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3"/>
        <w:gridCol w:w="4958"/>
      </w:tblGrid>
      <w:tr w:rsidR="00B43C54" w14:paraId="33CF9F1D" w14:textId="77777777" w:rsidTr="00343BB2">
        <w:tc>
          <w:tcPr>
            <w:tcW w:w="4963" w:type="dxa"/>
          </w:tcPr>
          <w:p w14:paraId="7993A243" w14:textId="2FC4CBAB" w:rsidR="00EC42E4" w:rsidRPr="002A1C3F" w:rsidRDefault="00B43C54" w:rsidP="00EC42E4">
            <w:pPr>
              <w:jc w:val="center"/>
              <w:rPr>
                <w:lang w:val="en-US"/>
              </w:rPr>
            </w:pPr>
            <w:bookmarkStart w:id="0" w:name="_GoBack"/>
            <w:bookmarkEnd w:id="0"/>
            <w:r>
              <w:rPr>
                <w:rFonts w:ascii="Classic Russian" w:hAnsi="Classic Russian"/>
                <w:noProof/>
                <w:lang w:eastAsia="ru-RU"/>
              </w:rPr>
              <w:drawing>
                <wp:inline distT="0" distB="0" distL="0" distR="0" wp14:anchorId="3331DB6B" wp14:editId="1ABB5EC2">
                  <wp:extent cx="714375" cy="800100"/>
                  <wp:effectExtent l="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2BE1DEF" w14:textId="77777777" w:rsidR="00B43C54" w:rsidRPr="00CC623C" w:rsidRDefault="00B43C54" w:rsidP="0039613B">
            <w:pPr>
              <w:jc w:val="center"/>
              <w:rPr>
                <w:b/>
                <w:caps/>
                <w:sz w:val="24"/>
                <w:szCs w:val="24"/>
              </w:rPr>
            </w:pPr>
            <w:r w:rsidRPr="00CC623C">
              <w:rPr>
                <w:b/>
                <w:caps/>
                <w:sz w:val="24"/>
                <w:szCs w:val="24"/>
              </w:rPr>
              <w:t>АдминистрациЯ</w:t>
            </w:r>
          </w:p>
          <w:p w14:paraId="428F1B89" w14:textId="77777777" w:rsidR="00B43C54" w:rsidRPr="00CC623C" w:rsidRDefault="00B43C54" w:rsidP="0039613B">
            <w:pPr>
              <w:jc w:val="center"/>
              <w:rPr>
                <w:b/>
                <w:sz w:val="24"/>
                <w:szCs w:val="24"/>
              </w:rPr>
            </w:pPr>
            <w:r w:rsidRPr="00CC623C">
              <w:rPr>
                <w:b/>
                <w:sz w:val="24"/>
                <w:szCs w:val="24"/>
              </w:rPr>
              <w:t>муниципального образования</w:t>
            </w:r>
          </w:p>
          <w:p w14:paraId="07203C14" w14:textId="7F3B4D0D" w:rsidR="00B43C54" w:rsidRPr="00CC623C" w:rsidRDefault="0039613B" w:rsidP="0039613B">
            <w:pPr>
              <w:jc w:val="center"/>
              <w:rPr>
                <w:b/>
                <w:sz w:val="24"/>
                <w:szCs w:val="24"/>
              </w:rPr>
            </w:pPr>
            <w:r w:rsidRPr="00CC623C">
              <w:rPr>
                <w:b/>
                <w:sz w:val="24"/>
                <w:szCs w:val="24"/>
              </w:rPr>
              <w:t>«</w:t>
            </w:r>
            <w:r w:rsidR="00B43C54" w:rsidRPr="00CC623C">
              <w:rPr>
                <w:b/>
                <w:sz w:val="24"/>
                <w:szCs w:val="24"/>
              </w:rPr>
              <w:t>Вяземский муниципальный округ</w:t>
            </w:r>
            <w:r w:rsidRPr="00CC623C">
              <w:rPr>
                <w:b/>
                <w:sz w:val="24"/>
                <w:szCs w:val="24"/>
              </w:rPr>
              <w:t>»</w:t>
            </w:r>
            <w:r w:rsidR="00B43C54" w:rsidRPr="00CC623C">
              <w:rPr>
                <w:b/>
                <w:sz w:val="24"/>
                <w:szCs w:val="24"/>
              </w:rPr>
              <w:t xml:space="preserve"> Смоленской области</w:t>
            </w:r>
          </w:p>
          <w:p w14:paraId="7AAD6E8E" w14:textId="48283370" w:rsidR="00B43C54" w:rsidRPr="00CC623C" w:rsidRDefault="0027553D" w:rsidP="0039613B">
            <w:pPr>
              <w:jc w:val="center"/>
              <w:rPr>
                <w:b/>
                <w:sz w:val="24"/>
                <w:szCs w:val="24"/>
              </w:rPr>
            </w:pPr>
            <w:r w:rsidRPr="00CC623C">
              <w:rPr>
                <w:b/>
                <w:sz w:val="24"/>
                <w:szCs w:val="24"/>
              </w:rPr>
              <w:t>КОМИССИЯ ПО ДЕЛАМ НЕСОВЕРШЕННОЛЕТНИХ И ЗАЩИТЕ ИХ ПРАВ</w:t>
            </w:r>
          </w:p>
          <w:p w14:paraId="6A772CA1" w14:textId="77777777" w:rsidR="00B43C54" w:rsidRDefault="00B43C54">
            <w:pPr>
              <w:spacing w:line="200" w:lineRule="exact"/>
              <w:jc w:val="center"/>
              <w:rPr>
                <w:sz w:val="18"/>
              </w:rPr>
            </w:pPr>
            <w:r>
              <w:rPr>
                <w:sz w:val="18"/>
              </w:rPr>
              <w:t>215110, Смоленская область, г. Вязьма,</w:t>
            </w:r>
          </w:p>
          <w:p w14:paraId="78F7FDD1" w14:textId="77777777" w:rsidR="00B43C54" w:rsidRDefault="00B43C54">
            <w:pPr>
              <w:spacing w:line="200" w:lineRule="exact"/>
              <w:jc w:val="center"/>
              <w:rPr>
                <w:sz w:val="18"/>
              </w:rPr>
            </w:pPr>
            <w:r>
              <w:rPr>
                <w:sz w:val="18"/>
              </w:rPr>
              <w:t>ул. 25 Октября, д. 11</w:t>
            </w:r>
          </w:p>
          <w:p w14:paraId="618E560B" w14:textId="61F7F4D3" w:rsidR="00B43C54" w:rsidRPr="004F3265" w:rsidRDefault="000E52E2" w:rsidP="00BC17A6">
            <w:pPr>
              <w:spacing w:line="200" w:lineRule="exact"/>
              <w:jc w:val="center"/>
              <w:rPr>
                <w:sz w:val="18"/>
                <w:szCs w:val="18"/>
                <w:lang w:val="en-US"/>
              </w:rPr>
            </w:pPr>
            <w:r w:rsidRPr="00BC17A6">
              <w:rPr>
                <w:sz w:val="18"/>
                <w:szCs w:val="18"/>
                <w:lang w:val="en-US"/>
              </w:rPr>
              <w:t xml:space="preserve">e-mail: </w:t>
            </w:r>
            <w:r w:rsidR="0027553D" w:rsidRPr="00BC17A6">
              <w:rPr>
                <w:sz w:val="18"/>
                <w:szCs w:val="18"/>
                <w:lang w:val="en-US"/>
              </w:rPr>
              <w:t>kdn</w:t>
            </w:r>
            <w:r w:rsidRPr="00BC17A6">
              <w:rPr>
                <w:sz w:val="18"/>
                <w:szCs w:val="18"/>
                <w:lang w:val="en-US"/>
              </w:rPr>
              <w:t>_</w:t>
            </w:r>
            <w:r w:rsidR="0027553D" w:rsidRPr="00BC17A6">
              <w:rPr>
                <w:sz w:val="18"/>
                <w:szCs w:val="18"/>
                <w:lang w:val="en-US"/>
              </w:rPr>
              <w:t>vjazma@admin-smolensk.ru</w:t>
            </w:r>
          </w:p>
          <w:p w14:paraId="2C87BF43" w14:textId="3BF7D916" w:rsidR="00B43C54" w:rsidRPr="00BC17A6" w:rsidRDefault="00B43C54">
            <w:pPr>
              <w:spacing w:line="200" w:lineRule="exact"/>
              <w:jc w:val="center"/>
              <w:rPr>
                <w:sz w:val="18"/>
                <w:szCs w:val="18"/>
                <w:lang w:val="en-US"/>
              </w:rPr>
            </w:pPr>
            <w:r w:rsidRPr="00BC17A6">
              <w:rPr>
                <w:sz w:val="18"/>
                <w:szCs w:val="18"/>
              </w:rPr>
              <w:t>тел.</w:t>
            </w:r>
            <w:r w:rsidR="000E52E2" w:rsidRPr="00BC17A6">
              <w:rPr>
                <w:sz w:val="18"/>
                <w:szCs w:val="18"/>
                <w:lang w:val="en-US"/>
              </w:rPr>
              <w:t xml:space="preserve"> 8</w:t>
            </w:r>
            <w:r w:rsidRPr="00BC17A6">
              <w:rPr>
                <w:sz w:val="18"/>
                <w:szCs w:val="18"/>
              </w:rPr>
              <w:t xml:space="preserve">-(48131) </w:t>
            </w:r>
            <w:r w:rsidR="000E52E2" w:rsidRPr="00BC17A6">
              <w:rPr>
                <w:sz w:val="18"/>
                <w:szCs w:val="18"/>
                <w:lang w:val="en-US"/>
              </w:rPr>
              <w:t>2</w:t>
            </w:r>
            <w:r w:rsidRPr="00BC17A6">
              <w:rPr>
                <w:sz w:val="18"/>
                <w:szCs w:val="18"/>
              </w:rPr>
              <w:t>-</w:t>
            </w:r>
            <w:r w:rsidR="000E52E2" w:rsidRPr="00BC17A6">
              <w:rPr>
                <w:sz w:val="18"/>
                <w:szCs w:val="18"/>
                <w:lang w:val="en-US"/>
              </w:rPr>
              <w:t>57-57</w:t>
            </w:r>
          </w:p>
          <w:p w14:paraId="6EC129F4" w14:textId="3C3424D8" w:rsidR="00B43C54" w:rsidRPr="00BC17A6" w:rsidRDefault="00B43C5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C17A6">
              <w:rPr>
                <w:sz w:val="18"/>
                <w:szCs w:val="18"/>
              </w:rPr>
              <w:t>от</w:t>
            </w:r>
            <w:r w:rsidRPr="00BC17A6">
              <w:rPr>
                <w:bCs/>
                <w:sz w:val="18"/>
                <w:szCs w:val="18"/>
              </w:rPr>
              <w:t xml:space="preserve"> _____________</w:t>
            </w:r>
            <w:r w:rsidR="00EC42E4">
              <w:rPr>
                <w:bCs/>
                <w:sz w:val="18"/>
                <w:szCs w:val="18"/>
              </w:rPr>
              <w:t>______</w:t>
            </w:r>
            <w:r w:rsidRPr="00BC17A6">
              <w:rPr>
                <w:sz w:val="18"/>
                <w:szCs w:val="18"/>
              </w:rPr>
              <w:t xml:space="preserve">№ </w:t>
            </w:r>
            <w:r w:rsidRPr="00BC17A6">
              <w:rPr>
                <w:bCs/>
                <w:sz w:val="18"/>
                <w:szCs w:val="18"/>
              </w:rPr>
              <w:t>_________</w:t>
            </w:r>
            <w:r w:rsidR="00EC42E4">
              <w:rPr>
                <w:bCs/>
                <w:sz w:val="18"/>
                <w:szCs w:val="18"/>
              </w:rPr>
              <w:t>_____</w:t>
            </w:r>
          </w:p>
          <w:p w14:paraId="037373D3" w14:textId="185C7D85" w:rsidR="00B43C54" w:rsidRPr="00BC17A6" w:rsidRDefault="00B43C5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C17A6">
              <w:rPr>
                <w:sz w:val="18"/>
                <w:szCs w:val="18"/>
              </w:rPr>
              <w:t>на №____________</w:t>
            </w:r>
            <w:r w:rsidR="00EC42E4">
              <w:rPr>
                <w:sz w:val="18"/>
                <w:szCs w:val="18"/>
              </w:rPr>
              <w:t>______</w:t>
            </w:r>
            <w:r w:rsidRPr="00BC17A6">
              <w:rPr>
                <w:sz w:val="18"/>
                <w:szCs w:val="18"/>
              </w:rPr>
              <w:t xml:space="preserve"> от </w:t>
            </w:r>
            <w:r w:rsidRPr="00BC17A6">
              <w:rPr>
                <w:bCs/>
                <w:sz w:val="18"/>
                <w:szCs w:val="18"/>
              </w:rPr>
              <w:t>________</w:t>
            </w:r>
            <w:r w:rsidR="00EC42E4">
              <w:rPr>
                <w:bCs/>
                <w:sz w:val="18"/>
                <w:szCs w:val="18"/>
              </w:rPr>
              <w:t>_______</w:t>
            </w:r>
          </w:p>
          <w:p w14:paraId="7F2F14A1" w14:textId="77777777" w:rsidR="00B43C54" w:rsidRDefault="00B43C54">
            <w:pPr>
              <w:jc w:val="center"/>
            </w:pPr>
          </w:p>
        </w:tc>
        <w:tc>
          <w:tcPr>
            <w:tcW w:w="4958" w:type="dxa"/>
          </w:tcPr>
          <w:p w14:paraId="4C37606B" w14:textId="77777777" w:rsidR="00B43C54" w:rsidRDefault="00B43C54">
            <w:pPr>
              <w:ind w:left="602" w:right="-1"/>
              <w:rPr>
                <w:szCs w:val="28"/>
              </w:rPr>
            </w:pPr>
          </w:p>
          <w:p w14:paraId="037AD380" w14:textId="77777777" w:rsidR="00B43C54" w:rsidRDefault="00B43C54">
            <w:pPr>
              <w:ind w:right="-1"/>
              <w:rPr>
                <w:szCs w:val="28"/>
              </w:rPr>
            </w:pPr>
          </w:p>
          <w:p w14:paraId="2228E078" w14:textId="77777777" w:rsidR="00777286" w:rsidRDefault="00777286" w:rsidP="00777286">
            <w:pPr>
              <w:ind w:left="774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</w:rPr>
              <w:t xml:space="preserve">Председателю Вяземского окружного Совета депутатов </w:t>
            </w:r>
          </w:p>
          <w:p w14:paraId="15381571" w14:textId="77777777" w:rsidR="00777286" w:rsidRDefault="00777286" w:rsidP="00777286">
            <w:pPr>
              <w:ind w:left="774"/>
              <w:rPr>
                <w:sz w:val="26"/>
                <w:szCs w:val="26"/>
              </w:rPr>
            </w:pPr>
          </w:p>
          <w:p w14:paraId="239B4C38" w14:textId="77777777" w:rsidR="00777286" w:rsidRDefault="00777286" w:rsidP="00777286">
            <w:pPr>
              <w:ind w:left="77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Никулину В.М.</w:t>
            </w:r>
          </w:p>
          <w:p w14:paraId="1A1074D3" w14:textId="77777777" w:rsidR="00B43C54" w:rsidRDefault="00B43C54">
            <w:pPr>
              <w:ind w:right="-1"/>
              <w:rPr>
                <w:szCs w:val="28"/>
              </w:rPr>
            </w:pPr>
          </w:p>
          <w:p w14:paraId="6A60F1F0" w14:textId="18F06317" w:rsidR="00B43C54" w:rsidRDefault="00B43C54" w:rsidP="004F3265">
            <w:pPr>
              <w:ind w:right="-1"/>
              <w:rPr>
                <w:szCs w:val="28"/>
              </w:rPr>
            </w:pPr>
          </w:p>
          <w:p w14:paraId="242E6A8B" w14:textId="77777777" w:rsidR="00B43C54" w:rsidRDefault="00B43C54">
            <w:pPr>
              <w:ind w:left="602" w:right="-1"/>
              <w:rPr>
                <w:szCs w:val="28"/>
              </w:rPr>
            </w:pPr>
          </w:p>
          <w:p w14:paraId="23BA0E9F" w14:textId="081DCEE2" w:rsidR="00B43C54" w:rsidRDefault="00B43C54" w:rsidP="00343BB2">
            <w:pPr>
              <w:jc w:val="left"/>
            </w:pPr>
            <w:r>
              <w:rPr>
                <w:b/>
              </w:rPr>
              <w:t xml:space="preserve">       </w:t>
            </w:r>
          </w:p>
        </w:tc>
      </w:tr>
    </w:tbl>
    <w:p w14:paraId="3AA711DC" w14:textId="18209265" w:rsidR="00777286" w:rsidRDefault="00777286" w:rsidP="00777286">
      <w:pPr>
        <w:rPr>
          <w:sz w:val="26"/>
          <w:szCs w:val="26"/>
        </w:rPr>
      </w:pPr>
    </w:p>
    <w:p w14:paraId="3664FC84" w14:textId="77777777" w:rsidR="00777286" w:rsidRDefault="00777286" w:rsidP="00777286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Уважаемый Валерий Михайлович!</w:t>
      </w:r>
    </w:p>
    <w:p w14:paraId="5B381464" w14:textId="77777777" w:rsidR="00777286" w:rsidRDefault="00777286" w:rsidP="00777286">
      <w:pPr>
        <w:rPr>
          <w:sz w:val="26"/>
          <w:szCs w:val="26"/>
        </w:rPr>
      </w:pPr>
    </w:p>
    <w:p w14:paraId="4DEAFACD" w14:textId="4FC42451" w:rsidR="00C07639" w:rsidRPr="007967F7" w:rsidRDefault="00BF7FC2" w:rsidP="00777286">
      <w:pPr>
        <w:ind w:firstLine="709"/>
        <w:rPr>
          <w:color w:val="000000"/>
          <w:sz w:val="26"/>
          <w:szCs w:val="26"/>
          <w:shd w:val="clear" w:color="auto" w:fill="FFFFFF"/>
        </w:rPr>
      </w:pPr>
      <w:r>
        <w:rPr>
          <w:color w:val="000000"/>
          <w:sz w:val="26"/>
          <w:szCs w:val="26"/>
          <w:shd w:val="clear" w:color="auto" w:fill="FFFFFF"/>
        </w:rPr>
        <w:t xml:space="preserve">Направляем Вам отчет о результатах деятельности комиссии по делам несовершеннолетних и защите их прав в муниципальном образовании «Вяземский муниципальный округ» Смоленской области за 2025 год согласно приложению, а также сообщаем, что на заседании постоянной комиссии Вяземского окружного Совета депутатов 18 марта 2026 года данный отчет представит ответственный секретарь комиссии по делам несовершеннолетних и защите их прав в муниципальном образовании «Вяземский муниципальный округ» Смоленской области </w:t>
      </w:r>
      <w:proofErr w:type="spellStart"/>
      <w:r>
        <w:rPr>
          <w:color w:val="000000"/>
          <w:sz w:val="26"/>
          <w:szCs w:val="26"/>
          <w:shd w:val="clear" w:color="auto" w:fill="FFFFFF"/>
        </w:rPr>
        <w:t>Минченкова</w:t>
      </w:r>
      <w:proofErr w:type="spellEnd"/>
      <w:r>
        <w:rPr>
          <w:color w:val="000000"/>
          <w:sz w:val="26"/>
          <w:szCs w:val="26"/>
          <w:shd w:val="clear" w:color="auto" w:fill="FFFFFF"/>
        </w:rPr>
        <w:t xml:space="preserve"> Ольга Александровна.</w:t>
      </w:r>
    </w:p>
    <w:p w14:paraId="1409D2F7" w14:textId="77777777" w:rsidR="00FE1D5B" w:rsidRDefault="00FE1D5B" w:rsidP="00777286">
      <w:pPr>
        <w:ind w:firstLine="709"/>
        <w:rPr>
          <w:color w:val="000000"/>
          <w:sz w:val="26"/>
          <w:szCs w:val="26"/>
          <w:shd w:val="clear" w:color="auto" w:fill="FFFFFF"/>
        </w:rPr>
      </w:pPr>
    </w:p>
    <w:p w14:paraId="421BEAFE" w14:textId="397F2143" w:rsidR="00CF70BD" w:rsidRDefault="00CF70BD" w:rsidP="00777286">
      <w:pPr>
        <w:ind w:firstLine="709"/>
        <w:rPr>
          <w:color w:val="000000"/>
          <w:sz w:val="26"/>
          <w:szCs w:val="26"/>
          <w:shd w:val="clear" w:color="auto" w:fill="FFFFFF"/>
        </w:rPr>
      </w:pPr>
      <w:r>
        <w:rPr>
          <w:color w:val="000000"/>
          <w:sz w:val="26"/>
          <w:szCs w:val="26"/>
          <w:shd w:val="clear" w:color="auto" w:fill="FFFFFF"/>
        </w:rPr>
        <w:t>Приложение: на 2 л. в 1 экз.</w:t>
      </w:r>
    </w:p>
    <w:p w14:paraId="5D8ED4A7" w14:textId="77777777" w:rsidR="00777286" w:rsidRDefault="00777286" w:rsidP="00777286">
      <w:pPr>
        <w:ind w:firstLine="709"/>
        <w:rPr>
          <w:sz w:val="26"/>
          <w:szCs w:val="26"/>
        </w:rPr>
      </w:pPr>
    </w:p>
    <w:p w14:paraId="4B80FCB5" w14:textId="77777777" w:rsidR="00777286" w:rsidRDefault="00777286" w:rsidP="00777286">
      <w:pPr>
        <w:rPr>
          <w:sz w:val="26"/>
          <w:szCs w:val="26"/>
        </w:rPr>
      </w:pPr>
      <w:r>
        <w:rPr>
          <w:sz w:val="26"/>
          <w:szCs w:val="26"/>
        </w:rPr>
        <w:t xml:space="preserve">Председатель </w:t>
      </w:r>
      <w:proofErr w:type="spellStart"/>
      <w:r>
        <w:rPr>
          <w:sz w:val="26"/>
          <w:szCs w:val="26"/>
        </w:rPr>
        <w:t>КДНиЗП</w:t>
      </w:r>
      <w:proofErr w:type="spellEnd"/>
      <w:r>
        <w:rPr>
          <w:sz w:val="26"/>
          <w:szCs w:val="26"/>
        </w:rPr>
        <w:t xml:space="preserve">                                                                               </w:t>
      </w:r>
      <w:r>
        <w:rPr>
          <w:b/>
          <w:sz w:val="26"/>
          <w:szCs w:val="26"/>
        </w:rPr>
        <w:t xml:space="preserve">О.Л. </w:t>
      </w:r>
      <w:proofErr w:type="spellStart"/>
      <w:r>
        <w:rPr>
          <w:b/>
          <w:sz w:val="26"/>
          <w:szCs w:val="26"/>
        </w:rPr>
        <w:t>Пестрякова</w:t>
      </w:r>
      <w:proofErr w:type="spellEnd"/>
    </w:p>
    <w:tbl>
      <w:tblPr>
        <w:tblW w:w="2117" w:type="dxa"/>
        <w:tblLook w:val="04A0" w:firstRow="1" w:lastRow="0" w:firstColumn="1" w:lastColumn="0" w:noHBand="0" w:noVBand="1"/>
      </w:tblPr>
      <w:tblGrid>
        <w:gridCol w:w="635"/>
        <w:gridCol w:w="1229"/>
        <w:gridCol w:w="253"/>
      </w:tblGrid>
      <w:tr w:rsidR="00777286" w14:paraId="7EAEE716" w14:textId="77777777" w:rsidTr="00777286">
        <w:trPr>
          <w:trHeight w:val="255"/>
        </w:trPr>
        <w:tc>
          <w:tcPr>
            <w:tcW w:w="635" w:type="dxa"/>
            <w:noWrap/>
            <w:vAlign w:val="bottom"/>
            <w:hideMark/>
          </w:tcPr>
          <w:p w14:paraId="2E6B9721" w14:textId="77777777" w:rsidR="00777286" w:rsidRDefault="00777286">
            <w:pPr>
              <w:rPr>
                <w:sz w:val="26"/>
                <w:szCs w:val="26"/>
              </w:rPr>
            </w:pPr>
          </w:p>
        </w:tc>
        <w:tc>
          <w:tcPr>
            <w:tcW w:w="1229" w:type="dxa"/>
            <w:noWrap/>
            <w:vAlign w:val="bottom"/>
            <w:hideMark/>
          </w:tcPr>
          <w:p w14:paraId="70918BA0" w14:textId="77777777" w:rsidR="00777286" w:rsidRDefault="00777286">
            <w:pPr>
              <w:spacing w:after="160" w:line="256" w:lineRule="auto"/>
              <w:rPr>
                <w:rFonts w:eastAsiaTheme="minorHAnsi"/>
                <w:sz w:val="20"/>
              </w:rPr>
            </w:pPr>
          </w:p>
        </w:tc>
        <w:tc>
          <w:tcPr>
            <w:tcW w:w="253" w:type="dxa"/>
            <w:noWrap/>
            <w:vAlign w:val="bottom"/>
            <w:hideMark/>
          </w:tcPr>
          <w:p w14:paraId="1AA673A3" w14:textId="77777777" w:rsidR="00777286" w:rsidRDefault="00777286">
            <w:pPr>
              <w:spacing w:after="160" w:line="256" w:lineRule="auto"/>
              <w:rPr>
                <w:rFonts w:eastAsiaTheme="minorHAnsi"/>
                <w:sz w:val="20"/>
              </w:rPr>
            </w:pPr>
          </w:p>
        </w:tc>
      </w:tr>
    </w:tbl>
    <w:p w14:paraId="16E44403" w14:textId="77777777" w:rsidR="00777286" w:rsidRDefault="00777286" w:rsidP="00777286">
      <w:pPr>
        <w:rPr>
          <w:rFonts w:eastAsiaTheme="minorEastAsia"/>
          <w:sz w:val="26"/>
          <w:szCs w:val="26"/>
        </w:rPr>
      </w:pPr>
    </w:p>
    <w:p w14:paraId="4E11D4DF" w14:textId="77777777" w:rsidR="00777286" w:rsidRDefault="00777286" w:rsidP="00777286">
      <w:pPr>
        <w:rPr>
          <w:sz w:val="26"/>
          <w:szCs w:val="26"/>
        </w:rPr>
      </w:pPr>
    </w:p>
    <w:p w14:paraId="1D20482E" w14:textId="77777777" w:rsidR="00777286" w:rsidRDefault="00777286" w:rsidP="00777286">
      <w:pPr>
        <w:rPr>
          <w:sz w:val="26"/>
          <w:szCs w:val="26"/>
        </w:rPr>
      </w:pPr>
    </w:p>
    <w:p w14:paraId="7A7DC607" w14:textId="77777777" w:rsidR="00777286" w:rsidRDefault="00777286" w:rsidP="00777286">
      <w:pPr>
        <w:rPr>
          <w:sz w:val="26"/>
          <w:szCs w:val="26"/>
        </w:rPr>
      </w:pPr>
    </w:p>
    <w:p w14:paraId="4622F906" w14:textId="349CF885" w:rsidR="00777286" w:rsidRDefault="00777286" w:rsidP="00777286">
      <w:pPr>
        <w:rPr>
          <w:sz w:val="26"/>
          <w:szCs w:val="26"/>
        </w:rPr>
      </w:pPr>
    </w:p>
    <w:p w14:paraId="04F6D944" w14:textId="0CF9BC1B" w:rsidR="00C85114" w:rsidRDefault="00C85114" w:rsidP="00777286">
      <w:pPr>
        <w:rPr>
          <w:sz w:val="26"/>
          <w:szCs w:val="26"/>
        </w:rPr>
      </w:pPr>
    </w:p>
    <w:p w14:paraId="63B20656" w14:textId="77777777" w:rsidR="00C85114" w:rsidRDefault="00C85114" w:rsidP="00777286">
      <w:pPr>
        <w:rPr>
          <w:sz w:val="26"/>
          <w:szCs w:val="26"/>
        </w:rPr>
      </w:pPr>
    </w:p>
    <w:p w14:paraId="678458FB" w14:textId="34839427" w:rsidR="00777286" w:rsidRDefault="00777286" w:rsidP="00777286">
      <w:pPr>
        <w:rPr>
          <w:sz w:val="26"/>
          <w:szCs w:val="26"/>
        </w:rPr>
      </w:pPr>
    </w:p>
    <w:p w14:paraId="72DD3FED" w14:textId="77777777" w:rsidR="00BF7FC2" w:rsidRDefault="00BF7FC2" w:rsidP="00777286">
      <w:pPr>
        <w:rPr>
          <w:sz w:val="26"/>
          <w:szCs w:val="26"/>
        </w:rPr>
      </w:pPr>
    </w:p>
    <w:p w14:paraId="3608980D" w14:textId="77777777" w:rsidR="00BF7FC2" w:rsidRDefault="00BF7FC2" w:rsidP="00777286">
      <w:pPr>
        <w:rPr>
          <w:sz w:val="26"/>
          <w:szCs w:val="26"/>
        </w:rPr>
      </w:pPr>
    </w:p>
    <w:p w14:paraId="4C40D6D3" w14:textId="77777777" w:rsidR="00BF7FC2" w:rsidRDefault="00BF7FC2" w:rsidP="00777286">
      <w:pPr>
        <w:rPr>
          <w:sz w:val="26"/>
          <w:szCs w:val="26"/>
        </w:rPr>
      </w:pPr>
    </w:p>
    <w:p w14:paraId="7AAA0C32" w14:textId="77777777" w:rsidR="00BF7FC2" w:rsidRDefault="00BF7FC2" w:rsidP="00777286">
      <w:pPr>
        <w:rPr>
          <w:sz w:val="26"/>
          <w:szCs w:val="26"/>
        </w:rPr>
      </w:pPr>
    </w:p>
    <w:p w14:paraId="49DCA2B0" w14:textId="77777777" w:rsidR="00BF7FC2" w:rsidRDefault="00BF7FC2" w:rsidP="00777286">
      <w:pPr>
        <w:rPr>
          <w:sz w:val="26"/>
          <w:szCs w:val="26"/>
        </w:rPr>
      </w:pPr>
    </w:p>
    <w:p w14:paraId="0D700B8B" w14:textId="77777777" w:rsidR="00BF7FC2" w:rsidRDefault="00BF7FC2" w:rsidP="00777286">
      <w:pPr>
        <w:rPr>
          <w:sz w:val="26"/>
          <w:szCs w:val="26"/>
        </w:rPr>
      </w:pPr>
    </w:p>
    <w:p w14:paraId="69D837C2" w14:textId="77777777" w:rsidR="00BF7FC2" w:rsidRDefault="00BF7FC2" w:rsidP="00777286">
      <w:pPr>
        <w:rPr>
          <w:sz w:val="26"/>
          <w:szCs w:val="26"/>
        </w:rPr>
      </w:pPr>
    </w:p>
    <w:p w14:paraId="5B56716B" w14:textId="77777777" w:rsidR="00777286" w:rsidRDefault="00777286" w:rsidP="00777286">
      <w:pPr>
        <w:rPr>
          <w:sz w:val="20"/>
          <w:szCs w:val="26"/>
        </w:rPr>
      </w:pPr>
      <w:r>
        <w:rPr>
          <w:sz w:val="20"/>
          <w:szCs w:val="26"/>
        </w:rPr>
        <w:t xml:space="preserve">Исп. </w:t>
      </w:r>
      <w:proofErr w:type="spellStart"/>
      <w:r>
        <w:rPr>
          <w:sz w:val="20"/>
          <w:szCs w:val="26"/>
        </w:rPr>
        <w:t>Минченкова</w:t>
      </w:r>
      <w:proofErr w:type="spellEnd"/>
      <w:r>
        <w:rPr>
          <w:sz w:val="20"/>
          <w:szCs w:val="26"/>
        </w:rPr>
        <w:t xml:space="preserve"> Ольга Александровна</w:t>
      </w:r>
    </w:p>
    <w:p w14:paraId="2543C038" w14:textId="0316398F" w:rsidR="00B43C54" w:rsidRDefault="00777286" w:rsidP="004439E6">
      <w:pPr>
        <w:rPr>
          <w:sz w:val="20"/>
          <w:szCs w:val="26"/>
        </w:rPr>
      </w:pPr>
      <w:r>
        <w:rPr>
          <w:sz w:val="20"/>
          <w:szCs w:val="26"/>
        </w:rPr>
        <w:lastRenderedPageBreak/>
        <w:t>8-48131-25757</w:t>
      </w:r>
    </w:p>
    <w:p w14:paraId="6740C906" w14:textId="77777777" w:rsidR="00CF70BD" w:rsidRDefault="00CF70BD" w:rsidP="004439E6">
      <w:pPr>
        <w:rPr>
          <w:sz w:val="20"/>
          <w:szCs w:val="26"/>
        </w:rPr>
      </w:pPr>
    </w:p>
    <w:p w14:paraId="5910E87E" w14:textId="0D0321C5" w:rsidR="00CF70BD" w:rsidRDefault="00CF70BD" w:rsidP="00CF70BD">
      <w:pPr>
        <w:jc w:val="right"/>
        <w:rPr>
          <w:sz w:val="20"/>
          <w:szCs w:val="26"/>
        </w:rPr>
      </w:pPr>
      <w:r>
        <w:rPr>
          <w:sz w:val="20"/>
          <w:szCs w:val="26"/>
        </w:rPr>
        <w:t>Приложение</w:t>
      </w:r>
    </w:p>
    <w:p w14:paraId="0470BA61" w14:textId="77777777" w:rsidR="00CF70BD" w:rsidRDefault="00CF70BD" w:rsidP="00CF70BD">
      <w:pPr>
        <w:shd w:val="clear" w:color="auto" w:fill="FFFFFF"/>
        <w:jc w:val="center"/>
        <w:rPr>
          <w:b/>
          <w:bCs/>
          <w:color w:val="323232"/>
          <w:spacing w:val="-1"/>
          <w:sz w:val="26"/>
          <w:szCs w:val="26"/>
        </w:rPr>
      </w:pPr>
      <w:r>
        <w:rPr>
          <w:b/>
          <w:bCs/>
          <w:color w:val="323232"/>
          <w:spacing w:val="-2"/>
          <w:sz w:val="26"/>
          <w:szCs w:val="26"/>
        </w:rPr>
        <w:t xml:space="preserve">Отчет о деятельности </w:t>
      </w:r>
      <w:r>
        <w:rPr>
          <w:b/>
          <w:bCs/>
          <w:color w:val="323232"/>
          <w:spacing w:val="-1"/>
          <w:sz w:val="26"/>
          <w:szCs w:val="26"/>
        </w:rPr>
        <w:t>комиссии по делам несовершеннолетних</w:t>
      </w:r>
    </w:p>
    <w:p w14:paraId="73AAC964" w14:textId="77777777" w:rsidR="00CF70BD" w:rsidRDefault="00CF70BD" w:rsidP="00CF70BD">
      <w:pPr>
        <w:shd w:val="clear" w:color="auto" w:fill="FFFFFF"/>
        <w:ind w:left="283"/>
        <w:jc w:val="center"/>
        <w:rPr>
          <w:b/>
          <w:bCs/>
          <w:color w:val="323232"/>
          <w:spacing w:val="-1"/>
          <w:sz w:val="26"/>
          <w:szCs w:val="26"/>
        </w:rPr>
      </w:pPr>
      <w:r>
        <w:rPr>
          <w:b/>
          <w:bCs/>
          <w:color w:val="323232"/>
          <w:spacing w:val="-1"/>
          <w:sz w:val="26"/>
          <w:szCs w:val="26"/>
        </w:rPr>
        <w:t xml:space="preserve"> и защите их прав</w:t>
      </w:r>
    </w:p>
    <w:p w14:paraId="79FCFD55" w14:textId="77777777" w:rsidR="00CF70BD" w:rsidRDefault="00CF70BD" w:rsidP="00CF70BD">
      <w:pPr>
        <w:shd w:val="clear" w:color="auto" w:fill="FFFFFF"/>
        <w:ind w:left="283"/>
        <w:jc w:val="center"/>
        <w:rPr>
          <w:sz w:val="26"/>
          <w:szCs w:val="26"/>
        </w:rPr>
      </w:pPr>
      <w:r>
        <w:rPr>
          <w:b/>
          <w:bCs/>
          <w:color w:val="323232"/>
          <w:spacing w:val="-1"/>
          <w:sz w:val="26"/>
          <w:szCs w:val="26"/>
        </w:rPr>
        <w:t xml:space="preserve">в </w:t>
      </w:r>
      <w:r>
        <w:rPr>
          <w:b/>
          <w:bCs/>
          <w:color w:val="323232"/>
          <w:spacing w:val="-2"/>
          <w:sz w:val="26"/>
          <w:szCs w:val="26"/>
        </w:rPr>
        <w:t>муниципальном образовании</w:t>
      </w:r>
    </w:p>
    <w:p w14:paraId="798F9764" w14:textId="77777777" w:rsidR="00CF70BD" w:rsidRDefault="00CF70BD" w:rsidP="00CF70BD">
      <w:pPr>
        <w:shd w:val="clear" w:color="auto" w:fill="FFFFFF"/>
        <w:ind w:left="283"/>
        <w:jc w:val="center"/>
        <w:rPr>
          <w:sz w:val="26"/>
          <w:szCs w:val="26"/>
        </w:rPr>
      </w:pPr>
      <w:r>
        <w:rPr>
          <w:b/>
          <w:bCs/>
          <w:color w:val="323232"/>
          <w:spacing w:val="-3"/>
          <w:sz w:val="26"/>
          <w:szCs w:val="26"/>
        </w:rPr>
        <w:t>«Вяземский муниципальный округ» Смоленской области</w:t>
      </w:r>
    </w:p>
    <w:p w14:paraId="14AFDEBA" w14:textId="77777777" w:rsidR="00CF70BD" w:rsidRDefault="00CF70BD" w:rsidP="00CF70BD">
      <w:pPr>
        <w:shd w:val="clear" w:color="auto" w:fill="FFFFFF"/>
        <w:ind w:left="62"/>
        <w:jc w:val="center"/>
        <w:rPr>
          <w:bCs/>
          <w:color w:val="323232"/>
          <w:spacing w:val="-2"/>
          <w:sz w:val="26"/>
          <w:szCs w:val="26"/>
        </w:rPr>
      </w:pPr>
      <w:r>
        <w:rPr>
          <w:b/>
          <w:bCs/>
          <w:color w:val="323232"/>
          <w:spacing w:val="-2"/>
          <w:sz w:val="26"/>
          <w:szCs w:val="26"/>
        </w:rPr>
        <w:t>за 2025 год</w:t>
      </w:r>
    </w:p>
    <w:p w14:paraId="3A0041BD" w14:textId="77777777" w:rsidR="00CF70BD" w:rsidRDefault="00CF70BD" w:rsidP="00CF70BD">
      <w:pPr>
        <w:shd w:val="clear" w:color="auto" w:fill="FFFFFF"/>
        <w:ind w:right="24" w:firstLine="696"/>
        <w:rPr>
          <w:color w:val="323232"/>
          <w:sz w:val="26"/>
          <w:szCs w:val="26"/>
        </w:rPr>
      </w:pPr>
    </w:p>
    <w:p w14:paraId="36E6C408" w14:textId="77777777" w:rsidR="00CF70BD" w:rsidRDefault="00CF70BD" w:rsidP="00CF70BD">
      <w:pPr>
        <w:shd w:val="clear" w:color="auto" w:fill="FFFFFF"/>
        <w:spacing w:before="5"/>
        <w:ind w:left="14" w:right="14" w:firstLine="647"/>
        <w:rPr>
          <w:sz w:val="26"/>
          <w:szCs w:val="26"/>
        </w:rPr>
      </w:pPr>
      <w:r>
        <w:rPr>
          <w:color w:val="323232"/>
          <w:spacing w:val="-2"/>
          <w:sz w:val="26"/>
          <w:szCs w:val="26"/>
        </w:rPr>
        <w:t xml:space="preserve">Численность комиссии по делам несовершеннолетних и защите их прав в муниципальном образовании «Вяземский муниципальный округ» Смоленской области вместе с председателем, двумя заместителями, ответственным </w:t>
      </w:r>
      <w:r>
        <w:rPr>
          <w:color w:val="323232"/>
          <w:spacing w:val="-1"/>
          <w:sz w:val="26"/>
          <w:szCs w:val="26"/>
        </w:rPr>
        <w:t>секретарем составляет 18 человек.</w:t>
      </w:r>
    </w:p>
    <w:p w14:paraId="4DFB2E9D" w14:textId="77777777" w:rsidR="00CF70BD" w:rsidRDefault="00CF70BD" w:rsidP="00CF70BD">
      <w:pPr>
        <w:shd w:val="clear" w:color="auto" w:fill="FFFFFF"/>
        <w:ind w:left="10" w:right="5" w:firstLine="647"/>
        <w:rPr>
          <w:color w:val="323232"/>
          <w:spacing w:val="-2"/>
          <w:sz w:val="26"/>
          <w:szCs w:val="26"/>
        </w:rPr>
      </w:pPr>
      <w:r>
        <w:rPr>
          <w:color w:val="323232"/>
          <w:spacing w:val="-2"/>
          <w:sz w:val="26"/>
          <w:szCs w:val="26"/>
        </w:rPr>
        <w:t>Всего в 2025 году было проведено 26 заседаний комиссии (в 2024 году – 26 заседаний).</w:t>
      </w:r>
      <w:r>
        <w:rPr>
          <w:color w:val="000000"/>
          <w:spacing w:val="8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>Согласно регламенту, комиссия по делам несовершеннолетних и защите их прав в муниципальном образовании «</w:t>
      </w:r>
      <w:r>
        <w:rPr>
          <w:color w:val="323232"/>
          <w:spacing w:val="-1"/>
          <w:sz w:val="26"/>
          <w:szCs w:val="26"/>
        </w:rPr>
        <w:t>Вяземский район» Смоленской области проводит заседания р</w:t>
      </w:r>
      <w:r>
        <w:rPr>
          <w:color w:val="000000"/>
          <w:spacing w:val="-1"/>
          <w:sz w:val="26"/>
          <w:szCs w:val="26"/>
        </w:rPr>
        <w:t>егулярно, не реже двух раз в месяц</w:t>
      </w:r>
    </w:p>
    <w:p w14:paraId="3838105B" w14:textId="77777777" w:rsidR="00CF70BD" w:rsidRPr="0061566A" w:rsidRDefault="00CF70BD" w:rsidP="00CF70BD">
      <w:pPr>
        <w:shd w:val="clear" w:color="auto" w:fill="FFFFFF"/>
        <w:ind w:right="14" w:firstLine="647"/>
        <w:rPr>
          <w:color w:val="000000"/>
          <w:spacing w:val="5"/>
          <w:sz w:val="26"/>
          <w:szCs w:val="26"/>
        </w:rPr>
      </w:pPr>
      <w:r>
        <w:rPr>
          <w:color w:val="000000"/>
          <w:spacing w:val="5"/>
          <w:sz w:val="26"/>
          <w:szCs w:val="26"/>
        </w:rPr>
        <w:t xml:space="preserve">На заседаниях рассмотрено: 425 дел (за период 2024 года - 396 дел, +7%.). В </w:t>
      </w:r>
      <w:r w:rsidRPr="0061566A">
        <w:rPr>
          <w:color w:val="000000"/>
          <w:spacing w:val="5"/>
          <w:sz w:val="26"/>
          <w:szCs w:val="26"/>
        </w:rPr>
        <w:t>том числе:</w:t>
      </w:r>
    </w:p>
    <w:p w14:paraId="59D84C4C" w14:textId="77777777" w:rsidR="00CF70BD" w:rsidRPr="0061566A" w:rsidRDefault="00CF70BD" w:rsidP="00CF70BD">
      <w:pPr>
        <w:shd w:val="clear" w:color="auto" w:fill="FFFFFF"/>
        <w:ind w:right="14" w:firstLine="647"/>
        <w:rPr>
          <w:i/>
          <w:color w:val="000000"/>
          <w:spacing w:val="5"/>
          <w:sz w:val="26"/>
          <w:szCs w:val="26"/>
        </w:rPr>
      </w:pPr>
      <w:r w:rsidRPr="0061566A">
        <w:rPr>
          <w:color w:val="000000"/>
          <w:spacing w:val="5"/>
          <w:sz w:val="26"/>
          <w:szCs w:val="26"/>
        </w:rPr>
        <w:t>- 246 дел</w:t>
      </w:r>
      <w:r w:rsidRPr="0061566A">
        <w:rPr>
          <w:color w:val="000000"/>
          <w:spacing w:val="-1"/>
          <w:sz w:val="26"/>
          <w:szCs w:val="26"/>
        </w:rPr>
        <w:t xml:space="preserve"> об административных правонарушениях родителей (лиц, их заменяющих), иных лиц.</w:t>
      </w:r>
      <w:r w:rsidRPr="0061566A">
        <w:rPr>
          <w:color w:val="000000"/>
          <w:spacing w:val="-2"/>
          <w:sz w:val="26"/>
          <w:szCs w:val="26"/>
        </w:rPr>
        <w:t xml:space="preserve"> (За период 2024 года -</w:t>
      </w:r>
      <w:r w:rsidRPr="0061566A">
        <w:rPr>
          <w:color w:val="000000"/>
          <w:spacing w:val="5"/>
          <w:sz w:val="26"/>
          <w:szCs w:val="26"/>
        </w:rPr>
        <w:t xml:space="preserve"> </w:t>
      </w:r>
      <w:r w:rsidRPr="0061566A">
        <w:rPr>
          <w:sz w:val="26"/>
          <w:szCs w:val="26"/>
        </w:rPr>
        <w:t>278</w:t>
      </w:r>
      <w:r w:rsidRPr="0061566A">
        <w:rPr>
          <w:color w:val="000000"/>
          <w:spacing w:val="-1"/>
          <w:sz w:val="26"/>
          <w:szCs w:val="26"/>
        </w:rPr>
        <w:t xml:space="preserve"> дел, -13%</w:t>
      </w:r>
      <w:r w:rsidRPr="0061566A">
        <w:rPr>
          <w:color w:val="000000"/>
          <w:spacing w:val="5"/>
          <w:sz w:val="26"/>
          <w:szCs w:val="26"/>
        </w:rPr>
        <w:t xml:space="preserve">). Вынесено 124 </w:t>
      </w:r>
      <w:r w:rsidRPr="0061566A">
        <w:rPr>
          <w:sz w:val="26"/>
          <w:szCs w:val="26"/>
        </w:rPr>
        <w:t xml:space="preserve">постановления о назначении административного наказания в виде предупреждения (2024 – 149, -20%), 120 постановлений о назначении административного наказания в виде административного штрафа (2024 – 120, 0%). </w:t>
      </w:r>
    </w:p>
    <w:p w14:paraId="59F3E643" w14:textId="77777777" w:rsidR="00CF70BD" w:rsidRPr="0061566A" w:rsidRDefault="00CF70BD" w:rsidP="00CF70BD">
      <w:pPr>
        <w:shd w:val="clear" w:color="auto" w:fill="FFFFFF"/>
        <w:ind w:left="38" w:firstLine="647"/>
        <w:rPr>
          <w:color w:val="000000"/>
          <w:spacing w:val="-2"/>
          <w:sz w:val="26"/>
          <w:szCs w:val="26"/>
        </w:rPr>
      </w:pPr>
      <w:r w:rsidRPr="0061566A">
        <w:rPr>
          <w:color w:val="000000"/>
          <w:spacing w:val="-2"/>
          <w:sz w:val="26"/>
          <w:szCs w:val="26"/>
        </w:rPr>
        <w:t xml:space="preserve">-  80 дел об административных правонарушениях несовершеннолетних (3а период 2024 года - </w:t>
      </w:r>
      <w:r w:rsidRPr="0061566A">
        <w:rPr>
          <w:sz w:val="26"/>
          <w:szCs w:val="26"/>
        </w:rPr>
        <w:t>118</w:t>
      </w:r>
      <w:r w:rsidRPr="0061566A">
        <w:rPr>
          <w:color w:val="000000"/>
          <w:spacing w:val="-2"/>
          <w:sz w:val="26"/>
          <w:szCs w:val="26"/>
        </w:rPr>
        <w:t xml:space="preserve"> дел, -47 %). Вынесено 11 </w:t>
      </w:r>
      <w:r w:rsidRPr="0061566A">
        <w:rPr>
          <w:sz w:val="26"/>
          <w:szCs w:val="26"/>
        </w:rPr>
        <w:t>постановлений о назначении административного наказания в виде предупреждения</w:t>
      </w:r>
      <w:r w:rsidRPr="0061566A">
        <w:rPr>
          <w:color w:val="000000"/>
          <w:spacing w:val="-2"/>
          <w:sz w:val="26"/>
          <w:szCs w:val="26"/>
        </w:rPr>
        <w:t xml:space="preserve"> (2024 – 18, -63%), 65 </w:t>
      </w:r>
      <w:r w:rsidRPr="0061566A">
        <w:rPr>
          <w:sz w:val="26"/>
          <w:szCs w:val="26"/>
        </w:rPr>
        <w:t xml:space="preserve">постановлений о назначении административного наказания в виде административных штрафов </w:t>
      </w:r>
      <w:r w:rsidRPr="0061566A">
        <w:rPr>
          <w:color w:val="000000"/>
          <w:spacing w:val="-2"/>
          <w:sz w:val="26"/>
          <w:szCs w:val="26"/>
        </w:rPr>
        <w:t>(2024 – 63, +3%).</w:t>
      </w:r>
    </w:p>
    <w:p w14:paraId="7CD56C55" w14:textId="77777777" w:rsidR="00CF70BD" w:rsidRDefault="00CF70BD" w:rsidP="00CF70BD">
      <w:pPr>
        <w:shd w:val="clear" w:color="auto" w:fill="FFFFFF"/>
        <w:ind w:left="38" w:firstLine="647"/>
        <w:rPr>
          <w:color w:val="000000"/>
          <w:spacing w:val="-2"/>
          <w:sz w:val="26"/>
          <w:szCs w:val="26"/>
        </w:rPr>
      </w:pPr>
      <w:r w:rsidRPr="0061566A">
        <w:rPr>
          <w:color w:val="000000"/>
          <w:spacing w:val="-2"/>
          <w:sz w:val="26"/>
          <w:szCs w:val="26"/>
        </w:rPr>
        <w:t>За истекший период 2025 года начислено административных штрафов</w:t>
      </w:r>
      <w:r>
        <w:rPr>
          <w:color w:val="000000"/>
          <w:spacing w:val="-2"/>
          <w:sz w:val="26"/>
          <w:szCs w:val="26"/>
        </w:rPr>
        <w:t xml:space="preserve"> на общую сумму 131600 рублей.</w:t>
      </w:r>
    </w:p>
    <w:p w14:paraId="22A9EA79" w14:textId="77777777" w:rsidR="00CF70BD" w:rsidRDefault="00CF70BD" w:rsidP="00CF70BD">
      <w:pPr>
        <w:shd w:val="clear" w:color="auto" w:fill="FFFFFF"/>
        <w:ind w:left="38" w:firstLine="647"/>
        <w:rPr>
          <w:color w:val="000000"/>
          <w:spacing w:val="-2"/>
          <w:sz w:val="26"/>
          <w:szCs w:val="26"/>
        </w:rPr>
      </w:pPr>
      <w:r>
        <w:rPr>
          <w:color w:val="000000"/>
          <w:spacing w:val="-2"/>
          <w:sz w:val="26"/>
          <w:szCs w:val="26"/>
        </w:rPr>
        <w:t>Текущая задолженность по уплате административных штрафов составляет 53600 рублей (в конце 2024 года составляла 83900 рублей, -56%). Ведется работа по взысканию совместно с ФССП.</w:t>
      </w:r>
    </w:p>
    <w:p w14:paraId="6B94E584" w14:textId="77777777" w:rsidR="00CF70BD" w:rsidRDefault="00CF70BD" w:rsidP="00CF70BD">
      <w:pPr>
        <w:shd w:val="clear" w:color="auto" w:fill="FFFFFF"/>
        <w:ind w:left="38" w:firstLine="647"/>
        <w:rPr>
          <w:color w:val="323232"/>
          <w:sz w:val="26"/>
          <w:szCs w:val="26"/>
        </w:rPr>
      </w:pPr>
      <w:r>
        <w:rPr>
          <w:color w:val="000000"/>
          <w:sz w:val="26"/>
          <w:szCs w:val="26"/>
        </w:rPr>
        <w:t xml:space="preserve">По результатам рассмотрения материалов на учет в </w:t>
      </w:r>
      <w:proofErr w:type="spellStart"/>
      <w:r>
        <w:rPr>
          <w:color w:val="000000"/>
          <w:sz w:val="26"/>
          <w:szCs w:val="26"/>
        </w:rPr>
        <w:t>КДНиЗП</w:t>
      </w:r>
      <w:proofErr w:type="spellEnd"/>
      <w:r>
        <w:rPr>
          <w:color w:val="000000"/>
          <w:sz w:val="26"/>
          <w:szCs w:val="26"/>
        </w:rPr>
        <w:t xml:space="preserve"> в 2025 году </w:t>
      </w:r>
      <w:r w:rsidRPr="0061566A">
        <w:rPr>
          <w:color w:val="000000"/>
          <w:sz w:val="26"/>
          <w:szCs w:val="26"/>
        </w:rPr>
        <w:t>поставлено 4 подростка</w:t>
      </w:r>
      <w:r>
        <w:rPr>
          <w:color w:val="000000"/>
          <w:sz w:val="26"/>
          <w:szCs w:val="26"/>
        </w:rPr>
        <w:t xml:space="preserve"> (В 2024 году – 0 подростков, +400%), 1 из которых снят с учета по достижению совершеннолетия). </w:t>
      </w:r>
    </w:p>
    <w:p w14:paraId="4A35F6AF" w14:textId="77777777" w:rsidR="00CF70BD" w:rsidRDefault="00CF70BD" w:rsidP="00CF70BD">
      <w:pPr>
        <w:shd w:val="clear" w:color="auto" w:fill="FFFFFF"/>
        <w:ind w:left="5" w:right="38" w:firstLine="647"/>
        <w:rPr>
          <w:color w:val="323232"/>
          <w:sz w:val="26"/>
          <w:szCs w:val="26"/>
        </w:rPr>
      </w:pPr>
      <w:r>
        <w:rPr>
          <w:color w:val="323232"/>
          <w:sz w:val="26"/>
          <w:szCs w:val="26"/>
        </w:rPr>
        <w:t>На учете в ОПДН МО МВД России «Вяземский» на конец 2025 года состоит 31 подросток (2024 – 33, -6%).</w:t>
      </w:r>
    </w:p>
    <w:p w14:paraId="134569A0" w14:textId="77777777" w:rsidR="00CF70BD" w:rsidRDefault="00CF70BD" w:rsidP="00CF70BD">
      <w:pPr>
        <w:shd w:val="clear" w:color="auto" w:fill="FFFFFF"/>
        <w:ind w:left="5" w:right="38" w:firstLine="647"/>
        <w:rPr>
          <w:sz w:val="26"/>
          <w:szCs w:val="26"/>
        </w:rPr>
      </w:pPr>
      <w:r>
        <w:rPr>
          <w:sz w:val="26"/>
          <w:szCs w:val="26"/>
        </w:rPr>
        <w:t xml:space="preserve">С состоящими на различных видах учета подростками проводится индивидуальная профилактическая работа, в том числе реализуется программа наставничества. </w:t>
      </w:r>
    </w:p>
    <w:p w14:paraId="68F1CEA1" w14:textId="77777777" w:rsidR="00CF70BD" w:rsidRDefault="00CF70BD" w:rsidP="00CF70BD">
      <w:pPr>
        <w:ind w:firstLine="647"/>
        <w:rPr>
          <w:sz w:val="26"/>
          <w:szCs w:val="26"/>
        </w:rPr>
      </w:pPr>
      <w:r>
        <w:rPr>
          <w:sz w:val="26"/>
          <w:szCs w:val="26"/>
        </w:rPr>
        <w:t>На конец 2025 года на едином учете семей, находящихся в социально опасном положении, состоит 12 семей, в которых воспитывается 21 ребенок (2024 – 14 семей, 33 ребенка, -16%). Сняты с учета в 2025 году в связи с установлением положительной динамики 10 семей (2024 – 8 семей, +20%), поставлено на учет в 2025 году 8 семей (2024 – 7 семей, +12%) В 2025 году силами комиссии организовано и проведено 15 межведомственных рейдов в семьи, находящиеся в социально опасном положении, семьи «группы риска» (2024 – 12 рейдов, +20%).</w:t>
      </w:r>
    </w:p>
    <w:p w14:paraId="1F90D679" w14:textId="77777777" w:rsidR="00CF70BD" w:rsidRDefault="00CF70BD" w:rsidP="00CF70BD">
      <w:pPr>
        <w:tabs>
          <w:tab w:val="left" w:pos="851"/>
          <w:tab w:val="left" w:pos="6927"/>
        </w:tabs>
        <w:ind w:firstLine="647"/>
        <w:rPr>
          <w:sz w:val="26"/>
          <w:szCs w:val="26"/>
        </w:rPr>
      </w:pPr>
      <w:r>
        <w:rPr>
          <w:sz w:val="26"/>
          <w:szCs w:val="26"/>
        </w:rPr>
        <w:t xml:space="preserve">В ЦВСНП УМВД России по Смоленской области за совершение общественно опасных деяний помещено 2 несовершеннолетних. В 2024 году было помещено 3 </w:t>
      </w:r>
      <w:r>
        <w:rPr>
          <w:sz w:val="26"/>
          <w:szCs w:val="26"/>
        </w:rPr>
        <w:lastRenderedPageBreak/>
        <w:t>подростка (-50%). В 2025 году 1 подросток направлен на обучение в СУВУЗТ сроком на 3 года (2024 – 0, +100%).</w:t>
      </w:r>
    </w:p>
    <w:p w14:paraId="1280AD96" w14:textId="77777777" w:rsidR="00CF70BD" w:rsidRDefault="00CF70BD" w:rsidP="00CF70BD">
      <w:pPr>
        <w:ind w:firstLine="708"/>
        <w:rPr>
          <w:sz w:val="26"/>
          <w:szCs w:val="26"/>
        </w:rPr>
      </w:pPr>
      <w:r>
        <w:rPr>
          <w:sz w:val="26"/>
          <w:szCs w:val="26"/>
        </w:rPr>
        <w:t>На заседаниях комиссии в 2025 году рассмотрено 53 профилактических вопроса (в аналогичном периоде 2024 года – 48, +9</w:t>
      </w:r>
      <w:proofErr w:type="gramStart"/>
      <w:r>
        <w:rPr>
          <w:sz w:val="26"/>
          <w:szCs w:val="26"/>
        </w:rPr>
        <w:t>% )</w:t>
      </w:r>
      <w:proofErr w:type="gramEnd"/>
      <w:r>
        <w:rPr>
          <w:sz w:val="26"/>
          <w:szCs w:val="26"/>
        </w:rPr>
        <w:t xml:space="preserve">. </w:t>
      </w:r>
    </w:p>
    <w:p w14:paraId="6D900DDC" w14:textId="77777777" w:rsidR="00CF70BD" w:rsidRDefault="00CF70BD" w:rsidP="00CF70BD">
      <w:pPr>
        <w:ind w:firstLine="708"/>
        <w:rPr>
          <w:sz w:val="26"/>
          <w:szCs w:val="26"/>
        </w:rPr>
      </w:pPr>
      <w:r>
        <w:rPr>
          <w:sz w:val="26"/>
          <w:szCs w:val="26"/>
        </w:rPr>
        <w:t>Силами комиссии за 2025 год проведено 7 лекционно-просветительских мероприятий на базе образовательных учреждений округа (2024 – 2, +71%).</w:t>
      </w:r>
    </w:p>
    <w:p w14:paraId="4A709DDE" w14:textId="77777777" w:rsidR="00CF70BD" w:rsidRDefault="00CF70BD" w:rsidP="00CF70BD">
      <w:pPr>
        <w:shd w:val="clear" w:color="auto" w:fill="FFFFFF"/>
        <w:ind w:right="24"/>
        <w:rPr>
          <w:color w:val="323232"/>
          <w:spacing w:val="-1"/>
          <w:sz w:val="26"/>
          <w:szCs w:val="26"/>
        </w:rPr>
      </w:pPr>
      <w:r>
        <w:rPr>
          <w:color w:val="323232"/>
          <w:spacing w:val="9"/>
          <w:sz w:val="26"/>
          <w:szCs w:val="26"/>
        </w:rPr>
        <w:tab/>
      </w:r>
    </w:p>
    <w:p w14:paraId="5D652BAF" w14:textId="77777777" w:rsidR="00CF70BD" w:rsidRDefault="00CF70BD" w:rsidP="00CF70BD">
      <w:pPr>
        <w:rPr>
          <w:szCs w:val="28"/>
        </w:rPr>
      </w:pPr>
    </w:p>
    <w:p w14:paraId="0D49B0D8" w14:textId="77777777" w:rsidR="00CF70BD" w:rsidRDefault="00CF70BD" w:rsidP="00CF70BD">
      <w:pPr>
        <w:rPr>
          <w:color w:val="323232"/>
          <w:sz w:val="26"/>
          <w:szCs w:val="26"/>
        </w:rPr>
      </w:pPr>
      <w:r>
        <w:rPr>
          <w:sz w:val="26"/>
          <w:szCs w:val="26"/>
        </w:rPr>
        <w:t xml:space="preserve">Председатель комиссии </w:t>
      </w:r>
      <w:r>
        <w:rPr>
          <w:color w:val="323232"/>
          <w:sz w:val="26"/>
          <w:szCs w:val="26"/>
        </w:rPr>
        <w:t xml:space="preserve">по делам    </w:t>
      </w:r>
    </w:p>
    <w:p w14:paraId="5F1200E5" w14:textId="77777777" w:rsidR="00CF70BD" w:rsidRDefault="00CF70BD" w:rsidP="00CF70BD">
      <w:pPr>
        <w:rPr>
          <w:color w:val="323232"/>
          <w:sz w:val="26"/>
          <w:szCs w:val="26"/>
        </w:rPr>
      </w:pPr>
      <w:r>
        <w:rPr>
          <w:color w:val="323232"/>
          <w:sz w:val="26"/>
          <w:szCs w:val="26"/>
        </w:rPr>
        <w:t>несовершеннолетних и защите</w:t>
      </w:r>
      <w:r>
        <w:rPr>
          <w:sz w:val="26"/>
          <w:szCs w:val="26"/>
        </w:rPr>
        <w:t xml:space="preserve"> </w:t>
      </w:r>
      <w:r>
        <w:rPr>
          <w:color w:val="323232"/>
          <w:sz w:val="26"/>
          <w:szCs w:val="26"/>
        </w:rPr>
        <w:t>их прав</w:t>
      </w:r>
    </w:p>
    <w:p w14:paraId="50B93465" w14:textId="77777777" w:rsidR="00CF70BD" w:rsidRDefault="00CF70BD" w:rsidP="00CF70BD">
      <w:pPr>
        <w:rPr>
          <w:color w:val="323232"/>
          <w:spacing w:val="-1"/>
          <w:sz w:val="26"/>
          <w:szCs w:val="26"/>
        </w:rPr>
      </w:pPr>
      <w:r>
        <w:rPr>
          <w:color w:val="323232"/>
          <w:sz w:val="26"/>
          <w:szCs w:val="26"/>
        </w:rPr>
        <w:t xml:space="preserve"> в муниципальном </w:t>
      </w:r>
      <w:r>
        <w:rPr>
          <w:color w:val="323232"/>
          <w:spacing w:val="-1"/>
          <w:sz w:val="26"/>
          <w:szCs w:val="26"/>
        </w:rPr>
        <w:t>образовании</w:t>
      </w:r>
      <w:r>
        <w:rPr>
          <w:sz w:val="26"/>
          <w:szCs w:val="26"/>
        </w:rPr>
        <w:t xml:space="preserve"> </w:t>
      </w:r>
      <w:r>
        <w:rPr>
          <w:color w:val="323232"/>
          <w:spacing w:val="-1"/>
          <w:sz w:val="26"/>
          <w:szCs w:val="26"/>
        </w:rPr>
        <w:t>«Вяземский</w:t>
      </w:r>
    </w:p>
    <w:p w14:paraId="6C1BF369" w14:textId="77777777" w:rsidR="00CF70BD" w:rsidRDefault="00CF70BD" w:rsidP="00CF70BD">
      <w:pPr>
        <w:rPr>
          <w:sz w:val="26"/>
          <w:szCs w:val="26"/>
        </w:rPr>
      </w:pPr>
      <w:r>
        <w:rPr>
          <w:color w:val="323232"/>
          <w:spacing w:val="-1"/>
          <w:sz w:val="26"/>
          <w:szCs w:val="26"/>
        </w:rPr>
        <w:t xml:space="preserve"> муниципальный округ» Смоленской области</w:t>
      </w:r>
      <w:r>
        <w:rPr>
          <w:color w:val="323232"/>
          <w:sz w:val="26"/>
          <w:szCs w:val="26"/>
        </w:rPr>
        <w:t xml:space="preserve">                                        </w:t>
      </w:r>
      <w:r>
        <w:rPr>
          <w:b/>
          <w:color w:val="323232"/>
          <w:sz w:val="26"/>
          <w:szCs w:val="26"/>
        </w:rPr>
        <w:t xml:space="preserve">О.Л. </w:t>
      </w:r>
      <w:proofErr w:type="spellStart"/>
      <w:r>
        <w:rPr>
          <w:b/>
          <w:color w:val="323232"/>
          <w:sz w:val="26"/>
          <w:szCs w:val="26"/>
        </w:rPr>
        <w:t>Пестрякова</w:t>
      </w:r>
      <w:proofErr w:type="spellEnd"/>
    </w:p>
    <w:p w14:paraId="0755F27E" w14:textId="77777777" w:rsidR="00CF70BD" w:rsidRDefault="00CF70BD" w:rsidP="00CF70BD">
      <w:pPr>
        <w:rPr>
          <w:color w:val="323232"/>
          <w:spacing w:val="-1"/>
        </w:rPr>
      </w:pPr>
    </w:p>
    <w:p w14:paraId="07447C41" w14:textId="77777777" w:rsidR="00CF70BD" w:rsidRDefault="00CF70BD" w:rsidP="00CF70BD">
      <w:pPr>
        <w:rPr>
          <w:color w:val="323232"/>
          <w:spacing w:val="-1"/>
        </w:rPr>
      </w:pPr>
    </w:p>
    <w:p w14:paraId="695F9118" w14:textId="77777777" w:rsidR="00CF70BD" w:rsidRDefault="00CF70BD" w:rsidP="00CF70BD">
      <w:pPr>
        <w:rPr>
          <w:color w:val="323232"/>
          <w:spacing w:val="-1"/>
        </w:rPr>
      </w:pPr>
    </w:p>
    <w:p w14:paraId="124E2A80" w14:textId="77777777" w:rsidR="00CF70BD" w:rsidRDefault="00CF70BD" w:rsidP="00CF70BD">
      <w:pPr>
        <w:rPr>
          <w:color w:val="323232"/>
          <w:spacing w:val="-1"/>
        </w:rPr>
      </w:pPr>
    </w:p>
    <w:p w14:paraId="5BC12FBD" w14:textId="77777777" w:rsidR="00CF70BD" w:rsidRDefault="00CF70BD" w:rsidP="00CF70BD">
      <w:pPr>
        <w:rPr>
          <w:color w:val="323232"/>
          <w:spacing w:val="-1"/>
        </w:rPr>
      </w:pPr>
    </w:p>
    <w:p w14:paraId="1D514B31" w14:textId="77777777" w:rsidR="00CF70BD" w:rsidRDefault="00CF70BD" w:rsidP="00CF70BD">
      <w:pPr>
        <w:rPr>
          <w:color w:val="323232"/>
          <w:spacing w:val="-1"/>
        </w:rPr>
      </w:pPr>
    </w:p>
    <w:p w14:paraId="52BE4EFF" w14:textId="77777777" w:rsidR="00CF70BD" w:rsidRDefault="00CF70BD" w:rsidP="00CF70BD">
      <w:pPr>
        <w:rPr>
          <w:color w:val="323232"/>
          <w:spacing w:val="-1"/>
        </w:rPr>
      </w:pPr>
    </w:p>
    <w:p w14:paraId="69E96F51" w14:textId="77777777" w:rsidR="00CF70BD" w:rsidRDefault="00CF70BD" w:rsidP="00CF70BD">
      <w:pPr>
        <w:rPr>
          <w:color w:val="323232"/>
          <w:spacing w:val="-1"/>
        </w:rPr>
      </w:pPr>
    </w:p>
    <w:p w14:paraId="3B6058BB" w14:textId="77777777" w:rsidR="00CF70BD" w:rsidRDefault="00CF70BD" w:rsidP="00CF70BD">
      <w:pPr>
        <w:rPr>
          <w:color w:val="323232"/>
          <w:spacing w:val="-1"/>
        </w:rPr>
      </w:pPr>
    </w:p>
    <w:p w14:paraId="7A38E3C2" w14:textId="77777777" w:rsidR="00CF70BD" w:rsidRDefault="00CF70BD" w:rsidP="00CF70BD">
      <w:pPr>
        <w:rPr>
          <w:color w:val="323232"/>
          <w:spacing w:val="-1"/>
        </w:rPr>
      </w:pPr>
    </w:p>
    <w:p w14:paraId="738683E8" w14:textId="77777777" w:rsidR="00CF70BD" w:rsidRDefault="00CF70BD" w:rsidP="00CF70BD">
      <w:pPr>
        <w:rPr>
          <w:color w:val="323232"/>
          <w:spacing w:val="-1"/>
        </w:rPr>
      </w:pPr>
    </w:p>
    <w:p w14:paraId="0A7F53FF" w14:textId="77777777" w:rsidR="00CF70BD" w:rsidRDefault="00CF70BD" w:rsidP="00CF70BD">
      <w:pPr>
        <w:rPr>
          <w:color w:val="323232"/>
          <w:spacing w:val="-1"/>
        </w:rPr>
      </w:pPr>
    </w:p>
    <w:p w14:paraId="51C602BA" w14:textId="77777777" w:rsidR="00CF70BD" w:rsidRDefault="00CF70BD" w:rsidP="00CF70BD">
      <w:pPr>
        <w:rPr>
          <w:color w:val="323232"/>
          <w:spacing w:val="-1"/>
        </w:rPr>
      </w:pPr>
    </w:p>
    <w:p w14:paraId="3463700A" w14:textId="77777777" w:rsidR="00CF70BD" w:rsidRDefault="00CF70BD" w:rsidP="00CF70BD">
      <w:pPr>
        <w:rPr>
          <w:color w:val="323232"/>
          <w:spacing w:val="-1"/>
        </w:rPr>
      </w:pPr>
    </w:p>
    <w:p w14:paraId="65CDFAA2" w14:textId="77777777" w:rsidR="00CF70BD" w:rsidRDefault="00CF70BD" w:rsidP="00CF70BD">
      <w:pPr>
        <w:rPr>
          <w:color w:val="323232"/>
          <w:spacing w:val="-1"/>
        </w:rPr>
      </w:pPr>
    </w:p>
    <w:p w14:paraId="2A15123D" w14:textId="77777777" w:rsidR="00CF70BD" w:rsidRDefault="00CF70BD" w:rsidP="00CF70BD">
      <w:pPr>
        <w:rPr>
          <w:color w:val="323232"/>
          <w:spacing w:val="-1"/>
        </w:rPr>
      </w:pPr>
    </w:p>
    <w:p w14:paraId="05696B88" w14:textId="77777777" w:rsidR="00CF70BD" w:rsidRDefault="00CF70BD" w:rsidP="00CF70BD">
      <w:pPr>
        <w:rPr>
          <w:color w:val="323232"/>
          <w:spacing w:val="-1"/>
        </w:rPr>
      </w:pPr>
    </w:p>
    <w:p w14:paraId="384EEAD1" w14:textId="77777777" w:rsidR="00CF70BD" w:rsidRDefault="00CF70BD" w:rsidP="00CF70BD">
      <w:pPr>
        <w:rPr>
          <w:color w:val="323232"/>
          <w:spacing w:val="-1"/>
        </w:rPr>
      </w:pPr>
    </w:p>
    <w:p w14:paraId="4693266C" w14:textId="77777777" w:rsidR="00CF70BD" w:rsidRDefault="00CF70BD" w:rsidP="00CF70BD">
      <w:pPr>
        <w:rPr>
          <w:color w:val="323232"/>
          <w:spacing w:val="-1"/>
        </w:rPr>
      </w:pPr>
    </w:p>
    <w:p w14:paraId="1635D68D" w14:textId="77777777" w:rsidR="00CF70BD" w:rsidRDefault="00CF70BD" w:rsidP="00CF70BD">
      <w:pPr>
        <w:rPr>
          <w:color w:val="323232"/>
          <w:spacing w:val="-1"/>
        </w:rPr>
      </w:pPr>
    </w:p>
    <w:p w14:paraId="2A74A67B" w14:textId="77777777" w:rsidR="00CF70BD" w:rsidRDefault="00CF70BD" w:rsidP="00CF70BD">
      <w:pPr>
        <w:rPr>
          <w:color w:val="323232"/>
          <w:spacing w:val="-1"/>
        </w:rPr>
      </w:pPr>
    </w:p>
    <w:p w14:paraId="58238C8E" w14:textId="77777777" w:rsidR="00CF70BD" w:rsidRDefault="00CF70BD" w:rsidP="00CF70BD">
      <w:pPr>
        <w:rPr>
          <w:color w:val="323232"/>
          <w:spacing w:val="-1"/>
        </w:rPr>
      </w:pPr>
    </w:p>
    <w:p w14:paraId="66D4158D" w14:textId="77777777" w:rsidR="00CF70BD" w:rsidRDefault="00CF70BD" w:rsidP="00CF70BD">
      <w:pPr>
        <w:rPr>
          <w:color w:val="323232"/>
          <w:spacing w:val="-1"/>
        </w:rPr>
      </w:pPr>
    </w:p>
    <w:p w14:paraId="714BA6A0" w14:textId="77777777" w:rsidR="00CF70BD" w:rsidRDefault="00CF70BD" w:rsidP="00CF70BD">
      <w:pPr>
        <w:rPr>
          <w:color w:val="323232"/>
          <w:spacing w:val="-1"/>
        </w:rPr>
      </w:pPr>
    </w:p>
    <w:p w14:paraId="7E44313F" w14:textId="77777777" w:rsidR="00CF70BD" w:rsidRDefault="00CF70BD" w:rsidP="00CF70BD">
      <w:pPr>
        <w:rPr>
          <w:color w:val="323232"/>
          <w:spacing w:val="-1"/>
        </w:rPr>
      </w:pPr>
    </w:p>
    <w:p w14:paraId="19223819" w14:textId="77777777" w:rsidR="00CF70BD" w:rsidRDefault="00CF70BD" w:rsidP="00CF70BD">
      <w:pPr>
        <w:rPr>
          <w:color w:val="323232"/>
          <w:spacing w:val="-1"/>
        </w:rPr>
      </w:pPr>
    </w:p>
    <w:p w14:paraId="50CED473" w14:textId="77777777" w:rsidR="00CF70BD" w:rsidRDefault="00CF70BD" w:rsidP="00CF70BD">
      <w:pPr>
        <w:rPr>
          <w:color w:val="323232"/>
          <w:spacing w:val="-1"/>
        </w:rPr>
      </w:pPr>
    </w:p>
    <w:p w14:paraId="29B9108D" w14:textId="77777777" w:rsidR="00CF70BD" w:rsidRDefault="00CF70BD" w:rsidP="00CF70BD">
      <w:pPr>
        <w:rPr>
          <w:color w:val="323232"/>
          <w:spacing w:val="-1"/>
        </w:rPr>
      </w:pPr>
    </w:p>
    <w:p w14:paraId="3BBCC3B8" w14:textId="77777777" w:rsidR="00CF70BD" w:rsidRDefault="00CF70BD" w:rsidP="00CF70BD">
      <w:pPr>
        <w:rPr>
          <w:color w:val="323232"/>
          <w:spacing w:val="-1"/>
        </w:rPr>
      </w:pPr>
    </w:p>
    <w:p w14:paraId="53AD4328" w14:textId="77777777" w:rsidR="00CF70BD" w:rsidRDefault="00CF70BD" w:rsidP="00CF70BD">
      <w:pPr>
        <w:rPr>
          <w:color w:val="323232"/>
          <w:spacing w:val="-1"/>
        </w:rPr>
      </w:pPr>
    </w:p>
    <w:p w14:paraId="38F64327" w14:textId="77777777" w:rsidR="00CF70BD" w:rsidRDefault="00CF70BD" w:rsidP="00CF70BD">
      <w:pPr>
        <w:rPr>
          <w:color w:val="323232"/>
          <w:spacing w:val="-1"/>
        </w:rPr>
      </w:pPr>
    </w:p>
    <w:p w14:paraId="6AB70AD8" w14:textId="77777777" w:rsidR="00CF70BD" w:rsidRPr="00CF70BD" w:rsidRDefault="00CF70BD" w:rsidP="00CF70BD">
      <w:pPr>
        <w:rPr>
          <w:color w:val="323232"/>
          <w:spacing w:val="-1"/>
          <w:sz w:val="20"/>
        </w:rPr>
      </w:pPr>
    </w:p>
    <w:p w14:paraId="0B27F5BC" w14:textId="77777777" w:rsidR="00CF70BD" w:rsidRPr="00CF70BD" w:rsidRDefault="00CF70BD" w:rsidP="00CF70BD">
      <w:pPr>
        <w:rPr>
          <w:color w:val="323232"/>
          <w:spacing w:val="-1"/>
          <w:sz w:val="20"/>
        </w:rPr>
      </w:pPr>
      <w:r w:rsidRPr="00CF70BD">
        <w:rPr>
          <w:color w:val="323232"/>
          <w:spacing w:val="-1"/>
          <w:sz w:val="20"/>
        </w:rPr>
        <w:t xml:space="preserve">Исп. </w:t>
      </w:r>
      <w:proofErr w:type="spellStart"/>
      <w:r w:rsidRPr="00CF70BD">
        <w:rPr>
          <w:color w:val="323232"/>
          <w:spacing w:val="-1"/>
          <w:sz w:val="20"/>
        </w:rPr>
        <w:t>Минченкова</w:t>
      </w:r>
      <w:proofErr w:type="spellEnd"/>
      <w:r w:rsidRPr="00CF70BD">
        <w:rPr>
          <w:color w:val="323232"/>
          <w:spacing w:val="-1"/>
          <w:sz w:val="20"/>
        </w:rPr>
        <w:t xml:space="preserve"> Ольга Александровна</w:t>
      </w:r>
    </w:p>
    <w:p w14:paraId="664237EC" w14:textId="0AB9E15C" w:rsidR="00CF70BD" w:rsidRPr="00CF70BD" w:rsidRDefault="00CF70BD" w:rsidP="00CF70BD">
      <w:pPr>
        <w:rPr>
          <w:color w:val="323232"/>
          <w:spacing w:val="-1"/>
          <w:sz w:val="20"/>
        </w:rPr>
      </w:pPr>
      <w:r w:rsidRPr="00CF70BD">
        <w:rPr>
          <w:color w:val="323232"/>
          <w:spacing w:val="-1"/>
          <w:sz w:val="20"/>
        </w:rPr>
        <w:t>(48131) 2-57-57</w:t>
      </w:r>
    </w:p>
    <w:sectPr w:rsidR="00CF70BD" w:rsidRPr="00CF70BD" w:rsidSect="00B43C54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lassic Russian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9EE"/>
    <w:rsid w:val="00074633"/>
    <w:rsid w:val="000E52E2"/>
    <w:rsid w:val="00252216"/>
    <w:rsid w:val="0027553D"/>
    <w:rsid w:val="002A1C3F"/>
    <w:rsid w:val="00343BB2"/>
    <w:rsid w:val="0038642E"/>
    <w:rsid w:val="0039613B"/>
    <w:rsid w:val="003A3E05"/>
    <w:rsid w:val="004048C7"/>
    <w:rsid w:val="004439E6"/>
    <w:rsid w:val="00483137"/>
    <w:rsid w:val="004F3265"/>
    <w:rsid w:val="005056D4"/>
    <w:rsid w:val="00552BFA"/>
    <w:rsid w:val="005C59EE"/>
    <w:rsid w:val="00701954"/>
    <w:rsid w:val="00777286"/>
    <w:rsid w:val="007967F7"/>
    <w:rsid w:val="00797D87"/>
    <w:rsid w:val="008628AC"/>
    <w:rsid w:val="0086514F"/>
    <w:rsid w:val="008759AC"/>
    <w:rsid w:val="008C235E"/>
    <w:rsid w:val="009001FC"/>
    <w:rsid w:val="009531B0"/>
    <w:rsid w:val="00971BB3"/>
    <w:rsid w:val="00B43C54"/>
    <w:rsid w:val="00B552E3"/>
    <w:rsid w:val="00BC17A6"/>
    <w:rsid w:val="00BF2773"/>
    <w:rsid w:val="00BF7FC2"/>
    <w:rsid w:val="00C07639"/>
    <w:rsid w:val="00C615BF"/>
    <w:rsid w:val="00C85114"/>
    <w:rsid w:val="00CA6137"/>
    <w:rsid w:val="00CC623C"/>
    <w:rsid w:val="00CD63C5"/>
    <w:rsid w:val="00CF70BD"/>
    <w:rsid w:val="00D14B40"/>
    <w:rsid w:val="00D55288"/>
    <w:rsid w:val="00D604D8"/>
    <w:rsid w:val="00DA425B"/>
    <w:rsid w:val="00E720B5"/>
    <w:rsid w:val="00EB169E"/>
    <w:rsid w:val="00EC42E4"/>
    <w:rsid w:val="00ED3259"/>
    <w:rsid w:val="00F331FE"/>
    <w:rsid w:val="00F47478"/>
    <w:rsid w:val="00FE1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785ED"/>
  <w15:chartTrackingRefBased/>
  <w15:docId w15:val="{B051939A-0305-4C7A-B3DA-B16FB4B18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3C54"/>
    <w:pPr>
      <w:widowControl w:val="0"/>
      <w:suppressAutoHyphens/>
      <w:autoSpaceDE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43C54"/>
    <w:rPr>
      <w:color w:val="0563C1" w:themeColor="hyperlink"/>
      <w:u w:val="single"/>
    </w:rPr>
  </w:style>
  <w:style w:type="table" w:styleId="a4">
    <w:name w:val="Table Grid"/>
    <w:basedOn w:val="a1"/>
    <w:uiPriority w:val="59"/>
    <w:rsid w:val="00B43C54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996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6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7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3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702</Words>
  <Characters>4007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Specialist</cp:lastModifiedBy>
  <cp:revision>2</cp:revision>
  <dcterms:created xsi:type="dcterms:W3CDTF">2026-03-20T12:32:00Z</dcterms:created>
  <dcterms:modified xsi:type="dcterms:W3CDTF">2026-03-20T12:32:00Z</dcterms:modified>
</cp:coreProperties>
</file>