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F72BA" w:rsidRPr="007D71F0" w:rsidRDefault="00CF72BA" w:rsidP="001A205D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7D71F0">
        <w:rPr>
          <w:rFonts w:ascii="Times New Roman" w:hAnsi="Times New Roman" w:cs="Times New Roman"/>
          <w:b/>
          <w:sz w:val="24"/>
          <w:szCs w:val="24"/>
        </w:rPr>
        <w:t>ЗАКЛЮЧЕНИЕ</w:t>
      </w:r>
    </w:p>
    <w:p w:rsidR="008D2C3B" w:rsidRPr="00C9047A" w:rsidRDefault="008D2C3B" w:rsidP="001A205D">
      <w:pPr>
        <w:pStyle w:val="a3"/>
        <w:jc w:val="center"/>
        <w:rPr>
          <w:rFonts w:ascii="Times New Roman" w:hAnsi="Times New Roman" w:cs="Times New Roman"/>
          <w:b/>
          <w:sz w:val="16"/>
          <w:szCs w:val="16"/>
        </w:rPr>
      </w:pPr>
    </w:p>
    <w:p w:rsidR="00CF72BA" w:rsidRPr="00577003" w:rsidRDefault="00CF72BA" w:rsidP="001A205D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D71F0">
        <w:rPr>
          <w:rFonts w:ascii="Times New Roman" w:hAnsi="Times New Roman" w:cs="Times New Roman"/>
          <w:b/>
          <w:sz w:val="24"/>
          <w:szCs w:val="24"/>
        </w:rPr>
        <w:t xml:space="preserve">на проект решения </w:t>
      </w:r>
      <w:r w:rsidR="00B97690">
        <w:rPr>
          <w:rFonts w:ascii="Times New Roman" w:hAnsi="Times New Roman" w:cs="Times New Roman"/>
          <w:b/>
          <w:sz w:val="24"/>
          <w:szCs w:val="24"/>
        </w:rPr>
        <w:t xml:space="preserve">Вяземского окружного </w:t>
      </w:r>
      <w:r w:rsidR="00F749D4" w:rsidRPr="007D71F0">
        <w:rPr>
          <w:rFonts w:ascii="Times New Roman" w:hAnsi="Times New Roman" w:cs="Times New Roman"/>
          <w:b/>
          <w:sz w:val="24"/>
          <w:szCs w:val="24"/>
        </w:rPr>
        <w:t xml:space="preserve">Совета депутатов </w:t>
      </w:r>
      <w:r w:rsidR="001D547E" w:rsidRPr="007D71F0">
        <w:rPr>
          <w:rFonts w:ascii="Times New Roman" w:hAnsi="Times New Roman" w:cs="Times New Roman"/>
          <w:b/>
          <w:sz w:val="24"/>
          <w:szCs w:val="24"/>
        </w:rPr>
        <w:t>«</w:t>
      </w:r>
      <w:r w:rsidR="009D0016" w:rsidRPr="009D0016">
        <w:rPr>
          <w:rFonts w:ascii="Times New Roman" w:hAnsi="Times New Roman" w:cs="Times New Roman"/>
          <w:b/>
          <w:sz w:val="24"/>
          <w:szCs w:val="24"/>
        </w:rPr>
        <w:t>О внесении изменений в решение Вяземского окружного Совета депутатов от 25.10.2024 №33 «Об установлении земельного налога на территории муниципального образования «Вяземский муниципальный округ» Смоленской области</w:t>
      </w:r>
      <w:r w:rsidR="001D547E" w:rsidRPr="00577003">
        <w:rPr>
          <w:rFonts w:ascii="Times New Roman" w:hAnsi="Times New Roman" w:cs="Times New Roman"/>
          <w:b/>
          <w:sz w:val="24"/>
          <w:szCs w:val="24"/>
        </w:rPr>
        <w:t>»</w:t>
      </w:r>
    </w:p>
    <w:p w:rsidR="007B1C6E" w:rsidRPr="00C9047A" w:rsidRDefault="007B1C6E" w:rsidP="001A205D">
      <w:pPr>
        <w:pStyle w:val="a3"/>
        <w:rPr>
          <w:rFonts w:ascii="Times New Roman" w:hAnsi="Times New Roman" w:cs="Times New Roman"/>
          <w:sz w:val="16"/>
          <w:szCs w:val="16"/>
        </w:rPr>
      </w:pPr>
    </w:p>
    <w:tbl>
      <w:tblPr>
        <w:tblStyle w:val="a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2"/>
        <w:gridCol w:w="4673"/>
      </w:tblGrid>
      <w:tr w:rsidR="007D71F0" w:rsidTr="007D71F0">
        <w:tc>
          <w:tcPr>
            <w:tcW w:w="4672" w:type="dxa"/>
          </w:tcPr>
          <w:p w:rsidR="007D71F0" w:rsidRDefault="007D71F0" w:rsidP="001A205D">
            <w:pPr>
              <w:pStyle w:val="a3"/>
              <w:rPr>
                <w:rFonts w:ascii="Times New Roman" w:hAnsi="Times New Roman" w:cs="Times New Roman"/>
                <w:sz w:val="28"/>
                <w:szCs w:val="28"/>
              </w:rPr>
            </w:pPr>
            <w:r w:rsidRPr="007D71F0">
              <w:rPr>
                <w:rFonts w:ascii="Times New Roman" w:hAnsi="Times New Roman" w:cs="Times New Roman"/>
                <w:sz w:val="20"/>
                <w:szCs w:val="20"/>
              </w:rPr>
              <w:t>г. Вязьм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  <w:tc>
          <w:tcPr>
            <w:tcW w:w="4673" w:type="dxa"/>
          </w:tcPr>
          <w:p w:rsidR="007D71F0" w:rsidRDefault="000913C6" w:rsidP="00520D36">
            <w:pPr>
              <w:pStyle w:val="a3"/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520D36">
              <w:rPr>
                <w:rFonts w:ascii="Times New Roman" w:hAnsi="Times New Roman" w:cs="Times New Roman"/>
                <w:sz w:val="20"/>
                <w:szCs w:val="20"/>
              </w:rPr>
              <w:t>7</w:t>
            </w:r>
            <w:r w:rsidR="007D71F0" w:rsidRPr="007D71F0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0</w:t>
            </w:r>
            <w:r w:rsidR="00A319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  <w:r w:rsidR="007D71F0" w:rsidRPr="007D71F0">
              <w:rPr>
                <w:rFonts w:ascii="Times New Roman" w:hAnsi="Times New Roman" w:cs="Times New Roman"/>
                <w:sz w:val="20"/>
                <w:szCs w:val="20"/>
              </w:rPr>
              <w:t>.202</w:t>
            </w:r>
            <w:r w:rsidR="00A319E3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  <w:r w:rsidR="007D71F0" w:rsidRPr="007D71F0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  <w:r w:rsidR="007D71F0">
              <w:rPr>
                <w:rFonts w:ascii="Times New Roman" w:hAnsi="Times New Roman" w:cs="Times New Roman"/>
                <w:sz w:val="20"/>
                <w:szCs w:val="20"/>
              </w:rPr>
              <w:t>а</w:t>
            </w:r>
          </w:p>
        </w:tc>
      </w:tr>
    </w:tbl>
    <w:p w:rsidR="007D71F0" w:rsidRPr="00C9047A" w:rsidRDefault="007D71F0" w:rsidP="001A205D">
      <w:pPr>
        <w:pStyle w:val="a3"/>
        <w:rPr>
          <w:rFonts w:ascii="Times New Roman" w:hAnsi="Times New Roman" w:cs="Times New Roman"/>
          <w:sz w:val="16"/>
          <w:szCs w:val="16"/>
        </w:rPr>
      </w:pPr>
    </w:p>
    <w:p w:rsidR="007D71F0" w:rsidRPr="00844E18" w:rsidRDefault="002E1F24" w:rsidP="001A205D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844E18">
        <w:rPr>
          <w:rFonts w:ascii="Times New Roman" w:hAnsi="Times New Roman" w:cs="Times New Roman"/>
          <w:b/>
          <w:sz w:val="24"/>
          <w:szCs w:val="24"/>
        </w:rPr>
        <w:t>Основание проведения экспертно-аналитического мероприятия:</w:t>
      </w:r>
    </w:p>
    <w:p w:rsidR="00844E18" w:rsidRPr="00844E18" w:rsidRDefault="00F132CE" w:rsidP="001A205D">
      <w:pPr>
        <w:pStyle w:val="a3"/>
        <w:numPr>
          <w:ilvl w:val="0"/>
          <w:numId w:val="14"/>
        </w:numPr>
        <w:tabs>
          <w:tab w:val="left" w:pos="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Налоговый</w:t>
      </w:r>
      <w:r w:rsidR="00844E18" w:rsidRPr="00844E18">
        <w:rPr>
          <w:rFonts w:ascii="Times New Roman" w:hAnsi="Times New Roman" w:cs="Times New Roman"/>
          <w:sz w:val="24"/>
          <w:szCs w:val="24"/>
        </w:rPr>
        <w:t xml:space="preserve"> кодекс Российской Федерации;</w:t>
      </w:r>
    </w:p>
    <w:p w:rsidR="007D71F0" w:rsidRPr="00844E18" w:rsidRDefault="002E1F24" w:rsidP="00F132CE">
      <w:pPr>
        <w:pStyle w:val="a3"/>
        <w:numPr>
          <w:ilvl w:val="0"/>
          <w:numId w:val="14"/>
        </w:numPr>
        <w:tabs>
          <w:tab w:val="left" w:pos="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844E18">
        <w:rPr>
          <w:rFonts w:ascii="Times New Roman" w:hAnsi="Times New Roman" w:cs="Times New Roman"/>
          <w:sz w:val="24"/>
          <w:szCs w:val="24"/>
        </w:rPr>
        <w:t xml:space="preserve">ст.9 Федерального закона от 07.02.2011 №6-ФЗ </w:t>
      </w:r>
      <w:r w:rsidR="001D547E" w:rsidRPr="00844E18">
        <w:rPr>
          <w:rFonts w:ascii="Times New Roman" w:hAnsi="Times New Roman" w:cs="Times New Roman"/>
          <w:sz w:val="24"/>
          <w:szCs w:val="24"/>
        </w:rPr>
        <w:t>«</w:t>
      </w:r>
      <w:r w:rsidRPr="00844E18">
        <w:rPr>
          <w:rFonts w:ascii="Times New Roman" w:hAnsi="Times New Roman" w:cs="Times New Roman"/>
          <w:sz w:val="24"/>
          <w:szCs w:val="24"/>
        </w:rPr>
        <w:t>Об общих принципах организации и деятельности контрольно-счетных органов субъектов Российской Федерации</w:t>
      </w:r>
      <w:r w:rsidR="00B97690">
        <w:rPr>
          <w:rFonts w:ascii="Times New Roman" w:hAnsi="Times New Roman" w:cs="Times New Roman"/>
          <w:sz w:val="24"/>
          <w:szCs w:val="24"/>
        </w:rPr>
        <w:t>, федеральных территорий</w:t>
      </w:r>
      <w:r w:rsidRPr="00844E18">
        <w:rPr>
          <w:rFonts w:ascii="Times New Roman" w:hAnsi="Times New Roman" w:cs="Times New Roman"/>
          <w:sz w:val="24"/>
          <w:szCs w:val="24"/>
        </w:rPr>
        <w:t xml:space="preserve"> и муниципальных образований</w:t>
      </w:r>
      <w:r w:rsidR="001D547E" w:rsidRPr="00844E18">
        <w:rPr>
          <w:rFonts w:ascii="Times New Roman" w:hAnsi="Times New Roman" w:cs="Times New Roman"/>
          <w:sz w:val="24"/>
          <w:szCs w:val="24"/>
        </w:rPr>
        <w:t>»</w:t>
      </w:r>
      <w:r w:rsidR="00125DC8">
        <w:rPr>
          <w:rFonts w:ascii="Times New Roman" w:hAnsi="Times New Roman" w:cs="Times New Roman"/>
          <w:sz w:val="24"/>
          <w:szCs w:val="24"/>
        </w:rPr>
        <w:t>;</w:t>
      </w:r>
      <w:r w:rsidRPr="00844E1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132CE" w:rsidRDefault="00F132CE" w:rsidP="00F132CE">
      <w:pPr>
        <w:pStyle w:val="a3"/>
        <w:numPr>
          <w:ilvl w:val="0"/>
          <w:numId w:val="14"/>
        </w:numPr>
        <w:tabs>
          <w:tab w:val="left" w:pos="0"/>
        </w:tabs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F132CE">
        <w:rPr>
          <w:rFonts w:ascii="Times New Roman" w:hAnsi="Times New Roman" w:cs="Times New Roman"/>
          <w:sz w:val="24"/>
          <w:szCs w:val="24"/>
        </w:rPr>
        <w:t xml:space="preserve">Положение </w:t>
      </w:r>
      <w:r w:rsidR="00865D49">
        <w:rPr>
          <w:rFonts w:ascii="Times New Roman" w:hAnsi="Times New Roman" w:cs="Times New Roman"/>
          <w:sz w:val="24"/>
          <w:szCs w:val="24"/>
        </w:rPr>
        <w:t>о</w:t>
      </w:r>
      <w:r w:rsidRPr="00F132CE">
        <w:rPr>
          <w:rFonts w:ascii="Times New Roman" w:hAnsi="Times New Roman" w:cs="Times New Roman"/>
          <w:sz w:val="24"/>
          <w:szCs w:val="24"/>
        </w:rPr>
        <w:t xml:space="preserve"> Контрольно-ревизионной комиссии муниципального образования «Вяземский муниципальный округ» Смоленской области, утвержденное решением Вяземского </w:t>
      </w:r>
      <w:r w:rsidR="003C3025">
        <w:rPr>
          <w:rFonts w:ascii="Times New Roman" w:hAnsi="Times New Roman" w:cs="Times New Roman"/>
          <w:sz w:val="24"/>
          <w:szCs w:val="24"/>
        </w:rPr>
        <w:t>окружного</w:t>
      </w:r>
      <w:r w:rsidRPr="00F132CE">
        <w:rPr>
          <w:rFonts w:ascii="Times New Roman" w:hAnsi="Times New Roman" w:cs="Times New Roman"/>
          <w:sz w:val="24"/>
          <w:szCs w:val="24"/>
        </w:rPr>
        <w:t xml:space="preserve"> Совета депутатов от 22.10.2024 №20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F132CE" w:rsidRPr="00F132CE" w:rsidRDefault="00F132CE" w:rsidP="00F132CE">
      <w:pPr>
        <w:numPr>
          <w:ilvl w:val="0"/>
          <w:numId w:val="14"/>
        </w:numPr>
        <w:ind w:left="426"/>
        <w:jc w:val="both"/>
        <w:rPr>
          <w:rFonts w:eastAsiaTheme="minorHAnsi"/>
          <w:lang w:eastAsia="en-US"/>
        </w:rPr>
      </w:pPr>
      <w:r w:rsidRPr="00F132CE">
        <w:rPr>
          <w:rFonts w:eastAsiaTheme="minorHAnsi"/>
          <w:lang w:eastAsia="en-US"/>
        </w:rPr>
        <w:t xml:space="preserve">Регламент Контрольно-ревизионной комиссии муниципального образования «Вяземский муниципальный округ» Смоленской области, утвержденного приказом Контрольно-ревизионной комиссии муниципального образования «Вяземский муниципальный округ» Смоленской области от 09.01.2025 №1; </w:t>
      </w:r>
    </w:p>
    <w:p w:rsidR="007D71F0" w:rsidRPr="00F132CE" w:rsidRDefault="00F132CE" w:rsidP="00F132CE">
      <w:pPr>
        <w:numPr>
          <w:ilvl w:val="0"/>
          <w:numId w:val="14"/>
        </w:numPr>
        <w:tabs>
          <w:tab w:val="left" w:pos="0"/>
        </w:tabs>
        <w:ind w:left="426"/>
        <w:jc w:val="both"/>
      </w:pPr>
      <w:r w:rsidRPr="00F132CE">
        <w:rPr>
          <w:rFonts w:eastAsiaTheme="minorHAnsi"/>
          <w:lang w:eastAsia="en-US"/>
        </w:rPr>
        <w:t>п.1.3. Плана работы Контрольно-ревизионной комиссии муниципального образования «Вяземский муниципальный округ» Смоленской области на 2025 год, утвержденного приказом от 2</w:t>
      </w:r>
      <w:r w:rsidR="008D0202" w:rsidRPr="008D0202">
        <w:rPr>
          <w:rFonts w:eastAsiaTheme="minorHAnsi"/>
          <w:lang w:eastAsia="en-US"/>
        </w:rPr>
        <w:t>5</w:t>
      </w:r>
      <w:r w:rsidRPr="00F132CE">
        <w:rPr>
          <w:rFonts w:eastAsiaTheme="minorHAnsi"/>
          <w:lang w:eastAsia="en-US"/>
        </w:rPr>
        <w:t>.</w:t>
      </w:r>
      <w:r w:rsidR="008D0202" w:rsidRPr="008D0202">
        <w:rPr>
          <w:rFonts w:eastAsiaTheme="minorHAnsi"/>
          <w:lang w:eastAsia="en-US"/>
        </w:rPr>
        <w:t>12</w:t>
      </w:r>
      <w:r w:rsidRPr="00F132CE">
        <w:rPr>
          <w:rFonts w:eastAsiaTheme="minorHAnsi"/>
          <w:lang w:eastAsia="en-US"/>
        </w:rPr>
        <w:t>.2025 №5</w:t>
      </w:r>
      <w:r w:rsidR="008D0202" w:rsidRPr="008D0202">
        <w:rPr>
          <w:rFonts w:eastAsiaTheme="minorHAnsi"/>
          <w:lang w:eastAsia="en-US"/>
        </w:rPr>
        <w:t>8</w:t>
      </w:r>
      <w:r w:rsidR="00B97690" w:rsidRPr="00F132CE">
        <w:t>.</w:t>
      </w:r>
      <w:r w:rsidR="009B1D41" w:rsidRPr="00F132CE">
        <w:t xml:space="preserve"> </w:t>
      </w:r>
    </w:p>
    <w:p w:rsidR="0006099B" w:rsidRPr="0006099B" w:rsidRDefault="0006099B" w:rsidP="001A205D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AC09EE" w:rsidRPr="0006099B" w:rsidRDefault="009B1D41" w:rsidP="001A205D">
      <w:pPr>
        <w:pStyle w:val="a3"/>
        <w:tabs>
          <w:tab w:val="left" w:pos="0"/>
        </w:tabs>
        <w:ind w:firstLine="709"/>
        <w:jc w:val="both"/>
        <w:rPr>
          <w:rFonts w:ascii="Times New Roman" w:eastAsia="Calibri" w:hAnsi="Times New Roman" w:cs="Times New Roman"/>
          <w:color w:val="002060"/>
          <w:sz w:val="24"/>
          <w:szCs w:val="24"/>
        </w:rPr>
      </w:pPr>
      <w:r w:rsidRPr="0006099B">
        <w:rPr>
          <w:rFonts w:ascii="Times New Roman" w:hAnsi="Times New Roman" w:cs="Times New Roman"/>
          <w:b/>
          <w:sz w:val="24"/>
          <w:szCs w:val="24"/>
        </w:rPr>
        <w:t>Цель экспер</w:t>
      </w:r>
      <w:r w:rsidR="00A24FE4" w:rsidRPr="0006099B">
        <w:rPr>
          <w:rFonts w:ascii="Times New Roman" w:hAnsi="Times New Roman" w:cs="Times New Roman"/>
          <w:b/>
          <w:sz w:val="24"/>
          <w:szCs w:val="24"/>
        </w:rPr>
        <w:t>тно-аналитического мероприятия:</w:t>
      </w:r>
      <w:r w:rsidR="0006099B" w:rsidRPr="0006099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252221" w:rsidRPr="0006099B">
        <w:rPr>
          <w:rFonts w:ascii="Times New Roman" w:hAnsi="Times New Roman" w:cs="Times New Roman"/>
          <w:sz w:val="24"/>
          <w:szCs w:val="24"/>
        </w:rPr>
        <w:t>оценка соответствия проекта решения действующему законодательству Российской Федерации</w:t>
      </w:r>
      <w:r w:rsidR="007328AC" w:rsidRPr="0006099B">
        <w:rPr>
          <w:rFonts w:ascii="Times New Roman" w:hAnsi="Times New Roman" w:cs="Times New Roman"/>
          <w:color w:val="002060"/>
          <w:sz w:val="24"/>
          <w:szCs w:val="24"/>
        </w:rPr>
        <w:t>.</w:t>
      </w:r>
    </w:p>
    <w:p w:rsidR="0006099B" w:rsidRPr="006706B8" w:rsidRDefault="0006099B" w:rsidP="001A205D">
      <w:pPr>
        <w:ind w:firstLine="709"/>
        <w:jc w:val="both"/>
        <w:rPr>
          <w:b/>
          <w:sz w:val="16"/>
          <w:szCs w:val="16"/>
        </w:rPr>
      </w:pPr>
    </w:p>
    <w:p w:rsidR="009B1D41" w:rsidRPr="000771C3" w:rsidRDefault="009B1D41" w:rsidP="001A205D">
      <w:pPr>
        <w:ind w:firstLine="709"/>
        <w:jc w:val="both"/>
        <w:rPr>
          <w:b/>
        </w:rPr>
      </w:pPr>
      <w:r w:rsidRPr="000771C3">
        <w:rPr>
          <w:b/>
        </w:rPr>
        <w:t>Нормативно-правовая база:</w:t>
      </w:r>
    </w:p>
    <w:p w:rsidR="00854FC0" w:rsidRPr="000771C3" w:rsidRDefault="00432E9B" w:rsidP="001A205D">
      <w:pPr>
        <w:pStyle w:val="a3"/>
        <w:numPr>
          <w:ilvl w:val="0"/>
          <w:numId w:val="16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Налоговый кодекс</w:t>
      </w:r>
      <w:r w:rsidR="00476875">
        <w:rPr>
          <w:rFonts w:ascii="Times New Roman" w:hAnsi="Times New Roman" w:cs="Times New Roman"/>
          <w:sz w:val="24"/>
          <w:szCs w:val="24"/>
        </w:rPr>
        <w:t xml:space="preserve"> </w:t>
      </w:r>
      <w:r w:rsidR="00854FC0" w:rsidRPr="000771C3">
        <w:rPr>
          <w:rFonts w:ascii="Times New Roman" w:hAnsi="Times New Roman" w:cs="Times New Roman"/>
          <w:sz w:val="24"/>
          <w:szCs w:val="24"/>
        </w:rPr>
        <w:t>Российской Федерации (глава 3</w:t>
      </w:r>
      <w:r w:rsidR="00125DC8">
        <w:rPr>
          <w:rFonts w:ascii="Times New Roman" w:hAnsi="Times New Roman" w:cs="Times New Roman"/>
          <w:sz w:val="24"/>
          <w:szCs w:val="24"/>
        </w:rPr>
        <w:t>1</w:t>
      </w:r>
      <w:r w:rsidR="00854FC0" w:rsidRPr="000771C3">
        <w:rPr>
          <w:rFonts w:ascii="Times New Roman" w:hAnsi="Times New Roman" w:cs="Times New Roman"/>
          <w:sz w:val="24"/>
          <w:szCs w:val="24"/>
        </w:rPr>
        <w:t>)</w:t>
      </w:r>
      <w:r w:rsidR="00476875">
        <w:rPr>
          <w:rFonts w:ascii="Times New Roman" w:hAnsi="Times New Roman" w:cs="Times New Roman"/>
          <w:sz w:val="24"/>
          <w:szCs w:val="24"/>
        </w:rPr>
        <w:t xml:space="preserve"> </w:t>
      </w:r>
      <w:r w:rsidR="00BB3D03" w:rsidRPr="00BB3D03">
        <w:rPr>
          <w:rFonts w:ascii="Times New Roman" w:hAnsi="Times New Roman" w:cs="Times New Roman"/>
          <w:sz w:val="24"/>
          <w:szCs w:val="24"/>
        </w:rPr>
        <w:t xml:space="preserve">(далее – </w:t>
      </w:r>
      <w:r>
        <w:rPr>
          <w:rFonts w:ascii="Times New Roman" w:hAnsi="Times New Roman" w:cs="Times New Roman"/>
          <w:sz w:val="24"/>
          <w:szCs w:val="24"/>
        </w:rPr>
        <w:t>Налоговый кодекс</w:t>
      </w:r>
      <w:r w:rsidR="00BB3D03" w:rsidRPr="00BB3D03">
        <w:rPr>
          <w:rFonts w:ascii="Times New Roman" w:hAnsi="Times New Roman" w:cs="Times New Roman"/>
          <w:sz w:val="24"/>
          <w:szCs w:val="24"/>
        </w:rPr>
        <w:t xml:space="preserve"> РФ</w:t>
      </w:r>
      <w:r w:rsidR="00BB3D03">
        <w:rPr>
          <w:rFonts w:ascii="Times New Roman" w:hAnsi="Times New Roman" w:cs="Times New Roman"/>
          <w:sz w:val="24"/>
          <w:szCs w:val="24"/>
        </w:rPr>
        <w:t>, НК РФ</w:t>
      </w:r>
      <w:r w:rsidR="00190F54">
        <w:rPr>
          <w:rFonts w:ascii="Times New Roman" w:hAnsi="Times New Roman" w:cs="Times New Roman"/>
          <w:sz w:val="24"/>
          <w:szCs w:val="24"/>
        </w:rPr>
        <w:t>, Кодекс</w:t>
      </w:r>
      <w:r w:rsidR="00BB3D03" w:rsidRPr="00BB3D03">
        <w:rPr>
          <w:rFonts w:ascii="Times New Roman" w:hAnsi="Times New Roman" w:cs="Times New Roman"/>
          <w:sz w:val="24"/>
          <w:szCs w:val="24"/>
        </w:rPr>
        <w:t>)</w:t>
      </w:r>
      <w:r w:rsidR="00854FC0" w:rsidRPr="000771C3">
        <w:rPr>
          <w:rFonts w:ascii="Times New Roman" w:hAnsi="Times New Roman" w:cs="Times New Roman"/>
          <w:sz w:val="24"/>
          <w:szCs w:val="24"/>
        </w:rPr>
        <w:t>;</w:t>
      </w:r>
    </w:p>
    <w:p w:rsidR="00790767" w:rsidRPr="00790767" w:rsidRDefault="009B1D41" w:rsidP="00790767">
      <w:pPr>
        <w:pStyle w:val="a3"/>
        <w:numPr>
          <w:ilvl w:val="0"/>
          <w:numId w:val="16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0771C3">
        <w:rPr>
          <w:rFonts w:ascii="Times New Roman" w:hAnsi="Times New Roman" w:cs="Times New Roman"/>
          <w:sz w:val="24"/>
          <w:szCs w:val="24"/>
        </w:rPr>
        <w:t>Федеральн</w:t>
      </w:r>
      <w:r w:rsidR="00A00DDC">
        <w:rPr>
          <w:rFonts w:ascii="Times New Roman" w:hAnsi="Times New Roman" w:cs="Times New Roman"/>
          <w:sz w:val="24"/>
          <w:szCs w:val="24"/>
        </w:rPr>
        <w:t>ый</w:t>
      </w:r>
      <w:r w:rsidRPr="000771C3">
        <w:rPr>
          <w:rFonts w:ascii="Times New Roman" w:hAnsi="Times New Roman" w:cs="Times New Roman"/>
          <w:sz w:val="24"/>
          <w:szCs w:val="24"/>
        </w:rPr>
        <w:t xml:space="preserve"> закон </w:t>
      </w:r>
      <w:r w:rsidR="00790767" w:rsidRPr="00790767">
        <w:rPr>
          <w:rFonts w:ascii="Times New Roman" w:hAnsi="Times New Roman" w:cs="Times New Roman"/>
          <w:sz w:val="24"/>
          <w:szCs w:val="24"/>
        </w:rPr>
        <w:t xml:space="preserve">от 06.10.2003 №131-ФЗ </w:t>
      </w:r>
      <w:bookmarkStart w:id="0" w:name="_Hlk196290787"/>
      <w:r w:rsidR="00790767" w:rsidRPr="00790767">
        <w:rPr>
          <w:rFonts w:ascii="Times New Roman" w:hAnsi="Times New Roman" w:cs="Times New Roman"/>
          <w:sz w:val="24"/>
          <w:szCs w:val="24"/>
        </w:rPr>
        <w:t xml:space="preserve">«Об общих принципах организации местного самоуправления в Российской Федерации» </w:t>
      </w:r>
      <w:bookmarkEnd w:id="0"/>
      <w:r w:rsidR="00790767" w:rsidRPr="00790767">
        <w:rPr>
          <w:rFonts w:ascii="Times New Roman" w:hAnsi="Times New Roman" w:cs="Times New Roman"/>
          <w:sz w:val="24"/>
          <w:szCs w:val="24"/>
        </w:rPr>
        <w:t>(далее - Федеральный закон от 06.10.2003 №131-ФЗ);</w:t>
      </w:r>
    </w:p>
    <w:p w:rsidR="00790767" w:rsidRDefault="00790767" w:rsidP="00790767">
      <w:pPr>
        <w:pStyle w:val="a3"/>
        <w:numPr>
          <w:ilvl w:val="0"/>
          <w:numId w:val="16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 w:rsidRPr="00790767">
        <w:rPr>
          <w:rFonts w:ascii="Times New Roman" w:hAnsi="Times New Roman" w:cs="Times New Roman"/>
          <w:sz w:val="24"/>
          <w:szCs w:val="24"/>
        </w:rPr>
        <w:t>Федеральный закон от 20.03.2025 №33-ФЗ «Об общих принципах организации местного самоуправления в единой системе публичной власти» (далее - Федеральный закон от 20.03.2025 №33-ФЗ)</w:t>
      </w:r>
      <w:r>
        <w:rPr>
          <w:rFonts w:ascii="Times New Roman" w:hAnsi="Times New Roman" w:cs="Times New Roman"/>
          <w:sz w:val="24"/>
          <w:szCs w:val="24"/>
        </w:rPr>
        <w:t>;</w:t>
      </w:r>
    </w:p>
    <w:p w:rsidR="009B1D41" w:rsidRPr="000771C3" w:rsidRDefault="002E5664" w:rsidP="001A205D">
      <w:pPr>
        <w:pStyle w:val="a3"/>
        <w:numPr>
          <w:ilvl w:val="0"/>
          <w:numId w:val="16"/>
        </w:numPr>
        <w:ind w:left="426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решение Вяземского окружного Совета депутатов от 25.10.2024 №33 «Об установлении земельного налога</w:t>
      </w:r>
      <w:r w:rsidR="000913C6">
        <w:rPr>
          <w:rFonts w:ascii="Times New Roman" w:hAnsi="Times New Roman" w:cs="Times New Roman"/>
          <w:sz w:val="24"/>
          <w:szCs w:val="24"/>
        </w:rPr>
        <w:t xml:space="preserve"> на территории муниципального образования «Вяземский муниципальный округ» Смоленской области</w:t>
      </w:r>
      <w:r>
        <w:rPr>
          <w:rFonts w:ascii="Times New Roman" w:hAnsi="Times New Roman" w:cs="Times New Roman"/>
          <w:sz w:val="24"/>
          <w:szCs w:val="24"/>
        </w:rPr>
        <w:t>»</w:t>
      </w:r>
      <w:r w:rsidR="000913C6">
        <w:rPr>
          <w:rFonts w:ascii="Times New Roman" w:hAnsi="Times New Roman" w:cs="Times New Roman"/>
          <w:sz w:val="24"/>
          <w:szCs w:val="24"/>
        </w:rPr>
        <w:t xml:space="preserve"> (с изменениями)</w:t>
      </w:r>
      <w:r w:rsidR="00F132CE">
        <w:rPr>
          <w:rFonts w:ascii="Times New Roman" w:hAnsi="Times New Roman" w:cs="Times New Roman"/>
          <w:sz w:val="24"/>
          <w:szCs w:val="24"/>
        </w:rPr>
        <w:t>.</w:t>
      </w:r>
    </w:p>
    <w:p w:rsidR="009B1D41" w:rsidRPr="006706B8" w:rsidRDefault="009B1D41" w:rsidP="001A205D">
      <w:pPr>
        <w:pStyle w:val="a3"/>
        <w:ind w:left="284"/>
        <w:jc w:val="both"/>
        <w:rPr>
          <w:rFonts w:ascii="Times New Roman" w:hAnsi="Times New Roman" w:cs="Times New Roman"/>
          <w:b/>
          <w:sz w:val="16"/>
          <w:szCs w:val="16"/>
        </w:rPr>
      </w:pPr>
    </w:p>
    <w:p w:rsidR="00EB4797" w:rsidRPr="00254D54" w:rsidRDefault="00A24FE4" w:rsidP="001A205D">
      <w:pPr>
        <w:pStyle w:val="a3"/>
        <w:tabs>
          <w:tab w:val="left" w:pos="0"/>
        </w:tabs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254D54">
        <w:rPr>
          <w:rFonts w:ascii="Times New Roman" w:hAnsi="Times New Roman" w:cs="Times New Roman"/>
          <w:b/>
          <w:sz w:val="24"/>
          <w:szCs w:val="24"/>
        </w:rPr>
        <w:t xml:space="preserve">Предмет экспертно-аналитического мероприятия: </w:t>
      </w:r>
      <w:r w:rsidRPr="00254D54">
        <w:rPr>
          <w:rFonts w:ascii="Times New Roman" w:hAnsi="Times New Roman" w:cs="Times New Roman"/>
          <w:sz w:val="24"/>
          <w:szCs w:val="24"/>
        </w:rPr>
        <w:t>п</w:t>
      </w:r>
      <w:r w:rsidR="0056745F" w:rsidRPr="00254D54">
        <w:rPr>
          <w:rFonts w:ascii="Times New Roman" w:hAnsi="Times New Roman" w:cs="Times New Roman"/>
          <w:sz w:val="24"/>
          <w:szCs w:val="24"/>
        </w:rPr>
        <w:t xml:space="preserve">роект решения </w:t>
      </w:r>
      <w:r w:rsidR="008E2255" w:rsidRPr="008E2255">
        <w:rPr>
          <w:rFonts w:ascii="Times New Roman" w:hAnsi="Times New Roman" w:cs="Times New Roman"/>
          <w:sz w:val="24"/>
          <w:szCs w:val="24"/>
        </w:rPr>
        <w:t>Вяземского окружного Совета депутатов «</w:t>
      </w:r>
      <w:r w:rsidR="003F6899">
        <w:rPr>
          <w:rFonts w:ascii="Times New Roman" w:hAnsi="Times New Roman" w:cs="Times New Roman"/>
          <w:sz w:val="24"/>
          <w:szCs w:val="24"/>
        </w:rPr>
        <w:t>О внесении изменений в решение Вяземского</w:t>
      </w:r>
      <w:r w:rsidR="003F6899" w:rsidRPr="003F68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3F6899" w:rsidRPr="003F6899">
        <w:rPr>
          <w:rFonts w:ascii="Times New Roman" w:hAnsi="Times New Roman" w:cs="Times New Roman"/>
          <w:sz w:val="24"/>
          <w:szCs w:val="24"/>
        </w:rPr>
        <w:t>окружного Совета депутатов от 25.10.2024 №33</w:t>
      </w:r>
      <w:r w:rsidR="003F6899">
        <w:rPr>
          <w:rFonts w:ascii="Times New Roman" w:hAnsi="Times New Roman" w:cs="Times New Roman"/>
          <w:sz w:val="24"/>
          <w:szCs w:val="24"/>
        </w:rPr>
        <w:t xml:space="preserve"> «</w:t>
      </w:r>
      <w:r w:rsidR="008E2255" w:rsidRPr="008E2255">
        <w:rPr>
          <w:rFonts w:ascii="Times New Roman" w:hAnsi="Times New Roman" w:cs="Times New Roman"/>
          <w:sz w:val="24"/>
          <w:szCs w:val="24"/>
        </w:rPr>
        <w:t>Об установлении земельного налога на территории муниципального образования «Вяземский муниципальный округ» Смоленской области»</w:t>
      </w:r>
      <w:r w:rsidR="008C10DE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F8311C" w:rsidRPr="00254D54">
        <w:rPr>
          <w:rFonts w:ascii="Times New Roman" w:hAnsi="Times New Roman" w:cs="Times New Roman"/>
          <w:sz w:val="24"/>
          <w:szCs w:val="24"/>
        </w:rPr>
        <w:t>проект решения</w:t>
      </w:r>
      <w:r w:rsidR="00F8311C">
        <w:rPr>
          <w:rFonts w:ascii="Times New Roman" w:hAnsi="Times New Roman" w:cs="Times New Roman"/>
          <w:sz w:val="24"/>
          <w:szCs w:val="24"/>
        </w:rPr>
        <w:t>, прое</w:t>
      </w:r>
      <w:r w:rsidR="003F6899">
        <w:rPr>
          <w:rFonts w:ascii="Times New Roman" w:hAnsi="Times New Roman" w:cs="Times New Roman"/>
          <w:sz w:val="24"/>
          <w:szCs w:val="24"/>
        </w:rPr>
        <w:t>кт нормативного правового акта</w:t>
      </w:r>
      <w:r w:rsidR="008C10DE">
        <w:rPr>
          <w:rFonts w:ascii="Times New Roman" w:hAnsi="Times New Roman" w:cs="Times New Roman"/>
          <w:sz w:val="24"/>
          <w:szCs w:val="24"/>
        </w:rPr>
        <w:t>)</w:t>
      </w:r>
      <w:r w:rsidRPr="00254D54">
        <w:rPr>
          <w:rFonts w:ascii="Times New Roman" w:hAnsi="Times New Roman" w:cs="Times New Roman"/>
          <w:sz w:val="24"/>
          <w:szCs w:val="24"/>
        </w:rPr>
        <w:t>.</w:t>
      </w:r>
      <w:r w:rsidR="004876D5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52B8F" w:rsidRPr="00544275" w:rsidRDefault="00352B8F" w:rsidP="001A205D">
      <w:pPr>
        <w:pStyle w:val="a3"/>
        <w:rPr>
          <w:rFonts w:ascii="Times New Roman" w:hAnsi="Times New Roman" w:cs="Times New Roman"/>
          <w:b/>
          <w:sz w:val="16"/>
          <w:szCs w:val="16"/>
          <w:highlight w:val="yellow"/>
        </w:rPr>
      </w:pPr>
    </w:p>
    <w:p w:rsidR="00B3711E" w:rsidRPr="008E2255" w:rsidRDefault="00B3711E" w:rsidP="001A205D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8E2255">
        <w:rPr>
          <w:rFonts w:ascii="Times New Roman" w:hAnsi="Times New Roman" w:cs="Times New Roman"/>
          <w:b/>
          <w:i/>
          <w:sz w:val="24"/>
          <w:szCs w:val="24"/>
          <w:u w:val="single"/>
        </w:rPr>
        <w:t>В ходе подготовки заключения на проект решения установлено:</w:t>
      </w:r>
    </w:p>
    <w:p w:rsidR="008E2255" w:rsidRPr="00544275" w:rsidRDefault="008E2255" w:rsidP="001A205D">
      <w:pPr>
        <w:tabs>
          <w:tab w:val="left" w:pos="709"/>
        </w:tabs>
        <w:ind w:firstLine="709"/>
        <w:contextualSpacing/>
        <w:jc w:val="both"/>
        <w:rPr>
          <w:sz w:val="16"/>
          <w:szCs w:val="16"/>
        </w:rPr>
      </w:pPr>
    </w:p>
    <w:p w:rsidR="0083583F" w:rsidRPr="004B17F0" w:rsidRDefault="0083583F" w:rsidP="001A205D">
      <w:pPr>
        <w:tabs>
          <w:tab w:val="left" w:pos="709"/>
        </w:tabs>
        <w:ind w:firstLine="709"/>
        <w:contextualSpacing/>
        <w:jc w:val="both"/>
      </w:pPr>
      <w:r w:rsidRPr="004B17F0">
        <w:t xml:space="preserve">Проект решения поступил в Контрольно-ревизионную комиссию муниципального образования «Вяземский </w:t>
      </w:r>
      <w:r w:rsidR="003C3025">
        <w:t>муниципальный округ</w:t>
      </w:r>
      <w:r w:rsidRPr="004B17F0">
        <w:t xml:space="preserve">» Смоленской области (далее – Контрольно-ревизионная комиссия) для проведения экспертизы </w:t>
      </w:r>
      <w:r w:rsidR="00EA332A">
        <w:t>24</w:t>
      </w:r>
      <w:r w:rsidR="003C3025">
        <w:t>.0</w:t>
      </w:r>
      <w:r w:rsidR="00EA332A">
        <w:t>4</w:t>
      </w:r>
      <w:r w:rsidR="003C3025">
        <w:t>.</w:t>
      </w:r>
      <w:r w:rsidRPr="004B17F0">
        <w:t>202</w:t>
      </w:r>
      <w:r w:rsidR="00EA332A">
        <w:t>6</w:t>
      </w:r>
      <w:r w:rsidRPr="004B17F0">
        <w:t xml:space="preserve"> года </w:t>
      </w:r>
      <w:r w:rsidR="003C3025">
        <w:t xml:space="preserve">                                  </w:t>
      </w:r>
      <w:r w:rsidRPr="004B17F0">
        <w:t xml:space="preserve">(вх. от </w:t>
      </w:r>
      <w:r w:rsidR="00EA332A">
        <w:t>24</w:t>
      </w:r>
      <w:r w:rsidRPr="004B17F0">
        <w:t>.</w:t>
      </w:r>
      <w:r w:rsidR="00790767">
        <w:t>0</w:t>
      </w:r>
      <w:r w:rsidR="00EA332A">
        <w:t>4</w:t>
      </w:r>
      <w:r w:rsidRPr="004B17F0">
        <w:t>.202</w:t>
      </w:r>
      <w:r w:rsidR="00EA332A">
        <w:t>6</w:t>
      </w:r>
      <w:r w:rsidRPr="004B17F0">
        <w:t xml:space="preserve"> №</w:t>
      </w:r>
      <w:r w:rsidR="00EA332A">
        <w:t>35</w:t>
      </w:r>
      <w:r w:rsidRPr="004B17F0">
        <w:t>). С проектом решения представлен</w:t>
      </w:r>
      <w:r w:rsidR="00790767">
        <w:t xml:space="preserve">ы пояснительная записка к </w:t>
      </w:r>
      <w:r w:rsidR="00790767">
        <w:lastRenderedPageBreak/>
        <w:t xml:space="preserve">проекту решения и </w:t>
      </w:r>
      <w:r w:rsidR="00267DEE" w:rsidRPr="00267DEE">
        <w:t xml:space="preserve">заключение по результатам </w:t>
      </w:r>
      <w:r w:rsidR="00544275">
        <w:t>проведения</w:t>
      </w:r>
      <w:r w:rsidR="00267DEE" w:rsidRPr="00267DEE">
        <w:t xml:space="preserve"> антикоррупционной экспертизы проекта </w:t>
      </w:r>
      <w:r w:rsidR="00544275" w:rsidRPr="00544275">
        <w:t>решения Вяземского окружного Совета депутатов «Об установлении земельного налога на территории муниципального образования «Вяземский муниципальный округ» Смоленской области»</w:t>
      </w:r>
      <w:r w:rsidRPr="004876D5">
        <w:t>.</w:t>
      </w:r>
    </w:p>
    <w:p w:rsidR="00630D9D" w:rsidRPr="00630D9D" w:rsidRDefault="00544275" w:rsidP="001A205D">
      <w:pPr>
        <w:tabs>
          <w:tab w:val="left" w:pos="709"/>
        </w:tabs>
        <w:contextualSpacing/>
        <w:jc w:val="both"/>
      </w:pPr>
      <w:r>
        <w:tab/>
      </w:r>
      <w:r w:rsidR="00630D9D" w:rsidRPr="00630D9D">
        <w:t xml:space="preserve">Проект решения разработан финансовым управлением Администрации муниципального образования «Вяземский </w:t>
      </w:r>
      <w:r w:rsidR="00790767" w:rsidRPr="00790767">
        <w:t>муниципальный округ</w:t>
      </w:r>
      <w:r w:rsidR="00630D9D" w:rsidRPr="00630D9D">
        <w:t>» Смоленской области</w:t>
      </w:r>
      <w:r>
        <w:t xml:space="preserve"> (далее - финансовое управление)</w:t>
      </w:r>
      <w:r w:rsidR="00630D9D" w:rsidRPr="00630D9D">
        <w:t>.</w:t>
      </w:r>
    </w:p>
    <w:p w:rsidR="00790767" w:rsidRDefault="00790767" w:rsidP="001A205D">
      <w:pPr>
        <w:tabs>
          <w:tab w:val="left" w:pos="709"/>
        </w:tabs>
        <w:ind w:firstLine="709"/>
        <w:contextualSpacing/>
        <w:jc w:val="both"/>
      </w:pPr>
    </w:p>
    <w:p w:rsidR="00AB2734" w:rsidRDefault="00B3711E" w:rsidP="001A205D">
      <w:pPr>
        <w:pStyle w:val="a3"/>
        <w:tabs>
          <w:tab w:val="left" w:pos="0"/>
        </w:tabs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4B17F0">
        <w:rPr>
          <w:rFonts w:ascii="Times New Roman" w:hAnsi="Times New Roman" w:cs="Times New Roman"/>
          <w:b/>
          <w:i/>
          <w:sz w:val="24"/>
          <w:szCs w:val="24"/>
        </w:rPr>
        <w:t>Проектом решения предлагается</w:t>
      </w:r>
      <w:r w:rsidR="00AB2734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30106B" w:rsidRDefault="0030106B" w:rsidP="0030106B">
      <w:pPr>
        <w:pStyle w:val="a3"/>
        <w:numPr>
          <w:ilvl w:val="0"/>
          <w:numId w:val="31"/>
        </w:numPr>
        <w:tabs>
          <w:tab w:val="left" w:pos="0"/>
        </w:tabs>
        <w:ind w:left="0" w:firstLine="28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106B">
        <w:rPr>
          <w:rFonts w:ascii="Times New Roman" w:hAnsi="Times New Roman" w:cs="Times New Roman"/>
          <w:b/>
          <w:sz w:val="24"/>
          <w:szCs w:val="24"/>
        </w:rPr>
        <w:t>Внести в решение Вяземского окружного Совета депутатов от 25.10.2024 № 33 «Об установлении земельного налога на территории муниципального образования «Вяземский муниципальный округ» Смоленской области» (в редакции решения Вяземского окружного Совета депутатов от 27.11.2024 № 41</w:t>
      </w:r>
      <w:r w:rsidR="005B22A9">
        <w:rPr>
          <w:rFonts w:ascii="Times New Roman" w:hAnsi="Times New Roman" w:cs="Times New Roman"/>
          <w:b/>
          <w:sz w:val="24"/>
          <w:szCs w:val="24"/>
        </w:rPr>
        <w:t>, от 24.09.2025 №148)</w:t>
      </w:r>
      <w:r w:rsidRPr="0030106B">
        <w:rPr>
          <w:rFonts w:ascii="Times New Roman" w:hAnsi="Times New Roman" w:cs="Times New Roman"/>
          <w:b/>
          <w:sz w:val="24"/>
          <w:szCs w:val="24"/>
        </w:rPr>
        <w:t xml:space="preserve"> следующие изменения:</w:t>
      </w:r>
    </w:p>
    <w:p w:rsidR="00A80AC0" w:rsidRPr="00A80AC0" w:rsidRDefault="00A80AC0" w:rsidP="00A80AC0">
      <w:pPr>
        <w:ind w:firstLine="709"/>
        <w:jc w:val="both"/>
        <w:rPr>
          <w:b/>
        </w:rPr>
      </w:pPr>
      <w:r w:rsidRPr="00A80AC0">
        <w:rPr>
          <w:b/>
        </w:rPr>
        <w:t>1) часть 5 изложить в новой редакции:</w:t>
      </w:r>
    </w:p>
    <w:p w:rsidR="00A80AC0" w:rsidRPr="00A80AC0" w:rsidRDefault="00A80AC0" w:rsidP="00A80AC0">
      <w:pPr>
        <w:autoSpaceDE w:val="0"/>
        <w:autoSpaceDN w:val="0"/>
        <w:adjustRightInd w:val="0"/>
        <w:ind w:firstLine="709"/>
        <w:jc w:val="both"/>
        <w:rPr>
          <w:b/>
        </w:rPr>
      </w:pPr>
      <w:r w:rsidRPr="00A80AC0">
        <w:rPr>
          <w:b/>
        </w:rPr>
        <w:t>«5. Налоговые льготы, установленные статьей 395 Налогового кодекса Российской Федерации, действуют на территории муниципального образования «Вяземский муниципальный округ» Смоленской области.</w:t>
      </w:r>
    </w:p>
    <w:p w:rsidR="00A80AC0" w:rsidRPr="00A80AC0" w:rsidRDefault="00A80AC0" w:rsidP="00A80AC0">
      <w:pPr>
        <w:autoSpaceDE w:val="0"/>
        <w:autoSpaceDN w:val="0"/>
        <w:adjustRightInd w:val="0"/>
        <w:ind w:firstLine="709"/>
        <w:jc w:val="both"/>
        <w:rPr>
          <w:b/>
        </w:rPr>
      </w:pPr>
      <w:r w:rsidRPr="00A80AC0">
        <w:rPr>
          <w:b/>
        </w:rPr>
        <w:t>5.1.</w:t>
      </w:r>
      <w:r w:rsidRPr="00A80AC0">
        <w:rPr>
          <w:b/>
          <w:sz w:val="26"/>
          <w:szCs w:val="26"/>
        </w:rPr>
        <w:t> </w:t>
      </w:r>
      <w:r w:rsidRPr="00A80AC0">
        <w:rPr>
          <w:b/>
        </w:rPr>
        <w:t>В дополнение к налоговым льготам, установленным статьей 395 Налогового кодекса Российской Федерации, от налогообложения освобождаются:</w:t>
      </w:r>
    </w:p>
    <w:p w:rsidR="00A80AC0" w:rsidRPr="00A80AC0" w:rsidRDefault="00A80AC0" w:rsidP="00A80AC0">
      <w:pPr>
        <w:autoSpaceDE w:val="0"/>
        <w:autoSpaceDN w:val="0"/>
        <w:adjustRightInd w:val="0"/>
        <w:ind w:firstLine="709"/>
        <w:jc w:val="both"/>
        <w:rPr>
          <w:b/>
        </w:rPr>
      </w:pPr>
      <w:r w:rsidRPr="00A80AC0">
        <w:rPr>
          <w:b/>
        </w:rPr>
        <w:t>-</w:t>
      </w:r>
      <w:r w:rsidRPr="00A80AC0">
        <w:rPr>
          <w:b/>
          <w:sz w:val="26"/>
          <w:szCs w:val="26"/>
        </w:rPr>
        <w:t> </w:t>
      </w:r>
      <w:r w:rsidRPr="00A80AC0">
        <w:rPr>
          <w:b/>
        </w:rPr>
        <w:t>многодетные семьи;</w:t>
      </w:r>
    </w:p>
    <w:p w:rsidR="00A80AC0" w:rsidRPr="00A80AC0" w:rsidRDefault="00A80AC0" w:rsidP="00A80AC0">
      <w:pPr>
        <w:autoSpaceDE w:val="0"/>
        <w:autoSpaceDN w:val="0"/>
        <w:adjustRightInd w:val="0"/>
        <w:ind w:firstLine="709"/>
        <w:jc w:val="both"/>
        <w:rPr>
          <w:b/>
        </w:rPr>
      </w:pPr>
      <w:r w:rsidRPr="00A80AC0">
        <w:rPr>
          <w:b/>
        </w:rPr>
        <w:t>-</w:t>
      </w:r>
      <w:r w:rsidRPr="00A80AC0">
        <w:rPr>
          <w:b/>
          <w:sz w:val="26"/>
          <w:szCs w:val="26"/>
        </w:rPr>
        <w:t> </w:t>
      </w:r>
      <w:r w:rsidRPr="00A80AC0">
        <w:rPr>
          <w:b/>
        </w:rPr>
        <w:t>ветераны и инвалиды Великой отечественной войны;</w:t>
      </w:r>
    </w:p>
    <w:p w:rsidR="00A80AC0" w:rsidRPr="00A80AC0" w:rsidRDefault="00A80AC0" w:rsidP="00A80AC0">
      <w:pPr>
        <w:autoSpaceDE w:val="0"/>
        <w:autoSpaceDN w:val="0"/>
        <w:adjustRightInd w:val="0"/>
        <w:ind w:firstLine="709"/>
        <w:jc w:val="both"/>
        <w:rPr>
          <w:b/>
        </w:rPr>
      </w:pPr>
      <w:r w:rsidRPr="00A80AC0">
        <w:rPr>
          <w:b/>
          <w:sz w:val="26"/>
          <w:szCs w:val="26"/>
        </w:rPr>
        <w:t>- </w:t>
      </w:r>
      <w:r w:rsidRPr="00A80AC0">
        <w:rPr>
          <w:b/>
        </w:rPr>
        <w:t>органы местного самоуправления;</w:t>
      </w:r>
    </w:p>
    <w:p w:rsidR="00A80AC0" w:rsidRPr="00A80AC0" w:rsidRDefault="00A80AC0" w:rsidP="00A80AC0">
      <w:pPr>
        <w:autoSpaceDE w:val="0"/>
        <w:autoSpaceDN w:val="0"/>
        <w:adjustRightInd w:val="0"/>
        <w:ind w:firstLine="709"/>
        <w:jc w:val="both"/>
        <w:rPr>
          <w:b/>
        </w:rPr>
      </w:pPr>
      <w:r w:rsidRPr="00A80AC0">
        <w:rPr>
          <w:b/>
        </w:rPr>
        <w:t>-</w:t>
      </w:r>
      <w:r w:rsidRPr="00A80AC0">
        <w:rPr>
          <w:b/>
          <w:sz w:val="26"/>
          <w:szCs w:val="26"/>
        </w:rPr>
        <w:t> </w:t>
      </w:r>
      <w:r w:rsidRPr="00A80AC0">
        <w:rPr>
          <w:b/>
        </w:rPr>
        <w:t>бюджетные, автономные, казенные учреждения, финансовое обеспечение деятельности которых, в том числе по выполнению государственного (муниципального) задания, осуществляется за счет средств местного и областного бюджета на основании бюджетной сметы или в виде субсидии на возмещение нормативных затрат, связанных с оказанием ими в соответствии с государственным (муниципальным) заданием государственных (муниципальных) услуг (выполнением работ);</w:t>
      </w:r>
    </w:p>
    <w:p w:rsidR="00A80AC0" w:rsidRPr="00A80AC0" w:rsidRDefault="00A80AC0" w:rsidP="00A80AC0">
      <w:pPr>
        <w:autoSpaceDE w:val="0"/>
        <w:autoSpaceDN w:val="0"/>
        <w:adjustRightInd w:val="0"/>
        <w:ind w:firstLine="709"/>
        <w:jc w:val="both"/>
        <w:rPr>
          <w:b/>
        </w:rPr>
      </w:pPr>
      <w:r w:rsidRPr="00A80AC0">
        <w:rPr>
          <w:b/>
        </w:rPr>
        <w:t>-</w:t>
      </w:r>
      <w:r w:rsidRPr="00A80AC0">
        <w:rPr>
          <w:b/>
          <w:sz w:val="26"/>
          <w:szCs w:val="26"/>
        </w:rPr>
        <w:t> </w:t>
      </w:r>
      <w:r w:rsidRPr="00A80AC0">
        <w:rPr>
          <w:b/>
        </w:rPr>
        <w:t>государственные бюджетные учреждения, созданные Смоленской областью в целях распоряжения объектами государственной собственности Смоленской области.</w:t>
      </w:r>
    </w:p>
    <w:p w:rsidR="00A80AC0" w:rsidRPr="00A80AC0" w:rsidRDefault="00A80AC0" w:rsidP="00A80AC0">
      <w:pPr>
        <w:autoSpaceDE w:val="0"/>
        <w:autoSpaceDN w:val="0"/>
        <w:adjustRightInd w:val="0"/>
        <w:ind w:firstLine="709"/>
        <w:jc w:val="both"/>
        <w:rPr>
          <w:b/>
        </w:rPr>
      </w:pPr>
      <w:r w:rsidRPr="00A80AC0">
        <w:rPr>
          <w:b/>
        </w:rPr>
        <w:t>5.2. От уплаты земельного налога в отношении одного земельного участка по выбору налогоплательщика освобождаются:</w:t>
      </w:r>
    </w:p>
    <w:p w:rsidR="00A80AC0" w:rsidRPr="00A80AC0" w:rsidRDefault="00A80AC0" w:rsidP="00A80AC0">
      <w:pPr>
        <w:autoSpaceDE w:val="0"/>
        <w:autoSpaceDN w:val="0"/>
        <w:adjustRightInd w:val="0"/>
        <w:ind w:firstLine="709"/>
        <w:jc w:val="both"/>
        <w:rPr>
          <w:b/>
        </w:rPr>
      </w:pPr>
      <w:r w:rsidRPr="00A80AC0">
        <w:rPr>
          <w:b/>
        </w:rPr>
        <w:t>-</w:t>
      </w:r>
      <w:r w:rsidRPr="00A80AC0">
        <w:rPr>
          <w:b/>
          <w:sz w:val="26"/>
          <w:szCs w:val="26"/>
        </w:rPr>
        <w:t> </w:t>
      </w:r>
      <w:r w:rsidRPr="00A80AC0">
        <w:rPr>
          <w:b/>
        </w:rPr>
        <w:t>ветераны боевых действий;</w:t>
      </w:r>
    </w:p>
    <w:p w:rsidR="00A80AC0" w:rsidRPr="00A80AC0" w:rsidRDefault="00A80AC0" w:rsidP="00A80AC0">
      <w:pPr>
        <w:autoSpaceDE w:val="0"/>
        <w:autoSpaceDN w:val="0"/>
        <w:adjustRightInd w:val="0"/>
        <w:ind w:firstLine="709"/>
        <w:jc w:val="both"/>
        <w:rPr>
          <w:b/>
        </w:rPr>
      </w:pPr>
      <w:r w:rsidRPr="00A80AC0">
        <w:rPr>
          <w:b/>
        </w:rPr>
        <w:t>-</w:t>
      </w:r>
      <w:r w:rsidRPr="00A80AC0">
        <w:rPr>
          <w:b/>
          <w:sz w:val="26"/>
          <w:szCs w:val="26"/>
        </w:rPr>
        <w:t> </w:t>
      </w:r>
      <w:r w:rsidRPr="00A80AC0">
        <w:rPr>
          <w:b/>
        </w:rPr>
        <w:t xml:space="preserve">лица, указанные в </w:t>
      </w:r>
      <w:hyperlink r:id="rId8" w:history="1">
        <w:r w:rsidRPr="00A80AC0">
          <w:rPr>
            <w:b/>
          </w:rPr>
          <w:t>подпунктах 9.1</w:t>
        </w:r>
      </w:hyperlink>
      <w:r w:rsidRPr="00A80AC0">
        <w:rPr>
          <w:b/>
        </w:rPr>
        <w:t xml:space="preserve"> - </w:t>
      </w:r>
      <w:hyperlink r:id="rId9" w:history="1">
        <w:r w:rsidRPr="00A80AC0">
          <w:rPr>
            <w:b/>
          </w:rPr>
          <w:t>9.5 пункта 1 статьи 407</w:t>
        </w:r>
      </w:hyperlink>
      <w:r w:rsidRPr="00A80AC0">
        <w:rPr>
          <w:b/>
        </w:rPr>
        <w:t xml:space="preserve"> НК РФ.</w:t>
      </w:r>
    </w:p>
    <w:p w:rsidR="00A80AC0" w:rsidRPr="00A80AC0" w:rsidRDefault="00A80AC0" w:rsidP="00A80AC0">
      <w:pPr>
        <w:autoSpaceDE w:val="0"/>
        <w:autoSpaceDN w:val="0"/>
        <w:adjustRightInd w:val="0"/>
        <w:ind w:firstLine="709"/>
        <w:jc w:val="both"/>
        <w:rPr>
          <w:b/>
        </w:rPr>
      </w:pPr>
      <w:r w:rsidRPr="00A80AC0">
        <w:rPr>
          <w:b/>
        </w:rPr>
        <w:t>Условия предоставления налоговой льготы аналогичны условиям, указанным в статье 391 НК РФ»</w:t>
      </w:r>
      <w:r>
        <w:rPr>
          <w:b/>
        </w:rPr>
        <w:t>.</w:t>
      </w:r>
    </w:p>
    <w:p w:rsidR="005B22A9" w:rsidRDefault="005B22A9" w:rsidP="001A205D">
      <w:pPr>
        <w:autoSpaceDE w:val="0"/>
        <w:autoSpaceDN w:val="0"/>
        <w:adjustRightInd w:val="0"/>
        <w:ind w:firstLine="709"/>
        <w:jc w:val="both"/>
      </w:pPr>
    </w:p>
    <w:p w:rsidR="00FB47A4" w:rsidRPr="00235B5B" w:rsidRDefault="00FB47A4" w:rsidP="001A205D">
      <w:pPr>
        <w:autoSpaceDE w:val="0"/>
        <w:autoSpaceDN w:val="0"/>
        <w:adjustRightInd w:val="0"/>
        <w:ind w:firstLine="709"/>
        <w:jc w:val="both"/>
      </w:pPr>
      <w:r w:rsidRPr="00235B5B">
        <w:t>В соответствии со ст</w:t>
      </w:r>
      <w:r>
        <w:t>.</w:t>
      </w:r>
      <w:r w:rsidRPr="00235B5B">
        <w:t xml:space="preserve">15 </w:t>
      </w:r>
      <w:r w:rsidR="0010325F" w:rsidRPr="0010325F">
        <w:t>НК РФ</w:t>
      </w:r>
      <w:r w:rsidRPr="00235B5B">
        <w:t xml:space="preserve"> земельный налог относится к местным налогам и является одним из основных источников формирования доходной базы местных бюджетов.</w:t>
      </w:r>
    </w:p>
    <w:p w:rsidR="00CA3566" w:rsidRDefault="00595207" w:rsidP="00CA3566">
      <w:pPr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t>В соответствии с</w:t>
      </w:r>
      <w:r w:rsidR="00CA3566" w:rsidRPr="00656A64">
        <w:rPr>
          <w:rFonts w:eastAsiaTheme="minorHAnsi"/>
          <w:lang w:eastAsia="en-US"/>
        </w:rPr>
        <w:t xml:space="preserve"> ст.387 НК РФ</w:t>
      </w:r>
      <w:r w:rsidR="00CA3566">
        <w:rPr>
          <w:rFonts w:eastAsiaTheme="minorHAnsi"/>
          <w:lang w:eastAsia="en-US"/>
        </w:rPr>
        <w:t xml:space="preserve"> </w:t>
      </w:r>
      <w:r w:rsidR="00CA3566" w:rsidRPr="00656A64">
        <w:rPr>
          <w:rFonts w:eastAsiaTheme="minorHAnsi"/>
          <w:lang w:eastAsia="en-US"/>
        </w:rPr>
        <w:t xml:space="preserve">земельный налог устанавливается настоящим Кодексом и </w:t>
      </w:r>
      <w:r w:rsidR="00CA3566" w:rsidRPr="00AD7D85">
        <w:rPr>
          <w:rFonts w:eastAsiaTheme="minorHAnsi"/>
          <w:u w:val="single"/>
          <w:lang w:eastAsia="en-US"/>
        </w:rPr>
        <w:t>нормативными правовыми актами представительных органов муниципальных образований</w:t>
      </w:r>
      <w:r w:rsidR="00CA3566" w:rsidRPr="00656A64">
        <w:rPr>
          <w:rFonts w:eastAsiaTheme="minorHAnsi"/>
          <w:lang w:eastAsia="en-US"/>
        </w:rPr>
        <w:t xml:space="preserve">, вводится в действие и прекращает действовать в соответствии с настоящим Кодексом и </w:t>
      </w:r>
      <w:r w:rsidR="00CA3566" w:rsidRPr="00AD7D85">
        <w:rPr>
          <w:rFonts w:eastAsiaTheme="minorHAnsi"/>
          <w:u w:val="single"/>
          <w:lang w:eastAsia="en-US"/>
        </w:rPr>
        <w:t>нормативными правовыми актами представительных органов муниципальных образований</w:t>
      </w:r>
      <w:r w:rsidR="00CA3566" w:rsidRPr="00656A64">
        <w:rPr>
          <w:rFonts w:eastAsiaTheme="minorHAnsi"/>
          <w:lang w:eastAsia="en-US"/>
        </w:rPr>
        <w:t xml:space="preserve"> и обязателен к уплате на территориях этих муниципальных образований.</w:t>
      </w:r>
    </w:p>
    <w:p w:rsidR="00041981" w:rsidRDefault="00595207" w:rsidP="00041981">
      <w:pPr>
        <w:autoSpaceDE w:val="0"/>
        <w:autoSpaceDN w:val="0"/>
        <w:adjustRightInd w:val="0"/>
        <w:ind w:firstLine="709"/>
        <w:jc w:val="both"/>
        <w:rPr>
          <w:rFonts w:eastAsiaTheme="minorHAnsi"/>
          <w:lang w:eastAsia="en-US"/>
        </w:rPr>
      </w:pPr>
      <w:r>
        <w:rPr>
          <w:rFonts w:eastAsiaTheme="minorHAnsi"/>
          <w:lang w:eastAsia="en-US"/>
        </w:rPr>
        <w:lastRenderedPageBreak/>
        <w:t xml:space="preserve">Согласно абзацу 2 пункта 2 </w:t>
      </w:r>
      <w:r w:rsidR="00041981">
        <w:rPr>
          <w:rFonts w:eastAsiaTheme="minorHAnsi"/>
          <w:lang w:eastAsia="en-US"/>
        </w:rPr>
        <w:t xml:space="preserve">статьи 387 НК РФ при установлении налога </w:t>
      </w:r>
      <w:r w:rsidR="00041981" w:rsidRPr="00041981">
        <w:rPr>
          <w:rFonts w:eastAsiaTheme="minorHAnsi"/>
          <w:u w:val="single"/>
          <w:lang w:eastAsia="en-US"/>
        </w:rPr>
        <w:t>нормативными правовыми актами представительных органов муниципальных образований могут также устанавливаться налоговые льготы</w:t>
      </w:r>
      <w:r w:rsidR="00041981">
        <w:rPr>
          <w:rFonts w:eastAsiaTheme="minorHAnsi"/>
          <w:lang w:eastAsia="en-US"/>
        </w:rPr>
        <w:t>, основания и порядок их применения, включая установление величины налогового вычета для отдельных категорий налогоплательщиков</w:t>
      </w:r>
    </w:p>
    <w:p w:rsidR="002F7ABB" w:rsidRDefault="008F0EBF" w:rsidP="001A205D">
      <w:pPr>
        <w:autoSpaceDE w:val="0"/>
        <w:autoSpaceDN w:val="0"/>
        <w:adjustRightInd w:val="0"/>
        <w:ind w:firstLine="709"/>
        <w:jc w:val="both"/>
      </w:pPr>
      <w:r>
        <w:t>В соответствии с п.</w:t>
      </w:r>
      <w:r w:rsidR="002F7ABB">
        <w:t>2 ст.58 НК РФ</w:t>
      </w:r>
      <w:r w:rsidR="006E53FE">
        <w:t>,</w:t>
      </w:r>
      <w:r w:rsidR="002F7ABB">
        <w:t xml:space="preserve"> подлежащая уплате</w:t>
      </w:r>
      <w:r w:rsidR="006E53FE">
        <w:t>,</w:t>
      </w:r>
      <w:r w:rsidR="002F7ABB">
        <w:t xml:space="preserve"> сумма </w:t>
      </w:r>
      <w:r>
        <w:t xml:space="preserve">земельного </w:t>
      </w:r>
      <w:r w:rsidR="002F7ABB">
        <w:t>налога уплачивается налогоплательщиком в установленные сроки</w:t>
      </w:r>
      <w:r>
        <w:t xml:space="preserve"> ст</w:t>
      </w:r>
      <w:r w:rsidR="00AD7D85">
        <w:t xml:space="preserve">атьей </w:t>
      </w:r>
      <w:r w:rsidR="002F7ABB">
        <w:t>397 НК РФ</w:t>
      </w:r>
      <w:r>
        <w:t>.</w:t>
      </w:r>
    </w:p>
    <w:p w:rsidR="00F55B42" w:rsidRPr="00F55B42" w:rsidRDefault="00F55B42" w:rsidP="001A205D">
      <w:pPr>
        <w:autoSpaceDE w:val="0"/>
        <w:autoSpaceDN w:val="0"/>
        <w:adjustRightInd w:val="0"/>
        <w:ind w:firstLine="709"/>
        <w:jc w:val="both"/>
        <w:rPr>
          <w:sz w:val="16"/>
          <w:szCs w:val="16"/>
        </w:rPr>
      </w:pPr>
    </w:p>
    <w:p w:rsidR="005C0A2D" w:rsidRDefault="00926ECF" w:rsidP="001A205D">
      <w:pPr>
        <w:numPr>
          <w:ilvl w:val="0"/>
          <w:numId w:val="31"/>
        </w:numPr>
        <w:tabs>
          <w:tab w:val="left" w:pos="851"/>
        </w:tabs>
        <w:autoSpaceDE w:val="0"/>
        <w:autoSpaceDN w:val="0"/>
        <w:adjustRightInd w:val="0"/>
        <w:ind w:left="0" w:firstLine="420"/>
        <w:jc w:val="both"/>
        <w:rPr>
          <w:b/>
        </w:rPr>
      </w:pPr>
      <w:r w:rsidRPr="00926ECF">
        <w:rPr>
          <w:b/>
        </w:rPr>
        <w:t>Опубликовать настоящее решение в газете «Вяземский вестник» и разместить на сайте муниципального образования «Вяземский муниципальный округ» Смоленской области в информационно - телекоммуникационной сети «Интернет» vyazma-region67.ru</w:t>
      </w:r>
      <w:r w:rsidR="005C0A2D">
        <w:rPr>
          <w:b/>
        </w:rPr>
        <w:t>.</w:t>
      </w:r>
    </w:p>
    <w:p w:rsidR="00F246BE" w:rsidRPr="000E56FE" w:rsidRDefault="00F246BE" w:rsidP="001A205D">
      <w:pPr>
        <w:pStyle w:val="a8"/>
        <w:ind w:left="0" w:firstLine="720"/>
        <w:jc w:val="both"/>
        <w:rPr>
          <w:sz w:val="16"/>
          <w:szCs w:val="16"/>
        </w:rPr>
      </w:pPr>
    </w:p>
    <w:p w:rsidR="000E56FE" w:rsidRPr="00787F94" w:rsidRDefault="006E53FE" w:rsidP="001A205D">
      <w:pPr>
        <w:autoSpaceDE w:val="0"/>
        <w:autoSpaceDN w:val="0"/>
        <w:adjustRightInd w:val="0"/>
        <w:ind w:firstLine="709"/>
        <w:jc w:val="both"/>
      </w:pPr>
      <w:r>
        <w:t xml:space="preserve">Статьей </w:t>
      </w:r>
      <w:r w:rsidR="00787F94" w:rsidRPr="00787F94">
        <w:t>53</w:t>
      </w:r>
      <w:r w:rsidR="000E56FE" w:rsidRPr="00787F94">
        <w:t xml:space="preserve"> Федерального закона </w:t>
      </w:r>
      <w:r w:rsidR="000E56FE" w:rsidRPr="00787F94">
        <w:rPr>
          <w:iCs/>
        </w:rPr>
        <w:t xml:space="preserve">от </w:t>
      </w:r>
      <w:r w:rsidR="00787F94" w:rsidRPr="00787F94">
        <w:rPr>
          <w:iCs/>
        </w:rPr>
        <w:t>20</w:t>
      </w:r>
      <w:r w:rsidR="000E56FE" w:rsidRPr="00787F94">
        <w:rPr>
          <w:iCs/>
        </w:rPr>
        <w:t>.</w:t>
      </w:r>
      <w:r w:rsidR="00787F94" w:rsidRPr="00787F94">
        <w:rPr>
          <w:iCs/>
        </w:rPr>
        <w:t>03</w:t>
      </w:r>
      <w:r w:rsidR="000E56FE" w:rsidRPr="00787F94">
        <w:rPr>
          <w:iCs/>
        </w:rPr>
        <w:t>.20</w:t>
      </w:r>
      <w:r w:rsidR="00787F94" w:rsidRPr="00787F94">
        <w:rPr>
          <w:iCs/>
        </w:rPr>
        <w:t>25</w:t>
      </w:r>
      <w:r w:rsidR="000E56FE" w:rsidRPr="00787F94">
        <w:rPr>
          <w:iCs/>
        </w:rPr>
        <w:t xml:space="preserve"> №</w:t>
      </w:r>
      <w:r w:rsidR="00F1341C" w:rsidRPr="00787F94">
        <w:rPr>
          <w:iCs/>
        </w:rPr>
        <w:t>33</w:t>
      </w:r>
      <w:r w:rsidR="000E56FE" w:rsidRPr="00787F94">
        <w:rPr>
          <w:iCs/>
        </w:rPr>
        <w:t xml:space="preserve">-ФЗ </w:t>
      </w:r>
      <w:r w:rsidR="000E56FE" w:rsidRPr="00787F94">
        <w:t xml:space="preserve">регламентирована процедура обнародования нормативных правовых актов. </w:t>
      </w:r>
    </w:p>
    <w:p w:rsidR="000E56FE" w:rsidRPr="000E56FE" w:rsidRDefault="000E56FE" w:rsidP="001A205D">
      <w:pPr>
        <w:autoSpaceDE w:val="0"/>
        <w:autoSpaceDN w:val="0"/>
        <w:adjustRightInd w:val="0"/>
        <w:ind w:firstLine="709"/>
        <w:jc w:val="both"/>
      </w:pPr>
      <w:r w:rsidRPr="000E56FE">
        <w:t>Согласно п.5 ст.</w:t>
      </w:r>
      <w:r w:rsidR="00C200A6">
        <w:t>49 Устава</w:t>
      </w:r>
      <w:r w:rsidRPr="000E56FE">
        <w:t xml:space="preserve"> </w:t>
      </w:r>
      <w:r w:rsidR="00C200A6">
        <w:t>и</w:t>
      </w:r>
      <w:r w:rsidR="00C200A6" w:rsidRPr="00C200A6">
        <w:t>ными источниками обнародования муниципальных правовых актов явля</w:t>
      </w:r>
      <w:r w:rsidR="00C200A6">
        <w:t>е</w:t>
      </w:r>
      <w:r w:rsidR="00C200A6" w:rsidRPr="00C200A6">
        <w:t>тся</w:t>
      </w:r>
      <w:r w:rsidR="00C200A6" w:rsidRPr="00C200A6">
        <w:rPr>
          <w:rFonts w:eastAsia="Calibri"/>
          <w:sz w:val="28"/>
          <w:szCs w:val="28"/>
          <w:lang w:eastAsia="en-US"/>
        </w:rPr>
        <w:t xml:space="preserve"> </w:t>
      </w:r>
      <w:r w:rsidR="00C200A6" w:rsidRPr="00C200A6">
        <w:t xml:space="preserve">размещение на официальном сайте Вяземского муниципального округа в информационно-телекоммуникационной сети «Интернет», с учетом положений Федерального закона от </w:t>
      </w:r>
      <w:r w:rsidR="00C200A6">
        <w:t>09.02.</w:t>
      </w:r>
      <w:r w:rsidR="00C200A6" w:rsidRPr="00C200A6">
        <w:t>2009 №8-ФЗ «Об обеспечении доступа к информации о деятельности государственных органов и органов местного самоуправления»</w:t>
      </w:r>
      <w:r w:rsidR="00C200A6">
        <w:t>.</w:t>
      </w:r>
    </w:p>
    <w:p w:rsidR="00AC7284" w:rsidRPr="000E56FE" w:rsidRDefault="00AC7284" w:rsidP="001A205D">
      <w:pPr>
        <w:autoSpaceDE w:val="0"/>
        <w:autoSpaceDN w:val="0"/>
        <w:adjustRightInd w:val="0"/>
        <w:ind w:left="420"/>
        <w:jc w:val="both"/>
        <w:rPr>
          <w:b/>
          <w:sz w:val="16"/>
          <w:szCs w:val="16"/>
        </w:rPr>
      </w:pPr>
    </w:p>
    <w:p w:rsidR="00666778" w:rsidRDefault="00F07C1B" w:rsidP="001A205D">
      <w:pPr>
        <w:pStyle w:val="1"/>
        <w:numPr>
          <w:ilvl w:val="0"/>
          <w:numId w:val="31"/>
        </w:numPr>
        <w:shd w:val="clear" w:color="auto" w:fill="FFFFFF"/>
        <w:tabs>
          <w:tab w:val="left" w:pos="851"/>
        </w:tabs>
        <w:spacing w:before="0"/>
        <w:ind w:left="0" w:firstLine="420"/>
        <w:jc w:val="both"/>
        <w:textAlignment w:val="baseline"/>
        <w:rPr>
          <w:rFonts w:ascii="Times New Roman" w:hAnsi="Times New Roman" w:cs="Times New Roman"/>
          <w:bCs w:val="0"/>
          <w:color w:val="auto"/>
          <w:sz w:val="24"/>
          <w:szCs w:val="24"/>
        </w:rPr>
      </w:pPr>
      <w:r w:rsidRPr="00F07C1B">
        <w:rPr>
          <w:rFonts w:ascii="Times New Roman" w:hAnsi="Times New Roman" w:cs="Times New Roman"/>
          <w:bCs w:val="0"/>
          <w:color w:val="auto"/>
          <w:sz w:val="24"/>
          <w:szCs w:val="24"/>
        </w:rPr>
        <w:t>Настоящее решение вступает в силу по истечении одного месяца со дня его официального опубликования и распространяет свое действие на правоотношения, возникшие с 01 января 202</w:t>
      </w:r>
      <w:r w:rsidR="00370DAB">
        <w:rPr>
          <w:rFonts w:ascii="Times New Roman" w:hAnsi="Times New Roman" w:cs="Times New Roman"/>
          <w:bCs w:val="0"/>
          <w:color w:val="auto"/>
          <w:sz w:val="24"/>
          <w:szCs w:val="24"/>
        </w:rPr>
        <w:t>6</w:t>
      </w:r>
      <w:r w:rsidRPr="00F07C1B">
        <w:rPr>
          <w:rFonts w:ascii="Times New Roman" w:hAnsi="Times New Roman" w:cs="Times New Roman"/>
          <w:bCs w:val="0"/>
          <w:color w:val="auto"/>
          <w:sz w:val="24"/>
          <w:szCs w:val="24"/>
        </w:rPr>
        <w:t xml:space="preserve"> года</w:t>
      </w:r>
      <w:r w:rsidR="00AE5ADA">
        <w:rPr>
          <w:rFonts w:ascii="Times New Roman" w:hAnsi="Times New Roman" w:cs="Times New Roman"/>
          <w:bCs w:val="0"/>
          <w:color w:val="auto"/>
          <w:sz w:val="24"/>
          <w:szCs w:val="24"/>
        </w:rPr>
        <w:t>.</w:t>
      </w:r>
    </w:p>
    <w:p w:rsidR="005C0EB4" w:rsidRPr="005C0EB4" w:rsidRDefault="005C0EB4" w:rsidP="001A205D">
      <w:pPr>
        <w:shd w:val="clear" w:color="auto" w:fill="FFFFFF"/>
        <w:ind w:firstLine="709"/>
        <w:jc w:val="both"/>
        <w:rPr>
          <w:sz w:val="16"/>
          <w:szCs w:val="16"/>
        </w:rPr>
      </w:pPr>
    </w:p>
    <w:p w:rsidR="00961A0C" w:rsidRPr="00961A0C" w:rsidRDefault="00961A0C" w:rsidP="001A205D">
      <w:pPr>
        <w:shd w:val="clear" w:color="auto" w:fill="FFFFFF"/>
        <w:ind w:firstLine="709"/>
        <w:jc w:val="both"/>
      </w:pPr>
      <w:r w:rsidRPr="00961A0C">
        <w:t>В силу </w:t>
      </w:r>
      <w:hyperlink r:id="rId10" w:anchor="dst197" w:history="1">
        <w:r w:rsidRPr="00961A0C">
          <w:rPr>
            <w:rStyle w:val="af0"/>
            <w:color w:val="auto"/>
            <w:u w:val="none"/>
          </w:rPr>
          <w:t>п</w:t>
        </w:r>
        <w:r>
          <w:rPr>
            <w:rStyle w:val="af0"/>
            <w:color w:val="auto"/>
            <w:u w:val="none"/>
          </w:rPr>
          <w:t>.</w:t>
        </w:r>
        <w:r w:rsidRPr="00961A0C">
          <w:rPr>
            <w:rStyle w:val="af0"/>
            <w:color w:val="auto"/>
            <w:u w:val="none"/>
          </w:rPr>
          <w:t>5 ст</w:t>
        </w:r>
        <w:r>
          <w:rPr>
            <w:rStyle w:val="af0"/>
            <w:color w:val="auto"/>
            <w:u w:val="none"/>
          </w:rPr>
          <w:t>.</w:t>
        </w:r>
        <w:r w:rsidRPr="00961A0C">
          <w:rPr>
            <w:rStyle w:val="af0"/>
            <w:color w:val="auto"/>
            <w:u w:val="none"/>
          </w:rPr>
          <w:t>5</w:t>
        </w:r>
      </w:hyperlink>
      <w:r w:rsidRPr="00961A0C">
        <w:t> </w:t>
      </w:r>
      <w:r>
        <w:t>НК</w:t>
      </w:r>
      <w:r w:rsidRPr="00961A0C">
        <w:t xml:space="preserve"> </w:t>
      </w:r>
      <w:r>
        <w:t>РФ</w:t>
      </w:r>
      <w:r w:rsidRPr="00961A0C">
        <w:t xml:space="preserve"> положения о действии актов законодательства о налогах </w:t>
      </w:r>
      <w:r w:rsidR="006929A8">
        <w:t xml:space="preserve">                      </w:t>
      </w:r>
      <w:r w:rsidRPr="00961A0C">
        <w:t>и сборах во времени, предусмотренные данной </w:t>
      </w:r>
      <w:hyperlink r:id="rId11" w:anchor="dst100041" w:history="1">
        <w:r w:rsidRPr="00961A0C">
          <w:rPr>
            <w:rStyle w:val="af0"/>
            <w:color w:val="auto"/>
            <w:u w:val="none"/>
          </w:rPr>
          <w:t>статьей</w:t>
        </w:r>
      </w:hyperlink>
      <w:r w:rsidRPr="00961A0C">
        <w:t>, распространяются также на нормативные правовые акты о налогах и сборах федеральных органов исполнительной власти, органов исполнительной власти субъектов Российской Федерации, органов местного самоуправления.</w:t>
      </w:r>
    </w:p>
    <w:p w:rsidR="00C200A6" w:rsidRPr="00C200A6" w:rsidRDefault="00961A0C" w:rsidP="00C200A6">
      <w:pPr>
        <w:shd w:val="clear" w:color="auto" w:fill="FFFFFF"/>
        <w:ind w:firstLine="709"/>
        <w:jc w:val="both"/>
        <w:rPr>
          <w:color w:val="222222"/>
          <w:shd w:val="clear" w:color="auto" w:fill="FFFFFF"/>
        </w:rPr>
      </w:pPr>
      <w:bookmarkStart w:id="1" w:name="dst100005"/>
      <w:bookmarkEnd w:id="1"/>
      <w:r w:rsidRPr="00961A0C">
        <w:t>Следовательно, нормативные правовые акты о налогах и сборах вступают в силу не ранее чем по истечении одного месяца со дня их официального опубликования и не ранее 1-го числа очередного налогового периода по соответствующему налогу.</w:t>
      </w:r>
      <w:r w:rsidRPr="00961A0C">
        <w:rPr>
          <w:rFonts w:ascii="Arial" w:hAnsi="Arial" w:cs="Arial"/>
          <w:color w:val="222222"/>
          <w:sz w:val="20"/>
          <w:szCs w:val="20"/>
          <w:shd w:val="clear" w:color="auto" w:fill="FFFFFF"/>
        </w:rPr>
        <w:t xml:space="preserve"> </w:t>
      </w:r>
      <w:r w:rsidR="008051B2" w:rsidRPr="00961A0C">
        <w:t xml:space="preserve">Исключения предусмотрены для случаев вступления в силу актов, улучшающих положение налогоплательщиков, плательщиков сборов, налоговых агентов, их представителей. Такие акты </w:t>
      </w:r>
      <w:r w:rsidR="008051B2" w:rsidRPr="00C200A6">
        <w:t>могут иметь обратную силу, если прямо предусматривают это.</w:t>
      </w:r>
      <w:r w:rsidRPr="00C200A6">
        <w:rPr>
          <w:color w:val="222222"/>
          <w:shd w:val="clear" w:color="auto" w:fill="FFFFFF"/>
        </w:rPr>
        <w:t> </w:t>
      </w:r>
      <w:bookmarkStart w:id="2" w:name="dst100006"/>
      <w:bookmarkEnd w:id="2"/>
    </w:p>
    <w:p w:rsidR="00C200A6" w:rsidRPr="00C200A6" w:rsidRDefault="00C200A6" w:rsidP="00C200A6">
      <w:pPr>
        <w:shd w:val="clear" w:color="auto" w:fill="FFFFFF"/>
        <w:ind w:firstLine="709"/>
        <w:jc w:val="both"/>
        <w:rPr>
          <w:color w:val="222222"/>
          <w:shd w:val="clear" w:color="auto" w:fill="FFFFFF"/>
        </w:rPr>
      </w:pPr>
      <w:r w:rsidRPr="00C200A6">
        <w:rPr>
          <w:color w:val="222222"/>
          <w:shd w:val="clear" w:color="auto" w:fill="FFFFFF"/>
        </w:rPr>
        <w:t>Согласно п.</w:t>
      </w:r>
      <w:r w:rsidR="003F0944">
        <w:rPr>
          <w:color w:val="222222"/>
          <w:shd w:val="clear" w:color="auto" w:fill="FFFFFF"/>
        </w:rPr>
        <w:t>6</w:t>
      </w:r>
      <w:r w:rsidRPr="00C200A6">
        <w:rPr>
          <w:color w:val="222222"/>
          <w:shd w:val="clear" w:color="auto" w:fill="FFFFFF"/>
        </w:rPr>
        <w:t xml:space="preserve"> ст.49 Устава</w:t>
      </w:r>
      <w:r w:rsidRPr="00C200A6">
        <w:rPr>
          <w:rFonts w:eastAsia="Calibri"/>
          <w:sz w:val="28"/>
          <w:szCs w:val="28"/>
          <w:lang w:eastAsia="en-US"/>
        </w:rPr>
        <w:t xml:space="preserve"> </w:t>
      </w:r>
      <w:r>
        <w:rPr>
          <w:color w:val="222222"/>
          <w:shd w:val="clear" w:color="auto" w:fill="FFFFFF"/>
        </w:rPr>
        <w:t>м</w:t>
      </w:r>
      <w:r w:rsidRPr="00C200A6">
        <w:rPr>
          <w:color w:val="222222"/>
          <w:shd w:val="clear" w:color="auto" w:fill="FFFFFF"/>
        </w:rPr>
        <w:t>униципальные правовые акты о налогах и сборах вступают в силу в порядке, установленном Налоговым кодексом Российской Федерации.</w:t>
      </w:r>
    </w:p>
    <w:p w:rsidR="00961A0C" w:rsidRDefault="00C200A6" w:rsidP="00C200A6">
      <w:pPr>
        <w:shd w:val="clear" w:color="auto" w:fill="FFFFFF"/>
        <w:ind w:firstLine="709"/>
        <w:jc w:val="both"/>
        <w:rPr>
          <w:rFonts w:ascii="Arial" w:hAnsi="Arial" w:cs="Arial"/>
          <w:color w:val="222222"/>
          <w:sz w:val="20"/>
          <w:szCs w:val="20"/>
          <w:shd w:val="clear" w:color="auto" w:fill="FFFFFF"/>
        </w:rPr>
      </w:pPr>
      <w:r w:rsidRPr="00C200A6">
        <w:t>Согласно п.5 ст.2</w:t>
      </w:r>
      <w:r w:rsidR="00370DAB">
        <w:t>7</w:t>
      </w:r>
      <w:r w:rsidRPr="00C200A6">
        <w:t xml:space="preserve"> Регламента Вяземского окружного Совета депутатов, в тексте вносимого настоящего проекта решения</w:t>
      </w:r>
      <w:r w:rsidRPr="0094300C">
        <w:t xml:space="preserve"> должна быть включена норма положения о дате                 и порядке вступления в силу решения и/или отдельных его положений.</w:t>
      </w:r>
    </w:p>
    <w:p w:rsidR="00314327" w:rsidRPr="005C0EB4" w:rsidRDefault="00314327" w:rsidP="001A205D">
      <w:pPr>
        <w:shd w:val="clear" w:color="auto" w:fill="FFFFFF"/>
        <w:ind w:firstLine="709"/>
        <w:jc w:val="both"/>
        <w:rPr>
          <w:color w:val="222222"/>
          <w:sz w:val="16"/>
          <w:szCs w:val="16"/>
          <w:shd w:val="clear" w:color="auto" w:fill="FFFFFF"/>
        </w:rPr>
      </w:pPr>
    </w:p>
    <w:p w:rsidR="00314327" w:rsidRPr="00BB43A1" w:rsidRDefault="00F07C1B" w:rsidP="001A205D">
      <w:pPr>
        <w:numPr>
          <w:ilvl w:val="0"/>
          <w:numId w:val="31"/>
        </w:numPr>
        <w:shd w:val="clear" w:color="auto" w:fill="FFFFFF"/>
        <w:tabs>
          <w:tab w:val="left" w:pos="851"/>
        </w:tabs>
        <w:ind w:left="0" w:firstLine="420"/>
        <w:jc w:val="both"/>
        <w:rPr>
          <w:b/>
          <w:color w:val="222222"/>
          <w:shd w:val="clear" w:color="auto" w:fill="FFFFFF"/>
        </w:rPr>
      </w:pPr>
      <w:r w:rsidRPr="00F07C1B">
        <w:rPr>
          <w:b/>
          <w:color w:val="222222"/>
          <w:shd w:val="clear" w:color="auto" w:fill="FFFFFF"/>
        </w:rPr>
        <w:t>Настоящее решение не позднее рабочего дня, следующего за днем официального опубликования, направить в УФНС России по Смоленской области.</w:t>
      </w:r>
    </w:p>
    <w:p w:rsidR="005C0EB4" w:rsidRPr="005C0EB4" w:rsidRDefault="005C0EB4" w:rsidP="001A205D">
      <w:pPr>
        <w:autoSpaceDE w:val="0"/>
        <w:autoSpaceDN w:val="0"/>
        <w:adjustRightInd w:val="0"/>
        <w:ind w:left="-142" w:firstLine="850"/>
        <w:jc w:val="both"/>
        <w:rPr>
          <w:rFonts w:eastAsiaTheme="minorHAnsi"/>
          <w:sz w:val="16"/>
          <w:szCs w:val="16"/>
          <w:lang w:eastAsia="en-US"/>
        </w:rPr>
      </w:pPr>
    </w:p>
    <w:p w:rsidR="00026A02" w:rsidRDefault="00026A02" w:rsidP="001A205D">
      <w:pPr>
        <w:autoSpaceDE w:val="0"/>
        <w:autoSpaceDN w:val="0"/>
        <w:adjustRightInd w:val="0"/>
        <w:ind w:left="-142" w:firstLine="850"/>
        <w:jc w:val="both"/>
        <w:rPr>
          <w:rFonts w:eastAsiaTheme="minorHAnsi"/>
          <w:lang w:eastAsia="en-US"/>
        </w:rPr>
      </w:pPr>
      <w:r w:rsidRPr="00026A02">
        <w:rPr>
          <w:rFonts w:eastAsiaTheme="minorHAnsi"/>
          <w:lang w:eastAsia="en-US"/>
        </w:rPr>
        <w:t>Согласно</w:t>
      </w:r>
      <w:r>
        <w:rPr>
          <w:rFonts w:eastAsiaTheme="minorHAnsi"/>
          <w:lang w:eastAsia="en-US"/>
        </w:rPr>
        <w:t xml:space="preserve"> п.1 ст.16 НК РФ</w:t>
      </w:r>
      <w:r w:rsidRPr="00026A02">
        <w:rPr>
          <w:rFonts w:eastAsiaTheme="minorHAnsi"/>
          <w:lang w:eastAsia="en-US"/>
        </w:rPr>
        <w:t xml:space="preserve"> информация и копии законов, иных нормативных правовых актов об установлении региональных и местных налогов направляются органами государственной власти субъектов Российской Федерации, органами местного самоуправления в территориальные органы ФНС России по соответствующему субъекту Российской Федерации</w:t>
      </w:r>
      <w:r w:rsidR="00F2460C">
        <w:rPr>
          <w:rFonts w:eastAsiaTheme="minorHAnsi"/>
          <w:lang w:eastAsia="en-US"/>
        </w:rPr>
        <w:t xml:space="preserve"> </w:t>
      </w:r>
      <w:r w:rsidR="00F2460C" w:rsidRPr="00F2460C">
        <w:rPr>
          <w:rFonts w:eastAsiaTheme="minorHAnsi"/>
          <w:lang w:eastAsia="en-US"/>
        </w:rPr>
        <w:t>и финансовые органы соответствующих субъектов Российской Федерации</w:t>
      </w:r>
      <w:r w:rsidRPr="00F2460C">
        <w:rPr>
          <w:rFonts w:eastAsiaTheme="minorHAnsi"/>
          <w:lang w:eastAsia="en-US"/>
        </w:rPr>
        <w:t>.</w:t>
      </w:r>
    </w:p>
    <w:p w:rsidR="00F2460C" w:rsidRDefault="00F2460C" w:rsidP="001A205D">
      <w:pPr>
        <w:autoSpaceDE w:val="0"/>
        <w:autoSpaceDN w:val="0"/>
        <w:adjustRightInd w:val="0"/>
        <w:ind w:left="-142" w:firstLine="850"/>
        <w:jc w:val="both"/>
        <w:rPr>
          <w:rFonts w:eastAsiaTheme="minorHAnsi"/>
          <w:lang w:eastAsia="en-US"/>
        </w:rPr>
      </w:pPr>
      <w:r w:rsidRPr="00F2460C">
        <w:rPr>
          <w:rFonts w:eastAsiaTheme="minorHAnsi"/>
          <w:lang w:eastAsia="en-US"/>
        </w:rPr>
        <w:lastRenderedPageBreak/>
        <w:t xml:space="preserve">Приказом ФНС России от 22.11.2018 </w:t>
      </w:r>
      <w:r>
        <w:rPr>
          <w:rFonts w:eastAsiaTheme="minorHAnsi"/>
          <w:lang w:eastAsia="en-US"/>
        </w:rPr>
        <w:t>№</w:t>
      </w:r>
      <w:r w:rsidRPr="00F2460C">
        <w:rPr>
          <w:rFonts w:eastAsiaTheme="minorHAnsi"/>
          <w:lang w:eastAsia="en-US"/>
        </w:rPr>
        <w:t xml:space="preserve">ММВ-7-21/652@ (зарегистрирован Минюстом России 14.12.2018, регистрационный </w:t>
      </w:r>
      <w:r>
        <w:rPr>
          <w:rFonts w:eastAsiaTheme="minorHAnsi"/>
          <w:lang w:eastAsia="en-US"/>
        </w:rPr>
        <w:t>№</w:t>
      </w:r>
      <w:r w:rsidRPr="00F2460C">
        <w:rPr>
          <w:rFonts w:eastAsiaTheme="minorHAnsi"/>
          <w:lang w:eastAsia="en-US"/>
        </w:rPr>
        <w:t>53017) утверждена форма сведений об установлении, изменении и прекращении действия региональных и местных налогов.</w:t>
      </w:r>
    </w:p>
    <w:p w:rsidR="00032D0A" w:rsidRPr="00026A02" w:rsidRDefault="00032D0A" w:rsidP="001A205D">
      <w:pPr>
        <w:autoSpaceDE w:val="0"/>
        <w:autoSpaceDN w:val="0"/>
        <w:adjustRightInd w:val="0"/>
        <w:ind w:left="-142" w:firstLine="850"/>
        <w:jc w:val="both"/>
        <w:rPr>
          <w:rFonts w:eastAsiaTheme="minorHAnsi"/>
          <w:lang w:eastAsia="en-US"/>
        </w:rPr>
      </w:pPr>
    </w:p>
    <w:p w:rsidR="004656EA" w:rsidRPr="00D1520E" w:rsidRDefault="00A263CA" w:rsidP="001A205D">
      <w:pPr>
        <w:tabs>
          <w:tab w:val="left" w:pos="709"/>
        </w:tabs>
        <w:jc w:val="both"/>
        <w:rPr>
          <w:i/>
        </w:rPr>
      </w:pPr>
      <w:r>
        <w:tab/>
      </w:r>
      <w:r w:rsidRPr="00D1520E">
        <w:rPr>
          <w:i/>
        </w:rPr>
        <w:t xml:space="preserve">Проект решения </w:t>
      </w:r>
      <w:r w:rsidR="00384EB7" w:rsidRPr="00384EB7">
        <w:rPr>
          <w:i/>
        </w:rPr>
        <w:t>Вяземского окружного Совета депутатов «</w:t>
      </w:r>
      <w:r w:rsidR="00865D49" w:rsidRPr="00865D49">
        <w:rPr>
          <w:i/>
        </w:rPr>
        <w:t>О внесении изменений в решение Вяземского окружного Совета депутатов от 25.10.2024 №33 «Об установлении земельного налога на территории муниципального образования «Вяземский муниципальный округ» Смоленской области</w:t>
      </w:r>
      <w:r w:rsidR="00384EB7" w:rsidRPr="00384EB7">
        <w:rPr>
          <w:i/>
        </w:rPr>
        <w:t>»</w:t>
      </w:r>
      <w:r w:rsidR="00E6481E" w:rsidRPr="00D1520E">
        <w:rPr>
          <w:i/>
        </w:rPr>
        <w:t xml:space="preserve"> соответств</w:t>
      </w:r>
      <w:r w:rsidRPr="00D1520E">
        <w:rPr>
          <w:i/>
        </w:rPr>
        <w:t>ует</w:t>
      </w:r>
      <w:r w:rsidR="00E6481E" w:rsidRPr="00D1520E">
        <w:rPr>
          <w:i/>
        </w:rPr>
        <w:t xml:space="preserve"> действующ</w:t>
      </w:r>
      <w:r w:rsidRPr="00D1520E">
        <w:rPr>
          <w:i/>
        </w:rPr>
        <w:t>ему</w:t>
      </w:r>
      <w:r w:rsidR="00E6481E" w:rsidRPr="00D1520E">
        <w:rPr>
          <w:i/>
        </w:rPr>
        <w:t xml:space="preserve"> законодательств</w:t>
      </w:r>
      <w:r w:rsidRPr="00D1520E">
        <w:rPr>
          <w:i/>
        </w:rPr>
        <w:t>у</w:t>
      </w:r>
      <w:r w:rsidR="00795ED9" w:rsidRPr="00D1520E">
        <w:rPr>
          <w:i/>
        </w:rPr>
        <w:t xml:space="preserve"> Российской Федерации.</w:t>
      </w:r>
    </w:p>
    <w:p w:rsidR="00375CA2" w:rsidRPr="00C9047A" w:rsidRDefault="00375CA2" w:rsidP="001A205D">
      <w:pPr>
        <w:ind w:firstLine="709"/>
        <w:jc w:val="both"/>
        <w:rPr>
          <w:sz w:val="16"/>
          <w:szCs w:val="16"/>
        </w:rPr>
      </w:pPr>
    </w:p>
    <w:p w:rsidR="005C11C2" w:rsidRPr="00375CA2" w:rsidRDefault="00190F54" w:rsidP="001A205D">
      <w:pPr>
        <w:ind w:firstLine="709"/>
        <w:jc w:val="both"/>
        <w:rPr>
          <w:rFonts w:eastAsiaTheme="minorHAnsi"/>
          <w:b/>
          <w:i/>
          <w:u w:val="single"/>
          <w:lang w:eastAsia="en-US"/>
        </w:rPr>
      </w:pPr>
      <w:r w:rsidRPr="00190F54">
        <w:rPr>
          <w:rFonts w:eastAsiaTheme="minorHAnsi"/>
          <w:lang w:eastAsia="en-US"/>
        </w:rPr>
        <w:t>Учитывая вышеизложенное</w:t>
      </w:r>
      <w:r w:rsidR="008051B2" w:rsidRPr="00190F54">
        <w:rPr>
          <w:rFonts w:eastAsiaTheme="minorHAnsi"/>
          <w:lang w:eastAsia="en-US"/>
        </w:rPr>
        <w:t>,</w:t>
      </w:r>
      <w:r w:rsidR="008051B2" w:rsidRPr="008051B2">
        <w:rPr>
          <w:rFonts w:eastAsiaTheme="minorHAnsi"/>
          <w:lang w:eastAsia="en-US"/>
        </w:rPr>
        <w:t xml:space="preserve"> Контрольно-ревизионная комиссия предлагает</w:t>
      </w:r>
      <w:r w:rsidR="00961222">
        <w:rPr>
          <w:rFonts w:eastAsiaTheme="minorHAnsi"/>
          <w:lang w:eastAsia="en-US"/>
        </w:rPr>
        <w:t xml:space="preserve"> </w:t>
      </w:r>
      <w:r w:rsidR="00640490" w:rsidRPr="00D1520E">
        <w:rPr>
          <w:rFonts w:eastAsiaTheme="minorHAnsi"/>
          <w:lang w:eastAsia="en-US"/>
        </w:rPr>
        <w:t>Вяземско</w:t>
      </w:r>
      <w:r w:rsidR="00D1520E" w:rsidRPr="00D1520E">
        <w:rPr>
          <w:rFonts w:eastAsiaTheme="minorHAnsi"/>
          <w:lang w:eastAsia="en-US"/>
        </w:rPr>
        <w:t>му окружному Совету депутатов</w:t>
      </w:r>
      <w:r w:rsidR="00D1520E" w:rsidRPr="00D1520E">
        <w:rPr>
          <w:rFonts w:eastAsiaTheme="minorHAnsi"/>
          <w:i/>
          <w:lang w:eastAsia="en-US"/>
        </w:rPr>
        <w:t xml:space="preserve"> </w:t>
      </w:r>
      <w:r w:rsidR="005C11C2" w:rsidRPr="00B10EBD">
        <w:rPr>
          <w:rFonts w:eastAsiaTheme="minorHAnsi"/>
          <w:b/>
          <w:i/>
          <w:lang w:eastAsia="en-US"/>
        </w:rPr>
        <w:t xml:space="preserve">принять к рассмотрению </w:t>
      </w:r>
      <w:r w:rsidR="005C11C2" w:rsidRPr="00D1520E">
        <w:rPr>
          <w:rFonts w:eastAsiaTheme="minorHAnsi"/>
          <w:lang w:eastAsia="en-US"/>
        </w:rPr>
        <w:t>проект решения</w:t>
      </w:r>
      <w:r w:rsidR="005C11C2" w:rsidRPr="00375CA2">
        <w:rPr>
          <w:rFonts w:eastAsiaTheme="minorHAnsi"/>
          <w:lang w:eastAsia="en-US"/>
        </w:rPr>
        <w:t xml:space="preserve"> </w:t>
      </w:r>
      <w:r w:rsidR="00D1520E" w:rsidRPr="00D1520E">
        <w:t>Вяземского окружного Совета депутатов «</w:t>
      </w:r>
      <w:r w:rsidR="00071B7C" w:rsidRPr="00071B7C">
        <w:t>О внесении изменений в решение Вяземского окружного Совета депутатов от 25.10.2024 №33 «Об установлении земельного налога на территории муниципального образования «Вяземский муниципальный округ» Смоленской области</w:t>
      </w:r>
      <w:r w:rsidR="00D1520E" w:rsidRPr="00D1520E">
        <w:t>»</w:t>
      </w:r>
      <w:r w:rsidR="00961222">
        <w:t>.</w:t>
      </w:r>
    </w:p>
    <w:p w:rsidR="00D1520E" w:rsidRPr="00AA53DF" w:rsidRDefault="00D1520E" w:rsidP="00222C11">
      <w:pPr>
        <w:jc w:val="both"/>
        <w:rPr>
          <w:rFonts w:eastAsiaTheme="minorHAnsi"/>
          <w:sz w:val="20"/>
          <w:szCs w:val="20"/>
          <w:lang w:eastAsia="en-US"/>
        </w:rPr>
      </w:pPr>
    </w:p>
    <w:p w:rsidR="005C11C2" w:rsidRPr="00D1520E" w:rsidRDefault="005C11C2" w:rsidP="00222C11">
      <w:pPr>
        <w:jc w:val="both"/>
        <w:rPr>
          <w:sz w:val="20"/>
          <w:szCs w:val="20"/>
        </w:rPr>
      </w:pPr>
    </w:p>
    <w:p w:rsidR="005C11C2" w:rsidRPr="00C9047A" w:rsidRDefault="005C11C2" w:rsidP="00222C11">
      <w:pPr>
        <w:jc w:val="both"/>
        <w:rPr>
          <w:rFonts w:eastAsiaTheme="minorHAnsi"/>
          <w:sz w:val="20"/>
          <w:szCs w:val="20"/>
          <w:lang w:eastAsia="en-US"/>
        </w:rPr>
      </w:pPr>
    </w:p>
    <w:p w:rsidR="00C26794" w:rsidRPr="00C26794" w:rsidRDefault="00C26794" w:rsidP="00222C11">
      <w:pPr>
        <w:jc w:val="both"/>
        <w:rPr>
          <w:rFonts w:eastAsiaTheme="minorHAnsi"/>
          <w:lang w:eastAsia="en-US"/>
        </w:rPr>
      </w:pPr>
    </w:p>
    <w:tbl>
      <w:tblPr>
        <w:tblStyle w:val="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02"/>
        <w:gridCol w:w="4852"/>
      </w:tblGrid>
      <w:tr w:rsidR="005C11C2" w:rsidRPr="00795ED9" w:rsidTr="00C9047A">
        <w:tc>
          <w:tcPr>
            <w:tcW w:w="4502" w:type="dxa"/>
          </w:tcPr>
          <w:p w:rsidR="005C11C2" w:rsidRPr="00795ED9" w:rsidRDefault="005C11C2" w:rsidP="001A205D">
            <w:pPr>
              <w:jc w:val="both"/>
              <w:rPr>
                <w:rFonts w:eastAsiaTheme="minorHAnsi"/>
                <w:lang w:eastAsia="en-US"/>
              </w:rPr>
            </w:pPr>
            <w:r w:rsidRPr="00795ED9">
              <w:rPr>
                <w:rFonts w:eastAsiaTheme="minorHAnsi"/>
                <w:lang w:eastAsia="en-US"/>
              </w:rPr>
              <w:t>Председатель Контрольно-ревизионной</w:t>
            </w:r>
          </w:p>
          <w:p w:rsidR="005C11C2" w:rsidRPr="00795ED9" w:rsidRDefault="005C11C2" w:rsidP="001A205D">
            <w:pPr>
              <w:jc w:val="both"/>
              <w:rPr>
                <w:rFonts w:eastAsiaTheme="minorHAnsi"/>
                <w:lang w:eastAsia="en-US"/>
              </w:rPr>
            </w:pPr>
            <w:r w:rsidRPr="00795ED9">
              <w:rPr>
                <w:rFonts w:eastAsiaTheme="minorHAnsi"/>
                <w:lang w:eastAsia="en-US"/>
              </w:rPr>
              <w:t xml:space="preserve">Комиссии муниципального образования </w:t>
            </w:r>
          </w:p>
          <w:p w:rsidR="005C11C2" w:rsidRPr="00795ED9" w:rsidRDefault="005C11C2" w:rsidP="002903D8">
            <w:pPr>
              <w:ind w:right="142"/>
              <w:jc w:val="both"/>
              <w:rPr>
                <w:rFonts w:eastAsiaTheme="minorHAnsi"/>
                <w:lang w:eastAsia="en-US"/>
              </w:rPr>
            </w:pPr>
            <w:r w:rsidRPr="00795ED9">
              <w:rPr>
                <w:rFonts w:eastAsiaTheme="minorHAnsi"/>
                <w:lang w:eastAsia="en-US"/>
              </w:rPr>
              <w:t xml:space="preserve">«Вяземский </w:t>
            </w:r>
            <w:r w:rsidR="002903D8">
              <w:rPr>
                <w:rFonts w:eastAsiaTheme="minorHAnsi"/>
                <w:lang w:eastAsia="en-US"/>
              </w:rPr>
              <w:t>муниципальный округ</w:t>
            </w:r>
            <w:r w:rsidRPr="00795ED9">
              <w:rPr>
                <w:rFonts w:eastAsiaTheme="minorHAnsi"/>
                <w:lang w:eastAsia="en-US"/>
              </w:rPr>
              <w:t xml:space="preserve">» Смоленской области                                                 </w:t>
            </w:r>
          </w:p>
        </w:tc>
        <w:tc>
          <w:tcPr>
            <w:tcW w:w="4852" w:type="dxa"/>
          </w:tcPr>
          <w:p w:rsidR="005C11C2" w:rsidRPr="00795ED9" w:rsidRDefault="005C11C2" w:rsidP="001A205D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C11C2" w:rsidRPr="00795ED9" w:rsidRDefault="005C11C2" w:rsidP="001A205D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2903D8" w:rsidRDefault="002903D8" w:rsidP="001A205D">
            <w:pPr>
              <w:jc w:val="right"/>
              <w:rPr>
                <w:rFonts w:eastAsiaTheme="minorHAnsi"/>
                <w:b/>
                <w:lang w:eastAsia="en-US"/>
              </w:rPr>
            </w:pPr>
          </w:p>
          <w:p w:rsidR="005C11C2" w:rsidRPr="00795ED9" w:rsidRDefault="00032D0A" w:rsidP="00032D0A">
            <w:pPr>
              <w:jc w:val="right"/>
              <w:rPr>
                <w:rFonts w:eastAsiaTheme="minorHAnsi"/>
                <w:b/>
                <w:lang w:eastAsia="en-US"/>
              </w:rPr>
            </w:pPr>
            <w:r>
              <w:rPr>
                <w:rFonts w:eastAsiaTheme="minorHAnsi"/>
                <w:b/>
                <w:lang w:eastAsia="en-US"/>
              </w:rPr>
              <w:t>Е</w:t>
            </w:r>
            <w:r w:rsidR="005C11C2" w:rsidRPr="00795ED9">
              <w:rPr>
                <w:rFonts w:eastAsiaTheme="minorHAnsi"/>
                <w:b/>
                <w:lang w:eastAsia="en-US"/>
              </w:rPr>
              <w:t>.</w:t>
            </w:r>
            <w:r>
              <w:rPr>
                <w:rFonts w:eastAsiaTheme="minorHAnsi"/>
                <w:b/>
                <w:lang w:eastAsia="en-US"/>
              </w:rPr>
              <w:t>В</w:t>
            </w:r>
            <w:r w:rsidR="005C11C2" w:rsidRPr="00795ED9">
              <w:rPr>
                <w:rFonts w:eastAsiaTheme="minorHAnsi"/>
                <w:b/>
                <w:lang w:eastAsia="en-US"/>
              </w:rPr>
              <w:t>.</w:t>
            </w:r>
            <w:r w:rsidR="00E64001">
              <w:rPr>
                <w:rFonts w:eastAsiaTheme="minorHAnsi"/>
                <w:b/>
                <w:lang w:eastAsia="en-US"/>
              </w:rPr>
              <w:t xml:space="preserve"> </w:t>
            </w:r>
            <w:bookmarkStart w:id="3" w:name="_GoBack"/>
            <w:bookmarkEnd w:id="3"/>
            <w:r>
              <w:rPr>
                <w:rFonts w:eastAsiaTheme="minorHAnsi"/>
                <w:b/>
                <w:lang w:eastAsia="en-US"/>
              </w:rPr>
              <w:t>Фляжникова</w:t>
            </w:r>
          </w:p>
        </w:tc>
      </w:tr>
    </w:tbl>
    <w:p w:rsidR="00344E47" w:rsidRPr="00795ED9" w:rsidRDefault="00344E47" w:rsidP="001A205D">
      <w:pPr>
        <w:ind w:firstLine="709"/>
        <w:jc w:val="both"/>
      </w:pPr>
    </w:p>
    <w:sectPr w:rsidR="00344E47" w:rsidRPr="00795ED9" w:rsidSect="00D1520E">
      <w:headerReference w:type="default" r:id="rId12"/>
      <w:footerReference w:type="default" r:id="rId13"/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70DAB" w:rsidRDefault="00370DAB" w:rsidP="00482AB3">
      <w:r>
        <w:separator/>
      </w:r>
    </w:p>
  </w:endnote>
  <w:endnote w:type="continuationSeparator" w:id="0">
    <w:p w:rsidR="00370DAB" w:rsidRDefault="00370DAB" w:rsidP="00482AB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73346261"/>
      <w:docPartObj>
        <w:docPartGallery w:val="Page Numbers (Bottom of Page)"/>
        <w:docPartUnique/>
      </w:docPartObj>
    </w:sdtPr>
    <w:sdtEndPr/>
    <w:sdtContent>
      <w:p w:rsidR="00370DAB" w:rsidRDefault="00E64001">
        <w:pPr>
          <w:pStyle w:val="ac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>PAGE   \* MERGEFORMAT</w:instrText>
        </w:r>
        <w:r>
          <w:rPr>
            <w:noProof/>
          </w:rPr>
          <w:fldChar w:fldCharType="separate"/>
        </w:r>
        <w:r w:rsidR="00520D36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370DAB" w:rsidRDefault="00370DAB">
    <w:pPr>
      <w:pStyle w:val="ac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70DAB" w:rsidRDefault="00370DAB" w:rsidP="00482AB3">
      <w:r>
        <w:separator/>
      </w:r>
    </w:p>
  </w:footnote>
  <w:footnote w:type="continuationSeparator" w:id="0">
    <w:p w:rsidR="00370DAB" w:rsidRDefault="00370DAB" w:rsidP="00482AB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70DAB" w:rsidRPr="0019357B" w:rsidRDefault="00370DAB" w:rsidP="0019357B">
    <w:pPr>
      <w:pBdr>
        <w:bottom w:val="thickThinSmallGap" w:sz="24" w:space="1" w:color="823B0B"/>
      </w:pBdr>
      <w:tabs>
        <w:tab w:val="left" w:pos="3600"/>
      </w:tabs>
      <w:jc w:val="center"/>
      <w:rPr>
        <w:sz w:val="22"/>
        <w:szCs w:val="22"/>
        <w:lang w:eastAsia="en-US"/>
      </w:rPr>
    </w:pPr>
    <w:r w:rsidRPr="0019357B">
      <w:rPr>
        <w:sz w:val="22"/>
        <w:szCs w:val="22"/>
        <w:lang w:eastAsia="en-US"/>
      </w:rPr>
      <w:t xml:space="preserve">Контрольно-ревизионная комиссия                                                                                                        муниципального образования «Вяземский </w:t>
    </w:r>
    <w:r>
      <w:rPr>
        <w:sz w:val="22"/>
        <w:szCs w:val="22"/>
        <w:lang w:eastAsia="en-US"/>
      </w:rPr>
      <w:t>муниципальный округ</w:t>
    </w:r>
    <w:r w:rsidRPr="0019357B">
      <w:rPr>
        <w:sz w:val="22"/>
        <w:szCs w:val="22"/>
        <w:lang w:eastAsia="en-US"/>
      </w:rPr>
      <w:t>» Смоленской области</w:t>
    </w:r>
  </w:p>
  <w:p w:rsidR="00370DAB" w:rsidRDefault="00370DAB">
    <w:pPr>
      <w:pStyle w:val="a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482D54"/>
    <w:multiLevelType w:val="hybridMultilevel"/>
    <w:tmpl w:val="6CCEAA80"/>
    <w:lvl w:ilvl="0" w:tplc="83560D1C">
      <w:start w:val="1"/>
      <w:numFmt w:val="bullet"/>
      <w:lvlText w:val="−"/>
      <w:lvlJc w:val="left"/>
      <w:pPr>
        <w:ind w:left="1429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 w15:restartNumberingAfterBreak="0">
    <w:nsid w:val="024E1B37"/>
    <w:multiLevelType w:val="hybridMultilevel"/>
    <w:tmpl w:val="75F6D96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A9D6904"/>
    <w:multiLevelType w:val="hybridMultilevel"/>
    <w:tmpl w:val="371EDC9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505A5E"/>
    <w:multiLevelType w:val="hybridMultilevel"/>
    <w:tmpl w:val="044C279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0A6FD1"/>
    <w:multiLevelType w:val="hybridMultilevel"/>
    <w:tmpl w:val="871E206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409466D"/>
    <w:multiLevelType w:val="multilevel"/>
    <w:tmpl w:val="19649510"/>
    <w:lvl w:ilvl="0">
      <w:start w:val="1"/>
      <w:numFmt w:val="decimal"/>
      <w:lvlText w:val="%1."/>
      <w:lvlJc w:val="left"/>
      <w:pPr>
        <w:ind w:left="390" w:hanging="390"/>
      </w:pPr>
      <w:rPr>
        <w:rFonts w:eastAsia="Times New Roman" w:hint="default"/>
        <w:b/>
      </w:rPr>
    </w:lvl>
    <w:lvl w:ilvl="1">
      <w:start w:val="1"/>
      <w:numFmt w:val="decimal"/>
      <w:lvlText w:val="%2."/>
      <w:lvlJc w:val="left"/>
      <w:pPr>
        <w:ind w:left="862" w:hanging="720"/>
      </w:pPr>
      <w:rPr>
        <w:rFonts w:ascii="Times New Roman" w:eastAsia="Times New Roman" w:hAnsi="Times New Roman" w:cs="Times New Roman" w:hint="default"/>
        <w:b/>
        <w:color w:val="auto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eastAsia="Times New Roman" w:hint="default"/>
      </w:rPr>
    </w:lvl>
  </w:abstractNum>
  <w:abstractNum w:abstractNumId="6" w15:restartNumberingAfterBreak="0">
    <w:nsid w:val="195809DF"/>
    <w:multiLevelType w:val="hybridMultilevel"/>
    <w:tmpl w:val="53FE92B0"/>
    <w:lvl w:ilvl="0" w:tplc="59B0236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7" w15:restartNumberingAfterBreak="0">
    <w:nsid w:val="203F41B4"/>
    <w:multiLevelType w:val="hybridMultilevel"/>
    <w:tmpl w:val="BF8AC66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BC67885"/>
    <w:multiLevelType w:val="hybridMultilevel"/>
    <w:tmpl w:val="9FFAC1BC"/>
    <w:lvl w:ilvl="0" w:tplc="83560D1C">
      <w:start w:val="1"/>
      <w:numFmt w:val="bullet"/>
      <w:lvlText w:val="−"/>
      <w:lvlJc w:val="left"/>
      <w:pPr>
        <w:ind w:left="1004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0" w15:restartNumberingAfterBreak="0">
    <w:nsid w:val="2BEC25D8"/>
    <w:multiLevelType w:val="hybridMultilevel"/>
    <w:tmpl w:val="270683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DA85201"/>
    <w:multiLevelType w:val="multilevel"/>
    <w:tmpl w:val="88B2AF5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440" w:hanging="1440"/>
      </w:pPr>
      <w:rPr>
        <w:rFonts w:hint="default"/>
      </w:rPr>
    </w:lvl>
  </w:abstractNum>
  <w:abstractNum w:abstractNumId="13" w15:restartNumberingAfterBreak="0">
    <w:nsid w:val="3EAC0933"/>
    <w:multiLevelType w:val="multilevel"/>
    <w:tmpl w:val="041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4" w15:restartNumberingAfterBreak="0">
    <w:nsid w:val="3F4032A2"/>
    <w:multiLevelType w:val="hybridMultilevel"/>
    <w:tmpl w:val="915853D0"/>
    <w:lvl w:ilvl="0" w:tplc="469AF160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5" w15:restartNumberingAfterBreak="0">
    <w:nsid w:val="41146232"/>
    <w:multiLevelType w:val="hybridMultilevel"/>
    <w:tmpl w:val="C5E6A56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42BB4D54"/>
    <w:multiLevelType w:val="hybridMultilevel"/>
    <w:tmpl w:val="A28A30D6"/>
    <w:lvl w:ilvl="0" w:tplc="0419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7" w15:restartNumberingAfterBreak="0">
    <w:nsid w:val="49D651E4"/>
    <w:multiLevelType w:val="hybridMultilevel"/>
    <w:tmpl w:val="964EC758"/>
    <w:lvl w:ilvl="0" w:tplc="CD4EC7CE">
      <w:start w:val="1"/>
      <w:numFmt w:val="decimal"/>
      <w:lvlText w:val="%1."/>
      <w:lvlJc w:val="left"/>
      <w:pPr>
        <w:ind w:left="1493" w:hanging="360"/>
      </w:pPr>
      <w:rPr>
        <w:rFonts w:hint="default"/>
        <w:b/>
        <w:i w:val="0"/>
        <w:color w:val="auto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18" w15:restartNumberingAfterBreak="0">
    <w:nsid w:val="4B1353EC"/>
    <w:multiLevelType w:val="hybridMultilevel"/>
    <w:tmpl w:val="E5B853BE"/>
    <w:lvl w:ilvl="0" w:tplc="24367FC4">
      <w:start w:val="1"/>
      <w:numFmt w:val="decimal"/>
      <w:lvlText w:val="%1."/>
      <w:lvlJc w:val="left"/>
      <w:pPr>
        <w:ind w:left="720" w:hanging="360"/>
      </w:pPr>
      <w:rPr>
        <w:b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B98420D"/>
    <w:multiLevelType w:val="hybridMultilevel"/>
    <w:tmpl w:val="5B30B86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0E24379"/>
    <w:multiLevelType w:val="hybridMultilevel"/>
    <w:tmpl w:val="9BF6CD72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1531D7C"/>
    <w:multiLevelType w:val="hybridMultilevel"/>
    <w:tmpl w:val="A94086BC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1C53BE4"/>
    <w:multiLevelType w:val="hybridMultilevel"/>
    <w:tmpl w:val="C850425C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51D77AAD"/>
    <w:multiLevelType w:val="hybridMultilevel"/>
    <w:tmpl w:val="25F6AD6A"/>
    <w:lvl w:ilvl="0" w:tplc="520AA2D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578F5BE6"/>
    <w:multiLevelType w:val="hybridMultilevel"/>
    <w:tmpl w:val="821A820C"/>
    <w:lvl w:ilvl="0" w:tplc="DB92F68E">
      <w:start w:val="2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58711D19"/>
    <w:multiLevelType w:val="hybridMultilevel"/>
    <w:tmpl w:val="23A2402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9067C4C"/>
    <w:multiLevelType w:val="hybridMultilevel"/>
    <w:tmpl w:val="3AF07310"/>
    <w:lvl w:ilvl="0" w:tplc="F45894D6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7" w15:restartNumberingAfterBreak="0">
    <w:nsid w:val="5924112D"/>
    <w:multiLevelType w:val="hybridMultilevel"/>
    <w:tmpl w:val="62C229DA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28" w15:restartNumberingAfterBreak="0">
    <w:nsid w:val="5A234526"/>
    <w:multiLevelType w:val="hybridMultilevel"/>
    <w:tmpl w:val="F6B043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AA9420F"/>
    <w:multiLevelType w:val="hybridMultilevel"/>
    <w:tmpl w:val="93941CD6"/>
    <w:lvl w:ilvl="0" w:tplc="2FEE1C86">
      <w:start w:val="1"/>
      <w:numFmt w:val="decimal"/>
      <w:lvlText w:val="%1."/>
      <w:lvlJc w:val="left"/>
      <w:pPr>
        <w:ind w:left="785" w:hanging="360"/>
      </w:pPr>
      <w:rPr>
        <w:rFonts w:hint="default"/>
        <w:b/>
        <w:i w:val="0"/>
        <w:u w:val="none"/>
      </w:rPr>
    </w:lvl>
    <w:lvl w:ilvl="1" w:tplc="04190019" w:tentative="1">
      <w:start w:val="1"/>
      <w:numFmt w:val="lowerLetter"/>
      <w:lvlText w:val="%2."/>
      <w:lvlJc w:val="left"/>
      <w:pPr>
        <w:ind w:left="1505" w:hanging="360"/>
      </w:pPr>
    </w:lvl>
    <w:lvl w:ilvl="2" w:tplc="0419001B" w:tentative="1">
      <w:start w:val="1"/>
      <w:numFmt w:val="lowerRoman"/>
      <w:lvlText w:val="%3."/>
      <w:lvlJc w:val="right"/>
      <w:pPr>
        <w:ind w:left="2225" w:hanging="180"/>
      </w:pPr>
    </w:lvl>
    <w:lvl w:ilvl="3" w:tplc="0419000F" w:tentative="1">
      <w:start w:val="1"/>
      <w:numFmt w:val="decimal"/>
      <w:lvlText w:val="%4."/>
      <w:lvlJc w:val="left"/>
      <w:pPr>
        <w:ind w:left="2945" w:hanging="360"/>
      </w:pPr>
    </w:lvl>
    <w:lvl w:ilvl="4" w:tplc="04190019" w:tentative="1">
      <w:start w:val="1"/>
      <w:numFmt w:val="lowerLetter"/>
      <w:lvlText w:val="%5."/>
      <w:lvlJc w:val="left"/>
      <w:pPr>
        <w:ind w:left="3665" w:hanging="360"/>
      </w:pPr>
    </w:lvl>
    <w:lvl w:ilvl="5" w:tplc="0419001B" w:tentative="1">
      <w:start w:val="1"/>
      <w:numFmt w:val="lowerRoman"/>
      <w:lvlText w:val="%6."/>
      <w:lvlJc w:val="right"/>
      <w:pPr>
        <w:ind w:left="4385" w:hanging="180"/>
      </w:pPr>
    </w:lvl>
    <w:lvl w:ilvl="6" w:tplc="0419000F" w:tentative="1">
      <w:start w:val="1"/>
      <w:numFmt w:val="decimal"/>
      <w:lvlText w:val="%7."/>
      <w:lvlJc w:val="left"/>
      <w:pPr>
        <w:ind w:left="5105" w:hanging="360"/>
      </w:pPr>
    </w:lvl>
    <w:lvl w:ilvl="7" w:tplc="04190019" w:tentative="1">
      <w:start w:val="1"/>
      <w:numFmt w:val="lowerLetter"/>
      <w:lvlText w:val="%8."/>
      <w:lvlJc w:val="left"/>
      <w:pPr>
        <w:ind w:left="5825" w:hanging="360"/>
      </w:pPr>
    </w:lvl>
    <w:lvl w:ilvl="8" w:tplc="0419001B" w:tentative="1">
      <w:start w:val="1"/>
      <w:numFmt w:val="lowerRoman"/>
      <w:lvlText w:val="%9."/>
      <w:lvlJc w:val="right"/>
      <w:pPr>
        <w:ind w:left="6545" w:hanging="180"/>
      </w:pPr>
    </w:lvl>
  </w:abstractNum>
  <w:abstractNum w:abstractNumId="30" w15:restartNumberingAfterBreak="0">
    <w:nsid w:val="5B994DA5"/>
    <w:multiLevelType w:val="hybridMultilevel"/>
    <w:tmpl w:val="085E4C96"/>
    <w:lvl w:ilvl="0" w:tplc="00B0A712">
      <w:start w:val="1"/>
      <w:numFmt w:val="decimal"/>
      <w:lvlText w:val="%1)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1" w15:restartNumberingAfterBreak="0">
    <w:nsid w:val="5C33483A"/>
    <w:multiLevelType w:val="hybridMultilevel"/>
    <w:tmpl w:val="1E38A2E2"/>
    <w:lvl w:ilvl="0" w:tplc="5112B86E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663E2F93"/>
    <w:multiLevelType w:val="hybridMultilevel"/>
    <w:tmpl w:val="BACE1286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9B469C8"/>
    <w:multiLevelType w:val="hybridMultilevel"/>
    <w:tmpl w:val="7C0EA7FC"/>
    <w:lvl w:ilvl="0" w:tplc="39749A92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4" w15:restartNumberingAfterBreak="0">
    <w:nsid w:val="6D007478"/>
    <w:multiLevelType w:val="hybridMultilevel"/>
    <w:tmpl w:val="25C2EBA0"/>
    <w:lvl w:ilvl="0" w:tplc="F07450EE">
      <w:start w:val="1"/>
      <w:numFmt w:val="decimal"/>
      <w:lvlText w:val="%1)"/>
      <w:lvlJc w:val="left"/>
      <w:pPr>
        <w:ind w:left="1824" w:hanging="1116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5" w15:restartNumberingAfterBreak="0">
    <w:nsid w:val="73781E3C"/>
    <w:multiLevelType w:val="hybridMultilevel"/>
    <w:tmpl w:val="166A449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AC64E13"/>
    <w:multiLevelType w:val="hybridMultilevel"/>
    <w:tmpl w:val="3692E48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D1C7D82"/>
    <w:multiLevelType w:val="hybridMultilevel"/>
    <w:tmpl w:val="80E8D9AE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D527B27"/>
    <w:multiLevelType w:val="hybridMultilevel"/>
    <w:tmpl w:val="B4E8C124"/>
    <w:lvl w:ilvl="0" w:tplc="83560D1C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DB319D0"/>
    <w:multiLevelType w:val="hybridMultilevel"/>
    <w:tmpl w:val="1682FDF6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364" w:hanging="360"/>
      </w:pPr>
    </w:lvl>
    <w:lvl w:ilvl="2" w:tplc="0419001B">
      <w:start w:val="1"/>
      <w:numFmt w:val="lowerRoman"/>
      <w:lvlText w:val="%3."/>
      <w:lvlJc w:val="right"/>
      <w:pPr>
        <w:ind w:left="2084" w:hanging="180"/>
      </w:pPr>
    </w:lvl>
    <w:lvl w:ilvl="3" w:tplc="0419000F">
      <w:start w:val="1"/>
      <w:numFmt w:val="decimal"/>
      <w:lvlText w:val="%4."/>
      <w:lvlJc w:val="left"/>
      <w:pPr>
        <w:ind w:left="2804" w:hanging="360"/>
      </w:pPr>
    </w:lvl>
    <w:lvl w:ilvl="4" w:tplc="04190019">
      <w:start w:val="1"/>
      <w:numFmt w:val="lowerLetter"/>
      <w:lvlText w:val="%5."/>
      <w:lvlJc w:val="left"/>
      <w:pPr>
        <w:ind w:left="3524" w:hanging="360"/>
      </w:pPr>
    </w:lvl>
    <w:lvl w:ilvl="5" w:tplc="0419001B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11"/>
  </w:num>
  <w:num w:numId="2">
    <w:abstractNumId w:val="4"/>
  </w:num>
  <w:num w:numId="3">
    <w:abstractNumId w:val="6"/>
  </w:num>
  <w:num w:numId="4">
    <w:abstractNumId w:val="33"/>
  </w:num>
  <w:num w:numId="5">
    <w:abstractNumId w:val="36"/>
  </w:num>
  <w:num w:numId="6">
    <w:abstractNumId w:val="8"/>
  </w:num>
  <w:num w:numId="7">
    <w:abstractNumId w:val="12"/>
  </w:num>
  <w:num w:numId="8">
    <w:abstractNumId w:val="30"/>
  </w:num>
  <w:num w:numId="9">
    <w:abstractNumId w:val="14"/>
  </w:num>
  <w:num w:numId="10">
    <w:abstractNumId w:val="34"/>
  </w:num>
  <w:num w:numId="11">
    <w:abstractNumId w:val="10"/>
  </w:num>
  <w:num w:numId="12">
    <w:abstractNumId w:val="26"/>
  </w:num>
  <w:num w:numId="13">
    <w:abstractNumId w:val="5"/>
  </w:num>
  <w:num w:numId="14">
    <w:abstractNumId w:val="20"/>
  </w:num>
  <w:num w:numId="15">
    <w:abstractNumId w:val="0"/>
  </w:num>
  <w:num w:numId="16">
    <w:abstractNumId w:val="15"/>
  </w:num>
  <w:num w:numId="17">
    <w:abstractNumId w:val="38"/>
  </w:num>
  <w:num w:numId="18">
    <w:abstractNumId w:val="2"/>
  </w:num>
  <w:num w:numId="19">
    <w:abstractNumId w:val="21"/>
  </w:num>
  <w:num w:numId="20">
    <w:abstractNumId w:val="32"/>
  </w:num>
  <w:num w:numId="21">
    <w:abstractNumId w:val="9"/>
  </w:num>
  <w:num w:numId="22">
    <w:abstractNumId w:val="16"/>
  </w:num>
  <w:num w:numId="23">
    <w:abstractNumId w:val="29"/>
  </w:num>
  <w:num w:numId="24">
    <w:abstractNumId w:val="17"/>
  </w:num>
  <w:num w:numId="25">
    <w:abstractNumId w:val="24"/>
  </w:num>
  <w:num w:numId="26">
    <w:abstractNumId w:val="31"/>
  </w:num>
  <w:num w:numId="27">
    <w:abstractNumId w:val="3"/>
  </w:num>
  <w:num w:numId="28">
    <w:abstractNumId w:val="18"/>
  </w:num>
  <w:num w:numId="29">
    <w:abstractNumId w:val="27"/>
  </w:num>
  <w:num w:numId="30">
    <w:abstractNumId w:val="1"/>
  </w:num>
  <w:num w:numId="31">
    <w:abstractNumId w:val="39"/>
  </w:num>
  <w:num w:numId="32">
    <w:abstractNumId w:val="13"/>
  </w:num>
  <w:num w:numId="33">
    <w:abstractNumId w:val="35"/>
  </w:num>
  <w:num w:numId="34">
    <w:abstractNumId w:val="7"/>
  </w:num>
  <w:num w:numId="35">
    <w:abstractNumId w:val="28"/>
  </w:num>
  <w:num w:numId="36">
    <w:abstractNumId w:val="19"/>
  </w:num>
  <w:num w:numId="37">
    <w:abstractNumId w:val="25"/>
  </w:num>
  <w:num w:numId="38">
    <w:abstractNumId w:val="22"/>
  </w:num>
  <w:num w:numId="39">
    <w:abstractNumId w:val="37"/>
  </w:num>
  <w:num w:numId="40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mirrorMargins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F72BA"/>
    <w:rsid w:val="000017B7"/>
    <w:rsid w:val="0000291C"/>
    <w:rsid w:val="000031DF"/>
    <w:rsid w:val="00003FB7"/>
    <w:rsid w:val="00004B1B"/>
    <w:rsid w:val="00006777"/>
    <w:rsid w:val="000076A8"/>
    <w:rsid w:val="000110CE"/>
    <w:rsid w:val="00011E94"/>
    <w:rsid w:val="00013734"/>
    <w:rsid w:val="00014292"/>
    <w:rsid w:val="000143C3"/>
    <w:rsid w:val="00017345"/>
    <w:rsid w:val="00017596"/>
    <w:rsid w:val="00021644"/>
    <w:rsid w:val="0002182A"/>
    <w:rsid w:val="00023C58"/>
    <w:rsid w:val="00024B85"/>
    <w:rsid w:val="00026A02"/>
    <w:rsid w:val="00030226"/>
    <w:rsid w:val="0003171C"/>
    <w:rsid w:val="000317DE"/>
    <w:rsid w:val="0003193B"/>
    <w:rsid w:val="00032D0A"/>
    <w:rsid w:val="00032EDA"/>
    <w:rsid w:val="000370BE"/>
    <w:rsid w:val="0003797A"/>
    <w:rsid w:val="00037EA4"/>
    <w:rsid w:val="00040953"/>
    <w:rsid w:val="00040F82"/>
    <w:rsid w:val="0004166F"/>
    <w:rsid w:val="00041981"/>
    <w:rsid w:val="00041BA9"/>
    <w:rsid w:val="00042C93"/>
    <w:rsid w:val="00044707"/>
    <w:rsid w:val="00044803"/>
    <w:rsid w:val="00044C03"/>
    <w:rsid w:val="000468C8"/>
    <w:rsid w:val="00047580"/>
    <w:rsid w:val="00050625"/>
    <w:rsid w:val="000509B1"/>
    <w:rsid w:val="000509EA"/>
    <w:rsid w:val="000513CD"/>
    <w:rsid w:val="00051773"/>
    <w:rsid w:val="0005299D"/>
    <w:rsid w:val="000529A3"/>
    <w:rsid w:val="00054264"/>
    <w:rsid w:val="0005428A"/>
    <w:rsid w:val="00054C37"/>
    <w:rsid w:val="000556AF"/>
    <w:rsid w:val="00055E2C"/>
    <w:rsid w:val="0005660F"/>
    <w:rsid w:val="0005743F"/>
    <w:rsid w:val="000574AC"/>
    <w:rsid w:val="00060398"/>
    <w:rsid w:val="0006099B"/>
    <w:rsid w:val="000611D0"/>
    <w:rsid w:val="0006172F"/>
    <w:rsid w:val="000617CB"/>
    <w:rsid w:val="000618DF"/>
    <w:rsid w:val="00061961"/>
    <w:rsid w:val="00063292"/>
    <w:rsid w:val="000639B1"/>
    <w:rsid w:val="00063C3C"/>
    <w:rsid w:val="00063C78"/>
    <w:rsid w:val="000655FD"/>
    <w:rsid w:val="00070E22"/>
    <w:rsid w:val="00071B7C"/>
    <w:rsid w:val="00072061"/>
    <w:rsid w:val="0007225E"/>
    <w:rsid w:val="000726FA"/>
    <w:rsid w:val="00073A62"/>
    <w:rsid w:val="0007431A"/>
    <w:rsid w:val="00074547"/>
    <w:rsid w:val="000749E2"/>
    <w:rsid w:val="00076C28"/>
    <w:rsid w:val="000771C3"/>
    <w:rsid w:val="00077B6E"/>
    <w:rsid w:val="000813A3"/>
    <w:rsid w:val="0008205A"/>
    <w:rsid w:val="00083379"/>
    <w:rsid w:val="00083F86"/>
    <w:rsid w:val="00084342"/>
    <w:rsid w:val="000865AC"/>
    <w:rsid w:val="000879E7"/>
    <w:rsid w:val="00091101"/>
    <w:rsid w:val="000913C6"/>
    <w:rsid w:val="00093518"/>
    <w:rsid w:val="000944DD"/>
    <w:rsid w:val="000972A6"/>
    <w:rsid w:val="000A11B3"/>
    <w:rsid w:val="000A13E2"/>
    <w:rsid w:val="000A170A"/>
    <w:rsid w:val="000A35B4"/>
    <w:rsid w:val="000A535D"/>
    <w:rsid w:val="000A5398"/>
    <w:rsid w:val="000A7692"/>
    <w:rsid w:val="000B12E6"/>
    <w:rsid w:val="000B1E48"/>
    <w:rsid w:val="000B35A4"/>
    <w:rsid w:val="000B4E2D"/>
    <w:rsid w:val="000B4F00"/>
    <w:rsid w:val="000C03F1"/>
    <w:rsid w:val="000C2FD2"/>
    <w:rsid w:val="000C3C74"/>
    <w:rsid w:val="000C441B"/>
    <w:rsid w:val="000C5316"/>
    <w:rsid w:val="000C63E0"/>
    <w:rsid w:val="000C7B63"/>
    <w:rsid w:val="000C7BA7"/>
    <w:rsid w:val="000D0F13"/>
    <w:rsid w:val="000D4C4C"/>
    <w:rsid w:val="000D4DA2"/>
    <w:rsid w:val="000D700E"/>
    <w:rsid w:val="000D7355"/>
    <w:rsid w:val="000D795A"/>
    <w:rsid w:val="000D7F06"/>
    <w:rsid w:val="000E089F"/>
    <w:rsid w:val="000E125D"/>
    <w:rsid w:val="000E26E8"/>
    <w:rsid w:val="000E3057"/>
    <w:rsid w:val="000E30D9"/>
    <w:rsid w:val="000E3F0D"/>
    <w:rsid w:val="000E48CD"/>
    <w:rsid w:val="000E4CD4"/>
    <w:rsid w:val="000E4D3E"/>
    <w:rsid w:val="000E56FE"/>
    <w:rsid w:val="000E66F9"/>
    <w:rsid w:val="000F0675"/>
    <w:rsid w:val="000F30B9"/>
    <w:rsid w:val="000F3FA1"/>
    <w:rsid w:val="000F4703"/>
    <w:rsid w:val="000F5E4B"/>
    <w:rsid w:val="000F659C"/>
    <w:rsid w:val="000F6FFB"/>
    <w:rsid w:val="000F799E"/>
    <w:rsid w:val="0010026C"/>
    <w:rsid w:val="001012AD"/>
    <w:rsid w:val="00102C05"/>
    <w:rsid w:val="00102E4D"/>
    <w:rsid w:val="0010325F"/>
    <w:rsid w:val="00103394"/>
    <w:rsid w:val="00104725"/>
    <w:rsid w:val="001047AC"/>
    <w:rsid w:val="00104F8A"/>
    <w:rsid w:val="001059B6"/>
    <w:rsid w:val="00106B88"/>
    <w:rsid w:val="00106DDD"/>
    <w:rsid w:val="0010729C"/>
    <w:rsid w:val="001073A0"/>
    <w:rsid w:val="0011024A"/>
    <w:rsid w:val="00110C92"/>
    <w:rsid w:val="00114F8B"/>
    <w:rsid w:val="001151A3"/>
    <w:rsid w:val="00115760"/>
    <w:rsid w:val="0011758C"/>
    <w:rsid w:val="00117A65"/>
    <w:rsid w:val="00123964"/>
    <w:rsid w:val="00123C00"/>
    <w:rsid w:val="00123FB1"/>
    <w:rsid w:val="00125213"/>
    <w:rsid w:val="001254B9"/>
    <w:rsid w:val="00125DC8"/>
    <w:rsid w:val="00126F8D"/>
    <w:rsid w:val="0012729B"/>
    <w:rsid w:val="0013008D"/>
    <w:rsid w:val="001304B0"/>
    <w:rsid w:val="00133522"/>
    <w:rsid w:val="0013386C"/>
    <w:rsid w:val="00133A18"/>
    <w:rsid w:val="00134BE4"/>
    <w:rsid w:val="00135AF0"/>
    <w:rsid w:val="00136F14"/>
    <w:rsid w:val="00137EB7"/>
    <w:rsid w:val="00141948"/>
    <w:rsid w:val="00142331"/>
    <w:rsid w:val="001450B4"/>
    <w:rsid w:val="001470B3"/>
    <w:rsid w:val="00147315"/>
    <w:rsid w:val="00147854"/>
    <w:rsid w:val="00150156"/>
    <w:rsid w:val="00152FA7"/>
    <w:rsid w:val="001551F3"/>
    <w:rsid w:val="001575B2"/>
    <w:rsid w:val="00161CE5"/>
    <w:rsid w:val="0016201D"/>
    <w:rsid w:val="0016382C"/>
    <w:rsid w:val="00164767"/>
    <w:rsid w:val="00166353"/>
    <w:rsid w:val="0016698B"/>
    <w:rsid w:val="00166A8A"/>
    <w:rsid w:val="00166E32"/>
    <w:rsid w:val="00170B5D"/>
    <w:rsid w:val="0017209C"/>
    <w:rsid w:val="00172374"/>
    <w:rsid w:val="001729BF"/>
    <w:rsid w:val="001737E0"/>
    <w:rsid w:val="00174E03"/>
    <w:rsid w:val="00175832"/>
    <w:rsid w:val="00175A45"/>
    <w:rsid w:val="00176852"/>
    <w:rsid w:val="00180A52"/>
    <w:rsid w:val="00180C81"/>
    <w:rsid w:val="00180D11"/>
    <w:rsid w:val="001832EC"/>
    <w:rsid w:val="00183EF6"/>
    <w:rsid w:val="001846AF"/>
    <w:rsid w:val="001875DF"/>
    <w:rsid w:val="00190F54"/>
    <w:rsid w:val="0019357B"/>
    <w:rsid w:val="001939CA"/>
    <w:rsid w:val="00193EDB"/>
    <w:rsid w:val="00196283"/>
    <w:rsid w:val="0019689B"/>
    <w:rsid w:val="0019781F"/>
    <w:rsid w:val="001A205D"/>
    <w:rsid w:val="001A219F"/>
    <w:rsid w:val="001A3BA0"/>
    <w:rsid w:val="001A4663"/>
    <w:rsid w:val="001A73CA"/>
    <w:rsid w:val="001A7474"/>
    <w:rsid w:val="001B0498"/>
    <w:rsid w:val="001B300A"/>
    <w:rsid w:val="001B3840"/>
    <w:rsid w:val="001B3973"/>
    <w:rsid w:val="001B4FEE"/>
    <w:rsid w:val="001B7AFB"/>
    <w:rsid w:val="001B7E50"/>
    <w:rsid w:val="001C201B"/>
    <w:rsid w:val="001C384D"/>
    <w:rsid w:val="001C3C1F"/>
    <w:rsid w:val="001C4500"/>
    <w:rsid w:val="001C458F"/>
    <w:rsid w:val="001C4F76"/>
    <w:rsid w:val="001C788D"/>
    <w:rsid w:val="001C7F1E"/>
    <w:rsid w:val="001D13EE"/>
    <w:rsid w:val="001D2F9D"/>
    <w:rsid w:val="001D30DF"/>
    <w:rsid w:val="001D3169"/>
    <w:rsid w:val="001D547E"/>
    <w:rsid w:val="001D679A"/>
    <w:rsid w:val="001D6A64"/>
    <w:rsid w:val="001D7C3C"/>
    <w:rsid w:val="001E1317"/>
    <w:rsid w:val="001E1E50"/>
    <w:rsid w:val="001E1EA3"/>
    <w:rsid w:val="001E331C"/>
    <w:rsid w:val="001E574A"/>
    <w:rsid w:val="001E6928"/>
    <w:rsid w:val="001F118D"/>
    <w:rsid w:val="001F2626"/>
    <w:rsid w:val="001F349E"/>
    <w:rsid w:val="001F4346"/>
    <w:rsid w:val="001F4A65"/>
    <w:rsid w:val="00201FC0"/>
    <w:rsid w:val="00202BF8"/>
    <w:rsid w:val="00202E32"/>
    <w:rsid w:val="00206FE6"/>
    <w:rsid w:val="00207EAE"/>
    <w:rsid w:val="00211591"/>
    <w:rsid w:val="00211720"/>
    <w:rsid w:val="00212BC9"/>
    <w:rsid w:val="00214237"/>
    <w:rsid w:val="002204E8"/>
    <w:rsid w:val="0022071D"/>
    <w:rsid w:val="00220B77"/>
    <w:rsid w:val="00220D14"/>
    <w:rsid w:val="00220F26"/>
    <w:rsid w:val="0022172D"/>
    <w:rsid w:val="00221D7F"/>
    <w:rsid w:val="00222B4B"/>
    <w:rsid w:val="00222C11"/>
    <w:rsid w:val="00223D21"/>
    <w:rsid w:val="00224794"/>
    <w:rsid w:val="00226C38"/>
    <w:rsid w:val="00226C68"/>
    <w:rsid w:val="00226DFE"/>
    <w:rsid w:val="00227229"/>
    <w:rsid w:val="002311D7"/>
    <w:rsid w:val="002320D6"/>
    <w:rsid w:val="002322C1"/>
    <w:rsid w:val="00232443"/>
    <w:rsid w:val="00233C92"/>
    <w:rsid w:val="0023461B"/>
    <w:rsid w:val="00235B5B"/>
    <w:rsid w:val="0023608E"/>
    <w:rsid w:val="0023698B"/>
    <w:rsid w:val="002421FB"/>
    <w:rsid w:val="002441F5"/>
    <w:rsid w:val="002448BA"/>
    <w:rsid w:val="00245155"/>
    <w:rsid w:val="002455B8"/>
    <w:rsid w:val="002460FB"/>
    <w:rsid w:val="00246BA5"/>
    <w:rsid w:val="0024786F"/>
    <w:rsid w:val="00251677"/>
    <w:rsid w:val="002521B3"/>
    <w:rsid w:val="00252221"/>
    <w:rsid w:val="00253698"/>
    <w:rsid w:val="00254AFB"/>
    <w:rsid w:val="00254D54"/>
    <w:rsid w:val="00254DB7"/>
    <w:rsid w:val="00264CCD"/>
    <w:rsid w:val="00264E30"/>
    <w:rsid w:val="00265A27"/>
    <w:rsid w:val="00267111"/>
    <w:rsid w:val="00267DEE"/>
    <w:rsid w:val="0027081F"/>
    <w:rsid w:val="00271254"/>
    <w:rsid w:val="0027227E"/>
    <w:rsid w:val="002723D7"/>
    <w:rsid w:val="00272887"/>
    <w:rsid w:val="00274462"/>
    <w:rsid w:val="00275EE1"/>
    <w:rsid w:val="002771BF"/>
    <w:rsid w:val="002800BE"/>
    <w:rsid w:val="0028060D"/>
    <w:rsid w:val="0028097D"/>
    <w:rsid w:val="00280DA8"/>
    <w:rsid w:val="00281577"/>
    <w:rsid w:val="00282B4D"/>
    <w:rsid w:val="002845E9"/>
    <w:rsid w:val="0028470B"/>
    <w:rsid w:val="0028476D"/>
    <w:rsid w:val="0028519F"/>
    <w:rsid w:val="0028550D"/>
    <w:rsid w:val="00285F7B"/>
    <w:rsid w:val="00287A78"/>
    <w:rsid w:val="00290150"/>
    <w:rsid w:val="002903D8"/>
    <w:rsid w:val="00291BA5"/>
    <w:rsid w:val="00291D0D"/>
    <w:rsid w:val="00293AC6"/>
    <w:rsid w:val="00295F44"/>
    <w:rsid w:val="002972B3"/>
    <w:rsid w:val="002977D6"/>
    <w:rsid w:val="002A095D"/>
    <w:rsid w:val="002A3EAF"/>
    <w:rsid w:val="002A4197"/>
    <w:rsid w:val="002A5265"/>
    <w:rsid w:val="002A556F"/>
    <w:rsid w:val="002B05F4"/>
    <w:rsid w:val="002B0D16"/>
    <w:rsid w:val="002B1C69"/>
    <w:rsid w:val="002B347A"/>
    <w:rsid w:val="002B4F71"/>
    <w:rsid w:val="002B5311"/>
    <w:rsid w:val="002B549E"/>
    <w:rsid w:val="002B58ED"/>
    <w:rsid w:val="002B5C28"/>
    <w:rsid w:val="002B5ECA"/>
    <w:rsid w:val="002B67B9"/>
    <w:rsid w:val="002B7277"/>
    <w:rsid w:val="002B79B0"/>
    <w:rsid w:val="002C4148"/>
    <w:rsid w:val="002C4B10"/>
    <w:rsid w:val="002C6188"/>
    <w:rsid w:val="002C625E"/>
    <w:rsid w:val="002C7E45"/>
    <w:rsid w:val="002D0875"/>
    <w:rsid w:val="002D14F1"/>
    <w:rsid w:val="002D1A91"/>
    <w:rsid w:val="002D2297"/>
    <w:rsid w:val="002D3071"/>
    <w:rsid w:val="002D491B"/>
    <w:rsid w:val="002D5A37"/>
    <w:rsid w:val="002D60A7"/>
    <w:rsid w:val="002D61F1"/>
    <w:rsid w:val="002D6919"/>
    <w:rsid w:val="002E003D"/>
    <w:rsid w:val="002E0658"/>
    <w:rsid w:val="002E0D09"/>
    <w:rsid w:val="002E0EF0"/>
    <w:rsid w:val="002E1F24"/>
    <w:rsid w:val="002E1F46"/>
    <w:rsid w:val="002E3B1B"/>
    <w:rsid w:val="002E5664"/>
    <w:rsid w:val="002E5B23"/>
    <w:rsid w:val="002E6FFD"/>
    <w:rsid w:val="002F007D"/>
    <w:rsid w:val="002F1797"/>
    <w:rsid w:val="002F33FA"/>
    <w:rsid w:val="002F3455"/>
    <w:rsid w:val="002F3DAB"/>
    <w:rsid w:val="002F5718"/>
    <w:rsid w:val="002F6DDF"/>
    <w:rsid w:val="002F7ABB"/>
    <w:rsid w:val="00300F78"/>
    <w:rsid w:val="0030106B"/>
    <w:rsid w:val="00305580"/>
    <w:rsid w:val="003071D4"/>
    <w:rsid w:val="003077B9"/>
    <w:rsid w:val="0031171E"/>
    <w:rsid w:val="00313632"/>
    <w:rsid w:val="00314327"/>
    <w:rsid w:val="00317CD2"/>
    <w:rsid w:val="00321A59"/>
    <w:rsid w:val="00322174"/>
    <w:rsid w:val="00322E8E"/>
    <w:rsid w:val="0032380F"/>
    <w:rsid w:val="003238C9"/>
    <w:rsid w:val="003249AE"/>
    <w:rsid w:val="00325A2A"/>
    <w:rsid w:val="003311D3"/>
    <w:rsid w:val="00331686"/>
    <w:rsid w:val="0033205F"/>
    <w:rsid w:val="00334297"/>
    <w:rsid w:val="003342C9"/>
    <w:rsid w:val="00335817"/>
    <w:rsid w:val="003372CA"/>
    <w:rsid w:val="003414A2"/>
    <w:rsid w:val="00342142"/>
    <w:rsid w:val="00344138"/>
    <w:rsid w:val="0034438E"/>
    <w:rsid w:val="00344508"/>
    <w:rsid w:val="00344AD8"/>
    <w:rsid w:val="00344E47"/>
    <w:rsid w:val="003452A6"/>
    <w:rsid w:val="00346350"/>
    <w:rsid w:val="003465D4"/>
    <w:rsid w:val="00346906"/>
    <w:rsid w:val="003469F1"/>
    <w:rsid w:val="00347A9D"/>
    <w:rsid w:val="00347B96"/>
    <w:rsid w:val="00347CDE"/>
    <w:rsid w:val="00350098"/>
    <w:rsid w:val="00350A2D"/>
    <w:rsid w:val="003518AF"/>
    <w:rsid w:val="0035221B"/>
    <w:rsid w:val="00352B8F"/>
    <w:rsid w:val="0035314A"/>
    <w:rsid w:val="003546EB"/>
    <w:rsid w:val="00357134"/>
    <w:rsid w:val="003603CB"/>
    <w:rsid w:val="00362471"/>
    <w:rsid w:val="00362774"/>
    <w:rsid w:val="003633C7"/>
    <w:rsid w:val="0036523D"/>
    <w:rsid w:val="003675F4"/>
    <w:rsid w:val="00367D50"/>
    <w:rsid w:val="00370DAB"/>
    <w:rsid w:val="00373D77"/>
    <w:rsid w:val="00374156"/>
    <w:rsid w:val="00374B3E"/>
    <w:rsid w:val="00375B07"/>
    <w:rsid w:val="00375CA2"/>
    <w:rsid w:val="00376EBD"/>
    <w:rsid w:val="003770E8"/>
    <w:rsid w:val="00377E75"/>
    <w:rsid w:val="00380451"/>
    <w:rsid w:val="00380C8E"/>
    <w:rsid w:val="003814B6"/>
    <w:rsid w:val="00381F2A"/>
    <w:rsid w:val="00382A58"/>
    <w:rsid w:val="003848EA"/>
    <w:rsid w:val="00384EB7"/>
    <w:rsid w:val="003851D1"/>
    <w:rsid w:val="00385D07"/>
    <w:rsid w:val="00385E13"/>
    <w:rsid w:val="003863E1"/>
    <w:rsid w:val="0038771A"/>
    <w:rsid w:val="003911EB"/>
    <w:rsid w:val="00392DFA"/>
    <w:rsid w:val="003933CB"/>
    <w:rsid w:val="003939CA"/>
    <w:rsid w:val="0039461A"/>
    <w:rsid w:val="0039500D"/>
    <w:rsid w:val="003962E2"/>
    <w:rsid w:val="0039684A"/>
    <w:rsid w:val="00397D0D"/>
    <w:rsid w:val="003A0173"/>
    <w:rsid w:val="003A228B"/>
    <w:rsid w:val="003A3AA5"/>
    <w:rsid w:val="003A431E"/>
    <w:rsid w:val="003A4EE9"/>
    <w:rsid w:val="003A5E71"/>
    <w:rsid w:val="003A6691"/>
    <w:rsid w:val="003A67A6"/>
    <w:rsid w:val="003B1E87"/>
    <w:rsid w:val="003B2C40"/>
    <w:rsid w:val="003B2CBD"/>
    <w:rsid w:val="003B3D68"/>
    <w:rsid w:val="003B4849"/>
    <w:rsid w:val="003B6A14"/>
    <w:rsid w:val="003B748C"/>
    <w:rsid w:val="003C203E"/>
    <w:rsid w:val="003C21AE"/>
    <w:rsid w:val="003C3025"/>
    <w:rsid w:val="003C35F9"/>
    <w:rsid w:val="003C63F6"/>
    <w:rsid w:val="003D0FF6"/>
    <w:rsid w:val="003D14BC"/>
    <w:rsid w:val="003D2558"/>
    <w:rsid w:val="003D2FF7"/>
    <w:rsid w:val="003D395B"/>
    <w:rsid w:val="003D573B"/>
    <w:rsid w:val="003D5D55"/>
    <w:rsid w:val="003D60B8"/>
    <w:rsid w:val="003D6432"/>
    <w:rsid w:val="003D6A94"/>
    <w:rsid w:val="003D7147"/>
    <w:rsid w:val="003D7D63"/>
    <w:rsid w:val="003E0927"/>
    <w:rsid w:val="003E1ABD"/>
    <w:rsid w:val="003E1B22"/>
    <w:rsid w:val="003E1F65"/>
    <w:rsid w:val="003E32E4"/>
    <w:rsid w:val="003E4835"/>
    <w:rsid w:val="003E7122"/>
    <w:rsid w:val="003E7370"/>
    <w:rsid w:val="003E7A0C"/>
    <w:rsid w:val="003F06F9"/>
    <w:rsid w:val="003F0944"/>
    <w:rsid w:val="003F0DE1"/>
    <w:rsid w:val="003F1C69"/>
    <w:rsid w:val="003F2001"/>
    <w:rsid w:val="003F3A47"/>
    <w:rsid w:val="003F3FD3"/>
    <w:rsid w:val="003F6899"/>
    <w:rsid w:val="003F7719"/>
    <w:rsid w:val="003F7E14"/>
    <w:rsid w:val="00400349"/>
    <w:rsid w:val="004003A1"/>
    <w:rsid w:val="00401622"/>
    <w:rsid w:val="00402F70"/>
    <w:rsid w:val="00405A58"/>
    <w:rsid w:val="00406AB7"/>
    <w:rsid w:val="00410439"/>
    <w:rsid w:val="004104D1"/>
    <w:rsid w:val="00412E26"/>
    <w:rsid w:val="00416AAF"/>
    <w:rsid w:val="004205AC"/>
    <w:rsid w:val="00421B0A"/>
    <w:rsid w:val="00422866"/>
    <w:rsid w:val="00423A41"/>
    <w:rsid w:val="004241F7"/>
    <w:rsid w:val="00424831"/>
    <w:rsid w:val="00425684"/>
    <w:rsid w:val="00427232"/>
    <w:rsid w:val="00427C0C"/>
    <w:rsid w:val="0043040C"/>
    <w:rsid w:val="0043124A"/>
    <w:rsid w:val="00432E9B"/>
    <w:rsid w:val="004348F5"/>
    <w:rsid w:val="0043492B"/>
    <w:rsid w:val="00434BBD"/>
    <w:rsid w:val="00435536"/>
    <w:rsid w:val="0043637E"/>
    <w:rsid w:val="00436BAF"/>
    <w:rsid w:val="00437B2A"/>
    <w:rsid w:val="00440544"/>
    <w:rsid w:val="00442076"/>
    <w:rsid w:val="004425BA"/>
    <w:rsid w:val="00442D55"/>
    <w:rsid w:val="004430B9"/>
    <w:rsid w:val="00443933"/>
    <w:rsid w:val="004446A8"/>
    <w:rsid w:val="00445062"/>
    <w:rsid w:val="004465A1"/>
    <w:rsid w:val="00447A37"/>
    <w:rsid w:val="004503B4"/>
    <w:rsid w:val="004504E7"/>
    <w:rsid w:val="00450636"/>
    <w:rsid w:val="004506F2"/>
    <w:rsid w:val="00452353"/>
    <w:rsid w:val="00452B64"/>
    <w:rsid w:val="0045328E"/>
    <w:rsid w:val="00456A01"/>
    <w:rsid w:val="00456B0C"/>
    <w:rsid w:val="00457EA3"/>
    <w:rsid w:val="004625DE"/>
    <w:rsid w:val="004656EA"/>
    <w:rsid w:val="00465DA6"/>
    <w:rsid w:val="00465F4D"/>
    <w:rsid w:val="00466C1C"/>
    <w:rsid w:val="00472657"/>
    <w:rsid w:val="0047588F"/>
    <w:rsid w:val="00476535"/>
    <w:rsid w:val="00476875"/>
    <w:rsid w:val="00477C92"/>
    <w:rsid w:val="00480D98"/>
    <w:rsid w:val="0048103E"/>
    <w:rsid w:val="0048185B"/>
    <w:rsid w:val="00481953"/>
    <w:rsid w:val="00481B5C"/>
    <w:rsid w:val="00482AB3"/>
    <w:rsid w:val="00482CDC"/>
    <w:rsid w:val="00484422"/>
    <w:rsid w:val="00484E8D"/>
    <w:rsid w:val="00485B3A"/>
    <w:rsid w:val="004876D5"/>
    <w:rsid w:val="00487E76"/>
    <w:rsid w:val="004902D2"/>
    <w:rsid w:val="00496CFB"/>
    <w:rsid w:val="004A0295"/>
    <w:rsid w:val="004A0A91"/>
    <w:rsid w:val="004A17CB"/>
    <w:rsid w:val="004A21BE"/>
    <w:rsid w:val="004A30A4"/>
    <w:rsid w:val="004A57D1"/>
    <w:rsid w:val="004A6F1E"/>
    <w:rsid w:val="004B0E36"/>
    <w:rsid w:val="004B17F0"/>
    <w:rsid w:val="004B1FAA"/>
    <w:rsid w:val="004B259B"/>
    <w:rsid w:val="004B4756"/>
    <w:rsid w:val="004B4D85"/>
    <w:rsid w:val="004B706E"/>
    <w:rsid w:val="004B73D4"/>
    <w:rsid w:val="004C2E2B"/>
    <w:rsid w:val="004C3FF5"/>
    <w:rsid w:val="004C4A46"/>
    <w:rsid w:val="004C4D3E"/>
    <w:rsid w:val="004C5009"/>
    <w:rsid w:val="004C71E4"/>
    <w:rsid w:val="004D12F3"/>
    <w:rsid w:val="004D2669"/>
    <w:rsid w:val="004D391F"/>
    <w:rsid w:val="004D41AC"/>
    <w:rsid w:val="004D6758"/>
    <w:rsid w:val="004D6798"/>
    <w:rsid w:val="004D7525"/>
    <w:rsid w:val="004D7781"/>
    <w:rsid w:val="004D7900"/>
    <w:rsid w:val="004D7C75"/>
    <w:rsid w:val="004E3AE8"/>
    <w:rsid w:val="004E4061"/>
    <w:rsid w:val="004E5C15"/>
    <w:rsid w:val="004F2D8C"/>
    <w:rsid w:val="004F30A6"/>
    <w:rsid w:val="004F3681"/>
    <w:rsid w:val="004F4581"/>
    <w:rsid w:val="004F4656"/>
    <w:rsid w:val="004F6559"/>
    <w:rsid w:val="00503847"/>
    <w:rsid w:val="00504F1E"/>
    <w:rsid w:val="00506439"/>
    <w:rsid w:val="005101D9"/>
    <w:rsid w:val="005123E2"/>
    <w:rsid w:val="00513D93"/>
    <w:rsid w:val="00514A3B"/>
    <w:rsid w:val="00514D78"/>
    <w:rsid w:val="00517C9C"/>
    <w:rsid w:val="00520B20"/>
    <w:rsid w:val="00520D36"/>
    <w:rsid w:val="005211C9"/>
    <w:rsid w:val="005221C2"/>
    <w:rsid w:val="00522950"/>
    <w:rsid w:val="00522F88"/>
    <w:rsid w:val="005247F6"/>
    <w:rsid w:val="00531991"/>
    <w:rsid w:val="005327D6"/>
    <w:rsid w:val="0053398E"/>
    <w:rsid w:val="00533CB2"/>
    <w:rsid w:val="00534838"/>
    <w:rsid w:val="00534C09"/>
    <w:rsid w:val="0053554C"/>
    <w:rsid w:val="00535980"/>
    <w:rsid w:val="00535B55"/>
    <w:rsid w:val="00536F81"/>
    <w:rsid w:val="00537E42"/>
    <w:rsid w:val="00540C84"/>
    <w:rsid w:val="00541136"/>
    <w:rsid w:val="0054380B"/>
    <w:rsid w:val="0054383D"/>
    <w:rsid w:val="00543F4B"/>
    <w:rsid w:val="00544275"/>
    <w:rsid w:val="00545595"/>
    <w:rsid w:val="005458E4"/>
    <w:rsid w:val="00545F4A"/>
    <w:rsid w:val="00546ABA"/>
    <w:rsid w:val="0054758A"/>
    <w:rsid w:val="00547CA4"/>
    <w:rsid w:val="00550C27"/>
    <w:rsid w:val="0055236B"/>
    <w:rsid w:val="00554850"/>
    <w:rsid w:val="00554A90"/>
    <w:rsid w:val="005557BF"/>
    <w:rsid w:val="00555F80"/>
    <w:rsid w:val="005570BD"/>
    <w:rsid w:val="00560DD8"/>
    <w:rsid w:val="00561BC6"/>
    <w:rsid w:val="005636A0"/>
    <w:rsid w:val="00564490"/>
    <w:rsid w:val="0056473D"/>
    <w:rsid w:val="0056745F"/>
    <w:rsid w:val="00567A6B"/>
    <w:rsid w:val="00572BB3"/>
    <w:rsid w:val="005730FD"/>
    <w:rsid w:val="00573483"/>
    <w:rsid w:val="00576A60"/>
    <w:rsid w:val="00576D00"/>
    <w:rsid w:val="00577003"/>
    <w:rsid w:val="00577538"/>
    <w:rsid w:val="00580E5D"/>
    <w:rsid w:val="00583B46"/>
    <w:rsid w:val="00584B27"/>
    <w:rsid w:val="00584E19"/>
    <w:rsid w:val="005853C9"/>
    <w:rsid w:val="00585414"/>
    <w:rsid w:val="005860B3"/>
    <w:rsid w:val="00586638"/>
    <w:rsid w:val="005867DD"/>
    <w:rsid w:val="00586E61"/>
    <w:rsid w:val="0058723F"/>
    <w:rsid w:val="00587CCB"/>
    <w:rsid w:val="00587D25"/>
    <w:rsid w:val="005905A7"/>
    <w:rsid w:val="005907D5"/>
    <w:rsid w:val="00590B34"/>
    <w:rsid w:val="005923B7"/>
    <w:rsid w:val="00593892"/>
    <w:rsid w:val="00594253"/>
    <w:rsid w:val="005943F7"/>
    <w:rsid w:val="00594B6B"/>
    <w:rsid w:val="00595207"/>
    <w:rsid w:val="00595F04"/>
    <w:rsid w:val="00596D81"/>
    <w:rsid w:val="00597792"/>
    <w:rsid w:val="00597BB8"/>
    <w:rsid w:val="00597C47"/>
    <w:rsid w:val="005A1A45"/>
    <w:rsid w:val="005A335F"/>
    <w:rsid w:val="005A3CF9"/>
    <w:rsid w:val="005A59BD"/>
    <w:rsid w:val="005A5FBC"/>
    <w:rsid w:val="005A6029"/>
    <w:rsid w:val="005A759D"/>
    <w:rsid w:val="005B0120"/>
    <w:rsid w:val="005B1C59"/>
    <w:rsid w:val="005B22A9"/>
    <w:rsid w:val="005B3FC4"/>
    <w:rsid w:val="005B4CAF"/>
    <w:rsid w:val="005B5351"/>
    <w:rsid w:val="005B7694"/>
    <w:rsid w:val="005C0A2D"/>
    <w:rsid w:val="005C0EB4"/>
    <w:rsid w:val="005C11C2"/>
    <w:rsid w:val="005C13B5"/>
    <w:rsid w:val="005C15C7"/>
    <w:rsid w:val="005C15E8"/>
    <w:rsid w:val="005C357E"/>
    <w:rsid w:val="005C5E0D"/>
    <w:rsid w:val="005C6B28"/>
    <w:rsid w:val="005C7013"/>
    <w:rsid w:val="005D0392"/>
    <w:rsid w:val="005D1693"/>
    <w:rsid w:val="005D1782"/>
    <w:rsid w:val="005D2B7E"/>
    <w:rsid w:val="005D31D6"/>
    <w:rsid w:val="005D3B01"/>
    <w:rsid w:val="005D431B"/>
    <w:rsid w:val="005D48E5"/>
    <w:rsid w:val="005D5A73"/>
    <w:rsid w:val="005D5E67"/>
    <w:rsid w:val="005D7C66"/>
    <w:rsid w:val="005E07C7"/>
    <w:rsid w:val="005E0DF8"/>
    <w:rsid w:val="005E0EE5"/>
    <w:rsid w:val="005E1C21"/>
    <w:rsid w:val="005E4427"/>
    <w:rsid w:val="005E4537"/>
    <w:rsid w:val="005E6E5C"/>
    <w:rsid w:val="005E6FAD"/>
    <w:rsid w:val="005E75FA"/>
    <w:rsid w:val="005E7A4D"/>
    <w:rsid w:val="005E7C57"/>
    <w:rsid w:val="005F0809"/>
    <w:rsid w:val="005F0917"/>
    <w:rsid w:val="005F0A31"/>
    <w:rsid w:val="005F0E96"/>
    <w:rsid w:val="005F2237"/>
    <w:rsid w:val="005F3D32"/>
    <w:rsid w:val="005F4339"/>
    <w:rsid w:val="005F6A61"/>
    <w:rsid w:val="005F6B05"/>
    <w:rsid w:val="00601669"/>
    <w:rsid w:val="00601683"/>
    <w:rsid w:val="006017FE"/>
    <w:rsid w:val="006019F4"/>
    <w:rsid w:val="0060369F"/>
    <w:rsid w:val="00603A86"/>
    <w:rsid w:val="00605C2A"/>
    <w:rsid w:val="00612628"/>
    <w:rsid w:val="00613C44"/>
    <w:rsid w:val="00613CDD"/>
    <w:rsid w:val="00614C2D"/>
    <w:rsid w:val="00615044"/>
    <w:rsid w:val="00616F7C"/>
    <w:rsid w:val="006217B1"/>
    <w:rsid w:val="00622640"/>
    <w:rsid w:val="00622A11"/>
    <w:rsid w:val="0062473F"/>
    <w:rsid w:val="00630D9D"/>
    <w:rsid w:val="006314F2"/>
    <w:rsid w:val="006322C5"/>
    <w:rsid w:val="006329A5"/>
    <w:rsid w:val="00632A81"/>
    <w:rsid w:val="00633CD9"/>
    <w:rsid w:val="00634965"/>
    <w:rsid w:val="00637879"/>
    <w:rsid w:val="006379E6"/>
    <w:rsid w:val="00637C96"/>
    <w:rsid w:val="00637EA6"/>
    <w:rsid w:val="00640490"/>
    <w:rsid w:val="0064474C"/>
    <w:rsid w:val="00645A8F"/>
    <w:rsid w:val="00646578"/>
    <w:rsid w:val="00650156"/>
    <w:rsid w:val="00650634"/>
    <w:rsid w:val="00650B90"/>
    <w:rsid w:val="00650C44"/>
    <w:rsid w:val="006510A3"/>
    <w:rsid w:val="00651109"/>
    <w:rsid w:val="00651D03"/>
    <w:rsid w:val="0065280C"/>
    <w:rsid w:val="006545BE"/>
    <w:rsid w:val="006545F1"/>
    <w:rsid w:val="00655134"/>
    <w:rsid w:val="00655238"/>
    <w:rsid w:val="00656A64"/>
    <w:rsid w:val="00656C2B"/>
    <w:rsid w:val="0065714D"/>
    <w:rsid w:val="00657282"/>
    <w:rsid w:val="00657656"/>
    <w:rsid w:val="00657E2E"/>
    <w:rsid w:val="00657E5A"/>
    <w:rsid w:val="00657F2E"/>
    <w:rsid w:val="00663A8B"/>
    <w:rsid w:val="0066619D"/>
    <w:rsid w:val="00666778"/>
    <w:rsid w:val="00667E5C"/>
    <w:rsid w:val="00670130"/>
    <w:rsid w:val="00670533"/>
    <w:rsid w:val="006706B8"/>
    <w:rsid w:val="006733A8"/>
    <w:rsid w:val="00674002"/>
    <w:rsid w:val="006747DA"/>
    <w:rsid w:val="006766BE"/>
    <w:rsid w:val="0067783A"/>
    <w:rsid w:val="006803FC"/>
    <w:rsid w:val="00681E75"/>
    <w:rsid w:val="00683E60"/>
    <w:rsid w:val="0068459B"/>
    <w:rsid w:val="00687079"/>
    <w:rsid w:val="006873E0"/>
    <w:rsid w:val="00691752"/>
    <w:rsid w:val="0069212D"/>
    <w:rsid w:val="00692520"/>
    <w:rsid w:val="006929A8"/>
    <w:rsid w:val="006947D8"/>
    <w:rsid w:val="006950CD"/>
    <w:rsid w:val="00695A50"/>
    <w:rsid w:val="006972EA"/>
    <w:rsid w:val="00697991"/>
    <w:rsid w:val="00697B63"/>
    <w:rsid w:val="00697CE0"/>
    <w:rsid w:val="006A1B91"/>
    <w:rsid w:val="006A1D5D"/>
    <w:rsid w:val="006A22B6"/>
    <w:rsid w:val="006A3EE3"/>
    <w:rsid w:val="006A50C9"/>
    <w:rsid w:val="006A5C72"/>
    <w:rsid w:val="006A5E26"/>
    <w:rsid w:val="006A6128"/>
    <w:rsid w:val="006A68C1"/>
    <w:rsid w:val="006B015A"/>
    <w:rsid w:val="006B1E45"/>
    <w:rsid w:val="006B1FCD"/>
    <w:rsid w:val="006B34B6"/>
    <w:rsid w:val="006B34D4"/>
    <w:rsid w:val="006B36CC"/>
    <w:rsid w:val="006B3C08"/>
    <w:rsid w:val="006B3E77"/>
    <w:rsid w:val="006B44E4"/>
    <w:rsid w:val="006B4FF4"/>
    <w:rsid w:val="006C2014"/>
    <w:rsid w:val="006C4187"/>
    <w:rsid w:val="006C4852"/>
    <w:rsid w:val="006C599F"/>
    <w:rsid w:val="006C63FA"/>
    <w:rsid w:val="006C7E7E"/>
    <w:rsid w:val="006D11D7"/>
    <w:rsid w:val="006D2767"/>
    <w:rsid w:val="006D2F98"/>
    <w:rsid w:val="006D3179"/>
    <w:rsid w:val="006D5129"/>
    <w:rsid w:val="006D5329"/>
    <w:rsid w:val="006D617B"/>
    <w:rsid w:val="006E02AD"/>
    <w:rsid w:val="006E17D4"/>
    <w:rsid w:val="006E20E9"/>
    <w:rsid w:val="006E2CAD"/>
    <w:rsid w:val="006E42CE"/>
    <w:rsid w:val="006E53FE"/>
    <w:rsid w:val="006E6846"/>
    <w:rsid w:val="006E758B"/>
    <w:rsid w:val="006E7E70"/>
    <w:rsid w:val="006F1538"/>
    <w:rsid w:val="006F3646"/>
    <w:rsid w:val="006F36B3"/>
    <w:rsid w:val="006F4F0D"/>
    <w:rsid w:val="006F51A2"/>
    <w:rsid w:val="006F6285"/>
    <w:rsid w:val="006F7635"/>
    <w:rsid w:val="00700815"/>
    <w:rsid w:val="007008F9"/>
    <w:rsid w:val="007058B5"/>
    <w:rsid w:val="00705B79"/>
    <w:rsid w:val="00710780"/>
    <w:rsid w:val="007119F2"/>
    <w:rsid w:val="00711C17"/>
    <w:rsid w:val="00712793"/>
    <w:rsid w:val="007147C2"/>
    <w:rsid w:val="00715476"/>
    <w:rsid w:val="0071575B"/>
    <w:rsid w:val="007179AF"/>
    <w:rsid w:val="00717A60"/>
    <w:rsid w:val="00717D28"/>
    <w:rsid w:val="00721CA2"/>
    <w:rsid w:val="00722D2F"/>
    <w:rsid w:val="007238B5"/>
    <w:rsid w:val="0072461D"/>
    <w:rsid w:val="0073222B"/>
    <w:rsid w:val="007328AC"/>
    <w:rsid w:val="007328F4"/>
    <w:rsid w:val="00732F64"/>
    <w:rsid w:val="00733148"/>
    <w:rsid w:val="0073469C"/>
    <w:rsid w:val="00734F3B"/>
    <w:rsid w:val="00736BB5"/>
    <w:rsid w:val="00741124"/>
    <w:rsid w:val="007415DC"/>
    <w:rsid w:val="007426C1"/>
    <w:rsid w:val="00742B5C"/>
    <w:rsid w:val="00744B28"/>
    <w:rsid w:val="007457D1"/>
    <w:rsid w:val="0074611B"/>
    <w:rsid w:val="00746443"/>
    <w:rsid w:val="00747F50"/>
    <w:rsid w:val="007524B2"/>
    <w:rsid w:val="007545AF"/>
    <w:rsid w:val="0075470B"/>
    <w:rsid w:val="007550B2"/>
    <w:rsid w:val="007550B8"/>
    <w:rsid w:val="00755AC6"/>
    <w:rsid w:val="007561FA"/>
    <w:rsid w:val="0075797A"/>
    <w:rsid w:val="00760191"/>
    <w:rsid w:val="007603AB"/>
    <w:rsid w:val="007603DF"/>
    <w:rsid w:val="007604A2"/>
    <w:rsid w:val="00760878"/>
    <w:rsid w:val="00761433"/>
    <w:rsid w:val="00762883"/>
    <w:rsid w:val="00765D2E"/>
    <w:rsid w:val="007667BA"/>
    <w:rsid w:val="0076683A"/>
    <w:rsid w:val="0077077C"/>
    <w:rsid w:val="00776046"/>
    <w:rsid w:val="007765EA"/>
    <w:rsid w:val="00776EC0"/>
    <w:rsid w:val="00777FEA"/>
    <w:rsid w:val="00780712"/>
    <w:rsid w:val="00783B72"/>
    <w:rsid w:val="00783EAC"/>
    <w:rsid w:val="00787665"/>
    <w:rsid w:val="00787E77"/>
    <w:rsid w:val="00787F94"/>
    <w:rsid w:val="00790767"/>
    <w:rsid w:val="0079168C"/>
    <w:rsid w:val="00792A0D"/>
    <w:rsid w:val="007948F0"/>
    <w:rsid w:val="00794E3D"/>
    <w:rsid w:val="00795ED9"/>
    <w:rsid w:val="00797742"/>
    <w:rsid w:val="00797B58"/>
    <w:rsid w:val="007A05B0"/>
    <w:rsid w:val="007A0E05"/>
    <w:rsid w:val="007A1BD5"/>
    <w:rsid w:val="007A4AAA"/>
    <w:rsid w:val="007A6999"/>
    <w:rsid w:val="007A7EB0"/>
    <w:rsid w:val="007B09C5"/>
    <w:rsid w:val="007B0F32"/>
    <w:rsid w:val="007B1C6E"/>
    <w:rsid w:val="007B2F2B"/>
    <w:rsid w:val="007B32CE"/>
    <w:rsid w:val="007B5C0F"/>
    <w:rsid w:val="007B7429"/>
    <w:rsid w:val="007B7C5A"/>
    <w:rsid w:val="007C3C64"/>
    <w:rsid w:val="007C3CCB"/>
    <w:rsid w:val="007C569E"/>
    <w:rsid w:val="007C575B"/>
    <w:rsid w:val="007C728A"/>
    <w:rsid w:val="007C7338"/>
    <w:rsid w:val="007D0125"/>
    <w:rsid w:val="007D0DDA"/>
    <w:rsid w:val="007D16A1"/>
    <w:rsid w:val="007D2B46"/>
    <w:rsid w:val="007D2E17"/>
    <w:rsid w:val="007D4273"/>
    <w:rsid w:val="007D5039"/>
    <w:rsid w:val="007D56B8"/>
    <w:rsid w:val="007D71F0"/>
    <w:rsid w:val="007E018F"/>
    <w:rsid w:val="007E040D"/>
    <w:rsid w:val="007E0F2F"/>
    <w:rsid w:val="007E1E70"/>
    <w:rsid w:val="007E2F64"/>
    <w:rsid w:val="007E3183"/>
    <w:rsid w:val="007E3B80"/>
    <w:rsid w:val="007E508C"/>
    <w:rsid w:val="007E5FD0"/>
    <w:rsid w:val="007E6858"/>
    <w:rsid w:val="007F09B3"/>
    <w:rsid w:val="007F142B"/>
    <w:rsid w:val="007F216A"/>
    <w:rsid w:val="007F33EA"/>
    <w:rsid w:val="007F4A2A"/>
    <w:rsid w:val="007F5F5A"/>
    <w:rsid w:val="007F7198"/>
    <w:rsid w:val="007F73E8"/>
    <w:rsid w:val="007F744E"/>
    <w:rsid w:val="0080031A"/>
    <w:rsid w:val="00804561"/>
    <w:rsid w:val="008051B2"/>
    <w:rsid w:val="008053C8"/>
    <w:rsid w:val="00806263"/>
    <w:rsid w:val="0080673F"/>
    <w:rsid w:val="008074A5"/>
    <w:rsid w:val="0080795B"/>
    <w:rsid w:val="00807997"/>
    <w:rsid w:val="00807CBC"/>
    <w:rsid w:val="0081385E"/>
    <w:rsid w:val="008139F9"/>
    <w:rsid w:val="00817266"/>
    <w:rsid w:val="00820F42"/>
    <w:rsid w:val="00821A1B"/>
    <w:rsid w:val="00821A37"/>
    <w:rsid w:val="0082244D"/>
    <w:rsid w:val="00824A2E"/>
    <w:rsid w:val="00833C78"/>
    <w:rsid w:val="0083583F"/>
    <w:rsid w:val="0083662B"/>
    <w:rsid w:val="00836EE4"/>
    <w:rsid w:val="008372D0"/>
    <w:rsid w:val="00837850"/>
    <w:rsid w:val="00840D16"/>
    <w:rsid w:val="00840E3E"/>
    <w:rsid w:val="0084168D"/>
    <w:rsid w:val="00843366"/>
    <w:rsid w:val="00843BBD"/>
    <w:rsid w:val="00843E68"/>
    <w:rsid w:val="008440F2"/>
    <w:rsid w:val="00844E18"/>
    <w:rsid w:val="00845223"/>
    <w:rsid w:val="00845BE5"/>
    <w:rsid w:val="00845C2B"/>
    <w:rsid w:val="00845D5B"/>
    <w:rsid w:val="008504D6"/>
    <w:rsid w:val="00851341"/>
    <w:rsid w:val="00851665"/>
    <w:rsid w:val="0085239F"/>
    <w:rsid w:val="0085284F"/>
    <w:rsid w:val="00854204"/>
    <w:rsid w:val="008543BB"/>
    <w:rsid w:val="00854FC0"/>
    <w:rsid w:val="008553DA"/>
    <w:rsid w:val="008554E5"/>
    <w:rsid w:val="00855692"/>
    <w:rsid w:val="00855E25"/>
    <w:rsid w:val="00865D49"/>
    <w:rsid w:val="008666F6"/>
    <w:rsid w:val="00866920"/>
    <w:rsid w:val="00866E94"/>
    <w:rsid w:val="008679B2"/>
    <w:rsid w:val="0087134E"/>
    <w:rsid w:val="00872DDA"/>
    <w:rsid w:val="00872ECB"/>
    <w:rsid w:val="0087418A"/>
    <w:rsid w:val="00874427"/>
    <w:rsid w:val="008757A2"/>
    <w:rsid w:val="008775B0"/>
    <w:rsid w:val="00880C93"/>
    <w:rsid w:val="00883012"/>
    <w:rsid w:val="00884E62"/>
    <w:rsid w:val="00886F68"/>
    <w:rsid w:val="008877F5"/>
    <w:rsid w:val="00890AB5"/>
    <w:rsid w:val="00894315"/>
    <w:rsid w:val="00895992"/>
    <w:rsid w:val="00895C36"/>
    <w:rsid w:val="008964D7"/>
    <w:rsid w:val="008969D0"/>
    <w:rsid w:val="00897FB7"/>
    <w:rsid w:val="008A0325"/>
    <w:rsid w:val="008A1218"/>
    <w:rsid w:val="008A1BF8"/>
    <w:rsid w:val="008A402F"/>
    <w:rsid w:val="008A45F7"/>
    <w:rsid w:val="008A47C5"/>
    <w:rsid w:val="008A642A"/>
    <w:rsid w:val="008A6D11"/>
    <w:rsid w:val="008A75E7"/>
    <w:rsid w:val="008B164A"/>
    <w:rsid w:val="008B2157"/>
    <w:rsid w:val="008B38A1"/>
    <w:rsid w:val="008B3D0C"/>
    <w:rsid w:val="008B506F"/>
    <w:rsid w:val="008B7D43"/>
    <w:rsid w:val="008C0725"/>
    <w:rsid w:val="008C09DA"/>
    <w:rsid w:val="008C10DE"/>
    <w:rsid w:val="008C15FA"/>
    <w:rsid w:val="008C24C3"/>
    <w:rsid w:val="008C3573"/>
    <w:rsid w:val="008C3C16"/>
    <w:rsid w:val="008C5421"/>
    <w:rsid w:val="008C6455"/>
    <w:rsid w:val="008C7574"/>
    <w:rsid w:val="008D0202"/>
    <w:rsid w:val="008D08D6"/>
    <w:rsid w:val="008D28AF"/>
    <w:rsid w:val="008D2A8B"/>
    <w:rsid w:val="008D2C3B"/>
    <w:rsid w:val="008D3B53"/>
    <w:rsid w:val="008D3CAD"/>
    <w:rsid w:val="008D55C8"/>
    <w:rsid w:val="008D5FAE"/>
    <w:rsid w:val="008D6AF7"/>
    <w:rsid w:val="008D6C55"/>
    <w:rsid w:val="008D7FC5"/>
    <w:rsid w:val="008E0576"/>
    <w:rsid w:val="008E0660"/>
    <w:rsid w:val="008E0BC9"/>
    <w:rsid w:val="008E11A4"/>
    <w:rsid w:val="008E18C0"/>
    <w:rsid w:val="008E2255"/>
    <w:rsid w:val="008E28F0"/>
    <w:rsid w:val="008E4652"/>
    <w:rsid w:val="008E4A96"/>
    <w:rsid w:val="008E5936"/>
    <w:rsid w:val="008E600F"/>
    <w:rsid w:val="008E631E"/>
    <w:rsid w:val="008E6FC7"/>
    <w:rsid w:val="008E6FE8"/>
    <w:rsid w:val="008F07C1"/>
    <w:rsid w:val="008F07DD"/>
    <w:rsid w:val="008F0BE7"/>
    <w:rsid w:val="008F0EBF"/>
    <w:rsid w:val="008F28FB"/>
    <w:rsid w:val="008F2E7B"/>
    <w:rsid w:val="008F5493"/>
    <w:rsid w:val="008F7567"/>
    <w:rsid w:val="008F7C7E"/>
    <w:rsid w:val="0090173A"/>
    <w:rsid w:val="00903C9E"/>
    <w:rsid w:val="009054D2"/>
    <w:rsid w:val="00907643"/>
    <w:rsid w:val="00910D03"/>
    <w:rsid w:val="009119A8"/>
    <w:rsid w:val="00911FEE"/>
    <w:rsid w:val="00912A53"/>
    <w:rsid w:val="0091422E"/>
    <w:rsid w:val="009147EC"/>
    <w:rsid w:val="00914BB7"/>
    <w:rsid w:val="009152E9"/>
    <w:rsid w:val="009162C3"/>
    <w:rsid w:val="0091704C"/>
    <w:rsid w:val="00917984"/>
    <w:rsid w:val="00917C95"/>
    <w:rsid w:val="00920EBE"/>
    <w:rsid w:val="00921A6C"/>
    <w:rsid w:val="00922C2A"/>
    <w:rsid w:val="00923473"/>
    <w:rsid w:val="00923697"/>
    <w:rsid w:val="00923B1F"/>
    <w:rsid w:val="00923C79"/>
    <w:rsid w:val="009245B8"/>
    <w:rsid w:val="009248E2"/>
    <w:rsid w:val="00925B3F"/>
    <w:rsid w:val="009266AF"/>
    <w:rsid w:val="00926AF6"/>
    <w:rsid w:val="00926ECF"/>
    <w:rsid w:val="00931270"/>
    <w:rsid w:val="00931AF2"/>
    <w:rsid w:val="009343DC"/>
    <w:rsid w:val="00935409"/>
    <w:rsid w:val="009356C9"/>
    <w:rsid w:val="009374C1"/>
    <w:rsid w:val="009409FE"/>
    <w:rsid w:val="00940A9F"/>
    <w:rsid w:val="00941062"/>
    <w:rsid w:val="00941C24"/>
    <w:rsid w:val="009429BA"/>
    <w:rsid w:val="0094300C"/>
    <w:rsid w:val="009433C0"/>
    <w:rsid w:val="00943B8D"/>
    <w:rsid w:val="0094435F"/>
    <w:rsid w:val="00945B81"/>
    <w:rsid w:val="00945FC7"/>
    <w:rsid w:val="00946BDD"/>
    <w:rsid w:val="00947698"/>
    <w:rsid w:val="00947C5C"/>
    <w:rsid w:val="00947EE9"/>
    <w:rsid w:val="00947EED"/>
    <w:rsid w:val="00955A92"/>
    <w:rsid w:val="00956922"/>
    <w:rsid w:val="009578D1"/>
    <w:rsid w:val="00960D4B"/>
    <w:rsid w:val="00961222"/>
    <w:rsid w:val="00961A0C"/>
    <w:rsid w:val="00963312"/>
    <w:rsid w:val="009656EC"/>
    <w:rsid w:val="00966725"/>
    <w:rsid w:val="009707F3"/>
    <w:rsid w:val="00970E60"/>
    <w:rsid w:val="00971248"/>
    <w:rsid w:val="00974044"/>
    <w:rsid w:val="00975681"/>
    <w:rsid w:val="0097572E"/>
    <w:rsid w:val="00977CF2"/>
    <w:rsid w:val="009820DD"/>
    <w:rsid w:val="00982EFF"/>
    <w:rsid w:val="00983B14"/>
    <w:rsid w:val="00984BDF"/>
    <w:rsid w:val="009855AC"/>
    <w:rsid w:val="0098711E"/>
    <w:rsid w:val="00990304"/>
    <w:rsid w:val="009903D2"/>
    <w:rsid w:val="00993052"/>
    <w:rsid w:val="00993096"/>
    <w:rsid w:val="00993E4E"/>
    <w:rsid w:val="00994592"/>
    <w:rsid w:val="0099552D"/>
    <w:rsid w:val="009965E1"/>
    <w:rsid w:val="00997537"/>
    <w:rsid w:val="00997793"/>
    <w:rsid w:val="00997AE7"/>
    <w:rsid w:val="009A0757"/>
    <w:rsid w:val="009A0A03"/>
    <w:rsid w:val="009A0E4D"/>
    <w:rsid w:val="009A11C5"/>
    <w:rsid w:val="009A1778"/>
    <w:rsid w:val="009A182F"/>
    <w:rsid w:val="009A1A24"/>
    <w:rsid w:val="009A47C8"/>
    <w:rsid w:val="009A6196"/>
    <w:rsid w:val="009A662C"/>
    <w:rsid w:val="009A66B9"/>
    <w:rsid w:val="009A741B"/>
    <w:rsid w:val="009B1D41"/>
    <w:rsid w:val="009B1F14"/>
    <w:rsid w:val="009B3977"/>
    <w:rsid w:val="009B3EE6"/>
    <w:rsid w:val="009B518F"/>
    <w:rsid w:val="009B55B5"/>
    <w:rsid w:val="009B6563"/>
    <w:rsid w:val="009B67DC"/>
    <w:rsid w:val="009B773B"/>
    <w:rsid w:val="009C249A"/>
    <w:rsid w:val="009C2DDC"/>
    <w:rsid w:val="009C4739"/>
    <w:rsid w:val="009C5CDC"/>
    <w:rsid w:val="009C7CE9"/>
    <w:rsid w:val="009D0016"/>
    <w:rsid w:val="009D1148"/>
    <w:rsid w:val="009D2047"/>
    <w:rsid w:val="009D4F9E"/>
    <w:rsid w:val="009D580D"/>
    <w:rsid w:val="009D665F"/>
    <w:rsid w:val="009D6728"/>
    <w:rsid w:val="009D75F1"/>
    <w:rsid w:val="009E036B"/>
    <w:rsid w:val="009E03E6"/>
    <w:rsid w:val="009E215D"/>
    <w:rsid w:val="009E4944"/>
    <w:rsid w:val="009E56DB"/>
    <w:rsid w:val="009E6303"/>
    <w:rsid w:val="009E6636"/>
    <w:rsid w:val="009E69D8"/>
    <w:rsid w:val="009F233D"/>
    <w:rsid w:val="009F3302"/>
    <w:rsid w:val="009F39FF"/>
    <w:rsid w:val="009F3BF8"/>
    <w:rsid w:val="00A00DDC"/>
    <w:rsid w:val="00A0223F"/>
    <w:rsid w:val="00A0293B"/>
    <w:rsid w:val="00A03115"/>
    <w:rsid w:val="00A10516"/>
    <w:rsid w:val="00A11FE3"/>
    <w:rsid w:val="00A12967"/>
    <w:rsid w:val="00A14650"/>
    <w:rsid w:val="00A15A17"/>
    <w:rsid w:val="00A15DA9"/>
    <w:rsid w:val="00A162EB"/>
    <w:rsid w:val="00A17D90"/>
    <w:rsid w:val="00A229CC"/>
    <w:rsid w:val="00A23C45"/>
    <w:rsid w:val="00A243AD"/>
    <w:rsid w:val="00A247E8"/>
    <w:rsid w:val="00A24F68"/>
    <w:rsid w:val="00A24FE4"/>
    <w:rsid w:val="00A25293"/>
    <w:rsid w:val="00A25366"/>
    <w:rsid w:val="00A254AA"/>
    <w:rsid w:val="00A263CA"/>
    <w:rsid w:val="00A26608"/>
    <w:rsid w:val="00A30F33"/>
    <w:rsid w:val="00A319E3"/>
    <w:rsid w:val="00A32DEE"/>
    <w:rsid w:val="00A338D2"/>
    <w:rsid w:val="00A3423A"/>
    <w:rsid w:val="00A36A8B"/>
    <w:rsid w:val="00A37E5C"/>
    <w:rsid w:val="00A4066B"/>
    <w:rsid w:val="00A409C6"/>
    <w:rsid w:val="00A418CC"/>
    <w:rsid w:val="00A437E5"/>
    <w:rsid w:val="00A45720"/>
    <w:rsid w:val="00A45A9C"/>
    <w:rsid w:val="00A45A9F"/>
    <w:rsid w:val="00A477EE"/>
    <w:rsid w:val="00A5093B"/>
    <w:rsid w:val="00A5113F"/>
    <w:rsid w:val="00A51690"/>
    <w:rsid w:val="00A51B91"/>
    <w:rsid w:val="00A525C8"/>
    <w:rsid w:val="00A539C3"/>
    <w:rsid w:val="00A540E1"/>
    <w:rsid w:val="00A56BB1"/>
    <w:rsid w:val="00A56EE2"/>
    <w:rsid w:val="00A5708A"/>
    <w:rsid w:val="00A5735B"/>
    <w:rsid w:val="00A57DDC"/>
    <w:rsid w:val="00A601A1"/>
    <w:rsid w:val="00A62473"/>
    <w:rsid w:val="00A63465"/>
    <w:rsid w:val="00A647D3"/>
    <w:rsid w:val="00A65269"/>
    <w:rsid w:val="00A653A6"/>
    <w:rsid w:val="00A65648"/>
    <w:rsid w:val="00A66E1F"/>
    <w:rsid w:val="00A66EB2"/>
    <w:rsid w:val="00A671B2"/>
    <w:rsid w:val="00A702B2"/>
    <w:rsid w:val="00A708FF"/>
    <w:rsid w:val="00A7106E"/>
    <w:rsid w:val="00A7287C"/>
    <w:rsid w:val="00A72A92"/>
    <w:rsid w:val="00A72F0C"/>
    <w:rsid w:val="00A73113"/>
    <w:rsid w:val="00A75153"/>
    <w:rsid w:val="00A77D28"/>
    <w:rsid w:val="00A80449"/>
    <w:rsid w:val="00A80AC0"/>
    <w:rsid w:val="00A8408B"/>
    <w:rsid w:val="00A841DD"/>
    <w:rsid w:val="00A84585"/>
    <w:rsid w:val="00A848F0"/>
    <w:rsid w:val="00A855DF"/>
    <w:rsid w:val="00A85A4A"/>
    <w:rsid w:val="00A85B8F"/>
    <w:rsid w:val="00A867F6"/>
    <w:rsid w:val="00A86BD6"/>
    <w:rsid w:val="00A86C30"/>
    <w:rsid w:val="00A86D36"/>
    <w:rsid w:val="00A87D08"/>
    <w:rsid w:val="00A90ED5"/>
    <w:rsid w:val="00A91625"/>
    <w:rsid w:val="00A91F30"/>
    <w:rsid w:val="00A92374"/>
    <w:rsid w:val="00A9491C"/>
    <w:rsid w:val="00A94DF3"/>
    <w:rsid w:val="00A974E8"/>
    <w:rsid w:val="00AA2264"/>
    <w:rsid w:val="00AA2747"/>
    <w:rsid w:val="00AA53DF"/>
    <w:rsid w:val="00AA6A7F"/>
    <w:rsid w:val="00AA6BFE"/>
    <w:rsid w:val="00AB080B"/>
    <w:rsid w:val="00AB0DA6"/>
    <w:rsid w:val="00AB0DC1"/>
    <w:rsid w:val="00AB1526"/>
    <w:rsid w:val="00AB2734"/>
    <w:rsid w:val="00AB2E98"/>
    <w:rsid w:val="00AB47DF"/>
    <w:rsid w:val="00AB5FEF"/>
    <w:rsid w:val="00AB70EB"/>
    <w:rsid w:val="00AB7F45"/>
    <w:rsid w:val="00AB7F67"/>
    <w:rsid w:val="00AC09EE"/>
    <w:rsid w:val="00AC14FC"/>
    <w:rsid w:val="00AC1B29"/>
    <w:rsid w:val="00AC2DB3"/>
    <w:rsid w:val="00AC459C"/>
    <w:rsid w:val="00AC4AB4"/>
    <w:rsid w:val="00AC54F8"/>
    <w:rsid w:val="00AC55B3"/>
    <w:rsid w:val="00AC5879"/>
    <w:rsid w:val="00AC58D8"/>
    <w:rsid w:val="00AC7284"/>
    <w:rsid w:val="00AC76AA"/>
    <w:rsid w:val="00AC7BE9"/>
    <w:rsid w:val="00AD014C"/>
    <w:rsid w:val="00AD1188"/>
    <w:rsid w:val="00AD4680"/>
    <w:rsid w:val="00AD472D"/>
    <w:rsid w:val="00AD6BA1"/>
    <w:rsid w:val="00AD7D85"/>
    <w:rsid w:val="00AE209B"/>
    <w:rsid w:val="00AE4153"/>
    <w:rsid w:val="00AE43D0"/>
    <w:rsid w:val="00AE4FFB"/>
    <w:rsid w:val="00AE5469"/>
    <w:rsid w:val="00AE5ADA"/>
    <w:rsid w:val="00AE765C"/>
    <w:rsid w:val="00AF0093"/>
    <w:rsid w:val="00AF09FD"/>
    <w:rsid w:val="00AF35A5"/>
    <w:rsid w:val="00AF3EEC"/>
    <w:rsid w:val="00AF6BA0"/>
    <w:rsid w:val="00AF7207"/>
    <w:rsid w:val="00AF74E3"/>
    <w:rsid w:val="00B010FC"/>
    <w:rsid w:val="00B0136A"/>
    <w:rsid w:val="00B04980"/>
    <w:rsid w:val="00B04AAF"/>
    <w:rsid w:val="00B04AF9"/>
    <w:rsid w:val="00B064F5"/>
    <w:rsid w:val="00B0698C"/>
    <w:rsid w:val="00B10372"/>
    <w:rsid w:val="00B109E8"/>
    <w:rsid w:val="00B10EBD"/>
    <w:rsid w:val="00B115B8"/>
    <w:rsid w:val="00B11A0D"/>
    <w:rsid w:val="00B135EF"/>
    <w:rsid w:val="00B15D5F"/>
    <w:rsid w:val="00B202BF"/>
    <w:rsid w:val="00B203F9"/>
    <w:rsid w:val="00B22CF0"/>
    <w:rsid w:val="00B233FA"/>
    <w:rsid w:val="00B238F1"/>
    <w:rsid w:val="00B23D02"/>
    <w:rsid w:val="00B2418B"/>
    <w:rsid w:val="00B262FC"/>
    <w:rsid w:val="00B26BCF"/>
    <w:rsid w:val="00B26E22"/>
    <w:rsid w:val="00B3063C"/>
    <w:rsid w:val="00B31A17"/>
    <w:rsid w:val="00B31DD4"/>
    <w:rsid w:val="00B31E4D"/>
    <w:rsid w:val="00B35081"/>
    <w:rsid w:val="00B35AA1"/>
    <w:rsid w:val="00B35FAA"/>
    <w:rsid w:val="00B366F6"/>
    <w:rsid w:val="00B3711E"/>
    <w:rsid w:val="00B3746D"/>
    <w:rsid w:val="00B3773E"/>
    <w:rsid w:val="00B429FB"/>
    <w:rsid w:val="00B42AE2"/>
    <w:rsid w:val="00B42C17"/>
    <w:rsid w:val="00B44217"/>
    <w:rsid w:val="00B45E7D"/>
    <w:rsid w:val="00B51004"/>
    <w:rsid w:val="00B51930"/>
    <w:rsid w:val="00B51A07"/>
    <w:rsid w:val="00B51B39"/>
    <w:rsid w:val="00B52C07"/>
    <w:rsid w:val="00B54FBD"/>
    <w:rsid w:val="00B57527"/>
    <w:rsid w:val="00B60173"/>
    <w:rsid w:val="00B61256"/>
    <w:rsid w:val="00B62DD4"/>
    <w:rsid w:val="00B64F76"/>
    <w:rsid w:val="00B704EC"/>
    <w:rsid w:val="00B722AD"/>
    <w:rsid w:val="00B72C2B"/>
    <w:rsid w:val="00B7377A"/>
    <w:rsid w:val="00B74108"/>
    <w:rsid w:val="00B75075"/>
    <w:rsid w:val="00B75D3A"/>
    <w:rsid w:val="00B763A2"/>
    <w:rsid w:val="00B77049"/>
    <w:rsid w:val="00B777EC"/>
    <w:rsid w:val="00B77AB9"/>
    <w:rsid w:val="00B81935"/>
    <w:rsid w:val="00B82E29"/>
    <w:rsid w:val="00B83725"/>
    <w:rsid w:val="00B8719C"/>
    <w:rsid w:val="00B873CC"/>
    <w:rsid w:val="00B907FA"/>
    <w:rsid w:val="00B90CC9"/>
    <w:rsid w:val="00B913ED"/>
    <w:rsid w:val="00B92189"/>
    <w:rsid w:val="00B92FDA"/>
    <w:rsid w:val="00B93628"/>
    <w:rsid w:val="00B941C9"/>
    <w:rsid w:val="00B950B6"/>
    <w:rsid w:val="00B97690"/>
    <w:rsid w:val="00B97D19"/>
    <w:rsid w:val="00B97F52"/>
    <w:rsid w:val="00BA337E"/>
    <w:rsid w:val="00BA490D"/>
    <w:rsid w:val="00BA5E53"/>
    <w:rsid w:val="00BA62C1"/>
    <w:rsid w:val="00BB2DF1"/>
    <w:rsid w:val="00BB34E7"/>
    <w:rsid w:val="00BB3D03"/>
    <w:rsid w:val="00BB43A1"/>
    <w:rsid w:val="00BB5FB7"/>
    <w:rsid w:val="00BB6CFB"/>
    <w:rsid w:val="00BB7157"/>
    <w:rsid w:val="00BC0317"/>
    <w:rsid w:val="00BC1F69"/>
    <w:rsid w:val="00BC2186"/>
    <w:rsid w:val="00BC34DC"/>
    <w:rsid w:val="00BC3A98"/>
    <w:rsid w:val="00BC4795"/>
    <w:rsid w:val="00BC6E36"/>
    <w:rsid w:val="00BC737F"/>
    <w:rsid w:val="00BD100A"/>
    <w:rsid w:val="00BD25E0"/>
    <w:rsid w:val="00BD5536"/>
    <w:rsid w:val="00BD5F5E"/>
    <w:rsid w:val="00BD6D36"/>
    <w:rsid w:val="00BD761F"/>
    <w:rsid w:val="00BD776E"/>
    <w:rsid w:val="00BE0465"/>
    <w:rsid w:val="00BE1069"/>
    <w:rsid w:val="00BE5EDD"/>
    <w:rsid w:val="00BE7C85"/>
    <w:rsid w:val="00BF174E"/>
    <w:rsid w:val="00BF3D6A"/>
    <w:rsid w:val="00BF46BA"/>
    <w:rsid w:val="00BF5448"/>
    <w:rsid w:val="00BF5C95"/>
    <w:rsid w:val="00BF6912"/>
    <w:rsid w:val="00C00396"/>
    <w:rsid w:val="00C0116C"/>
    <w:rsid w:val="00C01D45"/>
    <w:rsid w:val="00C02623"/>
    <w:rsid w:val="00C02BE1"/>
    <w:rsid w:val="00C031D8"/>
    <w:rsid w:val="00C03E2B"/>
    <w:rsid w:val="00C05B50"/>
    <w:rsid w:val="00C05F63"/>
    <w:rsid w:val="00C06760"/>
    <w:rsid w:val="00C074AF"/>
    <w:rsid w:val="00C10835"/>
    <w:rsid w:val="00C10ECA"/>
    <w:rsid w:val="00C11304"/>
    <w:rsid w:val="00C11C56"/>
    <w:rsid w:val="00C11EC3"/>
    <w:rsid w:val="00C1257B"/>
    <w:rsid w:val="00C13A25"/>
    <w:rsid w:val="00C13ADC"/>
    <w:rsid w:val="00C14DFC"/>
    <w:rsid w:val="00C16BD5"/>
    <w:rsid w:val="00C200A6"/>
    <w:rsid w:val="00C20818"/>
    <w:rsid w:val="00C21827"/>
    <w:rsid w:val="00C22B3F"/>
    <w:rsid w:val="00C22D28"/>
    <w:rsid w:val="00C22E1A"/>
    <w:rsid w:val="00C23027"/>
    <w:rsid w:val="00C25973"/>
    <w:rsid w:val="00C26794"/>
    <w:rsid w:val="00C279C7"/>
    <w:rsid w:val="00C31827"/>
    <w:rsid w:val="00C3224C"/>
    <w:rsid w:val="00C32D04"/>
    <w:rsid w:val="00C34861"/>
    <w:rsid w:val="00C34A4A"/>
    <w:rsid w:val="00C35075"/>
    <w:rsid w:val="00C35AE2"/>
    <w:rsid w:val="00C37E6A"/>
    <w:rsid w:val="00C43BF0"/>
    <w:rsid w:val="00C43E40"/>
    <w:rsid w:val="00C44D11"/>
    <w:rsid w:val="00C45777"/>
    <w:rsid w:val="00C47B80"/>
    <w:rsid w:val="00C5046B"/>
    <w:rsid w:val="00C50766"/>
    <w:rsid w:val="00C51704"/>
    <w:rsid w:val="00C51CF9"/>
    <w:rsid w:val="00C54B94"/>
    <w:rsid w:val="00C555DB"/>
    <w:rsid w:val="00C55A13"/>
    <w:rsid w:val="00C564E9"/>
    <w:rsid w:val="00C57CF9"/>
    <w:rsid w:val="00C60E88"/>
    <w:rsid w:val="00C62D43"/>
    <w:rsid w:val="00C636F1"/>
    <w:rsid w:val="00C64956"/>
    <w:rsid w:val="00C64F7F"/>
    <w:rsid w:val="00C6576C"/>
    <w:rsid w:val="00C667D2"/>
    <w:rsid w:val="00C66815"/>
    <w:rsid w:val="00C66E27"/>
    <w:rsid w:val="00C67627"/>
    <w:rsid w:val="00C708E1"/>
    <w:rsid w:val="00C7296D"/>
    <w:rsid w:val="00C73C5C"/>
    <w:rsid w:val="00C74499"/>
    <w:rsid w:val="00C75198"/>
    <w:rsid w:val="00C755FF"/>
    <w:rsid w:val="00C76344"/>
    <w:rsid w:val="00C763D8"/>
    <w:rsid w:val="00C7661D"/>
    <w:rsid w:val="00C77CEB"/>
    <w:rsid w:val="00C809A4"/>
    <w:rsid w:val="00C81ABA"/>
    <w:rsid w:val="00C8289A"/>
    <w:rsid w:val="00C82FE6"/>
    <w:rsid w:val="00C833DD"/>
    <w:rsid w:val="00C840FA"/>
    <w:rsid w:val="00C9047A"/>
    <w:rsid w:val="00C906DA"/>
    <w:rsid w:val="00C90D22"/>
    <w:rsid w:val="00C92FBA"/>
    <w:rsid w:val="00C93F16"/>
    <w:rsid w:val="00C9448E"/>
    <w:rsid w:val="00C95302"/>
    <w:rsid w:val="00C9556C"/>
    <w:rsid w:val="00C96187"/>
    <w:rsid w:val="00C96BAF"/>
    <w:rsid w:val="00C96C2B"/>
    <w:rsid w:val="00C97D4B"/>
    <w:rsid w:val="00CA158D"/>
    <w:rsid w:val="00CA3566"/>
    <w:rsid w:val="00CA4655"/>
    <w:rsid w:val="00CA4D80"/>
    <w:rsid w:val="00CA5887"/>
    <w:rsid w:val="00CA6394"/>
    <w:rsid w:val="00CA6934"/>
    <w:rsid w:val="00CA6B90"/>
    <w:rsid w:val="00CA6CB6"/>
    <w:rsid w:val="00CB0AFA"/>
    <w:rsid w:val="00CB12A3"/>
    <w:rsid w:val="00CB256C"/>
    <w:rsid w:val="00CB56EF"/>
    <w:rsid w:val="00CB57B5"/>
    <w:rsid w:val="00CB57BD"/>
    <w:rsid w:val="00CC136B"/>
    <w:rsid w:val="00CC14ED"/>
    <w:rsid w:val="00CC158B"/>
    <w:rsid w:val="00CC37D3"/>
    <w:rsid w:val="00CC40B0"/>
    <w:rsid w:val="00CC6EF0"/>
    <w:rsid w:val="00CC743F"/>
    <w:rsid w:val="00CC79E8"/>
    <w:rsid w:val="00CD052D"/>
    <w:rsid w:val="00CD0E3C"/>
    <w:rsid w:val="00CD11A1"/>
    <w:rsid w:val="00CD1ADE"/>
    <w:rsid w:val="00CD3BD2"/>
    <w:rsid w:val="00CD49A8"/>
    <w:rsid w:val="00CD49B0"/>
    <w:rsid w:val="00CD54FF"/>
    <w:rsid w:val="00CE08ED"/>
    <w:rsid w:val="00CE0ABE"/>
    <w:rsid w:val="00CE10EF"/>
    <w:rsid w:val="00CE1580"/>
    <w:rsid w:val="00CE234B"/>
    <w:rsid w:val="00CE24CC"/>
    <w:rsid w:val="00CE2D4F"/>
    <w:rsid w:val="00CE3A84"/>
    <w:rsid w:val="00CE52AA"/>
    <w:rsid w:val="00CE60C9"/>
    <w:rsid w:val="00CE6A23"/>
    <w:rsid w:val="00CE7810"/>
    <w:rsid w:val="00CF0A6E"/>
    <w:rsid w:val="00CF1CE8"/>
    <w:rsid w:val="00CF2D7E"/>
    <w:rsid w:val="00CF3484"/>
    <w:rsid w:val="00CF4B91"/>
    <w:rsid w:val="00CF72BA"/>
    <w:rsid w:val="00CF74BD"/>
    <w:rsid w:val="00CF7658"/>
    <w:rsid w:val="00CF7F03"/>
    <w:rsid w:val="00CF7FB5"/>
    <w:rsid w:val="00D0173E"/>
    <w:rsid w:val="00D01BBC"/>
    <w:rsid w:val="00D01E42"/>
    <w:rsid w:val="00D03220"/>
    <w:rsid w:val="00D0394E"/>
    <w:rsid w:val="00D04F9C"/>
    <w:rsid w:val="00D051C3"/>
    <w:rsid w:val="00D1152A"/>
    <w:rsid w:val="00D11A0F"/>
    <w:rsid w:val="00D12C13"/>
    <w:rsid w:val="00D151BF"/>
    <w:rsid w:val="00D1520E"/>
    <w:rsid w:val="00D15212"/>
    <w:rsid w:val="00D152D9"/>
    <w:rsid w:val="00D2020C"/>
    <w:rsid w:val="00D238B6"/>
    <w:rsid w:val="00D25C50"/>
    <w:rsid w:val="00D266A0"/>
    <w:rsid w:val="00D274AD"/>
    <w:rsid w:val="00D31AE4"/>
    <w:rsid w:val="00D31E4D"/>
    <w:rsid w:val="00D34378"/>
    <w:rsid w:val="00D374ED"/>
    <w:rsid w:val="00D37548"/>
    <w:rsid w:val="00D37F14"/>
    <w:rsid w:val="00D401C4"/>
    <w:rsid w:val="00D41C38"/>
    <w:rsid w:val="00D42D2E"/>
    <w:rsid w:val="00D4378E"/>
    <w:rsid w:val="00D439DE"/>
    <w:rsid w:val="00D4479D"/>
    <w:rsid w:val="00D478AE"/>
    <w:rsid w:val="00D511BB"/>
    <w:rsid w:val="00D559B9"/>
    <w:rsid w:val="00D570F7"/>
    <w:rsid w:val="00D57A4D"/>
    <w:rsid w:val="00D60A59"/>
    <w:rsid w:val="00D60DB1"/>
    <w:rsid w:val="00D61B9A"/>
    <w:rsid w:val="00D66BD4"/>
    <w:rsid w:val="00D71EA9"/>
    <w:rsid w:val="00D7223F"/>
    <w:rsid w:val="00D72317"/>
    <w:rsid w:val="00D75013"/>
    <w:rsid w:val="00D75166"/>
    <w:rsid w:val="00D7605D"/>
    <w:rsid w:val="00D76721"/>
    <w:rsid w:val="00D81C77"/>
    <w:rsid w:val="00D830A3"/>
    <w:rsid w:val="00D83B1A"/>
    <w:rsid w:val="00D84A41"/>
    <w:rsid w:val="00D85879"/>
    <w:rsid w:val="00D86656"/>
    <w:rsid w:val="00D87249"/>
    <w:rsid w:val="00D87AB4"/>
    <w:rsid w:val="00D90255"/>
    <w:rsid w:val="00D90B22"/>
    <w:rsid w:val="00D92000"/>
    <w:rsid w:val="00D92964"/>
    <w:rsid w:val="00D92B6F"/>
    <w:rsid w:val="00D93FAB"/>
    <w:rsid w:val="00D9400D"/>
    <w:rsid w:val="00D94FD5"/>
    <w:rsid w:val="00D95224"/>
    <w:rsid w:val="00D9650B"/>
    <w:rsid w:val="00D9676D"/>
    <w:rsid w:val="00DA2F89"/>
    <w:rsid w:val="00DA32AC"/>
    <w:rsid w:val="00DA3CD4"/>
    <w:rsid w:val="00DA50F2"/>
    <w:rsid w:val="00DB1E55"/>
    <w:rsid w:val="00DB1FC7"/>
    <w:rsid w:val="00DB28B8"/>
    <w:rsid w:val="00DB2C8D"/>
    <w:rsid w:val="00DB361A"/>
    <w:rsid w:val="00DB64A9"/>
    <w:rsid w:val="00DB7DD2"/>
    <w:rsid w:val="00DC0C3F"/>
    <w:rsid w:val="00DC0E38"/>
    <w:rsid w:val="00DC385A"/>
    <w:rsid w:val="00DC3D16"/>
    <w:rsid w:val="00DC4B1F"/>
    <w:rsid w:val="00DC516F"/>
    <w:rsid w:val="00DC69F6"/>
    <w:rsid w:val="00DC6CA2"/>
    <w:rsid w:val="00DC70B9"/>
    <w:rsid w:val="00DD006F"/>
    <w:rsid w:val="00DD0701"/>
    <w:rsid w:val="00DD0C51"/>
    <w:rsid w:val="00DD16A4"/>
    <w:rsid w:val="00DD1845"/>
    <w:rsid w:val="00DD2214"/>
    <w:rsid w:val="00DD2E7A"/>
    <w:rsid w:val="00DD6811"/>
    <w:rsid w:val="00DD7458"/>
    <w:rsid w:val="00DE1C21"/>
    <w:rsid w:val="00DE2851"/>
    <w:rsid w:val="00DE2953"/>
    <w:rsid w:val="00DE2E5D"/>
    <w:rsid w:val="00DE4EC7"/>
    <w:rsid w:val="00DE5B0B"/>
    <w:rsid w:val="00DE634C"/>
    <w:rsid w:val="00DE64E7"/>
    <w:rsid w:val="00DE6C25"/>
    <w:rsid w:val="00DE7082"/>
    <w:rsid w:val="00DE7F3A"/>
    <w:rsid w:val="00DF19C8"/>
    <w:rsid w:val="00DF4397"/>
    <w:rsid w:val="00DF6D60"/>
    <w:rsid w:val="00DF707B"/>
    <w:rsid w:val="00DF76EA"/>
    <w:rsid w:val="00E00B31"/>
    <w:rsid w:val="00E037CA"/>
    <w:rsid w:val="00E03DEC"/>
    <w:rsid w:val="00E05ABB"/>
    <w:rsid w:val="00E05E0B"/>
    <w:rsid w:val="00E060D2"/>
    <w:rsid w:val="00E06B6B"/>
    <w:rsid w:val="00E07157"/>
    <w:rsid w:val="00E11919"/>
    <w:rsid w:val="00E11E4B"/>
    <w:rsid w:val="00E12405"/>
    <w:rsid w:val="00E145B7"/>
    <w:rsid w:val="00E1736D"/>
    <w:rsid w:val="00E215F4"/>
    <w:rsid w:val="00E21B2B"/>
    <w:rsid w:val="00E22479"/>
    <w:rsid w:val="00E24E3B"/>
    <w:rsid w:val="00E25BDD"/>
    <w:rsid w:val="00E27E6C"/>
    <w:rsid w:val="00E3077C"/>
    <w:rsid w:val="00E31CB8"/>
    <w:rsid w:val="00E32686"/>
    <w:rsid w:val="00E32A25"/>
    <w:rsid w:val="00E339AF"/>
    <w:rsid w:val="00E34707"/>
    <w:rsid w:val="00E36688"/>
    <w:rsid w:val="00E36D6B"/>
    <w:rsid w:val="00E37231"/>
    <w:rsid w:val="00E37771"/>
    <w:rsid w:val="00E37A4E"/>
    <w:rsid w:val="00E42868"/>
    <w:rsid w:val="00E42CB1"/>
    <w:rsid w:val="00E44093"/>
    <w:rsid w:val="00E44785"/>
    <w:rsid w:val="00E460FC"/>
    <w:rsid w:val="00E4728D"/>
    <w:rsid w:val="00E51106"/>
    <w:rsid w:val="00E51C31"/>
    <w:rsid w:val="00E53D1F"/>
    <w:rsid w:val="00E5437F"/>
    <w:rsid w:val="00E55C2C"/>
    <w:rsid w:val="00E55E5E"/>
    <w:rsid w:val="00E55EDB"/>
    <w:rsid w:val="00E601D1"/>
    <w:rsid w:val="00E61408"/>
    <w:rsid w:val="00E61AA3"/>
    <w:rsid w:val="00E61D29"/>
    <w:rsid w:val="00E62F9C"/>
    <w:rsid w:val="00E64001"/>
    <w:rsid w:val="00E6481E"/>
    <w:rsid w:val="00E658D5"/>
    <w:rsid w:val="00E66504"/>
    <w:rsid w:val="00E67335"/>
    <w:rsid w:val="00E67792"/>
    <w:rsid w:val="00E706E4"/>
    <w:rsid w:val="00E8547B"/>
    <w:rsid w:val="00E8657A"/>
    <w:rsid w:val="00E879DC"/>
    <w:rsid w:val="00E87F62"/>
    <w:rsid w:val="00E904F8"/>
    <w:rsid w:val="00E9102F"/>
    <w:rsid w:val="00E9131D"/>
    <w:rsid w:val="00E92EFB"/>
    <w:rsid w:val="00E947B5"/>
    <w:rsid w:val="00E94A01"/>
    <w:rsid w:val="00E94AD2"/>
    <w:rsid w:val="00E969CE"/>
    <w:rsid w:val="00E97207"/>
    <w:rsid w:val="00EA03A4"/>
    <w:rsid w:val="00EA0766"/>
    <w:rsid w:val="00EA0F1E"/>
    <w:rsid w:val="00EA332A"/>
    <w:rsid w:val="00EA6F24"/>
    <w:rsid w:val="00EB4797"/>
    <w:rsid w:val="00EB64A0"/>
    <w:rsid w:val="00EC030E"/>
    <w:rsid w:val="00EC0BE2"/>
    <w:rsid w:val="00EC1845"/>
    <w:rsid w:val="00EC4E9C"/>
    <w:rsid w:val="00EC5091"/>
    <w:rsid w:val="00EC5144"/>
    <w:rsid w:val="00EC5783"/>
    <w:rsid w:val="00EC5CD0"/>
    <w:rsid w:val="00EC7739"/>
    <w:rsid w:val="00EC7DCA"/>
    <w:rsid w:val="00ED0036"/>
    <w:rsid w:val="00ED282D"/>
    <w:rsid w:val="00ED32B3"/>
    <w:rsid w:val="00ED5291"/>
    <w:rsid w:val="00ED5C71"/>
    <w:rsid w:val="00ED5DF1"/>
    <w:rsid w:val="00EE0062"/>
    <w:rsid w:val="00EE0388"/>
    <w:rsid w:val="00EE0AF0"/>
    <w:rsid w:val="00EE29FC"/>
    <w:rsid w:val="00EE40FA"/>
    <w:rsid w:val="00EE5834"/>
    <w:rsid w:val="00EE6C94"/>
    <w:rsid w:val="00EE7AE5"/>
    <w:rsid w:val="00EE7B21"/>
    <w:rsid w:val="00EE7BFC"/>
    <w:rsid w:val="00EE7DB0"/>
    <w:rsid w:val="00EE7DD6"/>
    <w:rsid w:val="00EF14B6"/>
    <w:rsid w:val="00EF18CF"/>
    <w:rsid w:val="00EF1DBB"/>
    <w:rsid w:val="00EF35BA"/>
    <w:rsid w:val="00EF424F"/>
    <w:rsid w:val="00EF5F9B"/>
    <w:rsid w:val="00F00672"/>
    <w:rsid w:val="00F03691"/>
    <w:rsid w:val="00F04DCD"/>
    <w:rsid w:val="00F05DF4"/>
    <w:rsid w:val="00F0709D"/>
    <w:rsid w:val="00F0763A"/>
    <w:rsid w:val="00F07B52"/>
    <w:rsid w:val="00F07C1B"/>
    <w:rsid w:val="00F07E21"/>
    <w:rsid w:val="00F106EE"/>
    <w:rsid w:val="00F13183"/>
    <w:rsid w:val="00F132CE"/>
    <w:rsid w:val="00F1341C"/>
    <w:rsid w:val="00F134BD"/>
    <w:rsid w:val="00F14605"/>
    <w:rsid w:val="00F14647"/>
    <w:rsid w:val="00F148F0"/>
    <w:rsid w:val="00F14BF7"/>
    <w:rsid w:val="00F14C36"/>
    <w:rsid w:val="00F15AFF"/>
    <w:rsid w:val="00F167C0"/>
    <w:rsid w:val="00F21EFF"/>
    <w:rsid w:val="00F22A7F"/>
    <w:rsid w:val="00F22B0F"/>
    <w:rsid w:val="00F2315B"/>
    <w:rsid w:val="00F239F9"/>
    <w:rsid w:val="00F24596"/>
    <w:rsid w:val="00F2460C"/>
    <w:rsid w:val="00F246BE"/>
    <w:rsid w:val="00F26172"/>
    <w:rsid w:val="00F32321"/>
    <w:rsid w:val="00F32E60"/>
    <w:rsid w:val="00F33B77"/>
    <w:rsid w:val="00F34617"/>
    <w:rsid w:val="00F352C7"/>
    <w:rsid w:val="00F3621A"/>
    <w:rsid w:val="00F377C5"/>
    <w:rsid w:val="00F401ED"/>
    <w:rsid w:val="00F40FEC"/>
    <w:rsid w:val="00F43DF3"/>
    <w:rsid w:val="00F45B70"/>
    <w:rsid w:val="00F502B6"/>
    <w:rsid w:val="00F5143B"/>
    <w:rsid w:val="00F522FF"/>
    <w:rsid w:val="00F524AB"/>
    <w:rsid w:val="00F52EDF"/>
    <w:rsid w:val="00F55608"/>
    <w:rsid w:val="00F55B42"/>
    <w:rsid w:val="00F56684"/>
    <w:rsid w:val="00F602DA"/>
    <w:rsid w:val="00F62906"/>
    <w:rsid w:val="00F63066"/>
    <w:rsid w:val="00F65B91"/>
    <w:rsid w:val="00F67346"/>
    <w:rsid w:val="00F7260E"/>
    <w:rsid w:val="00F742AE"/>
    <w:rsid w:val="00F744B4"/>
    <w:rsid w:val="00F749D4"/>
    <w:rsid w:val="00F77BC5"/>
    <w:rsid w:val="00F8022B"/>
    <w:rsid w:val="00F80232"/>
    <w:rsid w:val="00F80F67"/>
    <w:rsid w:val="00F8311C"/>
    <w:rsid w:val="00F8384C"/>
    <w:rsid w:val="00F857A4"/>
    <w:rsid w:val="00F86D13"/>
    <w:rsid w:val="00F87721"/>
    <w:rsid w:val="00F87AC7"/>
    <w:rsid w:val="00F87C24"/>
    <w:rsid w:val="00F90245"/>
    <w:rsid w:val="00F91205"/>
    <w:rsid w:val="00F91FCB"/>
    <w:rsid w:val="00F92F5A"/>
    <w:rsid w:val="00F95B85"/>
    <w:rsid w:val="00F95F7F"/>
    <w:rsid w:val="00F9660A"/>
    <w:rsid w:val="00F97053"/>
    <w:rsid w:val="00F97328"/>
    <w:rsid w:val="00F97600"/>
    <w:rsid w:val="00FA0744"/>
    <w:rsid w:val="00FA0A6F"/>
    <w:rsid w:val="00FA1324"/>
    <w:rsid w:val="00FA1BAB"/>
    <w:rsid w:val="00FA1E71"/>
    <w:rsid w:val="00FA6175"/>
    <w:rsid w:val="00FB0E5D"/>
    <w:rsid w:val="00FB14E7"/>
    <w:rsid w:val="00FB1D38"/>
    <w:rsid w:val="00FB2968"/>
    <w:rsid w:val="00FB3C32"/>
    <w:rsid w:val="00FB47A4"/>
    <w:rsid w:val="00FB5F3C"/>
    <w:rsid w:val="00FB7394"/>
    <w:rsid w:val="00FB7627"/>
    <w:rsid w:val="00FC22F9"/>
    <w:rsid w:val="00FC4166"/>
    <w:rsid w:val="00FC495E"/>
    <w:rsid w:val="00FC545C"/>
    <w:rsid w:val="00FC6AC7"/>
    <w:rsid w:val="00FC6F10"/>
    <w:rsid w:val="00FD01D1"/>
    <w:rsid w:val="00FD0649"/>
    <w:rsid w:val="00FD1198"/>
    <w:rsid w:val="00FD1362"/>
    <w:rsid w:val="00FD2EAA"/>
    <w:rsid w:val="00FD3FF6"/>
    <w:rsid w:val="00FD435F"/>
    <w:rsid w:val="00FD4A65"/>
    <w:rsid w:val="00FD59A3"/>
    <w:rsid w:val="00FD7650"/>
    <w:rsid w:val="00FD7972"/>
    <w:rsid w:val="00FD7C82"/>
    <w:rsid w:val="00FD7CD7"/>
    <w:rsid w:val="00FD7D60"/>
    <w:rsid w:val="00FE0870"/>
    <w:rsid w:val="00FE1F2E"/>
    <w:rsid w:val="00FE2BD6"/>
    <w:rsid w:val="00FE2F6A"/>
    <w:rsid w:val="00FE7C86"/>
    <w:rsid w:val="00FF08B2"/>
    <w:rsid w:val="00FF0CE9"/>
    <w:rsid w:val="00FF1342"/>
    <w:rsid w:val="00FF1598"/>
    <w:rsid w:val="00FF3195"/>
    <w:rsid w:val="00FF3817"/>
    <w:rsid w:val="00FF568D"/>
    <w:rsid w:val="00FF5726"/>
    <w:rsid w:val="00FF5B5F"/>
    <w:rsid w:val="00FF630F"/>
    <w:rsid w:val="00FF740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,"/>
  <w:listSeparator w:val=";"/>
  <w14:docId w14:val="1F172963"/>
  <w15:docId w15:val="{29A191D2-62DC-45F1-8E6A-269CF7B95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5A3CF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F6B05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qFormat/>
    <w:rsid w:val="003962E2"/>
    <w:pPr>
      <w:widowControl w:val="0"/>
      <w:spacing w:before="240" w:after="60"/>
      <w:outlineLvl w:val="4"/>
    </w:pPr>
    <w:rPr>
      <w:rFonts w:ascii="Courier New" w:hAnsi="Courier New"/>
      <w:b/>
      <w:bCs/>
      <w:i/>
      <w:i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3962E2"/>
    <w:rPr>
      <w:rFonts w:ascii="Courier New" w:eastAsia="Times New Roman" w:hAnsi="Courier New" w:cs="Times New Roman"/>
      <w:b/>
      <w:bCs/>
      <w:i/>
      <w:iCs/>
      <w:sz w:val="26"/>
      <w:szCs w:val="26"/>
      <w:lang w:eastAsia="ru-RU"/>
    </w:rPr>
  </w:style>
  <w:style w:type="paragraph" w:styleId="a3">
    <w:name w:val="No Spacing"/>
    <w:link w:val="a4"/>
    <w:uiPriority w:val="1"/>
    <w:qFormat/>
    <w:rsid w:val="00CF72BA"/>
    <w:pPr>
      <w:spacing w:after="0" w:line="240" w:lineRule="auto"/>
    </w:pPr>
  </w:style>
  <w:style w:type="character" w:customStyle="1" w:styleId="a4">
    <w:name w:val="Без интервала Знак"/>
    <w:basedOn w:val="a0"/>
    <w:link w:val="a3"/>
    <w:uiPriority w:val="1"/>
    <w:locked/>
    <w:rsid w:val="002E1F24"/>
  </w:style>
  <w:style w:type="table" w:styleId="a5">
    <w:name w:val="Table Grid"/>
    <w:basedOn w:val="a1"/>
    <w:uiPriority w:val="59"/>
    <w:rsid w:val="00477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Balloon Text"/>
    <w:basedOn w:val="a"/>
    <w:link w:val="a7"/>
    <w:uiPriority w:val="99"/>
    <w:semiHidden/>
    <w:unhideWhenUsed/>
    <w:rsid w:val="001C4500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C4500"/>
    <w:rPr>
      <w:rFonts w:ascii="Tahoma" w:eastAsia="Times New Roman" w:hAnsi="Tahoma" w:cs="Tahoma"/>
      <w:sz w:val="16"/>
      <w:szCs w:val="16"/>
      <w:lang w:eastAsia="ru-RU"/>
    </w:rPr>
  </w:style>
  <w:style w:type="paragraph" w:styleId="a8">
    <w:name w:val="List Paragraph"/>
    <w:basedOn w:val="a"/>
    <w:link w:val="a9"/>
    <w:qFormat/>
    <w:rsid w:val="00BA5E53"/>
    <w:pPr>
      <w:ind w:left="720"/>
      <w:contextualSpacing/>
    </w:pPr>
  </w:style>
  <w:style w:type="paragraph" w:styleId="aa">
    <w:name w:val="header"/>
    <w:basedOn w:val="a"/>
    <w:link w:val="ab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unhideWhenUsed/>
    <w:rsid w:val="00482AB3"/>
    <w:pPr>
      <w:tabs>
        <w:tab w:val="center" w:pos="4677"/>
        <w:tab w:val="right" w:pos="9355"/>
      </w:tabs>
    </w:pPr>
  </w:style>
  <w:style w:type="character" w:customStyle="1" w:styleId="ad">
    <w:name w:val="Нижний колонтитул Знак"/>
    <w:basedOn w:val="a0"/>
    <w:link w:val="ac"/>
    <w:uiPriority w:val="99"/>
    <w:rsid w:val="00482AB3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e">
    <w:name w:val="Strong"/>
    <w:basedOn w:val="a0"/>
    <w:uiPriority w:val="22"/>
    <w:qFormat/>
    <w:rsid w:val="00207EAE"/>
    <w:rPr>
      <w:b/>
      <w:bCs/>
    </w:rPr>
  </w:style>
  <w:style w:type="paragraph" w:customStyle="1" w:styleId="ConsPlusNormal">
    <w:name w:val="ConsPlusNormal"/>
    <w:rsid w:val="00E06B6B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4"/>
      <w:szCs w:val="24"/>
    </w:rPr>
  </w:style>
  <w:style w:type="paragraph" w:styleId="af">
    <w:name w:val="Normal (Web)"/>
    <w:basedOn w:val="a"/>
    <w:uiPriority w:val="99"/>
    <w:unhideWhenUsed/>
    <w:rsid w:val="008074A5"/>
    <w:pPr>
      <w:spacing w:before="100" w:beforeAutospacing="1" w:after="100" w:afterAutospacing="1"/>
    </w:pPr>
  </w:style>
  <w:style w:type="character" w:styleId="af0">
    <w:name w:val="Hyperlink"/>
    <w:basedOn w:val="a0"/>
    <w:uiPriority w:val="99"/>
    <w:unhideWhenUsed/>
    <w:rsid w:val="008074A5"/>
    <w:rPr>
      <w:color w:val="0000FF"/>
      <w:u w:val="single"/>
    </w:rPr>
  </w:style>
  <w:style w:type="paragraph" w:styleId="af1">
    <w:name w:val="Body Text Indent"/>
    <w:basedOn w:val="a"/>
    <w:link w:val="af2"/>
    <w:rsid w:val="004B259B"/>
    <w:pPr>
      <w:widowControl w:val="0"/>
      <w:autoSpaceDE w:val="0"/>
      <w:autoSpaceDN w:val="0"/>
      <w:adjustRightInd w:val="0"/>
      <w:ind w:firstLine="720"/>
      <w:jc w:val="both"/>
    </w:pPr>
    <w:rPr>
      <w:szCs w:val="20"/>
    </w:rPr>
  </w:style>
  <w:style w:type="character" w:customStyle="1" w:styleId="af2">
    <w:name w:val="Основной текст с отступом Знак"/>
    <w:basedOn w:val="a0"/>
    <w:link w:val="af1"/>
    <w:rsid w:val="004B259B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2">
    <w:name w:val="Body Text Indent 2"/>
    <w:basedOn w:val="a"/>
    <w:link w:val="20"/>
    <w:uiPriority w:val="99"/>
    <w:semiHidden/>
    <w:unhideWhenUsed/>
    <w:rsid w:val="00DC0C3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DC0C3F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1">
    <w:name w:val="Без интервала1"/>
    <w:rsid w:val="00C833DD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a9">
    <w:name w:val="Абзац списка Знак"/>
    <w:link w:val="a8"/>
    <w:locked/>
    <w:rsid w:val="00B5193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ody Text"/>
    <w:basedOn w:val="a"/>
    <w:link w:val="af4"/>
    <w:uiPriority w:val="99"/>
    <w:unhideWhenUsed/>
    <w:rsid w:val="00DF707B"/>
    <w:pPr>
      <w:spacing w:after="12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customStyle="1" w:styleId="af4">
    <w:name w:val="Основной текст Знак"/>
    <w:basedOn w:val="a0"/>
    <w:link w:val="af3"/>
    <w:uiPriority w:val="99"/>
    <w:rsid w:val="00DF707B"/>
    <w:rPr>
      <w:rFonts w:ascii="Calibri" w:eastAsia="Calibri" w:hAnsi="Calibri" w:cs="Times New Roman"/>
    </w:rPr>
  </w:style>
  <w:style w:type="table" w:customStyle="1" w:styleId="3">
    <w:name w:val="Сетка таблицы3"/>
    <w:basedOn w:val="a1"/>
    <w:next w:val="a5"/>
    <w:uiPriority w:val="59"/>
    <w:rsid w:val="005C11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vlinks-hidden">
    <w:name w:val="rev_links-hidden"/>
    <w:basedOn w:val="a0"/>
    <w:rsid w:val="00B10372"/>
  </w:style>
  <w:style w:type="character" w:customStyle="1" w:styleId="10">
    <w:name w:val="Заголовок 1 Знак"/>
    <w:basedOn w:val="a0"/>
    <w:link w:val="1"/>
    <w:uiPriority w:val="9"/>
    <w:rsid w:val="005F6B05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paragraph" w:customStyle="1" w:styleId="dt-p">
    <w:name w:val="dt-p"/>
    <w:basedOn w:val="a"/>
    <w:rsid w:val="00F87AC7"/>
    <w:pPr>
      <w:spacing w:before="100" w:beforeAutospacing="1" w:after="100" w:afterAutospacing="1"/>
    </w:pPr>
  </w:style>
  <w:style w:type="character" w:customStyle="1" w:styleId="dt-m">
    <w:name w:val="dt-m"/>
    <w:basedOn w:val="a0"/>
    <w:rsid w:val="00F87AC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38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0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16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5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51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011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56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77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975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75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29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2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60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41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5629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43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248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627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3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40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966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687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34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713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1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21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9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943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184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646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693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078569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72182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78723">
          <w:marLeft w:val="0"/>
          <w:marRight w:val="0"/>
          <w:marTop w:val="192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746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46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94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1582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74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771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178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12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5868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35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40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901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02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96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63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49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462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18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430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login.consultant.ru/link/?req=doc&amp;base=LAW&amp;n=527232&amp;dst=26530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www.consultant.ru/document/cons_doc_LAW_19671/431ac8ed77136ef53561af7f6977bc09ec0595a7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consultant.ru/document/cons_doc_LAW_19671/431ac8ed77136ef53561af7f6977bc09ec0595a7/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login.consultant.ru/link/?req=doc&amp;base=LAW&amp;n=527232&amp;dst=26546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EFBD07-3AB9-483D-90FF-06B4C66B10A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96</TotalTime>
  <Pages>4</Pages>
  <Words>1542</Words>
  <Characters>8794</Characters>
  <Application>Microsoft Office Word</Application>
  <DocSecurity>0</DocSecurity>
  <Lines>73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10316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Наталья</cp:lastModifiedBy>
  <cp:revision>11</cp:revision>
  <cp:lastPrinted>2026-04-27T08:53:00Z</cp:lastPrinted>
  <dcterms:created xsi:type="dcterms:W3CDTF">2026-04-27T07:04:00Z</dcterms:created>
  <dcterms:modified xsi:type="dcterms:W3CDTF">2026-04-28T11:23:00Z</dcterms:modified>
</cp:coreProperties>
</file>