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9E" w:rsidRPr="000014AD" w:rsidRDefault="0091749E" w:rsidP="0091749E">
      <w:pPr>
        <w:pStyle w:val="a3"/>
        <w:jc w:val="center"/>
        <w:rPr>
          <w:rFonts w:ascii="Times New Roman" w:hAnsi="Times New Roman" w:cs="Times New Roman"/>
          <w:b/>
          <w:sz w:val="28"/>
          <w:szCs w:val="28"/>
        </w:rPr>
      </w:pPr>
      <w:r w:rsidRPr="000014AD">
        <w:rPr>
          <w:rFonts w:ascii="Times New Roman" w:hAnsi="Times New Roman" w:cs="Times New Roman"/>
          <w:b/>
          <w:sz w:val="28"/>
          <w:szCs w:val="28"/>
        </w:rPr>
        <w:t>Заключение</w:t>
      </w:r>
      <w:r w:rsidRPr="000014AD">
        <w:rPr>
          <w:rFonts w:ascii="Times New Roman" w:hAnsi="Times New Roman" w:cs="Times New Roman"/>
          <w:b/>
          <w:sz w:val="28"/>
          <w:szCs w:val="28"/>
        </w:rPr>
        <w:tab/>
      </w:r>
    </w:p>
    <w:p w:rsidR="0091749E" w:rsidRPr="000014AD" w:rsidRDefault="0091749E" w:rsidP="0091749E">
      <w:pPr>
        <w:pStyle w:val="a3"/>
        <w:jc w:val="both"/>
        <w:rPr>
          <w:rFonts w:ascii="Times New Roman" w:hAnsi="Times New Roman" w:cs="Times New Roman"/>
          <w:b/>
          <w:sz w:val="28"/>
          <w:szCs w:val="28"/>
        </w:rPr>
      </w:pPr>
      <w:r w:rsidRPr="000014AD">
        <w:rPr>
          <w:rFonts w:ascii="Times New Roman" w:hAnsi="Times New Roman" w:cs="Times New Roman"/>
          <w:b/>
          <w:sz w:val="28"/>
          <w:szCs w:val="28"/>
        </w:rPr>
        <w:t xml:space="preserve">на отчет об исполнении бюджета </w:t>
      </w:r>
      <w:r w:rsidR="00724A78" w:rsidRPr="000014AD">
        <w:rPr>
          <w:rFonts w:ascii="Times New Roman" w:hAnsi="Times New Roman" w:cs="Times New Roman"/>
          <w:b/>
          <w:sz w:val="28"/>
          <w:szCs w:val="28"/>
        </w:rPr>
        <w:t>Новосельского</w:t>
      </w:r>
      <w:r w:rsidRPr="000014AD">
        <w:rPr>
          <w:rFonts w:ascii="Times New Roman" w:hAnsi="Times New Roman" w:cs="Times New Roman"/>
          <w:b/>
          <w:sz w:val="28"/>
          <w:szCs w:val="28"/>
        </w:rPr>
        <w:t xml:space="preserve"> сельского поселения Вяземского района Смоленской области за </w:t>
      </w:r>
      <w:r w:rsidR="00025143" w:rsidRPr="000014AD">
        <w:rPr>
          <w:rFonts w:ascii="Times New Roman" w:hAnsi="Times New Roman" w:cs="Times New Roman"/>
          <w:b/>
          <w:sz w:val="28"/>
          <w:szCs w:val="28"/>
        </w:rPr>
        <w:t>первый</w:t>
      </w:r>
      <w:r w:rsidRPr="000014AD">
        <w:rPr>
          <w:rFonts w:ascii="Times New Roman" w:hAnsi="Times New Roman" w:cs="Times New Roman"/>
          <w:b/>
          <w:sz w:val="28"/>
          <w:szCs w:val="28"/>
        </w:rPr>
        <w:t xml:space="preserve"> квартал 20</w:t>
      </w:r>
      <w:r w:rsidR="00634350" w:rsidRPr="000014AD">
        <w:rPr>
          <w:rFonts w:ascii="Times New Roman" w:hAnsi="Times New Roman" w:cs="Times New Roman"/>
          <w:b/>
          <w:sz w:val="28"/>
          <w:szCs w:val="28"/>
        </w:rPr>
        <w:t>20</w:t>
      </w:r>
      <w:r w:rsidRPr="000014AD">
        <w:rPr>
          <w:rFonts w:ascii="Times New Roman" w:hAnsi="Times New Roman" w:cs="Times New Roman"/>
          <w:b/>
          <w:sz w:val="28"/>
          <w:szCs w:val="28"/>
        </w:rPr>
        <w:t xml:space="preserve"> года.</w:t>
      </w:r>
    </w:p>
    <w:p w:rsidR="0091749E" w:rsidRPr="000014AD" w:rsidRDefault="0091749E" w:rsidP="0091749E">
      <w:pPr>
        <w:pStyle w:val="a3"/>
        <w:jc w:val="center"/>
        <w:rPr>
          <w:rFonts w:ascii="Times New Roman" w:hAnsi="Times New Roman" w:cs="Times New Roman"/>
          <w:b/>
          <w:sz w:val="28"/>
          <w:szCs w:val="28"/>
        </w:rPr>
      </w:pPr>
    </w:p>
    <w:p w:rsidR="0091749E"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г. Вязьма                                                          </w:t>
      </w:r>
      <w:r w:rsidR="00724A78" w:rsidRPr="000014AD">
        <w:rPr>
          <w:rFonts w:ascii="Times New Roman" w:hAnsi="Times New Roman" w:cs="Times New Roman"/>
          <w:sz w:val="28"/>
          <w:szCs w:val="28"/>
        </w:rPr>
        <w:t xml:space="preserve">                </w:t>
      </w:r>
      <w:r w:rsidR="00023E6F" w:rsidRPr="000014AD">
        <w:rPr>
          <w:rFonts w:ascii="Times New Roman" w:hAnsi="Times New Roman" w:cs="Times New Roman"/>
          <w:sz w:val="28"/>
          <w:szCs w:val="28"/>
        </w:rPr>
        <w:t xml:space="preserve">           </w:t>
      </w:r>
      <w:r w:rsidR="00724A78" w:rsidRPr="000014AD">
        <w:rPr>
          <w:rFonts w:ascii="Times New Roman" w:hAnsi="Times New Roman" w:cs="Times New Roman"/>
          <w:sz w:val="28"/>
          <w:szCs w:val="28"/>
        </w:rPr>
        <w:t xml:space="preserve"> </w:t>
      </w:r>
      <w:r w:rsidR="00B27AD8" w:rsidRPr="000014AD">
        <w:rPr>
          <w:rFonts w:ascii="Times New Roman" w:hAnsi="Times New Roman" w:cs="Times New Roman"/>
          <w:sz w:val="28"/>
          <w:szCs w:val="28"/>
        </w:rPr>
        <w:t>25</w:t>
      </w:r>
      <w:r w:rsidRPr="000014AD">
        <w:rPr>
          <w:rFonts w:ascii="Times New Roman" w:hAnsi="Times New Roman" w:cs="Times New Roman"/>
          <w:sz w:val="28"/>
          <w:szCs w:val="28"/>
        </w:rPr>
        <w:t>.05.20</w:t>
      </w:r>
      <w:r w:rsidR="00634350" w:rsidRPr="000014AD">
        <w:rPr>
          <w:rFonts w:ascii="Times New Roman" w:hAnsi="Times New Roman" w:cs="Times New Roman"/>
          <w:sz w:val="28"/>
          <w:szCs w:val="28"/>
        </w:rPr>
        <w:t xml:space="preserve">20 </w:t>
      </w:r>
      <w:r w:rsidRPr="000014AD">
        <w:rPr>
          <w:rFonts w:ascii="Times New Roman" w:hAnsi="Times New Roman" w:cs="Times New Roman"/>
          <w:sz w:val="28"/>
          <w:szCs w:val="28"/>
        </w:rPr>
        <w:t xml:space="preserve"> года</w:t>
      </w:r>
    </w:p>
    <w:p w:rsidR="0091749E" w:rsidRPr="000014AD" w:rsidRDefault="0091749E" w:rsidP="0091749E">
      <w:pPr>
        <w:pStyle w:val="a3"/>
        <w:jc w:val="both"/>
        <w:rPr>
          <w:rFonts w:ascii="Times New Roman" w:hAnsi="Times New Roman" w:cs="Times New Roman"/>
          <w:b/>
          <w:sz w:val="28"/>
          <w:szCs w:val="28"/>
        </w:rPr>
      </w:pPr>
    </w:p>
    <w:p w:rsidR="0091749E" w:rsidRPr="000014AD" w:rsidRDefault="0091749E" w:rsidP="00CD1485">
      <w:pPr>
        <w:pStyle w:val="1"/>
        <w:ind w:firstLine="540"/>
        <w:rPr>
          <w:rFonts w:ascii="Times New Roman" w:hAnsi="Times New Roman"/>
          <w:b/>
          <w:sz w:val="28"/>
          <w:szCs w:val="28"/>
        </w:rPr>
      </w:pPr>
      <w:r w:rsidRPr="000014AD">
        <w:rPr>
          <w:rFonts w:ascii="Times New Roman" w:hAnsi="Times New Roman"/>
          <w:b/>
          <w:sz w:val="28"/>
          <w:szCs w:val="28"/>
        </w:rPr>
        <w:t>Основание проведения экспертно – аналитического мероприятия</w:t>
      </w:r>
      <w:r w:rsidR="00CD1485" w:rsidRPr="000014AD">
        <w:rPr>
          <w:rFonts w:ascii="Times New Roman" w:hAnsi="Times New Roman"/>
          <w:b/>
          <w:sz w:val="28"/>
          <w:szCs w:val="28"/>
        </w:rPr>
        <w:t>:</w:t>
      </w:r>
    </w:p>
    <w:p w:rsidR="00CD1485" w:rsidRPr="000014AD" w:rsidRDefault="0091749E" w:rsidP="00CD1485">
      <w:pPr>
        <w:pStyle w:val="6"/>
        <w:ind w:firstLine="540"/>
        <w:jc w:val="both"/>
        <w:rPr>
          <w:rFonts w:ascii="Times New Roman" w:hAnsi="Times New Roman"/>
          <w:sz w:val="28"/>
          <w:szCs w:val="28"/>
        </w:rPr>
      </w:pPr>
      <w:r w:rsidRPr="000014AD">
        <w:rPr>
          <w:rFonts w:ascii="Times New Roman" w:hAnsi="Times New Roman"/>
          <w:sz w:val="28"/>
          <w:szCs w:val="28"/>
        </w:rPr>
        <w:t xml:space="preserve">Статья 264.2 Бюджетного кодекса Российской Федерации, статья 14 Положения </w:t>
      </w:r>
      <w:r w:rsidR="00CD1485" w:rsidRPr="000014AD">
        <w:rPr>
          <w:rFonts w:ascii="Times New Roman" w:hAnsi="Times New Roman"/>
          <w:sz w:val="28"/>
          <w:szCs w:val="28"/>
        </w:rPr>
        <w:t xml:space="preserve">о бюджетном процессе   в </w:t>
      </w:r>
      <w:r w:rsidR="00724A78" w:rsidRPr="000014AD">
        <w:rPr>
          <w:rFonts w:ascii="Times New Roman" w:hAnsi="Times New Roman"/>
          <w:sz w:val="28"/>
          <w:szCs w:val="28"/>
        </w:rPr>
        <w:t>Новосельском</w:t>
      </w:r>
      <w:r w:rsidR="00CD1485" w:rsidRPr="000014AD">
        <w:rPr>
          <w:rFonts w:ascii="Times New Roman" w:hAnsi="Times New Roman"/>
          <w:sz w:val="28"/>
          <w:szCs w:val="28"/>
        </w:rPr>
        <w:t xml:space="preserve"> сельском поселении Вяземского района Смоленской области, утвержденного Решением Совета депутатов </w:t>
      </w:r>
      <w:r w:rsidR="00724A78" w:rsidRPr="000014AD">
        <w:rPr>
          <w:rFonts w:ascii="Times New Roman" w:hAnsi="Times New Roman"/>
          <w:sz w:val="28"/>
          <w:szCs w:val="28"/>
        </w:rPr>
        <w:t>Новосельского</w:t>
      </w:r>
      <w:r w:rsidR="00CD1485" w:rsidRPr="000014AD">
        <w:rPr>
          <w:rFonts w:ascii="Times New Roman" w:hAnsi="Times New Roman"/>
          <w:sz w:val="28"/>
          <w:szCs w:val="28"/>
        </w:rPr>
        <w:t xml:space="preserve"> сельского поселения Вяземского района Смоленской области от </w:t>
      </w:r>
      <w:r w:rsidR="00724A78" w:rsidRPr="000014AD">
        <w:rPr>
          <w:rFonts w:ascii="Times New Roman" w:hAnsi="Times New Roman"/>
          <w:sz w:val="28"/>
          <w:szCs w:val="28"/>
        </w:rPr>
        <w:t>21.10.2016 №25/1</w:t>
      </w:r>
      <w:r w:rsidRPr="000014AD">
        <w:rPr>
          <w:rFonts w:ascii="Times New Roman" w:hAnsi="Times New Roman"/>
          <w:sz w:val="28"/>
          <w:szCs w:val="28"/>
        </w:rPr>
        <w:t xml:space="preserve">, пункт 3.1. Положения </w:t>
      </w:r>
      <w:r w:rsidR="00C523FC" w:rsidRPr="000014AD">
        <w:rPr>
          <w:rFonts w:ascii="Times New Roman" w:hAnsi="Times New Roman"/>
          <w:sz w:val="28"/>
          <w:szCs w:val="28"/>
        </w:rPr>
        <w:t xml:space="preserve">                      </w:t>
      </w:r>
      <w:r w:rsidRPr="000014AD">
        <w:rPr>
          <w:rFonts w:ascii="Times New Roman" w:hAnsi="Times New Roman"/>
          <w:sz w:val="28"/>
          <w:szCs w:val="28"/>
        </w:rPr>
        <w:t>о Контрольно – 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00724A78" w:rsidRPr="000014AD">
        <w:rPr>
          <w:rFonts w:ascii="Times New Roman" w:hAnsi="Times New Roman"/>
          <w:sz w:val="28"/>
          <w:szCs w:val="28"/>
        </w:rPr>
        <w:t xml:space="preserve"> пункт 2.3.5</w:t>
      </w:r>
      <w:r w:rsidRPr="000014AD">
        <w:rPr>
          <w:rFonts w:ascii="Times New Roman" w:hAnsi="Times New Roman"/>
          <w:sz w:val="28"/>
          <w:szCs w:val="28"/>
        </w:rPr>
        <w:t>. Плана работы Контрольно – ревизионной комиссии муниципального образования «Вяземский район» Смоленской области на 20</w:t>
      </w:r>
      <w:r w:rsidR="00634350" w:rsidRPr="000014AD">
        <w:rPr>
          <w:rFonts w:ascii="Times New Roman" w:hAnsi="Times New Roman"/>
          <w:sz w:val="28"/>
          <w:szCs w:val="28"/>
        </w:rPr>
        <w:t>20</w:t>
      </w:r>
      <w:r w:rsidRPr="000014AD">
        <w:rPr>
          <w:rFonts w:ascii="Times New Roman" w:hAnsi="Times New Roman"/>
          <w:sz w:val="28"/>
          <w:szCs w:val="28"/>
        </w:rPr>
        <w:t xml:space="preserve"> год</w:t>
      </w:r>
      <w:r w:rsidR="00025143" w:rsidRPr="000014AD">
        <w:rPr>
          <w:rFonts w:ascii="Times New Roman" w:hAnsi="Times New Roman"/>
          <w:sz w:val="28"/>
          <w:szCs w:val="28"/>
        </w:rPr>
        <w:t xml:space="preserve">, пункт 1.2 Соглашения </w:t>
      </w:r>
      <w:r w:rsidR="00CD1485" w:rsidRPr="000014AD">
        <w:rPr>
          <w:rFonts w:ascii="Times New Roman" w:hAnsi="Times New Roman"/>
          <w:sz w:val="28"/>
          <w:szCs w:val="28"/>
        </w:rPr>
        <w:t xml:space="preserve">от </w:t>
      </w:r>
      <w:r w:rsidR="00393C64" w:rsidRPr="000014AD">
        <w:rPr>
          <w:rFonts w:ascii="Times New Roman" w:hAnsi="Times New Roman"/>
          <w:sz w:val="28"/>
          <w:szCs w:val="28"/>
        </w:rPr>
        <w:t xml:space="preserve">31.05.2012 №6 </w:t>
      </w:r>
      <w:r w:rsidR="00CD1485" w:rsidRPr="000014AD">
        <w:rPr>
          <w:rFonts w:ascii="Times New Roman" w:hAnsi="Times New Roman"/>
          <w:sz w:val="28"/>
          <w:szCs w:val="28"/>
        </w:rPr>
        <w:t xml:space="preserve">«О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724A78" w:rsidRPr="000014AD">
        <w:rPr>
          <w:rFonts w:ascii="Times New Roman" w:hAnsi="Times New Roman"/>
          <w:sz w:val="28"/>
          <w:szCs w:val="28"/>
        </w:rPr>
        <w:t>Новосельского</w:t>
      </w:r>
      <w:r w:rsidR="00CD1485" w:rsidRPr="000014AD">
        <w:rPr>
          <w:rFonts w:ascii="Times New Roman" w:hAnsi="Times New Roman"/>
          <w:sz w:val="28"/>
          <w:szCs w:val="28"/>
        </w:rPr>
        <w:t xml:space="preserve"> сельского поселения Вяземского района Смоленской области по осуществлению внешнего муниципального контроля».</w:t>
      </w:r>
    </w:p>
    <w:p w:rsidR="00CD1485" w:rsidRPr="000014AD" w:rsidRDefault="00CD1485" w:rsidP="00CD1485">
      <w:pPr>
        <w:ind w:firstLine="709"/>
        <w:jc w:val="both"/>
        <w:rPr>
          <w:b/>
          <w:sz w:val="28"/>
          <w:szCs w:val="28"/>
        </w:rPr>
      </w:pPr>
      <w:r w:rsidRPr="000014AD">
        <w:rPr>
          <w:b/>
          <w:sz w:val="28"/>
          <w:szCs w:val="28"/>
        </w:rPr>
        <w:t>Цели и задачи экспертно-аналитического мероприятия:</w:t>
      </w:r>
    </w:p>
    <w:p w:rsidR="0091749E" w:rsidRPr="000014AD" w:rsidRDefault="00253075" w:rsidP="00970066">
      <w:pPr>
        <w:widowControl/>
        <w:autoSpaceDE/>
        <w:autoSpaceDN/>
        <w:adjustRightInd/>
        <w:ind w:firstLine="540"/>
        <w:jc w:val="both"/>
        <w:rPr>
          <w:sz w:val="28"/>
          <w:szCs w:val="28"/>
        </w:rPr>
      </w:pPr>
      <w:r w:rsidRPr="000014AD">
        <w:rPr>
          <w:sz w:val="28"/>
          <w:szCs w:val="28"/>
        </w:rPr>
        <w:t xml:space="preserve">Установление соответствия исполнения бюджета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 (далее – сельское поселение) </w:t>
      </w:r>
      <w:r w:rsidR="00023E6F" w:rsidRPr="000014AD">
        <w:rPr>
          <w:sz w:val="28"/>
          <w:szCs w:val="28"/>
        </w:rPr>
        <w:t>за первый квартал 2020 года</w:t>
      </w:r>
      <w:r w:rsidR="00023E6F" w:rsidRPr="000014AD">
        <w:rPr>
          <w:sz w:val="28"/>
          <w:szCs w:val="28"/>
        </w:rPr>
        <w:t xml:space="preserve"> </w:t>
      </w:r>
      <w:r w:rsidR="00324B00" w:rsidRPr="000014AD">
        <w:rPr>
          <w:sz w:val="28"/>
          <w:szCs w:val="28"/>
        </w:rPr>
        <w:t xml:space="preserve">утвержденным показателям на </w:t>
      </w:r>
      <w:r w:rsidR="00970066" w:rsidRPr="000014AD">
        <w:rPr>
          <w:sz w:val="28"/>
          <w:szCs w:val="28"/>
        </w:rPr>
        <w:t xml:space="preserve">2020 год, </w:t>
      </w:r>
      <w:r w:rsidR="00023E6F" w:rsidRPr="000014AD">
        <w:rPr>
          <w:sz w:val="28"/>
          <w:szCs w:val="28"/>
        </w:rPr>
        <w:t>Положению</w:t>
      </w:r>
      <w:r w:rsidR="00025143" w:rsidRPr="000014AD">
        <w:rPr>
          <w:sz w:val="28"/>
          <w:szCs w:val="28"/>
        </w:rPr>
        <w:t xml:space="preserve"> </w:t>
      </w:r>
      <w:r w:rsidR="0091749E" w:rsidRPr="000014AD">
        <w:rPr>
          <w:sz w:val="28"/>
          <w:szCs w:val="28"/>
        </w:rPr>
        <w:t xml:space="preserve">о бюджетном процессе в </w:t>
      </w:r>
      <w:r w:rsidR="00724A78" w:rsidRPr="000014AD">
        <w:rPr>
          <w:sz w:val="28"/>
          <w:szCs w:val="28"/>
        </w:rPr>
        <w:t>Новосельском</w:t>
      </w:r>
      <w:r w:rsidR="0091749E" w:rsidRPr="000014AD">
        <w:rPr>
          <w:sz w:val="28"/>
          <w:szCs w:val="28"/>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w:t>
      </w:r>
      <w:r w:rsidR="00634350" w:rsidRPr="000014AD">
        <w:rPr>
          <w:sz w:val="28"/>
          <w:szCs w:val="28"/>
        </w:rPr>
        <w:t>я</w:t>
      </w:r>
      <w:r w:rsidR="0091749E" w:rsidRPr="000014AD">
        <w:rPr>
          <w:sz w:val="28"/>
          <w:szCs w:val="28"/>
        </w:rPr>
        <w:t xml:space="preserve"> на отчет об исполнении бюджета сельского поселения за </w:t>
      </w:r>
      <w:r w:rsidR="00025143" w:rsidRPr="000014AD">
        <w:rPr>
          <w:sz w:val="28"/>
          <w:szCs w:val="28"/>
        </w:rPr>
        <w:t>первый</w:t>
      </w:r>
      <w:r w:rsidR="0091749E" w:rsidRPr="000014AD">
        <w:rPr>
          <w:sz w:val="28"/>
          <w:szCs w:val="28"/>
        </w:rPr>
        <w:t xml:space="preserve"> квартал 20</w:t>
      </w:r>
      <w:r w:rsidR="00CD1485" w:rsidRPr="000014AD">
        <w:rPr>
          <w:sz w:val="28"/>
          <w:szCs w:val="28"/>
        </w:rPr>
        <w:t>20</w:t>
      </w:r>
      <w:r w:rsidR="0091749E" w:rsidRPr="000014AD">
        <w:rPr>
          <w:sz w:val="28"/>
          <w:szCs w:val="28"/>
        </w:rPr>
        <w:t xml:space="preserve"> года.</w:t>
      </w:r>
    </w:p>
    <w:p w:rsidR="009F1EB3" w:rsidRPr="000014AD" w:rsidRDefault="009F1EB3" w:rsidP="009F1EB3">
      <w:pPr>
        <w:widowControl/>
        <w:autoSpaceDE/>
        <w:autoSpaceDN/>
        <w:adjustRightInd/>
        <w:ind w:firstLine="540"/>
        <w:jc w:val="both"/>
        <w:rPr>
          <w:sz w:val="28"/>
          <w:szCs w:val="28"/>
        </w:rPr>
      </w:pPr>
      <w:r w:rsidRPr="000014AD">
        <w:rPr>
          <w:sz w:val="28"/>
          <w:szCs w:val="28"/>
        </w:rPr>
        <w:tab/>
        <w:t>Осуществление внешнего муниципального финансового контроля отчета об исполнении бюджета сельского поселения</w:t>
      </w:r>
      <w:r w:rsidR="00970066" w:rsidRPr="000014AD">
        <w:rPr>
          <w:sz w:val="28"/>
          <w:szCs w:val="28"/>
        </w:rPr>
        <w:t xml:space="preserve"> за </w:t>
      </w:r>
      <w:r w:rsidR="00025143" w:rsidRPr="000014AD">
        <w:rPr>
          <w:sz w:val="28"/>
          <w:szCs w:val="28"/>
        </w:rPr>
        <w:t>первый</w:t>
      </w:r>
      <w:r w:rsidR="00970066" w:rsidRPr="000014AD">
        <w:rPr>
          <w:sz w:val="28"/>
          <w:szCs w:val="28"/>
        </w:rPr>
        <w:t xml:space="preserve"> квартал 2020 года.</w:t>
      </w:r>
    </w:p>
    <w:p w:rsidR="0091749E" w:rsidRPr="000014AD" w:rsidRDefault="009F1EB3" w:rsidP="006D5061">
      <w:pPr>
        <w:pStyle w:val="a3"/>
        <w:ind w:firstLine="540"/>
        <w:jc w:val="both"/>
        <w:rPr>
          <w:rFonts w:ascii="Times New Roman" w:hAnsi="Times New Roman" w:cs="Times New Roman"/>
          <w:sz w:val="28"/>
          <w:szCs w:val="28"/>
        </w:rPr>
      </w:pPr>
      <w:r w:rsidRPr="000014AD">
        <w:rPr>
          <w:sz w:val="28"/>
          <w:szCs w:val="28"/>
        </w:rPr>
        <w:tab/>
      </w:r>
      <w:r w:rsidR="0091749E" w:rsidRPr="000014AD">
        <w:rPr>
          <w:rFonts w:ascii="Times New Roman" w:hAnsi="Times New Roman" w:cs="Times New Roman"/>
          <w:sz w:val="28"/>
          <w:szCs w:val="28"/>
        </w:rPr>
        <w:t xml:space="preserve">Проверка соблюдения требований </w:t>
      </w:r>
      <w:r w:rsidR="006D5061" w:rsidRPr="000014AD">
        <w:rPr>
          <w:rFonts w:ascii="Times New Roman" w:hAnsi="Times New Roman" w:cs="Times New Roman"/>
          <w:sz w:val="28"/>
          <w:szCs w:val="28"/>
        </w:rPr>
        <w:t>П</w:t>
      </w:r>
      <w:r w:rsidR="006D5061" w:rsidRPr="000014AD">
        <w:rPr>
          <w:rFonts w:ascii="Times New Roman" w:eastAsia="Times New Roman" w:hAnsi="Times New Roman" w:cs="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91749E" w:rsidRPr="000014AD">
        <w:rPr>
          <w:rFonts w:ascii="Times New Roman" w:hAnsi="Times New Roman" w:cs="Times New Roman"/>
          <w:sz w:val="28"/>
          <w:szCs w:val="28"/>
        </w:rPr>
        <w:t xml:space="preserve"> </w:t>
      </w:r>
      <w:r w:rsidR="00393C64" w:rsidRPr="000014AD">
        <w:rPr>
          <w:rFonts w:ascii="Times New Roman" w:hAnsi="Times New Roman" w:cs="Times New Roman"/>
          <w:sz w:val="28"/>
          <w:szCs w:val="28"/>
        </w:rPr>
        <w:t>предоставленной</w:t>
      </w:r>
      <w:r w:rsidR="0091749E" w:rsidRPr="000014AD">
        <w:rPr>
          <w:rFonts w:ascii="Times New Roman" w:hAnsi="Times New Roman" w:cs="Times New Roman"/>
          <w:sz w:val="28"/>
          <w:szCs w:val="28"/>
        </w:rPr>
        <w:t xml:space="preserve"> квартальной отчетности об исполнении бюджета сельского поселения</w:t>
      </w:r>
      <w:r w:rsidR="00970066" w:rsidRPr="000014AD">
        <w:rPr>
          <w:rFonts w:ascii="Times New Roman" w:hAnsi="Times New Roman" w:cs="Times New Roman"/>
          <w:sz w:val="28"/>
          <w:szCs w:val="28"/>
        </w:rPr>
        <w:t xml:space="preserve"> и а</w:t>
      </w:r>
      <w:r w:rsidR="0091749E" w:rsidRPr="000014AD">
        <w:rPr>
          <w:rFonts w:ascii="Times New Roman" w:hAnsi="Times New Roman" w:cs="Times New Roman"/>
          <w:sz w:val="28"/>
          <w:szCs w:val="28"/>
        </w:rPr>
        <w:t xml:space="preserve">нализ </w:t>
      </w:r>
      <w:r w:rsidR="00970066" w:rsidRPr="000014AD">
        <w:rPr>
          <w:rFonts w:ascii="Times New Roman" w:hAnsi="Times New Roman" w:cs="Times New Roman"/>
          <w:sz w:val="28"/>
          <w:szCs w:val="28"/>
        </w:rPr>
        <w:t xml:space="preserve">отчета об </w:t>
      </w:r>
      <w:r w:rsidR="0091749E" w:rsidRPr="000014AD">
        <w:rPr>
          <w:rFonts w:ascii="Times New Roman" w:hAnsi="Times New Roman" w:cs="Times New Roman"/>
          <w:sz w:val="28"/>
          <w:szCs w:val="28"/>
        </w:rPr>
        <w:t>исполнени</w:t>
      </w:r>
      <w:r w:rsidR="00970066" w:rsidRPr="000014AD">
        <w:rPr>
          <w:rFonts w:ascii="Times New Roman" w:hAnsi="Times New Roman" w:cs="Times New Roman"/>
          <w:sz w:val="28"/>
          <w:szCs w:val="28"/>
        </w:rPr>
        <w:t>и</w:t>
      </w:r>
      <w:r w:rsidR="0091749E" w:rsidRPr="000014AD">
        <w:rPr>
          <w:rFonts w:ascii="Times New Roman" w:hAnsi="Times New Roman" w:cs="Times New Roman"/>
          <w:sz w:val="28"/>
          <w:szCs w:val="28"/>
        </w:rPr>
        <w:t xml:space="preserve">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D41999" w:rsidRPr="000014AD" w:rsidRDefault="006D5061" w:rsidP="00D41999">
      <w:pPr>
        <w:widowControl/>
        <w:autoSpaceDE/>
        <w:autoSpaceDN/>
        <w:adjustRightInd/>
        <w:ind w:firstLine="540"/>
        <w:jc w:val="both"/>
        <w:rPr>
          <w:sz w:val="28"/>
          <w:szCs w:val="28"/>
        </w:rPr>
      </w:pPr>
      <w:r w:rsidRPr="000014AD">
        <w:rPr>
          <w:b/>
          <w:sz w:val="28"/>
          <w:szCs w:val="28"/>
        </w:rPr>
        <w:lastRenderedPageBreak/>
        <w:tab/>
      </w:r>
      <w:r w:rsidR="00D41999" w:rsidRPr="000014AD">
        <w:rPr>
          <w:b/>
          <w:sz w:val="28"/>
          <w:szCs w:val="28"/>
        </w:rPr>
        <w:t>Объект экспертно-аналитического мероприятия:</w:t>
      </w:r>
      <w:r w:rsidR="00D41999" w:rsidRPr="000014AD">
        <w:rPr>
          <w:sz w:val="28"/>
          <w:szCs w:val="28"/>
        </w:rPr>
        <w:t xml:space="preserve"> Администрация </w:t>
      </w:r>
      <w:r w:rsidR="00724A78" w:rsidRPr="000014AD">
        <w:rPr>
          <w:sz w:val="28"/>
          <w:szCs w:val="28"/>
        </w:rPr>
        <w:t>Новосельского</w:t>
      </w:r>
      <w:r w:rsidR="00D41999" w:rsidRPr="000014AD">
        <w:rPr>
          <w:sz w:val="28"/>
          <w:szCs w:val="28"/>
        </w:rPr>
        <w:t xml:space="preserve">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w:t>
      </w:r>
      <w:r w:rsidR="000F0954" w:rsidRPr="000014AD">
        <w:rPr>
          <w:sz w:val="28"/>
          <w:szCs w:val="28"/>
        </w:rPr>
        <w:t xml:space="preserve">ти сельского поселения </w:t>
      </w:r>
      <w:r w:rsidR="00D41999" w:rsidRPr="000014AD">
        <w:rPr>
          <w:sz w:val="28"/>
          <w:szCs w:val="28"/>
        </w:rPr>
        <w:t>за первый квартал 2020 года.</w:t>
      </w:r>
    </w:p>
    <w:p w:rsidR="00D41999" w:rsidRPr="000014AD" w:rsidRDefault="00D41999" w:rsidP="006D5061">
      <w:pPr>
        <w:widowControl/>
        <w:autoSpaceDE/>
        <w:autoSpaceDN/>
        <w:adjustRightInd/>
        <w:ind w:firstLine="540"/>
        <w:jc w:val="both"/>
        <w:rPr>
          <w:sz w:val="28"/>
          <w:szCs w:val="28"/>
        </w:rPr>
      </w:pPr>
      <w:r w:rsidRPr="000014AD">
        <w:rPr>
          <w:sz w:val="28"/>
          <w:szCs w:val="28"/>
        </w:rPr>
        <w:tab/>
      </w:r>
      <w:r w:rsidRPr="000014AD">
        <w:rPr>
          <w:b/>
          <w:sz w:val="28"/>
          <w:szCs w:val="28"/>
        </w:rPr>
        <w:t>Предмет экспертно-аналитического мероприятия:</w:t>
      </w:r>
      <w:r w:rsidRPr="000014AD">
        <w:rPr>
          <w:sz w:val="28"/>
          <w:szCs w:val="28"/>
        </w:rPr>
        <w:t xml:space="preserve"> Отчет </w:t>
      </w:r>
      <w:r w:rsidR="00C523FC" w:rsidRPr="000014AD">
        <w:rPr>
          <w:sz w:val="28"/>
          <w:szCs w:val="28"/>
        </w:rPr>
        <w:t xml:space="preserve">                 </w:t>
      </w:r>
      <w:r w:rsidRPr="000014AD">
        <w:rPr>
          <w:sz w:val="28"/>
          <w:szCs w:val="28"/>
        </w:rPr>
        <w:t xml:space="preserve">об исполнении бюджета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 за первый квартал 20</w:t>
      </w:r>
      <w:r w:rsidR="000317A7" w:rsidRPr="000014AD">
        <w:rPr>
          <w:sz w:val="28"/>
          <w:szCs w:val="28"/>
        </w:rPr>
        <w:t>20</w:t>
      </w:r>
      <w:r w:rsidRPr="000014AD">
        <w:rPr>
          <w:sz w:val="28"/>
          <w:szCs w:val="28"/>
        </w:rPr>
        <w:t xml:space="preserve"> года (далее – отчет об исполнении бюджета).</w:t>
      </w:r>
    </w:p>
    <w:p w:rsidR="00D41999" w:rsidRPr="000014AD" w:rsidRDefault="00D41999" w:rsidP="00D41999">
      <w:pPr>
        <w:pStyle w:val="a3"/>
        <w:ind w:firstLine="708"/>
        <w:jc w:val="both"/>
        <w:rPr>
          <w:rFonts w:ascii="Times New Roman" w:hAnsi="Times New Roman"/>
          <w:b/>
          <w:sz w:val="28"/>
          <w:szCs w:val="28"/>
        </w:rPr>
      </w:pPr>
      <w:r w:rsidRPr="000014AD">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D41999" w:rsidRPr="000014AD" w:rsidRDefault="00D41999" w:rsidP="00D41999">
      <w:pPr>
        <w:pStyle w:val="a3"/>
        <w:ind w:firstLine="540"/>
        <w:jc w:val="both"/>
        <w:rPr>
          <w:rFonts w:ascii="Times New Roman" w:hAnsi="Times New Roman"/>
          <w:sz w:val="28"/>
          <w:szCs w:val="28"/>
        </w:rPr>
      </w:pPr>
      <w:r w:rsidRPr="000014AD">
        <w:rPr>
          <w:rFonts w:ascii="Times New Roman" w:eastAsia="Times New Roman" w:hAnsi="Times New Roman"/>
          <w:sz w:val="28"/>
          <w:szCs w:val="28"/>
        </w:rPr>
        <w:t xml:space="preserve">– </w:t>
      </w:r>
      <w:r w:rsidRPr="000014AD">
        <w:rPr>
          <w:rFonts w:ascii="Times New Roman" w:hAnsi="Times New Roman"/>
          <w:sz w:val="28"/>
          <w:szCs w:val="28"/>
        </w:rPr>
        <w:t xml:space="preserve">Бюджетный кодекс Российской Федерации (далее </w:t>
      </w:r>
      <w:r w:rsidRPr="000014AD">
        <w:rPr>
          <w:rFonts w:ascii="Times New Roman" w:eastAsia="Times New Roman" w:hAnsi="Times New Roman"/>
          <w:sz w:val="28"/>
          <w:szCs w:val="28"/>
        </w:rPr>
        <w:t xml:space="preserve">– </w:t>
      </w:r>
      <w:r w:rsidRPr="000014AD">
        <w:rPr>
          <w:rFonts w:ascii="Times New Roman" w:hAnsi="Times New Roman"/>
          <w:sz w:val="28"/>
          <w:szCs w:val="28"/>
        </w:rPr>
        <w:t>БК РФ);</w:t>
      </w:r>
    </w:p>
    <w:p w:rsidR="00D41999" w:rsidRPr="000014AD" w:rsidRDefault="00D41999" w:rsidP="00D41999">
      <w:pPr>
        <w:pStyle w:val="a3"/>
        <w:ind w:firstLine="540"/>
        <w:jc w:val="both"/>
        <w:rPr>
          <w:rFonts w:ascii="Times New Roman" w:hAnsi="Times New Roman"/>
          <w:sz w:val="28"/>
          <w:szCs w:val="28"/>
        </w:rPr>
      </w:pPr>
      <w:r w:rsidRPr="000014AD">
        <w:rPr>
          <w:rFonts w:ascii="Times New Roman" w:eastAsia="Times New Roman" w:hAnsi="Times New Roman"/>
          <w:sz w:val="28"/>
          <w:szCs w:val="28"/>
        </w:rPr>
        <w:t xml:space="preserve">– </w:t>
      </w:r>
      <w:r w:rsidRPr="000014AD">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41999" w:rsidRPr="000014AD" w:rsidRDefault="00D41999" w:rsidP="00D41999">
      <w:pPr>
        <w:pStyle w:val="a3"/>
        <w:ind w:firstLine="540"/>
        <w:jc w:val="both"/>
        <w:rPr>
          <w:rFonts w:ascii="Times New Roman" w:hAnsi="Times New Roman"/>
          <w:sz w:val="28"/>
          <w:szCs w:val="28"/>
        </w:rPr>
      </w:pPr>
      <w:r w:rsidRPr="000014AD">
        <w:rPr>
          <w:rFonts w:ascii="Times New Roman" w:eastAsia="Times New Roman" w:hAnsi="Times New Roman"/>
          <w:sz w:val="28"/>
          <w:szCs w:val="28"/>
        </w:rPr>
        <w:t xml:space="preserve">– </w:t>
      </w:r>
      <w:r w:rsidRPr="000014AD">
        <w:rPr>
          <w:rFonts w:ascii="Times New Roman" w:hAnsi="Times New Roman"/>
          <w:sz w:val="28"/>
          <w:szCs w:val="28"/>
        </w:rPr>
        <w:t xml:space="preserve">Положение о бюджетном процессе в </w:t>
      </w:r>
      <w:r w:rsidR="00724A78" w:rsidRPr="000014AD">
        <w:rPr>
          <w:rFonts w:ascii="Times New Roman" w:hAnsi="Times New Roman"/>
          <w:sz w:val="28"/>
          <w:szCs w:val="28"/>
        </w:rPr>
        <w:t>Новосельском</w:t>
      </w:r>
      <w:r w:rsidRPr="000014AD">
        <w:rPr>
          <w:rFonts w:ascii="Times New Roman" w:hAnsi="Times New Roman"/>
          <w:sz w:val="28"/>
          <w:szCs w:val="28"/>
        </w:rPr>
        <w:t xml:space="preserve"> сельском поселении Вяземского района Смоленской области, утвержденно</w:t>
      </w:r>
      <w:r w:rsidR="006D5061" w:rsidRPr="000014AD">
        <w:rPr>
          <w:rFonts w:ascii="Times New Roman" w:hAnsi="Times New Roman"/>
          <w:sz w:val="28"/>
          <w:szCs w:val="28"/>
        </w:rPr>
        <w:t>е</w:t>
      </w:r>
      <w:r w:rsidRPr="000014AD">
        <w:rPr>
          <w:rFonts w:ascii="Times New Roman" w:hAnsi="Times New Roman"/>
          <w:sz w:val="28"/>
          <w:szCs w:val="28"/>
        </w:rPr>
        <w:t xml:space="preserve"> Решением Совета депутатов </w:t>
      </w:r>
      <w:r w:rsidR="00724A78" w:rsidRPr="000014AD">
        <w:rPr>
          <w:rFonts w:ascii="Times New Roman" w:hAnsi="Times New Roman"/>
          <w:sz w:val="28"/>
          <w:szCs w:val="28"/>
        </w:rPr>
        <w:t>Новосельского</w:t>
      </w:r>
      <w:r w:rsidRPr="000014AD">
        <w:rPr>
          <w:rFonts w:ascii="Times New Roman" w:hAnsi="Times New Roman"/>
          <w:sz w:val="28"/>
          <w:szCs w:val="28"/>
        </w:rPr>
        <w:t xml:space="preserve"> сельского поселения Вяземского района Смоленской области </w:t>
      </w:r>
      <w:r w:rsidR="00393C64" w:rsidRPr="000014AD">
        <w:rPr>
          <w:rFonts w:ascii="Times New Roman" w:hAnsi="Times New Roman"/>
          <w:sz w:val="28"/>
          <w:szCs w:val="28"/>
        </w:rPr>
        <w:t xml:space="preserve">от 21.10.2016 №25/1 </w:t>
      </w:r>
      <w:r w:rsidR="006D5061" w:rsidRPr="000014AD">
        <w:rPr>
          <w:rFonts w:ascii="Times New Roman" w:hAnsi="Times New Roman"/>
          <w:sz w:val="28"/>
          <w:szCs w:val="28"/>
        </w:rPr>
        <w:t>(далее – Положение о бюджетном процессе)</w:t>
      </w:r>
      <w:r w:rsidRPr="000014AD">
        <w:rPr>
          <w:rFonts w:ascii="Times New Roman" w:hAnsi="Times New Roman"/>
          <w:sz w:val="28"/>
          <w:szCs w:val="28"/>
        </w:rPr>
        <w:t>;</w:t>
      </w:r>
    </w:p>
    <w:p w:rsidR="00D41999" w:rsidRPr="000014AD" w:rsidRDefault="00D41999" w:rsidP="00D41999">
      <w:pPr>
        <w:pStyle w:val="a3"/>
        <w:ind w:firstLine="540"/>
        <w:jc w:val="both"/>
        <w:rPr>
          <w:rFonts w:ascii="Times New Roman" w:eastAsia="Times New Roman" w:hAnsi="Times New Roman"/>
          <w:sz w:val="28"/>
          <w:szCs w:val="28"/>
        </w:rPr>
      </w:pPr>
      <w:r w:rsidRPr="000014AD">
        <w:rPr>
          <w:rFonts w:ascii="Times New Roman" w:eastAsia="Times New Roman" w:hAnsi="Times New Roman"/>
          <w:sz w:val="28"/>
          <w:szCs w:val="28"/>
        </w:rPr>
        <w:t xml:space="preserve">– </w:t>
      </w:r>
      <w:r w:rsidRPr="000014AD">
        <w:rPr>
          <w:rFonts w:ascii="Times New Roman" w:hAnsi="Times New Roman"/>
          <w:sz w:val="28"/>
          <w:szCs w:val="28"/>
        </w:rPr>
        <w:t>П</w:t>
      </w:r>
      <w:r w:rsidRPr="000014AD">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FF4D5C" w:rsidRPr="000014AD" w:rsidRDefault="00D41999" w:rsidP="00FF4D5C">
      <w:pPr>
        <w:pStyle w:val="1"/>
        <w:ind w:firstLine="709"/>
        <w:jc w:val="both"/>
        <w:rPr>
          <w:rFonts w:ascii="Times New Roman" w:hAnsi="Times New Roman"/>
          <w:sz w:val="28"/>
          <w:szCs w:val="28"/>
        </w:rPr>
      </w:pPr>
      <w:r w:rsidRPr="000014AD">
        <w:rPr>
          <w:rFonts w:ascii="Times New Roman" w:hAnsi="Times New Roman"/>
          <w:b/>
          <w:sz w:val="28"/>
          <w:szCs w:val="28"/>
        </w:rPr>
        <w:t xml:space="preserve">Проверяемый период: </w:t>
      </w:r>
      <w:r w:rsidR="00025143" w:rsidRPr="000014AD">
        <w:rPr>
          <w:rFonts w:ascii="Times New Roman" w:hAnsi="Times New Roman"/>
          <w:sz w:val="28"/>
          <w:szCs w:val="28"/>
        </w:rPr>
        <w:t xml:space="preserve">первый </w:t>
      </w:r>
      <w:r w:rsidR="00FF4D5C" w:rsidRPr="000014AD">
        <w:rPr>
          <w:rFonts w:ascii="Times New Roman" w:hAnsi="Times New Roman"/>
          <w:sz w:val="28"/>
          <w:szCs w:val="28"/>
        </w:rPr>
        <w:t>квартал 2020 года.</w:t>
      </w:r>
    </w:p>
    <w:p w:rsidR="00D41999" w:rsidRPr="000014AD" w:rsidRDefault="00FF4D5C" w:rsidP="00FF4D5C">
      <w:pPr>
        <w:pStyle w:val="1"/>
        <w:ind w:firstLine="709"/>
        <w:jc w:val="both"/>
        <w:rPr>
          <w:rFonts w:ascii="Times New Roman" w:hAnsi="Times New Roman"/>
          <w:b/>
          <w:sz w:val="24"/>
          <w:szCs w:val="24"/>
        </w:rPr>
      </w:pPr>
      <w:r w:rsidRPr="000014AD">
        <w:rPr>
          <w:rFonts w:ascii="Times New Roman" w:hAnsi="Times New Roman"/>
          <w:b/>
          <w:sz w:val="28"/>
          <w:szCs w:val="28"/>
        </w:rPr>
        <w:t xml:space="preserve">Состав рабочей группы: </w:t>
      </w:r>
      <w:r w:rsidR="00D41999" w:rsidRPr="000014AD">
        <w:rPr>
          <w:rFonts w:ascii="Times New Roman" w:hAnsi="Times New Roman"/>
          <w:sz w:val="28"/>
          <w:szCs w:val="28"/>
        </w:rPr>
        <w:t xml:space="preserve">Заключение </w:t>
      </w:r>
      <w:r w:rsidRPr="000014AD">
        <w:rPr>
          <w:rFonts w:ascii="Times New Roman" w:hAnsi="Times New Roman"/>
          <w:sz w:val="28"/>
          <w:szCs w:val="28"/>
        </w:rPr>
        <w:t xml:space="preserve">на отчет об исполнении бюджета </w:t>
      </w:r>
      <w:r w:rsidR="00724A78" w:rsidRPr="000014AD">
        <w:rPr>
          <w:rFonts w:ascii="Times New Roman" w:hAnsi="Times New Roman"/>
          <w:sz w:val="28"/>
          <w:szCs w:val="28"/>
        </w:rPr>
        <w:t>Новосельского</w:t>
      </w:r>
      <w:r w:rsidRPr="000014AD">
        <w:rPr>
          <w:rFonts w:ascii="Times New Roman" w:hAnsi="Times New Roman"/>
          <w:sz w:val="28"/>
          <w:szCs w:val="28"/>
        </w:rPr>
        <w:t xml:space="preserve"> сельского поселения Вяземского района Смоленской области за первый квартал 2020 года </w:t>
      </w:r>
      <w:r w:rsidR="00D41999" w:rsidRPr="000014AD">
        <w:rPr>
          <w:rFonts w:ascii="Times New Roman" w:hAnsi="Times New Roman"/>
          <w:sz w:val="28"/>
          <w:szCs w:val="28"/>
        </w:rPr>
        <w:t>подготовлено инспектором Контрольно-ревизионной комиссии муниципального образования «Вяземский район» Смоленской области Шуляков</w:t>
      </w:r>
      <w:r w:rsidRPr="000014AD">
        <w:rPr>
          <w:rFonts w:ascii="Times New Roman" w:hAnsi="Times New Roman"/>
          <w:sz w:val="28"/>
          <w:szCs w:val="28"/>
        </w:rPr>
        <w:t>ой</w:t>
      </w:r>
      <w:r w:rsidR="00D41999" w:rsidRPr="000014AD">
        <w:rPr>
          <w:rFonts w:ascii="Times New Roman" w:hAnsi="Times New Roman"/>
          <w:sz w:val="28"/>
          <w:szCs w:val="28"/>
        </w:rPr>
        <w:t xml:space="preserve"> И.Н.</w:t>
      </w:r>
    </w:p>
    <w:p w:rsidR="0091749E" w:rsidRPr="000014AD" w:rsidRDefault="0091749E" w:rsidP="0091749E">
      <w:pPr>
        <w:pStyle w:val="1"/>
        <w:ind w:firstLine="708"/>
        <w:jc w:val="both"/>
        <w:rPr>
          <w:rFonts w:ascii="Times New Roman" w:hAnsi="Times New Roman"/>
          <w:sz w:val="28"/>
          <w:szCs w:val="28"/>
        </w:rPr>
      </w:pPr>
    </w:p>
    <w:p w:rsidR="0091749E" w:rsidRPr="000014AD" w:rsidRDefault="00C523FC" w:rsidP="00C523FC">
      <w:pPr>
        <w:pStyle w:val="1"/>
        <w:jc w:val="both"/>
        <w:rPr>
          <w:rFonts w:ascii="Times New Roman" w:hAnsi="Times New Roman"/>
          <w:b/>
          <w:sz w:val="28"/>
          <w:szCs w:val="28"/>
        </w:rPr>
      </w:pPr>
      <w:r w:rsidRPr="000014AD">
        <w:rPr>
          <w:rFonts w:ascii="Times New Roman" w:hAnsi="Times New Roman"/>
          <w:b/>
          <w:sz w:val="28"/>
          <w:szCs w:val="28"/>
        </w:rPr>
        <w:t xml:space="preserve">1. </w:t>
      </w:r>
      <w:r w:rsidR="0091749E" w:rsidRPr="000014AD">
        <w:rPr>
          <w:rFonts w:ascii="Times New Roman" w:hAnsi="Times New Roman"/>
          <w:b/>
          <w:sz w:val="28"/>
          <w:szCs w:val="28"/>
        </w:rPr>
        <w:t xml:space="preserve">Результаты проверки отчета об исполнении бюджета сельского поселения за </w:t>
      </w:r>
      <w:r w:rsidR="00025143" w:rsidRPr="000014AD">
        <w:rPr>
          <w:rFonts w:ascii="Times New Roman" w:hAnsi="Times New Roman"/>
          <w:b/>
          <w:sz w:val="28"/>
          <w:szCs w:val="28"/>
        </w:rPr>
        <w:t xml:space="preserve">первый </w:t>
      </w:r>
      <w:r w:rsidR="0091749E" w:rsidRPr="000014AD">
        <w:rPr>
          <w:rFonts w:ascii="Times New Roman" w:hAnsi="Times New Roman"/>
          <w:b/>
          <w:sz w:val="28"/>
          <w:szCs w:val="28"/>
        </w:rPr>
        <w:t>квартал 20</w:t>
      </w:r>
      <w:r w:rsidR="00094A63" w:rsidRPr="000014AD">
        <w:rPr>
          <w:rFonts w:ascii="Times New Roman" w:hAnsi="Times New Roman"/>
          <w:b/>
          <w:sz w:val="28"/>
          <w:szCs w:val="28"/>
        </w:rPr>
        <w:t>20</w:t>
      </w:r>
      <w:r w:rsidR="0091749E" w:rsidRPr="000014AD">
        <w:rPr>
          <w:rFonts w:ascii="Times New Roman" w:hAnsi="Times New Roman"/>
          <w:b/>
          <w:sz w:val="28"/>
          <w:szCs w:val="28"/>
        </w:rPr>
        <w:t xml:space="preserve"> года</w:t>
      </w:r>
      <w:r w:rsidRPr="000014AD">
        <w:rPr>
          <w:rFonts w:ascii="Times New Roman" w:hAnsi="Times New Roman"/>
          <w:b/>
          <w:sz w:val="28"/>
          <w:szCs w:val="28"/>
        </w:rPr>
        <w:t>.</w:t>
      </w:r>
    </w:p>
    <w:p w:rsidR="0091749E" w:rsidRPr="000014AD" w:rsidRDefault="0091749E" w:rsidP="0091749E">
      <w:pPr>
        <w:pStyle w:val="1"/>
        <w:jc w:val="both"/>
        <w:rPr>
          <w:rFonts w:ascii="Times New Roman" w:hAnsi="Times New Roman"/>
          <w:b/>
          <w:sz w:val="28"/>
          <w:szCs w:val="28"/>
        </w:rPr>
      </w:pPr>
    </w:p>
    <w:p w:rsidR="0091749E" w:rsidRPr="000014AD" w:rsidRDefault="0091749E" w:rsidP="0091749E">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 xml:space="preserve">Представленный Администрацией </w:t>
      </w:r>
      <w:r w:rsidR="00724A78" w:rsidRPr="000014AD">
        <w:rPr>
          <w:rFonts w:ascii="Times New Roman" w:hAnsi="Times New Roman" w:cs="Times New Roman"/>
          <w:sz w:val="28"/>
          <w:szCs w:val="28"/>
        </w:rPr>
        <w:t>Новосельского</w:t>
      </w:r>
      <w:r w:rsidRPr="000014AD">
        <w:rPr>
          <w:rFonts w:ascii="Times New Roman" w:hAnsi="Times New Roman" w:cs="Times New Roman"/>
          <w:sz w:val="28"/>
          <w:szCs w:val="28"/>
        </w:rPr>
        <w:t xml:space="preserve"> сельского поселения отчет об исполнении бюджета </w:t>
      </w:r>
      <w:r w:rsidR="00724A78" w:rsidRPr="000014AD">
        <w:rPr>
          <w:rFonts w:ascii="Times New Roman" w:hAnsi="Times New Roman" w:cs="Times New Roman"/>
          <w:sz w:val="28"/>
          <w:szCs w:val="28"/>
        </w:rPr>
        <w:t>Новосельского</w:t>
      </w:r>
      <w:r w:rsidRPr="000014AD">
        <w:rPr>
          <w:rFonts w:ascii="Times New Roman" w:hAnsi="Times New Roman" w:cs="Times New Roman"/>
          <w:sz w:val="28"/>
          <w:szCs w:val="28"/>
        </w:rPr>
        <w:t xml:space="preserve"> сельского поселения Вяземского района Смоленской области за первый квартал 20</w:t>
      </w:r>
      <w:r w:rsidR="00094A63" w:rsidRPr="000014AD">
        <w:rPr>
          <w:rFonts w:ascii="Times New Roman" w:hAnsi="Times New Roman" w:cs="Times New Roman"/>
          <w:sz w:val="28"/>
          <w:szCs w:val="28"/>
        </w:rPr>
        <w:t>20</w:t>
      </w:r>
      <w:r w:rsidRPr="000014AD">
        <w:rPr>
          <w:rFonts w:ascii="Times New Roman" w:hAnsi="Times New Roman" w:cs="Times New Roman"/>
          <w:sz w:val="28"/>
          <w:szCs w:val="28"/>
        </w:rPr>
        <w:t xml:space="preserve"> года соответствует требованиям статьи 264.2 (пункт 3 и пункт 5) Б</w:t>
      </w:r>
      <w:r w:rsidR="00094A63" w:rsidRPr="000014AD">
        <w:rPr>
          <w:rFonts w:ascii="Times New Roman" w:hAnsi="Times New Roman" w:cs="Times New Roman"/>
          <w:sz w:val="28"/>
          <w:szCs w:val="28"/>
        </w:rPr>
        <w:t>К РФ</w:t>
      </w:r>
      <w:r w:rsidR="00C523FC" w:rsidRPr="000014AD">
        <w:rPr>
          <w:rFonts w:ascii="Times New Roman" w:hAnsi="Times New Roman" w:cs="Times New Roman"/>
          <w:sz w:val="28"/>
          <w:szCs w:val="28"/>
        </w:rPr>
        <w:t xml:space="preserve">                  </w:t>
      </w:r>
      <w:r w:rsidRPr="000014AD">
        <w:rPr>
          <w:rFonts w:ascii="Times New Roman" w:hAnsi="Times New Roman" w:cs="Times New Roman"/>
          <w:sz w:val="28"/>
          <w:szCs w:val="28"/>
        </w:rPr>
        <w:t xml:space="preserve">и Положению о </w:t>
      </w:r>
      <w:r w:rsidR="00094A63" w:rsidRPr="000014AD">
        <w:rPr>
          <w:rFonts w:ascii="Times New Roman" w:hAnsi="Times New Roman" w:cs="Times New Roman"/>
          <w:sz w:val="28"/>
          <w:szCs w:val="28"/>
        </w:rPr>
        <w:t>б</w:t>
      </w:r>
      <w:r w:rsidRPr="000014AD">
        <w:rPr>
          <w:rFonts w:ascii="Times New Roman" w:hAnsi="Times New Roman" w:cs="Times New Roman"/>
          <w:sz w:val="28"/>
          <w:szCs w:val="28"/>
        </w:rPr>
        <w:t xml:space="preserve">юджетном процессе в </w:t>
      </w:r>
      <w:r w:rsidR="00724A78" w:rsidRPr="000014AD">
        <w:rPr>
          <w:rFonts w:ascii="Times New Roman" w:hAnsi="Times New Roman" w:cs="Times New Roman"/>
          <w:sz w:val="28"/>
          <w:szCs w:val="28"/>
        </w:rPr>
        <w:t>Новосельском</w:t>
      </w:r>
      <w:r w:rsidRPr="000014AD">
        <w:rPr>
          <w:rFonts w:ascii="Times New Roman" w:hAnsi="Times New Roman" w:cs="Times New Roman"/>
          <w:sz w:val="28"/>
          <w:szCs w:val="28"/>
        </w:rPr>
        <w:t xml:space="preserve"> сельском поселении Вяземского района Смоленской области по составу прилагаемых к нему документов и формам бухгалтерской отчетности.</w:t>
      </w:r>
    </w:p>
    <w:p w:rsidR="0091749E" w:rsidRPr="000014AD" w:rsidRDefault="0091749E" w:rsidP="0091749E">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 xml:space="preserve">Исполнение бюджета осуществлялось на основании решения Совета депутатов </w:t>
      </w:r>
      <w:r w:rsidR="00724A78" w:rsidRPr="000014AD">
        <w:rPr>
          <w:rFonts w:ascii="Times New Roman" w:hAnsi="Times New Roman" w:cs="Times New Roman"/>
          <w:sz w:val="28"/>
          <w:szCs w:val="28"/>
        </w:rPr>
        <w:t>Новосельского</w:t>
      </w:r>
      <w:r w:rsidRPr="000014AD">
        <w:rPr>
          <w:rFonts w:ascii="Times New Roman" w:hAnsi="Times New Roman" w:cs="Times New Roman"/>
          <w:sz w:val="28"/>
          <w:szCs w:val="28"/>
        </w:rPr>
        <w:t xml:space="preserve"> сельского поселения Вяземского района Смоленской области от 2</w:t>
      </w:r>
      <w:r w:rsidR="00064501" w:rsidRPr="000014AD">
        <w:rPr>
          <w:rFonts w:ascii="Times New Roman" w:hAnsi="Times New Roman" w:cs="Times New Roman"/>
          <w:sz w:val="28"/>
          <w:szCs w:val="28"/>
        </w:rPr>
        <w:t>3</w:t>
      </w:r>
      <w:r w:rsidRPr="000014AD">
        <w:rPr>
          <w:rFonts w:ascii="Times New Roman" w:hAnsi="Times New Roman" w:cs="Times New Roman"/>
          <w:sz w:val="28"/>
          <w:szCs w:val="28"/>
        </w:rPr>
        <w:t>.12.201</w:t>
      </w:r>
      <w:r w:rsidR="009E1023" w:rsidRPr="000014AD">
        <w:rPr>
          <w:rFonts w:ascii="Times New Roman" w:hAnsi="Times New Roman" w:cs="Times New Roman"/>
          <w:sz w:val="28"/>
          <w:szCs w:val="28"/>
        </w:rPr>
        <w:t>9</w:t>
      </w:r>
      <w:r w:rsidRPr="000014AD">
        <w:rPr>
          <w:rFonts w:ascii="Times New Roman" w:hAnsi="Times New Roman" w:cs="Times New Roman"/>
          <w:sz w:val="28"/>
          <w:szCs w:val="28"/>
        </w:rPr>
        <w:t xml:space="preserve"> №</w:t>
      </w:r>
      <w:r w:rsidR="009E1023" w:rsidRPr="000014AD">
        <w:rPr>
          <w:rFonts w:ascii="Times New Roman" w:hAnsi="Times New Roman" w:cs="Times New Roman"/>
          <w:sz w:val="28"/>
          <w:szCs w:val="28"/>
        </w:rPr>
        <w:t>28</w:t>
      </w:r>
      <w:r w:rsidRPr="000014AD">
        <w:rPr>
          <w:rFonts w:ascii="Times New Roman" w:hAnsi="Times New Roman" w:cs="Times New Roman"/>
          <w:sz w:val="28"/>
          <w:szCs w:val="28"/>
        </w:rPr>
        <w:t xml:space="preserve"> «О бюджете </w:t>
      </w:r>
      <w:r w:rsidR="00724A78" w:rsidRPr="000014AD">
        <w:rPr>
          <w:rFonts w:ascii="Times New Roman" w:hAnsi="Times New Roman" w:cs="Times New Roman"/>
          <w:sz w:val="28"/>
          <w:szCs w:val="28"/>
        </w:rPr>
        <w:t>Новосельского</w:t>
      </w:r>
      <w:r w:rsidRPr="000014AD">
        <w:rPr>
          <w:rFonts w:ascii="Times New Roman" w:hAnsi="Times New Roman" w:cs="Times New Roman"/>
          <w:sz w:val="28"/>
          <w:szCs w:val="28"/>
        </w:rPr>
        <w:t xml:space="preserve"> сельского поселения Вяземского района Смоленской области на 20</w:t>
      </w:r>
      <w:r w:rsidR="009E1023" w:rsidRPr="000014AD">
        <w:rPr>
          <w:rFonts w:ascii="Times New Roman" w:hAnsi="Times New Roman" w:cs="Times New Roman"/>
          <w:sz w:val="28"/>
          <w:szCs w:val="28"/>
        </w:rPr>
        <w:t>20</w:t>
      </w:r>
      <w:r w:rsidRPr="000014AD">
        <w:rPr>
          <w:rFonts w:ascii="Times New Roman" w:hAnsi="Times New Roman" w:cs="Times New Roman"/>
          <w:sz w:val="28"/>
          <w:szCs w:val="28"/>
        </w:rPr>
        <w:t xml:space="preserve"> год и </w:t>
      </w:r>
      <w:r w:rsidRPr="000014AD">
        <w:rPr>
          <w:rFonts w:ascii="Times New Roman" w:hAnsi="Times New Roman" w:cs="Times New Roman"/>
          <w:sz w:val="28"/>
          <w:szCs w:val="28"/>
        </w:rPr>
        <w:lastRenderedPageBreak/>
        <w:t>на плановый период 202</w:t>
      </w:r>
      <w:r w:rsidR="009E1023" w:rsidRPr="000014AD">
        <w:rPr>
          <w:rFonts w:ascii="Times New Roman" w:hAnsi="Times New Roman" w:cs="Times New Roman"/>
          <w:sz w:val="28"/>
          <w:szCs w:val="28"/>
        </w:rPr>
        <w:t>1</w:t>
      </w:r>
      <w:r w:rsidRPr="000014AD">
        <w:rPr>
          <w:rFonts w:ascii="Times New Roman" w:hAnsi="Times New Roman" w:cs="Times New Roman"/>
          <w:sz w:val="28"/>
          <w:szCs w:val="28"/>
        </w:rPr>
        <w:t xml:space="preserve"> и 202</w:t>
      </w:r>
      <w:r w:rsidR="009E1023" w:rsidRPr="000014AD">
        <w:rPr>
          <w:rFonts w:ascii="Times New Roman" w:hAnsi="Times New Roman" w:cs="Times New Roman"/>
          <w:sz w:val="28"/>
          <w:szCs w:val="28"/>
        </w:rPr>
        <w:t>2</w:t>
      </w:r>
      <w:r w:rsidRPr="000014AD">
        <w:rPr>
          <w:rFonts w:ascii="Times New Roman" w:hAnsi="Times New Roman" w:cs="Times New Roman"/>
          <w:sz w:val="28"/>
          <w:szCs w:val="28"/>
        </w:rPr>
        <w:t xml:space="preserve"> годов» (далее – решение о бюджете поселения).</w:t>
      </w:r>
    </w:p>
    <w:p w:rsidR="0091749E" w:rsidRPr="000014AD" w:rsidRDefault="0091749E" w:rsidP="0091749E">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Первоначальный бюджет был принят со следующими параметрами:</w:t>
      </w:r>
    </w:p>
    <w:p w:rsidR="0091749E"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общий объем доходов в сумме </w:t>
      </w:r>
      <w:r w:rsidRPr="000014AD">
        <w:rPr>
          <w:rFonts w:ascii="Times New Roman" w:hAnsi="Times New Roman" w:cs="Times New Roman"/>
          <w:b/>
          <w:sz w:val="28"/>
          <w:szCs w:val="28"/>
        </w:rPr>
        <w:t>1</w:t>
      </w:r>
      <w:r w:rsidR="009E1023" w:rsidRPr="000014AD">
        <w:rPr>
          <w:rFonts w:ascii="Times New Roman" w:hAnsi="Times New Roman" w:cs="Times New Roman"/>
          <w:b/>
          <w:sz w:val="28"/>
          <w:szCs w:val="28"/>
        </w:rPr>
        <w:t>4</w:t>
      </w:r>
      <w:r w:rsidRPr="000014AD">
        <w:rPr>
          <w:rFonts w:ascii="Times New Roman" w:hAnsi="Times New Roman" w:cs="Times New Roman"/>
          <w:b/>
          <w:sz w:val="28"/>
          <w:szCs w:val="28"/>
        </w:rPr>
        <w:t> </w:t>
      </w:r>
      <w:r w:rsidR="000C4532" w:rsidRPr="000014AD">
        <w:rPr>
          <w:rFonts w:ascii="Times New Roman" w:hAnsi="Times New Roman" w:cs="Times New Roman"/>
          <w:b/>
          <w:sz w:val="28"/>
          <w:szCs w:val="28"/>
        </w:rPr>
        <w:t>51</w:t>
      </w:r>
      <w:r w:rsidR="009E1023" w:rsidRPr="000014AD">
        <w:rPr>
          <w:rFonts w:ascii="Times New Roman" w:hAnsi="Times New Roman" w:cs="Times New Roman"/>
          <w:b/>
          <w:sz w:val="28"/>
          <w:szCs w:val="28"/>
        </w:rPr>
        <w:t>2</w:t>
      </w:r>
      <w:r w:rsidRPr="000014AD">
        <w:rPr>
          <w:rFonts w:ascii="Times New Roman" w:hAnsi="Times New Roman" w:cs="Times New Roman"/>
          <w:b/>
          <w:sz w:val="28"/>
          <w:szCs w:val="28"/>
        </w:rPr>
        <w:t>,</w:t>
      </w:r>
      <w:r w:rsidR="000C4532" w:rsidRPr="000014AD">
        <w:rPr>
          <w:rFonts w:ascii="Times New Roman" w:hAnsi="Times New Roman" w:cs="Times New Roman"/>
          <w:b/>
          <w:sz w:val="28"/>
          <w:szCs w:val="28"/>
        </w:rPr>
        <w:t>2</w:t>
      </w:r>
      <w:r w:rsidRPr="000014AD">
        <w:rPr>
          <w:rFonts w:ascii="Times New Roman" w:hAnsi="Times New Roman" w:cs="Times New Roman"/>
          <w:sz w:val="28"/>
          <w:szCs w:val="28"/>
        </w:rPr>
        <w:t xml:space="preserve"> тыс. рублей, в том числе объем безвозмездных поступлений в сумме </w:t>
      </w:r>
      <w:r w:rsidRPr="000014AD">
        <w:rPr>
          <w:rFonts w:ascii="Times New Roman" w:hAnsi="Times New Roman" w:cs="Times New Roman"/>
          <w:b/>
          <w:sz w:val="28"/>
          <w:szCs w:val="28"/>
        </w:rPr>
        <w:t>3 </w:t>
      </w:r>
      <w:r w:rsidR="000C4532" w:rsidRPr="000014AD">
        <w:rPr>
          <w:rFonts w:ascii="Times New Roman" w:hAnsi="Times New Roman" w:cs="Times New Roman"/>
          <w:b/>
          <w:sz w:val="28"/>
          <w:szCs w:val="28"/>
        </w:rPr>
        <w:t>992</w:t>
      </w:r>
      <w:r w:rsidRPr="000014AD">
        <w:rPr>
          <w:rFonts w:ascii="Times New Roman" w:hAnsi="Times New Roman" w:cs="Times New Roman"/>
          <w:b/>
          <w:sz w:val="28"/>
          <w:szCs w:val="28"/>
        </w:rPr>
        <w:t>,</w:t>
      </w:r>
      <w:r w:rsidR="000C4532" w:rsidRPr="000014AD">
        <w:rPr>
          <w:rFonts w:ascii="Times New Roman" w:hAnsi="Times New Roman" w:cs="Times New Roman"/>
          <w:b/>
          <w:sz w:val="28"/>
          <w:szCs w:val="28"/>
        </w:rPr>
        <w:t>7</w:t>
      </w:r>
      <w:r w:rsidRPr="000014AD">
        <w:rPr>
          <w:rFonts w:ascii="Times New Roman" w:hAnsi="Times New Roman" w:cs="Times New Roman"/>
          <w:sz w:val="28"/>
          <w:szCs w:val="28"/>
        </w:rPr>
        <w:t xml:space="preserve"> тыс. рублей;</w:t>
      </w:r>
    </w:p>
    <w:p w:rsidR="0091749E"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общий объем расходов в сумме </w:t>
      </w:r>
      <w:r w:rsidR="000C4532" w:rsidRPr="000014AD">
        <w:rPr>
          <w:rFonts w:ascii="Times New Roman" w:hAnsi="Times New Roman" w:cs="Times New Roman"/>
          <w:b/>
          <w:sz w:val="28"/>
          <w:szCs w:val="28"/>
        </w:rPr>
        <w:t xml:space="preserve">14 512,2 </w:t>
      </w:r>
      <w:r w:rsidRPr="000014AD">
        <w:rPr>
          <w:rFonts w:ascii="Times New Roman" w:hAnsi="Times New Roman" w:cs="Times New Roman"/>
          <w:sz w:val="28"/>
          <w:szCs w:val="28"/>
        </w:rPr>
        <w:t>тыс. рублей;</w:t>
      </w:r>
    </w:p>
    <w:p w:rsidR="0091749E"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дефицит бюджета в сумме </w:t>
      </w:r>
      <w:r w:rsidRPr="000014AD">
        <w:rPr>
          <w:rFonts w:ascii="Times New Roman" w:hAnsi="Times New Roman" w:cs="Times New Roman"/>
          <w:b/>
          <w:sz w:val="28"/>
          <w:szCs w:val="28"/>
        </w:rPr>
        <w:t>0,0</w:t>
      </w:r>
      <w:r w:rsidRPr="000014AD">
        <w:rPr>
          <w:rFonts w:ascii="Times New Roman" w:hAnsi="Times New Roman" w:cs="Times New Roman"/>
          <w:sz w:val="28"/>
          <w:szCs w:val="28"/>
        </w:rPr>
        <w:t xml:space="preserve"> тыс. рублей.</w:t>
      </w:r>
    </w:p>
    <w:p w:rsidR="00AB3E74" w:rsidRPr="000014AD" w:rsidRDefault="0091749E" w:rsidP="00AB3E74">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В течение первого квартала 20</w:t>
      </w:r>
      <w:r w:rsidR="00AB3E74" w:rsidRPr="000014AD">
        <w:rPr>
          <w:rFonts w:ascii="Times New Roman" w:hAnsi="Times New Roman" w:cs="Times New Roman"/>
          <w:sz w:val="28"/>
          <w:szCs w:val="28"/>
        </w:rPr>
        <w:t>20</w:t>
      </w:r>
      <w:r w:rsidRPr="000014AD">
        <w:rPr>
          <w:rFonts w:ascii="Times New Roman" w:hAnsi="Times New Roman" w:cs="Times New Roman"/>
          <w:sz w:val="28"/>
          <w:szCs w:val="28"/>
        </w:rPr>
        <w:t xml:space="preserve"> года в решение о бюджете поселения были внесены следующие изменения и дополнения:</w:t>
      </w:r>
    </w:p>
    <w:p w:rsidR="0091749E" w:rsidRPr="000014AD" w:rsidRDefault="00AB3E74" w:rsidP="00AB3E74">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Р</w:t>
      </w:r>
      <w:r w:rsidR="0091749E" w:rsidRPr="000014AD">
        <w:rPr>
          <w:rFonts w:ascii="Times New Roman" w:hAnsi="Times New Roman" w:cs="Times New Roman"/>
          <w:sz w:val="28"/>
          <w:szCs w:val="28"/>
        </w:rPr>
        <w:t xml:space="preserve">ешением Совета депутатов </w:t>
      </w:r>
      <w:r w:rsidR="00724A78" w:rsidRPr="000014AD">
        <w:rPr>
          <w:rFonts w:ascii="Times New Roman" w:hAnsi="Times New Roman" w:cs="Times New Roman"/>
          <w:sz w:val="28"/>
          <w:szCs w:val="28"/>
        </w:rPr>
        <w:t>Новосельского</w:t>
      </w:r>
      <w:r w:rsidR="0091749E" w:rsidRPr="000014AD">
        <w:rPr>
          <w:rFonts w:ascii="Times New Roman" w:hAnsi="Times New Roman" w:cs="Times New Roman"/>
          <w:sz w:val="28"/>
          <w:szCs w:val="28"/>
        </w:rPr>
        <w:t xml:space="preserve"> сельского поселения Вяземского района Смоленской области от </w:t>
      </w:r>
      <w:r w:rsidR="00EB01FD" w:rsidRPr="000014AD">
        <w:rPr>
          <w:rFonts w:ascii="Times New Roman" w:hAnsi="Times New Roman" w:cs="Times New Roman"/>
          <w:sz w:val="28"/>
          <w:szCs w:val="28"/>
        </w:rPr>
        <w:t>2</w:t>
      </w:r>
      <w:r w:rsidR="000C4532" w:rsidRPr="000014AD">
        <w:rPr>
          <w:rFonts w:ascii="Times New Roman" w:hAnsi="Times New Roman" w:cs="Times New Roman"/>
          <w:sz w:val="28"/>
          <w:szCs w:val="28"/>
        </w:rPr>
        <w:t>7</w:t>
      </w:r>
      <w:r w:rsidR="0091749E" w:rsidRPr="000014AD">
        <w:rPr>
          <w:rFonts w:ascii="Times New Roman" w:hAnsi="Times New Roman" w:cs="Times New Roman"/>
          <w:sz w:val="28"/>
          <w:szCs w:val="28"/>
        </w:rPr>
        <w:t>.0</w:t>
      </w:r>
      <w:r w:rsidR="000C4532" w:rsidRPr="000014AD">
        <w:rPr>
          <w:rFonts w:ascii="Times New Roman" w:hAnsi="Times New Roman" w:cs="Times New Roman"/>
          <w:sz w:val="28"/>
          <w:szCs w:val="28"/>
        </w:rPr>
        <w:t>3</w:t>
      </w:r>
      <w:r w:rsidR="0091749E" w:rsidRPr="000014AD">
        <w:rPr>
          <w:rFonts w:ascii="Times New Roman" w:hAnsi="Times New Roman" w:cs="Times New Roman"/>
          <w:sz w:val="28"/>
          <w:szCs w:val="28"/>
        </w:rPr>
        <w:t>.20</w:t>
      </w:r>
      <w:r w:rsidRPr="000014AD">
        <w:rPr>
          <w:rFonts w:ascii="Times New Roman" w:hAnsi="Times New Roman" w:cs="Times New Roman"/>
          <w:sz w:val="28"/>
          <w:szCs w:val="28"/>
        </w:rPr>
        <w:t>20</w:t>
      </w:r>
      <w:r w:rsidR="0091749E" w:rsidRPr="000014AD">
        <w:rPr>
          <w:rFonts w:ascii="Times New Roman" w:hAnsi="Times New Roman" w:cs="Times New Roman"/>
          <w:sz w:val="28"/>
          <w:szCs w:val="28"/>
        </w:rPr>
        <w:t xml:space="preserve"> №</w:t>
      </w:r>
      <w:r w:rsidR="000C4532" w:rsidRPr="000014AD">
        <w:rPr>
          <w:rFonts w:ascii="Times New Roman" w:hAnsi="Times New Roman" w:cs="Times New Roman"/>
          <w:sz w:val="28"/>
          <w:szCs w:val="28"/>
        </w:rPr>
        <w:t>8</w:t>
      </w:r>
      <w:r w:rsidR="0091749E" w:rsidRPr="000014AD">
        <w:rPr>
          <w:rFonts w:ascii="Times New Roman" w:hAnsi="Times New Roman" w:cs="Times New Roman"/>
          <w:sz w:val="28"/>
          <w:szCs w:val="28"/>
        </w:rPr>
        <w:t xml:space="preserve"> внесены изменения в показатели доходов и расходов бюджета поселения 20</w:t>
      </w:r>
      <w:r w:rsidRPr="000014AD">
        <w:rPr>
          <w:rFonts w:ascii="Times New Roman" w:hAnsi="Times New Roman" w:cs="Times New Roman"/>
          <w:sz w:val="28"/>
          <w:szCs w:val="28"/>
        </w:rPr>
        <w:t>20</w:t>
      </w:r>
      <w:r w:rsidR="0091749E" w:rsidRPr="000014AD">
        <w:rPr>
          <w:rFonts w:ascii="Times New Roman" w:hAnsi="Times New Roman" w:cs="Times New Roman"/>
          <w:sz w:val="28"/>
          <w:szCs w:val="28"/>
        </w:rPr>
        <w:t xml:space="preserve"> года, а именно:</w:t>
      </w:r>
    </w:p>
    <w:p w:rsidR="0091749E"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общий объем доходов утвержден в сумме </w:t>
      </w:r>
      <w:r w:rsidR="000C4532" w:rsidRPr="000014AD">
        <w:rPr>
          <w:rFonts w:ascii="Times New Roman" w:hAnsi="Times New Roman" w:cs="Times New Roman"/>
          <w:b/>
          <w:sz w:val="28"/>
          <w:szCs w:val="28"/>
        </w:rPr>
        <w:t>30</w:t>
      </w:r>
      <w:r w:rsidR="00AB3E74" w:rsidRPr="000014AD">
        <w:rPr>
          <w:rFonts w:ascii="Times New Roman" w:hAnsi="Times New Roman" w:cs="Times New Roman"/>
          <w:b/>
          <w:sz w:val="28"/>
          <w:szCs w:val="28"/>
        </w:rPr>
        <w:t xml:space="preserve"> </w:t>
      </w:r>
      <w:r w:rsidR="000C4532" w:rsidRPr="000014AD">
        <w:rPr>
          <w:rFonts w:ascii="Times New Roman" w:hAnsi="Times New Roman" w:cs="Times New Roman"/>
          <w:b/>
          <w:sz w:val="28"/>
          <w:szCs w:val="28"/>
        </w:rPr>
        <w:t>5</w:t>
      </w:r>
      <w:r w:rsidR="00AB3E74" w:rsidRPr="000014AD">
        <w:rPr>
          <w:rFonts w:ascii="Times New Roman" w:hAnsi="Times New Roman" w:cs="Times New Roman"/>
          <w:b/>
          <w:sz w:val="28"/>
          <w:szCs w:val="28"/>
        </w:rPr>
        <w:t>4</w:t>
      </w:r>
      <w:r w:rsidR="000C4532" w:rsidRPr="000014AD">
        <w:rPr>
          <w:rFonts w:ascii="Times New Roman" w:hAnsi="Times New Roman" w:cs="Times New Roman"/>
          <w:b/>
          <w:sz w:val="28"/>
          <w:szCs w:val="28"/>
        </w:rPr>
        <w:t>5</w:t>
      </w:r>
      <w:r w:rsidRPr="000014AD">
        <w:rPr>
          <w:rFonts w:ascii="Times New Roman" w:hAnsi="Times New Roman" w:cs="Times New Roman"/>
          <w:b/>
          <w:sz w:val="28"/>
          <w:szCs w:val="28"/>
        </w:rPr>
        <w:t>,</w:t>
      </w:r>
      <w:r w:rsidR="000C4532" w:rsidRPr="000014AD">
        <w:rPr>
          <w:rFonts w:ascii="Times New Roman" w:hAnsi="Times New Roman" w:cs="Times New Roman"/>
          <w:b/>
          <w:sz w:val="28"/>
          <w:szCs w:val="28"/>
        </w:rPr>
        <w:t>2</w:t>
      </w:r>
      <w:r w:rsidRPr="000014AD">
        <w:rPr>
          <w:rFonts w:ascii="Times New Roman" w:hAnsi="Times New Roman" w:cs="Times New Roman"/>
          <w:sz w:val="28"/>
          <w:szCs w:val="28"/>
        </w:rPr>
        <w:t xml:space="preserve"> тыс. рублей, в том числе объем безвозмездных поступлений в сумме </w:t>
      </w:r>
      <w:r w:rsidR="000C4532" w:rsidRPr="000014AD">
        <w:rPr>
          <w:rFonts w:ascii="Times New Roman" w:hAnsi="Times New Roman" w:cs="Times New Roman"/>
          <w:b/>
          <w:sz w:val="28"/>
          <w:szCs w:val="28"/>
        </w:rPr>
        <w:t>20</w:t>
      </w:r>
      <w:r w:rsidRPr="000014AD">
        <w:rPr>
          <w:rFonts w:ascii="Times New Roman" w:hAnsi="Times New Roman" w:cs="Times New Roman"/>
          <w:b/>
          <w:sz w:val="28"/>
          <w:szCs w:val="28"/>
        </w:rPr>
        <w:t> </w:t>
      </w:r>
      <w:r w:rsidR="000C4532" w:rsidRPr="000014AD">
        <w:rPr>
          <w:rFonts w:ascii="Times New Roman" w:hAnsi="Times New Roman" w:cs="Times New Roman"/>
          <w:b/>
          <w:sz w:val="28"/>
          <w:szCs w:val="28"/>
        </w:rPr>
        <w:t>02</w:t>
      </w:r>
      <w:r w:rsidRPr="000014AD">
        <w:rPr>
          <w:rFonts w:ascii="Times New Roman" w:hAnsi="Times New Roman" w:cs="Times New Roman"/>
          <w:b/>
          <w:sz w:val="28"/>
          <w:szCs w:val="28"/>
        </w:rPr>
        <w:t>5,</w:t>
      </w:r>
      <w:r w:rsidR="000C4532" w:rsidRPr="000014AD">
        <w:rPr>
          <w:rFonts w:ascii="Times New Roman" w:hAnsi="Times New Roman" w:cs="Times New Roman"/>
          <w:b/>
          <w:sz w:val="28"/>
          <w:szCs w:val="28"/>
        </w:rPr>
        <w:t>7</w:t>
      </w:r>
      <w:r w:rsidRPr="000014AD">
        <w:rPr>
          <w:rFonts w:ascii="Times New Roman" w:hAnsi="Times New Roman" w:cs="Times New Roman"/>
          <w:sz w:val="28"/>
          <w:szCs w:val="28"/>
        </w:rPr>
        <w:t xml:space="preserve"> тыс. рублей;</w:t>
      </w:r>
    </w:p>
    <w:p w:rsidR="0091749E"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общий объем расходов бюджета поселения </w:t>
      </w:r>
      <w:r w:rsidR="006D5061" w:rsidRPr="000014AD">
        <w:rPr>
          <w:rFonts w:ascii="Times New Roman" w:hAnsi="Times New Roman" w:cs="Times New Roman"/>
          <w:sz w:val="28"/>
          <w:szCs w:val="28"/>
        </w:rPr>
        <w:t>утвержден</w:t>
      </w:r>
      <w:r w:rsidR="000C4532" w:rsidRPr="000014AD">
        <w:rPr>
          <w:rFonts w:ascii="Times New Roman" w:hAnsi="Times New Roman" w:cs="Times New Roman"/>
          <w:sz w:val="28"/>
          <w:szCs w:val="28"/>
        </w:rPr>
        <w:t xml:space="preserve"> </w:t>
      </w:r>
      <w:r w:rsidR="006D5061" w:rsidRPr="000014AD">
        <w:rPr>
          <w:rFonts w:ascii="Times New Roman" w:hAnsi="Times New Roman" w:cs="Times New Roman"/>
          <w:sz w:val="28"/>
          <w:szCs w:val="28"/>
        </w:rPr>
        <w:t xml:space="preserve">в сумме </w:t>
      </w:r>
      <w:r w:rsidR="000C4532" w:rsidRPr="000014AD">
        <w:rPr>
          <w:rFonts w:ascii="Times New Roman" w:hAnsi="Times New Roman" w:cs="Times New Roman"/>
          <w:b/>
          <w:sz w:val="28"/>
          <w:szCs w:val="28"/>
        </w:rPr>
        <w:t xml:space="preserve">31 </w:t>
      </w:r>
      <w:r w:rsidR="00AB3E74" w:rsidRPr="000014AD">
        <w:rPr>
          <w:rFonts w:ascii="Times New Roman" w:hAnsi="Times New Roman" w:cs="Times New Roman"/>
          <w:b/>
          <w:sz w:val="28"/>
          <w:szCs w:val="28"/>
        </w:rPr>
        <w:t>7</w:t>
      </w:r>
      <w:r w:rsidR="000C4532" w:rsidRPr="000014AD">
        <w:rPr>
          <w:rFonts w:ascii="Times New Roman" w:hAnsi="Times New Roman" w:cs="Times New Roman"/>
          <w:b/>
          <w:sz w:val="28"/>
          <w:szCs w:val="28"/>
        </w:rPr>
        <w:t>19</w:t>
      </w:r>
      <w:r w:rsidRPr="000014AD">
        <w:rPr>
          <w:rFonts w:ascii="Times New Roman" w:hAnsi="Times New Roman" w:cs="Times New Roman"/>
          <w:b/>
          <w:sz w:val="28"/>
          <w:szCs w:val="28"/>
        </w:rPr>
        <w:t>,</w:t>
      </w:r>
      <w:r w:rsidR="000C4532" w:rsidRPr="000014AD">
        <w:rPr>
          <w:rFonts w:ascii="Times New Roman" w:hAnsi="Times New Roman" w:cs="Times New Roman"/>
          <w:b/>
          <w:sz w:val="28"/>
          <w:szCs w:val="28"/>
        </w:rPr>
        <w:t>3</w:t>
      </w:r>
      <w:r w:rsidRPr="000014AD">
        <w:rPr>
          <w:rFonts w:ascii="Times New Roman" w:hAnsi="Times New Roman" w:cs="Times New Roman"/>
          <w:sz w:val="28"/>
          <w:szCs w:val="28"/>
        </w:rPr>
        <w:t xml:space="preserve"> тыс. рублей;</w:t>
      </w:r>
    </w:p>
    <w:p w:rsidR="0091749E"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дефицит бюджета поселения утвержден в сумме </w:t>
      </w:r>
      <w:r w:rsidR="00AB3E74" w:rsidRPr="000014AD">
        <w:rPr>
          <w:rFonts w:ascii="Times New Roman" w:hAnsi="Times New Roman" w:cs="Times New Roman"/>
          <w:b/>
          <w:sz w:val="28"/>
          <w:szCs w:val="28"/>
        </w:rPr>
        <w:t>1</w:t>
      </w:r>
      <w:r w:rsidR="000C4532" w:rsidRPr="000014AD">
        <w:rPr>
          <w:rFonts w:ascii="Times New Roman" w:hAnsi="Times New Roman" w:cs="Times New Roman"/>
          <w:b/>
          <w:sz w:val="28"/>
          <w:szCs w:val="28"/>
        </w:rPr>
        <w:t xml:space="preserve"> 1</w:t>
      </w:r>
      <w:r w:rsidR="00AB3E74" w:rsidRPr="000014AD">
        <w:rPr>
          <w:rFonts w:ascii="Times New Roman" w:hAnsi="Times New Roman" w:cs="Times New Roman"/>
          <w:b/>
          <w:sz w:val="28"/>
          <w:szCs w:val="28"/>
        </w:rPr>
        <w:t>7</w:t>
      </w:r>
      <w:r w:rsidR="000C4532" w:rsidRPr="000014AD">
        <w:rPr>
          <w:rFonts w:ascii="Times New Roman" w:hAnsi="Times New Roman" w:cs="Times New Roman"/>
          <w:b/>
          <w:sz w:val="28"/>
          <w:szCs w:val="28"/>
        </w:rPr>
        <w:t>4</w:t>
      </w:r>
      <w:r w:rsidRPr="000014AD">
        <w:rPr>
          <w:rFonts w:ascii="Times New Roman" w:hAnsi="Times New Roman" w:cs="Times New Roman"/>
          <w:b/>
          <w:sz w:val="28"/>
          <w:szCs w:val="28"/>
        </w:rPr>
        <w:t>,</w:t>
      </w:r>
      <w:r w:rsidR="000C4532" w:rsidRPr="000014AD">
        <w:rPr>
          <w:rFonts w:ascii="Times New Roman" w:hAnsi="Times New Roman" w:cs="Times New Roman"/>
          <w:b/>
          <w:sz w:val="28"/>
          <w:szCs w:val="28"/>
        </w:rPr>
        <w:t>1</w:t>
      </w:r>
      <w:r w:rsidRPr="000014AD">
        <w:rPr>
          <w:rFonts w:ascii="Times New Roman" w:hAnsi="Times New Roman" w:cs="Times New Roman"/>
          <w:sz w:val="28"/>
          <w:szCs w:val="28"/>
        </w:rPr>
        <w:t xml:space="preserve"> тыс. рублей.</w:t>
      </w:r>
    </w:p>
    <w:p w:rsidR="0091749E" w:rsidRPr="000014AD" w:rsidRDefault="0091749E" w:rsidP="0091749E">
      <w:pPr>
        <w:pStyle w:val="a3"/>
        <w:ind w:firstLine="708"/>
        <w:jc w:val="both"/>
        <w:rPr>
          <w:rFonts w:ascii="Times New Roman" w:hAnsi="Times New Roman" w:cs="Times New Roman"/>
          <w:sz w:val="28"/>
          <w:szCs w:val="28"/>
        </w:rPr>
      </w:pPr>
      <w:r w:rsidRPr="000014AD">
        <w:rPr>
          <w:rFonts w:ascii="Times New Roman" w:hAnsi="Times New Roman"/>
          <w:sz w:val="28"/>
          <w:szCs w:val="28"/>
        </w:rPr>
        <w:t>Проверк</w:t>
      </w:r>
      <w:r w:rsidR="00EB01FD" w:rsidRPr="000014AD">
        <w:rPr>
          <w:rFonts w:ascii="Times New Roman" w:hAnsi="Times New Roman"/>
          <w:sz w:val="28"/>
          <w:szCs w:val="28"/>
        </w:rPr>
        <w:t>ой установлено</w:t>
      </w:r>
      <w:r w:rsidRPr="000014AD">
        <w:rPr>
          <w:rFonts w:ascii="Times New Roman" w:hAnsi="Times New Roman"/>
          <w:sz w:val="28"/>
          <w:szCs w:val="28"/>
        </w:rPr>
        <w:t>, что все изменения в бюджет поселения внесены обоснованно в рамках положений Бюджетного кодекса Российской Федерации. Нарушений по внесению изменений в бюджет поселения не установлено.</w:t>
      </w:r>
    </w:p>
    <w:p w:rsidR="0091749E" w:rsidRPr="000014AD" w:rsidRDefault="0091749E" w:rsidP="0091749E">
      <w:pPr>
        <w:pStyle w:val="1"/>
        <w:ind w:firstLine="708"/>
        <w:jc w:val="both"/>
        <w:rPr>
          <w:rFonts w:ascii="Times New Roman" w:hAnsi="Times New Roman"/>
          <w:sz w:val="28"/>
          <w:szCs w:val="28"/>
        </w:rPr>
      </w:pPr>
      <w:r w:rsidRPr="000014AD">
        <w:rPr>
          <w:rFonts w:ascii="Times New Roman" w:hAnsi="Times New Roman"/>
          <w:sz w:val="28"/>
          <w:szCs w:val="28"/>
        </w:rPr>
        <w:t>Отчет об исполнении бюджета поселения за первый квартал 20</w:t>
      </w:r>
      <w:r w:rsidR="00EB01FD" w:rsidRPr="000014AD">
        <w:rPr>
          <w:rFonts w:ascii="Times New Roman" w:hAnsi="Times New Roman"/>
          <w:sz w:val="28"/>
          <w:szCs w:val="28"/>
        </w:rPr>
        <w:t>20</w:t>
      </w:r>
      <w:r w:rsidRPr="000014AD">
        <w:rPr>
          <w:rFonts w:ascii="Times New Roman" w:hAnsi="Times New Roman"/>
          <w:sz w:val="28"/>
          <w:szCs w:val="28"/>
        </w:rPr>
        <w:t xml:space="preserve"> года предоставлен в полном объеме, по составу и формам соответствует требованиям </w:t>
      </w:r>
      <w:r w:rsidR="004B2F09" w:rsidRPr="000014AD">
        <w:rPr>
          <w:rFonts w:ascii="Times New Roman" w:hAnsi="Times New Roman"/>
          <w:sz w:val="28"/>
          <w:szCs w:val="28"/>
        </w:rPr>
        <w:t xml:space="preserve">пунктов 11.1 и 11.2 </w:t>
      </w:r>
      <w:r w:rsidRPr="000014AD">
        <w:rPr>
          <w:rFonts w:ascii="Times New Roman" w:hAnsi="Times New Roman"/>
          <w:sz w:val="28"/>
          <w:szCs w:val="28"/>
        </w:rPr>
        <w:t xml:space="preserve">Приказа Министерства финансов </w:t>
      </w:r>
      <w:r w:rsidR="000F0954" w:rsidRPr="000014AD">
        <w:rPr>
          <w:rFonts w:ascii="Times New Roman" w:hAnsi="Times New Roman"/>
          <w:sz w:val="28"/>
          <w:szCs w:val="28"/>
        </w:rPr>
        <w:t xml:space="preserve">Российской Федерации </w:t>
      </w:r>
      <w:r w:rsidRPr="000014AD">
        <w:rPr>
          <w:rFonts w:ascii="Times New Roman" w:hAnsi="Times New Roman"/>
          <w:sz w:val="28"/>
          <w:szCs w:val="28"/>
        </w:rPr>
        <w:t xml:space="preserve">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91749E" w:rsidRPr="000014AD" w:rsidRDefault="0091749E" w:rsidP="0091749E">
      <w:pPr>
        <w:pStyle w:val="1"/>
        <w:ind w:firstLine="708"/>
        <w:jc w:val="both"/>
        <w:rPr>
          <w:rFonts w:ascii="Times New Roman" w:hAnsi="Times New Roman"/>
          <w:sz w:val="28"/>
          <w:szCs w:val="28"/>
        </w:rPr>
      </w:pPr>
      <w:r w:rsidRPr="000014AD">
        <w:rPr>
          <w:rFonts w:ascii="Times New Roman" w:hAnsi="Times New Roman"/>
          <w:sz w:val="28"/>
          <w:szCs w:val="28"/>
        </w:rPr>
        <w:t xml:space="preserve"> Предоставлены следующие формы отчетности:</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0503117</w:t>
      </w:r>
      <w:r w:rsidRPr="000014AD">
        <w:rPr>
          <w:rFonts w:ascii="Times New Roman" w:hAnsi="Times New Roman"/>
          <w:sz w:val="28"/>
          <w:szCs w:val="28"/>
        </w:rPr>
        <w:tab/>
        <w:t>Отчет об исполнении бюджета;</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0503124</w:t>
      </w:r>
      <w:r w:rsidRPr="000014AD">
        <w:rPr>
          <w:rFonts w:ascii="Times New Roman" w:hAnsi="Times New Roman"/>
          <w:sz w:val="28"/>
          <w:szCs w:val="28"/>
        </w:rPr>
        <w:tab/>
        <w:t>Отчет о кассовом поступлении и выбытии бюджетных средств;</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0503125</w:t>
      </w:r>
      <w:r w:rsidRPr="000014AD">
        <w:rPr>
          <w:rFonts w:ascii="Times New Roman" w:hAnsi="Times New Roman"/>
          <w:sz w:val="28"/>
          <w:szCs w:val="28"/>
        </w:rPr>
        <w:tab/>
        <w:t>Справка по консолидируемым расчетам;</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0503127</w:t>
      </w:r>
      <w:r w:rsidRPr="000014AD">
        <w:rPr>
          <w:rFonts w:ascii="Times New Roman" w:hAnsi="Times New Roman"/>
          <w:sz w:val="28"/>
          <w:szCs w:val="28"/>
        </w:rPr>
        <w:ta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0503140</w:t>
      </w:r>
      <w:r w:rsidRPr="000014AD">
        <w:rPr>
          <w:rFonts w:ascii="Times New Roman" w:hAnsi="Times New Roman"/>
          <w:sz w:val="28"/>
          <w:szCs w:val="28"/>
        </w:rPr>
        <w:tab/>
        <w:t>Баланс по поступлениям и выбытиям бюджетных средств;</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0503160</w:t>
      </w:r>
      <w:r w:rsidRPr="000014AD">
        <w:rPr>
          <w:rFonts w:ascii="Times New Roman" w:hAnsi="Times New Roman"/>
          <w:sz w:val="28"/>
          <w:szCs w:val="28"/>
        </w:rPr>
        <w:tab/>
        <w:t>Пояснительная записка;</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0503164</w:t>
      </w:r>
      <w:r w:rsidRPr="000014AD">
        <w:rPr>
          <w:rFonts w:ascii="Times New Roman" w:hAnsi="Times New Roman"/>
          <w:sz w:val="28"/>
          <w:szCs w:val="28"/>
        </w:rPr>
        <w:tab/>
        <w:t>Сведения об исполнении бюджета;</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0503178</w:t>
      </w:r>
      <w:r w:rsidRPr="000014AD">
        <w:rPr>
          <w:rFonts w:ascii="Times New Roman" w:hAnsi="Times New Roman"/>
          <w:sz w:val="28"/>
          <w:szCs w:val="28"/>
        </w:rPr>
        <w:tab/>
        <w:t>Сведения об остатках денежных средств на счетах получателя бюджетных средств;</w:t>
      </w:r>
    </w:p>
    <w:p w:rsidR="0091749E" w:rsidRPr="000014AD" w:rsidRDefault="0091749E" w:rsidP="0091749E">
      <w:pPr>
        <w:pStyle w:val="1"/>
        <w:numPr>
          <w:ilvl w:val="0"/>
          <w:numId w:val="3"/>
        </w:numPr>
        <w:tabs>
          <w:tab w:val="left" w:pos="426"/>
        </w:tabs>
        <w:ind w:left="0" w:firstLine="0"/>
        <w:jc w:val="both"/>
        <w:rPr>
          <w:rFonts w:ascii="Times New Roman" w:hAnsi="Times New Roman"/>
          <w:sz w:val="28"/>
          <w:szCs w:val="28"/>
        </w:rPr>
      </w:pPr>
      <w:r w:rsidRPr="000014AD">
        <w:rPr>
          <w:rFonts w:ascii="Times New Roman" w:hAnsi="Times New Roman"/>
          <w:sz w:val="28"/>
          <w:szCs w:val="28"/>
        </w:rPr>
        <w:t>ф. 0503324</w:t>
      </w:r>
      <w:r w:rsidRPr="000014AD">
        <w:rPr>
          <w:rFonts w:ascii="Times New Roman" w:hAnsi="Times New Roman"/>
          <w:sz w:val="28"/>
          <w:szCs w:val="28"/>
        </w:rPr>
        <w:tab/>
        <w:t>Отчет об использовании межбюджетных трансфертов (Федеральный бюджет).</w:t>
      </w:r>
    </w:p>
    <w:p w:rsidR="0091749E" w:rsidRPr="000014AD" w:rsidRDefault="0091749E" w:rsidP="0091749E">
      <w:pPr>
        <w:pStyle w:val="5"/>
        <w:tabs>
          <w:tab w:val="left" w:pos="426"/>
        </w:tabs>
        <w:ind w:firstLine="709"/>
        <w:jc w:val="both"/>
        <w:rPr>
          <w:rFonts w:ascii="Times New Roman" w:hAnsi="Times New Roman"/>
          <w:sz w:val="28"/>
          <w:szCs w:val="28"/>
        </w:rPr>
      </w:pPr>
      <w:r w:rsidRPr="000014AD">
        <w:rPr>
          <w:rFonts w:ascii="Times New Roman" w:hAnsi="Times New Roman"/>
          <w:sz w:val="28"/>
          <w:szCs w:val="28"/>
        </w:rPr>
        <w:lastRenderedPageBreak/>
        <w:t>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w:t>
      </w:r>
      <w:r w:rsidR="00952F58" w:rsidRPr="000014AD">
        <w:rPr>
          <w:rFonts w:ascii="Times New Roman" w:hAnsi="Times New Roman"/>
          <w:sz w:val="28"/>
          <w:szCs w:val="28"/>
        </w:rPr>
        <w:t>, за исключением Пояснительной записки на 1 апреля 2020 г. (ф. 0503160)</w:t>
      </w:r>
      <w:r w:rsidRPr="000014AD">
        <w:rPr>
          <w:rFonts w:ascii="Times New Roman" w:hAnsi="Times New Roman"/>
          <w:sz w:val="28"/>
          <w:szCs w:val="28"/>
        </w:rPr>
        <w:t xml:space="preserve">. </w:t>
      </w:r>
    </w:p>
    <w:p w:rsidR="0091749E" w:rsidRPr="000014AD" w:rsidRDefault="0091749E" w:rsidP="0091749E">
      <w:pPr>
        <w:pStyle w:val="5"/>
        <w:ind w:firstLine="709"/>
        <w:jc w:val="both"/>
        <w:rPr>
          <w:rFonts w:ascii="Times New Roman" w:hAnsi="Times New Roman"/>
          <w:sz w:val="28"/>
          <w:szCs w:val="28"/>
        </w:rPr>
      </w:pPr>
      <w:r w:rsidRPr="000014AD">
        <w:rPr>
          <w:rFonts w:ascii="Times New Roman" w:hAnsi="Times New Roman"/>
          <w:sz w:val="28"/>
          <w:szCs w:val="28"/>
        </w:rPr>
        <w:t xml:space="preserve">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по ОКУД, ОКЕИ, периодичность, единицы измерения. </w:t>
      </w:r>
    </w:p>
    <w:p w:rsidR="0091749E" w:rsidRPr="000014AD" w:rsidRDefault="0091749E" w:rsidP="0091749E">
      <w:pPr>
        <w:pStyle w:val="1"/>
        <w:tabs>
          <w:tab w:val="left" w:pos="709"/>
        </w:tabs>
        <w:ind w:firstLine="709"/>
        <w:jc w:val="both"/>
        <w:rPr>
          <w:rFonts w:ascii="Times New Roman" w:hAnsi="Times New Roman"/>
          <w:sz w:val="28"/>
          <w:szCs w:val="28"/>
        </w:rPr>
      </w:pPr>
      <w:r w:rsidRPr="000014AD">
        <w:rPr>
          <w:rFonts w:ascii="Times New Roman" w:hAnsi="Times New Roman"/>
          <w:sz w:val="28"/>
          <w:szCs w:val="28"/>
        </w:rPr>
        <w:t>С отчетом дополнительно пред</w:t>
      </w:r>
      <w:r w:rsidR="000317A7" w:rsidRPr="000014AD">
        <w:rPr>
          <w:rFonts w:ascii="Times New Roman" w:hAnsi="Times New Roman"/>
          <w:sz w:val="28"/>
          <w:szCs w:val="28"/>
        </w:rPr>
        <w:t>о</w:t>
      </w:r>
      <w:r w:rsidRPr="000014AD">
        <w:rPr>
          <w:rFonts w:ascii="Times New Roman" w:hAnsi="Times New Roman"/>
          <w:sz w:val="28"/>
          <w:szCs w:val="28"/>
        </w:rPr>
        <w:t>ставлены:</w:t>
      </w:r>
    </w:p>
    <w:p w:rsidR="0091749E" w:rsidRPr="000014AD" w:rsidRDefault="0091749E" w:rsidP="0091749E">
      <w:pPr>
        <w:pStyle w:val="1"/>
        <w:tabs>
          <w:tab w:val="left" w:pos="709"/>
        </w:tabs>
        <w:jc w:val="both"/>
        <w:rPr>
          <w:rFonts w:ascii="Times New Roman" w:hAnsi="Times New Roman"/>
          <w:sz w:val="28"/>
          <w:szCs w:val="28"/>
        </w:rPr>
      </w:pPr>
      <w:r w:rsidRPr="000014AD">
        <w:rPr>
          <w:rFonts w:ascii="Times New Roman" w:hAnsi="Times New Roman"/>
          <w:sz w:val="28"/>
          <w:szCs w:val="28"/>
        </w:rPr>
        <w:t xml:space="preserve">- пояснительная записка к отчету об исполнении бюджета </w:t>
      </w:r>
      <w:r w:rsidR="00724A78" w:rsidRPr="000014AD">
        <w:rPr>
          <w:rFonts w:ascii="Times New Roman" w:hAnsi="Times New Roman"/>
          <w:sz w:val="28"/>
          <w:szCs w:val="28"/>
        </w:rPr>
        <w:t>Новосельского</w:t>
      </w:r>
      <w:r w:rsidRPr="000014AD">
        <w:rPr>
          <w:rFonts w:ascii="Times New Roman" w:hAnsi="Times New Roman"/>
          <w:sz w:val="28"/>
          <w:szCs w:val="28"/>
        </w:rPr>
        <w:t xml:space="preserve"> сельского поселения Вяземского района Смоленской области </w:t>
      </w:r>
      <w:r w:rsidR="000317A7" w:rsidRPr="000014AD">
        <w:rPr>
          <w:rFonts w:ascii="Times New Roman" w:hAnsi="Times New Roman"/>
          <w:sz w:val="28"/>
          <w:szCs w:val="28"/>
        </w:rPr>
        <w:t xml:space="preserve">за </w:t>
      </w:r>
      <w:r w:rsidR="008E0D12" w:rsidRPr="000014AD">
        <w:rPr>
          <w:rFonts w:ascii="Times New Roman" w:hAnsi="Times New Roman"/>
          <w:sz w:val="28"/>
          <w:szCs w:val="28"/>
        </w:rPr>
        <w:t>1</w:t>
      </w:r>
      <w:r w:rsidR="000317A7" w:rsidRPr="000014AD">
        <w:rPr>
          <w:rFonts w:ascii="Times New Roman" w:hAnsi="Times New Roman"/>
          <w:sz w:val="28"/>
          <w:szCs w:val="28"/>
        </w:rPr>
        <w:t xml:space="preserve"> квартал 2020 года</w:t>
      </w:r>
      <w:r w:rsidRPr="000014AD">
        <w:rPr>
          <w:rFonts w:ascii="Times New Roman" w:hAnsi="Times New Roman"/>
          <w:sz w:val="28"/>
          <w:szCs w:val="28"/>
        </w:rPr>
        <w:t>;</w:t>
      </w:r>
    </w:p>
    <w:p w:rsidR="00A82EC5" w:rsidRPr="000014AD" w:rsidRDefault="00A82EC5" w:rsidP="00A82EC5">
      <w:pPr>
        <w:pStyle w:val="1"/>
        <w:tabs>
          <w:tab w:val="left" w:pos="709"/>
        </w:tabs>
        <w:jc w:val="both"/>
        <w:rPr>
          <w:rFonts w:ascii="Times New Roman" w:hAnsi="Times New Roman"/>
          <w:sz w:val="28"/>
          <w:szCs w:val="28"/>
        </w:rPr>
      </w:pPr>
      <w:r w:rsidRPr="000014AD">
        <w:rPr>
          <w:rFonts w:ascii="Times New Roman" w:hAnsi="Times New Roman"/>
          <w:sz w:val="28"/>
          <w:szCs w:val="28"/>
        </w:rPr>
        <w:t xml:space="preserve">- отчет об исполнении муниципальных программ Администрации Новосельского сельского поселения Вяземского района Смоленской области за </w:t>
      </w:r>
      <w:r w:rsidR="00025143" w:rsidRPr="000014AD">
        <w:rPr>
          <w:rFonts w:ascii="Times New Roman" w:hAnsi="Times New Roman"/>
          <w:sz w:val="28"/>
          <w:szCs w:val="28"/>
        </w:rPr>
        <w:t xml:space="preserve">первый </w:t>
      </w:r>
      <w:r w:rsidRPr="000014AD">
        <w:rPr>
          <w:rFonts w:ascii="Times New Roman" w:hAnsi="Times New Roman"/>
          <w:sz w:val="28"/>
          <w:szCs w:val="28"/>
        </w:rPr>
        <w:t>квартал 2020 года;</w:t>
      </w:r>
    </w:p>
    <w:p w:rsidR="00A82EC5" w:rsidRPr="000014AD" w:rsidRDefault="0091749E" w:rsidP="00A82EC5">
      <w:pPr>
        <w:pStyle w:val="1"/>
        <w:tabs>
          <w:tab w:val="left" w:pos="709"/>
        </w:tabs>
        <w:jc w:val="both"/>
        <w:rPr>
          <w:rFonts w:ascii="Times New Roman" w:hAnsi="Times New Roman"/>
          <w:sz w:val="28"/>
          <w:szCs w:val="28"/>
        </w:rPr>
      </w:pPr>
      <w:r w:rsidRPr="000014AD">
        <w:rPr>
          <w:rFonts w:ascii="Times New Roman" w:hAnsi="Times New Roman"/>
          <w:sz w:val="28"/>
          <w:szCs w:val="28"/>
        </w:rPr>
        <w:t xml:space="preserve">- отчет об использовании бюджетных ассигнований резервного фонда Администрации </w:t>
      </w:r>
      <w:r w:rsidR="00724A78" w:rsidRPr="000014AD">
        <w:rPr>
          <w:rFonts w:ascii="Times New Roman" w:hAnsi="Times New Roman"/>
          <w:sz w:val="28"/>
          <w:szCs w:val="28"/>
        </w:rPr>
        <w:t>Новосельского</w:t>
      </w:r>
      <w:r w:rsidRPr="000014AD">
        <w:rPr>
          <w:rFonts w:ascii="Times New Roman" w:hAnsi="Times New Roman"/>
          <w:sz w:val="28"/>
          <w:szCs w:val="28"/>
        </w:rPr>
        <w:t xml:space="preserve"> сельского поселения Вяземского района Смоленской области </w:t>
      </w:r>
      <w:r w:rsidR="00A82EC5" w:rsidRPr="000014AD">
        <w:rPr>
          <w:rFonts w:ascii="Times New Roman" w:hAnsi="Times New Roman"/>
          <w:sz w:val="28"/>
          <w:szCs w:val="28"/>
        </w:rPr>
        <w:t xml:space="preserve">за </w:t>
      </w:r>
      <w:r w:rsidR="000F0954" w:rsidRPr="000014AD">
        <w:rPr>
          <w:rFonts w:ascii="Times New Roman" w:hAnsi="Times New Roman"/>
          <w:sz w:val="28"/>
          <w:szCs w:val="28"/>
        </w:rPr>
        <w:t xml:space="preserve">первый </w:t>
      </w:r>
      <w:r w:rsidR="00A82EC5" w:rsidRPr="000014AD">
        <w:rPr>
          <w:rFonts w:ascii="Times New Roman" w:hAnsi="Times New Roman"/>
          <w:sz w:val="28"/>
          <w:szCs w:val="28"/>
        </w:rPr>
        <w:t>квартал 2020 года;</w:t>
      </w:r>
    </w:p>
    <w:p w:rsidR="008E7F2C" w:rsidRPr="000014AD" w:rsidRDefault="008E7F2C" w:rsidP="008E7F2C">
      <w:pPr>
        <w:pStyle w:val="1"/>
        <w:tabs>
          <w:tab w:val="left" w:pos="709"/>
        </w:tabs>
        <w:jc w:val="both"/>
        <w:rPr>
          <w:rFonts w:ascii="Times New Roman" w:hAnsi="Times New Roman"/>
          <w:sz w:val="28"/>
          <w:szCs w:val="28"/>
        </w:rPr>
      </w:pPr>
      <w:r w:rsidRPr="000014AD">
        <w:rPr>
          <w:rFonts w:ascii="Times New Roman" w:hAnsi="Times New Roman"/>
          <w:sz w:val="28"/>
          <w:szCs w:val="28"/>
        </w:rPr>
        <w:t xml:space="preserve">- отчет об использовании бюджетных ассигнований дорожного фонда </w:t>
      </w:r>
      <w:r w:rsidR="00724A78" w:rsidRPr="000014AD">
        <w:rPr>
          <w:rFonts w:ascii="Times New Roman" w:hAnsi="Times New Roman"/>
          <w:sz w:val="28"/>
          <w:szCs w:val="28"/>
        </w:rPr>
        <w:t>Новосельского</w:t>
      </w:r>
      <w:r w:rsidRPr="000014AD">
        <w:rPr>
          <w:rFonts w:ascii="Times New Roman" w:hAnsi="Times New Roman"/>
          <w:sz w:val="28"/>
          <w:szCs w:val="28"/>
        </w:rPr>
        <w:t xml:space="preserve"> сельского поселения Вяземского района Смоленской области за </w:t>
      </w:r>
      <w:r w:rsidR="00A82EC5" w:rsidRPr="000014AD">
        <w:rPr>
          <w:rFonts w:ascii="Times New Roman" w:hAnsi="Times New Roman"/>
          <w:sz w:val="28"/>
          <w:szCs w:val="28"/>
        </w:rPr>
        <w:t xml:space="preserve">1 </w:t>
      </w:r>
      <w:r w:rsidRPr="000014AD">
        <w:rPr>
          <w:rFonts w:ascii="Times New Roman" w:hAnsi="Times New Roman"/>
          <w:sz w:val="28"/>
          <w:szCs w:val="28"/>
        </w:rPr>
        <w:t>квартал 2020 года.</w:t>
      </w:r>
    </w:p>
    <w:p w:rsidR="0091749E" w:rsidRPr="000014AD" w:rsidRDefault="005B54B0" w:rsidP="00D25A14">
      <w:pPr>
        <w:pStyle w:val="1"/>
        <w:tabs>
          <w:tab w:val="left" w:pos="709"/>
        </w:tabs>
        <w:jc w:val="both"/>
        <w:rPr>
          <w:rFonts w:ascii="Times New Roman" w:hAnsi="Times New Roman"/>
          <w:sz w:val="28"/>
          <w:szCs w:val="28"/>
        </w:rPr>
      </w:pPr>
      <w:r w:rsidRPr="000014AD">
        <w:rPr>
          <w:sz w:val="28"/>
          <w:szCs w:val="28"/>
        </w:rPr>
        <w:tab/>
      </w:r>
      <w:r w:rsidR="0091749E" w:rsidRPr="000014AD">
        <w:rPr>
          <w:rFonts w:ascii="Times New Roman" w:hAnsi="Times New Roman"/>
          <w:sz w:val="28"/>
          <w:szCs w:val="28"/>
        </w:rPr>
        <w:t>Отчет об исполнении бюджета за первый квартал 20</w:t>
      </w:r>
      <w:r w:rsidR="00D25A14" w:rsidRPr="000014AD">
        <w:rPr>
          <w:rFonts w:ascii="Times New Roman" w:hAnsi="Times New Roman"/>
          <w:sz w:val="28"/>
          <w:szCs w:val="28"/>
        </w:rPr>
        <w:t>20</w:t>
      </w:r>
      <w:r w:rsidR="0091749E" w:rsidRPr="000014AD">
        <w:rPr>
          <w:rFonts w:ascii="Times New Roman" w:hAnsi="Times New Roman"/>
          <w:sz w:val="28"/>
          <w:szCs w:val="28"/>
        </w:rPr>
        <w:t xml:space="preserve"> года утвержден Распоряжением Администрации </w:t>
      </w:r>
      <w:r w:rsidR="00724A78" w:rsidRPr="000014AD">
        <w:rPr>
          <w:rFonts w:ascii="Times New Roman" w:hAnsi="Times New Roman"/>
          <w:sz w:val="28"/>
          <w:szCs w:val="28"/>
        </w:rPr>
        <w:t>Новосельского</w:t>
      </w:r>
      <w:r w:rsidR="0091749E" w:rsidRPr="000014AD">
        <w:rPr>
          <w:rFonts w:ascii="Times New Roman" w:hAnsi="Times New Roman"/>
          <w:sz w:val="28"/>
          <w:szCs w:val="28"/>
        </w:rPr>
        <w:t xml:space="preserve"> сельского поселения Вяземского района Смоленской области от 0</w:t>
      </w:r>
      <w:r w:rsidR="00331E4F" w:rsidRPr="000014AD">
        <w:rPr>
          <w:rFonts w:ascii="Times New Roman" w:hAnsi="Times New Roman"/>
          <w:sz w:val="28"/>
          <w:szCs w:val="28"/>
        </w:rPr>
        <w:t>6</w:t>
      </w:r>
      <w:r w:rsidR="0091749E" w:rsidRPr="000014AD">
        <w:rPr>
          <w:rFonts w:ascii="Times New Roman" w:hAnsi="Times New Roman"/>
          <w:sz w:val="28"/>
          <w:szCs w:val="28"/>
        </w:rPr>
        <w:t>.0</w:t>
      </w:r>
      <w:r w:rsidR="00331E4F" w:rsidRPr="000014AD">
        <w:rPr>
          <w:rFonts w:ascii="Times New Roman" w:hAnsi="Times New Roman"/>
          <w:sz w:val="28"/>
          <w:szCs w:val="28"/>
        </w:rPr>
        <w:t>5</w:t>
      </w:r>
      <w:r w:rsidR="0091749E" w:rsidRPr="000014AD">
        <w:rPr>
          <w:rFonts w:ascii="Times New Roman" w:hAnsi="Times New Roman"/>
          <w:sz w:val="28"/>
          <w:szCs w:val="28"/>
        </w:rPr>
        <w:t>.20</w:t>
      </w:r>
      <w:r w:rsidR="00D25A14" w:rsidRPr="000014AD">
        <w:rPr>
          <w:rFonts w:ascii="Times New Roman" w:hAnsi="Times New Roman"/>
          <w:sz w:val="28"/>
          <w:szCs w:val="28"/>
        </w:rPr>
        <w:t>20</w:t>
      </w:r>
      <w:r w:rsidR="0091749E" w:rsidRPr="000014AD">
        <w:rPr>
          <w:rFonts w:ascii="Times New Roman" w:hAnsi="Times New Roman"/>
          <w:sz w:val="28"/>
          <w:szCs w:val="28"/>
        </w:rPr>
        <w:t xml:space="preserve"> №</w:t>
      </w:r>
      <w:r w:rsidR="00331E4F" w:rsidRPr="000014AD">
        <w:rPr>
          <w:rFonts w:ascii="Times New Roman" w:hAnsi="Times New Roman"/>
          <w:sz w:val="28"/>
          <w:szCs w:val="28"/>
        </w:rPr>
        <w:t>2</w:t>
      </w:r>
      <w:r w:rsidR="00D25A14" w:rsidRPr="000014AD">
        <w:rPr>
          <w:rFonts w:ascii="Times New Roman" w:hAnsi="Times New Roman"/>
          <w:sz w:val="28"/>
          <w:szCs w:val="28"/>
        </w:rPr>
        <w:t>1</w:t>
      </w:r>
      <w:r w:rsidR="0091749E" w:rsidRPr="000014AD">
        <w:rPr>
          <w:rFonts w:ascii="Times New Roman" w:hAnsi="Times New Roman"/>
          <w:sz w:val="28"/>
          <w:szCs w:val="28"/>
        </w:rPr>
        <w:t xml:space="preserve">-р «Об </w:t>
      </w:r>
      <w:r w:rsidR="00331E4F" w:rsidRPr="000014AD">
        <w:rPr>
          <w:rFonts w:ascii="Times New Roman" w:hAnsi="Times New Roman"/>
          <w:sz w:val="28"/>
          <w:szCs w:val="28"/>
        </w:rPr>
        <w:t xml:space="preserve">утверждении отчета об </w:t>
      </w:r>
      <w:r w:rsidR="0091749E" w:rsidRPr="000014AD">
        <w:rPr>
          <w:rFonts w:ascii="Times New Roman" w:hAnsi="Times New Roman"/>
          <w:sz w:val="28"/>
          <w:szCs w:val="28"/>
        </w:rPr>
        <w:t xml:space="preserve">исполнении бюджета </w:t>
      </w:r>
      <w:r w:rsidR="00724A78" w:rsidRPr="000014AD">
        <w:rPr>
          <w:rFonts w:ascii="Times New Roman" w:hAnsi="Times New Roman"/>
          <w:sz w:val="28"/>
          <w:szCs w:val="28"/>
        </w:rPr>
        <w:t>Новосельского</w:t>
      </w:r>
      <w:r w:rsidR="0091749E" w:rsidRPr="000014AD">
        <w:rPr>
          <w:rFonts w:ascii="Times New Roman" w:hAnsi="Times New Roman"/>
          <w:sz w:val="28"/>
          <w:szCs w:val="28"/>
        </w:rPr>
        <w:t xml:space="preserve"> сельского поселения Вяземского района Смоленской области </w:t>
      </w:r>
      <w:r w:rsidR="00D25A14" w:rsidRPr="000014AD">
        <w:rPr>
          <w:rFonts w:ascii="Times New Roman" w:hAnsi="Times New Roman"/>
          <w:sz w:val="28"/>
          <w:szCs w:val="28"/>
        </w:rPr>
        <w:t xml:space="preserve">за </w:t>
      </w:r>
      <w:r w:rsidR="000F0954" w:rsidRPr="000014AD">
        <w:rPr>
          <w:rFonts w:ascii="Times New Roman" w:hAnsi="Times New Roman"/>
          <w:sz w:val="28"/>
          <w:szCs w:val="28"/>
        </w:rPr>
        <w:t xml:space="preserve">первый </w:t>
      </w:r>
      <w:r w:rsidR="00D25A14" w:rsidRPr="000014AD">
        <w:rPr>
          <w:rFonts w:ascii="Times New Roman" w:hAnsi="Times New Roman"/>
          <w:sz w:val="28"/>
          <w:szCs w:val="28"/>
        </w:rPr>
        <w:t>квартал 2020 года</w:t>
      </w:r>
      <w:r w:rsidR="0091749E" w:rsidRPr="000014AD">
        <w:rPr>
          <w:rFonts w:ascii="Times New Roman" w:hAnsi="Times New Roman"/>
          <w:sz w:val="28"/>
          <w:szCs w:val="28"/>
        </w:rPr>
        <w:t xml:space="preserve">» </w:t>
      </w:r>
      <w:r w:rsidR="00A82EC5" w:rsidRPr="000014AD">
        <w:rPr>
          <w:rFonts w:ascii="Times New Roman" w:hAnsi="Times New Roman"/>
          <w:sz w:val="28"/>
          <w:szCs w:val="28"/>
        </w:rPr>
        <w:t xml:space="preserve"> </w:t>
      </w:r>
      <w:r w:rsidR="0091749E" w:rsidRPr="000014AD">
        <w:rPr>
          <w:rFonts w:ascii="Times New Roman" w:hAnsi="Times New Roman"/>
          <w:sz w:val="28"/>
          <w:szCs w:val="28"/>
        </w:rPr>
        <w:t>со следующими объемами:</w:t>
      </w:r>
    </w:p>
    <w:p w:rsidR="0091749E" w:rsidRPr="000014AD" w:rsidRDefault="0091749E" w:rsidP="0091749E">
      <w:pPr>
        <w:pStyle w:val="1"/>
        <w:jc w:val="both"/>
        <w:rPr>
          <w:rFonts w:ascii="Times New Roman" w:hAnsi="Times New Roman"/>
          <w:sz w:val="28"/>
          <w:szCs w:val="28"/>
        </w:rPr>
      </w:pPr>
      <w:r w:rsidRPr="000014AD">
        <w:rPr>
          <w:rFonts w:ascii="Times New Roman" w:hAnsi="Times New Roman"/>
          <w:sz w:val="28"/>
          <w:szCs w:val="28"/>
        </w:rPr>
        <w:t xml:space="preserve">- общий объем доходов в сумме </w:t>
      </w:r>
      <w:r w:rsidRPr="000014AD">
        <w:rPr>
          <w:rFonts w:ascii="Times New Roman" w:hAnsi="Times New Roman"/>
          <w:b/>
          <w:sz w:val="28"/>
          <w:szCs w:val="28"/>
        </w:rPr>
        <w:t>3 </w:t>
      </w:r>
      <w:r w:rsidR="00331E4F" w:rsidRPr="000014AD">
        <w:rPr>
          <w:rFonts w:ascii="Times New Roman" w:hAnsi="Times New Roman"/>
          <w:b/>
          <w:sz w:val="28"/>
          <w:szCs w:val="28"/>
        </w:rPr>
        <w:t>0</w:t>
      </w:r>
      <w:r w:rsidR="00D25A14" w:rsidRPr="000014AD">
        <w:rPr>
          <w:rFonts w:ascii="Times New Roman" w:hAnsi="Times New Roman"/>
          <w:b/>
          <w:sz w:val="28"/>
          <w:szCs w:val="28"/>
        </w:rPr>
        <w:t>3</w:t>
      </w:r>
      <w:r w:rsidR="00331E4F" w:rsidRPr="000014AD">
        <w:rPr>
          <w:rFonts w:ascii="Times New Roman" w:hAnsi="Times New Roman"/>
          <w:b/>
          <w:sz w:val="28"/>
          <w:szCs w:val="28"/>
        </w:rPr>
        <w:t>0</w:t>
      </w:r>
      <w:r w:rsidRPr="000014AD">
        <w:rPr>
          <w:rFonts w:ascii="Times New Roman" w:hAnsi="Times New Roman"/>
          <w:b/>
          <w:sz w:val="28"/>
          <w:szCs w:val="28"/>
        </w:rPr>
        <w:t> </w:t>
      </w:r>
      <w:r w:rsidR="00331E4F" w:rsidRPr="000014AD">
        <w:rPr>
          <w:rFonts w:ascii="Times New Roman" w:hAnsi="Times New Roman"/>
          <w:b/>
          <w:sz w:val="28"/>
          <w:szCs w:val="28"/>
        </w:rPr>
        <w:t>91</w:t>
      </w:r>
      <w:r w:rsidR="00D25A14" w:rsidRPr="000014AD">
        <w:rPr>
          <w:rFonts w:ascii="Times New Roman" w:hAnsi="Times New Roman"/>
          <w:b/>
          <w:sz w:val="28"/>
          <w:szCs w:val="28"/>
        </w:rPr>
        <w:t>7</w:t>
      </w:r>
      <w:r w:rsidRPr="000014AD">
        <w:rPr>
          <w:rFonts w:ascii="Times New Roman" w:hAnsi="Times New Roman"/>
          <w:b/>
          <w:sz w:val="28"/>
          <w:szCs w:val="28"/>
        </w:rPr>
        <w:t>,</w:t>
      </w:r>
      <w:r w:rsidR="00331E4F" w:rsidRPr="000014AD">
        <w:rPr>
          <w:rFonts w:ascii="Times New Roman" w:hAnsi="Times New Roman"/>
          <w:b/>
          <w:sz w:val="28"/>
          <w:szCs w:val="28"/>
        </w:rPr>
        <w:t>45</w:t>
      </w:r>
      <w:r w:rsidRPr="000014AD">
        <w:rPr>
          <w:rFonts w:ascii="Times New Roman" w:hAnsi="Times New Roman"/>
          <w:sz w:val="28"/>
          <w:szCs w:val="28"/>
        </w:rPr>
        <w:t xml:space="preserve"> рубл</w:t>
      </w:r>
      <w:r w:rsidR="00331E4F" w:rsidRPr="000014AD">
        <w:rPr>
          <w:rFonts w:ascii="Times New Roman" w:hAnsi="Times New Roman"/>
          <w:sz w:val="28"/>
          <w:szCs w:val="28"/>
        </w:rPr>
        <w:t>ей</w:t>
      </w:r>
      <w:r w:rsidRPr="000014AD">
        <w:rPr>
          <w:rFonts w:ascii="Times New Roman" w:hAnsi="Times New Roman"/>
          <w:sz w:val="28"/>
          <w:szCs w:val="28"/>
        </w:rPr>
        <w:t>;</w:t>
      </w:r>
    </w:p>
    <w:p w:rsidR="0091749E" w:rsidRPr="000014AD" w:rsidRDefault="0091749E" w:rsidP="0091749E">
      <w:pPr>
        <w:pStyle w:val="1"/>
        <w:jc w:val="both"/>
        <w:rPr>
          <w:rFonts w:ascii="Times New Roman" w:hAnsi="Times New Roman"/>
          <w:sz w:val="28"/>
          <w:szCs w:val="28"/>
        </w:rPr>
      </w:pPr>
      <w:r w:rsidRPr="000014AD">
        <w:rPr>
          <w:rFonts w:ascii="Times New Roman" w:hAnsi="Times New Roman"/>
          <w:sz w:val="28"/>
          <w:szCs w:val="28"/>
        </w:rPr>
        <w:t xml:space="preserve">- общий объем расходов в сумме </w:t>
      </w:r>
      <w:r w:rsidRPr="000014AD">
        <w:rPr>
          <w:rFonts w:ascii="Times New Roman" w:hAnsi="Times New Roman"/>
          <w:b/>
          <w:sz w:val="28"/>
          <w:szCs w:val="28"/>
        </w:rPr>
        <w:t>2</w:t>
      </w:r>
      <w:r w:rsidR="00331E4F" w:rsidRPr="000014AD">
        <w:rPr>
          <w:rFonts w:ascii="Times New Roman" w:hAnsi="Times New Roman"/>
          <w:b/>
          <w:sz w:val="28"/>
          <w:szCs w:val="28"/>
        </w:rPr>
        <w:t> 013 506</w:t>
      </w:r>
      <w:r w:rsidRPr="000014AD">
        <w:rPr>
          <w:rFonts w:ascii="Times New Roman" w:hAnsi="Times New Roman"/>
          <w:b/>
          <w:sz w:val="28"/>
          <w:szCs w:val="28"/>
        </w:rPr>
        <w:t>,</w:t>
      </w:r>
      <w:r w:rsidR="00F632D4" w:rsidRPr="000014AD">
        <w:rPr>
          <w:rFonts w:ascii="Times New Roman" w:hAnsi="Times New Roman"/>
          <w:b/>
          <w:sz w:val="28"/>
          <w:szCs w:val="28"/>
        </w:rPr>
        <w:t>45</w:t>
      </w:r>
      <w:r w:rsidRPr="000014AD">
        <w:rPr>
          <w:rFonts w:ascii="Times New Roman" w:hAnsi="Times New Roman"/>
          <w:sz w:val="28"/>
          <w:szCs w:val="28"/>
        </w:rPr>
        <w:t xml:space="preserve"> рубл</w:t>
      </w:r>
      <w:r w:rsidR="00D25A14" w:rsidRPr="000014AD">
        <w:rPr>
          <w:rFonts w:ascii="Times New Roman" w:hAnsi="Times New Roman"/>
          <w:sz w:val="28"/>
          <w:szCs w:val="28"/>
        </w:rPr>
        <w:t>ей</w:t>
      </w:r>
      <w:r w:rsidRPr="000014AD">
        <w:rPr>
          <w:rFonts w:ascii="Times New Roman" w:hAnsi="Times New Roman"/>
          <w:sz w:val="28"/>
          <w:szCs w:val="28"/>
        </w:rPr>
        <w:t>;</w:t>
      </w:r>
    </w:p>
    <w:p w:rsidR="0091749E" w:rsidRPr="000014AD" w:rsidRDefault="0091749E" w:rsidP="0091749E">
      <w:pPr>
        <w:pStyle w:val="1"/>
        <w:jc w:val="both"/>
        <w:rPr>
          <w:rFonts w:ascii="Times New Roman" w:hAnsi="Times New Roman"/>
          <w:sz w:val="28"/>
          <w:szCs w:val="28"/>
        </w:rPr>
      </w:pPr>
      <w:r w:rsidRPr="000014AD">
        <w:rPr>
          <w:rFonts w:ascii="Times New Roman" w:hAnsi="Times New Roman"/>
          <w:sz w:val="28"/>
          <w:szCs w:val="28"/>
        </w:rPr>
        <w:t xml:space="preserve">- с превышением доходов над расходами в сумме </w:t>
      </w:r>
      <w:r w:rsidR="00F632D4" w:rsidRPr="000014AD">
        <w:rPr>
          <w:rFonts w:ascii="Times New Roman" w:hAnsi="Times New Roman"/>
          <w:b/>
          <w:sz w:val="28"/>
          <w:szCs w:val="28"/>
        </w:rPr>
        <w:t xml:space="preserve">1 017 </w:t>
      </w:r>
      <w:r w:rsidR="00D25A14" w:rsidRPr="000014AD">
        <w:rPr>
          <w:rFonts w:ascii="Times New Roman" w:hAnsi="Times New Roman"/>
          <w:b/>
          <w:sz w:val="28"/>
          <w:szCs w:val="28"/>
        </w:rPr>
        <w:t>4</w:t>
      </w:r>
      <w:r w:rsidR="00F632D4" w:rsidRPr="000014AD">
        <w:rPr>
          <w:rFonts w:ascii="Times New Roman" w:hAnsi="Times New Roman"/>
          <w:b/>
          <w:sz w:val="28"/>
          <w:szCs w:val="28"/>
        </w:rPr>
        <w:t>11</w:t>
      </w:r>
      <w:r w:rsidRPr="000014AD">
        <w:rPr>
          <w:rFonts w:ascii="Times New Roman" w:hAnsi="Times New Roman"/>
          <w:b/>
          <w:sz w:val="28"/>
          <w:szCs w:val="28"/>
        </w:rPr>
        <w:t>,</w:t>
      </w:r>
      <w:r w:rsidR="00D25A14" w:rsidRPr="000014AD">
        <w:rPr>
          <w:rFonts w:ascii="Times New Roman" w:hAnsi="Times New Roman"/>
          <w:b/>
          <w:sz w:val="28"/>
          <w:szCs w:val="28"/>
        </w:rPr>
        <w:t>0</w:t>
      </w:r>
      <w:r w:rsidR="00F632D4" w:rsidRPr="000014AD">
        <w:rPr>
          <w:rFonts w:ascii="Times New Roman" w:hAnsi="Times New Roman"/>
          <w:b/>
          <w:sz w:val="28"/>
          <w:szCs w:val="28"/>
        </w:rPr>
        <w:t>0</w:t>
      </w:r>
      <w:r w:rsidRPr="000014AD">
        <w:rPr>
          <w:rFonts w:ascii="Times New Roman" w:hAnsi="Times New Roman"/>
          <w:sz w:val="28"/>
          <w:szCs w:val="28"/>
        </w:rPr>
        <w:t xml:space="preserve"> рубл</w:t>
      </w:r>
      <w:r w:rsidR="00D25A14" w:rsidRPr="000014AD">
        <w:rPr>
          <w:rFonts w:ascii="Times New Roman" w:hAnsi="Times New Roman"/>
          <w:sz w:val="28"/>
          <w:szCs w:val="28"/>
        </w:rPr>
        <w:t>ей</w:t>
      </w:r>
      <w:r w:rsidRPr="000014AD">
        <w:rPr>
          <w:rFonts w:ascii="Times New Roman" w:hAnsi="Times New Roman"/>
          <w:sz w:val="28"/>
          <w:szCs w:val="28"/>
        </w:rPr>
        <w:t>.</w:t>
      </w:r>
    </w:p>
    <w:p w:rsidR="0091749E" w:rsidRPr="000014AD" w:rsidRDefault="00A660D0" w:rsidP="0091749E">
      <w:pPr>
        <w:pStyle w:val="1"/>
        <w:tabs>
          <w:tab w:val="left" w:pos="709"/>
        </w:tabs>
        <w:jc w:val="both"/>
        <w:rPr>
          <w:rFonts w:ascii="Times New Roman" w:hAnsi="Times New Roman"/>
          <w:sz w:val="28"/>
          <w:szCs w:val="28"/>
        </w:rPr>
      </w:pPr>
      <w:r w:rsidRPr="000014AD">
        <w:rPr>
          <w:rFonts w:ascii="Times New Roman" w:hAnsi="Times New Roman"/>
          <w:sz w:val="28"/>
          <w:szCs w:val="28"/>
        </w:rPr>
        <w:tab/>
        <w:t xml:space="preserve">Анализ предоставленных форм бухгалтерской отчетности,                    их соответствие требованиям Инструкции №191н,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в </w:t>
      </w:r>
      <w:r w:rsidR="00025143" w:rsidRPr="000014AD">
        <w:rPr>
          <w:rFonts w:ascii="Times New Roman" w:hAnsi="Times New Roman"/>
          <w:sz w:val="28"/>
          <w:szCs w:val="28"/>
        </w:rPr>
        <w:t xml:space="preserve">первом  </w:t>
      </w:r>
      <w:r w:rsidRPr="000014AD">
        <w:rPr>
          <w:rFonts w:ascii="Times New Roman" w:hAnsi="Times New Roman"/>
          <w:sz w:val="28"/>
          <w:szCs w:val="28"/>
        </w:rPr>
        <w:t>квартале 2020 года.</w:t>
      </w:r>
    </w:p>
    <w:p w:rsidR="00A660D0" w:rsidRPr="000014AD" w:rsidRDefault="00A660D0" w:rsidP="0091749E">
      <w:pPr>
        <w:pStyle w:val="1"/>
        <w:tabs>
          <w:tab w:val="left" w:pos="709"/>
        </w:tabs>
        <w:jc w:val="both"/>
        <w:rPr>
          <w:rFonts w:ascii="Times New Roman" w:hAnsi="Times New Roman"/>
          <w:sz w:val="28"/>
          <w:szCs w:val="28"/>
        </w:rPr>
      </w:pPr>
    </w:p>
    <w:p w:rsidR="0091749E" w:rsidRPr="000014AD" w:rsidRDefault="005B3254" w:rsidP="0091749E">
      <w:pPr>
        <w:pStyle w:val="a3"/>
        <w:jc w:val="both"/>
        <w:rPr>
          <w:rFonts w:ascii="Times New Roman" w:hAnsi="Times New Roman" w:cs="Times New Roman"/>
          <w:b/>
          <w:sz w:val="28"/>
          <w:szCs w:val="28"/>
        </w:rPr>
      </w:pPr>
      <w:r w:rsidRPr="000014AD">
        <w:rPr>
          <w:rFonts w:ascii="Times New Roman" w:hAnsi="Times New Roman" w:cs="Times New Roman"/>
          <w:b/>
          <w:sz w:val="28"/>
          <w:szCs w:val="28"/>
        </w:rPr>
        <w:t xml:space="preserve">2. </w:t>
      </w:r>
      <w:r w:rsidR="0091749E" w:rsidRPr="000014AD">
        <w:rPr>
          <w:rFonts w:ascii="Times New Roman" w:hAnsi="Times New Roman" w:cs="Times New Roman"/>
          <w:b/>
          <w:sz w:val="28"/>
          <w:szCs w:val="28"/>
        </w:rPr>
        <w:t xml:space="preserve">Анализ исполнения доходной части бюджета </w:t>
      </w:r>
      <w:r w:rsidR="00724A78" w:rsidRPr="000014AD">
        <w:rPr>
          <w:rFonts w:ascii="Times New Roman" w:hAnsi="Times New Roman" w:cs="Times New Roman"/>
          <w:b/>
          <w:sz w:val="28"/>
          <w:szCs w:val="28"/>
        </w:rPr>
        <w:t>Новосельского</w:t>
      </w:r>
      <w:r w:rsidR="0091749E" w:rsidRPr="000014AD">
        <w:rPr>
          <w:rFonts w:ascii="Times New Roman" w:hAnsi="Times New Roman" w:cs="Times New Roman"/>
          <w:b/>
          <w:sz w:val="28"/>
          <w:szCs w:val="28"/>
        </w:rPr>
        <w:t xml:space="preserve"> сельского поселения Вяземского района Смоленской области за </w:t>
      </w:r>
      <w:r w:rsidR="001019C6" w:rsidRPr="000014AD">
        <w:rPr>
          <w:rFonts w:ascii="Times New Roman" w:hAnsi="Times New Roman" w:cs="Times New Roman"/>
          <w:b/>
          <w:sz w:val="28"/>
          <w:szCs w:val="28"/>
        </w:rPr>
        <w:t>первый</w:t>
      </w:r>
      <w:r w:rsidR="001019C6" w:rsidRPr="000014AD">
        <w:rPr>
          <w:rFonts w:ascii="Times New Roman" w:hAnsi="Times New Roman" w:cs="Times New Roman"/>
          <w:sz w:val="28"/>
          <w:szCs w:val="28"/>
        </w:rPr>
        <w:t xml:space="preserve"> </w:t>
      </w:r>
      <w:r w:rsidR="0091749E" w:rsidRPr="000014AD">
        <w:rPr>
          <w:rFonts w:ascii="Times New Roman" w:hAnsi="Times New Roman" w:cs="Times New Roman"/>
          <w:b/>
          <w:sz w:val="28"/>
          <w:szCs w:val="28"/>
        </w:rPr>
        <w:t>квартал 20</w:t>
      </w:r>
      <w:r w:rsidRPr="000014AD">
        <w:rPr>
          <w:rFonts w:ascii="Times New Roman" w:hAnsi="Times New Roman" w:cs="Times New Roman"/>
          <w:b/>
          <w:sz w:val="28"/>
          <w:szCs w:val="28"/>
        </w:rPr>
        <w:t>20</w:t>
      </w:r>
      <w:r w:rsidR="0091749E" w:rsidRPr="000014AD">
        <w:rPr>
          <w:rFonts w:ascii="Times New Roman" w:hAnsi="Times New Roman" w:cs="Times New Roman"/>
          <w:b/>
          <w:sz w:val="28"/>
          <w:szCs w:val="28"/>
        </w:rPr>
        <w:t xml:space="preserve"> года.</w:t>
      </w:r>
    </w:p>
    <w:p w:rsidR="0091749E" w:rsidRPr="000014AD" w:rsidRDefault="0091749E" w:rsidP="0091749E">
      <w:pPr>
        <w:pStyle w:val="a3"/>
        <w:jc w:val="center"/>
        <w:rPr>
          <w:rFonts w:ascii="Times New Roman" w:hAnsi="Times New Roman" w:cs="Times New Roman"/>
          <w:sz w:val="28"/>
          <w:szCs w:val="28"/>
        </w:rPr>
      </w:pPr>
    </w:p>
    <w:p w:rsidR="0091749E" w:rsidRPr="000014AD" w:rsidRDefault="00F632D4"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w:t>
      </w:r>
      <w:r w:rsidR="0091749E" w:rsidRPr="000014AD">
        <w:rPr>
          <w:rFonts w:ascii="Times New Roman" w:hAnsi="Times New Roman" w:cs="Times New Roman"/>
          <w:sz w:val="28"/>
          <w:szCs w:val="28"/>
        </w:rPr>
        <w:t xml:space="preserve">Исполнение доходной </w:t>
      </w:r>
      <w:r w:rsidR="000F0954" w:rsidRPr="000014AD">
        <w:rPr>
          <w:rFonts w:ascii="Times New Roman" w:hAnsi="Times New Roman" w:cs="Times New Roman"/>
          <w:sz w:val="28"/>
          <w:szCs w:val="28"/>
        </w:rPr>
        <w:t>части</w:t>
      </w:r>
      <w:r w:rsidR="0091749E" w:rsidRPr="000014AD">
        <w:rPr>
          <w:rFonts w:ascii="Times New Roman" w:hAnsi="Times New Roman" w:cs="Times New Roman"/>
          <w:sz w:val="28"/>
          <w:szCs w:val="28"/>
        </w:rPr>
        <w:t xml:space="preserve"> бюджета поселения</w:t>
      </w:r>
      <w:r w:rsidR="000F0954" w:rsidRPr="000014AD">
        <w:rPr>
          <w:rFonts w:ascii="Times New Roman" w:hAnsi="Times New Roman" w:cs="Times New Roman"/>
          <w:b/>
          <w:sz w:val="28"/>
          <w:szCs w:val="28"/>
        </w:rPr>
        <w:t xml:space="preserve"> </w:t>
      </w:r>
      <w:r w:rsidR="000F0954" w:rsidRPr="000014AD">
        <w:rPr>
          <w:rFonts w:ascii="Times New Roman" w:hAnsi="Times New Roman" w:cs="Times New Roman"/>
          <w:sz w:val="28"/>
          <w:szCs w:val="28"/>
        </w:rPr>
        <w:t>за первый квартал 2020 года</w:t>
      </w:r>
      <w:r w:rsidR="0091749E" w:rsidRPr="000014AD">
        <w:rPr>
          <w:rFonts w:ascii="Times New Roman" w:hAnsi="Times New Roman" w:cs="Times New Roman"/>
          <w:sz w:val="28"/>
          <w:szCs w:val="28"/>
        </w:rPr>
        <w:t xml:space="preserve"> приведено в таблице №1.</w:t>
      </w:r>
    </w:p>
    <w:p w:rsidR="000F0954" w:rsidRPr="000014AD" w:rsidRDefault="000F0954" w:rsidP="0091749E">
      <w:pPr>
        <w:pStyle w:val="a3"/>
        <w:jc w:val="right"/>
        <w:rPr>
          <w:rFonts w:ascii="Times New Roman" w:hAnsi="Times New Roman" w:cs="Times New Roman"/>
          <w:sz w:val="24"/>
          <w:szCs w:val="24"/>
        </w:rPr>
      </w:pPr>
    </w:p>
    <w:p w:rsidR="000F0954" w:rsidRPr="000014AD" w:rsidRDefault="000F0954" w:rsidP="0091749E">
      <w:pPr>
        <w:pStyle w:val="a3"/>
        <w:jc w:val="right"/>
        <w:rPr>
          <w:rFonts w:ascii="Times New Roman" w:hAnsi="Times New Roman" w:cs="Times New Roman"/>
          <w:sz w:val="24"/>
          <w:szCs w:val="24"/>
        </w:rPr>
      </w:pPr>
    </w:p>
    <w:p w:rsidR="000F0954" w:rsidRPr="000014AD" w:rsidRDefault="000F0954" w:rsidP="0091749E">
      <w:pPr>
        <w:pStyle w:val="a3"/>
        <w:jc w:val="right"/>
        <w:rPr>
          <w:rFonts w:ascii="Times New Roman" w:hAnsi="Times New Roman" w:cs="Times New Roman"/>
          <w:sz w:val="24"/>
          <w:szCs w:val="24"/>
        </w:rPr>
      </w:pPr>
    </w:p>
    <w:p w:rsidR="0091749E" w:rsidRPr="000014AD" w:rsidRDefault="0091749E" w:rsidP="0091749E">
      <w:pPr>
        <w:pStyle w:val="a3"/>
        <w:jc w:val="right"/>
        <w:rPr>
          <w:rFonts w:ascii="Times New Roman" w:hAnsi="Times New Roman" w:cs="Times New Roman"/>
          <w:sz w:val="24"/>
          <w:szCs w:val="24"/>
        </w:rPr>
      </w:pPr>
      <w:r w:rsidRPr="000014AD">
        <w:rPr>
          <w:rFonts w:ascii="Times New Roman" w:hAnsi="Times New Roman" w:cs="Times New Roman"/>
          <w:sz w:val="24"/>
          <w:szCs w:val="24"/>
        </w:rPr>
        <w:lastRenderedPageBreak/>
        <w:t>таблица №1</w:t>
      </w:r>
      <w:r w:rsidR="00A82EC5" w:rsidRPr="000014AD">
        <w:rPr>
          <w:rFonts w:ascii="Times New Roman" w:hAnsi="Times New Roman" w:cs="Times New Roman"/>
          <w:sz w:val="24"/>
          <w:szCs w:val="24"/>
        </w:rPr>
        <w:t>(</w:t>
      </w:r>
      <w:r w:rsidRPr="000014AD">
        <w:rPr>
          <w:rFonts w:ascii="Times New Roman" w:hAnsi="Times New Roman" w:cs="Times New Roman"/>
          <w:sz w:val="24"/>
          <w:szCs w:val="24"/>
        </w:rPr>
        <w:t>тыс. рублей</w:t>
      </w:r>
      <w:r w:rsidR="008243FB" w:rsidRPr="000014AD">
        <w:rPr>
          <w:rFonts w:ascii="Times New Roman" w:hAnsi="Times New Roman" w:cs="Times New Roman"/>
          <w:sz w:val="24"/>
          <w:szCs w:val="24"/>
        </w:rPr>
        <w:t>)</w:t>
      </w:r>
    </w:p>
    <w:tbl>
      <w:tblPr>
        <w:tblStyle w:val="a5"/>
        <w:tblpPr w:leftFromText="180" w:rightFromText="180" w:vertAnchor="text" w:horzAnchor="margin" w:tblpXSpec="center" w:tblpY="222"/>
        <w:tblW w:w="9747" w:type="dxa"/>
        <w:tblLayout w:type="fixed"/>
        <w:tblLook w:val="04A0" w:firstRow="1" w:lastRow="0" w:firstColumn="1" w:lastColumn="0" w:noHBand="0" w:noVBand="1"/>
      </w:tblPr>
      <w:tblGrid>
        <w:gridCol w:w="3085"/>
        <w:gridCol w:w="1134"/>
        <w:gridCol w:w="1134"/>
        <w:gridCol w:w="1134"/>
        <w:gridCol w:w="991"/>
        <w:gridCol w:w="994"/>
        <w:gridCol w:w="1275"/>
      </w:tblGrid>
      <w:tr w:rsidR="0091749E" w:rsidRPr="000014AD" w:rsidTr="00634350">
        <w:trPr>
          <w:trHeight w:val="278"/>
        </w:trPr>
        <w:tc>
          <w:tcPr>
            <w:tcW w:w="3085" w:type="dxa"/>
            <w:vMerge w:val="restart"/>
          </w:tcPr>
          <w:p w:rsidR="0091749E" w:rsidRPr="000014AD" w:rsidRDefault="0091749E" w:rsidP="00634350">
            <w:pPr>
              <w:jc w:val="center"/>
            </w:pPr>
            <w:r w:rsidRPr="000014AD">
              <w:t>Наименование вида дохода</w:t>
            </w:r>
          </w:p>
        </w:tc>
        <w:tc>
          <w:tcPr>
            <w:tcW w:w="4393" w:type="dxa"/>
            <w:gridSpan w:val="4"/>
          </w:tcPr>
          <w:p w:rsidR="0091749E" w:rsidRPr="000014AD" w:rsidRDefault="0091749E" w:rsidP="003E0449">
            <w:pPr>
              <w:jc w:val="center"/>
            </w:pPr>
            <w:r w:rsidRPr="000014AD">
              <w:t>20</w:t>
            </w:r>
            <w:r w:rsidR="003E0449" w:rsidRPr="000014AD">
              <w:t>20</w:t>
            </w:r>
            <w:r w:rsidRPr="000014AD">
              <w:t xml:space="preserve"> год</w:t>
            </w:r>
          </w:p>
        </w:tc>
        <w:tc>
          <w:tcPr>
            <w:tcW w:w="994" w:type="dxa"/>
            <w:vMerge w:val="restart"/>
          </w:tcPr>
          <w:p w:rsidR="0091749E" w:rsidRPr="000014AD" w:rsidRDefault="0091749E" w:rsidP="003E0449">
            <w:pPr>
              <w:jc w:val="center"/>
            </w:pPr>
            <w:r w:rsidRPr="000014AD">
              <w:t>факт за 1 квартал 201</w:t>
            </w:r>
            <w:r w:rsidR="003E0449" w:rsidRPr="000014AD">
              <w:t>9</w:t>
            </w:r>
          </w:p>
        </w:tc>
        <w:tc>
          <w:tcPr>
            <w:tcW w:w="1275" w:type="dxa"/>
            <w:vMerge w:val="restart"/>
          </w:tcPr>
          <w:p w:rsidR="0091749E" w:rsidRPr="000014AD" w:rsidRDefault="0091749E" w:rsidP="00F632D4">
            <w:pPr>
              <w:jc w:val="center"/>
            </w:pPr>
            <w:r w:rsidRPr="000014AD">
              <w:t>отклонение факт 20</w:t>
            </w:r>
            <w:r w:rsidR="00F632D4" w:rsidRPr="000014AD">
              <w:t>20</w:t>
            </w:r>
            <w:r w:rsidRPr="000014AD">
              <w:t xml:space="preserve"> от факт 201</w:t>
            </w:r>
            <w:r w:rsidR="00F632D4" w:rsidRPr="000014AD">
              <w:t>9</w:t>
            </w:r>
          </w:p>
        </w:tc>
      </w:tr>
      <w:tr w:rsidR="0091749E" w:rsidRPr="000014AD" w:rsidTr="00634350">
        <w:trPr>
          <w:trHeight w:val="277"/>
        </w:trPr>
        <w:tc>
          <w:tcPr>
            <w:tcW w:w="3085" w:type="dxa"/>
            <w:vMerge/>
          </w:tcPr>
          <w:p w:rsidR="0091749E" w:rsidRPr="000014AD" w:rsidRDefault="0091749E" w:rsidP="00634350">
            <w:pPr>
              <w:jc w:val="center"/>
            </w:pPr>
          </w:p>
        </w:tc>
        <w:tc>
          <w:tcPr>
            <w:tcW w:w="1134" w:type="dxa"/>
          </w:tcPr>
          <w:p w:rsidR="0091749E" w:rsidRPr="000014AD" w:rsidRDefault="0091749E" w:rsidP="00634350">
            <w:pPr>
              <w:jc w:val="center"/>
            </w:pPr>
            <w:r w:rsidRPr="000014AD">
              <w:t xml:space="preserve">плановые показате-ли </w:t>
            </w:r>
          </w:p>
        </w:tc>
        <w:tc>
          <w:tcPr>
            <w:tcW w:w="1134" w:type="dxa"/>
          </w:tcPr>
          <w:p w:rsidR="0091749E" w:rsidRPr="000014AD" w:rsidRDefault="0091749E" w:rsidP="00634350">
            <w:pPr>
              <w:jc w:val="center"/>
            </w:pPr>
            <w:r w:rsidRPr="000014AD">
              <w:t>факт за</w:t>
            </w:r>
          </w:p>
          <w:p w:rsidR="0091749E" w:rsidRPr="000014AD" w:rsidRDefault="0091749E" w:rsidP="00634350">
            <w:pPr>
              <w:jc w:val="center"/>
            </w:pPr>
            <w:r w:rsidRPr="000014AD">
              <w:t>1 квартал</w:t>
            </w:r>
          </w:p>
        </w:tc>
        <w:tc>
          <w:tcPr>
            <w:tcW w:w="1134" w:type="dxa"/>
          </w:tcPr>
          <w:p w:rsidR="0091749E" w:rsidRPr="000014AD" w:rsidRDefault="0091749E" w:rsidP="00634350">
            <w:pPr>
              <w:jc w:val="center"/>
            </w:pPr>
            <w:r w:rsidRPr="000014AD">
              <w:t>% выполне-ния</w:t>
            </w:r>
          </w:p>
          <w:p w:rsidR="0091749E" w:rsidRPr="000014AD" w:rsidRDefault="0091749E" w:rsidP="00634350">
            <w:pPr>
              <w:jc w:val="center"/>
            </w:pPr>
            <w:r w:rsidRPr="000014AD">
              <w:t>плана</w:t>
            </w:r>
          </w:p>
        </w:tc>
        <w:tc>
          <w:tcPr>
            <w:tcW w:w="991" w:type="dxa"/>
          </w:tcPr>
          <w:p w:rsidR="0091749E" w:rsidRPr="000014AD" w:rsidRDefault="0091749E" w:rsidP="00634350">
            <w:pPr>
              <w:jc w:val="center"/>
            </w:pPr>
            <w:r w:rsidRPr="000014AD">
              <w:t>отклоне-ние факта от плана</w:t>
            </w:r>
          </w:p>
        </w:tc>
        <w:tc>
          <w:tcPr>
            <w:tcW w:w="994" w:type="dxa"/>
            <w:vMerge/>
          </w:tcPr>
          <w:p w:rsidR="0091749E" w:rsidRPr="000014AD" w:rsidRDefault="0091749E" w:rsidP="00634350">
            <w:pPr>
              <w:jc w:val="center"/>
            </w:pPr>
          </w:p>
        </w:tc>
        <w:tc>
          <w:tcPr>
            <w:tcW w:w="1275" w:type="dxa"/>
            <w:vMerge/>
          </w:tcPr>
          <w:p w:rsidR="0091749E" w:rsidRPr="000014AD" w:rsidRDefault="0091749E" w:rsidP="00634350">
            <w:pPr>
              <w:jc w:val="center"/>
            </w:pPr>
          </w:p>
        </w:tc>
      </w:tr>
      <w:tr w:rsidR="00490574" w:rsidRPr="000014AD" w:rsidTr="00634350">
        <w:tc>
          <w:tcPr>
            <w:tcW w:w="3085" w:type="dxa"/>
          </w:tcPr>
          <w:p w:rsidR="00490574" w:rsidRPr="000014AD" w:rsidRDefault="00490574" w:rsidP="00490574">
            <w:pPr>
              <w:jc w:val="both"/>
            </w:pPr>
            <w:r w:rsidRPr="000014AD">
              <w:t xml:space="preserve">Налог на доходы физических лиц </w:t>
            </w:r>
          </w:p>
        </w:tc>
        <w:tc>
          <w:tcPr>
            <w:tcW w:w="1134" w:type="dxa"/>
          </w:tcPr>
          <w:p w:rsidR="00490574" w:rsidRPr="000014AD" w:rsidRDefault="00490574" w:rsidP="00490574">
            <w:pPr>
              <w:jc w:val="right"/>
            </w:pPr>
            <w:r w:rsidRPr="000014AD">
              <w:t>5 008,1</w:t>
            </w:r>
          </w:p>
        </w:tc>
        <w:tc>
          <w:tcPr>
            <w:tcW w:w="1134" w:type="dxa"/>
          </w:tcPr>
          <w:p w:rsidR="00490574" w:rsidRPr="000014AD" w:rsidRDefault="00490574" w:rsidP="00490574">
            <w:pPr>
              <w:jc w:val="right"/>
            </w:pPr>
            <w:r w:rsidRPr="000014AD">
              <w:t>1 131,6</w:t>
            </w:r>
          </w:p>
        </w:tc>
        <w:tc>
          <w:tcPr>
            <w:tcW w:w="1134" w:type="dxa"/>
          </w:tcPr>
          <w:p w:rsidR="00490574" w:rsidRPr="000014AD" w:rsidRDefault="00490574" w:rsidP="00490574">
            <w:pPr>
              <w:jc w:val="right"/>
            </w:pPr>
            <w:r w:rsidRPr="000014AD">
              <w:t>22,6</w:t>
            </w:r>
          </w:p>
        </w:tc>
        <w:tc>
          <w:tcPr>
            <w:tcW w:w="991" w:type="dxa"/>
          </w:tcPr>
          <w:p w:rsidR="00490574" w:rsidRPr="000014AD" w:rsidRDefault="00490574" w:rsidP="00490574">
            <w:pPr>
              <w:jc w:val="right"/>
            </w:pPr>
            <w:r w:rsidRPr="000014AD">
              <w:t>- 3876,5</w:t>
            </w:r>
          </w:p>
        </w:tc>
        <w:tc>
          <w:tcPr>
            <w:tcW w:w="994" w:type="dxa"/>
          </w:tcPr>
          <w:p w:rsidR="00490574" w:rsidRPr="000014AD" w:rsidRDefault="00490574" w:rsidP="00490574">
            <w:pPr>
              <w:jc w:val="right"/>
            </w:pPr>
            <w:r w:rsidRPr="000014AD">
              <w:t>1 079,2</w:t>
            </w:r>
          </w:p>
        </w:tc>
        <w:tc>
          <w:tcPr>
            <w:tcW w:w="1275" w:type="dxa"/>
          </w:tcPr>
          <w:p w:rsidR="00490574" w:rsidRPr="000014AD" w:rsidRDefault="00490574" w:rsidP="00490574">
            <w:pPr>
              <w:jc w:val="right"/>
            </w:pPr>
            <w:r w:rsidRPr="000014AD">
              <w:t>+52,4</w:t>
            </w:r>
          </w:p>
        </w:tc>
      </w:tr>
      <w:tr w:rsidR="00490574" w:rsidRPr="000014AD" w:rsidTr="00634350">
        <w:tc>
          <w:tcPr>
            <w:tcW w:w="3085" w:type="dxa"/>
          </w:tcPr>
          <w:p w:rsidR="00490574" w:rsidRPr="000014AD" w:rsidRDefault="00490574" w:rsidP="00490574">
            <w:pPr>
              <w:jc w:val="both"/>
            </w:pPr>
            <w:r w:rsidRPr="000014AD">
              <w:t>Налоги на товары (работы, услуги), реализуемые на территории Российской Федерации:</w:t>
            </w:r>
          </w:p>
          <w:p w:rsidR="00490574" w:rsidRPr="000014AD" w:rsidRDefault="00490574" w:rsidP="00490574">
            <w:pPr>
              <w:jc w:val="both"/>
            </w:pPr>
            <w:r w:rsidRPr="000014AD">
              <w:t>- доходы от уплаты акцизов на дизельное топливо;</w:t>
            </w:r>
          </w:p>
          <w:p w:rsidR="00490574" w:rsidRPr="000014AD" w:rsidRDefault="00490574" w:rsidP="00490574">
            <w:pPr>
              <w:jc w:val="both"/>
            </w:pPr>
            <w:r w:rsidRPr="000014AD">
              <w:t>- доходы от уплаты акцизов на моторные масла;</w:t>
            </w:r>
          </w:p>
          <w:p w:rsidR="00490574" w:rsidRPr="000014AD" w:rsidRDefault="00490574" w:rsidP="00490574">
            <w:pPr>
              <w:jc w:val="both"/>
            </w:pPr>
            <w:r w:rsidRPr="000014AD">
              <w:t>- доходы от уплаты акцизов на автомобильный бензин;</w:t>
            </w:r>
          </w:p>
          <w:p w:rsidR="00490574" w:rsidRPr="000014AD" w:rsidRDefault="00490574" w:rsidP="00490574">
            <w:pPr>
              <w:jc w:val="both"/>
            </w:pPr>
            <w:r w:rsidRPr="000014AD">
              <w:t>- доходы от уплаты акцизов на прямогонный бензин</w:t>
            </w:r>
          </w:p>
        </w:tc>
        <w:tc>
          <w:tcPr>
            <w:tcW w:w="1134" w:type="dxa"/>
          </w:tcPr>
          <w:p w:rsidR="00490574" w:rsidRPr="000014AD" w:rsidRDefault="00490574" w:rsidP="00490574">
            <w:pPr>
              <w:jc w:val="right"/>
            </w:pPr>
          </w:p>
          <w:p w:rsidR="00490574" w:rsidRPr="000014AD" w:rsidRDefault="00490574" w:rsidP="00490574">
            <w:pPr>
              <w:jc w:val="right"/>
            </w:pPr>
          </w:p>
          <w:p w:rsidR="00490574" w:rsidRPr="000014AD" w:rsidRDefault="00490574" w:rsidP="00490574">
            <w:pPr>
              <w:jc w:val="right"/>
            </w:pPr>
            <w:r w:rsidRPr="000014AD">
              <w:t>1 221,2</w:t>
            </w:r>
          </w:p>
          <w:p w:rsidR="00490574" w:rsidRPr="000014AD" w:rsidRDefault="00490574" w:rsidP="00490574">
            <w:pPr>
              <w:jc w:val="right"/>
            </w:pPr>
          </w:p>
          <w:p w:rsidR="00490574" w:rsidRPr="000014AD" w:rsidRDefault="00490574" w:rsidP="00490574">
            <w:pPr>
              <w:jc w:val="right"/>
            </w:pPr>
            <w:r w:rsidRPr="000014AD">
              <w:t>442,5</w:t>
            </w:r>
          </w:p>
          <w:p w:rsidR="00490574" w:rsidRPr="000014AD" w:rsidRDefault="00490574" w:rsidP="00490574">
            <w:pPr>
              <w:jc w:val="right"/>
            </w:pPr>
          </w:p>
          <w:p w:rsidR="00490574" w:rsidRPr="000014AD" w:rsidRDefault="00490574" w:rsidP="00490574">
            <w:pPr>
              <w:jc w:val="right"/>
            </w:pPr>
            <w:r w:rsidRPr="000014AD">
              <w:t>2,9</w:t>
            </w:r>
          </w:p>
          <w:p w:rsidR="00490574" w:rsidRPr="000014AD" w:rsidRDefault="00490574" w:rsidP="00490574">
            <w:pPr>
              <w:jc w:val="right"/>
            </w:pPr>
          </w:p>
          <w:p w:rsidR="00490574" w:rsidRPr="000014AD" w:rsidRDefault="00490574" w:rsidP="00490574">
            <w:pPr>
              <w:jc w:val="right"/>
            </w:pPr>
            <w:r w:rsidRPr="000014AD">
              <w:t>858,1</w:t>
            </w:r>
          </w:p>
          <w:p w:rsidR="00490574" w:rsidRPr="000014AD" w:rsidRDefault="00490574" w:rsidP="00490574">
            <w:pPr>
              <w:jc w:val="right"/>
            </w:pPr>
          </w:p>
          <w:p w:rsidR="00490574" w:rsidRPr="000014AD" w:rsidRDefault="00490574" w:rsidP="00490574">
            <w:pPr>
              <w:jc w:val="right"/>
            </w:pPr>
            <w:r w:rsidRPr="000014AD">
              <w:t>-82,3</w:t>
            </w:r>
          </w:p>
        </w:tc>
        <w:tc>
          <w:tcPr>
            <w:tcW w:w="1134" w:type="dxa"/>
          </w:tcPr>
          <w:p w:rsidR="00490574" w:rsidRPr="000014AD" w:rsidRDefault="00490574" w:rsidP="00490574">
            <w:pPr>
              <w:jc w:val="right"/>
            </w:pPr>
          </w:p>
          <w:p w:rsidR="00490574" w:rsidRPr="000014AD" w:rsidRDefault="00490574" w:rsidP="00490574">
            <w:pPr>
              <w:jc w:val="right"/>
            </w:pPr>
          </w:p>
          <w:p w:rsidR="00490574" w:rsidRPr="000014AD" w:rsidRDefault="00490574" w:rsidP="00490574">
            <w:pPr>
              <w:jc w:val="right"/>
            </w:pPr>
            <w:r w:rsidRPr="000014AD">
              <w:t>296,1</w:t>
            </w:r>
          </w:p>
          <w:p w:rsidR="00490574" w:rsidRPr="000014AD" w:rsidRDefault="00490574" w:rsidP="00490574">
            <w:pPr>
              <w:jc w:val="right"/>
            </w:pPr>
          </w:p>
          <w:p w:rsidR="00490574" w:rsidRPr="000014AD" w:rsidRDefault="00490574" w:rsidP="00490574">
            <w:pPr>
              <w:jc w:val="right"/>
            </w:pPr>
            <w:r w:rsidRPr="000014AD">
              <w:t>134,4</w:t>
            </w:r>
          </w:p>
          <w:p w:rsidR="00490574" w:rsidRPr="000014AD" w:rsidRDefault="00490574" w:rsidP="00490574">
            <w:pPr>
              <w:jc w:val="right"/>
            </w:pPr>
          </w:p>
          <w:p w:rsidR="00490574" w:rsidRPr="000014AD" w:rsidRDefault="00490574" w:rsidP="00490574">
            <w:pPr>
              <w:jc w:val="right"/>
            </w:pPr>
            <w:r w:rsidRPr="000014AD">
              <w:t>0,9</w:t>
            </w:r>
          </w:p>
          <w:p w:rsidR="00490574" w:rsidRPr="000014AD" w:rsidRDefault="00490574" w:rsidP="00490574">
            <w:pPr>
              <w:jc w:val="right"/>
            </w:pPr>
          </w:p>
          <w:p w:rsidR="00490574" w:rsidRPr="000014AD" w:rsidRDefault="00490574" w:rsidP="00490574">
            <w:pPr>
              <w:jc w:val="right"/>
            </w:pPr>
            <w:r w:rsidRPr="000014AD">
              <w:t>188,6</w:t>
            </w:r>
          </w:p>
          <w:p w:rsidR="00490574" w:rsidRPr="000014AD" w:rsidRDefault="00490574" w:rsidP="00490574">
            <w:pPr>
              <w:jc w:val="right"/>
            </w:pPr>
          </w:p>
          <w:p w:rsidR="00490574" w:rsidRPr="000014AD" w:rsidRDefault="00490574" w:rsidP="00490574">
            <w:pPr>
              <w:jc w:val="right"/>
            </w:pPr>
            <w:r w:rsidRPr="000014AD">
              <w:t>-27,8</w:t>
            </w:r>
          </w:p>
        </w:tc>
        <w:tc>
          <w:tcPr>
            <w:tcW w:w="1134" w:type="dxa"/>
          </w:tcPr>
          <w:p w:rsidR="00490574" w:rsidRPr="000014AD" w:rsidRDefault="00490574" w:rsidP="00490574">
            <w:pPr>
              <w:ind w:left="-249"/>
              <w:jc w:val="right"/>
            </w:pPr>
          </w:p>
          <w:p w:rsidR="00490574" w:rsidRPr="000014AD" w:rsidRDefault="00490574" w:rsidP="00490574">
            <w:pPr>
              <w:ind w:left="-249"/>
              <w:jc w:val="right"/>
            </w:pPr>
          </w:p>
          <w:p w:rsidR="00490574" w:rsidRPr="000014AD" w:rsidRDefault="00490574" w:rsidP="00490574">
            <w:pPr>
              <w:ind w:left="-249"/>
              <w:jc w:val="right"/>
            </w:pPr>
            <w:r w:rsidRPr="000014AD">
              <w:t>24,2</w:t>
            </w:r>
          </w:p>
          <w:p w:rsidR="00490574" w:rsidRPr="000014AD" w:rsidRDefault="00490574" w:rsidP="00490574">
            <w:pPr>
              <w:ind w:left="-249"/>
              <w:jc w:val="right"/>
            </w:pPr>
          </w:p>
          <w:p w:rsidR="00490574" w:rsidRPr="000014AD" w:rsidRDefault="00490574" w:rsidP="00490574">
            <w:pPr>
              <w:ind w:left="-249"/>
              <w:jc w:val="right"/>
            </w:pPr>
            <w:r w:rsidRPr="000014AD">
              <w:t>30,4</w:t>
            </w:r>
          </w:p>
          <w:p w:rsidR="00490574" w:rsidRPr="000014AD" w:rsidRDefault="00490574" w:rsidP="00490574">
            <w:pPr>
              <w:ind w:left="-249"/>
              <w:jc w:val="right"/>
            </w:pPr>
          </w:p>
          <w:p w:rsidR="00490574" w:rsidRPr="000014AD" w:rsidRDefault="00490574" w:rsidP="00490574">
            <w:pPr>
              <w:ind w:left="-249"/>
              <w:jc w:val="right"/>
            </w:pPr>
            <w:r w:rsidRPr="000014AD">
              <w:t>31,0</w:t>
            </w:r>
          </w:p>
          <w:p w:rsidR="00490574" w:rsidRPr="000014AD" w:rsidRDefault="00490574" w:rsidP="00490574">
            <w:pPr>
              <w:ind w:left="-249"/>
              <w:jc w:val="right"/>
            </w:pPr>
          </w:p>
          <w:p w:rsidR="00490574" w:rsidRPr="000014AD" w:rsidRDefault="00490574" w:rsidP="00490574">
            <w:pPr>
              <w:ind w:left="-249"/>
              <w:jc w:val="right"/>
            </w:pPr>
            <w:r w:rsidRPr="000014AD">
              <w:t>22,0</w:t>
            </w:r>
          </w:p>
          <w:p w:rsidR="00490574" w:rsidRPr="000014AD" w:rsidRDefault="00490574" w:rsidP="00490574">
            <w:pPr>
              <w:ind w:left="-249"/>
              <w:jc w:val="right"/>
            </w:pPr>
          </w:p>
          <w:p w:rsidR="00490574" w:rsidRPr="000014AD" w:rsidRDefault="00490574" w:rsidP="00490574">
            <w:pPr>
              <w:ind w:left="-249"/>
              <w:jc w:val="right"/>
            </w:pPr>
            <w:r w:rsidRPr="000014AD">
              <w:t>33,8</w:t>
            </w:r>
          </w:p>
        </w:tc>
        <w:tc>
          <w:tcPr>
            <w:tcW w:w="991" w:type="dxa"/>
          </w:tcPr>
          <w:p w:rsidR="00490574" w:rsidRPr="000014AD" w:rsidRDefault="00490574" w:rsidP="00490574">
            <w:pPr>
              <w:ind w:left="-249"/>
              <w:jc w:val="right"/>
            </w:pPr>
          </w:p>
          <w:p w:rsidR="00490574" w:rsidRPr="000014AD" w:rsidRDefault="00490574" w:rsidP="00490574">
            <w:pPr>
              <w:ind w:left="-249"/>
              <w:jc w:val="right"/>
            </w:pPr>
          </w:p>
          <w:p w:rsidR="00490574" w:rsidRPr="000014AD" w:rsidRDefault="00490574" w:rsidP="00490574">
            <w:pPr>
              <w:ind w:left="-249"/>
              <w:jc w:val="right"/>
            </w:pPr>
            <w:r w:rsidRPr="000014AD">
              <w:t>-925,1</w:t>
            </w:r>
          </w:p>
          <w:p w:rsidR="00490574" w:rsidRPr="000014AD" w:rsidRDefault="00490574" w:rsidP="00490574">
            <w:pPr>
              <w:ind w:left="-249"/>
              <w:jc w:val="right"/>
            </w:pPr>
          </w:p>
          <w:p w:rsidR="00490574" w:rsidRPr="000014AD" w:rsidRDefault="00490574" w:rsidP="00490574">
            <w:pPr>
              <w:ind w:left="-249"/>
              <w:jc w:val="right"/>
            </w:pPr>
            <w:r w:rsidRPr="000014AD">
              <w:t>-308,1</w:t>
            </w:r>
          </w:p>
          <w:p w:rsidR="00490574" w:rsidRPr="000014AD" w:rsidRDefault="00490574" w:rsidP="00490574">
            <w:pPr>
              <w:ind w:left="-249"/>
              <w:jc w:val="right"/>
            </w:pPr>
          </w:p>
          <w:p w:rsidR="00490574" w:rsidRPr="000014AD" w:rsidRDefault="00490574" w:rsidP="00490574">
            <w:pPr>
              <w:ind w:left="-249"/>
              <w:jc w:val="right"/>
            </w:pPr>
            <w:r w:rsidRPr="000014AD">
              <w:t>-2,0</w:t>
            </w:r>
          </w:p>
          <w:p w:rsidR="00490574" w:rsidRPr="000014AD" w:rsidRDefault="00490574" w:rsidP="00490574">
            <w:pPr>
              <w:ind w:left="-249"/>
              <w:jc w:val="right"/>
            </w:pPr>
          </w:p>
          <w:p w:rsidR="00490574" w:rsidRPr="000014AD" w:rsidRDefault="00490574" w:rsidP="00490574">
            <w:pPr>
              <w:ind w:left="-249"/>
              <w:jc w:val="right"/>
            </w:pPr>
            <w:r w:rsidRPr="000014AD">
              <w:t>-669,5</w:t>
            </w:r>
          </w:p>
          <w:p w:rsidR="00490574" w:rsidRPr="000014AD" w:rsidRDefault="00490574" w:rsidP="00490574">
            <w:pPr>
              <w:ind w:left="-249"/>
              <w:jc w:val="right"/>
            </w:pPr>
          </w:p>
          <w:p w:rsidR="00490574" w:rsidRPr="000014AD" w:rsidRDefault="00490574" w:rsidP="00490574">
            <w:pPr>
              <w:ind w:left="-249"/>
              <w:jc w:val="right"/>
            </w:pPr>
            <w:r w:rsidRPr="000014AD">
              <w:t>+54,5</w:t>
            </w:r>
          </w:p>
        </w:tc>
        <w:tc>
          <w:tcPr>
            <w:tcW w:w="994" w:type="dxa"/>
          </w:tcPr>
          <w:p w:rsidR="00490574" w:rsidRPr="000014AD" w:rsidRDefault="00490574" w:rsidP="00490574">
            <w:pPr>
              <w:jc w:val="right"/>
            </w:pPr>
          </w:p>
          <w:p w:rsidR="00490574" w:rsidRPr="000014AD" w:rsidRDefault="00490574" w:rsidP="00490574">
            <w:pPr>
              <w:jc w:val="right"/>
            </w:pPr>
          </w:p>
          <w:p w:rsidR="00490574" w:rsidRPr="000014AD" w:rsidRDefault="00490574" w:rsidP="00490574">
            <w:pPr>
              <w:jc w:val="right"/>
            </w:pPr>
            <w:r w:rsidRPr="000014AD">
              <w:t>309,1</w:t>
            </w:r>
          </w:p>
          <w:p w:rsidR="00490574" w:rsidRPr="000014AD" w:rsidRDefault="00490574" w:rsidP="00490574">
            <w:pPr>
              <w:jc w:val="right"/>
            </w:pPr>
          </w:p>
          <w:p w:rsidR="00490574" w:rsidRPr="000014AD" w:rsidRDefault="00490574" w:rsidP="00490574">
            <w:pPr>
              <w:jc w:val="right"/>
            </w:pPr>
            <w:r w:rsidRPr="000014AD">
              <w:t>135,8</w:t>
            </w:r>
          </w:p>
          <w:p w:rsidR="00490574" w:rsidRPr="000014AD" w:rsidRDefault="00490574" w:rsidP="00490574">
            <w:pPr>
              <w:jc w:val="right"/>
            </w:pPr>
          </w:p>
          <w:p w:rsidR="00490574" w:rsidRPr="000014AD" w:rsidRDefault="00490574" w:rsidP="00490574">
            <w:pPr>
              <w:jc w:val="right"/>
            </w:pPr>
            <w:r w:rsidRPr="000014AD">
              <w:t>0,9</w:t>
            </w:r>
          </w:p>
          <w:p w:rsidR="00490574" w:rsidRPr="000014AD" w:rsidRDefault="00490574" w:rsidP="00490574">
            <w:pPr>
              <w:jc w:val="right"/>
            </w:pPr>
          </w:p>
          <w:p w:rsidR="00490574" w:rsidRPr="000014AD" w:rsidRDefault="00490574" w:rsidP="00490574">
            <w:pPr>
              <w:jc w:val="right"/>
            </w:pPr>
            <w:r w:rsidRPr="000014AD">
              <w:t>199,1</w:t>
            </w:r>
          </w:p>
          <w:p w:rsidR="00490574" w:rsidRPr="000014AD" w:rsidRDefault="00490574" w:rsidP="00490574">
            <w:pPr>
              <w:jc w:val="right"/>
            </w:pPr>
          </w:p>
          <w:p w:rsidR="00490574" w:rsidRPr="000014AD" w:rsidRDefault="00490574" w:rsidP="00490574">
            <w:pPr>
              <w:jc w:val="right"/>
            </w:pPr>
            <w:r w:rsidRPr="000014AD">
              <w:t>-26,7</w:t>
            </w:r>
          </w:p>
        </w:tc>
        <w:tc>
          <w:tcPr>
            <w:tcW w:w="1275" w:type="dxa"/>
          </w:tcPr>
          <w:p w:rsidR="00490574" w:rsidRPr="000014AD" w:rsidRDefault="00490574" w:rsidP="00490574">
            <w:pPr>
              <w:ind w:left="-249"/>
              <w:jc w:val="right"/>
            </w:pPr>
          </w:p>
          <w:p w:rsidR="00490574" w:rsidRPr="000014AD" w:rsidRDefault="00490574" w:rsidP="00490574">
            <w:pPr>
              <w:ind w:left="-249"/>
              <w:jc w:val="right"/>
            </w:pPr>
          </w:p>
          <w:p w:rsidR="00490574" w:rsidRPr="000014AD" w:rsidRDefault="00490574" w:rsidP="00490574">
            <w:pPr>
              <w:ind w:left="-249"/>
              <w:jc w:val="right"/>
            </w:pPr>
            <w:r w:rsidRPr="000014AD">
              <w:t>-13,0</w:t>
            </w:r>
          </w:p>
          <w:p w:rsidR="00490574" w:rsidRPr="000014AD" w:rsidRDefault="00490574" w:rsidP="00490574">
            <w:pPr>
              <w:ind w:left="-249"/>
              <w:jc w:val="right"/>
            </w:pPr>
          </w:p>
          <w:p w:rsidR="00490574" w:rsidRPr="000014AD" w:rsidRDefault="00490574" w:rsidP="00490574">
            <w:pPr>
              <w:ind w:left="-249"/>
              <w:jc w:val="right"/>
            </w:pPr>
            <w:r w:rsidRPr="000014AD">
              <w:t>-1</w:t>
            </w:r>
            <w:r w:rsidR="00332DEF" w:rsidRPr="000014AD">
              <w:t>,4</w:t>
            </w:r>
          </w:p>
          <w:p w:rsidR="00490574" w:rsidRPr="000014AD" w:rsidRDefault="00490574" w:rsidP="00490574">
            <w:pPr>
              <w:ind w:left="-249"/>
              <w:jc w:val="right"/>
            </w:pPr>
          </w:p>
          <w:p w:rsidR="00490574" w:rsidRPr="000014AD" w:rsidRDefault="00490574" w:rsidP="00490574">
            <w:pPr>
              <w:ind w:left="-249"/>
              <w:jc w:val="right"/>
            </w:pPr>
            <w:r w:rsidRPr="000014AD">
              <w:t>0,</w:t>
            </w:r>
            <w:r w:rsidR="00332DEF" w:rsidRPr="000014AD">
              <w:t>0</w:t>
            </w:r>
          </w:p>
          <w:p w:rsidR="00490574" w:rsidRPr="000014AD" w:rsidRDefault="00490574" w:rsidP="00490574">
            <w:pPr>
              <w:ind w:left="-249"/>
              <w:jc w:val="right"/>
            </w:pPr>
          </w:p>
          <w:p w:rsidR="00490574" w:rsidRPr="000014AD" w:rsidRDefault="00490574" w:rsidP="00490574">
            <w:pPr>
              <w:ind w:left="-249"/>
              <w:jc w:val="right"/>
            </w:pPr>
            <w:r w:rsidRPr="000014AD">
              <w:t>-</w:t>
            </w:r>
            <w:r w:rsidR="00332DEF" w:rsidRPr="000014AD">
              <w:t xml:space="preserve"> </w:t>
            </w:r>
            <w:r w:rsidRPr="000014AD">
              <w:t>1</w:t>
            </w:r>
            <w:r w:rsidR="00332DEF" w:rsidRPr="000014AD">
              <w:t>0</w:t>
            </w:r>
            <w:r w:rsidRPr="000014AD">
              <w:t>,</w:t>
            </w:r>
            <w:r w:rsidR="00332DEF" w:rsidRPr="000014AD">
              <w:t>5</w:t>
            </w:r>
          </w:p>
          <w:p w:rsidR="00490574" w:rsidRPr="000014AD" w:rsidRDefault="00490574" w:rsidP="00490574">
            <w:pPr>
              <w:ind w:left="-249"/>
              <w:jc w:val="right"/>
            </w:pPr>
          </w:p>
          <w:p w:rsidR="00490574" w:rsidRPr="000014AD" w:rsidRDefault="00332DEF" w:rsidP="00332DEF">
            <w:pPr>
              <w:ind w:left="-249"/>
              <w:jc w:val="right"/>
            </w:pPr>
            <w:r w:rsidRPr="000014AD">
              <w:t>-</w:t>
            </w:r>
            <w:r w:rsidR="00490574" w:rsidRPr="000014AD">
              <w:t>1,</w:t>
            </w:r>
            <w:r w:rsidRPr="000014AD">
              <w:t>1</w:t>
            </w:r>
          </w:p>
        </w:tc>
      </w:tr>
      <w:tr w:rsidR="00490574" w:rsidRPr="000014AD" w:rsidTr="00634350">
        <w:tc>
          <w:tcPr>
            <w:tcW w:w="3085" w:type="dxa"/>
          </w:tcPr>
          <w:p w:rsidR="00490574" w:rsidRPr="000014AD" w:rsidRDefault="00490574" w:rsidP="00490574">
            <w:pPr>
              <w:jc w:val="both"/>
            </w:pPr>
            <w:r w:rsidRPr="000014AD">
              <w:t>Единый сельскохозяйственный налог</w:t>
            </w:r>
          </w:p>
        </w:tc>
        <w:tc>
          <w:tcPr>
            <w:tcW w:w="1134" w:type="dxa"/>
          </w:tcPr>
          <w:p w:rsidR="00490574" w:rsidRPr="000014AD" w:rsidRDefault="00490574" w:rsidP="00490574">
            <w:pPr>
              <w:jc w:val="right"/>
            </w:pPr>
            <w:r w:rsidRPr="000014AD">
              <w:t>221,0</w:t>
            </w:r>
          </w:p>
        </w:tc>
        <w:tc>
          <w:tcPr>
            <w:tcW w:w="1134" w:type="dxa"/>
          </w:tcPr>
          <w:p w:rsidR="00490574" w:rsidRPr="000014AD" w:rsidRDefault="00490574" w:rsidP="00490574">
            <w:pPr>
              <w:jc w:val="right"/>
            </w:pPr>
            <w:r w:rsidRPr="000014AD">
              <w:t>0,0</w:t>
            </w:r>
          </w:p>
        </w:tc>
        <w:tc>
          <w:tcPr>
            <w:tcW w:w="1134" w:type="dxa"/>
          </w:tcPr>
          <w:p w:rsidR="00490574" w:rsidRPr="000014AD" w:rsidRDefault="00490574" w:rsidP="00490574">
            <w:pPr>
              <w:ind w:left="-249"/>
              <w:jc w:val="right"/>
            </w:pPr>
            <w:r w:rsidRPr="000014AD">
              <w:t>0,0</w:t>
            </w:r>
          </w:p>
        </w:tc>
        <w:tc>
          <w:tcPr>
            <w:tcW w:w="991" w:type="dxa"/>
          </w:tcPr>
          <w:p w:rsidR="00490574" w:rsidRPr="000014AD" w:rsidRDefault="00490574" w:rsidP="00490574">
            <w:pPr>
              <w:ind w:left="-249"/>
              <w:jc w:val="right"/>
            </w:pPr>
            <w:r w:rsidRPr="000014AD">
              <w:t>- 221,0</w:t>
            </w:r>
          </w:p>
        </w:tc>
        <w:tc>
          <w:tcPr>
            <w:tcW w:w="994" w:type="dxa"/>
          </w:tcPr>
          <w:p w:rsidR="00490574" w:rsidRPr="000014AD" w:rsidRDefault="00490574" w:rsidP="00490574">
            <w:pPr>
              <w:jc w:val="right"/>
            </w:pPr>
            <w:r w:rsidRPr="000014AD">
              <w:t>156,5</w:t>
            </w:r>
          </w:p>
        </w:tc>
        <w:tc>
          <w:tcPr>
            <w:tcW w:w="1275" w:type="dxa"/>
          </w:tcPr>
          <w:p w:rsidR="00490574" w:rsidRPr="000014AD" w:rsidRDefault="009B6E3D" w:rsidP="00490574">
            <w:pPr>
              <w:ind w:left="-249"/>
              <w:jc w:val="right"/>
            </w:pPr>
            <w:r w:rsidRPr="000014AD">
              <w:t>- 156,5</w:t>
            </w:r>
          </w:p>
        </w:tc>
      </w:tr>
      <w:tr w:rsidR="00490574" w:rsidRPr="000014AD" w:rsidTr="00634350">
        <w:tc>
          <w:tcPr>
            <w:tcW w:w="3085" w:type="dxa"/>
          </w:tcPr>
          <w:p w:rsidR="00490574" w:rsidRPr="000014AD" w:rsidRDefault="00490574" w:rsidP="00490574">
            <w:pPr>
              <w:jc w:val="both"/>
            </w:pPr>
            <w:r w:rsidRPr="000014AD">
              <w:t>Налог на имущество физических лиц</w:t>
            </w:r>
          </w:p>
        </w:tc>
        <w:tc>
          <w:tcPr>
            <w:tcW w:w="1134" w:type="dxa"/>
          </w:tcPr>
          <w:p w:rsidR="00490574" w:rsidRPr="000014AD" w:rsidRDefault="00490574" w:rsidP="00490574">
            <w:pPr>
              <w:jc w:val="right"/>
            </w:pPr>
            <w:r w:rsidRPr="000014AD">
              <w:t>664,3</w:t>
            </w:r>
          </w:p>
        </w:tc>
        <w:tc>
          <w:tcPr>
            <w:tcW w:w="1134" w:type="dxa"/>
          </w:tcPr>
          <w:p w:rsidR="00490574" w:rsidRPr="000014AD" w:rsidRDefault="00490574" w:rsidP="00490574">
            <w:pPr>
              <w:jc w:val="right"/>
            </w:pPr>
            <w:r w:rsidRPr="000014AD">
              <w:t>-108,4</w:t>
            </w:r>
          </w:p>
        </w:tc>
        <w:tc>
          <w:tcPr>
            <w:tcW w:w="1134" w:type="dxa"/>
          </w:tcPr>
          <w:p w:rsidR="00490574" w:rsidRPr="000014AD" w:rsidRDefault="00490574" w:rsidP="00490574">
            <w:pPr>
              <w:ind w:left="-249"/>
              <w:jc w:val="right"/>
            </w:pPr>
            <w:r w:rsidRPr="000014AD">
              <w:t>0,0</w:t>
            </w:r>
          </w:p>
        </w:tc>
        <w:tc>
          <w:tcPr>
            <w:tcW w:w="991" w:type="dxa"/>
          </w:tcPr>
          <w:p w:rsidR="00490574" w:rsidRPr="000014AD" w:rsidRDefault="00490574" w:rsidP="00490574">
            <w:pPr>
              <w:ind w:left="-249"/>
              <w:jc w:val="right"/>
            </w:pPr>
            <w:r w:rsidRPr="000014AD">
              <w:t>-772,7</w:t>
            </w:r>
          </w:p>
        </w:tc>
        <w:tc>
          <w:tcPr>
            <w:tcW w:w="994" w:type="dxa"/>
          </w:tcPr>
          <w:p w:rsidR="00490574" w:rsidRPr="000014AD" w:rsidRDefault="00490574" w:rsidP="00490574">
            <w:pPr>
              <w:jc w:val="right"/>
            </w:pPr>
            <w:r w:rsidRPr="000014AD">
              <w:t>56,5</w:t>
            </w:r>
          </w:p>
        </w:tc>
        <w:tc>
          <w:tcPr>
            <w:tcW w:w="1275" w:type="dxa"/>
          </w:tcPr>
          <w:p w:rsidR="00490574" w:rsidRPr="000014AD" w:rsidRDefault="00490574" w:rsidP="009B6E3D">
            <w:pPr>
              <w:ind w:left="-249"/>
              <w:jc w:val="right"/>
            </w:pPr>
            <w:r w:rsidRPr="000014AD">
              <w:t>-1</w:t>
            </w:r>
            <w:r w:rsidR="009B6E3D" w:rsidRPr="000014AD">
              <w:t>64</w:t>
            </w:r>
            <w:r w:rsidRPr="000014AD">
              <w:t>,</w:t>
            </w:r>
            <w:r w:rsidR="009B6E3D" w:rsidRPr="000014AD">
              <w:t>9</w:t>
            </w:r>
          </w:p>
        </w:tc>
      </w:tr>
      <w:tr w:rsidR="00490574" w:rsidRPr="000014AD" w:rsidTr="00634350">
        <w:tc>
          <w:tcPr>
            <w:tcW w:w="3085" w:type="dxa"/>
          </w:tcPr>
          <w:p w:rsidR="00490574" w:rsidRPr="000014AD" w:rsidRDefault="00490574" w:rsidP="00490574">
            <w:pPr>
              <w:jc w:val="both"/>
            </w:pPr>
            <w:r w:rsidRPr="000014AD">
              <w:t>Земельный налог:</w:t>
            </w:r>
          </w:p>
          <w:p w:rsidR="00490574" w:rsidRPr="000014AD" w:rsidRDefault="00490574" w:rsidP="00490574">
            <w:pPr>
              <w:jc w:val="both"/>
            </w:pPr>
            <w:r w:rsidRPr="000014AD">
              <w:t>- земельный налог с организаций;</w:t>
            </w:r>
          </w:p>
          <w:p w:rsidR="00490574" w:rsidRPr="000014AD" w:rsidRDefault="00490574" w:rsidP="00490574">
            <w:pPr>
              <w:jc w:val="both"/>
            </w:pPr>
            <w:r w:rsidRPr="000014AD">
              <w:t>- земельный налог с физических лиц</w:t>
            </w:r>
          </w:p>
        </w:tc>
        <w:tc>
          <w:tcPr>
            <w:tcW w:w="1134" w:type="dxa"/>
          </w:tcPr>
          <w:p w:rsidR="00490574" w:rsidRPr="000014AD" w:rsidRDefault="00490574" w:rsidP="00490574">
            <w:pPr>
              <w:jc w:val="right"/>
            </w:pPr>
            <w:r w:rsidRPr="000014AD">
              <w:t>3197,0</w:t>
            </w:r>
          </w:p>
          <w:p w:rsidR="00490574" w:rsidRPr="000014AD" w:rsidRDefault="00490574" w:rsidP="00490574">
            <w:pPr>
              <w:jc w:val="right"/>
            </w:pPr>
          </w:p>
          <w:p w:rsidR="00490574" w:rsidRPr="000014AD" w:rsidRDefault="00490574" w:rsidP="00490574">
            <w:pPr>
              <w:jc w:val="right"/>
            </w:pPr>
            <w:r w:rsidRPr="000014AD">
              <w:t>2210,0</w:t>
            </w:r>
          </w:p>
          <w:p w:rsidR="00490574" w:rsidRPr="000014AD" w:rsidRDefault="00490574" w:rsidP="00490574">
            <w:pPr>
              <w:jc w:val="right"/>
            </w:pPr>
          </w:p>
          <w:p w:rsidR="00490574" w:rsidRPr="000014AD" w:rsidRDefault="00490574" w:rsidP="00490574">
            <w:pPr>
              <w:jc w:val="right"/>
            </w:pPr>
            <w:r w:rsidRPr="000014AD">
              <w:t>987,0</w:t>
            </w:r>
          </w:p>
        </w:tc>
        <w:tc>
          <w:tcPr>
            <w:tcW w:w="1134" w:type="dxa"/>
          </w:tcPr>
          <w:p w:rsidR="00490574" w:rsidRPr="000014AD" w:rsidRDefault="00490574" w:rsidP="00490574">
            <w:pPr>
              <w:jc w:val="right"/>
            </w:pPr>
            <w:r w:rsidRPr="000014AD">
              <w:t> 587,5</w:t>
            </w:r>
          </w:p>
          <w:p w:rsidR="00490574" w:rsidRPr="000014AD" w:rsidRDefault="00490574" w:rsidP="00490574">
            <w:pPr>
              <w:jc w:val="right"/>
            </w:pPr>
          </w:p>
          <w:p w:rsidR="00490574" w:rsidRPr="000014AD" w:rsidRDefault="00490574" w:rsidP="00490574">
            <w:pPr>
              <w:jc w:val="right"/>
            </w:pPr>
            <w:r w:rsidRPr="000014AD">
              <w:t> 466,0</w:t>
            </w:r>
          </w:p>
          <w:p w:rsidR="00490574" w:rsidRPr="000014AD" w:rsidRDefault="00490574" w:rsidP="00490574">
            <w:pPr>
              <w:jc w:val="right"/>
            </w:pPr>
          </w:p>
          <w:p w:rsidR="00490574" w:rsidRPr="000014AD" w:rsidRDefault="00490574" w:rsidP="00490574">
            <w:pPr>
              <w:jc w:val="right"/>
            </w:pPr>
            <w:r w:rsidRPr="000014AD">
              <w:t>121,5</w:t>
            </w:r>
          </w:p>
        </w:tc>
        <w:tc>
          <w:tcPr>
            <w:tcW w:w="1134" w:type="dxa"/>
          </w:tcPr>
          <w:p w:rsidR="00490574" w:rsidRPr="000014AD" w:rsidRDefault="00490574" w:rsidP="00490574">
            <w:pPr>
              <w:jc w:val="right"/>
            </w:pPr>
            <w:r w:rsidRPr="000014AD">
              <w:t>18,4</w:t>
            </w:r>
          </w:p>
          <w:p w:rsidR="00490574" w:rsidRPr="000014AD" w:rsidRDefault="00490574" w:rsidP="00490574">
            <w:pPr>
              <w:jc w:val="right"/>
            </w:pPr>
          </w:p>
          <w:p w:rsidR="00490574" w:rsidRPr="000014AD" w:rsidRDefault="00490574" w:rsidP="00490574">
            <w:pPr>
              <w:jc w:val="right"/>
            </w:pPr>
            <w:r w:rsidRPr="000014AD">
              <w:t>21,1</w:t>
            </w:r>
          </w:p>
          <w:p w:rsidR="00490574" w:rsidRPr="000014AD" w:rsidRDefault="00490574" w:rsidP="00490574">
            <w:pPr>
              <w:jc w:val="right"/>
            </w:pPr>
          </w:p>
          <w:p w:rsidR="00490574" w:rsidRPr="000014AD" w:rsidRDefault="00490574" w:rsidP="00490574">
            <w:pPr>
              <w:jc w:val="right"/>
            </w:pPr>
            <w:r w:rsidRPr="000014AD">
              <w:t>12,3</w:t>
            </w:r>
          </w:p>
        </w:tc>
        <w:tc>
          <w:tcPr>
            <w:tcW w:w="991" w:type="dxa"/>
          </w:tcPr>
          <w:p w:rsidR="00490574" w:rsidRPr="000014AD" w:rsidRDefault="00490574" w:rsidP="00490574">
            <w:pPr>
              <w:jc w:val="right"/>
            </w:pPr>
            <w:r w:rsidRPr="000014AD">
              <w:t>-2609,5</w:t>
            </w:r>
          </w:p>
          <w:p w:rsidR="00490574" w:rsidRPr="000014AD" w:rsidRDefault="00490574" w:rsidP="00490574">
            <w:pPr>
              <w:jc w:val="right"/>
            </w:pPr>
          </w:p>
          <w:p w:rsidR="00490574" w:rsidRPr="000014AD" w:rsidRDefault="00490574" w:rsidP="00490574">
            <w:pPr>
              <w:jc w:val="right"/>
            </w:pPr>
            <w:r w:rsidRPr="000014AD">
              <w:t>- 1744,0</w:t>
            </w:r>
          </w:p>
          <w:p w:rsidR="00490574" w:rsidRPr="000014AD" w:rsidRDefault="00490574" w:rsidP="00490574">
            <w:pPr>
              <w:jc w:val="right"/>
            </w:pPr>
          </w:p>
          <w:p w:rsidR="00490574" w:rsidRPr="000014AD" w:rsidRDefault="00490574" w:rsidP="00490574">
            <w:pPr>
              <w:jc w:val="right"/>
            </w:pPr>
            <w:r w:rsidRPr="000014AD">
              <w:t>-865,5</w:t>
            </w:r>
          </w:p>
        </w:tc>
        <w:tc>
          <w:tcPr>
            <w:tcW w:w="994" w:type="dxa"/>
          </w:tcPr>
          <w:p w:rsidR="00490574" w:rsidRPr="000014AD" w:rsidRDefault="00490574" w:rsidP="00490574">
            <w:pPr>
              <w:jc w:val="right"/>
            </w:pPr>
            <w:r w:rsidRPr="000014AD">
              <w:t>389,5</w:t>
            </w:r>
          </w:p>
          <w:p w:rsidR="00490574" w:rsidRPr="000014AD" w:rsidRDefault="00490574" w:rsidP="00490574">
            <w:pPr>
              <w:jc w:val="right"/>
            </w:pPr>
          </w:p>
          <w:p w:rsidR="00490574" w:rsidRPr="000014AD" w:rsidRDefault="00490574" w:rsidP="00490574">
            <w:pPr>
              <w:jc w:val="right"/>
            </w:pPr>
            <w:r w:rsidRPr="000014AD">
              <w:t>336,5</w:t>
            </w:r>
          </w:p>
          <w:p w:rsidR="00490574" w:rsidRPr="000014AD" w:rsidRDefault="00490574" w:rsidP="00490574">
            <w:pPr>
              <w:jc w:val="right"/>
            </w:pPr>
          </w:p>
          <w:p w:rsidR="00490574" w:rsidRPr="000014AD" w:rsidRDefault="00490574" w:rsidP="00490574">
            <w:pPr>
              <w:jc w:val="right"/>
            </w:pPr>
            <w:r w:rsidRPr="000014AD">
              <w:t>53,0</w:t>
            </w:r>
          </w:p>
        </w:tc>
        <w:tc>
          <w:tcPr>
            <w:tcW w:w="1275" w:type="dxa"/>
          </w:tcPr>
          <w:p w:rsidR="00490574" w:rsidRPr="000014AD" w:rsidRDefault="00490574" w:rsidP="00490574">
            <w:pPr>
              <w:jc w:val="right"/>
            </w:pPr>
            <w:r w:rsidRPr="000014AD">
              <w:t>+1</w:t>
            </w:r>
            <w:r w:rsidR="009B6E3D" w:rsidRPr="000014AD">
              <w:t>98</w:t>
            </w:r>
            <w:r w:rsidRPr="000014AD">
              <w:t>,</w:t>
            </w:r>
            <w:r w:rsidR="009B6E3D" w:rsidRPr="000014AD">
              <w:t>0</w:t>
            </w:r>
          </w:p>
          <w:p w:rsidR="00490574" w:rsidRPr="000014AD" w:rsidRDefault="00490574" w:rsidP="00490574">
            <w:pPr>
              <w:jc w:val="right"/>
            </w:pPr>
          </w:p>
          <w:p w:rsidR="00490574" w:rsidRPr="000014AD" w:rsidRDefault="00490574" w:rsidP="00490574">
            <w:pPr>
              <w:jc w:val="right"/>
            </w:pPr>
            <w:r w:rsidRPr="000014AD">
              <w:t>+12</w:t>
            </w:r>
            <w:r w:rsidR="009B6E3D" w:rsidRPr="000014AD">
              <w:t>9</w:t>
            </w:r>
            <w:r w:rsidRPr="000014AD">
              <w:t>,</w:t>
            </w:r>
            <w:r w:rsidR="009B6E3D" w:rsidRPr="000014AD">
              <w:t>5</w:t>
            </w:r>
          </w:p>
          <w:p w:rsidR="00490574" w:rsidRPr="000014AD" w:rsidRDefault="00490574" w:rsidP="00490574">
            <w:pPr>
              <w:jc w:val="right"/>
            </w:pPr>
          </w:p>
          <w:p w:rsidR="00490574" w:rsidRPr="000014AD" w:rsidRDefault="00490574" w:rsidP="009B6E3D">
            <w:pPr>
              <w:jc w:val="right"/>
            </w:pPr>
            <w:r w:rsidRPr="000014AD">
              <w:t>+</w:t>
            </w:r>
            <w:r w:rsidR="009B6E3D" w:rsidRPr="000014AD">
              <w:t>68</w:t>
            </w:r>
            <w:r w:rsidRPr="000014AD">
              <w:t>,</w:t>
            </w:r>
            <w:r w:rsidR="009B6E3D" w:rsidRPr="000014AD">
              <w:t>5</w:t>
            </w:r>
          </w:p>
        </w:tc>
      </w:tr>
      <w:tr w:rsidR="00490574" w:rsidRPr="000014AD" w:rsidTr="00634350">
        <w:tc>
          <w:tcPr>
            <w:tcW w:w="3085" w:type="dxa"/>
          </w:tcPr>
          <w:p w:rsidR="00490574" w:rsidRPr="000014AD" w:rsidRDefault="00490574" w:rsidP="00490574">
            <w:pPr>
              <w:jc w:val="both"/>
              <w:rPr>
                <w:b/>
                <w:i/>
              </w:rPr>
            </w:pPr>
            <w:r w:rsidRPr="000014AD">
              <w:rPr>
                <w:b/>
                <w:i/>
              </w:rPr>
              <w:t>Итого налоговые доходы</w:t>
            </w:r>
          </w:p>
        </w:tc>
        <w:tc>
          <w:tcPr>
            <w:tcW w:w="1134" w:type="dxa"/>
          </w:tcPr>
          <w:p w:rsidR="00490574" w:rsidRPr="000014AD" w:rsidRDefault="00490574" w:rsidP="00490574">
            <w:pPr>
              <w:jc w:val="right"/>
              <w:rPr>
                <w:b/>
                <w:i/>
              </w:rPr>
            </w:pPr>
            <w:r w:rsidRPr="000014AD">
              <w:rPr>
                <w:b/>
                <w:i/>
              </w:rPr>
              <w:t>10311,6</w:t>
            </w:r>
          </w:p>
        </w:tc>
        <w:tc>
          <w:tcPr>
            <w:tcW w:w="1134" w:type="dxa"/>
          </w:tcPr>
          <w:p w:rsidR="00490574" w:rsidRPr="000014AD" w:rsidRDefault="00490574" w:rsidP="00490574">
            <w:pPr>
              <w:jc w:val="right"/>
              <w:rPr>
                <w:b/>
                <w:i/>
              </w:rPr>
            </w:pPr>
            <w:r w:rsidRPr="000014AD">
              <w:rPr>
                <w:b/>
                <w:i/>
              </w:rPr>
              <w:t>1906,8</w:t>
            </w:r>
          </w:p>
        </w:tc>
        <w:tc>
          <w:tcPr>
            <w:tcW w:w="1134" w:type="dxa"/>
          </w:tcPr>
          <w:p w:rsidR="00490574" w:rsidRPr="000014AD" w:rsidRDefault="00490574" w:rsidP="00490574">
            <w:pPr>
              <w:jc w:val="right"/>
              <w:rPr>
                <w:b/>
                <w:i/>
              </w:rPr>
            </w:pPr>
            <w:r w:rsidRPr="000014AD">
              <w:rPr>
                <w:b/>
                <w:i/>
              </w:rPr>
              <w:t>18,5</w:t>
            </w:r>
          </w:p>
        </w:tc>
        <w:tc>
          <w:tcPr>
            <w:tcW w:w="991" w:type="dxa"/>
          </w:tcPr>
          <w:p w:rsidR="00490574" w:rsidRPr="000014AD" w:rsidRDefault="00490574" w:rsidP="00490574">
            <w:pPr>
              <w:jc w:val="right"/>
              <w:rPr>
                <w:b/>
                <w:i/>
              </w:rPr>
            </w:pPr>
            <w:r w:rsidRPr="000014AD">
              <w:rPr>
                <w:b/>
                <w:i/>
              </w:rPr>
              <w:t>-8404,8</w:t>
            </w:r>
          </w:p>
        </w:tc>
        <w:tc>
          <w:tcPr>
            <w:tcW w:w="994" w:type="dxa"/>
          </w:tcPr>
          <w:p w:rsidR="00490574" w:rsidRPr="000014AD" w:rsidRDefault="00490574" w:rsidP="00490574">
            <w:pPr>
              <w:jc w:val="right"/>
              <w:rPr>
                <w:b/>
                <w:i/>
              </w:rPr>
            </w:pPr>
            <w:r w:rsidRPr="000014AD">
              <w:rPr>
                <w:b/>
                <w:i/>
              </w:rPr>
              <w:t>1 990,8</w:t>
            </w:r>
          </w:p>
        </w:tc>
        <w:tc>
          <w:tcPr>
            <w:tcW w:w="1275" w:type="dxa"/>
          </w:tcPr>
          <w:p w:rsidR="00490574" w:rsidRPr="000014AD" w:rsidRDefault="009B6E3D" w:rsidP="009B6E3D">
            <w:pPr>
              <w:jc w:val="right"/>
              <w:rPr>
                <w:b/>
                <w:i/>
              </w:rPr>
            </w:pPr>
            <w:r w:rsidRPr="000014AD">
              <w:rPr>
                <w:b/>
                <w:i/>
              </w:rPr>
              <w:t>-84</w:t>
            </w:r>
            <w:r w:rsidR="00490574" w:rsidRPr="000014AD">
              <w:rPr>
                <w:b/>
                <w:i/>
              </w:rPr>
              <w:t>,</w:t>
            </w:r>
            <w:r w:rsidRPr="000014AD">
              <w:rPr>
                <w:b/>
                <w:i/>
              </w:rPr>
              <w:t>0</w:t>
            </w:r>
          </w:p>
        </w:tc>
      </w:tr>
      <w:tr w:rsidR="009B6E3D" w:rsidRPr="000014AD" w:rsidTr="00634350">
        <w:tc>
          <w:tcPr>
            <w:tcW w:w="3085" w:type="dxa"/>
          </w:tcPr>
          <w:p w:rsidR="009B6E3D" w:rsidRPr="000014AD" w:rsidRDefault="009B6E3D" w:rsidP="009B6E3D">
            <w:pPr>
              <w:jc w:val="both"/>
            </w:pPr>
            <w:r w:rsidRPr="000014AD">
              <w:t>Доходы от сдачи в аренду имущества, составляющего казну сельских поселений</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207,9</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0,0</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0,0</w:t>
            </w:r>
          </w:p>
        </w:tc>
        <w:tc>
          <w:tcPr>
            <w:tcW w:w="991"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-207,9</w:t>
            </w:r>
          </w:p>
        </w:tc>
        <w:tc>
          <w:tcPr>
            <w:tcW w:w="99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0,0</w:t>
            </w:r>
          </w:p>
        </w:tc>
        <w:tc>
          <w:tcPr>
            <w:tcW w:w="1275"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0,0</w:t>
            </w:r>
          </w:p>
        </w:tc>
      </w:tr>
      <w:tr w:rsidR="009B6E3D" w:rsidRPr="000014AD" w:rsidTr="00634350">
        <w:tc>
          <w:tcPr>
            <w:tcW w:w="3085" w:type="dxa"/>
          </w:tcPr>
          <w:p w:rsidR="009B6E3D" w:rsidRPr="000014AD" w:rsidRDefault="009B6E3D" w:rsidP="009B6E3D">
            <w:pPr>
              <w:jc w:val="both"/>
              <w:rPr>
                <w:b/>
                <w:i/>
              </w:rPr>
            </w:pPr>
            <w:r w:rsidRPr="000014AD">
              <w:rPr>
                <w:b/>
                <w:i/>
              </w:rPr>
              <w:t>Итого неналоговые доходы</w:t>
            </w:r>
          </w:p>
        </w:tc>
        <w:tc>
          <w:tcPr>
            <w:tcW w:w="1134" w:type="dxa"/>
          </w:tcPr>
          <w:p w:rsidR="009B6E3D" w:rsidRPr="000014AD" w:rsidRDefault="009B6E3D" w:rsidP="009B6E3D">
            <w:pPr>
              <w:jc w:val="right"/>
              <w:rPr>
                <w:b/>
                <w:i/>
              </w:rPr>
            </w:pPr>
            <w:r w:rsidRPr="000014AD">
              <w:rPr>
                <w:b/>
                <w:i/>
              </w:rPr>
              <w:t>207,9</w:t>
            </w:r>
          </w:p>
        </w:tc>
        <w:tc>
          <w:tcPr>
            <w:tcW w:w="1134" w:type="dxa"/>
          </w:tcPr>
          <w:p w:rsidR="009B6E3D" w:rsidRPr="000014AD" w:rsidRDefault="009B6E3D" w:rsidP="009B6E3D">
            <w:pPr>
              <w:jc w:val="right"/>
              <w:rPr>
                <w:b/>
                <w:i/>
              </w:rPr>
            </w:pPr>
            <w:r w:rsidRPr="000014AD">
              <w:rPr>
                <w:b/>
                <w:i/>
              </w:rPr>
              <w:t>0,0</w:t>
            </w:r>
          </w:p>
        </w:tc>
        <w:tc>
          <w:tcPr>
            <w:tcW w:w="1134" w:type="dxa"/>
          </w:tcPr>
          <w:p w:rsidR="009B6E3D" w:rsidRPr="000014AD" w:rsidRDefault="009B6E3D" w:rsidP="009B6E3D">
            <w:pPr>
              <w:jc w:val="right"/>
              <w:rPr>
                <w:b/>
              </w:rPr>
            </w:pPr>
            <w:r w:rsidRPr="000014AD">
              <w:rPr>
                <w:b/>
                <w:i/>
              </w:rPr>
              <w:t>0,0</w:t>
            </w:r>
          </w:p>
        </w:tc>
        <w:tc>
          <w:tcPr>
            <w:tcW w:w="991" w:type="dxa"/>
          </w:tcPr>
          <w:p w:rsidR="009B6E3D" w:rsidRPr="000014AD" w:rsidRDefault="009B6E3D" w:rsidP="009B6E3D">
            <w:pPr>
              <w:jc w:val="right"/>
              <w:rPr>
                <w:b/>
                <w:i/>
              </w:rPr>
            </w:pPr>
            <w:r w:rsidRPr="000014AD">
              <w:rPr>
                <w:b/>
                <w:i/>
              </w:rPr>
              <w:t>-207,9</w:t>
            </w:r>
          </w:p>
        </w:tc>
        <w:tc>
          <w:tcPr>
            <w:tcW w:w="994" w:type="dxa"/>
          </w:tcPr>
          <w:p w:rsidR="009B6E3D" w:rsidRPr="000014AD" w:rsidRDefault="009B6E3D" w:rsidP="009B6E3D">
            <w:pPr>
              <w:jc w:val="right"/>
              <w:rPr>
                <w:b/>
                <w:i/>
              </w:rPr>
            </w:pPr>
            <w:r w:rsidRPr="000014AD">
              <w:rPr>
                <w:b/>
                <w:i/>
              </w:rPr>
              <w:t>0,0</w:t>
            </w:r>
          </w:p>
        </w:tc>
        <w:tc>
          <w:tcPr>
            <w:tcW w:w="1275" w:type="dxa"/>
          </w:tcPr>
          <w:p w:rsidR="009B6E3D" w:rsidRPr="000014AD" w:rsidRDefault="009B6E3D" w:rsidP="009B6E3D">
            <w:pPr>
              <w:jc w:val="right"/>
              <w:rPr>
                <w:b/>
                <w:i/>
              </w:rPr>
            </w:pPr>
            <w:r w:rsidRPr="000014AD">
              <w:rPr>
                <w:b/>
                <w:i/>
              </w:rPr>
              <w:t>0,0</w:t>
            </w:r>
          </w:p>
        </w:tc>
      </w:tr>
      <w:tr w:rsidR="009B6E3D" w:rsidRPr="000014AD" w:rsidTr="00634350">
        <w:tc>
          <w:tcPr>
            <w:tcW w:w="3085" w:type="dxa"/>
          </w:tcPr>
          <w:p w:rsidR="009B6E3D" w:rsidRPr="000014AD" w:rsidRDefault="009B6E3D" w:rsidP="009B6E3D">
            <w:pPr>
              <w:jc w:val="both"/>
              <w:rPr>
                <w:b/>
              </w:rPr>
            </w:pPr>
            <w:r w:rsidRPr="000014AD">
              <w:rPr>
                <w:b/>
              </w:rPr>
              <w:t>Всего собственных доходов</w:t>
            </w:r>
          </w:p>
        </w:tc>
        <w:tc>
          <w:tcPr>
            <w:tcW w:w="1134" w:type="dxa"/>
          </w:tcPr>
          <w:p w:rsidR="009B6E3D" w:rsidRPr="000014AD" w:rsidRDefault="009B6E3D" w:rsidP="009B6E3D">
            <w:pPr>
              <w:jc w:val="right"/>
              <w:rPr>
                <w:b/>
              </w:rPr>
            </w:pPr>
            <w:r w:rsidRPr="000014AD">
              <w:rPr>
                <w:b/>
              </w:rPr>
              <w:t>10519,5</w:t>
            </w:r>
          </w:p>
        </w:tc>
        <w:tc>
          <w:tcPr>
            <w:tcW w:w="1134" w:type="dxa"/>
          </w:tcPr>
          <w:p w:rsidR="009B6E3D" w:rsidRPr="000014AD" w:rsidRDefault="009B6E3D" w:rsidP="009B6E3D">
            <w:pPr>
              <w:jc w:val="right"/>
              <w:rPr>
                <w:b/>
              </w:rPr>
            </w:pPr>
            <w:r w:rsidRPr="000014AD">
              <w:rPr>
                <w:b/>
              </w:rPr>
              <w:t>1906,8</w:t>
            </w:r>
          </w:p>
        </w:tc>
        <w:tc>
          <w:tcPr>
            <w:tcW w:w="1134" w:type="dxa"/>
          </w:tcPr>
          <w:p w:rsidR="009B6E3D" w:rsidRPr="000014AD" w:rsidRDefault="009B6E3D" w:rsidP="009B6E3D">
            <w:pPr>
              <w:jc w:val="right"/>
              <w:rPr>
                <w:b/>
              </w:rPr>
            </w:pPr>
            <w:r w:rsidRPr="000014AD">
              <w:rPr>
                <w:b/>
              </w:rPr>
              <w:t>18,1</w:t>
            </w:r>
          </w:p>
        </w:tc>
        <w:tc>
          <w:tcPr>
            <w:tcW w:w="991" w:type="dxa"/>
          </w:tcPr>
          <w:p w:rsidR="009B6E3D" w:rsidRPr="000014AD" w:rsidRDefault="009B6E3D" w:rsidP="009B6E3D">
            <w:pPr>
              <w:jc w:val="right"/>
              <w:rPr>
                <w:b/>
              </w:rPr>
            </w:pPr>
            <w:r w:rsidRPr="000014AD">
              <w:rPr>
                <w:b/>
              </w:rPr>
              <w:t>-8612,7</w:t>
            </w:r>
          </w:p>
        </w:tc>
        <w:tc>
          <w:tcPr>
            <w:tcW w:w="994" w:type="dxa"/>
          </w:tcPr>
          <w:p w:rsidR="009B6E3D" w:rsidRPr="000014AD" w:rsidRDefault="009B6E3D" w:rsidP="009B6E3D">
            <w:pPr>
              <w:jc w:val="right"/>
              <w:rPr>
                <w:b/>
              </w:rPr>
            </w:pPr>
            <w:r w:rsidRPr="000014AD">
              <w:rPr>
                <w:b/>
              </w:rPr>
              <w:t>1 990,8</w:t>
            </w:r>
          </w:p>
        </w:tc>
        <w:tc>
          <w:tcPr>
            <w:tcW w:w="1275" w:type="dxa"/>
          </w:tcPr>
          <w:p w:rsidR="009B6E3D" w:rsidRPr="000014AD" w:rsidRDefault="009B6E3D" w:rsidP="009B6E3D">
            <w:pPr>
              <w:jc w:val="right"/>
              <w:rPr>
                <w:b/>
              </w:rPr>
            </w:pPr>
            <w:r w:rsidRPr="000014AD">
              <w:rPr>
                <w:b/>
              </w:rPr>
              <w:t>-84,0</w:t>
            </w:r>
          </w:p>
        </w:tc>
      </w:tr>
      <w:tr w:rsidR="009B6E3D" w:rsidRPr="000014AD" w:rsidTr="00634350">
        <w:tc>
          <w:tcPr>
            <w:tcW w:w="3085" w:type="dxa"/>
          </w:tcPr>
          <w:p w:rsidR="009B6E3D" w:rsidRPr="000014AD" w:rsidRDefault="009B6E3D" w:rsidP="009B6E3D">
            <w:pPr>
              <w:jc w:val="both"/>
            </w:pPr>
            <w:r w:rsidRPr="000014AD">
              <w:t>Дотации бюджетам сельских поселений на выравнивание бюджетной обеспеченности</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3 717,3</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1084,3</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29,2</w:t>
            </w:r>
          </w:p>
        </w:tc>
        <w:tc>
          <w:tcPr>
            <w:tcW w:w="991" w:type="dxa"/>
          </w:tcPr>
          <w:p w:rsidR="009B6E3D" w:rsidRPr="000014AD" w:rsidRDefault="009B6E3D" w:rsidP="009B6E3D">
            <w:pPr>
              <w:jc w:val="right"/>
            </w:pPr>
          </w:p>
          <w:p w:rsidR="009B6E3D" w:rsidRPr="000014AD" w:rsidRDefault="009B6E3D" w:rsidP="009B6E3D">
            <w:pPr>
              <w:jc w:val="right"/>
            </w:pPr>
          </w:p>
          <w:p w:rsidR="009B6E3D" w:rsidRPr="000014AD" w:rsidRDefault="009B6E3D" w:rsidP="0002778E">
            <w:pPr>
              <w:jc w:val="right"/>
            </w:pPr>
            <w:r w:rsidRPr="000014AD">
              <w:t>-2 </w:t>
            </w:r>
            <w:r w:rsidR="0002778E" w:rsidRPr="000014AD">
              <w:t>633</w:t>
            </w:r>
            <w:r w:rsidRPr="000014AD">
              <w:t>,</w:t>
            </w:r>
            <w:r w:rsidR="0002778E" w:rsidRPr="000014AD">
              <w:t>0</w:t>
            </w:r>
          </w:p>
        </w:tc>
        <w:tc>
          <w:tcPr>
            <w:tcW w:w="994" w:type="dxa"/>
          </w:tcPr>
          <w:p w:rsidR="009B6E3D" w:rsidRPr="000014AD" w:rsidRDefault="009B6E3D" w:rsidP="009B6E3D">
            <w:pPr>
              <w:jc w:val="right"/>
            </w:pPr>
          </w:p>
          <w:p w:rsidR="009B6E3D" w:rsidRPr="000014AD" w:rsidRDefault="009B6E3D" w:rsidP="009B6E3D">
            <w:pPr>
              <w:jc w:val="right"/>
            </w:pPr>
          </w:p>
          <w:p w:rsidR="009B6E3D" w:rsidRPr="000014AD" w:rsidRDefault="0002778E" w:rsidP="009B6E3D">
            <w:pPr>
              <w:jc w:val="right"/>
            </w:pPr>
            <w:r w:rsidRPr="000014AD">
              <w:t>904,8</w:t>
            </w:r>
          </w:p>
        </w:tc>
        <w:tc>
          <w:tcPr>
            <w:tcW w:w="1275" w:type="dxa"/>
          </w:tcPr>
          <w:p w:rsidR="009B6E3D" w:rsidRPr="000014AD" w:rsidRDefault="009B6E3D" w:rsidP="009B6E3D">
            <w:pPr>
              <w:jc w:val="right"/>
            </w:pPr>
          </w:p>
          <w:p w:rsidR="009B6E3D" w:rsidRPr="000014AD" w:rsidRDefault="009B6E3D" w:rsidP="009B6E3D">
            <w:pPr>
              <w:jc w:val="right"/>
            </w:pPr>
          </w:p>
          <w:p w:rsidR="009B6E3D" w:rsidRPr="000014AD" w:rsidRDefault="009B6E3D" w:rsidP="0002778E">
            <w:pPr>
              <w:jc w:val="right"/>
            </w:pPr>
            <w:r w:rsidRPr="000014AD">
              <w:t>+17</w:t>
            </w:r>
            <w:r w:rsidR="0002778E" w:rsidRPr="000014AD">
              <w:t>9</w:t>
            </w:r>
            <w:r w:rsidRPr="000014AD">
              <w:t>,</w:t>
            </w:r>
            <w:r w:rsidR="0002778E" w:rsidRPr="000014AD">
              <w:t>5</w:t>
            </w:r>
          </w:p>
        </w:tc>
      </w:tr>
      <w:tr w:rsidR="009B6E3D" w:rsidRPr="000014AD" w:rsidTr="00634350">
        <w:tc>
          <w:tcPr>
            <w:tcW w:w="3085" w:type="dxa"/>
          </w:tcPr>
          <w:p w:rsidR="009B6E3D" w:rsidRPr="000014AD" w:rsidRDefault="009B6E3D" w:rsidP="009B6E3D">
            <w:pPr>
              <w:jc w:val="both"/>
            </w:pPr>
            <w:r w:rsidRPr="000014AD">
              <w:t xml:space="preserve">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w:t>
            </w:r>
          </w:p>
        </w:tc>
        <w:tc>
          <w:tcPr>
            <w:tcW w:w="1134" w:type="dxa"/>
          </w:tcPr>
          <w:p w:rsidR="009B6E3D" w:rsidRPr="000014AD" w:rsidRDefault="009B6E3D" w:rsidP="009B6E3D">
            <w:pPr>
              <w:jc w:val="right"/>
            </w:pPr>
          </w:p>
          <w:p w:rsidR="009B6E3D" w:rsidRPr="000014AD" w:rsidRDefault="009B6E3D" w:rsidP="009B6E3D">
            <w:pPr>
              <w:jc w:val="right"/>
            </w:pPr>
            <w:r w:rsidRPr="000014AD">
              <w:t>1048,0</w:t>
            </w:r>
          </w:p>
        </w:tc>
        <w:tc>
          <w:tcPr>
            <w:tcW w:w="1134" w:type="dxa"/>
          </w:tcPr>
          <w:p w:rsidR="009B6E3D" w:rsidRPr="000014AD" w:rsidRDefault="009B6E3D" w:rsidP="009B6E3D">
            <w:pPr>
              <w:jc w:val="right"/>
            </w:pPr>
          </w:p>
          <w:p w:rsidR="009B6E3D" w:rsidRPr="000014AD" w:rsidRDefault="009B6E3D" w:rsidP="009B6E3D">
            <w:pPr>
              <w:jc w:val="right"/>
            </w:pPr>
            <w:r w:rsidRPr="000014AD">
              <w:t>0,0</w:t>
            </w:r>
          </w:p>
        </w:tc>
        <w:tc>
          <w:tcPr>
            <w:tcW w:w="1134" w:type="dxa"/>
          </w:tcPr>
          <w:p w:rsidR="009B6E3D" w:rsidRPr="000014AD" w:rsidRDefault="009B6E3D" w:rsidP="009B6E3D">
            <w:pPr>
              <w:jc w:val="right"/>
            </w:pPr>
          </w:p>
          <w:p w:rsidR="009B6E3D" w:rsidRPr="000014AD" w:rsidRDefault="009B6E3D" w:rsidP="009B6E3D">
            <w:pPr>
              <w:jc w:val="right"/>
            </w:pPr>
            <w:r w:rsidRPr="000014AD">
              <w:t>0,0</w:t>
            </w:r>
          </w:p>
        </w:tc>
        <w:tc>
          <w:tcPr>
            <w:tcW w:w="991" w:type="dxa"/>
          </w:tcPr>
          <w:p w:rsidR="009B6E3D" w:rsidRPr="000014AD" w:rsidRDefault="009B6E3D" w:rsidP="009B6E3D">
            <w:pPr>
              <w:jc w:val="right"/>
            </w:pPr>
          </w:p>
          <w:p w:rsidR="009B6E3D" w:rsidRPr="000014AD" w:rsidRDefault="0002778E" w:rsidP="0002778E">
            <w:pPr>
              <w:jc w:val="right"/>
            </w:pPr>
            <w:r w:rsidRPr="000014AD">
              <w:t>-1048,0</w:t>
            </w:r>
          </w:p>
        </w:tc>
        <w:tc>
          <w:tcPr>
            <w:tcW w:w="994" w:type="dxa"/>
          </w:tcPr>
          <w:p w:rsidR="009B6E3D" w:rsidRPr="000014AD" w:rsidRDefault="009B6E3D" w:rsidP="009B6E3D">
            <w:pPr>
              <w:jc w:val="right"/>
            </w:pPr>
          </w:p>
          <w:p w:rsidR="009B6E3D" w:rsidRPr="000014AD" w:rsidRDefault="009B6E3D" w:rsidP="009B6E3D">
            <w:pPr>
              <w:jc w:val="right"/>
            </w:pPr>
            <w:r w:rsidRPr="000014AD">
              <w:t>0,0</w:t>
            </w:r>
          </w:p>
        </w:tc>
        <w:tc>
          <w:tcPr>
            <w:tcW w:w="1275" w:type="dxa"/>
          </w:tcPr>
          <w:p w:rsidR="009B6E3D" w:rsidRPr="000014AD" w:rsidRDefault="009B6E3D" w:rsidP="009B6E3D">
            <w:pPr>
              <w:jc w:val="right"/>
            </w:pPr>
          </w:p>
          <w:p w:rsidR="009B6E3D" w:rsidRPr="000014AD" w:rsidRDefault="009B6E3D" w:rsidP="009B6E3D">
            <w:pPr>
              <w:jc w:val="right"/>
            </w:pPr>
            <w:r w:rsidRPr="000014AD">
              <w:t>0,0</w:t>
            </w:r>
          </w:p>
        </w:tc>
      </w:tr>
      <w:tr w:rsidR="009B6E3D" w:rsidRPr="000014AD" w:rsidTr="00634350">
        <w:tc>
          <w:tcPr>
            <w:tcW w:w="3085" w:type="dxa"/>
          </w:tcPr>
          <w:p w:rsidR="009B6E3D" w:rsidRPr="000014AD" w:rsidRDefault="009B6E3D" w:rsidP="009B6E3D">
            <w:pPr>
              <w:jc w:val="both"/>
            </w:pPr>
            <w:r w:rsidRPr="000014AD">
              <w:t xml:space="preserve">Прочие субсидии  бюджетам сельских поселений </w:t>
            </w:r>
          </w:p>
        </w:tc>
        <w:tc>
          <w:tcPr>
            <w:tcW w:w="1134" w:type="dxa"/>
          </w:tcPr>
          <w:p w:rsidR="009B6E3D" w:rsidRPr="000014AD" w:rsidRDefault="009B6E3D" w:rsidP="009B6E3D">
            <w:pPr>
              <w:jc w:val="right"/>
            </w:pPr>
          </w:p>
          <w:p w:rsidR="009B6E3D" w:rsidRPr="000014AD" w:rsidRDefault="009B6E3D" w:rsidP="009B6E3D">
            <w:pPr>
              <w:jc w:val="right"/>
            </w:pPr>
            <w:r w:rsidRPr="000014AD">
              <w:t>14985,0</w:t>
            </w:r>
          </w:p>
        </w:tc>
        <w:tc>
          <w:tcPr>
            <w:tcW w:w="1134" w:type="dxa"/>
          </w:tcPr>
          <w:p w:rsidR="009B6E3D" w:rsidRPr="000014AD" w:rsidRDefault="009B6E3D" w:rsidP="009B6E3D">
            <w:pPr>
              <w:jc w:val="right"/>
            </w:pPr>
          </w:p>
          <w:p w:rsidR="009B6E3D" w:rsidRPr="000014AD" w:rsidRDefault="009B6E3D" w:rsidP="009B6E3D">
            <w:pPr>
              <w:jc w:val="right"/>
            </w:pPr>
            <w:r w:rsidRPr="000014AD">
              <w:t>0,0</w:t>
            </w:r>
          </w:p>
        </w:tc>
        <w:tc>
          <w:tcPr>
            <w:tcW w:w="1134" w:type="dxa"/>
          </w:tcPr>
          <w:p w:rsidR="009B6E3D" w:rsidRPr="000014AD" w:rsidRDefault="009B6E3D" w:rsidP="009B6E3D">
            <w:pPr>
              <w:jc w:val="right"/>
            </w:pPr>
          </w:p>
          <w:p w:rsidR="009B6E3D" w:rsidRPr="000014AD" w:rsidRDefault="009B6E3D" w:rsidP="009B6E3D">
            <w:pPr>
              <w:jc w:val="right"/>
            </w:pPr>
            <w:r w:rsidRPr="000014AD">
              <w:t>0,0</w:t>
            </w:r>
          </w:p>
        </w:tc>
        <w:tc>
          <w:tcPr>
            <w:tcW w:w="991" w:type="dxa"/>
          </w:tcPr>
          <w:p w:rsidR="009B6E3D" w:rsidRPr="000014AD" w:rsidRDefault="009B6E3D" w:rsidP="009B6E3D">
            <w:pPr>
              <w:jc w:val="right"/>
            </w:pPr>
          </w:p>
          <w:p w:rsidR="009B6E3D" w:rsidRPr="000014AD" w:rsidRDefault="0002778E" w:rsidP="0002778E">
            <w:pPr>
              <w:jc w:val="right"/>
            </w:pPr>
            <w:r w:rsidRPr="000014AD">
              <w:t>-14985,0</w:t>
            </w:r>
          </w:p>
        </w:tc>
        <w:tc>
          <w:tcPr>
            <w:tcW w:w="994" w:type="dxa"/>
          </w:tcPr>
          <w:p w:rsidR="009B6E3D" w:rsidRPr="000014AD" w:rsidRDefault="009B6E3D" w:rsidP="009B6E3D">
            <w:pPr>
              <w:jc w:val="right"/>
            </w:pPr>
          </w:p>
          <w:p w:rsidR="009B6E3D" w:rsidRPr="000014AD" w:rsidRDefault="009B6E3D" w:rsidP="009B6E3D">
            <w:pPr>
              <w:jc w:val="right"/>
            </w:pPr>
            <w:r w:rsidRPr="000014AD">
              <w:t>0,0</w:t>
            </w:r>
          </w:p>
        </w:tc>
        <w:tc>
          <w:tcPr>
            <w:tcW w:w="1275" w:type="dxa"/>
          </w:tcPr>
          <w:p w:rsidR="009B6E3D" w:rsidRPr="000014AD" w:rsidRDefault="009B6E3D" w:rsidP="009B6E3D">
            <w:pPr>
              <w:jc w:val="right"/>
            </w:pPr>
          </w:p>
          <w:p w:rsidR="009B6E3D" w:rsidRPr="000014AD" w:rsidRDefault="009B6E3D" w:rsidP="009B6E3D">
            <w:pPr>
              <w:jc w:val="right"/>
            </w:pPr>
            <w:r w:rsidRPr="000014AD">
              <w:t>0,0</w:t>
            </w:r>
          </w:p>
        </w:tc>
      </w:tr>
      <w:tr w:rsidR="009B6E3D" w:rsidRPr="000014AD" w:rsidTr="00634350">
        <w:tc>
          <w:tcPr>
            <w:tcW w:w="3085" w:type="dxa"/>
          </w:tcPr>
          <w:p w:rsidR="009B6E3D" w:rsidRPr="000014AD" w:rsidRDefault="009B6E3D" w:rsidP="009B6E3D">
            <w:pPr>
              <w:jc w:val="both"/>
            </w:pPr>
            <w:r w:rsidRPr="000014AD">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275,4</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r w:rsidRPr="000014AD">
              <w:t>39,8</w:t>
            </w:r>
          </w:p>
        </w:tc>
        <w:tc>
          <w:tcPr>
            <w:tcW w:w="113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02778E" w:rsidP="009B6E3D">
            <w:pPr>
              <w:jc w:val="right"/>
            </w:pPr>
            <w:r w:rsidRPr="000014AD">
              <w:t>14,5</w:t>
            </w:r>
          </w:p>
        </w:tc>
        <w:tc>
          <w:tcPr>
            <w:tcW w:w="991"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02778E">
            <w:pPr>
              <w:jc w:val="right"/>
            </w:pPr>
            <w:r w:rsidRPr="000014AD">
              <w:t>-</w:t>
            </w:r>
            <w:r w:rsidR="0002778E" w:rsidRPr="000014AD">
              <w:t xml:space="preserve"> 23</w:t>
            </w:r>
            <w:r w:rsidRPr="000014AD">
              <w:t>5,</w:t>
            </w:r>
            <w:r w:rsidR="0002778E" w:rsidRPr="000014AD">
              <w:t>6</w:t>
            </w:r>
          </w:p>
        </w:tc>
        <w:tc>
          <w:tcPr>
            <w:tcW w:w="994"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02778E" w:rsidP="0002778E">
            <w:pPr>
              <w:jc w:val="right"/>
            </w:pPr>
            <w:r w:rsidRPr="000014AD">
              <w:t>33,3</w:t>
            </w:r>
          </w:p>
        </w:tc>
        <w:tc>
          <w:tcPr>
            <w:tcW w:w="1275" w:type="dxa"/>
          </w:tcPr>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9B6E3D" w:rsidP="009B6E3D">
            <w:pPr>
              <w:jc w:val="right"/>
            </w:pPr>
          </w:p>
          <w:p w:rsidR="009B6E3D" w:rsidRPr="000014AD" w:rsidRDefault="0002778E" w:rsidP="009B6E3D">
            <w:pPr>
              <w:jc w:val="right"/>
            </w:pPr>
            <w:r w:rsidRPr="000014AD">
              <w:t>+6</w:t>
            </w:r>
            <w:r w:rsidR="009B6E3D" w:rsidRPr="000014AD">
              <w:t>,</w:t>
            </w:r>
            <w:r w:rsidRPr="000014AD">
              <w:t>5</w:t>
            </w:r>
          </w:p>
        </w:tc>
      </w:tr>
      <w:tr w:rsidR="0002778E" w:rsidRPr="000014AD" w:rsidTr="00634350">
        <w:tc>
          <w:tcPr>
            <w:tcW w:w="3085" w:type="dxa"/>
          </w:tcPr>
          <w:p w:rsidR="0002778E" w:rsidRPr="000014AD" w:rsidRDefault="0002778E" w:rsidP="0002778E">
            <w:pPr>
              <w:jc w:val="both"/>
              <w:rPr>
                <w:b/>
              </w:rPr>
            </w:pPr>
            <w:r w:rsidRPr="000014AD">
              <w:rPr>
                <w:b/>
              </w:rPr>
              <w:t>Безвозмездные поступления</w:t>
            </w:r>
          </w:p>
        </w:tc>
        <w:tc>
          <w:tcPr>
            <w:tcW w:w="1134" w:type="dxa"/>
          </w:tcPr>
          <w:p w:rsidR="0002778E" w:rsidRPr="000014AD" w:rsidRDefault="0002778E" w:rsidP="0002778E">
            <w:pPr>
              <w:jc w:val="right"/>
              <w:rPr>
                <w:b/>
              </w:rPr>
            </w:pPr>
            <w:r w:rsidRPr="000014AD">
              <w:rPr>
                <w:b/>
              </w:rPr>
              <w:t>20 025,7</w:t>
            </w:r>
          </w:p>
        </w:tc>
        <w:tc>
          <w:tcPr>
            <w:tcW w:w="1134" w:type="dxa"/>
          </w:tcPr>
          <w:p w:rsidR="0002778E" w:rsidRPr="000014AD" w:rsidRDefault="0002778E" w:rsidP="0002778E">
            <w:pPr>
              <w:jc w:val="right"/>
              <w:rPr>
                <w:b/>
              </w:rPr>
            </w:pPr>
            <w:r w:rsidRPr="000014AD">
              <w:rPr>
                <w:b/>
              </w:rPr>
              <w:t>1124,1</w:t>
            </w:r>
          </w:p>
        </w:tc>
        <w:tc>
          <w:tcPr>
            <w:tcW w:w="1134" w:type="dxa"/>
          </w:tcPr>
          <w:p w:rsidR="0002778E" w:rsidRPr="000014AD" w:rsidRDefault="0002778E" w:rsidP="0002778E">
            <w:pPr>
              <w:jc w:val="right"/>
              <w:rPr>
                <w:b/>
              </w:rPr>
            </w:pPr>
            <w:r w:rsidRPr="000014AD">
              <w:rPr>
                <w:b/>
              </w:rPr>
              <w:t>5,6</w:t>
            </w:r>
          </w:p>
        </w:tc>
        <w:tc>
          <w:tcPr>
            <w:tcW w:w="991" w:type="dxa"/>
          </w:tcPr>
          <w:p w:rsidR="0002778E" w:rsidRPr="000014AD" w:rsidRDefault="0002778E" w:rsidP="0002778E">
            <w:pPr>
              <w:jc w:val="right"/>
              <w:rPr>
                <w:b/>
              </w:rPr>
            </w:pPr>
            <w:r w:rsidRPr="000014AD">
              <w:rPr>
                <w:b/>
              </w:rPr>
              <w:t>- 18901,6</w:t>
            </w:r>
          </w:p>
        </w:tc>
        <w:tc>
          <w:tcPr>
            <w:tcW w:w="994" w:type="dxa"/>
          </w:tcPr>
          <w:p w:rsidR="0002778E" w:rsidRPr="000014AD" w:rsidRDefault="0002778E" w:rsidP="0002778E">
            <w:pPr>
              <w:jc w:val="right"/>
              <w:rPr>
                <w:b/>
              </w:rPr>
            </w:pPr>
            <w:r w:rsidRPr="000014AD">
              <w:rPr>
                <w:b/>
              </w:rPr>
              <w:t>938,1</w:t>
            </w:r>
          </w:p>
        </w:tc>
        <w:tc>
          <w:tcPr>
            <w:tcW w:w="1275" w:type="dxa"/>
          </w:tcPr>
          <w:p w:rsidR="0002778E" w:rsidRPr="000014AD" w:rsidRDefault="0002778E" w:rsidP="0002778E">
            <w:pPr>
              <w:jc w:val="right"/>
              <w:rPr>
                <w:b/>
              </w:rPr>
            </w:pPr>
            <w:r w:rsidRPr="000014AD">
              <w:rPr>
                <w:b/>
              </w:rPr>
              <w:t>+186,0</w:t>
            </w:r>
          </w:p>
        </w:tc>
      </w:tr>
      <w:tr w:rsidR="0002778E" w:rsidRPr="000014AD" w:rsidTr="00634350">
        <w:trPr>
          <w:trHeight w:val="76"/>
        </w:trPr>
        <w:tc>
          <w:tcPr>
            <w:tcW w:w="3085" w:type="dxa"/>
          </w:tcPr>
          <w:p w:rsidR="0002778E" w:rsidRPr="000014AD" w:rsidRDefault="0002778E" w:rsidP="0002778E">
            <w:pPr>
              <w:spacing w:line="276" w:lineRule="auto"/>
              <w:jc w:val="both"/>
              <w:rPr>
                <w:b/>
              </w:rPr>
            </w:pPr>
            <w:r w:rsidRPr="000014AD">
              <w:rPr>
                <w:b/>
              </w:rPr>
              <w:t>Всего доходов</w:t>
            </w:r>
          </w:p>
        </w:tc>
        <w:tc>
          <w:tcPr>
            <w:tcW w:w="1134" w:type="dxa"/>
          </w:tcPr>
          <w:p w:rsidR="0002778E" w:rsidRPr="000014AD" w:rsidRDefault="0002778E" w:rsidP="0002778E">
            <w:pPr>
              <w:spacing w:line="276" w:lineRule="auto"/>
              <w:jc w:val="right"/>
              <w:rPr>
                <w:b/>
              </w:rPr>
            </w:pPr>
            <w:r w:rsidRPr="000014AD">
              <w:rPr>
                <w:b/>
              </w:rPr>
              <w:t>30 545,2</w:t>
            </w:r>
          </w:p>
        </w:tc>
        <w:tc>
          <w:tcPr>
            <w:tcW w:w="1134" w:type="dxa"/>
          </w:tcPr>
          <w:p w:rsidR="0002778E" w:rsidRPr="000014AD" w:rsidRDefault="0002778E" w:rsidP="0002778E">
            <w:pPr>
              <w:spacing w:line="276" w:lineRule="auto"/>
              <w:jc w:val="right"/>
              <w:rPr>
                <w:b/>
              </w:rPr>
            </w:pPr>
            <w:r w:rsidRPr="000014AD">
              <w:rPr>
                <w:b/>
              </w:rPr>
              <w:t>3 030,9</w:t>
            </w:r>
          </w:p>
        </w:tc>
        <w:tc>
          <w:tcPr>
            <w:tcW w:w="1134" w:type="dxa"/>
          </w:tcPr>
          <w:p w:rsidR="0002778E" w:rsidRPr="000014AD" w:rsidRDefault="0002778E" w:rsidP="0002778E">
            <w:pPr>
              <w:spacing w:line="276" w:lineRule="auto"/>
              <w:jc w:val="right"/>
              <w:rPr>
                <w:b/>
              </w:rPr>
            </w:pPr>
            <w:r w:rsidRPr="000014AD">
              <w:rPr>
                <w:b/>
              </w:rPr>
              <w:t>9,9</w:t>
            </w:r>
          </w:p>
        </w:tc>
        <w:tc>
          <w:tcPr>
            <w:tcW w:w="991" w:type="dxa"/>
          </w:tcPr>
          <w:p w:rsidR="0002778E" w:rsidRPr="000014AD" w:rsidRDefault="0002778E" w:rsidP="0002778E">
            <w:pPr>
              <w:spacing w:line="276" w:lineRule="auto"/>
              <w:jc w:val="right"/>
              <w:rPr>
                <w:b/>
              </w:rPr>
            </w:pPr>
            <w:r w:rsidRPr="000014AD">
              <w:rPr>
                <w:b/>
              </w:rPr>
              <w:t>- 27514,3</w:t>
            </w:r>
          </w:p>
        </w:tc>
        <w:tc>
          <w:tcPr>
            <w:tcW w:w="994" w:type="dxa"/>
          </w:tcPr>
          <w:p w:rsidR="0002778E" w:rsidRPr="000014AD" w:rsidRDefault="0002778E" w:rsidP="0002778E">
            <w:pPr>
              <w:spacing w:line="276" w:lineRule="auto"/>
              <w:jc w:val="right"/>
              <w:rPr>
                <w:b/>
              </w:rPr>
            </w:pPr>
            <w:r w:rsidRPr="000014AD">
              <w:rPr>
                <w:b/>
              </w:rPr>
              <w:t>2 928,9</w:t>
            </w:r>
          </w:p>
        </w:tc>
        <w:tc>
          <w:tcPr>
            <w:tcW w:w="1275" w:type="dxa"/>
          </w:tcPr>
          <w:p w:rsidR="0002778E" w:rsidRPr="000014AD" w:rsidRDefault="0002778E" w:rsidP="0002778E">
            <w:pPr>
              <w:spacing w:line="276" w:lineRule="auto"/>
              <w:jc w:val="right"/>
              <w:rPr>
                <w:b/>
              </w:rPr>
            </w:pPr>
            <w:r w:rsidRPr="000014AD">
              <w:rPr>
                <w:b/>
              </w:rPr>
              <w:t>+102,0</w:t>
            </w:r>
          </w:p>
        </w:tc>
      </w:tr>
    </w:tbl>
    <w:p w:rsidR="00374581" w:rsidRPr="000014AD" w:rsidRDefault="00374581" w:rsidP="0091749E">
      <w:pPr>
        <w:pStyle w:val="1"/>
        <w:ind w:firstLine="709"/>
        <w:jc w:val="both"/>
        <w:rPr>
          <w:rFonts w:ascii="Times New Roman" w:hAnsi="Times New Roman"/>
          <w:sz w:val="28"/>
          <w:szCs w:val="28"/>
        </w:rPr>
      </w:pPr>
    </w:p>
    <w:p w:rsidR="00172E6E" w:rsidRPr="000014AD" w:rsidRDefault="00172E6E" w:rsidP="00172E6E">
      <w:pPr>
        <w:pStyle w:val="7"/>
        <w:ind w:firstLine="708"/>
        <w:jc w:val="both"/>
        <w:rPr>
          <w:rFonts w:ascii="Times New Roman" w:hAnsi="Times New Roman"/>
          <w:sz w:val="28"/>
          <w:szCs w:val="28"/>
        </w:rPr>
      </w:pPr>
      <w:r w:rsidRPr="000014AD">
        <w:rPr>
          <w:rFonts w:ascii="Times New Roman" w:hAnsi="Times New Roman"/>
          <w:sz w:val="28"/>
          <w:szCs w:val="28"/>
        </w:rPr>
        <w:t>В соответствии с данными таблицы №</w:t>
      </w:r>
      <w:r w:rsidR="00E21BB0" w:rsidRPr="000014AD">
        <w:rPr>
          <w:rFonts w:ascii="Times New Roman" w:hAnsi="Times New Roman"/>
          <w:sz w:val="28"/>
          <w:szCs w:val="28"/>
        </w:rPr>
        <w:t>1</w:t>
      </w:r>
      <w:r w:rsidRPr="000014AD">
        <w:rPr>
          <w:rFonts w:ascii="Times New Roman" w:hAnsi="Times New Roman"/>
          <w:sz w:val="28"/>
          <w:szCs w:val="28"/>
        </w:rPr>
        <w:t xml:space="preserve"> за </w:t>
      </w:r>
      <w:r w:rsidR="000F0954" w:rsidRPr="000014AD">
        <w:rPr>
          <w:rFonts w:ascii="Times New Roman" w:hAnsi="Times New Roman"/>
          <w:sz w:val="28"/>
          <w:szCs w:val="28"/>
        </w:rPr>
        <w:t xml:space="preserve">первый </w:t>
      </w:r>
      <w:r w:rsidRPr="000014AD">
        <w:rPr>
          <w:rFonts w:ascii="Times New Roman" w:hAnsi="Times New Roman"/>
          <w:sz w:val="28"/>
          <w:szCs w:val="28"/>
        </w:rPr>
        <w:t xml:space="preserve">квартал 2020 года поступление собственных налоговых и неналоговых доходов составило </w:t>
      </w:r>
      <w:r w:rsidR="00E31F91" w:rsidRPr="000014AD">
        <w:rPr>
          <w:rFonts w:ascii="Times New Roman" w:hAnsi="Times New Roman"/>
          <w:b/>
          <w:sz w:val="28"/>
          <w:szCs w:val="28"/>
        </w:rPr>
        <w:t>1906,8</w:t>
      </w:r>
      <w:r w:rsidRPr="000014AD">
        <w:rPr>
          <w:rFonts w:ascii="Times New Roman" w:hAnsi="Times New Roman"/>
          <w:b/>
          <w:sz w:val="28"/>
          <w:szCs w:val="28"/>
        </w:rPr>
        <w:t> </w:t>
      </w:r>
      <w:r w:rsidRPr="000014AD">
        <w:rPr>
          <w:rFonts w:ascii="Times New Roman" w:hAnsi="Times New Roman"/>
          <w:sz w:val="28"/>
          <w:szCs w:val="28"/>
        </w:rPr>
        <w:t xml:space="preserve">тыс. рублей или </w:t>
      </w:r>
      <w:r w:rsidR="00E31F91" w:rsidRPr="000014AD">
        <w:rPr>
          <w:rFonts w:ascii="Times New Roman" w:hAnsi="Times New Roman"/>
          <w:b/>
          <w:sz w:val="28"/>
          <w:szCs w:val="28"/>
        </w:rPr>
        <w:t>18</w:t>
      </w:r>
      <w:r w:rsidRPr="000014AD">
        <w:rPr>
          <w:rFonts w:ascii="Times New Roman" w:hAnsi="Times New Roman"/>
          <w:b/>
          <w:sz w:val="28"/>
          <w:szCs w:val="28"/>
        </w:rPr>
        <w:t>,</w:t>
      </w:r>
      <w:r w:rsidR="00E31F91" w:rsidRPr="000014AD">
        <w:rPr>
          <w:rFonts w:ascii="Times New Roman" w:hAnsi="Times New Roman"/>
          <w:b/>
          <w:sz w:val="28"/>
          <w:szCs w:val="28"/>
        </w:rPr>
        <w:t>1</w:t>
      </w:r>
      <w:r w:rsidRPr="000014AD">
        <w:rPr>
          <w:rFonts w:ascii="Times New Roman" w:hAnsi="Times New Roman"/>
          <w:sz w:val="28"/>
          <w:szCs w:val="28"/>
        </w:rPr>
        <w:t xml:space="preserve">% от плановых назначений, что на </w:t>
      </w:r>
      <w:r w:rsidR="00E31F91" w:rsidRPr="000014AD">
        <w:rPr>
          <w:rFonts w:ascii="Times New Roman" w:hAnsi="Times New Roman"/>
          <w:b/>
          <w:sz w:val="28"/>
          <w:szCs w:val="28"/>
        </w:rPr>
        <w:t>84</w:t>
      </w:r>
      <w:r w:rsidRPr="000014AD">
        <w:rPr>
          <w:rFonts w:ascii="Times New Roman" w:hAnsi="Times New Roman"/>
          <w:b/>
          <w:sz w:val="28"/>
          <w:szCs w:val="28"/>
        </w:rPr>
        <w:t>,</w:t>
      </w:r>
      <w:r w:rsidR="00E31F91" w:rsidRPr="000014AD">
        <w:rPr>
          <w:rFonts w:ascii="Times New Roman" w:hAnsi="Times New Roman"/>
          <w:b/>
          <w:sz w:val="28"/>
          <w:szCs w:val="28"/>
        </w:rPr>
        <w:t>0</w:t>
      </w:r>
      <w:r w:rsidRPr="000014AD">
        <w:rPr>
          <w:rFonts w:ascii="Times New Roman" w:hAnsi="Times New Roman"/>
          <w:sz w:val="28"/>
          <w:szCs w:val="28"/>
        </w:rPr>
        <w:t xml:space="preserve"> тыс. </w:t>
      </w:r>
      <w:r w:rsidRPr="000014AD">
        <w:rPr>
          <w:rFonts w:ascii="Times New Roman" w:hAnsi="Times New Roman"/>
          <w:sz w:val="28"/>
          <w:szCs w:val="28"/>
        </w:rPr>
        <w:lastRenderedPageBreak/>
        <w:t xml:space="preserve">рублей </w:t>
      </w:r>
      <w:r w:rsidR="00E31F91" w:rsidRPr="000014AD">
        <w:rPr>
          <w:rFonts w:ascii="Times New Roman" w:hAnsi="Times New Roman"/>
          <w:sz w:val="28"/>
          <w:szCs w:val="28"/>
        </w:rPr>
        <w:t>меньше</w:t>
      </w:r>
      <w:r w:rsidRPr="000014AD">
        <w:rPr>
          <w:rFonts w:ascii="Times New Roman" w:hAnsi="Times New Roman"/>
          <w:sz w:val="28"/>
          <w:szCs w:val="28"/>
        </w:rPr>
        <w:t xml:space="preserve"> аналогичного периода 2019 года. Доля собственных доходов сельского поселения составила </w:t>
      </w:r>
      <w:r w:rsidR="00E31F91" w:rsidRPr="000014AD">
        <w:rPr>
          <w:rFonts w:ascii="Times New Roman" w:hAnsi="Times New Roman"/>
          <w:b/>
          <w:sz w:val="28"/>
          <w:szCs w:val="28"/>
        </w:rPr>
        <w:t>6</w:t>
      </w:r>
      <w:r w:rsidRPr="000014AD">
        <w:rPr>
          <w:rFonts w:ascii="Times New Roman" w:hAnsi="Times New Roman"/>
          <w:b/>
          <w:sz w:val="28"/>
          <w:szCs w:val="28"/>
        </w:rPr>
        <w:t>2,</w:t>
      </w:r>
      <w:r w:rsidR="00E31F91" w:rsidRPr="000014AD">
        <w:rPr>
          <w:rFonts w:ascii="Times New Roman" w:hAnsi="Times New Roman"/>
          <w:b/>
          <w:sz w:val="28"/>
          <w:szCs w:val="28"/>
        </w:rPr>
        <w:t>9</w:t>
      </w:r>
      <w:r w:rsidRPr="000014AD">
        <w:rPr>
          <w:rFonts w:ascii="Times New Roman" w:hAnsi="Times New Roman"/>
          <w:sz w:val="28"/>
          <w:szCs w:val="28"/>
        </w:rPr>
        <w:t xml:space="preserve">% от всех доходов, полученных </w:t>
      </w:r>
      <w:r w:rsidR="001019C6" w:rsidRPr="000014AD">
        <w:rPr>
          <w:rFonts w:ascii="Times New Roman" w:hAnsi="Times New Roman"/>
          <w:sz w:val="28"/>
          <w:szCs w:val="28"/>
        </w:rPr>
        <w:t xml:space="preserve">               </w:t>
      </w:r>
      <w:r w:rsidRPr="000014AD">
        <w:rPr>
          <w:rFonts w:ascii="Times New Roman" w:hAnsi="Times New Roman"/>
          <w:sz w:val="28"/>
          <w:szCs w:val="28"/>
        </w:rPr>
        <w:t>за</w:t>
      </w:r>
      <w:r w:rsidR="001019C6" w:rsidRPr="000014AD">
        <w:rPr>
          <w:rFonts w:ascii="Times New Roman" w:hAnsi="Times New Roman"/>
          <w:sz w:val="28"/>
          <w:szCs w:val="28"/>
        </w:rPr>
        <w:t xml:space="preserve"> </w:t>
      </w:r>
      <w:r w:rsidR="00720EC4" w:rsidRPr="000014AD">
        <w:rPr>
          <w:rFonts w:ascii="Times New Roman" w:hAnsi="Times New Roman"/>
          <w:sz w:val="28"/>
          <w:szCs w:val="28"/>
        </w:rPr>
        <w:t xml:space="preserve">первый </w:t>
      </w:r>
      <w:r w:rsidRPr="000014AD">
        <w:rPr>
          <w:rFonts w:ascii="Times New Roman" w:hAnsi="Times New Roman"/>
          <w:sz w:val="28"/>
          <w:szCs w:val="28"/>
        </w:rPr>
        <w:t>квартал 20</w:t>
      </w:r>
      <w:r w:rsidR="00A018D6" w:rsidRPr="000014AD">
        <w:rPr>
          <w:rFonts w:ascii="Times New Roman" w:hAnsi="Times New Roman"/>
          <w:sz w:val="28"/>
          <w:szCs w:val="28"/>
        </w:rPr>
        <w:t>20</w:t>
      </w:r>
      <w:r w:rsidRPr="000014AD">
        <w:rPr>
          <w:rFonts w:ascii="Times New Roman" w:hAnsi="Times New Roman"/>
          <w:sz w:val="28"/>
          <w:szCs w:val="28"/>
        </w:rPr>
        <w:t xml:space="preserve"> года в бюджет сельского поселения. </w:t>
      </w:r>
    </w:p>
    <w:p w:rsidR="00172E6E" w:rsidRPr="000014AD" w:rsidRDefault="00172E6E" w:rsidP="00172E6E">
      <w:pPr>
        <w:pStyle w:val="7"/>
        <w:ind w:firstLine="708"/>
        <w:jc w:val="both"/>
        <w:rPr>
          <w:rFonts w:ascii="Times New Roman" w:hAnsi="Times New Roman"/>
          <w:sz w:val="28"/>
          <w:szCs w:val="28"/>
        </w:rPr>
      </w:pPr>
      <w:r w:rsidRPr="000014AD">
        <w:rPr>
          <w:rFonts w:ascii="Times New Roman" w:hAnsi="Times New Roman"/>
          <w:sz w:val="28"/>
          <w:szCs w:val="28"/>
        </w:rPr>
        <w:t xml:space="preserve">Исполнение собственных доходов сельского поселения </w:t>
      </w:r>
      <w:r w:rsidR="00A018D6" w:rsidRPr="000014AD">
        <w:rPr>
          <w:rFonts w:ascii="Times New Roman" w:hAnsi="Times New Roman"/>
          <w:sz w:val="28"/>
          <w:szCs w:val="28"/>
        </w:rPr>
        <w:t xml:space="preserve">за </w:t>
      </w:r>
      <w:r w:rsidR="001019C6" w:rsidRPr="000014AD">
        <w:rPr>
          <w:rFonts w:ascii="Times New Roman" w:hAnsi="Times New Roman"/>
          <w:sz w:val="28"/>
          <w:szCs w:val="28"/>
        </w:rPr>
        <w:t xml:space="preserve">первый  </w:t>
      </w:r>
      <w:r w:rsidR="00A018D6" w:rsidRPr="000014AD">
        <w:rPr>
          <w:rFonts w:ascii="Times New Roman" w:hAnsi="Times New Roman"/>
          <w:sz w:val="28"/>
          <w:szCs w:val="28"/>
        </w:rPr>
        <w:t xml:space="preserve"> квартал 2020 года </w:t>
      </w:r>
      <w:r w:rsidRPr="000014AD">
        <w:rPr>
          <w:rFonts w:ascii="Times New Roman" w:hAnsi="Times New Roman"/>
          <w:sz w:val="28"/>
          <w:szCs w:val="28"/>
        </w:rPr>
        <w:t>составило:</w:t>
      </w:r>
      <w:r w:rsidRPr="000014AD">
        <w:rPr>
          <w:rFonts w:ascii="Times New Roman" w:hAnsi="Times New Roman"/>
          <w:sz w:val="28"/>
          <w:szCs w:val="28"/>
        </w:rPr>
        <w:tab/>
      </w:r>
    </w:p>
    <w:p w:rsidR="00172E6E" w:rsidRPr="000014AD" w:rsidRDefault="00172E6E" w:rsidP="00172E6E">
      <w:pPr>
        <w:pStyle w:val="7"/>
        <w:jc w:val="both"/>
        <w:rPr>
          <w:rFonts w:ascii="Times New Roman" w:hAnsi="Times New Roman"/>
          <w:sz w:val="28"/>
          <w:szCs w:val="28"/>
        </w:rPr>
      </w:pPr>
      <w:r w:rsidRPr="000014AD">
        <w:rPr>
          <w:rFonts w:ascii="Times New Roman" w:hAnsi="Times New Roman"/>
          <w:sz w:val="28"/>
          <w:szCs w:val="28"/>
        </w:rPr>
        <w:tab/>
        <w:t xml:space="preserve">1) налоговые доходы исполнены в сумме </w:t>
      </w:r>
      <w:r w:rsidR="00E31F91" w:rsidRPr="000014AD">
        <w:rPr>
          <w:rFonts w:ascii="Times New Roman" w:hAnsi="Times New Roman"/>
          <w:b/>
          <w:sz w:val="28"/>
          <w:szCs w:val="28"/>
        </w:rPr>
        <w:t>1906,8</w:t>
      </w:r>
      <w:r w:rsidRPr="000014AD">
        <w:rPr>
          <w:rFonts w:ascii="Times New Roman" w:hAnsi="Times New Roman"/>
          <w:sz w:val="28"/>
          <w:szCs w:val="28"/>
        </w:rPr>
        <w:t xml:space="preserve"> тыс. рублей или </w:t>
      </w:r>
      <w:r w:rsidR="00E31F91" w:rsidRPr="000014AD">
        <w:rPr>
          <w:rFonts w:ascii="Times New Roman" w:hAnsi="Times New Roman"/>
          <w:b/>
          <w:sz w:val="28"/>
          <w:szCs w:val="28"/>
        </w:rPr>
        <w:t>18</w:t>
      </w:r>
      <w:r w:rsidRPr="000014AD">
        <w:rPr>
          <w:rFonts w:ascii="Times New Roman" w:hAnsi="Times New Roman"/>
          <w:b/>
          <w:sz w:val="28"/>
          <w:szCs w:val="28"/>
        </w:rPr>
        <w:t>,</w:t>
      </w:r>
      <w:r w:rsidR="00E31F91" w:rsidRPr="000014AD">
        <w:rPr>
          <w:rFonts w:ascii="Times New Roman" w:hAnsi="Times New Roman"/>
          <w:b/>
          <w:sz w:val="28"/>
          <w:szCs w:val="28"/>
        </w:rPr>
        <w:t>5</w:t>
      </w:r>
      <w:r w:rsidRPr="000014AD">
        <w:rPr>
          <w:rFonts w:ascii="Times New Roman" w:hAnsi="Times New Roman"/>
          <w:sz w:val="28"/>
          <w:szCs w:val="28"/>
        </w:rPr>
        <w:t xml:space="preserve">% плана, </w:t>
      </w:r>
      <w:r w:rsidR="00A018D6" w:rsidRPr="000014AD">
        <w:rPr>
          <w:rFonts w:ascii="Times New Roman" w:hAnsi="Times New Roman"/>
          <w:sz w:val="28"/>
          <w:szCs w:val="28"/>
        </w:rPr>
        <w:t xml:space="preserve">что на </w:t>
      </w:r>
      <w:r w:rsidR="00E31F91" w:rsidRPr="000014AD">
        <w:rPr>
          <w:rFonts w:ascii="Times New Roman" w:hAnsi="Times New Roman"/>
          <w:b/>
          <w:sz w:val="28"/>
          <w:szCs w:val="28"/>
        </w:rPr>
        <w:t>84</w:t>
      </w:r>
      <w:r w:rsidR="00A018D6" w:rsidRPr="000014AD">
        <w:rPr>
          <w:rFonts w:ascii="Times New Roman" w:hAnsi="Times New Roman"/>
          <w:b/>
          <w:sz w:val="28"/>
          <w:szCs w:val="28"/>
        </w:rPr>
        <w:t>,</w:t>
      </w:r>
      <w:r w:rsidR="00E31F91" w:rsidRPr="000014AD">
        <w:rPr>
          <w:rFonts w:ascii="Times New Roman" w:hAnsi="Times New Roman"/>
          <w:b/>
          <w:sz w:val="28"/>
          <w:szCs w:val="28"/>
        </w:rPr>
        <w:t>0</w:t>
      </w:r>
      <w:r w:rsidR="00A018D6" w:rsidRPr="000014AD">
        <w:rPr>
          <w:rFonts w:ascii="Times New Roman" w:hAnsi="Times New Roman"/>
          <w:sz w:val="28"/>
          <w:szCs w:val="28"/>
        </w:rPr>
        <w:t xml:space="preserve"> тыс. рублей </w:t>
      </w:r>
      <w:r w:rsidR="00E31F91" w:rsidRPr="000014AD">
        <w:rPr>
          <w:rFonts w:ascii="Times New Roman" w:hAnsi="Times New Roman"/>
          <w:sz w:val="28"/>
          <w:szCs w:val="28"/>
        </w:rPr>
        <w:t>меньше</w:t>
      </w:r>
      <w:r w:rsidR="00A018D6" w:rsidRPr="000014AD">
        <w:rPr>
          <w:rFonts w:ascii="Times New Roman" w:hAnsi="Times New Roman"/>
          <w:sz w:val="28"/>
          <w:szCs w:val="28"/>
        </w:rPr>
        <w:t xml:space="preserve"> аналогичного периода 2019 года</w:t>
      </w:r>
      <w:r w:rsidRPr="000014AD">
        <w:rPr>
          <w:rFonts w:ascii="Times New Roman" w:hAnsi="Times New Roman"/>
          <w:sz w:val="28"/>
          <w:szCs w:val="28"/>
        </w:rPr>
        <w:t>, в том числе:</w:t>
      </w:r>
    </w:p>
    <w:p w:rsidR="0091749E" w:rsidRPr="000014AD" w:rsidRDefault="00172E6E" w:rsidP="00A018D6">
      <w:pPr>
        <w:pStyle w:val="7"/>
        <w:jc w:val="both"/>
        <w:rPr>
          <w:rFonts w:ascii="Times New Roman" w:hAnsi="Times New Roman"/>
          <w:sz w:val="28"/>
          <w:szCs w:val="28"/>
        </w:rPr>
      </w:pPr>
      <w:r w:rsidRPr="000014AD">
        <w:rPr>
          <w:rFonts w:ascii="Times New Roman" w:hAnsi="Times New Roman"/>
          <w:sz w:val="28"/>
          <w:szCs w:val="28"/>
        </w:rPr>
        <w:t>–</w:t>
      </w:r>
      <w:r w:rsidR="0091749E" w:rsidRPr="000014AD">
        <w:rPr>
          <w:rFonts w:ascii="Times New Roman" w:hAnsi="Times New Roman"/>
          <w:sz w:val="28"/>
          <w:szCs w:val="28"/>
        </w:rPr>
        <w:t xml:space="preserve"> поступление налога на доходы физических лиц составило </w:t>
      </w:r>
      <w:r w:rsidR="00C562EA" w:rsidRPr="000014AD">
        <w:rPr>
          <w:rFonts w:ascii="Times New Roman" w:hAnsi="Times New Roman"/>
          <w:b/>
          <w:sz w:val="28"/>
          <w:szCs w:val="28"/>
        </w:rPr>
        <w:t>1</w:t>
      </w:r>
      <w:r w:rsidR="00A018D6" w:rsidRPr="000014AD">
        <w:rPr>
          <w:rFonts w:ascii="Times New Roman" w:hAnsi="Times New Roman"/>
          <w:b/>
          <w:sz w:val="28"/>
          <w:szCs w:val="28"/>
        </w:rPr>
        <w:t>1</w:t>
      </w:r>
      <w:r w:rsidR="00C562EA" w:rsidRPr="000014AD">
        <w:rPr>
          <w:rFonts w:ascii="Times New Roman" w:hAnsi="Times New Roman"/>
          <w:b/>
          <w:sz w:val="28"/>
          <w:szCs w:val="28"/>
        </w:rPr>
        <w:t>31</w:t>
      </w:r>
      <w:r w:rsidR="0091749E" w:rsidRPr="000014AD">
        <w:rPr>
          <w:rFonts w:ascii="Times New Roman" w:hAnsi="Times New Roman"/>
          <w:b/>
          <w:sz w:val="28"/>
          <w:szCs w:val="28"/>
        </w:rPr>
        <w:t>,</w:t>
      </w:r>
      <w:r w:rsidR="00C562EA" w:rsidRPr="000014AD">
        <w:rPr>
          <w:rFonts w:ascii="Times New Roman" w:hAnsi="Times New Roman"/>
          <w:b/>
          <w:sz w:val="28"/>
          <w:szCs w:val="28"/>
        </w:rPr>
        <w:t>6</w:t>
      </w:r>
      <w:r w:rsidR="00A018D6" w:rsidRPr="000014AD">
        <w:rPr>
          <w:rFonts w:ascii="Times New Roman" w:hAnsi="Times New Roman"/>
          <w:b/>
          <w:sz w:val="28"/>
          <w:szCs w:val="28"/>
        </w:rPr>
        <w:t xml:space="preserve"> </w:t>
      </w:r>
      <w:r w:rsidR="0091749E" w:rsidRPr="000014AD">
        <w:rPr>
          <w:rFonts w:ascii="Times New Roman" w:hAnsi="Times New Roman"/>
          <w:sz w:val="28"/>
          <w:szCs w:val="28"/>
        </w:rPr>
        <w:t xml:space="preserve">тыс. рублей или </w:t>
      </w:r>
      <w:r w:rsidR="0091749E" w:rsidRPr="000014AD">
        <w:rPr>
          <w:rFonts w:ascii="Times New Roman" w:hAnsi="Times New Roman"/>
          <w:b/>
          <w:sz w:val="28"/>
          <w:szCs w:val="28"/>
        </w:rPr>
        <w:t>2</w:t>
      </w:r>
      <w:r w:rsidR="00C562EA" w:rsidRPr="000014AD">
        <w:rPr>
          <w:rFonts w:ascii="Times New Roman" w:hAnsi="Times New Roman"/>
          <w:b/>
          <w:sz w:val="28"/>
          <w:szCs w:val="28"/>
        </w:rPr>
        <w:t>2</w:t>
      </w:r>
      <w:r w:rsidR="0091749E" w:rsidRPr="000014AD">
        <w:rPr>
          <w:rFonts w:ascii="Times New Roman" w:hAnsi="Times New Roman"/>
          <w:b/>
          <w:sz w:val="28"/>
          <w:szCs w:val="28"/>
        </w:rPr>
        <w:t>,</w:t>
      </w:r>
      <w:r w:rsidR="00C562EA" w:rsidRPr="000014AD">
        <w:rPr>
          <w:rFonts w:ascii="Times New Roman" w:hAnsi="Times New Roman"/>
          <w:b/>
          <w:sz w:val="28"/>
          <w:szCs w:val="28"/>
        </w:rPr>
        <w:t>6</w:t>
      </w:r>
      <w:r w:rsidR="00A018D6" w:rsidRPr="000014AD">
        <w:rPr>
          <w:rFonts w:ascii="Times New Roman" w:hAnsi="Times New Roman"/>
          <w:sz w:val="28"/>
          <w:szCs w:val="28"/>
        </w:rPr>
        <w:t xml:space="preserve">% </w:t>
      </w:r>
      <w:r w:rsidR="0091749E" w:rsidRPr="000014AD">
        <w:rPr>
          <w:rFonts w:ascii="Times New Roman" w:hAnsi="Times New Roman"/>
          <w:sz w:val="28"/>
          <w:szCs w:val="28"/>
        </w:rPr>
        <w:t xml:space="preserve">плана, что на </w:t>
      </w:r>
      <w:r w:rsidR="00C562EA" w:rsidRPr="000014AD">
        <w:rPr>
          <w:rFonts w:ascii="Times New Roman" w:hAnsi="Times New Roman"/>
          <w:b/>
          <w:sz w:val="28"/>
          <w:szCs w:val="28"/>
        </w:rPr>
        <w:t>52</w:t>
      </w:r>
      <w:r w:rsidR="0091749E" w:rsidRPr="000014AD">
        <w:rPr>
          <w:rFonts w:ascii="Times New Roman" w:hAnsi="Times New Roman"/>
          <w:b/>
          <w:sz w:val="28"/>
          <w:szCs w:val="28"/>
        </w:rPr>
        <w:t>,</w:t>
      </w:r>
      <w:r w:rsidR="00C562EA" w:rsidRPr="000014AD">
        <w:rPr>
          <w:rFonts w:ascii="Times New Roman" w:hAnsi="Times New Roman"/>
          <w:b/>
          <w:sz w:val="28"/>
          <w:szCs w:val="28"/>
        </w:rPr>
        <w:t>4</w:t>
      </w:r>
      <w:r w:rsidR="0091749E" w:rsidRPr="000014AD">
        <w:rPr>
          <w:rFonts w:ascii="Times New Roman" w:hAnsi="Times New Roman"/>
          <w:sz w:val="28"/>
          <w:szCs w:val="28"/>
        </w:rPr>
        <w:t xml:space="preserve"> тыс. рублей </w:t>
      </w:r>
      <w:r w:rsidR="00A018D6" w:rsidRPr="000014AD">
        <w:rPr>
          <w:rFonts w:ascii="Times New Roman" w:hAnsi="Times New Roman"/>
          <w:sz w:val="28"/>
          <w:szCs w:val="28"/>
        </w:rPr>
        <w:t>больше</w:t>
      </w:r>
      <w:r w:rsidR="0091749E" w:rsidRPr="000014AD">
        <w:rPr>
          <w:rFonts w:ascii="Times New Roman" w:hAnsi="Times New Roman"/>
          <w:sz w:val="28"/>
          <w:szCs w:val="28"/>
        </w:rPr>
        <w:t xml:space="preserve"> аналогичного периода 201</w:t>
      </w:r>
      <w:r w:rsidR="00A018D6" w:rsidRPr="000014AD">
        <w:rPr>
          <w:rFonts w:ascii="Times New Roman" w:hAnsi="Times New Roman"/>
          <w:sz w:val="28"/>
          <w:szCs w:val="28"/>
        </w:rPr>
        <w:t>9</w:t>
      </w:r>
      <w:r w:rsidR="0091749E" w:rsidRPr="000014AD">
        <w:rPr>
          <w:rFonts w:ascii="Times New Roman" w:hAnsi="Times New Roman"/>
          <w:sz w:val="28"/>
          <w:szCs w:val="28"/>
        </w:rPr>
        <w:t xml:space="preserve"> года;</w:t>
      </w:r>
    </w:p>
    <w:p w:rsidR="0091749E" w:rsidRPr="000014AD" w:rsidRDefault="00A018D6"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91749E" w:rsidRPr="000014AD">
        <w:rPr>
          <w:rFonts w:ascii="Times New Roman" w:hAnsi="Times New Roman" w:cs="Times New Roman"/>
          <w:sz w:val="28"/>
          <w:szCs w:val="28"/>
        </w:rPr>
        <w:t xml:space="preserve"> поступление налога на товары (работы, услуги), производимые на территории Российской Федерации составило </w:t>
      </w:r>
      <w:r w:rsidR="00C562EA" w:rsidRPr="000014AD">
        <w:rPr>
          <w:rFonts w:ascii="Times New Roman" w:hAnsi="Times New Roman" w:cs="Times New Roman"/>
          <w:b/>
          <w:sz w:val="28"/>
          <w:szCs w:val="28"/>
        </w:rPr>
        <w:t>296</w:t>
      </w:r>
      <w:r w:rsidR="0091749E" w:rsidRPr="000014AD">
        <w:rPr>
          <w:rFonts w:ascii="Times New Roman" w:hAnsi="Times New Roman" w:cs="Times New Roman"/>
          <w:b/>
          <w:sz w:val="28"/>
          <w:szCs w:val="28"/>
        </w:rPr>
        <w:t>,</w:t>
      </w:r>
      <w:r w:rsidR="00C562EA" w:rsidRPr="000014AD">
        <w:rPr>
          <w:rFonts w:ascii="Times New Roman" w:hAnsi="Times New Roman" w:cs="Times New Roman"/>
          <w:b/>
          <w:sz w:val="28"/>
          <w:szCs w:val="28"/>
        </w:rPr>
        <w:t>1</w:t>
      </w:r>
      <w:r w:rsidR="0091749E" w:rsidRPr="000014AD">
        <w:rPr>
          <w:rFonts w:ascii="Times New Roman" w:hAnsi="Times New Roman" w:cs="Times New Roman"/>
          <w:sz w:val="28"/>
          <w:szCs w:val="28"/>
        </w:rPr>
        <w:t xml:space="preserve"> тыс. рублей или </w:t>
      </w:r>
      <w:r w:rsidR="0091749E" w:rsidRPr="000014AD">
        <w:rPr>
          <w:rFonts w:ascii="Times New Roman" w:hAnsi="Times New Roman" w:cs="Times New Roman"/>
          <w:b/>
          <w:sz w:val="28"/>
          <w:szCs w:val="28"/>
        </w:rPr>
        <w:t>2</w:t>
      </w:r>
      <w:r w:rsidRPr="000014AD">
        <w:rPr>
          <w:rFonts w:ascii="Times New Roman" w:hAnsi="Times New Roman" w:cs="Times New Roman"/>
          <w:b/>
          <w:sz w:val="28"/>
          <w:szCs w:val="28"/>
        </w:rPr>
        <w:t>4</w:t>
      </w:r>
      <w:r w:rsidR="0091749E" w:rsidRPr="000014AD">
        <w:rPr>
          <w:rFonts w:ascii="Times New Roman" w:hAnsi="Times New Roman" w:cs="Times New Roman"/>
          <w:b/>
          <w:sz w:val="28"/>
          <w:szCs w:val="28"/>
        </w:rPr>
        <w:t>,</w:t>
      </w:r>
      <w:r w:rsidRPr="000014AD">
        <w:rPr>
          <w:rFonts w:ascii="Times New Roman" w:hAnsi="Times New Roman" w:cs="Times New Roman"/>
          <w:b/>
          <w:sz w:val="28"/>
          <w:szCs w:val="28"/>
        </w:rPr>
        <w:t>2</w:t>
      </w:r>
      <w:r w:rsidR="00EF1726" w:rsidRPr="000014AD">
        <w:rPr>
          <w:rFonts w:ascii="Times New Roman" w:hAnsi="Times New Roman"/>
          <w:sz w:val="28"/>
          <w:szCs w:val="28"/>
        </w:rPr>
        <w:t>%</w:t>
      </w:r>
      <w:r w:rsidR="0091749E" w:rsidRPr="000014AD">
        <w:rPr>
          <w:rFonts w:ascii="Times New Roman" w:hAnsi="Times New Roman" w:cs="Times New Roman"/>
          <w:sz w:val="28"/>
          <w:szCs w:val="28"/>
        </w:rPr>
        <w:t xml:space="preserve"> плана, что на </w:t>
      </w:r>
      <w:r w:rsidR="00C562EA" w:rsidRPr="000014AD">
        <w:rPr>
          <w:rFonts w:ascii="Times New Roman" w:hAnsi="Times New Roman" w:cs="Times New Roman"/>
          <w:b/>
          <w:sz w:val="28"/>
          <w:szCs w:val="28"/>
        </w:rPr>
        <w:t>13</w:t>
      </w:r>
      <w:r w:rsidR="0091749E" w:rsidRPr="000014AD">
        <w:rPr>
          <w:rFonts w:ascii="Times New Roman" w:hAnsi="Times New Roman" w:cs="Times New Roman"/>
          <w:b/>
          <w:sz w:val="28"/>
          <w:szCs w:val="28"/>
        </w:rPr>
        <w:t>,</w:t>
      </w:r>
      <w:r w:rsidR="00EF1726" w:rsidRPr="000014AD">
        <w:rPr>
          <w:rFonts w:ascii="Times New Roman" w:hAnsi="Times New Roman" w:cs="Times New Roman"/>
          <w:b/>
          <w:sz w:val="28"/>
          <w:szCs w:val="28"/>
        </w:rPr>
        <w:t>0</w:t>
      </w:r>
      <w:r w:rsidR="0091749E" w:rsidRPr="000014AD">
        <w:rPr>
          <w:rFonts w:ascii="Times New Roman" w:hAnsi="Times New Roman" w:cs="Times New Roman"/>
          <w:sz w:val="28"/>
          <w:szCs w:val="28"/>
        </w:rPr>
        <w:t xml:space="preserve"> тыс. рублей </w:t>
      </w:r>
      <w:r w:rsidR="00EF1726" w:rsidRPr="000014AD">
        <w:rPr>
          <w:rFonts w:ascii="Times New Roman" w:hAnsi="Times New Roman" w:cs="Times New Roman"/>
          <w:sz w:val="28"/>
          <w:szCs w:val="28"/>
        </w:rPr>
        <w:t>меньше</w:t>
      </w:r>
      <w:r w:rsidR="0091749E" w:rsidRPr="000014AD">
        <w:rPr>
          <w:rFonts w:ascii="Times New Roman" w:hAnsi="Times New Roman" w:cs="Times New Roman"/>
          <w:sz w:val="28"/>
          <w:szCs w:val="28"/>
        </w:rPr>
        <w:t xml:space="preserve"> аналогичного периода 201</w:t>
      </w:r>
      <w:r w:rsidR="00EF1726"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p>
    <w:p w:rsidR="00625C4F" w:rsidRPr="000014AD" w:rsidRDefault="00625C4F"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единый сельскохозяйственный налог утвержден решением о бюджете сельского поселения на 2020 год в сумме </w:t>
      </w:r>
      <w:r w:rsidRPr="000014AD">
        <w:rPr>
          <w:rFonts w:ascii="Times New Roman" w:hAnsi="Times New Roman" w:cs="Times New Roman"/>
          <w:b/>
          <w:sz w:val="28"/>
          <w:szCs w:val="28"/>
        </w:rPr>
        <w:t>221,0</w:t>
      </w:r>
      <w:r w:rsidRPr="000014AD">
        <w:rPr>
          <w:rFonts w:ascii="Times New Roman" w:hAnsi="Times New Roman" w:cs="Times New Roman"/>
          <w:sz w:val="28"/>
          <w:szCs w:val="28"/>
        </w:rPr>
        <w:t xml:space="preserve"> тыс. рублей, поступления       за </w:t>
      </w:r>
      <w:r w:rsidR="000F0954" w:rsidRPr="000014AD">
        <w:rPr>
          <w:rFonts w:ascii="Times New Roman" w:hAnsi="Times New Roman" w:cs="Times New Roman"/>
          <w:sz w:val="28"/>
          <w:szCs w:val="28"/>
        </w:rPr>
        <w:t>первый</w:t>
      </w:r>
      <w:r w:rsidR="001019C6" w:rsidRPr="000014AD">
        <w:rPr>
          <w:rFonts w:ascii="Times New Roman" w:hAnsi="Times New Roman" w:cs="Times New Roman"/>
          <w:sz w:val="28"/>
          <w:szCs w:val="28"/>
        </w:rPr>
        <w:t xml:space="preserve"> </w:t>
      </w:r>
      <w:r w:rsidRPr="000014AD">
        <w:rPr>
          <w:rFonts w:ascii="Times New Roman" w:hAnsi="Times New Roman" w:cs="Times New Roman"/>
          <w:sz w:val="28"/>
          <w:szCs w:val="28"/>
        </w:rPr>
        <w:t xml:space="preserve">квартал 2020 года не имелось, что на </w:t>
      </w:r>
      <w:r w:rsidRPr="000014AD">
        <w:rPr>
          <w:rFonts w:ascii="Times New Roman" w:hAnsi="Times New Roman" w:cs="Times New Roman"/>
          <w:b/>
          <w:sz w:val="28"/>
          <w:szCs w:val="28"/>
        </w:rPr>
        <w:t>156,5</w:t>
      </w:r>
      <w:r w:rsidRPr="000014AD">
        <w:rPr>
          <w:rFonts w:ascii="Times New Roman" w:hAnsi="Times New Roman" w:cs="Times New Roman"/>
          <w:sz w:val="28"/>
          <w:szCs w:val="28"/>
        </w:rPr>
        <w:t xml:space="preserve"> тыс. рублей меньше аналогичного периода 2019 года;</w:t>
      </w:r>
    </w:p>
    <w:p w:rsidR="0091749E" w:rsidRPr="000014AD" w:rsidRDefault="00EF1726"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91749E" w:rsidRPr="000014AD">
        <w:rPr>
          <w:rFonts w:ascii="Times New Roman" w:hAnsi="Times New Roman" w:cs="Times New Roman"/>
          <w:sz w:val="28"/>
          <w:szCs w:val="28"/>
        </w:rPr>
        <w:t xml:space="preserve"> поступление налога на имущество физических лиц составило </w:t>
      </w:r>
      <w:r w:rsidR="00625C4F" w:rsidRPr="000014AD">
        <w:rPr>
          <w:rFonts w:ascii="Times New Roman" w:hAnsi="Times New Roman" w:cs="Times New Roman"/>
          <w:b/>
          <w:sz w:val="28"/>
          <w:szCs w:val="28"/>
        </w:rPr>
        <w:t>-108,4</w:t>
      </w:r>
      <w:r w:rsidR="0091749E" w:rsidRPr="000014AD">
        <w:rPr>
          <w:rFonts w:ascii="Times New Roman" w:hAnsi="Times New Roman" w:cs="Times New Roman"/>
          <w:sz w:val="28"/>
          <w:szCs w:val="28"/>
        </w:rPr>
        <w:t xml:space="preserve"> тыс. рублей</w:t>
      </w:r>
      <w:r w:rsidR="008243FB" w:rsidRPr="000014AD">
        <w:rPr>
          <w:rFonts w:ascii="Times New Roman" w:hAnsi="Times New Roman" w:cs="Times New Roman"/>
          <w:sz w:val="28"/>
          <w:szCs w:val="28"/>
        </w:rPr>
        <w:t xml:space="preserve"> (связано с перерасчетом налога за предыдущие периоды)</w:t>
      </w:r>
      <w:r w:rsidR="0091749E" w:rsidRPr="000014AD">
        <w:rPr>
          <w:rFonts w:ascii="Times New Roman" w:hAnsi="Times New Roman" w:cs="Times New Roman"/>
          <w:sz w:val="28"/>
          <w:szCs w:val="28"/>
        </w:rPr>
        <w:t xml:space="preserve"> или </w:t>
      </w:r>
      <w:r w:rsidR="00625C4F" w:rsidRPr="000014AD">
        <w:rPr>
          <w:rFonts w:ascii="Times New Roman" w:hAnsi="Times New Roman" w:cs="Times New Roman"/>
          <w:b/>
          <w:sz w:val="28"/>
          <w:szCs w:val="28"/>
        </w:rPr>
        <w:t>0</w:t>
      </w:r>
      <w:r w:rsidR="0091749E" w:rsidRPr="000014AD">
        <w:rPr>
          <w:rFonts w:ascii="Times New Roman" w:hAnsi="Times New Roman" w:cs="Times New Roman"/>
          <w:b/>
          <w:sz w:val="28"/>
          <w:szCs w:val="28"/>
        </w:rPr>
        <w:t>,</w:t>
      </w:r>
      <w:r w:rsidR="00625C4F" w:rsidRPr="000014AD">
        <w:rPr>
          <w:rFonts w:ascii="Times New Roman" w:hAnsi="Times New Roman" w:cs="Times New Roman"/>
          <w:b/>
          <w:sz w:val="28"/>
          <w:szCs w:val="28"/>
        </w:rPr>
        <w:t>0</w:t>
      </w:r>
      <w:r w:rsidRPr="000014AD">
        <w:rPr>
          <w:rFonts w:ascii="Times New Roman" w:hAnsi="Times New Roman"/>
          <w:b/>
          <w:sz w:val="28"/>
          <w:szCs w:val="28"/>
        </w:rPr>
        <w:t>%</w:t>
      </w:r>
      <w:r w:rsidR="0091749E" w:rsidRPr="000014AD">
        <w:rPr>
          <w:rFonts w:ascii="Times New Roman" w:hAnsi="Times New Roman" w:cs="Times New Roman"/>
          <w:sz w:val="28"/>
          <w:szCs w:val="28"/>
        </w:rPr>
        <w:t xml:space="preserve"> плана, что на </w:t>
      </w:r>
      <w:r w:rsidRPr="000014AD">
        <w:rPr>
          <w:rFonts w:ascii="Times New Roman" w:hAnsi="Times New Roman" w:cs="Times New Roman"/>
          <w:b/>
          <w:sz w:val="28"/>
          <w:szCs w:val="28"/>
        </w:rPr>
        <w:t>1</w:t>
      </w:r>
      <w:r w:rsidR="00625C4F" w:rsidRPr="000014AD">
        <w:rPr>
          <w:rFonts w:ascii="Times New Roman" w:hAnsi="Times New Roman" w:cs="Times New Roman"/>
          <w:b/>
          <w:sz w:val="28"/>
          <w:szCs w:val="28"/>
        </w:rPr>
        <w:t>64</w:t>
      </w:r>
      <w:r w:rsidR="0091749E" w:rsidRPr="000014AD">
        <w:rPr>
          <w:rFonts w:ascii="Times New Roman" w:hAnsi="Times New Roman" w:cs="Times New Roman"/>
          <w:b/>
          <w:sz w:val="28"/>
          <w:szCs w:val="28"/>
        </w:rPr>
        <w:t>,</w:t>
      </w:r>
      <w:r w:rsidR="00625C4F" w:rsidRPr="000014AD">
        <w:rPr>
          <w:rFonts w:ascii="Times New Roman" w:hAnsi="Times New Roman" w:cs="Times New Roman"/>
          <w:b/>
          <w:sz w:val="28"/>
          <w:szCs w:val="28"/>
        </w:rPr>
        <w:t>9</w:t>
      </w:r>
      <w:r w:rsidR="0091749E" w:rsidRPr="000014AD">
        <w:rPr>
          <w:rFonts w:ascii="Times New Roman" w:hAnsi="Times New Roman" w:cs="Times New Roman"/>
          <w:sz w:val="28"/>
          <w:szCs w:val="28"/>
        </w:rPr>
        <w:t xml:space="preserve"> тыс. рублей </w:t>
      </w:r>
      <w:r w:rsidRPr="000014AD">
        <w:rPr>
          <w:rFonts w:ascii="Times New Roman" w:hAnsi="Times New Roman" w:cs="Times New Roman"/>
          <w:sz w:val="28"/>
          <w:szCs w:val="28"/>
        </w:rPr>
        <w:t>меньше</w:t>
      </w:r>
      <w:r w:rsidR="0091749E" w:rsidRPr="000014AD">
        <w:rPr>
          <w:rFonts w:ascii="Times New Roman" w:hAnsi="Times New Roman" w:cs="Times New Roman"/>
          <w:sz w:val="28"/>
          <w:szCs w:val="28"/>
        </w:rPr>
        <w:t xml:space="preserve"> аналогичного периода 201</w:t>
      </w:r>
      <w:r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p>
    <w:p w:rsidR="0091749E" w:rsidRPr="000014AD" w:rsidRDefault="00EF1726"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t xml:space="preserve">– </w:t>
      </w:r>
      <w:r w:rsidR="0091749E" w:rsidRPr="000014AD">
        <w:rPr>
          <w:rFonts w:ascii="Times New Roman" w:hAnsi="Times New Roman" w:cs="Times New Roman"/>
          <w:sz w:val="28"/>
          <w:szCs w:val="28"/>
        </w:rPr>
        <w:t xml:space="preserve">поступление земельного налога составило </w:t>
      </w:r>
      <w:r w:rsidRPr="000014AD">
        <w:rPr>
          <w:rFonts w:ascii="Times New Roman" w:hAnsi="Times New Roman" w:cs="Times New Roman"/>
          <w:b/>
          <w:sz w:val="28"/>
          <w:szCs w:val="28"/>
        </w:rPr>
        <w:t>5</w:t>
      </w:r>
      <w:r w:rsidR="00625C4F" w:rsidRPr="000014AD">
        <w:rPr>
          <w:rFonts w:ascii="Times New Roman" w:hAnsi="Times New Roman" w:cs="Times New Roman"/>
          <w:b/>
          <w:sz w:val="28"/>
          <w:szCs w:val="28"/>
        </w:rPr>
        <w:t>87</w:t>
      </w:r>
      <w:r w:rsidR="0091749E" w:rsidRPr="000014AD">
        <w:rPr>
          <w:rFonts w:ascii="Times New Roman" w:hAnsi="Times New Roman" w:cs="Times New Roman"/>
          <w:b/>
          <w:sz w:val="28"/>
          <w:szCs w:val="28"/>
        </w:rPr>
        <w:t>,</w:t>
      </w:r>
      <w:r w:rsidR="00625C4F" w:rsidRPr="000014AD">
        <w:rPr>
          <w:rFonts w:ascii="Times New Roman" w:hAnsi="Times New Roman" w:cs="Times New Roman"/>
          <w:b/>
          <w:sz w:val="28"/>
          <w:szCs w:val="28"/>
        </w:rPr>
        <w:t>5</w:t>
      </w:r>
      <w:r w:rsidR="0091749E" w:rsidRPr="000014AD">
        <w:rPr>
          <w:rFonts w:ascii="Times New Roman" w:hAnsi="Times New Roman" w:cs="Times New Roman"/>
          <w:sz w:val="28"/>
          <w:szCs w:val="28"/>
        </w:rPr>
        <w:t xml:space="preserve"> тыс. рублей или </w:t>
      </w:r>
      <w:r w:rsidRPr="000014AD">
        <w:rPr>
          <w:rFonts w:ascii="Times New Roman" w:hAnsi="Times New Roman" w:cs="Times New Roman"/>
          <w:b/>
          <w:sz w:val="28"/>
          <w:szCs w:val="28"/>
        </w:rPr>
        <w:t>1</w:t>
      </w:r>
      <w:r w:rsidR="00625C4F" w:rsidRPr="000014AD">
        <w:rPr>
          <w:rFonts w:ascii="Times New Roman" w:hAnsi="Times New Roman" w:cs="Times New Roman"/>
          <w:b/>
          <w:sz w:val="28"/>
          <w:szCs w:val="28"/>
        </w:rPr>
        <w:t>8</w:t>
      </w:r>
      <w:r w:rsidR="0091749E" w:rsidRPr="000014AD">
        <w:rPr>
          <w:rFonts w:ascii="Times New Roman" w:hAnsi="Times New Roman" w:cs="Times New Roman"/>
          <w:b/>
          <w:sz w:val="28"/>
          <w:szCs w:val="28"/>
        </w:rPr>
        <w:t>,</w:t>
      </w:r>
      <w:r w:rsidRPr="000014AD">
        <w:rPr>
          <w:rFonts w:ascii="Times New Roman" w:hAnsi="Times New Roman" w:cs="Times New Roman"/>
          <w:b/>
          <w:sz w:val="28"/>
          <w:szCs w:val="28"/>
        </w:rPr>
        <w:t>4</w:t>
      </w:r>
      <w:r w:rsidRPr="000014AD">
        <w:rPr>
          <w:rFonts w:ascii="Times New Roman" w:hAnsi="Times New Roman"/>
          <w:sz w:val="28"/>
          <w:szCs w:val="28"/>
        </w:rPr>
        <w:t>%</w:t>
      </w:r>
      <w:r w:rsidR="0091749E" w:rsidRPr="000014AD">
        <w:rPr>
          <w:rFonts w:ascii="Times New Roman" w:hAnsi="Times New Roman" w:cs="Times New Roman"/>
          <w:sz w:val="28"/>
          <w:szCs w:val="28"/>
        </w:rPr>
        <w:t xml:space="preserve"> плана, что на </w:t>
      </w:r>
      <w:r w:rsidRPr="000014AD">
        <w:rPr>
          <w:rFonts w:ascii="Times New Roman" w:hAnsi="Times New Roman" w:cs="Times New Roman"/>
          <w:b/>
          <w:sz w:val="28"/>
          <w:szCs w:val="28"/>
        </w:rPr>
        <w:t>1</w:t>
      </w:r>
      <w:r w:rsidR="00625C4F" w:rsidRPr="000014AD">
        <w:rPr>
          <w:rFonts w:ascii="Times New Roman" w:hAnsi="Times New Roman" w:cs="Times New Roman"/>
          <w:b/>
          <w:sz w:val="28"/>
          <w:szCs w:val="28"/>
        </w:rPr>
        <w:t>98</w:t>
      </w:r>
      <w:r w:rsidR="0091749E" w:rsidRPr="000014AD">
        <w:rPr>
          <w:rFonts w:ascii="Times New Roman" w:hAnsi="Times New Roman" w:cs="Times New Roman"/>
          <w:b/>
          <w:sz w:val="28"/>
          <w:szCs w:val="28"/>
        </w:rPr>
        <w:t>,</w:t>
      </w:r>
      <w:r w:rsidR="00625C4F" w:rsidRPr="000014AD">
        <w:rPr>
          <w:rFonts w:ascii="Times New Roman" w:hAnsi="Times New Roman" w:cs="Times New Roman"/>
          <w:b/>
          <w:sz w:val="28"/>
          <w:szCs w:val="28"/>
        </w:rPr>
        <w:t>0</w:t>
      </w:r>
      <w:r w:rsidR="0091749E" w:rsidRPr="000014AD">
        <w:rPr>
          <w:rFonts w:ascii="Times New Roman" w:hAnsi="Times New Roman" w:cs="Times New Roman"/>
          <w:sz w:val="28"/>
          <w:szCs w:val="28"/>
        </w:rPr>
        <w:t xml:space="preserve"> тыс. рублей больше аналогичного периода 201</w:t>
      </w:r>
      <w:r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p>
    <w:p w:rsidR="00F274E4" w:rsidRPr="000014AD" w:rsidRDefault="00F274E4" w:rsidP="002D53DD">
      <w:pPr>
        <w:pStyle w:val="7"/>
        <w:ind w:firstLine="708"/>
        <w:jc w:val="both"/>
        <w:rPr>
          <w:rFonts w:ascii="Times New Roman" w:hAnsi="Times New Roman"/>
          <w:sz w:val="28"/>
          <w:szCs w:val="28"/>
        </w:rPr>
      </w:pPr>
      <w:r w:rsidRPr="000014AD">
        <w:rPr>
          <w:rFonts w:ascii="Times New Roman" w:hAnsi="Times New Roman"/>
          <w:sz w:val="28"/>
          <w:szCs w:val="28"/>
        </w:rPr>
        <w:t xml:space="preserve">2) неналоговые доходы </w:t>
      </w:r>
      <w:r w:rsidR="006C058B" w:rsidRPr="000014AD">
        <w:rPr>
          <w:rFonts w:ascii="Times New Roman" w:hAnsi="Times New Roman"/>
          <w:sz w:val="28"/>
          <w:szCs w:val="28"/>
        </w:rPr>
        <w:t xml:space="preserve">за </w:t>
      </w:r>
      <w:r w:rsidR="001019C6" w:rsidRPr="000014AD">
        <w:rPr>
          <w:rFonts w:ascii="Times New Roman" w:hAnsi="Times New Roman"/>
          <w:sz w:val="28"/>
          <w:szCs w:val="28"/>
        </w:rPr>
        <w:t xml:space="preserve">первый квартал 2020 года </w:t>
      </w:r>
      <w:r w:rsidR="006C058B" w:rsidRPr="000014AD">
        <w:rPr>
          <w:rFonts w:ascii="Times New Roman" w:hAnsi="Times New Roman"/>
          <w:sz w:val="28"/>
          <w:szCs w:val="28"/>
        </w:rPr>
        <w:t xml:space="preserve">не </w:t>
      </w:r>
      <w:r w:rsidRPr="000014AD">
        <w:rPr>
          <w:rFonts w:ascii="Times New Roman" w:hAnsi="Times New Roman"/>
          <w:sz w:val="28"/>
          <w:szCs w:val="28"/>
        </w:rPr>
        <w:t>исполнены, в том числе:</w:t>
      </w:r>
    </w:p>
    <w:p w:rsidR="006C058B" w:rsidRPr="000014AD" w:rsidRDefault="00F274E4" w:rsidP="006C058B">
      <w:pPr>
        <w:pStyle w:val="a3"/>
        <w:jc w:val="both"/>
        <w:rPr>
          <w:rFonts w:ascii="Times New Roman" w:hAnsi="Times New Roman" w:cs="Times New Roman"/>
          <w:sz w:val="28"/>
          <w:szCs w:val="28"/>
        </w:rPr>
      </w:pPr>
      <w:r w:rsidRPr="000014AD">
        <w:rPr>
          <w:rFonts w:ascii="Times New Roman" w:hAnsi="Times New Roman" w:cs="Times New Roman"/>
          <w:sz w:val="28"/>
          <w:szCs w:val="28"/>
        </w:rPr>
        <w:t>–доходы от сдачи в аренду имущества</w:t>
      </w:r>
      <w:r w:rsidR="002D53DD" w:rsidRPr="000014AD">
        <w:rPr>
          <w:rFonts w:ascii="Times New Roman" w:hAnsi="Times New Roman" w:cs="Times New Roman"/>
          <w:sz w:val="28"/>
          <w:szCs w:val="28"/>
        </w:rPr>
        <w:t>, составляющего казну сельских поселений</w:t>
      </w:r>
      <w:r w:rsidR="006C058B" w:rsidRPr="000014AD">
        <w:rPr>
          <w:rFonts w:ascii="Times New Roman" w:hAnsi="Times New Roman" w:cs="Times New Roman"/>
          <w:sz w:val="28"/>
          <w:szCs w:val="28"/>
        </w:rPr>
        <w:t>,</w:t>
      </w:r>
      <w:r w:rsidR="002D53DD" w:rsidRPr="000014AD">
        <w:rPr>
          <w:rFonts w:ascii="Times New Roman" w:hAnsi="Times New Roman" w:cs="Times New Roman"/>
          <w:sz w:val="28"/>
          <w:szCs w:val="28"/>
        </w:rPr>
        <w:t xml:space="preserve"> </w:t>
      </w:r>
      <w:r w:rsidR="006C058B" w:rsidRPr="000014AD">
        <w:rPr>
          <w:rFonts w:ascii="Times New Roman" w:hAnsi="Times New Roman" w:cs="Times New Roman"/>
          <w:sz w:val="28"/>
          <w:szCs w:val="28"/>
        </w:rPr>
        <w:t xml:space="preserve">утверждены решением о бюджете сельского поселения на 2020 год в сумме </w:t>
      </w:r>
      <w:r w:rsidR="006C058B" w:rsidRPr="000014AD">
        <w:rPr>
          <w:rFonts w:ascii="Times New Roman" w:hAnsi="Times New Roman" w:cs="Times New Roman"/>
          <w:b/>
          <w:sz w:val="28"/>
          <w:szCs w:val="28"/>
        </w:rPr>
        <w:t>207,9</w:t>
      </w:r>
      <w:r w:rsidR="001019C6" w:rsidRPr="000014AD">
        <w:rPr>
          <w:rFonts w:ascii="Times New Roman" w:hAnsi="Times New Roman" w:cs="Times New Roman"/>
          <w:sz w:val="28"/>
          <w:szCs w:val="28"/>
        </w:rPr>
        <w:t xml:space="preserve"> тыс. рублей, поступления </w:t>
      </w:r>
      <w:r w:rsidR="006C058B" w:rsidRPr="000014AD">
        <w:rPr>
          <w:rFonts w:ascii="Times New Roman" w:hAnsi="Times New Roman" w:cs="Times New Roman"/>
          <w:sz w:val="28"/>
          <w:szCs w:val="28"/>
        </w:rPr>
        <w:t xml:space="preserve">за </w:t>
      </w:r>
      <w:r w:rsidR="001019C6" w:rsidRPr="000014AD">
        <w:rPr>
          <w:rFonts w:ascii="Times New Roman" w:hAnsi="Times New Roman" w:cs="Times New Roman"/>
          <w:sz w:val="28"/>
          <w:szCs w:val="28"/>
        </w:rPr>
        <w:t xml:space="preserve">первый </w:t>
      </w:r>
      <w:r w:rsidR="006C058B" w:rsidRPr="000014AD">
        <w:rPr>
          <w:rFonts w:ascii="Times New Roman" w:hAnsi="Times New Roman" w:cs="Times New Roman"/>
          <w:sz w:val="28"/>
          <w:szCs w:val="28"/>
        </w:rPr>
        <w:t xml:space="preserve">квартал 2020 года не имелось, что аналогично </w:t>
      </w:r>
      <w:r w:rsidR="00D83AB1" w:rsidRPr="000014AD">
        <w:rPr>
          <w:rFonts w:ascii="Times New Roman" w:hAnsi="Times New Roman" w:cs="Times New Roman"/>
          <w:sz w:val="28"/>
          <w:szCs w:val="28"/>
        </w:rPr>
        <w:t>перв</w:t>
      </w:r>
      <w:r w:rsidR="00D83AB1" w:rsidRPr="000014AD">
        <w:rPr>
          <w:rFonts w:ascii="Times New Roman" w:hAnsi="Times New Roman" w:cs="Times New Roman"/>
          <w:sz w:val="28"/>
          <w:szCs w:val="28"/>
        </w:rPr>
        <w:t>ому</w:t>
      </w:r>
      <w:r w:rsidR="006C058B" w:rsidRPr="000014AD">
        <w:rPr>
          <w:rFonts w:ascii="Times New Roman" w:hAnsi="Times New Roman" w:cs="Times New Roman"/>
          <w:sz w:val="28"/>
          <w:szCs w:val="28"/>
        </w:rPr>
        <w:t xml:space="preserve"> кварталу 2019 года.</w:t>
      </w:r>
    </w:p>
    <w:p w:rsidR="002D53DD" w:rsidRPr="000014AD" w:rsidRDefault="002D53DD" w:rsidP="006C058B">
      <w:pPr>
        <w:pStyle w:val="a3"/>
        <w:ind w:firstLine="708"/>
        <w:jc w:val="both"/>
        <w:rPr>
          <w:rFonts w:ascii="Times New Roman" w:hAnsi="Times New Roman"/>
          <w:sz w:val="28"/>
          <w:szCs w:val="28"/>
        </w:rPr>
      </w:pPr>
      <w:r w:rsidRPr="000014AD">
        <w:rPr>
          <w:rFonts w:ascii="Times New Roman" w:hAnsi="Times New Roman"/>
          <w:sz w:val="28"/>
          <w:szCs w:val="28"/>
        </w:rPr>
        <w:t xml:space="preserve">Поступление </w:t>
      </w:r>
      <w:r w:rsidR="006C058B" w:rsidRPr="000014AD">
        <w:rPr>
          <w:rFonts w:ascii="Times New Roman" w:hAnsi="Times New Roman"/>
          <w:sz w:val="28"/>
          <w:szCs w:val="28"/>
        </w:rPr>
        <w:t xml:space="preserve">собственных налоговых и неналоговых доходов составило </w:t>
      </w:r>
      <w:r w:rsidR="006C058B" w:rsidRPr="000014AD">
        <w:rPr>
          <w:rFonts w:ascii="Times New Roman" w:hAnsi="Times New Roman"/>
          <w:b/>
          <w:sz w:val="28"/>
          <w:szCs w:val="28"/>
        </w:rPr>
        <w:t>18,1</w:t>
      </w:r>
      <w:r w:rsidR="006C058B" w:rsidRPr="000014AD">
        <w:rPr>
          <w:rFonts w:ascii="Times New Roman" w:hAnsi="Times New Roman"/>
          <w:sz w:val="28"/>
          <w:szCs w:val="28"/>
        </w:rPr>
        <w:t xml:space="preserve">% от плановых назначений, </w:t>
      </w:r>
      <w:r w:rsidR="0093464A" w:rsidRPr="000014AD">
        <w:rPr>
          <w:rFonts w:ascii="Times New Roman" w:hAnsi="Times New Roman"/>
          <w:sz w:val="28"/>
          <w:szCs w:val="28"/>
        </w:rPr>
        <w:t xml:space="preserve">в объеме ниже </w:t>
      </w:r>
      <w:r w:rsidRPr="000014AD">
        <w:rPr>
          <w:rFonts w:ascii="Times New Roman" w:hAnsi="Times New Roman"/>
          <w:b/>
          <w:sz w:val="28"/>
          <w:szCs w:val="28"/>
        </w:rPr>
        <w:t>25</w:t>
      </w:r>
      <w:r w:rsidR="00B045B9" w:rsidRPr="000014AD">
        <w:rPr>
          <w:rFonts w:ascii="Times New Roman" w:hAnsi="Times New Roman"/>
          <w:b/>
          <w:sz w:val="28"/>
          <w:szCs w:val="28"/>
        </w:rPr>
        <w:t>,0</w:t>
      </w:r>
      <w:r w:rsidRPr="000014AD">
        <w:rPr>
          <w:rFonts w:ascii="Times New Roman" w:hAnsi="Times New Roman"/>
          <w:b/>
          <w:sz w:val="28"/>
          <w:szCs w:val="28"/>
        </w:rPr>
        <w:t>%</w:t>
      </w:r>
      <w:r w:rsidR="006C058B" w:rsidRPr="000014AD">
        <w:rPr>
          <w:rFonts w:ascii="Times New Roman" w:hAnsi="Times New Roman"/>
          <w:b/>
          <w:sz w:val="28"/>
          <w:szCs w:val="28"/>
        </w:rPr>
        <w:t xml:space="preserve"> </w:t>
      </w:r>
      <w:r w:rsidR="0022590B" w:rsidRPr="000014AD">
        <w:rPr>
          <w:rFonts w:ascii="Times New Roman" w:hAnsi="Times New Roman"/>
          <w:sz w:val="28"/>
          <w:szCs w:val="28"/>
        </w:rPr>
        <w:t>утвержденного</w:t>
      </w:r>
      <w:r w:rsidR="00BD180B" w:rsidRPr="000014AD">
        <w:rPr>
          <w:rFonts w:ascii="Times New Roman" w:hAnsi="Times New Roman"/>
          <w:sz w:val="28"/>
          <w:szCs w:val="28"/>
        </w:rPr>
        <w:t xml:space="preserve"> размера</w:t>
      </w:r>
      <w:r w:rsidR="006C058B" w:rsidRPr="000014AD">
        <w:rPr>
          <w:rFonts w:ascii="Times New Roman" w:hAnsi="Times New Roman"/>
          <w:sz w:val="28"/>
          <w:szCs w:val="28"/>
        </w:rPr>
        <w:t xml:space="preserve">, </w:t>
      </w:r>
      <w:r w:rsidRPr="000014AD">
        <w:rPr>
          <w:rFonts w:ascii="Times New Roman" w:hAnsi="Times New Roman"/>
          <w:sz w:val="28"/>
          <w:szCs w:val="28"/>
        </w:rPr>
        <w:t>свидетельствует о завышении плановых показ</w:t>
      </w:r>
      <w:r w:rsidR="006C058B" w:rsidRPr="000014AD">
        <w:rPr>
          <w:rFonts w:ascii="Times New Roman" w:hAnsi="Times New Roman"/>
          <w:sz w:val="28"/>
          <w:szCs w:val="28"/>
        </w:rPr>
        <w:t xml:space="preserve">ателей по доходам </w:t>
      </w:r>
      <w:r w:rsidRPr="000014AD">
        <w:rPr>
          <w:rFonts w:ascii="Times New Roman" w:hAnsi="Times New Roman"/>
          <w:sz w:val="28"/>
          <w:szCs w:val="28"/>
        </w:rPr>
        <w:t>и недостоверном планировании поступлений по доходам за 20</w:t>
      </w:r>
      <w:r w:rsidR="00BD180B" w:rsidRPr="000014AD">
        <w:rPr>
          <w:rFonts w:ascii="Times New Roman" w:hAnsi="Times New Roman"/>
          <w:sz w:val="28"/>
          <w:szCs w:val="28"/>
        </w:rPr>
        <w:t>20</w:t>
      </w:r>
      <w:r w:rsidRPr="000014AD">
        <w:rPr>
          <w:rFonts w:ascii="Times New Roman" w:hAnsi="Times New Roman"/>
          <w:sz w:val="28"/>
          <w:szCs w:val="28"/>
        </w:rPr>
        <w:t xml:space="preserve"> год</w:t>
      </w:r>
      <w:r w:rsidR="00BD180B" w:rsidRPr="000014AD">
        <w:rPr>
          <w:rFonts w:ascii="Times New Roman" w:hAnsi="Times New Roman"/>
          <w:sz w:val="28"/>
          <w:szCs w:val="28"/>
        </w:rPr>
        <w:t xml:space="preserve"> по </w:t>
      </w:r>
      <w:r w:rsidR="006C058B" w:rsidRPr="000014AD">
        <w:rPr>
          <w:rFonts w:ascii="Times New Roman" w:hAnsi="Times New Roman"/>
          <w:sz w:val="28"/>
          <w:szCs w:val="28"/>
        </w:rPr>
        <w:t xml:space="preserve">всем </w:t>
      </w:r>
      <w:r w:rsidR="00BD180B" w:rsidRPr="000014AD">
        <w:rPr>
          <w:rFonts w:ascii="Times New Roman" w:hAnsi="Times New Roman"/>
          <w:sz w:val="28"/>
          <w:szCs w:val="28"/>
        </w:rPr>
        <w:t xml:space="preserve">налоговым </w:t>
      </w:r>
      <w:r w:rsidR="006C058B" w:rsidRPr="000014AD">
        <w:rPr>
          <w:rFonts w:ascii="Times New Roman" w:hAnsi="Times New Roman"/>
          <w:sz w:val="28"/>
          <w:szCs w:val="28"/>
        </w:rPr>
        <w:t>и неналоговым доходам.</w:t>
      </w:r>
    </w:p>
    <w:p w:rsidR="0091749E" w:rsidRPr="000014AD" w:rsidRDefault="0091749E" w:rsidP="0091749E">
      <w:pPr>
        <w:widowControl/>
        <w:autoSpaceDE/>
        <w:autoSpaceDN/>
        <w:adjustRightInd/>
        <w:ind w:firstLine="709"/>
        <w:jc w:val="both"/>
        <w:rPr>
          <w:sz w:val="28"/>
          <w:szCs w:val="28"/>
          <w:lang w:eastAsia="en-US"/>
        </w:rPr>
      </w:pPr>
      <w:r w:rsidRPr="000014AD">
        <w:rPr>
          <w:sz w:val="28"/>
          <w:szCs w:val="28"/>
          <w:lang w:eastAsia="en-US"/>
        </w:rPr>
        <w:t xml:space="preserve">Безвозмездные поступления </w:t>
      </w:r>
      <w:r w:rsidR="00A05648" w:rsidRPr="000014AD">
        <w:rPr>
          <w:sz w:val="28"/>
          <w:szCs w:val="28"/>
          <w:lang w:eastAsia="en-US"/>
        </w:rPr>
        <w:t xml:space="preserve">за </w:t>
      </w:r>
      <w:r w:rsidR="0093464A" w:rsidRPr="000014AD">
        <w:rPr>
          <w:sz w:val="28"/>
          <w:szCs w:val="28"/>
        </w:rPr>
        <w:t xml:space="preserve">первый </w:t>
      </w:r>
      <w:r w:rsidR="00A05648" w:rsidRPr="000014AD">
        <w:rPr>
          <w:sz w:val="28"/>
          <w:szCs w:val="28"/>
          <w:lang w:eastAsia="en-US"/>
        </w:rPr>
        <w:t xml:space="preserve">квартал 2020 года </w:t>
      </w:r>
      <w:r w:rsidRPr="000014AD">
        <w:rPr>
          <w:sz w:val="28"/>
          <w:szCs w:val="28"/>
          <w:lang w:eastAsia="en-US"/>
        </w:rPr>
        <w:t xml:space="preserve">поступили в сумме </w:t>
      </w:r>
      <w:r w:rsidR="002F5178" w:rsidRPr="000014AD">
        <w:rPr>
          <w:b/>
          <w:sz w:val="28"/>
          <w:szCs w:val="28"/>
        </w:rPr>
        <w:t>1124,1</w:t>
      </w:r>
      <w:r w:rsidRPr="000014AD">
        <w:rPr>
          <w:sz w:val="28"/>
          <w:szCs w:val="28"/>
          <w:lang w:eastAsia="en-US"/>
        </w:rPr>
        <w:t xml:space="preserve"> тыс. рублей или </w:t>
      </w:r>
      <w:r w:rsidR="002F5178" w:rsidRPr="000014AD">
        <w:rPr>
          <w:b/>
          <w:sz w:val="28"/>
          <w:szCs w:val="28"/>
        </w:rPr>
        <w:t>5,6</w:t>
      </w:r>
      <w:r w:rsidR="00A660D0" w:rsidRPr="000014AD">
        <w:rPr>
          <w:sz w:val="28"/>
          <w:szCs w:val="28"/>
          <w:lang w:eastAsia="en-US"/>
        </w:rPr>
        <w:t>%</w:t>
      </w:r>
      <w:r w:rsidRPr="000014AD">
        <w:rPr>
          <w:sz w:val="28"/>
          <w:szCs w:val="28"/>
          <w:lang w:eastAsia="en-US"/>
        </w:rPr>
        <w:t xml:space="preserve"> плана, что на </w:t>
      </w:r>
      <w:r w:rsidR="002F5178" w:rsidRPr="000014AD">
        <w:rPr>
          <w:b/>
          <w:sz w:val="28"/>
          <w:szCs w:val="28"/>
        </w:rPr>
        <w:t>186,0</w:t>
      </w:r>
      <w:r w:rsidRPr="000014AD">
        <w:rPr>
          <w:sz w:val="28"/>
          <w:szCs w:val="28"/>
          <w:lang w:eastAsia="en-US"/>
        </w:rPr>
        <w:t xml:space="preserve"> тыс. рублей больше аналогичного периода 201</w:t>
      </w:r>
      <w:r w:rsidR="00A05648" w:rsidRPr="000014AD">
        <w:rPr>
          <w:sz w:val="28"/>
          <w:szCs w:val="28"/>
          <w:lang w:eastAsia="en-US"/>
        </w:rPr>
        <w:t>9</w:t>
      </w:r>
      <w:r w:rsidRPr="000014AD">
        <w:rPr>
          <w:sz w:val="28"/>
          <w:szCs w:val="28"/>
          <w:lang w:eastAsia="en-US"/>
        </w:rPr>
        <w:t xml:space="preserve"> года. Доля безвозмездных поступлений составила </w:t>
      </w:r>
      <w:r w:rsidR="002F5178" w:rsidRPr="000014AD">
        <w:rPr>
          <w:b/>
          <w:sz w:val="28"/>
          <w:szCs w:val="28"/>
          <w:lang w:eastAsia="en-US"/>
        </w:rPr>
        <w:t>3</w:t>
      </w:r>
      <w:r w:rsidR="00A05648" w:rsidRPr="000014AD">
        <w:rPr>
          <w:b/>
          <w:sz w:val="28"/>
          <w:szCs w:val="28"/>
          <w:lang w:eastAsia="en-US"/>
        </w:rPr>
        <w:t>7</w:t>
      </w:r>
      <w:r w:rsidRPr="000014AD">
        <w:rPr>
          <w:b/>
          <w:sz w:val="28"/>
          <w:szCs w:val="28"/>
          <w:lang w:eastAsia="en-US"/>
        </w:rPr>
        <w:t>,</w:t>
      </w:r>
      <w:r w:rsidR="002F5178" w:rsidRPr="000014AD">
        <w:rPr>
          <w:b/>
          <w:sz w:val="28"/>
          <w:szCs w:val="28"/>
          <w:lang w:eastAsia="en-US"/>
        </w:rPr>
        <w:t>1</w:t>
      </w:r>
      <w:r w:rsidR="00A05648" w:rsidRPr="000014AD">
        <w:rPr>
          <w:b/>
          <w:sz w:val="28"/>
          <w:szCs w:val="28"/>
          <w:lang w:eastAsia="en-US"/>
        </w:rPr>
        <w:t>%</w:t>
      </w:r>
      <w:r w:rsidR="00961AD2" w:rsidRPr="000014AD">
        <w:rPr>
          <w:b/>
          <w:sz w:val="28"/>
          <w:szCs w:val="28"/>
          <w:lang w:eastAsia="en-US"/>
        </w:rPr>
        <w:t xml:space="preserve"> </w:t>
      </w:r>
      <w:r w:rsidRPr="000014AD">
        <w:rPr>
          <w:sz w:val="28"/>
          <w:szCs w:val="28"/>
          <w:lang w:eastAsia="en-US"/>
        </w:rPr>
        <w:t>от всех доходов (</w:t>
      </w:r>
      <w:r w:rsidRPr="000014AD">
        <w:rPr>
          <w:b/>
          <w:sz w:val="28"/>
          <w:szCs w:val="28"/>
          <w:lang w:eastAsia="en-US"/>
        </w:rPr>
        <w:t>3 </w:t>
      </w:r>
      <w:r w:rsidR="002F5178" w:rsidRPr="000014AD">
        <w:rPr>
          <w:b/>
          <w:sz w:val="28"/>
          <w:szCs w:val="28"/>
          <w:lang w:eastAsia="en-US"/>
        </w:rPr>
        <w:t>0</w:t>
      </w:r>
      <w:r w:rsidR="00A05648" w:rsidRPr="000014AD">
        <w:rPr>
          <w:b/>
          <w:sz w:val="28"/>
          <w:szCs w:val="28"/>
          <w:lang w:eastAsia="en-US"/>
        </w:rPr>
        <w:t>3</w:t>
      </w:r>
      <w:r w:rsidR="002F5178" w:rsidRPr="000014AD">
        <w:rPr>
          <w:b/>
          <w:sz w:val="28"/>
          <w:szCs w:val="28"/>
          <w:lang w:eastAsia="en-US"/>
        </w:rPr>
        <w:t>0</w:t>
      </w:r>
      <w:r w:rsidRPr="000014AD">
        <w:rPr>
          <w:b/>
          <w:sz w:val="28"/>
          <w:szCs w:val="28"/>
          <w:lang w:eastAsia="en-US"/>
        </w:rPr>
        <w:t>,</w:t>
      </w:r>
      <w:r w:rsidR="002F5178" w:rsidRPr="000014AD">
        <w:rPr>
          <w:b/>
          <w:sz w:val="28"/>
          <w:szCs w:val="28"/>
          <w:lang w:eastAsia="en-US"/>
        </w:rPr>
        <w:t>9</w:t>
      </w:r>
      <w:r w:rsidRPr="000014AD">
        <w:rPr>
          <w:sz w:val="28"/>
          <w:szCs w:val="28"/>
          <w:lang w:eastAsia="en-US"/>
        </w:rPr>
        <w:t xml:space="preserve"> тыс. рублей), а именно:</w:t>
      </w:r>
    </w:p>
    <w:p w:rsidR="0091749E" w:rsidRPr="000014AD" w:rsidRDefault="00A05648" w:rsidP="0091749E">
      <w:pPr>
        <w:pStyle w:val="1"/>
        <w:jc w:val="both"/>
        <w:rPr>
          <w:rFonts w:ascii="Times New Roman" w:hAnsi="Times New Roman"/>
          <w:sz w:val="28"/>
          <w:szCs w:val="28"/>
        </w:rPr>
      </w:pPr>
      <w:r w:rsidRPr="000014AD">
        <w:rPr>
          <w:rFonts w:ascii="Times New Roman" w:hAnsi="Times New Roman"/>
          <w:sz w:val="28"/>
          <w:szCs w:val="28"/>
        </w:rPr>
        <w:t xml:space="preserve">– </w:t>
      </w:r>
      <w:r w:rsidR="0091749E" w:rsidRPr="000014AD">
        <w:rPr>
          <w:rFonts w:ascii="Times New Roman" w:hAnsi="Times New Roman"/>
          <w:sz w:val="28"/>
          <w:szCs w:val="28"/>
        </w:rPr>
        <w:t xml:space="preserve">поступили дотации бюджетам сельских поселений на выравнивание бюджетной обеспеченности в сумме </w:t>
      </w:r>
      <w:r w:rsidR="00A67BC6" w:rsidRPr="000014AD">
        <w:rPr>
          <w:rFonts w:ascii="Times New Roman" w:hAnsi="Times New Roman"/>
          <w:b/>
          <w:sz w:val="28"/>
          <w:szCs w:val="28"/>
        </w:rPr>
        <w:t>1084,3</w:t>
      </w:r>
      <w:r w:rsidR="0091749E" w:rsidRPr="000014AD">
        <w:rPr>
          <w:rFonts w:ascii="Times New Roman" w:hAnsi="Times New Roman"/>
          <w:sz w:val="28"/>
          <w:szCs w:val="28"/>
        </w:rPr>
        <w:t xml:space="preserve"> тыс. рублей или </w:t>
      </w:r>
      <w:r w:rsidR="0091749E" w:rsidRPr="000014AD">
        <w:rPr>
          <w:rFonts w:ascii="Times New Roman" w:hAnsi="Times New Roman"/>
          <w:b/>
          <w:sz w:val="28"/>
          <w:szCs w:val="28"/>
        </w:rPr>
        <w:t>2</w:t>
      </w:r>
      <w:r w:rsidR="00F010A6" w:rsidRPr="000014AD">
        <w:rPr>
          <w:rFonts w:ascii="Times New Roman" w:hAnsi="Times New Roman"/>
          <w:b/>
          <w:sz w:val="28"/>
          <w:szCs w:val="28"/>
        </w:rPr>
        <w:t>9</w:t>
      </w:r>
      <w:r w:rsidR="0091749E" w:rsidRPr="000014AD">
        <w:rPr>
          <w:rFonts w:ascii="Times New Roman" w:hAnsi="Times New Roman"/>
          <w:b/>
          <w:sz w:val="28"/>
          <w:szCs w:val="28"/>
        </w:rPr>
        <w:t>,</w:t>
      </w:r>
      <w:r w:rsidR="00F010A6" w:rsidRPr="000014AD">
        <w:rPr>
          <w:rFonts w:ascii="Times New Roman" w:hAnsi="Times New Roman"/>
          <w:b/>
          <w:sz w:val="28"/>
          <w:szCs w:val="28"/>
        </w:rPr>
        <w:t>2%</w:t>
      </w:r>
      <w:r w:rsidR="0091749E" w:rsidRPr="000014AD">
        <w:rPr>
          <w:rFonts w:ascii="Times New Roman" w:hAnsi="Times New Roman"/>
          <w:sz w:val="28"/>
          <w:szCs w:val="28"/>
        </w:rPr>
        <w:t xml:space="preserve"> плана, что на </w:t>
      </w:r>
      <w:r w:rsidR="00F010A6" w:rsidRPr="000014AD">
        <w:rPr>
          <w:rFonts w:ascii="Times New Roman" w:hAnsi="Times New Roman"/>
          <w:b/>
          <w:sz w:val="28"/>
          <w:szCs w:val="28"/>
        </w:rPr>
        <w:t>1</w:t>
      </w:r>
      <w:r w:rsidR="0091749E" w:rsidRPr="000014AD">
        <w:rPr>
          <w:rFonts w:ascii="Times New Roman" w:hAnsi="Times New Roman"/>
          <w:b/>
          <w:sz w:val="28"/>
          <w:szCs w:val="28"/>
        </w:rPr>
        <w:t>7</w:t>
      </w:r>
      <w:r w:rsidR="00A67BC6" w:rsidRPr="000014AD">
        <w:rPr>
          <w:rFonts w:ascii="Times New Roman" w:hAnsi="Times New Roman"/>
          <w:b/>
          <w:sz w:val="28"/>
          <w:szCs w:val="28"/>
        </w:rPr>
        <w:t>9</w:t>
      </w:r>
      <w:r w:rsidR="0091749E" w:rsidRPr="000014AD">
        <w:rPr>
          <w:rFonts w:ascii="Times New Roman" w:hAnsi="Times New Roman"/>
          <w:b/>
          <w:sz w:val="28"/>
          <w:szCs w:val="28"/>
        </w:rPr>
        <w:t>,</w:t>
      </w:r>
      <w:r w:rsidR="00A67BC6" w:rsidRPr="000014AD">
        <w:rPr>
          <w:rFonts w:ascii="Times New Roman" w:hAnsi="Times New Roman"/>
          <w:b/>
          <w:sz w:val="28"/>
          <w:szCs w:val="28"/>
        </w:rPr>
        <w:t>5</w:t>
      </w:r>
      <w:r w:rsidR="0091749E" w:rsidRPr="000014AD">
        <w:rPr>
          <w:rFonts w:ascii="Times New Roman" w:hAnsi="Times New Roman"/>
          <w:sz w:val="28"/>
          <w:szCs w:val="28"/>
        </w:rPr>
        <w:t xml:space="preserve"> тыс. рублей больше аналогичного периода 201</w:t>
      </w:r>
      <w:r w:rsidR="00F010A6" w:rsidRPr="000014AD">
        <w:rPr>
          <w:rFonts w:ascii="Times New Roman" w:hAnsi="Times New Roman"/>
          <w:sz w:val="28"/>
          <w:szCs w:val="28"/>
        </w:rPr>
        <w:t>9</w:t>
      </w:r>
      <w:r w:rsidR="0091749E" w:rsidRPr="000014AD">
        <w:rPr>
          <w:rFonts w:ascii="Times New Roman" w:hAnsi="Times New Roman"/>
          <w:sz w:val="28"/>
          <w:szCs w:val="28"/>
        </w:rPr>
        <w:t xml:space="preserve"> года;</w:t>
      </w:r>
    </w:p>
    <w:p w:rsidR="0091749E" w:rsidRPr="000014AD" w:rsidRDefault="00F010A6" w:rsidP="00F010A6">
      <w:pPr>
        <w:pStyle w:val="1"/>
        <w:jc w:val="both"/>
        <w:rPr>
          <w:rFonts w:ascii="Times New Roman" w:hAnsi="Times New Roman"/>
          <w:sz w:val="28"/>
          <w:szCs w:val="28"/>
        </w:rPr>
      </w:pPr>
      <w:r w:rsidRPr="000014AD">
        <w:rPr>
          <w:rFonts w:ascii="Times New Roman" w:hAnsi="Times New Roman"/>
          <w:sz w:val="28"/>
          <w:szCs w:val="28"/>
        </w:rPr>
        <w:t xml:space="preserve">– поступили </w:t>
      </w:r>
      <w:r w:rsidR="0091749E" w:rsidRPr="000014AD">
        <w:rPr>
          <w:rFonts w:ascii="Times New Roman" w:hAnsi="Times New Roman"/>
          <w:sz w:val="28"/>
          <w:szCs w:val="28"/>
        </w:rPr>
        <w:t xml:space="preserve">субвенции бюджетам сельских поселений на осуществление первичного воинского учета на территориях, где отсутствуют военные комиссариаты в сумме </w:t>
      </w:r>
      <w:r w:rsidR="00F276E9" w:rsidRPr="000014AD">
        <w:rPr>
          <w:rFonts w:ascii="Times New Roman" w:hAnsi="Times New Roman"/>
          <w:b/>
          <w:sz w:val="28"/>
          <w:szCs w:val="28"/>
        </w:rPr>
        <w:t>39</w:t>
      </w:r>
      <w:r w:rsidR="0091749E" w:rsidRPr="000014AD">
        <w:rPr>
          <w:rFonts w:ascii="Times New Roman" w:hAnsi="Times New Roman"/>
          <w:b/>
          <w:sz w:val="28"/>
          <w:szCs w:val="28"/>
        </w:rPr>
        <w:t>,</w:t>
      </w:r>
      <w:r w:rsidR="00F276E9" w:rsidRPr="000014AD">
        <w:rPr>
          <w:rFonts w:ascii="Times New Roman" w:hAnsi="Times New Roman"/>
          <w:b/>
          <w:sz w:val="28"/>
          <w:szCs w:val="28"/>
        </w:rPr>
        <w:t>8</w:t>
      </w:r>
      <w:r w:rsidR="0091749E" w:rsidRPr="000014AD">
        <w:rPr>
          <w:rFonts w:ascii="Times New Roman" w:hAnsi="Times New Roman"/>
          <w:sz w:val="28"/>
          <w:szCs w:val="28"/>
        </w:rPr>
        <w:t xml:space="preserve"> тыс. рублей или </w:t>
      </w:r>
      <w:r w:rsidR="00F276E9" w:rsidRPr="000014AD">
        <w:rPr>
          <w:rFonts w:ascii="Times New Roman" w:hAnsi="Times New Roman"/>
          <w:b/>
          <w:sz w:val="28"/>
          <w:szCs w:val="28"/>
        </w:rPr>
        <w:t>14</w:t>
      </w:r>
      <w:r w:rsidR="0091749E" w:rsidRPr="000014AD">
        <w:rPr>
          <w:rFonts w:ascii="Times New Roman" w:hAnsi="Times New Roman"/>
          <w:b/>
          <w:sz w:val="28"/>
          <w:szCs w:val="28"/>
        </w:rPr>
        <w:t>,</w:t>
      </w:r>
      <w:r w:rsidR="00F276E9" w:rsidRPr="000014AD">
        <w:rPr>
          <w:rFonts w:ascii="Times New Roman" w:hAnsi="Times New Roman"/>
          <w:b/>
          <w:sz w:val="28"/>
          <w:szCs w:val="28"/>
        </w:rPr>
        <w:t>5</w:t>
      </w:r>
      <w:r w:rsidRPr="000014AD">
        <w:rPr>
          <w:rFonts w:ascii="Times New Roman" w:hAnsi="Times New Roman"/>
          <w:b/>
          <w:sz w:val="28"/>
          <w:szCs w:val="28"/>
        </w:rPr>
        <w:t>%</w:t>
      </w:r>
      <w:r w:rsidR="0091749E" w:rsidRPr="000014AD">
        <w:rPr>
          <w:rFonts w:ascii="Times New Roman" w:hAnsi="Times New Roman"/>
          <w:sz w:val="28"/>
          <w:szCs w:val="28"/>
        </w:rPr>
        <w:t xml:space="preserve"> плана, что на </w:t>
      </w:r>
      <w:r w:rsidR="00F276E9" w:rsidRPr="000014AD">
        <w:rPr>
          <w:rFonts w:ascii="Times New Roman" w:hAnsi="Times New Roman"/>
          <w:b/>
          <w:sz w:val="28"/>
          <w:szCs w:val="28"/>
        </w:rPr>
        <w:t>6</w:t>
      </w:r>
      <w:r w:rsidR="0091749E" w:rsidRPr="000014AD">
        <w:rPr>
          <w:rFonts w:ascii="Times New Roman" w:hAnsi="Times New Roman"/>
          <w:b/>
          <w:sz w:val="28"/>
          <w:szCs w:val="28"/>
        </w:rPr>
        <w:t>,</w:t>
      </w:r>
      <w:r w:rsidR="00F276E9" w:rsidRPr="000014AD">
        <w:rPr>
          <w:rFonts w:ascii="Times New Roman" w:hAnsi="Times New Roman"/>
          <w:b/>
          <w:sz w:val="28"/>
          <w:szCs w:val="28"/>
        </w:rPr>
        <w:t>5</w:t>
      </w:r>
      <w:r w:rsidR="0091749E" w:rsidRPr="000014AD">
        <w:rPr>
          <w:rFonts w:ascii="Times New Roman" w:hAnsi="Times New Roman"/>
          <w:sz w:val="28"/>
          <w:szCs w:val="28"/>
        </w:rPr>
        <w:t xml:space="preserve"> тыс. рублей </w:t>
      </w:r>
      <w:r w:rsidR="007B748D" w:rsidRPr="000014AD">
        <w:rPr>
          <w:rFonts w:ascii="Times New Roman" w:hAnsi="Times New Roman"/>
          <w:sz w:val="28"/>
          <w:szCs w:val="28"/>
        </w:rPr>
        <w:t>больше</w:t>
      </w:r>
      <w:r w:rsidR="0091749E" w:rsidRPr="000014AD">
        <w:rPr>
          <w:rFonts w:ascii="Times New Roman" w:hAnsi="Times New Roman"/>
          <w:sz w:val="28"/>
          <w:szCs w:val="28"/>
        </w:rPr>
        <w:t xml:space="preserve"> аналогичного периода 201</w:t>
      </w:r>
      <w:r w:rsidRPr="000014AD">
        <w:rPr>
          <w:rFonts w:ascii="Times New Roman" w:hAnsi="Times New Roman"/>
          <w:sz w:val="28"/>
          <w:szCs w:val="28"/>
        </w:rPr>
        <w:t>9</w:t>
      </w:r>
      <w:r w:rsidR="0091749E" w:rsidRPr="000014AD">
        <w:rPr>
          <w:rFonts w:ascii="Times New Roman" w:hAnsi="Times New Roman"/>
          <w:sz w:val="28"/>
          <w:szCs w:val="28"/>
        </w:rPr>
        <w:t xml:space="preserve"> года.</w:t>
      </w:r>
    </w:p>
    <w:p w:rsidR="000A739B" w:rsidRPr="000014AD" w:rsidRDefault="0091749E" w:rsidP="0091749E">
      <w:pPr>
        <w:pStyle w:val="a3"/>
        <w:jc w:val="both"/>
        <w:rPr>
          <w:rFonts w:ascii="Times New Roman" w:hAnsi="Times New Roman" w:cs="Times New Roman"/>
          <w:sz w:val="28"/>
          <w:szCs w:val="28"/>
        </w:rPr>
      </w:pPr>
      <w:r w:rsidRPr="000014AD">
        <w:rPr>
          <w:rFonts w:ascii="Times New Roman" w:hAnsi="Times New Roman" w:cs="Times New Roman"/>
          <w:sz w:val="28"/>
          <w:szCs w:val="28"/>
        </w:rPr>
        <w:lastRenderedPageBreak/>
        <w:tab/>
      </w:r>
      <w:r w:rsidR="0096160C" w:rsidRPr="000014AD">
        <w:rPr>
          <w:rFonts w:ascii="Times New Roman" w:hAnsi="Times New Roman" w:cs="Times New Roman"/>
          <w:sz w:val="28"/>
          <w:szCs w:val="28"/>
        </w:rPr>
        <w:t>Безвозмездные поступления</w:t>
      </w:r>
      <w:r w:rsidR="000A739B" w:rsidRPr="000014AD">
        <w:rPr>
          <w:rFonts w:ascii="Times New Roman" w:hAnsi="Times New Roman" w:cs="Times New Roman"/>
          <w:sz w:val="28"/>
          <w:szCs w:val="28"/>
        </w:rPr>
        <w:t>,</w:t>
      </w:r>
      <w:r w:rsidR="009C0EEA" w:rsidRPr="000014AD">
        <w:rPr>
          <w:rFonts w:ascii="Times New Roman" w:hAnsi="Times New Roman" w:cs="Times New Roman"/>
          <w:sz w:val="28"/>
          <w:szCs w:val="28"/>
        </w:rPr>
        <w:t xml:space="preserve"> </w:t>
      </w:r>
      <w:r w:rsidR="000A739B" w:rsidRPr="000014AD">
        <w:rPr>
          <w:rFonts w:ascii="Times New Roman" w:hAnsi="Times New Roman" w:cs="Times New Roman"/>
          <w:sz w:val="28"/>
          <w:szCs w:val="28"/>
        </w:rPr>
        <w:t>утвержденные на</w:t>
      </w:r>
      <w:r w:rsidR="0096160C" w:rsidRPr="000014AD">
        <w:rPr>
          <w:rFonts w:ascii="Times New Roman" w:hAnsi="Times New Roman" w:cs="Times New Roman"/>
          <w:sz w:val="28"/>
          <w:szCs w:val="28"/>
        </w:rPr>
        <w:t xml:space="preserve"> 2020 год</w:t>
      </w:r>
      <w:r w:rsidR="000A739B" w:rsidRPr="000014AD">
        <w:rPr>
          <w:rFonts w:ascii="Times New Roman" w:hAnsi="Times New Roman" w:cs="Times New Roman"/>
          <w:sz w:val="28"/>
          <w:szCs w:val="28"/>
        </w:rPr>
        <w:t>,</w:t>
      </w:r>
      <w:r w:rsidR="009C0EEA" w:rsidRPr="000014AD">
        <w:rPr>
          <w:rFonts w:ascii="Times New Roman" w:hAnsi="Times New Roman" w:cs="Times New Roman"/>
          <w:sz w:val="28"/>
          <w:szCs w:val="28"/>
        </w:rPr>
        <w:t xml:space="preserve"> </w:t>
      </w:r>
      <w:r w:rsidR="00546786" w:rsidRPr="000014AD">
        <w:rPr>
          <w:rFonts w:ascii="Times New Roman" w:hAnsi="Times New Roman" w:cs="Times New Roman"/>
          <w:sz w:val="28"/>
          <w:szCs w:val="28"/>
        </w:rPr>
        <w:t xml:space="preserve">фактически </w:t>
      </w:r>
      <w:r w:rsidR="000A739B" w:rsidRPr="000014AD">
        <w:rPr>
          <w:rFonts w:ascii="Times New Roman" w:hAnsi="Times New Roman" w:cs="Times New Roman"/>
          <w:sz w:val="28"/>
          <w:szCs w:val="28"/>
        </w:rPr>
        <w:t xml:space="preserve">не </w:t>
      </w:r>
      <w:r w:rsidR="0096160C" w:rsidRPr="000014AD">
        <w:rPr>
          <w:rFonts w:ascii="Times New Roman" w:hAnsi="Times New Roman" w:cs="Times New Roman"/>
          <w:sz w:val="28"/>
          <w:szCs w:val="28"/>
        </w:rPr>
        <w:t>поступ</w:t>
      </w:r>
      <w:r w:rsidR="0093464A" w:rsidRPr="000014AD">
        <w:rPr>
          <w:rFonts w:ascii="Times New Roman" w:hAnsi="Times New Roman" w:cs="Times New Roman"/>
          <w:sz w:val="28"/>
          <w:szCs w:val="28"/>
        </w:rPr>
        <w:t>а</w:t>
      </w:r>
      <w:r w:rsidR="0096160C" w:rsidRPr="000014AD">
        <w:rPr>
          <w:rFonts w:ascii="Times New Roman" w:hAnsi="Times New Roman" w:cs="Times New Roman"/>
          <w:sz w:val="28"/>
          <w:szCs w:val="28"/>
        </w:rPr>
        <w:t xml:space="preserve">ли </w:t>
      </w:r>
      <w:r w:rsidR="00546786" w:rsidRPr="000014AD">
        <w:rPr>
          <w:rFonts w:ascii="Times New Roman" w:hAnsi="Times New Roman" w:cs="Times New Roman"/>
          <w:sz w:val="28"/>
          <w:szCs w:val="28"/>
        </w:rPr>
        <w:t xml:space="preserve">в </w:t>
      </w:r>
      <w:r w:rsidR="001019C6" w:rsidRPr="000014AD">
        <w:rPr>
          <w:rFonts w:ascii="Times New Roman" w:hAnsi="Times New Roman" w:cs="Times New Roman"/>
          <w:sz w:val="28"/>
          <w:szCs w:val="28"/>
        </w:rPr>
        <w:t>перв</w:t>
      </w:r>
      <w:r w:rsidR="0093464A" w:rsidRPr="000014AD">
        <w:rPr>
          <w:rFonts w:ascii="Times New Roman" w:hAnsi="Times New Roman" w:cs="Times New Roman"/>
          <w:sz w:val="28"/>
          <w:szCs w:val="28"/>
        </w:rPr>
        <w:t>ом</w:t>
      </w:r>
      <w:r w:rsidR="001019C6" w:rsidRPr="000014AD">
        <w:rPr>
          <w:rFonts w:ascii="Times New Roman" w:hAnsi="Times New Roman" w:cs="Times New Roman"/>
          <w:sz w:val="28"/>
          <w:szCs w:val="28"/>
        </w:rPr>
        <w:t xml:space="preserve"> </w:t>
      </w:r>
      <w:r w:rsidR="00546786" w:rsidRPr="000014AD">
        <w:rPr>
          <w:rFonts w:ascii="Times New Roman" w:hAnsi="Times New Roman" w:cs="Times New Roman"/>
          <w:sz w:val="28"/>
          <w:szCs w:val="28"/>
        </w:rPr>
        <w:t>квартале</w:t>
      </w:r>
      <w:r w:rsidR="00AB5FAA" w:rsidRPr="000014AD">
        <w:rPr>
          <w:rFonts w:ascii="Times New Roman" w:hAnsi="Times New Roman" w:cs="Times New Roman"/>
          <w:sz w:val="28"/>
          <w:szCs w:val="28"/>
        </w:rPr>
        <w:t xml:space="preserve"> 2020 года</w:t>
      </w:r>
      <w:r w:rsidR="000A739B" w:rsidRPr="000014AD">
        <w:rPr>
          <w:rFonts w:ascii="Times New Roman" w:hAnsi="Times New Roman" w:cs="Times New Roman"/>
          <w:sz w:val="28"/>
          <w:szCs w:val="28"/>
        </w:rPr>
        <w:t>:</w:t>
      </w:r>
    </w:p>
    <w:p w:rsidR="00A05648" w:rsidRPr="000014AD" w:rsidRDefault="000A739B" w:rsidP="000A739B">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 с</w:t>
      </w:r>
      <w:r w:rsidR="00AB5FAA" w:rsidRPr="000014AD">
        <w:rPr>
          <w:rFonts w:ascii="Times New Roman" w:hAnsi="Times New Roman" w:cs="Times New Roman"/>
          <w:sz w:val="28"/>
          <w:szCs w:val="28"/>
        </w:rPr>
        <w:t>убсидии</w:t>
      </w:r>
      <w:r w:rsidR="001019C6" w:rsidRPr="000014AD">
        <w:rPr>
          <w:rFonts w:ascii="Times New Roman" w:hAnsi="Times New Roman" w:cs="Times New Roman"/>
          <w:sz w:val="28"/>
          <w:szCs w:val="28"/>
        </w:rPr>
        <w:t xml:space="preserve"> </w:t>
      </w:r>
      <w:r w:rsidR="00C324CC" w:rsidRPr="000014AD">
        <w:rPr>
          <w:rFonts w:ascii="Times New Roman" w:hAnsi="Times New Roman" w:cs="Times New Roman"/>
          <w:sz w:val="28"/>
          <w:szCs w:val="28"/>
        </w:rPr>
        <w:t>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r w:rsidR="00546786" w:rsidRPr="000014AD">
        <w:rPr>
          <w:rFonts w:ascii="Times New Roman" w:hAnsi="Times New Roman" w:cs="Times New Roman"/>
          <w:sz w:val="28"/>
          <w:szCs w:val="28"/>
        </w:rPr>
        <w:t>,</w:t>
      </w:r>
      <w:r w:rsidRPr="000014AD">
        <w:rPr>
          <w:rFonts w:ascii="Times New Roman" w:hAnsi="Times New Roman" w:cs="Times New Roman"/>
          <w:sz w:val="28"/>
          <w:szCs w:val="28"/>
        </w:rPr>
        <w:t xml:space="preserve"> утвержден</w:t>
      </w:r>
      <w:r w:rsidR="00546786" w:rsidRPr="000014AD">
        <w:rPr>
          <w:rFonts w:ascii="Times New Roman" w:hAnsi="Times New Roman" w:cs="Times New Roman"/>
          <w:sz w:val="28"/>
          <w:szCs w:val="28"/>
        </w:rPr>
        <w:t>н</w:t>
      </w:r>
      <w:r w:rsidRPr="000014AD">
        <w:rPr>
          <w:rFonts w:ascii="Times New Roman" w:hAnsi="Times New Roman" w:cs="Times New Roman"/>
          <w:sz w:val="28"/>
          <w:szCs w:val="28"/>
        </w:rPr>
        <w:t>ы</w:t>
      </w:r>
      <w:r w:rsidR="00546786" w:rsidRPr="000014AD">
        <w:rPr>
          <w:rFonts w:ascii="Times New Roman" w:hAnsi="Times New Roman" w:cs="Times New Roman"/>
          <w:sz w:val="28"/>
          <w:szCs w:val="28"/>
        </w:rPr>
        <w:t>е</w:t>
      </w:r>
      <w:r w:rsidRPr="000014AD">
        <w:rPr>
          <w:rFonts w:ascii="Times New Roman" w:hAnsi="Times New Roman" w:cs="Times New Roman"/>
          <w:sz w:val="28"/>
          <w:szCs w:val="28"/>
        </w:rPr>
        <w:t xml:space="preserve"> в </w:t>
      </w:r>
      <w:r w:rsidR="0096160C" w:rsidRPr="000014AD">
        <w:rPr>
          <w:rFonts w:ascii="Times New Roman" w:hAnsi="Times New Roman" w:cs="Times New Roman"/>
          <w:sz w:val="28"/>
          <w:szCs w:val="28"/>
        </w:rPr>
        <w:t xml:space="preserve">сумме </w:t>
      </w:r>
      <w:r w:rsidR="00C324CC" w:rsidRPr="000014AD">
        <w:rPr>
          <w:rFonts w:ascii="Times New Roman" w:hAnsi="Times New Roman" w:cs="Times New Roman"/>
          <w:b/>
          <w:sz w:val="28"/>
          <w:szCs w:val="28"/>
        </w:rPr>
        <w:t>1048,0</w:t>
      </w:r>
      <w:r w:rsidR="0096160C" w:rsidRPr="000014AD">
        <w:rPr>
          <w:rFonts w:ascii="Times New Roman" w:hAnsi="Times New Roman" w:cs="Times New Roman"/>
          <w:sz w:val="28"/>
          <w:szCs w:val="28"/>
        </w:rPr>
        <w:t xml:space="preserve"> тыс. рублей</w:t>
      </w:r>
      <w:r w:rsidRPr="000014AD">
        <w:rPr>
          <w:rFonts w:ascii="Times New Roman" w:hAnsi="Times New Roman" w:cs="Times New Roman"/>
          <w:sz w:val="28"/>
          <w:szCs w:val="28"/>
        </w:rPr>
        <w:t>;</w:t>
      </w:r>
    </w:p>
    <w:p w:rsidR="000A739B" w:rsidRPr="000014AD" w:rsidRDefault="00AB5FAA" w:rsidP="000A739B">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 xml:space="preserve">– </w:t>
      </w:r>
      <w:r w:rsidR="001019C6" w:rsidRPr="000014AD">
        <w:rPr>
          <w:rFonts w:ascii="Times New Roman" w:hAnsi="Times New Roman" w:cs="Times New Roman"/>
          <w:sz w:val="28"/>
          <w:szCs w:val="28"/>
        </w:rPr>
        <w:t>прочие субсидии</w:t>
      </w:r>
      <w:r w:rsidR="00C324CC" w:rsidRPr="000014AD">
        <w:rPr>
          <w:rFonts w:ascii="Times New Roman" w:hAnsi="Times New Roman" w:cs="Times New Roman"/>
          <w:sz w:val="28"/>
          <w:szCs w:val="28"/>
        </w:rPr>
        <w:t xml:space="preserve"> бюджетам сельских поселений</w:t>
      </w:r>
      <w:r w:rsidR="00546786" w:rsidRPr="000014AD">
        <w:rPr>
          <w:rFonts w:ascii="Times New Roman" w:hAnsi="Times New Roman" w:cs="Times New Roman"/>
          <w:sz w:val="28"/>
          <w:szCs w:val="28"/>
        </w:rPr>
        <w:t>,</w:t>
      </w:r>
      <w:r w:rsidR="000A739B" w:rsidRPr="000014AD">
        <w:rPr>
          <w:rFonts w:ascii="Times New Roman" w:hAnsi="Times New Roman" w:cs="Times New Roman"/>
          <w:sz w:val="28"/>
          <w:szCs w:val="28"/>
        </w:rPr>
        <w:t xml:space="preserve"> утвержден</w:t>
      </w:r>
      <w:r w:rsidR="00546786" w:rsidRPr="000014AD">
        <w:rPr>
          <w:rFonts w:ascii="Times New Roman" w:hAnsi="Times New Roman" w:cs="Times New Roman"/>
          <w:sz w:val="28"/>
          <w:szCs w:val="28"/>
        </w:rPr>
        <w:t>н</w:t>
      </w:r>
      <w:r w:rsidR="000A739B" w:rsidRPr="000014AD">
        <w:rPr>
          <w:rFonts w:ascii="Times New Roman" w:hAnsi="Times New Roman" w:cs="Times New Roman"/>
          <w:sz w:val="28"/>
          <w:szCs w:val="28"/>
        </w:rPr>
        <w:t>ы</w:t>
      </w:r>
      <w:r w:rsidR="00546786" w:rsidRPr="000014AD">
        <w:rPr>
          <w:rFonts w:ascii="Times New Roman" w:hAnsi="Times New Roman" w:cs="Times New Roman"/>
          <w:sz w:val="28"/>
          <w:szCs w:val="28"/>
        </w:rPr>
        <w:t>е</w:t>
      </w:r>
      <w:r w:rsidR="000A739B" w:rsidRPr="000014AD">
        <w:rPr>
          <w:rFonts w:ascii="Times New Roman" w:hAnsi="Times New Roman" w:cs="Times New Roman"/>
          <w:sz w:val="28"/>
          <w:szCs w:val="28"/>
        </w:rPr>
        <w:t xml:space="preserve"> в сумме </w:t>
      </w:r>
      <w:r w:rsidR="00C324CC" w:rsidRPr="000014AD">
        <w:rPr>
          <w:rFonts w:ascii="Times New Roman" w:hAnsi="Times New Roman" w:cs="Times New Roman"/>
          <w:b/>
          <w:sz w:val="28"/>
          <w:szCs w:val="28"/>
        </w:rPr>
        <w:t>14985,0</w:t>
      </w:r>
      <w:r w:rsidR="000A739B" w:rsidRPr="000014AD">
        <w:rPr>
          <w:rFonts w:ascii="Times New Roman" w:hAnsi="Times New Roman" w:cs="Times New Roman"/>
          <w:sz w:val="28"/>
          <w:szCs w:val="28"/>
        </w:rPr>
        <w:t xml:space="preserve"> тыс. рублей.</w:t>
      </w:r>
    </w:p>
    <w:p w:rsidR="0091749E" w:rsidRPr="000014AD" w:rsidRDefault="0091749E" w:rsidP="00020E60">
      <w:pPr>
        <w:pStyle w:val="a3"/>
        <w:ind w:firstLine="708"/>
        <w:jc w:val="both"/>
        <w:rPr>
          <w:rFonts w:ascii="Times New Roman" w:hAnsi="Times New Roman"/>
          <w:sz w:val="28"/>
          <w:szCs w:val="28"/>
        </w:rPr>
      </w:pPr>
      <w:r w:rsidRPr="000014AD">
        <w:rPr>
          <w:rFonts w:ascii="Times New Roman" w:hAnsi="Times New Roman" w:cs="Times New Roman"/>
          <w:sz w:val="28"/>
          <w:szCs w:val="28"/>
        </w:rPr>
        <w:t xml:space="preserve">В </w:t>
      </w:r>
      <w:r w:rsidR="001019C6" w:rsidRPr="000014AD">
        <w:rPr>
          <w:rFonts w:ascii="Times New Roman" w:hAnsi="Times New Roman" w:cs="Times New Roman"/>
          <w:sz w:val="28"/>
          <w:szCs w:val="28"/>
        </w:rPr>
        <w:t xml:space="preserve">первом </w:t>
      </w:r>
      <w:r w:rsidRPr="000014AD">
        <w:rPr>
          <w:rFonts w:ascii="Times New Roman" w:hAnsi="Times New Roman"/>
          <w:sz w:val="28"/>
          <w:szCs w:val="28"/>
        </w:rPr>
        <w:t>квартале 20</w:t>
      </w:r>
      <w:r w:rsidR="00A05648" w:rsidRPr="000014AD">
        <w:rPr>
          <w:rFonts w:ascii="Times New Roman" w:hAnsi="Times New Roman"/>
          <w:sz w:val="28"/>
          <w:szCs w:val="28"/>
        </w:rPr>
        <w:t>20</w:t>
      </w:r>
      <w:r w:rsidRPr="000014AD">
        <w:rPr>
          <w:rFonts w:ascii="Times New Roman" w:hAnsi="Times New Roman"/>
          <w:sz w:val="28"/>
          <w:szCs w:val="28"/>
        </w:rPr>
        <w:t xml:space="preserve"> года поступление по всем источникам доходов составило </w:t>
      </w:r>
      <w:r w:rsidRPr="000014AD">
        <w:rPr>
          <w:rFonts w:ascii="Times New Roman" w:hAnsi="Times New Roman"/>
          <w:b/>
          <w:sz w:val="28"/>
          <w:szCs w:val="28"/>
        </w:rPr>
        <w:t>3 </w:t>
      </w:r>
      <w:r w:rsidR="00842C18" w:rsidRPr="000014AD">
        <w:rPr>
          <w:rFonts w:ascii="Times New Roman" w:hAnsi="Times New Roman"/>
          <w:b/>
          <w:sz w:val="28"/>
          <w:szCs w:val="28"/>
        </w:rPr>
        <w:t>030</w:t>
      </w:r>
      <w:r w:rsidRPr="000014AD">
        <w:rPr>
          <w:rFonts w:ascii="Times New Roman" w:hAnsi="Times New Roman"/>
          <w:b/>
          <w:sz w:val="28"/>
          <w:szCs w:val="28"/>
        </w:rPr>
        <w:t>,</w:t>
      </w:r>
      <w:r w:rsidR="00842C18" w:rsidRPr="000014AD">
        <w:rPr>
          <w:rFonts w:ascii="Times New Roman" w:hAnsi="Times New Roman"/>
          <w:b/>
          <w:sz w:val="28"/>
          <w:szCs w:val="28"/>
        </w:rPr>
        <w:t>9</w:t>
      </w:r>
      <w:r w:rsidRPr="000014AD">
        <w:rPr>
          <w:rFonts w:ascii="Times New Roman" w:hAnsi="Times New Roman"/>
          <w:sz w:val="28"/>
          <w:szCs w:val="28"/>
        </w:rPr>
        <w:t xml:space="preserve"> тыс. рублей или </w:t>
      </w:r>
      <w:r w:rsidR="00842C18" w:rsidRPr="000014AD">
        <w:rPr>
          <w:rFonts w:ascii="Times New Roman" w:hAnsi="Times New Roman"/>
          <w:b/>
          <w:sz w:val="28"/>
          <w:szCs w:val="28"/>
        </w:rPr>
        <w:t>9</w:t>
      </w:r>
      <w:r w:rsidRPr="000014AD">
        <w:rPr>
          <w:rFonts w:ascii="Times New Roman" w:hAnsi="Times New Roman"/>
          <w:b/>
          <w:sz w:val="28"/>
          <w:szCs w:val="28"/>
        </w:rPr>
        <w:t>,</w:t>
      </w:r>
      <w:r w:rsidR="00842C18" w:rsidRPr="000014AD">
        <w:rPr>
          <w:rFonts w:ascii="Times New Roman" w:hAnsi="Times New Roman"/>
          <w:b/>
          <w:sz w:val="28"/>
          <w:szCs w:val="28"/>
        </w:rPr>
        <w:t>9</w:t>
      </w:r>
      <w:r w:rsidR="003C55BD" w:rsidRPr="000014AD">
        <w:rPr>
          <w:rFonts w:ascii="Times New Roman" w:hAnsi="Times New Roman"/>
          <w:sz w:val="28"/>
          <w:szCs w:val="28"/>
        </w:rPr>
        <w:t>%</w:t>
      </w:r>
      <w:r w:rsidRPr="000014AD">
        <w:rPr>
          <w:rFonts w:ascii="Times New Roman" w:hAnsi="Times New Roman"/>
          <w:sz w:val="28"/>
          <w:szCs w:val="28"/>
        </w:rPr>
        <w:t xml:space="preserve"> плана, что на </w:t>
      </w:r>
      <w:r w:rsidR="00842C18" w:rsidRPr="000014AD">
        <w:rPr>
          <w:rFonts w:ascii="Times New Roman" w:hAnsi="Times New Roman"/>
          <w:b/>
          <w:sz w:val="28"/>
          <w:szCs w:val="28"/>
        </w:rPr>
        <w:t>1</w:t>
      </w:r>
      <w:r w:rsidR="00A05648" w:rsidRPr="000014AD">
        <w:rPr>
          <w:rFonts w:ascii="Times New Roman" w:hAnsi="Times New Roman"/>
          <w:b/>
          <w:sz w:val="28"/>
          <w:szCs w:val="28"/>
        </w:rPr>
        <w:t>0</w:t>
      </w:r>
      <w:r w:rsidR="00842C18" w:rsidRPr="000014AD">
        <w:rPr>
          <w:rFonts w:ascii="Times New Roman" w:hAnsi="Times New Roman"/>
          <w:b/>
          <w:sz w:val="28"/>
          <w:szCs w:val="28"/>
        </w:rPr>
        <w:t>2</w:t>
      </w:r>
      <w:r w:rsidRPr="000014AD">
        <w:rPr>
          <w:rFonts w:ascii="Times New Roman" w:hAnsi="Times New Roman"/>
          <w:b/>
          <w:sz w:val="28"/>
          <w:szCs w:val="28"/>
        </w:rPr>
        <w:t>,</w:t>
      </w:r>
      <w:r w:rsidR="00842C18" w:rsidRPr="000014AD">
        <w:rPr>
          <w:rFonts w:ascii="Times New Roman" w:hAnsi="Times New Roman"/>
          <w:b/>
          <w:sz w:val="28"/>
          <w:szCs w:val="28"/>
        </w:rPr>
        <w:t>0</w:t>
      </w:r>
      <w:r w:rsidRPr="000014AD">
        <w:rPr>
          <w:rFonts w:ascii="Times New Roman" w:hAnsi="Times New Roman"/>
          <w:sz w:val="28"/>
          <w:szCs w:val="28"/>
        </w:rPr>
        <w:t xml:space="preserve"> тыс. рублей больше аналогичного периода 201</w:t>
      </w:r>
      <w:r w:rsidR="00A05648" w:rsidRPr="000014AD">
        <w:rPr>
          <w:rFonts w:ascii="Times New Roman" w:hAnsi="Times New Roman"/>
          <w:sz w:val="28"/>
          <w:szCs w:val="28"/>
        </w:rPr>
        <w:t>9</w:t>
      </w:r>
      <w:r w:rsidRPr="000014AD">
        <w:rPr>
          <w:rFonts w:ascii="Times New Roman" w:hAnsi="Times New Roman"/>
          <w:sz w:val="28"/>
          <w:szCs w:val="28"/>
        </w:rPr>
        <w:t xml:space="preserve"> года.</w:t>
      </w:r>
    </w:p>
    <w:p w:rsidR="00020E60" w:rsidRPr="000014AD" w:rsidRDefault="00020E60" w:rsidP="00020E60">
      <w:pPr>
        <w:pStyle w:val="a3"/>
        <w:ind w:firstLine="708"/>
        <w:jc w:val="both"/>
        <w:rPr>
          <w:rFonts w:ascii="Times New Roman" w:hAnsi="Times New Roman" w:cs="Times New Roman"/>
          <w:sz w:val="28"/>
          <w:szCs w:val="28"/>
        </w:rPr>
      </w:pPr>
    </w:p>
    <w:p w:rsidR="0091749E" w:rsidRPr="000014AD" w:rsidRDefault="009D61A1" w:rsidP="0091749E">
      <w:pPr>
        <w:pStyle w:val="a3"/>
        <w:jc w:val="both"/>
        <w:rPr>
          <w:rFonts w:ascii="Times New Roman" w:hAnsi="Times New Roman" w:cs="Times New Roman"/>
          <w:b/>
          <w:sz w:val="28"/>
          <w:szCs w:val="28"/>
        </w:rPr>
      </w:pPr>
      <w:r w:rsidRPr="000014AD">
        <w:rPr>
          <w:rFonts w:ascii="Times New Roman" w:hAnsi="Times New Roman" w:cs="Times New Roman"/>
          <w:b/>
          <w:sz w:val="28"/>
          <w:szCs w:val="28"/>
        </w:rPr>
        <w:t xml:space="preserve">3. </w:t>
      </w:r>
      <w:r w:rsidR="0091749E" w:rsidRPr="000014AD">
        <w:rPr>
          <w:rFonts w:ascii="Times New Roman" w:hAnsi="Times New Roman" w:cs="Times New Roman"/>
          <w:b/>
          <w:sz w:val="28"/>
          <w:szCs w:val="28"/>
        </w:rPr>
        <w:t xml:space="preserve">Анализ исполнения расходной части бюджета </w:t>
      </w:r>
      <w:r w:rsidR="00724A78" w:rsidRPr="000014AD">
        <w:rPr>
          <w:rFonts w:ascii="Times New Roman" w:hAnsi="Times New Roman" w:cs="Times New Roman"/>
          <w:b/>
          <w:sz w:val="28"/>
          <w:szCs w:val="28"/>
        </w:rPr>
        <w:t>Новосельского</w:t>
      </w:r>
      <w:r w:rsidR="0091749E" w:rsidRPr="000014AD">
        <w:rPr>
          <w:rFonts w:ascii="Times New Roman" w:hAnsi="Times New Roman" w:cs="Times New Roman"/>
          <w:b/>
          <w:sz w:val="28"/>
          <w:szCs w:val="28"/>
        </w:rPr>
        <w:t xml:space="preserve"> сельского поселения Вяземского района Смоленской области </w:t>
      </w:r>
      <w:r w:rsidR="00842C18" w:rsidRPr="000014AD">
        <w:rPr>
          <w:rFonts w:ascii="Times New Roman" w:hAnsi="Times New Roman" w:cs="Times New Roman"/>
          <w:b/>
          <w:sz w:val="28"/>
          <w:szCs w:val="28"/>
        </w:rPr>
        <w:t xml:space="preserve">                   </w:t>
      </w:r>
      <w:r w:rsidR="0091749E" w:rsidRPr="000014AD">
        <w:rPr>
          <w:rFonts w:ascii="Times New Roman" w:hAnsi="Times New Roman" w:cs="Times New Roman"/>
          <w:b/>
          <w:sz w:val="28"/>
          <w:szCs w:val="28"/>
        </w:rPr>
        <w:t xml:space="preserve">за </w:t>
      </w:r>
      <w:r w:rsidR="001019C6" w:rsidRPr="000014AD">
        <w:rPr>
          <w:rFonts w:ascii="Times New Roman" w:hAnsi="Times New Roman" w:cs="Times New Roman"/>
          <w:b/>
          <w:sz w:val="28"/>
          <w:szCs w:val="28"/>
        </w:rPr>
        <w:t>первый</w:t>
      </w:r>
      <w:r w:rsidR="00020E60" w:rsidRPr="000014AD">
        <w:rPr>
          <w:rFonts w:ascii="Times New Roman" w:hAnsi="Times New Roman" w:cs="Times New Roman"/>
          <w:sz w:val="28"/>
          <w:szCs w:val="28"/>
        </w:rPr>
        <w:t xml:space="preserve">  </w:t>
      </w:r>
      <w:r w:rsidR="0091749E" w:rsidRPr="000014AD">
        <w:rPr>
          <w:rFonts w:ascii="Times New Roman" w:hAnsi="Times New Roman" w:cs="Times New Roman"/>
          <w:b/>
          <w:sz w:val="28"/>
          <w:szCs w:val="28"/>
        </w:rPr>
        <w:t>квартал 20</w:t>
      </w:r>
      <w:r w:rsidRPr="000014AD">
        <w:rPr>
          <w:rFonts w:ascii="Times New Roman" w:hAnsi="Times New Roman" w:cs="Times New Roman"/>
          <w:b/>
          <w:sz w:val="28"/>
          <w:szCs w:val="28"/>
        </w:rPr>
        <w:t>20</w:t>
      </w:r>
      <w:r w:rsidR="0091749E" w:rsidRPr="000014AD">
        <w:rPr>
          <w:rFonts w:ascii="Times New Roman" w:hAnsi="Times New Roman" w:cs="Times New Roman"/>
          <w:b/>
          <w:sz w:val="28"/>
          <w:szCs w:val="28"/>
        </w:rPr>
        <w:t xml:space="preserve"> года.</w:t>
      </w:r>
    </w:p>
    <w:p w:rsidR="0091749E" w:rsidRPr="000014AD" w:rsidRDefault="0091749E" w:rsidP="0091749E">
      <w:pPr>
        <w:pStyle w:val="a3"/>
        <w:jc w:val="both"/>
        <w:rPr>
          <w:rFonts w:ascii="Times New Roman" w:hAnsi="Times New Roman" w:cs="Times New Roman"/>
          <w:sz w:val="28"/>
          <w:szCs w:val="28"/>
        </w:rPr>
      </w:pPr>
    </w:p>
    <w:p w:rsidR="0091749E" w:rsidRPr="000014AD" w:rsidRDefault="0091749E" w:rsidP="0091749E">
      <w:pPr>
        <w:widowControl/>
        <w:autoSpaceDE/>
        <w:autoSpaceDN/>
        <w:adjustRightInd/>
        <w:ind w:firstLine="709"/>
        <w:jc w:val="both"/>
        <w:rPr>
          <w:sz w:val="28"/>
          <w:szCs w:val="28"/>
          <w:lang w:eastAsia="en-US"/>
        </w:rPr>
      </w:pPr>
      <w:r w:rsidRPr="000014AD">
        <w:rPr>
          <w:sz w:val="28"/>
          <w:szCs w:val="28"/>
          <w:lang w:eastAsia="en-US"/>
        </w:rPr>
        <w:t xml:space="preserve">Проведена оценка исполнения расходов бюджета сельского поселения за </w:t>
      </w:r>
      <w:r w:rsidR="00020E60" w:rsidRPr="000014AD">
        <w:rPr>
          <w:sz w:val="28"/>
          <w:szCs w:val="28"/>
        </w:rPr>
        <w:t xml:space="preserve">первый </w:t>
      </w:r>
      <w:r w:rsidRPr="000014AD">
        <w:rPr>
          <w:sz w:val="28"/>
          <w:szCs w:val="28"/>
          <w:lang w:eastAsia="en-US"/>
        </w:rPr>
        <w:t>квартал 20</w:t>
      </w:r>
      <w:r w:rsidR="00E21BB0" w:rsidRPr="000014AD">
        <w:rPr>
          <w:sz w:val="28"/>
          <w:szCs w:val="28"/>
          <w:lang w:eastAsia="en-US"/>
        </w:rPr>
        <w:t>20</w:t>
      </w:r>
      <w:r w:rsidRPr="000014AD">
        <w:rPr>
          <w:sz w:val="28"/>
          <w:szCs w:val="28"/>
          <w:lang w:eastAsia="en-US"/>
        </w:rPr>
        <w:t xml:space="preserve"> года в сравнении с показателями, утвержденными в решении о бюджете на 20</w:t>
      </w:r>
      <w:r w:rsidR="00E21BB0" w:rsidRPr="000014AD">
        <w:rPr>
          <w:sz w:val="28"/>
          <w:szCs w:val="28"/>
          <w:lang w:eastAsia="en-US"/>
        </w:rPr>
        <w:t>20</w:t>
      </w:r>
      <w:r w:rsidRPr="000014AD">
        <w:rPr>
          <w:sz w:val="28"/>
          <w:szCs w:val="28"/>
          <w:lang w:eastAsia="en-US"/>
        </w:rPr>
        <w:t xml:space="preserve"> год.</w:t>
      </w:r>
    </w:p>
    <w:p w:rsidR="0091749E" w:rsidRPr="000014AD" w:rsidRDefault="0091749E" w:rsidP="0091749E">
      <w:pPr>
        <w:pStyle w:val="a3"/>
        <w:ind w:firstLine="708"/>
        <w:jc w:val="both"/>
        <w:rPr>
          <w:rFonts w:ascii="Times New Roman" w:hAnsi="Times New Roman" w:cs="Times New Roman"/>
          <w:sz w:val="28"/>
          <w:szCs w:val="28"/>
        </w:rPr>
      </w:pPr>
      <w:r w:rsidRPr="000014AD">
        <w:rPr>
          <w:rFonts w:ascii="Times New Roman" w:hAnsi="Times New Roman" w:cs="Times New Roman"/>
          <w:sz w:val="28"/>
          <w:szCs w:val="28"/>
        </w:rPr>
        <w:t xml:space="preserve">Исполнение расходной </w:t>
      </w:r>
      <w:r w:rsidR="001A597A" w:rsidRPr="000014AD">
        <w:rPr>
          <w:rFonts w:ascii="Times New Roman" w:hAnsi="Times New Roman" w:cs="Times New Roman"/>
          <w:sz w:val="28"/>
          <w:szCs w:val="28"/>
        </w:rPr>
        <w:t>части</w:t>
      </w:r>
      <w:r w:rsidRPr="000014AD">
        <w:rPr>
          <w:rFonts w:ascii="Times New Roman" w:hAnsi="Times New Roman" w:cs="Times New Roman"/>
          <w:sz w:val="28"/>
          <w:szCs w:val="28"/>
        </w:rPr>
        <w:t xml:space="preserve"> бюджета </w:t>
      </w:r>
      <w:r w:rsidR="00724A78" w:rsidRPr="000014AD">
        <w:rPr>
          <w:rFonts w:ascii="Times New Roman" w:hAnsi="Times New Roman" w:cs="Times New Roman"/>
          <w:sz w:val="28"/>
          <w:szCs w:val="28"/>
        </w:rPr>
        <w:t>Новосельского</w:t>
      </w:r>
      <w:r w:rsidRPr="000014AD">
        <w:rPr>
          <w:rFonts w:ascii="Times New Roman" w:hAnsi="Times New Roman" w:cs="Times New Roman"/>
          <w:sz w:val="28"/>
          <w:szCs w:val="28"/>
        </w:rPr>
        <w:t xml:space="preserve"> сельского поселения по статьям расходов приведены в таблице №2.</w:t>
      </w:r>
    </w:p>
    <w:p w:rsidR="0091749E" w:rsidRPr="000014AD" w:rsidRDefault="0091749E" w:rsidP="0091749E">
      <w:pPr>
        <w:pStyle w:val="a3"/>
        <w:jc w:val="right"/>
        <w:rPr>
          <w:rFonts w:ascii="Times New Roman" w:hAnsi="Times New Roman" w:cs="Times New Roman"/>
          <w:sz w:val="24"/>
          <w:szCs w:val="24"/>
        </w:rPr>
      </w:pPr>
      <w:r w:rsidRPr="000014AD">
        <w:rPr>
          <w:rFonts w:ascii="Times New Roman" w:hAnsi="Times New Roman" w:cs="Times New Roman"/>
          <w:sz w:val="24"/>
          <w:szCs w:val="24"/>
        </w:rPr>
        <w:t>таблица №2, тыс. рублей</w:t>
      </w:r>
    </w:p>
    <w:tbl>
      <w:tblPr>
        <w:tblStyle w:val="a5"/>
        <w:tblpPr w:leftFromText="180" w:rightFromText="180" w:vertAnchor="text" w:horzAnchor="margin" w:tblpXSpec="center" w:tblpY="222"/>
        <w:tblW w:w="8755" w:type="dxa"/>
        <w:tblLayout w:type="fixed"/>
        <w:tblLook w:val="04A0" w:firstRow="1" w:lastRow="0" w:firstColumn="1" w:lastColumn="0" w:noHBand="0" w:noVBand="1"/>
      </w:tblPr>
      <w:tblGrid>
        <w:gridCol w:w="3227"/>
        <w:gridCol w:w="992"/>
        <w:gridCol w:w="850"/>
        <w:gridCol w:w="851"/>
        <w:gridCol w:w="992"/>
        <w:gridCol w:w="850"/>
        <w:gridCol w:w="993"/>
      </w:tblGrid>
      <w:tr w:rsidR="001805B7" w:rsidRPr="000014AD" w:rsidTr="006F2626">
        <w:trPr>
          <w:trHeight w:val="53"/>
        </w:trPr>
        <w:tc>
          <w:tcPr>
            <w:tcW w:w="3227" w:type="dxa"/>
            <w:vMerge w:val="restart"/>
          </w:tcPr>
          <w:p w:rsidR="001805B7" w:rsidRPr="000014AD" w:rsidRDefault="001805B7" w:rsidP="001805B7">
            <w:pPr>
              <w:jc w:val="center"/>
              <w:rPr>
                <w:sz w:val="18"/>
                <w:szCs w:val="18"/>
              </w:rPr>
            </w:pPr>
            <w:r w:rsidRPr="000014AD">
              <w:rPr>
                <w:sz w:val="18"/>
                <w:szCs w:val="18"/>
              </w:rPr>
              <w:t>Наименование вида расхода</w:t>
            </w:r>
          </w:p>
        </w:tc>
        <w:tc>
          <w:tcPr>
            <w:tcW w:w="3685" w:type="dxa"/>
            <w:gridSpan w:val="4"/>
          </w:tcPr>
          <w:p w:rsidR="001805B7" w:rsidRPr="000014AD" w:rsidRDefault="001805B7" w:rsidP="001805B7">
            <w:pPr>
              <w:jc w:val="center"/>
              <w:rPr>
                <w:sz w:val="18"/>
                <w:szCs w:val="18"/>
              </w:rPr>
            </w:pPr>
            <w:r w:rsidRPr="000014AD">
              <w:rPr>
                <w:sz w:val="18"/>
                <w:szCs w:val="18"/>
              </w:rPr>
              <w:t>22020 год</w:t>
            </w:r>
          </w:p>
        </w:tc>
        <w:tc>
          <w:tcPr>
            <w:tcW w:w="850" w:type="dxa"/>
            <w:vMerge w:val="restart"/>
          </w:tcPr>
          <w:p w:rsidR="001805B7" w:rsidRPr="000014AD" w:rsidRDefault="001805B7" w:rsidP="001805B7">
            <w:pPr>
              <w:jc w:val="center"/>
              <w:rPr>
                <w:sz w:val="18"/>
                <w:szCs w:val="18"/>
              </w:rPr>
            </w:pPr>
            <w:r w:rsidRPr="000014AD">
              <w:rPr>
                <w:sz w:val="18"/>
                <w:szCs w:val="18"/>
              </w:rPr>
              <w:t>факт за 1 кв. 2019 год</w:t>
            </w:r>
          </w:p>
        </w:tc>
        <w:tc>
          <w:tcPr>
            <w:tcW w:w="993" w:type="dxa"/>
            <w:vMerge w:val="restart"/>
          </w:tcPr>
          <w:p w:rsidR="001805B7" w:rsidRPr="000014AD" w:rsidRDefault="001805B7" w:rsidP="001805B7">
            <w:pPr>
              <w:jc w:val="center"/>
              <w:rPr>
                <w:sz w:val="18"/>
                <w:szCs w:val="18"/>
              </w:rPr>
            </w:pPr>
            <w:r w:rsidRPr="000014AD">
              <w:rPr>
                <w:sz w:val="18"/>
                <w:szCs w:val="18"/>
              </w:rPr>
              <w:t>отклоне-ние факта 1 кв. 2020 от факта 1 кв. 2019</w:t>
            </w:r>
          </w:p>
        </w:tc>
      </w:tr>
      <w:tr w:rsidR="001805B7" w:rsidRPr="000014AD" w:rsidTr="001805B7">
        <w:trPr>
          <w:trHeight w:val="53"/>
        </w:trPr>
        <w:tc>
          <w:tcPr>
            <w:tcW w:w="3227" w:type="dxa"/>
            <w:vMerge/>
          </w:tcPr>
          <w:p w:rsidR="001805B7" w:rsidRPr="000014AD" w:rsidRDefault="001805B7" w:rsidP="001805B7">
            <w:pPr>
              <w:jc w:val="center"/>
              <w:rPr>
                <w:sz w:val="18"/>
                <w:szCs w:val="18"/>
              </w:rPr>
            </w:pPr>
          </w:p>
        </w:tc>
        <w:tc>
          <w:tcPr>
            <w:tcW w:w="992" w:type="dxa"/>
          </w:tcPr>
          <w:p w:rsidR="001805B7" w:rsidRPr="000014AD" w:rsidRDefault="001805B7" w:rsidP="001805B7">
            <w:pPr>
              <w:jc w:val="center"/>
              <w:rPr>
                <w:sz w:val="18"/>
                <w:szCs w:val="18"/>
              </w:rPr>
            </w:pPr>
            <w:r w:rsidRPr="000014AD">
              <w:rPr>
                <w:sz w:val="18"/>
                <w:szCs w:val="18"/>
              </w:rPr>
              <w:t>плановые показате-ли</w:t>
            </w:r>
          </w:p>
        </w:tc>
        <w:tc>
          <w:tcPr>
            <w:tcW w:w="850" w:type="dxa"/>
          </w:tcPr>
          <w:p w:rsidR="001805B7" w:rsidRPr="000014AD" w:rsidRDefault="001805B7" w:rsidP="001805B7">
            <w:pPr>
              <w:jc w:val="center"/>
              <w:rPr>
                <w:sz w:val="18"/>
                <w:szCs w:val="18"/>
              </w:rPr>
            </w:pPr>
            <w:r w:rsidRPr="000014AD">
              <w:rPr>
                <w:sz w:val="18"/>
                <w:szCs w:val="18"/>
              </w:rPr>
              <w:t>Факт отчет об исполнении  за 1 кв.</w:t>
            </w:r>
          </w:p>
        </w:tc>
        <w:tc>
          <w:tcPr>
            <w:tcW w:w="851" w:type="dxa"/>
          </w:tcPr>
          <w:p w:rsidR="001805B7" w:rsidRPr="000014AD" w:rsidRDefault="001805B7" w:rsidP="001805B7">
            <w:pPr>
              <w:jc w:val="center"/>
              <w:rPr>
                <w:sz w:val="18"/>
                <w:szCs w:val="18"/>
              </w:rPr>
            </w:pPr>
            <w:r w:rsidRPr="000014AD">
              <w:rPr>
                <w:sz w:val="18"/>
                <w:szCs w:val="18"/>
              </w:rPr>
              <w:t>% испол-нения</w:t>
            </w:r>
          </w:p>
          <w:p w:rsidR="001805B7" w:rsidRPr="000014AD" w:rsidRDefault="001805B7" w:rsidP="001805B7">
            <w:pPr>
              <w:jc w:val="center"/>
              <w:rPr>
                <w:sz w:val="18"/>
                <w:szCs w:val="18"/>
              </w:rPr>
            </w:pPr>
            <w:r w:rsidRPr="000014AD">
              <w:rPr>
                <w:sz w:val="18"/>
                <w:szCs w:val="18"/>
              </w:rPr>
              <w:t>плана</w:t>
            </w:r>
          </w:p>
        </w:tc>
        <w:tc>
          <w:tcPr>
            <w:tcW w:w="992" w:type="dxa"/>
          </w:tcPr>
          <w:p w:rsidR="001805B7" w:rsidRPr="000014AD" w:rsidRDefault="001805B7" w:rsidP="001805B7">
            <w:pPr>
              <w:jc w:val="center"/>
              <w:rPr>
                <w:sz w:val="18"/>
                <w:szCs w:val="18"/>
              </w:rPr>
            </w:pPr>
            <w:r w:rsidRPr="000014AD">
              <w:rPr>
                <w:sz w:val="18"/>
                <w:szCs w:val="18"/>
              </w:rPr>
              <w:t>отклоне-ние факта от плана</w:t>
            </w:r>
          </w:p>
        </w:tc>
        <w:tc>
          <w:tcPr>
            <w:tcW w:w="850" w:type="dxa"/>
            <w:vMerge/>
          </w:tcPr>
          <w:p w:rsidR="001805B7" w:rsidRPr="000014AD" w:rsidRDefault="001805B7" w:rsidP="001805B7">
            <w:pPr>
              <w:jc w:val="center"/>
              <w:rPr>
                <w:sz w:val="18"/>
                <w:szCs w:val="18"/>
              </w:rPr>
            </w:pPr>
          </w:p>
        </w:tc>
        <w:tc>
          <w:tcPr>
            <w:tcW w:w="993" w:type="dxa"/>
            <w:vMerge/>
          </w:tcPr>
          <w:p w:rsidR="001805B7" w:rsidRPr="000014AD" w:rsidRDefault="001805B7" w:rsidP="001805B7">
            <w:pPr>
              <w:jc w:val="center"/>
              <w:rPr>
                <w:sz w:val="18"/>
                <w:szCs w:val="18"/>
              </w:rPr>
            </w:pPr>
          </w:p>
        </w:tc>
      </w:tr>
      <w:tr w:rsidR="00507717" w:rsidRPr="000014AD" w:rsidTr="001805B7">
        <w:trPr>
          <w:trHeight w:val="187"/>
        </w:trPr>
        <w:tc>
          <w:tcPr>
            <w:tcW w:w="3227" w:type="dxa"/>
          </w:tcPr>
          <w:p w:rsidR="00507717" w:rsidRPr="000014AD" w:rsidRDefault="00507717" w:rsidP="00507717">
            <w:pPr>
              <w:pStyle w:val="a3"/>
              <w:jc w:val="both"/>
              <w:rPr>
                <w:rFonts w:ascii="Times New Roman" w:hAnsi="Times New Roman" w:cs="Times New Roman"/>
                <w:b/>
                <w:sz w:val="20"/>
                <w:szCs w:val="20"/>
              </w:rPr>
            </w:pPr>
            <w:r w:rsidRPr="000014AD">
              <w:rPr>
                <w:rFonts w:ascii="Times New Roman" w:hAnsi="Times New Roman" w:cs="Times New Roman"/>
                <w:b/>
                <w:sz w:val="20"/>
                <w:szCs w:val="20"/>
              </w:rPr>
              <w:t>Общегосударственные вопросы</w:t>
            </w:r>
          </w:p>
        </w:tc>
        <w:tc>
          <w:tcPr>
            <w:tcW w:w="992" w:type="dxa"/>
          </w:tcPr>
          <w:p w:rsidR="00507717" w:rsidRPr="000014AD" w:rsidRDefault="00463BD8" w:rsidP="00463BD8">
            <w:pPr>
              <w:pStyle w:val="a3"/>
              <w:jc w:val="right"/>
              <w:rPr>
                <w:rFonts w:ascii="Times New Roman" w:hAnsi="Times New Roman" w:cs="Times New Roman"/>
                <w:b/>
                <w:sz w:val="20"/>
                <w:szCs w:val="20"/>
              </w:rPr>
            </w:pPr>
            <w:r w:rsidRPr="000014AD">
              <w:rPr>
                <w:rFonts w:ascii="Times New Roman" w:hAnsi="Times New Roman" w:cs="Times New Roman"/>
                <w:b/>
                <w:sz w:val="20"/>
                <w:szCs w:val="20"/>
              </w:rPr>
              <w:t>5 4</w:t>
            </w:r>
            <w:r w:rsidR="00507717" w:rsidRPr="000014AD">
              <w:rPr>
                <w:rFonts w:ascii="Times New Roman" w:hAnsi="Times New Roman" w:cs="Times New Roman"/>
                <w:b/>
                <w:sz w:val="20"/>
                <w:szCs w:val="20"/>
              </w:rPr>
              <w:t>9</w:t>
            </w:r>
            <w:r w:rsidRPr="000014AD">
              <w:rPr>
                <w:rFonts w:ascii="Times New Roman" w:hAnsi="Times New Roman" w:cs="Times New Roman"/>
                <w:b/>
                <w:sz w:val="20"/>
                <w:szCs w:val="20"/>
              </w:rPr>
              <w:t>3</w:t>
            </w:r>
            <w:r w:rsidR="00507717" w:rsidRPr="000014AD">
              <w:rPr>
                <w:rFonts w:ascii="Times New Roman" w:hAnsi="Times New Roman" w:cs="Times New Roman"/>
                <w:b/>
                <w:sz w:val="20"/>
                <w:szCs w:val="20"/>
              </w:rPr>
              <w:t>,</w:t>
            </w:r>
            <w:r w:rsidRPr="000014AD">
              <w:rPr>
                <w:rFonts w:ascii="Times New Roman" w:hAnsi="Times New Roman" w:cs="Times New Roman"/>
                <w:b/>
                <w:sz w:val="20"/>
                <w:szCs w:val="20"/>
              </w:rPr>
              <w:t>1</w:t>
            </w:r>
          </w:p>
        </w:tc>
        <w:tc>
          <w:tcPr>
            <w:tcW w:w="850" w:type="dxa"/>
          </w:tcPr>
          <w:p w:rsidR="00507717" w:rsidRPr="000014AD" w:rsidRDefault="00463BD8" w:rsidP="00507717">
            <w:pPr>
              <w:pStyle w:val="a3"/>
              <w:jc w:val="right"/>
              <w:rPr>
                <w:rFonts w:ascii="Times New Roman" w:hAnsi="Times New Roman" w:cs="Times New Roman"/>
                <w:b/>
                <w:sz w:val="20"/>
                <w:szCs w:val="20"/>
              </w:rPr>
            </w:pPr>
            <w:r w:rsidRPr="000014AD">
              <w:rPr>
                <w:rFonts w:ascii="Times New Roman" w:hAnsi="Times New Roman" w:cs="Times New Roman"/>
                <w:b/>
                <w:sz w:val="20"/>
                <w:szCs w:val="20"/>
              </w:rPr>
              <w:t>935</w:t>
            </w:r>
            <w:r w:rsidR="00507717" w:rsidRPr="000014AD">
              <w:rPr>
                <w:rFonts w:ascii="Times New Roman" w:hAnsi="Times New Roman" w:cs="Times New Roman"/>
                <w:b/>
                <w:sz w:val="20"/>
                <w:szCs w:val="20"/>
              </w:rPr>
              <w:t>,</w:t>
            </w:r>
            <w:r w:rsidRPr="000014AD">
              <w:rPr>
                <w:rFonts w:ascii="Times New Roman" w:hAnsi="Times New Roman" w:cs="Times New Roman"/>
                <w:b/>
                <w:sz w:val="20"/>
                <w:szCs w:val="20"/>
              </w:rPr>
              <w:t>3</w:t>
            </w:r>
          </w:p>
        </w:tc>
        <w:tc>
          <w:tcPr>
            <w:tcW w:w="851" w:type="dxa"/>
          </w:tcPr>
          <w:p w:rsidR="00507717" w:rsidRPr="000014AD" w:rsidRDefault="00463BD8" w:rsidP="00507717">
            <w:pPr>
              <w:pStyle w:val="a3"/>
              <w:jc w:val="right"/>
              <w:rPr>
                <w:rFonts w:ascii="Times New Roman" w:hAnsi="Times New Roman" w:cs="Times New Roman"/>
                <w:b/>
                <w:sz w:val="20"/>
                <w:szCs w:val="20"/>
              </w:rPr>
            </w:pPr>
            <w:r w:rsidRPr="000014AD">
              <w:rPr>
                <w:rFonts w:ascii="Times New Roman" w:hAnsi="Times New Roman" w:cs="Times New Roman"/>
                <w:b/>
                <w:sz w:val="20"/>
                <w:szCs w:val="20"/>
              </w:rPr>
              <w:t>17</w:t>
            </w:r>
            <w:r w:rsidR="00507717" w:rsidRPr="000014AD">
              <w:rPr>
                <w:rFonts w:ascii="Times New Roman" w:hAnsi="Times New Roman" w:cs="Times New Roman"/>
                <w:b/>
                <w:sz w:val="20"/>
                <w:szCs w:val="20"/>
              </w:rPr>
              <w:t>,</w:t>
            </w:r>
            <w:r w:rsidRPr="000014AD">
              <w:rPr>
                <w:rFonts w:ascii="Times New Roman" w:hAnsi="Times New Roman" w:cs="Times New Roman"/>
                <w:b/>
                <w:sz w:val="20"/>
                <w:szCs w:val="20"/>
              </w:rPr>
              <w:t>0</w:t>
            </w:r>
          </w:p>
        </w:tc>
        <w:tc>
          <w:tcPr>
            <w:tcW w:w="992" w:type="dxa"/>
          </w:tcPr>
          <w:p w:rsidR="00507717" w:rsidRPr="000014AD" w:rsidRDefault="00507717" w:rsidP="00463BD8">
            <w:pPr>
              <w:pStyle w:val="a3"/>
              <w:jc w:val="right"/>
              <w:rPr>
                <w:rFonts w:ascii="Times New Roman" w:hAnsi="Times New Roman" w:cs="Times New Roman"/>
                <w:b/>
                <w:sz w:val="20"/>
                <w:szCs w:val="20"/>
              </w:rPr>
            </w:pPr>
            <w:r w:rsidRPr="000014AD">
              <w:rPr>
                <w:rFonts w:ascii="Times New Roman" w:hAnsi="Times New Roman" w:cs="Times New Roman"/>
                <w:b/>
                <w:sz w:val="20"/>
                <w:szCs w:val="20"/>
              </w:rPr>
              <w:t>-</w:t>
            </w:r>
            <w:r w:rsidR="00463BD8" w:rsidRPr="000014AD">
              <w:rPr>
                <w:rFonts w:ascii="Times New Roman" w:hAnsi="Times New Roman" w:cs="Times New Roman"/>
                <w:b/>
                <w:sz w:val="20"/>
                <w:szCs w:val="20"/>
              </w:rPr>
              <w:t xml:space="preserve"> 4 5</w:t>
            </w:r>
            <w:r w:rsidRPr="000014AD">
              <w:rPr>
                <w:rFonts w:ascii="Times New Roman" w:hAnsi="Times New Roman" w:cs="Times New Roman"/>
                <w:b/>
                <w:sz w:val="20"/>
                <w:szCs w:val="20"/>
              </w:rPr>
              <w:t>5</w:t>
            </w:r>
            <w:r w:rsidR="00463BD8" w:rsidRPr="000014AD">
              <w:rPr>
                <w:rFonts w:ascii="Times New Roman" w:hAnsi="Times New Roman" w:cs="Times New Roman"/>
                <w:b/>
                <w:sz w:val="20"/>
                <w:szCs w:val="20"/>
              </w:rPr>
              <w:t>7</w:t>
            </w:r>
            <w:r w:rsidRPr="000014AD">
              <w:rPr>
                <w:rFonts w:ascii="Times New Roman" w:hAnsi="Times New Roman" w:cs="Times New Roman"/>
                <w:b/>
                <w:sz w:val="20"/>
                <w:szCs w:val="20"/>
              </w:rPr>
              <w:t>,8</w:t>
            </w:r>
          </w:p>
        </w:tc>
        <w:tc>
          <w:tcPr>
            <w:tcW w:w="850" w:type="dxa"/>
          </w:tcPr>
          <w:p w:rsidR="00507717" w:rsidRPr="000014AD" w:rsidRDefault="00507717" w:rsidP="00507717">
            <w:pPr>
              <w:pStyle w:val="a3"/>
              <w:jc w:val="right"/>
              <w:rPr>
                <w:rFonts w:ascii="Times New Roman" w:hAnsi="Times New Roman" w:cs="Times New Roman"/>
                <w:b/>
                <w:sz w:val="20"/>
                <w:szCs w:val="20"/>
              </w:rPr>
            </w:pPr>
            <w:r w:rsidRPr="000014AD">
              <w:rPr>
                <w:rFonts w:ascii="Times New Roman" w:hAnsi="Times New Roman" w:cs="Times New Roman"/>
                <w:b/>
                <w:sz w:val="20"/>
                <w:szCs w:val="20"/>
              </w:rPr>
              <w:t>1 718,9</w:t>
            </w:r>
          </w:p>
        </w:tc>
        <w:tc>
          <w:tcPr>
            <w:tcW w:w="993" w:type="dxa"/>
          </w:tcPr>
          <w:p w:rsidR="00507717" w:rsidRPr="000014AD" w:rsidRDefault="00463BD8" w:rsidP="00463BD8">
            <w:pPr>
              <w:pStyle w:val="a3"/>
              <w:jc w:val="right"/>
              <w:rPr>
                <w:rFonts w:ascii="Times New Roman" w:hAnsi="Times New Roman" w:cs="Times New Roman"/>
                <w:b/>
                <w:sz w:val="20"/>
                <w:szCs w:val="20"/>
              </w:rPr>
            </w:pPr>
            <w:r w:rsidRPr="000014AD">
              <w:rPr>
                <w:rFonts w:ascii="Times New Roman" w:hAnsi="Times New Roman" w:cs="Times New Roman"/>
                <w:b/>
                <w:sz w:val="20"/>
                <w:szCs w:val="20"/>
              </w:rPr>
              <w:t>-783</w:t>
            </w:r>
            <w:r w:rsidR="00507717" w:rsidRPr="000014AD">
              <w:rPr>
                <w:rFonts w:ascii="Times New Roman" w:hAnsi="Times New Roman" w:cs="Times New Roman"/>
                <w:b/>
                <w:sz w:val="20"/>
                <w:szCs w:val="20"/>
              </w:rPr>
              <w:t>,</w:t>
            </w:r>
            <w:r w:rsidRPr="000014AD">
              <w:rPr>
                <w:rFonts w:ascii="Times New Roman" w:hAnsi="Times New Roman" w:cs="Times New Roman"/>
                <w:b/>
                <w:sz w:val="20"/>
                <w:szCs w:val="20"/>
              </w:rPr>
              <w:t>6</w:t>
            </w:r>
          </w:p>
        </w:tc>
      </w:tr>
      <w:tr w:rsidR="00507717" w:rsidRPr="000014AD" w:rsidTr="001805B7">
        <w:tc>
          <w:tcPr>
            <w:tcW w:w="3227" w:type="dxa"/>
          </w:tcPr>
          <w:p w:rsidR="00507717" w:rsidRPr="000014AD" w:rsidRDefault="00507717" w:rsidP="00463BD8">
            <w:pPr>
              <w:pStyle w:val="a3"/>
              <w:jc w:val="both"/>
              <w:rPr>
                <w:rFonts w:ascii="Times New Roman" w:hAnsi="Times New Roman" w:cs="Times New Roman"/>
                <w:i/>
                <w:sz w:val="20"/>
                <w:szCs w:val="20"/>
              </w:rPr>
            </w:pPr>
            <w:r w:rsidRPr="000014AD">
              <w:rPr>
                <w:rFonts w:ascii="Times New Roman" w:hAnsi="Times New Roman" w:cs="Times New Roman"/>
                <w:i/>
                <w:sz w:val="20"/>
                <w:szCs w:val="20"/>
              </w:rPr>
              <w:t>- функционирование высшего должностного лица субъекта Российской Федерации и муниципального образования</w:t>
            </w:r>
          </w:p>
        </w:tc>
        <w:tc>
          <w:tcPr>
            <w:tcW w:w="992"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463BD8" w:rsidP="00463BD8">
            <w:pPr>
              <w:pStyle w:val="a3"/>
              <w:jc w:val="right"/>
              <w:rPr>
                <w:rFonts w:ascii="Times New Roman" w:hAnsi="Times New Roman" w:cs="Times New Roman"/>
                <w:i/>
                <w:sz w:val="20"/>
                <w:szCs w:val="20"/>
              </w:rPr>
            </w:pPr>
            <w:r w:rsidRPr="000014AD">
              <w:rPr>
                <w:rFonts w:ascii="Times New Roman" w:hAnsi="Times New Roman" w:cs="Times New Roman"/>
                <w:i/>
                <w:sz w:val="20"/>
                <w:szCs w:val="20"/>
              </w:rPr>
              <w:t>590</w:t>
            </w:r>
            <w:r w:rsidR="00507717" w:rsidRPr="000014AD">
              <w:rPr>
                <w:rFonts w:ascii="Times New Roman" w:hAnsi="Times New Roman" w:cs="Times New Roman"/>
                <w:i/>
                <w:sz w:val="20"/>
                <w:szCs w:val="20"/>
              </w:rPr>
              <w:t>,</w:t>
            </w:r>
            <w:r w:rsidRPr="000014AD">
              <w:rPr>
                <w:rFonts w:ascii="Times New Roman" w:hAnsi="Times New Roman" w:cs="Times New Roman"/>
                <w:i/>
                <w:sz w:val="20"/>
                <w:szCs w:val="20"/>
              </w:rPr>
              <w:t>2</w:t>
            </w:r>
          </w:p>
        </w:tc>
        <w:tc>
          <w:tcPr>
            <w:tcW w:w="850"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463BD8" w:rsidP="00DB4EB4">
            <w:pPr>
              <w:pStyle w:val="a3"/>
              <w:jc w:val="right"/>
              <w:rPr>
                <w:rFonts w:ascii="Times New Roman" w:hAnsi="Times New Roman" w:cs="Times New Roman"/>
                <w:i/>
                <w:sz w:val="20"/>
                <w:szCs w:val="20"/>
              </w:rPr>
            </w:pPr>
            <w:r w:rsidRPr="000014AD">
              <w:rPr>
                <w:rFonts w:ascii="Times New Roman" w:hAnsi="Times New Roman" w:cs="Times New Roman"/>
                <w:i/>
                <w:sz w:val="20"/>
                <w:szCs w:val="20"/>
              </w:rPr>
              <w:t>89</w:t>
            </w:r>
            <w:r w:rsidR="00507717" w:rsidRPr="000014AD">
              <w:rPr>
                <w:rFonts w:ascii="Times New Roman" w:hAnsi="Times New Roman" w:cs="Times New Roman"/>
                <w:i/>
                <w:sz w:val="20"/>
                <w:szCs w:val="20"/>
              </w:rPr>
              <w:t>,</w:t>
            </w:r>
            <w:r w:rsidR="00DB4EB4" w:rsidRPr="000014AD">
              <w:rPr>
                <w:rFonts w:ascii="Times New Roman" w:hAnsi="Times New Roman" w:cs="Times New Roman"/>
                <w:i/>
                <w:sz w:val="20"/>
                <w:szCs w:val="20"/>
              </w:rPr>
              <w:t>3</w:t>
            </w:r>
          </w:p>
        </w:tc>
        <w:tc>
          <w:tcPr>
            <w:tcW w:w="851"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463BD8">
            <w:pPr>
              <w:pStyle w:val="a3"/>
              <w:jc w:val="right"/>
              <w:rPr>
                <w:rFonts w:ascii="Times New Roman" w:hAnsi="Times New Roman" w:cs="Times New Roman"/>
                <w:i/>
                <w:sz w:val="20"/>
                <w:szCs w:val="20"/>
              </w:rPr>
            </w:pPr>
            <w:r w:rsidRPr="000014AD">
              <w:rPr>
                <w:rFonts w:ascii="Times New Roman" w:hAnsi="Times New Roman" w:cs="Times New Roman"/>
                <w:i/>
                <w:sz w:val="20"/>
                <w:szCs w:val="20"/>
              </w:rPr>
              <w:t>1</w:t>
            </w:r>
            <w:r w:rsidR="00463BD8" w:rsidRPr="000014AD">
              <w:rPr>
                <w:rFonts w:ascii="Times New Roman" w:hAnsi="Times New Roman" w:cs="Times New Roman"/>
                <w:i/>
                <w:sz w:val="20"/>
                <w:szCs w:val="20"/>
              </w:rPr>
              <w:t>5</w:t>
            </w:r>
            <w:r w:rsidRPr="000014AD">
              <w:rPr>
                <w:rFonts w:ascii="Times New Roman" w:hAnsi="Times New Roman" w:cs="Times New Roman"/>
                <w:i/>
                <w:sz w:val="20"/>
                <w:szCs w:val="20"/>
              </w:rPr>
              <w:t>,</w:t>
            </w:r>
            <w:r w:rsidR="00463BD8" w:rsidRPr="000014AD">
              <w:rPr>
                <w:rFonts w:ascii="Times New Roman" w:hAnsi="Times New Roman" w:cs="Times New Roman"/>
                <w:i/>
                <w:sz w:val="20"/>
                <w:szCs w:val="20"/>
              </w:rPr>
              <w:t>1</w:t>
            </w:r>
          </w:p>
        </w:tc>
        <w:tc>
          <w:tcPr>
            <w:tcW w:w="992"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DB4EB4">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2F0913" w:rsidRPr="000014AD">
              <w:rPr>
                <w:rFonts w:ascii="Times New Roman" w:hAnsi="Times New Roman" w:cs="Times New Roman"/>
                <w:i/>
                <w:sz w:val="20"/>
                <w:szCs w:val="20"/>
              </w:rPr>
              <w:t xml:space="preserve"> 500</w:t>
            </w:r>
            <w:r w:rsidRPr="000014AD">
              <w:rPr>
                <w:rFonts w:ascii="Times New Roman" w:hAnsi="Times New Roman" w:cs="Times New Roman"/>
                <w:i/>
                <w:sz w:val="20"/>
                <w:szCs w:val="20"/>
              </w:rPr>
              <w:t>,</w:t>
            </w:r>
            <w:r w:rsidR="00DB4EB4" w:rsidRPr="000014AD">
              <w:rPr>
                <w:rFonts w:ascii="Times New Roman" w:hAnsi="Times New Roman" w:cs="Times New Roman"/>
                <w:i/>
                <w:sz w:val="20"/>
                <w:szCs w:val="20"/>
              </w:rPr>
              <w:t>9</w:t>
            </w:r>
          </w:p>
        </w:tc>
        <w:tc>
          <w:tcPr>
            <w:tcW w:w="850"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70,8</w:t>
            </w:r>
          </w:p>
        </w:tc>
        <w:tc>
          <w:tcPr>
            <w:tcW w:w="993"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2F0913" w:rsidP="00DB4EB4">
            <w:pPr>
              <w:pStyle w:val="a3"/>
              <w:jc w:val="right"/>
              <w:rPr>
                <w:rFonts w:ascii="Times New Roman" w:hAnsi="Times New Roman" w:cs="Times New Roman"/>
                <w:i/>
                <w:sz w:val="20"/>
                <w:szCs w:val="20"/>
              </w:rPr>
            </w:pPr>
            <w:r w:rsidRPr="000014AD">
              <w:rPr>
                <w:rFonts w:ascii="Times New Roman" w:hAnsi="Times New Roman" w:cs="Times New Roman"/>
                <w:i/>
                <w:sz w:val="20"/>
                <w:szCs w:val="20"/>
              </w:rPr>
              <w:t>+18,</w:t>
            </w:r>
            <w:r w:rsidR="00DB4EB4" w:rsidRPr="000014AD">
              <w:rPr>
                <w:rFonts w:ascii="Times New Roman" w:hAnsi="Times New Roman" w:cs="Times New Roman"/>
                <w:i/>
                <w:sz w:val="20"/>
                <w:szCs w:val="20"/>
              </w:rPr>
              <w:t>5</w:t>
            </w:r>
          </w:p>
        </w:tc>
      </w:tr>
      <w:tr w:rsidR="00507717" w:rsidRPr="000014AD" w:rsidTr="001805B7">
        <w:tc>
          <w:tcPr>
            <w:tcW w:w="3227" w:type="dxa"/>
          </w:tcPr>
          <w:p w:rsidR="00507717" w:rsidRPr="000014AD" w:rsidRDefault="00507717" w:rsidP="002F0913">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Глава муниципального образования</w:t>
            </w:r>
          </w:p>
        </w:tc>
        <w:tc>
          <w:tcPr>
            <w:tcW w:w="992"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2F0913" w:rsidP="002F0913">
            <w:pPr>
              <w:pStyle w:val="a3"/>
              <w:jc w:val="right"/>
              <w:rPr>
                <w:rFonts w:ascii="Times New Roman" w:hAnsi="Times New Roman" w:cs="Times New Roman"/>
                <w:sz w:val="20"/>
                <w:szCs w:val="20"/>
              </w:rPr>
            </w:pPr>
            <w:r w:rsidRPr="000014AD">
              <w:rPr>
                <w:rFonts w:ascii="Times New Roman" w:hAnsi="Times New Roman" w:cs="Times New Roman"/>
                <w:sz w:val="20"/>
                <w:szCs w:val="20"/>
              </w:rPr>
              <w:t>590,2</w:t>
            </w:r>
          </w:p>
        </w:tc>
        <w:tc>
          <w:tcPr>
            <w:tcW w:w="850"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2F0913" w:rsidP="00DB4EB4">
            <w:pPr>
              <w:pStyle w:val="a3"/>
              <w:jc w:val="right"/>
              <w:rPr>
                <w:rFonts w:ascii="Times New Roman" w:hAnsi="Times New Roman" w:cs="Times New Roman"/>
                <w:sz w:val="20"/>
                <w:szCs w:val="20"/>
              </w:rPr>
            </w:pPr>
            <w:r w:rsidRPr="000014AD">
              <w:rPr>
                <w:rFonts w:ascii="Times New Roman" w:hAnsi="Times New Roman" w:cs="Times New Roman"/>
                <w:sz w:val="20"/>
                <w:szCs w:val="20"/>
              </w:rPr>
              <w:t>89,</w:t>
            </w:r>
            <w:r w:rsidR="00DB4EB4" w:rsidRPr="000014AD">
              <w:rPr>
                <w:rFonts w:ascii="Times New Roman" w:hAnsi="Times New Roman" w:cs="Times New Roman"/>
                <w:sz w:val="20"/>
                <w:szCs w:val="20"/>
              </w:rPr>
              <w:t>3</w:t>
            </w:r>
          </w:p>
        </w:tc>
        <w:tc>
          <w:tcPr>
            <w:tcW w:w="851"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2F0913">
            <w:pPr>
              <w:pStyle w:val="a3"/>
              <w:jc w:val="right"/>
              <w:rPr>
                <w:rFonts w:ascii="Times New Roman" w:hAnsi="Times New Roman" w:cs="Times New Roman"/>
                <w:sz w:val="20"/>
                <w:szCs w:val="20"/>
              </w:rPr>
            </w:pPr>
            <w:r w:rsidRPr="000014AD">
              <w:rPr>
                <w:rFonts w:ascii="Times New Roman" w:hAnsi="Times New Roman" w:cs="Times New Roman"/>
                <w:sz w:val="20"/>
                <w:szCs w:val="20"/>
              </w:rPr>
              <w:t>1</w:t>
            </w:r>
            <w:r w:rsidR="002F0913" w:rsidRPr="000014AD">
              <w:rPr>
                <w:rFonts w:ascii="Times New Roman" w:hAnsi="Times New Roman" w:cs="Times New Roman"/>
                <w:sz w:val="20"/>
                <w:szCs w:val="20"/>
              </w:rPr>
              <w:t>5</w:t>
            </w:r>
            <w:r w:rsidRPr="000014AD">
              <w:rPr>
                <w:rFonts w:ascii="Times New Roman" w:hAnsi="Times New Roman" w:cs="Times New Roman"/>
                <w:sz w:val="20"/>
                <w:szCs w:val="20"/>
              </w:rPr>
              <w:t>,</w:t>
            </w:r>
            <w:r w:rsidR="002F0913" w:rsidRPr="000014AD">
              <w:rPr>
                <w:rFonts w:ascii="Times New Roman" w:hAnsi="Times New Roman" w:cs="Times New Roman"/>
                <w:sz w:val="20"/>
                <w:szCs w:val="20"/>
              </w:rPr>
              <w:t>1</w:t>
            </w:r>
          </w:p>
        </w:tc>
        <w:tc>
          <w:tcPr>
            <w:tcW w:w="992"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2F0913">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2F0913" w:rsidRPr="000014AD">
              <w:rPr>
                <w:rFonts w:ascii="Times New Roman" w:hAnsi="Times New Roman" w:cs="Times New Roman"/>
                <w:sz w:val="20"/>
                <w:szCs w:val="20"/>
              </w:rPr>
              <w:t xml:space="preserve"> 500</w:t>
            </w:r>
            <w:r w:rsidRPr="000014AD">
              <w:rPr>
                <w:rFonts w:ascii="Times New Roman" w:hAnsi="Times New Roman" w:cs="Times New Roman"/>
                <w:sz w:val="20"/>
                <w:szCs w:val="20"/>
              </w:rPr>
              <w:t>,</w:t>
            </w:r>
            <w:r w:rsidR="00DB4EB4" w:rsidRPr="000014AD">
              <w:rPr>
                <w:rFonts w:ascii="Times New Roman" w:hAnsi="Times New Roman" w:cs="Times New Roman"/>
                <w:sz w:val="20"/>
                <w:szCs w:val="20"/>
              </w:rPr>
              <w:t>9</w:t>
            </w:r>
          </w:p>
        </w:tc>
        <w:tc>
          <w:tcPr>
            <w:tcW w:w="850"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r w:rsidRPr="000014AD">
              <w:rPr>
                <w:rFonts w:ascii="Times New Roman" w:hAnsi="Times New Roman" w:cs="Times New Roman"/>
                <w:sz w:val="20"/>
                <w:szCs w:val="20"/>
              </w:rPr>
              <w:t>70,8</w:t>
            </w:r>
          </w:p>
        </w:tc>
        <w:tc>
          <w:tcPr>
            <w:tcW w:w="993"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2F0913" w:rsidP="00DB4EB4">
            <w:pPr>
              <w:pStyle w:val="a3"/>
              <w:jc w:val="right"/>
              <w:rPr>
                <w:rFonts w:ascii="Times New Roman" w:hAnsi="Times New Roman" w:cs="Times New Roman"/>
                <w:sz w:val="20"/>
                <w:szCs w:val="20"/>
              </w:rPr>
            </w:pPr>
            <w:r w:rsidRPr="000014AD">
              <w:rPr>
                <w:rFonts w:ascii="Times New Roman" w:hAnsi="Times New Roman" w:cs="Times New Roman"/>
                <w:sz w:val="20"/>
                <w:szCs w:val="20"/>
              </w:rPr>
              <w:t>+18,</w:t>
            </w:r>
            <w:r w:rsidR="00DB4EB4" w:rsidRPr="000014AD">
              <w:rPr>
                <w:rFonts w:ascii="Times New Roman" w:hAnsi="Times New Roman" w:cs="Times New Roman"/>
                <w:sz w:val="20"/>
                <w:szCs w:val="20"/>
              </w:rPr>
              <w:t>5</w:t>
            </w:r>
          </w:p>
        </w:tc>
      </w:tr>
      <w:tr w:rsidR="00507717" w:rsidRPr="000014AD" w:rsidTr="001805B7">
        <w:tc>
          <w:tcPr>
            <w:tcW w:w="3227" w:type="dxa"/>
          </w:tcPr>
          <w:p w:rsidR="00507717" w:rsidRPr="000014AD" w:rsidRDefault="0051673A" w:rsidP="002F0913">
            <w:pPr>
              <w:pStyle w:val="a3"/>
              <w:jc w:val="both"/>
              <w:rPr>
                <w:rFonts w:ascii="Times New Roman" w:hAnsi="Times New Roman" w:cs="Times New Roman"/>
                <w:i/>
                <w:sz w:val="20"/>
                <w:szCs w:val="20"/>
              </w:rPr>
            </w:pPr>
            <w:r w:rsidRPr="000014AD">
              <w:rPr>
                <w:rFonts w:ascii="Times New Roman" w:hAnsi="Times New Roman" w:cs="Times New Roman"/>
                <w:i/>
                <w:sz w:val="20"/>
                <w:szCs w:val="20"/>
              </w:rPr>
              <w:t xml:space="preserve">- </w:t>
            </w:r>
            <w:r w:rsidR="00507717" w:rsidRPr="000014AD">
              <w:rPr>
                <w:rFonts w:ascii="Times New Roman" w:hAnsi="Times New Roman" w:cs="Times New Roman"/>
                <w:i/>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2F0913">
            <w:pPr>
              <w:pStyle w:val="a3"/>
              <w:jc w:val="right"/>
              <w:rPr>
                <w:rFonts w:ascii="Times New Roman" w:hAnsi="Times New Roman" w:cs="Times New Roman"/>
                <w:i/>
                <w:sz w:val="20"/>
                <w:szCs w:val="20"/>
              </w:rPr>
            </w:pPr>
            <w:r w:rsidRPr="000014AD">
              <w:rPr>
                <w:rFonts w:ascii="Times New Roman" w:hAnsi="Times New Roman" w:cs="Times New Roman"/>
                <w:i/>
                <w:sz w:val="20"/>
                <w:szCs w:val="20"/>
              </w:rPr>
              <w:t>1</w:t>
            </w:r>
            <w:r w:rsidR="002F0913" w:rsidRPr="000014AD">
              <w:rPr>
                <w:rFonts w:ascii="Times New Roman" w:hAnsi="Times New Roman" w:cs="Times New Roman"/>
                <w:i/>
                <w:sz w:val="20"/>
                <w:szCs w:val="20"/>
              </w:rPr>
              <w:t>4</w:t>
            </w:r>
            <w:r w:rsidRPr="000014AD">
              <w:rPr>
                <w:rFonts w:ascii="Times New Roman" w:hAnsi="Times New Roman" w:cs="Times New Roman"/>
                <w:i/>
                <w:sz w:val="20"/>
                <w:szCs w:val="20"/>
              </w:rPr>
              <w:t>5,</w:t>
            </w:r>
            <w:r w:rsidR="002F0913" w:rsidRPr="000014AD">
              <w:rPr>
                <w:rFonts w:ascii="Times New Roman" w:hAnsi="Times New Roman" w:cs="Times New Roman"/>
                <w:i/>
                <w:sz w:val="20"/>
                <w:szCs w:val="20"/>
              </w:rPr>
              <w:t>6</w:t>
            </w:r>
          </w:p>
        </w:tc>
        <w:tc>
          <w:tcPr>
            <w:tcW w:w="850"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851"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p>
        </w:tc>
        <w:tc>
          <w:tcPr>
            <w:tcW w:w="992"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2F0913">
            <w:pPr>
              <w:pStyle w:val="a3"/>
              <w:jc w:val="right"/>
              <w:rPr>
                <w:rFonts w:ascii="Times New Roman" w:hAnsi="Times New Roman" w:cs="Times New Roman"/>
                <w:i/>
                <w:sz w:val="20"/>
                <w:szCs w:val="20"/>
              </w:rPr>
            </w:pPr>
            <w:r w:rsidRPr="000014AD">
              <w:rPr>
                <w:rFonts w:ascii="Times New Roman" w:hAnsi="Times New Roman" w:cs="Times New Roman"/>
                <w:i/>
                <w:sz w:val="20"/>
                <w:szCs w:val="20"/>
              </w:rPr>
              <w:t>-1</w:t>
            </w:r>
            <w:r w:rsidR="002F0913" w:rsidRPr="000014AD">
              <w:rPr>
                <w:rFonts w:ascii="Times New Roman" w:hAnsi="Times New Roman" w:cs="Times New Roman"/>
                <w:i/>
                <w:sz w:val="20"/>
                <w:szCs w:val="20"/>
              </w:rPr>
              <w:t>4</w:t>
            </w:r>
            <w:r w:rsidRPr="000014AD">
              <w:rPr>
                <w:rFonts w:ascii="Times New Roman" w:hAnsi="Times New Roman" w:cs="Times New Roman"/>
                <w:i/>
                <w:sz w:val="20"/>
                <w:szCs w:val="20"/>
              </w:rPr>
              <w:t>5,</w:t>
            </w:r>
            <w:r w:rsidR="002F0913" w:rsidRPr="000014AD">
              <w:rPr>
                <w:rFonts w:ascii="Times New Roman" w:hAnsi="Times New Roman" w:cs="Times New Roman"/>
                <w:i/>
                <w:sz w:val="20"/>
                <w:szCs w:val="20"/>
              </w:rPr>
              <w:t>6</w:t>
            </w:r>
          </w:p>
        </w:tc>
        <w:tc>
          <w:tcPr>
            <w:tcW w:w="850"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993" w:type="dxa"/>
          </w:tcPr>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p>
          <w:p w:rsidR="00507717" w:rsidRPr="000014AD" w:rsidRDefault="00507717"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r>
      <w:tr w:rsidR="00507717" w:rsidRPr="000014AD" w:rsidTr="001805B7">
        <w:tc>
          <w:tcPr>
            <w:tcW w:w="3227" w:type="dxa"/>
          </w:tcPr>
          <w:p w:rsidR="00507717" w:rsidRPr="000014AD" w:rsidRDefault="00507717" w:rsidP="002F0913">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непрограммные расходы органов местного самоуправления (</w:t>
            </w:r>
            <w:r w:rsidR="002F0913" w:rsidRPr="000014AD">
              <w:rPr>
                <w:rFonts w:ascii="Times New Roman" w:hAnsi="Times New Roman" w:cs="Times New Roman"/>
                <w:sz w:val="20"/>
                <w:szCs w:val="20"/>
              </w:rPr>
              <w:t xml:space="preserve">компенсационные </w:t>
            </w:r>
            <w:r w:rsidRPr="000014AD">
              <w:rPr>
                <w:rFonts w:ascii="Times New Roman" w:hAnsi="Times New Roman" w:cs="Times New Roman"/>
                <w:sz w:val="20"/>
                <w:szCs w:val="20"/>
              </w:rPr>
              <w:t>выплаты депутатам)</w:t>
            </w:r>
          </w:p>
        </w:tc>
        <w:tc>
          <w:tcPr>
            <w:tcW w:w="992"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2F0913">
            <w:pPr>
              <w:pStyle w:val="a3"/>
              <w:jc w:val="right"/>
              <w:rPr>
                <w:rFonts w:ascii="Times New Roman" w:hAnsi="Times New Roman" w:cs="Times New Roman"/>
                <w:sz w:val="20"/>
                <w:szCs w:val="20"/>
              </w:rPr>
            </w:pPr>
            <w:r w:rsidRPr="000014AD">
              <w:rPr>
                <w:rFonts w:ascii="Times New Roman" w:hAnsi="Times New Roman" w:cs="Times New Roman"/>
                <w:sz w:val="20"/>
                <w:szCs w:val="20"/>
              </w:rPr>
              <w:t>1</w:t>
            </w:r>
            <w:r w:rsidR="002F0913" w:rsidRPr="000014AD">
              <w:rPr>
                <w:rFonts w:ascii="Times New Roman" w:hAnsi="Times New Roman" w:cs="Times New Roman"/>
                <w:sz w:val="20"/>
                <w:szCs w:val="20"/>
              </w:rPr>
              <w:t>4</w:t>
            </w:r>
            <w:r w:rsidRPr="000014AD">
              <w:rPr>
                <w:rFonts w:ascii="Times New Roman" w:hAnsi="Times New Roman" w:cs="Times New Roman"/>
                <w:sz w:val="20"/>
                <w:szCs w:val="20"/>
              </w:rPr>
              <w:t>5,</w:t>
            </w:r>
            <w:r w:rsidR="002F0913" w:rsidRPr="000014AD">
              <w:rPr>
                <w:rFonts w:ascii="Times New Roman" w:hAnsi="Times New Roman" w:cs="Times New Roman"/>
                <w:sz w:val="20"/>
                <w:szCs w:val="20"/>
              </w:rPr>
              <w:t>6</w:t>
            </w:r>
          </w:p>
        </w:tc>
        <w:tc>
          <w:tcPr>
            <w:tcW w:w="850"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2F0913">
            <w:pPr>
              <w:pStyle w:val="a3"/>
              <w:jc w:val="right"/>
              <w:rPr>
                <w:rFonts w:ascii="Times New Roman" w:hAnsi="Times New Roman" w:cs="Times New Roman"/>
                <w:sz w:val="20"/>
                <w:szCs w:val="20"/>
              </w:rPr>
            </w:pPr>
            <w:r w:rsidRPr="000014AD">
              <w:rPr>
                <w:rFonts w:ascii="Times New Roman" w:hAnsi="Times New Roman" w:cs="Times New Roman"/>
                <w:sz w:val="20"/>
                <w:szCs w:val="20"/>
              </w:rPr>
              <w:t>-1</w:t>
            </w:r>
            <w:r w:rsidR="002F0913" w:rsidRPr="000014AD">
              <w:rPr>
                <w:rFonts w:ascii="Times New Roman" w:hAnsi="Times New Roman" w:cs="Times New Roman"/>
                <w:sz w:val="20"/>
                <w:szCs w:val="20"/>
              </w:rPr>
              <w:t>4</w:t>
            </w:r>
            <w:r w:rsidRPr="000014AD">
              <w:rPr>
                <w:rFonts w:ascii="Times New Roman" w:hAnsi="Times New Roman" w:cs="Times New Roman"/>
                <w:sz w:val="20"/>
                <w:szCs w:val="20"/>
              </w:rPr>
              <w:t>5,</w:t>
            </w:r>
            <w:r w:rsidR="002F0913" w:rsidRPr="000014AD">
              <w:rPr>
                <w:rFonts w:ascii="Times New Roman" w:hAnsi="Times New Roman" w:cs="Times New Roman"/>
                <w:sz w:val="20"/>
                <w:szCs w:val="20"/>
              </w:rPr>
              <w:t>6</w:t>
            </w:r>
          </w:p>
        </w:tc>
        <w:tc>
          <w:tcPr>
            <w:tcW w:w="850"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p>
          <w:p w:rsidR="00507717" w:rsidRPr="000014AD" w:rsidRDefault="00507717" w:rsidP="0050771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51673A" w:rsidRPr="000014AD" w:rsidTr="001805B7">
        <w:tc>
          <w:tcPr>
            <w:tcW w:w="3227" w:type="dxa"/>
          </w:tcPr>
          <w:p w:rsidR="0051673A" w:rsidRPr="000014AD" w:rsidRDefault="0051673A" w:rsidP="0051673A">
            <w:pPr>
              <w:pStyle w:val="a3"/>
              <w:jc w:val="both"/>
              <w:rPr>
                <w:rFonts w:ascii="Times New Roman" w:hAnsi="Times New Roman" w:cs="Times New Roman"/>
                <w:sz w:val="20"/>
                <w:szCs w:val="20"/>
              </w:rPr>
            </w:pPr>
            <w:r w:rsidRPr="000014AD">
              <w:rPr>
                <w:rFonts w:ascii="Times New Roman" w:hAnsi="Times New Roman" w:cs="Times New Roman"/>
                <w:i/>
                <w:sz w:val="20"/>
                <w:szCs w:val="20"/>
              </w:rPr>
              <w:t>- функционирование местных администраций</w:t>
            </w:r>
          </w:p>
        </w:tc>
        <w:tc>
          <w:tcPr>
            <w:tcW w:w="992" w:type="dxa"/>
          </w:tcPr>
          <w:p w:rsidR="0051673A" w:rsidRPr="000014AD" w:rsidRDefault="0051673A"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4 261,0</w:t>
            </w:r>
          </w:p>
        </w:tc>
        <w:tc>
          <w:tcPr>
            <w:tcW w:w="850" w:type="dxa"/>
          </w:tcPr>
          <w:p w:rsidR="0051673A" w:rsidRPr="000014AD" w:rsidRDefault="0051673A"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768,7</w:t>
            </w:r>
          </w:p>
        </w:tc>
        <w:tc>
          <w:tcPr>
            <w:tcW w:w="851" w:type="dxa"/>
          </w:tcPr>
          <w:p w:rsidR="0051673A" w:rsidRPr="000014AD" w:rsidRDefault="0051673A"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18,0</w:t>
            </w:r>
          </w:p>
        </w:tc>
        <w:tc>
          <w:tcPr>
            <w:tcW w:w="992" w:type="dxa"/>
          </w:tcPr>
          <w:p w:rsidR="0051673A" w:rsidRPr="000014AD" w:rsidRDefault="0051673A"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-3492,3</w:t>
            </w:r>
          </w:p>
        </w:tc>
        <w:tc>
          <w:tcPr>
            <w:tcW w:w="850" w:type="dxa"/>
          </w:tcPr>
          <w:p w:rsidR="0051673A" w:rsidRPr="000014AD" w:rsidRDefault="0051673A"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1 533,1</w:t>
            </w:r>
          </w:p>
        </w:tc>
        <w:tc>
          <w:tcPr>
            <w:tcW w:w="993" w:type="dxa"/>
          </w:tcPr>
          <w:p w:rsidR="0051673A" w:rsidRPr="000014AD" w:rsidRDefault="0051673A" w:rsidP="00507717">
            <w:pPr>
              <w:pStyle w:val="a3"/>
              <w:jc w:val="right"/>
              <w:rPr>
                <w:rFonts w:ascii="Times New Roman" w:hAnsi="Times New Roman" w:cs="Times New Roman"/>
                <w:i/>
                <w:sz w:val="20"/>
                <w:szCs w:val="20"/>
              </w:rPr>
            </w:pPr>
            <w:r w:rsidRPr="000014AD">
              <w:rPr>
                <w:rFonts w:ascii="Times New Roman" w:hAnsi="Times New Roman" w:cs="Times New Roman"/>
                <w:i/>
                <w:sz w:val="20"/>
                <w:szCs w:val="20"/>
              </w:rPr>
              <w:t>-764,4</w:t>
            </w:r>
          </w:p>
        </w:tc>
      </w:tr>
      <w:tr w:rsidR="0051673A" w:rsidRPr="000014AD" w:rsidTr="001805B7">
        <w:tc>
          <w:tcPr>
            <w:tcW w:w="3227" w:type="dxa"/>
          </w:tcPr>
          <w:p w:rsidR="0051673A" w:rsidRPr="000014AD" w:rsidRDefault="0051673A" w:rsidP="0051673A">
            <w:pPr>
              <w:pStyle w:val="a3"/>
              <w:jc w:val="both"/>
              <w:rPr>
                <w:rFonts w:ascii="Times New Roman" w:hAnsi="Times New Roman" w:cs="Times New Roman"/>
                <w:sz w:val="20"/>
                <w:szCs w:val="20"/>
              </w:rPr>
            </w:pPr>
            <w:r w:rsidRPr="000014AD">
              <w:rPr>
                <w:rFonts w:ascii="Times New Roman" w:hAnsi="Times New Roman" w:cs="Times New Roman"/>
                <w:sz w:val="20"/>
                <w:szCs w:val="20"/>
              </w:rPr>
              <w:t xml:space="preserve">- муниципальная программа «Обеспечение деятельности органов местного самоуправления Новосельского сельского поселения Вяземского района </w:t>
            </w:r>
            <w:r w:rsidRPr="000014AD">
              <w:rPr>
                <w:rFonts w:ascii="Times New Roman" w:hAnsi="Times New Roman" w:cs="Times New Roman"/>
                <w:sz w:val="20"/>
                <w:szCs w:val="20"/>
              </w:rPr>
              <w:lastRenderedPageBreak/>
              <w:t>Смоленской области»</w:t>
            </w:r>
          </w:p>
        </w:tc>
        <w:tc>
          <w:tcPr>
            <w:tcW w:w="992"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lastRenderedPageBreak/>
              <w:t>4 261,0</w:t>
            </w:r>
          </w:p>
        </w:tc>
        <w:tc>
          <w:tcPr>
            <w:tcW w:w="850"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768,7</w:t>
            </w:r>
          </w:p>
        </w:tc>
        <w:tc>
          <w:tcPr>
            <w:tcW w:w="851"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18,0</w:t>
            </w:r>
          </w:p>
        </w:tc>
        <w:tc>
          <w:tcPr>
            <w:tcW w:w="992"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-3492,3</w:t>
            </w:r>
          </w:p>
        </w:tc>
        <w:tc>
          <w:tcPr>
            <w:tcW w:w="850"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1 533,1</w:t>
            </w:r>
          </w:p>
        </w:tc>
        <w:tc>
          <w:tcPr>
            <w:tcW w:w="993"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-764,4</w:t>
            </w:r>
          </w:p>
        </w:tc>
      </w:tr>
      <w:tr w:rsidR="0051673A" w:rsidRPr="000014AD" w:rsidTr="001805B7">
        <w:tc>
          <w:tcPr>
            <w:tcW w:w="3227" w:type="dxa"/>
          </w:tcPr>
          <w:p w:rsidR="0051673A" w:rsidRPr="000014AD" w:rsidRDefault="0051673A" w:rsidP="0051673A">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расходы по оплате труда</w:t>
            </w:r>
          </w:p>
        </w:tc>
        <w:tc>
          <w:tcPr>
            <w:tcW w:w="992"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3 247,6</w:t>
            </w:r>
          </w:p>
        </w:tc>
        <w:tc>
          <w:tcPr>
            <w:tcW w:w="850"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554,4</w:t>
            </w:r>
          </w:p>
        </w:tc>
        <w:tc>
          <w:tcPr>
            <w:tcW w:w="851" w:type="dxa"/>
          </w:tcPr>
          <w:p w:rsidR="0051673A" w:rsidRPr="000014AD" w:rsidRDefault="00016830"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17</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1</w:t>
            </w:r>
          </w:p>
        </w:tc>
        <w:tc>
          <w:tcPr>
            <w:tcW w:w="992" w:type="dxa"/>
          </w:tcPr>
          <w:p w:rsidR="0051673A" w:rsidRPr="000014AD" w:rsidRDefault="0051673A"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-2 6</w:t>
            </w:r>
            <w:r w:rsidR="00016830" w:rsidRPr="000014AD">
              <w:rPr>
                <w:rFonts w:ascii="Times New Roman" w:hAnsi="Times New Roman" w:cs="Times New Roman"/>
                <w:sz w:val="20"/>
                <w:szCs w:val="20"/>
              </w:rPr>
              <w:t>93</w:t>
            </w:r>
            <w:r w:rsidRPr="000014AD">
              <w:rPr>
                <w:rFonts w:ascii="Times New Roman" w:hAnsi="Times New Roman" w:cs="Times New Roman"/>
                <w:sz w:val="20"/>
                <w:szCs w:val="20"/>
              </w:rPr>
              <w:t>,</w:t>
            </w:r>
            <w:r w:rsidR="00016830" w:rsidRPr="000014AD">
              <w:rPr>
                <w:rFonts w:ascii="Times New Roman" w:hAnsi="Times New Roman" w:cs="Times New Roman"/>
                <w:sz w:val="20"/>
                <w:szCs w:val="20"/>
              </w:rPr>
              <w:t>2</w:t>
            </w:r>
          </w:p>
        </w:tc>
        <w:tc>
          <w:tcPr>
            <w:tcW w:w="850"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576,0</w:t>
            </w:r>
          </w:p>
        </w:tc>
        <w:tc>
          <w:tcPr>
            <w:tcW w:w="993" w:type="dxa"/>
          </w:tcPr>
          <w:p w:rsidR="0051673A" w:rsidRPr="000014AD" w:rsidRDefault="00016830"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- 2</w:t>
            </w:r>
            <w:r w:rsidR="0051673A" w:rsidRPr="000014AD">
              <w:rPr>
                <w:rFonts w:ascii="Times New Roman" w:hAnsi="Times New Roman" w:cs="Times New Roman"/>
                <w:sz w:val="20"/>
                <w:szCs w:val="20"/>
              </w:rPr>
              <w:t>1,</w:t>
            </w:r>
            <w:r w:rsidRPr="000014AD">
              <w:rPr>
                <w:rFonts w:ascii="Times New Roman" w:hAnsi="Times New Roman" w:cs="Times New Roman"/>
                <w:sz w:val="20"/>
                <w:szCs w:val="20"/>
              </w:rPr>
              <w:t>6</w:t>
            </w:r>
          </w:p>
        </w:tc>
      </w:tr>
      <w:tr w:rsidR="0051673A" w:rsidRPr="000014AD" w:rsidTr="001805B7">
        <w:tc>
          <w:tcPr>
            <w:tcW w:w="3227" w:type="dxa"/>
          </w:tcPr>
          <w:p w:rsidR="0051673A" w:rsidRPr="000014AD" w:rsidRDefault="0051673A" w:rsidP="0051673A">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содержание Администрации</w:t>
            </w:r>
          </w:p>
        </w:tc>
        <w:tc>
          <w:tcPr>
            <w:tcW w:w="992"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1 007,6</w:t>
            </w:r>
          </w:p>
        </w:tc>
        <w:tc>
          <w:tcPr>
            <w:tcW w:w="850"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213,3</w:t>
            </w:r>
          </w:p>
        </w:tc>
        <w:tc>
          <w:tcPr>
            <w:tcW w:w="851" w:type="dxa"/>
          </w:tcPr>
          <w:p w:rsidR="0051673A" w:rsidRPr="000014AD" w:rsidRDefault="00016830"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21</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1</w:t>
            </w:r>
          </w:p>
        </w:tc>
        <w:tc>
          <w:tcPr>
            <w:tcW w:w="992" w:type="dxa"/>
          </w:tcPr>
          <w:p w:rsidR="0051673A" w:rsidRPr="000014AD" w:rsidRDefault="0051673A"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016830" w:rsidRPr="000014AD">
              <w:rPr>
                <w:rFonts w:ascii="Times New Roman" w:hAnsi="Times New Roman" w:cs="Times New Roman"/>
                <w:sz w:val="20"/>
                <w:szCs w:val="20"/>
              </w:rPr>
              <w:t xml:space="preserve"> </w:t>
            </w:r>
            <w:r w:rsidRPr="000014AD">
              <w:rPr>
                <w:rFonts w:ascii="Times New Roman" w:hAnsi="Times New Roman" w:cs="Times New Roman"/>
                <w:sz w:val="20"/>
                <w:szCs w:val="20"/>
              </w:rPr>
              <w:t>7</w:t>
            </w:r>
            <w:r w:rsidR="00016830" w:rsidRPr="000014AD">
              <w:rPr>
                <w:rFonts w:ascii="Times New Roman" w:hAnsi="Times New Roman" w:cs="Times New Roman"/>
                <w:sz w:val="20"/>
                <w:szCs w:val="20"/>
              </w:rPr>
              <w:t>9</w:t>
            </w:r>
            <w:r w:rsidRPr="000014AD">
              <w:rPr>
                <w:rFonts w:ascii="Times New Roman" w:hAnsi="Times New Roman" w:cs="Times New Roman"/>
                <w:sz w:val="20"/>
                <w:szCs w:val="20"/>
              </w:rPr>
              <w:t>4,</w:t>
            </w:r>
            <w:r w:rsidR="00016830" w:rsidRPr="000014AD">
              <w:rPr>
                <w:rFonts w:ascii="Times New Roman" w:hAnsi="Times New Roman" w:cs="Times New Roman"/>
                <w:sz w:val="20"/>
                <w:szCs w:val="20"/>
              </w:rPr>
              <w:t>3</w:t>
            </w:r>
          </w:p>
        </w:tc>
        <w:tc>
          <w:tcPr>
            <w:tcW w:w="850" w:type="dxa"/>
          </w:tcPr>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956,4</w:t>
            </w:r>
          </w:p>
        </w:tc>
        <w:tc>
          <w:tcPr>
            <w:tcW w:w="993" w:type="dxa"/>
          </w:tcPr>
          <w:p w:rsidR="0051673A" w:rsidRPr="000014AD" w:rsidRDefault="00016830"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- 743,1</w:t>
            </w:r>
          </w:p>
        </w:tc>
      </w:tr>
      <w:tr w:rsidR="0051673A" w:rsidRPr="000014AD" w:rsidTr="001805B7">
        <w:tc>
          <w:tcPr>
            <w:tcW w:w="3227" w:type="dxa"/>
          </w:tcPr>
          <w:p w:rsidR="0051673A" w:rsidRPr="000014AD" w:rsidRDefault="0051673A" w:rsidP="0051673A">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уплата налогов, сборов и иных платежей</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5,8</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1,0</w:t>
            </w:r>
          </w:p>
        </w:tc>
        <w:tc>
          <w:tcPr>
            <w:tcW w:w="851"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016830"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17,2</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016830" w:rsidRPr="000014AD">
              <w:rPr>
                <w:rFonts w:ascii="Times New Roman" w:hAnsi="Times New Roman" w:cs="Times New Roman"/>
                <w:sz w:val="20"/>
                <w:szCs w:val="20"/>
              </w:rPr>
              <w:t>4</w:t>
            </w:r>
            <w:r w:rsidRPr="000014AD">
              <w:rPr>
                <w:rFonts w:ascii="Times New Roman" w:hAnsi="Times New Roman" w:cs="Times New Roman"/>
                <w:sz w:val="20"/>
                <w:szCs w:val="20"/>
              </w:rPr>
              <w:t>,</w:t>
            </w:r>
            <w:r w:rsidR="00016830" w:rsidRPr="000014AD">
              <w:rPr>
                <w:rFonts w:ascii="Times New Roman" w:hAnsi="Times New Roman" w:cs="Times New Roman"/>
                <w:sz w:val="20"/>
                <w:szCs w:val="20"/>
              </w:rPr>
              <w:t>8</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0,7</w:t>
            </w:r>
          </w:p>
        </w:tc>
        <w:tc>
          <w:tcPr>
            <w:tcW w:w="993"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016830"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51673A" w:rsidRPr="000014AD">
              <w:rPr>
                <w:rFonts w:ascii="Times New Roman" w:hAnsi="Times New Roman" w:cs="Times New Roman"/>
                <w:sz w:val="20"/>
                <w:szCs w:val="20"/>
              </w:rPr>
              <w:t>0,3</w:t>
            </w:r>
          </w:p>
        </w:tc>
      </w:tr>
      <w:tr w:rsidR="0051673A" w:rsidRPr="000014AD" w:rsidTr="001805B7">
        <w:tc>
          <w:tcPr>
            <w:tcW w:w="3227" w:type="dxa"/>
          </w:tcPr>
          <w:p w:rsidR="0051673A" w:rsidRPr="000014AD" w:rsidRDefault="0051673A" w:rsidP="00016830">
            <w:pPr>
              <w:pStyle w:val="a3"/>
              <w:jc w:val="both"/>
              <w:rPr>
                <w:rFonts w:ascii="Times New Roman" w:hAnsi="Times New Roman" w:cs="Times New Roman"/>
                <w:i/>
                <w:sz w:val="20"/>
                <w:szCs w:val="20"/>
              </w:rPr>
            </w:pPr>
            <w:r w:rsidRPr="000014AD">
              <w:rPr>
                <w:rFonts w:ascii="Times New Roman" w:hAnsi="Times New Roman" w:cs="Times New Roman"/>
                <w:i/>
                <w:sz w:val="20"/>
                <w:szCs w:val="20"/>
              </w:rPr>
              <w:t>- обеспечение деятельности финансовых, налоговых и таможенных органов и органов финансового (финансово – бюджетного) надзора</w:t>
            </w:r>
          </w:p>
        </w:tc>
        <w:tc>
          <w:tcPr>
            <w:tcW w:w="992"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016830"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20</w:t>
            </w:r>
            <w:r w:rsidR="0051673A" w:rsidRPr="000014AD">
              <w:rPr>
                <w:rFonts w:ascii="Times New Roman" w:hAnsi="Times New Roman" w:cs="Times New Roman"/>
                <w:i/>
                <w:sz w:val="20"/>
                <w:szCs w:val="20"/>
              </w:rPr>
              <w:t>,4</w:t>
            </w:r>
          </w:p>
        </w:tc>
        <w:tc>
          <w:tcPr>
            <w:tcW w:w="850"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851"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p>
        </w:tc>
        <w:tc>
          <w:tcPr>
            <w:tcW w:w="992"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016830">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016830" w:rsidRPr="000014AD">
              <w:rPr>
                <w:rFonts w:ascii="Times New Roman" w:hAnsi="Times New Roman" w:cs="Times New Roman"/>
                <w:i/>
                <w:sz w:val="20"/>
                <w:szCs w:val="20"/>
              </w:rPr>
              <w:t>20</w:t>
            </w:r>
            <w:r w:rsidRPr="000014AD">
              <w:rPr>
                <w:rFonts w:ascii="Times New Roman" w:hAnsi="Times New Roman" w:cs="Times New Roman"/>
                <w:i/>
                <w:sz w:val="20"/>
                <w:szCs w:val="20"/>
              </w:rPr>
              <w:t>,4</w:t>
            </w:r>
          </w:p>
        </w:tc>
        <w:tc>
          <w:tcPr>
            <w:tcW w:w="850"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993"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r>
      <w:tr w:rsidR="0051673A" w:rsidRPr="000014AD" w:rsidTr="001805B7">
        <w:tc>
          <w:tcPr>
            <w:tcW w:w="3227" w:type="dxa"/>
          </w:tcPr>
          <w:p w:rsidR="0051673A" w:rsidRPr="000014AD" w:rsidRDefault="0051673A" w:rsidP="00016830">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1,0</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-1,0</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51673A" w:rsidRPr="000014AD" w:rsidTr="001805B7">
        <w:tc>
          <w:tcPr>
            <w:tcW w:w="3227" w:type="dxa"/>
          </w:tcPr>
          <w:p w:rsidR="0051673A" w:rsidRPr="000014AD" w:rsidRDefault="0051673A" w:rsidP="00016830">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расходы бюджета муниципального образования на осуществление передачи полномочий по орга</w:t>
            </w:r>
            <w:r w:rsidR="00016830" w:rsidRPr="000014AD">
              <w:rPr>
                <w:rFonts w:ascii="Times New Roman" w:hAnsi="Times New Roman" w:cs="Times New Roman"/>
                <w:sz w:val="20"/>
                <w:szCs w:val="20"/>
              </w:rPr>
              <w:t xml:space="preserve">низации и деятельности </w:t>
            </w:r>
            <w:r w:rsidRPr="000014AD">
              <w:rPr>
                <w:rFonts w:ascii="Times New Roman" w:hAnsi="Times New Roman" w:cs="Times New Roman"/>
                <w:sz w:val="20"/>
                <w:szCs w:val="20"/>
              </w:rPr>
              <w:t>Контрольно – ревизионной комиссии</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1</w:t>
            </w:r>
            <w:r w:rsidR="00016830" w:rsidRPr="000014AD">
              <w:rPr>
                <w:rFonts w:ascii="Times New Roman" w:hAnsi="Times New Roman" w:cs="Times New Roman"/>
                <w:sz w:val="20"/>
                <w:szCs w:val="20"/>
              </w:rPr>
              <w:t>9</w:t>
            </w:r>
            <w:r w:rsidRPr="000014AD">
              <w:rPr>
                <w:rFonts w:ascii="Times New Roman" w:hAnsi="Times New Roman" w:cs="Times New Roman"/>
                <w:sz w:val="20"/>
                <w:szCs w:val="20"/>
              </w:rPr>
              <w:t>,4</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016830">
            <w:pPr>
              <w:pStyle w:val="a3"/>
              <w:jc w:val="right"/>
              <w:rPr>
                <w:rFonts w:ascii="Times New Roman" w:hAnsi="Times New Roman" w:cs="Times New Roman"/>
                <w:sz w:val="20"/>
                <w:szCs w:val="20"/>
              </w:rPr>
            </w:pPr>
            <w:r w:rsidRPr="000014AD">
              <w:rPr>
                <w:rFonts w:ascii="Times New Roman" w:hAnsi="Times New Roman" w:cs="Times New Roman"/>
                <w:sz w:val="20"/>
                <w:szCs w:val="20"/>
              </w:rPr>
              <w:t>-1</w:t>
            </w:r>
            <w:r w:rsidR="00016830" w:rsidRPr="000014AD">
              <w:rPr>
                <w:rFonts w:ascii="Times New Roman" w:hAnsi="Times New Roman" w:cs="Times New Roman"/>
                <w:sz w:val="20"/>
                <w:szCs w:val="20"/>
              </w:rPr>
              <w:t>9</w:t>
            </w:r>
            <w:r w:rsidRPr="000014AD">
              <w:rPr>
                <w:rFonts w:ascii="Times New Roman" w:hAnsi="Times New Roman" w:cs="Times New Roman"/>
                <w:sz w:val="20"/>
                <w:szCs w:val="20"/>
              </w:rPr>
              <w:t>,4</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51673A" w:rsidRPr="000014AD" w:rsidTr="001805B7">
        <w:tc>
          <w:tcPr>
            <w:tcW w:w="3227" w:type="dxa"/>
          </w:tcPr>
          <w:p w:rsidR="0051673A" w:rsidRPr="000014AD" w:rsidRDefault="0051673A" w:rsidP="0051673A">
            <w:pPr>
              <w:pStyle w:val="a3"/>
              <w:jc w:val="both"/>
              <w:rPr>
                <w:rFonts w:ascii="Times New Roman" w:hAnsi="Times New Roman" w:cs="Times New Roman"/>
                <w:i/>
                <w:sz w:val="20"/>
                <w:szCs w:val="20"/>
              </w:rPr>
            </w:pPr>
            <w:r w:rsidRPr="000014AD">
              <w:rPr>
                <w:rFonts w:ascii="Times New Roman" w:hAnsi="Times New Roman" w:cs="Times New Roman"/>
                <w:i/>
                <w:sz w:val="20"/>
                <w:szCs w:val="20"/>
              </w:rPr>
              <w:t>- резервные фонды</w:t>
            </w:r>
          </w:p>
        </w:tc>
        <w:tc>
          <w:tcPr>
            <w:tcW w:w="992" w:type="dxa"/>
          </w:tcPr>
          <w:p w:rsidR="0051673A" w:rsidRPr="000014AD" w:rsidRDefault="0051673A" w:rsidP="00016830">
            <w:pPr>
              <w:pStyle w:val="a3"/>
              <w:jc w:val="right"/>
              <w:rPr>
                <w:rFonts w:ascii="Times New Roman" w:hAnsi="Times New Roman" w:cs="Times New Roman"/>
                <w:i/>
                <w:sz w:val="20"/>
                <w:szCs w:val="20"/>
              </w:rPr>
            </w:pPr>
            <w:r w:rsidRPr="000014AD">
              <w:rPr>
                <w:rFonts w:ascii="Times New Roman" w:hAnsi="Times New Roman" w:cs="Times New Roman"/>
                <w:i/>
                <w:sz w:val="20"/>
                <w:szCs w:val="20"/>
              </w:rPr>
              <w:t>1</w:t>
            </w:r>
            <w:r w:rsidR="00016830" w:rsidRPr="000014AD">
              <w:rPr>
                <w:rFonts w:ascii="Times New Roman" w:hAnsi="Times New Roman" w:cs="Times New Roman"/>
                <w:i/>
                <w:sz w:val="20"/>
                <w:szCs w:val="20"/>
              </w:rPr>
              <w:t>00</w:t>
            </w:r>
            <w:r w:rsidRPr="000014AD">
              <w:rPr>
                <w:rFonts w:ascii="Times New Roman" w:hAnsi="Times New Roman" w:cs="Times New Roman"/>
                <w:i/>
                <w:sz w:val="20"/>
                <w:szCs w:val="20"/>
              </w:rPr>
              <w:t>,</w:t>
            </w:r>
            <w:r w:rsidR="00016830" w:rsidRPr="000014AD">
              <w:rPr>
                <w:rFonts w:ascii="Times New Roman" w:hAnsi="Times New Roman" w:cs="Times New Roman"/>
                <w:i/>
                <w:sz w:val="20"/>
                <w:szCs w:val="20"/>
              </w:rPr>
              <w:t>0</w:t>
            </w:r>
          </w:p>
        </w:tc>
        <w:tc>
          <w:tcPr>
            <w:tcW w:w="850" w:type="dxa"/>
          </w:tcPr>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851" w:type="dxa"/>
          </w:tcPr>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p>
        </w:tc>
        <w:tc>
          <w:tcPr>
            <w:tcW w:w="992" w:type="dxa"/>
          </w:tcPr>
          <w:p w:rsidR="0051673A" w:rsidRPr="000014AD" w:rsidRDefault="0051673A" w:rsidP="00016830">
            <w:pPr>
              <w:pStyle w:val="a3"/>
              <w:jc w:val="right"/>
              <w:rPr>
                <w:rFonts w:ascii="Times New Roman" w:hAnsi="Times New Roman" w:cs="Times New Roman"/>
                <w:i/>
                <w:sz w:val="20"/>
                <w:szCs w:val="20"/>
              </w:rPr>
            </w:pPr>
            <w:r w:rsidRPr="000014AD">
              <w:rPr>
                <w:rFonts w:ascii="Times New Roman" w:hAnsi="Times New Roman" w:cs="Times New Roman"/>
                <w:i/>
                <w:sz w:val="20"/>
                <w:szCs w:val="20"/>
              </w:rPr>
              <w:t>-1</w:t>
            </w:r>
            <w:r w:rsidR="00016830" w:rsidRPr="000014AD">
              <w:rPr>
                <w:rFonts w:ascii="Times New Roman" w:hAnsi="Times New Roman" w:cs="Times New Roman"/>
                <w:i/>
                <w:sz w:val="20"/>
                <w:szCs w:val="20"/>
              </w:rPr>
              <w:t>00</w:t>
            </w:r>
            <w:r w:rsidRPr="000014AD">
              <w:rPr>
                <w:rFonts w:ascii="Times New Roman" w:hAnsi="Times New Roman" w:cs="Times New Roman"/>
                <w:i/>
                <w:sz w:val="20"/>
                <w:szCs w:val="20"/>
              </w:rPr>
              <w:t>,</w:t>
            </w:r>
            <w:r w:rsidR="00016830" w:rsidRPr="000014AD">
              <w:rPr>
                <w:rFonts w:ascii="Times New Roman" w:hAnsi="Times New Roman" w:cs="Times New Roman"/>
                <w:i/>
                <w:sz w:val="20"/>
                <w:szCs w:val="20"/>
              </w:rPr>
              <w:t>0</w:t>
            </w:r>
          </w:p>
        </w:tc>
        <w:tc>
          <w:tcPr>
            <w:tcW w:w="850" w:type="dxa"/>
          </w:tcPr>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993" w:type="dxa"/>
          </w:tcPr>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r>
      <w:tr w:rsidR="0051673A" w:rsidRPr="000014AD" w:rsidTr="001805B7">
        <w:tc>
          <w:tcPr>
            <w:tcW w:w="3227" w:type="dxa"/>
          </w:tcPr>
          <w:p w:rsidR="0051673A" w:rsidRPr="000014AD" w:rsidRDefault="0051673A" w:rsidP="00016830">
            <w:pPr>
              <w:pStyle w:val="a3"/>
              <w:jc w:val="both"/>
              <w:rPr>
                <w:rFonts w:ascii="Times New Roman" w:hAnsi="Times New Roman" w:cs="Times New Roman"/>
                <w:i/>
                <w:sz w:val="20"/>
                <w:szCs w:val="20"/>
              </w:rPr>
            </w:pPr>
            <w:r w:rsidRPr="000014AD">
              <w:rPr>
                <w:rFonts w:ascii="Times New Roman" w:hAnsi="Times New Roman" w:cs="Times New Roman"/>
                <w:i/>
                <w:sz w:val="20"/>
                <w:szCs w:val="20"/>
              </w:rPr>
              <w:t>- другие общегосударственные вопросы</w:t>
            </w:r>
          </w:p>
        </w:tc>
        <w:tc>
          <w:tcPr>
            <w:tcW w:w="992"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016830" w:rsidP="00016830">
            <w:pPr>
              <w:pStyle w:val="a3"/>
              <w:jc w:val="right"/>
              <w:rPr>
                <w:rFonts w:ascii="Times New Roman" w:hAnsi="Times New Roman" w:cs="Times New Roman"/>
                <w:i/>
                <w:sz w:val="20"/>
                <w:szCs w:val="20"/>
              </w:rPr>
            </w:pPr>
            <w:r w:rsidRPr="000014AD">
              <w:rPr>
                <w:rFonts w:ascii="Times New Roman" w:hAnsi="Times New Roman" w:cs="Times New Roman"/>
                <w:i/>
                <w:sz w:val="20"/>
                <w:szCs w:val="20"/>
              </w:rPr>
              <w:t>375</w:t>
            </w:r>
            <w:r w:rsidR="0051673A" w:rsidRPr="000014AD">
              <w:rPr>
                <w:rFonts w:ascii="Times New Roman" w:hAnsi="Times New Roman" w:cs="Times New Roman"/>
                <w:i/>
                <w:sz w:val="20"/>
                <w:szCs w:val="20"/>
              </w:rPr>
              <w:t>,</w:t>
            </w:r>
            <w:r w:rsidRPr="000014AD">
              <w:rPr>
                <w:rFonts w:ascii="Times New Roman" w:hAnsi="Times New Roman" w:cs="Times New Roman"/>
                <w:i/>
                <w:sz w:val="20"/>
                <w:szCs w:val="20"/>
              </w:rPr>
              <w:t>9</w:t>
            </w:r>
          </w:p>
        </w:tc>
        <w:tc>
          <w:tcPr>
            <w:tcW w:w="850"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95269D"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77</w:t>
            </w:r>
            <w:r w:rsidR="0051673A" w:rsidRPr="000014AD">
              <w:rPr>
                <w:rFonts w:ascii="Times New Roman" w:hAnsi="Times New Roman" w:cs="Times New Roman"/>
                <w:i/>
                <w:sz w:val="20"/>
                <w:szCs w:val="20"/>
              </w:rPr>
              <w:t>,</w:t>
            </w:r>
            <w:r w:rsidRPr="000014AD">
              <w:rPr>
                <w:rFonts w:ascii="Times New Roman" w:hAnsi="Times New Roman" w:cs="Times New Roman"/>
                <w:i/>
                <w:sz w:val="20"/>
                <w:szCs w:val="20"/>
              </w:rPr>
              <w:t>3</w:t>
            </w:r>
          </w:p>
        </w:tc>
        <w:tc>
          <w:tcPr>
            <w:tcW w:w="851"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95269D"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20</w:t>
            </w:r>
            <w:r w:rsidR="0051673A" w:rsidRPr="000014AD">
              <w:rPr>
                <w:rFonts w:ascii="Times New Roman" w:hAnsi="Times New Roman" w:cs="Times New Roman"/>
                <w:i/>
                <w:sz w:val="20"/>
                <w:szCs w:val="20"/>
              </w:rPr>
              <w:t>,</w:t>
            </w:r>
            <w:r w:rsidRPr="000014AD">
              <w:rPr>
                <w:rFonts w:ascii="Times New Roman" w:hAnsi="Times New Roman" w:cs="Times New Roman"/>
                <w:i/>
                <w:sz w:val="20"/>
                <w:szCs w:val="20"/>
              </w:rPr>
              <w:t>6</w:t>
            </w:r>
          </w:p>
        </w:tc>
        <w:tc>
          <w:tcPr>
            <w:tcW w:w="992"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95269D">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95269D" w:rsidRPr="000014AD">
              <w:rPr>
                <w:rFonts w:ascii="Times New Roman" w:hAnsi="Times New Roman" w:cs="Times New Roman"/>
                <w:i/>
                <w:sz w:val="20"/>
                <w:szCs w:val="20"/>
              </w:rPr>
              <w:t>298</w:t>
            </w:r>
            <w:r w:rsidRPr="000014AD">
              <w:rPr>
                <w:rFonts w:ascii="Times New Roman" w:hAnsi="Times New Roman" w:cs="Times New Roman"/>
                <w:i/>
                <w:sz w:val="20"/>
                <w:szCs w:val="20"/>
              </w:rPr>
              <w:t>,</w:t>
            </w:r>
            <w:r w:rsidR="0095269D" w:rsidRPr="000014AD">
              <w:rPr>
                <w:rFonts w:ascii="Times New Roman" w:hAnsi="Times New Roman" w:cs="Times New Roman"/>
                <w:i/>
                <w:sz w:val="20"/>
                <w:szCs w:val="20"/>
              </w:rPr>
              <w:t>6</w:t>
            </w:r>
          </w:p>
        </w:tc>
        <w:tc>
          <w:tcPr>
            <w:tcW w:w="850"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51673A" w:rsidP="005167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115,0</w:t>
            </w:r>
          </w:p>
        </w:tc>
        <w:tc>
          <w:tcPr>
            <w:tcW w:w="993" w:type="dxa"/>
          </w:tcPr>
          <w:p w:rsidR="0051673A" w:rsidRPr="000014AD" w:rsidRDefault="0051673A" w:rsidP="0051673A">
            <w:pPr>
              <w:pStyle w:val="a3"/>
              <w:jc w:val="right"/>
              <w:rPr>
                <w:rFonts w:ascii="Times New Roman" w:hAnsi="Times New Roman" w:cs="Times New Roman"/>
                <w:i/>
                <w:sz w:val="20"/>
                <w:szCs w:val="20"/>
              </w:rPr>
            </w:pPr>
          </w:p>
          <w:p w:rsidR="0051673A" w:rsidRPr="000014AD" w:rsidRDefault="0095269D" w:rsidP="0095269D">
            <w:pPr>
              <w:pStyle w:val="a3"/>
              <w:jc w:val="right"/>
              <w:rPr>
                <w:rFonts w:ascii="Times New Roman" w:hAnsi="Times New Roman" w:cs="Times New Roman"/>
                <w:i/>
                <w:sz w:val="20"/>
                <w:szCs w:val="20"/>
              </w:rPr>
            </w:pPr>
            <w:r w:rsidRPr="000014AD">
              <w:rPr>
                <w:rFonts w:ascii="Times New Roman" w:hAnsi="Times New Roman" w:cs="Times New Roman"/>
                <w:i/>
                <w:sz w:val="20"/>
                <w:szCs w:val="20"/>
              </w:rPr>
              <w:t>-37</w:t>
            </w:r>
            <w:r w:rsidR="0051673A" w:rsidRPr="000014AD">
              <w:rPr>
                <w:rFonts w:ascii="Times New Roman" w:hAnsi="Times New Roman" w:cs="Times New Roman"/>
                <w:i/>
                <w:sz w:val="20"/>
                <w:szCs w:val="20"/>
              </w:rPr>
              <w:t>,</w:t>
            </w:r>
            <w:r w:rsidRPr="000014AD">
              <w:rPr>
                <w:rFonts w:ascii="Times New Roman" w:hAnsi="Times New Roman" w:cs="Times New Roman"/>
                <w:i/>
                <w:sz w:val="20"/>
                <w:szCs w:val="20"/>
              </w:rPr>
              <w:t>7</w:t>
            </w:r>
          </w:p>
        </w:tc>
      </w:tr>
      <w:tr w:rsidR="0051673A" w:rsidRPr="000014AD" w:rsidTr="001805B7">
        <w:tc>
          <w:tcPr>
            <w:tcW w:w="3227" w:type="dxa"/>
          </w:tcPr>
          <w:p w:rsidR="0051673A" w:rsidRPr="000014AD" w:rsidRDefault="0051673A" w:rsidP="00016830">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«Обеспечение деятельности органов местного самоуправления Новосельского сельского поселения Вяземского района Смоленской области» (расходы на членские взносы в совет муниципальных образований Смоленской области)</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016830"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11</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0</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95269D" w:rsidP="0095269D">
            <w:pPr>
              <w:pStyle w:val="a3"/>
              <w:jc w:val="right"/>
              <w:rPr>
                <w:rFonts w:ascii="Times New Roman" w:hAnsi="Times New Roman" w:cs="Times New Roman"/>
                <w:sz w:val="20"/>
                <w:szCs w:val="20"/>
              </w:rPr>
            </w:pPr>
            <w:r w:rsidRPr="000014AD">
              <w:rPr>
                <w:rFonts w:ascii="Times New Roman" w:hAnsi="Times New Roman" w:cs="Times New Roman"/>
                <w:sz w:val="20"/>
                <w:szCs w:val="20"/>
              </w:rPr>
              <w:t>11,0</w:t>
            </w:r>
          </w:p>
        </w:tc>
        <w:tc>
          <w:tcPr>
            <w:tcW w:w="851"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100,0</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8,8</w:t>
            </w:r>
          </w:p>
        </w:tc>
        <w:tc>
          <w:tcPr>
            <w:tcW w:w="993"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95269D"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+2</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2</w:t>
            </w:r>
          </w:p>
        </w:tc>
      </w:tr>
      <w:tr w:rsidR="0051673A" w:rsidRPr="000014AD" w:rsidTr="001805B7">
        <w:tc>
          <w:tcPr>
            <w:tcW w:w="3227" w:type="dxa"/>
          </w:tcPr>
          <w:p w:rsidR="0051673A" w:rsidRPr="000014AD" w:rsidRDefault="0051673A" w:rsidP="0095269D">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«Развитие строительства в Новосельском сельском поселении Вяземского района Смоленской области»</w:t>
            </w:r>
            <w:r w:rsidR="0095269D" w:rsidRPr="000014AD">
              <w:rPr>
                <w:rFonts w:ascii="Times New Roman" w:hAnsi="Times New Roman" w:cs="Times New Roman"/>
                <w:sz w:val="20"/>
                <w:szCs w:val="20"/>
              </w:rPr>
              <w:t xml:space="preserve"> (расходы на проведение проектных работ, разработку схем территориального планирования, градостроительных и технических регламентов сельского поселения)</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95269D" w:rsidP="0095269D">
            <w:pPr>
              <w:pStyle w:val="a3"/>
              <w:jc w:val="right"/>
              <w:rPr>
                <w:rFonts w:ascii="Times New Roman" w:hAnsi="Times New Roman" w:cs="Times New Roman"/>
                <w:sz w:val="20"/>
                <w:szCs w:val="20"/>
              </w:rPr>
            </w:pPr>
            <w:r w:rsidRPr="000014AD">
              <w:rPr>
                <w:rFonts w:ascii="Times New Roman" w:hAnsi="Times New Roman" w:cs="Times New Roman"/>
                <w:sz w:val="20"/>
                <w:szCs w:val="20"/>
              </w:rPr>
              <w:t>300</w:t>
            </w:r>
            <w:r w:rsidR="0051673A" w:rsidRPr="000014AD">
              <w:rPr>
                <w:rFonts w:ascii="Times New Roman" w:hAnsi="Times New Roman" w:cs="Times New Roman"/>
                <w:sz w:val="20"/>
                <w:szCs w:val="20"/>
              </w:rPr>
              <w:t>,0</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95269D"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57</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5</w:t>
            </w:r>
          </w:p>
        </w:tc>
        <w:tc>
          <w:tcPr>
            <w:tcW w:w="851"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4D70F9" w:rsidP="004D70F9">
            <w:pPr>
              <w:pStyle w:val="a3"/>
              <w:jc w:val="right"/>
              <w:rPr>
                <w:rFonts w:ascii="Times New Roman" w:hAnsi="Times New Roman" w:cs="Times New Roman"/>
                <w:sz w:val="20"/>
                <w:szCs w:val="20"/>
              </w:rPr>
            </w:pPr>
            <w:r w:rsidRPr="000014AD">
              <w:rPr>
                <w:rFonts w:ascii="Times New Roman" w:hAnsi="Times New Roman" w:cs="Times New Roman"/>
                <w:sz w:val="20"/>
                <w:szCs w:val="20"/>
              </w:rPr>
              <w:t>19</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2</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4D70F9" w:rsidP="004D70F9">
            <w:pPr>
              <w:pStyle w:val="a3"/>
              <w:jc w:val="right"/>
              <w:rPr>
                <w:rFonts w:ascii="Times New Roman" w:hAnsi="Times New Roman" w:cs="Times New Roman"/>
                <w:sz w:val="20"/>
                <w:szCs w:val="20"/>
              </w:rPr>
            </w:pPr>
            <w:r w:rsidRPr="000014AD">
              <w:rPr>
                <w:rFonts w:ascii="Times New Roman" w:hAnsi="Times New Roman" w:cs="Times New Roman"/>
                <w:sz w:val="20"/>
                <w:szCs w:val="20"/>
              </w:rPr>
              <w:t>-242</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5</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99,0</w:t>
            </w:r>
          </w:p>
        </w:tc>
        <w:tc>
          <w:tcPr>
            <w:tcW w:w="993"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4D70F9" w:rsidP="004D70F9">
            <w:pPr>
              <w:pStyle w:val="a3"/>
              <w:jc w:val="right"/>
              <w:rPr>
                <w:rFonts w:ascii="Times New Roman" w:hAnsi="Times New Roman" w:cs="Times New Roman"/>
                <w:sz w:val="20"/>
                <w:szCs w:val="20"/>
              </w:rPr>
            </w:pPr>
            <w:r w:rsidRPr="000014AD">
              <w:rPr>
                <w:rFonts w:ascii="Times New Roman" w:hAnsi="Times New Roman" w:cs="Times New Roman"/>
                <w:sz w:val="20"/>
                <w:szCs w:val="20"/>
              </w:rPr>
              <w:t>-41</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5</w:t>
            </w:r>
          </w:p>
        </w:tc>
      </w:tr>
      <w:tr w:rsidR="0051673A" w:rsidRPr="000014AD" w:rsidTr="001805B7">
        <w:tc>
          <w:tcPr>
            <w:tcW w:w="3227" w:type="dxa"/>
          </w:tcPr>
          <w:p w:rsidR="0051673A" w:rsidRPr="000014AD" w:rsidRDefault="0051673A" w:rsidP="00E466A5">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«Профилактика терроризма и экстремизма на территории Новосельского сельского поселения Вяземского района Смоленской области»</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B8508F"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10</w:t>
            </w:r>
            <w:r w:rsidR="0051673A" w:rsidRPr="000014AD">
              <w:rPr>
                <w:rFonts w:ascii="Times New Roman" w:hAnsi="Times New Roman" w:cs="Times New Roman"/>
                <w:sz w:val="20"/>
                <w:szCs w:val="20"/>
              </w:rPr>
              <w:t>,0</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B8508F">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B8508F" w:rsidRPr="000014AD">
              <w:rPr>
                <w:rFonts w:ascii="Times New Roman" w:hAnsi="Times New Roman" w:cs="Times New Roman"/>
                <w:sz w:val="20"/>
                <w:szCs w:val="20"/>
              </w:rPr>
              <w:t>10</w:t>
            </w:r>
            <w:r w:rsidRPr="000014AD">
              <w:rPr>
                <w:rFonts w:ascii="Times New Roman" w:hAnsi="Times New Roman" w:cs="Times New Roman"/>
                <w:sz w:val="20"/>
                <w:szCs w:val="20"/>
              </w:rPr>
              <w:t>,0</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51673A" w:rsidRPr="000014AD" w:rsidTr="001805B7">
        <w:tc>
          <w:tcPr>
            <w:tcW w:w="3227" w:type="dxa"/>
          </w:tcPr>
          <w:p w:rsidR="0051673A" w:rsidRPr="000014AD" w:rsidRDefault="0051673A" w:rsidP="00B8508F">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непрограммные расходы органов местного самоуправления (ра</w:t>
            </w:r>
            <w:r w:rsidR="00B8508F" w:rsidRPr="000014AD">
              <w:rPr>
                <w:rFonts w:ascii="Times New Roman" w:hAnsi="Times New Roman" w:cs="Times New Roman"/>
                <w:sz w:val="20"/>
                <w:szCs w:val="20"/>
              </w:rPr>
              <w:t>сходы Администрации Новосельско</w:t>
            </w:r>
            <w:r w:rsidRPr="000014AD">
              <w:rPr>
                <w:rFonts w:ascii="Times New Roman" w:hAnsi="Times New Roman" w:cs="Times New Roman"/>
                <w:sz w:val="20"/>
                <w:szCs w:val="20"/>
              </w:rPr>
              <w:t>го сельского поселения на содержа</w:t>
            </w:r>
            <w:r w:rsidR="00B8508F" w:rsidRPr="000014AD">
              <w:rPr>
                <w:rFonts w:ascii="Times New Roman" w:hAnsi="Times New Roman" w:cs="Times New Roman"/>
                <w:sz w:val="20"/>
                <w:szCs w:val="20"/>
              </w:rPr>
              <w:t>ние и обслуживание имущества му</w:t>
            </w:r>
            <w:r w:rsidRPr="000014AD">
              <w:rPr>
                <w:rFonts w:ascii="Times New Roman" w:hAnsi="Times New Roman" w:cs="Times New Roman"/>
                <w:sz w:val="20"/>
                <w:szCs w:val="20"/>
              </w:rPr>
              <w:t>ниципальной казны)</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B8508F"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54</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9</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B8508F"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8</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8</w:t>
            </w:r>
          </w:p>
        </w:tc>
        <w:tc>
          <w:tcPr>
            <w:tcW w:w="851"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B8508F"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16</w:t>
            </w:r>
            <w:r w:rsidR="0051673A" w:rsidRPr="000014AD">
              <w:rPr>
                <w:rFonts w:ascii="Times New Roman" w:hAnsi="Times New Roman" w:cs="Times New Roman"/>
                <w:sz w:val="20"/>
                <w:szCs w:val="20"/>
              </w:rPr>
              <w:t>,</w:t>
            </w:r>
            <w:r w:rsidRPr="000014AD">
              <w:rPr>
                <w:rFonts w:ascii="Times New Roman" w:hAnsi="Times New Roman" w:cs="Times New Roman"/>
                <w:sz w:val="20"/>
                <w:szCs w:val="20"/>
              </w:rPr>
              <w:t>0</w:t>
            </w:r>
          </w:p>
        </w:tc>
        <w:tc>
          <w:tcPr>
            <w:tcW w:w="992"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B8508F">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B8508F" w:rsidRPr="000014AD">
              <w:rPr>
                <w:rFonts w:ascii="Times New Roman" w:hAnsi="Times New Roman" w:cs="Times New Roman"/>
                <w:sz w:val="20"/>
                <w:szCs w:val="20"/>
              </w:rPr>
              <w:t xml:space="preserve"> 46</w:t>
            </w:r>
            <w:r w:rsidRPr="000014AD">
              <w:rPr>
                <w:rFonts w:ascii="Times New Roman" w:hAnsi="Times New Roman" w:cs="Times New Roman"/>
                <w:sz w:val="20"/>
                <w:szCs w:val="20"/>
              </w:rPr>
              <w:t>,</w:t>
            </w:r>
            <w:r w:rsidR="00B8508F" w:rsidRPr="000014AD">
              <w:rPr>
                <w:rFonts w:ascii="Times New Roman" w:hAnsi="Times New Roman" w:cs="Times New Roman"/>
                <w:sz w:val="20"/>
                <w:szCs w:val="20"/>
              </w:rPr>
              <w:t>1</w:t>
            </w:r>
          </w:p>
        </w:tc>
        <w:tc>
          <w:tcPr>
            <w:tcW w:w="850"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r w:rsidRPr="000014AD">
              <w:rPr>
                <w:rFonts w:ascii="Times New Roman" w:hAnsi="Times New Roman" w:cs="Times New Roman"/>
                <w:sz w:val="20"/>
                <w:szCs w:val="20"/>
              </w:rPr>
              <w:t>7,2</w:t>
            </w:r>
          </w:p>
        </w:tc>
        <w:tc>
          <w:tcPr>
            <w:tcW w:w="993" w:type="dxa"/>
          </w:tcPr>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51673A">
            <w:pPr>
              <w:pStyle w:val="a3"/>
              <w:jc w:val="right"/>
              <w:rPr>
                <w:rFonts w:ascii="Times New Roman" w:hAnsi="Times New Roman" w:cs="Times New Roman"/>
                <w:sz w:val="20"/>
                <w:szCs w:val="20"/>
              </w:rPr>
            </w:pPr>
          </w:p>
          <w:p w:rsidR="0051673A" w:rsidRPr="000014AD" w:rsidRDefault="0051673A" w:rsidP="00B8508F">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B8508F" w:rsidRPr="000014AD">
              <w:rPr>
                <w:rFonts w:ascii="Times New Roman" w:hAnsi="Times New Roman" w:cs="Times New Roman"/>
                <w:sz w:val="20"/>
                <w:szCs w:val="20"/>
              </w:rPr>
              <w:t>1</w:t>
            </w:r>
            <w:r w:rsidRPr="000014AD">
              <w:rPr>
                <w:rFonts w:ascii="Times New Roman" w:hAnsi="Times New Roman" w:cs="Times New Roman"/>
                <w:sz w:val="20"/>
                <w:szCs w:val="20"/>
              </w:rPr>
              <w:t>,</w:t>
            </w:r>
            <w:r w:rsidR="00B8508F" w:rsidRPr="000014AD">
              <w:rPr>
                <w:rFonts w:ascii="Times New Roman" w:hAnsi="Times New Roman" w:cs="Times New Roman"/>
                <w:sz w:val="20"/>
                <w:szCs w:val="20"/>
              </w:rPr>
              <w:t>6</w:t>
            </w:r>
          </w:p>
        </w:tc>
      </w:tr>
      <w:tr w:rsidR="0051673A" w:rsidRPr="000014AD" w:rsidTr="001805B7">
        <w:tc>
          <w:tcPr>
            <w:tcW w:w="3227" w:type="dxa"/>
          </w:tcPr>
          <w:p w:rsidR="0051673A" w:rsidRPr="000014AD" w:rsidRDefault="0051673A" w:rsidP="0051673A">
            <w:pPr>
              <w:pStyle w:val="a3"/>
              <w:jc w:val="both"/>
              <w:rPr>
                <w:rFonts w:ascii="Times New Roman" w:hAnsi="Times New Roman" w:cs="Times New Roman"/>
                <w:b/>
                <w:sz w:val="20"/>
                <w:szCs w:val="20"/>
              </w:rPr>
            </w:pPr>
            <w:r w:rsidRPr="000014AD">
              <w:rPr>
                <w:rFonts w:ascii="Times New Roman" w:hAnsi="Times New Roman" w:cs="Times New Roman"/>
                <w:b/>
                <w:sz w:val="20"/>
                <w:szCs w:val="20"/>
              </w:rPr>
              <w:t>Национальная оборона</w:t>
            </w:r>
          </w:p>
        </w:tc>
        <w:tc>
          <w:tcPr>
            <w:tcW w:w="992" w:type="dxa"/>
          </w:tcPr>
          <w:p w:rsidR="0051673A" w:rsidRPr="000014AD" w:rsidRDefault="0051673A"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2</w:t>
            </w:r>
            <w:r w:rsidR="00FF4327" w:rsidRPr="000014AD">
              <w:rPr>
                <w:rFonts w:ascii="Times New Roman" w:hAnsi="Times New Roman" w:cs="Times New Roman"/>
                <w:b/>
                <w:sz w:val="20"/>
                <w:szCs w:val="20"/>
              </w:rPr>
              <w:t>75</w:t>
            </w:r>
            <w:r w:rsidRPr="000014AD">
              <w:rPr>
                <w:rFonts w:ascii="Times New Roman" w:hAnsi="Times New Roman" w:cs="Times New Roman"/>
                <w:b/>
                <w:sz w:val="20"/>
                <w:szCs w:val="20"/>
              </w:rPr>
              <w:t>,</w:t>
            </w:r>
            <w:r w:rsidR="00FF4327" w:rsidRPr="000014AD">
              <w:rPr>
                <w:rFonts w:ascii="Times New Roman" w:hAnsi="Times New Roman" w:cs="Times New Roman"/>
                <w:b/>
                <w:sz w:val="20"/>
                <w:szCs w:val="20"/>
              </w:rPr>
              <w:t>4</w:t>
            </w:r>
          </w:p>
        </w:tc>
        <w:tc>
          <w:tcPr>
            <w:tcW w:w="850" w:type="dxa"/>
          </w:tcPr>
          <w:p w:rsidR="0051673A" w:rsidRPr="000014AD" w:rsidRDefault="00FF4327" w:rsidP="0051673A">
            <w:pPr>
              <w:pStyle w:val="a3"/>
              <w:jc w:val="right"/>
              <w:rPr>
                <w:rFonts w:ascii="Times New Roman" w:hAnsi="Times New Roman" w:cs="Times New Roman"/>
                <w:b/>
                <w:sz w:val="20"/>
                <w:szCs w:val="20"/>
              </w:rPr>
            </w:pPr>
            <w:r w:rsidRPr="000014AD">
              <w:rPr>
                <w:rFonts w:ascii="Times New Roman" w:hAnsi="Times New Roman" w:cs="Times New Roman"/>
                <w:b/>
                <w:sz w:val="20"/>
                <w:szCs w:val="20"/>
              </w:rPr>
              <w:t>39</w:t>
            </w:r>
            <w:r w:rsidR="0051673A" w:rsidRPr="000014AD">
              <w:rPr>
                <w:rFonts w:ascii="Times New Roman" w:hAnsi="Times New Roman" w:cs="Times New Roman"/>
                <w:b/>
                <w:sz w:val="20"/>
                <w:szCs w:val="20"/>
              </w:rPr>
              <w:t>,</w:t>
            </w:r>
            <w:r w:rsidRPr="000014AD">
              <w:rPr>
                <w:rFonts w:ascii="Times New Roman" w:hAnsi="Times New Roman" w:cs="Times New Roman"/>
                <w:b/>
                <w:sz w:val="20"/>
                <w:szCs w:val="20"/>
              </w:rPr>
              <w:t>8</w:t>
            </w:r>
          </w:p>
        </w:tc>
        <w:tc>
          <w:tcPr>
            <w:tcW w:w="851" w:type="dxa"/>
          </w:tcPr>
          <w:p w:rsidR="0051673A" w:rsidRPr="000014AD" w:rsidRDefault="0051673A"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1</w:t>
            </w:r>
            <w:r w:rsidR="00FF4327" w:rsidRPr="000014AD">
              <w:rPr>
                <w:rFonts w:ascii="Times New Roman" w:hAnsi="Times New Roman" w:cs="Times New Roman"/>
                <w:b/>
                <w:sz w:val="20"/>
                <w:szCs w:val="20"/>
              </w:rPr>
              <w:t>4</w:t>
            </w:r>
            <w:r w:rsidRPr="000014AD">
              <w:rPr>
                <w:rFonts w:ascii="Times New Roman" w:hAnsi="Times New Roman" w:cs="Times New Roman"/>
                <w:b/>
                <w:sz w:val="20"/>
                <w:szCs w:val="20"/>
              </w:rPr>
              <w:t>,</w:t>
            </w:r>
            <w:r w:rsidR="00FF4327" w:rsidRPr="000014AD">
              <w:rPr>
                <w:rFonts w:ascii="Times New Roman" w:hAnsi="Times New Roman" w:cs="Times New Roman"/>
                <w:b/>
                <w:sz w:val="20"/>
                <w:szCs w:val="20"/>
              </w:rPr>
              <w:t>5</w:t>
            </w:r>
          </w:p>
        </w:tc>
        <w:tc>
          <w:tcPr>
            <w:tcW w:w="992" w:type="dxa"/>
          </w:tcPr>
          <w:p w:rsidR="0051673A" w:rsidRPr="000014AD" w:rsidRDefault="0051673A"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-2</w:t>
            </w:r>
            <w:r w:rsidR="00FF4327" w:rsidRPr="000014AD">
              <w:rPr>
                <w:rFonts w:ascii="Times New Roman" w:hAnsi="Times New Roman" w:cs="Times New Roman"/>
                <w:b/>
                <w:sz w:val="20"/>
                <w:szCs w:val="20"/>
              </w:rPr>
              <w:t>35</w:t>
            </w:r>
            <w:r w:rsidRPr="000014AD">
              <w:rPr>
                <w:rFonts w:ascii="Times New Roman" w:hAnsi="Times New Roman" w:cs="Times New Roman"/>
                <w:b/>
                <w:sz w:val="20"/>
                <w:szCs w:val="20"/>
              </w:rPr>
              <w:t>,</w:t>
            </w:r>
            <w:r w:rsidR="00FF4327" w:rsidRPr="000014AD">
              <w:rPr>
                <w:rFonts w:ascii="Times New Roman" w:hAnsi="Times New Roman" w:cs="Times New Roman"/>
                <w:b/>
                <w:sz w:val="20"/>
                <w:szCs w:val="20"/>
              </w:rPr>
              <w:t>6</w:t>
            </w:r>
          </w:p>
        </w:tc>
        <w:tc>
          <w:tcPr>
            <w:tcW w:w="850" w:type="dxa"/>
          </w:tcPr>
          <w:p w:rsidR="0051673A" w:rsidRPr="000014AD" w:rsidRDefault="0051673A" w:rsidP="0051673A">
            <w:pPr>
              <w:pStyle w:val="a3"/>
              <w:jc w:val="right"/>
              <w:rPr>
                <w:rFonts w:ascii="Times New Roman" w:hAnsi="Times New Roman" w:cs="Times New Roman"/>
                <w:b/>
                <w:sz w:val="20"/>
                <w:szCs w:val="20"/>
              </w:rPr>
            </w:pPr>
            <w:r w:rsidRPr="000014AD">
              <w:rPr>
                <w:rFonts w:ascii="Times New Roman" w:hAnsi="Times New Roman" w:cs="Times New Roman"/>
                <w:b/>
                <w:sz w:val="20"/>
                <w:szCs w:val="20"/>
              </w:rPr>
              <w:t>33,4</w:t>
            </w:r>
          </w:p>
        </w:tc>
        <w:tc>
          <w:tcPr>
            <w:tcW w:w="993" w:type="dxa"/>
          </w:tcPr>
          <w:p w:rsidR="0051673A" w:rsidRPr="000014AD" w:rsidRDefault="00FF4327"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+6,4</w:t>
            </w:r>
          </w:p>
        </w:tc>
      </w:tr>
      <w:tr w:rsidR="00FF4327" w:rsidRPr="000014AD" w:rsidTr="001805B7">
        <w:tc>
          <w:tcPr>
            <w:tcW w:w="3227" w:type="dxa"/>
          </w:tcPr>
          <w:p w:rsidR="00FF4327" w:rsidRPr="000014AD" w:rsidRDefault="00FF4327" w:rsidP="00FF4327">
            <w:pPr>
              <w:pStyle w:val="a3"/>
              <w:jc w:val="both"/>
              <w:rPr>
                <w:rFonts w:ascii="Times New Roman" w:hAnsi="Times New Roman" w:cs="Times New Roman"/>
                <w:i/>
                <w:sz w:val="20"/>
                <w:szCs w:val="20"/>
              </w:rPr>
            </w:pPr>
            <w:r w:rsidRPr="000014AD">
              <w:rPr>
                <w:rFonts w:ascii="Times New Roman" w:hAnsi="Times New Roman" w:cs="Times New Roman"/>
                <w:i/>
                <w:sz w:val="20"/>
                <w:szCs w:val="20"/>
              </w:rPr>
              <w:t>- мобилизационная и вневойсковая подготовка</w:t>
            </w:r>
          </w:p>
        </w:tc>
        <w:tc>
          <w:tcPr>
            <w:tcW w:w="992" w:type="dxa"/>
          </w:tcPr>
          <w:p w:rsidR="00FF4327" w:rsidRPr="000014AD" w:rsidRDefault="00FF4327" w:rsidP="00FF4327">
            <w:pPr>
              <w:pStyle w:val="a3"/>
              <w:jc w:val="right"/>
              <w:rPr>
                <w:rFonts w:ascii="Times New Roman" w:hAnsi="Times New Roman" w:cs="Times New Roman"/>
                <w:i/>
                <w:sz w:val="20"/>
                <w:szCs w:val="20"/>
              </w:rPr>
            </w:pPr>
            <w:r w:rsidRPr="000014AD">
              <w:rPr>
                <w:rFonts w:ascii="Times New Roman" w:hAnsi="Times New Roman" w:cs="Times New Roman"/>
                <w:i/>
                <w:sz w:val="20"/>
                <w:szCs w:val="20"/>
              </w:rPr>
              <w:t>275,4</w:t>
            </w:r>
          </w:p>
        </w:tc>
        <w:tc>
          <w:tcPr>
            <w:tcW w:w="850" w:type="dxa"/>
          </w:tcPr>
          <w:p w:rsidR="00FF4327" w:rsidRPr="000014AD" w:rsidRDefault="00FF4327" w:rsidP="00FF4327">
            <w:pPr>
              <w:pStyle w:val="a3"/>
              <w:jc w:val="right"/>
              <w:rPr>
                <w:rFonts w:ascii="Times New Roman" w:hAnsi="Times New Roman" w:cs="Times New Roman"/>
                <w:i/>
                <w:sz w:val="20"/>
                <w:szCs w:val="20"/>
              </w:rPr>
            </w:pPr>
            <w:r w:rsidRPr="000014AD">
              <w:rPr>
                <w:rFonts w:ascii="Times New Roman" w:hAnsi="Times New Roman" w:cs="Times New Roman"/>
                <w:i/>
                <w:sz w:val="20"/>
                <w:szCs w:val="20"/>
              </w:rPr>
              <w:t>39,8</w:t>
            </w:r>
          </w:p>
        </w:tc>
        <w:tc>
          <w:tcPr>
            <w:tcW w:w="851" w:type="dxa"/>
          </w:tcPr>
          <w:p w:rsidR="00FF4327" w:rsidRPr="000014AD" w:rsidRDefault="00FF4327" w:rsidP="00FF4327">
            <w:pPr>
              <w:pStyle w:val="a3"/>
              <w:jc w:val="right"/>
              <w:rPr>
                <w:rFonts w:ascii="Times New Roman" w:hAnsi="Times New Roman" w:cs="Times New Roman"/>
                <w:i/>
                <w:sz w:val="20"/>
                <w:szCs w:val="20"/>
              </w:rPr>
            </w:pPr>
            <w:r w:rsidRPr="000014AD">
              <w:rPr>
                <w:rFonts w:ascii="Times New Roman" w:hAnsi="Times New Roman" w:cs="Times New Roman"/>
                <w:i/>
                <w:sz w:val="20"/>
                <w:szCs w:val="20"/>
              </w:rPr>
              <w:t>14,5</w:t>
            </w:r>
          </w:p>
        </w:tc>
        <w:tc>
          <w:tcPr>
            <w:tcW w:w="992" w:type="dxa"/>
          </w:tcPr>
          <w:p w:rsidR="00FF4327" w:rsidRPr="000014AD" w:rsidRDefault="00FF4327" w:rsidP="00FF4327">
            <w:pPr>
              <w:pStyle w:val="a3"/>
              <w:jc w:val="right"/>
              <w:rPr>
                <w:rFonts w:ascii="Times New Roman" w:hAnsi="Times New Roman" w:cs="Times New Roman"/>
                <w:i/>
                <w:sz w:val="20"/>
                <w:szCs w:val="20"/>
              </w:rPr>
            </w:pPr>
            <w:r w:rsidRPr="000014AD">
              <w:rPr>
                <w:rFonts w:ascii="Times New Roman" w:hAnsi="Times New Roman" w:cs="Times New Roman"/>
                <w:i/>
                <w:sz w:val="20"/>
                <w:szCs w:val="20"/>
              </w:rPr>
              <w:t>-235,6</w:t>
            </w:r>
          </w:p>
        </w:tc>
        <w:tc>
          <w:tcPr>
            <w:tcW w:w="850" w:type="dxa"/>
          </w:tcPr>
          <w:p w:rsidR="00FF4327" w:rsidRPr="000014AD" w:rsidRDefault="00FF4327" w:rsidP="00FF4327">
            <w:pPr>
              <w:pStyle w:val="a3"/>
              <w:jc w:val="right"/>
              <w:rPr>
                <w:rFonts w:ascii="Times New Roman" w:hAnsi="Times New Roman" w:cs="Times New Roman"/>
                <w:i/>
                <w:sz w:val="20"/>
                <w:szCs w:val="20"/>
              </w:rPr>
            </w:pPr>
            <w:r w:rsidRPr="000014AD">
              <w:rPr>
                <w:rFonts w:ascii="Times New Roman" w:hAnsi="Times New Roman" w:cs="Times New Roman"/>
                <w:i/>
                <w:sz w:val="20"/>
                <w:szCs w:val="20"/>
              </w:rPr>
              <w:t>33,4</w:t>
            </w:r>
          </w:p>
        </w:tc>
        <w:tc>
          <w:tcPr>
            <w:tcW w:w="993" w:type="dxa"/>
          </w:tcPr>
          <w:p w:rsidR="00FF4327" w:rsidRPr="000014AD" w:rsidRDefault="00FF4327" w:rsidP="00FF4327">
            <w:pPr>
              <w:pStyle w:val="a3"/>
              <w:jc w:val="right"/>
              <w:rPr>
                <w:rFonts w:ascii="Times New Roman" w:hAnsi="Times New Roman" w:cs="Times New Roman"/>
                <w:i/>
                <w:sz w:val="20"/>
                <w:szCs w:val="20"/>
              </w:rPr>
            </w:pPr>
            <w:r w:rsidRPr="000014AD">
              <w:rPr>
                <w:rFonts w:ascii="Times New Roman" w:hAnsi="Times New Roman" w:cs="Times New Roman"/>
                <w:i/>
                <w:sz w:val="20"/>
                <w:szCs w:val="20"/>
              </w:rPr>
              <w:t>+6,4</w:t>
            </w:r>
          </w:p>
        </w:tc>
      </w:tr>
      <w:tr w:rsidR="00FF4327" w:rsidRPr="000014AD" w:rsidTr="001805B7">
        <w:tc>
          <w:tcPr>
            <w:tcW w:w="3227" w:type="dxa"/>
          </w:tcPr>
          <w:p w:rsidR="00FF4327" w:rsidRPr="000014AD" w:rsidRDefault="00FF4327" w:rsidP="00FF4327">
            <w:pPr>
              <w:pStyle w:val="a3"/>
              <w:jc w:val="both"/>
              <w:rPr>
                <w:rFonts w:ascii="Times New Roman" w:hAnsi="Times New Roman" w:cs="Times New Roman"/>
                <w:sz w:val="20"/>
                <w:szCs w:val="20"/>
              </w:rPr>
            </w:pPr>
            <w:r w:rsidRPr="000014AD">
              <w:rPr>
                <w:rFonts w:ascii="Times New Roman" w:hAnsi="Times New Roman" w:cs="Times New Roman"/>
                <w:sz w:val="20"/>
                <w:szCs w:val="20"/>
              </w:rPr>
              <w:lastRenderedPageBreak/>
              <w:t>в части: непрограммные расходы органов местного самоуправления (расходы на осуществление первичного воинского учета на территориях, где отсутствуют военные комиссариаты)</w:t>
            </w:r>
          </w:p>
        </w:tc>
        <w:tc>
          <w:tcPr>
            <w:tcW w:w="992" w:type="dxa"/>
          </w:tcPr>
          <w:p w:rsidR="00FF4327" w:rsidRPr="000014AD" w:rsidRDefault="00FF4327" w:rsidP="00FF4327">
            <w:pPr>
              <w:pStyle w:val="a3"/>
              <w:jc w:val="right"/>
              <w:rPr>
                <w:rFonts w:ascii="Times New Roman" w:hAnsi="Times New Roman" w:cs="Times New Roman"/>
                <w:sz w:val="20"/>
                <w:szCs w:val="20"/>
              </w:rPr>
            </w:pPr>
            <w:r w:rsidRPr="000014AD">
              <w:rPr>
                <w:rFonts w:ascii="Times New Roman" w:hAnsi="Times New Roman" w:cs="Times New Roman"/>
                <w:sz w:val="20"/>
                <w:szCs w:val="20"/>
              </w:rPr>
              <w:t>275,4</w:t>
            </w:r>
          </w:p>
          <w:p w:rsidR="00FF4327" w:rsidRPr="000014AD" w:rsidRDefault="00FF4327" w:rsidP="00FF4327">
            <w:pPr>
              <w:pStyle w:val="a3"/>
              <w:jc w:val="right"/>
              <w:rPr>
                <w:rFonts w:ascii="Times New Roman" w:hAnsi="Times New Roman" w:cs="Times New Roman"/>
                <w:sz w:val="20"/>
                <w:szCs w:val="20"/>
              </w:rPr>
            </w:pPr>
          </w:p>
          <w:p w:rsidR="00FF4327" w:rsidRPr="000014AD" w:rsidRDefault="00FF4327" w:rsidP="00FF4327">
            <w:pPr>
              <w:pStyle w:val="a3"/>
              <w:jc w:val="right"/>
              <w:rPr>
                <w:rFonts w:ascii="Times New Roman" w:hAnsi="Times New Roman" w:cs="Times New Roman"/>
                <w:sz w:val="20"/>
                <w:szCs w:val="20"/>
              </w:rPr>
            </w:pPr>
          </w:p>
        </w:tc>
        <w:tc>
          <w:tcPr>
            <w:tcW w:w="850" w:type="dxa"/>
          </w:tcPr>
          <w:p w:rsidR="00FF4327" w:rsidRPr="000014AD" w:rsidRDefault="00FF4327" w:rsidP="00FF4327">
            <w:pPr>
              <w:pStyle w:val="a3"/>
              <w:jc w:val="right"/>
              <w:rPr>
                <w:rFonts w:ascii="Times New Roman" w:hAnsi="Times New Roman" w:cs="Times New Roman"/>
                <w:sz w:val="20"/>
                <w:szCs w:val="20"/>
              </w:rPr>
            </w:pPr>
            <w:r w:rsidRPr="000014AD">
              <w:rPr>
                <w:rFonts w:ascii="Times New Roman" w:hAnsi="Times New Roman" w:cs="Times New Roman"/>
                <w:sz w:val="20"/>
                <w:szCs w:val="20"/>
              </w:rPr>
              <w:t>39,8</w:t>
            </w:r>
          </w:p>
        </w:tc>
        <w:tc>
          <w:tcPr>
            <w:tcW w:w="851" w:type="dxa"/>
          </w:tcPr>
          <w:p w:rsidR="00FF4327" w:rsidRPr="000014AD" w:rsidRDefault="00FF4327" w:rsidP="00FF4327">
            <w:pPr>
              <w:pStyle w:val="a3"/>
              <w:jc w:val="right"/>
              <w:rPr>
                <w:rFonts w:ascii="Times New Roman" w:hAnsi="Times New Roman" w:cs="Times New Roman"/>
                <w:sz w:val="20"/>
                <w:szCs w:val="20"/>
              </w:rPr>
            </w:pPr>
            <w:r w:rsidRPr="000014AD">
              <w:rPr>
                <w:rFonts w:ascii="Times New Roman" w:hAnsi="Times New Roman" w:cs="Times New Roman"/>
                <w:sz w:val="20"/>
                <w:szCs w:val="20"/>
              </w:rPr>
              <w:t>14,5</w:t>
            </w:r>
          </w:p>
        </w:tc>
        <w:tc>
          <w:tcPr>
            <w:tcW w:w="992" w:type="dxa"/>
          </w:tcPr>
          <w:p w:rsidR="00FF4327" w:rsidRPr="000014AD" w:rsidRDefault="00FF4327" w:rsidP="00FF4327">
            <w:pPr>
              <w:pStyle w:val="a3"/>
              <w:jc w:val="right"/>
              <w:rPr>
                <w:rFonts w:ascii="Times New Roman" w:hAnsi="Times New Roman" w:cs="Times New Roman"/>
                <w:sz w:val="20"/>
                <w:szCs w:val="20"/>
              </w:rPr>
            </w:pPr>
            <w:r w:rsidRPr="000014AD">
              <w:rPr>
                <w:rFonts w:ascii="Times New Roman" w:hAnsi="Times New Roman" w:cs="Times New Roman"/>
                <w:sz w:val="20"/>
                <w:szCs w:val="20"/>
              </w:rPr>
              <w:t>-235,6</w:t>
            </w:r>
          </w:p>
        </w:tc>
        <w:tc>
          <w:tcPr>
            <w:tcW w:w="850" w:type="dxa"/>
          </w:tcPr>
          <w:p w:rsidR="00FF4327" w:rsidRPr="000014AD" w:rsidRDefault="00FF4327" w:rsidP="00FF4327">
            <w:pPr>
              <w:pStyle w:val="a3"/>
              <w:jc w:val="right"/>
              <w:rPr>
                <w:rFonts w:ascii="Times New Roman" w:hAnsi="Times New Roman" w:cs="Times New Roman"/>
                <w:sz w:val="20"/>
                <w:szCs w:val="20"/>
              </w:rPr>
            </w:pPr>
            <w:r w:rsidRPr="000014AD">
              <w:rPr>
                <w:rFonts w:ascii="Times New Roman" w:hAnsi="Times New Roman" w:cs="Times New Roman"/>
                <w:sz w:val="20"/>
                <w:szCs w:val="20"/>
              </w:rPr>
              <w:t>33,4</w:t>
            </w:r>
          </w:p>
        </w:tc>
        <w:tc>
          <w:tcPr>
            <w:tcW w:w="993" w:type="dxa"/>
          </w:tcPr>
          <w:p w:rsidR="00FF4327" w:rsidRPr="000014AD" w:rsidRDefault="00FF4327" w:rsidP="00FF4327">
            <w:pPr>
              <w:pStyle w:val="a3"/>
              <w:jc w:val="right"/>
              <w:rPr>
                <w:rFonts w:ascii="Times New Roman" w:hAnsi="Times New Roman" w:cs="Times New Roman"/>
                <w:sz w:val="20"/>
                <w:szCs w:val="20"/>
              </w:rPr>
            </w:pPr>
            <w:r w:rsidRPr="000014AD">
              <w:rPr>
                <w:rFonts w:ascii="Times New Roman" w:hAnsi="Times New Roman" w:cs="Times New Roman"/>
                <w:sz w:val="20"/>
                <w:szCs w:val="20"/>
              </w:rPr>
              <w:t>+6,4</w:t>
            </w:r>
          </w:p>
        </w:tc>
      </w:tr>
      <w:tr w:rsidR="00FF4327" w:rsidRPr="000014AD" w:rsidTr="001805B7">
        <w:tc>
          <w:tcPr>
            <w:tcW w:w="3227" w:type="dxa"/>
          </w:tcPr>
          <w:p w:rsidR="00FF4327" w:rsidRPr="000014AD" w:rsidRDefault="00FF4327" w:rsidP="00FF4327">
            <w:pPr>
              <w:pStyle w:val="a3"/>
              <w:jc w:val="both"/>
              <w:rPr>
                <w:rFonts w:ascii="Times New Roman" w:hAnsi="Times New Roman" w:cs="Times New Roman"/>
                <w:b/>
                <w:sz w:val="20"/>
                <w:szCs w:val="20"/>
              </w:rPr>
            </w:pPr>
            <w:r w:rsidRPr="000014AD">
              <w:rPr>
                <w:rFonts w:ascii="Times New Roman" w:hAnsi="Times New Roman" w:cs="Times New Roman"/>
                <w:b/>
                <w:sz w:val="20"/>
                <w:szCs w:val="20"/>
              </w:rPr>
              <w:t>Национальная безопасность и правоохранительная деятельность</w:t>
            </w:r>
          </w:p>
        </w:tc>
        <w:tc>
          <w:tcPr>
            <w:tcW w:w="992" w:type="dxa"/>
          </w:tcPr>
          <w:p w:rsidR="00FF4327" w:rsidRPr="000014AD" w:rsidRDefault="00FF4327" w:rsidP="00FF4327">
            <w:pPr>
              <w:pStyle w:val="a3"/>
              <w:jc w:val="right"/>
              <w:rPr>
                <w:rFonts w:ascii="Times New Roman" w:hAnsi="Times New Roman" w:cs="Times New Roman"/>
                <w:b/>
                <w:sz w:val="20"/>
                <w:szCs w:val="20"/>
              </w:rPr>
            </w:pPr>
          </w:p>
          <w:p w:rsidR="00FF4327" w:rsidRPr="000014AD" w:rsidRDefault="00523AAB"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7</w:t>
            </w:r>
            <w:r w:rsidR="00FF4327" w:rsidRPr="000014AD">
              <w:rPr>
                <w:rFonts w:ascii="Times New Roman" w:hAnsi="Times New Roman" w:cs="Times New Roman"/>
                <w:b/>
                <w:sz w:val="20"/>
                <w:szCs w:val="20"/>
              </w:rPr>
              <w:t>0,0</w:t>
            </w:r>
          </w:p>
        </w:tc>
        <w:tc>
          <w:tcPr>
            <w:tcW w:w="850" w:type="dxa"/>
          </w:tcPr>
          <w:p w:rsidR="00FF4327" w:rsidRPr="000014AD" w:rsidRDefault="00FF4327" w:rsidP="00FF4327">
            <w:pPr>
              <w:pStyle w:val="a3"/>
              <w:jc w:val="right"/>
              <w:rPr>
                <w:rFonts w:ascii="Times New Roman" w:hAnsi="Times New Roman" w:cs="Times New Roman"/>
                <w:b/>
                <w:sz w:val="20"/>
                <w:szCs w:val="20"/>
              </w:rPr>
            </w:pPr>
          </w:p>
          <w:p w:rsidR="00FF4327" w:rsidRPr="000014AD" w:rsidRDefault="00696D3A" w:rsidP="00696D3A">
            <w:pPr>
              <w:pStyle w:val="a3"/>
              <w:jc w:val="right"/>
              <w:rPr>
                <w:rFonts w:ascii="Times New Roman" w:hAnsi="Times New Roman" w:cs="Times New Roman"/>
                <w:b/>
                <w:sz w:val="20"/>
                <w:szCs w:val="20"/>
              </w:rPr>
            </w:pPr>
            <w:r w:rsidRPr="000014AD">
              <w:rPr>
                <w:rFonts w:ascii="Times New Roman" w:hAnsi="Times New Roman" w:cs="Times New Roman"/>
                <w:b/>
                <w:sz w:val="20"/>
                <w:szCs w:val="20"/>
              </w:rPr>
              <w:t>6</w:t>
            </w:r>
            <w:r w:rsidR="00FF4327" w:rsidRPr="000014AD">
              <w:rPr>
                <w:rFonts w:ascii="Times New Roman" w:hAnsi="Times New Roman" w:cs="Times New Roman"/>
                <w:b/>
                <w:sz w:val="20"/>
                <w:szCs w:val="20"/>
              </w:rPr>
              <w:t>,</w:t>
            </w:r>
            <w:r w:rsidRPr="000014AD">
              <w:rPr>
                <w:rFonts w:ascii="Times New Roman" w:hAnsi="Times New Roman" w:cs="Times New Roman"/>
                <w:b/>
                <w:sz w:val="20"/>
                <w:szCs w:val="20"/>
              </w:rPr>
              <w:t>2</w:t>
            </w:r>
          </w:p>
        </w:tc>
        <w:tc>
          <w:tcPr>
            <w:tcW w:w="851" w:type="dxa"/>
          </w:tcPr>
          <w:p w:rsidR="00FF4327" w:rsidRPr="000014AD" w:rsidRDefault="00FF4327" w:rsidP="00FF4327">
            <w:pPr>
              <w:pStyle w:val="a3"/>
              <w:jc w:val="right"/>
              <w:rPr>
                <w:rFonts w:ascii="Times New Roman" w:hAnsi="Times New Roman" w:cs="Times New Roman"/>
                <w:b/>
                <w:sz w:val="20"/>
                <w:szCs w:val="20"/>
              </w:rPr>
            </w:pPr>
          </w:p>
          <w:p w:rsidR="00FF4327" w:rsidRPr="000014AD" w:rsidRDefault="00696D3A"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8,9</w:t>
            </w:r>
          </w:p>
        </w:tc>
        <w:tc>
          <w:tcPr>
            <w:tcW w:w="992" w:type="dxa"/>
          </w:tcPr>
          <w:p w:rsidR="00FF4327" w:rsidRPr="000014AD" w:rsidRDefault="00FF4327" w:rsidP="00FF4327">
            <w:pPr>
              <w:pStyle w:val="a3"/>
              <w:jc w:val="right"/>
              <w:rPr>
                <w:rFonts w:ascii="Times New Roman" w:hAnsi="Times New Roman" w:cs="Times New Roman"/>
                <w:b/>
                <w:sz w:val="20"/>
                <w:szCs w:val="20"/>
              </w:rPr>
            </w:pPr>
          </w:p>
          <w:p w:rsidR="00FF4327" w:rsidRPr="000014AD" w:rsidRDefault="00FF4327" w:rsidP="00696D3A">
            <w:pPr>
              <w:pStyle w:val="a3"/>
              <w:jc w:val="right"/>
              <w:rPr>
                <w:rFonts w:ascii="Times New Roman" w:hAnsi="Times New Roman" w:cs="Times New Roman"/>
                <w:b/>
                <w:sz w:val="20"/>
                <w:szCs w:val="20"/>
              </w:rPr>
            </w:pPr>
            <w:r w:rsidRPr="000014AD">
              <w:rPr>
                <w:rFonts w:ascii="Times New Roman" w:hAnsi="Times New Roman" w:cs="Times New Roman"/>
                <w:b/>
                <w:sz w:val="20"/>
                <w:szCs w:val="20"/>
              </w:rPr>
              <w:t>-</w:t>
            </w:r>
            <w:r w:rsidR="00696D3A" w:rsidRPr="000014AD">
              <w:rPr>
                <w:rFonts w:ascii="Times New Roman" w:hAnsi="Times New Roman" w:cs="Times New Roman"/>
                <w:b/>
                <w:sz w:val="20"/>
                <w:szCs w:val="20"/>
              </w:rPr>
              <w:t>63</w:t>
            </w:r>
            <w:r w:rsidRPr="000014AD">
              <w:rPr>
                <w:rFonts w:ascii="Times New Roman" w:hAnsi="Times New Roman" w:cs="Times New Roman"/>
                <w:b/>
                <w:sz w:val="20"/>
                <w:szCs w:val="20"/>
              </w:rPr>
              <w:t>,</w:t>
            </w:r>
            <w:r w:rsidR="00696D3A" w:rsidRPr="000014AD">
              <w:rPr>
                <w:rFonts w:ascii="Times New Roman" w:hAnsi="Times New Roman" w:cs="Times New Roman"/>
                <w:b/>
                <w:sz w:val="20"/>
                <w:szCs w:val="20"/>
              </w:rPr>
              <w:t>8</w:t>
            </w:r>
          </w:p>
        </w:tc>
        <w:tc>
          <w:tcPr>
            <w:tcW w:w="850" w:type="dxa"/>
          </w:tcPr>
          <w:p w:rsidR="00FF4327" w:rsidRPr="000014AD" w:rsidRDefault="00FF4327" w:rsidP="00FF4327">
            <w:pPr>
              <w:pStyle w:val="a3"/>
              <w:jc w:val="right"/>
              <w:rPr>
                <w:rFonts w:ascii="Times New Roman" w:hAnsi="Times New Roman" w:cs="Times New Roman"/>
                <w:b/>
                <w:sz w:val="20"/>
                <w:szCs w:val="20"/>
              </w:rPr>
            </w:pPr>
          </w:p>
          <w:p w:rsidR="00FF4327" w:rsidRPr="000014AD" w:rsidRDefault="00FF4327"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0,0</w:t>
            </w:r>
          </w:p>
        </w:tc>
        <w:tc>
          <w:tcPr>
            <w:tcW w:w="993" w:type="dxa"/>
          </w:tcPr>
          <w:p w:rsidR="00FF4327" w:rsidRPr="000014AD" w:rsidRDefault="00FF4327" w:rsidP="00FF4327">
            <w:pPr>
              <w:pStyle w:val="a3"/>
              <w:jc w:val="right"/>
              <w:rPr>
                <w:rFonts w:ascii="Times New Roman" w:hAnsi="Times New Roman" w:cs="Times New Roman"/>
                <w:b/>
                <w:sz w:val="20"/>
                <w:szCs w:val="20"/>
              </w:rPr>
            </w:pPr>
          </w:p>
          <w:p w:rsidR="00FF4327" w:rsidRPr="000014AD" w:rsidRDefault="00696D3A" w:rsidP="00FF4327">
            <w:pPr>
              <w:pStyle w:val="a3"/>
              <w:jc w:val="right"/>
              <w:rPr>
                <w:rFonts w:ascii="Times New Roman" w:hAnsi="Times New Roman" w:cs="Times New Roman"/>
                <w:b/>
                <w:sz w:val="20"/>
                <w:szCs w:val="20"/>
              </w:rPr>
            </w:pPr>
            <w:r w:rsidRPr="000014AD">
              <w:rPr>
                <w:rFonts w:ascii="Times New Roman" w:hAnsi="Times New Roman" w:cs="Times New Roman"/>
                <w:b/>
                <w:sz w:val="20"/>
                <w:szCs w:val="20"/>
              </w:rPr>
              <w:t>+6,2</w:t>
            </w:r>
          </w:p>
        </w:tc>
      </w:tr>
      <w:tr w:rsidR="00696D3A" w:rsidRPr="000014AD" w:rsidTr="001805B7">
        <w:tc>
          <w:tcPr>
            <w:tcW w:w="3227" w:type="dxa"/>
          </w:tcPr>
          <w:p w:rsidR="00696D3A" w:rsidRPr="000014AD" w:rsidRDefault="00696D3A" w:rsidP="00696D3A">
            <w:pPr>
              <w:pStyle w:val="a3"/>
              <w:jc w:val="both"/>
              <w:rPr>
                <w:rFonts w:ascii="Times New Roman" w:hAnsi="Times New Roman" w:cs="Times New Roman"/>
                <w:i/>
                <w:sz w:val="20"/>
                <w:szCs w:val="20"/>
              </w:rPr>
            </w:pPr>
            <w:r w:rsidRPr="000014AD">
              <w:rPr>
                <w:rFonts w:ascii="Times New Roman" w:hAnsi="Times New Roman" w:cs="Times New Roman"/>
                <w:i/>
                <w:sz w:val="20"/>
                <w:szCs w:val="20"/>
              </w:rPr>
              <w:t xml:space="preserve">- другие вопросы в области национальной  безопасности и правоохранительной деятельности </w:t>
            </w:r>
          </w:p>
        </w:tc>
        <w:tc>
          <w:tcPr>
            <w:tcW w:w="992" w:type="dxa"/>
          </w:tcPr>
          <w:p w:rsidR="00696D3A" w:rsidRPr="000014AD" w:rsidRDefault="00696D3A" w:rsidP="00696D3A">
            <w:pPr>
              <w:pStyle w:val="a3"/>
              <w:jc w:val="right"/>
              <w:rPr>
                <w:rFonts w:ascii="Times New Roman" w:hAnsi="Times New Roman" w:cs="Times New Roman"/>
                <w:i/>
                <w:sz w:val="20"/>
                <w:szCs w:val="20"/>
              </w:rPr>
            </w:pPr>
          </w:p>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70,0</w:t>
            </w:r>
          </w:p>
        </w:tc>
        <w:tc>
          <w:tcPr>
            <w:tcW w:w="850" w:type="dxa"/>
          </w:tcPr>
          <w:p w:rsidR="00696D3A" w:rsidRPr="000014AD" w:rsidRDefault="00696D3A" w:rsidP="00696D3A">
            <w:pPr>
              <w:pStyle w:val="a3"/>
              <w:jc w:val="right"/>
              <w:rPr>
                <w:rFonts w:ascii="Times New Roman" w:hAnsi="Times New Roman" w:cs="Times New Roman"/>
                <w:i/>
                <w:sz w:val="20"/>
                <w:szCs w:val="20"/>
              </w:rPr>
            </w:pPr>
          </w:p>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6,2</w:t>
            </w:r>
          </w:p>
        </w:tc>
        <w:tc>
          <w:tcPr>
            <w:tcW w:w="851" w:type="dxa"/>
          </w:tcPr>
          <w:p w:rsidR="00696D3A" w:rsidRPr="000014AD" w:rsidRDefault="00696D3A" w:rsidP="00696D3A">
            <w:pPr>
              <w:pStyle w:val="a3"/>
              <w:jc w:val="right"/>
              <w:rPr>
                <w:rFonts w:ascii="Times New Roman" w:hAnsi="Times New Roman" w:cs="Times New Roman"/>
                <w:i/>
                <w:sz w:val="20"/>
                <w:szCs w:val="20"/>
              </w:rPr>
            </w:pPr>
          </w:p>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8,9</w:t>
            </w:r>
          </w:p>
        </w:tc>
        <w:tc>
          <w:tcPr>
            <w:tcW w:w="992" w:type="dxa"/>
          </w:tcPr>
          <w:p w:rsidR="00696D3A" w:rsidRPr="000014AD" w:rsidRDefault="00696D3A" w:rsidP="00696D3A">
            <w:pPr>
              <w:pStyle w:val="a3"/>
              <w:jc w:val="right"/>
              <w:rPr>
                <w:rFonts w:ascii="Times New Roman" w:hAnsi="Times New Roman" w:cs="Times New Roman"/>
                <w:i/>
                <w:sz w:val="20"/>
                <w:szCs w:val="20"/>
              </w:rPr>
            </w:pPr>
          </w:p>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-63,8</w:t>
            </w:r>
          </w:p>
        </w:tc>
        <w:tc>
          <w:tcPr>
            <w:tcW w:w="850" w:type="dxa"/>
          </w:tcPr>
          <w:p w:rsidR="00696D3A" w:rsidRPr="000014AD" w:rsidRDefault="00696D3A" w:rsidP="00696D3A">
            <w:pPr>
              <w:pStyle w:val="a3"/>
              <w:jc w:val="right"/>
              <w:rPr>
                <w:rFonts w:ascii="Times New Roman" w:hAnsi="Times New Roman" w:cs="Times New Roman"/>
                <w:i/>
                <w:sz w:val="20"/>
                <w:szCs w:val="20"/>
              </w:rPr>
            </w:pPr>
          </w:p>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993" w:type="dxa"/>
          </w:tcPr>
          <w:p w:rsidR="00696D3A" w:rsidRPr="000014AD" w:rsidRDefault="00696D3A" w:rsidP="00696D3A">
            <w:pPr>
              <w:pStyle w:val="a3"/>
              <w:jc w:val="right"/>
              <w:rPr>
                <w:rFonts w:ascii="Times New Roman" w:hAnsi="Times New Roman" w:cs="Times New Roman"/>
                <w:i/>
                <w:sz w:val="20"/>
                <w:szCs w:val="20"/>
              </w:rPr>
            </w:pPr>
          </w:p>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+6,2</w:t>
            </w:r>
          </w:p>
        </w:tc>
      </w:tr>
      <w:tr w:rsidR="00696D3A" w:rsidRPr="000014AD" w:rsidTr="001805B7">
        <w:tc>
          <w:tcPr>
            <w:tcW w:w="3227" w:type="dxa"/>
          </w:tcPr>
          <w:p w:rsidR="00696D3A" w:rsidRPr="000014AD" w:rsidRDefault="00696D3A" w:rsidP="00696D3A">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«Обеспечение пожарной безопасности на территории Новосельского сельского поселения Вяземского района Смоленской области» (расходы на обеспечение мер пожарной безопасности)</w:t>
            </w:r>
          </w:p>
        </w:tc>
        <w:tc>
          <w:tcPr>
            <w:tcW w:w="992" w:type="dxa"/>
          </w:tcPr>
          <w:p w:rsidR="00696D3A" w:rsidRPr="000014AD" w:rsidRDefault="00696D3A" w:rsidP="00696D3A">
            <w:pPr>
              <w:pStyle w:val="a3"/>
              <w:jc w:val="right"/>
              <w:rPr>
                <w:rFonts w:ascii="Times New Roman" w:hAnsi="Times New Roman" w:cs="Times New Roman"/>
                <w:sz w:val="20"/>
                <w:szCs w:val="20"/>
              </w:rPr>
            </w:pPr>
          </w:p>
          <w:p w:rsidR="00696D3A" w:rsidRPr="000014AD" w:rsidRDefault="00696D3A" w:rsidP="00696D3A">
            <w:pPr>
              <w:pStyle w:val="a3"/>
              <w:jc w:val="right"/>
              <w:rPr>
                <w:rFonts w:ascii="Times New Roman" w:hAnsi="Times New Roman" w:cs="Times New Roman"/>
                <w:sz w:val="20"/>
                <w:szCs w:val="20"/>
              </w:rPr>
            </w:pPr>
            <w:r w:rsidRPr="000014AD">
              <w:rPr>
                <w:rFonts w:ascii="Times New Roman" w:hAnsi="Times New Roman" w:cs="Times New Roman"/>
                <w:sz w:val="20"/>
                <w:szCs w:val="20"/>
              </w:rPr>
              <w:t>70,0</w:t>
            </w:r>
          </w:p>
        </w:tc>
        <w:tc>
          <w:tcPr>
            <w:tcW w:w="850" w:type="dxa"/>
          </w:tcPr>
          <w:p w:rsidR="00696D3A" w:rsidRPr="000014AD" w:rsidRDefault="00696D3A" w:rsidP="00696D3A">
            <w:pPr>
              <w:pStyle w:val="a3"/>
              <w:jc w:val="right"/>
              <w:rPr>
                <w:rFonts w:ascii="Times New Roman" w:hAnsi="Times New Roman" w:cs="Times New Roman"/>
                <w:sz w:val="20"/>
                <w:szCs w:val="20"/>
              </w:rPr>
            </w:pPr>
          </w:p>
          <w:p w:rsidR="00696D3A" w:rsidRPr="000014AD" w:rsidRDefault="00696D3A" w:rsidP="00696D3A">
            <w:pPr>
              <w:pStyle w:val="a3"/>
              <w:jc w:val="right"/>
              <w:rPr>
                <w:rFonts w:ascii="Times New Roman" w:hAnsi="Times New Roman" w:cs="Times New Roman"/>
                <w:sz w:val="20"/>
                <w:szCs w:val="20"/>
              </w:rPr>
            </w:pPr>
            <w:r w:rsidRPr="000014AD">
              <w:rPr>
                <w:rFonts w:ascii="Times New Roman" w:hAnsi="Times New Roman" w:cs="Times New Roman"/>
                <w:sz w:val="20"/>
                <w:szCs w:val="20"/>
              </w:rPr>
              <w:t>6,2</w:t>
            </w:r>
          </w:p>
        </w:tc>
        <w:tc>
          <w:tcPr>
            <w:tcW w:w="851" w:type="dxa"/>
          </w:tcPr>
          <w:p w:rsidR="00696D3A" w:rsidRPr="000014AD" w:rsidRDefault="00696D3A" w:rsidP="00696D3A">
            <w:pPr>
              <w:pStyle w:val="a3"/>
              <w:jc w:val="right"/>
              <w:rPr>
                <w:rFonts w:ascii="Times New Roman" w:hAnsi="Times New Roman" w:cs="Times New Roman"/>
                <w:sz w:val="20"/>
                <w:szCs w:val="20"/>
              </w:rPr>
            </w:pPr>
          </w:p>
          <w:p w:rsidR="00696D3A" w:rsidRPr="000014AD" w:rsidRDefault="00696D3A" w:rsidP="00696D3A">
            <w:pPr>
              <w:pStyle w:val="a3"/>
              <w:jc w:val="right"/>
              <w:rPr>
                <w:rFonts w:ascii="Times New Roman" w:hAnsi="Times New Roman" w:cs="Times New Roman"/>
                <w:sz w:val="20"/>
                <w:szCs w:val="20"/>
              </w:rPr>
            </w:pPr>
            <w:r w:rsidRPr="000014AD">
              <w:rPr>
                <w:rFonts w:ascii="Times New Roman" w:hAnsi="Times New Roman" w:cs="Times New Roman"/>
                <w:sz w:val="20"/>
                <w:szCs w:val="20"/>
              </w:rPr>
              <w:t>8,9</w:t>
            </w:r>
          </w:p>
        </w:tc>
        <w:tc>
          <w:tcPr>
            <w:tcW w:w="992" w:type="dxa"/>
          </w:tcPr>
          <w:p w:rsidR="00696D3A" w:rsidRPr="000014AD" w:rsidRDefault="00696D3A" w:rsidP="00696D3A">
            <w:pPr>
              <w:pStyle w:val="a3"/>
              <w:jc w:val="right"/>
              <w:rPr>
                <w:rFonts w:ascii="Times New Roman" w:hAnsi="Times New Roman" w:cs="Times New Roman"/>
                <w:sz w:val="20"/>
                <w:szCs w:val="20"/>
              </w:rPr>
            </w:pPr>
          </w:p>
          <w:p w:rsidR="00696D3A" w:rsidRPr="000014AD" w:rsidRDefault="00696D3A" w:rsidP="00696D3A">
            <w:pPr>
              <w:pStyle w:val="a3"/>
              <w:jc w:val="right"/>
              <w:rPr>
                <w:rFonts w:ascii="Times New Roman" w:hAnsi="Times New Roman" w:cs="Times New Roman"/>
                <w:sz w:val="20"/>
                <w:szCs w:val="20"/>
              </w:rPr>
            </w:pPr>
            <w:r w:rsidRPr="000014AD">
              <w:rPr>
                <w:rFonts w:ascii="Times New Roman" w:hAnsi="Times New Roman" w:cs="Times New Roman"/>
                <w:sz w:val="20"/>
                <w:szCs w:val="20"/>
              </w:rPr>
              <w:t>-63,8</w:t>
            </w:r>
          </w:p>
        </w:tc>
        <w:tc>
          <w:tcPr>
            <w:tcW w:w="850" w:type="dxa"/>
          </w:tcPr>
          <w:p w:rsidR="00696D3A" w:rsidRPr="000014AD" w:rsidRDefault="00696D3A" w:rsidP="00696D3A">
            <w:pPr>
              <w:pStyle w:val="a3"/>
              <w:jc w:val="right"/>
              <w:rPr>
                <w:rFonts w:ascii="Times New Roman" w:hAnsi="Times New Roman" w:cs="Times New Roman"/>
                <w:sz w:val="20"/>
                <w:szCs w:val="20"/>
              </w:rPr>
            </w:pPr>
          </w:p>
          <w:p w:rsidR="00696D3A" w:rsidRPr="000014AD" w:rsidRDefault="00696D3A" w:rsidP="00696D3A">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696D3A" w:rsidRPr="000014AD" w:rsidRDefault="00696D3A" w:rsidP="00696D3A">
            <w:pPr>
              <w:pStyle w:val="a3"/>
              <w:jc w:val="right"/>
              <w:rPr>
                <w:rFonts w:ascii="Times New Roman" w:hAnsi="Times New Roman" w:cs="Times New Roman"/>
                <w:sz w:val="20"/>
                <w:szCs w:val="20"/>
              </w:rPr>
            </w:pPr>
          </w:p>
          <w:p w:rsidR="00696D3A" w:rsidRPr="000014AD" w:rsidRDefault="00696D3A" w:rsidP="00696D3A">
            <w:pPr>
              <w:pStyle w:val="a3"/>
              <w:jc w:val="right"/>
              <w:rPr>
                <w:rFonts w:ascii="Times New Roman" w:hAnsi="Times New Roman" w:cs="Times New Roman"/>
                <w:sz w:val="20"/>
                <w:szCs w:val="20"/>
              </w:rPr>
            </w:pPr>
            <w:r w:rsidRPr="000014AD">
              <w:rPr>
                <w:rFonts w:ascii="Times New Roman" w:hAnsi="Times New Roman" w:cs="Times New Roman"/>
                <w:sz w:val="20"/>
                <w:szCs w:val="20"/>
              </w:rPr>
              <w:t>+6,2</w:t>
            </w:r>
          </w:p>
        </w:tc>
      </w:tr>
      <w:tr w:rsidR="00696D3A" w:rsidRPr="000014AD" w:rsidTr="001805B7">
        <w:tc>
          <w:tcPr>
            <w:tcW w:w="3227" w:type="dxa"/>
          </w:tcPr>
          <w:p w:rsidR="00696D3A" w:rsidRPr="000014AD" w:rsidRDefault="00696D3A" w:rsidP="00D13808">
            <w:pPr>
              <w:pStyle w:val="a3"/>
              <w:tabs>
                <w:tab w:val="right" w:pos="3011"/>
              </w:tabs>
              <w:jc w:val="both"/>
              <w:rPr>
                <w:rFonts w:ascii="Times New Roman" w:hAnsi="Times New Roman" w:cs="Times New Roman"/>
                <w:b/>
                <w:sz w:val="20"/>
                <w:szCs w:val="20"/>
              </w:rPr>
            </w:pPr>
            <w:r w:rsidRPr="000014AD">
              <w:rPr>
                <w:rFonts w:ascii="Times New Roman" w:hAnsi="Times New Roman" w:cs="Times New Roman"/>
                <w:b/>
                <w:sz w:val="20"/>
                <w:szCs w:val="20"/>
              </w:rPr>
              <w:t>Национальная экономика</w:t>
            </w:r>
            <w:r w:rsidR="00D13808" w:rsidRPr="000014AD">
              <w:rPr>
                <w:rFonts w:ascii="Times New Roman" w:hAnsi="Times New Roman" w:cs="Times New Roman"/>
                <w:b/>
                <w:sz w:val="20"/>
                <w:szCs w:val="20"/>
              </w:rPr>
              <w:tab/>
            </w:r>
          </w:p>
        </w:tc>
        <w:tc>
          <w:tcPr>
            <w:tcW w:w="992" w:type="dxa"/>
          </w:tcPr>
          <w:p w:rsidR="00696D3A" w:rsidRPr="000014AD" w:rsidRDefault="00696D3A" w:rsidP="00696D3A">
            <w:pPr>
              <w:pStyle w:val="a3"/>
              <w:jc w:val="right"/>
              <w:rPr>
                <w:rFonts w:ascii="Times New Roman" w:hAnsi="Times New Roman" w:cs="Times New Roman"/>
                <w:b/>
                <w:sz w:val="20"/>
                <w:szCs w:val="20"/>
              </w:rPr>
            </w:pPr>
            <w:r w:rsidRPr="000014AD">
              <w:rPr>
                <w:rFonts w:ascii="Times New Roman" w:hAnsi="Times New Roman" w:cs="Times New Roman"/>
                <w:b/>
                <w:sz w:val="20"/>
                <w:szCs w:val="20"/>
              </w:rPr>
              <w:t>17 605,2</w:t>
            </w:r>
          </w:p>
        </w:tc>
        <w:tc>
          <w:tcPr>
            <w:tcW w:w="850" w:type="dxa"/>
          </w:tcPr>
          <w:p w:rsidR="00696D3A" w:rsidRPr="000014AD" w:rsidRDefault="0001154B" w:rsidP="0001154B">
            <w:pPr>
              <w:pStyle w:val="a3"/>
              <w:jc w:val="right"/>
              <w:rPr>
                <w:rFonts w:ascii="Times New Roman" w:hAnsi="Times New Roman" w:cs="Times New Roman"/>
                <w:b/>
                <w:sz w:val="20"/>
                <w:szCs w:val="20"/>
              </w:rPr>
            </w:pPr>
            <w:r w:rsidRPr="000014AD">
              <w:rPr>
                <w:rFonts w:ascii="Times New Roman" w:hAnsi="Times New Roman" w:cs="Times New Roman"/>
                <w:b/>
                <w:sz w:val="20"/>
                <w:szCs w:val="20"/>
              </w:rPr>
              <w:t>137</w:t>
            </w:r>
            <w:r w:rsidR="00696D3A" w:rsidRPr="000014AD">
              <w:rPr>
                <w:rFonts w:ascii="Times New Roman" w:hAnsi="Times New Roman" w:cs="Times New Roman"/>
                <w:b/>
                <w:sz w:val="20"/>
                <w:szCs w:val="20"/>
              </w:rPr>
              <w:t>,</w:t>
            </w:r>
            <w:r w:rsidRPr="000014AD">
              <w:rPr>
                <w:rFonts w:ascii="Times New Roman" w:hAnsi="Times New Roman" w:cs="Times New Roman"/>
                <w:b/>
                <w:sz w:val="20"/>
                <w:szCs w:val="20"/>
              </w:rPr>
              <w:t>7</w:t>
            </w:r>
          </w:p>
        </w:tc>
        <w:tc>
          <w:tcPr>
            <w:tcW w:w="851" w:type="dxa"/>
          </w:tcPr>
          <w:p w:rsidR="00696D3A" w:rsidRPr="000014AD" w:rsidRDefault="0001154B" w:rsidP="00696D3A">
            <w:pPr>
              <w:pStyle w:val="a3"/>
              <w:jc w:val="right"/>
              <w:rPr>
                <w:rFonts w:ascii="Times New Roman" w:hAnsi="Times New Roman" w:cs="Times New Roman"/>
                <w:b/>
                <w:sz w:val="20"/>
                <w:szCs w:val="20"/>
              </w:rPr>
            </w:pPr>
            <w:r w:rsidRPr="000014AD">
              <w:rPr>
                <w:rFonts w:ascii="Times New Roman" w:hAnsi="Times New Roman" w:cs="Times New Roman"/>
                <w:b/>
                <w:sz w:val="20"/>
                <w:szCs w:val="20"/>
              </w:rPr>
              <w:t>0</w:t>
            </w:r>
            <w:r w:rsidR="00696D3A" w:rsidRPr="000014AD">
              <w:rPr>
                <w:rFonts w:ascii="Times New Roman" w:hAnsi="Times New Roman" w:cs="Times New Roman"/>
                <w:b/>
                <w:sz w:val="20"/>
                <w:szCs w:val="20"/>
              </w:rPr>
              <w:t>,</w:t>
            </w:r>
            <w:r w:rsidRPr="000014AD">
              <w:rPr>
                <w:rFonts w:ascii="Times New Roman" w:hAnsi="Times New Roman" w:cs="Times New Roman"/>
                <w:b/>
                <w:sz w:val="20"/>
                <w:szCs w:val="20"/>
              </w:rPr>
              <w:t>8</w:t>
            </w:r>
          </w:p>
        </w:tc>
        <w:tc>
          <w:tcPr>
            <w:tcW w:w="992" w:type="dxa"/>
          </w:tcPr>
          <w:p w:rsidR="00696D3A" w:rsidRPr="000014AD" w:rsidRDefault="00696D3A" w:rsidP="0001154B">
            <w:pPr>
              <w:pStyle w:val="a3"/>
              <w:jc w:val="right"/>
              <w:rPr>
                <w:rFonts w:ascii="Times New Roman" w:hAnsi="Times New Roman" w:cs="Times New Roman"/>
                <w:b/>
                <w:sz w:val="20"/>
                <w:szCs w:val="20"/>
              </w:rPr>
            </w:pPr>
            <w:r w:rsidRPr="000014AD">
              <w:rPr>
                <w:rFonts w:ascii="Times New Roman" w:hAnsi="Times New Roman" w:cs="Times New Roman"/>
                <w:b/>
                <w:sz w:val="20"/>
                <w:szCs w:val="20"/>
              </w:rPr>
              <w:t>-</w:t>
            </w:r>
            <w:r w:rsidR="0001154B" w:rsidRPr="000014AD">
              <w:rPr>
                <w:rFonts w:ascii="Times New Roman" w:hAnsi="Times New Roman" w:cs="Times New Roman"/>
                <w:b/>
                <w:sz w:val="20"/>
                <w:szCs w:val="20"/>
              </w:rPr>
              <w:t xml:space="preserve"> 174</w:t>
            </w:r>
            <w:r w:rsidRPr="000014AD">
              <w:rPr>
                <w:rFonts w:ascii="Times New Roman" w:hAnsi="Times New Roman" w:cs="Times New Roman"/>
                <w:b/>
                <w:sz w:val="20"/>
                <w:szCs w:val="20"/>
              </w:rPr>
              <w:t>6</w:t>
            </w:r>
            <w:r w:rsidR="0001154B" w:rsidRPr="000014AD">
              <w:rPr>
                <w:rFonts w:ascii="Times New Roman" w:hAnsi="Times New Roman" w:cs="Times New Roman"/>
                <w:b/>
                <w:sz w:val="20"/>
                <w:szCs w:val="20"/>
              </w:rPr>
              <w:t>7</w:t>
            </w:r>
            <w:r w:rsidRPr="000014AD">
              <w:rPr>
                <w:rFonts w:ascii="Times New Roman" w:hAnsi="Times New Roman" w:cs="Times New Roman"/>
                <w:b/>
                <w:sz w:val="20"/>
                <w:szCs w:val="20"/>
              </w:rPr>
              <w:t>,</w:t>
            </w:r>
            <w:r w:rsidR="0001154B" w:rsidRPr="000014AD">
              <w:rPr>
                <w:rFonts w:ascii="Times New Roman" w:hAnsi="Times New Roman" w:cs="Times New Roman"/>
                <w:b/>
                <w:sz w:val="20"/>
                <w:szCs w:val="20"/>
              </w:rPr>
              <w:t>5</w:t>
            </w:r>
          </w:p>
        </w:tc>
        <w:tc>
          <w:tcPr>
            <w:tcW w:w="850" w:type="dxa"/>
          </w:tcPr>
          <w:p w:rsidR="00696D3A" w:rsidRPr="000014AD" w:rsidRDefault="00696D3A" w:rsidP="00696D3A">
            <w:pPr>
              <w:pStyle w:val="a3"/>
              <w:jc w:val="right"/>
              <w:rPr>
                <w:rFonts w:ascii="Times New Roman" w:hAnsi="Times New Roman" w:cs="Times New Roman"/>
                <w:b/>
                <w:sz w:val="20"/>
                <w:szCs w:val="20"/>
              </w:rPr>
            </w:pPr>
            <w:r w:rsidRPr="000014AD">
              <w:rPr>
                <w:rFonts w:ascii="Times New Roman" w:hAnsi="Times New Roman" w:cs="Times New Roman"/>
                <w:b/>
                <w:sz w:val="20"/>
                <w:szCs w:val="20"/>
              </w:rPr>
              <w:t>559,4</w:t>
            </w:r>
          </w:p>
        </w:tc>
        <w:tc>
          <w:tcPr>
            <w:tcW w:w="993" w:type="dxa"/>
          </w:tcPr>
          <w:p w:rsidR="00696D3A" w:rsidRPr="000014AD" w:rsidRDefault="0001154B" w:rsidP="0001154B">
            <w:pPr>
              <w:pStyle w:val="a3"/>
              <w:jc w:val="right"/>
              <w:rPr>
                <w:rFonts w:ascii="Times New Roman" w:hAnsi="Times New Roman" w:cs="Times New Roman"/>
                <w:b/>
                <w:sz w:val="20"/>
                <w:szCs w:val="20"/>
              </w:rPr>
            </w:pPr>
            <w:r w:rsidRPr="000014AD">
              <w:rPr>
                <w:rFonts w:ascii="Times New Roman" w:hAnsi="Times New Roman" w:cs="Times New Roman"/>
                <w:b/>
                <w:sz w:val="20"/>
                <w:szCs w:val="20"/>
              </w:rPr>
              <w:t>-42</w:t>
            </w:r>
            <w:r w:rsidR="00696D3A" w:rsidRPr="000014AD">
              <w:rPr>
                <w:rFonts w:ascii="Times New Roman" w:hAnsi="Times New Roman" w:cs="Times New Roman"/>
                <w:b/>
                <w:sz w:val="20"/>
                <w:szCs w:val="20"/>
              </w:rPr>
              <w:t>1,</w:t>
            </w:r>
            <w:r w:rsidRPr="000014AD">
              <w:rPr>
                <w:rFonts w:ascii="Times New Roman" w:hAnsi="Times New Roman" w:cs="Times New Roman"/>
                <w:b/>
                <w:sz w:val="20"/>
                <w:szCs w:val="20"/>
              </w:rPr>
              <w:t>7</w:t>
            </w:r>
          </w:p>
        </w:tc>
      </w:tr>
      <w:tr w:rsidR="00696D3A" w:rsidRPr="000014AD" w:rsidTr="001805B7">
        <w:tc>
          <w:tcPr>
            <w:tcW w:w="3227" w:type="dxa"/>
          </w:tcPr>
          <w:p w:rsidR="00696D3A" w:rsidRPr="000014AD" w:rsidRDefault="00696D3A" w:rsidP="00696D3A">
            <w:pPr>
              <w:pStyle w:val="a3"/>
              <w:jc w:val="both"/>
              <w:rPr>
                <w:rFonts w:ascii="Times New Roman" w:hAnsi="Times New Roman" w:cs="Times New Roman"/>
                <w:i/>
                <w:sz w:val="20"/>
                <w:szCs w:val="20"/>
              </w:rPr>
            </w:pPr>
            <w:r w:rsidRPr="000014AD">
              <w:rPr>
                <w:rFonts w:ascii="Times New Roman" w:hAnsi="Times New Roman" w:cs="Times New Roman"/>
                <w:i/>
                <w:sz w:val="20"/>
                <w:szCs w:val="20"/>
              </w:rPr>
              <w:t>- общеэкономические вопросы</w:t>
            </w:r>
          </w:p>
        </w:tc>
        <w:tc>
          <w:tcPr>
            <w:tcW w:w="992" w:type="dxa"/>
          </w:tcPr>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145,0</w:t>
            </w:r>
          </w:p>
        </w:tc>
        <w:tc>
          <w:tcPr>
            <w:tcW w:w="850" w:type="dxa"/>
          </w:tcPr>
          <w:p w:rsidR="00696D3A" w:rsidRPr="000014AD" w:rsidRDefault="0001154B"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7</w:t>
            </w:r>
            <w:r w:rsidR="00696D3A" w:rsidRPr="000014AD">
              <w:rPr>
                <w:rFonts w:ascii="Times New Roman" w:hAnsi="Times New Roman" w:cs="Times New Roman"/>
                <w:i/>
                <w:sz w:val="20"/>
                <w:szCs w:val="20"/>
              </w:rPr>
              <w:t>,</w:t>
            </w:r>
            <w:r w:rsidRPr="000014AD">
              <w:rPr>
                <w:rFonts w:ascii="Times New Roman" w:hAnsi="Times New Roman" w:cs="Times New Roman"/>
                <w:i/>
                <w:sz w:val="20"/>
                <w:szCs w:val="20"/>
              </w:rPr>
              <w:t>5</w:t>
            </w:r>
          </w:p>
        </w:tc>
        <w:tc>
          <w:tcPr>
            <w:tcW w:w="851" w:type="dxa"/>
          </w:tcPr>
          <w:p w:rsidR="00696D3A" w:rsidRPr="000014AD" w:rsidRDefault="0001154B"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5,2</w:t>
            </w:r>
          </w:p>
        </w:tc>
        <w:tc>
          <w:tcPr>
            <w:tcW w:w="992" w:type="dxa"/>
          </w:tcPr>
          <w:p w:rsidR="00696D3A" w:rsidRPr="000014AD" w:rsidRDefault="00696D3A" w:rsidP="0001154B">
            <w:pPr>
              <w:pStyle w:val="a3"/>
              <w:jc w:val="right"/>
              <w:rPr>
                <w:rFonts w:ascii="Times New Roman" w:hAnsi="Times New Roman" w:cs="Times New Roman"/>
                <w:i/>
                <w:sz w:val="20"/>
                <w:szCs w:val="20"/>
              </w:rPr>
            </w:pPr>
            <w:r w:rsidRPr="000014AD">
              <w:rPr>
                <w:rFonts w:ascii="Times New Roman" w:hAnsi="Times New Roman" w:cs="Times New Roman"/>
                <w:i/>
                <w:sz w:val="20"/>
                <w:szCs w:val="20"/>
              </w:rPr>
              <w:t>-1</w:t>
            </w:r>
            <w:r w:rsidR="0001154B" w:rsidRPr="000014AD">
              <w:rPr>
                <w:rFonts w:ascii="Times New Roman" w:hAnsi="Times New Roman" w:cs="Times New Roman"/>
                <w:i/>
                <w:sz w:val="20"/>
                <w:szCs w:val="20"/>
              </w:rPr>
              <w:t>3</w:t>
            </w:r>
            <w:r w:rsidRPr="000014AD">
              <w:rPr>
                <w:rFonts w:ascii="Times New Roman" w:hAnsi="Times New Roman" w:cs="Times New Roman"/>
                <w:i/>
                <w:sz w:val="20"/>
                <w:szCs w:val="20"/>
              </w:rPr>
              <w:t>7,</w:t>
            </w:r>
            <w:r w:rsidR="0001154B" w:rsidRPr="000014AD">
              <w:rPr>
                <w:rFonts w:ascii="Times New Roman" w:hAnsi="Times New Roman" w:cs="Times New Roman"/>
                <w:i/>
                <w:sz w:val="20"/>
                <w:szCs w:val="20"/>
              </w:rPr>
              <w:t>5</w:t>
            </w:r>
          </w:p>
        </w:tc>
        <w:tc>
          <w:tcPr>
            <w:tcW w:w="850" w:type="dxa"/>
          </w:tcPr>
          <w:p w:rsidR="00696D3A" w:rsidRPr="000014AD" w:rsidRDefault="00696D3A" w:rsidP="00696D3A">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993" w:type="dxa"/>
          </w:tcPr>
          <w:p w:rsidR="00696D3A" w:rsidRPr="000014AD" w:rsidRDefault="0001154B" w:rsidP="0001154B">
            <w:pPr>
              <w:pStyle w:val="a3"/>
              <w:jc w:val="right"/>
              <w:rPr>
                <w:rFonts w:ascii="Times New Roman" w:hAnsi="Times New Roman" w:cs="Times New Roman"/>
                <w:i/>
                <w:sz w:val="20"/>
                <w:szCs w:val="20"/>
              </w:rPr>
            </w:pPr>
            <w:r w:rsidRPr="000014AD">
              <w:rPr>
                <w:rFonts w:ascii="Times New Roman" w:hAnsi="Times New Roman" w:cs="Times New Roman"/>
                <w:i/>
                <w:sz w:val="20"/>
                <w:szCs w:val="20"/>
              </w:rPr>
              <w:t>+7,5</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«Благоустройство территории Новосельского сельского поселения Вяземского района Смоленской области» (расходы по содействию занятости безработного населения на территории поселения)</w:t>
            </w:r>
          </w:p>
        </w:tc>
        <w:tc>
          <w:tcPr>
            <w:tcW w:w="992" w:type="dxa"/>
          </w:tcPr>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145,0</w:t>
            </w:r>
          </w:p>
        </w:tc>
        <w:tc>
          <w:tcPr>
            <w:tcW w:w="850" w:type="dxa"/>
          </w:tcPr>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7,5</w:t>
            </w:r>
          </w:p>
        </w:tc>
        <w:tc>
          <w:tcPr>
            <w:tcW w:w="851" w:type="dxa"/>
          </w:tcPr>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5,2</w:t>
            </w:r>
          </w:p>
        </w:tc>
        <w:tc>
          <w:tcPr>
            <w:tcW w:w="992" w:type="dxa"/>
          </w:tcPr>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-137,5</w:t>
            </w:r>
          </w:p>
        </w:tc>
        <w:tc>
          <w:tcPr>
            <w:tcW w:w="850" w:type="dxa"/>
          </w:tcPr>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+7,5</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i/>
                <w:sz w:val="20"/>
                <w:szCs w:val="20"/>
              </w:rPr>
            </w:pPr>
            <w:r w:rsidRPr="000014AD">
              <w:rPr>
                <w:rFonts w:ascii="Times New Roman" w:hAnsi="Times New Roman" w:cs="Times New Roman"/>
                <w:i/>
                <w:sz w:val="20"/>
                <w:szCs w:val="20"/>
              </w:rPr>
              <w:t>- дорожное хозяйство (дорожные фонды)</w:t>
            </w:r>
          </w:p>
        </w:tc>
        <w:tc>
          <w:tcPr>
            <w:tcW w:w="992"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17056,2</w:t>
            </w:r>
          </w:p>
        </w:tc>
        <w:tc>
          <w:tcPr>
            <w:tcW w:w="850"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18,0</w:t>
            </w:r>
          </w:p>
        </w:tc>
        <w:tc>
          <w:tcPr>
            <w:tcW w:w="851"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0,1</w:t>
            </w:r>
          </w:p>
        </w:tc>
        <w:tc>
          <w:tcPr>
            <w:tcW w:w="992"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-17038,2</w:t>
            </w:r>
          </w:p>
        </w:tc>
        <w:tc>
          <w:tcPr>
            <w:tcW w:w="850"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489,4</w:t>
            </w:r>
          </w:p>
        </w:tc>
        <w:tc>
          <w:tcPr>
            <w:tcW w:w="993"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-471,4</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17056,2</w:t>
            </w: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18,0</w:t>
            </w:r>
          </w:p>
        </w:tc>
        <w:tc>
          <w:tcPr>
            <w:tcW w:w="851"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0,1</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-17038,2</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489,4</w:t>
            </w:r>
          </w:p>
        </w:tc>
        <w:tc>
          <w:tcPr>
            <w:tcW w:w="993"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-471,4</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i/>
                <w:sz w:val="20"/>
                <w:szCs w:val="20"/>
              </w:rPr>
            </w:pPr>
            <w:r w:rsidRPr="000014AD">
              <w:rPr>
                <w:rFonts w:ascii="Times New Roman" w:hAnsi="Times New Roman" w:cs="Times New Roman"/>
                <w:i/>
                <w:sz w:val="20"/>
                <w:szCs w:val="20"/>
              </w:rPr>
              <w:t>- другие вопросы в области национальной экономики</w:t>
            </w:r>
          </w:p>
        </w:tc>
        <w:tc>
          <w:tcPr>
            <w:tcW w:w="992"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404,0</w:t>
            </w:r>
          </w:p>
        </w:tc>
        <w:tc>
          <w:tcPr>
            <w:tcW w:w="850"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32722D" w:rsidP="0032722D">
            <w:pPr>
              <w:pStyle w:val="a3"/>
              <w:jc w:val="right"/>
              <w:rPr>
                <w:rFonts w:ascii="Times New Roman" w:hAnsi="Times New Roman" w:cs="Times New Roman"/>
                <w:i/>
                <w:sz w:val="20"/>
                <w:szCs w:val="20"/>
              </w:rPr>
            </w:pPr>
            <w:r w:rsidRPr="000014AD">
              <w:rPr>
                <w:rFonts w:ascii="Times New Roman" w:hAnsi="Times New Roman" w:cs="Times New Roman"/>
                <w:i/>
                <w:sz w:val="20"/>
                <w:szCs w:val="20"/>
              </w:rPr>
              <w:t>112</w:t>
            </w:r>
            <w:r w:rsidR="009762A4" w:rsidRPr="000014AD">
              <w:rPr>
                <w:rFonts w:ascii="Times New Roman" w:hAnsi="Times New Roman" w:cs="Times New Roman"/>
                <w:i/>
                <w:sz w:val="20"/>
                <w:szCs w:val="20"/>
              </w:rPr>
              <w:t>,</w:t>
            </w:r>
            <w:r w:rsidRPr="000014AD">
              <w:rPr>
                <w:rFonts w:ascii="Times New Roman" w:hAnsi="Times New Roman" w:cs="Times New Roman"/>
                <w:i/>
                <w:sz w:val="20"/>
                <w:szCs w:val="20"/>
              </w:rPr>
              <w:t>2</w:t>
            </w:r>
          </w:p>
        </w:tc>
        <w:tc>
          <w:tcPr>
            <w:tcW w:w="851"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2</w:t>
            </w:r>
            <w:r w:rsidR="0032722D" w:rsidRPr="000014AD">
              <w:rPr>
                <w:rFonts w:ascii="Times New Roman" w:hAnsi="Times New Roman" w:cs="Times New Roman"/>
                <w:i/>
                <w:sz w:val="20"/>
                <w:szCs w:val="20"/>
              </w:rPr>
              <w:t>7</w:t>
            </w:r>
            <w:r w:rsidRPr="000014AD">
              <w:rPr>
                <w:rFonts w:ascii="Times New Roman" w:hAnsi="Times New Roman" w:cs="Times New Roman"/>
                <w:i/>
                <w:sz w:val="20"/>
                <w:szCs w:val="20"/>
              </w:rPr>
              <w:t>,</w:t>
            </w:r>
            <w:r w:rsidR="0032722D" w:rsidRPr="000014AD">
              <w:rPr>
                <w:rFonts w:ascii="Times New Roman" w:hAnsi="Times New Roman" w:cs="Times New Roman"/>
                <w:i/>
                <w:sz w:val="20"/>
                <w:szCs w:val="20"/>
              </w:rPr>
              <w:t>8</w:t>
            </w:r>
          </w:p>
        </w:tc>
        <w:tc>
          <w:tcPr>
            <w:tcW w:w="992"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32722D">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32722D" w:rsidRPr="000014AD">
              <w:rPr>
                <w:rFonts w:ascii="Times New Roman" w:hAnsi="Times New Roman" w:cs="Times New Roman"/>
                <w:i/>
                <w:sz w:val="20"/>
                <w:szCs w:val="20"/>
              </w:rPr>
              <w:t>291</w:t>
            </w:r>
            <w:r w:rsidRPr="000014AD">
              <w:rPr>
                <w:rFonts w:ascii="Times New Roman" w:hAnsi="Times New Roman" w:cs="Times New Roman"/>
                <w:i/>
                <w:sz w:val="20"/>
                <w:szCs w:val="20"/>
              </w:rPr>
              <w:t>,</w:t>
            </w:r>
            <w:r w:rsidR="0032722D" w:rsidRPr="000014AD">
              <w:rPr>
                <w:rFonts w:ascii="Times New Roman" w:hAnsi="Times New Roman" w:cs="Times New Roman"/>
                <w:i/>
                <w:sz w:val="20"/>
                <w:szCs w:val="20"/>
              </w:rPr>
              <w:t>8</w:t>
            </w:r>
          </w:p>
        </w:tc>
        <w:tc>
          <w:tcPr>
            <w:tcW w:w="850"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70,0</w:t>
            </w:r>
          </w:p>
        </w:tc>
        <w:tc>
          <w:tcPr>
            <w:tcW w:w="993" w:type="dxa"/>
          </w:tcPr>
          <w:p w:rsidR="009762A4" w:rsidRPr="000014AD" w:rsidRDefault="009762A4" w:rsidP="009762A4">
            <w:pPr>
              <w:pStyle w:val="a3"/>
              <w:jc w:val="right"/>
              <w:rPr>
                <w:rFonts w:ascii="Times New Roman" w:hAnsi="Times New Roman" w:cs="Times New Roman"/>
                <w:i/>
                <w:sz w:val="20"/>
                <w:szCs w:val="20"/>
              </w:rPr>
            </w:pPr>
          </w:p>
          <w:p w:rsidR="009762A4" w:rsidRPr="000014AD" w:rsidRDefault="009762A4" w:rsidP="0032722D">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32722D" w:rsidRPr="000014AD">
              <w:rPr>
                <w:rFonts w:ascii="Times New Roman" w:hAnsi="Times New Roman" w:cs="Times New Roman"/>
                <w:i/>
                <w:sz w:val="20"/>
                <w:szCs w:val="20"/>
              </w:rPr>
              <w:t>4</w:t>
            </w:r>
            <w:r w:rsidRPr="000014AD">
              <w:rPr>
                <w:rFonts w:ascii="Times New Roman" w:hAnsi="Times New Roman" w:cs="Times New Roman"/>
                <w:i/>
                <w:sz w:val="20"/>
                <w:szCs w:val="20"/>
              </w:rPr>
              <w:t>2,</w:t>
            </w:r>
            <w:r w:rsidR="0032722D" w:rsidRPr="000014AD">
              <w:rPr>
                <w:rFonts w:ascii="Times New Roman" w:hAnsi="Times New Roman" w:cs="Times New Roman"/>
                <w:i/>
                <w:sz w:val="20"/>
                <w:szCs w:val="20"/>
              </w:rPr>
              <w:t>2</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«Развитие строительства в Новосельском сельском поселении Вяземского района Смоленской области»</w:t>
            </w:r>
            <w:r w:rsidR="0032722D" w:rsidRPr="000014AD">
              <w:rPr>
                <w:rFonts w:ascii="Times New Roman" w:hAnsi="Times New Roman" w:cs="Times New Roman"/>
                <w:sz w:val="20"/>
                <w:szCs w:val="20"/>
              </w:rPr>
              <w:t xml:space="preserve"> (расходы на проведение проектных работ, разработку схем территориального планирования, градостроительных и технических регламентов сельского поселения)</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150,0</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32722D" w:rsidP="0032722D">
            <w:pPr>
              <w:pStyle w:val="a3"/>
              <w:jc w:val="right"/>
              <w:rPr>
                <w:rFonts w:ascii="Times New Roman" w:hAnsi="Times New Roman" w:cs="Times New Roman"/>
                <w:sz w:val="20"/>
                <w:szCs w:val="20"/>
              </w:rPr>
            </w:pPr>
            <w:r w:rsidRPr="000014AD">
              <w:rPr>
                <w:rFonts w:ascii="Times New Roman" w:hAnsi="Times New Roman" w:cs="Times New Roman"/>
                <w:sz w:val="20"/>
                <w:szCs w:val="20"/>
              </w:rPr>
              <w:t>112,2</w:t>
            </w:r>
          </w:p>
        </w:tc>
        <w:tc>
          <w:tcPr>
            <w:tcW w:w="851"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32722D"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74</w:t>
            </w:r>
            <w:r w:rsidR="009762A4" w:rsidRPr="000014AD">
              <w:rPr>
                <w:rFonts w:ascii="Times New Roman" w:hAnsi="Times New Roman" w:cs="Times New Roman"/>
                <w:sz w:val="20"/>
                <w:szCs w:val="20"/>
              </w:rPr>
              <w:t>,</w:t>
            </w:r>
            <w:r w:rsidRPr="000014AD">
              <w:rPr>
                <w:rFonts w:ascii="Times New Roman" w:hAnsi="Times New Roman" w:cs="Times New Roman"/>
                <w:sz w:val="20"/>
                <w:szCs w:val="20"/>
              </w:rPr>
              <w:t>8</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32722D">
            <w:pPr>
              <w:pStyle w:val="a3"/>
              <w:jc w:val="right"/>
              <w:rPr>
                <w:rFonts w:ascii="Times New Roman" w:hAnsi="Times New Roman" w:cs="Times New Roman"/>
                <w:sz w:val="20"/>
                <w:szCs w:val="20"/>
              </w:rPr>
            </w:pPr>
            <w:r w:rsidRPr="000014AD">
              <w:rPr>
                <w:rFonts w:ascii="Times New Roman" w:hAnsi="Times New Roman" w:cs="Times New Roman"/>
                <w:sz w:val="20"/>
                <w:szCs w:val="20"/>
              </w:rPr>
              <w:t>-3</w:t>
            </w:r>
            <w:r w:rsidR="0032722D" w:rsidRPr="000014AD">
              <w:rPr>
                <w:rFonts w:ascii="Times New Roman" w:hAnsi="Times New Roman" w:cs="Times New Roman"/>
                <w:sz w:val="20"/>
                <w:szCs w:val="20"/>
              </w:rPr>
              <w:t>7</w:t>
            </w:r>
            <w:r w:rsidRPr="000014AD">
              <w:rPr>
                <w:rFonts w:ascii="Times New Roman" w:hAnsi="Times New Roman" w:cs="Times New Roman"/>
                <w:sz w:val="20"/>
                <w:szCs w:val="20"/>
              </w:rPr>
              <w:t>,</w:t>
            </w:r>
            <w:r w:rsidR="0032722D" w:rsidRPr="000014AD">
              <w:rPr>
                <w:rFonts w:ascii="Times New Roman" w:hAnsi="Times New Roman" w:cs="Times New Roman"/>
                <w:sz w:val="20"/>
                <w:szCs w:val="20"/>
              </w:rPr>
              <w:t>8</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70,0</w:t>
            </w:r>
          </w:p>
        </w:tc>
        <w:tc>
          <w:tcPr>
            <w:tcW w:w="993"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32722D">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32722D" w:rsidRPr="000014AD">
              <w:rPr>
                <w:rFonts w:ascii="Times New Roman" w:hAnsi="Times New Roman" w:cs="Times New Roman"/>
                <w:sz w:val="20"/>
                <w:szCs w:val="20"/>
              </w:rPr>
              <w:t>4</w:t>
            </w:r>
            <w:r w:rsidRPr="000014AD">
              <w:rPr>
                <w:rFonts w:ascii="Times New Roman" w:hAnsi="Times New Roman" w:cs="Times New Roman"/>
                <w:sz w:val="20"/>
                <w:szCs w:val="20"/>
              </w:rPr>
              <w:t>2,</w:t>
            </w:r>
            <w:r w:rsidR="0032722D" w:rsidRPr="000014AD">
              <w:rPr>
                <w:rFonts w:ascii="Times New Roman" w:hAnsi="Times New Roman" w:cs="Times New Roman"/>
                <w:sz w:val="20"/>
                <w:szCs w:val="20"/>
              </w:rPr>
              <w:t>2</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244,0</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32722D">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32722D" w:rsidRPr="000014AD">
              <w:rPr>
                <w:rFonts w:ascii="Times New Roman" w:hAnsi="Times New Roman" w:cs="Times New Roman"/>
                <w:sz w:val="20"/>
                <w:szCs w:val="20"/>
              </w:rPr>
              <w:t>244,0</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sz w:val="20"/>
                <w:szCs w:val="20"/>
              </w:rPr>
            </w:pPr>
            <w:r w:rsidRPr="000014AD">
              <w:rPr>
                <w:rFonts w:ascii="Times New Roman" w:hAnsi="Times New Roman" w:cs="Times New Roman"/>
                <w:sz w:val="20"/>
                <w:szCs w:val="20"/>
              </w:rPr>
              <w:t xml:space="preserve">в части: муниципальная </w:t>
            </w:r>
            <w:r w:rsidRPr="000014AD">
              <w:rPr>
                <w:rFonts w:ascii="Times New Roman" w:hAnsi="Times New Roman" w:cs="Times New Roman"/>
                <w:sz w:val="20"/>
                <w:szCs w:val="20"/>
              </w:rPr>
              <w:lastRenderedPageBreak/>
              <w:t>программа «Развитие субъектов малого и среднего предпринимательства в Новосельском сельском поселении Вяземского района Смоленской области»</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10,0</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32722D">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32722D" w:rsidRPr="000014AD">
              <w:rPr>
                <w:rFonts w:ascii="Times New Roman" w:hAnsi="Times New Roman" w:cs="Times New Roman"/>
                <w:sz w:val="20"/>
                <w:szCs w:val="20"/>
              </w:rPr>
              <w:t>10</w:t>
            </w:r>
            <w:r w:rsidRPr="000014AD">
              <w:rPr>
                <w:rFonts w:ascii="Times New Roman" w:hAnsi="Times New Roman" w:cs="Times New Roman"/>
                <w:sz w:val="20"/>
                <w:szCs w:val="20"/>
              </w:rPr>
              <w:t>,0</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b/>
                <w:sz w:val="20"/>
                <w:szCs w:val="20"/>
              </w:rPr>
            </w:pPr>
            <w:r w:rsidRPr="000014AD">
              <w:rPr>
                <w:rFonts w:ascii="Times New Roman" w:hAnsi="Times New Roman" w:cs="Times New Roman"/>
                <w:b/>
                <w:sz w:val="20"/>
                <w:szCs w:val="20"/>
              </w:rPr>
              <w:lastRenderedPageBreak/>
              <w:t>Жилищно – коммунальное хозяйс-тво</w:t>
            </w:r>
          </w:p>
        </w:tc>
        <w:tc>
          <w:tcPr>
            <w:tcW w:w="992" w:type="dxa"/>
          </w:tcPr>
          <w:p w:rsidR="009762A4" w:rsidRPr="000014AD" w:rsidRDefault="009762A4" w:rsidP="009762A4">
            <w:pPr>
              <w:pStyle w:val="a3"/>
              <w:jc w:val="right"/>
              <w:rPr>
                <w:rFonts w:ascii="Times New Roman" w:hAnsi="Times New Roman" w:cs="Times New Roman"/>
                <w:b/>
                <w:sz w:val="20"/>
                <w:szCs w:val="20"/>
              </w:rPr>
            </w:pPr>
          </w:p>
          <w:p w:rsidR="009762A4" w:rsidRPr="000014AD" w:rsidRDefault="00F954B9" w:rsidP="00F954B9">
            <w:pPr>
              <w:pStyle w:val="a3"/>
              <w:jc w:val="right"/>
              <w:rPr>
                <w:rFonts w:ascii="Times New Roman" w:hAnsi="Times New Roman" w:cs="Times New Roman"/>
                <w:b/>
                <w:sz w:val="20"/>
                <w:szCs w:val="20"/>
              </w:rPr>
            </w:pPr>
            <w:r w:rsidRPr="000014AD">
              <w:rPr>
                <w:rFonts w:ascii="Times New Roman" w:hAnsi="Times New Roman" w:cs="Times New Roman"/>
                <w:b/>
                <w:sz w:val="20"/>
                <w:szCs w:val="20"/>
              </w:rPr>
              <w:t>8</w:t>
            </w:r>
            <w:r w:rsidR="009762A4" w:rsidRPr="000014AD">
              <w:rPr>
                <w:rFonts w:ascii="Times New Roman" w:hAnsi="Times New Roman" w:cs="Times New Roman"/>
                <w:b/>
                <w:sz w:val="20"/>
                <w:szCs w:val="20"/>
              </w:rPr>
              <w:t> 0</w:t>
            </w:r>
            <w:r w:rsidRPr="000014AD">
              <w:rPr>
                <w:rFonts w:ascii="Times New Roman" w:hAnsi="Times New Roman" w:cs="Times New Roman"/>
                <w:b/>
                <w:sz w:val="20"/>
                <w:szCs w:val="20"/>
              </w:rPr>
              <w:t>25</w:t>
            </w:r>
            <w:r w:rsidR="009762A4" w:rsidRPr="000014AD">
              <w:rPr>
                <w:rFonts w:ascii="Times New Roman" w:hAnsi="Times New Roman" w:cs="Times New Roman"/>
                <w:b/>
                <w:sz w:val="20"/>
                <w:szCs w:val="20"/>
              </w:rPr>
              <w:t>,</w:t>
            </w:r>
            <w:r w:rsidRPr="000014AD">
              <w:rPr>
                <w:rFonts w:ascii="Times New Roman" w:hAnsi="Times New Roman" w:cs="Times New Roman"/>
                <w:b/>
                <w:sz w:val="20"/>
                <w:szCs w:val="20"/>
              </w:rPr>
              <w:t>6</w:t>
            </w:r>
          </w:p>
        </w:tc>
        <w:tc>
          <w:tcPr>
            <w:tcW w:w="850" w:type="dxa"/>
          </w:tcPr>
          <w:p w:rsidR="009762A4" w:rsidRPr="000014AD" w:rsidRDefault="009762A4" w:rsidP="009762A4">
            <w:pPr>
              <w:pStyle w:val="a3"/>
              <w:jc w:val="right"/>
              <w:rPr>
                <w:rFonts w:ascii="Times New Roman" w:hAnsi="Times New Roman" w:cs="Times New Roman"/>
                <w:b/>
                <w:sz w:val="20"/>
                <w:szCs w:val="20"/>
              </w:rPr>
            </w:pPr>
          </w:p>
          <w:p w:rsidR="009762A4" w:rsidRPr="000014AD" w:rsidRDefault="00F954B9" w:rsidP="00F954B9">
            <w:pPr>
              <w:pStyle w:val="a3"/>
              <w:jc w:val="right"/>
              <w:rPr>
                <w:rFonts w:ascii="Times New Roman" w:hAnsi="Times New Roman" w:cs="Times New Roman"/>
                <w:b/>
                <w:sz w:val="20"/>
                <w:szCs w:val="20"/>
              </w:rPr>
            </w:pPr>
            <w:r w:rsidRPr="000014AD">
              <w:rPr>
                <w:rFonts w:ascii="Times New Roman" w:hAnsi="Times New Roman" w:cs="Times New Roman"/>
                <w:b/>
                <w:sz w:val="20"/>
                <w:szCs w:val="20"/>
              </w:rPr>
              <w:t>8</w:t>
            </w:r>
            <w:r w:rsidR="009762A4" w:rsidRPr="000014AD">
              <w:rPr>
                <w:rFonts w:ascii="Times New Roman" w:hAnsi="Times New Roman" w:cs="Times New Roman"/>
                <w:b/>
                <w:sz w:val="20"/>
                <w:szCs w:val="20"/>
              </w:rPr>
              <w:t>73,</w:t>
            </w:r>
            <w:r w:rsidRPr="000014AD">
              <w:rPr>
                <w:rFonts w:ascii="Times New Roman" w:hAnsi="Times New Roman" w:cs="Times New Roman"/>
                <w:b/>
                <w:sz w:val="20"/>
                <w:szCs w:val="20"/>
              </w:rPr>
              <w:t>3</w:t>
            </w:r>
          </w:p>
        </w:tc>
        <w:tc>
          <w:tcPr>
            <w:tcW w:w="851" w:type="dxa"/>
          </w:tcPr>
          <w:p w:rsidR="009762A4" w:rsidRPr="000014AD" w:rsidRDefault="009762A4" w:rsidP="009762A4">
            <w:pPr>
              <w:pStyle w:val="a3"/>
              <w:jc w:val="right"/>
              <w:rPr>
                <w:rFonts w:ascii="Times New Roman" w:hAnsi="Times New Roman" w:cs="Times New Roman"/>
                <w:b/>
                <w:sz w:val="20"/>
                <w:szCs w:val="20"/>
              </w:rPr>
            </w:pPr>
          </w:p>
          <w:p w:rsidR="009762A4" w:rsidRPr="000014AD" w:rsidRDefault="009762A4" w:rsidP="00F954B9">
            <w:pPr>
              <w:pStyle w:val="a3"/>
              <w:jc w:val="right"/>
              <w:rPr>
                <w:rFonts w:ascii="Times New Roman" w:hAnsi="Times New Roman" w:cs="Times New Roman"/>
                <w:b/>
                <w:sz w:val="20"/>
                <w:szCs w:val="20"/>
              </w:rPr>
            </w:pPr>
            <w:r w:rsidRPr="000014AD">
              <w:rPr>
                <w:rFonts w:ascii="Times New Roman" w:hAnsi="Times New Roman" w:cs="Times New Roman"/>
                <w:b/>
                <w:sz w:val="20"/>
                <w:szCs w:val="20"/>
              </w:rPr>
              <w:t>1</w:t>
            </w:r>
            <w:r w:rsidR="00F954B9" w:rsidRPr="000014AD">
              <w:rPr>
                <w:rFonts w:ascii="Times New Roman" w:hAnsi="Times New Roman" w:cs="Times New Roman"/>
                <w:b/>
                <w:sz w:val="20"/>
                <w:szCs w:val="20"/>
              </w:rPr>
              <w:t>0</w:t>
            </w:r>
            <w:r w:rsidRPr="000014AD">
              <w:rPr>
                <w:rFonts w:ascii="Times New Roman" w:hAnsi="Times New Roman" w:cs="Times New Roman"/>
                <w:b/>
                <w:sz w:val="20"/>
                <w:szCs w:val="20"/>
              </w:rPr>
              <w:t>,</w:t>
            </w:r>
            <w:r w:rsidR="00F954B9" w:rsidRPr="000014AD">
              <w:rPr>
                <w:rFonts w:ascii="Times New Roman" w:hAnsi="Times New Roman" w:cs="Times New Roman"/>
                <w:b/>
                <w:sz w:val="20"/>
                <w:szCs w:val="20"/>
              </w:rPr>
              <w:t>9</w:t>
            </w:r>
          </w:p>
        </w:tc>
        <w:tc>
          <w:tcPr>
            <w:tcW w:w="992" w:type="dxa"/>
          </w:tcPr>
          <w:p w:rsidR="009762A4" w:rsidRPr="000014AD" w:rsidRDefault="009762A4" w:rsidP="009762A4">
            <w:pPr>
              <w:pStyle w:val="a3"/>
              <w:jc w:val="right"/>
              <w:rPr>
                <w:rFonts w:ascii="Times New Roman" w:hAnsi="Times New Roman" w:cs="Times New Roman"/>
                <w:b/>
                <w:sz w:val="20"/>
                <w:szCs w:val="20"/>
              </w:rPr>
            </w:pPr>
          </w:p>
          <w:p w:rsidR="009762A4" w:rsidRPr="000014AD" w:rsidRDefault="009762A4" w:rsidP="00F954B9">
            <w:pPr>
              <w:pStyle w:val="a3"/>
              <w:jc w:val="right"/>
              <w:rPr>
                <w:rFonts w:ascii="Times New Roman" w:hAnsi="Times New Roman" w:cs="Times New Roman"/>
                <w:b/>
                <w:sz w:val="20"/>
                <w:szCs w:val="20"/>
              </w:rPr>
            </w:pPr>
            <w:r w:rsidRPr="000014AD">
              <w:rPr>
                <w:rFonts w:ascii="Times New Roman" w:hAnsi="Times New Roman" w:cs="Times New Roman"/>
                <w:b/>
                <w:sz w:val="20"/>
                <w:szCs w:val="20"/>
              </w:rPr>
              <w:t>-</w:t>
            </w:r>
            <w:r w:rsidR="00F954B9" w:rsidRPr="000014AD">
              <w:rPr>
                <w:rFonts w:ascii="Times New Roman" w:hAnsi="Times New Roman" w:cs="Times New Roman"/>
                <w:b/>
                <w:sz w:val="20"/>
                <w:szCs w:val="20"/>
              </w:rPr>
              <w:t>7</w:t>
            </w:r>
            <w:r w:rsidRPr="000014AD">
              <w:rPr>
                <w:rFonts w:ascii="Times New Roman" w:hAnsi="Times New Roman" w:cs="Times New Roman"/>
                <w:b/>
                <w:sz w:val="20"/>
                <w:szCs w:val="20"/>
              </w:rPr>
              <w:t> </w:t>
            </w:r>
            <w:r w:rsidR="00F954B9" w:rsidRPr="000014AD">
              <w:rPr>
                <w:rFonts w:ascii="Times New Roman" w:hAnsi="Times New Roman" w:cs="Times New Roman"/>
                <w:b/>
                <w:sz w:val="20"/>
                <w:szCs w:val="20"/>
              </w:rPr>
              <w:t>152</w:t>
            </w:r>
            <w:r w:rsidRPr="000014AD">
              <w:rPr>
                <w:rFonts w:ascii="Times New Roman" w:hAnsi="Times New Roman" w:cs="Times New Roman"/>
                <w:b/>
                <w:sz w:val="20"/>
                <w:szCs w:val="20"/>
              </w:rPr>
              <w:t>,</w:t>
            </w:r>
            <w:r w:rsidR="00F954B9" w:rsidRPr="000014AD">
              <w:rPr>
                <w:rFonts w:ascii="Times New Roman" w:hAnsi="Times New Roman" w:cs="Times New Roman"/>
                <w:b/>
                <w:sz w:val="20"/>
                <w:szCs w:val="20"/>
              </w:rPr>
              <w:t>3</w:t>
            </w:r>
          </w:p>
        </w:tc>
        <w:tc>
          <w:tcPr>
            <w:tcW w:w="850" w:type="dxa"/>
          </w:tcPr>
          <w:p w:rsidR="009762A4" w:rsidRPr="000014AD" w:rsidRDefault="009762A4" w:rsidP="009762A4">
            <w:pPr>
              <w:pStyle w:val="a3"/>
              <w:jc w:val="right"/>
              <w:rPr>
                <w:rFonts w:ascii="Times New Roman" w:hAnsi="Times New Roman" w:cs="Times New Roman"/>
                <w:b/>
                <w:sz w:val="20"/>
                <w:szCs w:val="20"/>
              </w:rPr>
            </w:pPr>
          </w:p>
          <w:p w:rsidR="009762A4" w:rsidRPr="000014AD" w:rsidRDefault="009762A4" w:rsidP="009762A4">
            <w:pPr>
              <w:pStyle w:val="a3"/>
              <w:jc w:val="right"/>
              <w:rPr>
                <w:rFonts w:ascii="Times New Roman" w:hAnsi="Times New Roman" w:cs="Times New Roman"/>
                <w:b/>
                <w:sz w:val="20"/>
                <w:szCs w:val="20"/>
              </w:rPr>
            </w:pPr>
            <w:r w:rsidRPr="000014AD">
              <w:rPr>
                <w:rFonts w:ascii="Times New Roman" w:hAnsi="Times New Roman" w:cs="Times New Roman"/>
                <w:b/>
                <w:sz w:val="20"/>
                <w:szCs w:val="20"/>
              </w:rPr>
              <w:t>743,9</w:t>
            </w:r>
          </w:p>
        </w:tc>
        <w:tc>
          <w:tcPr>
            <w:tcW w:w="993" w:type="dxa"/>
          </w:tcPr>
          <w:p w:rsidR="009762A4" w:rsidRPr="000014AD" w:rsidRDefault="009762A4" w:rsidP="009762A4">
            <w:pPr>
              <w:pStyle w:val="a3"/>
              <w:jc w:val="right"/>
              <w:rPr>
                <w:rFonts w:ascii="Times New Roman" w:hAnsi="Times New Roman" w:cs="Times New Roman"/>
                <w:b/>
                <w:sz w:val="20"/>
                <w:szCs w:val="20"/>
              </w:rPr>
            </w:pPr>
          </w:p>
          <w:p w:rsidR="009762A4" w:rsidRPr="000014AD" w:rsidRDefault="00D13808" w:rsidP="00F954B9">
            <w:pPr>
              <w:pStyle w:val="a3"/>
              <w:jc w:val="right"/>
              <w:rPr>
                <w:rFonts w:ascii="Times New Roman" w:hAnsi="Times New Roman" w:cs="Times New Roman"/>
                <w:b/>
                <w:sz w:val="20"/>
                <w:szCs w:val="20"/>
              </w:rPr>
            </w:pPr>
            <w:r w:rsidRPr="000014AD">
              <w:rPr>
                <w:rFonts w:ascii="Times New Roman" w:hAnsi="Times New Roman" w:cs="Times New Roman"/>
                <w:b/>
                <w:sz w:val="20"/>
                <w:szCs w:val="20"/>
              </w:rPr>
              <w:t>+</w:t>
            </w:r>
            <w:r w:rsidR="009762A4" w:rsidRPr="000014AD">
              <w:rPr>
                <w:rFonts w:ascii="Times New Roman" w:hAnsi="Times New Roman" w:cs="Times New Roman"/>
                <w:b/>
                <w:sz w:val="20"/>
                <w:szCs w:val="20"/>
              </w:rPr>
              <w:t>1</w:t>
            </w:r>
            <w:r w:rsidR="00F954B9" w:rsidRPr="000014AD">
              <w:rPr>
                <w:rFonts w:ascii="Times New Roman" w:hAnsi="Times New Roman" w:cs="Times New Roman"/>
                <w:b/>
                <w:sz w:val="20"/>
                <w:szCs w:val="20"/>
              </w:rPr>
              <w:t>29</w:t>
            </w:r>
            <w:r w:rsidR="009762A4" w:rsidRPr="000014AD">
              <w:rPr>
                <w:rFonts w:ascii="Times New Roman" w:hAnsi="Times New Roman" w:cs="Times New Roman"/>
                <w:b/>
                <w:sz w:val="20"/>
                <w:szCs w:val="20"/>
              </w:rPr>
              <w:t>,</w:t>
            </w:r>
            <w:r w:rsidR="00F954B9" w:rsidRPr="000014AD">
              <w:rPr>
                <w:rFonts w:ascii="Times New Roman" w:hAnsi="Times New Roman" w:cs="Times New Roman"/>
                <w:b/>
                <w:sz w:val="20"/>
                <w:szCs w:val="20"/>
              </w:rPr>
              <w:t>4</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i/>
                <w:sz w:val="20"/>
                <w:szCs w:val="20"/>
              </w:rPr>
            </w:pPr>
            <w:r w:rsidRPr="000014AD">
              <w:rPr>
                <w:rFonts w:ascii="Times New Roman" w:hAnsi="Times New Roman" w:cs="Times New Roman"/>
                <w:i/>
                <w:sz w:val="20"/>
                <w:szCs w:val="20"/>
              </w:rPr>
              <w:t>- жилищное хозяйство</w:t>
            </w:r>
          </w:p>
        </w:tc>
        <w:tc>
          <w:tcPr>
            <w:tcW w:w="992" w:type="dxa"/>
          </w:tcPr>
          <w:p w:rsidR="009762A4" w:rsidRPr="000014AD" w:rsidRDefault="00F954B9" w:rsidP="00F954B9">
            <w:pPr>
              <w:pStyle w:val="a3"/>
              <w:jc w:val="right"/>
              <w:rPr>
                <w:rFonts w:ascii="Times New Roman" w:hAnsi="Times New Roman" w:cs="Times New Roman"/>
                <w:i/>
                <w:sz w:val="20"/>
                <w:szCs w:val="20"/>
              </w:rPr>
            </w:pPr>
            <w:r w:rsidRPr="000014AD">
              <w:rPr>
                <w:rFonts w:ascii="Times New Roman" w:hAnsi="Times New Roman" w:cs="Times New Roman"/>
                <w:i/>
                <w:sz w:val="20"/>
                <w:szCs w:val="20"/>
              </w:rPr>
              <w:t>70</w:t>
            </w:r>
            <w:r w:rsidR="009762A4" w:rsidRPr="000014AD">
              <w:rPr>
                <w:rFonts w:ascii="Times New Roman" w:hAnsi="Times New Roman" w:cs="Times New Roman"/>
                <w:i/>
                <w:sz w:val="20"/>
                <w:szCs w:val="20"/>
              </w:rPr>
              <w:t>0,</w:t>
            </w:r>
            <w:r w:rsidRPr="000014AD">
              <w:rPr>
                <w:rFonts w:ascii="Times New Roman" w:hAnsi="Times New Roman" w:cs="Times New Roman"/>
                <w:i/>
                <w:sz w:val="20"/>
                <w:szCs w:val="20"/>
              </w:rPr>
              <w:t>0</w:t>
            </w:r>
          </w:p>
        </w:tc>
        <w:tc>
          <w:tcPr>
            <w:tcW w:w="850" w:type="dxa"/>
          </w:tcPr>
          <w:p w:rsidR="009762A4" w:rsidRPr="000014AD" w:rsidRDefault="00F954B9" w:rsidP="00F954B9">
            <w:pPr>
              <w:pStyle w:val="a3"/>
              <w:jc w:val="right"/>
              <w:rPr>
                <w:rFonts w:ascii="Times New Roman" w:hAnsi="Times New Roman" w:cs="Times New Roman"/>
                <w:i/>
                <w:sz w:val="20"/>
                <w:szCs w:val="20"/>
              </w:rPr>
            </w:pPr>
            <w:r w:rsidRPr="000014AD">
              <w:rPr>
                <w:rFonts w:ascii="Times New Roman" w:hAnsi="Times New Roman" w:cs="Times New Roman"/>
                <w:i/>
                <w:sz w:val="20"/>
                <w:szCs w:val="20"/>
              </w:rPr>
              <w:t>2</w:t>
            </w:r>
            <w:r w:rsidR="009762A4" w:rsidRPr="000014AD">
              <w:rPr>
                <w:rFonts w:ascii="Times New Roman" w:hAnsi="Times New Roman" w:cs="Times New Roman"/>
                <w:i/>
                <w:sz w:val="20"/>
                <w:szCs w:val="20"/>
              </w:rPr>
              <w:t>7,</w:t>
            </w:r>
            <w:r w:rsidRPr="000014AD">
              <w:rPr>
                <w:rFonts w:ascii="Times New Roman" w:hAnsi="Times New Roman" w:cs="Times New Roman"/>
                <w:i/>
                <w:sz w:val="20"/>
                <w:szCs w:val="20"/>
              </w:rPr>
              <w:t>5</w:t>
            </w:r>
          </w:p>
        </w:tc>
        <w:tc>
          <w:tcPr>
            <w:tcW w:w="851" w:type="dxa"/>
          </w:tcPr>
          <w:p w:rsidR="009762A4" w:rsidRPr="000014AD" w:rsidRDefault="00F954B9" w:rsidP="00F954B9">
            <w:pPr>
              <w:pStyle w:val="a3"/>
              <w:jc w:val="right"/>
              <w:rPr>
                <w:rFonts w:ascii="Times New Roman" w:hAnsi="Times New Roman" w:cs="Times New Roman"/>
                <w:i/>
                <w:sz w:val="20"/>
                <w:szCs w:val="20"/>
              </w:rPr>
            </w:pPr>
            <w:r w:rsidRPr="000014AD">
              <w:rPr>
                <w:rFonts w:ascii="Times New Roman" w:hAnsi="Times New Roman" w:cs="Times New Roman"/>
                <w:i/>
                <w:sz w:val="20"/>
                <w:szCs w:val="20"/>
              </w:rPr>
              <w:t>3</w:t>
            </w:r>
            <w:r w:rsidR="009762A4" w:rsidRPr="000014AD">
              <w:rPr>
                <w:rFonts w:ascii="Times New Roman" w:hAnsi="Times New Roman" w:cs="Times New Roman"/>
                <w:i/>
                <w:sz w:val="20"/>
                <w:szCs w:val="20"/>
              </w:rPr>
              <w:t>,</w:t>
            </w:r>
            <w:r w:rsidRPr="000014AD">
              <w:rPr>
                <w:rFonts w:ascii="Times New Roman" w:hAnsi="Times New Roman" w:cs="Times New Roman"/>
                <w:i/>
                <w:sz w:val="20"/>
                <w:szCs w:val="20"/>
              </w:rPr>
              <w:t>9</w:t>
            </w:r>
          </w:p>
        </w:tc>
        <w:tc>
          <w:tcPr>
            <w:tcW w:w="992" w:type="dxa"/>
          </w:tcPr>
          <w:p w:rsidR="009762A4" w:rsidRPr="000014AD" w:rsidRDefault="009762A4" w:rsidP="00F954B9">
            <w:pPr>
              <w:pStyle w:val="a3"/>
              <w:jc w:val="right"/>
              <w:rPr>
                <w:rFonts w:ascii="Times New Roman" w:hAnsi="Times New Roman" w:cs="Times New Roman"/>
                <w:i/>
                <w:sz w:val="20"/>
                <w:szCs w:val="20"/>
              </w:rPr>
            </w:pPr>
            <w:r w:rsidRPr="000014AD">
              <w:rPr>
                <w:rFonts w:ascii="Times New Roman" w:hAnsi="Times New Roman" w:cs="Times New Roman"/>
                <w:i/>
                <w:sz w:val="20"/>
                <w:szCs w:val="20"/>
              </w:rPr>
              <w:t>-67</w:t>
            </w:r>
            <w:r w:rsidR="00F954B9" w:rsidRPr="000014AD">
              <w:rPr>
                <w:rFonts w:ascii="Times New Roman" w:hAnsi="Times New Roman" w:cs="Times New Roman"/>
                <w:i/>
                <w:sz w:val="20"/>
                <w:szCs w:val="20"/>
              </w:rPr>
              <w:t>2</w:t>
            </w:r>
            <w:r w:rsidRPr="000014AD">
              <w:rPr>
                <w:rFonts w:ascii="Times New Roman" w:hAnsi="Times New Roman" w:cs="Times New Roman"/>
                <w:i/>
                <w:sz w:val="20"/>
                <w:szCs w:val="20"/>
              </w:rPr>
              <w:t>,</w:t>
            </w:r>
            <w:r w:rsidR="00F954B9" w:rsidRPr="000014AD">
              <w:rPr>
                <w:rFonts w:ascii="Times New Roman" w:hAnsi="Times New Roman" w:cs="Times New Roman"/>
                <w:i/>
                <w:sz w:val="20"/>
                <w:szCs w:val="20"/>
              </w:rPr>
              <w:t>5</w:t>
            </w:r>
          </w:p>
        </w:tc>
        <w:tc>
          <w:tcPr>
            <w:tcW w:w="850" w:type="dxa"/>
          </w:tcPr>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17,3</w:t>
            </w:r>
          </w:p>
        </w:tc>
        <w:tc>
          <w:tcPr>
            <w:tcW w:w="993" w:type="dxa"/>
          </w:tcPr>
          <w:p w:rsidR="009762A4" w:rsidRPr="000014AD" w:rsidRDefault="009762A4" w:rsidP="00F954B9">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F954B9" w:rsidRPr="000014AD">
              <w:rPr>
                <w:rFonts w:ascii="Times New Roman" w:hAnsi="Times New Roman" w:cs="Times New Roman"/>
                <w:i/>
                <w:sz w:val="20"/>
                <w:szCs w:val="20"/>
              </w:rPr>
              <w:t>10</w:t>
            </w:r>
            <w:r w:rsidRPr="000014AD">
              <w:rPr>
                <w:rFonts w:ascii="Times New Roman" w:hAnsi="Times New Roman" w:cs="Times New Roman"/>
                <w:i/>
                <w:sz w:val="20"/>
                <w:szCs w:val="20"/>
              </w:rPr>
              <w:t>,2</w:t>
            </w:r>
          </w:p>
        </w:tc>
      </w:tr>
      <w:tr w:rsidR="009762A4" w:rsidRPr="000014AD" w:rsidTr="001805B7">
        <w:tc>
          <w:tcPr>
            <w:tcW w:w="3227" w:type="dxa"/>
          </w:tcPr>
          <w:p w:rsidR="009762A4" w:rsidRPr="000014AD" w:rsidRDefault="009762A4" w:rsidP="00F954B9">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«Комплексное развитие систем жилищно – коммунальной инфраструкту</w:t>
            </w:r>
            <w:r w:rsidR="00F954B9" w:rsidRPr="000014AD">
              <w:rPr>
                <w:rFonts w:ascii="Times New Roman" w:hAnsi="Times New Roman" w:cs="Times New Roman"/>
                <w:sz w:val="20"/>
                <w:szCs w:val="20"/>
              </w:rPr>
              <w:t>ры Новосельского сельского посе</w:t>
            </w:r>
            <w:r w:rsidRPr="000014AD">
              <w:rPr>
                <w:rFonts w:ascii="Times New Roman" w:hAnsi="Times New Roman" w:cs="Times New Roman"/>
                <w:sz w:val="20"/>
                <w:szCs w:val="20"/>
              </w:rPr>
              <w:t>ления Вяземского района Смоленской области»</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F954B9" w:rsidP="00F954B9">
            <w:pPr>
              <w:pStyle w:val="a3"/>
              <w:jc w:val="right"/>
              <w:rPr>
                <w:rFonts w:ascii="Times New Roman" w:hAnsi="Times New Roman" w:cs="Times New Roman"/>
                <w:sz w:val="20"/>
                <w:szCs w:val="20"/>
              </w:rPr>
            </w:pPr>
            <w:r w:rsidRPr="000014AD">
              <w:rPr>
                <w:rFonts w:ascii="Times New Roman" w:hAnsi="Times New Roman" w:cs="Times New Roman"/>
                <w:sz w:val="20"/>
                <w:szCs w:val="20"/>
              </w:rPr>
              <w:t>700,0</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F954B9" w:rsidP="00F954B9">
            <w:pPr>
              <w:pStyle w:val="a3"/>
              <w:jc w:val="right"/>
              <w:rPr>
                <w:rFonts w:ascii="Times New Roman" w:hAnsi="Times New Roman" w:cs="Times New Roman"/>
                <w:sz w:val="20"/>
                <w:szCs w:val="20"/>
              </w:rPr>
            </w:pPr>
            <w:r w:rsidRPr="000014AD">
              <w:rPr>
                <w:rFonts w:ascii="Times New Roman" w:hAnsi="Times New Roman" w:cs="Times New Roman"/>
                <w:sz w:val="20"/>
                <w:szCs w:val="20"/>
              </w:rPr>
              <w:t>27,5</w:t>
            </w:r>
          </w:p>
        </w:tc>
        <w:tc>
          <w:tcPr>
            <w:tcW w:w="851"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F954B9" w:rsidP="00F954B9">
            <w:pPr>
              <w:pStyle w:val="a3"/>
              <w:jc w:val="right"/>
              <w:rPr>
                <w:rFonts w:ascii="Times New Roman" w:hAnsi="Times New Roman" w:cs="Times New Roman"/>
                <w:sz w:val="20"/>
                <w:szCs w:val="20"/>
              </w:rPr>
            </w:pPr>
            <w:r w:rsidRPr="000014AD">
              <w:rPr>
                <w:rFonts w:ascii="Times New Roman" w:hAnsi="Times New Roman" w:cs="Times New Roman"/>
                <w:sz w:val="20"/>
                <w:szCs w:val="20"/>
              </w:rPr>
              <w:t>3</w:t>
            </w:r>
            <w:r w:rsidR="009762A4" w:rsidRPr="000014AD">
              <w:rPr>
                <w:rFonts w:ascii="Times New Roman" w:hAnsi="Times New Roman" w:cs="Times New Roman"/>
                <w:sz w:val="20"/>
                <w:szCs w:val="20"/>
              </w:rPr>
              <w:t>,</w:t>
            </w:r>
            <w:r w:rsidRPr="000014AD">
              <w:rPr>
                <w:rFonts w:ascii="Times New Roman" w:hAnsi="Times New Roman" w:cs="Times New Roman"/>
                <w:sz w:val="20"/>
                <w:szCs w:val="20"/>
              </w:rPr>
              <w:t>9</w:t>
            </w:r>
          </w:p>
        </w:tc>
        <w:tc>
          <w:tcPr>
            <w:tcW w:w="992"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F954B9" w:rsidP="00F954B9">
            <w:pPr>
              <w:pStyle w:val="a3"/>
              <w:jc w:val="right"/>
              <w:rPr>
                <w:rFonts w:ascii="Times New Roman" w:hAnsi="Times New Roman" w:cs="Times New Roman"/>
                <w:sz w:val="20"/>
                <w:szCs w:val="20"/>
              </w:rPr>
            </w:pPr>
            <w:r w:rsidRPr="000014AD">
              <w:rPr>
                <w:rFonts w:ascii="Times New Roman" w:hAnsi="Times New Roman" w:cs="Times New Roman"/>
                <w:sz w:val="20"/>
                <w:szCs w:val="20"/>
              </w:rPr>
              <w:t>-672,5</w:t>
            </w:r>
          </w:p>
        </w:tc>
        <w:tc>
          <w:tcPr>
            <w:tcW w:w="850"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r w:rsidRPr="000014AD">
              <w:rPr>
                <w:rFonts w:ascii="Times New Roman" w:hAnsi="Times New Roman" w:cs="Times New Roman"/>
                <w:sz w:val="20"/>
                <w:szCs w:val="20"/>
              </w:rPr>
              <w:t>17,3</w:t>
            </w:r>
          </w:p>
        </w:tc>
        <w:tc>
          <w:tcPr>
            <w:tcW w:w="993" w:type="dxa"/>
          </w:tcPr>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9762A4">
            <w:pPr>
              <w:pStyle w:val="a3"/>
              <w:jc w:val="right"/>
              <w:rPr>
                <w:rFonts w:ascii="Times New Roman" w:hAnsi="Times New Roman" w:cs="Times New Roman"/>
                <w:sz w:val="20"/>
                <w:szCs w:val="20"/>
              </w:rPr>
            </w:pPr>
          </w:p>
          <w:p w:rsidR="009762A4" w:rsidRPr="000014AD" w:rsidRDefault="009762A4" w:rsidP="00F954B9">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F954B9" w:rsidRPr="000014AD">
              <w:rPr>
                <w:rFonts w:ascii="Times New Roman" w:hAnsi="Times New Roman" w:cs="Times New Roman"/>
                <w:sz w:val="20"/>
                <w:szCs w:val="20"/>
              </w:rPr>
              <w:t>10</w:t>
            </w:r>
            <w:r w:rsidRPr="000014AD">
              <w:rPr>
                <w:rFonts w:ascii="Times New Roman" w:hAnsi="Times New Roman" w:cs="Times New Roman"/>
                <w:sz w:val="20"/>
                <w:szCs w:val="20"/>
              </w:rPr>
              <w:t>,2</w:t>
            </w:r>
          </w:p>
        </w:tc>
      </w:tr>
      <w:tr w:rsidR="009762A4" w:rsidRPr="000014AD" w:rsidTr="001805B7">
        <w:tc>
          <w:tcPr>
            <w:tcW w:w="3227" w:type="dxa"/>
          </w:tcPr>
          <w:p w:rsidR="009762A4" w:rsidRPr="000014AD" w:rsidRDefault="009762A4" w:rsidP="009762A4">
            <w:pPr>
              <w:pStyle w:val="a3"/>
              <w:jc w:val="both"/>
              <w:rPr>
                <w:rFonts w:ascii="Times New Roman" w:hAnsi="Times New Roman" w:cs="Times New Roman"/>
                <w:i/>
                <w:sz w:val="20"/>
                <w:szCs w:val="20"/>
              </w:rPr>
            </w:pPr>
            <w:r w:rsidRPr="000014AD">
              <w:rPr>
                <w:rFonts w:ascii="Times New Roman" w:hAnsi="Times New Roman" w:cs="Times New Roman"/>
                <w:i/>
                <w:sz w:val="20"/>
                <w:szCs w:val="20"/>
              </w:rPr>
              <w:t>- коммунальное хозяйство</w:t>
            </w:r>
          </w:p>
        </w:tc>
        <w:tc>
          <w:tcPr>
            <w:tcW w:w="992" w:type="dxa"/>
          </w:tcPr>
          <w:p w:rsidR="009762A4" w:rsidRPr="000014AD" w:rsidRDefault="003D1E77"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2</w:t>
            </w:r>
            <w:r w:rsidR="009762A4" w:rsidRPr="000014AD">
              <w:rPr>
                <w:rFonts w:ascii="Times New Roman" w:hAnsi="Times New Roman" w:cs="Times New Roman"/>
                <w:i/>
                <w:sz w:val="20"/>
                <w:szCs w:val="20"/>
              </w:rPr>
              <w:t> </w:t>
            </w:r>
            <w:r w:rsidRPr="000014AD">
              <w:rPr>
                <w:rFonts w:ascii="Times New Roman" w:hAnsi="Times New Roman" w:cs="Times New Roman"/>
                <w:i/>
                <w:sz w:val="20"/>
                <w:szCs w:val="20"/>
              </w:rPr>
              <w:t>960</w:t>
            </w:r>
            <w:r w:rsidR="009762A4" w:rsidRPr="000014AD">
              <w:rPr>
                <w:rFonts w:ascii="Times New Roman" w:hAnsi="Times New Roman" w:cs="Times New Roman"/>
                <w:i/>
                <w:sz w:val="20"/>
                <w:szCs w:val="20"/>
              </w:rPr>
              <w:t>,</w:t>
            </w:r>
            <w:r w:rsidRPr="000014AD">
              <w:rPr>
                <w:rFonts w:ascii="Times New Roman" w:hAnsi="Times New Roman" w:cs="Times New Roman"/>
                <w:i/>
                <w:sz w:val="20"/>
                <w:szCs w:val="20"/>
              </w:rPr>
              <w:t>1</w:t>
            </w:r>
          </w:p>
        </w:tc>
        <w:tc>
          <w:tcPr>
            <w:tcW w:w="850" w:type="dxa"/>
          </w:tcPr>
          <w:p w:rsidR="009762A4" w:rsidRPr="000014AD" w:rsidRDefault="009762A4" w:rsidP="00D13808">
            <w:pPr>
              <w:pStyle w:val="a3"/>
              <w:jc w:val="right"/>
              <w:rPr>
                <w:rFonts w:ascii="Times New Roman" w:hAnsi="Times New Roman" w:cs="Times New Roman"/>
                <w:i/>
                <w:sz w:val="20"/>
                <w:szCs w:val="20"/>
              </w:rPr>
            </w:pPr>
            <w:r w:rsidRPr="000014AD">
              <w:rPr>
                <w:rFonts w:ascii="Times New Roman" w:hAnsi="Times New Roman" w:cs="Times New Roman"/>
                <w:i/>
                <w:sz w:val="20"/>
                <w:szCs w:val="20"/>
              </w:rPr>
              <w:t>1,</w:t>
            </w:r>
            <w:r w:rsidR="00D13808" w:rsidRPr="000014AD">
              <w:rPr>
                <w:rFonts w:ascii="Times New Roman" w:hAnsi="Times New Roman" w:cs="Times New Roman"/>
                <w:i/>
                <w:sz w:val="20"/>
                <w:szCs w:val="20"/>
              </w:rPr>
              <w:t>3</w:t>
            </w:r>
          </w:p>
        </w:tc>
        <w:tc>
          <w:tcPr>
            <w:tcW w:w="851" w:type="dxa"/>
          </w:tcPr>
          <w:p w:rsidR="009762A4" w:rsidRPr="000014AD" w:rsidRDefault="00DE4279" w:rsidP="00DE4279">
            <w:pPr>
              <w:pStyle w:val="a3"/>
              <w:jc w:val="right"/>
              <w:rPr>
                <w:rFonts w:ascii="Times New Roman" w:hAnsi="Times New Roman" w:cs="Times New Roman"/>
                <w:i/>
                <w:sz w:val="20"/>
                <w:szCs w:val="20"/>
              </w:rPr>
            </w:pPr>
            <w:r w:rsidRPr="000014AD">
              <w:rPr>
                <w:rFonts w:ascii="Times New Roman" w:hAnsi="Times New Roman" w:cs="Times New Roman"/>
                <w:i/>
                <w:sz w:val="20"/>
                <w:szCs w:val="20"/>
              </w:rPr>
              <w:t>0</w:t>
            </w:r>
            <w:r w:rsidR="009762A4" w:rsidRPr="000014AD">
              <w:rPr>
                <w:rFonts w:ascii="Times New Roman" w:hAnsi="Times New Roman" w:cs="Times New Roman"/>
                <w:i/>
                <w:sz w:val="20"/>
                <w:szCs w:val="20"/>
              </w:rPr>
              <w:t>,</w:t>
            </w:r>
            <w:r w:rsidRPr="000014AD">
              <w:rPr>
                <w:rFonts w:ascii="Times New Roman" w:hAnsi="Times New Roman" w:cs="Times New Roman"/>
                <w:i/>
                <w:sz w:val="20"/>
                <w:szCs w:val="20"/>
              </w:rPr>
              <w:t>04</w:t>
            </w:r>
          </w:p>
        </w:tc>
        <w:tc>
          <w:tcPr>
            <w:tcW w:w="992" w:type="dxa"/>
          </w:tcPr>
          <w:p w:rsidR="009762A4" w:rsidRPr="000014AD" w:rsidRDefault="009762A4" w:rsidP="008F489E">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DE4279" w:rsidRPr="000014AD">
              <w:rPr>
                <w:rFonts w:ascii="Times New Roman" w:hAnsi="Times New Roman" w:cs="Times New Roman"/>
                <w:i/>
                <w:sz w:val="20"/>
                <w:szCs w:val="20"/>
              </w:rPr>
              <w:t>2 9</w:t>
            </w:r>
            <w:r w:rsidRPr="000014AD">
              <w:rPr>
                <w:rFonts w:ascii="Times New Roman" w:hAnsi="Times New Roman" w:cs="Times New Roman"/>
                <w:i/>
                <w:sz w:val="20"/>
                <w:szCs w:val="20"/>
              </w:rPr>
              <w:t>5</w:t>
            </w:r>
            <w:r w:rsidR="00DE4279" w:rsidRPr="000014AD">
              <w:rPr>
                <w:rFonts w:ascii="Times New Roman" w:hAnsi="Times New Roman" w:cs="Times New Roman"/>
                <w:i/>
                <w:sz w:val="20"/>
                <w:szCs w:val="20"/>
              </w:rPr>
              <w:t>8</w:t>
            </w:r>
            <w:r w:rsidRPr="000014AD">
              <w:rPr>
                <w:rFonts w:ascii="Times New Roman" w:hAnsi="Times New Roman" w:cs="Times New Roman"/>
                <w:i/>
                <w:sz w:val="20"/>
                <w:szCs w:val="20"/>
              </w:rPr>
              <w:t>,</w:t>
            </w:r>
            <w:r w:rsidR="008F489E" w:rsidRPr="000014AD">
              <w:rPr>
                <w:rFonts w:ascii="Times New Roman" w:hAnsi="Times New Roman" w:cs="Times New Roman"/>
                <w:i/>
                <w:sz w:val="20"/>
                <w:szCs w:val="20"/>
              </w:rPr>
              <w:t>8</w:t>
            </w:r>
          </w:p>
        </w:tc>
        <w:tc>
          <w:tcPr>
            <w:tcW w:w="850" w:type="dxa"/>
          </w:tcPr>
          <w:p w:rsidR="009762A4" w:rsidRPr="000014AD" w:rsidRDefault="009762A4" w:rsidP="009762A4">
            <w:pPr>
              <w:pStyle w:val="a3"/>
              <w:jc w:val="right"/>
              <w:rPr>
                <w:rFonts w:ascii="Times New Roman" w:hAnsi="Times New Roman" w:cs="Times New Roman"/>
                <w:i/>
                <w:sz w:val="20"/>
                <w:szCs w:val="20"/>
              </w:rPr>
            </w:pPr>
            <w:r w:rsidRPr="000014AD">
              <w:rPr>
                <w:rFonts w:ascii="Times New Roman" w:hAnsi="Times New Roman" w:cs="Times New Roman"/>
                <w:i/>
                <w:sz w:val="20"/>
                <w:szCs w:val="20"/>
              </w:rPr>
              <w:t>103,4</w:t>
            </w:r>
          </w:p>
        </w:tc>
        <w:tc>
          <w:tcPr>
            <w:tcW w:w="993" w:type="dxa"/>
          </w:tcPr>
          <w:p w:rsidR="009762A4" w:rsidRPr="000014AD" w:rsidRDefault="009762A4" w:rsidP="008F489E">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DE4279" w:rsidRPr="000014AD">
              <w:rPr>
                <w:rFonts w:ascii="Times New Roman" w:hAnsi="Times New Roman" w:cs="Times New Roman"/>
                <w:i/>
                <w:sz w:val="20"/>
                <w:szCs w:val="20"/>
              </w:rPr>
              <w:t>102</w:t>
            </w:r>
            <w:r w:rsidRPr="000014AD">
              <w:rPr>
                <w:rFonts w:ascii="Times New Roman" w:hAnsi="Times New Roman" w:cs="Times New Roman"/>
                <w:i/>
                <w:sz w:val="20"/>
                <w:szCs w:val="20"/>
              </w:rPr>
              <w:t>,</w:t>
            </w:r>
            <w:r w:rsidR="008F489E" w:rsidRPr="000014AD">
              <w:rPr>
                <w:rFonts w:ascii="Times New Roman" w:hAnsi="Times New Roman" w:cs="Times New Roman"/>
                <w:i/>
                <w:sz w:val="20"/>
                <w:szCs w:val="20"/>
              </w:rPr>
              <w:t>1</w:t>
            </w:r>
          </w:p>
        </w:tc>
      </w:tr>
      <w:tr w:rsidR="003D1E77" w:rsidRPr="000014AD" w:rsidTr="001805B7">
        <w:tc>
          <w:tcPr>
            <w:tcW w:w="3227" w:type="dxa"/>
          </w:tcPr>
          <w:p w:rsidR="003D1E77" w:rsidRPr="000014AD" w:rsidRDefault="003D1E77" w:rsidP="003D1E77">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«Комплексное развитие систем жилищно – коммунальной инфраструктуры Новосельского сельского поселения Вяземского района Смоленской области»</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2 915,0</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D13808">
            <w:pPr>
              <w:pStyle w:val="a3"/>
              <w:jc w:val="right"/>
              <w:rPr>
                <w:rFonts w:ascii="Times New Roman" w:hAnsi="Times New Roman" w:cs="Times New Roman"/>
                <w:sz w:val="20"/>
                <w:szCs w:val="20"/>
              </w:rPr>
            </w:pPr>
            <w:r w:rsidRPr="000014AD">
              <w:rPr>
                <w:rFonts w:ascii="Times New Roman" w:hAnsi="Times New Roman" w:cs="Times New Roman"/>
                <w:sz w:val="20"/>
                <w:szCs w:val="20"/>
              </w:rPr>
              <w:t>1,</w:t>
            </w:r>
            <w:r w:rsidR="00D13808" w:rsidRPr="000014AD">
              <w:rPr>
                <w:rFonts w:ascii="Times New Roman" w:hAnsi="Times New Roman" w:cs="Times New Roman"/>
                <w:sz w:val="20"/>
                <w:szCs w:val="20"/>
              </w:rPr>
              <w:t>3</w:t>
            </w:r>
          </w:p>
        </w:tc>
        <w:tc>
          <w:tcPr>
            <w:tcW w:w="851"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DE4279"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w:t>
            </w:r>
            <w:r w:rsidR="003D1E77" w:rsidRPr="000014AD">
              <w:rPr>
                <w:rFonts w:ascii="Times New Roman" w:hAnsi="Times New Roman" w:cs="Times New Roman"/>
                <w:sz w:val="20"/>
                <w:szCs w:val="20"/>
              </w:rPr>
              <w:t>,</w:t>
            </w:r>
            <w:r w:rsidRPr="000014AD">
              <w:rPr>
                <w:rFonts w:ascii="Times New Roman" w:hAnsi="Times New Roman" w:cs="Times New Roman"/>
                <w:sz w:val="20"/>
                <w:szCs w:val="20"/>
              </w:rPr>
              <w:t>04</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DE4279" w:rsidP="008F489E">
            <w:pPr>
              <w:pStyle w:val="a3"/>
              <w:jc w:val="right"/>
              <w:rPr>
                <w:rFonts w:ascii="Times New Roman" w:hAnsi="Times New Roman" w:cs="Times New Roman"/>
                <w:sz w:val="20"/>
                <w:szCs w:val="20"/>
              </w:rPr>
            </w:pPr>
            <w:r w:rsidRPr="000014AD">
              <w:rPr>
                <w:rFonts w:ascii="Times New Roman" w:hAnsi="Times New Roman" w:cs="Times New Roman"/>
                <w:sz w:val="20"/>
                <w:szCs w:val="20"/>
              </w:rPr>
              <w:t>-2</w:t>
            </w:r>
            <w:r w:rsidR="003D1E77" w:rsidRPr="000014AD">
              <w:rPr>
                <w:rFonts w:ascii="Times New Roman" w:hAnsi="Times New Roman" w:cs="Times New Roman"/>
                <w:sz w:val="20"/>
                <w:szCs w:val="20"/>
              </w:rPr>
              <w:t> </w:t>
            </w:r>
            <w:r w:rsidRPr="000014AD">
              <w:rPr>
                <w:rFonts w:ascii="Times New Roman" w:hAnsi="Times New Roman" w:cs="Times New Roman"/>
                <w:sz w:val="20"/>
                <w:szCs w:val="20"/>
              </w:rPr>
              <w:t>913</w:t>
            </w:r>
            <w:r w:rsidR="003D1E77" w:rsidRPr="000014AD">
              <w:rPr>
                <w:rFonts w:ascii="Times New Roman" w:hAnsi="Times New Roman" w:cs="Times New Roman"/>
                <w:sz w:val="20"/>
                <w:szCs w:val="20"/>
              </w:rPr>
              <w:t>,</w:t>
            </w:r>
            <w:r w:rsidR="008F489E" w:rsidRPr="000014AD">
              <w:rPr>
                <w:rFonts w:ascii="Times New Roman" w:hAnsi="Times New Roman" w:cs="Times New Roman"/>
                <w:sz w:val="20"/>
                <w:szCs w:val="20"/>
              </w:rPr>
              <w:t>7</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103,4</w:t>
            </w:r>
          </w:p>
        </w:tc>
        <w:tc>
          <w:tcPr>
            <w:tcW w:w="993"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DE4279" w:rsidP="008F489E">
            <w:pPr>
              <w:pStyle w:val="a3"/>
              <w:jc w:val="right"/>
              <w:rPr>
                <w:rFonts w:ascii="Times New Roman" w:hAnsi="Times New Roman" w:cs="Times New Roman"/>
                <w:sz w:val="20"/>
                <w:szCs w:val="20"/>
              </w:rPr>
            </w:pPr>
            <w:r w:rsidRPr="000014AD">
              <w:rPr>
                <w:rFonts w:ascii="Times New Roman" w:hAnsi="Times New Roman" w:cs="Times New Roman"/>
                <w:sz w:val="20"/>
                <w:szCs w:val="20"/>
              </w:rPr>
              <w:t>-102,</w:t>
            </w:r>
            <w:r w:rsidR="008F489E" w:rsidRPr="000014AD">
              <w:rPr>
                <w:rFonts w:ascii="Times New Roman" w:hAnsi="Times New Roman" w:cs="Times New Roman"/>
                <w:sz w:val="20"/>
                <w:szCs w:val="20"/>
              </w:rPr>
              <w:t>1</w:t>
            </w:r>
          </w:p>
        </w:tc>
      </w:tr>
      <w:tr w:rsidR="003D1E77" w:rsidRPr="000014AD" w:rsidTr="001805B7">
        <w:tc>
          <w:tcPr>
            <w:tcW w:w="3227" w:type="dxa"/>
          </w:tcPr>
          <w:p w:rsidR="003D1E77" w:rsidRPr="000014AD" w:rsidRDefault="003D1E77" w:rsidP="003D1E77">
            <w:pPr>
              <w:pStyle w:val="a3"/>
              <w:jc w:val="both"/>
              <w:rPr>
                <w:rFonts w:ascii="Times New Roman" w:hAnsi="Times New Roman" w:cs="Times New Roman"/>
                <w:sz w:val="20"/>
                <w:szCs w:val="20"/>
              </w:rPr>
            </w:pPr>
            <w:r w:rsidRPr="000014AD">
              <w:rPr>
                <w:rFonts w:ascii="Times New Roman" w:hAnsi="Times New Roman" w:cs="Times New Roman"/>
                <w:sz w:val="20"/>
                <w:szCs w:val="20"/>
              </w:rPr>
              <w:t xml:space="preserve">в части: непрограммные расходы органов местного самоуправления (расходы за счет средств местного бюджета на исполнение решений суда) </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DE4279" w:rsidP="00DE4279">
            <w:pPr>
              <w:pStyle w:val="a3"/>
              <w:jc w:val="right"/>
              <w:rPr>
                <w:rFonts w:ascii="Times New Roman" w:hAnsi="Times New Roman" w:cs="Times New Roman"/>
                <w:sz w:val="20"/>
                <w:szCs w:val="20"/>
              </w:rPr>
            </w:pPr>
            <w:r w:rsidRPr="000014AD">
              <w:rPr>
                <w:rFonts w:ascii="Times New Roman" w:hAnsi="Times New Roman" w:cs="Times New Roman"/>
                <w:sz w:val="20"/>
                <w:szCs w:val="20"/>
              </w:rPr>
              <w:t>4</w:t>
            </w:r>
            <w:r w:rsidR="003D1E77" w:rsidRPr="000014AD">
              <w:rPr>
                <w:rFonts w:ascii="Times New Roman" w:hAnsi="Times New Roman" w:cs="Times New Roman"/>
                <w:sz w:val="20"/>
                <w:szCs w:val="20"/>
              </w:rPr>
              <w:t>5,</w:t>
            </w:r>
            <w:r w:rsidRPr="000014AD">
              <w:rPr>
                <w:rFonts w:ascii="Times New Roman" w:hAnsi="Times New Roman" w:cs="Times New Roman"/>
                <w:sz w:val="20"/>
                <w:szCs w:val="20"/>
              </w:rPr>
              <w:t>1</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DE4279" w:rsidP="00DE4279">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DE4279">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DE4279" w:rsidRPr="000014AD">
              <w:rPr>
                <w:rFonts w:ascii="Times New Roman" w:hAnsi="Times New Roman" w:cs="Times New Roman"/>
                <w:sz w:val="20"/>
                <w:szCs w:val="20"/>
              </w:rPr>
              <w:t>45,1</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DE4279"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DE4279" w:rsidP="00DE4279">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3D1E77" w:rsidRPr="000014AD" w:rsidTr="001805B7">
        <w:tc>
          <w:tcPr>
            <w:tcW w:w="3227" w:type="dxa"/>
          </w:tcPr>
          <w:p w:rsidR="003D1E77" w:rsidRPr="000014AD" w:rsidRDefault="003D1E77" w:rsidP="003D1E77">
            <w:pPr>
              <w:pStyle w:val="a3"/>
              <w:jc w:val="both"/>
              <w:rPr>
                <w:rFonts w:ascii="Times New Roman" w:hAnsi="Times New Roman" w:cs="Times New Roman"/>
                <w:i/>
                <w:sz w:val="20"/>
                <w:szCs w:val="20"/>
              </w:rPr>
            </w:pPr>
            <w:r w:rsidRPr="000014AD">
              <w:rPr>
                <w:rFonts w:ascii="Times New Roman" w:hAnsi="Times New Roman" w:cs="Times New Roman"/>
                <w:i/>
                <w:sz w:val="20"/>
                <w:szCs w:val="20"/>
              </w:rPr>
              <w:t>- благоустройство</w:t>
            </w:r>
          </w:p>
        </w:tc>
        <w:tc>
          <w:tcPr>
            <w:tcW w:w="992" w:type="dxa"/>
          </w:tcPr>
          <w:p w:rsidR="003D1E77" w:rsidRPr="000014AD" w:rsidRDefault="00361008" w:rsidP="00361008">
            <w:pPr>
              <w:pStyle w:val="a3"/>
              <w:jc w:val="right"/>
              <w:rPr>
                <w:rFonts w:ascii="Times New Roman" w:hAnsi="Times New Roman" w:cs="Times New Roman"/>
                <w:i/>
                <w:sz w:val="20"/>
                <w:szCs w:val="20"/>
              </w:rPr>
            </w:pPr>
            <w:r w:rsidRPr="000014AD">
              <w:rPr>
                <w:rFonts w:ascii="Times New Roman" w:hAnsi="Times New Roman" w:cs="Times New Roman"/>
                <w:i/>
                <w:sz w:val="20"/>
                <w:szCs w:val="20"/>
              </w:rPr>
              <w:t>4365</w:t>
            </w:r>
            <w:r w:rsidR="003D1E77" w:rsidRPr="000014AD">
              <w:rPr>
                <w:rFonts w:ascii="Times New Roman" w:hAnsi="Times New Roman" w:cs="Times New Roman"/>
                <w:i/>
                <w:sz w:val="20"/>
                <w:szCs w:val="20"/>
              </w:rPr>
              <w:t>,</w:t>
            </w:r>
            <w:r w:rsidRPr="000014AD">
              <w:rPr>
                <w:rFonts w:ascii="Times New Roman" w:hAnsi="Times New Roman" w:cs="Times New Roman"/>
                <w:i/>
                <w:sz w:val="20"/>
                <w:szCs w:val="20"/>
              </w:rPr>
              <w:t>5</w:t>
            </w:r>
          </w:p>
        </w:tc>
        <w:tc>
          <w:tcPr>
            <w:tcW w:w="850" w:type="dxa"/>
          </w:tcPr>
          <w:p w:rsidR="003D1E77" w:rsidRPr="000014AD" w:rsidRDefault="00361008" w:rsidP="00361008">
            <w:pPr>
              <w:pStyle w:val="a3"/>
              <w:jc w:val="right"/>
              <w:rPr>
                <w:rFonts w:ascii="Times New Roman" w:hAnsi="Times New Roman" w:cs="Times New Roman"/>
                <w:i/>
                <w:sz w:val="20"/>
                <w:szCs w:val="20"/>
              </w:rPr>
            </w:pPr>
            <w:r w:rsidRPr="000014AD">
              <w:rPr>
                <w:rFonts w:ascii="Times New Roman" w:hAnsi="Times New Roman" w:cs="Times New Roman"/>
                <w:i/>
                <w:sz w:val="20"/>
                <w:szCs w:val="20"/>
              </w:rPr>
              <w:t>844</w:t>
            </w:r>
            <w:r w:rsidR="003D1E77" w:rsidRPr="000014AD">
              <w:rPr>
                <w:rFonts w:ascii="Times New Roman" w:hAnsi="Times New Roman" w:cs="Times New Roman"/>
                <w:i/>
                <w:sz w:val="20"/>
                <w:szCs w:val="20"/>
              </w:rPr>
              <w:t>,</w:t>
            </w:r>
            <w:r w:rsidRPr="000014AD">
              <w:rPr>
                <w:rFonts w:ascii="Times New Roman" w:hAnsi="Times New Roman" w:cs="Times New Roman"/>
                <w:i/>
                <w:sz w:val="20"/>
                <w:szCs w:val="20"/>
              </w:rPr>
              <w:t>5</w:t>
            </w:r>
          </w:p>
        </w:tc>
        <w:tc>
          <w:tcPr>
            <w:tcW w:w="851" w:type="dxa"/>
          </w:tcPr>
          <w:p w:rsidR="003D1E77" w:rsidRPr="000014AD" w:rsidRDefault="00361008"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19</w:t>
            </w:r>
            <w:r w:rsidR="003D1E77" w:rsidRPr="000014AD">
              <w:rPr>
                <w:rFonts w:ascii="Times New Roman" w:hAnsi="Times New Roman" w:cs="Times New Roman"/>
                <w:i/>
                <w:sz w:val="20"/>
                <w:szCs w:val="20"/>
              </w:rPr>
              <w:t>,3</w:t>
            </w:r>
          </w:p>
        </w:tc>
        <w:tc>
          <w:tcPr>
            <w:tcW w:w="992" w:type="dxa"/>
          </w:tcPr>
          <w:p w:rsidR="003D1E77" w:rsidRPr="000014AD" w:rsidRDefault="003D1E77" w:rsidP="000A5485">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0A5485" w:rsidRPr="000014AD">
              <w:rPr>
                <w:rFonts w:ascii="Times New Roman" w:hAnsi="Times New Roman" w:cs="Times New Roman"/>
                <w:i/>
                <w:sz w:val="20"/>
                <w:szCs w:val="20"/>
              </w:rPr>
              <w:t>3 521</w:t>
            </w:r>
            <w:r w:rsidRPr="000014AD">
              <w:rPr>
                <w:rFonts w:ascii="Times New Roman" w:hAnsi="Times New Roman" w:cs="Times New Roman"/>
                <w:i/>
                <w:sz w:val="20"/>
                <w:szCs w:val="20"/>
              </w:rPr>
              <w:t>,</w:t>
            </w:r>
            <w:r w:rsidR="000A5485" w:rsidRPr="000014AD">
              <w:rPr>
                <w:rFonts w:ascii="Times New Roman" w:hAnsi="Times New Roman" w:cs="Times New Roman"/>
                <w:i/>
                <w:sz w:val="20"/>
                <w:szCs w:val="20"/>
              </w:rPr>
              <w:t>0</w:t>
            </w:r>
          </w:p>
        </w:tc>
        <w:tc>
          <w:tcPr>
            <w:tcW w:w="850" w:type="dxa"/>
          </w:tcPr>
          <w:p w:rsidR="003D1E77" w:rsidRPr="000014AD" w:rsidRDefault="003D1E77"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623,2</w:t>
            </w:r>
          </w:p>
        </w:tc>
        <w:tc>
          <w:tcPr>
            <w:tcW w:w="993" w:type="dxa"/>
          </w:tcPr>
          <w:p w:rsidR="003D1E77" w:rsidRPr="000014AD" w:rsidRDefault="003D1E77" w:rsidP="000A5485">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0A5485" w:rsidRPr="000014AD">
              <w:rPr>
                <w:rFonts w:ascii="Times New Roman" w:hAnsi="Times New Roman" w:cs="Times New Roman"/>
                <w:i/>
                <w:sz w:val="20"/>
                <w:szCs w:val="20"/>
              </w:rPr>
              <w:t>22</w:t>
            </w:r>
            <w:r w:rsidRPr="000014AD">
              <w:rPr>
                <w:rFonts w:ascii="Times New Roman" w:hAnsi="Times New Roman" w:cs="Times New Roman"/>
                <w:i/>
                <w:sz w:val="20"/>
                <w:szCs w:val="20"/>
              </w:rPr>
              <w:t>1,</w:t>
            </w:r>
            <w:r w:rsidR="000A5485" w:rsidRPr="000014AD">
              <w:rPr>
                <w:rFonts w:ascii="Times New Roman" w:hAnsi="Times New Roman" w:cs="Times New Roman"/>
                <w:i/>
                <w:sz w:val="20"/>
                <w:szCs w:val="20"/>
              </w:rPr>
              <w:t>3</w:t>
            </w:r>
          </w:p>
        </w:tc>
      </w:tr>
      <w:tr w:rsidR="003D1E77" w:rsidRPr="000014AD" w:rsidTr="001805B7">
        <w:tc>
          <w:tcPr>
            <w:tcW w:w="3227" w:type="dxa"/>
          </w:tcPr>
          <w:p w:rsidR="003D1E77" w:rsidRPr="000014AD" w:rsidRDefault="003D1E77" w:rsidP="00361008">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«Энергосбережение и повышение энергетической эффективности на территории Новосельского сельского поселения Вяземского района Смоленской области»</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20,0</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-20,0</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3D1E77" w:rsidRPr="000014AD" w:rsidTr="001805B7">
        <w:tc>
          <w:tcPr>
            <w:tcW w:w="3227" w:type="dxa"/>
          </w:tcPr>
          <w:p w:rsidR="003D1E77" w:rsidRPr="000014AD" w:rsidRDefault="003D1E77" w:rsidP="00361008">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«Благоустройство территории Новосельского сельского поселения Вяземского района Смоленской области»</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61008" w:rsidP="00361008">
            <w:pPr>
              <w:pStyle w:val="a3"/>
              <w:jc w:val="right"/>
              <w:rPr>
                <w:rFonts w:ascii="Times New Roman" w:hAnsi="Times New Roman" w:cs="Times New Roman"/>
                <w:sz w:val="20"/>
                <w:szCs w:val="20"/>
              </w:rPr>
            </w:pPr>
            <w:r w:rsidRPr="000014AD">
              <w:rPr>
                <w:rFonts w:ascii="Times New Roman" w:hAnsi="Times New Roman" w:cs="Times New Roman"/>
                <w:sz w:val="20"/>
                <w:szCs w:val="20"/>
              </w:rPr>
              <w:t>4345,5</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61008" w:rsidP="00361008">
            <w:pPr>
              <w:pStyle w:val="a3"/>
              <w:jc w:val="right"/>
              <w:rPr>
                <w:rFonts w:ascii="Times New Roman" w:hAnsi="Times New Roman" w:cs="Times New Roman"/>
                <w:sz w:val="20"/>
                <w:szCs w:val="20"/>
              </w:rPr>
            </w:pPr>
            <w:r w:rsidRPr="000014AD">
              <w:rPr>
                <w:rFonts w:ascii="Times New Roman" w:hAnsi="Times New Roman" w:cs="Times New Roman"/>
                <w:sz w:val="20"/>
                <w:szCs w:val="20"/>
              </w:rPr>
              <w:t>844,5</w:t>
            </w:r>
          </w:p>
        </w:tc>
        <w:tc>
          <w:tcPr>
            <w:tcW w:w="851"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0A5485" w:rsidP="000A5485">
            <w:pPr>
              <w:pStyle w:val="a3"/>
              <w:jc w:val="right"/>
              <w:rPr>
                <w:rFonts w:ascii="Times New Roman" w:hAnsi="Times New Roman" w:cs="Times New Roman"/>
                <w:sz w:val="20"/>
                <w:szCs w:val="20"/>
              </w:rPr>
            </w:pPr>
            <w:r w:rsidRPr="000014AD">
              <w:rPr>
                <w:rFonts w:ascii="Times New Roman" w:hAnsi="Times New Roman" w:cs="Times New Roman"/>
                <w:sz w:val="20"/>
                <w:szCs w:val="20"/>
              </w:rPr>
              <w:t>19</w:t>
            </w:r>
            <w:r w:rsidR="003D1E77" w:rsidRPr="000014AD">
              <w:rPr>
                <w:rFonts w:ascii="Times New Roman" w:hAnsi="Times New Roman" w:cs="Times New Roman"/>
                <w:sz w:val="20"/>
                <w:szCs w:val="20"/>
              </w:rPr>
              <w:t>,</w:t>
            </w:r>
            <w:r w:rsidRPr="000014AD">
              <w:rPr>
                <w:rFonts w:ascii="Times New Roman" w:hAnsi="Times New Roman" w:cs="Times New Roman"/>
                <w:sz w:val="20"/>
                <w:szCs w:val="20"/>
              </w:rPr>
              <w:t>4</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0A5485" w:rsidP="000A5485">
            <w:pPr>
              <w:pStyle w:val="a3"/>
              <w:jc w:val="right"/>
              <w:rPr>
                <w:rFonts w:ascii="Times New Roman" w:hAnsi="Times New Roman" w:cs="Times New Roman"/>
                <w:sz w:val="20"/>
                <w:szCs w:val="20"/>
              </w:rPr>
            </w:pPr>
            <w:r w:rsidRPr="000014AD">
              <w:rPr>
                <w:rFonts w:ascii="Times New Roman" w:hAnsi="Times New Roman" w:cs="Times New Roman"/>
                <w:sz w:val="20"/>
                <w:szCs w:val="20"/>
              </w:rPr>
              <w:t>-3 501,0</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623,2</w:t>
            </w:r>
          </w:p>
        </w:tc>
        <w:tc>
          <w:tcPr>
            <w:tcW w:w="993"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0A5485" w:rsidP="000A5485">
            <w:pPr>
              <w:pStyle w:val="a3"/>
              <w:jc w:val="right"/>
              <w:rPr>
                <w:rFonts w:ascii="Times New Roman" w:hAnsi="Times New Roman" w:cs="Times New Roman"/>
                <w:sz w:val="20"/>
                <w:szCs w:val="20"/>
              </w:rPr>
            </w:pPr>
            <w:r w:rsidRPr="000014AD">
              <w:rPr>
                <w:rFonts w:ascii="Times New Roman" w:hAnsi="Times New Roman" w:cs="Times New Roman"/>
                <w:sz w:val="20"/>
                <w:szCs w:val="20"/>
              </w:rPr>
              <w:t>+221,3</w:t>
            </w:r>
          </w:p>
        </w:tc>
      </w:tr>
      <w:tr w:rsidR="003D1E77" w:rsidRPr="000014AD" w:rsidTr="001805B7">
        <w:tc>
          <w:tcPr>
            <w:tcW w:w="3227" w:type="dxa"/>
          </w:tcPr>
          <w:p w:rsidR="003D1E77" w:rsidRPr="000014AD" w:rsidRDefault="003D1E77" w:rsidP="003D1E77">
            <w:pPr>
              <w:pStyle w:val="a3"/>
              <w:jc w:val="both"/>
              <w:rPr>
                <w:rFonts w:ascii="Times New Roman" w:hAnsi="Times New Roman" w:cs="Times New Roman"/>
                <w:b/>
                <w:sz w:val="20"/>
                <w:szCs w:val="20"/>
              </w:rPr>
            </w:pPr>
            <w:r w:rsidRPr="000014AD">
              <w:rPr>
                <w:rFonts w:ascii="Times New Roman" w:hAnsi="Times New Roman" w:cs="Times New Roman"/>
                <w:b/>
                <w:sz w:val="20"/>
                <w:szCs w:val="20"/>
              </w:rPr>
              <w:t>Культура, кинематография</w:t>
            </w:r>
          </w:p>
        </w:tc>
        <w:tc>
          <w:tcPr>
            <w:tcW w:w="992" w:type="dxa"/>
          </w:tcPr>
          <w:p w:rsidR="003D1E77" w:rsidRPr="000014AD" w:rsidRDefault="003D1E77" w:rsidP="001953CB">
            <w:pPr>
              <w:pStyle w:val="a3"/>
              <w:jc w:val="right"/>
              <w:rPr>
                <w:rFonts w:ascii="Times New Roman" w:hAnsi="Times New Roman" w:cs="Times New Roman"/>
                <w:b/>
                <w:sz w:val="20"/>
                <w:szCs w:val="20"/>
              </w:rPr>
            </w:pPr>
            <w:r w:rsidRPr="000014AD">
              <w:rPr>
                <w:rFonts w:ascii="Times New Roman" w:hAnsi="Times New Roman" w:cs="Times New Roman"/>
                <w:b/>
                <w:sz w:val="20"/>
                <w:szCs w:val="20"/>
              </w:rPr>
              <w:t>2</w:t>
            </w:r>
            <w:r w:rsidR="001953CB" w:rsidRPr="000014AD">
              <w:rPr>
                <w:rFonts w:ascii="Times New Roman" w:hAnsi="Times New Roman" w:cs="Times New Roman"/>
                <w:b/>
                <w:sz w:val="20"/>
                <w:szCs w:val="20"/>
              </w:rPr>
              <w:t>3</w:t>
            </w:r>
            <w:r w:rsidRPr="000014AD">
              <w:rPr>
                <w:rFonts w:ascii="Times New Roman" w:hAnsi="Times New Roman" w:cs="Times New Roman"/>
                <w:b/>
                <w:sz w:val="20"/>
                <w:szCs w:val="20"/>
              </w:rPr>
              <w:t>0,</w:t>
            </w:r>
            <w:r w:rsidR="001953CB" w:rsidRPr="000014AD">
              <w:rPr>
                <w:rFonts w:ascii="Times New Roman" w:hAnsi="Times New Roman" w:cs="Times New Roman"/>
                <w:b/>
                <w:sz w:val="20"/>
                <w:szCs w:val="20"/>
              </w:rPr>
              <w:t>0</w:t>
            </w:r>
          </w:p>
        </w:tc>
        <w:tc>
          <w:tcPr>
            <w:tcW w:w="850" w:type="dxa"/>
          </w:tcPr>
          <w:p w:rsidR="003D1E77" w:rsidRPr="000014AD" w:rsidRDefault="001953CB"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21</w:t>
            </w:r>
            <w:r w:rsidR="003D1E77" w:rsidRPr="000014AD">
              <w:rPr>
                <w:rFonts w:ascii="Times New Roman" w:hAnsi="Times New Roman" w:cs="Times New Roman"/>
                <w:b/>
                <w:sz w:val="20"/>
                <w:szCs w:val="20"/>
              </w:rPr>
              <w:t>,2</w:t>
            </w:r>
          </w:p>
        </w:tc>
        <w:tc>
          <w:tcPr>
            <w:tcW w:w="851" w:type="dxa"/>
          </w:tcPr>
          <w:p w:rsidR="003D1E77" w:rsidRPr="000014AD" w:rsidRDefault="001953CB"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9</w:t>
            </w:r>
            <w:r w:rsidR="003D1E77" w:rsidRPr="000014AD">
              <w:rPr>
                <w:rFonts w:ascii="Times New Roman" w:hAnsi="Times New Roman" w:cs="Times New Roman"/>
                <w:b/>
                <w:sz w:val="20"/>
                <w:szCs w:val="20"/>
              </w:rPr>
              <w:t>,</w:t>
            </w:r>
            <w:r w:rsidRPr="000014AD">
              <w:rPr>
                <w:rFonts w:ascii="Times New Roman" w:hAnsi="Times New Roman" w:cs="Times New Roman"/>
                <w:b/>
                <w:sz w:val="20"/>
                <w:szCs w:val="20"/>
              </w:rPr>
              <w:t>2</w:t>
            </w:r>
          </w:p>
        </w:tc>
        <w:tc>
          <w:tcPr>
            <w:tcW w:w="992" w:type="dxa"/>
          </w:tcPr>
          <w:p w:rsidR="003D1E77" w:rsidRPr="000014AD" w:rsidRDefault="003D1E77"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-2</w:t>
            </w:r>
            <w:r w:rsidR="001953CB" w:rsidRPr="000014AD">
              <w:rPr>
                <w:rFonts w:ascii="Times New Roman" w:hAnsi="Times New Roman" w:cs="Times New Roman"/>
                <w:b/>
                <w:sz w:val="20"/>
                <w:szCs w:val="20"/>
              </w:rPr>
              <w:t>08</w:t>
            </w:r>
            <w:r w:rsidRPr="000014AD">
              <w:rPr>
                <w:rFonts w:ascii="Times New Roman" w:hAnsi="Times New Roman" w:cs="Times New Roman"/>
                <w:b/>
                <w:sz w:val="20"/>
                <w:szCs w:val="20"/>
              </w:rPr>
              <w:t>,</w:t>
            </w:r>
            <w:r w:rsidR="001953CB" w:rsidRPr="000014AD">
              <w:rPr>
                <w:rFonts w:ascii="Times New Roman" w:hAnsi="Times New Roman" w:cs="Times New Roman"/>
                <w:b/>
                <w:sz w:val="20"/>
                <w:szCs w:val="20"/>
              </w:rPr>
              <w:t>8</w:t>
            </w:r>
          </w:p>
        </w:tc>
        <w:tc>
          <w:tcPr>
            <w:tcW w:w="850" w:type="dxa"/>
          </w:tcPr>
          <w:p w:rsidR="003D1E77" w:rsidRPr="000014AD" w:rsidRDefault="003D1E77"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18,2</w:t>
            </w:r>
          </w:p>
        </w:tc>
        <w:tc>
          <w:tcPr>
            <w:tcW w:w="993" w:type="dxa"/>
          </w:tcPr>
          <w:p w:rsidR="003D1E77" w:rsidRPr="000014AD" w:rsidRDefault="003D1E77" w:rsidP="001953CB">
            <w:pPr>
              <w:pStyle w:val="a3"/>
              <w:jc w:val="right"/>
              <w:rPr>
                <w:rFonts w:ascii="Times New Roman" w:hAnsi="Times New Roman" w:cs="Times New Roman"/>
                <w:b/>
                <w:sz w:val="20"/>
                <w:szCs w:val="20"/>
              </w:rPr>
            </w:pPr>
            <w:r w:rsidRPr="000014AD">
              <w:rPr>
                <w:rFonts w:ascii="Times New Roman" w:hAnsi="Times New Roman" w:cs="Times New Roman"/>
                <w:b/>
                <w:sz w:val="20"/>
                <w:szCs w:val="20"/>
              </w:rPr>
              <w:t>+</w:t>
            </w:r>
            <w:r w:rsidR="001953CB" w:rsidRPr="000014AD">
              <w:rPr>
                <w:rFonts w:ascii="Times New Roman" w:hAnsi="Times New Roman" w:cs="Times New Roman"/>
                <w:b/>
                <w:sz w:val="20"/>
                <w:szCs w:val="20"/>
              </w:rPr>
              <w:t>3</w:t>
            </w:r>
            <w:r w:rsidRPr="000014AD">
              <w:rPr>
                <w:rFonts w:ascii="Times New Roman" w:hAnsi="Times New Roman" w:cs="Times New Roman"/>
                <w:b/>
                <w:sz w:val="20"/>
                <w:szCs w:val="20"/>
              </w:rPr>
              <w:t>,</w:t>
            </w:r>
            <w:r w:rsidR="001953CB" w:rsidRPr="000014AD">
              <w:rPr>
                <w:rFonts w:ascii="Times New Roman" w:hAnsi="Times New Roman" w:cs="Times New Roman"/>
                <w:b/>
                <w:sz w:val="20"/>
                <w:szCs w:val="20"/>
              </w:rPr>
              <w:t>0</w:t>
            </w:r>
          </w:p>
        </w:tc>
      </w:tr>
      <w:tr w:rsidR="003D1E77" w:rsidRPr="000014AD" w:rsidTr="001805B7">
        <w:tc>
          <w:tcPr>
            <w:tcW w:w="3227" w:type="dxa"/>
          </w:tcPr>
          <w:p w:rsidR="003D1E77" w:rsidRPr="000014AD" w:rsidRDefault="003D1E77" w:rsidP="005A523B">
            <w:pPr>
              <w:pStyle w:val="a3"/>
              <w:jc w:val="both"/>
              <w:rPr>
                <w:rFonts w:ascii="Times New Roman" w:hAnsi="Times New Roman" w:cs="Times New Roman"/>
                <w:i/>
                <w:sz w:val="20"/>
                <w:szCs w:val="20"/>
              </w:rPr>
            </w:pPr>
            <w:r w:rsidRPr="000014AD">
              <w:rPr>
                <w:rFonts w:ascii="Times New Roman" w:hAnsi="Times New Roman" w:cs="Times New Roman"/>
                <w:i/>
                <w:sz w:val="20"/>
                <w:szCs w:val="20"/>
              </w:rPr>
              <w:t>- другие вопросы в области культуры, кинематографии</w:t>
            </w:r>
          </w:p>
        </w:tc>
        <w:tc>
          <w:tcPr>
            <w:tcW w:w="992" w:type="dxa"/>
          </w:tcPr>
          <w:p w:rsidR="003D1E77" w:rsidRPr="000014AD" w:rsidRDefault="003D1E77" w:rsidP="003D1E77">
            <w:pPr>
              <w:pStyle w:val="a3"/>
              <w:jc w:val="right"/>
              <w:rPr>
                <w:rFonts w:ascii="Times New Roman" w:hAnsi="Times New Roman" w:cs="Times New Roman"/>
                <w:i/>
                <w:sz w:val="20"/>
                <w:szCs w:val="20"/>
              </w:rPr>
            </w:pPr>
          </w:p>
          <w:p w:rsidR="003D1E77" w:rsidRPr="000014AD" w:rsidRDefault="003D1E77" w:rsidP="001953CB">
            <w:pPr>
              <w:pStyle w:val="a3"/>
              <w:jc w:val="right"/>
              <w:rPr>
                <w:rFonts w:ascii="Times New Roman" w:hAnsi="Times New Roman" w:cs="Times New Roman"/>
                <w:i/>
                <w:sz w:val="20"/>
                <w:szCs w:val="20"/>
              </w:rPr>
            </w:pPr>
            <w:r w:rsidRPr="000014AD">
              <w:rPr>
                <w:rFonts w:ascii="Times New Roman" w:hAnsi="Times New Roman" w:cs="Times New Roman"/>
                <w:i/>
                <w:sz w:val="20"/>
                <w:szCs w:val="20"/>
              </w:rPr>
              <w:t>2</w:t>
            </w:r>
            <w:r w:rsidR="001953CB" w:rsidRPr="000014AD">
              <w:rPr>
                <w:rFonts w:ascii="Times New Roman" w:hAnsi="Times New Roman" w:cs="Times New Roman"/>
                <w:i/>
                <w:sz w:val="20"/>
                <w:szCs w:val="20"/>
              </w:rPr>
              <w:t>3</w:t>
            </w:r>
            <w:r w:rsidRPr="000014AD">
              <w:rPr>
                <w:rFonts w:ascii="Times New Roman" w:hAnsi="Times New Roman" w:cs="Times New Roman"/>
                <w:i/>
                <w:sz w:val="20"/>
                <w:szCs w:val="20"/>
              </w:rPr>
              <w:t>0,</w:t>
            </w:r>
            <w:r w:rsidR="001953CB" w:rsidRPr="000014AD">
              <w:rPr>
                <w:rFonts w:ascii="Times New Roman" w:hAnsi="Times New Roman" w:cs="Times New Roman"/>
                <w:i/>
                <w:sz w:val="20"/>
                <w:szCs w:val="20"/>
              </w:rPr>
              <w:t>0</w:t>
            </w:r>
          </w:p>
        </w:tc>
        <w:tc>
          <w:tcPr>
            <w:tcW w:w="850" w:type="dxa"/>
          </w:tcPr>
          <w:p w:rsidR="003D1E77" w:rsidRPr="000014AD" w:rsidRDefault="003D1E77" w:rsidP="003D1E77">
            <w:pPr>
              <w:pStyle w:val="a3"/>
              <w:jc w:val="right"/>
              <w:rPr>
                <w:rFonts w:ascii="Times New Roman" w:hAnsi="Times New Roman" w:cs="Times New Roman"/>
                <w:i/>
                <w:sz w:val="20"/>
                <w:szCs w:val="20"/>
              </w:rPr>
            </w:pPr>
          </w:p>
          <w:p w:rsidR="003D1E77" w:rsidRPr="000014AD" w:rsidRDefault="001953CB" w:rsidP="001953CB">
            <w:pPr>
              <w:pStyle w:val="a3"/>
              <w:jc w:val="right"/>
              <w:rPr>
                <w:rFonts w:ascii="Times New Roman" w:hAnsi="Times New Roman" w:cs="Times New Roman"/>
                <w:i/>
                <w:sz w:val="20"/>
                <w:szCs w:val="20"/>
              </w:rPr>
            </w:pPr>
            <w:r w:rsidRPr="000014AD">
              <w:rPr>
                <w:rFonts w:ascii="Times New Roman" w:hAnsi="Times New Roman" w:cs="Times New Roman"/>
                <w:i/>
                <w:sz w:val="20"/>
                <w:szCs w:val="20"/>
              </w:rPr>
              <w:t>2</w:t>
            </w:r>
            <w:r w:rsidR="003D1E77" w:rsidRPr="000014AD">
              <w:rPr>
                <w:rFonts w:ascii="Times New Roman" w:hAnsi="Times New Roman" w:cs="Times New Roman"/>
                <w:i/>
                <w:sz w:val="20"/>
                <w:szCs w:val="20"/>
              </w:rPr>
              <w:t>1,2</w:t>
            </w:r>
          </w:p>
        </w:tc>
        <w:tc>
          <w:tcPr>
            <w:tcW w:w="851" w:type="dxa"/>
          </w:tcPr>
          <w:p w:rsidR="003D1E77" w:rsidRPr="000014AD" w:rsidRDefault="003D1E77" w:rsidP="003D1E77">
            <w:pPr>
              <w:pStyle w:val="a3"/>
              <w:jc w:val="right"/>
              <w:rPr>
                <w:rFonts w:ascii="Times New Roman" w:hAnsi="Times New Roman" w:cs="Times New Roman"/>
                <w:i/>
                <w:sz w:val="20"/>
                <w:szCs w:val="20"/>
              </w:rPr>
            </w:pPr>
          </w:p>
          <w:p w:rsidR="003D1E77" w:rsidRPr="000014AD" w:rsidRDefault="001953CB" w:rsidP="001953CB">
            <w:pPr>
              <w:pStyle w:val="a3"/>
              <w:jc w:val="right"/>
              <w:rPr>
                <w:rFonts w:ascii="Times New Roman" w:hAnsi="Times New Roman" w:cs="Times New Roman"/>
                <w:i/>
                <w:sz w:val="20"/>
                <w:szCs w:val="20"/>
              </w:rPr>
            </w:pPr>
            <w:r w:rsidRPr="000014AD">
              <w:rPr>
                <w:rFonts w:ascii="Times New Roman" w:hAnsi="Times New Roman" w:cs="Times New Roman"/>
                <w:i/>
                <w:sz w:val="20"/>
                <w:szCs w:val="20"/>
              </w:rPr>
              <w:t>9</w:t>
            </w:r>
            <w:r w:rsidR="003D1E77" w:rsidRPr="000014AD">
              <w:rPr>
                <w:rFonts w:ascii="Times New Roman" w:hAnsi="Times New Roman" w:cs="Times New Roman"/>
                <w:i/>
                <w:sz w:val="20"/>
                <w:szCs w:val="20"/>
              </w:rPr>
              <w:t>,</w:t>
            </w:r>
            <w:r w:rsidRPr="000014AD">
              <w:rPr>
                <w:rFonts w:ascii="Times New Roman" w:hAnsi="Times New Roman" w:cs="Times New Roman"/>
                <w:i/>
                <w:sz w:val="20"/>
                <w:szCs w:val="20"/>
              </w:rPr>
              <w:t>2</w:t>
            </w:r>
          </w:p>
        </w:tc>
        <w:tc>
          <w:tcPr>
            <w:tcW w:w="992" w:type="dxa"/>
          </w:tcPr>
          <w:p w:rsidR="003D1E77" w:rsidRPr="000014AD" w:rsidRDefault="003D1E77" w:rsidP="003D1E77">
            <w:pPr>
              <w:pStyle w:val="a3"/>
              <w:jc w:val="right"/>
              <w:rPr>
                <w:rFonts w:ascii="Times New Roman" w:hAnsi="Times New Roman" w:cs="Times New Roman"/>
                <w:i/>
                <w:sz w:val="20"/>
                <w:szCs w:val="20"/>
              </w:rPr>
            </w:pPr>
          </w:p>
          <w:p w:rsidR="003D1E77" w:rsidRPr="000014AD" w:rsidRDefault="001953CB" w:rsidP="001953CB">
            <w:pPr>
              <w:pStyle w:val="a3"/>
              <w:jc w:val="right"/>
              <w:rPr>
                <w:rFonts w:ascii="Times New Roman" w:hAnsi="Times New Roman" w:cs="Times New Roman"/>
                <w:i/>
                <w:sz w:val="20"/>
                <w:szCs w:val="20"/>
              </w:rPr>
            </w:pPr>
            <w:r w:rsidRPr="000014AD">
              <w:rPr>
                <w:rFonts w:ascii="Times New Roman" w:hAnsi="Times New Roman" w:cs="Times New Roman"/>
                <w:i/>
                <w:sz w:val="20"/>
                <w:szCs w:val="20"/>
              </w:rPr>
              <w:t>-208,8</w:t>
            </w:r>
          </w:p>
        </w:tc>
        <w:tc>
          <w:tcPr>
            <w:tcW w:w="850" w:type="dxa"/>
          </w:tcPr>
          <w:p w:rsidR="003D1E77" w:rsidRPr="000014AD" w:rsidRDefault="003D1E77" w:rsidP="003D1E77">
            <w:pPr>
              <w:pStyle w:val="a3"/>
              <w:jc w:val="right"/>
              <w:rPr>
                <w:rFonts w:ascii="Times New Roman" w:hAnsi="Times New Roman" w:cs="Times New Roman"/>
                <w:i/>
                <w:sz w:val="20"/>
                <w:szCs w:val="20"/>
              </w:rPr>
            </w:pPr>
          </w:p>
          <w:p w:rsidR="003D1E77" w:rsidRPr="000014AD" w:rsidRDefault="003D1E77"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18,2</w:t>
            </w:r>
          </w:p>
        </w:tc>
        <w:tc>
          <w:tcPr>
            <w:tcW w:w="993" w:type="dxa"/>
          </w:tcPr>
          <w:p w:rsidR="003D1E77" w:rsidRPr="000014AD" w:rsidRDefault="003D1E77" w:rsidP="003D1E77">
            <w:pPr>
              <w:pStyle w:val="a3"/>
              <w:jc w:val="right"/>
              <w:rPr>
                <w:rFonts w:ascii="Times New Roman" w:hAnsi="Times New Roman" w:cs="Times New Roman"/>
                <w:i/>
                <w:sz w:val="20"/>
                <w:szCs w:val="20"/>
              </w:rPr>
            </w:pPr>
          </w:p>
          <w:p w:rsidR="003D1E77" w:rsidRPr="000014AD" w:rsidRDefault="003D1E77" w:rsidP="001953CB">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r w:rsidR="001953CB" w:rsidRPr="000014AD">
              <w:rPr>
                <w:rFonts w:ascii="Times New Roman" w:hAnsi="Times New Roman" w:cs="Times New Roman"/>
                <w:i/>
                <w:sz w:val="20"/>
                <w:szCs w:val="20"/>
              </w:rPr>
              <w:t>3</w:t>
            </w:r>
            <w:r w:rsidRPr="000014AD">
              <w:rPr>
                <w:rFonts w:ascii="Times New Roman" w:hAnsi="Times New Roman" w:cs="Times New Roman"/>
                <w:i/>
                <w:sz w:val="20"/>
                <w:szCs w:val="20"/>
              </w:rPr>
              <w:t>,</w:t>
            </w:r>
            <w:r w:rsidR="001953CB" w:rsidRPr="000014AD">
              <w:rPr>
                <w:rFonts w:ascii="Times New Roman" w:hAnsi="Times New Roman" w:cs="Times New Roman"/>
                <w:i/>
                <w:sz w:val="20"/>
                <w:szCs w:val="20"/>
              </w:rPr>
              <w:t>0</w:t>
            </w:r>
          </w:p>
        </w:tc>
      </w:tr>
      <w:tr w:rsidR="003D1E77" w:rsidRPr="000014AD" w:rsidTr="001805B7">
        <w:tc>
          <w:tcPr>
            <w:tcW w:w="3227" w:type="dxa"/>
          </w:tcPr>
          <w:p w:rsidR="003D1E77" w:rsidRPr="000014AD" w:rsidRDefault="003D1E77" w:rsidP="00F309DC">
            <w:pPr>
              <w:pStyle w:val="a3"/>
              <w:jc w:val="both"/>
              <w:rPr>
                <w:rFonts w:ascii="Times New Roman" w:hAnsi="Times New Roman" w:cs="Times New Roman"/>
                <w:sz w:val="20"/>
                <w:szCs w:val="20"/>
              </w:rPr>
            </w:pPr>
            <w:r w:rsidRPr="000014AD">
              <w:rPr>
                <w:rFonts w:ascii="Times New Roman" w:hAnsi="Times New Roman" w:cs="Times New Roman"/>
                <w:sz w:val="20"/>
                <w:szCs w:val="20"/>
              </w:rPr>
              <w:t xml:space="preserve">в части: </w:t>
            </w:r>
            <w:r w:rsidR="005A523B" w:rsidRPr="000014AD">
              <w:rPr>
                <w:rFonts w:ascii="Times New Roman" w:hAnsi="Times New Roman" w:cs="Times New Roman"/>
                <w:sz w:val="20"/>
                <w:szCs w:val="20"/>
              </w:rPr>
              <w:t xml:space="preserve"> муниципальная программа «</w:t>
            </w:r>
            <w:r w:rsidR="00F309DC" w:rsidRPr="000014AD">
              <w:rPr>
                <w:rFonts w:ascii="Times New Roman" w:hAnsi="Times New Roman" w:cs="Times New Roman"/>
                <w:sz w:val="20"/>
                <w:szCs w:val="20"/>
              </w:rPr>
              <w:t xml:space="preserve">Проведение праздничных мероприятий </w:t>
            </w:r>
            <w:r w:rsidR="005A523B" w:rsidRPr="000014AD">
              <w:rPr>
                <w:rFonts w:ascii="Times New Roman" w:hAnsi="Times New Roman" w:cs="Times New Roman"/>
                <w:sz w:val="20"/>
                <w:szCs w:val="20"/>
              </w:rPr>
              <w:t>на территории Новосельского сельского поселения Вяземского района Смоленской области»</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2</w:t>
            </w:r>
            <w:r w:rsidR="001953CB" w:rsidRPr="000014AD">
              <w:rPr>
                <w:rFonts w:ascii="Times New Roman" w:hAnsi="Times New Roman" w:cs="Times New Roman"/>
                <w:sz w:val="20"/>
                <w:szCs w:val="20"/>
              </w:rPr>
              <w:t>3</w:t>
            </w:r>
            <w:r w:rsidRPr="000014AD">
              <w:rPr>
                <w:rFonts w:ascii="Times New Roman" w:hAnsi="Times New Roman" w:cs="Times New Roman"/>
                <w:sz w:val="20"/>
                <w:szCs w:val="20"/>
              </w:rPr>
              <w:t>0,</w:t>
            </w:r>
            <w:r w:rsidR="001953CB" w:rsidRPr="000014AD">
              <w:rPr>
                <w:rFonts w:ascii="Times New Roman" w:hAnsi="Times New Roman" w:cs="Times New Roman"/>
                <w:sz w:val="20"/>
                <w:szCs w:val="20"/>
              </w:rPr>
              <w:t>0</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1953CB" w:rsidP="001953CB">
            <w:pPr>
              <w:pStyle w:val="a3"/>
              <w:jc w:val="right"/>
              <w:rPr>
                <w:rFonts w:ascii="Times New Roman" w:hAnsi="Times New Roman" w:cs="Times New Roman"/>
                <w:sz w:val="20"/>
                <w:szCs w:val="20"/>
              </w:rPr>
            </w:pPr>
            <w:r w:rsidRPr="000014AD">
              <w:rPr>
                <w:rFonts w:ascii="Times New Roman" w:hAnsi="Times New Roman" w:cs="Times New Roman"/>
                <w:sz w:val="20"/>
                <w:szCs w:val="20"/>
              </w:rPr>
              <w:t>2</w:t>
            </w:r>
            <w:r w:rsidR="003D1E77" w:rsidRPr="000014AD">
              <w:rPr>
                <w:rFonts w:ascii="Times New Roman" w:hAnsi="Times New Roman" w:cs="Times New Roman"/>
                <w:sz w:val="20"/>
                <w:szCs w:val="20"/>
              </w:rPr>
              <w:t>1,2</w:t>
            </w:r>
          </w:p>
        </w:tc>
        <w:tc>
          <w:tcPr>
            <w:tcW w:w="851"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1953CB"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9</w:t>
            </w:r>
            <w:r w:rsidR="003D1E77" w:rsidRPr="000014AD">
              <w:rPr>
                <w:rFonts w:ascii="Times New Roman" w:hAnsi="Times New Roman" w:cs="Times New Roman"/>
                <w:sz w:val="20"/>
                <w:szCs w:val="20"/>
              </w:rPr>
              <w:t>,</w:t>
            </w:r>
            <w:r w:rsidRPr="000014AD">
              <w:rPr>
                <w:rFonts w:ascii="Times New Roman" w:hAnsi="Times New Roman" w:cs="Times New Roman"/>
                <w:sz w:val="20"/>
                <w:szCs w:val="20"/>
              </w:rPr>
              <w:t>2</w:t>
            </w:r>
          </w:p>
        </w:tc>
        <w:tc>
          <w:tcPr>
            <w:tcW w:w="992"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1953CB" w:rsidP="001953CB">
            <w:pPr>
              <w:pStyle w:val="a3"/>
              <w:jc w:val="right"/>
              <w:rPr>
                <w:rFonts w:ascii="Times New Roman" w:hAnsi="Times New Roman" w:cs="Times New Roman"/>
                <w:sz w:val="20"/>
                <w:szCs w:val="20"/>
              </w:rPr>
            </w:pPr>
            <w:r w:rsidRPr="000014AD">
              <w:rPr>
                <w:rFonts w:ascii="Times New Roman" w:hAnsi="Times New Roman" w:cs="Times New Roman"/>
                <w:sz w:val="20"/>
                <w:szCs w:val="20"/>
              </w:rPr>
              <w:t>-208,8</w:t>
            </w:r>
          </w:p>
        </w:tc>
        <w:tc>
          <w:tcPr>
            <w:tcW w:w="850"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2B16D1" w:rsidP="002B16D1">
            <w:pPr>
              <w:pStyle w:val="a3"/>
              <w:jc w:val="right"/>
              <w:rPr>
                <w:rFonts w:ascii="Times New Roman" w:hAnsi="Times New Roman" w:cs="Times New Roman"/>
                <w:sz w:val="20"/>
                <w:szCs w:val="20"/>
              </w:rPr>
            </w:pPr>
            <w:r w:rsidRPr="000014AD">
              <w:rPr>
                <w:rFonts w:ascii="Times New Roman" w:hAnsi="Times New Roman" w:cs="Times New Roman"/>
                <w:sz w:val="20"/>
                <w:szCs w:val="20"/>
              </w:rPr>
              <w:t>0</w:t>
            </w:r>
            <w:r w:rsidR="003D1E77" w:rsidRPr="000014AD">
              <w:rPr>
                <w:rFonts w:ascii="Times New Roman" w:hAnsi="Times New Roman" w:cs="Times New Roman"/>
                <w:sz w:val="20"/>
                <w:szCs w:val="20"/>
              </w:rPr>
              <w:t>,</w:t>
            </w:r>
            <w:r w:rsidRPr="000014AD">
              <w:rPr>
                <w:rFonts w:ascii="Times New Roman" w:hAnsi="Times New Roman" w:cs="Times New Roman"/>
                <w:sz w:val="20"/>
                <w:szCs w:val="20"/>
              </w:rPr>
              <w:t>0</w:t>
            </w:r>
          </w:p>
        </w:tc>
        <w:tc>
          <w:tcPr>
            <w:tcW w:w="993" w:type="dxa"/>
          </w:tcPr>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3D1E77" w:rsidP="003D1E77">
            <w:pPr>
              <w:pStyle w:val="a3"/>
              <w:jc w:val="right"/>
              <w:rPr>
                <w:rFonts w:ascii="Times New Roman" w:hAnsi="Times New Roman" w:cs="Times New Roman"/>
                <w:sz w:val="20"/>
                <w:szCs w:val="20"/>
              </w:rPr>
            </w:pPr>
          </w:p>
          <w:p w:rsidR="003D1E77" w:rsidRPr="000014AD" w:rsidRDefault="001953CB" w:rsidP="002B16D1">
            <w:pPr>
              <w:pStyle w:val="a3"/>
              <w:jc w:val="right"/>
              <w:rPr>
                <w:rFonts w:ascii="Times New Roman" w:hAnsi="Times New Roman" w:cs="Times New Roman"/>
                <w:sz w:val="20"/>
                <w:szCs w:val="20"/>
              </w:rPr>
            </w:pPr>
            <w:r w:rsidRPr="000014AD">
              <w:rPr>
                <w:rFonts w:ascii="Times New Roman" w:hAnsi="Times New Roman" w:cs="Times New Roman"/>
                <w:sz w:val="20"/>
                <w:szCs w:val="20"/>
              </w:rPr>
              <w:t>+</w:t>
            </w:r>
            <w:r w:rsidR="002B16D1" w:rsidRPr="000014AD">
              <w:rPr>
                <w:rFonts w:ascii="Times New Roman" w:hAnsi="Times New Roman" w:cs="Times New Roman"/>
                <w:sz w:val="20"/>
                <w:szCs w:val="20"/>
              </w:rPr>
              <w:t>21</w:t>
            </w:r>
            <w:r w:rsidR="003D1E77" w:rsidRPr="000014AD">
              <w:rPr>
                <w:rFonts w:ascii="Times New Roman" w:hAnsi="Times New Roman" w:cs="Times New Roman"/>
                <w:sz w:val="20"/>
                <w:szCs w:val="20"/>
              </w:rPr>
              <w:t>,</w:t>
            </w:r>
            <w:r w:rsidR="002B16D1" w:rsidRPr="000014AD">
              <w:rPr>
                <w:rFonts w:ascii="Times New Roman" w:hAnsi="Times New Roman" w:cs="Times New Roman"/>
                <w:sz w:val="20"/>
                <w:szCs w:val="20"/>
              </w:rPr>
              <w:t>2</w:t>
            </w:r>
          </w:p>
        </w:tc>
      </w:tr>
      <w:tr w:rsidR="002B16D1" w:rsidRPr="000014AD" w:rsidTr="001805B7">
        <w:tc>
          <w:tcPr>
            <w:tcW w:w="3227" w:type="dxa"/>
          </w:tcPr>
          <w:p w:rsidR="002B16D1" w:rsidRPr="000014AD" w:rsidRDefault="002B16D1" w:rsidP="002B16D1">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расходы резервного фонда Администрации Новосельского сельского поселения Вяземского района Смоленской области</w:t>
            </w:r>
          </w:p>
        </w:tc>
        <w:tc>
          <w:tcPr>
            <w:tcW w:w="992" w:type="dxa"/>
          </w:tcPr>
          <w:p w:rsidR="002B16D1" w:rsidRPr="000014AD" w:rsidRDefault="002B16D1" w:rsidP="00043586">
            <w:pPr>
              <w:pStyle w:val="a3"/>
              <w:jc w:val="right"/>
              <w:rPr>
                <w:rFonts w:ascii="Times New Roman" w:hAnsi="Times New Roman" w:cs="Times New Roman"/>
                <w:sz w:val="20"/>
                <w:szCs w:val="20"/>
              </w:rPr>
            </w:pPr>
          </w:p>
          <w:p w:rsidR="002B16D1" w:rsidRPr="000014AD" w:rsidRDefault="002B16D1" w:rsidP="00043586">
            <w:pPr>
              <w:pStyle w:val="a3"/>
              <w:jc w:val="right"/>
              <w:rPr>
                <w:rFonts w:ascii="Times New Roman" w:hAnsi="Times New Roman" w:cs="Times New Roman"/>
                <w:sz w:val="20"/>
                <w:szCs w:val="20"/>
              </w:rPr>
            </w:pPr>
          </w:p>
          <w:p w:rsidR="002B16D1" w:rsidRPr="000014AD" w:rsidRDefault="002B16D1" w:rsidP="00043586">
            <w:pPr>
              <w:pStyle w:val="a3"/>
              <w:jc w:val="right"/>
              <w:rPr>
                <w:rFonts w:ascii="Times New Roman" w:hAnsi="Times New Roman" w:cs="Times New Roman"/>
                <w:sz w:val="20"/>
                <w:szCs w:val="20"/>
              </w:rPr>
            </w:pPr>
          </w:p>
          <w:p w:rsidR="002B16D1" w:rsidRPr="000014AD" w:rsidRDefault="002B16D1" w:rsidP="002B16D1">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0" w:type="dxa"/>
          </w:tcPr>
          <w:p w:rsidR="002B16D1" w:rsidRPr="000014AD" w:rsidRDefault="002B16D1" w:rsidP="00043586">
            <w:pPr>
              <w:pStyle w:val="a3"/>
              <w:jc w:val="right"/>
              <w:rPr>
                <w:rFonts w:ascii="Times New Roman" w:hAnsi="Times New Roman" w:cs="Times New Roman"/>
                <w:sz w:val="20"/>
                <w:szCs w:val="20"/>
              </w:rPr>
            </w:pPr>
          </w:p>
          <w:p w:rsidR="002B16D1" w:rsidRPr="000014AD" w:rsidRDefault="002B16D1" w:rsidP="00043586">
            <w:pPr>
              <w:pStyle w:val="a3"/>
              <w:jc w:val="right"/>
              <w:rPr>
                <w:rFonts w:ascii="Times New Roman" w:hAnsi="Times New Roman" w:cs="Times New Roman"/>
                <w:sz w:val="20"/>
                <w:szCs w:val="20"/>
              </w:rPr>
            </w:pPr>
          </w:p>
          <w:p w:rsidR="002B16D1" w:rsidRPr="000014AD" w:rsidRDefault="002B16D1" w:rsidP="00043586">
            <w:pPr>
              <w:pStyle w:val="a3"/>
              <w:jc w:val="right"/>
              <w:rPr>
                <w:rFonts w:ascii="Times New Roman" w:hAnsi="Times New Roman" w:cs="Times New Roman"/>
                <w:sz w:val="20"/>
                <w:szCs w:val="20"/>
              </w:rPr>
            </w:pPr>
          </w:p>
          <w:p w:rsidR="002B16D1" w:rsidRPr="000014AD" w:rsidRDefault="002B16D1" w:rsidP="002B16D1">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0"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18,2</w:t>
            </w:r>
          </w:p>
        </w:tc>
        <w:tc>
          <w:tcPr>
            <w:tcW w:w="993"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-18,2</w:t>
            </w:r>
          </w:p>
        </w:tc>
      </w:tr>
      <w:tr w:rsidR="002B16D1" w:rsidRPr="000014AD" w:rsidTr="001805B7">
        <w:tc>
          <w:tcPr>
            <w:tcW w:w="3227" w:type="dxa"/>
          </w:tcPr>
          <w:p w:rsidR="002B16D1" w:rsidRPr="000014AD" w:rsidRDefault="002B16D1" w:rsidP="003D1E77">
            <w:pPr>
              <w:pStyle w:val="a3"/>
              <w:jc w:val="both"/>
              <w:rPr>
                <w:rFonts w:ascii="Times New Roman" w:hAnsi="Times New Roman" w:cs="Times New Roman"/>
                <w:b/>
                <w:sz w:val="20"/>
                <w:szCs w:val="20"/>
              </w:rPr>
            </w:pPr>
            <w:r w:rsidRPr="000014AD">
              <w:rPr>
                <w:rFonts w:ascii="Times New Roman" w:hAnsi="Times New Roman" w:cs="Times New Roman"/>
                <w:b/>
                <w:sz w:val="20"/>
                <w:szCs w:val="20"/>
              </w:rPr>
              <w:t>Физическая культура и спорт</w:t>
            </w:r>
          </w:p>
        </w:tc>
        <w:tc>
          <w:tcPr>
            <w:tcW w:w="992"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20,0</w:t>
            </w:r>
          </w:p>
        </w:tc>
        <w:tc>
          <w:tcPr>
            <w:tcW w:w="850"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0,0</w:t>
            </w:r>
          </w:p>
        </w:tc>
        <w:tc>
          <w:tcPr>
            <w:tcW w:w="851"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w:t>
            </w:r>
          </w:p>
        </w:tc>
        <w:tc>
          <w:tcPr>
            <w:tcW w:w="992"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-20,0</w:t>
            </w:r>
          </w:p>
        </w:tc>
        <w:tc>
          <w:tcPr>
            <w:tcW w:w="850"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0,0</w:t>
            </w:r>
          </w:p>
        </w:tc>
        <w:tc>
          <w:tcPr>
            <w:tcW w:w="993"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0,0</w:t>
            </w:r>
          </w:p>
        </w:tc>
      </w:tr>
      <w:tr w:rsidR="002B16D1" w:rsidRPr="000014AD" w:rsidTr="001805B7">
        <w:tc>
          <w:tcPr>
            <w:tcW w:w="3227" w:type="dxa"/>
          </w:tcPr>
          <w:p w:rsidR="002B16D1" w:rsidRPr="000014AD" w:rsidRDefault="002B16D1" w:rsidP="00F309DC">
            <w:pPr>
              <w:pStyle w:val="a3"/>
              <w:jc w:val="both"/>
              <w:rPr>
                <w:rFonts w:ascii="Times New Roman" w:hAnsi="Times New Roman" w:cs="Times New Roman"/>
                <w:i/>
                <w:sz w:val="20"/>
                <w:szCs w:val="20"/>
              </w:rPr>
            </w:pPr>
            <w:r w:rsidRPr="000014AD">
              <w:rPr>
                <w:rFonts w:ascii="Times New Roman" w:hAnsi="Times New Roman" w:cs="Times New Roman"/>
                <w:i/>
                <w:sz w:val="20"/>
                <w:szCs w:val="20"/>
              </w:rPr>
              <w:t>- другие вопросы в области физической культуры и спорта</w:t>
            </w:r>
          </w:p>
        </w:tc>
        <w:tc>
          <w:tcPr>
            <w:tcW w:w="992" w:type="dxa"/>
          </w:tcPr>
          <w:p w:rsidR="002B16D1" w:rsidRPr="000014AD" w:rsidRDefault="002B16D1" w:rsidP="003D1E77">
            <w:pPr>
              <w:pStyle w:val="a3"/>
              <w:jc w:val="right"/>
              <w:rPr>
                <w:rFonts w:ascii="Times New Roman" w:hAnsi="Times New Roman" w:cs="Times New Roman"/>
                <w:i/>
                <w:sz w:val="20"/>
                <w:szCs w:val="20"/>
              </w:rPr>
            </w:pPr>
          </w:p>
          <w:p w:rsidR="002B16D1" w:rsidRPr="000014AD" w:rsidRDefault="002B16D1"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20,0</w:t>
            </w:r>
          </w:p>
        </w:tc>
        <w:tc>
          <w:tcPr>
            <w:tcW w:w="850" w:type="dxa"/>
          </w:tcPr>
          <w:p w:rsidR="002B16D1" w:rsidRPr="000014AD" w:rsidRDefault="002B16D1" w:rsidP="003D1E77">
            <w:pPr>
              <w:pStyle w:val="a3"/>
              <w:jc w:val="right"/>
              <w:rPr>
                <w:rFonts w:ascii="Times New Roman" w:hAnsi="Times New Roman" w:cs="Times New Roman"/>
                <w:i/>
                <w:sz w:val="20"/>
                <w:szCs w:val="20"/>
              </w:rPr>
            </w:pPr>
          </w:p>
          <w:p w:rsidR="002B16D1" w:rsidRPr="000014AD" w:rsidRDefault="002B16D1"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851" w:type="dxa"/>
          </w:tcPr>
          <w:p w:rsidR="002B16D1" w:rsidRPr="000014AD" w:rsidRDefault="002B16D1" w:rsidP="003D1E77">
            <w:pPr>
              <w:pStyle w:val="a3"/>
              <w:jc w:val="right"/>
              <w:rPr>
                <w:rFonts w:ascii="Times New Roman" w:hAnsi="Times New Roman" w:cs="Times New Roman"/>
                <w:i/>
                <w:sz w:val="20"/>
                <w:szCs w:val="20"/>
              </w:rPr>
            </w:pPr>
          </w:p>
          <w:p w:rsidR="002B16D1" w:rsidRPr="000014AD" w:rsidRDefault="002B16D1"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p>
        </w:tc>
        <w:tc>
          <w:tcPr>
            <w:tcW w:w="992" w:type="dxa"/>
          </w:tcPr>
          <w:p w:rsidR="002B16D1" w:rsidRPr="000014AD" w:rsidRDefault="002B16D1" w:rsidP="003D1E77">
            <w:pPr>
              <w:pStyle w:val="a3"/>
              <w:jc w:val="right"/>
              <w:rPr>
                <w:rFonts w:ascii="Times New Roman" w:hAnsi="Times New Roman" w:cs="Times New Roman"/>
                <w:i/>
                <w:sz w:val="20"/>
                <w:szCs w:val="20"/>
              </w:rPr>
            </w:pPr>
          </w:p>
          <w:p w:rsidR="002B16D1" w:rsidRPr="000014AD" w:rsidRDefault="002B16D1"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-20,0</w:t>
            </w:r>
          </w:p>
        </w:tc>
        <w:tc>
          <w:tcPr>
            <w:tcW w:w="850" w:type="dxa"/>
          </w:tcPr>
          <w:p w:rsidR="002B16D1" w:rsidRPr="000014AD" w:rsidRDefault="002B16D1" w:rsidP="003D1E77">
            <w:pPr>
              <w:pStyle w:val="a3"/>
              <w:jc w:val="right"/>
              <w:rPr>
                <w:rFonts w:ascii="Times New Roman" w:hAnsi="Times New Roman" w:cs="Times New Roman"/>
                <w:i/>
                <w:sz w:val="20"/>
                <w:szCs w:val="20"/>
              </w:rPr>
            </w:pPr>
          </w:p>
          <w:p w:rsidR="002B16D1" w:rsidRPr="000014AD" w:rsidRDefault="002B16D1"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c>
          <w:tcPr>
            <w:tcW w:w="993" w:type="dxa"/>
          </w:tcPr>
          <w:p w:rsidR="002B16D1" w:rsidRPr="000014AD" w:rsidRDefault="002B16D1" w:rsidP="003D1E77">
            <w:pPr>
              <w:pStyle w:val="a3"/>
              <w:jc w:val="right"/>
              <w:rPr>
                <w:rFonts w:ascii="Times New Roman" w:hAnsi="Times New Roman" w:cs="Times New Roman"/>
                <w:i/>
                <w:sz w:val="20"/>
                <w:szCs w:val="20"/>
              </w:rPr>
            </w:pPr>
          </w:p>
          <w:p w:rsidR="002B16D1" w:rsidRPr="000014AD" w:rsidRDefault="002B16D1" w:rsidP="003D1E77">
            <w:pPr>
              <w:pStyle w:val="a3"/>
              <w:jc w:val="right"/>
              <w:rPr>
                <w:rFonts w:ascii="Times New Roman" w:hAnsi="Times New Roman" w:cs="Times New Roman"/>
                <w:i/>
                <w:sz w:val="20"/>
                <w:szCs w:val="20"/>
              </w:rPr>
            </w:pPr>
            <w:r w:rsidRPr="000014AD">
              <w:rPr>
                <w:rFonts w:ascii="Times New Roman" w:hAnsi="Times New Roman" w:cs="Times New Roman"/>
                <w:i/>
                <w:sz w:val="20"/>
                <w:szCs w:val="20"/>
              </w:rPr>
              <w:t>0,0</w:t>
            </w:r>
          </w:p>
        </w:tc>
      </w:tr>
      <w:tr w:rsidR="002B16D1" w:rsidRPr="000014AD" w:rsidTr="001805B7">
        <w:tc>
          <w:tcPr>
            <w:tcW w:w="3227" w:type="dxa"/>
          </w:tcPr>
          <w:p w:rsidR="002B16D1" w:rsidRPr="000014AD" w:rsidRDefault="002B16D1" w:rsidP="00F309DC">
            <w:pPr>
              <w:pStyle w:val="a3"/>
              <w:jc w:val="both"/>
              <w:rPr>
                <w:rFonts w:ascii="Times New Roman" w:hAnsi="Times New Roman" w:cs="Times New Roman"/>
                <w:sz w:val="20"/>
                <w:szCs w:val="20"/>
              </w:rPr>
            </w:pPr>
            <w:r w:rsidRPr="000014AD">
              <w:rPr>
                <w:rFonts w:ascii="Times New Roman" w:hAnsi="Times New Roman" w:cs="Times New Roman"/>
                <w:sz w:val="20"/>
                <w:szCs w:val="20"/>
              </w:rPr>
              <w:t>в части: муниципальная программа «Развитие физической культуры и спорта на территории Новосельского сельского поселения Вяземского района Смоленской области»</w:t>
            </w:r>
          </w:p>
        </w:tc>
        <w:tc>
          <w:tcPr>
            <w:tcW w:w="992"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20,0</w:t>
            </w:r>
          </w:p>
        </w:tc>
        <w:tc>
          <w:tcPr>
            <w:tcW w:w="850"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-20,0</w:t>
            </w:r>
          </w:p>
        </w:tc>
        <w:tc>
          <w:tcPr>
            <w:tcW w:w="850"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993" w:type="dxa"/>
          </w:tcPr>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p>
          <w:p w:rsidR="002B16D1" w:rsidRPr="000014AD" w:rsidRDefault="002B16D1" w:rsidP="003D1E77">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2B16D1" w:rsidRPr="000014AD" w:rsidTr="001805B7">
        <w:tc>
          <w:tcPr>
            <w:tcW w:w="3227" w:type="dxa"/>
          </w:tcPr>
          <w:p w:rsidR="002B16D1" w:rsidRPr="000014AD" w:rsidRDefault="002B16D1" w:rsidP="001953CB">
            <w:pPr>
              <w:pStyle w:val="a3"/>
              <w:jc w:val="both"/>
              <w:rPr>
                <w:rFonts w:ascii="Times New Roman" w:hAnsi="Times New Roman" w:cs="Times New Roman"/>
                <w:b/>
                <w:sz w:val="20"/>
                <w:szCs w:val="20"/>
              </w:rPr>
            </w:pPr>
            <w:r w:rsidRPr="000014AD">
              <w:rPr>
                <w:rFonts w:ascii="Times New Roman" w:hAnsi="Times New Roman" w:cs="Times New Roman"/>
                <w:b/>
                <w:sz w:val="20"/>
                <w:szCs w:val="20"/>
              </w:rPr>
              <w:lastRenderedPageBreak/>
              <w:t xml:space="preserve">Всего расходов </w:t>
            </w:r>
          </w:p>
        </w:tc>
        <w:tc>
          <w:tcPr>
            <w:tcW w:w="992" w:type="dxa"/>
          </w:tcPr>
          <w:p w:rsidR="002B16D1" w:rsidRPr="000014AD" w:rsidRDefault="002B16D1" w:rsidP="001953CB">
            <w:pPr>
              <w:pStyle w:val="a3"/>
              <w:jc w:val="right"/>
              <w:rPr>
                <w:rFonts w:ascii="Times New Roman" w:hAnsi="Times New Roman" w:cs="Times New Roman"/>
                <w:b/>
                <w:sz w:val="20"/>
                <w:szCs w:val="20"/>
              </w:rPr>
            </w:pPr>
            <w:r w:rsidRPr="000014AD">
              <w:rPr>
                <w:rFonts w:ascii="Times New Roman" w:hAnsi="Times New Roman" w:cs="Times New Roman"/>
                <w:b/>
                <w:sz w:val="20"/>
                <w:szCs w:val="20"/>
              </w:rPr>
              <w:t>31 719,3</w:t>
            </w:r>
          </w:p>
        </w:tc>
        <w:tc>
          <w:tcPr>
            <w:tcW w:w="850" w:type="dxa"/>
          </w:tcPr>
          <w:p w:rsidR="002B16D1" w:rsidRPr="000014AD" w:rsidRDefault="002B16D1" w:rsidP="001953CB">
            <w:pPr>
              <w:pStyle w:val="a3"/>
              <w:jc w:val="right"/>
              <w:rPr>
                <w:rFonts w:ascii="Times New Roman" w:hAnsi="Times New Roman" w:cs="Times New Roman"/>
                <w:b/>
                <w:sz w:val="20"/>
                <w:szCs w:val="20"/>
              </w:rPr>
            </w:pPr>
            <w:r w:rsidRPr="000014AD">
              <w:rPr>
                <w:rFonts w:ascii="Times New Roman" w:hAnsi="Times New Roman" w:cs="Times New Roman"/>
                <w:b/>
                <w:sz w:val="20"/>
                <w:szCs w:val="20"/>
              </w:rPr>
              <w:t>2 013,5</w:t>
            </w:r>
          </w:p>
        </w:tc>
        <w:tc>
          <w:tcPr>
            <w:tcW w:w="851"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6,3</w:t>
            </w:r>
          </w:p>
        </w:tc>
        <w:tc>
          <w:tcPr>
            <w:tcW w:w="992" w:type="dxa"/>
          </w:tcPr>
          <w:p w:rsidR="002B16D1" w:rsidRPr="000014AD" w:rsidRDefault="002B16D1" w:rsidP="001953CB">
            <w:pPr>
              <w:pStyle w:val="a3"/>
              <w:jc w:val="right"/>
              <w:rPr>
                <w:rFonts w:ascii="Times New Roman" w:hAnsi="Times New Roman" w:cs="Times New Roman"/>
                <w:b/>
                <w:sz w:val="20"/>
                <w:szCs w:val="20"/>
              </w:rPr>
            </w:pPr>
            <w:r w:rsidRPr="000014AD">
              <w:rPr>
                <w:rFonts w:ascii="Times New Roman" w:hAnsi="Times New Roman" w:cs="Times New Roman"/>
                <w:b/>
                <w:sz w:val="20"/>
                <w:szCs w:val="20"/>
              </w:rPr>
              <w:t>-29 705,8</w:t>
            </w:r>
          </w:p>
        </w:tc>
        <w:tc>
          <w:tcPr>
            <w:tcW w:w="850" w:type="dxa"/>
          </w:tcPr>
          <w:p w:rsidR="002B16D1" w:rsidRPr="000014AD" w:rsidRDefault="002B16D1" w:rsidP="003D1E77">
            <w:pPr>
              <w:pStyle w:val="a3"/>
              <w:jc w:val="right"/>
              <w:rPr>
                <w:rFonts w:ascii="Times New Roman" w:hAnsi="Times New Roman" w:cs="Times New Roman"/>
                <w:b/>
                <w:sz w:val="20"/>
                <w:szCs w:val="20"/>
              </w:rPr>
            </w:pPr>
            <w:r w:rsidRPr="000014AD">
              <w:rPr>
                <w:rFonts w:ascii="Times New Roman" w:hAnsi="Times New Roman" w:cs="Times New Roman"/>
                <w:b/>
                <w:sz w:val="20"/>
                <w:szCs w:val="20"/>
              </w:rPr>
              <w:t>3 073,8</w:t>
            </w:r>
          </w:p>
        </w:tc>
        <w:tc>
          <w:tcPr>
            <w:tcW w:w="993" w:type="dxa"/>
          </w:tcPr>
          <w:p w:rsidR="002B16D1" w:rsidRPr="000014AD" w:rsidRDefault="002B16D1" w:rsidP="001953CB">
            <w:pPr>
              <w:pStyle w:val="a3"/>
              <w:jc w:val="right"/>
              <w:rPr>
                <w:rFonts w:ascii="Times New Roman" w:hAnsi="Times New Roman" w:cs="Times New Roman"/>
                <w:b/>
                <w:sz w:val="20"/>
                <w:szCs w:val="20"/>
              </w:rPr>
            </w:pPr>
            <w:r w:rsidRPr="000014AD">
              <w:rPr>
                <w:rFonts w:ascii="Times New Roman" w:hAnsi="Times New Roman" w:cs="Times New Roman"/>
                <w:b/>
                <w:sz w:val="20"/>
                <w:szCs w:val="20"/>
              </w:rPr>
              <w:t>-1060,3</w:t>
            </w:r>
          </w:p>
        </w:tc>
      </w:tr>
    </w:tbl>
    <w:p w:rsidR="0091749E" w:rsidRPr="000014AD" w:rsidRDefault="0091749E" w:rsidP="0091749E">
      <w:pPr>
        <w:pStyle w:val="a3"/>
        <w:jc w:val="both"/>
        <w:rPr>
          <w:rFonts w:ascii="Times New Roman" w:hAnsi="Times New Roman" w:cs="Times New Roman"/>
          <w:sz w:val="28"/>
          <w:szCs w:val="28"/>
          <w:highlight w:val="green"/>
        </w:rPr>
      </w:pPr>
    </w:p>
    <w:p w:rsidR="0091749E" w:rsidRPr="000014AD" w:rsidRDefault="0091749E" w:rsidP="0091713B">
      <w:pPr>
        <w:widowControl/>
        <w:tabs>
          <w:tab w:val="left" w:pos="0"/>
        </w:tabs>
        <w:autoSpaceDE/>
        <w:autoSpaceDN/>
        <w:adjustRightInd/>
        <w:jc w:val="both"/>
        <w:rPr>
          <w:sz w:val="28"/>
          <w:szCs w:val="28"/>
        </w:rPr>
      </w:pPr>
      <w:r w:rsidRPr="000014AD">
        <w:rPr>
          <w:rFonts w:eastAsiaTheme="minorHAnsi"/>
          <w:sz w:val="28"/>
          <w:szCs w:val="28"/>
          <w:lang w:eastAsia="en-US"/>
        </w:rPr>
        <w:tab/>
      </w:r>
      <w:r w:rsidRPr="000014AD">
        <w:rPr>
          <w:sz w:val="28"/>
          <w:szCs w:val="28"/>
        </w:rPr>
        <w:t xml:space="preserve">Расходы поселения в </w:t>
      </w:r>
      <w:r w:rsidR="001019C6" w:rsidRPr="000014AD">
        <w:rPr>
          <w:sz w:val="28"/>
          <w:szCs w:val="28"/>
        </w:rPr>
        <w:t>первом</w:t>
      </w:r>
      <w:r w:rsidR="00020E60" w:rsidRPr="000014AD">
        <w:rPr>
          <w:sz w:val="28"/>
          <w:szCs w:val="28"/>
        </w:rPr>
        <w:t xml:space="preserve"> </w:t>
      </w:r>
      <w:r w:rsidRPr="000014AD">
        <w:rPr>
          <w:sz w:val="28"/>
          <w:szCs w:val="28"/>
        </w:rPr>
        <w:t>квартале 20</w:t>
      </w:r>
      <w:r w:rsidR="0091713B" w:rsidRPr="000014AD">
        <w:rPr>
          <w:sz w:val="28"/>
          <w:szCs w:val="28"/>
        </w:rPr>
        <w:t>20</w:t>
      </w:r>
      <w:r w:rsidRPr="000014AD">
        <w:rPr>
          <w:sz w:val="28"/>
          <w:szCs w:val="28"/>
        </w:rPr>
        <w:t xml:space="preserve"> года выполнены в сумме  </w:t>
      </w:r>
      <w:r w:rsidRPr="000014AD">
        <w:rPr>
          <w:b/>
          <w:sz w:val="28"/>
          <w:szCs w:val="28"/>
        </w:rPr>
        <w:t>2 </w:t>
      </w:r>
      <w:r w:rsidR="007D3D76" w:rsidRPr="000014AD">
        <w:rPr>
          <w:b/>
          <w:sz w:val="28"/>
          <w:szCs w:val="28"/>
        </w:rPr>
        <w:t>013</w:t>
      </w:r>
      <w:r w:rsidRPr="000014AD">
        <w:rPr>
          <w:b/>
          <w:sz w:val="28"/>
          <w:szCs w:val="28"/>
        </w:rPr>
        <w:t>,</w:t>
      </w:r>
      <w:r w:rsidR="007D3D76" w:rsidRPr="000014AD">
        <w:rPr>
          <w:b/>
          <w:sz w:val="28"/>
          <w:szCs w:val="28"/>
        </w:rPr>
        <w:t>5</w:t>
      </w:r>
      <w:r w:rsidRPr="000014AD">
        <w:rPr>
          <w:sz w:val="28"/>
          <w:szCs w:val="28"/>
        </w:rPr>
        <w:t xml:space="preserve"> тыс. рублей или </w:t>
      </w:r>
      <w:r w:rsidR="007D3D76" w:rsidRPr="000014AD">
        <w:rPr>
          <w:b/>
          <w:sz w:val="28"/>
          <w:szCs w:val="28"/>
        </w:rPr>
        <w:t>6</w:t>
      </w:r>
      <w:r w:rsidRPr="000014AD">
        <w:rPr>
          <w:b/>
          <w:sz w:val="28"/>
          <w:szCs w:val="28"/>
        </w:rPr>
        <w:t>,</w:t>
      </w:r>
      <w:r w:rsidR="007D3D76" w:rsidRPr="000014AD">
        <w:rPr>
          <w:b/>
          <w:sz w:val="28"/>
          <w:szCs w:val="28"/>
        </w:rPr>
        <w:t>3</w:t>
      </w:r>
      <w:r w:rsidRPr="000014AD">
        <w:rPr>
          <w:sz w:val="28"/>
          <w:szCs w:val="28"/>
        </w:rPr>
        <w:t xml:space="preserve"> процента плана (</w:t>
      </w:r>
      <w:r w:rsidR="0091713B" w:rsidRPr="000014AD">
        <w:rPr>
          <w:b/>
          <w:sz w:val="28"/>
          <w:szCs w:val="28"/>
        </w:rPr>
        <w:t>3</w:t>
      </w:r>
      <w:r w:rsidR="007D3D76" w:rsidRPr="000014AD">
        <w:rPr>
          <w:b/>
          <w:sz w:val="28"/>
          <w:szCs w:val="28"/>
        </w:rPr>
        <w:t>1</w:t>
      </w:r>
      <w:r w:rsidRPr="000014AD">
        <w:rPr>
          <w:b/>
          <w:sz w:val="28"/>
          <w:szCs w:val="28"/>
        </w:rPr>
        <w:t> </w:t>
      </w:r>
      <w:r w:rsidR="0091713B" w:rsidRPr="000014AD">
        <w:rPr>
          <w:b/>
          <w:sz w:val="28"/>
          <w:szCs w:val="28"/>
        </w:rPr>
        <w:t>7</w:t>
      </w:r>
      <w:r w:rsidR="007D3D76" w:rsidRPr="000014AD">
        <w:rPr>
          <w:b/>
          <w:sz w:val="28"/>
          <w:szCs w:val="28"/>
        </w:rPr>
        <w:t>19</w:t>
      </w:r>
      <w:r w:rsidRPr="000014AD">
        <w:rPr>
          <w:b/>
          <w:sz w:val="28"/>
          <w:szCs w:val="28"/>
        </w:rPr>
        <w:t>,</w:t>
      </w:r>
      <w:r w:rsidR="007D3D76" w:rsidRPr="000014AD">
        <w:rPr>
          <w:b/>
          <w:sz w:val="28"/>
          <w:szCs w:val="28"/>
        </w:rPr>
        <w:t>3</w:t>
      </w:r>
      <w:r w:rsidRPr="000014AD">
        <w:rPr>
          <w:sz w:val="28"/>
          <w:szCs w:val="28"/>
        </w:rPr>
        <w:t xml:space="preserve"> тыс. рублей), что на </w:t>
      </w:r>
      <w:r w:rsidR="00B04944" w:rsidRPr="000014AD">
        <w:rPr>
          <w:b/>
          <w:sz w:val="28"/>
          <w:szCs w:val="28"/>
        </w:rPr>
        <w:t>1060,3</w:t>
      </w:r>
      <w:r w:rsidRPr="000014AD">
        <w:rPr>
          <w:sz w:val="28"/>
          <w:szCs w:val="28"/>
        </w:rPr>
        <w:t xml:space="preserve"> тыс. рублей </w:t>
      </w:r>
      <w:r w:rsidR="00B04944" w:rsidRPr="000014AD">
        <w:rPr>
          <w:sz w:val="28"/>
          <w:szCs w:val="28"/>
        </w:rPr>
        <w:t>меньше</w:t>
      </w:r>
      <w:r w:rsidRPr="000014AD">
        <w:rPr>
          <w:sz w:val="28"/>
          <w:szCs w:val="28"/>
        </w:rPr>
        <w:t xml:space="preserve"> аналогичного периода 201</w:t>
      </w:r>
      <w:r w:rsidR="0091713B" w:rsidRPr="000014AD">
        <w:rPr>
          <w:sz w:val="28"/>
          <w:szCs w:val="28"/>
        </w:rPr>
        <w:t>9</w:t>
      </w:r>
      <w:r w:rsidRPr="000014AD">
        <w:rPr>
          <w:sz w:val="28"/>
          <w:szCs w:val="28"/>
        </w:rPr>
        <w:t xml:space="preserve"> года, а именно:</w:t>
      </w:r>
    </w:p>
    <w:p w:rsidR="0091749E" w:rsidRPr="000014AD" w:rsidRDefault="005661CF" w:rsidP="00F8326F">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91749E" w:rsidRPr="000014AD">
        <w:rPr>
          <w:rFonts w:ascii="Times New Roman" w:hAnsi="Times New Roman" w:cs="Times New Roman"/>
          <w:sz w:val="28"/>
          <w:szCs w:val="28"/>
        </w:rPr>
        <w:t xml:space="preserve"> расходы по разделу «Общегосударственные вопросы» выполнены в сумме </w:t>
      </w:r>
      <w:r w:rsidR="00CE74CB" w:rsidRPr="000014AD">
        <w:rPr>
          <w:rFonts w:ascii="Times New Roman" w:hAnsi="Times New Roman" w:cs="Times New Roman"/>
          <w:b/>
          <w:sz w:val="28"/>
          <w:szCs w:val="28"/>
        </w:rPr>
        <w:t>935,3</w:t>
      </w:r>
      <w:r w:rsidR="0091749E" w:rsidRPr="000014AD">
        <w:rPr>
          <w:rFonts w:ascii="Times New Roman" w:hAnsi="Times New Roman" w:cs="Times New Roman"/>
          <w:sz w:val="28"/>
          <w:szCs w:val="28"/>
        </w:rPr>
        <w:t xml:space="preserve"> тыс. рублей или </w:t>
      </w:r>
      <w:r w:rsidR="0091749E" w:rsidRPr="000014AD">
        <w:rPr>
          <w:rFonts w:ascii="Times New Roman" w:hAnsi="Times New Roman" w:cs="Times New Roman"/>
          <w:b/>
          <w:sz w:val="28"/>
          <w:szCs w:val="28"/>
        </w:rPr>
        <w:t>1</w:t>
      </w:r>
      <w:r w:rsidR="0091713B" w:rsidRPr="000014AD">
        <w:rPr>
          <w:rFonts w:ascii="Times New Roman" w:hAnsi="Times New Roman" w:cs="Times New Roman"/>
          <w:b/>
          <w:sz w:val="28"/>
          <w:szCs w:val="28"/>
        </w:rPr>
        <w:t>7</w:t>
      </w:r>
      <w:r w:rsidR="0091749E" w:rsidRPr="000014AD">
        <w:rPr>
          <w:rFonts w:ascii="Times New Roman" w:hAnsi="Times New Roman" w:cs="Times New Roman"/>
          <w:b/>
          <w:sz w:val="28"/>
          <w:szCs w:val="28"/>
        </w:rPr>
        <w:t>,</w:t>
      </w:r>
      <w:r w:rsidR="00CE74CB" w:rsidRPr="000014AD">
        <w:rPr>
          <w:rFonts w:ascii="Times New Roman" w:hAnsi="Times New Roman" w:cs="Times New Roman"/>
          <w:b/>
          <w:sz w:val="28"/>
          <w:szCs w:val="28"/>
        </w:rPr>
        <w:t>0</w:t>
      </w:r>
      <w:r w:rsidR="0091713B" w:rsidRPr="000014AD">
        <w:rPr>
          <w:rFonts w:ascii="Times New Roman" w:hAnsi="Times New Roman" w:cs="Times New Roman"/>
          <w:b/>
          <w:sz w:val="28"/>
          <w:szCs w:val="28"/>
        </w:rPr>
        <w:t>%</w:t>
      </w:r>
      <w:r w:rsidR="0091749E" w:rsidRPr="000014AD">
        <w:rPr>
          <w:rFonts w:ascii="Times New Roman" w:hAnsi="Times New Roman" w:cs="Times New Roman"/>
          <w:sz w:val="28"/>
          <w:szCs w:val="28"/>
        </w:rPr>
        <w:t xml:space="preserve"> плана, что на </w:t>
      </w:r>
      <w:r w:rsidR="00CE74CB" w:rsidRPr="000014AD">
        <w:rPr>
          <w:rFonts w:ascii="Times New Roman" w:hAnsi="Times New Roman" w:cs="Times New Roman"/>
          <w:b/>
          <w:sz w:val="28"/>
          <w:szCs w:val="28"/>
        </w:rPr>
        <w:t>783,6</w:t>
      </w:r>
      <w:r w:rsidR="0091749E" w:rsidRPr="000014AD">
        <w:rPr>
          <w:rFonts w:ascii="Times New Roman" w:hAnsi="Times New Roman" w:cs="Times New Roman"/>
          <w:sz w:val="28"/>
          <w:szCs w:val="28"/>
        </w:rPr>
        <w:t xml:space="preserve"> тыс. рублей </w:t>
      </w:r>
      <w:r w:rsidR="00020E60" w:rsidRPr="000014AD">
        <w:rPr>
          <w:rFonts w:ascii="Times New Roman" w:hAnsi="Times New Roman" w:cs="Times New Roman"/>
          <w:sz w:val="28"/>
          <w:szCs w:val="28"/>
        </w:rPr>
        <w:t>меньше</w:t>
      </w:r>
      <w:r w:rsidR="0091749E" w:rsidRPr="000014AD">
        <w:rPr>
          <w:rFonts w:ascii="Times New Roman" w:hAnsi="Times New Roman" w:cs="Times New Roman"/>
          <w:sz w:val="28"/>
          <w:szCs w:val="28"/>
        </w:rPr>
        <w:t xml:space="preserve"> аналогичного периода 201</w:t>
      </w:r>
      <w:r w:rsidR="0091713B"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p>
    <w:p w:rsidR="0091749E" w:rsidRPr="000014AD" w:rsidRDefault="005661CF" w:rsidP="00F8326F">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91749E" w:rsidRPr="000014AD">
        <w:rPr>
          <w:rFonts w:ascii="Times New Roman" w:hAnsi="Times New Roman" w:cs="Times New Roman"/>
          <w:sz w:val="28"/>
          <w:szCs w:val="28"/>
        </w:rPr>
        <w:t xml:space="preserve"> расходы по разделу «Национальная оборона» выполнены в сумме </w:t>
      </w:r>
      <w:r w:rsidR="00CE74CB" w:rsidRPr="000014AD">
        <w:rPr>
          <w:rFonts w:ascii="Times New Roman" w:hAnsi="Times New Roman" w:cs="Times New Roman"/>
          <w:b/>
          <w:sz w:val="28"/>
          <w:szCs w:val="28"/>
        </w:rPr>
        <w:t>39,8</w:t>
      </w:r>
      <w:r w:rsidR="0091749E" w:rsidRPr="000014AD">
        <w:rPr>
          <w:rFonts w:ascii="Times New Roman" w:hAnsi="Times New Roman" w:cs="Times New Roman"/>
          <w:sz w:val="28"/>
          <w:szCs w:val="28"/>
        </w:rPr>
        <w:t xml:space="preserve"> тыс. рублей или </w:t>
      </w:r>
      <w:r w:rsidR="00CE74CB" w:rsidRPr="000014AD">
        <w:rPr>
          <w:rFonts w:ascii="Times New Roman" w:hAnsi="Times New Roman" w:cs="Times New Roman"/>
          <w:b/>
          <w:sz w:val="28"/>
          <w:szCs w:val="28"/>
        </w:rPr>
        <w:t>14,5</w:t>
      </w:r>
      <w:r w:rsidR="00DE7F63" w:rsidRPr="000014AD">
        <w:rPr>
          <w:rFonts w:ascii="Times New Roman" w:hAnsi="Times New Roman" w:cs="Times New Roman"/>
          <w:b/>
          <w:sz w:val="28"/>
          <w:szCs w:val="28"/>
        </w:rPr>
        <w:t>%</w:t>
      </w:r>
      <w:r w:rsidR="0091749E" w:rsidRPr="000014AD">
        <w:rPr>
          <w:rFonts w:ascii="Times New Roman" w:hAnsi="Times New Roman" w:cs="Times New Roman"/>
          <w:sz w:val="28"/>
          <w:szCs w:val="28"/>
        </w:rPr>
        <w:t xml:space="preserve"> плана, что на </w:t>
      </w:r>
      <w:r w:rsidR="00CE74CB" w:rsidRPr="000014AD">
        <w:rPr>
          <w:rFonts w:ascii="Times New Roman" w:hAnsi="Times New Roman" w:cs="Times New Roman"/>
          <w:b/>
          <w:sz w:val="28"/>
          <w:szCs w:val="28"/>
        </w:rPr>
        <w:t>6,4</w:t>
      </w:r>
      <w:r w:rsidR="0091749E" w:rsidRPr="000014AD">
        <w:rPr>
          <w:rFonts w:ascii="Times New Roman" w:hAnsi="Times New Roman" w:cs="Times New Roman"/>
          <w:sz w:val="28"/>
          <w:szCs w:val="28"/>
        </w:rPr>
        <w:t xml:space="preserve"> тыс. рублей </w:t>
      </w:r>
      <w:r w:rsidR="00DE7F63" w:rsidRPr="000014AD">
        <w:rPr>
          <w:rFonts w:ascii="Times New Roman" w:hAnsi="Times New Roman" w:cs="Times New Roman"/>
          <w:sz w:val="28"/>
          <w:szCs w:val="28"/>
        </w:rPr>
        <w:t>больше</w:t>
      </w:r>
      <w:r w:rsidR="0091749E" w:rsidRPr="000014AD">
        <w:rPr>
          <w:rFonts w:ascii="Times New Roman" w:hAnsi="Times New Roman" w:cs="Times New Roman"/>
          <w:sz w:val="28"/>
          <w:szCs w:val="28"/>
        </w:rPr>
        <w:t xml:space="preserve"> аналогичного периода 201</w:t>
      </w:r>
      <w:r w:rsidR="00DE7F63"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p>
    <w:p w:rsidR="0091749E" w:rsidRPr="000014AD" w:rsidRDefault="005661CF" w:rsidP="00F8326F">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91749E" w:rsidRPr="000014AD">
        <w:rPr>
          <w:rFonts w:ascii="Times New Roman" w:hAnsi="Times New Roman" w:cs="Times New Roman"/>
          <w:sz w:val="28"/>
          <w:szCs w:val="28"/>
        </w:rPr>
        <w:t xml:space="preserve"> расходы по разделу «Национальная безопасность и правоохранительная деятельность» выполнены в сумме </w:t>
      </w:r>
      <w:r w:rsidR="00CE74CB" w:rsidRPr="000014AD">
        <w:rPr>
          <w:rFonts w:ascii="Times New Roman" w:hAnsi="Times New Roman" w:cs="Times New Roman"/>
          <w:b/>
          <w:sz w:val="28"/>
          <w:szCs w:val="28"/>
        </w:rPr>
        <w:t>6</w:t>
      </w:r>
      <w:r w:rsidR="00DE7F63" w:rsidRPr="000014AD">
        <w:rPr>
          <w:rFonts w:ascii="Times New Roman" w:hAnsi="Times New Roman" w:cs="Times New Roman"/>
          <w:b/>
          <w:sz w:val="28"/>
          <w:szCs w:val="28"/>
        </w:rPr>
        <w:t>,</w:t>
      </w:r>
      <w:r w:rsidR="00CE74CB" w:rsidRPr="000014AD">
        <w:rPr>
          <w:rFonts w:ascii="Times New Roman" w:hAnsi="Times New Roman" w:cs="Times New Roman"/>
          <w:b/>
          <w:sz w:val="28"/>
          <w:szCs w:val="28"/>
        </w:rPr>
        <w:t>2</w:t>
      </w:r>
      <w:r w:rsidR="0091749E" w:rsidRPr="000014AD">
        <w:rPr>
          <w:rFonts w:ascii="Times New Roman" w:hAnsi="Times New Roman" w:cs="Times New Roman"/>
          <w:sz w:val="28"/>
          <w:szCs w:val="28"/>
        </w:rPr>
        <w:t xml:space="preserve"> тыс. рублей или </w:t>
      </w:r>
      <w:r w:rsidR="00CE74CB" w:rsidRPr="000014AD">
        <w:rPr>
          <w:rFonts w:ascii="Times New Roman" w:hAnsi="Times New Roman" w:cs="Times New Roman"/>
          <w:b/>
          <w:sz w:val="28"/>
          <w:szCs w:val="28"/>
        </w:rPr>
        <w:t>8</w:t>
      </w:r>
      <w:r w:rsidR="005A5ABA" w:rsidRPr="000014AD">
        <w:rPr>
          <w:rFonts w:ascii="Times New Roman" w:hAnsi="Times New Roman" w:cs="Times New Roman"/>
          <w:b/>
          <w:sz w:val="28"/>
          <w:szCs w:val="28"/>
        </w:rPr>
        <w:t>,9</w:t>
      </w:r>
      <w:r w:rsidR="00DE7F63" w:rsidRPr="000014AD">
        <w:rPr>
          <w:rFonts w:ascii="Times New Roman" w:hAnsi="Times New Roman" w:cs="Times New Roman"/>
          <w:b/>
          <w:sz w:val="28"/>
          <w:szCs w:val="28"/>
        </w:rPr>
        <w:t>%</w:t>
      </w:r>
      <w:r w:rsidR="0091749E" w:rsidRPr="000014AD">
        <w:rPr>
          <w:rFonts w:ascii="Times New Roman" w:hAnsi="Times New Roman" w:cs="Times New Roman"/>
          <w:sz w:val="28"/>
          <w:szCs w:val="28"/>
        </w:rPr>
        <w:t xml:space="preserve"> плана, что на </w:t>
      </w:r>
      <w:r w:rsidR="005A5ABA" w:rsidRPr="000014AD">
        <w:rPr>
          <w:rFonts w:ascii="Times New Roman" w:hAnsi="Times New Roman" w:cs="Times New Roman"/>
          <w:b/>
          <w:sz w:val="28"/>
          <w:szCs w:val="28"/>
        </w:rPr>
        <w:t>6</w:t>
      </w:r>
      <w:r w:rsidR="0091749E" w:rsidRPr="000014AD">
        <w:rPr>
          <w:rFonts w:ascii="Times New Roman" w:hAnsi="Times New Roman" w:cs="Times New Roman"/>
          <w:b/>
          <w:sz w:val="28"/>
          <w:szCs w:val="28"/>
        </w:rPr>
        <w:t>,</w:t>
      </w:r>
      <w:r w:rsidR="005A5ABA" w:rsidRPr="000014AD">
        <w:rPr>
          <w:rFonts w:ascii="Times New Roman" w:hAnsi="Times New Roman" w:cs="Times New Roman"/>
          <w:b/>
          <w:sz w:val="28"/>
          <w:szCs w:val="28"/>
        </w:rPr>
        <w:t>2</w:t>
      </w:r>
      <w:r w:rsidR="0091749E" w:rsidRPr="000014AD">
        <w:rPr>
          <w:rFonts w:ascii="Times New Roman" w:hAnsi="Times New Roman" w:cs="Times New Roman"/>
          <w:sz w:val="28"/>
          <w:szCs w:val="28"/>
        </w:rPr>
        <w:t xml:space="preserve"> тыс. рублей </w:t>
      </w:r>
      <w:r w:rsidR="005A5ABA" w:rsidRPr="000014AD">
        <w:rPr>
          <w:rFonts w:ascii="Times New Roman" w:hAnsi="Times New Roman" w:cs="Times New Roman"/>
          <w:sz w:val="28"/>
          <w:szCs w:val="28"/>
        </w:rPr>
        <w:t>боль</w:t>
      </w:r>
      <w:r w:rsidR="0091749E" w:rsidRPr="000014AD">
        <w:rPr>
          <w:rFonts w:ascii="Times New Roman" w:hAnsi="Times New Roman" w:cs="Times New Roman"/>
          <w:sz w:val="28"/>
          <w:szCs w:val="28"/>
        </w:rPr>
        <w:t>ше аналогичного периода 201</w:t>
      </w:r>
      <w:r w:rsidR="00DE7F63"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p>
    <w:p w:rsidR="0091749E" w:rsidRPr="000014AD" w:rsidRDefault="005661CF" w:rsidP="00F8326F">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91749E" w:rsidRPr="000014AD">
        <w:rPr>
          <w:rFonts w:ascii="Times New Roman" w:hAnsi="Times New Roman" w:cs="Times New Roman"/>
          <w:sz w:val="28"/>
          <w:szCs w:val="28"/>
        </w:rPr>
        <w:t xml:space="preserve"> расходы по разделу «Национальная экономика» выполнены на </w:t>
      </w:r>
      <w:r w:rsidR="00442691" w:rsidRPr="000014AD">
        <w:rPr>
          <w:rFonts w:ascii="Times New Roman" w:hAnsi="Times New Roman" w:cs="Times New Roman"/>
          <w:b/>
          <w:sz w:val="28"/>
          <w:szCs w:val="28"/>
        </w:rPr>
        <w:t>1</w:t>
      </w:r>
      <w:r w:rsidR="0091749E" w:rsidRPr="000014AD">
        <w:rPr>
          <w:rFonts w:ascii="Times New Roman" w:hAnsi="Times New Roman" w:cs="Times New Roman"/>
          <w:b/>
          <w:sz w:val="28"/>
          <w:szCs w:val="28"/>
        </w:rPr>
        <w:t>3</w:t>
      </w:r>
      <w:r w:rsidR="00D13808" w:rsidRPr="000014AD">
        <w:rPr>
          <w:rFonts w:ascii="Times New Roman" w:hAnsi="Times New Roman" w:cs="Times New Roman"/>
          <w:b/>
          <w:sz w:val="28"/>
          <w:szCs w:val="28"/>
        </w:rPr>
        <w:t>7</w:t>
      </w:r>
      <w:r w:rsidR="0091749E" w:rsidRPr="000014AD">
        <w:rPr>
          <w:rFonts w:ascii="Times New Roman" w:hAnsi="Times New Roman" w:cs="Times New Roman"/>
          <w:b/>
          <w:sz w:val="28"/>
          <w:szCs w:val="28"/>
        </w:rPr>
        <w:t>,</w:t>
      </w:r>
      <w:r w:rsidR="00D13808" w:rsidRPr="000014AD">
        <w:rPr>
          <w:rFonts w:ascii="Times New Roman" w:hAnsi="Times New Roman" w:cs="Times New Roman"/>
          <w:b/>
          <w:sz w:val="28"/>
          <w:szCs w:val="28"/>
        </w:rPr>
        <w:t>7</w:t>
      </w:r>
      <w:r w:rsidR="0091749E" w:rsidRPr="000014AD">
        <w:rPr>
          <w:rFonts w:ascii="Times New Roman" w:hAnsi="Times New Roman" w:cs="Times New Roman"/>
          <w:sz w:val="28"/>
          <w:szCs w:val="28"/>
        </w:rPr>
        <w:t xml:space="preserve"> тыс. рублей или </w:t>
      </w:r>
      <w:r w:rsidR="00442691" w:rsidRPr="000014AD">
        <w:rPr>
          <w:rFonts w:ascii="Times New Roman" w:hAnsi="Times New Roman" w:cs="Times New Roman"/>
          <w:b/>
          <w:sz w:val="28"/>
          <w:szCs w:val="28"/>
        </w:rPr>
        <w:t>0</w:t>
      </w:r>
      <w:r w:rsidR="0091749E" w:rsidRPr="000014AD">
        <w:rPr>
          <w:rFonts w:ascii="Times New Roman" w:hAnsi="Times New Roman" w:cs="Times New Roman"/>
          <w:b/>
          <w:sz w:val="28"/>
          <w:szCs w:val="28"/>
        </w:rPr>
        <w:t>,</w:t>
      </w:r>
      <w:r w:rsidR="00D13808" w:rsidRPr="000014AD">
        <w:rPr>
          <w:rFonts w:ascii="Times New Roman" w:hAnsi="Times New Roman" w:cs="Times New Roman"/>
          <w:b/>
          <w:sz w:val="28"/>
          <w:szCs w:val="28"/>
        </w:rPr>
        <w:t>8</w:t>
      </w:r>
      <w:r w:rsidR="00442691" w:rsidRPr="000014AD">
        <w:rPr>
          <w:rFonts w:ascii="Times New Roman" w:hAnsi="Times New Roman" w:cs="Times New Roman"/>
          <w:b/>
          <w:sz w:val="28"/>
          <w:szCs w:val="28"/>
        </w:rPr>
        <w:t>%</w:t>
      </w:r>
      <w:r w:rsidR="0091749E" w:rsidRPr="000014AD">
        <w:rPr>
          <w:rFonts w:ascii="Times New Roman" w:hAnsi="Times New Roman" w:cs="Times New Roman"/>
          <w:sz w:val="28"/>
          <w:szCs w:val="28"/>
        </w:rPr>
        <w:t xml:space="preserve"> плана, что на </w:t>
      </w:r>
      <w:r w:rsidR="00D13808" w:rsidRPr="000014AD">
        <w:rPr>
          <w:rFonts w:ascii="Times New Roman" w:hAnsi="Times New Roman" w:cs="Times New Roman"/>
          <w:b/>
          <w:sz w:val="28"/>
          <w:szCs w:val="28"/>
        </w:rPr>
        <w:t>4</w:t>
      </w:r>
      <w:r w:rsidR="00442691" w:rsidRPr="000014AD">
        <w:rPr>
          <w:rFonts w:ascii="Times New Roman" w:hAnsi="Times New Roman" w:cs="Times New Roman"/>
          <w:b/>
          <w:sz w:val="28"/>
          <w:szCs w:val="28"/>
        </w:rPr>
        <w:t>2</w:t>
      </w:r>
      <w:r w:rsidR="00D13808" w:rsidRPr="000014AD">
        <w:rPr>
          <w:rFonts w:ascii="Times New Roman" w:hAnsi="Times New Roman" w:cs="Times New Roman"/>
          <w:b/>
          <w:sz w:val="28"/>
          <w:szCs w:val="28"/>
        </w:rPr>
        <w:t>1</w:t>
      </w:r>
      <w:r w:rsidR="0091749E" w:rsidRPr="000014AD">
        <w:rPr>
          <w:rFonts w:ascii="Times New Roman" w:hAnsi="Times New Roman" w:cs="Times New Roman"/>
          <w:b/>
          <w:sz w:val="28"/>
          <w:szCs w:val="28"/>
        </w:rPr>
        <w:t>,</w:t>
      </w:r>
      <w:r w:rsidR="00D13808" w:rsidRPr="000014AD">
        <w:rPr>
          <w:rFonts w:ascii="Times New Roman" w:hAnsi="Times New Roman" w:cs="Times New Roman"/>
          <w:b/>
          <w:sz w:val="28"/>
          <w:szCs w:val="28"/>
        </w:rPr>
        <w:t>7</w:t>
      </w:r>
      <w:r w:rsidR="0091749E" w:rsidRPr="000014AD">
        <w:rPr>
          <w:rFonts w:ascii="Times New Roman" w:hAnsi="Times New Roman" w:cs="Times New Roman"/>
          <w:sz w:val="28"/>
          <w:szCs w:val="28"/>
        </w:rPr>
        <w:t xml:space="preserve"> тыс. рублей </w:t>
      </w:r>
      <w:r w:rsidR="00442691" w:rsidRPr="000014AD">
        <w:rPr>
          <w:rFonts w:ascii="Times New Roman" w:hAnsi="Times New Roman" w:cs="Times New Roman"/>
          <w:sz w:val="28"/>
          <w:szCs w:val="28"/>
        </w:rPr>
        <w:t>меньше</w:t>
      </w:r>
      <w:r w:rsidR="0091749E" w:rsidRPr="000014AD">
        <w:rPr>
          <w:rFonts w:ascii="Times New Roman" w:hAnsi="Times New Roman" w:cs="Times New Roman"/>
          <w:sz w:val="28"/>
          <w:szCs w:val="28"/>
        </w:rPr>
        <w:t xml:space="preserve"> аналогичного периода 201</w:t>
      </w:r>
      <w:r w:rsidR="00442691"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p>
    <w:p w:rsidR="00B04724" w:rsidRPr="000014AD" w:rsidRDefault="005661CF" w:rsidP="00F8326F">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91749E" w:rsidRPr="000014AD">
        <w:rPr>
          <w:rFonts w:ascii="Times New Roman" w:hAnsi="Times New Roman" w:cs="Times New Roman"/>
          <w:sz w:val="28"/>
          <w:szCs w:val="28"/>
        </w:rPr>
        <w:t xml:space="preserve"> расходы по разделу «Жилищно – коммунальное хозяйство» выполнены в сумме </w:t>
      </w:r>
      <w:r w:rsidR="00D13808" w:rsidRPr="000014AD">
        <w:rPr>
          <w:rFonts w:ascii="Times New Roman" w:hAnsi="Times New Roman" w:cs="Times New Roman"/>
          <w:b/>
          <w:sz w:val="28"/>
          <w:szCs w:val="28"/>
        </w:rPr>
        <w:t>873,3</w:t>
      </w:r>
      <w:r w:rsidR="0091749E" w:rsidRPr="000014AD">
        <w:rPr>
          <w:rFonts w:ascii="Times New Roman" w:hAnsi="Times New Roman" w:cs="Times New Roman"/>
          <w:sz w:val="28"/>
          <w:szCs w:val="28"/>
        </w:rPr>
        <w:t xml:space="preserve"> тыс. рублей или </w:t>
      </w:r>
      <w:r w:rsidR="00D13808" w:rsidRPr="000014AD">
        <w:rPr>
          <w:rFonts w:ascii="Times New Roman" w:hAnsi="Times New Roman" w:cs="Times New Roman"/>
          <w:b/>
          <w:sz w:val="28"/>
          <w:szCs w:val="28"/>
        </w:rPr>
        <w:t>10,9</w:t>
      </w:r>
      <w:r w:rsidR="00442691" w:rsidRPr="000014AD">
        <w:rPr>
          <w:rFonts w:ascii="Times New Roman" w:hAnsi="Times New Roman" w:cs="Times New Roman"/>
          <w:b/>
          <w:sz w:val="28"/>
          <w:szCs w:val="28"/>
        </w:rPr>
        <w:t>%</w:t>
      </w:r>
      <w:r w:rsidR="0091749E" w:rsidRPr="000014AD">
        <w:rPr>
          <w:rFonts w:ascii="Times New Roman" w:hAnsi="Times New Roman" w:cs="Times New Roman"/>
          <w:sz w:val="28"/>
          <w:szCs w:val="28"/>
        </w:rPr>
        <w:t xml:space="preserve"> плана, что на </w:t>
      </w:r>
      <w:r w:rsidR="00D13808" w:rsidRPr="000014AD">
        <w:rPr>
          <w:rFonts w:ascii="Times New Roman" w:hAnsi="Times New Roman" w:cs="Times New Roman"/>
          <w:b/>
          <w:sz w:val="28"/>
          <w:szCs w:val="28"/>
        </w:rPr>
        <w:t>129,4</w:t>
      </w:r>
      <w:r w:rsidR="0091749E" w:rsidRPr="000014AD">
        <w:rPr>
          <w:rFonts w:ascii="Times New Roman" w:hAnsi="Times New Roman" w:cs="Times New Roman"/>
          <w:sz w:val="28"/>
          <w:szCs w:val="28"/>
        </w:rPr>
        <w:t xml:space="preserve"> тыс. рублей больше аналогичного периода 201</w:t>
      </w:r>
      <w:r w:rsidR="00442691" w:rsidRPr="000014AD">
        <w:rPr>
          <w:rFonts w:ascii="Times New Roman" w:hAnsi="Times New Roman" w:cs="Times New Roman"/>
          <w:sz w:val="28"/>
          <w:szCs w:val="28"/>
        </w:rPr>
        <w:t>9</w:t>
      </w:r>
      <w:r w:rsidR="0091749E" w:rsidRPr="000014AD">
        <w:rPr>
          <w:rFonts w:ascii="Times New Roman" w:hAnsi="Times New Roman" w:cs="Times New Roman"/>
          <w:sz w:val="28"/>
          <w:szCs w:val="28"/>
        </w:rPr>
        <w:t xml:space="preserve"> года</w:t>
      </w:r>
      <w:r w:rsidR="00B04724" w:rsidRPr="000014AD">
        <w:rPr>
          <w:rFonts w:ascii="Times New Roman" w:hAnsi="Times New Roman" w:cs="Times New Roman"/>
          <w:sz w:val="28"/>
          <w:szCs w:val="28"/>
        </w:rPr>
        <w:t>,</w:t>
      </w:r>
    </w:p>
    <w:p w:rsidR="008F489E" w:rsidRPr="000014AD" w:rsidRDefault="00B04724" w:rsidP="008F489E">
      <w:pPr>
        <w:pStyle w:val="a3"/>
        <w:ind w:firstLine="708"/>
        <w:jc w:val="both"/>
        <w:rPr>
          <w:rFonts w:ascii="Times New Roman" w:hAnsi="Times New Roman"/>
          <w:sz w:val="28"/>
          <w:szCs w:val="28"/>
        </w:rPr>
      </w:pPr>
      <w:r w:rsidRPr="000014AD">
        <w:rPr>
          <w:rFonts w:ascii="Times New Roman" w:hAnsi="Times New Roman"/>
          <w:sz w:val="28"/>
          <w:szCs w:val="28"/>
        </w:rPr>
        <w:t>в</w:t>
      </w:r>
      <w:r w:rsidR="000470A7" w:rsidRPr="000014AD">
        <w:rPr>
          <w:rFonts w:ascii="Times New Roman" w:hAnsi="Times New Roman"/>
          <w:sz w:val="28"/>
          <w:szCs w:val="28"/>
        </w:rPr>
        <w:t xml:space="preserve"> том числе расходы по подразделам составили:</w:t>
      </w:r>
      <w:r w:rsidR="005216E1" w:rsidRPr="000014AD">
        <w:rPr>
          <w:rFonts w:ascii="Times New Roman" w:hAnsi="Times New Roman"/>
          <w:sz w:val="28"/>
          <w:szCs w:val="28"/>
        </w:rPr>
        <w:tab/>
      </w:r>
    </w:p>
    <w:p w:rsidR="000470A7" w:rsidRPr="000014AD" w:rsidRDefault="00F8326F" w:rsidP="000470A7">
      <w:pPr>
        <w:pStyle w:val="8"/>
        <w:tabs>
          <w:tab w:val="left" w:pos="426"/>
        </w:tabs>
        <w:jc w:val="both"/>
        <w:rPr>
          <w:rFonts w:ascii="Times New Roman" w:hAnsi="Times New Roman"/>
          <w:sz w:val="28"/>
          <w:szCs w:val="28"/>
        </w:rPr>
      </w:pPr>
      <w:r w:rsidRPr="000014AD">
        <w:rPr>
          <w:rFonts w:ascii="Times New Roman" w:hAnsi="Times New Roman"/>
          <w:sz w:val="28"/>
          <w:szCs w:val="28"/>
        </w:rPr>
        <w:tab/>
      </w:r>
      <w:r w:rsidR="005216E1" w:rsidRPr="000014AD">
        <w:rPr>
          <w:rFonts w:ascii="Times New Roman" w:hAnsi="Times New Roman"/>
          <w:sz w:val="28"/>
          <w:szCs w:val="28"/>
        </w:rPr>
        <w:t xml:space="preserve">– расходы по подразделу </w:t>
      </w:r>
      <w:r w:rsidR="00377C60" w:rsidRPr="000014AD">
        <w:rPr>
          <w:rFonts w:ascii="Times New Roman" w:hAnsi="Times New Roman"/>
          <w:sz w:val="28"/>
          <w:szCs w:val="28"/>
        </w:rPr>
        <w:t xml:space="preserve">«Жилищное хозяйство» исполнены </w:t>
      </w:r>
      <w:r w:rsidR="000470A7" w:rsidRPr="000014AD">
        <w:rPr>
          <w:rFonts w:ascii="Times New Roman" w:hAnsi="Times New Roman"/>
          <w:sz w:val="28"/>
          <w:szCs w:val="28"/>
        </w:rPr>
        <w:t xml:space="preserve">в сумме </w:t>
      </w:r>
      <w:r w:rsidR="005661CF" w:rsidRPr="000014AD">
        <w:rPr>
          <w:rFonts w:ascii="Times New Roman" w:hAnsi="Times New Roman"/>
          <w:b/>
          <w:sz w:val="28"/>
          <w:szCs w:val="28"/>
        </w:rPr>
        <w:t>27</w:t>
      </w:r>
      <w:r w:rsidR="000470A7" w:rsidRPr="000014AD">
        <w:rPr>
          <w:rFonts w:ascii="Times New Roman" w:hAnsi="Times New Roman"/>
          <w:b/>
          <w:sz w:val="28"/>
          <w:szCs w:val="28"/>
        </w:rPr>
        <w:t>,</w:t>
      </w:r>
      <w:r w:rsidR="005661CF" w:rsidRPr="000014AD">
        <w:rPr>
          <w:rFonts w:ascii="Times New Roman" w:hAnsi="Times New Roman"/>
          <w:b/>
          <w:sz w:val="28"/>
          <w:szCs w:val="28"/>
        </w:rPr>
        <w:t>5</w:t>
      </w:r>
      <w:r w:rsidR="000470A7" w:rsidRPr="000014AD">
        <w:rPr>
          <w:rFonts w:ascii="Times New Roman" w:hAnsi="Times New Roman"/>
          <w:sz w:val="28"/>
          <w:szCs w:val="28"/>
        </w:rPr>
        <w:t xml:space="preserve"> тыс. рублей или </w:t>
      </w:r>
      <w:r w:rsidR="005661CF" w:rsidRPr="000014AD">
        <w:rPr>
          <w:rFonts w:ascii="Times New Roman" w:hAnsi="Times New Roman"/>
          <w:b/>
          <w:sz w:val="28"/>
          <w:szCs w:val="28"/>
        </w:rPr>
        <w:t>3</w:t>
      </w:r>
      <w:r w:rsidR="00B04724" w:rsidRPr="000014AD">
        <w:rPr>
          <w:rFonts w:ascii="Times New Roman" w:hAnsi="Times New Roman"/>
          <w:b/>
          <w:sz w:val="28"/>
          <w:szCs w:val="28"/>
        </w:rPr>
        <w:t>,</w:t>
      </w:r>
      <w:r w:rsidR="005661CF" w:rsidRPr="000014AD">
        <w:rPr>
          <w:rFonts w:ascii="Times New Roman" w:hAnsi="Times New Roman"/>
          <w:b/>
          <w:sz w:val="28"/>
          <w:szCs w:val="28"/>
        </w:rPr>
        <w:t>9</w:t>
      </w:r>
      <w:r w:rsidR="000470A7" w:rsidRPr="000014AD">
        <w:rPr>
          <w:rFonts w:ascii="Times New Roman" w:hAnsi="Times New Roman"/>
          <w:sz w:val="28"/>
          <w:szCs w:val="28"/>
        </w:rPr>
        <w:t xml:space="preserve">% от плановых назначений. По сравнению с </w:t>
      </w:r>
      <w:r w:rsidR="007D5B35" w:rsidRPr="000014AD">
        <w:rPr>
          <w:rFonts w:ascii="Times New Roman" w:hAnsi="Times New Roman"/>
          <w:sz w:val="28"/>
          <w:szCs w:val="28"/>
        </w:rPr>
        <w:t>первы</w:t>
      </w:r>
      <w:r w:rsidR="007D5B35" w:rsidRPr="000014AD">
        <w:rPr>
          <w:rFonts w:ascii="Times New Roman" w:hAnsi="Times New Roman"/>
          <w:sz w:val="28"/>
          <w:szCs w:val="28"/>
        </w:rPr>
        <w:t>м</w:t>
      </w:r>
      <w:r w:rsidR="007D5B35" w:rsidRPr="000014AD">
        <w:rPr>
          <w:rFonts w:ascii="Times New Roman" w:hAnsi="Times New Roman"/>
          <w:sz w:val="28"/>
          <w:szCs w:val="28"/>
        </w:rPr>
        <w:t xml:space="preserve">  </w:t>
      </w:r>
      <w:r w:rsidR="005661CF" w:rsidRPr="000014AD">
        <w:rPr>
          <w:rFonts w:ascii="Times New Roman" w:hAnsi="Times New Roman"/>
          <w:sz w:val="28"/>
          <w:szCs w:val="28"/>
        </w:rPr>
        <w:t xml:space="preserve"> кварталом </w:t>
      </w:r>
      <w:r w:rsidR="000470A7" w:rsidRPr="000014AD">
        <w:rPr>
          <w:rFonts w:ascii="Times New Roman" w:hAnsi="Times New Roman"/>
          <w:sz w:val="28"/>
          <w:szCs w:val="28"/>
        </w:rPr>
        <w:t>201</w:t>
      </w:r>
      <w:r w:rsidR="00B04724" w:rsidRPr="000014AD">
        <w:rPr>
          <w:rFonts w:ascii="Times New Roman" w:hAnsi="Times New Roman"/>
          <w:sz w:val="28"/>
          <w:szCs w:val="28"/>
        </w:rPr>
        <w:t>9</w:t>
      </w:r>
      <w:r w:rsidR="000470A7" w:rsidRPr="000014AD">
        <w:rPr>
          <w:rFonts w:ascii="Times New Roman" w:hAnsi="Times New Roman"/>
          <w:sz w:val="28"/>
          <w:szCs w:val="28"/>
        </w:rPr>
        <w:t xml:space="preserve"> год</w:t>
      </w:r>
      <w:r w:rsidR="005661CF" w:rsidRPr="000014AD">
        <w:rPr>
          <w:rFonts w:ascii="Times New Roman" w:hAnsi="Times New Roman"/>
          <w:sz w:val="28"/>
          <w:szCs w:val="28"/>
        </w:rPr>
        <w:t>а</w:t>
      </w:r>
      <w:r w:rsidR="000470A7" w:rsidRPr="000014AD">
        <w:rPr>
          <w:rFonts w:ascii="Times New Roman" w:hAnsi="Times New Roman"/>
          <w:sz w:val="28"/>
          <w:szCs w:val="28"/>
        </w:rPr>
        <w:t xml:space="preserve"> увеличение расходов по подразделу составило </w:t>
      </w:r>
      <w:r w:rsidR="005661CF" w:rsidRPr="000014AD">
        <w:rPr>
          <w:rFonts w:ascii="Times New Roman" w:hAnsi="Times New Roman"/>
          <w:b/>
          <w:sz w:val="28"/>
          <w:szCs w:val="28"/>
        </w:rPr>
        <w:t>1</w:t>
      </w:r>
      <w:r w:rsidR="00377C60" w:rsidRPr="000014AD">
        <w:rPr>
          <w:rFonts w:ascii="Times New Roman" w:hAnsi="Times New Roman"/>
          <w:b/>
          <w:sz w:val="28"/>
          <w:szCs w:val="28"/>
        </w:rPr>
        <w:t>0</w:t>
      </w:r>
      <w:r w:rsidR="000470A7" w:rsidRPr="000014AD">
        <w:rPr>
          <w:rFonts w:ascii="Times New Roman" w:hAnsi="Times New Roman"/>
          <w:b/>
          <w:sz w:val="28"/>
          <w:szCs w:val="28"/>
        </w:rPr>
        <w:t>,</w:t>
      </w:r>
      <w:r w:rsidR="00377C60" w:rsidRPr="000014AD">
        <w:rPr>
          <w:rFonts w:ascii="Times New Roman" w:hAnsi="Times New Roman"/>
          <w:b/>
          <w:sz w:val="28"/>
          <w:szCs w:val="28"/>
        </w:rPr>
        <w:t>2</w:t>
      </w:r>
      <w:r w:rsidR="000470A7" w:rsidRPr="000014AD">
        <w:rPr>
          <w:rFonts w:ascii="Times New Roman" w:hAnsi="Times New Roman"/>
          <w:sz w:val="28"/>
          <w:szCs w:val="28"/>
        </w:rPr>
        <w:t xml:space="preserve"> тыс. рублей;</w:t>
      </w:r>
    </w:p>
    <w:p w:rsidR="000470A7" w:rsidRPr="000014AD" w:rsidRDefault="000470A7" w:rsidP="000470A7">
      <w:pPr>
        <w:pStyle w:val="8"/>
        <w:tabs>
          <w:tab w:val="left" w:pos="426"/>
        </w:tabs>
        <w:jc w:val="both"/>
        <w:rPr>
          <w:rFonts w:ascii="Times New Roman" w:hAnsi="Times New Roman"/>
          <w:sz w:val="28"/>
          <w:szCs w:val="28"/>
        </w:rPr>
      </w:pPr>
      <w:r w:rsidRPr="000014AD">
        <w:rPr>
          <w:rFonts w:ascii="Times New Roman" w:hAnsi="Times New Roman"/>
          <w:sz w:val="28"/>
          <w:szCs w:val="28"/>
        </w:rPr>
        <w:tab/>
      </w:r>
      <w:r w:rsidR="00377C60" w:rsidRPr="000014AD">
        <w:rPr>
          <w:rFonts w:ascii="Times New Roman" w:hAnsi="Times New Roman"/>
          <w:sz w:val="28"/>
          <w:szCs w:val="28"/>
        </w:rPr>
        <w:t>– расходы по подразделу</w:t>
      </w:r>
      <w:r w:rsidRPr="000014AD">
        <w:rPr>
          <w:rFonts w:ascii="Times New Roman" w:hAnsi="Times New Roman"/>
          <w:sz w:val="28"/>
          <w:szCs w:val="28"/>
        </w:rPr>
        <w:t xml:space="preserve"> «Ком</w:t>
      </w:r>
      <w:r w:rsidR="00B04724" w:rsidRPr="000014AD">
        <w:rPr>
          <w:rFonts w:ascii="Times New Roman" w:hAnsi="Times New Roman"/>
          <w:sz w:val="28"/>
          <w:szCs w:val="28"/>
        </w:rPr>
        <w:t xml:space="preserve">мунальное хозяйство» исполнены </w:t>
      </w:r>
      <w:r w:rsidRPr="000014AD">
        <w:rPr>
          <w:rFonts w:ascii="Times New Roman" w:hAnsi="Times New Roman"/>
          <w:sz w:val="28"/>
          <w:szCs w:val="28"/>
        </w:rPr>
        <w:t xml:space="preserve"> в сумме </w:t>
      </w:r>
      <w:r w:rsidR="005661CF" w:rsidRPr="000014AD">
        <w:rPr>
          <w:rFonts w:ascii="Times New Roman" w:hAnsi="Times New Roman"/>
          <w:b/>
          <w:sz w:val="28"/>
          <w:szCs w:val="28"/>
        </w:rPr>
        <w:t>1</w:t>
      </w:r>
      <w:r w:rsidRPr="000014AD">
        <w:rPr>
          <w:rFonts w:ascii="Times New Roman" w:hAnsi="Times New Roman"/>
          <w:b/>
          <w:sz w:val="28"/>
          <w:szCs w:val="28"/>
        </w:rPr>
        <w:t>,</w:t>
      </w:r>
      <w:r w:rsidR="005661CF" w:rsidRPr="000014AD">
        <w:rPr>
          <w:rFonts w:ascii="Times New Roman" w:hAnsi="Times New Roman"/>
          <w:b/>
          <w:sz w:val="28"/>
          <w:szCs w:val="28"/>
        </w:rPr>
        <w:t>3</w:t>
      </w:r>
      <w:r w:rsidRPr="000014AD">
        <w:rPr>
          <w:rFonts w:ascii="Times New Roman" w:hAnsi="Times New Roman"/>
          <w:sz w:val="28"/>
          <w:szCs w:val="28"/>
        </w:rPr>
        <w:t xml:space="preserve"> тыс. рублей или </w:t>
      </w:r>
      <w:r w:rsidR="00B04724" w:rsidRPr="000014AD">
        <w:rPr>
          <w:rFonts w:ascii="Times New Roman" w:hAnsi="Times New Roman"/>
          <w:b/>
          <w:sz w:val="28"/>
          <w:szCs w:val="28"/>
        </w:rPr>
        <w:t>0</w:t>
      </w:r>
      <w:r w:rsidRPr="000014AD">
        <w:rPr>
          <w:rFonts w:ascii="Times New Roman" w:hAnsi="Times New Roman"/>
          <w:b/>
          <w:sz w:val="28"/>
          <w:szCs w:val="28"/>
        </w:rPr>
        <w:t>,</w:t>
      </w:r>
      <w:r w:rsidR="005661CF" w:rsidRPr="000014AD">
        <w:rPr>
          <w:rFonts w:ascii="Times New Roman" w:hAnsi="Times New Roman"/>
          <w:b/>
          <w:sz w:val="28"/>
          <w:szCs w:val="28"/>
        </w:rPr>
        <w:t>04</w:t>
      </w:r>
      <w:r w:rsidRPr="000014AD">
        <w:rPr>
          <w:rFonts w:ascii="Times New Roman" w:hAnsi="Times New Roman"/>
          <w:sz w:val="28"/>
          <w:szCs w:val="28"/>
        </w:rPr>
        <w:t xml:space="preserve">% от плановых назначений. По сравнению </w:t>
      </w:r>
      <w:r w:rsidR="005661CF" w:rsidRPr="000014AD">
        <w:rPr>
          <w:rFonts w:ascii="Times New Roman" w:hAnsi="Times New Roman"/>
          <w:sz w:val="28"/>
          <w:szCs w:val="28"/>
        </w:rPr>
        <w:t xml:space="preserve">                  </w:t>
      </w:r>
      <w:r w:rsidRPr="000014AD">
        <w:rPr>
          <w:rFonts w:ascii="Times New Roman" w:hAnsi="Times New Roman"/>
          <w:sz w:val="28"/>
          <w:szCs w:val="28"/>
        </w:rPr>
        <w:t xml:space="preserve">с </w:t>
      </w:r>
      <w:r w:rsidR="007D5B35" w:rsidRPr="000014AD">
        <w:rPr>
          <w:rFonts w:ascii="Times New Roman" w:hAnsi="Times New Roman"/>
          <w:sz w:val="28"/>
          <w:szCs w:val="28"/>
        </w:rPr>
        <w:t>первы</w:t>
      </w:r>
      <w:r w:rsidR="007D5B35" w:rsidRPr="000014AD">
        <w:rPr>
          <w:rFonts w:ascii="Times New Roman" w:hAnsi="Times New Roman"/>
          <w:sz w:val="28"/>
          <w:szCs w:val="28"/>
        </w:rPr>
        <w:t>м</w:t>
      </w:r>
      <w:r w:rsidR="005661CF" w:rsidRPr="000014AD">
        <w:rPr>
          <w:rFonts w:ascii="Times New Roman" w:hAnsi="Times New Roman"/>
          <w:sz w:val="28"/>
          <w:szCs w:val="28"/>
        </w:rPr>
        <w:t xml:space="preserve"> кварталом </w:t>
      </w:r>
      <w:r w:rsidRPr="000014AD">
        <w:rPr>
          <w:rFonts w:ascii="Times New Roman" w:hAnsi="Times New Roman"/>
          <w:sz w:val="28"/>
          <w:szCs w:val="28"/>
        </w:rPr>
        <w:t>201</w:t>
      </w:r>
      <w:r w:rsidR="00B04724" w:rsidRPr="000014AD">
        <w:rPr>
          <w:rFonts w:ascii="Times New Roman" w:hAnsi="Times New Roman"/>
          <w:sz w:val="28"/>
          <w:szCs w:val="28"/>
        </w:rPr>
        <w:t>9</w:t>
      </w:r>
      <w:r w:rsidR="005661CF" w:rsidRPr="000014AD">
        <w:rPr>
          <w:rFonts w:ascii="Times New Roman" w:hAnsi="Times New Roman"/>
          <w:sz w:val="28"/>
          <w:szCs w:val="28"/>
        </w:rPr>
        <w:t xml:space="preserve"> года</w:t>
      </w:r>
      <w:r w:rsidRPr="000014AD">
        <w:rPr>
          <w:rFonts w:ascii="Times New Roman" w:hAnsi="Times New Roman"/>
          <w:sz w:val="28"/>
          <w:szCs w:val="28"/>
        </w:rPr>
        <w:t xml:space="preserve"> уменьшение расходов по подразделу составило </w:t>
      </w:r>
      <w:r w:rsidR="005661CF" w:rsidRPr="000014AD">
        <w:rPr>
          <w:rFonts w:ascii="Times New Roman" w:hAnsi="Times New Roman"/>
          <w:b/>
          <w:sz w:val="28"/>
          <w:szCs w:val="28"/>
        </w:rPr>
        <w:t>102</w:t>
      </w:r>
      <w:r w:rsidRPr="000014AD">
        <w:rPr>
          <w:rFonts w:ascii="Times New Roman" w:hAnsi="Times New Roman"/>
          <w:b/>
          <w:sz w:val="28"/>
          <w:szCs w:val="28"/>
        </w:rPr>
        <w:t>,</w:t>
      </w:r>
      <w:r w:rsidR="005661CF" w:rsidRPr="000014AD">
        <w:rPr>
          <w:rFonts w:ascii="Times New Roman" w:hAnsi="Times New Roman"/>
          <w:b/>
          <w:sz w:val="28"/>
          <w:szCs w:val="28"/>
        </w:rPr>
        <w:t>1</w:t>
      </w:r>
      <w:r w:rsidRPr="000014AD">
        <w:rPr>
          <w:rFonts w:ascii="Times New Roman" w:hAnsi="Times New Roman"/>
          <w:sz w:val="28"/>
          <w:szCs w:val="28"/>
        </w:rPr>
        <w:t xml:space="preserve"> тыс. рублей;</w:t>
      </w:r>
    </w:p>
    <w:p w:rsidR="000470A7" w:rsidRPr="000014AD" w:rsidRDefault="000470A7" w:rsidP="000470A7">
      <w:pPr>
        <w:pStyle w:val="a3"/>
        <w:jc w:val="both"/>
        <w:rPr>
          <w:rFonts w:ascii="Times New Roman" w:hAnsi="Times New Roman" w:cs="Times New Roman"/>
          <w:sz w:val="28"/>
          <w:szCs w:val="28"/>
        </w:rPr>
      </w:pPr>
      <w:r w:rsidRPr="000014AD">
        <w:rPr>
          <w:rFonts w:ascii="Times New Roman" w:hAnsi="Times New Roman"/>
          <w:sz w:val="28"/>
          <w:szCs w:val="28"/>
        </w:rPr>
        <w:tab/>
      </w:r>
      <w:r w:rsidRPr="000014AD">
        <w:rPr>
          <w:rFonts w:ascii="Times New Roman" w:hAnsi="Times New Roman" w:cs="Times New Roman"/>
          <w:sz w:val="28"/>
          <w:szCs w:val="28"/>
        </w:rPr>
        <w:t xml:space="preserve">– расходы по подразделу «Благоустройство» исполнены в сумме </w:t>
      </w:r>
      <w:r w:rsidR="005661CF" w:rsidRPr="000014AD">
        <w:rPr>
          <w:rFonts w:ascii="Times New Roman" w:hAnsi="Times New Roman" w:cs="Times New Roman"/>
          <w:b/>
          <w:sz w:val="28"/>
          <w:szCs w:val="28"/>
        </w:rPr>
        <w:t>844,5</w:t>
      </w:r>
      <w:r w:rsidRPr="000014AD">
        <w:rPr>
          <w:rFonts w:ascii="Times New Roman" w:hAnsi="Times New Roman" w:cs="Times New Roman"/>
          <w:sz w:val="28"/>
          <w:szCs w:val="28"/>
        </w:rPr>
        <w:t xml:space="preserve"> тыс. рублей или </w:t>
      </w:r>
      <w:r w:rsidR="005661CF" w:rsidRPr="000014AD">
        <w:rPr>
          <w:rFonts w:ascii="Times New Roman" w:hAnsi="Times New Roman" w:cs="Times New Roman"/>
          <w:b/>
          <w:sz w:val="28"/>
          <w:szCs w:val="28"/>
        </w:rPr>
        <w:t>19,3</w:t>
      </w:r>
      <w:r w:rsidRPr="000014AD">
        <w:rPr>
          <w:rFonts w:ascii="Times New Roman" w:hAnsi="Times New Roman" w:cs="Times New Roman"/>
          <w:b/>
          <w:sz w:val="28"/>
          <w:szCs w:val="28"/>
        </w:rPr>
        <w:t>%</w:t>
      </w:r>
      <w:r w:rsidRPr="000014AD">
        <w:rPr>
          <w:rFonts w:ascii="Times New Roman" w:hAnsi="Times New Roman" w:cs="Times New Roman"/>
          <w:sz w:val="28"/>
          <w:szCs w:val="28"/>
        </w:rPr>
        <w:t xml:space="preserve"> от плановых назначений. По сравнению с </w:t>
      </w:r>
      <w:r w:rsidR="007D5B35" w:rsidRPr="000014AD">
        <w:rPr>
          <w:rFonts w:ascii="Times New Roman" w:hAnsi="Times New Roman" w:cs="Times New Roman"/>
          <w:sz w:val="28"/>
          <w:szCs w:val="28"/>
        </w:rPr>
        <w:t>первым</w:t>
      </w:r>
      <w:r w:rsidR="005661CF" w:rsidRPr="000014AD">
        <w:rPr>
          <w:rFonts w:ascii="Times New Roman" w:hAnsi="Times New Roman"/>
          <w:sz w:val="28"/>
          <w:szCs w:val="28"/>
        </w:rPr>
        <w:t xml:space="preserve"> кварталом 2019 года </w:t>
      </w:r>
      <w:r w:rsidRPr="000014AD">
        <w:rPr>
          <w:rFonts w:ascii="Times New Roman" w:hAnsi="Times New Roman" w:cs="Times New Roman"/>
          <w:sz w:val="28"/>
          <w:szCs w:val="28"/>
        </w:rPr>
        <w:t xml:space="preserve">увеличение расходов по подразделу составило </w:t>
      </w:r>
      <w:r w:rsidR="005661CF" w:rsidRPr="000014AD">
        <w:rPr>
          <w:rFonts w:ascii="Times New Roman" w:hAnsi="Times New Roman" w:cs="Times New Roman"/>
          <w:b/>
          <w:sz w:val="28"/>
          <w:szCs w:val="28"/>
        </w:rPr>
        <w:t>2</w:t>
      </w:r>
      <w:r w:rsidR="00BC06CB" w:rsidRPr="000014AD">
        <w:rPr>
          <w:rFonts w:ascii="Times New Roman" w:hAnsi="Times New Roman" w:cs="Times New Roman"/>
          <w:b/>
          <w:sz w:val="28"/>
          <w:szCs w:val="28"/>
        </w:rPr>
        <w:t>2</w:t>
      </w:r>
      <w:r w:rsidR="005661CF" w:rsidRPr="000014AD">
        <w:rPr>
          <w:rFonts w:ascii="Times New Roman" w:hAnsi="Times New Roman" w:cs="Times New Roman"/>
          <w:b/>
          <w:sz w:val="28"/>
          <w:szCs w:val="28"/>
        </w:rPr>
        <w:t>1</w:t>
      </w:r>
      <w:r w:rsidR="00BC06CB" w:rsidRPr="000014AD">
        <w:rPr>
          <w:rFonts w:ascii="Times New Roman" w:hAnsi="Times New Roman" w:cs="Times New Roman"/>
          <w:b/>
          <w:sz w:val="28"/>
          <w:szCs w:val="28"/>
        </w:rPr>
        <w:t>,</w:t>
      </w:r>
      <w:r w:rsidR="005661CF" w:rsidRPr="000014AD">
        <w:rPr>
          <w:rFonts w:ascii="Times New Roman" w:hAnsi="Times New Roman" w:cs="Times New Roman"/>
          <w:b/>
          <w:sz w:val="28"/>
          <w:szCs w:val="28"/>
        </w:rPr>
        <w:t>3</w:t>
      </w:r>
      <w:r w:rsidR="00816546" w:rsidRPr="000014AD">
        <w:rPr>
          <w:rFonts w:ascii="Times New Roman" w:hAnsi="Times New Roman" w:cs="Times New Roman"/>
          <w:sz w:val="28"/>
          <w:szCs w:val="28"/>
        </w:rPr>
        <w:t xml:space="preserve"> тыс. рублей;</w:t>
      </w:r>
    </w:p>
    <w:p w:rsidR="0091749E" w:rsidRPr="000014AD" w:rsidRDefault="005661CF" w:rsidP="00F8326F">
      <w:pPr>
        <w:pStyle w:val="a3"/>
        <w:jc w:val="both"/>
        <w:rPr>
          <w:rFonts w:ascii="Times New Roman" w:hAnsi="Times New Roman" w:cs="Times New Roman"/>
          <w:sz w:val="28"/>
          <w:szCs w:val="28"/>
        </w:rPr>
      </w:pPr>
      <w:r w:rsidRPr="000014AD">
        <w:rPr>
          <w:rFonts w:ascii="Times New Roman" w:hAnsi="Times New Roman" w:cs="Times New Roman"/>
          <w:sz w:val="28"/>
          <w:szCs w:val="28"/>
        </w:rPr>
        <w:t>–</w:t>
      </w:r>
      <w:r w:rsidR="000470A7" w:rsidRPr="000014AD">
        <w:rPr>
          <w:rFonts w:ascii="Times New Roman" w:hAnsi="Times New Roman"/>
          <w:vanish/>
          <w:sz w:val="28"/>
          <w:szCs w:val="28"/>
        </w:rPr>
        <w:cr/>
        <w:t>0</w:t>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0470A7" w:rsidRPr="000014AD">
        <w:rPr>
          <w:rFonts w:ascii="Times New Roman" w:hAnsi="Times New Roman"/>
          <w:vanish/>
          <w:sz w:val="28"/>
          <w:szCs w:val="28"/>
        </w:rPr>
        <w:pgNum/>
      </w:r>
      <w:r w:rsidR="0091749E" w:rsidRPr="000014AD">
        <w:rPr>
          <w:rFonts w:ascii="Times New Roman" w:hAnsi="Times New Roman" w:cs="Times New Roman"/>
          <w:sz w:val="28"/>
          <w:szCs w:val="28"/>
        </w:rPr>
        <w:t xml:space="preserve"> расходы по разделу «Культура, кинематография» выполнены в сумме </w:t>
      </w:r>
      <w:r w:rsidRPr="000014AD">
        <w:rPr>
          <w:rFonts w:ascii="Times New Roman" w:hAnsi="Times New Roman" w:cs="Times New Roman"/>
          <w:b/>
          <w:sz w:val="28"/>
          <w:szCs w:val="28"/>
        </w:rPr>
        <w:t>2</w:t>
      </w:r>
      <w:r w:rsidR="0091749E" w:rsidRPr="000014AD">
        <w:rPr>
          <w:rFonts w:ascii="Times New Roman" w:hAnsi="Times New Roman" w:cs="Times New Roman"/>
          <w:b/>
          <w:sz w:val="28"/>
          <w:szCs w:val="28"/>
        </w:rPr>
        <w:t>1,</w:t>
      </w:r>
      <w:r w:rsidRPr="000014AD">
        <w:rPr>
          <w:rFonts w:ascii="Times New Roman" w:hAnsi="Times New Roman" w:cs="Times New Roman"/>
          <w:b/>
          <w:sz w:val="28"/>
          <w:szCs w:val="28"/>
        </w:rPr>
        <w:t>2</w:t>
      </w:r>
      <w:r w:rsidR="0091749E" w:rsidRPr="000014AD">
        <w:rPr>
          <w:rFonts w:ascii="Times New Roman" w:hAnsi="Times New Roman" w:cs="Times New Roman"/>
          <w:sz w:val="28"/>
          <w:szCs w:val="28"/>
        </w:rPr>
        <w:t xml:space="preserve"> тыс. рублей или </w:t>
      </w:r>
      <w:r w:rsidRPr="000014AD">
        <w:rPr>
          <w:rFonts w:ascii="Times New Roman" w:hAnsi="Times New Roman" w:cs="Times New Roman"/>
          <w:b/>
          <w:sz w:val="28"/>
          <w:szCs w:val="28"/>
        </w:rPr>
        <w:t>9</w:t>
      </w:r>
      <w:r w:rsidR="0091749E" w:rsidRPr="000014AD">
        <w:rPr>
          <w:rFonts w:ascii="Times New Roman" w:hAnsi="Times New Roman" w:cs="Times New Roman"/>
          <w:b/>
          <w:sz w:val="28"/>
          <w:szCs w:val="28"/>
        </w:rPr>
        <w:t>,</w:t>
      </w:r>
      <w:r w:rsidRPr="000014AD">
        <w:rPr>
          <w:rFonts w:ascii="Times New Roman" w:hAnsi="Times New Roman" w:cs="Times New Roman"/>
          <w:b/>
          <w:sz w:val="28"/>
          <w:szCs w:val="28"/>
        </w:rPr>
        <w:t>2%</w:t>
      </w:r>
      <w:r w:rsidR="0091749E" w:rsidRPr="000014AD">
        <w:rPr>
          <w:rFonts w:ascii="Times New Roman" w:hAnsi="Times New Roman" w:cs="Times New Roman"/>
          <w:sz w:val="28"/>
          <w:szCs w:val="28"/>
        </w:rPr>
        <w:t xml:space="preserve"> плана, </w:t>
      </w:r>
      <w:r w:rsidRPr="000014AD">
        <w:rPr>
          <w:rFonts w:ascii="Times New Roman" w:hAnsi="Times New Roman" w:cs="Times New Roman"/>
          <w:sz w:val="28"/>
          <w:szCs w:val="28"/>
        </w:rPr>
        <w:t xml:space="preserve">что на </w:t>
      </w:r>
      <w:r w:rsidRPr="000014AD">
        <w:rPr>
          <w:rFonts w:ascii="Times New Roman" w:hAnsi="Times New Roman" w:cs="Times New Roman"/>
          <w:b/>
          <w:sz w:val="28"/>
          <w:szCs w:val="28"/>
        </w:rPr>
        <w:t>3,0</w:t>
      </w:r>
      <w:r w:rsidRPr="000014AD">
        <w:rPr>
          <w:rFonts w:ascii="Times New Roman" w:hAnsi="Times New Roman" w:cs="Times New Roman"/>
          <w:sz w:val="28"/>
          <w:szCs w:val="28"/>
        </w:rPr>
        <w:t xml:space="preserve"> тыс. рублей больше аналогичного периода 2019 года</w:t>
      </w:r>
      <w:r w:rsidR="0091749E" w:rsidRPr="000014AD">
        <w:rPr>
          <w:rFonts w:ascii="Times New Roman" w:hAnsi="Times New Roman" w:cs="Times New Roman"/>
          <w:sz w:val="28"/>
          <w:szCs w:val="28"/>
        </w:rPr>
        <w:t>;</w:t>
      </w:r>
    </w:p>
    <w:p w:rsidR="00C27714" w:rsidRPr="000014AD" w:rsidRDefault="0091749E" w:rsidP="00C37E9B">
      <w:pPr>
        <w:pStyle w:val="1"/>
        <w:ind w:firstLine="708"/>
        <w:jc w:val="both"/>
        <w:rPr>
          <w:rFonts w:ascii="Times New Roman" w:hAnsi="Times New Roman"/>
          <w:sz w:val="28"/>
          <w:szCs w:val="28"/>
        </w:rPr>
      </w:pPr>
      <w:r w:rsidRPr="000014AD">
        <w:rPr>
          <w:rFonts w:ascii="Times New Roman" w:hAnsi="Times New Roman"/>
          <w:sz w:val="28"/>
          <w:szCs w:val="28"/>
        </w:rPr>
        <w:t>- по разделу «</w:t>
      </w:r>
      <w:r w:rsidR="00F8326F" w:rsidRPr="000014AD">
        <w:rPr>
          <w:rFonts w:ascii="Times New Roman" w:hAnsi="Times New Roman"/>
          <w:sz w:val="28"/>
          <w:szCs w:val="28"/>
        </w:rPr>
        <w:t>Физическая культура и спорт</w:t>
      </w:r>
      <w:r w:rsidRPr="000014AD">
        <w:rPr>
          <w:rFonts w:ascii="Times New Roman" w:hAnsi="Times New Roman"/>
          <w:sz w:val="28"/>
          <w:szCs w:val="28"/>
        </w:rPr>
        <w:t xml:space="preserve">» </w:t>
      </w:r>
      <w:r w:rsidR="00F8326F" w:rsidRPr="000014AD">
        <w:rPr>
          <w:rFonts w:ascii="Times New Roman" w:hAnsi="Times New Roman"/>
          <w:sz w:val="28"/>
          <w:szCs w:val="28"/>
        </w:rPr>
        <w:t xml:space="preserve">утвержденный план составил в сумме 20,0 тыс. рублей, </w:t>
      </w:r>
      <w:r w:rsidR="00F8326F" w:rsidRPr="000014AD">
        <w:rPr>
          <w:rFonts w:ascii="Times New Roman" w:eastAsia="Calibri" w:hAnsi="Times New Roman"/>
          <w:sz w:val="28"/>
          <w:szCs w:val="28"/>
        </w:rPr>
        <w:t xml:space="preserve">в первом квартале 2020 года </w:t>
      </w:r>
      <w:r w:rsidR="00F8326F" w:rsidRPr="000014AD">
        <w:rPr>
          <w:rFonts w:ascii="Times New Roman" w:hAnsi="Times New Roman"/>
          <w:sz w:val="28"/>
          <w:szCs w:val="28"/>
        </w:rPr>
        <w:t>расхо</w:t>
      </w:r>
      <w:r w:rsidR="00377C60" w:rsidRPr="000014AD">
        <w:rPr>
          <w:rFonts w:ascii="Times New Roman" w:hAnsi="Times New Roman"/>
          <w:sz w:val="28"/>
          <w:szCs w:val="28"/>
        </w:rPr>
        <w:t xml:space="preserve">ды не производились, составили </w:t>
      </w:r>
      <w:r w:rsidR="00F8326F" w:rsidRPr="000014AD">
        <w:rPr>
          <w:rFonts w:ascii="Times New Roman" w:hAnsi="Times New Roman"/>
          <w:b/>
          <w:sz w:val="28"/>
          <w:szCs w:val="28"/>
        </w:rPr>
        <w:t>0,0</w:t>
      </w:r>
      <w:r w:rsidR="00F8326F" w:rsidRPr="000014AD">
        <w:rPr>
          <w:rFonts w:ascii="Times New Roman" w:hAnsi="Times New Roman"/>
          <w:sz w:val="28"/>
          <w:szCs w:val="28"/>
        </w:rPr>
        <w:t xml:space="preserve">% </w:t>
      </w:r>
      <w:r w:rsidR="00F8326F" w:rsidRPr="000014AD">
        <w:rPr>
          <w:rFonts w:ascii="Times New Roman" w:eastAsia="Calibri" w:hAnsi="Times New Roman"/>
          <w:sz w:val="28"/>
          <w:szCs w:val="28"/>
        </w:rPr>
        <w:t>плана.</w:t>
      </w:r>
    </w:p>
    <w:p w:rsidR="0091749E" w:rsidRPr="000014AD" w:rsidRDefault="0091749E" w:rsidP="0091749E">
      <w:pPr>
        <w:pStyle w:val="2"/>
        <w:ind w:firstLine="709"/>
        <w:jc w:val="both"/>
        <w:rPr>
          <w:rFonts w:ascii="Times New Roman" w:hAnsi="Times New Roman"/>
          <w:sz w:val="28"/>
          <w:szCs w:val="28"/>
        </w:rPr>
      </w:pPr>
      <w:r w:rsidRPr="000014AD">
        <w:rPr>
          <w:rFonts w:ascii="Times New Roman" w:hAnsi="Times New Roman"/>
          <w:sz w:val="28"/>
          <w:szCs w:val="28"/>
        </w:rPr>
        <w:t>Анализ расходной части в разрезе муниципальных программ и непрограммных мероприятий представлен в таблице №3.</w:t>
      </w:r>
    </w:p>
    <w:p w:rsidR="00377C60" w:rsidRPr="000014AD" w:rsidRDefault="00377C60" w:rsidP="0091749E">
      <w:pPr>
        <w:pStyle w:val="2"/>
        <w:ind w:firstLine="709"/>
        <w:jc w:val="right"/>
        <w:rPr>
          <w:rFonts w:ascii="Times New Roman" w:hAnsi="Times New Roman"/>
          <w:sz w:val="24"/>
          <w:szCs w:val="24"/>
        </w:rPr>
      </w:pPr>
    </w:p>
    <w:p w:rsidR="00377C60" w:rsidRPr="000014AD" w:rsidRDefault="00377C60" w:rsidP="0091749E">
      <w:pPr>
        <w:pStyle w:val="2"/>
        <w:ind w:firstLine="709"/>
        <w:jc w:val="right"/>
        <w:rPr>
          <w:rFonts w:ascii="Times New Roman" w:hAnsi="Times New Roman"/>
          <w:sz w:val="24"/>
          <w:szCs w:val="24"/>
        </w:rPr>
      </w:pPr>
    </w:p>
    <w:p w:rsidR="00377C60" w:rsidRPr="000014AD" w:rsidRDefault="00377C60" w:rsidP="0091749E">
      <w:pPr>
        <w:pStyle w:val="2"/>
        <w:ind w:firstLine="709"/>
        <w:jc w:val="right"/>
        <w:rPr>
          <w:rFonts w:ascii="Times New Roman" w:hAnsi="Times New Roman"/>
          <w:sz w:val="24"/>
          <w:szCs w:val="24"/>
        </w:rPr>
      </w:pPr>
    </w:p>
    <w:p w:rsidR="00377C60" w:rsidRPr="000014AD" w:rsidRDefault="00377C60" w:rsidP="0091749E">
      <w:pPr>
        <w:pStyle w:val="2"/>
        <w:ind w:firstLine="709"/>
        <w:jc w:val="right"/>
        <w:rPr>
          <w:rFonts w:ascii="Times New Roman" w:hAnsi="Times New Roman"/>
          <w:sz w:val="24"/>
          <w:szCs w:val="24"/>
        </w:rPr>
      </w:pPr>
    </w:p>
    <w:p w:rsidR="00377C60" w:rsidRPr="000014AD" w:rsidRDefault="00377C60" w:rsidP="0091749E">
      <w:pPr>
        <w:pStyle w:val="2"/>
        <w:ind w:firstLine="709"/>
        <w:jc w:val="right"/>
        <w:rPr>
          <w:rFonts w:ascii="Times New Roman" w:hAnsi="Times New Roman"/>
          <w:sz w:val="24"/>
          <w:szCs w:val="24"/>
        </w:rPr>
      </w:pPr>
    </w:p>
    <w:p w:rsidR="0091749E" w:rsidRPr="000014AD" w:rsidRDefault="0091749E" w:rsidP="0091749E">
      <w:pPr>
        <w:pStyle w:val="2"/>
        <w:ind w:firstLine="709"/>
        <w:jc w:val="right"/>
        <w:rPr>
          <w:rFonts w:ascii="Times New Roman" w:hAnsi="Times New Roman"/>
          <w:sz w:val="24"/>
          <w:szCs w:val="24"/>
        </w:rPr>
      </w:pPr>
      <w:r w:rsidRPr="000014AD">
        <w:rPr>
          <w:rFonts w:ascii="Times New Roman" w:hAnsi="Times New Roman"/>
          <w:sz w:val="24"/>
          <w:szCs w:val="24"/>
        </w:rPr>
        <w:lastRenderedPageBreak/>
        <w:t>таблица №3, тыс. рублей</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3936"/>
        <w:gridCol w:w="1134"/>
        <w:gridCol w:w="850"/>
        <w:gridCol w:w="851"/>
        <w:gridCol w:w="992"/>
        <w:gridCol w:w="850"/>
        <w:gridCol w:w="851"/>
      </w:tblGrid>
      <w:tr w:rsidR="0091749E" w:rsidRPr="000014AD" w:rsidTr="00BD71A2">
        <w:trPr>
          <w:trHeight w:val="281"/>
        </w:trPr>
        <w:tc>
          <w:tcPr>
            <w:tcW w:w="3936" w:type="dxa"/>
            <w:vMerge w:val="restart"/>
          </w:tcPr>
          <w:p w:rsidR="0091749E" w:rsidRPr="000014AD" w:rsidRDefault="0091749E" w:rsidP="00634350">
            <w:pPr>
              <w:jc w:val="center"/>
            </w:pPr>
            <w:r w:rsidRPr="000014AD">
              <w:t>Наименование вида расхода</w:t>
            </w:r>
          </w:p>
        </w:tc>
        <w:tc>
          <w:tcPr>
            <w:tcW w:w="3827" w:type="dxa"/>
            <w:gridSpan w:val="4"/>
          </w:tcPr>
          <w:p w:rsidR="0091749E" w:rsidRPr="000014AD" w:rsidRDefault="0091749E" w:rsidP="00816546">
            <w:pPr>
              <w:jc w:val="center"/>
            </w:pPr>
            <w:r w:rsidRPr="000014AD">
              <w:t>20</w:t>
            </w:r>
            <w:r w:rsidR="00816546" w:rsidRPr="000014AD">
              <w:t>20</w:t>
            </w:r>
            <w:r w:rsidRPr="000014AD">
              <w:t xml:space="preserve"> год</w:t>
            </w:r>
          </w:p>
        </w:tc>
        <w:tc>
          <w:tcPr>
            <w:tcW w:w="850" w:type="dxa"/>
            <w:vMerge w:val="restart"/>
          </w:tcPr>
          <w:p w:rsidR="0091749E" w:rsidRPr="000014AD" w:rsidRDefault="0091749E" w:rsidP="00816546">
            <w:pPr>
              <w:jc w:val="center"/>
            </w:pPr>
            <w:r w:rsidRPr="000014AD">
              <w:t>факт за 1 квартал 201</w:t>
            </w:r>
            <w:r w:rsidR="00816546" w:rsidRPr="000014AD">
              <w:t>9</w:t>
            </w:r>
            <w:r w:rsidRPr="000014AD">
              <w:t xml:space="preserve"> года</w:t>
            </w:r>
          </w:p>
        </w:tc>
        <w:tc>
          <w:tcPr>
            <w:tcW w:w="851" w:type="dxa"/>
            <w:vMerge w:val="restart"/>
          </w:tcPr>
          <w:p w:rsidR="0091749E" w:rsidRPr="000014AD" w:rsidRDefault="0091749E" w:rsidP="00BD71A2">
            <w:pPr>
              <w:jc w:val="center"/>
            </w:pPr>
            <w:r w:rsidRPr="000014AD">
              <w:t>отклонение факта 20</w:t>
            </w:r>
            <w:r w:rsidR="00816546" w:rsidRPr="000014AD">
              <w:t>20</w:t>
            </w:r>
            <w:r w:rsidRPr="000014AD">
              <w:t xml:space="preserve"> года от факта 201</w:t>
            </w:r>
            <w:r w:rsidR="00816546" w:rsidRPr="000014AD">
              <w:t>9</w:t>
            </w:r>
            <w:r w:rsidRPr="000014AD">
              <w:t xml:space="preserve"> года</w:t>
            </w:r>
          </w:p>
        </w:tc>
      </w:tr>
      <w:tr w:rsidR="0091749E" w:rsidRPr="000014AD" w:rsidTr="00BD71A2">
        <w:trPr>
          <w:trHeight w:val="699"/>
        </w:trPr>
        <w:tc>
          <w:tcPr>
            <w:tcW w:w="3936" w:type="dxa"/>
            <w:vMerge/>
          </w:tcPr>
          <w:p w:rsidR="0091749E" w:rsidRPr="000014AD" w:rsidRDefault="0091749E" w:rsidP="00634350">
            <w:pPr>
              <w:jc w:val="center"/>
            </w:pPr>
          </w:p>
        </w:tc>
        <w:tc>
          <w:tcPr>
            <w:tcW w:w="1134" w:type="dxa"/>
          </w:tcPr>
          <w:p w:rsidR="0091749E" w:rsidRPr="000014AD" w:rsidRDefault="0091749E" w:rsidP="00634350">
            <w:pPr>
              <w:jc w:val="center"/>
            </w:pPr>
            <w:r w:rsidRPr="000014AD">
              <w:t>годовой план</w:t>
            </w:r>
          </w:p>
          <w:p w:rsidR="0091749E" w:rsidRPr="000014AD" w:rsidRDefault="0091749E" w:rsidP="00634350">
            <w:pPr>
              <w:jc w:val="center"/>
            </w:pPr>
          </w:p>
        </w:tc>
        <w:tc>
          <w:tcPr>
            <w:tcW w:w="850" w:type="dxa"/>
          </w:tcPr>
          <w:p w:rsidR="00BD71A2" w:rsidRPr="000014AD" w:rsidRDefault="0091749E" w:rsidP="00634350">
            <w:pPr>
              <w:jc w:val="center"/>
            </w:pPr>
            <w:r w:rsidRPr="000014AD">
              <w:t xml:space="preserve">факт </w:t>
            </w:r>
          </w:p>
          <w:p w:rsidR="0091749E" w:rsidRPr="000014AD" w:rsidRDefault="0091749E" w:rsidP="00634350">
            <w:pPr>
              <w:jc w:val="center"/>
            </w:pPr>
            <w:r w:rsidRPr="000014AD">
              <w:t>за 1 квартал</w:t>
            </w:r>
          </w:p>
        </w:tc>
        <w:tc>
          <w:tcPr>
            <w:tcW w:w="851" w:type="dxa"/>
          </w:tcPr>
          <w:p w:rsidR="0091749E" w:rsidRPr="000014AD" w:rsidRDefault="0091749E" w:rsidP="00634350">
            <w:pPr>
              <w:jc w:val="center"/>
            </w:pPr>
            <w:r w:rsidRPr="000014AD">
              <w:t>% исполнения</w:t>
            </w:r>
          </w:p>
          <w:p w:rsidR="0091749E" w:rsidRPr="000014AD" w:rsidRDefault="0091749E" w:rsidP="00634350">
            <w:pPr>
              <w:jc w:val="center"/>
            </w:pPr>
            <w:r w:rsidRPr="000014AD">
              <w:t>плана</w:t>
            </w:r>
          </w:p>
        </w:tc>
        <w:tc>
          <w:tcPr>
            <w:tcW w:w="992" w:type="dxa"/>
          </w:tcPr>
          <w:p w:rsidR="0091749E" w:rsidRPr="000014AD" w:rsidRDefault="0091749E" w:rsidP="00BD71A2">
            <w:pPr>
              <w:jc w:val="center"/>
            </w:pPr>
            <w:r w:rsidRPr="000014AD">
              <w:t>отклонение плана от факта</w:t>
            </w:r>
          </w:p>
        </w:tc>
        <w:tc>
          <w:tcPr>
            <w:tcW w:w="850" w:type="dxa"/>
            <w:vMerge/>
          </w:tcPr>
          <w:p w:rsidR="0091749E" w:rsidRPr="000014AD" w:rsidRDefault="0091749E" w:rsidP="00634350">
            <w:pPr>
              <w:jc w:val="center"/>
            </w:pPr>
          </w:p>
        </w:tc>
        <w:tc>
          <w:tcPr>
            <w:tcW w:w="851" w:type="dxa"/>
            <w:vMerge/>
          </w:tcPr>
          <w:p w:rsidR="0091749E" w:rsidRPr="000014AD" w:rsidRDefault="0091749E" w:rsidP="00634350">
            <w:pPr>
              <w:jc w:val="center"/>
            </w:pPr>
          </w:p>
        </w:tc>
      </w:tr>
      <w:tr w:rsidR="00DD460E" w:rsidRPr="000014AD" w:rsidTr="0061661D">
        <w:trPr>
          <w:trHeight w:val="699"/>
        </w:trPr>
        <w:tc>
          <w:tcPr>
            <w:tcW w:w="3936" w:type="dxa"/>
            <w:tcBorders>
              <w:bottom w:val="single" w:sz="4" w:space="0" w:color="auto"/>
            </w:tcBorders>
          </w:tcPr>
          <w:p w:rsidR="00DD460E" w:rsidRPr="000014AD" w:rsidRDefault="00DD460E" w:rsidP="00DD460E">
            <w:pPr>
              <w:jc w:val="both"/>
              <w:rPr>
                <w:b/>
                <w:sz w:val="18"/>
                <w:szCs w:val="18"/>
              </w:rPr>
            </w:pPr>
            <w:r w:rsidRPr="000014AD">
              <w:rPr>
                <w:b/>
                <w:sz w:val="18"/>
                <w:szCs w:val="18"/>
              </w:rPr>
              <w:t xml:space="preserve">1. муниципальная программа «Энергосбережение и повышение энергетической эффективности Администрации </w:t>
            </w:r>
            <w:r w:rsidR="00724A78" w:rsidRPr="000014AD">
              <w:rPr>
                <w:b/>
                <w:sz w:val="18"/>
                <w:szCs w:val="18"/>
              </w:rPr>
              <w:t>Новосельского</w:t>
            </w:r>
            <w:r w:rsidRPr="000014AD">
              <w:rPr>
                <w:b/>
                <w:sz w:val="18"/>
                <w:szCs w:val="18"/>
              </w:rPr>
              <w:t xml:space="preserve"> сельского поселения Вяземского района Смоленской области»</w:t>
            </w:r>
            <w:r w:rsidR="002A4BC7" w:rsidRPr="000014AD">
              <w:rPr>
                <w:b/>
                <w:sz w:val="18"/>
                <w:szCs w:val="18"/>
              </w:rPr>
              <w:t>:</w:t>
            </w:r>
          </w:p>
          <w:p w:rsidR="00DD460E" w:rsidRPr="000014AD" w:rsidRDefault="00DD460E" w:rsidP="00DD460E">
            <w:pPr>
              <w:jc w:val="both"/>
              <w:rPr>
                <w:b/>
                <w:sz w:val="18"/>
                <w:szCs w:val="18"/>
              </w:rPr>
            </w:pPr>
            <w:r w:rsidRPr="000014AD">
              <w:rPr>
                <w:sz w:val="18"/>
                <w:szCs w:val="18"/>
              </w:rPr>
              <w:t xml:space="preserve">- расходы на замену ламп внутреннего </w:t>
            </w:r>
            <w:r w:rsidR="000B0075" w:rsidRPr="000014AD">
              <w:rPr>
                <w:sz w:val="18"/>
                <w:szCs w:val="18"/>
              </w:rPr>
              <w:t xml:space="preserve">и наружного </w:t>
            </w:r>
            <w:r w:rsidRPr="000014AD">
              <w:rPr>
                <w:sz w:val="18"/>
                <w:szCs w:val="18"/>
              </w:rPr>
              <w:t>освещения на энергосберегающие светильники</w:t>
            </w:r>
          </w:p>
        </w:tc>
        <w:tc>
          <w:tcPr>
            <w:tcW w:w="1134" w:type="dxa"/>
            <w:tcBorders>
              <w:bottom w:val="single" w:sz="4" w:space="0" w:color="auto"/>
            </w:tcBorders>
          </w:tcPr>
          <w:p w:rsidR="00DD460E" w:rsidRPr="000014AD" w:rsidRDefault="000B0075" w:rsidP="00DD460E">
            <w:pPr>
              <w:jc w:val="right"/>
              <w:rPr>
                <w:b/>
                <w:sz w:val="18"/>
                <w:szCs w:val="18"/>
              </w:rPr>
            </w:pPr>
            <w:r w:rsidRPr="000014AD">
              <w:rPr>
                <w:b/>
                <w:sz w:val="18"/>
                <w:szCs w:val="18"/>
              </w:rPr>
              <w:t>2</w:t>
            </w:r>
            <w:r w:rsidR="00DD460E" w:rsidRPr="000014AD">
              <w:rPr>
                <w:b/>
                <w:sz w:val="18"/>
                <w:szCs w:val="18"/>
              </w:rPr>
              <w:t>0,0</w:t>
            </w: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0B0075" w:rsidRPr="000014AD" w:rsidRDefault="000B0075" w:rsidP="00DD460E">
            <w:pPr>
              <w:jc w:val="right"/>
              <w:rPr>
                <w:sz w:val="18"/>
                <w:szCs w:val="18"/>
              </w:rPr>
            </w:pPr>
          </w:p>
          <w:p w:rsidR="00DD460E" w:rsidRPr="000014AD" w:rsidRDefault="000B0075" w:rsidP="00DD460E">
            <w:pPr>
              <w:jc w:val="right"/>
              <w:rPr>
                <w:sz w:val="18"/>
                <w:szCs w:val="18"/>
              </w:rPr>
            </w:pPr>
            <w:r w:rsidRPr="000014AD">
              <w:rPr>
                <w:sz w:val="18"/>
                <w:szCs w:val="18"/>
              </w:rPr>
              <w:t>2</w:t>
            </w:r>
            <w:r w:rsidR="00DD460E" w:rsidRPr="000014AD">
              <w:rPr>
                <w:sz w:val="18"/>
                <w:szCs w:val="18"/>
              </w:rPr>
              <w:t>0,0</w:t>
            </w:r>
          </w:p>
        </w:tc>
        <w:tc>
          <w:tcPr>
            <w:tcW w:w="850" w:type="dxa"/>
            <w:tcBorders>
              <w:bottom w:val="single" w:sz="4" w:space="0" w:color="auto"/>
            </w:tcBorders>
          </w:tcPr>
          <w:p w:rsidR="00DD460E" w:rsidRPr="000014AD" w:rsidRDefault="00DD460E" w:rsidP="00DD460E">
            <w:pPr>
              <w:jc w:val="right"/>
              <w:rPr>
                <w:b/>
                <w:sz w:val="18"/>
                <w:szCs w:val="18"/>
              </w:rPr>
            </w:pPr>
            <w:r w:rsidRPr="000014AD">
              <w:rPr>
                <w:b/>
                <w:sz w:val="18"/>
                <w:szCs w:val="18"/>
              </w:rPr>
              <w:t>0,0</w:t>
            </w: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0B0075" w:rsidRPr="000014AD" w:rsidRDefault="000B0075" w:rsidP="00DD460E">
            <w:pPr>
              <w:jc w:val="right"/>
              <w:rPr>
                <w:sz w:val="18"/>
                <w:szCs w:val="18"/>
              </w:rPr>
            </w:pPr>
          </w:p>
          <w:p w:rsidR="00DD460E" w:rsidRPr="000014AD" w:rsidRDefault="00DD460E" w:rsidP="00DD460E">
            <w:pPr>
              <w:jc w:val="right"/>
              <w:rPr>
                <w:sz w:val="18"/>
                <w:szCs w:val="18"/>
              </w:rPr>
            </w:pPr>
            <w:r w:rsidRPr="000014AD">
              <w:rPr>
                <w:sz w:val="18"/>
                <w:szCs w:val="18"/>
              </w:rPr>
              <w:t>0,0</w:t>
            </w:r>
          </w:p>
        </w:tc>
        <w:tc>
          <w:tcPr>
            <w:tcW w:w="851" w:type="dxa"/>
            <w:tcBorders>
              <w:bottom w:val="single" w:sz="4" w:space="0" w:color="auto"/>
            </w:tcBorders>
          </w:tcPr>
          <w:p w:rsidR="00DD460E" w:rsidRPr="000014AD" w:rsidRDefault="00DD460E" w:rsidP="00DD460E">
            <w:pPr>
              <w:jc w:val="right"/>
              <w:rPr>
                <w:b/>
                <w:sz w:val="18"/>
                <w:szCs w:val="18"/>
              </w:rPr>
            </w:pPr>
            <w:r w:rsidRPr="000014AD">
              <w:rPr>
                <w:b/>
                <w:sz w:val="18"/>
                <w:szCs w:val="18"/>
              </w:rPr>
              <w:t>-</w:t>
            </w: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0B0075" w:rsidRPr="000014AD" w:rsidRDefault="000B0075" w:rsidP="00DD460E">
            <w:pPr>
              <w:jc w:val="right"/>
              <w:rPr>
                <w:sz w:val="18"/>
                <w:szCs w:val="18"/>
              </w:rPr>
            </w:pPr>
          </w:p>
          <w:p w:rsidR="00DD460E" w:rsidRPr="000014AD" w:rsidRDefault="00DD460E" w:rsidP="00DD460E">
            <w:pPr>
              <w:jc w:val="right"/>
              <w:rPr>
                <w:sz w:val="18"/>
                <w:szCs w:val="18"/>
              </w:rPr>
            </w:pPr>
            <w:r w:rsidRPr="000014AD">
              <w:rPr>
                <w:sz w:val="18"/>
                <w:szCs w:val="18"/>
              </w:rPr>
              <w:t>-</w:t>
            </w:r>
          </w:p>
        </w:tc>
        <w:tc>
          <w:tcPr>
            <w:tcW w:w="992" w:type="dxa"/>
            <w:tcBorders>
              <w:bottom w:val="single" w:sz="4" w:space="0" w:color="auto"/>
            </w:tcBorders>
          </w:tcPr>
          <w:p w:rsidR="00DD460E" w:rsidRPr="000014AD" w:rsidRDefault="00DD460E" w:rsidP="00DD460E">
            <w:pPr>
              <w:jc w:val="right"/>
              <w:rPr>
                <w:b/>
                <w:sz w:val="18"/>
                <w:szCs w:val="18"/>
              </w:rPr>
            </w:pPr>
            <w:r w:rsidRPr="000014AD">
              <w:rPr>
                <w:b/>
                <w:sz w:val="18"/>
                <w:szCs w:val="18"/>
              </w:rPr>
              <w:t>-30,0</w:t>
            </w: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0B0075" w:rsidRPr="000014AD" w:rsidRDefault="000B0075" w:rsidP="00DD460E">
            <w:pPr>
              <w:jc w:val="right"/>
              <w:rPr>
                <w:sz w:val="18"/>
                <w:szCs w:val="18"/>
              </w:rPr>
            </w:pPr>
          </w:p>
          <w:p w:rsidR="00DD460E" w:rsidRPr="000014AD" w:rsidRDefault="00DD460E" w:rsidP="00DD460E">
            <w:pPr>
              <w:jc w:val="right"/>
              <w:rPr>
                <w:sz w:val="18"/>
                <w:szCs w:val="18"/>
              </w:rPr>
            </w:pPr>
            <w:r w:rsidRPr="000014AD">
              <w:rPr>
                <w:sz w:val="18"/>
                <w:szCs w:val="18"/>
              </w:rPr>
              <w:t>-30,0</w:t>
            </w:r>
          </w:p>
        </w:tc>
        <w:tc>
          <w:tcPr>
            <w:tcW w:w="850" w:type="dxa"/>
            <w:tcBorders>
              <w:bottom w:val="single" w:sz="4" w:space="0" w:color="auto"/>
            </w:tcBorders>
          </w:tcPr>
          <w:p w:rsidR="00DD460E" w:rsidRPr="000014AD" w:rsidRDefault="00DD460E" w:rsidP="00DD460E">
            <w:pPr>
              <w:jc w:val="right"/>
              <w:rPr>
                <w:b/>
                <w:sz w:val="18"/>
                <w:szCs w:val="18"/>
              </w:rPr>
            </w:pPr>
            <w:r w:rsidRPr="000014AD">
              <w:rPr>
                <w:b/>
                <w:sz w:val="18"/>
                <w:szCs w:val="18"/>
              </w:rPr>
              <w:t>0,0</w:t>
            </w: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0B0075" w:rsidRPr="000014AD" w:rsidRDefault="000B0075" w:rsidP="00DD460E">
            <w:pPr>
              <w:jc w:val="right"/>
              <w:rPr>
                <w:sz w:val="18"/>
                <w:szCs w:val="18"/>
              </w:rPr>
            </w:pPr>
          </w:p>
          <w:p w:rsidR="00DD460E" w:rsidRPr="000014AD" w:rsidRDefault="00DD460E" w:rsidP="00DD460E">
            <w:pPr>
              <w:jc w:val="right"/>
              <w:rPr>
                <w:sz w:val="18"/>
                <w:szCs w:val="18"/>
              </w:rPr>
            </w:pPr>
            <w:r w:rsidRPr="000014AD">
              <w:rPr>
                <w:sz w:val="18"/>
                <w:szCs w:val="18"/>
              </w:rPr>
              <w:t>0,0</w:t>
            </w:r>
          </w:p>
        </w:tc>
        <w:tc>
          <w:tcPr>
            <w:tcW w:w="851" w:type="dxa"/>
            <w:tcBorders>
              <w:bottom w:val="single" w:sz="4" w:space="0" w:color="auto"/>
            </w:tcBorders>
          </w:tcPr>
          <w:p w:rsidR="00DD460E" w:rsidRPr="000014AD" w:rsidRDefault="00DD460E" w:rsidP="00DD460E">
            <w:pPr>
              <w:jc w:val="right"/>
              <w:rPr>
                <w:b/>
                <w:sz w:val="18"/>
                <w:szCs w:val="18"/>
              </w:rPr>
            </w:pPr>
            <w:r w:rsidRPr="000014AD">
              <w:rPr>
                <w:b/>
                <w:sz w:val="18"/>
                <w:szCs w:val="18"/>
              </w:rPr>
              <w:t>0,0</w:t>
            </w: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DD460E" w:rsidRPr="000014AD" w:rsidRDefault="00DD460E" w:rsidP="00DD460E">
            <w:pPr>
              <w:jc w:val="right"/>
              <w:rPr>
                <w:sz w:val="18"/>
                <w:szCs w:val="18"/>
              </w:rPr>
            </w:pPr>
          </w:p>
          <w:p w:rsidR="000B0075" w:rsidRPr="000014AD" w:rsidRDefault="000B0075" w:rsidP="00DD460E">
            <w:pPr>
              <w:jc w:val="right"/>
              <w:rPr>
                <w:sz w:val="18"/>
                <w:szCs w:val="18"/>
              </w:rPr>
            </w:pPr>
          </w:p>
          <w:p w:rsidR="00DD460E" w:rsidRPr="000014AD" w:rsidRDefault="00DD460E" w:rsidP="00DD460E">
            <w:pPr>
              <w:jc w:val="right"/>
              <w:rPr>
                <w:sz w:val="18"/>
                <w:szCs w:val="18"/>
              </w:rPr>
            </w:pPr>
            <w:r w:rsidRPr="000014AD">
              <w:rPr>
                <w:sz w:val="18"/>
                <w:szCs w:val="18"/>
              </w:rPr>
              <w:t>0,0</w:t>
            </w:r>
          </w:p>
        </w:tc>
      </w:tr>
      <w:tr w:rsidR="0061661D" w:rsidRPr="000014AD" w:rsidTr="0061661D">
        <w:tc>
          <w:tcPr>
            <w:tcW w:w="3936" w:type="dxa"/>
            <w:tcBorders>
              <w:bottom w:val="nil"/>
            </w:tcBorders>
          </w:tcPr>
          <w:p w:rsidR="0061661D" w:rsidRPr="000014AD" w:rsidRDefault="0061661D" w:rsidP="0061661D">
            <w:pPr>
              <w:jc w:val="both"/>
              <w:rPr>
                <w:b/>
                <w:sz w:val="18"/>
                <w:szCs w:val="18"/>
              </w:rPr>
            </w:pPr>
            <w:r w:rsidRPr="000014AD">
              <w:rPr>
                <w:b/>
                <w:sz w:val="18"/>
                <w:szCs w:val="18"/>
              </w:rPr>
              <w:t>2. муниципальная программа «Обеспечение реализации полномочий органов местного самоуправления Новосельского сельского поселения Вяземского района Смоленской области»:</w:t>
            </w:r>
          </w:p>
        </w:tc>
        <w:tc>
          <w:tcPr>
            <w:tcW w:w="1134" w:type="dxa"/>
            <w:tcBorders>
              <w:bottom w:val="nil"/>
            </w:tcBorders>
          </w:tcPr>
          <w:p w:rsidR="0061661D" w:rsidRPr="000014AD" w:rsidRDefault="0061661D" w:rsidP="0061661D">
            <w:pPr>
              <w:pStyle w:val="a3"/>
              <w:jc w:val="right"/>
              <w:rPr>
                <w:rFonts w:ascii="Times New Roman" w:hAnsi="Times New Roman" w:cs="Times New Roman"/>
                <w:b/>
                <w:sz w:val="20"/>
                <w:szCs w:val="20"/>
              </w:rPr>
            </w:pPr>
            <w:r w:rsidRPr="000014AD">
              <w:rPr>
                <w:rFonts w:ascii="Times New Roman" w:hAnsi="Times New Roman" w:cs="Times New Roman"/>
                <w:b/>
                <w:sz w:val="20"/>
                <w:szCs w:val="20"/>
              </w:rPr>
              <w:t>4 272,0</w:t>
            </w:r>
          </w:p>
        </w:tc>
        <w:tc>
          <w:tcPr>
            <w:tcW w:w="850" w:type="dxa"/>
            <w:tcBorders>
              <w:bottom w:val="nil"/>
            </w:tcBorders>
          </w:tcPr>
          <w:p w:rsidR="0061661D" w:rsidRPr="000014AD" w:rsidRDefault="0061661D" w:rsidP="0061661D">
            <w:pPr>
              <w:pStyle w:val="a3"/>
              <w:jc w:val="right"/>
              <w:rPr>
                <w:rFonts w:ascii="Times New Roman" w:hAnsi="Times New Roman" w:cs="Times New Roman"/>
                <w:b/>
                <w:sz w:val="20"/>
                <w:szCs w:val="20"/>
              </w:rPr>
            </w:pPr>
            <w:r w:rsidRPr="000014AD">
              <w:rPr>
                <w:rFonts w:ascii="Times New Roman" w:hAnsi="Times New Roman" w:cs="Times New Roman"/>
                <w:b/>
                <w:sz w:val="20"/>
                <w:szCs w:val="20"/>
              </w:rPr>
              <w:t>779,7</w:t>
            </w:r>
          </w:p>
        </w:tc>
        <w:tc>
          <w:tcPr>
            <w:tcW w:w="851" w:type="dxa"/>
            <w:tcBorders>
              <w:bottom w:val="nil"/>
            </w:tcBorders>
          </w:tcPr>
          <w:p w:rsidR="0061661D" w:rsidRPr="000014AD" w:rsidRDefault="0061661D" w:rsidP="0061661D">
            <w:pPr>
              <w:pStyle w:val="a3"/>
              <w:jc w:val="right"/>
              <w:rPr>
                <w:rFonts w:ascii="Times New Roman" w:hAnsi="Times New Roman" w:cs="Times New Roman"/>
                <w:b/>
                <w:sz w:val="20"/>
                <w:szCs w:val="20"/>
              </w:rPr>
            </w:pPr>
            <w:r w:rsidRPr="000014AD">
              <w:rPr>
                <w:rFonts w:ascii="Times New Roman" w:hAnsi="Times New Roman" w:cs="Times New Roman"/>
                <w:b/>
                <w:sz w:val="20"/>
                <w:szCs w:val="20"/>
              </w:rPr>
              <w:t>18,3</w:t>
            </w:r>
          </w:p>
        </w:tc>
        <w:tc>
          <w:tcPr>
            <w:tcW w:w="992" w:type="dxa"/>
            <w:tcBorders>
              <w:bottom w:val="nil"/>
            </w:tcBorders>
          </w:tcPr>
          <w:p w:rsidR="0061661D" w:rsidRPr="000014AD" w:rsidRDefault="0061661D" w:rsidP="0061661D">
            <w:pPr>
              <w:pStyle w:val="a3"/>
              <w:jc w:val="right"/>
              <w:rPr>
                <w:rFonts w:ascii="Times New Roman" w:hAnsi="Times New Roman" w:cs="Times New Roman"/>
                <w:b/>
                <w:sz w:val="20"/>
                <w:szCs w:val="20"/>
              </w:rPr>
            </w:pPr>
            <w:r w:rsidRPr="000014AD">
              <w:rPr>
                <w:rFonts w:ascii="Times New Roman" w:hAnsi="Times New Roman" w:cs="Times New Roman"/>
                <w:b/>
                <w:sz w:val="20"/>
                <w:szCs w:val="20"/>
              </w:rPr>
              <w:t>-3492,3</w:t>
            </w:r>
          </w:p>
        </w:tc>
        <w:tc>
          <w:tcPr>
            <w:tcW w:w="850" w:type="dxa"/>
            <w:tcBorders>
              <w:bottom w:val="nil"/>
            </w:tcBorders>
          </w:tcPr>
          <w:p w:rsidR="0061661D" w:rsidRPr="000014AD" w:rsidRDefault="0061661D" w:rsidP="0061661D">
            <w:pPr>
              <w:pStyle w:val="a3"/>
              <w:jc w:val="right"/>
              <w:rPr>
                <w:rFonts w:ascii="Times New Roman" w:hAnsi="Times New Roman" w:cs="Times New Roman"/>
                <w:b/>
                <w:sz w:val="20"/>
                <w:szCs w:val="20"/>
              </w:rPr>
            </w:pPr>
            <w:r w:rsidRPr="000014AD">
              <w:rPr>
                <w:rFonts w:ascii="Times New Roman" w:hAnsi="Times New Roman" w:cs="Times New Roman"/>
                <w:b/>
                <w:sz w:val="20"/>
                <w:szCs w:val="20"/>
              </w:rPr>
              <w:t>1 541,9</w:t>
            </w:r>
          </w:p>
        </w:tc>
        <w:tc>
          <w:tcPr>
            <w:tcW w:w="851" w:type="dxa"/>
            <w:tcBorders>
              <w:bottom w:val="nil"/>
            </w:tcBorders>
          </w:tcPr>
          <w:p w:rsidR="0061661D" w:rsidRPr="000014AD" w:rsidRDefault="0061661D" w:rsidP="0061661D">
            <w:pPr>
              <w:pStyle w:val="a3"/>
              <w:jc w:val="right"/>
              <w:rPr>
                <w:rFonts w:ascii="Times New Roman" w:hAnsi="Times New Roman" w:cs="Times New Roman"/>
                <w:sz w:val="20"/>
                <w:szCs w:val="20"/>
              </w:rPr>
            </w:pPr>
            <w:r w:rsidRPr="000014AD">
              <w:rPr>
                <w:rFonts w:ascii="Times New Roman" w:hAnsi="Times New Roman" w:cs="Times New Roman"/>
                <w:sz w:val="20"/>
                <w:szCs w:val="20"/>
              </w:rPr>
              <w:t>-762,2</w:t>
            </w:r>
          </w:p>
        </w:tc>
      </w:tr>
      <w:tr w:rsidR="0061661D" w:rsidRPr="000014AD" w:rsidTr="0061661D">
        <w:tc>
          <w:tcPr>
            <w:tcW w:w="3936" w:type="dxa"/>
            <w:tcBorders>
              <w:top w:val="nil"/>
              <w:bottom w:val="nil"/>
            </w:tcBorders>
          </w:tcPr>
          <w:p w:rsidR="0061661D" w:rsidRPr="000014AD" w:rsidRDefault="0061661D" w:rsidP="0061661D">
            <w:pPr>
              <w:pStyle w:val="a3"/>
              <w:jc w:val="both"/>
              <w:rPr>
                <w:rFonts w:ascii="Times New Roman" w:hAnsi="Times New Roman" w:cs="Times New Roman"/>
                <w:sz w:val="18"/>
                <w:szCs w:val="18"/>
              </w:rPr>
            </w:pPr>
            <w:r w:rsidRPr="000014AD">
              <w:rPr>
                <w:rFonts w:ascii="Times New Roman" w:hAnsi="Times New Roman" w:cs="Times New Roman"/>
                <w:sz w:val="18"/>
                <w:szCs w:val="18"/>
              </w:rPr>
              <w:t>- расходы по оплате труда</w:t>
            </w:r>
          </w:p>
        </w:tc>
        <w:tc>
          <w:tcPr>
            <w:tcW w:w="1134"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3 247,6</w:t>
            </w:r>
          </w:p>
        </w:tc>
        <w:tc>
          <w:tcPr>
            <w:tcW w:w="850"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554,4</w:t>
            </w:r>
          </w:p>
        </w:tc>
        <w:tc>
          <w:tcPr>
            <w:tcW w:w="851"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17,1</w:t>
            </w:r>
          </w:p>
        </w:tc>
        <w:tc>
          <w:tcPr>
            <w:tcW w:w="992"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-2 693,2</w:t>
            </w:r>
          </w:p>
        </w:tc>
        <w:tc>
          <w:tcPr>
            <w:tcW w:w="850"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576,0</w:t>
            </w:r>
          </w:p>
        </w:tc>
        <w:tc>
          <w:tcPr>
            <w:tcW w:w="851"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- 21,6</w:t>
            </w:r>
          </w:p>
        </w:tc>
      </w:tr>
      <w:tr w:rsidR="0061661D" w:rsidRPr="000014AD" w:rsidTr="0061661D">
        <w:tc>
          <w:tcPr>
            <w:tcW w:w="3936" w:type="dxa"/>
            <w:tcBorders>
              <w:top w:val="nil"/>
              <w:bottom w:val="nil"/>
            </w:tcBorders>
          </w:tcPr>
          <w:p w:rsidR="0061661D" w:rsidRPr="000014AD" w:rsidRDefault="0061661D" w:rsidP="0061661D">
            <w:pPr>
              <w:pStyle w:val="a3"/>
              <w:jc w:val="both"/>
              <w:rPr>
                <w:rFonts w:ascii="Times New Roman" w:hAnsi="Times New Roman" w:cs="Times New Roman"/>
                <w:sz w:val="18"/>
                <w:szCs w:val="18"/>
              </w:rPr>
            </w:pPr>
            <w:r w:rsidRPr="000014AD">
              <w:rPr>
                <w:rFonts w:ascii="Times New Roman" w:hAnsi="Times New Roman" w:cs="Times New Roman"/>
                <w:sz w:val="18"/>
                <w:szCs w:val="18"/>
              </w:rPr>
              <w:t>- содержание Администрации</w:t>
            </w:r>
          </w:p>
        </w:tc>
        <w:tc>
          <w:tcPr>
            <w:tcW w:w="1134"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1 007,6</w:t>
            </w:r>
          </w:p>
        </w:tc>
        <w:tc>
          <w:tcPr>
            <w:tcW w:w="850"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213,3</w:t>
            </w:r>
          </w:p>
        </w:tc>
        <w:tc>
          <w:tcPr>
            <w:tcW w:w="851"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21,1</w:t>
            </w:r>
          </w:p>
        </w:tc>
        <w:tc>
          <w:tcPr>
            <w:tcW w:w="992"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- 794,3</w:t>
            </w:r>
          </w:p>
        </w:tc>
        <w:tc>
          <w:tcPr>
            <w:tcW w:w="850"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956,4</w:t>
            </w:r>
          </w:p>
        </w:tc>
        <w:tc>
          <w:tcPr>
            <w:tcW w:w="851"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- 743,1</w:t>
            </w:r>
          </w:p>
        </w:tc>
      </w:tr>
      <w:tr w:rsidR="0061661D" w:rsidRPr="000014AD" w:rsidTr="0061661D">
        <w:tc>
          <w:tcPr>
            <w:tcW w:w="3936" w:type="dxa"/>
            <w:tcBorders>
              <w:top w:val="nil"/>
              <w:bottom w:val="nil"/>
            </w:tcBorders>
          </w:tcPr>
          <w:p w:rsidR="0061661D" w:rsidRPr="000014AD" w:rsidRDefault="0061661D" w:rsidP="0061661D">
            <w:pPr>
              <w:pStyle w:val="a3"/>
              <w:jc w:val="both"/>
              <w:rPr>
                <w:rFonts w:ascii="Times New Roman" w:hAnsi="Times New Roman" w:cs="Times New Roman"/>
                <w:sz w:val="18"/>
                <w:szCs w:val="18"/>
              </w:rPr>
            </w:pPr>
            <w:r w:rsidRPr="000014AD">
              <w:rPr>
                <w:rFonts w:ascii="Times New Roman" w:hAnsi="Times New Roman" w:cs="Times New Roman"/>
                <w:sz w:val="18"/>
                <w:szCs w:val="18"/>
              </w:rPr>
              <w:t>- уплата налогов, сборов и иных платежей</w:t>
            </w:r>
          </w:p>
        </w:tc>
        <w:tc>
          <w:tcPr>
            <w:tcW w:w="1134"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5,8</w:t>
            </w:r>
          </w:p>
        </w:tc>
        <w:tc>
          <w:tcPr>
            <w:tcW w:w="850"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1,0</w:t>
            </w:r>
          </w:p>
        </w:tc>
        <w:tc>
          <w:tcPr>
            <w:tcW w:w="851"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17,2</w:t>
            </w:r>
          </w:p>
        </w:tc>
        <w:tc>
          <w:tcPr>
            <w:tcW w:w="992"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-4,8</w:t>
            </w:r>
          </w:p>
        </w:tc>
        <w:tc>
          <w:tcPr>
            <w:tcW w:w="850"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0,7</w:t>
            </w:r>
          </w:p>
        </w:tc>
        <w:tc>
          <w:tcPr>
            <w:tcW w:w="851" w:type="dxa"/>
            <w:tcBorders>
              <w:top w:val="nil"/>
              <w:bottom w:val="nil"/>
            </w:tcBorders>
          </w:tcPr>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+0,3</w:t>
            </w:r>
          </w:p>
        </w:tc>
      </w:tr>
      <w:tr w:rsidR="0061661D" w:rsidRPr="000014AD" w:rsidTr="0061661D">
        <w:tc>
          <w:tcPr>
            <w:tcW w:w="3936" w:type="dxa"/>
            <w:tcBorders>
              <w:top w:val="nil"/>
              <w:bottom w:val="single" w:sz="4" w:space="0" w:color="auto"/>
            </w:tcBorders>
          </w:tcPr>
          <w:p w:rsidR="0061661D" w:rsidRPr="000014AD" w:rsidRDefault="0061661D" w:rsidP="0061661D">
            <w:pPr>
              <w:pStyle w:val="a3"/>
              <w:jc w:val="both"/>
              <w:rPr>
                <w:rFonts w:ascii="Times New Roman" w:hAnsi="Times New Roman" w:cs="Times New Roman"/>
                <w:sz w:val="18"/>
                <w:szCs w:val="18"/>
              </w:rPr>
            </w:pPr>
            <w:r w:rsidRPr="000014AD">
              <w:rPr>
                <w:rFonts w:ascii="Times New Roman" w:hAnsi="Times New Roman" w:cs="Times New Roman"/>
                <w:sz w:val="18"/>
                <w:szCs w:val="18"/>
              </w:rPr>
              <w:t>- расходы на членские взносы в совет муниципальных образований Смоленской области</w:t>
            </w:r>
          </w:p>
        </w:tc>
        <w:tc>
          <w:tcPr>
            <w:tcW w:w="1134" w:type="dxa"/>
            <w:tcBorders>
              <w:top w:val="nil"/>
              <w:bottom w:val="single" w:sz="4" w:space="0" w:color="auto"/>
            </w:tcBorders>
          </w:tcPr>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11,0</w:t>
            </w:r>
          </w:p>
        </w:tc>
        <w:tc>
          <w:tcPr>
            <w:tcW w:w="850" w:type="dxa"/>
            <w:tcBorders>
              <w:top w:val="nil"/>
              <w:bottom w:val="single" w:sz="4" w:space="0" w:color="auto"/>
            </w:tcBorders>
          </w:tcPr>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11,0</w:t>
            </w:r>
          </w:p>
        </w:tc>
        <w:tc>
          <w:tcPr>
            <w:tcW w:w="851" w:type="dxa"/>
            <w:tcBorders>
              <w:top w:val="nil"/>
              <w:bottom w:val="single" w:sz="4" w:space="0" w:color="auto"/>
            </w:tcBorders>
          </w:tcPr>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100,0</w:t>
            </w:r>
          </w:p>
        </w:tc>
        <w:tc>
          <w:tcPr>
            <w:tcW w:w="992" w:type="dxa"/>
            <w:tcBorders>
              <w:top w:val="nil"/>
              <w:bottom w:val="single" w:sz="4" w:space="0" w:color="auto"/>
            </w:tcBorders>
          </w:tcPr>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0" w:type="dxa"/>
            <w:tcBorders>
              <w:top w:val="nil"/>
              <w:bottom w:val="single" w:sz="4" w:space="0" w:color="auto"/>
            </w:tcBorders>
          </w:tcPr>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8,8</w:t>
            </w:r>
          </w:p>
        </w:tc>
        <w:tc>
          <w:tcPr>
            <w:tcW w:w="851" w:type="dxa"/>
            <w:tcBorders>
              <w:top w:val="nil"/>
              <w:bottom w:val="single" w:sz="4" w:space="0" w:color="auto"/>
            </w:tcBorders>
          </w:tcPr>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p>
          <w:p w:rsidR="0061661D" w:rsidRPr="000014AD" w:rsidRDefault="0061661D" w:rsidP="0061661D">
            <w:pPr>
              <w:pStyle w:val="a3"/>
              <w:jc w:val="right"/>
              <w:rPr>
                <w:rFonts w:ascii="Times New Roman" w:hAnsi="Times New Roman" w:cs="Times New Roman"/>
                <w:sz w:val="18"/>
                <w:szCs w:val="18"/>
              </w:rPr>
            </w:pPr>
            <w:r w:rsidRPr="000014AD">
              <w:rPr>
                <w:rFonts w:ascii="Times New Roman" w:hAnsi="Times New Roman" w:cs="Times New Roman"/>
                <w:sz w:val="18"/>
                <w:szCs w:val="18"/>
              </w:rPr>
              <w:t>+2,2</w:t>
            </w:r>
          </w:p>
        </w:tc>
      </w:tr>
      <w:tr w:rsidR="0061661D" w:rsidRPr="000014AD" w:rsidTr="00020886">
        <w:tc>
          <w:tcPr>
            <w:tcW w:w="3936" w:type="dxa"/>
            <w:tcBorders>
              <w:top w:val="single" w:sz="4" w:space="0" w:color="auto"/>
              <w:bottom w:val="nil"/>
            </w:tcBorders>
          </w:tcPr>
          <w:p w:rsidR="0061661D" w:rsidRPr="000014AD" w:rsidRDefault="00020886" w:rsidP="00020886">
            <w:pPr>
              <w:pStyle w:val="a3"/>
              <w:jc w:val="both"/>
              <w:rPr>
                <w:rFonts w:ascii="Times New Roman" w:hAnsi="Times New Roman" w:cs="Times New Roman"/>
                <w:sz w:val="18"/>
                <w:szCs w:val="18"/>
              </w:rPr>
            </w:pPr>
            <w:r w:rsidRPr="000014AD">
              <w:rPr>
                <w:rFonts w:ascii="Times New Roman" w:hAnsi="Times New Roman" w:cs="Times New Roman"/>
                <w:b/>
                <w:sz w:val="18"/>
                <w:szCs w:val="18"/>
              </w:rPr>
              <w:t>3.</w:t>
            </w:r>
            <w:r w:rsidR="0061661D" w:rsidRPr="000014AD">
              <w:rPr>
                <w:rFonts w:ascii="Times New Roman" w:hAnsi="Times New Roman" w:cs="Times New Roman"/>
                <w:b/>
                <w:sz w:val="18"/>
                <w:szCs w:val="18"/>
              </w:rPr>
              <w:t>муниципальная программа «Обеспечение пожарной безопасности на территории Новосельского сельского поселения Вяземского района Смоленской области»</w:t>
            </w:r>
            <w:r w:rsidR="0061661D" w:rsidRPr="000014AD">
              <w:rPr>
                <w:rFonts w:ascii="Times New Roman" w:hAnsi="Times New Roman" w:cs="Times New Roman"/>
                <w:sz w:val="18"/>
                <w:szCs w:val="18"/>
              </w:rPr>
              <w:t xml:space="preserve"> </w:t>
            </w:r>
          </w:p>
        </w:tc>
        <w:tc>
          <w:tcPr>
            <w:tcW w:w="1134" w:type="dxa"/>
            <w:tcBorders>
              <w:top w:val="single" w:sz="4" w:space="0" w:color="auto"/>
              <w:bottom w:val="nil"/>
            </w:tcBorders>
          </w:tcPr>
          <w:p w:rsidR="0061661D" w:rsidRPr="000014AD" w:rsidRDefault="0061661D" w:rsidP="0061661D">
            <w:pPr>
              <w:pStyle w:val="a3"/>
              <w:jc w:val="right"/>
              <w:rPr>
                <w:rFonts w:ascii="Times New Roman" w:hAnsi="Times New Roman" w:cs="Times New Roman"/>
                <w:b/>
                <w:sz w:val="18"/>
                <w:szCs w:val="18"/>
              </w:rPr>
            </w:pPr>
          </w:p>
          <w:p w:rsidR="0061661D" w:rsidRPr="000014AD" w:rsidRDefault="0061661D" w:rsidP="0061661D">
            <w:pPr>
              <w:pStyle w:val="a3"/>
              <w:jc w:val="right"/>
              <w:rPr>
                <w:rFonts w:ascii="Times New Roman" w:hAnsi="Times New Roman" w:cs="Times New Roman"/>
                <w:b/>
                <w:sz w:val="18"/>
                <w:szCs w:val="18"/>
              </w:rPr>
            </w:pPr>
            <w:r w:rsidRPr="000014AD">
              <w:rPr>
                <w:rFonts w:ascii="Times New Roman" w:hAnsi="Times New Roman" w:cs="Times New Roman"/>
                <w:b/>
                <w:sz w:val="18"/>
                <w:szCs w:val="18"/>
              </w:rPr>
              <w:t>70,0</w:t>
            </w:r>
          </w:p>
        </w:tc>
        <w:tc>
          <w:tcPr>
            <w:tcW w:w="850" w:type="dxa"/>
            <w:tcBorders>
              <w:top w:val="single" w:sz="4" w:space="0" w:color="auto"/>
              <w:bottom w:val="nil"/>
            </w:tcBorders>
          </w:tcPr>
          <w:p w:rsidR="0061661D" w:rsidRPr="000014AD" w:rsidRDefault="0061661D" w:rsidP="0061661D">
            <w:pPr>
              <w:pStyle w:val="a3"/>
              <w:jc w:val="right"/>
              <w:rPr>
                <w:rFonts w:ascii="Times New Roman" w:hAnsi="Times New Roman" w:cs="Times New Roman"/>
                <w:b/>
                <w:sz w:val="18"/>
                <w:szCs w:val="18"/>
              </w:rPr>
            </w:pPr>
          </w:p>
          <w:p w:rsidR="0061661D" w:rsidRPr="000014AD" w:rsidRDefault="0061661D" w:rsidP="0061661D">
            <w:pPr>
              <w:pStyle w:val="a3"/>
              <w:jc w:val="right"/>
              <w:rPr>
                <w:rFonts w:ascii="Times New Roman" w:hAnsi="Times New Roman" w:cs="Times New Roman"/>
                <w:b/>
                <w:sz w:val="18"/>
                <w:szCs w:val="18"/>
              </w:rPr>
            </w:pPr>
            <w:r w:rsidRPr="000014AD">
              <w:rPr>
                <w:rFonts w:ascii="Times New Roman" w:hAnsi="Times New Roman" w:cs="Times New Roman"/>
                <w:b/>
                <w:sz w:val="18"/>
                <w:szCs w:val="18"/>
              </w:rPr>
              <w:t>6,2</w:t>
            </w:r>
          </w:p>
        </w:tc>
        <w:tc>
          <w:tcPr>
            <w:tcW w:w="851" w:type="dxa"/>
            <w:tcBorders>
              <w:top w:val="single" w:sz="4" w:space="0" w:color="auto"/>
              <w:bottom w:val="nil"/>
            </w:tcBorders>
          </w:tcPr>
          <w:p w:rsidR="0061661D" w:rsidRPr="000014AD" w:rsidRDefault="0061661D" w:rsidP="0061661D">
            <w:pPr>
              <w:pStyle w:val="a3"/>
              <w:jc w:val="right"/>
              <w:rPr>
                <w:rFonts w:ascii="Times New Roman" w:hAnsi="Times New Roman" w:cs="Times New Roman"/>
                <w:b/>
                <w:sz w:val="18"/>
                <w:szCs w:val="18"/>
              </w:rPr>
            </w:pPr>
          </w:p>
          <w:p w:rsidR="0061661D" w:rsidRPr="000014AD" w:rsidRDefault="0061661D" w:rsidP="0061661D">
            <w:pPr>
              <w:pStyle w:val="a3"/>
              <w:jc w:val="right"/>
              <w:rPr>
                <w:rFonts w:ascii="Times New Roman" w:hAnsi="Times New Roman" w:cs="Times New Roman"/>
                <w:b/>
                <w:sz w:val="18"/>
                <w:szCs w:val="18"/>
              </w:rPr>
            </w:pPr>
            <w:r w:rsidRPr="000014AD">
              <w:rPr>
                <w:rFonts w:ascii="Times New Roman" w:hAnsi="Times New Roman" w:cs="Times New Roman"/>
                <w:b/>
                <w:sz w:val="18"/>
                <w:szCs w:val="18"/>
              </w:rPr>
              <w:t>8,9</w:t>
            </w:r>
          </w:p>
        </w:tc>
        <w:tc>
          <w:tcPr>
            <w:tcW w:w="992" w:type="dxa"/>
            <w:tcBorders>
              <w:top w:val="single" w:sz="4" w:space="0" w:color="auto"/>
              <w:bottom w:val="nil"/>
            </w:tcBorders>
          </w:tcPr>
          <w:p w:rsidR="0061661D" w:rsidRPr="000014AD" w:rsidRDefault="0061661D" w:rsidP="0061661D">
            <w:pPr>
              <w:pStyle w:val="a3"/>
              <w:jc w:val="right"/>
              <w:rPr>
                <w:rFonts w:ascii="Times New Roman" w:hAnsi="Times New Roman" w:cs="Times New Roman"/>
                <w:b/>
                <w:sz w:val="18"/>
                <w:szCs w:val="18"/>
              </w:rPr>
            </w:pPr>
          </w:p>
          <w:p w:rsidR="0061661D" w:rsidRPr="000014AD" w:rsidRDefault="0061661D" w:rsidP="0061661D">
            <w:pPr>
              <w:pStyle w:val="a3"/>
              <w:jc w:val="right"/>
              <w:rPr>
                <w:rFonts w:ascii="Times New Roman" w:hAnsi="Times New Roman" w:cs="Times New Roman"/>
                <w:b/>
                <w:sz w:val="18"/>
                <w:szCs w:val="18"/>
              </w:rPr>
            </w:pPr>
            <w:r w:rsidRPr="000014AD">
              <w:rPr>
                <w:rFonts w:ascii="Times New Roman" w:hAnsi="Times New Roman" w:cs="Times New Roman"/>
                <w:b/>
                <w:sz w:val="18"/>
                <w:szCs w:val="18"/>
              </w:rPr>
              <w:t>-63,8</w:t>
            </w:r>
          </w:p>
        </w:tc>
        <w:tc>
          <w:tcPr>
            <w:tcW w:w="850" w:type="dxa"/>
            <w:tcBorders>
              <w:top w:val="single" w:sz="4" w:space="0" w:color="auto"/>
              <w:bottom w:val="nil"/>
            </w:tcBorders>
          </w:tcPr>
          <w:p w:rsidR="0061661D" w:rsidRPr="000014AD" w:rsidRDefault="0061661D" w:rsidP="0061661D">
            <w:pPr>
              <w:pStyle w:val="a3"/>
              <w:jc w:val="right"/>
              <w:rPr>
                <w:rFonts w:ascii="Times New Roman" w:hAnsi="Times New Roman" w:cs="Times New Roman"/>
                <w:b/>
                <w:sz w:val="18"/>
                <w:szCs w:val="18"/>
              </w:rPr>
            </w:pPr>
          </w:p>
          <w:p w:rsidR="0061661D" w:rsidRPr="000014AD" w:rsidRDefault="0061661D" w:rsidP="0061661D">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single" w:sz="4" w:space="0" w:color="auto"/>
              <w:bottom w:val="nil"/>
            </w:tcBorders>
          </w:tcPr>
          <w:p w:rsidR="0061661D" w:rsidRPr="000014AD" w:rsidRDefault="0061661D" w:rsidP="0061661D">
            <w:pPr>
              <w:pStyle w:val="a3"/>
              <w:jc w:val="right"/>
              <w:rPr>
                <w:rFonts w:ascii="Times New Roman" w:hAnsi="Times New Roman" w:cs="Times New Roman"/>
                <w:b/>
                <w:sz w:val="18"/>
                <w:szCs w:val="18"/>
              </w:rPr>
            </w:pPr>
          </w:p>
          <w:p w:rsidR="0061661D" w:rsidRPr="000014AD" w:rsidRDefault="0061661D" w:rsidP="0061661D">
            <w:pPr>
              <w:pStyle w:val="a3"/>
              <w:jc w:val="right"/>
              <w:rPr>
                <w:rFonts w:ascii="Times New Roman" w:hAnsi="Times New Roman" w:cs="Times New Roman"/>
                <w:b/>
                <w:sz w:val="18"/>
                <w:szCs w:val="18"/>
              </w:rPr>
            </w:pPr>
            <w:r w:rsidRPr="000014AD">
              <w:rPr>
                <w:rFonts w:ascii="Times New Roman" w:hAnsi="Times New Roman" w:cs="Times New Roman"/>
                <w:b/>
                <w:sz w:val="18"/>
                <w:szCs w:val="18"/>
              </w:rPr>
              <w:t>+6,2</w:t>
            </w:r>
          </w:p>
        </w:tc>
      </w:tr>
      <w:tr w:rsidR="00020886" w:rsidRPr="000014AD" w:rsidTr="00020886">
        <w:tc>
          <w:tcPr>
            <w:tcW w:w="3936" w:type="dxa"/>
            <w:tcBorders>
              <w:top w:val="nil"/>
              <w:bottom w:val="single" w:sz="4" w:space="0" w:color="auto"/>
            </w:tcBorders>
          </w:tcPr>
          <w:p w:rsidR="00020886" w:rsidRPr="000014AD" w:rsidRDefault="00020886" w:rsidP="00020886">
            <w:pPr>
              <w:jc w:val="both"/>
              <w:rPr>
                <w:b/>
                <w:sz w:val="18"/>
                <w:szCs w:val="18"/>
              </w:rPr>
            </w:pPr>
            <w:r w:rsidRPr="000014AD">
              <w:rPr>
                <w:sz w:val="18"/>
                <w:szCs w:val="18"/>
              </w:rPr>
              <w:t>-расходы на обеспечение мер пожарной безопасности</w:t>
            </w:r>
          </w:p>
        </w:tc>
        <w:tc>
          <w:tcPr>
            <w:tcW w:w="1134" w:type="dxa"/>
            <w:tcBorders>
              <w:top w:val="nil"/>
              <w:bottom w:val="single" w:sz="4" w:space="0" w:color="auto"/>
            </w:tcBorders>
          </w:tcPr>
          <w:p w:rsidR="00020886" w:rsidRPr="000014AD" w:rsidRDefault="00020886" w:rsidP="00020886">
            <w:pPr>
              <w:pStyle w:val="a3"/>
              <w:jc w:val="right"/>
              <w:rPr>
                <w:rFonts w:ascii="Times New Roman" w:hAnsi="Times New Roman" w:cs="Times New Roman"/>
                <w:sz w:val="18"/>
                <w:szCs w:val="18"/>
              </w:rPr>
            </w:pPr>
          </w:p>
          <w:p w:rsidR="00020886" w:rsidRPr="000014AD" w:rsidRDefault="00020886" w:rsidP="00020886">
            <w:pPr>
              <w:pStyle w:val="a3"/>
              <w:jc w:val="right"/>
              <w:rPr>
                <w:rFonts w:ascii="Times New Roman" w:hAnsi="Times New Roman" w:cs="Times New Roman"/>
                <w:sz w:val="18"/>
                <w:szCs w:val="18"/>
              </w:rPr>
            </w:pPr>
            <w:r w:rsidRPr="000014AD">
              <w:rPr>
                <w:rFonts w:ascii="Times New Roman" w:hAnsi="Times New Roman" w:cs="Times New Roman"/>
                <w:sz w:val="18"/>
                <w:szCs w:val="18"/>
              </w:rPr>
              <w:t>70,0</w:t>
            </w:r>
          </w:p>
        </w:tc>
        <w:tc>
          <w:tcPr>
            <w:tcW w:w="850" w:type="dxa"/>
            <w:tcBorders>
              <w:top w:val="nil"/>
              <w:bottom w:val="single" w:sz="4" w:space="0" w:color="auto"/>
            </w:tcBorders>
          </w:tcPr>
          <w:p w:rsidR="00020886" w:rsidRPr="000014AD" w:rsidRDefault="00020886" w:rsidP="00020886">
            <w:pPr>
              <w:pStyle w:val="a3"/>
              <w:jc w:val="right"/>
              <w:rPr>
                <w:rFonts w:ascii="Times New Roman" w:hAnsi="Times New Roman" w:cs="Times New Roman"/>
                <w:sz w:val="18"/>
                <w:szCs w:val="18"/>
              </w:rPr>
            </w:pPr>
          </w:p>
          <w:p w:rsidR="00020886" w:rsidRPr="000014AD" w:rsidRDefault="00020886" w:rsidP="00020886">
            <w:pPr>
              <w:pStyle w:val="a3"/>
              <w:jc w:val="right"/>
              <w:rPr>
                <w:rFonts w:ascii="Times New Roman" w:hAnsi="Times New Roman" w:cs="Times New Roman"/>
                <w:sz w:val="18"/>
                <w:szCs w:val="18"/>
              </w:rPr>
            </w:pPr>
            <w:r w:rsidRPr="000014AD">
              <w:rPr>
                <w:rFonts w:ascii="Times New Roman" w:hAnsi="Times New Roman" w:cs="Times New Roman"/>
                <w:sz w:val="18"/>
                <w:szCs w:val="18"/>
              </w:rPr>
              <w:t>6,2</w:t>
            </w:r>
          </w:p>
        </w:tc>
        <w:tc>
          <w:tcPr>
            <w:tcW w:w="851" w:type="dxa"/>
            <w:tcBorders>
              <w:top w:val="nil"/>
              <w:bottom w:val="single" w:sz="4" w:space="0" w:color="auto"/>
            </w:tcBorders>
          </w:tcPr>
          <w:p w:rsidR="00020886" w:rsidRPr="000014AD" w:rsidRDefault="00020886" w:rsidP="00020886">
            <w:pPr>
              <w:pStyle w:val="a3"/>
              <w:jc w:val="right"/>
              <w:rPr>
                <w:rFonts w:ascii="Times New Roman" w:hAnsi="Times New Roman" w:cs="Times New Roman"/>
                <w:sz w:val="18"/>
                <w:szCs w:val="18"/>
              </w:rPr>
            </w:pPr>
          </w:p>
          <w:p w:rsidR="00020886" w:rsidRPr="000014AD" w:rsidRDefault="00020886" w:rsidP="00020886">
            <w:pPr>
              <w:pStyle w:val="a3"/>
              <w:jc w:val="right"/>
              <w:rPr>
                <w:rFonts w:ascii="Times New Roman" w:hAnsi="Times New Roman" w:cs="Times New Roman"/>
                <w:sz w:val="18"/>
                <w:szCs w:val="18"/>
              </w:rPr>
            </w:pPr>
            <w:r w:rsidRPr="000014AD">
              <w:rPr>
                <w:rFonts w:ascii="Times New Roman" w:hAnsi="Times New Roman" w:cs="Times New Roman"/>
                <w:sz w:val="18"/>
                <w:szCs w:val="18"/>
              </w:rPr>
              <w:t>8,9</w:t>
            </w:r>
          </w:p>
        </w:tc>
        <w:tc>
          <w:tcPr>
            <w:tcW w:w="992" w:type="dxa"/>
            <w:tcBorders>
              <w:top w:val="nil"/>
              <w:bottom w:val="single" w:sz="4" w:space="0" w:color="auto"/>
            </w:tcBorders>
          </w:tcPr>
          <w:p w:rsidR="00020886" w:rsidRPr="000014AD" w:rsidRDefault="00020886" w:rsidP="00020886">
            <w:pPr>
              <w:pStyle w:val="a3"/>
              <w:jc w:val="right"/>
              <w:rPr>
                <w:rFonts w:ascii="Times New Roman" w:hAnsi="Times New Roman" w:cs="Times New Roman"/>
                <w:sz w:val="18"/>
                <w:szCs w:val="18"/>
              </w:rPr>
            </w:pPr>
          </w:p>
          <w:p w:rsidR="00020886" w:rsidRPr="000014AD" w:rsidRDefault="00020886" w:rsidP="00020886">
            <w:pPr>
              <w:pStyle w:val="a3"/>
              <w:jc w:val="right"/>
              <w:rPr>
                <w:rFonts w:ascii="Times New Roman" w:hAnsi="Times New Roman" w:cs="Times New Roman"/>
                <w:sz w:val="18"/>
                <w:szCs w:val="18"/>
              </w:rPr>
            </w:pPr>
            <w:r w:rsidRPr="000014AD">
              <w:rPr>
                <w:rFonts w:ascii="Times New Roman" w:hAnsi="Times New Roman" w:cs="Times New Roman"/>
                <w:sz w:val="18"/>
                <w:szCs w:val="18"/>
              </w:rPr>
              <w:t>-63,8</w:t>
            </w:r>
          </w:p>
        </w:tc>
        <w:tc>
          <w:tcPr>
            <w:tcW w:w="850" w:type="dxa"/>
            <w:tcBorders>
              <w:top w:val="nil"/>
              <w:bottom w:val="single" w:sz="4" w:space="0" w:color="auto"/>
            </w:tcBorders>
          </w:tcPr>
          <w:p w:rsidR="00020886" w:rsidRPr="000014AD" w:rsidRDefault="00020886" w:rsidP="00020886">
            <w:pPr>
              <w:pStyle w:val="a3"/>
              <w:jc w:val="right"/>
              <w:rPr>
                <w:rFonts w:ascii="Times New Roman" w:hAnsi="Times New Roman" w:cs="Times New Roman"/>
                <w:sz w:val="18"/>
                <w:szCs w:val="18"/>
              </w:rPr>
            </w:pPr>
          </w:p>
          <w:p w:rsidR="00020886" w:rsidRPr="000014AD" w:rsidRDefault="00020886" w:rsidP="00020886">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single" w:sz="4" w:space="0" w:color="auto"/>
            </w:tcBorders>
          </w:tcPr>
          <w:p w:rsidR="00020886" w:rsidRPr="000014AD" w:rsidRDefault="00020886" w:rsidP="00020886">
            <w:pPr>
              <w:pStyle w:val="a3"/>
              <w:jc w:val="right"/>
              <w:rPr>
                <w:rFonts w:ascii="Times New Roman" w:hAnsi="Times New Roman" w:cs="Times New Roman"/>
                <w:sz w:val="18"/>
                <w:szCs w:val="18"/>
              </w:rPr>
            </w:pPr>
          </w:p>
          <w:p w:rsidR="00020886" w:rsidRPr="000014AD" w:rsidRDefault="00020886" w:rsidP="00020886">
            <w:pPr>
              <w:pStyle w:val="a3"/>
              <w:jc w:val="right"/>
              <w:rPr>
                <w:rFonts w:ascii="Times New Roman" w:hAnsi="Times New Roman" w:cs="Times New Roman"/>
                <w:sz w:val="18"/>
                <w:szCs w:val="18"/>
              </w:rPr>
            </w:pPr>
            <w:r w:rsidRPr="000014AD">
              <w:rPr>
                <w:rFonts w:ascii="Times New Roman" w:hAnsi="Times New Roman" w:cs="Times New Roman"/>
                <w:sz w:val="18"/>
                <w:szCs w:val="18"/>
              </w:rPr>
              <w:t>+6,2</w:t>
            </w:r>
          </w:p>
        </w:tc>
      </w:tr>
      <w:tr w:rsidR="00BA6D20" w:rsidRPr="000014AD" w:rsidTr="00BA6D20">
        <w:tc>
          <w:tcPr>
            <w:tcW w:w="3936" w:type="dxa"/>
            <w:tcBorders>
              <w:top w:val="nil"/>
              <w:bottom w:val="nil"/>
            </w:tcBorders>
          </w:tcPr>
          <w:p w:rsidR="00BA6D20" w:rsidRPr="000014AD" w:rsidRDefault="00BA6D20" w:rsidP="00BA6D20">
            <w:pPr>
              <w:pStyle w:val="a3"/>
              <w:jc w:val="both"/>
              <w:rPr>
                <w:rFonts w:ascii="Times New Roman" w:hAnsi="Times New Roman" w:cs="Times New Roman"/>
                <w:b/>
                <w:sz w:val="18"/>
                <w:szCs w:val="18"/>
              </w:rPr>
            </w:pPr>
            <w:r w:rsidRPr="000014AD">
              <w:rPr>
                <w:rFonts w:ascii="Times New Roman" w:hAnsi="Times New Roman" w:cs="Times New Roman"/>
                <w:b/>
                <w:sz w:val="18"/>
                <w:szCs w:val="18"/>
              </w:rPr>
              <w:t xml:space="preserve">4. муниципальная программа «Развитие строительства в Новосельском сельском поселении Вяземского района Смоленской области» </w:t>
            </w:r>
          </w:p>
        </w:tc>
        <w:tc>
          <w:tcPr>
            <w:tcW w:w="1134" w:type="dxa"/>
            <w:tcBorders>
              <w:top w:val="nil"/>
              <w:bottom w:val="nil"/>
            </w:tcBorders>
          </w:tcPr>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9A25A7" w:rsidP="00BA6D20">
            <w:pPr>
              <w:pStyle w:val="a3"/>
              <w:jc w:val="right"/>
              <w:rPr>
                <w:rFonts w:ascii="Times New Roman" w:hAnsi="Times New Roman" w:cs="Times New Roman"/>
                <w:b/>
                <w:sz w:val="18"/>
                <w:szCs w:val="18"/>
              </w:rPr>
            </w:pPr>
            <w:r w:rsidRPr="000014AD">
              <w:rPr>
                <w:rFonts w:ascii="Times New Roman" w:hAnsi="Times New Roman" w:cs="Times New Roman"/>
                <w:b/>
                <w:sz w:val="18"/>
                <w:szCs w:val="18"/>
              </w:rPr>
              <w:t>4</w:t>
            </w:r>
            <w:r w:rsidR="00BA6D20" w:rsidRPr="000014AD">
              <w:rPr>
                <w:rFonts w:ascii="Times New Roman" w:hAnsi="Times New Roman" w:cs="Times New Roman"/>
                <w:b/>
                <w:sz w:val="18"/>
                <w:szCs w:val="18"/>
              </w:rPr>
              <w:t>50,0</w:t>
            </w:r>
          </w:p>
        </w:tc>
        <w:tc>
          <w:tcPr>
            <w:tcW w:w="850" w:type="dxa"/>
            <w:tcBorders>
              <w:top w:val="nil"/>
              <w:bottom w:val="nil"/>
            </w:tcBorders>
          </w:tcPr>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9A25A7">
            <w:pPr>
              <w:pStyle w:val="a3"/>
              <w:jc w:val="right"/>
              <w:rPr>
                <w:rFonts w:ascii="Times New Roman" w:hAnsi="Times New Roman" w:cs="Times New Roman"/>
                <w:b/>
                <w:sz w:val="18"/>
                <w:szCs w:val="18"/>
              </w:rPr>
            </w:pPr>
            <w:r w:rsidRPr="000014AD">
              <w:rPr>
                <w:rFonts w:ascii="Times New Roman" w:hAnsi="Times New Roman" w:cs="Times New Roman"/>
                <w:b/>
                <w:sz w:val="18"/>
                <w:szCs w:val="18"/>
              </w:rPr>
              <w:t>1</w:t>
            </w:r>
            <w:r w:rsidR="009A25A7" w:rsidRPr="000014AD">
              <w:rPr>
                <w:rFonts w:ascii="Times New Roman" w:hAnsi="Times New Roman" w:cs="Times New Roman"/>
                <w:b/>
                <w:sz w:val="18"/>
                <w:szCs w:val="18"/>
              </w:rPr>
              <w:t>69</w:t>
            </w:r>
            <w:r w:rsidRPr="000014AD">
              <w:rPr>
                <w:rFonts w:ascii="Times New Roman" w:hAnsi="Times New Roman" w:cs="Times New Roman"/>
                <w:b/>
                <w:sz w:val="18"/>
                <w:szCs w:val="18"/>
              </w:rPr>
              <w:t>,</w:t>
            </w:r>
            <w:r w:rsidR="009A25A7" w:rsidRPr="000014AD">
              <w:rPr>
                <w:rFonts w:ascii="Times New Roman" w:hAnsi="Times New Roman" w:cs="Times New Roman"/>
                <w:b/>
                <w:sz w:val="18"/>
                <w:szCs w:val="18"/>
              </w:rPr>
              <w:t>7</w:t>
            </w:r>
          </w:p>
        </w:tc>
        <w:tc>
          <w:tcPr>
            <w:tcW w:w="851" w:type="dxa"/>
            <w:tcBorders>
              <w:top w:val="nil"/>
              <w:bottom w:val="nil"/>
            </w:tcBorders>
          </w:tcPr>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9A25A7" w:rsidP="009A25A7">
            <w:pPr>
              <w:pStyle w:val="a3"/>
              <w:jc w:val="right"/>
              <w:rPr>
                <w:rFonts w:ascii="Times New Roman" w:hAnsi="Times New Roman" w:cs="Times New Roman"/>
                <w:b/>
                <w:sz w:val="18"/>
                <w:szCs w:val="18"/>
              </w:rPr>
            </w:pPr>
            <w:r w:rsidRPr="000014AD">
              <w:rPr>
                <w:rFonts w:ascii="Times New Roman" w:hAnsi="Times New Roman" w:cs="Times New Roman"/>
                <w:b/>
                <w:sz w:val="18"/>
                <w:szCs w:val="18"/>
              </w:rPr>
              <w:t>3</w:t>
            </w:r>
            <w:r w:rsidR="00BA6D20" w:rsidRPr="000014AD">
              <w:rPr>
                <w:rFonts w:ascii="Times New Roman" w:hAnsi="Times New Roman" w:cs="Times New Roman"/>
                <w:b/>
                <w:sz w:val="18"/>
                <w:szCs w:val="18"/>
              </w:rPr>
              <w:t>7,</w:t>
            </w:r>
            <w:r w:rsidRPr="000014AD">
              <w:rPr>
                <w:rFonts w:ascii="Times New Roman" w:hAnsi="Times New Roman" w:cs="Times New Roman"/>
                <w:b/>
                <w:sz w:val="18"/>
                <w:szCs w:val="18"/>
              </w:rPr>
              <w:t>7</w:t>
            </w:r>
          </w:p>
        </w:tc>
        <w:tc>
          <w:tcPr>
            <w:tcW w:w="992" w:type="dxa"/>
            <w:tcBorders>
              <w:top w:val="nil"/>
              <w:bottom w:val="nil"/>
            </w:tcBorders>
          </w:tcPr>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9A25A7">
            <w:pPr>
              <w:pStyle w:val="a3"/>
              <w:jc w:val="right"/>
              <w:rPr>
                <w:rFonts w:ascii="Times New Roman" w:hAnsi="Times New Roman" w:cs="Times New Roman"/>
                <w:b/>
                <w:sz w:val="18"/>
                <w:szCs w:val="18"/>
              </w:rPr>
            </w:pPr>
            <w:r w:rsidRPr="000014AD">
              <w:rPr>
                <w:rFonts w:ascii="Times New Roman" w:hAnsi="Times New Roman" w:cs="Times New Roman"/>
                <w:b/>
                <w:sz w:val="18"/>
                <w:szCs w:val="18"/>
              </w:rPr>
              <w:t>-</w:t>
            </w:r>
            <w:r w:rsidR="009A25A7" w:rsidRPr="000014AD">
              <w:rPr>
                <w:rFonts w:ascii="Times New Roman" w:hAnsi="Times New Roman" w:cs="Times New Roman"/>
                <w:b/>
                <w:sz w:val="18"/>
                <w:szCs w:val="18"/>
              </w:rPr>
              <w:t>280</w:t>
            </w:r>
            <w:r w:rsidRPr="000014AD">
              <w:rPr>
                <w:rFonts w:ascii="Times New Roman" w:hAnsi="Times New Roman" w:cs="Times New Roman"/>
                <w:b/>
                <w:sz w:val="18"/>
                <w:szCs w:val="18"/>
              </w:rPr>
              <w:t>,</w:t>
            </w:r>
            <w:r w:rsidR="009A25A7" w:rsidRPr="000014AD">
              <w:rPr>
                <w:rFonts w:ascii="Times New Roman" w:hAnsi="Times New Roman" w:cs="Times New Roman"/>
                <w:b/>
                <w:sz w:val="18"/>
                <w:szCs w:val="18"/>
              </w:rPr>
              <w:t>3</w:t>
            </w:r>
          </w:p>
        </w:tc>
        <w:tc>
          <w:tcPr>
            <w:tcW w:w="850" w:type="dxa"/>
            <w:tcBorders>
              <w:top w:val="nil"/>
              <w:bottom w:val="nil"/>
            </w:tcBorders>
          </w:tcPr>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9A25A7" w:rsidP="00BA6D20">
            <w:pPr>
              <w:pStyle w:val="a3"/>
              <w:jc w:val="right"/>
              <w:rPr>
                <w:rFonts w:ascii="Times New Roman" w:hAnsi="Times New Roman" w:cs="Times New Roman"/>
                <w:b/>
                <w:sz w:val="18"/>
                <w:szCs w:val="18"/>
              </w:rPr>
            </w:pPr>
            <w:r w:rsidRPr="000014AD">
              <w:rPr>
                <w:rFonts w:ascii="Times New Roman" w:hAnsi="Times New Roman" w:cs="Times New Roman"/>
                <w:b/>
                <w:sz w:val="18"/>
                <w:szCs w:val="18"/>
              </w:rPr>
              <w:t>169</w:t>
            </w:r>
            <w:r w:rsidR="00BA6D20" w:rsidRPr="000014AD">
              <w:rPr>
                <w:rFonts w:ascii="Times New Roman" w:hAnsi="Times New Roman" w:cs="Times New Roman"/>
                <w:b/>
                <w:sz w:val="18"/>
                <w:szCs w:val="18"/>
              </w:rPr>
              <w:t>,0</w:t>
            </w:r>
          </w:p>
        </w:tc>
        <w:tc>
          <w:tcPr>
            <w:tcW w:w="851" w:type="dxa"/>
            <w:tcBorders>
              <w:top w:val="nil"/>
              <w:bottom w:val="nil"/>
            </w:tcBorders>
          </w:tcPr>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BA6D20">
            <w:pPr>
              <w:pStyle w:val="a3"/>
              <w:jc w:val="right"/>
              <w:rPr>
                <w:rFonts w:ascii="Times New Roman" w:hAnsi="Times New Roman" w:cs="Times New Roman"/>
                <w:b/>
                <w:sz w:val="18"/>
                <w:szCs w:val="18"/>
              </w:rPr>
            </w:pPr>
          </w:p>
          <w:p w:rsidR="00BA6D20" w:rsidRPr="000014AD" w:rsidRDefault="00BA6D20" w:rsidP="009A25A7">
            <w:pPr>
              <w:pStyle w:val="a3"/>
              <w:jc w:val="right"/>
              <w:rPr>
                <w:rFonts w:ascii="Times New Roman" w:hAnsi="Times New Roman" w:cs="Times New Roman"/>
                <w:b/>
                <w:sz w:val="18"/>
                <w:szCs w:val="18"/>
              </w:rPr>
            </w:pPr>
            <w:r w:rsidRPr="000014AD">
              <w:rPr>
                <w:rFonts w:ascii="Times New Roman" w:hAnsi="Times New Roman" w:cs="Times New Roman"/>
                <w:b/>
                <w:sz w:val="18"/>
                <w:szCs w:val="18"/>
              </w:rPr>
              <w:t>+</w:t>
            </w:r>
            <w:r w:rsidR="009A25A7" w:rsidRPr="000014AD">
              <w:rPr>
                <w:rFonts w:ascii="Times New Roman" w:hAnsi="Times New Roman" w:cs="Times New Roman"/>
                <w:b/>
                <w:sz w:val="18"/>
                <w:szCs w:val="18"/>
              </w:rPr>
              <w:t>0</w:t>
            </w:r>
            <w:r w:rsidRPr="000014AD">
              <w:rPr>
                <w:rFonts w:ascii="Times New Roman" w:hAnsi="Times New Roman" w:cs="Times New Roman"/>
                <w:b/>
                <w:sz w:val="18"/>
                <w:szCs w:val="18"/>
              </w:rPr>
              <w:t>,</w:t>
            </w:r>
            <w:r w:rsidR="009A25A7" w:rsidRPr="000014AD">
              <w:rPr>
                <w:rFonts w:ascii="Times New Roman" w:hAnsi="Times New Roman" w:cs="Times New Roman"/>
                <w:b/>
                <w:sz w:val="18"/>
                <w:szCs w:val="18"/>
              </w:rPr>
              <w:t>7</w:t>
            </w:r>
          </w:p>
        </w:tc>
      </w:tr>
      <w:tr w:rsidR="009A25A7" w:rsidRPr="000014AD" w:rsidTr="008243FB">
        <w:tc>
          <w:tcPr>
            <w:tcW w:w="3936" w:type="dxa"/>
            <w:tcBorders>
              <w:top w:val="nil"/>
              <w:bottom w:val="single" w:sz="4" w:space="0" w:color="auto"/>
            </w:tcBorders>
          </w:tcPr>
          <w:p w:rsidR="009A25A7" w:rsidRPr="000014AD" w:rsidRDefault="009A25A7" w:rsidP="009A25A7">
            <w:pPr>
              <w:pStyle w:val="a3"/>
              <w:jc w:val="both"/>
              <w:rPr>
                <w:rFonts w:ascii="Times New Roman" w:hAnsi="Times New Roman" w:cs="Times New Roman"/>
                <w:sz w:val="18"/>
                <w:szCs w:val="18"/>
              </w:rPr>
            </w:pPr>
            <w:r w:rsidRPr="000014AD">
              <w:rPr>
                <w:rFonts w:ascii="Times New Roman" w:hAnsi="Times New Roman" w:cs="Times New Roman"/>
                <w:sz w:val="18"/>
                <w:szCs w:val="18"/>
              </w:rPr>
              <w:t>- расходы на проведение проектных работ, разработку схем территориального планирования, градостроительных и технических регламентов сельского поселения</w:t>
            </w:r>
          </w:p>
        </w:tc>
        <w:tc>
          <w:tcPr>
            <w:tcW w:w="1134" w:type="dxa"/>
            <w:tcBorders>
              <w:top w:val="nil"/>
              <w:bottom w:val="single" w:sz="4" w:space="0" w:color="auto"/>
            </w:tcBorders>
          </w:tcPr>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r w:rsidRPr="000014AD">
              <w:rPr>
                <w:rFonts w:ascii="Times New Roman" w:hAnsi="Times New Roman" w:cs="Times New Roman"/>
                <w:sz w:val="18"/>
                <w:szCs w:val="18"/>
              </w:rPr>
              <w:t>450,0</w:t>
            </w:r>
          </w:p>
        </w:tc>
        <w:tc>
          <w:tcPr>
            <w:tcW w:w="850" w:type="dxa"/>
            <w:tcBorders>
              <w:top w:val="nil"/>
              <w:bottom w:val="single" w:sz="4" w:space="0" w:color="auto"/>
            </w:tcBorders>
          </w:tcPr>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r w:rsidRPr="000014AD">
              <w:rPr>
                <w:rFonts w:ascii="Times New Roman" w:hAnsi="Times New Roman" w:cs="Times New Roman"/>
                <w:sz w:val="18"/>
                <w:szCs w:val="18"/>
              </w:rPr>
              <w:t>169,7</w:t>
            </w:r>
          </w:p>
        </w:tc>
        <w:tc>
          <w:tcPr>
            <w:tcW w:w="851" w:type="dxa"/>
            <w:tcBorders>
              <w:top w:val="nil"/>
              <w:bottom w:val="single" w:sz="4" w:space="0" w:color="auto"/>
            </w:tcBorders>
          </w:tcPr>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r w:rsidRPr="000014AD">
              <w:rPr>
                <w:rFonts w:ascii="Times New Roman" w:hAnsi="Times New Roman" w:cs="Times New Roman"/>
                <w:sz w:val="18"/>
                <w:szCs w:val="18"/>
              </w:rPr>
              <w:t>37,7</w:t>
            </w:r>
          </w:p>
        </w:tc>
        <w:tc>
          <w:tcPr>
            <w:tcW w:w="992" w:type="dxa"/>
            <w:tcBorders>
              <w:top w:val="nil"/>
              <w:bottom w:val="single" w:sz="4" w:space="0" w:color="auto"/>
            </w:tcBorders>
          </w:tcPr>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r w:rsidRPr="000014AD">
              <w:rPr>
                <w:rFonts w:ascii="Times New Roman" w:hAnsi="Times New Roman" w:cs="Times New Roman"/>
                <w:sz w:val="18"/>
                <w:szCs w:val="18"/>
              </w:rPr>
              <w:t>-280,3</w:t>
            </w:r>
          </w:p>
        </w:tc>
        <w:tc>
          <w:tcPr>
            <w:tcW w:w="850" w:type="dxa"/>
            <w:tcBorders>
              <w:top w:val="nil"/>
              <w:bottom w:val="single" w:sz="4" w:space="0" w:color="auto"/>
            </w:tcBorders>
          </w:tcPr>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r w:rsidRPr="000014AD">
              <w:rPr>
                <w:rFonts w:ascii="Times New Roman" w:hAnsi="Times New Roman" w:cs="Times New Roman"/>
                <w:sz w:val="18"/>
                <w:szCs w:val="18"/>
              </w:rPr>
              <w:t>169,0</w:t>
            </w:r>
          </w:p>
        </w:tc>
        <w:tc>
          <w:tcPr>
            <w:tcW w:w="851" w:type="dxa"/>
            <w:tcBorders>
              <w:top w:val="nil"/>
              <w:bottom w:val="single" w:sz="4" w:space="0" w:color="auto"/>
            </w:tcBorders>
          </w:tcPr>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p>
          <w:p w:rsidR="009A25A7" w:rsidRPr="000014AD" w:rsidRDefault="009A25A7" w:rsidP="009A25A7">
            <w:pPr>
              <w:pStyle w:val="a3"/>
              <w:jc w:val="right"/>
              <w:rPr>
                <w:rFonts w:ascii="Times New Roman" w:hAnsi="Times New Roman" w:cs="Times New Roman"/>
                <w:sz w:val="18"/>
                <w:szCs w:val="18"/>
              </w:rPr>
            </w:pPr>
            <w:r w:rsidRPr="000014AD">
              <w:rPr>
                <w:rFonts w:ascii="Times New Roman" w:hAnsi="Times New Roman" w:cs="Times New Roman"/>
                <w:sz w:val="18"/>
                <w:szCs w:val="18"/>
              </w:rPr>
              <w:t>+0,7</w:t>
            </w:r>
          </w:p>
        </w:tc>
      </w:tr>
      <w:tr w:rsidR="00CC01AF" w:rsidRPr="000014AD" w:rsidTr="008243FB">
        <w:tc>
          <w:tcPr>
            <w:tcW w:w="3936" w:type="dxa"/>
            <w:tcBorders>
              <w:top w:val="single" w:sz="4" w:space="0" w:color="auto"/>
              <w:bottom w:val="nil"/>
            </w:tcBorders>
          </w:tcPr>
          <w:p w:rsidR="00CC01AF" w:rsidRPr="000014AD" w:rsidRDefault="00CC01AF" w:rsidP="00CC01AF">
            <w:pPr>
              <w:pStyle w:val="a3"/>
              <w:jc w:val="both"/>
              <w:rPr>
                <w:rFonts w:ascii="Times New Roman" w:hAnsi="Times New Roman" w:cs="Times New Roman"/>
                <w:b/>
                <w:sz w:val="18"/>
                <w:szCs w:val="18"/>
              </w:rPr>
            </w:pPr>
            <w:r w:rsidRPr="000014AD">
              <w:rPr>
                <w:rFonts w:ascii="Times New Roman" w:hAnsi="Times New Roman" w:cs="Times New Roman"/>
                <w:b/>
                <w:sz w:val="18"/>
                <w:szCs w:val="18"/>
              </w:rPr>
              <w:t>5  муниципальная программа «Ремонт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w:t>
            </w:r>
          </w:p>
        </w:tc>
        <w:tc>
          <w:tcPr>
            <w:tcW w:w="1134" w:type="dxa"/>
            <w:tcBorders>
              <w:top w:val="single" w:sz="4" w:space="0" w:color="auto"/>
              <w:bottom w:val="nil"/>
            </w:tcBorders>
          </w:tcPr>
          <w:p w:rsidR="00CC01AF" w:rsidRPr="000014AD" w:rsidRDefault="00CC01AF" w:rsidP="00CC01AF">
            <w:pPr>
              <w:pStyle w:val="a3"/>
              <w:jc w:val="right"/>
              <w:rPr>
                <w:rFonts w:ascii="Times New Roman" w:hAnsi="Times New Roman" w:cs="Times New Roman"/>
                <w:b/>
                <w:sz w:val="18"/>
                <w:szCs w:val="18"/>
              </w:rPr>
            </w:pPr>
          </w:p>
          <w:p w:rsidR="00CC01AF" w:rsidRPr="000014AD" w:rsidRDefault="00CC01AF" w:rsidP="004F1BD1">
            <w:pPr>
              <w:pStyle w:val="a3"/>
              <w:jc w:val="right"/>
              <w:rPr>
                <w:rFonts w:ascii="Times New Roman" w:hAnsi="Times New Roman" w:cs="Times New Roman"/>
                <w:b/>
                <w:sz w:val="18"/>
                <w:szCs w:val="18"/>
              </w:rPr>
            </w:pPr>
            <w:r w:rsidRPr="000014AD">
              <w:rPr>
                <w:rFonts w:ascii="Times New Roman" w:hAnsi="Times New Roman" w:cs="Times New Roman"/>
                <w:b/>
                <w:sz w:val="18"/>
                <w:szCs w:val="18"/>
              </w:rPr>
              <w:t>17</w:t>
            </w:r>
            <w:r w:rsidR="004F1BD1" w:rsidRPr="000014AD">
              <w:rPr>
                <w:rFonts w:ascii="Times New Roman" w:hAnsi="Times New Roman" w:cs="Times New Roman"/>
                <w:b/>
                <w:sz w:val="18"/>
                <w:szCs w:val="18"/>
              </w:rPr>
              <w:t>30</w:t>
            </w:r>
            <w:r w:rsidRPr="000014AD">
              <w:rPr>
                <w:rFonts w:ascii="Times New Roman" w:hAnsi="Times New Roman" w:cs="Times New Roman"/>
                <w:b/>
                <w:sz w:val="18"/>
                <w:szCs w:val="18"/>
              </w:rPr>
              <w:t>0,2</w:t>
            </w:r>
          </w:p>
        </w:tc>
        <w:tc>
          <w:tcPr>
            <w:tcW w:w="850" w:type="dxa"/>
            <w:tcBorders>
              <w:top w:val="single" w:sz="4" w:space="0" w:color="auto"/>
              <w:bottom w:val="nil"/>
            </w:tcBorders>
          </w:tcPr>
          <w:p w:rsidR="00CC01AF" w:rsidRPr="000014AD" w:rsidRDefault="00CC01AF" w:rsidP="00CC01AF">
            <w:pPr>
              <w:pStyle w:val="a3"/>
              <w:jc w:val="right"/>
              <w:rPr>
                <w:rFonts w:ascii="Times New Roman" w:hAnsi="Times New Roman" w:cs="Times New Roman"/>
                <w:b/>
                <w:sz w:val="18"/>
                <w:szCs w:val="18"/>
              </w:rPr>
            </w:pPr>
          </w:p>
          <w:p w:rsidR="00CC01AF" w:rsidRPr="000014AD" w:rsidRDefault="00CC01AF" w:rsidP="00CC01AF">
            <w:pPr>
              <w:pStyle w:val="a3"/>
              <w:jc w:val="right"/>
              <w:rPr>
                <w:rFonts w:ascii="Times New Roman" w:hAnsi="Times New Roman" w:cs="Times New Roman"/>
                <w:b/>
                <w:sz w:val="18"/>
                <w:szCs w:val="18"/>
              </w:rPr>
            </w:pPr>
            <w:r w:rsidRPr="000014AD">
              <w:rPr>
                <w:rFonts w:ascii="Times New Roman" w:hAnsi="Times New Roman" w:cs="Times New Roman"/>
                <w:b/>
                <w:sz w:val="18"/>
                <w:szCs w:val="18"/>
              </w:rPr>
              <w:t>18,0</w:t>
            </w:r>
          </w:p>
        </w:tc>
        <w:tc>
          <w:tcPr>
            <w:tcW w:w="851" w:type="dxa"/>
            <w:tcBorders>
              <w:top w:val="single" w:sz="4" w:space="0" w:color="auto"/>
              <w:bottom w:val="nil"/>
            </w:tcBorders>
          </w:tcPr>
          <w:p w:rsidR="00CC01AF" w:rsidRPr="000014AD" w:rsidRDefault="00CC01AF" w:rsidP="00CC01AF">
            <w:pPr>
              <w:pStyle w:val="a3"/>
              <w:jc w:val="right"/>
              <w:rPr>
                <w:rFonts w:ascii="Times New Roman" w:hAnsi="Times New Roman" w:cs="Times New Roman"/>
                <w:b/>
                <w:sz w:val="18"/>
                <w:szCs w:val="18"/>
              </w:rPr>
            </w:pPr>
          </w:p>
          <w:p w:rsidR="00CC01AF" w:rsidRPr="000014AD" w:rsidRDefault="00CC01AF" w:rsidP="00CC01AF">
            <w:pPr>
              <w:pStyle w:val="a3"/>
              <w:jc w:val="right"/>
              <w:rPr>
                <w:rFonts w:ascii="Times New Roman" w:hAnsi="Times New Roman" w:cs="Times New Roman"/>
                <w:b/>
                <w:sz w:val="18"/>
                <w:szCs w:val="18"/>
              </w:rPr>
            </w:pPr>
            <w:r w:rsidRPr="000014AD">
              <w:rPr>
                <w:rFonts w:ascii="Times New Roman" w:hAnsi="Times New Roman" w:cs="Times New Roman"/>
                <w:b/>
                <w:sz w:val="18"/>
                <w:szCs w:val="18"/>
              </w:rPr>
              <w:t>0,1</w:t>
            </w:r>
          </w:p>
        </w:tc>
        <w:tc>
          <w:tcPr>
            <w:tcW w:w="992" w:type="dxa"/>
            <w:tcBorders>
              <w:top w:val="single" w:sz="4" w:space="0" w:color="auto"/>
              <w:bottom w:val="nil"/>
            </w:tcBorders>
          </w:tcPr>
          <w:p w:rsidR="00CC01AF" w:rsidRPr="000014AD" w:rsidRDefault="00CC01AF" w:rsidP="00CC01AF">
            <w:pPr>
              <w:pStyle w:val="a3"/>
              <w:jc w:val="right"/>
              <w:rPr>
                <w:rFonts w:ascii="Times New Roman" w:hAnsi="Times New Roman" w:cs="Times New Roman"/>
                <w:b/>
                <w:sz w:val="18"/>
                <w:szCs w:val="18"/>
              </w:rPr>
            </w:pPr>
          </w:p>
          <w:p w:rsidR="00CC01AF" w:rsidRPr="000014AD" w:rsidRDefault="00CC01AF" w:rsidP="004F1BD1">
            <w:pPr>
              <w:pStyle w:val="a3"/>
              <w:jc w:val="right"/>
              <w:rPr>
                <w:rFonts w:ascii="Times New Roman" w:hAnsi="Times New Roman" w:cs="Times New Roman"/>
                <w:b/>
                <w:sz w:val="18"/>
                <w:szCs w:val="18"/>
              </w:rPr>
            </w:pPr>
            <w:r w:rsidRPr="000014AD">
              <w:rPr>
                <w:rFonts w:ascii="Times New Roman" w:hAnsi="Times New Roman" w:cs="Times New Roman"/>
                <w:b/>
                <w:sz w:val="18"/>
                <w:szCs w:val="18"/>
              </w:rPr>
              <w:t>-17</w:t>
            </w:r>
            <w:r w:rsidR="004F1BD1" w:rsidRPr="000014AD">
              <w:rPr>
                <w:rFonts w:ascii="Times New Roman" w:hAnsi="Times New Roman" w:cs="Times New Roman"/>
                <w:b/>
                <w:sz w:val="18"/>
                <w:szCs w:val="18"/>
              </w:rPr>
              <w:t>282</w:t>
            </w:r>
            <w:r w:rsidRPr="000014AD">
              <w:rPr>
                <w:rFonts w:ascii="Times New Roman" w:hAnsi="Times New Roman" w:cs="Times New Roman"/>
                <w:b/>
                <w:sz w:val="18"/>
                <w:szCs w:val="18"/>
              </w:rPr>
              <w:t>,2</w:t>
            </w:r>
          </w:p>
        </w:tc>
        <w:tc>
          <w:tcPr>
            <w:tcW w:w="850" w:type="dxa"/>
            <w:tcBorders>
              <w:top w:val="single" w:sz="4" w:space="0" w:color="auto"/>
              <w:bottom w:val="nil"/>
            </w:tcBorders>
          </w:tcPr>
          <w:p w:rsidR="00CC01AF" w:rsidRPr="000014AD" w:rsidRDefault="00CC01AF" w:rsidP="00CC01AF">
            <w:pPr>
              <w:pStyle w:val="a3"/>
              <w:jc w:val="right"/>
              <w:rPr>
                <w:rFonts w:ascii="Times New Roman" w:hAnsi="Times New Roman" w:cs="Times New Roman"/>
                <w:b/>
                <w:sz w:val="18"/>
                <w:szCs w:val="18"/>
              </w:rPr>
            </w:pPr>
          </w:p>
          <w:p w:rsidR="00CC01AF" w:rsidRPr="000014AD" w:rsidRDefault="00CC01AF" w:rsidP="00CC01AF">
            <w:pPr>
              <w:pStyle w:val="a3"/>
              <w:jc w:val="right"/>
              <w:rPr>
                <w:rFonts w:ascii="Times New Roman" w:hAnsi="Times New Roman" w:cs="Times New Roman"/>
                <w:b/>
                <w:sz w:val="18"/>
                <w:szCs w:val="18"/>
              </w:rPr>
            </w:pPr>
            <w:r w:rsidRPr="000014AD">
              <w:rPr>
                <w:rFonts w:ascii="Times New Roman" w:hAnsi="Times New Roman" w:cs="Times New Roman"/>
                <w:b/>
                <w:sz w:val="18"/>
                <w:szCs w:val="18"/>
              </w:rPr>
              <w:t>489,4</w:t>
            </w:r>
          </w:p>
        </w:tc>
        <w:tc>
          <w:tcPr>
            <w:tcW w:w="851" w:type="dxa"/>
            <w:tcBorders>
              <w:top w:val="single" w:sz="4" w:space="0" w:color="auto"/>
              <w:bottom w:val="nil"/>
            </w:tcBorders>
          </w:tcPr>
          <w:p w:rsidR="00CC01AF" w:rsidRPr="000014AD" w:rsidRDefault="00CC01AF" w:rsidP="00CC01AF">
            <w:pPr>
              <w:pStyle w:val="a3"/>
              <w:jc w:val="right"/>
              <w:rPr>
                <w:rFonts w:ascii="Times New Roman" w:hAnsi="Times New Roman" w:cs="Times New Roman"/>
                <w:b/>
                <w:sz w:val="18"/>
                <w:szCs w:val="18"/>
              </w:rPr>
            </w:pPr>
          </w:p>
          <w:p w:rsidR="00CC01AF" w:rsidRPr="000014AD" w:rsidRDefault="00CC01AF" w:rsidP="00CC01AF">
            <w:pPr>
              <w:pStyle w:val="a3"/>
              <w:jc w:val="right"/>
              <w:rPr>
                <w:rFonts w:ascii="Times New Roman" w:hAnsi="Times New Roman" w:cs="Times New Roman"/>
                <w:b/>
                <w:sz w:val="18"/>
                <w:szCs w:val="18"/>
              </w:rPr>
            </w:pPr>
            <w:r w:rsidRPr="000014AD">
              <w:rPr>
                <w:rFonts w:ascii="Times New Roman" w:hAnsi="Times New Roman" w:cs="Times New Roman"/>
                <w:b/>
                <w:sz w:val="18"/>
                <w:szCs w:val="18"/>
              </w:rPr>
              <w:t>-471,4</w:t>
            </w:r>
          </w:p>
        </w:tc>
      </w:tr>
      <w:tr w:rsidR="00D81F4E" w:rsidRPr="000014AD" w:rsidTr="00C27714">
        <w:trPr>
          <w:trHeight w:val="1264"/>
        </w:trPr>
        <w:tc>
          <w:tcPr>
            <w:tcW w:w="3936" w:type="dxa"/>
            <w:tcBorders>
              <w:top w:val="nil"/>
              <w:bottom w:val="nil"/>
            </w:tcBorders>
          </w:tcPr>
          <w:p w:rsidR="00D81F4E" w:rsidRPr="000014AD" w:rsidRDefault="00D81F4E" w:rsidP="00D81F4E">
            <w:pPr>
              <w:jc w:val="both"/>
              <w:rPr>
                <w:sz w:val="18"/>
                <w:szCs w:val="18"/>
              </w:rPr>
            </w:pPr>
            <w:r w:rsidRPr="000014AD">
              <w:rPr>
                <w:sz w:val="18"/>
                <w:szCs w:val="18"/>
              </w:rPr>
              <w:t>- 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p w:rsidR="00D81F4E" w:rsidRPr="000014AD" w:rsidRDefault="00D81F4E" w:rsidP="00D81F4E">
            <w:pPr>
              <w:jc w:val="both"/>
            </w:pPr>
            <w:r w:rsidRPr="000014AD">
              <w:rPr>
                <w:sz w:val="18"/>
                <w:szCs w:val="18"/>
              </w:rPr>
              <w:t>- расходы на 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tc>
        <w:tc>
          <w:tcPr>
            <w:tcW w:w="1134"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635,0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200,0</w:t>
            </w:r>
          </w:p>
        </w:tc>
        <w:tc>
          <w:tcPr>
            <w:tcW w:w="850"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0,0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0,0</w:t>
            </w:r>
          </w:p>
          <w:p w:rsidR="00D81F4E" w:rsidRPr="000014AD" w:rsidRDefault="00D81F4E" w:rsidP="00D81F4E">
            <w:pPr>
              <w:jc w:val="right"/>
              <w:rPr>
                <w:sz w:val="18"/>
                <w:szCs w:val="18"/>
              </w:rPr>
            </w:pPr>
          </w:p>
        </w:tc>
        <w:tc>
          <w:tcPr>
            <w:tcW w:w="851"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w:t>
            </w:r>
          </w:p>
        </w:tc>
        <w:tc>
          <w:tcPr>
            <w:tcW w:w="992"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- 635,0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200,0</w:t>
            </w:r>
          </w:p>
        </w:tc>
        <w:tc>
          <w:tcPr>
            <w:tcW w:w="850"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0,0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0,0</w:t>
            </w:r>
          </w:p>
          <w:p w:rsidR="00D81F4E" w:rsidRPr="000014AD" w:rsidRDefault="00D81F4E" w:rsidP="00D81F4E">
            <w:pPr>
              <w:jc w:val="right"/>
              <w:rPr>
                <w:sz w:val="18"/>
                <w:szCs w:val="18"/>
              </w:rPr>
            </w:pPr>
          </w:p>
        </w:tc>
        <w:tc>
          <w:tcPr>
            <w:tcW w:w="851"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C27714" w:rsidRPr="000014AD" w:rsidRDefault="00C27714" w:rsidP="00C27714">
            <w:pPr>
              <w:jc w:val="right"/>
              <w:rPr>
                <w:sz w:val="18"/>
                <w:szCs w:val="18"/>
              </w:rPr>
            </w:pPr>
            <w:r w:rsidRPr="000014AD">
              <w:rPr>
                <w:sz w:val="18"/>
                <w:szCs w:val="18"/>
              </w:rPr>
              <w:t>0,0</w:t>
            </w:r>
          </w:p>
          <w:p w:rsidR="00C27714" w:rsidRPr="000014AD" w:rsidRDefault="00C27714" w:rsidP="00C27714">
            <w:pPr>
              <w:jc w:val="right"/>
              <w:rPr>
                <w:sz w:val="18"/>
                <w:szCs w:val="18"/>
              </w:rPr>
            </w:pPr>
          </w:p>
          <w:p w:rsidR="00C27714" w:rsidRPr="000014AD" w:rsidRDefault="00C27714" w:rsidP="00C27714">
            <w:pPr>
              <w:jc w:val="right"/>
              <w:rPr>
                <w:sz w:val="18"/>
                <w:szCs w:val="18"/>
              </w:rPr>
            </w:pPr>
          </w:p>
          <w:p w:rsidR="00D81F4E" w:rsidRPr="000014AD" w:rsidRDefault="00C27714" w:rsidP="00C27714">
            <w:pPr>
              <w:jc w:val="right"/>
              <w:rPr>
                <w:sz w:val="18"/>
                <w:szCs w:val="18"/>
              </w:rPr>
            </w:pPr>
            <w:r w:rsidRPr="000014AD">
              <w:rPr>
                <w:sz w:val="18"/>
                <w:szCs w:val="18"/>
              </w:rPr>
              <w:t>0,0</w:t>
            </w:r>
          </w:p>
        </w:tc>
      </w:tr>
      <w:tr w:rsidR="00D81F4E" w:rsidRPr="000014AD" w:rsidTr="00377C60">
        <w:trPr>
          <w:trHeight w:val="432"/>
        </w:trPr>
        <w:tc>
          <w:tcPr>
            <w:tcW w:w="3936" w:type="dxa"/>
            <w:tcBorders>
              <w:top w:val="nil"/>
              <w:bottom w:val="nil"/>
            </w:tcBorders>
          </w:tcPr>
          <w:p w:rsidR="00D81F4E" w:rsidRPr="000014AD" w:rsidRDefault="00D81F4E" w:rsidP="00D81F4E">
            <w:pPr>
              <w:jc w:val="both"/>
              <w:rPr>
                <w:sz w:val="18"/>
                <w:szCs w:val="18"/>
              </w:rPr>
            </w:pPr>
            <w:r w:rsidRPr="000014AD">
              <w:rPr>
                <w:sz w:val="18"/>
                <w:szCs w:val="18"/>
              </w:rPr>
              <w:t>- 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дорожного фонда</w:t>
            </w:r>
          </w:p>
          <w:p w:rsidR="00D81F4E" w:rsidRPr="000014AD" w:rsidRDefault="00D81F4E" w:rsidP="00D81F4E">
            <w:pPr>
              <w:jc w:val="both"/>
            </w:pPr>
            <w:r w:rsidRPr="000014AD">
              <w:rPr>
                <w:sz w:val="18"/>
                <w:szCs w:val="18"/>
              </w:rPr>
              <w:t xml:space="preserve">- расходы на проведение мероприятий по содержанию автомобильных дорог в границах населенных пунктов  Новосельского сельского </w:t>
            </w:r>
            <w:r w:rsidRPr="000014AD">
              <w:rPr>
                <w:sz w:val="18"/>
                <w:szCs w:val="18"/>
              </w:rPr>
              <w:lastRenderedPageBreak/>
              <w:t>поселения Вяземского района Смоленской области» за счет средств  дорожного фонда</w:t>
            </w:r>
          </w:p>
        </w:tc>
        <w:tc>
          <w:tcPr>
            <w:tcW w:w="1134"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C27714" w:rsidP="00D81F4E">
            <w:pPr>
              <w:jc w:val="right"/>
              <w:rPr>
                <w:sz w:val="18"/>
                <w:szCs w:val="18"/>
              </w:rPr>
            </w:pPr>
            <w:r w:rsidRPr="000014AD">
              <w:rPr>
                <w:sz w:val="18"/>
                <w:szCs w:val="18"/>
              </w:rPr>
              <w:t>800</w:t>
            </w:r>
            <w:r w:rsidR="00D81F4E" w:rsidRPr="000014AD">
              <w:rPr>
                <w:sz w:val="18"/>
                <w:szCs w:val="18"/>
              </w:rPr>
              <w:t>,0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C27714" w:rsidRPr="000014AD" w:rsidRDefault="00C27714" w:rsidP="00C27714">
            <w:pPr>
              <w:jc w:val="right"/>
              <w:rPr>
                <w:sz w:val="18"/>
                <w:szCs w:val="18"/>
              </w:rPr>
            </w:pPr>
          </w:p>
          <w:p w:rsidR="00D81F4E" w:rsidRPr="000014AD" w:rsidRDefault="00C27714" w:rsidP="00C27714">
            <w:pPr>
              <w:jc w:val="right"/>
              <w:rPr>
                <w:sz w:val="18"/>
                <w:szCs w:val="18"/>
              </w:rPr>
            </w:pPr>
            <w:r w:rsidRPr="000014AD">
              <w:rPr>
                <w:sz w:val="18"/>
                <w:szCs w:val="18"/>
              </w:rPr>
              <w:t>4</w:t>
            </w:r>
            <w:r w:rsidR="00D81F4E" w:rsidRPr="000014AD">
              <w:rPr>
                <w:sz w:val="18"/>
                <w:szCs w:val="18"/>
              </w:rPr>
              <w:t>2</w:t>
            </w:r>
            <w:r w:rsidRPr="000014AD">
              <w:rPr>
                <w:sz w:val="18"/>
                <w:szCs w:val="18"/>
              </w:rPr>
              <w:t>1</w:t>
            </w:r>
            <w:r w:rsidR="00D81F4E" w:rsidRPr="000014AD">
              <w:rPr>
                <w:sz w:val="18"/>
                <w:szCs w:val="18"/>
              </w:rPr>
              <w:t>,</w:t>
            </w:r>
            <w:r w:rsidRPr="000014AD">
              <w:rPr>
                <w:sz w:val="18"/>
                <w:szCs w:val="18"/>
              </w:rPr>
              <w:t>2</w:t>
            </w:r>
          </w:p>
        </w:tc>
        <w:tc>
          <w:tcPr>
            <w:tcW w:w="850"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0,0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C27714" w:rsidRPr="000014AD" w:rsidRDefault="00C27714" w:rsidP="00D81F4E">
            <w:pPr>
              <w:jc w:val="right"/>
              <w:rPr>
                <w:sz w:val="18"/>
                <w:szCs w:val="18"/>
              </w:rPr>
            </w:pPr>
          </w:p>
          <w:p w:rsidR="00D81F4E" w:rsidRPr="000014AD" w:rsidRDefault="00D81F4E" w:rsidP="00D81F4E">
            <w:pPr>
              <w:jc w:val="right"/>
              <w:rPr>
                <w:sz w:val="18"/>
                <w:szCs w:val="18"/>
              </w:rPr>
            </w:pPr>
            <w:r w:rsidRPr="000014AD">
              <w:rPr>
                <w:sz w:val="18"/>
                <w:szCs w:val="18"/>
              </w:rPr>
              <w:t>18,0</w:t>
            </w:r>
          </w:p>
        </w:tc>
        <w:tc>
          <w:tcPr>
            <w:tcW w:w="851"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C27714" w:rsidRPr="000014AD" w:rsidRDefault="00C27714" w:rsidP="00D81F4E">
            <w:pPr>
              <w:jc w:val="right"/>
              <w:rPr>
                <w:sz w:val="18"/>
                <w:szCs w:val="18"/>
              </w:rPr>
            </w:pPr>
          </w:p>
          <w:p w:rsidR="00D81F4E" w:rsidRPr="000014AD" w:rsidRDefault="00D81F4E" w:rsidP="00D81F4E">
            <w:pPr>
              <w:jc w:val="right"/>
              <w:rPr>
                <w:sz w:val="18"/>
                <w:szCs w:val="18"/>
              </w:rPr>
            </w:pPr>
            <w:r w:rsidRPr="000014AD">
              <w:rPr>
                <w:sz w:val="18"/>
                <w:szCs w:val="18"/>
              </w:rPr>
              <w:t>9,0</w:t>
            </w:r>
          </w:p>
        </w:tc>
        <w:tc>
          <w:tcPr>
            <w:tcW w:w="992"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C27714" w:rsidP="00D81F4E">
            <w:pPr>
              <w:jc w:val="right"/>
              <w:rPr>
                <w:sz w:val="18"/>
                <w:szCs w:val="18"/>
              </w:rPr>
            </w:pPr>
            <w:r w:rsidRPr="000014AD">
              <w:rPr>
                <w:sz w:val="18"/>
                <w:szCs w:val="18"/>
              </w:rPr>
              <w:t>-800</w:t>
            </w:r>
            <w:r w:rsidR="00D81F4E" w:rsidRPr="000014AD">
              <w:rPr>
                <w:sz w:val="18"/>
                <w:szCs w:val="18"/>
              </w:rPr>
              <w:t>,0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C27714" w:rsidRPr="000014AD" w:rsidRDefault="00C27714" w:rsidP="00C27714">
            <w:pPr>
              <w:jc w:val="right"/>
              <w:rPr>
                <w:sz w:val="18"/>
                <w:szCs w:val="18"/>
              </w:rPr>
            </w:pPr>
          </w:p>
          <w:p w:rsidR="00D81F4E" w:rsidRPr="000014AD" w:rsidRDefault="00C27714" w:rsidP="00C27714">
            <w:pPr>
              <w:jc w:val="right"/>
              <w:rPr>
                <w:sz w:val="18"/>
                <w:szCs w:val="18"/>
              </w:rPr>
            </w:pPr>
            <w:r w:rsidRPr="000014AD">
              <w:rPr>
                <w:sz w:val="18"/>
                <w:szCs w:val="18"/>
              </w:rPr>
              <w:t>-403</w:t>
            </w:r>
            <w:r w:rsidR="00D81F4E" w:rsidRPr="000014AD">
              <w:rPr>
                <w:sz w:val="18"/>
                <w:szCs w:val="18"/>
              </w:rPr>
              <w:t>,</w:t>
            </w:r>
            <w:r w:rsidRPr="000014AD">
              <w:rPr>
                <w:sz w:val="18"/>
                <w:szCs w:val="18"/>
              </w:rPr>
              <w:t>2</w:t>
            </w:r>
          </w:p>
        </w:tc>
        <w:tc>
          <w:tcPr>
            <w:tcW w:w="850"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0,0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C27714" w:rsidRPr="000014AD" w:rsidRDefault="00C27714" w:rsidP="00D81F4E">
            <w:pPr>
              <w:jc w:val="right"/>
              <w:rPr>
                <w:sz w:val="18"/>
                <w:szCs w:val="18"/>
              </w:rPr>
            </w:pPr>
          </w:p>
          <w:p w:rsidR="00D81F4E" w:rsidRPr="000014AD" w:rsidRDefault="00D81F4E" w:rsidP="00D81F4E">
            <w:pPr>
              <w:jc w:val="right"/>
              <w:rPr>
                <w:sz w:val="18"/>
                <w:szCs w:val="18"/>
              </w:rPr>
            </w:pPr>
            <w:r w:rsidRPr="000014AD">
              <w:rPr>
                <w:sz w:val="18"/>
                <w:szCs w:val="18"/>
              </w:rPr>
              <w:t>489,4</w:t>
            </w:r>
          </w:p>
        </w:tc>
        <w:tc>
          <w:tcPr>
            <w:tcW w:w="851" w:type="dxa"/>
            <w:tcBorders>
              <w:top w:val="nil"/>
              <w:bottom w:val="nil"/>
            </w:tcBorders>
          </w:tcPr>
          <w:p w:rsidR="00D81F4E" w:rsidRPr="000014AD" w:rsidRDefault="00D81F4E" w:rsidP="00D81F4E">
            <w:pPr>
              <w:jc w:val="right"/>
              <w:rPr>
                <w:sz w:val="18"/>
                <w:szCs w:val="18"/>
              </w:rPr>
            </w:pPr>
          </w:p>
          <w:p w:rsidR="00D81F4E" w:rsidRPr="000014AD" w:rsidRDefault="00D81F4E" w:rsidP="00D81F4E">
            <w:pPr>
              <w:jc w:val="right"/>
              <w:rPr>
                <w:sz w:val="18"/>
                <w:szCs w:val="18"/>
              </w:rPr>
            </w:pPr>
          </w:p>
          <w:p w:rsidR="00D81F4E" w:rsidRPr="000014AD" w:rsidRDefault="00D81F4E" w:rsidP="00D81F4E">
            <w:pPr>
              <w:jc w:val="right"/>
              <w:rPr>
                <w:sz w:val="18"/>
                <w:szCs w:val="18"/>
              </w:rPr>
            </w:pPr>
            <w:r w:rsidRPr="000014AD">
              <w:rPr>
                <w:sz w:val="18"/>
                <w:szCs w:val="18"/>
              </w:rPr>
              <w:t>0,0</w:t>
            </w:r>
          </w:p>
          <w:p w:rsidR="00D81F4E" w:rsidRPr="000014AD" w:rsidRDefault="00D81F4E" w:rsidP="00D81F4E">
            <w:pPr>
              <w:jc w:val="right"/>
              <w:rPr>
                <w:sz w:val="18"/>
                <w:szCs w:val="18"/>
              </w:rPr>
            </w:pPr>
          </w:p>
          <w:p w:rsidR="00D81F4E" w:rsidRPr="000014AD" w:rsidRDefault="00D81F4E" w:rsidP="00D81F4E">
            <w:pPr>
              <w:jc w:val="right"/>
              <w:rPr>
                <w:sz w:val="18"/>
                <w:szCs w:val="18"/>
              </w:rPr>
            </w:pPr>
          </w:p>
          <w:p w:rsidR="00C27714" w:rsidRPr="000014AD" w:rsidRDefault="00C27714" w:rsidP="00C27714">
            <w:pPr>
              <w:jc w:val="right"/>
              <w:rPr>
                <w:sz w:val="18"/>
                <w:szCs w:val="18"/>
              </w:rPr>
            </w:pPr>
          </w:p>
          <w:p w:rsidR="00D81F4E" w:rsidRPr="000014AD" w:rsidRDefault="00D81F4E" w:rsidP="00C27714">
            <w:pPr>
              <w:jc w:val="right"/>
              <w:rPr>
                <w:sz w:val="18"/>
                <w:szCs w:val="18"/>
              </w:rPr>
            </w:pPr>
            <w:r w:rsidRPr="000014AD">
              <w:rPr>
                <w:sz w:val="18"/>
                <w:szCs w:val="18"/>
              </w:rPr>
              <w:t xml:space="preserve">- </w:t>
            </w:r>
            <w:r w:rsidR="00C27714" w:rsidRPr="000014AD">
              <w:rPr>
                <w:sz w:val="18"/>
                <w:szCs w:val="18"/>
              </w:rPr>
              <w:t>4</w:t>
            </w:r>
            <w:r w:rsidRPr="000014AD">
              <w:rPr>
                <w:sz w:val="18"/>
                <w:szCs w:val="18"/>
              </w:rPr>
              <w:t>7</w:t>
            </w:r>
            <w:r w:rsidR="00C27714" w:rsidRPr="000014AD">
              <w:rPr>
                <w:sz w:val="18"/>
                <w:szCs w:val="18"/>
              </w:rPr>
              <w:t>1</w:t>
            </w:r>
            <w:r w:rsidRPr="000014AD">
              <w:rPr>
                <w:sz w:val="18"/>
                <w:szCs w:val="18"/>
              </w:rPr>
              <w:t>,</w:t>
            </w:r>
            <w:r w:rsidR="00C27714" w:rsidRPr="000014AD">
              <w:rPr>
                <w:sz w:val="18"/>
                <w:szCs w:val="18"/>
              </w:rPr>
              <w:t>4</w:t>
            </w:r>
          </w:p>
        </w:tc>
      </w:tr>
      <w:tr w:rsidR="00C27714" w:rsidRPr="000014AD" w:rsidTr="00C27714">
        <w:trPr>
          <w:trHeight w:val="896"/>
        </w:trPr>
        <w:tc>
          <w:tcPr>
            <w:tcW w:w="3936" w:type="dxa"/>
            <w:tcBorders>
              <w:top w:val="nil"/>
              <w:bottom w:val="nil"/>
            </w:tcBorders>
          </w:tcPr>
          <w:p w:rsidR="00C27714" w:rsidRPr="000014AD" w:rsidRDefault="00C27714" w:rsidP="00C27714">
            <w:pPr>
              <w:jc w:val="both"/>
              <w:rPr>
                <w:sz w:val="18"/>
                <w:szCs w:val="18"/>
              </w:rPr>
            </w:pPr>
            <w:r w:rsidRPr="000014AD">
              <w:rPr>
                <w:sz w:val="18"/>
                <w:szCs w:val="18"/>
              </w:rPr>
              <w:t>- расходы на проектирование, строительство, реконструкцию, капитальный  ремонт и ремонт автомобильных дорог общего пользования местного значения</w:t>
            </w:r>
          </w:p>
        </w:tc>
        <w:tc>
          <w:tcPr>
            <w:tcW w:w="1134" w:type="dxa"/>
            <w:tcBorders>
              <w:top w:val="nil"/>
              <w:bottom w:val="nil"/>
            </w:tcBorders>
          </w:tcPr>
          <w:p w:rsidR="00C27714" w:rsidRPr="000014AD" w:rsidRDefault="00C27714" w:rsidP="00C27714">
            <w:pPr>
              <w:pStyle w:val="a3"/>
              <w:jc w:val="right"/>
              <w:rPr>
                <w:rFonts w:ascii="Times New Roman" w:hAnsi="Times New Roman" w:cs="Times New Roman"/>
                <w:sz w:val="18"/>
                <w:szCs w:val="18"/>
              </w:rPr>
            </w:pPr>
          </w:p>
          <w:p w:rsidR="00C27714" w:rsidRPr="000014AD" w:rsidRDefault="00C27714" w:rsidP="00C27714">
            <w:pPr>
              <w:pStyle w:val="a3"/>
              <w:jc w:val="right"/>
              <w:rPr>
                <w:rFonts w:ascii="Times New Roman" w:hAnsi="Times New Roman" w:cs="Times New Roman"/>
                <w:sz w:val="18"/>
                <w:szCs w:val="18"/>
              </w:rPr>
            </w:pPr>
            <w:r w:rsidRPr="000014AD">
              <w:rPr>
                <w:rFonts w:ascii="Times New Roman" w:hAnsi="Times New Roman" w:cs="Times New Roman"/>
                <w:sz w:val="18"/>
                <w:szCs w:val="18"/>
              </w:rPr>
              <w:t>15000,0</w:t>
            </w:r>
          </w:p>
        </w:tc>
        <w:tc>
          <w:tcPr>
            <w:tcW w:w="850" w:type="dxa"/>
            <w:tcBorders>
              <w:top w:val="nil"/>
              <w:bottom w:val="nil"/>
            </w:tcBorders>
          </w:tcPr>
          <w:p w:rsidR="00C27714" w:rsidRPr="000014AD" w:rsidRDefault="00C27714" w:rsidP="00C27714">
            <w:pPr>
              <w:pStyle w:val="a3"/>
              <w:jc w:val="right"/>
              <w:rPr>
                <w:rFonts w:ascii="Times New Roman" w:hAnsi="Times New Roman" w:cs="Times New Roman"/>
                <w:sz w:val="18"/>
                <w:szCs w:val="18"/>
              </w:rPr>
            </w:pPr>
          </w:p>
          <w:p w:rsidR="00C27714" w:rsidRPr="000014AD" w:rsidRDefault="00C27714" w:rsidP="00C27714">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nil"/>
            </w:tcBorders>
          </w:tcPr>
          <w:p w:rsidR="00C27714" w:rsidRPr="000014AD" w:rsidRDefault="00C27714" w:rsidP="00C27714">
            <w:pPr>
              <w:pStyle w:val="a3"/>
              <w:jc w:val="right"/>
              <w:rPr>
                <w:rFonts w:ascii="Times New Roman" w:hAnsi="Times New Roman" w:cs="Times New Roman"/>
                <w:sz w:val="18"/>
                <w:szCs w:val="18"/>
              </w:rPr>
            </w:pPr>
          </w:p>
          <w:p w:rsidR="00C27714" w:rsidRPr="000014AD" w:rsidRDefault="00C27714" w:rsidP="00C27714">
            <w:pPr>
              <w:pStyle w:val="a3"/>
              <w:jc w:val="right"/>
              <w:rPr>
                <w:rFonts w:ascii="Times New Roman" w:hAnsi="Times New Roman" w:cs="Times New Roman"/>
                <w:sz w:val="18"/>
                <w:szCs w:val="18"/>
              </w:rPr>
            </w:pPr>
            <w:r w:rsidRPr="000014AD">
              <w:rPr>
                <w:rFonts w:ascii="Times New Roman" w:hAnsi="Times New Roman" w:cs="Times New Roman"/>
                <w:sz w:val="18"/>
                <w:szCs w:val="18"/>
              </w:rPr>
              <w:t>-</w:t>
            </w:r>
          </w:p>
        </w:tc>
        <w:tc>
          <w:tcPr>
            <w:tcW w:w="992" w:type="dxa"/>
            <w:tcBorders>
              <w:top w:val="nil"/>
              <w:bottom w:val="nil"/>
            </w:tcBorders>
          </w:tcPr>
          <w:p w:rsidR="00C27714" w:rsidRPr="000014AD" w:rsidRDefault="00C27714" w:rsidP="00C27714">
            <w:pPr>
              <w:pStyle w:val="a3"/>
              <w:jc w:val="right"/>
              <w:rPr>
                <w:rFonts w:ascii="Times New Roman" w:hAnsi="Times New Roman" w:cs="Times New Roman"/>
                <w:sz w:val="18"/>
                <w:szCs w:val="18"/>
              </w:rPr>
            </w:pPr>
          </w:p>
          <w:p w:rsidR="00C27714" w:rsidRPr="000014AD" w:rsidRDefault="00C27714" w:rsidP="00C27714">
            <w:pPr>
              <w:pStyle w:val="a3"/>
              <w:jc w:val="right"/>
              <w:rPr>
                <w:rFonts w:ascii="Times New Roman" w:hAnsi="Times New Roman" w:cs="Times New Roman"/>
                <w:sz w:val="18"/>
                <w:szCs w:val="18"/>
              </w:rPr>
            </w:pPr>
            <w:r w:rsidRPr="000014AD">
              <w:rPr>
                <w:rFonts w:ascii="Times New Roman" w:hAnsi="Times New Roman" w:cs="Times New Roman"/>
                <w:sz w:val="18"/>
                <w:szCs w:val="18"/>
              </w:rPr>
              <w:t>-15000,0</w:t>
            </w:r>
          </w:p>
        </w:tc>
        <w:tc>
          <w:tcPr>
            <w:tcW w:w="850" w:type="dxa"/>
            <w:tcBorders>
              <w:top w:val="nil"/>
              <w:bottom w:val="nil"/>
            </w:tcBorders>
          </w:tcPr>
          <w:p w:rsidR="00C27714" w:rsidRPr="000014AD" w:rsidRDefault="00C27714" w:rsidP="00C27714">
            <w:pPr>
              <w:pStyle w:val="a3"/>
              <w:jc w:val="right"/>
              <w:rPr>
                <w:rFonts w:ascii="Times New Roman" w:hAnsi="Times New Roman" w:cs="Times New Roman"/>
                <w:sz w:val="18"/>
                <w:szCs w:val="18"/>
              </w:rPr>
            </w:pPr>
          </w:p>
          <w:p w:rsidR="00C27714" w:rsidRPr="000014AD" w:rsidRDefault="00C27714" w:rsidP="00C27714">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nil"/>
            </w:tcBorders>
          </w:tcPr>
          <w:p w:rsidR="00C27714" w:rsidRPr="000014AD" w:rsidRDefault="00C27714" w:rsidP="00C27714">
            <w:pPr>
              <w:pStyle w:val="a3"/>
              <w:jc w:val="right"/>
              <w:rPr>
                <w:rFonts w:ascii="Times New Roman" w:hAnsi="Times New Roman" w:cs="Times New Roman"/>
                <w:sz w:val="18"/>
                <w:szCs w:val="18"/>
              </w:rPr>
            </w:pPr>
          </w:p>
          <w:p w:rsidR="00C27714" w:rsidRPr="000014AD" w:rsidRDefault="00C27714" w:rsidP="00C27714">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r>
      <w:tr w:rsidR="00C27714" w:rsidRPr="000014AD" w:rsidTr="00C457D6">
        <w:trPr>
          <w:trHeight w:val="896"/>
        </w:trPr>
        <w:tc>
          <w:tcPr>
            <w:tcW w:w="3936" w:type="dxa"/>
            <w:tcBorders>
              <w:top w:val="nil"/>
              <w:bottom w:val="single" w:sz="4" w:space="0" w:color="auto"/>
            </w:tcBorders>
          </w:tcPr>
          <w:p w:rsidR="00C27714" w:rsidRPr="000014AD" w:rsidRDefault="00C27714" w:rsidP="00C27714">
            <w:pPr>
              <w:jc w:val="both"/>
              <w:rPr>
                <w:sz w:val="18"/>
                <w:szCs w:val="18"/>
              </w:rPr>
            </w:pPr>
            <w:r w:rsidRPr="000014AD">
              <w:rPr>
                <w:sz w:val="18"/>
                <w:szCs w:val="18"/>
              </w:rPr>
              <w:t>- 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tc>
        <w:tc>
          <w:tcPr>
            <w:tcW w:w="1134" w:type="dxa"/>
            <w:tcBorders>
              <w:top w:val="nil"/>
              <w:bottom w:val="single" w:sz="4" w:space="0" w:color="auto"/>
            </w:tcBorders>
          </w:tcPr>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r w:rsidRPr="000014AD">
              <w:rPr>
                <w:rFonts w:ascii="Times New Roman" w:hAnsi="Times New Roman" w:cs="Times New Roman"/>
                <w:sz w:val="20"/>
                <w:szCs w:val="20"/>
              </w:rPr>
              <w:t>244,0</w:t>
            </w:r>
          </w:p>
        </w:tc>
        <w:tc>
          <w:tcPr>
            <w:tcW w:w="850" w:type="dxa"/>
            <w:tcBorders>
              <w:top w:val="nil"/>
              <w:bottom w:val="single" w:sz="4" w:space="0" w:color="auto"/>
            </w:tcBorders>
          </w:tcPr>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Borders>
              <w:top w:val="nil"/>
              <w:bottom w:val="single" w:sz="4" w:space="0" w:color="auto"/>
            </w:tcBorders>
          </w:tcPr>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Borders>
              <w:top w:val="nil"/>
              <w:bottom w:val="single" w:sz="4" w:space="0" w:color="auto"/>
            </w:tcBorders>
          </w:tcPr>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r w:rsidRPr="000014AD">
              <w:rPr>
                <w:rFonts w:ascii="Times New Roman" w:hAnsi="Times New Roman" w:cs="Times New Roman"/>
                <w:sz w:val="20"/>
                <w:szCs w:val="20"/>
              </w:rPr>
              <w:t>-244,0</w:t>
            </w:r>
          </w:p>
        </w:tc>
        <w:tc>
          <w:tcPr>
            <w:tcW w:w="850" w:type="dxa"/>
            <w:tcBorders>
              <w:top w:val="nil"/>
              <w:bottom w:val="single" w:sz="4" w:space="0" w:color="auto"/>
            </w:tcBorders>
          </w:tcPr>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c>
          <w:tcPr>
            <w:tcW w:w="851" w:type="dxa"/>
            <w:tcBorders>
              <w:top w:val="nil"/>
              <w:bottom w:val="single" w:sz="4" w:space="0" w:color="auto"/>
            </w:tcBorders>
          </w:tcPr>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p>
          <w:p w:rsidR="00C27714" w:rsidRPr="000014AD" w:rsidRDefault="00C27714" w:rsidP="00C27714">
            <w:pPr>
              <w:pStyle w:val="a3"/>
              <w:jc w:val="right"/>
              <w:rPr>
                <w:rFonts w:ascii="Times New Roman" w:hAnsi="Times New Roman" w:cs="Times New Roman"/>
                <w:sz w:val="20"/>
                <w:szCs w:val="20"/>
              </w:rPr>
            </w:pPr>
            <w:r w:rsidRPr="000014AD">
              <w:rPr>
                <w:rFonts w:ascii="Times New Roman" w:hAnsi="Times New Roman" w:cs="Times New Roman"/>
                <w:sz w:val="20"/>
                <w:szCs w:val="20"/>
              </w:rPr>
              <w:t>0,0</w:t>
            </w:r>
          </w:p>
        </w:tc>
      </w:tr>
      <w:tr w:rsidR="0056198F" w:rsidRPr="000014AD" w:rsidTr="00C457D6">
        <w:tc>
          <w:tcPr>
            <w:tcW w:w="3936" w:type="dxa"/>
            <w:tcBorders>
              <w:top w:val="single" w:sz="4" w:space="0" w:color="auto"/>
              <w:bottom w:val="nil"/>
            </w:tcBorders>
          </w:tcPr>
          <w:p w:rsidR="0056198F" w:rsidRPr="000014AD" w:rsidRDefault="0056198F" w:rsidP="0056198F">
            <w:pPr>
              <w:pStyle w:val="a3"/>
              <w:jc w:val="both"/>
              <w:rPr>
                <w:rFonts w:ascii="Times New Roman" w:hAnsi="Times New Roman" w:cs="Times New Roman"/>
                <w:i/>
                <w:sz w:val="20"/>
                <w:szCs w:val="20"/>
              </w:rPr>
            </w:pPr>
            <w:r w:rsidRPr="000014AD">
              <w:rPr>
                <w:rFonts w:ascii="Times New Roman" w:hAnsi="Times New Roman" w:cs="Times New Roman"/>
                <w:b/>
                <w:sz w:val="20"/>
                <w:szCs w:val="20"/>
              </w:rPr>
              <w:t>6.</w:t>
            </w:r>
            <w:r w:rsidRPr="000014AD">
              <w:rPr>
                <w:rFonts w:ascii="Times New Roman" w:hAnsi="Times New Roman" w:cs="Times New Roman"/>
                <w:sz w:val="20"/>
                <w:szCs w:val="20"/>
              </w:rPr>
              <w:t xml:space="preserve"> </w:t>
            </w:r>
            <w:r w:rsidRPr="000014AD">
              <w:rPr>
                <w:rFonts w:ascii="Times New Roman" w:hAnsi="Times New Roman" w:cs="Times New Roman"/>
                <w:b/>
                <w:sz w:val="18"/>
                <w:szCs w:val="18"/>
              </w:rPr>
              <w:t>муниципальная программа «Комплексное развитие систем жилищно – коммунальной инфраструктуры Новосельского сельского поселения Вяземского района Смоленской области»</w:t>
            </w:r>
          </w:p>
        </w:tc>
        <w:tc>
          <w:tcPr>
            <w:tcW w:w="1134" w:type="dxa"/>
            <w:tcBorders>
              <w:top w:val="single" w:sz="4" w:space="0" w:color="auto"/>
              <w:bottom w:val="nil"/>
            </w:tcBorders>
          </w:tcPr>
          <w:p w:rsidR="0056198F" w:rsidRPr="000014AD" w:rsidRDefault="00C457D6" w:rsidP="00C457D6">
            <w:pPr>
              <w:pStyle w:val="a3"/>
              <w:jc w:val="right"/>
              <w:rPr>
                <w:rFonts w:ascii="Times New Roman" w:hAnsi="Times New Roman" w:cs="Times New Roman"/>
                <w:b/>
                <w:sz w:val="18"/>
                <w:szCs w:val="18"/>
              </w:rPr>
            </w:pPr>
            <w:r w:rsidRPr="000014AD">
              <w:rPr>
                <w:rFonts w:ascii="Times New Roman" w:hAnsi="Times New Roman" w:cs="Times New Roman"/>
                <w:b/>
                <w:sz w:val="18"/>
                <w:szCs w:val="18"/>
              </w:rPr>
              <w:t>3615</w:t>
            </w:r>
            <w:r w:rsidR="0056198F" w:rsidRPr="000014AD">
              <w:rPr>
                <w:rFonts w:ascii="Times New Roman" w:hAnsi="Times New Roman" w:cs="Times New Roman"/>
                <w:b/>
                <w:sz w:val="18"/>
                <w:szCs w:val="18"/>
              </w:rPr>
              <w:t>,0</w:t>
            </w:r>
          </w:p>
        </w:tc>
        <w:tc>
          <w:tcPr>
            <w:tcW w:w="850" w:type="dxa"/>
            <w:tcBorders>
              <w:top w:val="single" w:sz="4" w:space="0" w:color="auto"/>
              <w:bottom w:val="nil"/>
            </w:tcBorders>
          </w:tcPr>
          <w:p w:rsidR="0056198F" w:rsidRPr="000014AD" w:rsidRDefault="0056198F" w:rsidP="000446B7">
            <w:pPr>
              <w:pStyle w:val="a3"/>
              <w:jc w:val="right"/>
              <w:rPr>
                <w:rFonts w:ascii="Times New Roman" w:hAnsi="Times New Roman" w:cs="Times New Roman"/>
                <w:b/>
                <w:sz w:val="18"/>
                <w:szCs w:val="18"/>
              </w:rPr>
            </w:pPr>
            <w:r w:rsidRPr="000014AD">
              <w:rPr>
                <w:rFonts w:ascii="Times New Roman" w:hAnsi="Times New Roman" w:cs="Times New Roman"/>
                <w:b/>
                <w:sz w:val="18"/>
                <w:szCs w:val="18"/>
              </w:rPr>
              <w:t>2</w:t>
            </w:r>
            <w:r w:rsidR="000446B7" w:rsidRPr="000014AD">
              <w:rPr>
                <w:rFonts w:ascii="Times New Roman" w:hAnsi="Times New Roman" w:cs="Times New Roman"/>
                <w:b/>
                <w:sz w:val="18"/>
                <w:szCs w:val="18"/>
              </w:rPr>
              <w:t>8</w:t>
            </w:r>
            <w:r w:rsidRPr="000014AD">
              <w:rPr>
                <w:rFonts w:ascii="Times New Roman" w:hAnsi="Times New Roman" w:cs="Times New Roman"/>
                <w:b/>
                <w:sz w:val="18"/>
                <w:szCs w:val="18"/>
              </w:rPr>
              <w:t>,</w:t>
            </w:r>
            <w:r w:rsidR="000446B7" w:rsidRPr="000014AD">
              <w:rPr>
                <w:rFonts w:ascii="Times New Roman" w:hAnsi="Times New Roman" w:cs="Times New Roman"/>
                <w:b/>
                <w:sz w:val="18"/>
                <w:szCs w:val="18"/>
              </w:rPr>
              <w:t>8</w:t>
            </w:r>
          </w:p>
        </w:tc>
        <w:tc>
          <w:tcPr>
            <w:tcW w:w="851" w:type="dxa"/>
            <w:tcBorders>
              <w:top w:val="single" w:sz="4" w:space="0" w:color="auto"/>
              <w:bottom w:val="nil"/>
            </w:tcBorders>
          </w:tcPr>
          <w:p w:rsidR="0056198F" w:rsidRPr="000014AD" w:rsidRDefault="000446B7" w:rsidP="000446B7">
            <w:pPr>
              <w:pStyle w:val="a3"/>
              <w:jc w:val="right"/>
              <w:rPr>
                <w:rFonts w:ascii="Times New Roman" w:hAnsi="Times New Roman" w:cs="Times New Roman"/>
                <w:b/>
                <w:sz w:val="18"/>
                <w:szCs w:val="18"/>
              </w:rPr>
            </w:pPr>
            <w:r w:rsidRPr="000014AD">
              <w:rPr>
                <w:rFonts w:ascii="Times New Roman" w:hAnsi="Times New Roman" w:cs="Times New Roman"/>
                <w:b/>
                <w:sz w:val="18"/>
                <w:szCs w:val="18"/>
              </w:rPr>
              <w:t>0</w:t>
            </w:r>
            <w:r w:rsidR="0056198F" w:rsidRPr="000014AD">
              <w:rPr>
                <w:rFonts w:ascii="Times New Roman" w:hAnsi="Times New Roman" w:cs="Times New Roman"/>
                <w:b/>
                <w:sz w:val="18"/>
                <w:szCs w:val="18"/>
              </w:rPr>
              <w:t>,</w:t>
            </w:r>
            <w:r w:rsidRPr="000014AD">
              <w:rPr>
                <w:rFonts w:ascii="Times New Roman" w:hAnsi="Times New Roman" w:cs="Times New Roman"/>
                <w:b/>
                <w:sz w:val="18"/>
                <w:szCs w:val="18"/>
              </w:rPr>
              <w:t>8</w:t>
            </w:r>
          </w:p>
        </w:tc>
        <w:tc>
          <w:tcPr>
            <w:tcW w:w="992" w:type="dxa"/>
            <w:tcBorders>
              <w:top w:val="single" w:sz="4" w:space="0" w:color="auto"/>
              <w:bottom w:val="nil"/>
            </w:tcBorders>
          </w:tcPr>
          <w:p w:rsidR="0056198F" w:rsidRPr="000014AD" w:rsidRDefault="0056198F" w:rsidP="000446B7">
            <w:pPr>
              <w:pStyle w:val="a3"/>
              <w:jc w:val="right"/>
              <w:rPr>
                <w:rFonts w:ascii="Times New Roman" w:hAnsi="Times New Roman" w:cs="Times New Roman"/>
                <w:b/>
                <w:sz w:val="18"/>
                <w:szCs w:val="18"/>
              </w:rPr>
            </w:pPr>
            <w:r w:rsidRPr="000014AD">
              <w:rPr>
                <w:rFonts w:ascii="Times New Roman" w:hAnsi="Times New Roman" w:cs="Times New Roman"/>
                <w:b/>
                <w:sz w:val="18"/>
                <w:szCs w:val="18"/>
              </w:rPr>
              <w:t>-</w:t>
            </w:r>
            <w:r w:rsidR="000446B7" w:rsidRPr="000014AD">
              <w:rPr>
                <w:rFonts w:ascii="Times New Roman" w:hAnsi="Times New Roman" w:cs="Times New Roman"/>
                <w:b/>
                <w:sz w:val="18"/>
                <w:szCs w:val="18"/>
              </w:rPr>
              <w:t>3586</w:t>
            </w:r>
            <w:r w:rsidRPr="000014AD">
              <w:rPr>
                <w:rFonts w:ascii="Times New Roman" w:hAnsi="Times New Roman" w:cs="Times New Roman"/>
                <w:b/>
                <w:sz w:val="18"/>
                <w:szCs w:val="18"/>
              </w:rPr>
              <w:t>,</w:t>
            </w:r>
            <w:r w:rsidR="000446B7" w:rsidRPr="000014AD">
              <w:rPr>
                <w:rFonts w:ascii="Times New Roman" w:hAnsi="Times New Roman" w:cs="Times New Roman"/>
                <w:b/>
                <w:sz w:val="18"/>
                <w:szCs w:val="18"/>
              </w:rPr>
              <w:t>2</w:t>
            </w:r>
          </w:p>
        </w:tc>
        <w:tc>
          <w:tcPr>
            <w:tcW w:w="850" w:type="dxa"/>
            <w:tcBorders>
              <w:top w:val="single" w:sz="4" w:space="0" w:color="auto"/>
              <w:bottom w:val="nil"/>
            </w:tcBorders>
          </w:tcPr>
          <w:p w:rsidR="0056198F" w:rsidRPr="000014AD" w:rsidRDefault="0056198F" w:rsidP="00396225">
            <w:pPr>
              <w:pStyle w:val="a3"/>
              <w:jc w:val="right"/>
              <w:rPr>
                <w:rFonts w:ascii="Times New Roman" w:hAnsi="Times New Roman" w:cs="Times New Roman"/>
                <w:b/>
                <w:sz w:val="18"/>
                <w:szCs w:val="18"/>
              </w:rPr>
            </w:pPr>
            <w:r w:rsidRPr="000014AD">
              <w:rPr>
                <w:rFonts w:ascii="Times New Roman" w:hAnsi="Times New Roman" w:cs="Times New Roman"/>
                <w:b/>
                <w:sz w:val="18"/>
                <w:szCs w:val="18"/>
              </w:rPr>
              <w:t>1</w:t>
            </w:r>
            <w:r w:rsidR="00396225" w:rsidRPr="000014AD">
              <w:rPr>
                <w:rFonts w:ascii="Times New Roman" w:hAnsi="Times New Roman" w:cs="Times New Roman"/>
                <w:b/>
                <w:sz w:val="18"/>
                <w:szCs w:val="18"/>
              </w:rPr>
              <w:t>20</w:t>
            </w:r>
            <w:r w:rsidRPr="000014AD">
              <w:rPr>
                <w:rFonts w:ascii="Times New Roman" w:hAnsi="Times New Roman" w:cs="Times New Roman"/>
                <w:b/>
                <w:sz w:val="18"/>
                <w:szCs w:val="18"/>
              </w:rPr>
              <w:t>,</w:t>
            </w:r>
            <w:r w:rsidR="00396225" w:rsidRPr="000014AD">
              <w:rPr>
                <w:rFonts w:ascii="Times New Roman" w:hAnsi="Times New Roman" w:cs="Times New Roman"/>
                <w:b/>
                <w:sz w:val="18"/>
                <w:szCs w:val="18"/>
              </w:rPr>
              <w:t>7</w:t>
            </w:r>
          </w:p>
        </w:tc>
        <w:tc>
          <w:tcPr>
            <w:tcW w:w="851" w:type="dxa"/>
            <w:tcBorders>
              <w:top w:val="single" w:sz="4" w:space="0" w:color="auto"/>
              <w:bottom w:val="nil"/>
            </w:tcBorders>
          </w:tcPr>
          <w:p w:rsidR="0056198F" w:rsidRPr="000014AD" w:rsidRDefault="00396225" w:rsidP="00396225">
            <w:pPr>
              <w:pStyle w:val="a3"/>
              <w:jc w:val="right"/>
              <w:rPr>
                <w:rFonts w:ascii="Times New Roman" w:hAnsi="Times New Roman" w:cs="Times New Roman"/>
                <w:b/>
                <w:sz w:val="18"/>
                <w:szCs w:val="18"/>
              </w:rPr>
            </w:pPr>
            <w:r w:rsidRPr="000014AD">
              <w:rPr>
                <w:rFonts w:ascii="Times New Roman" w:hAnsi="Times New Roman" w:cs="Times New Roman"/>
                <w:b/>
                <w:sz w:val="18"/>
                <w:szCs w:val="18"/>
              </w:rPr>
              <w:t>-9</w:t>
            </w:r>
            <w:r w:rsidR="0056198F" w:rsidRPr="000014AD">
              <w:rPr>
                <w:rFonts w:ascii="Times New Roman" w:hAnsi="Times New Roman" w:cs="Times New Roman"/>
                <w:b/>
                <w:sz w:val="18"/>
                <w:szCs w:val="18"/>
              </w:rPr>
              <w:t>1,</w:t>
            </w:r>
            <w:r w:rsidRPr="000014AD">
              <w:rPr>
                <w:rFonts w:ascii="Times New Roman" w:hAnsi="Times New Roman" w:cs="Times New Roman"/>
                <w:b/>
                <w:sz w:val="18"/>
                <w:szCs w:val="18"/>
              </w:rPr>
              <w:t>9</w:t>
            </w:r>
          </w:p>
        </w:tc>
      </w:tr>
      <w:tr w:rsidR="0056198F" w:rsidRPr="000014AD" w:rsidTr="00C457D6">
        <w:tc>
          <w:tcPr>
            <w:tcW w:w="3936" w:type="dxa"/>
            <w:tcBorders>
              <w:top w:val="nil"/>
              <w:bottom w:val="nil"/>
            </w:tcBorders>
          </w:tcPr>
          <w:p w:rsidR="0056198F" w:rsidRPr="000014AD" w:rsidRDefault="0056198F" w:rsidP="00F21059">
            <w:pPr>
              <w:jc w:val="both"/>
              <w:rPr>
                <w:b/>
                <w:sz w:val="18"/>
                <w:szCs w:val="18"/>
              </w:rPr>
            </w:pPr>
            <w:r w:rsidRPr="000014AD">
              <w:rPr>
                <w:i/>
                <w:sz w:val="18"/>
                <w:szCs w:val="18"/>
              </w:rPr>
              <w:t>Жилищное хозяйств</w:t>
            </w:r>
            <w:r w:rsidR="00F21059" w:rsidRPr="000014AD">
              <w:rPr>
                <w:i/>
                <w:sz w:val="18"/>
                <w:szCs w:val="18"/>
              </w:rPr>
              <w:t>о</w:t>
            </w:r>
            <w:r w:rsidRPr="000014AD">
              <w:rPr>
                <w:i/>
                <w:sz w:val="18"/>
                <w:szCs w:val="18"/>
              </w:rPr>
              <w:t>:</w:t>
            </w:r>
          </w:p>
        </w:tc>
        <w:tc>
          <w:tcPr>
            <w:tcW w:w="1134" w:type="dxa"/>
            <w:tcBorders>
              <w:top w:val="nil"/>
              <w:bottom w:val="nil"/>
            </w:tcBorders>
          </w:tcPr>
          <w:p w:rsidR="0056198F" w:rsidRPr="000014AD" w:rsidRDefault="0056198F" w:rsidP="0056198F">
            <w:pPr>
              <w:pStyle w:val="a3"/>
              <w:jc w:val="right"/>
              <w:rPr>
                <w:rFonts w:ascii="Times New Roman" w:hAnsi="Times New Roman" w:cs="Times New Roman"/>
                <w:i/>
                <w:sz w:val="18"/>
                <w:szCs w:val="18"/>
              </w:rPr>
            </w:pPr>
            <w:r w:rsidRPr="000014AD">
              <w:rPr>
                <w:rFonts w:ascii="Times New Roman" w:hAnsi="Times New Roman" w:cs="Times New Roman"/>
                <w:i/>
                <w:sz w:val="18"/>
                <w:szCs w:val="18"/>
              </w:rPr>
              <w:t>700,0</w:t>
            </w:r>
          </w:p>
        </w:tc>
        <w:tc>
          <w:tcPr>
            <w:tcW w:w="850" w:type="dxa"/>
            <w:tcBorders>
              <w:top w:val="nil"/>
              <w:bottom w:val="nil"/>
            </w:tcBorders>
          </w:tcPr>
          <w:p w:rsidR="0056198F" w:rsidRPr="000014AD" w:rsidRDefault="0056198F" w:rsidP="0056198F">
            <w:pPr>
              <w:pStyle w:val="a3"/>
              <w:jc w:val="right"/>
              <w:rPr>
                <w:rFonts w:ascii="Times New Roman" w:hAnsi="Times New Roman" w:cs="Times New Roman"/>
                <w:i/>
                <w:sz w:val="18"/>
                <w:szCs w:val="18"/>
              </w:rPr>
            </w:pPr>
            <w:r w:rsidRPr="000014AD">
              <w:rPr>
                <w:rFonts w:ascii="Times New Roman" w:hAnsi="Times New Roman" w:cs="Times New Roman"/>
                <w:i/>
                <w:sz w:val="18"/>
                <w:szCs w:val="18"/>
              </w:rPr>
              <w:t>27,5</w:t>
            </w:r>
          </w:p>
        </w:tc>
        <w:tc>
          <w:tcPr>
            <w:tcW w:w="851" w:type="dxa"/>
            <w:tcBorders>
              <w:top w:val="nil"/>
              <w:bottom w:val="nil"/>
            </w:tcBorders>
          </w:tcPr>
          <w:p w:rsidR="0056198F" w:rsidRPr="000014AD" w:rsidRDefault="0056198F" w:rsidP="0056198F">
            <w:pPr>
              <w:pStyle w:val="a3"/>
              <w:jc w:val="right"/>
              <w:rPr>
                <w:rFonts w:ascii="Times New Roman" w:hAnsi="Times New Roman" w:cs="Times New Roman"/>
                <w:i/>
                <w:sz w:val="18"/>
                <w:szCs w:val="18"/>
              </w:rPr>
            </w:pPr>
            <w:r w:rsidRPr="000014AD">
              <w:rPr>
                <w:rFonts w:ascii="Times New Roman" w:hAnsi="Times New Roman" w:cs="Times New Roman"/>
                <w:i/>
                <w:sz w:val="18"/>
                <w:szCs w:val="18"/>
              </w:rPr>
              <w:t>3,9</w:t>
            </w:r>
          </w:p>
        </w:tc>
        <w:tc>
          <w:tcPr>
            <w:tcW w:w="992" w:type="dxa"/>
            <w:tcBorders>
              <w:top w:val="nil"/>
              <w:bottom w:val="nil"/>
            </w:tcBorders>
          </w:tcPr>
          <w:p w:rsidR="0056198F" w:rsidRPr="000014AD" w:rsidRDefault="0056198F" w:rsidP="0056198F">
            <w:pPr>
              <w:pStyle w:val="a3"/>
              <w:jc w:val="right"/>
              <w:rPr>
                <w:rFonts w:ascii="Times New Roman" w:hAnsi="Times New Roman" w:cs="Times New Roman"/>
                <w:i/>
                <w:sz w:val="18"/>
                <w:szCs w:val="18"/>
              </w:rPr>
            </w:pPr>
            <w:r w:rsidRPr="000014AD">
              <w:rPr>
                <w:rFonts w:ascii="Times New Roman" w:hAnsi="Times New Roman" w:cs="Times New Roman"/>
                <w:i/>
                <w:sz w:val="18"/>
                <w:szCs w:val="18"/>
              </w:rPr>
              <w:t>-672,5</w:t>
            </w:r>
          </w:p>
        </w:tc>
        <w:tc>
          <w:tcPr>
            <w:tcW w:w="850" w:type="dxa"/>
            <w:tcBorders>
              <w:top w:val="nil"/>
              <w:bottom w:val="nil"/>
            </w:tcBorders>
          </w:tcPr>
          <w:p w:rsidR="0056198F" w:rsidRPr="000014AD" w:rsidRDefault="0056198F" w:rsidP="0056198F">
            <w:pPr>
              <w:pStyle w:val="a3"/>
              <w:jc w:val="right"/>
              <w:rPr>
                <w:rFonts w:ascii="Times New Roman" w:hAnsi="Times New Roman" w:cs="Times New Roman"/>
                <w:i/>
                <w:sz w:val="18"/>
                <w:szCs w:val="18"/>
              </w:rPr>
            </w:pPr>
            <w:r w:rsidRPr="000014AD">
              <w:rPr>
                <w:rFonts w:ascii="Times New Roman" w:hAnsi="Times New Roman" w:cs="Times New Roman"/>
                <w:i/>
                <w:sz w:val="18"/>
                <w:szCs w:val="18"/>
              </w:rPr>
              <w:t>17,3</w:t>
            </w:r>
          </w:p>
        </w:tc>
        <w:tc>
          <w:tcPr>
            <w:tcW w:w="851" w:type="dxa"/>
            <w:tcBorders>
              <w:top w:val="nil"/>
              <w:bottom w:val="nil"/>
            </w:tcBorders>
          </w:tcPr>
          <w:p w:rsidR="0056198F" w:rsidRPr="000014AD" w:rsidRDefault="0056198F" w:rsidP="0056198F">
            <w:pPr>
              <w:pStyle w:val="a3"/>
              <w:jc w:val="right"/>
              <w:rPr>
                <w:rFonts w:ascii="Times New Roman" w:hAnsi="Times New Roman" w:cs="Times New Roman"/>
                <w:i/>
                <w:sz w:val="18"/>
                <w:szCs w:val="18"/>
              </w:rPr>
            </w:pPr>
            <w:r w:rsidRPr="000014AD">
              <w:rPr>
                <w:rFonts w:ascii="Times New Roman" w:hAnsi="Times New Roman" w:cs="Times New Roman"/>
                <w:i/>
                <w:sz w:val="18"/>
                <w:szCs w:val="18"/>
              </w:rPr>
              <w:t>+10,2</w:t>
            </w:r>
          </w:p>
        </w:tc>
      </w:tr>
      <w:tr w:rsidR="00F21059" w:rsidRPr="000014AD" w:rsidTr="00C457D6">
        <w:tc>
          <w:tcPr>
            <w:tcW w:w="3936" w:type="dxa"/>
            <w:tcBorders>
              <w:top w:val="nil"/>
              <w:bottom w:val="nil"/>
            </w:tcBorders>
          </w:tcPr>
          <w:p w:rsidR="00F21059" w:rsidRPr="000014AD" w:rsidRDefault="00F21059" w:rsidP="00F21059">
            <w:pPr>
              <w:jc w:val="both"/>
              <w:rPr>
                <w:sz w:val="18"/>
                <w:szCs w:val="18"/>
              </w:rPr>
            </w:pPr>
            <w:r w:rsidRPr="000014AD">
              <w:rPr>
                <w:sz w:val="18"/>
                <w:szCs w:val="18"/>
              </w:rPr>
              <w:t>– расходы на ремонт и содержание муниципального жилищного фонда  Новосельского сельского поселения Вяземского района Смоленской области</w:t>
            </w:r>
          </w:p>
        </w:tc>
        <w:tc>
          <w:tcPr>
            <w:tcW w:w="1134" w:type="dxa"/>
            <w:tcBorders>
              <w:top w:val="nil"/>
              <w:bottom w:val="nil"/>
            </w:tcBorders>
          </w:tcPr>
          <w:p w:rsidR="00F21059" w:rsidRPr="000014AD" w:rsidRDefault="00F21059"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600,0</w:t>
            </w:r>
          </w:p>
        </w:tc>
        <w:tc>
          <w:tcPr>
            <w:tcW w:w="850" w:type="dxa"/>
            <w:tcBorders>
              <w:top w:val="nil"/>
              <w:bottom w:val="nil"/>
            </w:tcBorders>
          </w:tcPr>
          <w:p w:rsidR="00F21059" w:rsidRPr="000014AD" w:rsidRDefault="00C457D6"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nil"/>
            </w:tcBorders>
          </w:tcPr>
          <w:p w:rsidR="00F21059" w:rsidRPr="000014AD" w:rsidRDefault="00C457D6"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w:t>
            </w:r>
          </w:p>
        </w:tc>
        <w:tc>
          <w:tcPr>
            <w:tcW w:w="992" w:type="dxa"/>
            <w:tcBorders>
              <w:top w:val="nil"/>
              <w:bottom w:val="nil"/>
            </w:tcBorders>
          </w:tcPr>
          <w:p w:rsidR="00F21059" w:rsidRPr="000014AD" w:rsidRDefault="00F21059" w:rsidP="00C457D6">
            <w:pPr>
              <w:pStyle w:val="a3"/>
              <w:jc w:val="right"/>
              <w:rPr>
                <w:rFonts w:ascii="Times New Roman" w:hAnsi="Times New Roman" w:cs="Times New Roman"/>
                <w:sz w:val="18"/>
                <w:szCs w:val="18"/>
              </w:rPr>
            </w:pPr>
            <w:r w:rsidRPr="000014AD">
              <w:rPr>
                <w:rFonts w:ascii="Times New Roman" w:hAnsi="Times New Roman" w:cs="Times New Roman"/>
                <w:sz w:val="18"/>
                <w:szCs w:val="18"/>
              </w:rPr>
              <w:t>-6</w:t>
            </w:r>
            <w:r w:rsidR="00C457D6" w:rsidRPr="000014AD">
              <w:rPr>
                <w:rFonts w:ascii="Times New Roman" w:hAnsi="Times New Roman" w:cs="Times New Roman"/>
                <w:sz w:val="18"/>
                <w:szCs w:val="18"/>
              </w:rPr>
              <w:t>00</w:t>
            </w:r>
            <w:r w:rsidRPr="000014AD">
              <w:rPr>
                <w:rFonts w:ascii="Times New Roman" w:hAnsi="Times New Roman" w:cs="Times New Roman"/>
                <w:sz w:val="18"/>
                <w:szCs w:val="18"/>
              </w:rPr>
              <w:t>,</w:t>
            </w:r>
            <w:r w:rsidR="00C457D6" w:rsidRPr="000014AD">
              <w:rPr>
                <w:rFonts w:ascii="Times New Roman" w:hAnsi="Times New Roman" w:cs="Times New Roman"/>
                <w:sz w:val="18"/>
                <w:szCs w:val="18"/>
              </w:rPr>
              <w:t>0</w:t>
            </w:r>
          </w:p>
        </w:tc>
        <w:tc>
          <w:tcPr>
            <w:tcW w:w="850" w:type="dxa"/>
            <w:tcBorders>
              <w:top w:val="nil"/>
              <w:bottom w:val="nil"/>
            </w:tcBorders>
          </w:tcPr>
          <w:p w:rsidR="00F21059" w:rsidRPr="000014AD" w:rsidRDefault="00C457D6" w:rsidP="00C457D6">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nil"/>
            </w:tcBorders>
          </w:tcPr>
          <w:p w:rsidR="00F21059" w:rsidRPr="000014AD" w:rsidRDefault="00C457D6" w:rsidP="00C457D6">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r>
      <w:tr w:rsidR="00F21059" w:rsidRPr="000014AD" w:rsidTr="00396225">
        <w:tc>
          <w:tcPr>
            <w:tcW w:w="3936" w:type="dxa"/>
            <w:tcBorders>
              <w:top w:val="nil"/>
              <w:bottom w:val="nil"/>
            </w:tcBorders>
          </w:tcPr>
          <w:p w:rsidR="00F21059" w:rsidRPr="000014AD" w:rsidRDefault="00F21059" w:rsidP="00F21059">
            <w:pPr>
              <w:jc w:val="both"/>
              <w:rPr>
                <w:sz w:val="18"/>
                <w:szCs w:val="18"/>
              </w:rPr>
            </w:pPr>
            <w:r w:rsidRPr="000014AD">
              <w:rPr>
                <w:sz w:val="18"/>
                <w:szCs w:val="18"/>
              </w:rPr>
              <w:t xml:space="preserve">– расходы на взносы на капитальный ремонт за  помещения в многоквартирных домах, принадлежащих на праве собственности  Новосельскому сельскому поселению Вяземского района Смоленской области  </w:t>
            </w:r>
          </w:p>
        </w:tc>
        <w:tc>
          <w:tcPr>
            <w:tcW w:w="1134" w:type="dxa"/>
            <w:tcBorders>
              <w:top w:val="nil"/>
              <w:bottom w:val="nil"/>
            </w:tcBorders>
          </w:tcPr>
          <w:p w:rsidR="00F21059" w:rsidRPr="000014AD" w:rsidRDefault="00F21059"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100,0</w:t>
            </w:r>
          </w:p>
        </w:tc>
        <w:tc>
          <w:tcPr>
            <w:tcW w:w="850" w:type="dxa"/>
            <w:tcBorders>
              <w:top w:val="nil"/>
              <w:bottom w:val="nil"/>
            </w:tcBorders>
          </w:tcPr>
          <w:p w:rsidR="00F21059" w:rsidRPr="000014AD" w:rsidRDefault="00F21059"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27,5</w:t>
            </w:r>
          </w:p>
        </w:tc>
        <w:tc>
          <w:tcPr>
            <w:tcW w:w="851" w:type="dxa"/>
            <w:tcBorders>
              <w:top w:val="nil"/>
              <w:bottom w:val="nil"/>
            </w:tcBorders>
          </w:tcPr>
          <w:p w:rsidR="00F21059" w:rsidRPr="000014AD" w:rsidRDefault="00C457D6" w:rsidP="00C457D6">
            <w:pPr>
              <w:pStyle w:val="a3"/>
              <w:jc w:val="right"/>
              <w:rPr>
                <w:rFonts w:ascii="Times New Roman" w:hAnsi="Times New Roman" w:cs="Times New Roman"/>
                <w:sz w:val="18"/>
                <w:szCs w:val="18"/>
              </w:rPr>
            </w:pPr>
            <w:r w:rsidRPr="000014AD">
              <w:rPr>
                <w:rFonts w:ascii="Times New Roman" w:hAnsi="Times New Roman" w:cs="Times New Roman"/>
                <w:sz w:val="18"/>
                <w:szCs w:val="18"/>
              </w:rPr>
              <w:t>27,5</w:t>
            </w:r>
          </w:p>
        </w:tc>
        <w:tc>
          <w:tcPr>
            <w:tcW w:w="992" w:type="dxa"/>
            <w:tcBorders>
              <w:top w:val="nil"/>
              <w:bottom w:val="nil"/>
            </w:tcBorders>
          </w:tcPr>
          <w:p w:rsidR="00F21059" w:rsidRPr="000014AD" w:rsidRDefault="00C457D6"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w:t>
            </w:r>
            <w:r w:rsidR="00F21059" w:rsidRPr="000014AD">
              <w:rPr>
                <w:rFonts w:ascii="Times New Roman" w:hAnsi="Times New Roman" w:cs="Times New Roman"/>
                <w:sz w:val="18"/>
                <w:szCs w:val="18"/>
              </w:rPr>
              <w:t>72,5</w:t>
            </w:r>
          </w:p>
        </w:tc>
        <w:tc>
          <w:tcPr>
            <w:tcW w:w="850" w:type="dxa"/>
            <w:tcBorders>
              <w:top w:val="nil"/>
              <w:bottom w:val="nil"/>
            </w:tcBorders>
          </w:tcPr>
          <w:p w:rsidR="00F21059" w:rsidRPr="000014AD" w:rsidRDefault="00F21059"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17,3</w:t>
            </w:r>
          </w:p>
        </w:tc>
        <w:tc>
          <w:tcPr>
            <w:tcW w:w="851" w:type="dxa"/>
            <w:tcBorders>
              <w:top w:val="nil"/>
              <w:bottom w:val="nil"/>
            </w:tcBorders>
          </w:tcPr>
          <w:p w:rsidR="00F21059" w:rsidRPr="000014AD" w:rsidRDefault="00F21059" w:rsidP="00F21059">
            <w:pPr>
              <w:pStyle w:val="a3"/>
              <w:jc w:val="right"/>
              <w:rPr>
                <w:rFonts w:ascii="Times New Roman" w:hAnsi="Times New Roman" w:cs="Times New Roman"/>
                <w:sz w:val="18"/>
                <w:szCs w:val="18"/>
              </w:rPr>
            </w:pPr>
            <w:r w:rsidRPr="000014AD">
              <w:rPr>
                <w:rFonts w:ascii="Times New Roman" w:hAnsi="Times New Roman" w:cs="Times New Roman"/>
                <w:sz w:val="18"/>
                <w:szCs w:val="18"/>
              </w:rPr>
              <w:t>+10,2</w:t>
            </w:r>
          </w:p>
        </w:tc>
      </w:tr>
      <w:tr w:rsidR="00C457D6" w:rsidRPr="000014AD" w:rsidTr="00396225">
        <w:tc>
          <w:tcPr>
            <w:tcW w:w="3936" w:type="dxa"/>
            <w:tcBorders>
              <w:top w:val="nil"/>
              <w:bottom w:val="nil"/>
            </w:tcBorders>
          </w:tcPr>
          <w:p w:rsidR="00C457D6" w:rsidRPr="000014AD" w:rsidRDefault="00C457D6" w:rsidP="00C457D6">
            <w:pPr>
              <w:pStyle w:val="a3"/>
              <w:jc w:val="both"/>
              <w:rPr>
                <w:rFonts w:ascii="Times New Roman" w:hAnsi="Times New Roman" w:cs="Times New Roman"/>
                <w:i/>
                <w:sz w:val="18"/>
                <w:szCs w:val="18"/>
              </w:rPr>
            </w:pPr>
            <w:r w:rsidRPr="000014AD">
              <w:rPr>
                <w:rFonts w:ascii="Times New Roman" w:hAnsi="Times New Roman" w:cs="Times New Roman"/>
                <w:i/>
                <w:sz w:val="18"/>
                <w:szCs w:val="18"/>
              </w:rPr>
              <w:t>Коммунальное хозяйство</w:t>
            </w:r>
          </w:p>
        </w:tc>
        <w:tc>
          <w:tcPr>
            <w:tcW w:w="1134" w:type="dxa"/>
            <w:tcBorders>
              <w:top w:val="nil"/>
              <w:bottom w:val="nil"/>
            </w:tcBorders>
          </w:tcPr>
          <w:p w:rsidR="00C457D6" w:rsidRPr="000014AD" w:rsidRDefault="00C457D6" w:rsidP="000446B7">
            <w:pPr>
              <w:pStyle w:val="a3"/>
              <w:jc w:val="right"/>
              <w:rPr>
                <w:rFonts w:ascii="Times New Roman" w:hAnsi="Times New Roman" w:cs="Times New Roman"/>
                <w:i/>
                <w:sz w:val="18"/>
                <w:szCs w:val="18"/>
              </w:rPr>
            </w:pPr>
            <w:r w:rsidRPr="000014AD">
              <w:rPr>
                <w:rFonts w:ascii="Times New Roman" w:hAnsi="Times New Roman" w:cs="Times New Roman"/>
                <w:i/>
                <w:sz w:val="18"/>
                <w:szCs w:val="18"/>
              </w:rPr>
              <w:t>2 9</w:t>
            </w:r>
            <w:r w:rsidR="000446B7" w:rsidRPr="000014AD">
              <w:rPr>
                <w:rFonts w:ascii="Times New Roman" w:hAnsi="Times New Roman" w:cs="Times New Roman"/>
                <w:i/>
                <w:sz w:val="18"/>
                <w:szCs w:val="18"/>
              </w:rPr>
              <w:t>15</w:t>
            </w:r>
            <w:r w:rsidRPr="000014AD">
              <w:rPr>
                <w:rFonts w:ascii="Times New Roman" w:hAnsi="Times New Roman" w:cs="Times New Roman"/>
                <w:i/>
                <w:sz w:val="18"/>
                <w:szCs w:val="18"/>
              </w:rPr>
              <w:t>,</w:t>
            </w:r>
            <w:r w:rsidR="000446B7" w:rsidRPr="000014AD">
              <w:rPr>
                <w:rFonts w:ascii="Times New Roman" w:hAnsi="Times New Roman" w:cs="Times New Roman"/>
                <w:i/>
                <w:sz w:val="18"/>
                <w:szCs w:val="18"/>
              </w:rPr>
              <w:t>0</w:t>
            </w:r>
          </w:p>
        </w:tc>
        <w:tc>
          <w:tcPr>
            <w:tcW w:w="850" w:type="dxa"/>
            <w:tcBorders>
              <w:top w:val="nil"/>
              <w:bottom w:val="nil"/>
            </w:tcBorders>
          </w:tcPr>
          <w:p w:rsidR="00C457D6" w:rsidRPr="000014AD" w:rsidRDefault="00C457D6" w:rsidP="00C457D6">
            <w:pPr>
              <w:pStyle w:val="a3"/>
              <w:jc w:val="right"/>
              <w:rPr>
                <w:rFonts w:ascii="Times New Roman" w:hAnsi="Times New Roman" w:cs="Times New Roman"/>
                <w:i/>
                <w:sz w:val="18"/>
                <w:szCs w:val="18"/>
              </w:rPr>
            </w:pPr>
            <w:r w:rsidRPr="000014AD">
              <w:rPr>
                <w:rFonts w:ascii="Times New Roman" w:hAnsi="Times New Roman" w:cs="Times New Roman"/>
                <w:i/>
                <w:sz w:val="18"/>
                <w:szCs w:val="18"/>
              </w:rPr>
              <w:t>1,3</w:t>
            </w:r>
          </w:p>
        </w:tc>
        <w:tc>
          <w:tcPr>
            <w:tcW w:w="851" w:type="dxa"/>
            <w:tcBorders>
              <w:top w:val="nil"/>
              <w:bottom w:val="nil"/>
            </w:tcBorders>
          </w:tcPr>
          <w:p w:rsidR="00C457D6" w:rsidRPr="000014AD" w:rsidRDefault="00C457D6" w:rsidP="00C457D6">
            <w:pPr>
              <w:pStyle w:val="a3"/>
              <w:jc w:val="right"/>
              <w:rPr>
                <w:rFonts w:ascii="Times New Roman" w:hAnsi="Times New Roman" w:cs="Times New Roman"/>
                <w:i/>
                <w:sz w:val="18"/>
                <w:szCs w:val="18"/>
              </w:rPr>
            </w:pPr>
            <w:r w:rsidRPr="000014AD">
              <w:rPr>
                <w:rFonts w:ascii="Times New Roman" w:hAnsi="Times New Roman" w:cs="Times New Roman"/>
                <w:i/>
                <w:sz w:val="18"/>
                <w:szCs w:val="18"/>
              </w:rPr>
              <w:t>0,04</w:t>
            </w:r>
          </w:p>
        </w:tc>
        <w:tc>
          <w:tcPr>
            <w:tcW w:w="992" w:type="dxa"/>
            <w:tcBorders>
              <w:top w:val="nil"/>
              <w:bottom w:val="nil"/>
            </w:tcBorders>
          </w:tcPr>
          <w:p w:rsidR="00C457D6" w:rsidRPr="000014AD" w:rsidRDefault="00C457D6" w:rsidP="004B58DB">
            <w:pPr>
              <w:pStyle w:val="a3"/>
              <w:jc w:val="right"/>
              <w:rPr>
                <w:rFonts w:ascii="Times New Roman" w:hAnsi="Times New Roman" w:cs="Times New Roman"/>
                <w:i/>
                <w:sz w:val="18"/>
                <w:szCs w:val="18"/>
              </w:rPr>
            </w:pPr>
            <w:r w:rsidRPr="000014AD">
              <w:rPr>
                <w:rFonts w:ascii="Times New Roman" w:hAnsi="Times New Roman" w:cs="Times New Roman"/>
                <w:i/>
                <w:sz w:val="18"/>
                <w:szCs w:val="18"/>
              </w:rPr>
              <w:t>-2 9</w:t>
            </w:r>
            <w:r w:rsidR="004B58DB" w:rsidRPr="000014AD">
              <w:rPr>
                <w:rFonts w:ascii="Times New Roman" w:hAnsi="Times New Roman" w:cs="Times New Roman"/>
                <w:i/>
                <w:sz w:val="18"/>
                <w:szCs w:val="18"/>
              </w:rPr>
              <w:t>13</w:t>
            </w:r>
            <w:r w:rsidRPr="000014AD">
              <w:rPr>
                <w:rFonts w:ascii="Times New Roman" w:hAnsi="Times New Roman" w:cs="Times New Roman"/>
                <w:i/>
                <w:sz w:val="18"/>
                <w:szCs w:val="18"/>
              </w:rPr>
              <w:t>,</w:t>
            </w:r>
            <w:r w:rsidR="004B58DB" w:rsidRPr="000014AD">
              <w:rPr>
                <w:rFonts w:ascii="Times New Roman" w:hAnsi="Times New Roman" w:cs="Times New Roman"/>
                <w:i/>
                <w:sz w:val="18"/>
                <w:szCs w:val="18"/>
              </w:rPr>
              <w:t>7</w:t>
            </w:r>
          </w:p>
        </w:tc>
        <w:tc>
          <w:tcPr>
            <w:tcW w:w="850" w:type="dxa"/>
            <w:tcBorders>
              <w:top w:val="nil"/>
              <w:bottom w:val="nil"/>
            </w:tcBorders>
          </w:tcPr>
          <w:p w:rsidR="00C457D6" w:rsidRPr="000014AD" w:rsidRDefault="00C457D6" w:rsidP="00C457D6">
            <w:pPr>
              <w:pStyle w:val="a3"/>
              <w:jc w:val="right"/>
              <w:rPr>
                <w:rFonts w:ascii="Times New Roman" w:hAnsi="Times New Roman" w:cs="Times New Roman"/>
                <w:i/>
                <w:sz w:val="18"/>
                <w:szCs w:val="18"/>
              </w:rPr>
            </w:pPr>
            <w:r w:rsidRPr="000014AD">
              <w:rPr>
                <w:rFonts w:ascii="Times New Roman" w:hAnsi="Times New Roman" w:cs="Times New Roman"/>
                <w:i/>
                <w:sz w:val="18"/>
                <w:szCs w:val="18"/>
              </w:rPr>
              <w:t>103,4</w:t>
            </w:r>
          </w:p>
        </w:tc>
        <w:tc>
          <w:tcPr>
            <w:tcW w:w="851" w:type="dxa"/>
            <w:tcBorders>
              <w:top w:val="nil"/>
              <w:bottom w:val="nil"/>
            </w:tcBorders>
          </w:tcPr>
          <w:p w:rsidR="00C457D6" w:rsidRPr="000014AD" w:rsidRDefault="00C457D6" w:rsidP="00C457D6">
            <w:pPr>
              <w:pStyle w:val="a3"/>
              <w:jc w:val="right"/>
              <w:rPr>
                <w:rFonts w:ascii="Times New Roman" w:hAnsi="Times New Roman" w:cs="Times New Roman"/>
                <w:i/>
                <w:sz w:val="18"/>
                <w:szCs w:val="18"/>
              </w:rPr>
            </w:pPr>
            <w:r w:rsidRPr="000014AD">
              <w:rPr>
                <w:rFonts w:ascii="Times New Roman" w:hAnsi="Times New Roman" w:cs="Times New Roman"/>
                <w:i/>
                <w:sz w:val="18"/>
                <w:szCs w:val="18"/>
              </w:rPr>
              <w:t>-102,1</w:t>
            </w:r>
          </w:p>
        </w:tc>
      </w:tr>
      <w:tr w:rsidR="00C457D6" w:rsidRPr="000014AD" w:rsidTr="00396225">
        <w:tc>
          <w:tcPr>
            <w:tcW w:w="3936" w:type="dxa"/>
            <w:tcBorders>
              <w:top w:val="nil"/>
              <w:bottom w:val="nil"/>
            </w:tcBorders>
          </w:tcPr>
          <w:p w:rsidR="00C457D6" w:rsidRPr="000014AD" w:rsidRDefault="00C457D6" w:rsidP="00C457D6">
            <w:pPr>
              <w:pStyle w:val="a3"/>
              <w:jc w:val="both"/>
              <w:rPr>
                <w:rFonts w:ascii="Times New Roman" w:hAnsi="Times New Roman" w:cs="Times New Roman"/>
                <w:i/>
                <w:sz w:val="20"/>
                <w:szCs w:val="20"/>
              </w:rPr>
            </w:pPr>
            <w:r w:rsidRPr="000014AD">
              <w:rPr>
                <w:rFonts w:ascii="Times New Roman" w:hAnsi="Times New Roman" w:cs="Times New Roman"/>
                <w:sz w:val="18"/>
                <w:szCs w:val="18"/>
              </w:rPr>
              <w:t>– расходы по содержанию объектов водоснабжения</w:t>
            </w:r>
            <w:r w:rsidR="008217D6" w:rsidRPr="000014AD">
              <w:rPr>
                <w:rFonts w:ascii="Times New Roman" w:hAnsi="Times New Roman" w:cs="Times New Roman"/>
                <w:sz w:val="18"/>
                <w:szCs w:val="18"/>
              </w:rPr>
              <w:t xml:space="preserve"> и водоотведения</w:t>
            </w:r>
            <w:r w:rsidRPr="000014AD">
              <w:rPr>
                <w:rFonts w:ascii="Times New Roman" w:hAnsi="Times New Roman" w:cs="Times New Roman"/>
                <w:sz w:val="18"/>
                <w:szCs w:val="18"/>
              </w:rPr>
              <w:t>, находящихся в собственности  Новосельского сельского поселения Вяземского района Смоленской области</w:t>
            </w:r>
          </w:p>
        </w:tc>
        <w:tc>
          <w:tcPr>
            <w:tcW w:w="1134" w:type="dxa"/>
            <w:tcBorders>
              <w:top w:val="nil"/>
              <w:bottom w:val="nil"/>
            </w:tcBorders>
          </w:tcPr>
          <w:p w:rsidR="00C457D6" w:rsidRPr="000014AD" w:rsidRDefault="008217D6" w:rsidP="008217D6">
            <w:pPr>
              <w:pStyle w:val="a3"/>
              <w:jc w:val="right"/>
              <w:rPr>
                <w:rFonts w:ascii="Times New Roman" w:hAnsi="Times New Roman" w:cs="Times New Roman"/>
                <w:sz w:val="18"/>
                <w:szCs w:val="18"/>
              </w:rPr>
            </w:pPr>
            <w:r w:rsidRPr="000014AD">
              <w:rPr>
                <w:rFonts w:ascii="Times New Roman" w:hAnsi="Times New Roman" w:cs="Times New Roman"/>
                <w:sz w:val="18"/>
                <w:szCs w:val="18"/>
              </w:rPr>
              <w:t>158</w:t>
            </w:r>
            <w:r w:rsidR="00C457D6" w:rsidRPr="000014AD">
              <w:rPr>
                <w:rFonts w:ascii="Times New Roman" w:hAnsi="Times New Roman" w:cs="Times New Roman"/>
                <w:sz w:val="18"/>
                <w:szCs w:val="18"/>
              </w:rPr>
              <w:t>6,</w:t>
            </w:r>
            <w:r w:rsidRPr="000014AD">
              <w:rPr>
                <w:rFonts w:ascii="Times New Roman" w:hAnsi="Times New Roman" w:cs="Times New Roman"/>
                <w:sz w:val="18"/>
                <w:szCs w:val="18"/>
              </w:rPr>
              <w:t>8</w:t>
            </w:r>
          </w:p>
        </w:tc>
        <w:tc>
          <w:tcPr>
            <w:tcW w:w="850" w:type="dxa"/>
            <w:tcBorders>
              <w:top w:val="nil"/>
              <w:bottom w:val="nil"/>
            </w:tcBorders>
          </w:tcPr>
          <w:p w:rsidR="00C457D6" w:rsidRPr="000014AD" w:rsidRDefault="00C457D6" w:rsidP="00C457D6">
            <w:pPr>
              <w:pStyle w:val="a3"/>
              <w:jc w:val="right"/>
              <w:rPr>
                <w:rFonts w:ascii="Times New Roman" w:hAnsi="Times New Roman" w:cs="Times New Roman"/>
                <w:sz w:val="18"/>
                <w:szCs w:val="18"/>
              </w:rPr>
            </w:pPr>
            <w:r w:rsidRPr="000014AD">
              <w:rPr>
                <w:rFonts w:ascii="Times New Roman" w:hAnsi="Times New Roman" w:cs="Times New Roman"/>
                <w:sz w:val="18"/>
                <w:szCs w:val="18"/>
              </w:rPr>
              <w:t>1,3</w:t>
            </w:r>
          </w:p>
        </w:tc>
        <w:tc>
          <w:tcPr>
            <w:tcW w:w="851" w:type="dxa"/>
            <w:tcBorders>
              <w:top w:val="nil"/>
              <w:bottom w:val="nil"/>
            </w:tcBorders>
          </w:tcPr>
          <w:p w:rsidR="00C457D6" w:rsidRPr="000014AD" w:rsidRDefault="00C457D6" w:rsidP="000446B7">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r w:rsidR="000446B7" w:rsidRPr="000014AD">
              <w:rPr>
                <w:rFonts w:ascii="Times New Roman" w:hAnsi="Times New Roman" w:cs="Times New Roman"/>
                <w:sz w:val="18"/>
                <w:szCs w:val="18"/>
              </w:rPr>
              <w:t>8</w:t>
            </w:r>
          </w:p>
        </w:tc>
        <w:tc>
          <w:tcPr>
            <w:tcW w:w="992" w:type="dxa"/>
            <w:tcBorders>
              <w:top w:val="nil"/>
              <w:bottom w:val="nil"/>
            </w:tcBorders>
          </w:tcPr>
          <w:p w:rsidR="00C457D6" w:rsidRPr="000014AD" w:rsidRDefault="00C457D6" w:rsidP="004B58DB">
            <w:pPr>
              <w:pStyle w:val="a3"/>
              <w:jc w:val="right"/>
              <w:rPr>
                <w:rFonts w:ascii="Times New Roman" w:hAnsi="Times New Roman" w:cs="Times New Roman"/>
                <w:sz w:val="18"/>
                <w:szCs w:val="18"/>
              </w:rPr>
            </w:pPr>
            <w:r w:rsidRPr="000014AD">
              <w:rPr>
                <w:rFonts w:ascii="Times New Roman" w:hAnsi="Times New Roman" w:cs="Times New Roman"/>
                <w:sz w:val="18"/>
                <w:szCs w:val="18"/>
              </w:rPr>
              <w:t>-</w:t>
            </w:r>
            <w:r w:rsidR="004B58DB" w:rsidRPr="000014AD">
              <w:rPr>
                <w:rFonts w:ascii="Times New Roman" w:hAnsi="Times New Roman" w:cs="Times New Roman"/>
                <w:sz w:val="18"/>
                <w:szCs w:val="18"/>
              </w:rPr>
              <w:t>1</w:t>
            </w:r>
            <w:r w:rsidRPr="000014AD">
              <w:rPr>
                <w:rFonts w:ascii="Times New Roman" w:hAnsi="Times New Roman" w:cs="Times New Roman"/>
                <w:sz w:val="18"/>
                <w:szCs w:val="18"/>
              </w:rPr>
              <w:t>58</w:t>
            </w:r>
            <w:r w:rsidR="004B58DB" w:rsidRPr="000014AD">
              <w:rPr>
                <w:rFonts w:ascii="Times New Roman" w:hAnsi="Times New Roman" w:cs="Times New Roman"/>
                <w:sz w:val="18"/>
                <w:szCs w:val="18"/>
              </w:rPr>
              <w:t>5</w:t>
            </w:r>
            <w:r w:rsidRPr="000014AD">
              <w:rPr>
                <w:rFonts w:ascii="Times New Roman" w:hAnsi="Times New Roman" w:cs="Times New Roman"/>
                <w:sz w:val="18"/>
                <w:szCs w:val="18"/>
              </w:rPr>
              <w:t>,</w:t>
            </w:r>
            <w:r w:rsidR="004B58DB" w:rsidRPr="000014AD">
              <w:rPr>
                <w:rFonts w:ascii="Times New Roman" w:hAnsi="Times New Roman" w:cs="Times New Roman"/>
                <w:sz w:val="18"/>
                <w:szCs w:val="18"/>
              </w:rPr>
              <w:t>5</w:t>
            </w:r>
          </w:p>
        </w:tc>
        <w:tc>
          <w:tcPr>
            <w:tcW w:w="850" w:type="dxa"/>
            <w:tcBorders>
              <w:top w:val="nil"/>
              <w:bottom w:val="nil"/>
            </w:tcBorders>
          </w:tcPr>
          <w:p w:rsidR="00C457D6" w:rsidRPr="000014AD" w:rsidRDefault="000446B7" w:rsidP="000446B7">
            <w:pPr>
              <w:pStyle w:val="a3"/>
              <w:jc w:val="right"/>
              <w:rPr>
                <w:rFonts w:ascii="Times New Roman" w:hAnsi="Times New Roman" w:cs="Times New Roman"/>
                <w:sz w:val="18"/>
                <w:szCs w:val="18"/>
              </w:rPr>
            </w:pPr>
            <w:r w:rsidRPr="000014AD">
              <w:rPr>
                <w:rFonts w:ascii="Times New Roman" w:hAnsi="Times New Roman" w:cs="Times New Roman"/>
                <w:sz w:val="18"/>
                <w:szCs w:val="18"/>
              </w:rPr>
              <w:t>65</w:t>
            </w:r>
            <w:r w:rsidR="00C457D6" w:rsidRPr="000014AD">
              <w:rPr>
                <w:rFonts w:ascii="Times New Roman" w:hAnsi="Times New Roman" w:cs="Times New Roman"/>
                <w:sz w:val="18"/>
                <w:szCs w:val="18"/>
              </w:rPr>
              <w:t>,4</w:t>
            </w:r>
          </w:p>
        </w:tc>
        <w:tc>
          <w:tcPr>
            <w:tcW w:w="851" w:type="dxa"/>
            <w:tcBorders>
              <w:top w:val="nil"/>
              <w:bottom w:val="nil"/>
            </w:tcBorders>
          </w:tcPr>
          <w:p w:rsidR="00C457D6" w:rsidRPr="000014AD" w:rsidRDefault="00C457D6" w:rsidP="004B58DB">
            <w:pPr>
              <w:pStyle w:val="a3"/>
              <w:jc w:val="right"/>
              <w:rPr>
                <w:rFonts w:ascii="Times New Roman" w:hAnsi="Times New Roman" w:cs="Times New Roman"/>
                <w:sz w:val="18"/>
                <w:szCs w:val="18"/>
              </w:rPr>
            </w:pPr>
            <w:r w:rsidRPr="000014AD">
              <w:rPr>
                <w:rFonts w:ascii="Times New Roman" w:hAnsi="Times New Roman" w:cs="Times New Roman"/>
                <w:sz w:val="18"/>
                <w:szCs w:val="18"/>
              </w:rPr>
              <w:t>-</w:t>
            </w:r>
            <w:r w:rsidR="004B58DB" w:rsidRPr="000014AD">
              <w:rPr>
                <w:rFonts w:ascii="Times New Roman" w:hAnsi="Times New Roman" w:cs="Times New Roman"/>
                <w:sz w:val="18"/>
                <w:szCs w:val="18"/>
              </w:rPr>
              <w:t>64</w:t>
            </w:r>
            <w:r w:rsidRPr="000014AD">
              <w:rPr>
                <w:rFonts w:ascii="Times New Roman" w:hAnsi="Times New Roman" w:cs="Times New Roman"/>
                <w:sz w:val="18"/>
                <w:szCs w:val="18"/>
              </w:rPr>
              <w:t>,1</w:t>
            </w:r>
          </w:p>
        </w:tc>
      </w:tr>
      <w:tr w:rsidR="004B58DB" w:rsidRPr="000014AD" w:rsidTr="00396225">
        <w:tc>
          <w:tcPr>
            <w:tcW w:w="3936" w:type="dxa"/>
            <w:tcBorders>
              <w:top w:val="nil"/>
              <w:bottom w:val="nil"/>
            </w:tcBorders>
          </w:tcPr>
          <w:p w:rsidR="004B58DB" w:rsidRPr="000014AD" w:rsidRDefault="004B58DB" w:rsidP="004B58DB">
            <w:pPr>
              <w:pStyle w:val="a3"/>
              <w:jc w:val="both"/>
              <w:rPr>
                <w:rFonts w:ascii="Times New Roman" w:hAnsi="Times New Roman" w:cs="Times New Roman"/>
                <w:sz w:val="18"/>
                <w:szCs w:val="18"/>
              </w:rPr>
            </w:pPr>
            <w:r w:rsidRPr="000014AD">
              <w:rPr>
                <w:rFonts w:ascii="Times New Roman" w:hAnsi="Times New Roman" w:cs="Times New Roman"/>
                <w:sz w:val="18"/>
                <w:szCs w:val="18"/>
              </w:rPr>
              <w:t>– расходы по содержанию объектов газификации, находящихся в собственности  Новосельского сельского поселения Вяземского района Смоленской области</w:t>
            </w:r>
          </w:p>
        </w:tc>
        <w:tc>
          <w:tcPr>
            <w:tcW w:w="1134" w:type="dxa"/>
            <w:tcBorders>
              <w:top w:val="nil"/>
              <w:bottom w:val="nil"/>
            </w:tcBorders>
          </w:tcPr>
          <w:p w:rsidR="004B58DB" w:rsidRPr="000014AD" w:rsidRDefault="004B58DB" w:rsidP="004B58DB">
            <w:pPr>
              <w:pStyle w:val="a3"/>
              <w:jc w:val="right"/>
              <w:rPr>
                <w:rFonts w:ascii="Times New Roman" w:hAnsi="Times New Roman" w:cs="Times New Roman"/>
                <w:sz w:val="18"/>
                <w:szCs w:val="18"/>
              </w:rPr>
            </w:pPr>
            <w:r w:rsidRPr="000014AD">
              <w:rPr>
                <w:rFonts w:ascii="Times New Roman" w:hAnsi="Times New Roman" w:cs="Times New Roman"/>
                <w:sz w:val="18"/>
                <w:szCs w:val="18"/>
              </w:rPr>
              <w:t>60,0</w:t>
            </w:r>
          </w:p>
        </w:tc>
        <w:tc>
          <w:tcPr>
            <w:tcW w:w="850" w:type="dxa"/>
            <w:tcBorders>
              <w:top w:val="nil"/>
              <w:bottom w:val="nil"/>
            </w:tcBorders>
          </w:tcPr>
          <w:p w:rsidR="004B58DB" w:rsidRPr="000014AD" w:rsidRDefault="004B58DB" w:rsidP="004B58DB">
            <w:pPr>
              <w:pStyle w:val="a3"/>
              <w:jc w:val="right"/>
              <w:rPr>
                <w:rFonts w:ascii="Times New Roman" w:hAnsi="Times New Roman" w:cs="Times New Roman"/>
                <w:i/>
                <w:sz w:val="18"/>
                <w:szCs w:val="18"/>
              </w:rPr>
            </w:pPr>
            <w:r w:rsidRPr="000014AD">
              <w:rPr>
                <w:rFonts w:ascii="Times New Roman" w:hAnsi="Times New Roman" w:cs="Times New Roman"/>
                <w:sz w:val="18"/>
                <w:szCs w:val="18"/>
              </w:rPr>
              <w:t>0,0</w:t>
            </w:r>
          </w:p>
        </w:tc>
        <w:tc>
          <w:tcPr>
            <w:tcW w:w="851" w:type="dxa"/>
            <w:tcBorders>
              <w:top w:val="nil"/>
              <w:bottom w:val="nil"/>
            </w:tcBorders>
          </w:tcPr>
          <w:p w:rsidR="004B58DB" w:rsidRPr="000014AD" w:rsidRDefault="004B58DB" w:rsidP="004B58DB">
            <w:pPr>
              <w:pStyle w:val="a3"/>
              <w:jc w:val="right"/>
              <w:rPr>
                <w:rFonts w:ascii="Times New Roman" w:hAnsi="Times New Roman" w:cs="Times New Roman"/>
                <w:i/>
                <w:sz w:val="20"/>
                <w:szCs w:val="20"/>
              </w:rPr>
            </w:pPr>
            <w:r w:rsidRPr="000014AD">
              <w:rPr>
                <w:rFonts w:ascii="Times New Roman" w:hAnsi="Times New Roman" w:cs="Times New Roman"/>
                <w:i/>
                <w:sz w:val="20"/>
                <w:szCs w:val="20"/>
              </w:rPr>
              <w:t>-</w:t>
            </w:r>
          </w:p>
        </w:tc>
        <w:tc>
          <w:tcPr>
            <w:tcW w:w="992" w:type="dxa"/>
            <w:tcBorders>
              <w:top w:val="nil"/>
              <w:bottom w:val="nil"/>
            </w:tcBorders>
          </w:tcPr>
          <w:p w:rsidR="004B58DB" w:rsidRPr="000014AD" w:rsidRDefault="004B58DB" w:rsidP="004B58DB">
            <w:pPr>
              <w:pStyle w:val="a3"/>
              <w:jc w:val="right"/>
              <w:rPr>
                <w:rFonts w:ascii="Times New Roman" w:hAnsi="Times New Roman" w:cs="Times New Roman"/>
                <w:sz w:val="18"/>
                <w:szCs w:val="18"/>
              </w:rPr>
            </w:pPr>
            <w:r w:rsidRPr="000014AD">
              <w:rPr>
                <w:rFonts w:ascii="Times New Roman" w:hAnsi="Times New Roman" w:cs="Times New Roman"/>
                <w:sz w:val="18"/>
                <w:szCs w:val="18"/>
              </w:rPr>
              <w:t>-60,0</w:t>
            </w:r>
          </w:p>
        </w:tc>
        <w:tc>
          <w:tcPr>
            <w:tcW w:w="850" w:type="dxa"/>
            <w:tcBorders>
              <w:top w:val="nil"/>
              <w:bottom w:val="nil"/>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20"/>
                <w:szCs w:val="20"/>
              </w:rPr>
              <w:t>3,0</w:t>
            </w:r>
          </w:p>
        </w:tc>
        <w:tc>
          <w:tcPr>
            <w:tcW w:w="851" w:type="dxa"/>
            <w:tcBorders>
              <w:top w:val="nil"/>
              <w:bottom w:val="nil"/>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20"/>
                <w:szCs w:val="20"/>
              </w:rPr>
              <w:t>-3,0</w:t>
            </w:r>
          </w:p>
        </w:tc>
      </w:tr>
      <w:tr w:rsidR="004B58DB" w:rsidRPr="000014AD" w:rsidTr="00396225">
        <w:tc>
          <w:tcPr>
            <w:tcW w:w="3936" w:type="dxa"/>
            <w:tcBorders>
              <w:top w:val="nil"/>
              <w:bottom w:val="nil"/>
            </w:tcBorders>
          </w:tcPr>
          <w:p w:rsidR="004B58DB" w:rsidRPr="000014AD" w:rsidRDefault="004B58DB" w:rsidP="004B58DB">
            <w:pPr>
              <w:pStyle w:val="a3"/>
              <w:jc w:val="both"/>
              <w:rPr>
                <w:rFonts w:ascii="Times New Roman" w:hAnsi="Times New Roman" w:cs="Times New Roman"/>
                <w:sz w:val="18"/>
                <w:szCs w:val="18"/>
              </w:rPr>
            </w:pPr>
            <w:r w:rsidRPr="000014AD">
              <w:rPr>
                <w:rFonts w:ascii="Times New Roman" w:hAnsi="Times New Roman" w:cs="Times New Roman"/>
                <w:sz w:val="18"/>
                <w:szCs w:val="18"/>
              </w:rPr>
              <w:t>– расходы по содержанию объектов теплоснабжения, находящихся в собственности  Новосельского сельского поселения Вяземского района Смоленской области</w:t>
            </w:r>
          </w:p>
        </w:tc>
        <w:tc>
          <w:tcPr>
            <w:tcW w:w="1134" w:type="dxa"/>
            <w:tcBorders>
              <w:top w:val="nil"/>
              <w:bottom w:val="nil"/>
            </w:tcBorders>
          </w:tcPr>
          <w:p w:rsidR="004B58DB" w:rsidRPr="000014AD" w:rsidRDefault="004B58DB" w:rsidP="004B58DB">
            <w:pPr>
              <w:pStyle w:val="a3"/>
              <w:jc w:val="right"/>
              <w:rPr>
                <w:rFonts w:ascii="Times New Roman" w:hAnsi="Times New Roman" w:cs="Times New Roman"/>
                <w:sz w:val="18"/>
                <w:szCs w:val="18"/>
              </w:rPr>
            </w:pPr>
            <w:r w:rsidRPr="000014AD">
              <w:rPr>
                <w:rFonts w:ascii="Times New Roman" w:hAnsi="Times New Roman" w:cs="Times New Roman"/>
                <w:sz w:val="18"/>
                <w:szCs w:val="18"/>
              </w:rPr>
              <w:t>165,0</w:t>
            </w:r>
          </w:p>
        </w:tc>
        <w:tc>
          <w:tcPr>
            <w:tcW w:w="850" w:type="dxa"/>
            <w:tcBorders>
              <w:top w:val="nil"/>
              <w:bottom w:val="nil"/>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18"/>
                <w:szCs w:val="18"/>
              </w:rPr>
              <w:t>0,0</w:t>
            </w:r>
          </w:p>
        </w:tc>
        <w:tc>
          <w:tcPr>
            <w:tcW w:w="851" w:type="dxa"/>
            <w:tcBorders>
              <w:top w:val="nil"/>
              <w:bottom w:val="nil"/>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Borders>
              <w:top w:val="nil"/>
              <w:bottom w:val="nil"/>
            </w:tcBorders>
          </w:tcPr>
          <w:p w:rsidR="004B58DB" w:rsidRPr="000014AD" w:rsidRDefault="004B58DB" w:rsidP="004B58DB">
            <w:pPr>
              <w:pStyle w:val="a3"/>
              <w:jc w:val="right"/>
              <w:rPr>
                <w:rFonts w:ascii="Times New Roman" w:hAnsi="Times New Roman" w:cs="Times New Roman"/>
                <w:sz w:val="18"/>
                <w:szCs w:val="18"/>
              </w:rPr>
            </w:pPr>
            <w:r w:rsidRPr="000014AD">
              <w:rPr>
                <w:rFonts w:ascii="Times New Roman" w:hAnsi="Times New Roman" w:cs="Times New Roman"/>
                <w:sz w:val="18"/>
                <w:szCs w:val="18"/>
              </w:rPr>
              <w:t>-165,0</w:t>
            </w:r>
          </w:p>
        </w:tc>
        <w:tc>
          <w:tcPr>
            <w:tcW w:w="850" w:type="dxa"/>
            <w:tcBorders>
              <w:top w:val="nil"/>
              <w:bottom w:val="nil"/>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20"/>
                <w:szCs w:val="20"/>
              </w:rPr>
              <w:t>35,0</w:t>
            </w:r>
          </w:p>
        </w:tc>
        <w:tc>
          <w:tcPr>
            <w:tcW w:w="851" w:type="dxa"/>
            <w:tcBorders>
              <w:top w:val="nil"/>
              <w:bottom w:val="nil"/>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20"/>
                <w:szCs w:val="20"/>
              </w:rPr>
              <w:t>-35,0</w:t>
            </w:r>
          </w:p>
        </w:tc>
      </w:tr>
      <w:tr w:rsidR="004B58DB" w:rsidRPr="000014AD" w:rsidTr="00396225">
        <w:tc>
          <w:tcPr>
            <w:tcW w:w="3936" w:type="dxa"/>
            <w:tcBorders>
              <w:top w:val="nil"/>
              <w:bottom w:val="single" w:sz="4" w:space="0" w:color="auto"/>
            </w:tcBorders>
          </w:tcPr>
          <w:p w:rsidR="004B58DB" w:rsidRPr="000014AD" w:rsidRDefault="004B58DB" w:rsidP="004B58DB">
            <w:pPr>
              <w:jc w:val="both"/>
              <w:rPr>
                <w:b/>
                <w:sz w:val="18"/>
                <w:szCs w:val="18"/>
              </w:rPr>
            </w:pPr>
            <w:r w:rsidRPr="000014AD">
              <w:rPr>
                <w:sz w:val="18"/>
                <w:szCs w:val="18"/>
              </w:rPr>
              <w:t>– расходы  на обеспечение комплексного  развития сельских территорий (развитие газификации) Новосельского сельского поселения Вяземского района Смоленской области</w:t>
            </w:r>
          </w:p>
        </w:tc>
        <w:tc>
          <w:tcPr>
            <w:tcW w:w="1134" w:type="dxa"/>
            <w:tcBorders>
              <w:top w:val="nil"/>
              <w:bottom w:val="single" w:sz="4" w:space="0" w:color="auto"/>
            </w:tcBorders>
          </w:tcPr>
          <w:p w:rsidR="004B58DB" w:rsidRPr="000014AD" w:rsidRDefault="004B58DB" w:rsidP="004B58DB">
            <w:pPr>
              <w:jc w:val="right"/>
              <w:rPr>
                <w:sz w:val="18"/>
                <w:szCs w:val="18"/>
              </w:rPr>
            </w:pPr>
            <w:r w:rsidRPr="000014AD">
              <w:rPr>
                <w:sz w:val="18"/>
                <w:szCs w:val="18"/>
              </w:rPr>
              <w:t>1103,2</w:t>
            </w:r>
          </w:p>
        </w:tc>
        <w:tc>
          <w:tcPr>
            <w:tcW w:w="850" w:type="dxa"/>
            <w:tcBorders>
              <w:top w:val="nil"/>
              <w:bottom w:val="single" w:sz="4" w:space="0" w:color="auto"/>
            </w:tcBorders>
          </w:tcPr>
          <w:p w:rsidR="004B58DB" w:rsidRPr="000014AD" w:rsidRDefault="004B58DB" w:rsidP="004B58DB">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single" w:sz="4" w:space="0" w:color="auto"/>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20"/>
                <w:szCs w:val="20"/>
              </w:rPr>
              <w:t>-</w:t>
            </w:r>
          </w:p>
        </w:tc>
        <w:tc>
          <w:tcPr>
            <w:tcW w:w="992" w:type="dxa"/>
            <w:tcBorders>
              <w:top w:val="nil"/>
              <w:bottom w:val="single" w:sz="4" w:space="0" w:color="auto"/>
            </w:tcBorders>
          </w:tcPr>
          <w:p w:rsidR="004B58DB" w:rsidRPr="000014AD" w:rsidRDefault="004B58DB" w:rsidP="004B58DB">
            <w:pPr>
              <w:jc w:val="right"/>
              <w:rPr>
                <w:sz w:val="18"/>
                <w:szCs w:val="18"/>
              </w:rPr>
            </w:pPr>
            <w:r w:rsidRPr="000014AD">
              <w:rPr>
                <w:sz w:val="18"/>
                <w:szCs w:val="18"/>
              </w:rPr>
              <w:t>-1103,2</w:t>
            </w:r>
          </w:p>
        </w:tc>
        <w:tc>
          <w:tcPr>
            <w:tcW w:w="850" w:type="dxa"/>
            <w:tcBorders>
              <w:top w:val="nil"/>
              <w:bottom w:val="single" w:sz="4" w:space="0" w:color="auto"/>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18"/>
                <w:szCs w:val="18"/>
              </w:rPr>
              <w:t>0,0</w:t>
            </w:r>
          </w:p>
        </w:tc>
        <w:tc>
          <w:tcPr>
            <w:tcW w:w="851" w:type="dxa"/>
            <w:tcBorders>
              <w:top w:val="nil"/>
              <w:bottom w:val="single" w:sz="4" w:space="0" w:color="auto"/>
            </w:tcBorders>
          </w:tcPr>
          <w:p w:rsidR="004B58DB" w:rsidRPr="000014AD" w:rsidRDefault="004B58DB" w:rsidP="004B58DB">
            <w:pPr>
              <w:pStyle w:val="a3"/>
              <w:jc w:val="right"/>
              <w:rPr>
                <w:rFonts w:ascii="Times New Roman" w:hAnsi="Times New Roman" w:cs="Times New Roman"/>
                <w:sz w:val="20"/>
                <w:szCs w:val="20"/>
              </w:rPr>
            </w:pPr>
            <w:r w:rsidRPr="000014AD">
              <w:rPr>
                <w:rFonts w:ascii="Times New Roman" w:hAnsi="Times New Roman" w:cs="Times New Roman"/>
                <w:sz w:val="18"/>
                <w:szCs w:val="18"/>
              </w:rPr>
              <w:t>0,0</w:t>
            </w:r>
          </w:p>
        </w:tc>
      </w:tr>
      <w:tr w:rsidR="002C207E" w:rsidRPr="000014AD" w:rsidTr="008C469D">
        <w:tc>
          <w:tcPr>
            <w:tcW w:w="3936" w:type="dxa"/>
            <w:tcBorders>
              <w:top w:val="nil"/>
              <w:bottom w:val="nil"/>
            </w:tcBorders>
          </w:tcPr>
          <w:p w:rsidR="002C207E" w:rsidRPr="000014AD" w:rsidRDefault="002C207E" w:rsidP="002C207E">
            <w:pPr>
              <w:pStyle w:val="a3"/>
              <w:jc w:val="both"/>
              <w:rPr>
                <w:rFonts w:ascii="Times New Roman" w:hAnsi="Times New Roman" w:cs="Times New Roman"/>
                <w:b/>
                <w:i/>
                <w:sz w:val="18"/>
                <w:szCs w:val="18"/>
              </w:rPr>
            </w:pPr>
            <w:r w:rsidRPr="000014AD">
              <w:rPr>
                <w:rFonts w:ascii="Times New Roman" w:hAnsi="Times New Roman" w:cs="Times New Roman"/>
                <w:b/>
                <w:sz w:val="18"/>
                <w:szCs w:val="18"/>
              </w:rPr>
              <w:t>7. муниципальная программа «Благоустройство территории Новосельского сельского поселения Вяземского района Смоленской области»</w:t>
            </w:r>
          </w:p>
        </w:tc>
        <w:tc>
          <w:tcPr>
            <w:tcW w:w="1134" w:type="dxa"/>
            <w:tcBorders>
              <w:top w:val="nil"/>
              <w:bottom w:val="nil"/>
            </w:tcBorders>
          </w:tcPr>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r w:rsidRPr="000014AD">
              <w:rPr>
                <w:rFonts w:ascii="Times New Roman" w:hAnsi="Times New Roman" w:cs="Times New Roman"/>
                <w:b/>
                <w:sz w:val="18"/>
                <w:szCs w:val="18"/>
              </w:rPr>
              <w:t>4490,5</w:t>
            </w:r>
          </w:p>
        </w:tc>
        <w:tc>
          <w:tcPr>
            <w:tcW w:w="850" w:type="dxa"/>
            <w:tcBorders>
              <w:top w:val="nil"/>
              <w:bottom w:val="nil"/>
            </w:tcBorders>
          </w:tcPr>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r w:rsidRPr="000014AD">
              <w:rPr>
                <w:rFonts w:ascii="Times New Roman" w:hAnsi="Times New Roman" w:cs="Times New Roman"/>
                <w:b/>
                <w:sz w:val="18"/>
                <w:szCs w:val="18"/>
              </w:rPr>
              <w:t>852,0</w:t>
            </w:r>
          </w:p>
        </w:tc>
        <w:tc>
          <w:tcPr>
            <w:tcW w:w="851" w:type="dxa"/>
            <w:tcBorders>
              <w:top w:val="nil"/>
              <w:bottom w:val="nil"/>
            </w:tcBorders>
          </w:tcPr>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r w:rsidRPr="000014AD">
              <w:rPr>
                <w:rFonts w:ascii="Times New Roman" w:hAnsi="Times New Roman" w:cs="Times New Roman"/>
                <w:b/>
                <w:sz w:val="18"/>
                <w:szCs w:val="18"/>
              </w:rPr>
              <w:t>19,0</w:t>
            </w:r>
          </w:p>
        </w:tc>
        <w:tc>
          <w:tcPr>
            <w:tcW w:w="992" w:type="dxa"/>
            <w:tcBorders>
              <w:top w:val="nil"/>
              <w:bottom w:val="nil"/>
            </w:tcBorders>
          </w:tcPr>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r w:rsidRPr="000014AD">
              <w:rPr>
                <w:rFonts w:ascii="Times New Roman" w:hAnsi="Times New Roman" w:cs="Times New Roman"/>
                <w:b/>
                <w:sz w:val="18"/>
                <w:szCs w:val="18"/>
              </w:rPr>
              <w:t>-3 638,5</w:t>
            </w:r>
          </w:p>
        </w:tc>
        <w:tc>
          <w:tcPr>
            <w:tcW w:w="850" w:type="dxa"/>
            <w:tcBorders>
              <w:top w:val="nil"/>
              <w:bottom w:val="nil"/>
            </w:tcBorders>
          </w:tcPr>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r w:rsidRPr="000014AD">
              <w:rPr>
                <w:rFonts w:ascii="Times New Roman" w:hAnsi="Times New Roman" w:cs="Times New Roman"/>
                <w:b/>
                <w:sz w:val="18"/>
                <w:szCs w:val="18"/>
              </w:rPr>
              <w:t>623,2</w:t>
            </w:r>
          </w:p>
        </w:tc>
        <w:tc>
          <w:tcPr>
            <w:tcW w:w="851" w:type="dxa"/>
            <w:tcBorders>
              <w:top w:val="nil"/>
              <w:bottom w:val="nil"/>
            </w:tcBorders>
          </w:tcPr>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2C207E">
            <w:pPr>
              <w:pStyle w:val="a3"/>
              <w:jc w:val="right"/>
              <w:rPr>
                <w:rFonts w:ascii="Times New Roman" w:hAnsi="Times New Roman" w:cs="Times New Roman"/>
                <w:b/>
                <w:sz w:val="18"/>
                <w:szCs w:val="18"/>
              </w:rPr>
            </w:pPr>
          </w:p>
          <w:p w:rsidR="002C207E" w:rsidRPr="000014AD" w:rsidRDefault="002C207E" w:rsidP="000E1313">
            <w:pPr>
              <w:pStyle w:val="a3"/>
              <w:jc w:val="right"/>
              <w:rPr>
                <w:rFonts w:ascii="Times New Roman" w:hAnsi="Times New Roman" w:cs="Times New Roman"/>
                <w:b/>
                <w:sz w:val="18"/>
                <w:szCs w:val="18"/>
              </w:rPr>
            </w:pPr>
            <w:r w:rsidRPr="000014AD">
              <w:rPr>
                <w:rFonts w:ascii="Times New Roman" w:hAnsi="Times New Roman" w:cs="Times New Roman"/>
                <w:b/>
                <w:sz w:val="18"/>
                <w:szCs w:val="18"/>
              </w:rPr>
              <w:t>+2</w:t>
            </w:r>
            <w:r w:rsidR="000E1313" w:rsidRPr="000014AD">
              <w:rPr>
                <w:rFonts w:ascii="Times New Roman" w:hAnsi="Times New Roman" w:cs="Times New Roman"/>
                <w:b/>
                <w:sz w:val="18"/>
                <w:szCs w:val="18"/>
              </w:rPr>
              <w:t>28</w:t>
            </w:r>
            <w:r w:rsidRPr="000014AD">
              <w:rPr>
                <w:rFonts w:ascii="Times New Roman" w:hAnsi="Times New Roman" w:cs="Times New Roman"/>
                <w:b/>
                <w:sz w:val="18"/>
                <w:szCs w:val="18"/>
              </w:rPr>
              <w:t>,8</w:t>
            </w:r>
          </w:p>
        </w:tc>
      </w:tr>
      <w:tr w:rsidR="002C207E" w:rsidRPr="000014AD" w:rsidTr="008C469D">
        <w:tc>
          <w:tcPr>
            <w:tcW w:w="3936" w:type="dxa"/>
            <w:tcBorders>
              <w:top w:val="nil"/>
              <w:bottom w:val="nil"/>
            </w:tcBorders>
          </w:tcPr>
          <w:p w:rsidR="002C207E" w:rsidRPr="000014AD" w:rsidRDefault="002C207E" w:rsidP="002C207E">
            <w:pPr>
              <w:tabs>
                <w:tab w:val="left" w:pos="3368"/>
              </w:tabs>
              <w:jc w:val="both"/>
              <w:rPr>
                <w:sz w:val="18"/>
                <w:szCs w:val="18"/>
              </w:rPr>
            </w:pPr>
            <w:r w:rsidRPr="000014AD">
              <w:rPr>
                <w:sz w:val="18"/>
                <w:szCs w:val="18"/>
              </w:rPr>
              <w:t>- расходы по содействию занятости безработного населения на территории поселения</w:t>
            </w:r>
          </w:p>
        </w:tc>
        <w:tc>
          <w:tcPr>
            <w:tcW w:w="1134" w:type="dxa"/>
            <w:tcBorders>
              <w:top w:val="nil"/>
              <w:bottom w:val="nil"/>
            </w:tcBorders>
          </w:tcPr>
          <w:p w:rsidR="002C207E" w:rsidRPr="000014AD" w:rsidRDefault="002C207E" w:rsidP="002C207E">
            <w:pPr>
              <w:pStyle w:val="a3"/>
              <w:tabs>
                <w:tab w:val="left" w:pos="3368"/>
              </w:tabs>
              <w:jc w:val="right"/>
              <w:rPr>
                <w:rFonts w:ascii="Times New Roman" w:hAnsi="Times New Roman" w:cs="Times New Roman"/>
                <w:sz w:val="18"/>
                <w:szCs w:val="18"/>
              </w:rPr>
            </w:pPr>
            <w:r w:rsidRPr="000014AD">
              <w:rPr>
                <w:rFonts w:ascii="Times New Roman" w:hAnsi="Times New Roman" w:cs="Times New Roman"/>
                <w:sz w:val="18"/>
                <w:szCs w:val="18"/>
              </w:rPr>
              <w:t>145,0</w:t>
            </w:r>
          </w:p>
        </w:tc>
        <w:tc>
          <w:tcPr>
            <w:tcW w:w="850" w:type="dxa"/>
            <w:tcBorders>
              <w:top w:val="nil"/>
              <w:bottom w:val="nil"/>
            </w:tcBorders>
          </w:tcPr>
          <w:p w:rsidR="002C207E" w:rsidRPr="000014AD" w:rsidRDefault="002C207E" w:rsidP="002C207E">
            <w:pPr>
              <w:pStyle w:val="a3"/>
              <w:tabs>
                <w:tab w:val="left" w:pos="3368"/>
              </w:tabs>
              <w:jc w:val="right"/>
              <w:rPr>
                <w:rFonts w:ascii="Times New Roman" w:hAnsi="Times New Roman" w:cs="Times New Roman"/>
                <w:sz w:val="18"/>
                <w:szCs w:val="18"/>
              </w:rPr>
            </w:pPr>
            <w:r w:rsidRPr="000014AD">
              <w:rPr>
                <w:rFonts w:ascii="Times New Roman" w:hAnsi="Times New Roman" w:cs="Times New Roman"/>
                <w:sz w:val="18"/>
                <w:szCs w:val="18"/>
              </w:rPr>
              <w:t>7,5</w:t>
            </w:r>
          </w:p>
        </w:tc>
        <w:tc>
          <w:tcPr>
            <w:tcW w:w="851" w:type="dxa"/>
            <w:tcBorders>
              <w:top w:val="nil"/>
              <w:bottom w:val="nil"/>
            </w:tcBorders>
          </w:tcPr>
          <w:p w:rsidR="002C207E" w:rsidRPr="000014AD" w:rsidRDefault="002C207E" w:rsidP="002C207E">
            <w:pPr>
              <w:pStyle w:val="a3"/>
              <w:tabs>
                <w:tab w:val="left" w:pos="3368"/>
              </w:tabs>
              <w:jc w:val="right"/>
              <w:rPr>
                <w:rFonts w:ascii="Times New Roman" w:hAnsi="Times New Roman" w:cs="Times New Roman"/>
                <w:sz w:val="18"/>
                <w:szCs w:val="18"/>
              </w:rPr>
            </w:pPr>
            <w:r w:rsidRPr="000014AD">
              <w:rPr>
                <w:rFonts w:ascii="Times New Roman" w:hAnsi="Times New Roman" w:cs="Times New Roman"/>
                <w:sz w:val="18"/>
                <w:szCs w:val="18"/>
              </w:rPr>
              <w:t>5,2</w:t>
            </w:r>
          </w:p>
        </w:tc>
        <w:tc>
          <w:tcPr>
            <w:tcW w:w="992" w:type="dxa"/>
            <w:tcBorders>
              <w:top w:val="nil"/>
              <w:bottom w:val="nil"/>
            </w:tcBorders>
          </w:tcPr>
          <w:p w:rsidR="002C207E" w:rsidRPr="000014AD" w:rsidRDefault="002C207E" w:rsidP="002C207E">
            <w:pPr>
              <w:pStyle w:val="a3"/>
              <w:tabs>
                <w:tab w:val="left" w:pos="3368"/>
              </w:tabs>
              <w:jc w:val="right"/>
              <w:rPr>
                <w:rFonts w:ascii="Times New Roman" w:hAnsi="Times New Roman" w:cs="Times New Roman"/>
                <w:sz w:val="18"/>
                <w:szCs w:val="18"/>
              </w:rPr>
            </w:pPr>
            <w:r w:rsidRPr="000014AD">
              <w:rPr>
                <w:rFonts w:ascii="Times New Roman" w:hAnsi="Times New Roman" w:cs="Times New Roman"/>
                <w:sz w:val="18"/>
                <w:szCs w:val="18"/>
              </w:rPr>
              <w:t>-137,5</w:t>
            </w:r>
          </w:p>
        </w:tc>
        <w:tc>
          <w:tcPr>
            <w:tcW w:w="850" w:type="dxa"/>
            <w:tcBorders>
              <w:top w:val="nil"/>
              <w:bottom w:val="nil"/>
            </w:tcBorders>
          </w:tcPr>
          <w:p w:rsidR="002C207E" w:rsidRPr="000014AD" w:rsidRDefault="002C207E" w:rsidP="002C207E">
            <w:pPr>
              <w:pStyle w:val="a3"/>
              <w:tabs>
                <w:tab w:val="left" w:pos="3368"/>
              </w:tabs>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nil"/>
            </w:tcBorders>
          </w:tcPr>
          <w:p w:rsidR="002C207E" w:rsidRPr="000014AD" w:rsidRDefault="002C207E" w:rsidP="002C207E">
            <w:pPr>
              <w:pStyle w:val="a3"/>
              <w:tabs>
                <w:tab w:val="left" w:pos="3368"/>
              </w:tabs>
              <w:jc w:val="right"/>
              <w:rPr>
                <w:rFonts w:ascii="Times New Roman" w:hAnsi="Times New Roman" w:cs="Times New Roman"/>
                <w:sz w:val="18"/>
                <w:szCs w:val="18"/>
              </w:rPr>
            </w:pPr>
            <w:r w:rsidRPr="000014AD">
              <w:rPr>
                <w:rFonts w:ascii="Times New Roman" w:hAnsi="Times New Roman" w:cs="Times New Roman"/>
                <w:sz w:val="18"/>
                <w:szCs w:val="18"/>
              </w:rPr>
              <w:t>+7,5</w:t>
            </w:r>
          </w:p>
        </w:tc>
      </w:tr>
      <w:tr w:rsidR="002C207E" w:rsidRPr="000014AD" w:rsidTr="008C469D">
        <w:tc>
          <w:tcPr>
            <w:tcW w:w="3936" w:type="dxa"/>
            <w:tcBorders>
              <w:top w:val="nil"/>
              <w:bottom w:val="nil"/>
            </w:tcBorders>
          </w:tcPr>
          <w:p w:rsidR="002C207E" w:rsidRPr="000014AD" w:rsidRDefault="002C207E" w:rsidP="002C207E">
            <w:pPr>
              <w:jc w:val="both"/>
              <w:rPr>
                <w:sz w:val="18"/>
                <w:szCs w:val="18"/>
              </w:rPr>
            </w:pPr>
            <w:r w:rsidRPr="000014AD">
              <w:rPr>
                <w:sz w:val="18"/>
                <w:szCs w:val="18"/>
              </w:rPr>
              <w:t>-расходы на содержание уличного освещения</w:t>
            </w:r>
          </w:p>
        </w:tc>
        <w:tc>
          <w:tcPr>
            <w:tcW w:w="1134" w:type="dxa"/>
            <w:tcBorders>
              <w:top w:val="nil"/>
              <w:bottom w:val="nil"/>
            </w:tcBorders>
          </w:tcPr>
          <w:p w:rsidR="002C207E" w:rsidRPr="000014AD" w:rsidRDefault="002C207E"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2529,5</w:t>
            </w:r>
          </w:p>
        </w:tc>
        <w:tc>
          <w:tcPr>
            <w:tcW w:w="850" w:type="dxa"/>
            <w:tcBorders>
              <w:top w:val="nil"/>
              <w:bottom w:val="nil"/>
            </w:tcBorders>
          </w:tcPr>
          <w:p w:rsidR="002C207E" w:rsidRPr="000014AD" w:rsidRDefault="002C207E"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668,3</w:t>
            </w:r>
          </w:p>
        </w:tc>
        <w:tc>
          <w:tcPr>
            <w:tcW w:w="851" w:type="dxa"/>
            <w:tcBorders>
              <w:top w:val="nil"/>
              <w:bottom w:val="nil"/>
            </w:tcBorders>
          </w:tcPr>
          <w:p w:rsidR="002C207E" w:rsidRPr="000014AD" w:rsidRDefault="0032419F"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26,4</w:t>
            </w:r>
          </w:p>
        </w:tc>
        <w:tc>
          <w:tcPr>
            <w:tcW w:w="992" w:type="dxa"/>
            <w:tcBorders>
              <w:top w:val="nil"/>
              <w:bottom w:val="nil"/>
            </w:tcBorders>
          </w:tcPr>
          <w:p w:rsidR="002C207E" w:rsidRPr="000014AD" w:rsidRDefault="0032419F"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-1861,2</w:t>
            </w:r>
          </w:p>
        </w:tc>
        <w:tc>
          <w:tcPr>
            <w:tcW w:w="850" w:type="dxa"/>
            <w:tcBorders>
              <w:top w:val="nil"/>
              <w:bottom w:val="nil"/>
            </w:tcBorders>
          </w:tcPr>
          <w:p w:rsidR="002C207E" w:rsidRPr="000014AD" w:rsidRDefault="002C207E"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616,2</w:t>
            </w:r>
          </w:p>
        </w:tc>
        <w:tc>
          <w:tcPr>
            <w:tcW w:w="851" w:type="dxa"/>
            <w:tcBorders>
              <w:top w:val="nil"/>
              <w:bottom w:val="nil"/>
            </w:tcBorders>
          </w:tcPr>
          <w:p w:rsidR="002C207E" w:rsidRPr="000014AD" w:rsidRDefault="0032419F"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+52,1</w:t>
            </w:r>
          </w:p>
        </w:tc>
      </w:tr>
      <w:tr w:rsidR="0032419F" w:rsidRPr="000014AD" w:rsidTr="008C469D">
        <w:tc>
          <w:tcPr>
            <w:tcW w:w="3936" w:type="dxa"/>
            <w:tcBorders>
              <w:top w:val="nil"/>
              <w:bottom w:val="nil"/>
            </w:tcBorders>
          </w:tcPr>
          <w:p w:rsidR="0032419F" w:rsidRPr="000014AD" w:rsidRDefault="0032419F" w:rsidP="0032419F">
            <w:pPr>
              <w:jc w:val="both"/>
              <w:rPr>
                <w:sz w:val="18"/>
                <w:szCs w:val="18"/>
              </w:rPr>
            </w:pPr>
            <w:r w:rsidRPr="000014AD">
              <w:rPr>
                <w:sz w:val="18"/>
                <w:szCs w:val="18"/>
              </w:rPr>
              <w:t>- расходы на ремонт и благоустройство памятников, обелисков, общественных кладбищ</w:t>
            </w:r>
          </w:p>
        </w:tc>
        <w:tc>
          <w:tcPr>
            <w:tcW w:w="1134" w:type="dxa"/>
            <w:tcBorders>
              <w:top w:val="nil"/>
              <w:bottom w:val="nil"/>
            </w:tcBorders>
          </w:tcPr>
          <w:p w:rsidR="0032419F" w:rsidRPr="000014AD" w:rsidRDefault="0032419F"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300,0</w:t>
            </w:r>
          </w:p>
        </w:tc>
        <w:tc>
          <w:tcPr>
            <w:tcW w:w="850" w:type="dxa"/>
            <w:tcBorders>
              <w:top w:val="nil"/>
              <w:bottom w:val="nil"/>
            </w:tcBorders>
          </w:tcPr>
          <w:p w:rsidR="0032419F" w:rsidRPr="000014AD" w:rsidRDefault="0032419F"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nil"/>
            </w:tcBorders>
          </w:tcPr>
          <w:p w:rsidR="0032419F" w:rsidRPr="000014AD" w:rsidRDefault="000E1313"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w:t>
            </w:r>
          </w:p>
        </w:tc>
        <w:tc>
          <w:tcPr>
            <w:tcW w:w="992" w:type="dxa"/>
            <w:tcBorders>
              <w:top w:val="nil"/>
              <w:bottom w:val="nil"/>
            </w:tcBorders>
          </w:tcPr>
          <w:p w:rsidR="0032419F" w:rsidRPr="000014AD" w:rsidRDefault="000E1313"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-300,0</w:t>
            </w:r>
          </w:p>
        </w:tc>
        <w:tc>
          <w:tcPr>
            <w:tcW w:w="850" w:type="dxa"/>
            <w:tcBorders>
              <w:top w:val="nil"/>
              <w:bottom w:val="nil"/>
            </w:tcBorders>
          </w:tcPr>
          <w:p w:rsidR="0032419F" w:rsidRPr="000014AD" w:rsidRDefault="0032419F"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nil"/>
            </w:tcBorders>
          </w:tcPr>
          <w:p w:rsidR="0032419F" w:rsidRPr="000014AD" w:rsidRDefault="000E1313" w:rsidP="002C207E">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r>
      <w:tr w:rsidR="0032419F" w:rsidRPr="000014AD" w:rsidTr="008C469D">
        <w:tc>
          <w:tcPr>
            <w:tcW w:w="3936" w:type="dxa"/>
            <w:tcBorders>
              <w:top w:val="nil"/>
              <w:bottom w:val="nil"/>
            </w:tcBorders>
          </w:tcPr>
          <w:p w:rsidR="0032419F" w:rsidRPr="000014AD" w:rsidRDefault="0032419F" w:rsidP="0032419F">
            <w:pPr>
              <w:jc w:val="both"/>
              <w:rPr>
                <w:sz w:val="18"/>
                <w:szCs w:val="18"/>
              </w:rPr>
            </w:pPr>
            <w:r w:rsidRPr="000014AD">
              <w:rPr>
                <w:sz w:val="18"/>
                <w:szCs w:val="18"/>
              </w:rPr>
              <w:t>- расходы на озеленение территории поселении</w:t>
            </w:r>
          </w:p>
        </w:tc>
        <w:tc>
          <w:tcPr>
            <w:tcW w:w="1134" w:type="dxa"/>
            <w:tcBorders>
              <w:top w:val="nil"/>
              <w:bottom w:val="nil"/>
            </w:tcBorders>
          </w:tcPr>
          <w:p w:rsidR="0032419F" w:rsidRPr="000014AD" w:rsidRDefault="0032419F"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300,0</w:t>
            </w:r>
          </w:p>
        </w:tc>
        <w:tc>
          <w:tcPr>
            <w:tcW w:w="850" w:type="dxa"/>
            <w:tcBorders>
              <w:top w:val="nil"/>
              <w:bottom w:val="nil"/>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99</w:t>
            </w:r>
            <w:r w:rsidR="0032419F" w:rsidRPr="000014AD">
              <w:rPr>
                <w:rFonts w:ascii="Times New Roman" w:hAnsi="Times New Roman" w:cs="Times New Roman"/>
                <w:sz w:val="18"/>
                <w:szCs w:val="18"/>
              </w:rPr>
              <w:t>,0</w:t>
            </w:r>
          </w:p>
        </w:tc>
        <w:tc>
          <w:tcPr>
            <w:tcW w:w="851" w:type="dxa"/>
            <w:tcBorders>
              <w:top w:val="nil"/>
              <w:bottom w:val="nil"/>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33,0</w:t>
            </w:r>
          </w:p>
        </w:tc>
        <w:tc>
          <w:tcPr>
            <w:tcW w:w="992" w:type="dxa"/>
            <w:tcBorders>
              <w:top w:val="nil"/>
              <w:bottom w:val="nil"/>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-201,0</w:t>
            </w:r>
          </w:p>
        </w:tc>
        <w:tc>
          <w:tcPr>
            <w:tcW w:w="850" w:type="dxa"/>
            <w:tcBorders>
              <w:top w:val="nil"/>
              <w:bottom w:val="nil"/>
            </w:tcBorders>
          </w:tcPr>
          <w:p w:rsidR="0032419F" w:rsidRPr="000014AD" w:rsidRDefault="0032419F"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7,0</w:t>
            </w:r>
          </w:p>
        </w:tc>
        <w:tc>
          <w:tcPr>
            <w:tcW w:w="851" w:type="dxa"/>
            <w:tcBorders>
              <w:top w:val="nil"/>
              <w:bottom w:val="nil"/>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+92,0</w:t>
            </w:r>
          </w:p>
        </w:tc>
      </w:tr>
      <w:tr w:rsidR="0032419F" w:rsidRPr="000014AD" w:rsidTr="00396225">
        <w:tc>
          <w:tcPr>
            <w:tcW w:w="3936" w:type="dxa"/>
            <w:tcBorders>
              <w:top w:val="nil"/>
              <w:bottom w:val="single" w:sz="4" w:space="0" w:color="auto"/>
            </w:tcBorders>
          </w:tcPr>
          <w:p w:rsidR="0032419F" w:rsidRPr="000014AD" w:rsidRDefault="0032419F" w:rsidP="0032419F">
            <w:pPr>
              <w:jc w:val="both"/>
              <w:rPr>
                <w:sz w:val="18"/>
                <w:szCs w:val="18"/>
              </w:rPr>
            </w:pPr>
            <w:r w:rsidRPr="000014AD">
              <w:rPr>
                <w:sz w:val="18"/>
                <w:szCs w:val="18"/>
              </w:rPr>
              <w:t>- расходы на прочие мероприятия по благоустройству и улучшению санитарного содержания населенных пунктов</w:t>
            </w:r>
          </w:p>
        </w:tc>
        <w:tc>
          <w:tcPr>
            <w:tcW w:w="1134" w:type="dxa"/>
            <w:tcBorders>
              <w:top w:val="nil"/>
              <w:bottom w:val="single" w:sz="4" w:space="0" w:color="auto"/>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1216,0</w:t>
            </w:r>
          </w:p>
        </w:tc>
        <w:tc>
          <w:tcPr>
            <w:tcW w:w="850" w:type="dxa"/>
            <w:tcBorders>
              <w:top w:val="nil"/>
              <w:bottom w:val="single" w:sz="4" w:space="0" w:color="auto"/>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77,2</w:t>
            </w:r>
          </w:p>
        </w:tc>
        <w:tc>
          <w:tcPr>
            <w:tcW w:w="851" w:type="dxa"/>
            <w:tcBorders>
              <w:top w:val="nil"/>
              <w:bottom w:val="single" w:sz="4" w:space="0" w:color="auto"/>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6,3</w:t>
            </w:r>
          </w:p>
        </w:tc>
        <w:tc>
          <w:tcPr>
            <w:tcW w:w="992" w:type="dxa"/>
            <w:tcBorders>
              <w:top w:val="nil"/>
              <w:bottom w:val="single" w:sz="4" w:space="0" w:color="auto"/>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-12138,8</w:t>
            </w:r>
          </w:p>
        </w:tc>
        <w:tc>
          <w:tcPr>
            <w:tcW w:w="850" w:type="dxa"/>
            <w:tcBorders>
              <w:top w:val="nil"/>
              <w:bottom w:val="single" w:sz="4" w:space="0" w:color="auto"/>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single" w:sz="4" w:space="0" w:color="auto"/>
            </w:tcBorders>
          </w:tcPr>
          <w:p w:rsidR="0032419F" w:rsidRPr="000014AD" w:rsidRDefault="000E1313" w:rsidP="0032419F">
            <w:pPr>
              <w:pStyle w:val="a3"/>
              <w:jc w:val="right"/>
              <w:rPr>
                <w:rFonts w:ascii="Times New Roman" w:hAnsi="Times New Roman" w:cs="Times New Roman"/>
                <w:sz w:val="18"/>
                <w:szCs w:val="18"/>
              </w:rPr>
            </w:pPr>
            <w:r w:rsidRPr="000014AD">
              <w:rPr>
                <w:rFonts w:ascii="Times New Roman" w:hAnsi="Times New Roman" w:cs="Times New Roman"/>
                <w:sz w:val="18"/>
                <w:szCs w:val="18"/>
              </w:rPr>
              <w:t>+77,2</w:t>
            </w:r>
          </w:p>
        </w:tc>
      </w:tr>
      <w:tr w:rsidR="002709A2" w:rsidRPr="000014AD" w:rsidTr="008C469D">
        <w:tc>
          <w:tcPr>
            <w:tcW w:w="3936" w:type="dxa"/>
            <w:tcBorders>
              <w:top w:val="nil"/>
              <w:bottom w:val="nil"/>
            </w:tcBorders>
          </w:tcPr>
          <w:p w:rsidR="002709A2" w:rsidRPr="000014AD" w:rsidRDefault="002709A2" w:rsidP="002709A2">
            <w:pPr>
              <w:pStyle w:val="a3"/>
              <w:jc w:val="both"/>
              <w:rPr>
                <w:rFonts w:ascii="Times New Roman" w:hAnsi="Times New Roman" w:cs="Times New Roman"/>
                <w:b/>
                <w:sz w:val="18"/>
                <w:szCs w:val="18"/>
              </w:rPr>
            </w:pPr>
            <w:r w:rsidRPr="000014AD">
              <w:rPr>
                <w:rFonts w:ascii="Times New Roman" w:hAnsi="Times New Roman" w:cs="Times New Roman"/>
                <w:b/>
                <w:sz w:val="18"/>
                <w:szCs w:val="18"/>
              </w:rPr>
              <w:t>8. муниципальная программа «Профилактика терроризма и экстремизма на территории Новосельского сельского поселения Вяземского района Смоленской области»</w:t>
            </w:r>
          </w:p>
        </w:tc>
        <w:tc>
          <w:tcPr>
            <w:tcW w:w="1134" w:type="dxa"/>
            <w:tcBorders>
              <w:top w:val="nil"/>
              <w:bottom w:val="nil"/>
            </w:tcBorders>
          </w:tcPr>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r w:rsidRPr="000014AD">
              <w:rPr>
                <w:rFonts w:ascii="Times New Roman" w:hAnsi="Times New Roman" w:cs="Times New Roman"/>
                <w:b/>
                <w:sz w:val="18"/>
                <w:szCs w:val="18"/>
              </w:rPr>
              <w:t>10,0</w:t>
            </w:r>
          </w:p>
        </w:tc>
        <w:tc>
          <w:tcPr>
            <w:tcW w:w="850" w:type="dxa"/>
            <w:tcBorders>
              <w:top w:val="nil"/>
              <w:bottom w:val="nil"/>
            </w:tcBorders>
          </w:tcPr>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nil"/>
              <w:bottom w:val="nil"/>
            </w:tcBorders>
          </w:tcPr>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r w:rsidRPr="000014AD">
              <w:rPr>
                <w:rFonts w:ascii="Times New Roman" w:hAnsi="Times New Roman" w:cs="Times New Roman"/>
                <w:b/>
                <w:sz w:val="18"/>
                <w:szCs w:val="18"/>
              </w:rPr>
              <w:t>-</w:t>
            </w:r>
          </w:p>
        </w:tc>
        <w:tc>
          <w:tcPr>
            <w:tcW w:w="992" w:type="dxa"/>
            <w:tcBorders>
              <w:top w:val="nil"/>
              <w:bottom w:val="nil"/>
            </w:tcBorders>
          </w:tcPr>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r w:rsidRPr="000014AD">
              <w:rPr>
                <w:rFonts w:ascii="Times New Roman" w:hAnsi="Times New Roman" w:cs="Times New Roman"/>
                <w:b/>
                <w:sz w:val="18"/>
                <w:szCs w:val="18"/>
              </w:rPr>
              <w:t>-10,0</w:t>
            </w:r>
          </w:p>
        </w:tc>
        <w:tc>
          <w:tcPr>
            <w:tcW w:w="850" w:type="dxa"/>
            <w:tcBorders>
              <w:top w:val="nil"/>
              <w:bottom w:val="nil"/>
            </w:tcBorders>
          </w:tcPr>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nil"/>
              <w:bottom w:val="nil"/>
            </w:tcBorders>
          </w:tcPr>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p>
          <w:p w:rsidR="002709A2" w:rsidRPr="000014AD" w:rsidRDefault="002709A2" w:rsidP="002709A2">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r>
      <w:tr w:rsidR="002709A2" w:rsidRPr="000014AD" w:rsidTr="00396225">
        <w:tc>
          <w:tcPr>
            <w:tcW w:w="3936" w:type="dxa"/>
            <w:tcBorders>
              <w:top w:val="nil"/>
              <w:bottom w:val="single" w:sz="4" w:space="0" w:color="auto"/>
            </w:tcBorders>
          </w:tcPr>
          <w:p w:rsidR="002709A2" w:rsidRPr="000014AD" w:rsidRDefault="002709A2" w:rsidP="00CF035B">
            <w:pPr>
              <w:jc w:val="both"/>
              <w:rPr>
                <w:sz w:val="18"/>
                <w:szCs w:val="18"/>
              </w:rPr>
            </w:pPr>
            <w:r w:rsidRPr="000014AD">
              <w:rPr>
                <w:sz w:val="18"/>
                <w:szCs w:val="18"/>
              </w:rPr>
              <w:t xml:space="preserve">- расходы на </w:t>
            </w:r>
            <w:r w:rsidR="00CF035B" w:rsidRPr="000014AD">
              <w:rPr>
                <w:sz w:val="18"/>
                <w:szCs w:val="18"/>
              </w:rPr>
              <w:t>мероприятия по  профилактической и информационно-пропагандной</w:t>
            </w:r>
            <w:r w:rsidRPr="000014AD">
              <w:rPr>
                <w:sz w:val="18"/>
                <w:szCs w:val="18"/>
              </w:rPr>
              <w:t xml:space="preserve"> работ</w:t>
            </w:r>
            <w:r w:rsidR="00CF035B" w:rsidRPr="000014AD">
              <w:rPr>
                <w:sz w:val="18"/>
                <w:szCs w:val="18"/>
              </w:rPr>
              <w:t xml:space="preserve">е, в целях предотвращения </w:t>
            </w:r>
            <w:r w:rsidR="00CF035B" w:rsidRPr="000014AD">
              <w:rPr>
                <w:sz w:val="18"/>
                <w:szCs w:val="18"/>
              </w:rPr>
              <w:lastRenderedPageBreak/>
              <w:t xml:space="preserve">конфликтов </w:t>
            </w:r>
          </w:p>
        </w:tc>
        <w:tc>
          <w:tcPr>
            <w:tcW w:w="1134" w:type="dxa"/>
            <w:tcBorders>
              <w:top w:val="nil"/>
              <w:bottom w:val="single" w:sz="4" w:space="0" w:color="auto"/>
            </w:tcBorders>
          </w:tcPr>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r w:rsidRPr="000014AD">
              <w:rPr>
                <w:rFonts w:ascii="Times New Roman" w:hAnsi="Times New Roman" w:cs="Times New Roman"/>
                <w:sz w:val="18"/>
                <w:szCs w:val="18"/>
              </w:rPr>
              <w:t>10,0</w:t>
            </w:r>
          </w:p>
        </w:tc>
        <w:tc>
          <w:tcPr>
            <w:tcW w:w="850" w:type="dxa"/>
            <w:tcBorders>
              <w:top w:val="nil"/>
              <w:bottom w:val="single" w:sz="4" w:space="0" w:color="auto"/>
            </w:tcBorders>
          </w:tcPr>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single" w:sz="4" w:space="0" w:color="auto"/>
            </w:tcBorders>
          </w:tcPr>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r w:rsidRPr="000014AD">
              <w:rPr>
                <w:rFonts w:ascii="Times New Roman" w:hAnsi="Times New Roman" w:cs="Times New Roman"/>
                <w:sz w:val="18"/>
                <w:szCs w:val="18"/>
              </w:rPr>
              <w:t>-</w:t>
            </w:r>
          </w:p>
        </w:tc>
        <w:tc>
          <w:tcPr>
            <w:tcW w:w="992" w:type="dxa"/>
            <w:tcBorders>
              <w:top w:val="nil"/>
              <w:bottom w:val="single" w:sz="4" w:space="0" w:color="auto"/>
            </w:tcBorders>
          </w:tcPr>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r w:rsidRPr="000014AD">
              <w:rPr>
                <w:rFonts w:ascii="Times New Roman" w:hAnsi="Times New Roman" w:cs="Times New Roman"/>
                <w:sz w:val="18"/>
                <w:szCs w:val="18"/>
              </w:rPr>
              <w:t>-10,0</w:t>
            </w:r>
          </w:p>
        </w:tc>
        <w:tc>
          <w:tcPr>
            <w:tcW w:w="850" w:type="dxa"/>
            <w:tcBorders>
              <w:top w:val="nil"/>
              <w:bottom w:val="single" w:sz="4" w:space="0" w:color="auto"/>
            </w:tcBorders>
          </w:tcPr>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bottom w:val="single" w:sz="4" w:space="0" w:color="auto"/>
            </w:tcBorders>
          </w:tcPr>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p>
          <w:p w:rsidR="002709A2" w:rsidRPr="000014AD" w:rsidRDefault="002709A2" w:rsidP="002709A2">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r>
      <w:tr w:rsidR="00C660A1" w:rsidRPr="000014AD" w:rsidTr="008C469D">
        <w:tc>
          <w:tcPr>
            <w:tcW w:w="3936" w:type="dxa"/>
            <w:tcBorders>
              <w:top w:val="nil"/>
              <w:bottom w:val="nil"/>
            </w:tcBorders>
          </w:tcPr>
          <w:p w:rsidR="00C660A1" w:rsidRPr="000014AD" w:rsidRDefault="00C660A1" w:rsidP="00C660A1">
            <w:pPr>
              <w:pStyle w:val="a3"/>
              <w:jc w:val="both"/>
              <w:rPr>
                <w:rFonts w:ascii="Times New Roman" w:hAnsi="Times New Roman" w:cs="Times New Roman"/>
                <w:b/>
                <w:sz w:val="18"/>
                <w:szCs w:val="18"/>
              </w:rPr>
            </w:pPr>
            <w:r w:rsidRPr="000014AD">
              <w:rPr>
                <w:rFonts w:ascii="Times New Roman" w:hAnsi="Times New Roman" w:cs="Times New Roman"/>
                <w:b/>
                <w:sz w:val="18"/>
                <w:szCs w:val="18"/>
              </w:rPr>
              <w:lastRenderedPageBreak/>
              <w:t>9. муниципальная программа «Развитие субъектов малого и среднего предпринимательства в Новосельском сельском поселении Вяземского района Смоленской области»</w:t>
            </w:r>
          </w:p>
        </w:tc>
        <w:tc>
          <w:tcPr>
            <w:tcW w:w="1134" w:type="dxa"/>
            <w:tcBorders>
              <w:top w:val="nil"/>
              <w:bottom w:val="nil"/>
            </w:tcBorders>
          </w:tcPr>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r w:rsidRPr="000014AD">
              <w:rPr>
                <w:rFonts w:ascii="Times New Roman" w:hAnsi="Times New Roman" w:cs="Times New Roman"/>
                <w:b/>
                <w:sz w:val="18"/>
                <w:szCs w:val="18"/>
              </w:rPr>
              <w:t>10,0</w:t>
            </w:r>
          </w:p>
        </w:tc>
        <w:tc>
          <w:tcPr>
            <w:tcW w:w="850" w:type="dxa"/>
            <w:tcBorders>
              <w:top w:val="nil"/>
              <w:bottom w:val="nil"/>
            </w:tcBorders>
          </w:tcPr>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nil"/>
              <w:bottom w:val="nil"/>
            </w:tcBorders>
          </w:tcPr>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r w:rsidRPr="000014AD">
              <w:rPr>
                <w:rFonts w:ascii="Times New Roman" w:hAnsi="Times New Roman" w:cs="Times New Roman"/>
                <w:b/>
                <w:sz w:val="18"/>
                <w:szCs w:val="18"/>
              </w:rPr>
              <w:t>-</w:t>
            </w:r>
          </w:p>
        </w:tc>
        <w:tc>
          <w:tcPr>
            <w:tcW w:w="992" w:type="dxa"/>
            <w:tcBorders>
              <w:top w:val="nil"/>
              <w:bottom w:val="nil"/>
            </w:tcBorders>
          </w:tcPr>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r w:rsidRPr="000014AD">
              <w:rPr>
                <w:rFonts w:ascii="Times New Roman" w:hAnsi="Times New Roman" w:cs="Times New Roman"/>
                <w:b/>
                <w:sz w:val="18"/>
                <w:szCs w:val="18"/>
              </w:rPr>
              <w:t>-10,0</w:t>
            </w:r>
          </w:p>
        </w:tc>
        <w:tc>
          <w:tcPr>
            <w:tcW w:w="850" w:type="dxa"/>
            <w:tcBorders>
              <w:top w:val="nil"/>
              <w:bottom w:val="nil"/>
            </w:tcBorders>
          </w:tcPr>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nil"/>
              <w:bottom w:val="nil"/>
            </w:tcBorders>
          </w:tcPr>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p>
          <w:p w:rsidR="00C660A1" w:rsidRPr="000014AD" w:rsidRDefault="00C660A1" w:rsidP="00C660A1">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r>
      <w:tr w:rsidR="00C660A1" w:rsidRPr="000014AD" w:rsidTr="008C469D">
        <w:tc>
          <w:tcPr>
            <w:tcW w:w="3936" w:type="dxa"/>
            <w:tcBorders>
              <w:top w:val="nil"/>
            </w:tcBorders>
          </w:tcPr>
          <w:p w:rsidR="00C660A1" w:rsidRPr="000014AD" w:rsidRDefault="00C660A1" w:rsidP="00C660A1">
            <w:pPr>
              <w:jc w:val="both"/>
              <w:rPr>
                <w:sz w:val="18"/>
                <w:szCs w:val="18"/>
              </w:rPr>
            </w:pPr>
            <w:r w:rsidRPr="000014AD">
              <w:rPr>
                <w:sz w:val="18"/>
                <w:szCs w:val="18"/>
              </w:rPr>
              <w:t>- расходы на организацию и проведение мероприятий, направленных на стимулирование производителей товаров, работ, услуг и популяризацию предпринимательства</w:t>
            </w:r>
          </w:p>
        </w:tc>
        <w:tc>
          <w:tcPr>
            <w:tcW w:w="1134" w:type="dxa"/>
            <w:tcBorders>
              <w:top w:val="nil"/>
            </w:tcBorders>
          </w:tcPr>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r w:rsidRPr="000014AD">
              <w:rPr>
                <w:rFonts w:ascii="Times New Roman" w:hAnsi="Times New Roman" w:cs="Times New Roman"/>
                <w:sz w:val="18"/>
                <w:szCs w:val="18"/>
              </w:rPr>
              <w:t>10,0</w:t>
            </w:r>
          </w:p>
        </w:tc>
        <w:tc>
          <w:tcPr>
            <w:tcW w:w="850" w:type="dxa"/>
            <w:tcBorders>
              <w:top w:val="nil"/>
            </w:tcBorders>
          </w:tcPr>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tcBorders>
          </w:tcPr>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r w:rsidRPr="000014AD">
              <w:rPr>
                <w:rFonts w:ascii="Times New Roman" w:hAnsi="Times New Roman" w:cs="Times New Roman"/>
                <w:sz w:val="18"/>
                <w:szCs w:val="18"/>
              </w:rPr>
              <w:t>-</w:t>
            </w:r>
          </w:p>
        </w:tc>
        <w:tc>
          <w:tcPr>
            <w:tcW w:w="992" w:type="dxa"/>
            <w:tcBorders>
              <w:top w:val="nil"/>
            </w:tcBorders>
          </w:tcPr>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r w:rsidRPr="000014AD">
              <w:rPr>
                <w:rFonts w:ascii="Times New Roman" w:hAnsi="Times New Roman" w:cs="Times New Roman"/>
                <w:sz w:val="18"/>
                <w:szCs w:val="18"/>
              </w:rPr>
              <w:t>-10,0</w:t>
            </w:r>
          </w:p>
        </w:tc>
        <w:tc>
          <w:tcPr>
            <w:tcW w:w="850" w:type="dxa"/>
            <w:tcBorders>
              <w:top w:val="nil"/>
            </w:tcBorders>
          </w:tcPr>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nil"/>
            </w:tcBorders>
          </w:tcPr>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p>
          <w:p w:rsidR="00C660A1" w:rsidRPr="000014AD" w:rsidRDefault="00C660A1" w:rsidP="00C660A1">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r>
      <w:tr w:rsidR="00C37E9B" w:rsidRPr="000014AD" w:rsidTr="00396225">
        <w:tc>
          <w:tcPr>
            <w:tcW w:w="3936" w:type="dxa"/>
            <w:tcBorders>
              <w:top w:val="single" w:sz="4" w:space="0" w:color="auto"/>
            </w:tcBorders>
          </w:tcPr>
          <w:p w:rsidR="00C37E9B" w:rsidRPr="000014AD" w:rsidRDefault="00C37E9B" w:rsidP="00C37E9B">
            <w:pPr>
              <w:pStyle w:val="a3"/>
              <w:jc w:val="both"/>
              <w:rPr>
                <w:rFonts w:ascii="Times New Roman" w:hAnsi="Times New Roman" w:cs="Times New Roman"/>
                <w:b/>
                <w:sz w:val="18"/>
                <w:szCs w:val="18"/>
              </w:rPr>
            </w:pPr>
            <w:r w:rsidRPr="000014AD">
              <w:rPr>
                <w:rFonts w:ascii="Times New Roman" w:hAnsi="Times New Roman" w:cs="Times New Roman"/>
                <w:b/>
                <w:sz w:val="18"/>
                <w:szCs w:val="18"/>
              </w:rPr>
              <w:t>10.  муниципальная программа «Проведение праздничных мероприятий на территории Новосельского сельского поселения Вяземского района Смоленской области»</w:t>
            </w:r>
          </w:p>
        </w:tc>
        <w:tc>
          <w:tcPr>
            <w:tcW w:w="1134" w:type="dxa"/>
            <w:tcBorders>
              <w:top w:val="single" w:sz="4" w:space="0" w:color="auto"/>
            </w:tcBorders>
          </w:tcPr>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230,0</w:t>
            </w:r>
          </w:p>
        </w:tc>
        <w:tc>
          <w:tcPr>
            <w:tcW w:w="850" w:type="dxa"/>
            <w:tcBorders>
              <w:top w:val="single" w:sz="4" w:space="0" w:color="auto"/>
            </w:tcBorders>
          </w:tcPr>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21,2</w:t>
            </w:r>
          </w:p>
        </w:tc>
        <w:tc>
          <w:tcPr>
            <w:tcW w:w="851" w:type="dxa"/>
            <w:tcBorders>
              <w:top w:val="single" w:sz="4" w:space="0" w:color="auto"/>
            </w:tcBorders>
          </w:tcPr>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9,2</w:t>
            </w:r>
          </w:p>
        </w:tc>
        <w:tc>
          <w:tcPr>
            <w:tcW w:w="992" w:type="dxa"/>
            <w:tcBorders>
              <w:top w:val="single" w:sz="4" w:space="0" w:color="auto"/>
            </w:tcBorders>
          </w:tcPr>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-208,8</w:t>
            </w:r>
          </w:p>
        </w:tc>
        <w:tc>
          <w:tcPr>
            <w:tcW w:w="850" w:type="dxa"/>
            <w:tcBorders>
              <w:top w:val="single" w:sz="4" w:space="0" w:color="auto"/>
            </w:tcBorders>
          </w:tcPr>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single" w:sz="4" w:space="0" w:color="auto"/>
            </w:tcBorders>
          </w:tcPr>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p>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+21,2</w:t>
            </w:r>
          </w:p>
        </w:tc>
      </w:tr>
      <w:tr w:rsidR="00C37E9B" w:rsidRPr="000014AD" w:rsidTr="00396225">
        <w:tc>
          <w:tcPr>
            <w:tcW w:w="3936" w:type="dxa"/>
            <w:tcBorders>
              <w:top w:val="single" w:sz="4" w:space="0" w:color="auto"/>
            </w:tcBorders>
          </w:tcPr>
          <w:p w:rsidR="00C37E9B" w:rsidRPr="000014AD" w:rsidRDefault="00C37E9B" w:rsidP="00C37E9B">
            <w:pPr>
              <w:pStyle w:val="a3"/>
              <w:jc w:val="both"/>
              <w:rPr>
                <w:rFonts w:ascii="Times New Roman" w:hAnsi="Times New Roman" w:cs="Times New Roman"/>
                <w:sz w:val="20"/>
                <w:szCs w:val="20"/>
              </w:rPr>
            </w:pPr>
            <w:r w:rsidRPr="000014AD">
              <w:rPr>
                <w:rFonts w:ascii="Times New Roman" w:hAnsi="Times New Roman" w:cs="Times New Roman"/>
                <w:sz w:val="18"/>
                <w:szCs w:val="18"/>
              </w:rPr>
              <w:t>- расходы на проведение праздничных мероприятий, памятных дат и знаменательных событий на территории Новосельского сельского поселения Вяземского района Смоленской области</w:t>
            </w:r>
          </w:p>
        </w:tc>
        <w:tc>
          <w:tcPr>
            <w:tcW w:w="1134" w:type="dxa"/>
            <w:tcBorders>
              <w:top w:val="single" w:sz="4" w:space="0" w:color="auto"/>
            </w:tcBorders>
          </w:tcPr>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230,0</w:t>
            </w:r>
          </w:p>
        </w:tc>
        <w:tc>
          <w:tcPr>
            <w:tcW w:w="850" w:type="dxa"/>
            <w:tcBorders>
              <w:top w:val="single" w:sz="4" w:space="0" w:color="auto"/>
            </w:tcBorders>
          </w:tcPr>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21,2</w:t>
            </w:r>
          </w:p>
        </w:tc>
        <w:tc>
          <w:tcPr>
            <w:tcW w:w="851" w:type="dxa"/>
            <w:tcBorders>
              <w:top w:val="single" w:sz="4" w:space="0" w:color="auto"/>
            </w:tcBorders>
          </w:tcPr>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9,2</w:t>
            </w:r>
          </w:p>
        </w:tc>
        <w:tc>
          <w:tcPr>
            <w:tcW w:w="992" w:type="dxa"/>
            <w:tcBorders>
              <w:top w:val="single" w:sz="4" w:space="0" w:color="auto"/>
            </w:tcBorders>
          </w:tcPr>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-208,8</w:t>
            </w:r>
          </w:p>
        </w:tc>
        <w:tc>
          <w:tcPr>
            <w:tcW w:w="850" w:type="dxa"/>
            <w:tcBorders>
              <w:top w:val="single" w:sz="4" w:space="0" w:color="auto"/>
            </w:tcBorders>
          </w:tcPr>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Borders>
              <w:top w:val="single" w:sz="4" w:space="0" w:color="auto"/>
            </w:tcBorders>
          </w:tcPr>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p>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+21,2</w:t>
            </w:r>
          </w:p>
        </w:tc>
      </w:tr>
      <w:tr w:rsidR="00C37E9B" w:rsidRPr="000014AD" w:rsidTr="00BD71A2">
        <w:tc>
          <w:tcPr>
            <w:tcW w:w="3936" w:type="dxa"/>
            <w:tcBorders>
              <w:top w:val="nil"/>
            </w:tcBorders>
          </w:tcPr>
          <w:p w:rsidR="00C37E9B" w:rsidRPr="000014AD" w:rsidRDefault="00C37E9B" w:rsidP="00C37E9B">
            <w:pPr>
              <w:pStyle w:val="a3"/>
              <w:jc w:val="both"/>
              <w:rPr>
                <w:rFonts w:ascii="Times New Roman" w:hAnsi="Times New Roman" w:cs="Times New Roman"/>
                <w:b/>
                <w:sz w:val="18"/>
                <w:szCs w:val="18"/>
              </w:rPr>
            </w:pPr>
            <w:r w:rsidRPr="000014AD">
              <w:rPr>
                <w:rFonts w:ascii="Times New Roman" w:hAnsi="Times New Roman" w:cs="Times New Roman"/>
                <w:b/>
                <w:sz w:val="18"/>
                <w:szCs w:val="18"/>
              </w:rPr>
              <w:t>11. муниципальная программа «Развитие физической культуры и спорта на территории Новосельского сельского поселения Вяземского района Смоленской области»</w:t>
            </w:r>
          </w:p>
        </w:tc>
        <w:tc>
          <w:tcPr>
            <w:tcW w:w="1134" w:type="dxa"/>
            <w:tcBorders>
              <w:top w:val="nil"/>
            </w:tcBorders>
          </w:tcPr>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20,0</w:t>
            </w:r>
          </w:p>
        </w:tc>
        <w:tc>
          <w:tcPr>
            <w:tcW w:w="850" w:type="dxa"/>
            <w:tcBorders>
              <w:top w:val="nil"/>
            </w:tcBorders>
          </w:tcPr>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nil"/>
            </w:tcBorders>
          </w:tcPr>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w:t>
            </w:r>
          </w:p>
        </w:tc>
        <w:tc>
          <w:tcPr>
            <w:tcW w:w="992" w:type="dxa"/>
            <w:tcBorders>
              <w:top w:val="nil"/>
            </w:tcBorders>
          </w:tcPr>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-20,0</w:t>
            </w:r>
          </w:p>
        </w:tc>
        <w:tc>
          <w:tcPr>
            <w:tcW w:w="850" w:type="dxa"/>
            <w:tcBorders>
              <w:top w:val="nil"/>
            </w:tcBorders>
          </w:tcPr>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c>
          <w:tcPr>
            <w:tcW w:w="851" w:type="dxa"/>
            <w:tcBorders>
              <w:top w:val="nil"/>
            </w:tcBorders>
          </w:tcPr>
          <w:p w:rsidR="00C37E9B" w:rsidRPr="000014AD" w:rsidRDefault="00C37E9B" w:rsidP="00C37E9B">
            <w:pPr>
              <w:pStyle w:val="a3"/>
              <w:jc w:val="right"/>
              <w:rPr>
                <w:rFonts w:ascii="Times New Roman" w:hAnsi="Times New Roman" w:cs="Times New Roman"/>
                <w:b/>
                <w:sz w:val="18"/>
                <w:szCs w:val="18"/>
              </w:rPr>
            </w:pPr>
            <w:r w:rsidRPr="000014AD">
              <w:rPr>
                <w:rFonts w:ascii="Times New Roman" w:hAnsi="Times New Roman" w:cs="Times New Roman"/>
                <w:b/>
                <w:sz w:val="18"/>
                <w:szCs w:val="18"/>
              </w:rPr>
              <w:t>0,0</w:t>
            </w:r>
          </w:p>
        </w:tc>
      </w:tr>
      <w:tr w:rsidR="00C37E9B" w:rsidRPr="000014AD" w:rsidTr="00BD71A2">
        <w:tc>
          <w:tcPr>
            <w:tcW w:w="3936" w:type="dxa"/>
          </w:tcPr>
          <w:p w:rsidR="00C37E9B" w:rsidRPr="000014AD" w:rsidRDefault="00C37E9B" w:rsidP="00C37E9B">
            <w:pPr>
              <w:jc w:val="both"/>
            </w:pPr>
            <w:r w:rsidRPr="000014AD">
              <w:rPr>
                <w:sz w:val="18"/>
                <w:szCs w:val="18"/>
              </w:rPr>
              <w:t>- 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w:t>
            </w:r>
          </w:p>
        </w:tc>
        <w:tc>
          <w:tcPr>
            <w:tcW w:w="1134" w:type="dxa"/>
          </w:tcPr>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20,0</w:t>
            </w:r>
          </w:p>
        </w:tc>
        <w:tc>
          <w:tcPr>
            <w:tcW w:w="850" w:type="dxa"/>
          </w:tcPr>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Pr>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w:t>
            </w:r>
          </w:p>
        </w:tc>
        <w:tc>
          <w:tcPr>
            <w:tcW w:w="992" w:type="dxa"/>
          </w:tcPr>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-20,0</w:t>
            </w:r>
          </w:p>
        </w:tc>
        <w:tc>
          <w:tcPr>
            <w:tcW w:w="850" w:type="dxa"/>
          </w:tcPr>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Pr>
          <w:p w:rsidR="00C37E9B" w:rsidRPr="000014AD" w:rsidRDefault="00C37E9B" w:rsidP="00C37E9B">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r>
      <w:tr w:rsidR="00C37E9B" w:rsidRPr="000014AD" w:rsidTr="00BD71A2">
        <w:tc>
          <w:tcPr>
            <w:tcW w:w="3936" w:type="dxa"/>
          </w:tcPr>
          <w:p w:rsidR="00C37E9B" w:rsidRPr="000014AD" w:rsidRDefault="00C37E9B" w:rsidP="00C37E9B">
            <w:pPr>
              <w:jc w:val="both"/>
              <w:rPr>
                <w:b/>
                <w:i/>
              </w:rPr>
            </w:pPr>
            <w:r w:rsidRPr="000014AD">
              <w:rPr>
                <w:b/>
                <w:i/>
              </w:rPr>
              <w:t xml:space="preserve">Итого программные расходы </w:t>
            </w:r>
          </w:p>
        </w:tc>
        <w:tc>
          <w:tcPr>
            <w:tcW w:w="1134" w:type="dxa"/>
          </w:tcPr>
          <w:p w:rsidR="00C37E9B" w:rsidRPr="000014AD" w:rsidRDefault="00C37E9B" w:rsidP="00C37E9B">
            <w:pPr>
              <w:jc w:val="right"/>
              <w:rPr>
                <w:b/>
                <w:i/>
              </w:rPr>
            </w:pPr>
            <w:r w:rsidRPr="000014AD">
              <w:rPr>
                <w:b/>
                <w:i/>
              </w:rPr>
              <w:t>30487,7</w:t>
            </w:r>
          </w:p>
        </w:tc>
        <w:tc>
          <w:tcPr>
            <w:tcW w:w="850" w:type="dxa"/>
          </w:tcPr>
          <w:p w:rsidR="00C37E9B" w:rsidRPr="000014AD" w:rsidRDefault="00C37E9B" w:rsidP="00C37E9B">
            <w:pPr>
              <w:jc w:val="right"/>
              <w:rPr>
                <w:b/>
                <w:i/>
              </w:rPr>
            </w:pPr>
            <w:r w:rsidRPr="000014AD">
              <w:rPr>
                <w:b/>
                <w:i/>
              </w:rPr>
              <w:t>1875,6</w:t>
            </w:r>
          </w:p>
        </w:tc>
        <w:tc>
          <w:tcPr>
            <w:tcW w:w="851" w:type="dxa"/>
          </w:tcPr>
          <w:p w:rsidR="00C37E9B" w:rsidRPr="000014AD" w:rsidRDefault="00C37E9B" w:rsidP="00C37E9B">
            <w:pPr>
              <w:jc w:val="right"/>
              <w:rPr>
                <w:b/>
                <w:i/>
              </w:rPr>
            </w:pPr>
            <w:r w:rsidRPr="000014AD">
              <w:rPr>
                <w:b/>
                <w:i/>
              </w:rPr>
              <w:t>6,2</w:t>
            </w:r>
          </w:p>
        </w:tc>
        <w:tc>
          <w:tcPr>
            <w:tcW w:w="992" w:type="dxa"/>
          </w:tcPr>
          <w:p w:rsidR="00C37E9B" w:rsidRPr="000014AD" w:rsidRDefault="00C37E9B" w:rsidP="00C9414C">
            <w:pPr>
              <w:jc w:val="right"/>
              <w:rPr>
                <w:b/>
                <w:i/>
              </w:rPr>
            </w:pPr>
            <w:r w:rsidRPr="000014AD">
              <w:rPr>
                <w:b/>
                <w:i/>
              </w:rPr>
              <w:t>-</w:t>
            </w:r>
            <w:r w:rsidR="00C9414C" w:rsidRPr="000014AD">
              <w:rPr>
                <w:b/>
                <w:i/>
              </w:rPr>
              <w:t>2</w:t>
            </w:r>
            <w:r w:rsidRPr="000014AD">
              <w:rPr>
                <w:b/>
                <w:i/>
              </w:rPr>
              <w:t>8</w:t>
            </w:r>
            <w:r w:rsidR="00C9414C" w:rsidRPr="000014AD">
              <w:rPr>
                <w:b/>
                <w:i/>
              </w:rPr>
              <w:t>612</w:t>
            </w:r>
            <w:r w:rsidRPr="000014AD">
              <w:rPr>
                <w:b/>
                <w:i/>
              </w:rPr>
              <w:t>,</w:t>
            </w:r>
            <w:r w:rsidR="00C9414C" w:rsidRPr="000014AD">
              <w:rPr>
                <w:b/>
                <w:i/>
              </w:rPr>
              <w:t>1</w:t>
            </w:r>
          </w:p>
        </w:tc>
        <w:tc>
          <w:tcPr>
            <w:tcW w:w="850" w:type="dxa"/>
          </w:tcPr>
          <w:p w:rsidR="00C37E9B" w:rsidRPr="000014AD" w:rsidRDefault="00C37E9B" w:rsidP="00C37E9B">
            <w:pPr>
              <w:jc w:val="right"/>
              <w:rPr>
                <w:b/>
                <w:i/>
              </w:rPr>
            </w:pPr>
            <w:r w:rsidRPr="000014AD">
              <w:rPr>
                <w:b/>
                <w:i/>
              </w:rPr>
              <w:t>2 944,2</w:t>
            </w:r>
          </w:p>
        </w:tc>
        <w:tc>
          <w:tcPr>
            <w:tcW w:w="851" w:type="dxa"/>
          </w:tcPr>
          <w:p w:rsidR="00C37E9B" w:rsidRPr="000014AD" w:rsidRDefault="00C37E9B" w:rsidP="00C37E9B">
            <w:pPr>
              <w:jc w:val="right"/>
              <w:rPr>
                <w:b/>
                <w:i/>
              </w:rPr>
            </w:pPr>
            <w:r w:rsidRPr="000014AD">
              <w:rPr>
                <w:b/>
                <w:i/>
              </w:rPr>
              <w:t>-1068,6</w:t>
            </w:r>
          </w:p>
        </w:tc>
      </w:tr>
      <w:tr w:rsidR="00043586" w:rsidRPr="000014AD" w:rsidTr="00BD71A2">
        <w:tc>
          <w:tcPr>
            <w:tcW w:w="3936" w:type="dxa"/>
          </w:tcPr>
          <w:p w:rsidR="00043586" w:rsidRPr="000014AD" w:rsidRDefault="00043586" w:rsidP="00043586">
            <w:pPr>
              <w:jc w:val="both"/>
              <w:rPr>
                <w:sz w:val="18"/>
                <w:szCs w:val="18"/>
              </w:rPr>
            </w:pPr>
            <w:r w:rsidRPr="000014AD">
              <w:rPr>
                <w:sz w:val="18"/>
                <w:szCs w:val="18"/>
              </w:rPr>
              <w:t xml:space="preserve">-  функционирование высшего должностного лица муниципального образования Главы муниципального образования  </w:t>
            </w:r>
          </w:p>
        </w:tc>
        <w:tc>
          <w:tcPr>
            <w:tcW w:w="1134" w:type="dxa"/>
          </w:tcPr>
          <w:p w:rsidR="00043586" w:rsidRPr="000014AD" w:rsidRDefault="00043586" w:rsidP="00043586">
            <w:pPr>
              <w:pStyle w:val="a3"/>
              <w:jc w:val="right"/>
              <w:rPr>
                <w:rFonts w:ascii="Times New Roman" w:hAnsi="Times New Roman" w:cs="Times New Roman"/>
                <w:sz w:val="18"/>
                <w:szCs w:val="18"/>
              </w:rPr>
            </w:pPr>
          </w:p>
          <w:p w:rsidR="00043586" w:rsidRPr="000014AD" w:rsidRDefault="00043586" w:rsidP="00043586">
            <w:pPr>
              <w:pStyle w:val="a3"/>
              <w:jc w:val="right"/>
              <w:rPr>
                <w:rFonts w:ascii="Times New Roman" w:hAnsi="Times New Roman" w:cs="Times New Roman"/>
                <w:sz w:val="18"/>
                <w:szCs w:val="18"/>
              </w:rPr>
            </w:pPr>
            <w:r w:rsidRPr="000014AD">
              <w:rPr>
                <w:rFonts w:ascii="Times New Roman" w:hAnsi="Times New Roman" w:cs="Times New Roman"/>
                <w:sz w:val="18"/>
                <w:szCs w:val="18"/>
              </w:rPr>
              <w:t>590,2</w:t>
            </w:r>
          </w:p>
        </w:tc>
        <w:tc>
          <w:tcPr>
            <w:tcW w:w="850" w:type="dxa"/>
          </w:tcPr>
          <w:p w:rsidR="00043586" w:rsidRPr="000014AD" w:rsidRDefault="00043586" w:rsidP="00043586">
            <w:pPr>
              <w:pStyle w:val="a3"/>
              <w:jc w:val="right"/>
              <w:rPr>
                <w:rFonts w:ascii="Times New Roman" w:hAnsi="Times New Roman" w:cs="Times New Roman"/>
                <w:sz w:val="18"/>
                <w:szCs w:val="18"/>
              </w:rPr>
            </w:pPr>
          </w:p>
          <w:p w:rsidR="00043586" w:rsidRPr="000014AD" w:rsidRDefault="00043586" w:rsidP="00043586">
            <w:pPr>
              <w:pStyle w:val="a3"/>
              <w:jc w:val="right"/>
              <w:rPr>
                <w:rFonts w:ascii="Times New Roman" w:hAnsi="Times New Roman" w:cs="Times New Roman"/>
                <w:sz w:val="18"/>
                <w:szCs w:val="18"/>
              </w:rPr>
            </w:pPr>
            <w:r w:rsidRPr="000014AD">
              <w:rPr>
                <w:rFonts w:ascii="Times New Roman" w:hAnsi="Times New Roman" w:cs="Times New Roman"/>
                <w:sz w:val="18"/>
                <w:szCs w:val="18"/>
              </w:rPr>
              <w:t>89,3</w:t>
            </w:r>
          </w:p>
        </w:tc>
        <w:tc>
          <w:tcPr>
            <w:tcW w:w="851" w:type="dxa"/>
          </w:tcPr>
          <w:p w:rsidR="00043586" w:rsidRPr="000014AD" w:rsidRDefault="00043586" w:rsidP="00043586">
            <w:pPr>
              <w:pStyle w:val="a3"/>
              <w:jc w:val="right"/>
              <w:rPr>
                <w:rFonts w:ascii="Times New Roman" w:hAnsi="Times New Roman" w:cs="Times New Roman"/>
                <w:sz w:val="18"/>
                <w:szCs w:val="18"/>
              </w:rPr>
            </w:pPr>
          </w:p>
          <w:p w:rsidR="00043586" w:rsidRPr="000014AD" w:rsidRDefault="00043586" w:rsidP="00043586">
            <w:pPr>
              <w:pStyle w:val="a3"/>
              <w:jc w:val="right"/>
              <w:rPr>
                <w:rFonts w:ascii="Times New Roman" w:hAnsi="Times New Roman" w:cs="Times New Roman"/>
                <w:sz w:val="18"/>
                <w:szCs w:val="18"/>
              </w:rPr>
            </w:pPr>
            <w:r w:rsidRPr="000014AD">
              <w:rPr>
                <w:rFonts w:ascii="Times New Roman" w:hAnsi="Times New Roman" w:cs="Times New Roman"/>
                <w:sz w:val="18"/>
                <w:szCs w:val="18"/>
              </w:rPr>
              <w:t>15,1</w:t>
            </w:r>
          </w:p>
        </w:tc>
        <w:tc>
          <w:tcPr>
            <w:tcW w:w="992" w:type="dxa"/>
          </w:tcPr>
          <w:p w:rsidR="00043586" w:rsidRPr="000014AD" w:rsidRDefault="00043586" w:rsidP="00043586">
            <w:pPr>
              <w:pStyle w:val="a3"/>
              <w:jc w:val="right"/>
              <w:rPr>
                <w:rFonts w:ascii="Times New Roman" w:hAnsi="Times New Roman" w:cs="Times New Roman"/>
                <w:sz w:val="18"/>
                <w:szCs w:val="18"/>
              </w:rPr>
            </w:pPr>
          </w:p>
          <w:p w:rsidR="00043586" w:rsidRPr="000014AD" w:rsidRDefault="00043586" w:rsidP="00043586">
            <w:pPr>
              <w:pStyle w:val="a3"/>
              <w:jc w:val="right"/>
              <w:rPr>
                <w:rFonts w:ascii="Times New Roman" w:hAnsi="Times New Roman" w:cs="Times New Roman"/>
                <w:sz w:val="18"/>
                <w:szCs w:val="18"/>
              </w:rPr>
            </w:pPr>
            <w:r w:rsidRPr="000014AD">
              <w:rPr>
                <w:rFonts w:ascii="Times New Roman" w:hAnsi="Times New Roman" w:cs="Times New Roman"/>
                <w:sz w:val="18"/>
                <w:szCs w:val="18"/>
              </w:rPr>
              <w:t>- 500,9</w:t>
            </w:r>
          </w:p>
        </w:tc>
        <w:tc>
          <w:tcPr>
            <w:tcW w:w="850" w:type="dxa"/>
          </w:tcPr>
          <w:p w:rsidR="00043586" w:rsidRPr="000014AD" w:rsidRDefault="00043586" w:rsidP="00043586">
            <w:pPr>
              <w:pStyle w:val="a3"/>
              <w:jc w:val="right"/>
              <w:rPr>
                <w:rFonts w:ascii="Times New Roman" w:hAnsi="Times New Roman" w:cs="Times New Roman"/>
                <w:sz w:val="18"/>
                <w:szCs w:val="18"/>
              </w:rPr>
            </w:pPr>
          </w:p>
          <w:p w:rsidR="00043586" w:rsidRPr="000014AD" w:rsidRDefault="00043586" w:rsidP="00043586">
            <w:pPr>
              <w:pStyle w:val="a3"/>
              <w:jc w:val="right"/>
              <w:rPr>
                <w:rFonts w:ascii="Times New Roman" w:hAnsi="Times New Roman" w:cs="Times New Roman"/>
                <w:sz w:val="18"/>
                <w:szCs w:val="18"/>
              </w:rPr>
            </w:pPr>
            <w:r w:rsidRPr="000014AD">
              <w:rPr>
                <w:rFonts w:ascii="Times New Roman" w:hAnsi="Times New Roman" w:cs="Times New Roman"/>
                <w:sz w:val="18"/>
                <w:szCs w:val="18"/>
              </w:rPr>
              <w:t>70,8</w:t>
            </w:r>
          </w:p>
        </w:tc>
        <w:tc>
          <w:tcPr>
            <w:tcW w:w="851" w:type="dxa"/>
          </w:tcPr>
          <w:p w:rsidR="00043586" w:rsidRPr="000014AD" w:rsidRDefault="00043586" w:rsidP="00043586">
            <w:pPr>
              <w:pStyle w:val="a3"/>
              <w:jc w:val="right"/>
              <w:rPr>
                <w:rFonts w:ascii="Times New Roman" w:hAnsi="Times New Roman" w:cs="Times New Roman"/>
                <w:sz w:val="18"/>
                <w:szCs w:val="18"/>
              </w:rPr>
            </w:pPr>
          </w:p>
          <w:p w:rsidR="00043586" w:rsidRPr="000014AD" w:rsidRDefault="00043586" w:rsidP="00043586">
            <w:pPr>
              <w:pStyle w:val="a3"/>
              <w:jc w:val="right"/>
              <w:rPr>
                <w:rFonts w:ascii="Times New Roman" w:hAnsi="Times New Roman" w:cs="Times New Roman"/>
                <w:sz w:val="18"/>
                <w:szCs w:val="18"/>
              </w:rPr>
            </w:pPr>
            <w:r w:rsidRPr="000014AD">
              <w:rPr>
                <w:rFonts w:ascii="Times New Roman" w:hAnsi="Times New Roman" w:cs="Times New Roman"/>
                <w:sz w:val="18"/>
                <w:szCs w:val="18"/>
              </w:rPr>
              <w:t>+18,5</w:t>
            </w:r>
          </w:p>
        </w:tc>
      </w:tr>
      <w:tr w:rsidR="00C37E9B" w:rsidRPr="000014AD" w:rsidTr="00BD71A2">
        <w:tc>
          <w:tcPr>
            <w:tcW w:w="3936" w:type="dxa"/>
          </w:tcPr>
          <w:p w:rsidR="00C37E9B" w:rsidRPr="000014AD" w:rsidRDefault="00C37E9B" w:rsidP="00C37E9B">
            <w:pPr>
              <w:jc w:val="both"/>
              <w:rPr>
                <w:sz w:val="18"/>
                <w:szCs w:val="18"/>
              </w:rPr>
            </w:pPr>
            <w:r w:rsidRPr="000014AD">
              <w:rPr>
                <w:sz w:val="18"/>
                <w:szCs w:val="18"/>
              </w:rPr>
              <w:t xml:space="preserve">- функционирование  представительных органов </w:t>
            </w:r>
          </w:p>
        </w:tc>
        <w:tc>
          <w:tcPr>
            <w:tcW w:w="1134" w:type="dxa"/>
          </w:tcPr>
          <w:p w:rsidR="00C37E9B" w:rsidRPr="000014AD" w:rsidRDefault="00043586" w:rsidP="00043586">
            <w:pPr>
              <w:jc w:val="right"/>
              <w:rPr>
                <w:sz w:val="18"/>
                <w:szCs w:val="18"/>
              </w:rPr>
            </w:pPr>
            <w:r w:rsidRPr="000014AD">
              <w:rPr>
                <w:sz w:val="18"/>
                <w:szCs w:val="18"/>
              </w:rPr>
              <w:t>145,6</w:t>
            </w:r>
          </w:p>
        </w:tc>
        <w:tc>
          <w:tcPr>
            <w:tcW w:w="850" w:type="dxa"/>
          </w:tcPr>
          <w:p w:rsidR="00C37E9B" w:rsidRPr="000014AD" w:rsidRDefault="00C37E9B" w:rsidP="00C37E9B">
            <w:pPr>
              <w:jc w:val="right"/>
              <w:rPr>
                <w:sz w:val="18"/>
                <w:szCs w:val="18"/>
              </w:rPr>
            </w:pPr>
            <w:r w:rsidRPr="000014AD">
              <w:rPr>
                <w:sz w:val="18"/>
                <w:szCs w:val="18"/>
              </w:rPr>
              <w:t>0,0</w:t>
            </w:r>
          </w:p>
        </w:tc>
        <w:tc>
          <w:tcPr>
            <w:tcW w:w="851" w:type="dxa"/>
          </w:tcPr>
          <w:p w:rsidR="00C37E9B" w:rsidRPr="000014AD" w:rsidRDefault="00C37E9B" w:rsidP="00C37E9B">
            <w:pPr>
              <w:jc w:val="right"/>
              <w:rPr>
                <w:sz w:val="18"/>
                <w:szCs w:val="18"/>
              </w:rPr>
            </w:pPr>
            <w:r w:rsidRPr="000014AD">
              <w:rPr>
                <w:sz w:val="18"/>
                <w:szCs w:val="18"/>
              </w:rPr>
              <w:t>0,0</w:t>
            </w:r>
          </w:p>
        </w:tc>
        <w:tc>
          <w:tcPr>
            <w:tcW w:w="992" w:type="dxa"/>
          </w:tcPr>
          <w:p w:rsidR="00C37E9B" w:rsidRPr="000014AD" w:rsidRDefault="00043586" w:rsidP="00043586">
            <w:pPr>
              <w:jc w:val="right"/>
              <w:rPr>
                <w:sz w:val="18"/>
                <w:szCs w:val="18"/>
              </w:rPr>
            </w:pPr>
            <w:r w:rsidRPr="000014AD">
              <w:rPr>
                <w:sz w:val="18"/>
                <w:szCs w:val="18"/>
              </w:rPr>
              <w:t>-145,6</w:t>
            </w:r>
          </w:p>
        </w:tc>
        <w:tc>
          <w:tcPr>
            <w:tcW w:w="850" w:type="dxa"/>
          </w:tcPr>
          <w:p w:rsidR="00C37E9B" w:rsidRPr="000014AD" w:rsidRDefault="00C37E9B" w:rsidP="00C37E9B">
            <w:pPr>
              <w:jc w:val="right"/>
              <w:rPr>
                <w:sz w:val="18"/>
                <w:szCs w:val="18"/>
              </w:rPr>
            </w:pPr>
            <w:r w:rsidRPr="000014AD">
              <w:rPr>
                <w:sz w:val="18"/>
                <w:szCs w:val="18"/>
              </w:rPr>
              <w:t>0,0</w:t>
            </w:r>
          </w:p>
        </w:tc>
        <w:tc>
          <w:tcPr>
            <w:tcW w:w="851" w:type="dxa"/>
          </w:tcPr>
          <w:p w:rsidR="00C37E9B" w:rsidRPr="000014AD" w:rsidRDefault="00C37E9B" w:rsidP="00C37E9B">
            <w:pPr>
              <w:jc w:val="right"/>
              <w:rPr>
                <w:sz w:val="18"/>
                <w:szCs w:val="18"/>
              </w:rPr>
            </w:pPr>
            <w:r w:rsidRPr="000014AD">
              <w:rPr>
                <w:sz w:val="18"/>
                <w:szCs w:val="18"/>
              </w:rPr>
              <w:t>0,0</w:t>
            </w:r>
          </w:p>
        </w:tc>
      </w:tr>
      <w:tr w:rsidR="00350A76" w:rsidRPr="000014AD" w:rsidTr="00BD71A2">
        <w:tc>
          <w:tcPr>
            <w:tcW w:w="3936" w:type="dxa"/>
          </w:tcPr>
          <w:p w:rsidR="00350A76" w:rsidRPr="000014AD" w:rsidRDefault="00350A76" w:rsidP="00350A76">
            <w:pPr>
              <w:jc w:val="both"/>
              <w:rPr>
                <w:sz w:val="18"/>
                <w:szCs w:val="18"/>
              </w:rPr>
            </w:pPr>
            <w:r w:rsidRPr="000014AD">
              <w:rPr>
                <w:sz w:val="18"/>
                <w:szCs w:val="18"/>
              </w:rPr>
              <w:t>-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34" w:type="dxa"/>
          </w:tcPr>
          <w:p w:rsidR="00350A76" w:rsidRPr="000014AD" w:rsidRDefault="00350A76" w:rsidP="00350A76">
            <w:pPr>
              <w:jc w:val="right"/>
              <w:rPr>
                <w:sz w:val="18"/>
                <w:szCs w:val="18"/>
              </w:rPr>
            </w:pPr>
            <w:r w:rsidRPr="000014AD">
              <w:rPr>
                <w:sz w:val="18"/>
                <w:szCs w:val="18"/>
              </w:rPr>
              <w:t>1,0</w:t>
            </w:r>
          </w:p>
        </w:tc>
        <w:tc>
          <w:tcPr>
            <w:tcW w:w="850" w:type="dxa"/>
          </w:tcPr>
          <w:p w:rsidR="00350A76" w:rsidRPr="000014AD" w:rsidRDefault="00350A76" w:rsidP="00350A76">
            <w:pPr>
              <w:jc w:val="right"/>
              <w:rPr>
                <w:sz w:val="18"/>
                <w:szCs w:val="18"/>
              </w:rPr>
            </w:pPr>
            <w:r w:rsidRPr="000014AD">
              <w:rPr>
                <w:sz w:val="18"/>
                <w:szCs w:val="18"/>
              </w:rPr>
              <w:t>0,0</w:t>
            </w:r>
          </w:p>
        </w:tc>
        <w:tc>
          <w:tcPr>
            <w:tcW w:w="851" w:type="dxa"/>
          </w:tcPr>
          <w:p w:rsidR="00350A76" w:rsidRPr="000014AD" w:rsidRDefault="00350A76" w:rsidP="00350A76">
            <w:pPr>
              <w:jc w:val="right"/>
              <w:rPr>
                <w:sz w:val="18"/>
                <w:szCs w:val="18"/>
              </w:rPr>
            </w:pPr>
            <w:r w:rsidRPr="000014AD">
              <w:rPr>
                <w:sz w:val="18"/>
                <w:szCs w:val="18"/>
              </w:rPr>
              <w:t>-</w:t>
            </w:r>
          </w:p>
        </w:tc>
        <w:tc>
          <w:tcPr>
            <w:tcW w:w="992" w:type="dxa"/>
          </w:tcPr>
          <w:p w:rsidR="00350A76" w:rsidRPr="000014AD" w:rsidRDefault="00350A76" w:rsidP="00350A76">
            <w:pPr>
              <w:jc w:val="right"/>
              <w:rPr>
                <w:sz w:val="18"/>
                <w:szCs w:val="18"/>
              </w:rPr>
            </w:pPr>
            <w:r w:rsidRPr="000014AD">
              <w:rPr>
                <w:sz w:val="18"/>
                <w:szCs w:val="18"/>
              </w:rPr>
              <w:t>-1,0</w:t>
            </w:r>
          </w:p>
        </w:tc>
        <w:tc>
          <w:tcPr>
            <w:tcW w:w="850" w:type="dxa"/>
          </w:tcPr>
          <w:p w:rsidR="00350A76" w:rsidRPr="000014AD" w:rsidRDefault="00350A76" w:rsidP="00350A76">
            <w:pPr>
              <w:jc w:val="right"/>
              <w:rPr>
                <w:sz w:val="18"/>
                <w:szCs w:val="18"/>
              </w:rPr>
            </w:pPr>
            <w:r w:rsidRPr="000014AD">
              <w:rPr>
                <w:sz w:val="18"/>
                <w:szCs w:val="18"/>
              </w:rPr>
              <w:t>0,0</w:t>
            </w:r>
          </w:p>
        </w:tc>
        <w:tc>
          <w:tcPr>
            <w:tcW w:w="851" w:type="dxa"/>
          </w:tcPr>
          <w:p w:rsidR="00350A76" w:rsidRPr="000014AD" w:rsidRDefault="00350A76" w:rsidP="00350A76">
            <w:pPr>
              <w:jc w:val="right"/>
              <w:rPr>
                <w:sz w:val="18"/>
                <w:szCs w:val="18"/>
              </w:rPr>
            </w:pPr>
            <w:r w:rsidRPr="000014AD">
              <w:rPr>
                <w:sz w:val="18"/>
                <w:szCs w:val="18"/>
              </w:rPr>
              <w:t>0,0</w:t>
            </w:r>
          </w:p>
        </w:tc>
      </w:tr>
      <w:tr w:rsidR="00350A76" w:rsidRPr="000014AD" w:rsidTr="00BD71A2">
        <w:tc>
          <w:tcPr>
            <w:tcW w:w="3936" w:type="dxa"/>
          </w:tcPr>
          <w:p w:rsidR="00350A76" w:rsidRPr="000014AD" w:rsidRDefault="00350A76" w:rsidP="00350A76">
            <w:pPr>
              <w:jc w:val="both"/>
              <w:rPr>
                <w:sz w:val="18"/>
                <w:szCs w:val="18"/>
              </w:rPr>
            </w:pPr>
            <w:r w:rsidRPr="000014AD">
              <w:rPr>
                <w:sz w:val="18"/>
                <w:szCs w:val="18"/>
              </w:rPr>
              <w:t>- 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1134" w:type="dxa"/>
          </w:tcPr>
          <w:p w:rsidR="00350A76" w:rsidRPr="000014AD" w:rsidRDefault="00350A76" w:rsidP="00350A76">
            <w:pPr>
              <w:jc w:val="right"/>
              <w:rPr>
                <w:sz w:val="18"/>
                <w:szCs w:val="18"/>
              </w:rPr>
            </w:pPr>
            <w:r w:rsidRPr="000014AD">
              <w:rPr>
                <w:sz w:val="18"/>
                <w:szCs w:val="18"/>
              </w:rPr>
              <w:t>19,4</w:t>
            </w:r>
          </w:p>
        </w:tc>
        <w:tc>
          <w:tcPr>
            <w:tcW w:w="850" w:type="dxa"/>
          </w:tcPr>
          <w:p w:rsidR="00350A76" w:rsidRPr="000014AD" w:rsidRDefault="00350A76" w:rsidP="00350A76">
            <w:pPr>
              <w:jc w:val="right"/>
              <w:rPr>
                <w:sz w:val="18"/>
                <w:szCs w:val="18"/>
              </w:rPr>
            </w:pPr>
            <w:r w:rsidRPr="000014AD">
              <w:rPr>
                <w:sz w:val="18"/>
                <w:szCs w:val="18"/>
              </w:rPr>
              <w:t>0,0</w:t>
            </w:r>
          </w:p>
        </w:tc>
        <w:tc>
          <w:tcPr>
            <w:tcW w:w="851" w:type="dxa"/>
          </w:tcPr>
          <w:p w:rsidR="00350A76" w:rsidRPr="000014AD" w:rsidRDefault="00350A76" w:rsidP="00350A76">
            <w:pPr>
              <w:jc w:val="right"/>
              <w:rPr>
                <w:sz w:val="18"/>
                <w:szCs w:val="18"/>
              </w:rPr>
            </w:pPr>
            <w:r w:rsidRPr="000014AD">
              <w:rPr>
                <w:sz w:val="18"/>
                <w:szCs w:val="18"/>
              </w:rPr>
              <w:t>-</w:t>
            </w:r>
          </w:p>
        </w:tc>
        <w:tc>
          <w:tcPr>
            <w:tcW w:w="992" w:type="dxa"/>
          </w:tcPr>
          <w:p w:rsidR="00350A76" w:rsidRPr="000014AD" w:rsidRDefault="00350A76" w:rsidP="00350A76">
            <w:pPr>
              <w:jc w:val="right"/>
              <w:rPr>
                <w:sz w:val="18"/>
                <w:szCs w:val="18"/>
              </w:rPr>
            </w:pPr>
            <w:r w:rsidRPr="000014AD">
              <w:rPr>
                <w:sz w:val="18"/>
                <w:szCs w:val="18"/>
              </w:rPr>
              <w:t>-19,4</w:t>
            </w:r>
          </w:p>
        </w:tc>
        <w:tc>
          <w:tcPr>
            <w:tcW w:w="850" w:type="dxa"/>
          </w:tcPr>
          <w:p w:rsidR="00350A76" w:rsidRPr="000014AD" w:rsidRDefault="00350A76" w:rsidP="00350A76">
            <w:pPr>
              <w:jc w:val="right"/>
              <w:rPr>
                <w:sz w:val="18"/>
                <w:szCs w:val="18"/>
              </w:rPr>
            </w:pPr>
            <w:r w:rsidRPr="000014AD">
              <w:rPr>
                <w:sz w:val="18"/>
                <w:szCs w:val="18"/>
              </w:rPr>
              <w:t>0,0</w:t>
            </w:r>
          </w:p>
        </w:tc>
        <w:tc>
          <w:tcPr>
            <w:tcW w:w="851" w:type="dxa"/>
          </w:tcPr>
          <w:p w:rsidR="00350A76" w:rsidRPr="000014AD" w:rsidRDefault="00350A76" w:rsidP="00350A76">
            <w:pPr>
              <w:jc w:val="right"/>
              <w:rPr>
                <w:sz w:val="18"/>
                <w:szCs w:val="18"/>
              </w:rPr>
            </w:pPr>
            <w:r w:rsidRPr="000014AD">
              <w:rPr>
                <w:sz w:val="18"/>
                <w:szCs w:val="18"/>
              </w:rPr>
              <w:t>0,0</w:t>
            </w:r>
          </w:p>
        </w:tc>
      </w:tr>
      <w:tr w:rsidR="007D124F" w:rsidRPr="000014AD" w:rsidTr="00BD71A2">
        <w:tc>
          <w:tcPr>
            <w:tcW w:w="3936" w:type="dxa"/>
          </w:tcPr>
          <w:p w:rsidR="007D124F" w:rsidRPr="000014AD" w:rsidRDefault="007D124F" w:rsidP="00481C2F">
            <w:pPr>
              <w:jc w:val="both"/>
              <w:rPr>
                <w:sz w:val="18"/>
                <w:szCs w:val="18"/>
              </w:rPr>
            </w:pPr>
            <w:r w:rsidRPr="000014AD">
              <w:rPr>
                <w:sz w:val="18"/>
                <w:szCs w:val="18"/>
              </w:rPr>
              <w:t xml:space="preserve">- расходы резервного фонда Администрации сельского поселения </w:t>
            </w:r>
          </w:p>
        </w:tc>
        <w:tc>
          <w:tcPr>
            <w:tcW w:w="1134" w:type="dxa"/>
          </w:tcPr>
          <w:p w:rsidR="007D124F" w:rsidRPr="000014AD" w:rsidRDefault="007D124F" w:rsidP="007D124F">
            <w:pPr>
              <w:pStyle w:val="a3"/>
              <w:jc w:val="right"/>
              <w:rPr>
                <w:rFonts w:ascii="Times New Roman" w:hAnsi="Times New Roman" w:cs="Times New Roman"/>
                <w:sz w:val="18"/>
                <w:szCs w:val="18"/>
              </w:rPr>
            </w:pPr>
            <w:r w:rsidRPr="000014AD">
              <w:rPr>
                <w:rFonts w:ascii="Times New Roman" w:hAnsi="Times New Roman" w:cs="Times New Roman"/>
                <w:sz w:val="18"/>
                <w:szCs w:val="18"/>
              </w:rPr>
              <w:t>100,0</w:t>
            </w:r>
          </w:p>
        </w:tc>
        <w:tc>
          <w:tcPr>
            <w:tcW w:w="850" w:type="dxa"/>
          </w:tcPr>
          <w:p w:rsidR="007D124F" w:rsidRPr="000014AD" w:rsidRDefault="007D124F" w:rsidP="007D124F">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Pr>
          <w:p w:rsidR="007D124F" w:rsidRPr="000014AD" w:rsidRDefault="007D124F" w:rsidP="007D124F">
            <w:pPr>
              <w:pStyle w:val="a3"/>
              <w:jc w:val="right"/>
              <w:rPr>
                <w:rFonts w:ascii="Times New Roman" w:hAnsi="Times New Roman" w:cs="Times New Roman"/>
                <w:sz w:val="18"/>
                <w:szCs w:val="18"/>
              </w:rPr>
            </w:pPr>
            <w:r w:rsidRPr="000014AD">
              <w:rPr>
                <w:rFonts w:ascii="Times New Roman" w:hAnsi="Times New Roman" w:cs="Times New Roman"/>
                <w:sz w:val="18"/>
                <w:szCs w:val="18"/>
              </w:rPr>
              <w:t>-</w:t>
            </w:r>
          </w:p>
        </w:tc>
        <w:tc>
          <w:tcPr>
            <w:tcW w:w="992" w:type="dxa"/>
          </w:tcPr>
          <w:p w:rsidR="007D124F" w:rsidRPr="000014AD" w:rsidRDefault="007D124F" w:rsidP="007D124F">
            <w:pPr>
              <w:pStyle w:val="a3"/>
              <w:jc w:val="right"/>
              <w:rPr>
                <w:rFonts w:ascii="Times New Roman" w:hAnsi="Times New Roman" w:cs="Times New Roman"/>
                <w:sz w:val="18"/>
                <w:szCs w:val="18"/>
              </w:rPr>
            </w:pPr>
            <w:r w:rsidRPr="000014AD">
              <w:rPr>
                <w:rFonts w:ascii="Times New Roman" w:hAnsi="Times New Roman" w:cs="Times New Roman"/>
                <w:sz w:val="18"/>
                <w:szCs w:val="18"/>
              </w:rPr>
              <w:t>-100,0</w:t>
            </w:r>
          </w:p>
        </w:tc>
        <w:tc>
          <w:tcPr>
            <w:tcW w:w="850" w:type="dxa"/>
          </w:tcPr>
          <w:p w:rsidR="007D124F" w:rsidRPr="000014AD" w:rsidRDefault="00481C2F" w:rsidP="007D124F">
            <w:pPr>
              <w:pStyle w:val="a3"/>
              <w:jc w:val="right"/>
              <w:rPr>
                <w:rFonts w:ascii="Times New Roman" w:hAnsi="Times New Roman" w:cs="Times New Roman"/>
                <w:sz w:val="18"/>
                <w:szCs w:val="18"/>
              </w:rPr>
            </w:pPr>
            <w:r w:rsidRPr="000014AD">
              <w:rPr>
                <w:rFonts w:ascii="Times New Roman" w:hAnsi="Times New Roman" w:cs="Times New Roman"/>
                <w:sz w:val="18"/>
                <w:szCs w:val="18"/>
              </w:rPr>
              <w:t>18,2</w:t>
            </w:r>
          </w:p>
        </w:tc>
        <w:tc>
          <w:tcPr>
            <w:tcW w:w="851" w:type="dxa"/>
          </w:tcPr>
          <w:p w:rsidR="007D124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-18</w:t>
            </w:r>
            <w:r w:rsidR="007D124F" w:rsidRPr="000014AD">
              <w:rPr>
                <w:rFonts w:ascii="Times New Roman" w:hAnsi="Times New Roman" w:cs="Times New Roman"/>
                <w:sz w:val="18"/>
                <w:szCs w:val="18"/>
              </w:rPr>
              <w:t>,</w:t>
            </w:r>
            <w:r w:rsidRPr="000014AD">
              <w:rPr>
                <w:rFonts w:ascii="Times New Roman" w:hAnsi="Times New Roman" w:cs="Times New Roman"/>
                <w:sz w:val="18"/>
                <w:szCs w:val="18"/>
              </w:rPr>
              <w:t>2</w:t>
            </w:r>
          </w:p>
        </w:tc>
      </w:tr>
      <w:tr w:rsidR="00FB0894" w:rsidRPr="000014AD" w:rsidTr="00BD71A2">
        <w:tc>
          <w:tcPr>
            <w:tcW w:w="3936" w:type="dxa"/>
          </w:tcPr>
          <w:p w:rsidR="00FB0894" w:rsidRPr="000014AD" w:rsidRDefault="00FB0894" w:rsidP="00FB0894">
            <w:pPr>
              <w:pStyle w:val="a3"/>
              <w:jc w:val="both"/>
              <w:rPr>
                <w:rFonts w:ascii="Times New Roman" w:hAnsi="Times New Roman" w:cs="Times New Roman"/>
                <w:sz w:val="18"/>
                <w:szCs w:val="18"/>
              </w:rPr>
            </w:pPr>
            <w:r w:rsidRPr="000014AD">
              <w:rPr>
                <w:rFonts w:ascii="Times New Roman" w:hAnsi="Times New Roman" w:cs="Times New Roman"/>
                <w:sz w:val="18"/>
                <w:szCs w:val="18"/>
              </w:rPr>
              <w:t>- расходы Администрации Новосельского сельского поселения на содержание и обслуживание имущества муниципальной казны</w:t>
            </w:r>
          </w:p>
        </w:tc>
        <w:tc>
          <w:tcPr>
            <w:tcW w:w="1134" w:type="dxa"/>
          </w:tcPr>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r w:rsidRPr="000014AD">
              <w:rPr>
                <w:rFonts w:ascii="Times New Roman" w:hAnsi="Times New Roman" w:cs="Times New Roman"/>
                <w:sz w:val="18"/>
                <w:szCs w:val="18"/>
              </w:rPr>
              <w:t>54,9</w:t>
            </w:r>
          </w:p>
        </w:tc>
        <w:tc>
          <w:tcPr>
            <w:tcW w:w="850" w:type="dxa"/>
          </w:tcPr>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r w:rsidRPr="000014AD">
              <w:rPr>
                <w:rFonts w:ascii="Times New Roman" w:hAnsi="Times New Roman" w:cs="Times New Roman"/>
                <w:sz w:val="18"/>
                <w:szCs w:val="18"/>
              </w:rPr>
              <w:t>8,8</w:t>
            </w:r>
          </w:p>
        </w:tc>
        <w:tc>
          <w:tcPr>
            <w:tcW w:w="851" w:type="dxa"/>
          </w:tcPr>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r w:rsidRPr="000014AD">
              <w:rPr>
                <w:rFonts w:ascii="Times New Roman" w:hAnsi="Times New Roman" w:cs="Times New Roman"/>
                <w:sz w:val="18"/>
                <w:szCs w:val="18"/>
              </w:rPr>
              <w:t>16,0</w:t>
            </w:r>
          </w:p>
        </w:tc>
        <w:tc>
          <w:tcPr>
            <w:tcW w:w="992" w:type="dxa"/>
          </w:tcPr>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r w:rsidRPr="000014AD">
              <w:rPr>
                <w:rFonts w:ascii="Times New Roman" w:hAnsi="Times New Roman" w:cs="Times New Roman"/>
                <w:sz w:val="18"/>
                <w:szCs w:val="18"/>
              </w:rPr>
              <w:t>- 46,1</w:t>
            </w:r>
          </w:p>
        </w:tc>
        <w:tc>
          <w:tcPr>
            <w:tcW w:w="850" w:type="dxa"/>
          </w:tcPr>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r w:rsidRPr="000014AD">
              <w:rPr>
                <w:rFonts w:ascii="Times New Roman" w:hAnsi="Times New Roman" w:cs="Times New Roman"/>
                <w:sz w:val="18"/>
                <w:szCs w:val="18"/>
              </w:rPr>
              <w:t>7,2</w:t>
            </w:r>
          </w:p>
        </w:tc>
        <w:tc>
          <w:tcPr>
            <w:tcW w:w="851" w:type="dxa"/>
          </w:tcPr>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p>
          <w:p w:rsidR="00FB0894" w:rsidRPr="000014AD" w:rsidRDefault="00FB0894" w:rsidP="00FB0894">
            <w:pPr>
              <w:pStyle w:val="a3"/>
              <w:jc w:val="right"/>
              <w:rPr>
                <w:rFonts w:ascii="Times New Roman" w:hAnsi="Times New Roman" w:cs="Times New Roman"/>
                <w:sz w:val="18"/>
                <w:szCs w:val="18"/>
              </w:rPr>
            </w:pPr>
            <w:r w:rsidRPr="000014AD">
              <w:rPr>
                <w:rFonts w:ascii="Times New Roman" w:hAnsi="Times New Roman" w:cs="Times New Roman"/>
                <w:sz w:val="18"/>
                <w:szCs w:val="18"/>
              </w:rPr>
              <w:t>+1,6</w:t>
            </w:r>
          </w:p>
        </w:tc>
      </w:tr>
      <w:tr w:rsidR="00481C2F" w:rsidRPr="000014AD" w:rsidTr="00BD71A2">
        <w:tc>
          <w:tcPr>
            <w:tcW w:w="3936" w:type="dxa"/>
          </w:tcPr>
          <w:p w:rsidR="00481C2F" w:rsidRPr="000014AD" w:rsidRDefault="00481C2F" w:rsidP="00481C2F">
            <w:pPr>
              <w:pStyle w:val="a3"/>
              <w:jc w:val="both"/>
              <w:rPr>
                <w:rFonts w:ascii="Times New Roman" w:hAnsi="Times New Roman" w:cs="Times New Roman"/>
                <w:sz w:val="18"/>
                <w:szCs w:val="18"/>
              </w:rPr>
            </w:pPr>
            <w:r w:rsidRPr="000014AD">
              <w:rPr>
                <w:rFonts w:ascii="Times New Roman" w:hAnsi="Times New Roman" w:cs="Times New Roman"/>
                <w:sz w:val="18"/>
                <w:szCs w:val="18"/>
              </w:rPr>
              <w:t>- расходы на осуществление первичного воинского учета на территориях, где отсутствуют военные комиссариаты</w:t>
            </w:r>
          </w:p>
        </w:tc>
        <w:tc>
          <w:tcPr>
            <w:tcW w:w="1134"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275,4</w:t>
            </w:r>
          </w:p>
          <w:p w:rsidR="00481C2F" w:rsidRPr="000014AD" w:rsidRDefault="00481C2F" w:rsidP="00481C2F">
            <w:pPr>
              <w:pStyle w:val="a3"/>
              <w:jc w:val="right"/>
              <w:rPr>
                <w:rFonts w:ascii="Times New Roman" w:hAnsi="Times New Roman" w:cs="Times New Roman"/>
                <w:sz w:val="18"/>
                <w:szCs w:val="18"/>
              </w:rPr>
            </w:pPr>
          </w:p>
          <w:p w:rsidR="00481C2F" w:rsidRPr="000014AD" w:rsidRDefault="00481C2F" w:rsidP="00481C2F">
            <w:pPr>
              <w:pStyle w:val="a3"/>
              <w:jc w:val="right"/>
              <w:rPr>
                <w:rFonts w:ascii="Times New Roman" w:hAnsi="Times New Roman" w:cs="Times New Roman"/>
                <w:sz w:val="18"/>
                <w:szCs w:val="18"/>
              </w:rPr>
            </w:pPr>
          </w:p>
        </w:tc>
        <w:tc>
          <w:tcPr>
            <w:tcW w:w="850"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39,8</w:t>
            </w:r>
          </w:p>
        </w:tc>
        <w:tc>
          <w:tcPr>
            <w:tcW w:w="851"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14,5</w:t>
            </w:r>
          </w:p>
        </w:tc>
        <w:tc>
          <w:tcPr>
            <w:tcW w:w="992"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-235,6</w:t>
            </w:r>
          </w:p>
        </w:tc>
        <w:tc>
          <w:tcPr>
            <w:tcW w:w="850"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33,4</w:t>
            </w:r>
          </w:p>
        </w:tc>
        <w:tc>
          <w:tcPr>
            <w:tcW w:w="851"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+6,4</w:t>
            </w:r>
          </w:p>
        </w:tc>
      </w:tr>
      <w:tr w:rsidR="00481C2F" w:rsidRPr="000014AD" w:rsidTr="00BD71A2">
        <w:tc>
          <w:tcPr>
            <w:tcW w:w="3936" w:type="dxa"/>
          </w:tcPr>
          <w:p w:rsidR="00481C2F" w:rsidRPr="000014AD" w:rsidRDefault="00481C2F" w:rsidP="00481C2F">
            <w:pPr>
              <w:pStyle w:val="a3"/>
              <w:jc w:val="both"/>
              <w:rPr>
                <w:rFonts w:ascii="Times New Roman" w:hAnsi="Times New Roman" w:cs="Times New Roman"/>
                <w:sz w:val="18"/>
                <w:szCs w:val="18"/>
              </w:rPr>
            </w:pPr>
            <w:r w:rsidRPr="000014AD">
              <w:rPr>
                <w:rFonts w:ascii="Times New Roman" w:hAnsi="Times New Roman" w:cs="Times New Roman"/>
                <w:sz w:val="18"/>
                <w:szCs w:val="18"/>
              </w:rPr>
              <w:t xml:space="preserve">- расходы за счет средств местного бюджета на исполнение решений суда) </w:t>
            </w:r>
          </w:p>
        </w:tc>
        <w:tc>
          <w:tcPr>
            <w:tcW w:w="1134"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45,1</w:t>
            </w:r>
          </w:p>
        </w:tc>
        <w:tc>
          <w:tcPr>
            <w:tcW w:w="850"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992"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-45,1</w:t>
            </w:r>
          </w:p>
        </w:tc>
        <w:tc>
          <w:tcPr>
            <w:tcW w:w="850"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c>
          <w:tcPr>
            <w:tcW w:w="851" w:type="dxa"/>
          </w:tcPr>
          <w:p w:rsidR="00481C2F" w:rsidRPr="000014AD" w:rsidRDefault="00481C2F" w:rsidP="00481C2F">
            <w:pPr>
              <w:pStyle w:val="a3"/>
              <w:jc w:val="right"/>
              <w:rPr>
                <w:rFonts w:ascii="Times New Roman" w:hAnsi="Times New Roman" w:cs="Times New Roman"/>
                <w:sz w:val="18"/>
                <w:szCs w:val="18"/>
              </w:rPr>
            </w:pPr>
            <w:r w:rsidRPr="000014AD">
              <w:rPr>
                <w:rFonts w:ascii="Times New Roman" w:hAnsi="Times New Roman" w:cs="Times New Roman"/>
                <w:sz w:val="18"/>
                <w:szCs w:val="18"/>
              </w:rPr>
              <w:t>0,0</w:t>
            </w:r>
          </w:p>
        </w:tc>
      </w:tr>
      <w:tr w:rsidR="00481C2F" w:rsidRPr="000014AD" w:rsidTr="00BD71A2">
        <w:tc>
          <w:tcPr>
            <w:tcW w:w="3936" w:type="dxa"/>
          </w:tcPr>
          <w:p w:rsidR="00481C2F" w:rsidRPr="000014AD" w:rsidRDefault="00481C2F" w:rsidP="00481C2F">
            <w:pPr>
              <w:jc w:val="both"/>
              <w:rPr>
                <w:b/>
                <w:i/>
                <w:sz w:val="18"/>
                <w:szCs w:val="18"/>
              </w:rPr>
            </w:pPr>
            <w:r w:rsidRPr="000014AD">
              <w:rPr>
                <w:b/>
                <w:i/>
                <w:sz w:val="18"/>
                <w:szCs w:val="18"/>
              </w:rPr>
              <w:t xml:space="preserve">Итого непрограммные расходы </w:t>
            </w:r>
          </w:p>
        </w:tc>
        <w:tc>
          <w:tcPr>
            <w:tcW w:w="1134" w:type="dxa"/>
          </w:tcPr>
          <w:p w:rsidR="00481C2F" w:rsidRPr="000014AD" w:rsidRDefault="00481C2F" w:rsidP="00481C2F">
            <w:pPr>
              <w:jc w:val="right"/>
              <w:rPr>
                <w:b/>
                <w:i/>
                <w:sz w:val="18"/>
                <w:szCs w:val="18"/>
              </w:rPr>
            </w:pPr>
            <w:r w:rsidRPr="000014AD">
              <w:rPr>
                <w:b/>
                <w:i/>
                <w:sz w:val="18"/>
                <w:szCs w:val="18"/>
              </w:rPr>
              <w:t>1 231,6</w:t>
            </w:r>
          </w:p>
        </w:tc>
        <w:tc>
          <w:tcPr>
            <w:tcW w:w="850" w:type="dxa"/>
          </w:tcPr>
          <w:p w:rsidR="00481C2F" w:rsidRPr="000014AD" w:rsidRDefault="00C9414C" w:rsidP="00481C2F">
            <w:pPr>
              <w:jc w:val="right"/>
              <w:rPr>
                <w:b/>
                <w:i/>
                <w:sz w:val="18"/>
                <w:szCs w:val="18"/>
              </w:rPr>
            </w:pPr>
            <w:r w:rsidRPr="000014AD">
              <w:rPr>
                <w:b/>
                <w:i/>
                <w:sz w:val="18"/>
                <w:szCs w:val="18"/>
              </w:rPr>
              <w:t>137,9</w:t>
            </w:r>
          </w:p>
        </w:tc>
        <w:tc>
          <w:tcPr>
            <w:tcW w:w="851" w:type="dxa"/>
          </w:tcPr>
          <w:p w:rsidR="00481C2F" w:rsidRPr="000014AD" w:rsidRDefault="00C9414C" w:rsidP="00481C2F">
            <w:pPr>
              <w:jc w:val="right"/>
              <w:rPr>
                <w:b/>
                <w:i/>
                <w:sz w:val="18"/>
                <w:szCs w:val="18"/>
              </w:rPr>
            </w:pPr>
            <w:r w:rsidRPr="000014AD">
              <w:rPr>
                <w:b/>
                <w:i/>
                <w:sz w:val="18"/>
                <w:szCs w:val="18"/>
              </w:rPr>
              <w:t>11,2</w:t>
            </w:r>
          </w:p>
        </w:tc>
        <w:tc>
          <w:tcPr>
            <w:tcW w:w="992" w:type="dxa"/>
          </w:tcPr>
          <w:p w:rsidR="00481C2F" w:rsidRPr="000014AD" w:rsidRDefault="00481C2F" w:rsidP="00C9414C">
            <w:pPr>
              <w:jc w:val="right"/>
              <w:rPr>
                <w:b/>
                <w:i/>
                <w:sz w:val="18"/>
                <w:szCs w:val="18"/>
              </w:rPr>
            </w:pPr>
            <w:r w:rsidRPr="000014AD">
              <w:rPr>
                <w:b/>
                <w:i/>
                <w:sz w:val="18"/>
                <w:szCs w:val="18"/>
              </w:rPr>
              <w:t>-1</w:t>
            </w:r>
            <w:r w:rsidR="00C9414C" w:rsidRPr="000014AD">
              <w:rPr>
                <w:b/>
                <w:i/>
                <w:sz w:val="18"/>
                <w:szCs w:val="18"/>
              </w:rPr>
              <w:t>09</w:t>
            </w:r>
            <w:r w:rsidRPr="000014AD">
              <w:rPr>
                <w:b/>
                <w:i/>
                <w:sz w:val="18"/>
                <w:szCs w:val="18"/>
              </w:rPr>
              <w:t>3,</w:t>
            </w:r>
            <w:r w:rsidR="00C9414C" w:rsidRPr="000014AD">
              <w:rPr>
                <w:b/>
                <w:i/>
                <w:sz w:val="18"/>
                <w:szCs w:val="18"/>
              </w:rPr>
              <w:t>7</w:t>
            </w:r>
          </w:p>
        </w:tc>
        <w:tc>
          <w:tcPr>
            <w:tcW w:w="850" w:type="dxa"/>
          </w:tcPr>
          <w:p w:rsidR="00481C2F" w:rsidRPr="000014AD" w:rsidRDefault="00481C2F" w:rsidP="00481C2F">
            <w:pPr>
              <w:jc w:val="right"/>
              <w:rPr>
                <w:b/>
                <w:i/>
                <w:sz w:val="18"/>
                <w:szCs w:val="18"/>
              </w:rPr>
            </w:pPr>
            <w:r w:rsidRPr="000014AD">
              <w:rPr>
                <w:b/>
                <w:i/>
                <w:sz w:val="18"/>
                <w:szCs w:val="18"/>
              </w:rPr>
              <w:t>1</w:t>
            </w:r>
            <w:r w:rsidR="00C9414C" w:rsidRPr="000014AD">
              <w:rPr>
                <w:b/>
                <w:i/>
                <w:sz w:val="18"/>
                <w:szCs w:val="18"/>
              </w:rPr>
              <w:t>29,6</w:t>
            </w:r>
          </w:p>
        </w:tc>
        <w:tc>
          <w:tcPr>
            <w:tcW w:w="851" w:type="dxa"/>
          </w:tcPr>
          <w:p w:rsidR="00481C2F" w:rsidRPr="000014AD" w:rsidRDefault="00481C2F" w:rsidP="00C9414C">
            <w:pPr>
              <w:jc w:val="right"/>
              <w:rPr>
                <w:b/>
                <w:i/>
                <w:sz w:val="18"/>
                <w:szCs w:val="18"/>
              </w:rPr>
            </w:pPr>
            <w:r w:rsidRPr="000014AD">
              <w:rPr>
                <w:b/>
                <w:i/>
                <w:sz w:val="18"/>
                <w:szCs w:val="18"/>
              </w:rPr>
              <w:t>+8,</w:t>
            </w:r>
            <w:r w:rsidR="00C9414C" w:rsidRPr="000014AD">
              <w:rPr>
                <w:b/>
                <w:i/>
                <w:sz w:val="18"/>
                <w:szCs w:val="18"/>
              </w:rPr>
              <w:t>3</w:t>
            </w:r>
          </w:p>
        </w:tc>
      </w:tr>
      <w:tr w:rsidR="00481C2F" w:rsidRPr="000014AD" w:rsidTr="00BD71A2">
        <w:tc>
          <w:tcPr>
            <w:tcW w:w="3936" w:type="dxa"/>
          </w:tcPr>
          <w:p w:rsidR="00481C2F" w:rsidRPr="000014AD" w:rsidRDefault="00481C2F" w:rsidP="00481C2F">
            <w:pPr>
              <w:pStyle w:val="a3"/>
              <w:jc w:val="both"/>
              <w:rPr>
                <w:rFonts w:ascii="Times New Roman" w:hAnsi="Times New Roman" w:cs="Times New Roman"/>
                <w:b/>
                <w:sz w:val="18"/>
                <w:szCs w:val="18"/>
              </w:rPr>
            </w:pPr>
            <w:r w:rsidRPr="000014AD">
              <w:rPr>
                <w:rFonts w:ascii="Times New Roman" w:hAnsi="Times New Roman" w:cs="Times New Roman"/>
                <w:b/>
                <w:sz w:val="18"/>
                <w:szCs w:val="18"/>
              </w:rPr>
              <w:t xml:space="preserve">Всего расходов </w:t>
            </w:r>
          </w:p>
        </w:tc>
        <w:tc>
          <w:tcPr>
            <w:tcW w:w="1134" w:type="dxa"/>
          </w:tcPr>
          <w:p w:rsidR="00481C2F" w:rsidRPr="000014AD" w:rsidRDefault="00481C2F" w:rsidP="00481C2F">
            <w:pPr>
              <w:pStyle w:val="a3"/>
              <w:jc w:val="right"/>
              <w:rPr>
                <w:rFonts w:ascii="Times New Roman" w:hAnsi="Times New Roman" w:cs="Times New Roman"/>
                <w:b/>
                <w:sz w:val="18"/>
                <w:szCs w:val="18"/>
              </w:rPr>
            </w:pPr>
            <w:r w:rsidRPr="000014AD">
              <w:rPr>
                <w:rFonts w:ascii="Times New Roman" w:hAnsi="Times New Roman" w:cs="Times New Roman"/>
                <w:b/>
                <w:sz w:val="18"/>
                <w:szCs w:val="18"/>
              </w:rPr>
              <w:t>31 719,3</w:t>
            </w:r>
          </w:p>
        </w:tc>
        <w:tc>
          <w:tcPr>
            <w:tcW w:w="850" w:type="dxa"/>
          </w:tcPr>
          <w:p w:rsidR="00481C2F" w:rsidRPr="000014AD" w:rsidRDefault="00481C2F" w:rsidP="00481C2F">
            <w:pPr>
              <w:pStyle w:val="a3"/>
              <w:jc w:val="right"/>
              <w:rPr>
                <w:rFonts w:ascii="Times New Roman" w:hAnsi="Times New Roman" w:cs="Times New Roman"/>
                <w:b/>
                <w:sz w:val="18"/>
                <w:szCs w:val="18"/>
              </w:rPr>
            </w:pPr>
            <w:r w:rsidRPr="000014AD">
              <w:rPr>
                <w:rFonts w:ascii="Times New Roman" w:hAnsi="Times New Roman" w:cs="Times New Roman"/>
                <w:b/>
                <w:sz w:val="18"/>
                <w:szCs w:val="18"/>
              </w:rPr>
              <w:t>2 013,5</w:t>
            </w:r>
          </w:p>
        </w:tc>
        <w:tc>
          <w:tcPr>
            <w:tcW w:w="851" w:type="dxa"/>
          </w:tcPr>
          <w:p w:rsidR="00481C2F" w:rsidRPr="000014AD" w:rsidRDefault="00481C2F" w:rsidP="00481C2F">
            <w:pPr>
              <w:pStyle w:val="a3"/>
              <w:jc w:val="right"/>
              <w:rPr>
                <w:rFonts w:ascii="Times New Roman" w:hAnsi="Times New Roman" w:cs="Times New Roman"/>
                <w:b/>
                <w:sz w:val="18"/>
                <w:szCs w:val="18"/>
              </w:rPr>
            </w:pPr>
            <w:r w:rsidRPr="000014AD">
              <w:rPr>
                <w:rFonts w:ascii="Times New Roman" w:hAnsi="Times New Roman" w:cs="Times New Roman"/>
                <w:b/>
                <w:sz w:val="18"/>
                <w:szCs w:val="18"/>
              </w:rPr>
              <w:t>6,3</w:t>
            </w:r>
          </w:p>
        </w:tc>
        <w:tc>
          <w:tcPr>
            <w:tcW w:w="992" w:type="dxa"/>
          </w:tcPr>
          <w:p w:rsidR="00481C2F" w:rsidRPr="000014AD" w:rsidRDefault="00481C2F" w:rsidP="00481C2F">
            <w:pPr>
              <w:pStyle w:val="a3"/>
              <w:jc w:val="right"/>
              <w:rPr>
                <w:rFonts w:ascii="Times New Roman" w:hAnsi="Times New Roman" w:cs="Times New Roman"/>
                <w:b/>
                <w:sz w:val="18"/>
                <w:szCs w:val="18"/>
              </w:rPr>
            </w:pPr>
            <w:r w:rsidRPr="000014AD">
              <w:rPr>
                <w:rFonts w:ascii="Times New Roman" w:hAnsi="Times New Roman" w:cs="Times New Roman"/>
                <w:b/>
                <w:sz w:val="18"/>
                <w:szCs w:val="18"/>
              </w:rPr>
              <w:t>-29 705,8</w:t>
            </w:r>
          </w:p>
        </w:tc>
        <w:tc>
          <w:tcPr>
            <w:tcW w:w="850" w:type="dxa"/>
          </w:tcPr>
          <w:p w:rsidR="00481C2F" w:rsidRPr="000014AD" w:rsidRDefault="00481C2F" w:rsidP="00481C2F">
            <w:pPr>
              <w:pStyle w:val="a3"/>
              <w:jc w:val="right"/>
              <w:rPr>
                <w:rFonts w:ascii="Times New Roman" w:hAnsi="Times New Roman" w:cs="Times New Roman"/>
                <w:b/>
                <w:sz w:val="18"/>
                <w:szCs w:val="18"/>
              </w:rPr>
            </w:pPr>
            <w:r w:rsidRPr="000014AD">
              <w:rPr>
                <w:rFonts w:ascii="Times New Roman" w:hAnsi="Times New Roman" w:cs="Times New Roman"/>
                <w:b/>
                <w:sz w:val="18"/>
                <w:szCs w:val="18"/>
              </w:rPr>
              <w:t>3 073,8</w:t>
            </w:r>
          </w:p>
        </w:tc>
        <w:tc>
          <w:tcPr>
            <w:tcW w:w="851" w:type="dxa"/>
          </w:tcPr>
          <w:p w:rsidR="00481C2F" w:rsidRPr="000014AD" w:rsidRDefault="00481C2F" w:rsidP="00481C2F">
            <w:pPr>
              <w:pStyle w:val="a3"/>
              <w:jc w:val="right"/>
              <w:rPr>
                <w:rFonts w:ascii="Times New Roman" w:hAnsi="Times New Roman" w:cs="Times New Roman"/>
                <w:b/>
                <w:sz w:val="18"/>
                <w:szCs w:val="18"/>
              </w:rPr>
            </w:pPr>
            <w:r w:rsidRPr="000014AD">
              <w:rPr>
                <w:rFonts w:ascii="Times New Roman" w:hAnsi="Times New Roman" w:cs="Times New Roman"/>
                <w:b/>
                <w:sz w:val="18"/>
                <w:szCs w:val="18"/>
              </w:rPr>
              <w:t>-1060,3</w:t>
            </w:r>
          </w:p>
        </w:tc>
      </w:tr>
    </w:tbl>
    <w:p w:rsidR="005B5696" w:rsidRPr="000014AD" w:rsidRDefault="005B5696" w:rsidP="0091749E">
      <w:pPr>
        <w:widowControl/>
        <w:autoSpaceDE/>
        <w:autoSpaceDN/>
        <w:adjustRightInd/>
        <w:ind w:firstLine="708"/>
        <w:jc w:val="both"/>
        <w:rPr>
          <w:sz w:val="28"/>
          <w:szCs w:val="28"/>
          <w:lang w:eastAsia="en-US"/>
        </w:rPr>
      </w:pPr>
    </w:p>
    <w:p w:rsidR="002B7CDE" w:rsidRPr="000014AD" w:rsidRDefault="002B7CDE" w:rsidP="002B7CDE">
      <w:pPr>
        <w:pStyle w:val="15"/>
        <w:ind w:firstLine="708"/>
        <w:jc w:val="both"/>
        <w:rPr>
          <w:rFonts w:ascii="Times New Roman" w:hAnsi="Times New Roman"/>
          <w:sz w:val="28"/>
          <w:szCs w:val="28"/>
        </w:rPr>
      </w:pPr>
      <w:r w:rsidRPr="000014AD">
        <w:rPr>
          <w:rFonts w:ascii="Times New Roman" w:hAnsi="Times New Roman"/>
          <w:sz w:val="28"/>
          <w:szCs w:val="28"/>
        </w:rPr>
        <w:t xml:space="preserve">В </w:t>
      </w:r>
      <w:r w:rsidR="007E3923" w:rsidRPr="000014AD">
        <w:rPr>
          <w:rFonts w:ascii="Times New Roman" w:hAnsi="Times New Roman"/>
          <w:sz w:val="28"/>
          <w:szCs w:val="28"/>
        </w:rPr>
        <w:t>перв</w:t>
      </w:r>
      <w:r w:rsidR="007E3923" w:rsidRPr="000014AD">
        <w:rPr>
          <w:rFonts w:ascii="Times New Roman" w:hAnsi="Times New Roman"/>
          <w:sz w:val="28"/>
          <w:szCs w:val="28"/>
        </w:rPr>
        <w:t>ом</w:t>
      </w:r>
      <w:r w:rsidR="00D62F70" w:rsidRPr="000014AD">
        <w:rPr>
          <w:rFonts w:ascii="Times New Roman" w:eastAsia="Calibri" w:hAnsi="Times New Roman"/>
          <w:sz w:val="28"/>
          <w:szCs w:val="28"/>
        </w:rPr>
        <w:t xml:space="preserve"> квартале 2020 года фактически </w:t>
      </w:r>
      <w:r w:rsidRPr="000014AD">
        <w:rPr>
          <w:rFonts w:ascii="Times New Roman" w:hAnsi="Times New Roman"/>
          <w:sz w:val="28"/>
          <w:szCs w:val="28"/>
        </w:rPr>
        <w:t xml:space="preserve">финансировались </w:t>
      </w:r>
      <w:r w:rsidR="00DA0069" w:rsidRPr="000014AD">
        <w:rPr>
          <w:rFonts w:ascii="Times New Roman" w:hAnsi="Times New Roman"/>
          <w:sz w:val="28"/>
          <w:szCs w:val="28"/>
        </w:rPr>
        <w:t>8</w:t>
      </w:r>
      <w:r w:rsidRPr="000014AD">
        <w:rPr>
          <w:rFonts w:ascii="Times New Roman" w:hAnsi="Times New Roman"/>
          <w:sz w:val="28"/>
          <w:szCs w:val="28"/>
        </w:rPr>
        <w:t xml:space="preserve"> муниципальных программ</w:t>
      </w:r>
      <w:r w:rsidR="00D62F70" w:rsidRPr="000014AD">
        <w:rPr>
          <w:rFonts w:ascii="Times New Roman" w:hAnsi="Times New Roman"/>
          <w:sz w:val="28"/>
          <w:szCs w:val="28"/>
        </w:rPr>
        <w:t xml:space="preserve"> из </w:t>
      </w:r>
      <w:r w:rsidR="00DA0069" w:rsidRPr="000014AD">
        <w:rPr>
          <w:rFonts w:ascii="Times New Roman" w:hAnsi="Times New Roman"/>
          <w:sz w:val="28"/>
          <w:szCs w:val="28"/>
        </w:rPr>
        <w:t>11</w:t>
      </w:r>
      <w:r w:rsidR="00D62F70" w:rsidRPr="000014AD">
        <w:rPr>
          <w:rFonts w:ascii="Times New Roman" w:hAnsi="Times New Roman"/>
          <w:sz w:val="28"/>
          <w:szCs w:val="28"/>
        </w:rPr>
        <w:t xml:space="preserve"> запланированных</w:t>
      </w:r>
      <w:r w:rsidRPr="000014AD">
        <w:rPr>
          <w:rFonts w:ascii="Times New Roman" w:hAnsi="Times New Roman"/>
          <w:sz w:val="28"/>
          <w:szCs w:val="28"/>
        </w:rPr>
        <w:t xml:space="preserve">. </w:t>
      </w:r>
      <w:r w:rsidR="00D62F70" w:rsidRPr="000014AD">
        <w:rPr>
          <w:rFonts w:ascii="Times New Roman" w:hAnsi="Times New Roman"/>
          <w:sz w:val="28"/>
          <w:szCs w:val="28"/>
        </w:rPr>
        <w:t>У</w:t>
      </w:r>
      <w:r w:rsidRPr="000014AD">
        <w:rPr>
          <w:rFonts w:ascii="Times New Roman" w:hAnsi="Times New Roman"/>
          <w:sz w:val="28"/>
          <w:szCs w:val="28"/>
        </w:rPr>
        <w:t>твержден</w:t>
      </w:r>
      <w:r w:rsidR="00D62F70" w:rsidRPr="000014AD">
        <w:rPr>
          <w:rFonts w:ascii="Times New Roman" w:hAnsi="Times New Roman"/>
          <w:sz w:val="28"/>
          <w:szCs w:val="28"/>
        </w:rPr>
        <w:t>ный</w:t>
      </w:r>
      <w:r w:rsidRPr="000014AD">
        <w:rPr>
          <w:rFonts w:ascii="Times New Roman" w:hAnsi="Times New Roman"/>
          <w:sz w:val="28"/>
          <w:szCs w:val="28"/>
        </w:rPr>
        <w:t xml:space="preserve"> объем финансирования муниципальных программ </w:t>
      </w:r>
      <w:r w:rsidR="00D62F70" w:rsidRPr="000014AD">
        <w:rPr>
          <w:rFonts w:ascii="Times New Roman" w:hAnsi="Times New Roman"/>
          <w:sz w:val="28"/>
          <w:szCs w:val="28"/>
        </w:rPr>
        <w:t xml:space="preserve">составил </w:t>
      </w:r>
      <w:r w:rsidRPr="000014AD">
        <w:rPr>
          <w:rFonts w:ascii="Times New Roman" w:hAnsi="Times New Roman"/>
          <w:sz w:val="28"/>
          <w:szCs w:val="28"/>
        </w:rPr>
        <w:t xml:space="preserve">в сумме </w:t>
      </w:r>
      <w:r w:rsidR="00DA0069" w:rsidRPr="000014AD">
        <w:rPr>
          <w:rFonts w:ascii="Times New Roman" w:hAnsi="Times New Roman"/>
          <w:b/>
          <w:sz w:val="28"/>
          <w:szCs w:val="28"/>
        </w:rPr>
        <w:t>30487</w:t>
      </w:r>
      <w:r w:rsidR="00D62F70" w:rsidRPr="000014AD">
        <w:rPr>
          <w:rFonts w:ascii="Times New Roman" w:hAnsi="Times New Roman"/>
          <w:b/>
          <w:sz w:val="28"/>
          <w:szCs w:val="28"/>
        </w:rPr>
        <w:t>,</w:t>
      </w:r>
      <w:r w:rsidR="00DA0069" w:rsidRPr="000014AD">
        <w:rPr>
          <w:rFonts w:ascii="Times New Roman" w:hAnsi="Times New Roman"/>
          <w:b/>
          <w:sz w:val="28"/>
          <w:szCs w:val="28"/>
        </w:rPr>
        <w:t>7</w:t>
      </w:r>
      <w:r w:rsidRPr="000014AD">
        <w:rPr>
          <w:rFonts w:ascii="Times New Roman" w:hAnsi="Times New Roman"/>
          <w:sz w:val="28"/>
          <w:szCs w:val="28"/>
        </w:rPr>
        <w:t xml:space="preserve"> тыс. рублей. Фактически расходы по муниципальным программам составили </w:t>
      </w:r>
      <w:r w:rsidR="00DA0069" w:rsidRPr="000014AD">
        <w:rPr>
          <w:rFonts w:ascii="Times New Roman" w:hAnsi="Times New Roman"/>
          <w:b/>
          <w:sz w:val="28"/>
          <w:szCs w:val="28"/>
        </w:rPr>
        <w:t>1875</w:t>
      </w:r>
      <w:r w:rsidR="00D62F70" w:rsidRPr="000014AD">
        <w:rPr>
          <w:rFonts w:ascii="Times New Roman" w:hAnsi="Times New Roman"/>
          <w:b/>
          <w:sz w:val="28"/>
          <w:szCs w:val="28"/>
        </w:rPr>
        <w:t>,</w:t>
      </w:r>
      <w:r w:rsidR="00DA0069" w:rsidRPr="000014AD">
        <w:rPr>
          <w:rFonts w:ascii="Times New Roman" w:hAnsi="Times New Roman"/>
          <w:b/>
          <w:sz w:val="28"/>
          <w:szCs w:val="28"/>
        </w:rPr>
        <w:t>6</w:t>
      </w:r>
      <w:r w:rsidR="00D62F70" w:rsidRPr="000014AD">
        <w:rPr>
          <w:rFonts w:ascii="Times New Roman" w:hAnsi="Times New Roman"/>
          <w:sz w:val="28"/>
          <w:szCs w:val="28"/>
        </w:rPr>
        <w:t xml:space="preserve"> тыс. рублей или </w:t>
      </w:r>
      <w:r w:rsidR="00DA0069" w:rsidRPr="000014AD">
        <w:rPr>
          <w:rFonts w:ascii="Times New Roman" w:hAnsi="Times New Roman"/>
          <w:b/>
          <w:sz w:val="28"/>
          <w:szCs w:val="28"/>
        </w:rPr>
        <w:t>6</w:t>
      </w:r>
      <w:r w:rsidR="00D62F70" w:rsidRPr="000014AD">
        <w:rPr>
          <w:rFonts w:ascii="Times New Roman" w:hAnsi="Times New Roman"/>
          <w:b/>
          <w:sz w:val="28"/>
          <w:szCs w:val="28"/>
        </w:rPr>
        <w:t>,2</w:t>
      </w:r>
      <w:r w:rsidRPr="000014AD">
        <w:rPr>
          <w:rFonts w:ascii="Times New Roman" w:hAnsi="Times New Roman"/>
          <w:sz w:val="28"/>
          <w:szCs w:val="28"/>
        </w:rPr>
        <w:t>% от запланированных программных расходов бюджета на 20</w:t>
      </w:r>
      <w:r w:rsidR="00D62F70" w:rsidRPr="000014AD">
        <w:rPr>
          <w:rFonts w:ascii="Times New Roman" w:hAnsi="Times New Roman"/>
          <w:sz w:val="28"/>
          <w:szCs w:val="28"/>
        </w:rPr>
        <w:t>20</w:t>
      </w:r>
      <w:r w:rsidRPr="000014AD">
        <w:rPr>
          <w:rFonts w:ascii="Times New Roman" w:hAnsi="Times New Roman"/>
          <w:sz w:val="28"/>
          <w:szCs w:val="28"/>
        </w:rPr>
        <w:t xml:space="preserve"> год. </w:t>
      </w:r>
    </w:p>
    <w:p w:rsidR="0091749E" w:rsidRPr="000014AD" w:rsidRDefault="002B7CDE" w:rsidP="00D62F70">
      <w:pPr>
        <w:pStyle w:val="11"/>
        <w:jc w:val="both"/>
        <w:rPr>
          <w:rFonts w:ascii="Times New Roman" w:hAnsi="Times New Roman"/>
          <w:sz w:val="28"/>
          <w:szCs w:val="28"/>
        </w:rPr>
      </w:pPr>
      <w:r w:rsidRPr="000014AD">
        <w:rPr>
          <w:rFonts w:ascii="Times New Roman" w:hAnsi="Times New Roman"/>
          <w:sz w:val="28"/>
          <w:szCs w:val="28"/>
        </w:rPr>
        <w:lastRenderedPageBreak/>
        <w:tab/>
      </w:r>
      <w:r w:rsidR="0091749E" w:rsidRPr="000014AD">
        <w:rPr>
          <w:rFonts w:ascii="Times New Roman" w:hAnsi="Times New Roman"/>
          <w:sz w:val="28"/>
          <w:szCs w:val="28"/>
        </w:rPr>
        <w:t xml:space="preserve">В структуре расходов сельского поселения муниципальные программы составляют </w:t>
      </w:r>
      <w:r w:rsidR="00DA0069" w:rsidRPr="000014AD">
        <w:rPr>
          <w:rFonts w:ascii="Times New Roman" w:hAnsi="Times New Roman"/>
          <w:b/>
          <w:sz w:val="28"/>
          <w:szCs w:val="28"/>
        </w:rPr>
        <w:t>93</w:t>
      </w:r>
      <w:r w:rsidR="0091749E" w:rsidRPr="000014AD">
        <w:rPr>
          <w:rFonts w:ascii="Times New Roman" w:hAnsi="Times New Roman"/>
          <w:b/>
          <w:sz w:val="28"/>
          <w:szCs w:val="28"/>
        </w:rPr>
        <w:t>,</w:t>
      </w:r>
      <w:r w:rsidR="007E5442" w:rsidRPr="000014AD">
        <w:rPr>
          <w:rFonts w:ascii="Times New Roman" w:hAnsi="Times New Roman"/>
          <w:b/>
          <w:sz w:val="28"/>
          <w:szCs w:val="28"/>
        </w:rPr>
        <w:t>2</w:t>
      </w:r>
      <w:r w:rsidR="00D62F70" w:rsidRPr="000014AD">
        <w:rPr>
          <w:rFonts w:ascii="Times New Roman" w:hAnsi="Times New Roman"/>
          <w:sz w:val="28"/>
          <w:szCs w:val="28"/>
        </w:rPr>
        <w:t>%</w:t>
      </w:r>
      <w:r w:rsidR="0091749E" w:rsidRPr="000014AD">
        <w:rPr>
          <w:rFonts w:ascii="Times New Roman" w:hAnsi="Times New Roman"/>
          <w:sz w:val="28"/>
          <w:szCs w:val="28"/>
        </w:rPr>
        <w:t xml:space="preserve"> от всех расходов, а именно:</w:t>
      </w:r>
    </w:p>
    <w:p w:rsidR="007E5442" w:rsidRPr="000014AD" w:rsidRDefault="007E5442" w:rsidP="007E5442">
      <w:pPr>
        <w:pStyle w:val="1"/>
        <w:ind w:firstLine="708"/>
        <w:jc w:val="both"/>
        <w:rPr>
          <w:rFonts w:ascii="Times New Roman" w:hAnsi="Times New Roman"/>
          <w:sz w:val="28"/>
          <w:szCs w:val="28"/>
        </w:rPr>
      </w:pPr>
      <w:r w:rsidRPr="000014AD">
        <w:rPr>
          <w:rFonts w:ascii="Times New Roman" w:hAnsi="Times New Roman"/>
          <w:sz w:val="28"/>
          <w:szCs w:val="28"/>
        </w:rPr>
        <w:t xml:space="preserve">- по муниципальной программе «Энергосбережение и повышение энергетической эффективности </w:t>
      </w:r>
      <w:r w:rsidR="00DA0069" w:rsidRPr="000014AD">
        <w:rPr>
          <w:rFonts w:ascii="Times New Roman" w:hAnsi="Times New Roman"/>
          <w:sz w:val="28"/>
          <w:szCs w:val="28"/>
        </w:rPr>
        <w:t xml:space="preserve">на территории </w:t>
      </w:r>
      <w:r w:rsidR="00724A78" w:rsidRPr="000014AD">
        <w:rPr>
          <w:rFonts w:ascii="Times New Roman" w:hAnsi="Times New Roman"/>
          <w:sz w:val="28"/>
          <w:szCs w:val="28"/>
        </w:rPr>
        <w:t>Новосельского</w:t>
      </w:r>
      <w:r w:rsidRPr="000014AD">
        <w:rPr>
          <w:rFonts w:ascii="Times New Roman" w:hAnsi="Times New Roman"/>
          <w:sz w:val="28"/>
          <w:szCs w:val="28"/>
        </w:rPr>
        <w:t xml:space="preserve"> сельского поселения Вяземского района Смоленской области» </w:t>
      </w:r>
      <w:r w:rsidR="00531B78" w:rsidRPr="000014AD">
        <w:rPr>
          <w:rFonts w:ascii="Times New Roman" w:hAnsi="Times New Roman"/>
          <w:sz w:val="28"/>
          <w:szCs w:val="28"/>
        </w:rPr>
        <w:t>утвержденный</w:t>
      </w:r>
      <w:r w:rsidRPr="000014AD">
        <w:rPr>
          <w:rFonts w:ascii="Times New Roman" w:hAnsi="Times New Roman"/>
          <w:sz w:val="28"/>
          <w:szCs w:val="28"/>
        </w:rPr>
        <w:t xml:space="preserve"> план составил в сумме </w:t>
      </w:r>
      <w:r w:rsidR="00DA0069" w:rsidRPr="000014AD">
        <w:rPr>
          <w:rFonts w:ascii="Times New Roman" w:hAnsi="Times New Roman"/>
          <w:sz w:val="28"/>
          <w:szCs w:val="28"/>
        </w:rPr>
        <w:t>2</w:t>
      </w:r>
      <w:r w:rsidRPr="000014AD">
        <w:rPr>
          <w:rFonts w:ascii="Times New Roman" w:hAnsi="Times New Roman"/>
          <w:sz w:val="28"/>
          <w:szCs w:val="28"/>
        </w:rPr>
        <w:t xml:space="preserve">0,0 тыс. рублей, </w:t>
      </w:r>
      <w:r w:rsidRPr="000014AD">
        <w:rPr>
          <w:rFonts w:ascii="Times New Roman" w:eastAsia="Calibri" w:hAnsi="Times New Roman"/>
          <w:sz w:val="28"/>
          <w:szCs w:val="28"/>
        </w:rPr>
        <w:t xml:space="preserve">в </w:t>
      </w:r>
      <w:r w:rsidR="007E3923" w:rsidRPr="000014AD">
        <w:rPr>
          <w:rFonts w:ascii="Times New Roman" w:hAnsi="Times New Roman"/>
          <w:sz w:val="28"/>
          <w:szCs w:val="28"/>
        </w:rPr>
        <w:t>первом</w:t>
      </w:r>
      <w:r w:rsidRPr="000014AD">
        <w:rPr>
          <w:rFonts w:ascii="Times New Roman" w:eastAsia="Calibri" w:hAnsi="Times New Roman"/>
          <w:sz w:val="28"/>
          <w:szCs w:val="28"/>
        </w:rPr>
        <w:t xml:space="preserve"> квартале 2020 года </w:t>
      </w:r>
      <w:r w:rsidRPr="000014AD">
        <w:rPr>
          <w:rFonts w:ascii="Times New Roman" w:hAnsi="Times New Roman"/>
          <w:sz w:val="28"/>
          <w:szCs w:val="28"/>
        </w:rPr>
        <w:t>исполнения по программе не производилось, составило  0,0%</w:t>
      </w:r>
      <w:r w:rsidR="00DA0069" w:rsidRPr="000014AD">
        <w:rPr>
          <w:rFonts w:ascii="Times New Roman" w:hAnsi="Times New Roman"/>
          <w:sz w:val="28"/>
          <w:szCs w:val="28"/>
        </w:rPr>
        <w:t xml:space="preserve"> </w:t>
      </w:r>
      <w:r w:rsidR="008D1DF6" w:rsidRPr="000014AD">
        <w:rPr>
          <w:rFonts w:ascii="Times New Roman" w:eastAsia="Calibri" w:hAnsi="Times New Roman"/>
          <w:sz w:val="28"/>
          <w:szCs w:val="28"/>
        </w:rPr>
        <w:t>плана;</w:t>
      </w:r>
    </w:p>
    <w:p w:rsidR="00531B78" w:rsidRPr="000014AD" w:rsidRDefault="00531B78" w:rsidP="00531B78">
      <w:pPr>
        <w:ind w:firstLine="708"/>
        <w:jc w:val="both"/>
        <w:rPr>
          <w:sz w:val="28"/>
          <w:szCs w:val="28"/>
        </w:rPr>
      </w:pPr>
      <w:r w:rsidRPr="000014AD">
        <w:rPr>
          <w:sz w:val="28"/>
          <w:szCs w:val="28"/>
        </w:rPr>
        <w:t xml:space="preserve">- по муниципальной программе «Обеспечение реализации полномочий органов местного самоуправления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 утвержденный план составил          в сумме </w:t>
      </w:r>
      <w:r w:rsidRPr="000014AD">
        <w:rPr>
          <w:b/>
          <w:sz w:val="28"/>
          <w:szCs w:val="28"/>
        </w:rPr>
        <w:t>4</w:t>
      </w:r>
      <w:r w:rsidR="003A6029" w:rsidRPr="000014AD">
        <w:rPr>
          <w:b/>
          <w:sz w:val="28"/>
          <w:szCs w:val="28"/>
        </w:rPr>
        <w:t>272</w:t>
      </w:r>
      <w:r w:rsidRPr="000014AD">
        <w:rPr>
          <w:b/>
          <w:sz w:val="28"/>
          <w:szCs w:val="28"/>
        </w:rPr>
        <w:t>,</w:t>
      </w:r>
      <w:r w:rsidR="003A6029" w:rsidRPr="000014AD">
        <w:rPr>
          <w:b/>
          <w:sz w:val="28"/>
          <w:szCs w:val="28"/>
        </w:rPr>
        <w:t>0</w:t>
      </w:r>
      <w:r w:rsidRPr="000014AD">
        <w:rPr>
          <w:sz w:val="28"/>
          <w:szCs w:val="28"/>
        </w:rPr>
        <w:t xml:space="preserve"> тыс. рублей, исполнение </w:t>
      </w:r>
      <w:r w:rsidRPr="000014AD">
        <w:rPr>
          <w:rFonts w:eastAsia="Calibri"/>
          <w:sz w:val="28"/>
          <w:szCs w:val="28"/>
        </w:rPr>
        <w:t xml:space="preserve">в </w:t>
      </w:r>
      <w:r w:rsidR="007E3923" w:rsidRPr="000014AD">
        <w:rPr>
          <w:sz w:val="28"/>
          <w:szCs w:val="28"/>
        </w:rPr>
        <w:t>первом</w:t>
      </w:r>
      <w:r w:rsidR="007E3923" w:rsidRPr="000014AD">
        <w:rPr>
          <w:sz w:val="28"/>
          <w:szCs w:val="28"/>
        </w:rPr>
        <w:t xml:space="preserve"> </w:t>
      </w:r>
      <w:r w:rsidRPr="000014AD">
        <w:rPr>
          <w:rFonts w:eastAsia="Calibri"/>
          <w:sz w:val="28"/>
          <w:szCs w:val="28"/>
        </w:rPr>
        <w:t xml:space="preserve">квартале 2020 года </w:t>
      </w:r>
      <w:r w:rsidRPr="000014AD">
        <w:rPr>
          <w:sz w:val="28"/>
          <w:szCs w:val="28"/>
        </w:rPr>
        <w:t xml:space="preserve">составило в сумме </w:t>
      </w:r>
      <w:r w:rsidRPr="000014AD">
        <w:rPr>
          <w:b/>
          <w:sz w:val="28"/>
          <w:szCs w:val="28"/>
        </w:rPr>
        <w:t>7</w:t>
      </w:r>
      <w:r w:rsidR="003A6029" w:rsidRPr="000014AD">
        <w:rPr>
          <w:b/>
          <w:sz w:val="28"/>
          <w:szCs w:val="28"/>
        </w:rPr>
        <w:t>7</w:t>
      </w:r>
      <w:r w:rsidRPr="000014AD">
        <w:rPr>
          <w:b/>
          <w:sz w:val="28"/>
          <w:szCs w:val="28"/>
        </w:rPr>
        <w:t>9,</w:t>
      </w:r>
      <w:r w:rsidR="003A6029" w:rsidRPr="000014AD">
        <w:rPr>
          <w:b/>
          <w:sz w:val="28"/>
          <w:szCs w:val="28"/>
        </w:rPr>
        <w:t>7</w:t>
      </w:r>
      <w:r w:rsidRPr="000014AD">
        <w:rPr>
          <w:sz w:val="28"/>
          <w:szCs w:val="28"/>
        </w:rPr>
        <w:t xml:space="preserve"> тыс. рублей или </w:t>
      </w:r>
      <w:r w:rsidRPr="000014AD">
        <w:rPr>
          <w:b/>
          <w:sz w:val="28"/>
          <w:szCs w:val="28"/>
        </w:rPr>
        <w:t>1</w:t>
      </w:r>
      <w:r w:rsidR="003A6029" w:rsidRPr="000014AD">
        <w:rPr>
          <w:b/>
          <w:sz w:val="28"/>
          <w:szCs w:val="28"/>
        </w:rPr>
        <w:t>8</w:t>
      </w:r>
      <w:r w:rsidRPr="000014AD">
        <w:rPr>
          <w:b/>
          <w:sz w:val="28"/>
          <w:szCs w:val="28"/>
        </w:rPr>
        <w:t>,</w:t>
      </w:r>
      <w:r w:rsidR="003A6029" w:rsidRPr="000014AD">
        <w:rPr>
          <w:b/>
          <w:sz w:val="28"/>
          <w:szCs w:val="28"/>
        </w:rPr>
        <w:t>3</w:t>
      </w:r>
      <w:r w:rsidRPr="000014AD">
        <w:rPr>
          <w:sz w:val="28"/>
          <w:szCs w:val="28"/>
        </w:rPr>
        <w:t>%</w:t>
      </w:r>
      <w:r w:rsidR="008D1DF6" w:rsidRPr="000014AD">
        <w:rPr>
          <w:rFonts w:eastAsia="Calibri"/>
          <w:sz w:val="28"/>
          <w:szCs w:val="28"/>
        </w:rPr>
        <w:t xml:space="preserve"> плана</w:t>
      </w:r>
      <w:r w:rsidRPr="000014AD">
        <w:rPr>
          <w:sz w:val="28"/>
          <w:szCs w:val="28"/>
        </w:rPr>
        <w:t xml:space="preserve">; </w:t>
      </w:r>
    </w:p>
    <w:p w:rsidR="009809FA" w:rsidRPr="000014AD" w:rsidRDefault="00531B78" w:rsidP="00531B78">
      <w:pPr>
        <w:ind w:firstLine="708"/>
        <w:jc w:val="both"/>
        <w:rPr>
          <w:sz w:val="28"/>
          <w:szCs w:val="28"/>
        </w:rPr>
      </w:pPr>
      <w:r w:rsidRPr="000014AD">
        <w:rPr>
          <w:sz w:val="28"/>
          <w:szCs w:val="28"/>
        </w:rPr>
        <w:t xml:space="preserve">- по муниципальной программе </w:t>
      </w:r>
      <w:r w:rsidR="003A6029" w:rsidRPr="000014AD">
        <w:rPr>
          <w:sz w:val="28"/>
          <w:szCs w:val="28"/>
        </w:rPr>
        <w:t xml:space="preserve">«Обеспечение пожарной безопасности на территории Новосельского сельского поселения Вяземского района Смоленской области» </w:t>
      </w:r>
      <w:r w:rsidRPr="000014AD">
        <w:rPr>
          <w:sz w:val="28"/>
          <w:szCs w:val="28"/>
        </w:rPr>
        <w:t xml:space="preserve">утвержденный план составил   в сумме </w:t>
      </w:r>
      <w:r w:rsidR="003A6029" w:rsidRPr="000014AD">
        <w:rPr>
          <w:b/>
          <w:sz w:val="28"/>
          <w:szCs w:val="28"/>
        </w:rPr>
        <w:t>7</w:t>
      </w:r>
      <w:r w:rsidRPr="000014AD">
        <w:rPr>
          <w:b/>
          <w:sz w:val="28"/>
          <w:szCs w:val="28"/>
        </w:rPr>
        <w:t>0,0</w:t>
      </w:r>
      <w:r w:rsidRPr="000014AD">
        <w:rPr>
          <w:sz w:val="28"/>
          <w:szCs w:val="28"/>
        </w:rPr>
        <w:t xml:space="preserve"> тыс. рублей, исполнение </w:t>
      </w:r>
      <w:r w:rsidRPr="000014AD">
        <w:rPr>
          <w:rFonts w:eastAsia="Calibri"/>
          <w:sz w:val="28"/>
          <w:szCs w:val="28"/>
        </w:rPr>
        <w:t xml:space="preserve">в </w:t>
      </w:r>
      <w:r w:rsidR="007E3923" w:rsidRPr="000014AD">
        <w:rPr>
          <w:sz w:val="28"/>
          <w:szCs w:val="28"/>
        </w:rPr>
        <w:t>первом</w:t>
      </w:r>
      <w:r w:rsidR="007E3923" w:rsidRPr="000014AD">
        <w:rPr>
          <w:rFonts w:eastAsia="Calibri"/>
          <w:sz w:val="28"/>
          <w:szCs w:val="28"/>
        </w:rPr>
        <w:t xml:space="preserve"> </w:t>
      </w:r>
      <w:r w:rsidRPr="000014AD">
        <w:rPr>
          <w:rFonts w:eastAsia="Calibri"/>
          <w:sz w:val="28"/>
          <w:szCs w:val="28"/>
        </w:rPr>
        <w:t xml:space="preserve">квартале 2020 года </w:t>
      </w:r>
      <w:r w:rsidRPr="000014AD">
        <w:rPr>
          <w:sz w:val="28"/>
          <w:szCs w:val="28"/>
        </w:rPr>
        <w:t xml:space="preserve">составило в сумме </w:t>
      </w:r>
      <w:r w:rsidR="003A6029" w:rsidRPr="000014AD">
        <w:rPr>
          <w:b/>
          <w:sz w:val="28"/>
          <w:szCs w:val="28"/>
        </w:rPr>
        <w:t>6</w:t>
      </w:r>
      <w:r w:rsidRPr="000014AD">
        <w:rPr>
          <w:b/>
          <w:sz w:val="28"/>
          <w:szCs w:val="28"/>
        </w:rPr>
        <w:t>,</w:t>
      </w:r>
      <w:r w:rsidR="003A6029" w:rsidRPr="000014AD">
        <w:rPr>
          <w:b/>
          <w:sz w:val="28"/>
          <w:szCs w:val="28"/>
        </w:rPr>
        <w:t>2</w:t>
      </w:r>
      <w:r w:rsidRPr="000014AD">
        <w:rPr>
          <w:sz w:val="28"/>
          <w:szCs w:val="28"/>
        </w:rPr>
        <w:t xml:space="preserve"> тыс. рублей или </w:t>
      </w:r>
      <w:r w:rsidR="003A6029" w:rsidRPr="000014AD">
        <w:rPr>
          <w:b/>
          <w:sz w:val="28"/>
          <w:szCs w:val="28"/>
        </w:rPr>
        <w:t>8</w:t>
      </w:r>
      <w:r w:rsidRPr="000014AD">
        <w:rPr>
          <w:b/>
          <w:sz w:val="28"/>
          <w:szCs w:val="28"/>
        </w:rPr>
        <w:t>,</w:t>
      </w:r>
      <w:r w:rsidR="003A6029" w:rsidRPr="000014AD">
        <w:rPr>
          <w:b/>
          <w:sz w:val="28"/>
          <w:szCs w:val="28"/>
        </w:rPr>
        <w:t>9</w:t>
      </w:r>
      <w:r w:rsidRPr="000014AD">
        <w:rPr>
          <w:b/>
          <w:sz w:val="28"/>
          <w:szCs w:val="28"/>
        </w:rPr>
        <w:t>%</w:t>
      </w:r>
      <w:r w:rsidR="008D1DF6" w:rsidRPr="000014AD">
        <w:rPr>
          <w:rFonts w:eastAsia="Calibri"/>
          <w:sz w:val="28"/>
          <w:szCs w:val="28"/>
        </w:rPr>
        <w:t xml:space="preserve"> плана</w:t>
      </w:r>
      <w:r w:rsidR="003A6029" w:rsidRPr="000014AD">
        <w:rPr>
          <w:rFonts w:eastAsia="Calibri"/>
          <w:sz w:val="28"/>
          <w:szCs w:val="28"/>
        </w:rPr>
        <w:t>, низкий процент исполнения связан с сезонностью выполнения работ</w:t>
      </w:r>
      <w:r w:rsidRPr="000014AD">
        <w:rPr>
          <w:sz w:val="28"/>
          <w:szCs w:val="28"/>
        </w:rPr>
        <w:t>;</w:t>
      </w:r>
    </w:p>
    <w:p w:rsidR="00531B78" w:rsidRPr="000014AD" w:rsidRDefault="009809FA" w:rsidP="00531B78">
      <w:pPr>
        <w:ind w:firstLine="708"/>
        <w:jc w:val="both"/>
        <w:rPr>
          <w:sz w:val="28"/>
          <w:szCs w:val="28"/>
        </w:rPr>
      </w:pPr>
      <w:r w:rsidRPr="000014AD">
        <w:rPr>
          <w:sz w:val="28"/>
          <w:szCs w:val="28"/>
        </w:rPr>
        <w:t xml:space="preserve">- по муниципальной программе «Развитие строительства                          в Новосельском сельском поселении Вяземского района Смоленской области» </w:t>
      </w:r>
      <w:r w:rsidR="00773754" w:rsidRPr="000014AD">
        <w:rPr>
          <w:sz w:val="28"/>
          <w:szCs w:val="28"/>
        </w:rPr>
        <w:t xml:space="preserve">утвержденный план составил </w:t>
      </w:r>
      <w:r w:rsidRPr="000014AD">
        <w:rPr>
          <w:sz w:val="28"/>
          <w:szCs w:val="28"/>
        </w:rPr>
        <w:t xml:space="preserve">в сумме </w:t>
      </w:r>
      <w:r w:rsidRPr="000014AD">
        <w:rPr>
          <w:b/>
          <w:sz w:val="28"/>
          <w:szCs w:val="28"/>
        </w:rPr>
        <w:t>450,0</w:t>
      </w:r>
      <w:r w:rsidRPr="000014AD">
        <w:rPr>
          <w:sz w:val="28"/>
          <w:szCs w:val="28"/>
        </w:rPr>
        <w:t xml:space="preserve"> тыс. рублей, исполнение </w:t>
      </w:r>
      <w:r w:rsidRPr="000014AD">
        <w:rPr>
          <w:rFonts w:eastAsia="Calibri"/>
          <w:sz w:val="28"/>
          <w:szCs w:val="28"/>
        </w:rPr>
        <w:t xml:space="preserve">в </w:t>
      </w:r>
      <w:r w:rsidR="007E3923" w:rsidRPr="000014AD">
        <w:rPr>
          <w:sz w:val="28"/>
          <w:szCs w:val="28"/>
        </w:rPr>
        <w:t>первом</w:t>
      </w:r>
      <w:r w:rsidR="007E3923" w:rsidRPr="000014AD">
        <w:rPr>
          <w:rFonts w:eastAsia="Calibri"/>
          <w:sz w:val="28"/>
          <w:szCs w:val="28"/>
        </w:rPr>
        <w:t xml:space="preserve"> </w:t>
      </w:r>
      <w:r w:rsidRPr="000014AD">
        <w:rPr>
          <w:rFonts w:eastAsia="Calibri"/>
          <w:sz w:val="28"/>
          <w:szCs w:val="28"/>
        </w:rPr>
        <w:t xml:space="preserve">квартале 2020 года </w:t>
      </w:r>
      <w:r w:rsidRPr="000014AD">
        <w:rPr>
          <w:sz w:val="28"/>
          <w:szCs w:val="28"/>
        </w:rPr>
        <w:t xml:space="preserve">составило в сумме </w:t>
      </w:r>
      <w:r w:rsidRPr="000014AD">
        <w:rPr>
          <w:b/>
          <w:sz w:val="28"/>
          <w:szCs w:val="28"/>
        </w:rPr>
        <w:t>169,7</w:t>
      </w:r>
      <w:r w:rsidRPr="000014AD">
        <w:rPr>
          <w:sz w:val="28"/>
          <w:szCs w:val="28"/>
        </w:rPr>
        <w:t xml:space="preserve"> тыс. рублей или </w:t>
      </w:r>
      <w:r w:rsidRPr="000014AD">
        <w:rPr>
          <w:b/>
          <w:sz w:val="28"/>
          <w:szCs w:val="28"/>
        </w:rPr>
        <w:t>37,7%</w:t>
      </w:r>
      <w:r w:rsidRPr="000014AD">
        <w:rPr>
          <w:rFonts w:eastAsia="Calibri"/>
          <w:sz w:val="28"/>
          <w:szCs w:val="28"/>
        </w:rPr>
        <w:t xml:space="preserve"> плана;</w:t>
      </w:r>
    </w:p>
    <w:p w:rsidR="009809FA" w:rsidRPr="000014AD" w:rsidRDefault="00531B78" w:rsidP="009809FA">
      <w:pPr>
        <w:ind w:firstLine="708"/>
        <w:jc w:val="both"/>
        <w:rPr>
          <w:sz w:val="28"/>
          <w:szCs w:val="28"/>
        </w:rPr>
      </w:pPr>
      <w:r w:rsidRPr="000014AD">
        <w:rPr>
          <w:sz w:val="28"/>
          <w:szCs w:val="28"/>
        </w:rPr>
        <w:t xml:space="preserve">- по муниципальной программе </w:t>
      </w:r>
      <w:r w:rsidR="009809FA" w:rsidRPr="000014AD">
        <w:rPr>
          <w:sz w:val="28"/>
          <w:szCs w:val="28"/>
        </w:rPr>
        <w:t xml:space="preserve">«Ремонт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w:t>
      </w:r>
      <w:r w:rsidRPr="000014AD">
        <w:rPr>
          <w:sz w:val="28"/>
          <w:szCs w:val="28"/>
        </w:rPr>
        <w:t xml:space="preserve">утвержденный план составил   в сумме </w:t>
      </w:r>
      <w:r w:rsidRPr="000014AD">
        <w:rPr>
          <w:b/>
          <w:sz w:val="28"/>
          <w:szCs w:val="28"/>
        </w:rPr>
        <w:t>1</w:t>
      </w:r>
      <w:r w:rsidR="009809FA" w:rsidRPr="000014AD">
        <w:rPr>
          <w:b/>
          <w:sz w:val="28"/>
          <w:szCs w:val="28"/>
        </w:rPr>
        <w:t>7</w:t>
      </w:r>
      <w:r w:rsidRPr="000014AD">
        <w:rPr>
          <w:b/>
          <w:sz w:val="28"/>
          <w:szCs w:val="28"/>
        </w:rPr>
        <w:t>30</w:t>
      </w:r>
      <w:r w:rsidR="009809FA" w:rsidRPr="000014AD">
        <w:rPr>
          <w:b/>
          <w:sz w:val="28"/>
          <w:szCs w:val="28"/>
        </w:rPr>
        <w:t>0</w:t>
      </w:r>
      <w:r w:rsidRPr="000014AD">
        <w:rPr>
          <w:b/>
          <w:sz w:val="28"/>
          <w:szCs w:val="28"/>
        </w:rPr>
        <w:t>,</w:t>
      </w:r>
      <w:r w:rsidR="009809FA" w:rsidRPr="000014AD">
        <w:rPr>
          <w:b/>
          <w:sz w:val="28"/>
          <w:szCs w:val="28"/>
        </w:rPr>
        <w:t>2</w:t>
      </w:r>
      <w:r w:rsidRPr="000014AD">
        <w:rPr>
          <w:sz w:val="28"/>
          <w:szCs w:val="28"/>
        </w:rPr>
        <w:t xml:space="preserve"> тыс. рублей, исполнение </w:t>
      </w:r>
      <w:r w:rsidRPr="000014AD">
        <w:rPr>
          <w:rFonts w:eastAsia="Calibri"/>
          <w:sz w:val="28"/>
          <w:szCs w:val="28"/>
        </w:rPr>
        <w:t xml:space="preserve">в </w:t>
      </w:r>
      <w:r w:rsidR="007E3923" w:rsidRPr="000014AD">
        <w:rPr>
          <w:sz w:val="28"/>
          <w:szCs w:val="28"/>
        </w:rPr>
        <w:t>первом</w:t>
      </w:r>
      <w:r w:rsidR="007E3923" w:rsidRPr="000014AD">
        <w:rPr>
          <w:rFonts w:eastAsia="Calibri"/>
          <w:sz w:val="28"/>
          <w:szCs w:val="28"/>
        </w:rPr>
        <w:t xml:space="preserve"> </w:t>
      </w:r>
      <w:r w:rsidRPr="000014AD">
        <w:rPr>
          <w:rFonts w:eastAsia="Calibri"/>
          <w:sz w:val="28"/>
          <w:szCs w:val="28"/>
        </w:rPr>
        <w:t xml:space="preserve">квартале 2020 года </w:t>
      </w:r>
      <w:r w:rsidRPr="000014AD">
        <w:rPr>
          <w:sz w:val="28"/>
          <w:szCs w:val="28"/>
        </w:rPr>
        <w:t xml:space="preserve">составило в сумме </w:t>
      </w:r>
      <w:r w:rsidRPr="000014AD">
        <w:rPr>
          <w:b/>
          <w:sz w:val="28"/>
          <w:szCs w:val="28"/>
        </w:rPr>
        <w:t>1</w:t>
      </w:r>
      <w:r w:rsidR="009809FA" w:rsidRPr="000014AD">
        <w:rPr>
          <w:b/>
          <w:sz w:val="28"/>
          <w:szCs w:val="28"/>
        </w:rPr>
        <w:t>8</w:t>
      </w:r>
      <w:r w:rsidRPr="000014AD">
        <w:rPr>
          <w:b/>
          <w:sz w:val="28"/>
          <w:szCs w:val="28"/>
        </w:rPr>
        <w:t>,</w:t>
      </w:r>
      <w:r w:rsidR="009809FA" w:rsidRPr="000014AD">
        <w:rPr>
          <w:b/>
          <w:sz w:val="28"/>
          <w:szCs w:val="28"/>
        </w:rPr>
        <w:t>0</w:t>
      </w:r>
      <w:r w:rsidRPr="000014AD">
        <w:rPr>
          <w:sz w:val="28"/>
          <w:szCs w:val="28"/>
        </w:rPr>
        <w:t xml:space="preserve"> тыс. рублей или </w:t>
      </w:r>
      <w:r w:rsidR="009809FA" w:rsidRPr="000014AD">
        <w:rPr>
          <w:b/>
          <w:sz w:val="28"/>
          <w:szCs w:val="28"/>
        </w:rPr>
        <w:t>0</w:t>
      </w:r>
      <w:r w:rsidRPr="000014AD">
        <w:rPr>
          <w:b/>
          <w:sz w:val="28"/>
          <w:szCs w:val="28"/>
        </w:rPr>
        <w:t>,</w:t>
      </w:r>
      <w:r w:rsidR="009809FA" w:rsidRPr="000014AD">
        <w:rPr>
          <w:b/>
          <w:sz w:val="28"/>
          <w:szCs w:val="28"/>
        </w:rPr>
        <w:t>1</w:t>
      </w:r>
      <w:r w:rsidRPr="000014AD">
        <w:rPr>
          <w:b/>
          <w:sz w:val="28"/>
          <w:szCs w:val="28"/>
        </w:rPr>
        <w:t>%</w:t>
      </w:r>
      <w:r w:rsidR="008D1DF6" w:rsidRPr="000014AD">
        <w:rPr>
          <w:rFonts w:eastAsia="Calibri"/>
          <w:sz w:val="28"/>
          <w:szCs w:val="28"/>
        </w:rPr>
        <w:t xml:space="preserve"> плана</w:t>
      </w:r>
      <w:r w:rsidR="009809FA" w:rsidRPr="000014AD">
        <w:rPr>
          <w:rFonts w:eastAsia="Calibri"/>
          <w:sz w:val="28"/>
          <w:szCs w:val="28"/>
        </w:rPr>
        <w:t>. Низкое исполнение сложилось в</w:t>
      </w:r>
      <w:r w:rsidR="007E3923" w:rsidRPr="000014AD">
        <w:rPr>
          <w:rFonts w:eastAsia="Calibri"/>
          <w:sz w:val="28"/>
          <w:szCs w:val="28"/>
        </w:rPr>
        <w:t xml:space="preserve"> связи с малоснежной зимой (не </w:t>
      </w:r>
      <w:r w:rsidR="009809FA" w:rsidRPr="000014AD">
        <w:rPr>
          <w:rFonts w:eastAsia="Calibri"/>
          <w:sz w:val="28"/>
          <w:szCs w:val="28"/>
        </w:rPr>
        <w:t>выполнялись работы по очистке дорог от снега) и сезонностью выполнения работ по ремонту дорог</w:t>
      </w:r>
      <w:r w:rsidR="009809FA" w:rsidRPr="000014AD">
        <w:rPr>
          <w:sz w:val="28"/>
          <w:szCs w:val="28"/>
        </w:rPr>
        <w:t>;</w:t>
      </w:r>
    </w:p>
    <w:p w:rsidR="0044420F" w:rsidRPr="000014AD" w:rsidRDefault="0044420F" w:rsidP="0044420F">
      <w:pPr>
        <w:ind w:firstLine="708"/>
        <w:jc w:val="both"/>
        <w:rPr>
          <w:sz w:val="28"/>
          <w:szCs w:val="28"/>
        </w:rPr>
      </w:pPr>
      <w:r w:rsidRPr="000014AD">
        <w:rPr>
          <w:sz w:val="28"/>
          <w:szCs w:val="28"/>
        </w:rPr>
        <w:t>- по муниципальной программе «Комплексное развитие систем жилищно – коммунальной инфраструктуры Новосельского сельского поселения Вяземско</w:t>
      </w:r>
      <w:r w:rsidR="007E3923" w:rsidRPr="000014AD">
        <w:rPr>
          <w:sz w:val="28"/>
          <w:szCs w:val="28"/>
        </w:rPr>
        <w:t xml:space="preserve">го района Смоленской области» </w:t>
      </w:r>
      <w:r w:rsidRPr="000014AD">
        <w:rPr>
          <w:sz w:val="28"/>
          <w:szCs w:val="28"/>
        </w:rPr>
        <w:t xml:space="preserve">утвержденный план составил   в сумме </w:t>
      </w:r>
      <w:r w:rsidRPr="000014AD">
        <w:rPr>
          <w:b/>
          <w:sz w:val="28"/>
          <w:szCs w:val="28"/>
        </w:rPr>
        <w:t>3615,0</w:t>
      </w:r>
      <w:r w:rsidRPr="000014AD">
        <w:rPr>
          <w:sz w:val="28"/>
          <w:szCs w:val="28"/>
        </w:rPr>
        <w:t xml:space="preserve"> тыс. рублей, исполнение </w:t>
      </w:r>
      <w:r w:rsidRPr="000014AD">
        <w:rPr>
          <w:rFonts w:eastAsia="Calibri"/>
          <w:sz w:val="28"/>
          <w:szCs w:val="28"/>
        </w:rPr>
        <w:t xml:space="preserve">в </w:t>
      </w:r>
      <w:r w:rsidR="007E3923" w:rsidRPr="000014AD">
        <w:rPr>
          <w:sz w:val="28"/>
          <w:szCs w:val="28"/>
        </w:rPr>
        <w:t>первом</w:t>
      </w:r>
      <w:r w:rsidR="007E3923" w:rsidRPr="000014AD">
        <w:rPr>
          <w:rFonts w:eastAsia="Calibri"/>
          <w:sz w:val="28"/>
          <w:szCs w:val="28"/>
        </w:rPr>
        <w:t xml:space="preserve"> </w:t>
      </w:r>
      <w:r w:rsidRPr="000014AD">
        <w:rPr>
          <w:rFonts w:eastAsia="Calibri"/>
          <w:sz w:val="28"/>
          <w:szCs w:val="28"/>
        </w:rPr>
        <w:t xml:space="preserve">квартале 2020 года </w:t>
      </w:r>
      <w:r w:rsidRPr="000014AD">
        <w:rPr>
          <w:sz w:val="28"/>
          <w:szCs w:val="28"/>
        </w:rPr>
        <w:t xml:space="preserve">составило в сумме </w:t>
      </w:r>
      <w:r w:rsidRPr="000014AD">
        <w:rPr>
          <w:b/>
          <w:sz w:val="28"/>
          <w:szCs w:val="28"/>
        </w:rPr>
        <w:t>28,8</w:t>
      </w:r>
      <w:r w:rsidRPr="000014AD">
        <w:rPr>
          <w:sz w:val="28"/>
          <w:szCs w:val="28"/>
        </w:rPr>
        <w:t xml:space="preserve"> тыс. рублей или </w:t>
      </w:r>
      <w:r w:rsidRPr="000014AD">
        <w:rPr>
          <w:b/>
          <w:sz w:val="28"/>
          <w:szCs w:val="28"/>
        </w:rPr>
        <w:t>0,8</w:t>
      </w:r>
      <w:r w:rsidRPr="000014AD">
        <w:rPr>
          <w:sz w:val="28"/>
          <w:szCs w:val="28"/>
        </w:rPr>
        <w:t>%</w:t>
      </w:r>
      <w:r w:rsidRPr="000014AD">
        <w:rPr>
          <w:rFonts w:eastAsia="Calibri"/>
          <w:sz w:val="28"/>
          <w:szCs w:val="28"/>
        </w:rPr>
        <w:t xml:space="preserve"> плана. Низкое исполнение сложилось в связи с сезонностью выполнения работ по ремонту жилого фонда, не было аварий на водопроводных сетях, оплата за обслуживание объектов ЖКХ за </w:t>
      </w:r>
      <w:r w:rsidR="007E3923" w:rsidRPr="000014AD">
        <w:rPr>
          <w:sz w:val="28"/>
          <w:szCs w:val="28"/>
        </w:rPr>
        <w:t>перв</w:t>
      </w:r>
      <w:r w:rsidR="007E3923" w:rsidRPr="000014AD">
        <w:rPr>
          <w:sz w:val="28"/>
          <w:szCs w:val="28"/>
        </w:rPr>
        <w:t>ый</w:t>
      </w:r>
      <w:r w:rsidRPr="000014AD">
        <w:rPr>
          <w:rFonts w:eastAsia="Calibri"/>
          <w:sz w:val="28"/>
          <w:szCs w:val="28"/>
        </w:rPr>
        <w:t xml:space="preserve"> квартал 2020 года будет осуществлена в апреле</w:t>
      </w:r>
      <w:r w:rsidRPr="000014AD">
        <w:rPr>
          <w:sz w:val="28"/>
          <w:szCs w:val="28"/>
        </w:rPr>
        <w:t>;</w:t>
      </w:r>
    </w:p>
    <w:p w:rsidR="0044420F" w:rsidRPr="000014AD" w:rsidRDefault="0044420F" w:rsidP="0044420F">
      <w:pPr>
        <w:ind w:firstLine="708"/>
        <w:jc w:val="both"/>
        <w:rPr>
          <w:sz w:val="28"/>
          <w:szCs w:val="28"/>
        </w:rPr>
      </w:pPr>
      <w:r w:rsidRPr="000014AD">
        <w:rPr>
          <w:sz w:val="28"/>
          <w:szCs w:val="28"/>
        </w:rPr>
        <w:t xml:space="preserve">- по муниципальной программе «Благоустройство территории Новосельского сельского поселения Вяземского района Смоленской </w:t>
      </w:r>
      <w:r w:rsidR="002B3B92" w:rsidRPr="000014AD">
        <w:rPr>
          <w:sz w:val="28"/>
          <w:szCs w:val="28"/>
        </w:rPr>
        <w:t xml:space="preserve">области» </w:t>
      </w:r>
      <w:r w:rsidRPr="000014AD">
        <w:rPr>
          <w:sz w:val="28"/>
          <w:szCs w:val="28"/>
        </w:rPr>
        <w:t xml:space="preserve">утвержденный план составил   в сумме </w:t>
      </w:r>
      <w:r w:rsidRPr="000014AD">
        <w:rPr>
          <w:b/>
          <w:sz w:val="28"/>
          <w:szCs w:val="28"/>
        </w:rPr>
        <w:t>4490,5</w:t>
      </w:r>
      <w:r w:rsidRPr="000014AD">
        <w:rPr>
          <w:sz w:val="28"/>
          <w:szCs w:val="28"/>
        </w:rPr>
        <w:t xml:space="preserve"> тыс. рублей, исполнение </w:t>
      </w:r>
      <w:r w:rsidRPr="000014AD">
        <w:rPr>
          <w:rFonts w:eastAsia="Calibri"/>
          <w:sz w:val="28"/>
          <w:szCs w:val="28"/>
        </w:rPr>
        <w:t xml:space="preserve">в </w:t>
      </w:r>
      <w:r w:rsidR="002B3B92" w:rsidRPr="000014AD">
        <w:rPr>
          <w:sz w:val="28"/>
          <w:szCs w:val="28"/>
        </w:rPr>
        <w:t>первом</w:t>
      </w:r>
      <w:r w:rsidR="002B3B92" w:rsidRPr="000014AD">
        <w:rPr>
          <w:rFonts w:eastAsia="Calibri"/>
          <w:sz w:val="28"/>
          <w:szCs w:val="28"/>
        </w:rPr>
        <w:t xml:space="preserve"> </w:t>
      </w:r>
      <w:r w:rsidRPr="000014AD">
        <w:rPr>
          <w:rFonts w:eastAsia="Calibri"/>
          <w:sz w:val="28"/>
          <w:szCs w:val="28"/>
        </w:rPr>
        <w:t xml:space="preserve">квартале 2020 года </w:t>
      </w:r>
      <w:r w:rsidRPr="000014AD">
        <w:rPr>
          <w:sz w:val="28"/>
          <w:szCs w:val="28"/>
        </w:rPr>
        <w:t xml:space="preserve">составило в сумме </w:t>
      </w:r>
      <w:r w:rsidRPr="000014AD">
        <w:rPr>
          <w:b/>
          <w:sz w:val="28"/>
          <w:szCs w:val="28"/>
        </w:rPr>
        <w:t>852,0</w:t>
      </w:r>
      <w:r w:rsidRPr="000014AD">
        <w:rPr>
          <w:sz w:val="28"/>
          <w:szCs w:val="28"/>
        </w:rPr>
        <w:t xml:space="preserve"> тыс. рублей или </w:t>
      </w:r>
      <w:r w:rsidRPr="000014AD">
        <w:rPr>
          <w:b/>
          <w:sz w:val="28"/>
          <w:szCs w:val="28"/>
        </w:rPr>
        <w:t>19,0</w:t>
      </w:r>
      <w:r w:rsidRPr="000014AD">
        <w:rPr>
          <w:sz w:val="28"/>
          <w:szCs w:val="28"/>
        </w:rPr>
        <w:t>%</w:t>
      </w:r>
      <w:r w:rsidRPr="000014AD">
        <w:rPr>
          <w:rFonts w:eastAsia="Calibri"/>
          <w:sz w:val="28"/>
          <w:szCs w:val="28"/>
        </w:rPr>
        <w:t xml:space="preserve"> плана</w:t>
      </w:r>
      <w:r w:rsidR="00024EA3" w:rsidRPr="000014AD">
        <w:rPr>
          <w:rFonts w:eastAsia="Calibri"/>
          <w:sz w:val="28"/>
          <w:szCs w:val="28"/>
        </w:rPr>
        <w:t>. Низкое исполнение сложилось в связи с сезонностью выполнения намеченных мероприятий</w:t>
      </w:r>
      <w:r w:rsidRPr="000014AD">
        <w:rPr>
          <w:sz w:val="28"/>
          <w:szCs w:val="28"/>
        </w:rPr>
        <w:t>;</w:t>
      </w:r>
    </w:p>
    <w:p w:rsidR="00465FBF" w:rsidRPr="000014AD" w:rsidRDefault="00465FBF" w:rsidP="00465FBF">
      <w:pPr>
        <w:pStyle w:val="1"/>
        <w:ind w:firstLine="708"/>
        <w:jc w:val="both"/>
        <w:rPr>
          <w:rFonts w:ascii="Times New Roman" w:eastAsia="Calibri" w:hAnsi="Times New Roman"/>
          <w:sz w:val="28"/>
          <w:szCs w:val="28"/>
        </w:rPr>
      </w:pPr>
      <w:r w:rsidRPr="000014AD">
        <w:rPr>
          <w:rFonts w:ascii="Times New Roman" w:hAnsi="Times New Roman"/>
          <w:sz w:val="28"/>
          <w:szCs w:val="28"/>
        </w:rPr>
        <w:lastRenderedPageBreak/>
        <w:t xml:space="preserve">- по муниципальной программе «Профилактика терроризма и экстремизма на территории Новосельского сельского поселения Вяземского района Смоленской области» утвержденный план составил в сумме </w:t>
      </w:r>
      <w:r w:rsidRPr="000014AD">
        <w:rPr>
          <w:rFonts w:ascii="Times New Roman" w:hAnsi="Times New Roman"/>
          <w:b/>
          <w:sz w:val="28"/>
          <w:szCs w:val="28"/>
        </w:rPr>
        <w:t>10,0</w:t>
      </w:r>
      <w:r w:rsidRPr="000014AD">
        <w:rPr>
          <w:rFonts w:ascii="Times New Roman" w:hAnsi="Times New Roman"/>
          <w:sz w:val="28"/>
          <w:szCs w:val="28"/>
        </w:rPr>
        <w:t xml:space="preserve"> тыс. рублей, </w:t>
      </w:r>
      <w:r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Pr="000014AD">
        <w:rPr>
          <w:rFonts w:ascii="Times New Roman" w:eastAsia="Calibri" w:hAnsi="Times New Roman"/>
          <w:sz w:val="28"/>
          <w:szCs w:val="28"/>
        </w:rPr>
        <w:t xml:space="preserve">квартале 2020 года </w:t>
      </w:r>
      <w:r w:rsidRPr="000014AD">
        <w:rPr>
          <w:rFonts w:ascii="Times New Roman" w:hAnsi="Times New Roman"/>
          <w:sz w:val="28"/>
          <w:szCs w:val="28"/>
        </w:rPr>
        <w:t>исполнения по программе не производилось, составило</w:t>
      </w:r>
      <w:r w:rsidR="002B3B92" w:rsidRPr="000014AD">
        <w:rPr>
          <w:rFonts w:ascii="Times New Roman" w:hAnsi="Times New Roman"/>
          <w:sz w:val="28"/>
          <w:szCs w:val="28"/>
        </w:rPr>
        <w:t xml:space="preserve"> </w:t>
      </w:r>
      <w:r w:rsidRPr="000014AD">
        <w:rPr>
          <w:rFonts w:ascii="Times New Roman" w:hAnsi="Times New Roman"/>
          <w:b/>
          <w:sz w:val="28"/>
          <w:szCs w:val="28"/>
        </w:rPr>
        <w:t>0,0%</w:t>
      </w:r>
      <w:r w:rsidRPr="000014AD">
        <w:rPr>
          <w:rFonts w:ascii="Times New Roman" w:eastAsia="Calibri" w:hAnsi="Times New Roman"/>
          <w:sz w:val="28"/>
          <w:szCs w:val="28"/>
        </w:rPr>
        <w:t xml:space="preserve"> плана;</w:t>
      </w:r>
    </w:p>
    <w:p w:rsidR="009F2435" w:rsidRPr="000014AD" w:rsidRDefault="009F2435" w:rsidP="009F2435">
      <w:pPr>
        <w:pStyle w:val="1"/>
        <w:ind w:firstLine="708"/>
        <w:jc w:val="both"/>
        <w:rPr>
          <w:rFonts w:ascii="Times New Roman" w:eastAsia="Calibri" w:hAnsi="Times New Roman"/>
          <w:sz w:val="28"/>
          <w:szCs w:val="28"/>
        </w:rPr>
      </w:pPr>
      <w:r w:rsidRPr="000014AD">
        <w:rPr>
          <w:rFonts w:ascii="Times New Roman" w:hAnsi="Times New Roman"/>
          <w:sz w:val="28"/>
          <w:szCs w:val="28"/>
        </w:rPr>
        <w:t xml:space="preserve">- по муниципальной программе </w:t>
      </w:r>
      <w:r w:rsidR="0091749E" w:rsidRPr="000014AD">
        <w:rPr>
          <w:rFonts w:ascii="Times New Roman" w:hAnsi="Times New Roman"/>
          <w:sz w:val="28"/>
          <w:szCs w:val="28"/>
        </w:rPr>
        <w:t xml:space="preserve">«Развитие </w:t>
      </w:r>
      <w:r w:rsidR="00465FBF" w:rsidRPr="000014AD">
        <w:rPr>
          <w:rFonts w:ascii="Times New Roman" w:hAnsi="Times New Roman"/>
          <w:sz w:val="28"/>
          <w:szCs w:val="28"/>
        </w:rPr>
        <w:t xml:space="preserve">субъектов </w:t>
      </w:r>
      <w:r w:rsidR="0091749E" w:rsidRPr="000014AD">
        <w:rPr>
          <w:rFonts w:ascii="Times New Roman" w:hAnsi="Times New Roman"/>
          <w:sz w:val="28"/>
          <w:szCs w:val="28"/>
        </w:rPr>
        <w:t xml:space="preserve">малого и среднего предпринимательства </w:t>
      </w:r>
      <w:r w:rsidR="00465FBF" w:rsidRPr="000014AD">
        <w:rPr>
          <w:rFonts w:ascii="Times New Roman" w:hAnsi="Times New Roman"/>
          <w:sz w:val="28"/>
          <w:szCs w:val="28"/>
        </w:rPr>
        <w:t xml:space="preserve">в </w:t>
      </w:r>
      <w:r w:rsidR="00724A78" w:rsidRPr="000014AD">
        <w:rPr>
          <w:rFonts w:ascii="Times New Roman" w:hAnsi="Times New Roman"/>
          <w:sz w:val="28"/>
          <w:szCs w:val="28"/>
        </w:rPr>
        <w:t>Новосельско</w:t>
      </w:r>
      <w:r w:rsidR="00465FBF" w:rsidRPr="000014AD">
        <w:rPr>
          <w:rFonts w:ascii="Times New Roman" w:hAnsi="Times New Roman"/>
          <w:sz w:val="28"/>
          <w:szCs w:val="28"/>
        </w:rPr>
        <w:t>м</w:t>
      </w:r>
      <w:r w:rsidR="0091749E" w:rsidRPr="000014AD">
        <w:rPr>
          <w:rFonts w:ascii="Times New Roman" w:hAnsi="Times New Roman"/>
          <w:sz w:val="28"/>
          <w:szCs w:val="28"/>
        </w:rPr>
        <w:t xml:space="preserve"> сельско</w:t>
      </w:r>
      <w:r w:rsidR="00465FBF" w:rsidRPr="000014AD">
        <w:rPr>
          <w:rFonts w:ascii="Times New Roman" w:hAnsi="Times New Roman"/>
          <w:sz w:val="28"/>
          <w:szCs w:val="28"/>
        </w:rPr>
        <w:t>м</w:t>
      </w:r>
      <w:r w:rsidR="0091749E" w:rsidRPr="000014AD">
        <w:rPr>
          <w:rFonts w:ascii="Times New Roman" w:hAnsi="Times New Roman"/>
          <w:sz w:val="28"/>
          <w:szCs w:val="28"/>
        </w:rPr>
        <w:t xml:space="preserve"> поселени</w:t>
      </w:r>
      <w:r w:rsidR="00465FBF" w:rsidRPr="000014AD">
        <w:rPr>
          <w:rFonts w:ascii="Times New Roman" w:hAnsi="Times New Roman"/>
          <w:sz w:val="28"/>
          <w:szCs w:val="28"/>
        </w:rPr>
        <w:t>и</w:t>
      </w:r>
      <w:r w:rsidR="0091749E" w:rsidRPr="000014AD">
        <w:rPr>
          <w:rFonts w:ascii="Times New Roman" w:hAnsi="Times New Roman"/>
          <w:sz w:val="28"/>
          <w:szCs w:val="28"/>
        </w:rPr>
        <w:t xml:space="preserve"> Вяземского района Смоленской области» </w:t>
      </w:r>
      <w:r w:rsidRPr="000014AD">
        <w:rPr>
          <w:rFonts w:ascii="Times New Roman" w:hAnsi="Times New Roman"/>
          <w:sz w:val="28"/>
          <w:szCs w:val="28"/>
        </w:rPr>
        <w:t xml:space="preserve">утвержденный план составил в сумме </w:t>
      </w:r>
      <w:r w:rsidRPr="000014AD">
        <w:rPr>
          <w:rFonts w:ascii="Times New Roman" w:hAnsi="Times New Roman"/>
          <w:b/>
          <w:sz w:val="28"/>
          <w:szCs w:val="28"/>
        </w:rPr>
        <w:t>1</w:t>
      </w:r>
      <w:r w:rsidR="00465FBF" w:rsidRPr="000014AD">
        <w:rPr>
          <w:rFonts w:ascii="Times New Roman" w:hAnsi="Times New Roman"/>
          <w:b/>
          <w:sz w:val="28"/>
          <w:szCs w:val="28"/>
        </w:rPr>
        <w:t>0</w:t>
      </w:r>
      <w:r w:rsidRPr="000014AD">
        <w:rPr>
          <w:rFonts w:ascii="Times New Roman" w:hAnsi="Times New Roman"/>
          <w:b/>
          <w:sz w:val="28"/>
          <w:szCs w:val="28"/>
        </w:rPr>
        <w:t>,0</w:t>
      </w:r>
      <w:r w:rsidRPr="000014AD">
        <w:rPr>
          <w:rFonts w:ascii="Times New Roman" w:hAnsi="Times New Roman"/>
          <w:sz w:val="28"/>
          <w:szCs w:val="28"/>
        </w:rPr>
        <w:t xml:space="preserve"> тыс. рублей, </w:t>
      </w:r>
      <w:r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Pr="000014AD">
        <w:rPr>
          <w:rFonts w:ascii="Times New Roman" w:eastAsia="Calibri" w:hAnsi="Times New Roman"/>
          <w:sz w:val="28"/>
          <w:szCs w:val="28"/>
        </w:rPr>
        <w:t xml:space="preserve">квартале 2020 года </w:t>
      </w:r>
      <w:r w:rsidRPr="000014AD">
        <w:rPr>
          <w:rFonts w:ascii="Times New Roman" w:hAnsi="Times New Roman"/>
          <w:sz w:val="28"/>
          <w:szCs w:val="28"/>
        </w:rPr>
        <w:t xml:space="preserve">исполнения по программе не производилось, составило  </w:t>
      </w:r>
      <w:r w:rsidRPr="000014AD">
        <w:rPr>
          <w:rFonts w:ascii="Times New Roman" w:hAnsi="Times New Roman"/>
          <w:b/>
          <w:sz w:val="28"/>
          <w:szCs w:val="28"/>
        </w:rPr>
        <w:t>0,0%</w:t>
      </w:r>
      <w:r w:rsidRPr="000014AD">
        <w:rPr>
          <w:rFonts w:ascii="Times New Roman" w:eastAsia="Calibri" w:hAnsi="Times New Roman"/>
          <w:sz w:val="28"/>
          <w:szCs w:val="28"/>
        </w:rPr>
        <w:t xml:space="preserve"> плана;</w:t>
      </w:r>
    </w:p>
    <w:p w:rsidR="00465FBF" w:rsidRPr="000014AD" w:rsidRDefault="008A4C32" w:rsidP="00465FBF">
      <w:pPr>
        <w:ind w:firstLine="708"/>
        <w:jc w:val="both"/>
        <w:rPr>
          <w:sz w:val="28"/>
          <w:szCs w:val="28"/>
        </w:rPr>
      </w:pPr>
      <w:r w:rsidRPr="000014AD">
        <w:rPr>
          <w:sz w:val="28"/>
          <w:szCs w:val="28"/>
        </w:rPr>
        <w:t xml:space="preserve">- по муниципальной программе </w:t>
      </w:r>
      <w:r w:rsidR="00465FBF" w:rsidRPr="000014AD">
        <w:rPr>
          <w:sz w:val="28"/>
          <w:szCs w:val="28"/>
        </w:rPr>
        <w:t xml:space="preserve">«Проведение праздничных мероприятий на территории Новосельского сельского поселения Вяземского района Смоленской области» </w:t>
      </w:r>
      <w:r w:rsidR="00773754" w:rsidRPr="000014AD">
        <w:rPr>
          <w:sz w:val="28"/>
          <w:szCs w:val="28"/>
        </w:rPr>
        <w:t xml:space="preserve">утвержденный план составил </w:t>
      </w:r>
      <w:r w:rsidRPr="000014AD">
        <w:rPr>
          <w:sz w:val="28"/>
          <w:szCs w:val="28"/>
        </w:rPr>
        <w:t xml:space="preserve">в сумме </w:t>
      </w:r>
      <w:r w:rsidR="00465FBF" w:rsidRPr="000014AD">
        <w:rPr>
          <w:b/>
          <w:sz w:val="28"/>
          <w:szCs w:val="28"/>
        </w:rPr>
        <w:t>23</w:t>
      </w:r>
      <w:r w:rsidRPr="000014AD">
        <w:rPr>
          <w:b/>
          <w:sz w:val="28"/>
          <w:szCs w:val="28"/>
        </w:rPr>
        <w:t>0,0</w:t>
      </w:r>
      <w:r w:rsidRPr="000014AD">
        <w:rPr>
          <w:sz w:val="28"/>
          <w:szCs w:val="28"/>
        </w:rPr>
        <w:t xml:space="preserve"> тыс. рублей, исполнение </w:t>
      </w:r>
      <w:r w:rsidRPr="000014AD">
        <w:rPr>
          <w:rFonts w:eastAsia="Calibri"/>
          <w:sz w:val="28"/>
          <w:szCs w:val="28"/>
        </w:rPr>
        <w:t xml:space="preserve">в первом квартале 2020 года </w:t>
      </w:r>
      <w:r w:rsidRPr="000014AD">
        <w:rPr>
          <w:sz w:val="28"/>
          <w:szCs w:val="28"/>
        </w:rPr>
        <w:t xml:space="preserve">составило в сумме </w:t>
      </w:r>
      <w:r w:rsidR="00465FBF" w:rsidRPr="000014AD">
        <w:rPr>
          <w:b/>
          <w:sz w:val="28"/>
          <w:szCs w:val="28"/>
        </w:rPr>
        <w:t>21</w:t>
      </w:r>
      <w:r w:rsidRPr="000014AD">
        <w:rPr>
          <w:b/>
          <w:sz w:val="28"/>
          <w:szCs w:val="28"/>
        </w:rPr>
        <w:t>,</w:t>
      </w:r>
      <w:r w:rsidR="00465FBF" w:rsidRPr="000014AD">
        <w:rPr>
          <w:b/>
          <w:sz w:val="28"/>
          <w:szCs w:val="28"/>
        </w:rPr>
        <w:t>2</w:t>
      </w:r>
      <w:r w:rsidRPr="000014AD">
        <w:rPr>
          <w:sz w:val="28"/>
          <w:szCs w:val="28"/>
        </w:rPr>
        <w:t xml:space="preserve"> тыс. рублей или </w:t>
      </w:r>
      <w:r w:rsidR="00465FBF" w:rsidRPr="000014AD">
        <w:rPr>
          <w:b/>
          <w:sz w:val="28"/>
          <w:szCs w:val="28"/>
        </w:rPr>
        <w:t>9</w:t>
      </w:r>
      <w:r w:rsidRPr="000014AD">
        <w:rPr>
          <w:b/>
          <w:sz w:val="28"/>
          <w:szCs w:val="28"/>
        </w:rPr>
        <w:t>,</w:t>
      </w:r>
      <w:r w:rsidR="00465FBF" w:rsidRPr="000014AD">
        <w:rPr>
          <w:b/>
          <w:sz w:val="28"/>
          <w:szCs w:val="28"/>
        </w:rPr>
        <w:t>2</w:t>
      </w:r>
      <w:r w:rsidRPr="000014AD">
        <w:rPr>
          <w:sz w:val="28"/>
          <w:szCs w:val="28"/>
        </w:rPr>
        <w:t>%</w:t>
      </w:r>
      <w:r w:rsidRPr="000014AD">
        <w:rPr>
          <w:rFonts w:eastAsia="Calibri"/>
          <w:sz w:val="28"/>
          <w:szCs w:val="28"/>
        </w:rPr>
        <w:t xml:space="preserve"> плана</w:t>
      </w:r>
      <w:r w:rsidR="00465FBF" w:rsidRPr="000014AD">
        <w:rPr>
          <w:rFonts w:eastAsia="Calibri"/>
          <w:sz w:val="28"/>
          <w:szCs w:val="28"/>
        </w:rPr>
        <w:t>. Низкий процент исполнения связан с</w:t>
      </w:r>
      <w:r w:rsidR="00ED448C" w:rsidRPr="000014AD">
        <w:rPr>
          <w:rFonts w:eastAsia="Calibri"/>
          <w:sz w:val="28"/>
          <w:szCs w:val="28"/>
        </w:rPr>
        <w:t xml:space="preserve"> тем, что основные  </w:t>
      </w:r>
      <w:r w:rsidR="00465FBF" w:rsidRPr="000014AD">
        <w:rPr>
          <w:rFonts w:eastAsia="Calibri"/>
          <w:sz w:val="28"/>
          <w:szCs w:val="28"/>
        </w:rPr>
        <w:t>мероприяти</w:t>
      </w:r>
      <w:r w:rsidR="00ED448C" w:rsidRPr="000014AD">
        <w:rPr>
          <w:rFonts w:eastAsia="Calibri"/>
          <w:sz w:val="28"/>
          <w:szCs w:val="28"/>
        </w:rPr>
        <w:t>я запланированы на 3 квартал</w:t>
      </w:r>
      <w:r w:rsidR="006A5AF8" w:rsidRPr="000014AD">
        <w:rPr>
          <w:rFonts w:eastAsia="Calibri"/>
          <w:sz w:val="28"/>
          <w:szCs w:val="28"/>
        </w:rPr>
        <w:t xml:space="preserve"> 2020 года</w:t>
      </w:r>
      <w:r w:rsidR="00465FBF" w:rsidRPr="000014AD">
        <w:rPr>
          <w:sz w:val="28"/>
          <w:szCs w:val="28"/>
        </w:rPr>
        <w:t>;</w:t>
      </w:r>
    </w:p>
    <w:p w:rsidR="001A7850" w:rsidRPr="000014AD" w:rsidRDefault="00055F0B" w:rsidP="001A7850">
      <w:pPr>
        <w:pStyle w:val="1"/>
        <w:ind w:firstLine="708"/>
        <w:jc w:val="both"/>
        <w:rPr>
          <w:rFonts w:ascii="Times New Roman" w:eastAsia="Calibri" w:hAnsi="Times New Roman"/>
          <w:sz w:val="28"/>
          <w:szCs w:val="28"/>
        </w:rPr>
      </w:pPr>
      <w:r w:rsidRPr="000014AD">
        <w:rPr>
          <w:rFonts w:ascii="Times New Roman" w:hAnsi="Times New Roman"/>
          <w:sz w:val="28"/>
          <w:szCs w:val="28"/>
        </w:rPr>
        <w:t xml:space="preserve">- по муниципальной программе </w:t>
      </w:r>
      <w:r w:rsidR="00ED448C" w:rsidRPr="000014AD">
        <w:rPr>
          <w:rFonts w:ascii="Times New Roman" w:hAnsi="Times New Roman"/>
          <w:sz w:val="28"/>
          <w:szCs w:val="28"/>
        </w:rPr>
        <w:t xml:space="preserve">«Развитие физической культуры и спорта на территории Новосельского сельского поселения Вяземского района Смоленской области» </w:t>
      </w:r>
      <w:r w:rsidR="001A7850" w:rsidRPr="000014AD">
        <w:rPr>
          <w:rFonts w:ascii="Times New Roman" w:hAnsi="Times New Roman"/>
          <w:sz w:val="28"/>
          <w:szCs w:val="28"/>
        </w:rPr>
        <w:t xml:space="preserve">утвержденный план составил в сумме </w:t>
      </w:r>
      <w:r w:rsidR="00ED448C" w:rsidRPr="000014AD">
        <w:rPr>
          <w:rFonts w:ascii="Times New Roman" w:hAnsi="Times New Roman"/>
          <w:b/>
          <w:sz w:val="28"/>
          <w:szCs w:val="28"/>
        </w:rPr>
        <w:t>2</w:t>
      </w:r>
      <w:r w:rsidR="001A7850" w:rsidRPr="000014AD">
        <w:rPr>
          <w:rFonts w:ascii="Times New Roman" w:hAnsi="Times New Roman"/>
          <w:b/>
          <w:sz w:val="28"/>
          <w:szCs w:val="28"/>
        </w:rPr>
        <w:t>0,</w:t>
      </w:r>
      <w:r w:rsidR="00ED448C" w:rsidRPr="000014AD">
        <w:rPr>
          <w:rFonts w:ascii="Times New Roman" w:hAnsi="Times New Roman"/>
          <w:b/>
          <w:sz w:val="28"/>
          <w:szCs w:val="28"/>
        </w:rPr>
        <w:t>0</w:t>
      </w:r>
      <w:r w:rsidR="001A7850" w:rsidRPr="000014AD">
        <w:rPr>
          <w:rFonts w:ascii="Times New Roman" w:hAnsi="Times New Roman"/>
          <w:sz w:val="28"/>
          <w:szCs w:val="28"/>
        </w:rPr>
        <w:t xml:space="preserve"> тыс. рублей, </w:t>
      </w:r>
      <w:r w:rsidR="001A7850"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001A7850" w:rsidRPr="000014AD">
        <w:rPr>
          <w:rFonts w:ascii="Times New Roman" w:eastAsia="Calibri" w:hAnsi="Times New Roman"/>
          <w:sz w:val="28"/>
          <w:szCs w:val="28"/>
        </w:rPr>
        <w:t xml:space="preserve">квартале 2020 года </w:t>
      </w:r>
      <w:r w:rsidR="001A7850" w:rsidRPr="000014AD">
        <w:rPr>
          <w:rFonts w:ascii="Times New Roman" w:hAnsi="Times New Roman"/>
          <w:sz w:val="28"/>
          <w:szCs w:val="28"/>
        </w:rPr>
        <w:t xml:space="preserve">исполнения по программе не производилось, составило  </w:t>
      </w:r>
      <w:r w:rsidR="001A7850" w:rsidRPr="000014AD">
        <w:rPr>
          <w:rFonts w:ascii="Times New Roman" w:hAnsi="Times New Roman"/>
          <w:b/>
          <w:sz w:val="28"/>
          <w:szCs w:val="28"/>
        </w:rPr>
        <w:t>0,0%</w:t>
      </w:r>
      <w:r w:rsidR="001A7850" w:rsidRPr="000014AD">
        <w:rPr>
          <w:rFonts w:ascii="Times New Roman" w:eastAsia="Calibri" w:hAnsi="Times New Roman"/>
          <w:sz w:val="28"/>
          <w:szCs w:val="28"/>
        </w:rPr>
        <w:t xml:space="preserve"> плана.</w:t>
      </w:r>
    </w:p>
    <w:p w:rsidR="00330305" w:rsidRPr="000014AD" w:rsidRDefault="00330305" w:rsidP="00330305">
      <w:pPr>
        <w:pStyle w:val="9"/>
        <w:ind w:firstLine="708"/>
        <w:jc w:val="both"/>
        <w:rPr>
          <w:rFonts w:ascii="Times New Roman" w:hAnsi="Times New Roman"/>
          <w:sz w:val="28"/>
          <w:szCs w:val="28"/>
        </w:rPr>
      </w:pPr>
      <w:r w:rsidRPr="000014AD">
        <w:rPr>
          <w:rFonts w:ascii="Times New Roman" w:hAnsi="Times New Roman"/>
          <w:sz w:val="28"/>
          <w:szCs w:val="28"/>
        </w:rPr>
        <w:t xml:space="preserve">Утвержденный план по непрограммным расходам составил </w:t>
      </w:r>
      <w:r w:rsidRPr="000014AD">
        <w:rPr>
          <w:rFonts w:ascii="Times New Roman" w:hAnsi="Times New Roman"/>
          <w:b/>
          <w:sz w:val="28"/>
          <w:szCs w:val="28"/>
        </w:rPr>
        <w:t>1</w:t>
      </w:r>
      <w:r w:rsidR="00ED448C" w:rsidRPr="000014AD">
        <w:rPr>
          <w:rFonts w:ascii="Times New Roman" w:hAnsi="Times New Roman"/>
          <w:b/>
          <w:sz w:val="28"/>
          <w:szCs w:val="28"/>
        </w:rPr>
        <w:t>231</w:t>
      </w:r>
      <w:r w:rsidRPr="000014AD">
        <w:rPr>
          <w:rFonts w:ascii="Times New Roman" w:hAnsi="Times New Roman"/>
          <w:b/>
          <w:sz w:val="28"/>
          <w:szCs w:val="28"/>
        </w:rPr>
        <w:t>,6</w:t>
      </w:r>
      <w:r w:rsidRPr="000014AD">
        <w:rPr>
          <w:rFonts w:ascii="Times New Roman" w:hAnsi="Times New Roman"/>
          <w:sz w:val="28"/>
          <w:szCs w:val="28"/>
        </w:rPr>
        <w:t xml:space="preserve"> тыс. рублей. Фактически расходы по непрограммным мероприятиям </w:t>
      </w:r>
      <w:r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Pr="000014AD">
        <w:rPr>
          <w:rFonts w:ascii="Times New Roman" w:eastAsia="Calibri" w:hAnsi="Times New Roman"/>
          <w:sz w:val="28"/>
          <w:szCs w:val="28"/>
        </w:rPr>
        <w:t xml:space="preserve"> квартале 2020 года </w:t>
      </w:r>
      <w:r w:rsidRPr="000014AD">
        <w:rPr>
          <w:rFonts w:ascii="Times New Roman" w:hAnsi="Times New Roman"/>
          <w:sz w:val="28"/>
          <w:szCs w:val="28"/>
        </w:rPr>
        <w:t xml:space="preserve">составили </w:t>
      </w:r>
      <w:r w:rsidR="00ED448C" w:rsidRPr="000014AD">
        <w:rPr>
          <w:rFonts w:ascii="Times New Roman" w:hAnsi="Times New Roman"/>
          <w:b/>
          <w:sz w:val="28"/>
          <w:szCs w:val="28"/>
        </w:rPr>
        <w:t>137</w:t>
      </w:r>
      <w:r w:rsidRPr="000014AD">
        <w:rPr>
          <w:rFonts w:ascii="Times New Roman" w:hAnsi="Times New Roman"/>
          <w:b/>
          <w:sz w:val="28"/>
          <w:szCs w:val="28"/>
        </w:rPr>
        <w:t>,</w:t>
      </w:r>
      <w:r w:rsidR="00ED448C" w:rsidRPr="000014AD">
        <w:rPr>
          <w:rFonts w:ascii="Times New Roman" w:hAnsi="Times New Roman"/>
          <w:b/>
          <w:sz w:val="28"/>
          <w:szCs w:val="28"/>
        </w:rPr>
        <w:t>9</w:t>
      </w:r>
      <w:r w:rsidRPr="000014AD">
        <w:rPr>
          <w:rFonts w:ascii="Times New Roman" w:hAnsi="Times New Roman"/>
          <w:sz w:val="28"/>
          <w:szCs w:val="28"/>
        </w:rPr>
        <w:t xml:space="preserve"> тыс. рублей или </w:t>
      </w:r>
      <w:r w:rsidR="00ED448C" w:rsidRPr="000014AD">
        <w:rPr>
          <w:rFonts w:ascii="Times New Roman" w:hAnsi="Times New Roman"/>
          <w:b/>
          <w:sz w:val="28"/>
          <w:szCs w:val="28"/>
        </w:rPr>
        <w:t>11</w:t>
      </w:r>
      <w:r w:rsidRPr="000014AD">
        <w:rPr>
          <w:rFonts w:ascii="Times New Roman" w:hAnsi="Times New Roman"/>
          <w:b/>
          <w:sz w:val="28"/>
          <w:szCs w:val="28"/>
        </w:rPr>
        <w:t>,</w:t>
      </w:r>
      <w:r w:rsidR="00ED448C" w:rsidRPr="000014AD">
        <w:rPr>
          <w:rFonts w:ascii="Times New Roman" w:hAnsi="Times New Roman"/>
          <w:b/>
          <w:sz w:val="28"/>
          <w:szCs w:val="28"/>
        </w:rPr>
        <w:t>2</w:t>
      </w:r>
      <w:r w:rsidRPr="000014AD">
        <w:rPr>
          <w:rFonts w:ascii="Times New Roman" w:hAnsi="Times New Roman"/>
          <w:b/>
          <w:sz w:val="28"/>
          <w:szCs w:val="28"/>
        </w:rPr>
        <w:t>%</w:t>
      </w:r>
      <w:r w:rsidRPr="000014AD">
        <w:rPr>
          <w:rFonts w:ascii="Times New Roman" w:hAnsi="Times New Roman"/>
          <w:sz w:val="28"/>
          <w:szCs w:val="28"/>
        </w:rPr>
        <w:t xml:space="preserve"> плана. В структуре расходов сельского поселения непрограммные </w:t>
      </w:r>
      <w:r w:rsidR="00ED448C" w:rsidRPr="000014AD">
        <w:rPr>
          <w:rFonts w:ascii="Times New Roman" w:hAnsi="Times New Roman"/>
          <w:sz w:val="28"/>
          <w:szCs w:val="28"/>
        </w:rPr>
        <w:t>расходы</w:t>
      </w:r>
      <w:r w:rsidRPr="000014AD">
        <w:rPr>
          <w:rFonts w:ascii="Times New Roman" w:hAnsi="Times New Roman"/>
          <w:sz w:val="28"/>
          <w:szCs w:val="28"/>
        </w:rPr>
        <w:t xml:space="preserve"> </w:t>
      </w:r>
      <w:r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Pr="000014AD">
        <w:rPr>
          <w:rFonts w:ascii="Times New Roman" w:eastAsia="Calibri" w:hAnsi="Times New Roman"/>
          <w:sz w:val="28"/>
          <w:szCs w:val="28"/>
        </w:rPr>
        <w:t xml:space="preserve"> квартале 2020 года </w:t>
      </w:r>
      <w:r w:rsidRPr="000014AD">
        <w:rPr>
          <w:rFonts w:ascii="Times New Roman" w:hAnsi="Times New Roman"/>
          <w:sz w:val="28"/>
          <w:szCs w:val="28"/>
        </w:rPr>
        <w:t xml:space="preserve">составляют </w:t>
      </w:r>
      <w:r w:rsidR="00ED448C" w:rsidRPr="000014AD">
        <w:rPr>
          <w:rFonts w:ascii="Times New Roman" w:hAnsi="Times New Roman"/>
          <w:b/>
          <w:sz w:val="28"/>
          <w:szCs w:val="28"/>
        </w:rPr>
        <w:t>6</w:t>
      </w:r>
      <w:r w:rsidRPr="000014AD">
        <w:rPr>
          <w:rFonts w:ascii="Times New Roman" w:hAnsi="Times New Roman"/>
          <w:b/>
          <w:sz w:val="28"/>
          <w:szCs w:val="28"/>
        </w:rPr>
        <w:t>,8</w:t>
      </w:r>
      <w:r w:rsidRPr="000014AD">
        <w:rPr>
          <w:rFonts w:ascii="Times New Roman" w:hAnsi="Times New Roman"/>
          <w:sz w:val="28"/>
          <w:szCs w:val="28"/>
        </w:rPr>
        <w:t>% от всех расходов, а именно:</w:t>
      </w:r>
    </w:p>
    <w:p w:rsidR="00330305" w:rsidRPr="000014AD" w:rsidRDefault="00330305" w:rsidP="00330305">
      <w:pPr>
        <w:pStyle w:val="9"/>
        <w:jc w:val="both"/>
        <w:rPr>
          <w:rFonts w:ascii="Times New Roman" w:hAnsi="Times New Roman"/>
          <w:sz w:val="28"/>
          <w:szCs w:val="28"/>
        </w:rPr>
      </w:pPr>
      <w:r w:rsidRPr="000014AD">
        <w:rPr>
          <w:rFonts w:ascii="Times New Roman" w:hAnsi="Times New Roman"/>
          <w:sz w:val="28"/>
          <w:szCs w:val="28"/>
        </w:rPr>
        <w:tab/>
        <w:t xml:space="preserve">– </w:t>
      </w:r>
      <w:r w:rsidR="009E613A" w:rsidRPr="000014AD">
        <w:rPr>
          <w:rFonts w:ascii="Times New Roman" w:hAnsi="Times New Roman"/>
          <w:sz w:val="28"/>
          <w:szCs w:val="28"/>
        </w:rPr>
        <w:t xml:space="preserve">по </w:t>
      </w:r>
      <w:r w:rsidRPr="000014AD">
        <w:rPr>
          <w:rFonts w:ascii="Times New Roman" w:hAnsi="Times New Roman"/>
          <w:sz w:val="28"/>
          <w:szCs w:val="28"/>
        </w:rPr>
        <w:t>расход</w:t>
      </w:r>
      <w:r w:rsidR="009E613A" w:rsidRPr="000014AD">
        <w:rPr>
          <w:rFonts w:ascii="Times New Roman" w:hAnsi="Times New Roman"/>
          <w:sz w:val="28"/>
          <w:szCs w:val="28"/>
        </w:rPr>
        <w:t>ам</w:t>
      </w:r>
      <w:r w:rsidRPr="000014AD">
        <w:rPr>
          <w:rFonts w:ascii="Times New Roman" w:hAnsi="Times New Roman"/>
          <w:sz w:val="28"/>
          <w:szCs w:val="28"/>
        </w:rPr>
        <w:t xml:space="preserve"> на функционирование высшего должностного лица муниципального образования Главы муниципального образования </w:t>
      </w:r>
      <w:r w:rsidR="002E0AF6" w:rsidRPr="000014AD">
        <w:rPr>
          <w:rFonts w:ascii="Times New Roman" w:hAnsi="Times New Roman"/>
          <w:sz w:val="28"/>
          <w:szCs w:val="28"/>
        </w:rPr>
        <w:t>утвержденный</w:t>
      </w:r>
      <w:r w:rsidRPr="000014AD">
        <w:rPr>
          <w:rFonts w:ascii="Times New Roman" w:hAnsi="Times New Roman"/>
          <w:sz w:val="28"/>
          <w:szCs w:val="28"/>
        </w:rPr>
        <w:t xml:space="preserve"> план составил в сумме </w:t>
      </w:r>
      <w:r w:rsidRPr="000014AD">
        <w:rPr>
          <w:rFonts w:ascii="Times New Roman" w:hAnsi="Times New Roman"/>
          <w:b/>
          <w:sz w:val="28"/>
          <w:szCs w:val="28"/>
        </w:rPr>
        <w:t>590,2</w:t>
      </w:r>
      <w:r w:rsidRPr="000014AD">
        <w:rPr>
          <w:rFonts w:ascii="Times New Roman" w:hAnsi="Times New Roman"/>
          <w:sz w:val="28"/>
          <w:szCs w:val="28"/>
        </w:rPr>
        <w:t xml:space="preserve"> тыс. рублей, фактическое исполнение составило </w:t>
      </w:r>
      <w:r w:rsidR="00ED448C" w:rsidRPr="000014AD">
        <w:rPr>
          <w:rFonts w:ascii="Times New Roman" w:hAnsi="Times New Roman"/>
          <w:b/>
          <w:sz w:val="28"/>
          <w:szCs w:val="28"/>
        </w:rPr>
        <w:t>89</w:t>
      </w:r>
      <w:r w:rsidRPr="000014AD">
        <w:rPr>
          <w:rFonts w:ascii="Times New Roman" w:hAnsi="Times New Roman"/>
          <w:b/>
          <w:sz w:val="28"/>
          <w:szCs w:val="28"/>
        </w:rPr>
        <w:t>,</w:t>
      </w:r>
      <w:r w:rsidR="00ED448C" w:rsidRPr="000014AD">
        <w:rPr>
          <w:rFonts w:ascii="Times New Roman" w:hAnsi="Times New Roman"/>
          <w:b/>
          <w:sz w:val="28"/>
          <w:szCs w:val="28"/>
        </w:rPr>
        <w:t>3</w:t>
      </w:r>
      <w:r w:rsidRPr="000014AD">
        <w:rPr>
          <w:rFonts w:ascii="Times New Roman" w:hAnsi="Times New Roman"/>
          <w:sz w:val="28"/>
          <w:szCs w:val="28"/>
        </w:rPr>
        <w:t xml:space="preserve"> тыс. рублей или </w:t>
      </w:r>
      <w:r w:rsidRPr="000014AD">
        <w:rPr>
          <w:rFonts w:ascii="Times New Roman" w:hAnsi="Times New Roman"/>
          <w:b/>
          <w:sz w:val="28"/>
          <w:szCs w:val="28"/>
        </w:rPr>
        <w:t>1</w:t>
      </w:r>
      <w:r w:rsidR="00ED448C" w:rsidRPr="000014AD">
        <w:rPr>
          <w:rFonts w:ascii="Times New Roman" w:hAnsi="Times New Roman"/>
          <w:b/>
          <w:sz w:val="28"/>
          <w:szCs w:val="28"/>
        </w:rPr>
        <w:t>5</w:t>
      </w:r>
      <w:r w:rsidR="002E0AF6" w:rsidRPr="000014AD">
        <w:rPr>
          <w:rFonts w:ascii="Times New Roman" w:hAnsi="Times New Roman"/>
          <w:b/>
          <w:sz w:val="28"/>
          <w:szCs w:val="28"/>
        </w:rPr>
        <w:t>,</w:t>
      </w:r>
      <w:r w:rsidR="00ED448C" w:rsidRPr="000014AD">
        <w:rPr>
          <w:rFonts w:ascii="Times New Roman" w:hAnsi="Times New Roman"/>
          <w:b/>
          <w:sz w:val="28"/>
          <w:szCs w:val="28"/>
        </w:rPr>
        <w:t>1</w:t>
      </w:r>
      <w:r w:rsidRPr="000014AD">
        <w:rPr>
          <w:rFonts w:ascii="Times New Roman" w:hAnsi="Times New Roman"/>
          <w:b/>
          <w:sz w:val="28"/>
          <w:szCs w:val="28"/>
        </w:rPr>
        <w:t>%</w:t>
      </w:r>
      <w:r w:rsidR="002E0AF6" w:rsidRPr="000014AD">
        <w:rPr>
          <w:rFonts w:ascii="Times New Roman" w:hAnsi="Times New Roman"/>
          <w:sz w:val="28"/>
          <w:szCs w:val="28"/>
        </w:rPr>
        <w:t xml:space="preserve"> плана</w:t>
      </w:r>
      <w:r w:rsidRPr="000014AD">
        <w:rPr>
          <w:rFonts w:ascii="Times New Roman" w:hAnsi="Times New Roman"/>
          <w:sz w:val="28"/>
          <w:szCs w:val="28"/>
        </w:rPr>
        <w:t>;</w:t>
      </w:r>
    </w:p>
    <w:p w:rsidR="009E613A" w:rsidRPr="000014AD" w:rsidRDefault="009E613A" w:rsidP="002E0AF6">
      <w:pPr>
        <w:pStyle w:val="1"/>
        <w:ind w:firstLine="708"/>
        <w:jc w:val="both"/>
        <w:rPr>
          <w:rFonts w:ascii="Times New Roman" w:hAnsi="Times New Roman"/>
          <w:sz w:val="28"/>
          <w:szCs w:val="28"/>
        </w:rPr>
      </w:pPr>
      <w:r w:rsidRPr="000014AD">
        <w:rPr>
          <w:rFonts w:ascii="Times New Roman" w:hAnsi="Times New Roman"/>
          <w:sz w:val="28"/>
          <w:szCs w:val="28"/>
        </w:rPr>
        <w:t>– п</w:t>
      </w:r>
      <w:r w:rsidR="002B3B92" w:rsidRPr="000014AD">
        <w:rPr>
          <w:rFonts w:ascii="Times New Roman" w:hAnsi="Times New Roman"/>
          <w:sz w:val="28"/>
          <w:szCs w:val="28"/>
        </w:rPr>
        <w:t xml:space="preserve">о расходам на функционирование </w:t>
      </w:r>
      <w:r w:rsidRPr="000014AD">
        <w:rPr>
          <w:rFonts w:ascii="Times New Roman" w:hAnsi="Times New Roman"/>
          <w:sz w:val="28"/>
          <w:szCs w:val="28"/>
        </w:rPr>
        <w:t xml:space="preserve">представительных органов утвержденный план составил в сумме </w:t>
      </w:r>
      <w:r w:rsidRPr="000014AD">
        <w:rPr>
          <w:rFonts w:ascii="Times New Roman" w:hAnsi="Times New Roman"/>
          <w:b/>
          <w:sz w:val="28"/>
          <w:szCs w:val="28"/>
        </w:rPr>
        <w:t>1</w:t>
      </w:r>
      <w:r w:rsidR="00ED448C" w:rsidRPr="000014AD">
        <w:rPr>
          <w:rFonts w:ascii="Times New Roman" w:hAnsi="Times New Roman"/>
          <w:b/>
          <w:sz w:val="28"/>
          <w:szCs w:val="28"/>
        </w:rPr>
        <w:t>45</w:t>
      </w:r>
      <w:r w:rsidRPr="000014AD">
        <w:rPr>
          <w:rFonts w:ascii="Times New Roman" w:hAnsi="Times New Roman"/>
          <w:b/>
          <w:sz w:val="28"/>
          <w:szCs w:val="28"/>
        </w:rPr>
        <w:t>,</w:t>
      </w:r>
      <w:r w:rsidR="00ED448C" w:rsidRPr="000014AD">
        <w:rPr>
          <w:rFonts w:ascii="Times New Roman" w:hAnsi="Times New Roman"/>
          <w:b/>
          <w:sz w:val="28"/>
          <w:szCs w:val="28"/>
        </w:rPr>
        <w:t>6</w:t>
      </w:r>
      <w:r w:rsidRPr="000014AD">
        <w:rPr>
          <w:rFonts w:ascii="Times New Roman" w:hAnsi="Times New Roman"/>
          <w:sz w:val="28"/>
          <w:szCs w:val="28"/>
        </w:rPr>
        <w:t xml:space="preserve"> тыс. рублей, </w:t>
      </w:r>
      <w:r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Pr="000014AD">
        <w:rPr>
          <w:rFonts w:ascii="Times New Roman" w:eastAsia="Calibri" w:hAnsi="Times New Roman"/>
          <w:sz w:val="28"/>
          <w:szCs w:val="28"/>
        </w:rPr>
        <w:t xml:space="preserve">квартале 2020 года </w:t>
      </w:r>
      <w:r w:rsidRPr="000014AD">
        <w:rPr>
          <w:rFonts w:ascii="Times New Roman" w:hAnsi="Times New Roman"/>
          <w:sz w:val="28"/>
          <w:szCs w:val="28"/>
        </w:rPr>
        <w:t xml:space="preserve">исполнения не производилось, составило  </w:t>
      </w:r>
      <w:r w:rsidRPr="000014AD">
        <w:rPr>
          <w:rFonts w:ascii="Times New Roman" w:hAnsi="Times New Roman"/>
          <w:b/>
          <w:sz w:val="28"/>
          <w:szCs w:val="28"/>
        </w:rPr>
        <w:t>0,0%</w:t>
      </w:r>
      <w:r w:rsidRPr="000014AD">
        <w:rPr>
          <w:rFonts w:ascii="Times New Roman" w:eastAsia="Calibri" w:hAnsi="Times New Roman"/>
          <w:sz w:val="28"/>
          <w:szCs w:val="28"/>
        </w:rPr>
        <w:t xml:space="preserve"> плана;</w:t>
      </w:r>
    </w:p>
    <w:p w:rsidR="002E0AF6" w:rsidRPr="000014AD" w:rsidRDefault="002E0AF6" w:rsidP="002E0AF6">
      <w:pPr>
        <w:pStyle w:val="1"/>
        <w:ind w:firstLine="708"/>
        <w:jc w:val="both"/>
        <w:rPr>
          <w:rFonts w:ascii="Times New Roman" w:hAnsi="Times New Roman"/>
          <w:sz w:val="28"/>
          <w:szCs w:val="28"/>
        </w:rPr>
      </w:pPr>
      <w:r w:rsidRPr="000014AD">
        <w:rPr>
          <w:rFonts w:ascii="Times New Roman" w:hAnsi="Times New Roman"/>
          <w:sz w:val="28"/>
          <w:szCs w:val="28"/>
        </w:rPr>
        <w:t xml:space="preserve">– </w:t>
      </w:r>
      <w:r w:rsidR="009E613A" w:rsidRPr="000014AD">
        <w:rPr>
          <w:rFonts w:ascii="Times New Roman" w:hAnsi="Times New Roman"/>
          <w:sz w:val="28"/>
          <w:szCs w:val="28"/>
        </w:rPr>
        <w:t xml:space="preserve">по расходам </w:t>
      </w:r>
      <w:r w:rsidRPr="000014AD">
        <w:rPr>
          <w:rFonts w:ascii="Times New Roman" w:hAnsi="Times New Roman"/>
          <w:sz w:val="28"/>
          <w:szCs w:val="28"/>
        </w:rPr>
        <w:t xml:space="preserve">бюджета муниципального образования </w:t>
      </w:r>
      <w:r w:rsidR="006A5AF8" w:rsidRPr="000014AD">
        <w:rPr>
          <w:rFonts w:ascii="Times New Roman" w:hAnsi="Times New Roman"/>
          <w:sz w:val="28"/>
          <w:szCs w:val="28"/>
        </w:rPr>
        <w:t xml:space="preserve">                            </w:t>
      </w:r>
      <w:r w:rsidRPr="000014AD">
        <w:rPr>
          <w:rFonts w:ascii="Times New Roman" w:hAnsi="Times New Roman"/>
          <w:sz w:val="28"/>
          <w:szCs w:val="28"/>
        </w:rPr>
        <w:t xml:space="preserve">на осуществление передачи полномочий по кассовому обслуживанию исполнения расходной части местного бюджета утвержденный план составил в сумме 1,0 тыс. рублей, </w:t>
      </w:r>
      <w:r w:rsidR="00F4503A"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00F4503A" w:rsidRPr="000014AD">
        <w:rPr>
          <w:rFonts w:ascii="Times New Roman" w:eastAsia="Calibri" w:hAnsi="Times New Roman"/>
          <w:sz w:val="28"/>
          <w:szCs w:val="28"/>
        </w:rPr>
        <w:t xml:space="preserve">квартале 2020 года </w:t>
      </w:r>
      <w:r w:rsidR="00F4503A" w:rsidRPr="000014AD">
        <w:rPr>
          <w:rFonts w:ascii="Times New Roman" w:hAnsi="Times New Roman"/>
          <w:sz w:val="28"/>
          <w:szCs w:val="28"/>
        </w:rPr>
        <w:t xml:space="preserve">исполнения </w:t>
      </w:r>
      <w:r w:rsidR="006A5AF8" w:rsidRPr="000014AD">
        <w:rPr>
          <w:rFonts w:ascii="Times New Roman" w:hAnsi="Times New Roman"/>
          <w:sz w:val="28"/>
          <w:szCs w:val="28"/>
        </w:rPr>
        <w:t xml:space="preserve">                            </w:t>
      </w:r>
      <w:r w:rsidR="00B37BEE" w:rsidRPr="000014AD">
        <w:rPr>
          <w:rFonts w:ascii="Times New Roman" w:hAnsi="Times New Roman"/>
          <w:sz w:val="28"/>
          <w:szCs w:val="28"/>
        </w:rPr>
        <w:t xml:space="preserve">не производилось, составило  </w:t>
      </w:r>
      <w:r w:rsidR="00F4503A" w:rsidRPr="000014AD">
        <w:rPr>
          <w:rFonts w:ascii="Times New Roman" w:hAnsi="Times New Roman"/>
          <w:b/>
          <w:sz w:val="28"/>
          <w:szCs w:val="28"/>
        </w:rPr>
        <w:t>0,0%</w:t>
      </w:r>
      <w:r w:rsidR="00F4503A" w:rsidRPr="000014AD">
        <w:rPr>
          <w:rFonts w:ascii="Times New Roman" w:eastAsia="Calibri" w:hAnsi="Times New Roman"/>
          <w:sz w:val="28"/>
          <w:szCs w:val="28"/>
        </w:rPr>
        <w:t xml:space="preserve"> плана;</w:t>
      </w:r>
    </w:p>
    <w:p w:rsidR="00F4503A" w:rsidRPr="000014AD" w:rsidRDefault="002E0AF6" w:rsidP="00F4503A">
      <w:pPr>
        <w:pStyle w:val="1"/>
        <w:ind w:firstLine="708"/>
        <w:jc w:val="both"/>
        <w:rPr>
          <w:rFonts w:ascii="Times New Roman" w:hAnsi="Times New Roman"/>
          <w:sz w:val="28"/>
          <w:szCs w:val="28"/>
        </w:rPr>
      </w:pPr>
      <w:r w:rsidRPr="000014AD">
        <w:rPr>
          <w:rFonts w:ascii="Times New Roman" w:hAnsi="Times New Roman"/>
          <w:sz w:val="28"/>
          <w:szCs w:val="28"/>
        </w:rPr>
        <w:t xml:space="preserve">– </w:t>
      </w:r>
      <w:r w:rsidR="009E613A" w:rsidRPr="000014AD">
        <w:rPr>
          <w:rFonts w:ascii="Times New Roman" w:hAnsi="Times New Roman"/>
          <w:sz w:val="28"/>
          <w:szCs w:val="28"/>
        </w:rPr>
        <w:t xml:space="preserve">по расходам </w:t>
      </w:r>
      <w:r w:rsidRPr="000014AD">
        <w:rPr>
          <w:rFonts w:ascii="Times New Roman" w:hAnsi="Times New Roman"/>
          <w:sz w:val="28"/>
          <w:szCs w:val="28"/>
        </w:rPr>
        <w:t xml:space="preserve">бюджета муниципального образования </w:t>
      </w:r>
      <w:r w:rsidR="006A5AF8" w:rsidRPr="000014AD">
        <w:rPr>
          <w:rFonts w:ascii="Times New Roman" w:hAnsi="Times New Roman"/>
          <w:sz w:val="28"/>
          <w:szCs w:val="28"/>
        </w:rPr>
        <w:t xml:space="preserve">                            </w:t>
      </w:r>
      <w:r w:rsidRPr="000014AD">
        <w:rPr>
          <w:rFonts w:ascii="Times New Roman" w:hAnsi="Times New Roman"/>
          <w:sz w:val="28"/>
          <w:szCs w:val="28"/>
        </w:rPr>
        <w:t>на осуществление передачи полномочий по организации и деятельности Контрольно – ревизионной комиссии окончательный план составил в сумме 1</w:t>
      </w:r>
      <w:r w:rsidR="009E613A" w:rsidRPr="000014AD">
        <w:rPr>
          <w:rFonts w:ascii="Times New Roman" w:hAnsi="Times New Roman"/>
          <w:sz w:val="28"/>
          <w:szCs w:val="28"/>
        </w:rPr>
        <w:t>9</w:t>
      </w:r>
      <w:r w:rsidRPr="000014AD">
        <w:rPr>
          <w:rFonts w:ascii="Times New Roman" w:hAnsi="Times New Roman"/>
          <w:sz w:val="28"/>
          <w:szCs w:val="28"/>
        </w:rPr>
        <w:t xml:space="preserve">,4 тыс. рублей, </w:t>
      </w:r>
      <w:r w:rsidR="00F4503A"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F4503A" w:rsidRPr="000014AD">
        <w:rPr>
          <w:rFonts w:ascii="Times New Roman" w:eastAsia="Calibri" w:hAnsi="Times New Roman"/>
          <w:sz w:val="28"/>
          <w:szCs w:val="28"/>
        </w:rPr>
        <w:t xml:space="preserve"> квартале 2020 года </w:t>
      </w:r>
      <w:r w:rsidR="00F4503A" w:rsidRPr="000014AD">
        <w:rPr>
          <w:rFonts w:ascii="Times New Roman" w:hAnsi="Times New Roman"/>
          <w:sz w:val="28"/>
          <w:szCs w:val="28"/>
        </w:rPr>
        <w:t xml:space="preserve">исполнения не производилось, составило  </w:t>
      </w:r>
      <w:r w:rsidR="00F4503A" w:rsidRPr="000014AD">
        <w:rPr>
          <w:rFonts w:ascii="Times New Roman" w:hAnsi="Times New Roman"/>
          <w:b/>
          <w:sz w:val="28"/>
          <w:szCs w:val="28"/>
        </w:rPr>
        <w:t>0,0%</w:t>
      </w:r>
      <w:r w:rsidR="00F4503A" w:rsidRPr="000014AD">
        <w:rPr>
          <w:rFonts w:ascii="Times New Roman" w:eastAsia="Calibri" w:hAnsi="Times New Roman"/>
          <w:sz w:val="28"/>
          <w:szCs w:val="28"/>
        </w:rPr>
        <w:t xml:space="preserve"> плана;</w:t>
      </w:r>
    </w:p>
    <w:p w:rsidR="006105C1" w:rsidRPr="000014AD" w:rsidRDefault="00330305" w:rsidP="00C947BE">
      <w:pPr>
        <w:pStyle w:val="1"/>
        <w:ind w:firstLine="708"/>
        <w:jc w:val="both"/>
        <w:rPr>
          <w:rFonts w:ascii="Times New Roman" w:hAnsi="Times New Roman"/>
          <w:sz w:val="28"/>
          <w:szCs w:val="28"/>
        </w:rPr>
      </w:pPr>
      <w:r w:rsidRPr="000014AD">
        <w:rPr>
          <w:rFonts w:ascii="Times New Roman" w:hAnsi="Times New Roman"/>
          <w:sz w:val="28"/>
          <w:szCs w:val="28"/>
        </w:rPr>
        <w:lastRenderedPageBreak/>
        <w:t xml:space="preserve">– </w:t>
      </w:r>
      <w:r w:rsidR="009E613A" w:rsidRPr="000014AD">
        <w:rPr>
          <w:rFonts w:ascii="Times New Roman" w:hAnsi="Times New Roman"/>
          <w:sz w:val="28"/>
          <w:szCs w:val="28"/>
        </w:rPr>
        <w:t xml:space="preserve">по расходам </w:t>
      </w:r>
      <w:r w:rsidR="006105C1" w:rsidRPr="000014AD">
        <w:rPr>
          <w:rFonts w:ascii="Times New Roman" w:hAnsi="Times New Roman"/>
          <w:sz w:val="28"/>
          <w:szCs w:val="28"/>
        </w:rPr>
        <w:t>резервного фонда Администрации сельского поселения</w:t>
      </w:r>
      <w:r w:rsidRPr="000014AD">
        <w:rPr>
          <w:rFonts w:ascii="Times New Roman" w:hAnsi="Times New Roman"/>
          <w:sz w:val="28"/>
          <w:szCs w:val="28"/>
        </w:rPr>
        <w:t xml:space="preserve"> </w:t>
      </w:r>
      <w:r w:rsidR="006105C1" w:rsidRPr="000014AD">
        <w:rPr>
          <w:rFonts w:ascii="Times New Roman" w:hAnsi="Times New Roman"/>
          <w:sz w:val="28"/>
          <w:szCs w:val="28"/>
        </w:rPr>
        <w:t xml:space="preserve">утвержденный план составил в сумме </w:t>
      </w:r>
      <w:r w:rsidR="006105C1" w:rsidRPr="000014AD">
        <w:rPr>
          <w:rFonts w:ascii="Times New Roman" w:hAnsi="Times New Roman"/>
          <w:b/>
          <w:sz w:val="28"/>
          <w:szCs w:val="28"/>
        </w:rPr>
        <w:t>1</w:t>
      </w:r>
      <w:r w:rsidR="00F4503A" w:rsidRPr="000014AD">
        <w:rPr>
          <w:rFonts w:ascii="Times New Roman" w:hAnsi="Times New Roman"/>
          <w:b/>
          <w:sz w:val="28"/>
          <w:szCs w:val="28"/>
        </w:rPr>
        <w:t>00,0</w:t>
      </w:r>
      <w:r w:rsidR="006105C1" w:rsidRPr="000014AD">
        <w:rPr>
          <w:rFonts w:ascii="Times New Roman" w:hAnsi="Times New Roman"/>
          <w:sz w:val="28"/>
          <w:szCs w:val="28"/>
        </w:rPr>
        <w:t xml:space="preserve"> тыс. рублей, </w:t>
      </w:r>
      <w:r w:rsidR="006105C1"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006105C1" w:rsidRPr="000014AD">
        <w:rPr>
          <w:rFonts w:ascii="Times New Roman" w:eastAsia="Calibri" w:hAnsi="Times New Roman"/>
          <w:sz w:val="28"/>
          <w:szCs w:val="28"/>
        </w:rPr>
        <w:t xml:space="preserve">квартале 2020 года </w:t>
      </w:r>
      <w:r w:rsidR="006105C1" w:rsidRPr="000014AD">
        <w:rPr>
          <w:rFonts w:ascii="Times New Roman" w:hAnsi="Times New Roman"/>
          <w:sz w:val="28"/>
          <w:szCs w:val="28"/>
        </w:rPr>
        <w:t xml:space="preserve">исполнения не производилось, составило  </w:t>
      </w:r>
      <w:r w:rsidR="006105C1" w:rsidRPr="000014AD">
        <w:rPr>
          <w:rFonts w:ascii="Times New Roman" w:hAnsi="Times New Roman"/>
          <w:b/>
          <w:sz w:val="28"/>
          <w:szCs w:val="28"/>
        </w:rPr>
        <w:t>0,0%</w:t>
      </w:r>
      <w:r w:rsidR="006105C1" w:rsidRPr="000014AD">
        <w:rPr>
          <w:rFonts w:ascii="Times New Roman" w:eastAsia="Calibri" w:hAnsi="Times New Roman"/>
          <w:sz w:val="28"/>
          <w:szCs w:val="28"/>
        </w:rPr>
        <w:t xml:space="preserve"> плана;</w:t>
      </w:r>
    </w:p>
    <w:p w:rsidR="00BF36E9" w:rsidRPr="000014AD" w:rsidRDefault="00BF36E9" w:rsidP="00BF36E9">
      <w:pPr>
        <w:pStyle w:val="9"/>
        <w:ind w:firstLine="708"/>
        <w:jc w:val="both"/>
        <w:rPr>
          <w:rFonts w:ascii="Times New Roman" w:hAnsi="Times New Roman"/>
          <w:sz w:val="28"/>
          <w:szCs w:val="28"/>
        </w:rPr>
      </w:pPr>
      <w:r w:rsidRPr="000014AD">
        <w:rPr>
          <w:rFonts w:ascii="Times New Roman" w:hAnsi="Times New Roman"/>
          <w:sz w:val="28"/>
          <w:szCs w:val="28"/>
        </w:rPr>
        <w:t xml:space="preserve">– по расходам </w:t>
      </w:r>
      <w:r w:rsidR="00F4503A" w:rsidRPr="000014AD">
        <w:rPr>
          <w:rFonts w:ascii="Times New Roman" w:hAnsi="Times New Roman"/>
          <w:sz w:val="28"/>
          <w:szCs w:val="28"/>
        </w:rPr>
        <w:t xml:space="preserve">Администрации Новосельского сельского поселения </w:t>
      </w:r>
      <w:r w:rsidR="006A5AF8" w:rsidRPr="000014AD">
        <w:rPr>
          <w:rFonts w:ascii="Times New Roman" w:hAnsi="Times New Roman"/>
          <w:sz w:val="28"/>
          <w:szCs w:val="28"/>
        </w:rPr>
        <w:t xml:space="preserve">       </w:t>
      </w:r>
      <w:r w:rsidR="00F4503A" w:rsidRPr="000014AD">
        <w:rPr>
          <w:rFonts w:ascii="Times New Roman" w:hAnsi="Times New Roman"/>
          <w:sz w:val="28"/>
          <w:szCs w:val="28"/>
        </w:rPr>
        <w:t xml:space="preserve">на содержание и обслуживание имущества муниципальной казны </w:t>
      </w:r>
      <w:r w:rsidRPr="000014AD">
        <w:rPr>
          <w:rFonts w:ascii="Times New Roman" w:hAnsi="Times New Roman"/>
          <w:sz w:val="28"/>
          <w:szCs w:val="28"/>
        </w:rPr>
        <w:t xml:space="preserve">утвержденный план составил в сумме </w:t>
      </w:r>
      <w:r w:rsidR="00F4503A" w:rsidRPr="000014AD">
        <w:rPr>
          <w:rFonts w:ascii="Times New Roman" w:hAnsi="Times New Roman"/>
          <w:b/>
          <w:sz w:val="28"/>
          <w:szCs w:val="28"/>
        </w:rPr>
        <w:t>54</w:t>
      </w:r>
      <w:r w:rsidRPr="000014AD">
        <w:rPr>
          <w:rFonts w:ascii="Times New Roman" w:hAnsi="Times New Roman"/>
          <w:b/>
          <w:sz w:val="28"/>
          <w:szCs w:val="28"/>
        </w:rPr>
        <w:t>,</w:t>
      </w:r>
      <w:r w:rsidR="00F70E88" w:rsidRPr="000014AD">
        <w:rPr>
          <w:rFonts w:ascii="Times New Roman" w:hAnsi="Times New Roman"/>
          <w:b/>
          <w:sz w:val="28"/>
          <w:szCs w:val="28"/>
        </w:rPr>
        <w:t>9</w:t>
      </w:r>
      <w:r w:rsidRPr="000014AD">
        <w:rPr>
          <w:rFonts w:ascii="Times New Roman" w:hAnsi="Times New Roman"/>
          <w:sz w:val="28"/>
          <w:szCs w:val="28"/>
        </w:rPr>
        <w:t xml:space="preserve"> тыс. рублей, фактическое исполнение составило </w:t>
      </w:r>
      <w:r w:rsidR="00F70E88" w:rsidRPr="000014AD">
        <w:rPr>
          <w:rFonts w:ascii="Times New Roman" w:hAnsi="Times New Roman"/>
          <w:b/>
          <w:sz w:val="28"/>
          <w:szCs w:val="28"/>
        </w:rPr>
        <w:t>8</w:t>
      </w:r>
      <w:r w:rsidRPr="000014AD">
        <w:rPr>
          <w:rFonts w:ascii="Times New Roman" w:hAnsi="Times New Roman"/>
          <w:b/>
          <w:sz w:val="28"/>
          <w:szCs w:val="28"/>
        </w:rPr>
        <w:t>,</w:t>
      </w:r>
      <w:r w:rsidR="00F70E88" w:rsidRPr="000014AD">
        <w:rPr>
          <w:rFonts w:ascii="Times New Roman" w:hAnsi="Times New Roman"/>
          <w:b/>
          <w:sz w:val="28"/>
          <w:szCs w:val="28"/>
        </w:rPr>
        <w:t>8</w:t>
      </w:r>
      <w:r w:rsidRPr="000014AD">
        <w:rPr>
          <w:rFonts w:ascii="Times New Roman" w:hAnsi="Times New Roman"/>
          <w:sz w:val="28"/>
          <w:szCs w:val="28"/>
        </w:rPr>
        <w:t xml:space="preserve"> тыс. рублей или </w:t>
      </w:r>
      <w:r w:rsidR="00F70E88" w:rsidRPr="000014AD">
        <w:rPr>
          <w:rFonts w:ascii="Times New Roman" w:hAnsi="Times New Roman"/>
          <w:b/>
          <w:sz w:val="28"/>
          <w:szCs w:val="28"/>
        </w:rPr>
        <w:t>16,0</w:t>
      </w:r>
      <w:r w:rsidRPr="000014AD">
        <w:rPr>
          <w:rFonts w:ascii="Times New Roman" w:hAnsi="Times New Roman"/>
          <w:b/>
          <w:sz w:val="28"/>
          <w:szCs w:val="28"/>
        </w:rPr>
        <w:t>%</w:t>
      </w:r>
      <w:r w:rsidRPr="000014AD">
        <w:rPr>
          <w:rFonts w:ascii="Times New Roman" w:hAnsi="Times New Roman"/>
          <w:sz w:val="28"/>
          <w:szCs w:val="28"/>
        </w:rPr>
        <w:t xml:space="preserve"> плана;</w:t>
      </w:r>
    </w:p>
    <w:p w:rsidR="00C31DE2" w:rsidRPr="000014AD" w:rsidRDefault="00C31DE2" w:rsidP="00C31DE2">
      <w:pPr>
        <w:pStyle w:val="9"/>
        <w:ind w:firstLine="708"/>
        <w:jc w:val="both"/>
        <w:rPr>
          <w:rFonts w:ascii="Times New Roman" w:hAnsi="Times New Roman"/>
          <w:sz w:val="28"/>
          <w:szCs w:val="28"/>
        </w:rPr>
      </w:pPr>
      <w:r w:rsidRPr="000014AD">
        <w:rPr>
          <w:rFonts w:ascii="Times New Roman" w:hAnsi="Times New Roman"/>
          <w:sz w:val="28"/>
          <w:szCs w:val="28"/>
        </w:rPr>
        <w:t xml:space="preserve">– по расходам </w:t>
      </w:r>
      <w:r w:rsidR="00330305" w:rsidRPr="000014AD">
        <w:rPr>
          <w:rFonts w:ascii="Times New Roman" w:hAnsi="Times New Roman"/>
          <w:sz w:val="28"/>
          <w:szCs w:val="28"/>
        </w:rPr>
        <w:t xml:space="preserve">на осуществление первичного воинского учета                     на территориях, где отсутствуют военные комиссариаты, </w:t>
      </w:r>
      <w:r w:rsidRPr="000014AD">
        <w:rPr>
          <w:rFonts w:ascii="Times New Roman" w:hAnsi="Times New Roman"/>
          <w:sz w:val="28"/>
          <w:szCs w:val="28"/>
        </w:rPr>
        <w:t xml:space="preserve">утвержденный план составил в сумме </w:t>
      </w:r>
      <w:r w:rsidRPr="000014AD">
        <w:rPr>
          <w:rFonts w:ascii="Times New Roman" w:hAnsi="Times New Roman"/>
          <w:b/>
          <w:sz w:val="28"/>
          <w:szCs w:val="28"/>
        </w:rPr>
        <w:t>2</w:t>
      </w:r>
      <w:r w:rsidR="005216E1" w:rsidRPr="000014AD">
        <w:rPr>
          <w:rFonts w:ascii="Times New Roman" w:hAnsi="Times New Roman"/>
          <w:b/>
          <w:sz w:val="28"/>
          <w:szCs w:val="28"/>
        </w:rPr>
        <w:t>7</w:t>
      </w:r>
      <w:r w:rsidR="00F70E88" w:rsidRPr="000014AD">
        <w:rPr>
          <w:rFonts w:ascii="Times New Roman" w:hAnsi="Times New Roman"/>
          <w:b/>
          <w:sz w:val="28"/>
          <w:szCs w:val="28"/>
        </w:rPr>
        <w:t>5</w:t>
      </w:r>
      <w:r w:rsidRPr="000014AD">
        <w:rPr>
          <w:rFonts w:ascii="Times New Roman" w:hAnsi="Times New Roman"/>
          <w:b/>
          <w:sz w:val="28"/>
          <w:szCs w:val="28"/>
        </w:rPr>
        <w:t>,</w:t>
      </w:r>
      <w:r w:rsidR="00F70E88" w:rsidRPr="000014AD">
        <w:rPr>
          <w:rFonts w:ascii="Times New Roman" w:hAnsi="Times New Roman"/>
          <w:b/>
          <w:sz w:val="28"/>
          <w:szCs w:val="28"/>
        </w:rPr>
        <w:t>4</w:t>
      </w:r>
      <w:r w:rsidRPr="000014AD">
        <w:rPr>
          <w:rFonts w:ascii="Times New Roman" w:hAnsi="Times New Roman"/>
          <w:sz w:val="28"/>
          <w:szCs w:val="28"/>
        </w:rPr>
        <w:t xml:space="preserve"> тыс. рублей, фа</w:t>
      </w:r>
      <w:r w:rsidR="00F70E88" w:rsidRPr="000014AD">
        <w:rPr>
          <w:rFonts w:ascii="Times New Roman" w:hAnsi="Times New Roman"/>
          <w:sz w:val="28"/>
          <w:szCs w:val="28"/>
        </w:rPr>
        <w:t xml:space="preserve">ктическое исполнение составило </w:t>
      </w:r>
      <w:r w:rsidR="00F70E88" w:rsidRPr="000014AD">
        <w:rPr>
          <w:rFonts w:ascii="Times New Roman" w:hAnsi="Times New Roman"/>
          <w:b/>
          <w:sz w:val="28"/>
          <w:szCs w:val="28"/>
        </w:rPr>
        <w:t>39</w:t>
      </w:r>
      <w:r w:rsidRPr="000014AD">
        <w:rPr>
          <w:rFonts w:ascii="Times New Roman" w:hAnsi="Times New Roman"/>
          <w:b/>
          <w:sz w:val="28"/>
          <w:szCs w:val="28"/>
        </w:rPr>
        <w:t>,</w:t>
      </w:r>
      <w:r w:rsidR="00F70E88" w:rsidRPr="000014AD">
        <w:rPr>
          <w:rFonts w:ascii="Times New Roman" w:hAnsi="Times New Roman"/>
          <w:b/>
          <w:sz w:val="28"/>
          <w:szCs w:val="28"/>
        </w:rPr>
        <w:t>8</w:t>
      </w:r>
      <w:r w:rsidRPr="000014AD">
        <w:rPr>
          <w:rFonts w:ascii="Times New Roman" w:hAnsi="Times New Roman"/>
          <w:sz w:val="28"/>
          <w:szCs w:val="28"/>
        </w:rPr>
        <w:t xml:space="preserve"> тыс. рублей или </w:t>
      </w:r>
      <w:r w:rsidR="00F70E88" w:rsidRPr="000014AD">
        <w:rPr>
          <w:rFonts w:ascii="Times New Roman" w:hAnsi="Times New Roman"/>
          <w:b/>
          <w:sz w:val="28"/>
          <w:szCs w:val="28"/>
        </w:rPr>
        <w:t>14,5</w:t>
      </w:r>
      <w:r w:rsidRPr="000014AD">
        <w:rPr>
          <w:rFonts w:ascii="Times New Roman" w:hAnsi="Times New Roman"/>
          <w:b/>
          <w:sz w:val="28"/>
          <w:szCs w:val="28"/>
        </w:rPr>
        <w:t>%</w:t>
      </w:r>
      <w:r w:rsidRPr="000014AD">
        <w:rPr>
          <w:rFonts w:ascii="Times New Roman" w:hAnsi="Times New Roman"/>
          <w:sz w:val="28"/>
          <w:szCs w:val="28"/>
        </w:rPr>
        <w:t xml:space="preserve"> плана;</w:t>
      </w:r>
    </w:p>
    <w:p w:rsidR="00C31DE2" w:rsidRPr="000014AD" w:rsidRDefault="00C31DE2" w:rsidP="00C31DE2">
      <w:pPr>
        <w:pStyle w:val="1"/>
        <w:ind w:firstLine="708"/>
        <w:jc w:val="both"/>
        <w:rPr>
          <w:rFonts w:ascii="Times New Roman" w:hAnsi="Times New Roman"/>
          <w:sz w:val="28"/>
          <w:szCs w:val="28"/>
        </w:rPr>
      </w:pPr>
      <w:r w:rsidRPr="000014AD">
        <w:rPr>
          <w:rFonts w:ascii="Times New Roman" w:hAnsi="Times New Roman"/>
          <w:sz w:val="28"/>
          <w:szCs w:val="28"/>
        </w:rPr>
        <w:t xml:space="preserve">– по расходам </w:t>
      </w:r>
      <w:r w:rsidR="00F70E88" w:rsidRPr="000014AD">
        <w:rPr>
          <w:rFonts w:ascii="Times New Roman" w:hAnsi="Times New Roman"/>
          <w:sz w:val="28"/>
          <w:szCs w:val="28"/>
        </w:rPr>
        <w:t>за счет средств местного бюджета на исполнение решений суда</w:t>
      </w:r>
      <w:r w:rsidRPr="000014AD">
        <w:rPr>
          <w:rFonts w:ascii="Times New Roman" w:hAnsi="Times New Roman"/>
          <w:sz w:val="28"/>
          <w:szCs w:val="28"/>
        </w:rPr>
        <w:t xml:space="preserve"> утвержденный план соста</w:t>
      </w:r>
      <w:r w:rsidR="005216E1" w:rsidRPr="000014AD">
        <w:rPr>
          <w:rFonts w:ascii="Times New Roman" w:hAnsi="Times New Roman"/>
          <w:sz w:val="28"/>
          <w:szCs w:val="28"/>
        </w:rPr>
        <w:t xml:space="preserve">вил в сумме </w:t>
      </w:r>
      <w:r w:rsidR="00F70E88" w:rsidRPr="000014AD">
        <w:rPr>
          <w:rFonts w:ascii="Times New Roman" w:hAnsi="Times New Roman"/>
          <w:b/>
          <w:sz w:val="28"/>
          <w:szCs w:val="28"/>
        </w:rPr>
        <w:t>45</w:t>
      </w:r>
      <w:r w:rsidR="005216E1" w:rsidRPr="000014AD">
        <w:rPr>
          <w:rFonts w:ascii="Times New Roman" w:hAnsi="Times New Roman"/>
          <w:b/>
          <w:sz w:val="28"/>
          <w:szCs w:val="28"/>
        </w:rPr>
        <w:t>,</w:t>
      </w:r>
      <w:r w:rsidR="00F70E88" w:rsidRPr="000014AD">
        <w:rPr>
          <w:rFonts w:ascii="Times New Roman" w:hAnsi="Times New Roman"/>
          <w:b/>
          <w:sz w:val="28"/>
          <w:szCs w:val="28"/>
        </w:rPr>
        <w:t>1</w:t>
      </w:r>
      <w:r w:rsidR="005216E1" w:rsidRPr="000014AD">
        <w:rPr>
          <w:rFonts w:ascii="Times New Roman" w:hAnsi="Times New Roman"/>
          <w:sz w:val="28"/>
          <w:szCs w:val="28"/>
        </w:rPr>
        <w:t xml:space="preserve"> тыс. рублей, </w:t>
      </w:r>
      <w:r w:rsidR="00F70E88" w:rsidRPr="000014AD">
        <w:rPr>
          <w:rFonts w:ascii="Times New Roman" w:hAnsi="Times New Roman"/>
          <w:sz w:val="28"/>
          <w:szCs w:val="28"/>
        </w:rPr>
        <w:t xml:space="preserve">             </w:t>
      </w:r>
      <w:r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Pr="000014AD">
        <w:rPr>
          <w:rFonts w:ascii="Times New Roman" w:eastAsia="Calibri" w:hAnsi="Times New Roman"/>
          <w:sz w:val="28"/>
          <w:szCs w:val="28"/>
        </w:rPr>
        <w:t xml:space="preserve">квартале 2020 года </w:t>
      </w:r>
      <w:r w:rsidRPr="000014AD">
        <w:rPr>
          <w:rFonts w:ascii="Times New Roman" w:hAnsi="Times New Roman"/>
          <w:sz w:val="28"/>
          <w:szCs w:val="28"/>
        </w:rPr>
        <w:t xml:space="preserve">исполнения не производилось, составило  </w:t>
      </w:r>
      <w:r w:rsidRPr="000014AD">
        <w:rPr>
          <w:rFonts w:ascii="Times New Roman" w:hAnsi="Times New Roman"/>
          <w:b/>
          <w:sz w:val="28"/>
          <w:szCs w:val="28"/>
        </w:rPr>
        <w:t>0,0%</w:t>
      </w:r>
      <w:r w:rsidRPr="000014AD">
        <w:rPr>
          <w:rFonts w:ascii="Times New Roman" w:eastAsia="Calibri" w:hAnsi="Times New Roman"/>
          <w:sz w:val="28"/>
          <w:szCs w:val="28"/>
        </w:rPr>
        <w:t xml:space="preserve"> плана</w:t>
      </w:r>
      <w:r w:rsidR="00F70E88" w:rsidRPr="000014AD">
        <w:rPr>
          <w:rFonts w:ascii="Times New Roman" w:eastAsia="Calibri" w:hAnsi="Times New Roman"/>
          <w:sz w:val="28"/>
          <w:szCs w:val="28"/>
        </w:rPr>
        <w:t>.</w:t>
      </w:r>
    </w:p>
    <w:p w:rsidR="00330305" w:rsidRPr="000014AD" w:rsidRDefault="00330305" w:rsidP="00677B21">
      <w:pPr>
        <w:pStyle w:val="3"/>
        <w:ind w:firstLine="708"/>
        <w:jc w:val="both"/>
        <w:rPr>
          <w:rFonts w:ascii="Times New Roman" w:hAnsi="Times New Roman"/>
          <w:sz w:val="28"/>
          <w:szCs w:val="28"/>
        </w:rPr>
      </w:pPr>
      <w:r w:rsidRPr="000014AD">
        <w:rPr>
          <w:rFonts w:ascii="Times New Roman" w:hAnsi="Times New Roman"/>
          <w:sz w:val="28"/>
          <w:szCs w:val="28"/>
        </w:rPr>
        <w:t xml:space="preserve">Расходная часть бюджета </w:t>
      </w:r>
      <w:r w:rsidR="00677B21" w:rsidRPr="000014AD">
        <w:rPr>
          <w:rFonts w:ascii="Times New Roman" w:eastAsia="Calibri" w:hAnsi="Times New Roman"/>
          <w:sz w:val="28"/>
          <w:szCs w:val="28"/>
        </w:rPr>
        <w:t xml:space="preserve">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00677B21" w:rsidRPr="000014AD">
        <w:rPr>
          <w:rFonts w:ascii="Times New Roman" w:eastAsia="Calibri" w:hAnsi="Times New Roman"/>
          <w:sz w:val="28"/>
          <w:szCs w:val="28"/>
        </w:rPr>
        <w:t xml:space="preserve">квартале 2020 года </w:t>
      </w:r>
      <w:r w:rsidRPr="000014AD">
        <w:rPr>
          <w:rFonts w:ascii="Times New Roman" w:hAnsi="Times New Roman"/>
          <w:sz w:val="28"/>
          <w:szCs w:val="28"/>
        </w:rPr>
        <w:t xml:space="preserve"> исполнена в сумме </w:t>
      </w:r>
      <w:r w:rsidR="00677B21" w:rsidRPr="000014AD">
        <w:rPr>
          <w:rFonts w:ascii="Times New Roman" w:hAnsi="Times New Roman"/>
          <w:b/>
          <w:sz w:val="28"/>
          <w:szCs w:val="28"/>
        </w:rPr>
        <w:t>2</w:t>
      </w:r>
      <w:r w:rsidR="00F70E88" w:rsidRPr="000014AD">
        <w:rPr>
          <w:rFonts w:ascii="Times New Roman" w:hAnsi="Times New Roman"/>
          <w:b/>
          <w:sz w:val="28"/>
          <w:szCs w:val="28"/>
        </w:rPr>
        <w:t>0</w:t>
      </w:r>
      <w:r w:rsidRPr="000014AD">
        <w:rPr>
          <w:rFonts w:ascii="Times New Roman" w:hAnsi="Times New Roman"/>
          <w:b/>
          <w:sz w:val="28"/>
          <w:szCs w:val="28"/>
        </w:rPr>
        <w:t>1</w:t>
      </w:r>
      <w:r w:rsidR="00F70E88" w:rsidRPr="000014AD">
        <w:rPr>
          <w:rFonts w:ascii="Times New Roman" w:hAnsi="Times New Roman"/>
          <w:b/>
          <w:sz w:val="28"/>
          <w:szCs w:val="28"/>
        </w:rPr>
        <w:t>3</w:t>
      </w:r>
      <w:r w:rsidRPr="000014AD">
        <w:rPr>
          <w:rFonts w:ascii="Times New Roman" w:hAnsi="Times New Roman"/>
          <w:b/>
          <w:sz w:val="28"/>
          <w:szCs w:val="28"/>
        </w:rPr>
        <w:t>,</w:t>
      </w:r>
      <w:r w:rsidR="00F70E88" w:rsidRPr="000014AD">
        <w:rPr>
          <w:rFonts w:ascii="Times New Roman" w:hAnsi="Times New Roman"/>
          <w:b/>
          <w:sz w:val="28"/>
          <w:szCs w:val="28"/>
        </w:rPr>
        <w:t>5</w:t>
      </w:r>
      <w:r w:rsidRPr="000014AD">
        <w:rPr>
          <w:rFonts w:ascii="Times New Roman" w:hAnsi="Times New Roman"/>
          <w:sz w:val="28"/>
          <w:szCs w:val="28"/>
        </w:rPr>
        <w:t xml:space="preserve"> тыс. рублей или </w:t>
      </w:r>
      <w:r w:rsidR="00F70E88" w:rsidRPr="000014AD">
        <w:rPr>
          <w:rFonts w:ascii="Times New Roman" w:hAnsi="Times New Roman"/>
          <w:b/>
          <w:sz w:val="28"/>
          <w:szCs w:val="28"/>
        </w:rPr>
        <w:t>6</w:t>
      </w:r>
      <w:r w:rsidRPr="000014AD">
        <w:rPr>
          <w:rFonts w:ascii="Times New Roman" w:hAnsi="Times New Roman"/>
          <w:b/>
          <w:sz w:val="28"/>
          <w:szCs w:val="28"/>
        </w:rPr>
        <w:t>,</w:t>
      </w:r>
      <w:r w:rsidR="00F70E88" w:rsidRPr="000014AD">
        <w:rPr>
          <w:rFonts w:ascii="Times New Roman" w:hAnsi="Times New Roman"/>
          <w:b/>
          <w:sz w:val="28"/>
          <w:szCs w:val="28"/>
        </w:rPr>
        <w:t>3</w:t>
      </w:r>
      <w:r w:rsidRPr="000014AD">
        <w:rPr>
          <w:rFonts w:ascii="Times New Roman" w:hAnsi="Times New Roman"/>
          <w:b/>
          <w:sz w:val="28"/>
          <w:szCs w:val="28"/>
        </w:rPr>
        <w:t>%</w:t>
      </w:r>
      <w:r w:rsidRPr="000014AD">
        <w:rPr>
          <w:rFonts w:ascii="Times New Roman" w:hAnsi="Times New Roman"/>
          <w:sz w:val="28"/>
          <w:szCs w:val="28"/>
        </w:rPr>
        <w:t xml:space="preserve"> от утвержденных бюджетных назначений. </w:t>
      </w:r>
    </w:p>
    <w:p w:rsidR="00C947BE" w:rsidRPr="000014AD" w:rsidRDefault="00C947BE" w:rsidP="0091749E">
      <w:pPr>
        <w:pStyle w:val="4"/>
        <w:ind w:firstLine="709"/>
        <w:jc w:val="both"/>
        <w:rPr>
          <w:rFonts w:ascii="Times New Roman" w:hAnsi="Times New Roman"/>
          <w:sz w:val="28"/>
          <w:szCs w:val="28"/>
        </w:rPr>
      </w:pPr>
    </w:p>
    <w:p w:rsidR="0097457B" w:rsidRPr="000014AD" w:rsidRDefault="0097457B" w:rsidP="0097457B">
      <w:pPr>
        <w:pStyle w:val="10"/>
        <w:jc w:val="center"/>
        <w:rPr>
          <w:rFonts w:ascii="Times New Roman" w:hAnsi="Times New Roman"/>
          <w:b/>
          <w:sz w:val="28"/>
          <w:szCs w:val="28"/>
        </w:rPr>
      </w:pPr>
      <w:r w:rsidRPr="000014AD">
        <w:rPr>
          <w:rFonts w:ascii="Times New Roman" w:hAnsi="Times New Roman"/>
          <w:b/>
          <w:sz w:val="28"/>
          <w:szCs w:val="28"/>
        </w:rPr>
        <w:t>4. Использование средств резервного фонда.</w:t>
      </w:r>
    </w:p>
    <w:p w:rsidR="00B37BEE" w:rsidRPr="000014AD" w:rsidRDefault="00B37BEE" w:rsidP="0097457B">
      <w:pPr>
        <w:pStyle w:val="10"/>
        <w:jc w:val="center"/>
        <w:rPr>
          <w:rFonts w:ascii="Times New Roman" w:hAnsi="Times New Roman"/>
          <w:b/>
          <w:sz w:val="28"/>
          <w:szCs w:val="28"/>
        </w:rPr>
      </w:pPr>
    </w:p>
    <w:p w:rsidR="0097457B" w:rsidRPr="000014AD" w:rsidRDefault="0097457B" w:rsidP="0097457B">
      <w:pPr>
        <w:pStyle w:val="2"/>
        <w:ind w:firstLine="708"/>
        <w:jc w:val="both"/>
        <w:rPr>
          <w:rFonts w:ascii="Times New Roman" w:hAnsi="Times New Roman"/>
          <w:sz w:val="28"/>
          <w:szCs w:val="28"/>
        </w:rPr>
      </w:pPr>
      <w:r w:rsidRPr="000014AD">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97457B" w:rsidRPr="000014AD" w:rsidRDefault="0097457B" w:rsidP="0097457B">
      <w:pPr>
        <w:pStyle w:val="10"/>
        <w:jc w:val="both"/>
        <w:rPr>
          <w:rFonts w:ascii="Times New Roman" w:hAnsi="Times New Roman"/>
          <w:sz w:val="28"/>
          <w:szCs w:val="28"/>
        </w:rPr>
      </w:pPr>
      <w:r w:rsidRPr="000014AD">
        <w:rPr>
          <w:rFonts w:ascii="Times New Roman" w:hAnsi="Times New Roman"/>
          <w:sz w:val="28"/>
          <w:szCs w:val="28"/>
        </w:rPr>
        <w:tab/>
        <w:t>В составе расходов первоначально принятого бюджета сельского поселения</w:t>
      </w:r>
      <w:r w:rsidR="006A5AF8" w:rsidRPr="000014AD">
        <w:rPr>
          <w:rFonts w:ascii="Times New Roman" w:hAnsi="Times New Roman"/>
          <w:sz w:val="28"/>
          <w:szCs w:val="28"/>
        </w:rPr>
        <w:t xml:space="preserve"> </w:t>
      </w:r>
      <w:r w:rsidRPr="000014AD">
        <w:rPr>
          <w:rFonts w:ascii="Times New Roman" w:hAnsi="Times New Roman"/>
          <w:sz w:val="28"/>
          <w:szCs w:val="28"/>
        </w:rPr>
        <w:t>предусмотрен резервный фонд Администрации сельского поселения на 20</w:t>
      </w:r>
      <w:r w:rsidR="00BF7D41" w:rsidRPr="000014AD">
        <w:rPr>
          <w:rFonts w:ascii="Times New Roman" w:hAnsi="Times New Roman"/>
          <w:sz w:val="28"/>
          <w:szCs w:val="28"/>
        </w:rPr>
        <w:t>20</w:t>
      </w:r>
      <w:r w:rsidRPr="000014AD">
        <w:rPr>
          <w:rFonts w:ascii="Times New Roman" w:hAnsi="Times New Roman"/>
          <w:sz w:val="28"/>
          <w:szCs w:val="28"/>
        </w:rPr>
        <w:t xml:space="preserve"> год в сумме 1</w:t>
      </w:r>
      <w:r w:rsidR="006A5AF8" w:rsidRPr="000014AD">
        <w:rPr>
          <w:rFonts w:ascii="Times New Roman" w:hAnsi="Times New Roman"/>
          <w:sz w:val="28"/>
          <w:szCs w:val="28"/>
        </w:rPr>
        <w:t>0</w:t>
      </w:r>
      <w:r w:rsidRPr="000014AD">
        <w:rPr>
          <w:rFonts w:ascii="Times New Roman" w:hAnsi="Times New Roman"/>
          <w:sz w:val="28"/>
          <w:szCs w:val="28"/>
        </w:rPr>
        <w:t>0,0 тыс. рублей.</w:t>
      </w:r>
      <w:r w:rsidR="006A5AF8" w:rsidRPr="000014AD">
        <w:rPr>
          <w:rFonts w:ascii="Times New Roman" w:hAnsi="Times New Roman"/>
          <w:sz w:val="28"/>
          <w:szCs w:val="28"/>
        </w:rPr>
        <w:t xml:space="preserve"> </w:t>
      </w:r>
      <w:r w:rsidR="00BF7D41" w:rsidRPr="000014AD">
        <w:rPr>
          <w:rFonts w:ascii="Times New Roman" w:hAnsi="Times New Roman"/>
          <w:sz w:val="28"/>
          <w:szCs w:val="28"/>
        </w:rPr>
        <w:t>Уточненный</w:t>
      </w:r>
      <w:r w:rsidRPr="000014AD">
        <w:rPr>
          <w:rFonts w:ascii="Times New Roman" w:hAnsi="Times New Roman"/>
          <w:sz w:val="28"/>
          <w:szCs w:val="28"/>
        </w:rPr>
        <w:t xml:space="preserve"> размер резервного фонда Администрации </w:t>
      </w:r>
      <w:r w:rsidR="00BF7D41" w:rsidRPr="000014AD">
        <w:rPr>
          <w:rFonts w:ascii="Times New Roman" w:hAnsi="Times New Roman"/>
          <w:sz w:val="28"/>
          <w:szCs w:val="28"/>
        </w:rPr>
        <w:t>сельского поселения на 2020</w:t>
      </w:r>
      <w:r w:rsidRPr="000014AD">
        <w:rPr>
          <w:rFonts w:ascii="Times New Roman" w:hAnsi="Times New Roman"/>
          <w:sz w:val="28"/>
          <w:szCs w:val="28"/>
        </w:rPr>
        <w:t xml:space="preserve"> год был утвержден в сумме </w:t>
      </w:r>
      <w:r w:rsidRPr="000014AD">
        <w:rPr>
          <w:rFonts w:ascii="Times New Roman" w:hAnsi="Times New Roman"/>
          <w:b/>
          <w:sz w:val="28"/>
          <w:szCs w:val="28"/>
        </w:rPr>
        <w:t>1</w:t>
      </w:r>
      <w:r w:rsidR="006A5AF8" w:rsidRPr="000014AD">
        <w:rPr>
          <w:rFonts w:ascii="Times New Roman" w:hAnsi="Times New Roman"/>
          <w:b/>
          <w:sz w:val="28"/>
          <w:szCs w:val="28"/>
        </w:rPr>
        <w:t>0</w:t>
      </w:r>
      <w:r w:rsidRPr="000014AD">
        <w:rPr>
          <w:rFonts w:ascii="Times New Roman" w:hAnsi="Times New Roman"/>
          <w:b/>
          <w:sz w:val="28"/>
          <w:szCs w:val="28"/>
        </w:rPr>
        <w:t>0,0</w:t>
      </w:r>
      <w:r w:rsidRPr="000014AD">
        <w:rPr>
          <w:rFonts w:ascii="Times New Roman" w:hAnsi="Times New Roman"/>
          <w:sz w:val="28"/>
          <w:szCs w:val="28"/>
        </w:rPr>
        <w:t xml:space="preserve"> тыс. рублей (в том числе по раздел</w:t>
      </w:r>
      <w:r w:rsidR="006A5AF8" w:rsidRPr="000014AD">
        <w:rPr>
          <w:rFonts w:ascii="Times New Roman" w:hAnsi="Times New Roman"/>
          <w:sz w:val="28"/>
          <w:szCs w:val="28"/>
        </w:rPr>
        <w:t>у</w:t>
      </w:r>
      <w:r w:rsidRPr="000014AD">
        <w:rPr>
          <w:rFonts w:ascii="Times New Roman" w:hAnsi="Times New Roman"/>
          <w:sz w:val="28"/>
          <w:szCs w:val="28"/>
        </w:rPr>
        <w:t xml:space="preserve">: 0111 – </w:t>
      </w:r>
      <w:r w:rsidR="00BF7D41" w:rsidRPr="000014AD">
        <w:rPr>
          <w:rFonts w:ascii="Times New Roman" w:hAnsi="Times New Roman"/>
          <w:sz w:val="28"/>
          <w:szCs w:val="28"/>
        </w:rPr>
        <w:t>1</w:t>
      </w:r>
      <w:r w:rsidR="006A5AF8" w:rsidRPr="000014AD">
        <w:rPr>
          <w:rFonts w:ascii="Times New Roman" w:hAnsi="Times New Roman"/>
          <w:sz w:val="28"/>
          <w:szCs w:val="28"/>
        </w:rPr>
        <w:t>00</w:t>
      </w:r>
      <w:r w:rsidRPr="000014AD">
        <w:rPr>
          <w:rFonts w:ascii="Times New Roman" w:hAnsi="Times New Roman"/>
          <w:sz w:val="28"/>
          <w:szCs w:val="28"/>
        </w:rPr>
        <w:t>,</w:t>
      </w:r>
      <w:r w:rsidR="006A5AF8" w:rsidRPr="000014AD">
        <w:rPr>
          <w:rFonts w:ascii="Times New Roman" w:hAnsi="Times New Roman"/>
          <w:sz w:val="28"/>
          <w:szCs w:val="28"/>
        </w:rPr>
        <w:t>0 тыс. руб.</w:t>
      </w:r>
      <w:r w:rsidRPr="000014AD">
        <w:rPr>
          <w:rFonts w:ascii="Times New Roman" w:hAnsi="Times New Roman"/>
          <w:sz w:val="28"/>
          <w:szCs w:val="28"/>
        </w:rPr>
        <w:t>)</w:t>
      </w:r>
      <w:r w:rsidR="00B903BF" w:rsidRPr="000014AD">
        <w:rPr>
          <w:rFonts w:ascii="Times New Roman" w:hAnsi="Times New Roman"/>
          <w:sz w:val="28"/>
          <w:szCs w:val="28"/>
        </w:rPr>
        <w:t xml:space="preserve">, что составляет </w:t>
      </w:r>
      <w:r w:rsidR="00B903BF" w:rsidRPr="000014AD">
        <w:rPr>
          <w:rFonts w:ascii="Times New Roman" w:hAnsi="Times New Roman"/>
          <w:b/>
          <w:sz w:val="28"/>
          <w:szCs w:val="28"/>
        </w:rPr>
        <w:t>0,3%</w:t>
      </w:r>
      <w:r w:rsidR="00B903BF" w:rsidRPr="000014AD">
        <w:rPr>
          <w:rFonts w:ascii="Times New Roman" w:hAnsi="Times New Roman"/>
          <w:sz w:val="28"/>
          <w:szCs w:val="28"/>
        </w:rPr>
        <w:t xml:space="preserve"> утвержденного </w:t>
      </w:r>
      <w:r w:rsidR="002B3B92" w:rsidRPr="000014AD">
        <w:rPr>
          <w:rFonts w:ascii="Times New Roman" w:hAnsi="Times New Roman"/>
          <w:sz w:val="28"/>
          <w:szCs w:val="28"/>
        </w:rPr>
        <w:t xml:space="preserve">решениями о </w:t>
      </w:r>
      <w:r w:rsidR="00B903BF" w:rsidRPr="000014AD">
        <w:rPr>
          <w:rFonts w:ascii="Times New Roman" w:hAnsi="Times New Roman"/>
          <w:sz w:val="28"/>
          <w:szCs w:val="28"/>
        </w:rPr>
        <w:t>бюджете общего объема расходов.</w:t>
      </w:r>
    </w:p>
    <w:p w:rsidR="00CD4EA0" w:rsidRPr="000014AD" w:rsidRDefault="0097457B" w:rsidP="00CD4EA0">
      <w:pPr>
        <w:ind w:firstLine="540"/>
        <w:jc w:val="both"/>
        <w:rPr>
          <w:sz w:val="28"/>
          <w:szCs w:val="28"/>
        </w:rPr>
      </w:pPr>
      <w:r w:rsidRPr="000014AD">
        <w:rPr>
          <w:sz w:val="28"/>
          <w:szCs w:val="28"/>
        </w:rPr>
        <w:tab/>
      </w:r>
      <w:r w:rsidR="00CD4EA0" w:rsidRPr="000014AD">
        <w:rPr>
          <w:sz w:val="28"/>
          <w:szCs w:val="28"/>
        </w:rPr>
        <w:t>Средства резервного фонда Администраци</w:t>
      </w:r>
      <w:r w:rsidR="00B903BF" w:rsidRPr="000014AD">
        <w:rPr>
          <w:sz w:val="28"/>
          <w:szCs w:val="28"/>
        </w:rPr>
        <w:t>ей</w:t>
      </w:r>
      <w:r w:rsidR="00CD4EA0" w:rsidRPr="000014AD">
        <w:rPr>
          <w:sz w:val="28"/>
          <w:szCs w:val="28"/>
        </w:rPr>
        <w:t xml:space="preserve"> Новосельского сельского поселения выделя</w:t>
      </w:r>
      <w:r w:rsidR="00B903BF" w:rsidRPr="000014AD">
        <w:rPr>
          <w:sz w:val="28"/>
          <w:szCs w:val="28"/>
        </w:rPr>
        <w:t>ются</w:t>
      </w:r>
      <w:r w:rsidR="00CD4EA0" w:rsidRPr="000014AD">
        <w:rPr>
          <w:sz w:val="28"/>
          <w:szCs w:val="28"/>
        </w:rPr>
        <w:t xml:space="preserve"> в соответствии с Положением о резервном фонде Администрации Новосельского сельского поселения, утвержденн</w:t>
      </w:r>
      <w:r w:rsidR="00B903BF" w:rsidRPr="000014AD">
        <w:rPr>
          <w:sz w:val="28"/>
          <w:szCs w:val="28"/>
        </w:rPr>
        <w:t>ого</w:t>
      </w:r>
      <w:r w:rsidR="00CD4EA0" w:rsidRPr="000014AD">
        <w:rPr>
          <w:sz w:val="28"/>
          <w:szCs w:val="28"/>
        </w:rPr>
        <w:t xml:space="preserve"> Постановлением Администрации Новосельского сельского поселения           от 01.10.2017 №1 (далее – Положение от 01.10.2017 №1).</w:t>
      </w:r>
    </w:p>
    <w:p w:rsidR="00CD4EA0" w:rsidRPr="000014AD" w:rsidRDefault="00CD4EA0" w:rsidP="00CD4EA0">
      <w:pPr>
        <w:ind w:firstLine="540"/>
        <w:jc w:val="both"/>
        <w:rPr>
          <w:sz w:val="28"/>
          <w:szCs w:val="28"/>
        </w:rPr>
      </w:pPr>
      <w:r w:rsidRPr="000014AD">
        <w:rPr>
          <w:sz w:val="28"/>
          <w:szCs w:val="28"/>
        </w:rPr>
        <w:tab/>
        <w:t>В соответствии с пунктом 14 Положения от 01.10.2017 №1 отчет          об использовании бюджетных ассигнований резервного фонда по форме согласно приложению к Положению прилагается Администрацией сельского поселения к ежеквартальному и годовому отчетам об исполнении бюджета сельского поселения.</w:t>
      </w:r>
      <w:r w:rsidRPr="000014AD">
        <w:rPr>
          <w:sz w:val="28"/>
          <w:szCs w:val="28"/>
        </w:rPr>
        <w:tab/>
      </w:r>
    </w:p>
    <w:p w:rsidR="005615AF" w:rsidRPr="000014AD" w:rsidRDefault="005615AF" w:rsidP="005615AF">
      <w:pPr>
        <w:ind w:firstLine="540"/>
        <w:jc w:val="both"/>
        <w:rPr>
          <w:sz w:val="28"/>
          <w:szCs w:val="28"/>
        </w:rPr>
      </w:pPr>
      <w:r w:rsidRPr="000014AD">
        <w:rPr>
          <w:sz w:val="28"/>
          <w:szCs w:val="28"/>
        </w:rPr>
        <w:t xml:space="preserve">Средства резервного фонда Администрации Новосельского сельского поселения в </w:t>
      </w:r>
      <w:r w:rsidR="002B3B92" w:rsidRPr="000014AD">
        <w:rPr>
          <w:sz w:val="28"/>
          <w:szCs w:val="28"/>
        </w:rPr>
        <w:t>первом</w:t>
      </w:r>
      <w:r w:rsidR="002B3B92" w:rsidRPr="000014AD">
        <w:rPr>
          <w:rFonts w:eastAsia="Calibri"/>
          <w:sz w:val="28"/>
          <w:szCs w:val="28"/>
        </w:rPr>
        <w:t xml:space="preserve"> </w:t>
      </w:r>
      <w:r w:rsidRPr="000014AD">
        <w:rPr>
          <w:sz w:val="28"/>
          <w:szCs w:val="28"/>
        </w:rPr>
        <w:t xml:space="preserve">квартале 2020 года не выделялись. </w:t>
      </w:r>
    </w:p>
    <w:p w:rsidR="00CD4EA0" w:rsidRPr="000014AD" w:rsidRDefault="00CD4EA0" w:rsidP="005615AF">
      <w:pPr>
        <w:ind w:firstLine="540"/>
        <w:jc w:val="both"/>
        <w:rPr>
          <w:sz w:val="28"/>
          <w:szCs w:val="28"/>
        </w:rPr>
      </w:pPr>
      <w:r w:rsidRPr="000014AD">
        <w:rPr>
          <w:sz w:val="28"/>
          <w:szCs w:val="28"/>
        </w:rPr>
        <w:lastRenderedPageBreak/>
        <w:t>В предоставленном «Отчете об использовании бюджетных ассигнований резервного фонда Администрации Новосельского сельского поселения          за 1 квартал 2020 года», указан остаток неиспользованных лимитов бюджетных обязательств резервного фонда в сумме 100,0 тыс. рублей.</w:t>
      </w:r>
    </w:p>
    <w:p w:rsidR="0097457B" w:rsidRPr="000014AD" w:rsidRDefault="0097457B" w:rsidP="00BD0D28">
      <w:pPr>
        <w:widowControl/>
        <w:ind w:firstLine="540"/>
        <w:jc w:val="both"/>
        <w:rPr>
          <w:sz w:val="28"/>
          <w:szCs w:val="28"/>
        </w:rPr>
      </w:pPr>
      <w:r w:rsidRPr="000014AD">
        <w:rPr>
          <w:sz w:val="28"/>
          <w:szCs w:val="28"/>
        </w:rPr>
        <w:tab/>
        <w:t xml:space="preserve">Фактические расходы резервного фонда </w:t>
      </w:r>
      <w:r w:rsidR="00BD0D28" w:rsidRPr="000014AD">
        <w:rPr>
          <w:sz w:val="28"/>
          <w:szCs w:val="28"/>
        </w:rPr>
        <w:t xml:space="preserve">в </w:t>
      </w:r>
      <w:r w:rsidR="002B3B92" w:rsidRPr="000014AD">
        <w:rPr>
          <w:sz w:val="28"/>
          <w:szCs w:val="28"/>
        </w:rPr>
        <w:t>первом</w:t>
      </w:r>
      <w:r w:rsidR="002B3B92" w:rsidRPr="000014AD">
        <w:rPr>
          <w:rFonts w:eastAsia="Calibri"/>
          <w:sz w:val="28"/>
          <w:szCs w:val="28"/>
        </w:rPr>
        <w:t xml:space="preserve"> </w:t>
      </w:r>
      <w:r w:rsidR="00BD0D28" w:rsidRPr="000014AD">
        <w:rPr>
          <w:sz w:val="28"/>
          <w:szCs w:val="28"/>
        </w:rPr>
        <w:t xml:space="preserve">квартале 2020 года </w:t>
      </w:r>
      <w:r w:rsidRPr="000014AD">
        <w:rPr>
          <w:sz w:val="28"/>
          <w:szCs w:val="28"/>
        </w:rPr>
        <w:t xml:space="preserve">составили </w:t>
      </w:r>
      <w:r w:rsidRPr="000014AD">
        <w:rPr>
          <w:b/>
          <w:sz w:val="28"/>
          <w:szCs w:val="28"/>
        </w:rPr>
        <w:t>0,</w:t>
      </w:r>
      <w:r w:rsidR="00BD0D28" w:rsidRPr="000014AD">
        <w:rPr>
          <w:b/>
          <w:sz w:val="28"/>
          <w:szCs w:val="28"/>
        </w:rPr>
        <w:t>0</w:t>
      </w:r>
      <w:r w:rsidRPr="000014AD">
        <w:rPr>
          <w:sz w:val="28"/>
          <w:szCs w:val="28"/>
        </w:rPr>
        <w:t>% от общего объема расходов бюджета сельского поселения, что находится в рамках требований статьи 81 БК РФ.</w:t>
      </w:r>
    </w:p>
    <w:p w:rsidR="00BD0D28" w:rsidRPr="000014AD" w:rsidRDefault="0097457B" w:rsidP="00BD0D28">
      <w:pPr>
        <w:pStyle w:val="1"/>
        <w:jc w:val="both"/>
        <w:rPr>
          <w:rFonts w:ascii="Times New Roman" w:hAnsi="Times New Roman"/>
          <w:sz w:val="28"/>
          <w:szCs w:val="28"/>
        </w:rPr>
      </w:pPr>
      <w:r w:rsidRPr="000014AD">
        <w:rPr>
          <w:sz w:val="28"/>
          <w:szCs w:val="28"/>
        </w:rPr>
        <w:tab/>
      </w:r>
      <w:r w:rsidR="00BD0D28" w:rsidRPr="000014AD">
        <w:rPr>
          <w:rFonts w:ascii="Times New Roman" w:hAnsi="Times New Roman"/>
          <w:sz w:val="28"/>
          <w:szCs w:val="28"/>
        </w:rPr>
        <w:t>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18.04.2019 года, на основании проверки предоставленного Отчета об использовании бюджетных ассигнований резервного фонда Администрации Новосельского сельского поселения» за 2018 год, Контрольно-ревизионной комиссией было предложено:</w:t>
      </w:r>
    </w:p>
    <w:p w:rsidR="00BD0D28" w:rsidRPr="000014AD" w:rsidRDefault="00BD0D28" w:rsidP="00BD0D28">
      <w:pPr>
        <w:pStyle w:val="7"/>
        <w:jc w:val="both"/>
        <w:rPr>
          <w:rFonts w:ascii="Times New Roman" w:hAnsi="Times New Roman"/>
          <w:sz w:val="28"/>
          <w:szCs w:val="28"/>
        </w:rPr>
      </w:pPr>
      <w:r w:rsidRPr="000014AD">
        <w:rPr>
          <w:rFonts w:ascii="Times New Roman" w:hAnsi="Times New Roman"/>
          <w:sz w:val="28"/>
          <w:szCs w:val="28"/>
        </w:rPr>
        <w:tab/>
        <w:t>– предусмотреть в Положении о резервном фонде Администрации Новосельского сельского поселения по каждому виду разовой материальной помощи конкретные критерии, раскрыть понятие «трудной жизненной ситуации» физического лица получившего материальную помощь за счет средств резервного фонда и перечень подтверждающих документов (справок), необходимых для предоставления в Администрацию сельского поселения (при выплате материальной помощи по случаю пожара, смерти родственника и другим непредвиденным обстоятельствам);</w:t>
      </w:r>
    </w:p>
    <w:p w:rsidR="00BD0D28" w:rsidRPr="000014AD" w:rsidRDefault="00BD0D28" w:rsidP="00BD0D28">
      <w:pPr>
        <w:ind w:firstLine="708"/>
        <w:contextualSpacing/>
        <w:jc w:val="both"/>
        <w:rPr>
          <w:sz w:val="28"/>
          <w:szCs w:val="28"/>
        </w:rPr>
      </w:pPr>
      <w:r w:rsidRPr="000014AD">
        <w:rPr>
          <w:sz w:val="28"/>
          <w:szCs w:val="28"/>
        </w:rPr>
        <w:t>– предусмотреть в Положении выплаты разовой материальной помощи (поощрения) гражданам не только связанные с «круглыми юбилейными датами», но и с иными юбилейными датами;</w:t>
      </w:r>
    </w:p>
    <w:p w:rsidR="00BD0D28" w:rsidRPr="000014AD" w:rsidRDefault="00BD0D28" w:rsidP="00BD0D28">
      <w:pPr>
        <w:pStyle w:val="7"/>
        <w:jc w:val="both"/>
        <w:rPr>
          <w:rFonts w:ascii="Times New Roman" w:hAnsi="Times New Roman"/>
          <w:sz w:val="28"/>
          <w:szCs w:val="28"/>
        </w:rPr>
      </w:pPr>
      <w:r w:rsidRPr="000014AD">
        <w:rPr>
          <w:rFonts w:ascii="Times New Roman" w:hAnsi="Times New Roman"/>
          <w:sz w:val="28"/>
          <w:szCs w:val="28"/>
        </w:rPr>
        <w:tab/>
        <w:t>– не осуществлять за счет финансирования резервного фонда проведение ежегодных традиционных культурно-досуговых мероприятий    (на празднования, посвященные «Дню села», 9 мая, «Последний звонок», «Дня знаний», «Новогодним и Рождественским</w:t>
      </w:r>
      <w:r w:rsidRPr="000014AD">
        <w:rPr>
          <w:rFonts w:ascii="Times New Roman" w:hAnsi="Times New Roman"/>
        </w:rPr>
        <w:t xml:space="preserve"> </w:t>
      </w:r>
      <w:r w:rsidRPr="000014AD">
        <w:rPr>
          <w:rFonts w:ascii="Times New Roman" w:hAnsi="Times New Roman"/>
          <w:sz w:val="28"/>
          <w:szCs w:val="28"/>
        </w:rPr>
        <w:t>празднованиям»), данные виды расходов не являются непредвиденными.</w:t>
      </w:r>
    </w:p>
    <w:p w:rsidR="00BD0D28" w:rsidRPr="000014AD" w:rsidRDefault="00BD0D28" w:rsidP="00BD0D28">
      <w:pPr>
        <w:pStyle w:val="1"/>
        <w:jc w:val="both"/>
        <w:rPr>
          <w:rFonts w:ascii="Times New Roman" w:hAnsi="Times New Roman"/>
          <w:sz w:val="28"/>
          <w:szCs w:val="28"/>
        </w:rPr>
      </w:pPr>
      <w:r w:rsidRPr="000014AD">
        <w:rPr>
          <w:rFonts w:ascii="Times New Roman" w:hAnsi="Times New Roman"/>
          <w:sz w:val="28"/>
          <w:szCs w:val="28"/>
        </w:rPr>
        <w:tab/>
        <w:t xml:space="preserve">Однако, Администрацией Новосельского сельского поселения                в Положение о резервном фонде сельского поселения изменения  в 2019 году не вносились. </w:t>
      </w:r>
    </w:p>
    <w:p w:rsidR="00BD0D28" w:rsidRPr="000014AD" w:rsidRDefault="00BD0D28" w:rsidP="00BD0D28">
      <w:pPr>
        <w:pStyle w:val="1"/>
        <w:jc w:val="both"/>
        <w:rPr>
          <w:rFonts w:ascii="Times New Roman" w:hAnsi="Times New Roman"/>
          <w:sz w:val="28"/>
          <w:szCs w:val="28"/>
        </w:rPr>
      </w:pPr>
      <w:r w:rsidRPr="000014AD">
        <w:rPr>
          <w:rFonts w:ascii="Times New Roman" w:hAnsi="Times New Roman"/>
          <w:sz w:val="28"/>
          <w:szCs w:val="28"/>
        </w:rPr>
        <w:tab/>
        <w:t>Согласно пояснения предоставленного в КРК Администрацией сельского поселения по данному вопросу (вх. от 20.03.2020 №74С)                по результатам проверки отчета об исполнении бюджета за 2018 год разработана муниципальная программа «Проведение праздничных мероприятий на территории Новосельского сельского поселения Вяземского района Смоленской области» для финансирования расходов на проведение ежегодных культурно-досуговых мероприятий. В настоящее время ведется работа по внесению изменений в Положение о резервном фонде Администрации Новосельского сельского поселения с учетом рекомендаций Контрольно-ревизионной комиссии муниципального образования «Вяземский район» Смоленской области.</w:t>
      </w:r>
    </w:p>
    <w:p w:rsidR="00BD0D28" w:rsidRPr="000014AD" w:rsidRDefault="00BD0D28" w:rsidP="00BD0D28">
      <w:pPr>
        <w:pStyle w:val="1"/>
        <w:ind w:firstLine="708"/>
        <w:jc w:val="both"/>
        <w:rPr>
          <w:rFonts w:ascii="Times New Roman" w:hAnsi="Times New Roman"/>
          <w:sz w:val="28"/>
          <w:szCs w:val="28"/>
        </w:rPr>
      </w:pPr>
      <w:r w:rsidRPr="000014AD">
        <w:rPr>
          <w:rFonts w:ascii="Times New Roman" w:hAnsi="Times New Roman"/>
          <w:sz w:val="28"/>
          <w:szCs w:val="28"/>
        </w:rPr>
        <w:lastRenderedPageBreak/>
        <w:t>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2019 год от 26.03.2020 года, Контрольно-ревизионной комиссией было предложено:</w:t>
      </w:r>
      <w:r w:rsidRPr="000014AD">
        <w:rPr>
          <w:sz w:val="28"/>
          <w:szCs w:val="28"/>
        </w:rPr>
        <w:t xml:space="preserve"> </w:t>
      </w:r>
      <w:r w:rsidRPr="000014AD">
        <w:rPr>
          <w:rFonts w:ascii="Times New Roman" w:hAnsi="Times New Roman"/>
          <w:sz w:val="28"/>
          <w:szCs w:val="28"/>
        </w:rPr>
        <w:t>внести изменения в Положение     о резервном фонде Администрации Новосельского сельского поселения.</w:t>
      </w:r>
    </w:p>
    <w:p w:rsidR="00BD0D28" w:rsidRPr="000014AD" w:rsidRDefault="00BD0D28" w:rsidP="00BD0D28">
      <w:pPr>
        <w:pStyle w:val="1"/>
        <w:ind w:firstLine="708"/>
        <w:jc w:val="both"/>
        <w:rPr>
          <w:rFonts w:ascii="Times New Roman" w:hAnsi="Times New Roman"/>
          <w:sz w:val="28"/>
          <w:szCs w:val="28"/>
        </w:rPr>
      </w:pPr>
      <w:r w:rsidRPr="000014AD">
        <w:rPr>
          <w:rFonts w:ascii="Times New Roman" w:hAnsi="Times New Roman"/>
          <w:sz w:val="28"/>
          <w:szCs w:val="28"/>
        </w:rPr>
        <w:t xml:space="preserve">Однако, Администрацией Новосельского сельского поселения                в Положение о резервном фонде сельского поселения изменения                      в </w:t>
      </w:r>
      <w:r w:rsidR="002B3B92" w:rsidRPr="000014AD">
        <w:rPr>
          <w:rFonts w:ascii="Times New Roman" w:hAnsi="Times New Roman"/>
          <w:sz w:val="28"/>
          <w:szCs w:val="28"/>
        </w:rPr>
        <w:t>первом</w:t>
      </w:r>
      <w:r w:rsidR="002B3B92" w:rsidRPr="000014AD">
        <w:rPr>
          <w:rFonts w:ascii="Times New Roman" w:eastAsia="Calibri" w:hAnsi="Times New Roman"/>
          <w:sz w:val="28"/>
          <w:szCs w:val="28"/>
        </w:rPr>
        <w:t xml:space="preserve"> </w:t>
      </w:r>
      <w:r w:rsidRPr="000014AD">
        <w:rPr>
          <w:rFonts w:ascii="Times New Roman" w:hAnsi="Times New Roman"/>
          <w:sz w:val="28"/>
          <w:szCs w:val="28"/>
        </w:rPr>
        <w:t xml:space="preserve">квартале 2020 года </w:t>
      </w:r>
      <w:r w:rsidR="001B74B6" w:rsidRPr="000014AD">
        <w:rPr>
          <w:rFonts w:ascii="Times New Roman" w:hAnsi="Times New Roman"/>
          <w:sz w:val="28"/>
          <w:szCs w:val="28"/>
        </w:rPr>
        <w:t xml:space="preserve">так же </w:t>
      </w:r>
      <w:r w:rsidRPr="000014AD">
        <w:rPr>
          <w:rFonts w:ascii="Times New Roman" w:hAnsi="Times New Roman"/>
          <w:sz w:val="28"/>
          <w:szCs w:val="28"/>
        </w:rPr>
        <w:t xml:space="preserve">не вносились. </w:t>
      </w:r>
    </w:p>
    <w:p w:rsidR="0097457B" w:rsidRPr="000014AD" w:rsidRDefault="0097457B" w:rsidP="0097457B">
      <w:pPr>
        <w:widowControl/>
        <w:autoSpaceDE/>
        <w:autoSpaceDN/>
        <w:adjustRightInd/>
        <w:ind w:firstLine="540"/>
        <w:jc w:val="both"/>
        <w:rPr>
          <w:sz w:val="28"/>
          <w:szCs w:val="28"/>
        </w:rPr>
      </w:pPr>
    </w:p>
    <w:p w:rsidR="007D610A" w:rsidRPr="000014AD" w:rsidRDefault="0097457B" w:rsidP="007D610A">
      <w:pPr>
        <w:pStyle w:val="10"/>
        <w:jc w:val="center"/>
        <w:rPr>
          <w:rFonts w:ascii="Times New Roman" w:hAnsi="Times New Roman"/>
          <w:b/>
          <w:sz w:val="28"/>
          <w:szCs w:val="28"/>
        </w:rPr>
      </w:pPr>
      <w:r w:rsidRPr="000014AD">
        <w:rPr>
          <w:rFonts w:ascii="Times New Roman" w:hAnsi="Times New Roman"/>
          <w:b/>
          <w:sz w:val="28"/>
          <w:szCs w:val="28"/>
        </w:rPr>
        <w:t>5</w:t>
      </w:r>
      <w:r w:rsidR="007D610A" w:rsidRPr="000014AD">
        <w:rPr>
          <w:rFonts w:ascii="Times New Roman" w:hAnsi="Times New Roman"/>
          <w:b/>
          <w:sz w:val="28"/>
          <w:szCs w:val="28"/>
        </w:rPr>
        <w:t>. Использование средств дорожного фонда.</w:t>
      </w:r>
    </w:p>
    <w:p w:rsidR="00B37BEE" w:rsidRPr="000014AD" w:rsidRDefault="00B37BEE" w:rsidP="007D610A">
      <w:pPr>
        <w:pStyle w:val="10"/>
        <w:jc w:val="center"/>
        <w:rPr>
          <w:rFonts w:ascii="Times New Roman" w:hAnsi="Times New Roman"/>
          <w:b/>
          <w:sz w:val="28"/>
          <w:szCs w:val="28"/>
        </w:rPr>
      </w:pPr>
    </w:p>
    <w:p w:rsidR="007D610A" w:rsidRPr="000014AD" w:rsidRDefault="007D610A" w:rsidP="007D610A">
      <w:pPr>
        <w:ind w:firstLine="540"/>
        <w:jc w:val="both"/>
        <w:rPr>
          <w:sz w:val="28"/>
          <w:szCs w:val="28"/>
        </w:rPr>
      </w:pPr>
      <w:r w:rsidRPr="000014AD">
        <w:rPr>
          <w:sz w:val="28"/>
          <w:szCs w:val="28"/>
        </w:rPr>
        <w:t xml:space="preserve">В соответствии с пунктом 10 </w:t>
      </w:r>
      <w:r w:rsidR="00EE72B6" w:rsidRPr="000014AD">
        <w:rPr>
          <w:sz w:val="28"/>
          <w:szCs w:val="28"/>
        </w:rPr>
        <w:t>«</w:t>
      </w:r>
      <w:r w:rsidRPr="000014AD">
        <w:rPr>
          <w:sz w:val="28"/>
          <w:szCs w:val="28"/>
        </w:rPr>
        <w:t xml:space="preserve">Порядка </w:t>
      </w:r>
      <w:r w:rsidR="00EE72B6" w:rsidRPr="000014AD">
        <w:rPr>
          <w:sz w:val="28"/>
          <w:szCs w:val="28"/>
        </w:rPr>
        <w:t>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 от 22</w:t>
      </w:r>
      <w:r w:rsidRPr="000014AD">
        <w:rPr>
          <w:sz w:val="28"/>
          <w:szCs w:val="28"/>
        </w:rPr>
        <w:t>.1</w:t>
      </w:r>
      <w:r w:rsidR="00EE72B6" w:rsidRPr="000014AD">
        <w:rPr>
          <w:sz w:val="28"/>
          <w:szCs w:val="28"/>
        </w:rPr>
        <w:t>0</w:t>
      </w:r>
      <w:r w:rsidRPr="000014AD">
        <w:rPr>
          <w:sz w:val="28"/>
          <w:szCs w:val="28"/>
        </w:rPr>
        <w:t>.2013 №2</w:t>
      </w:r>
      <w:r w:rsidR="00EE72B6" w:rsidRPr="000014AD">
        <w:rPr>
          <w:sz w:val="28"/>
          <w:szCs w:val="28"/>
        </w:rPr>
        <w:t>1</w:t>
      </w:r>
      <w:r w:rsidRPr="000014AD">
        <w:rPr>
          <w:sz w:val="28"/>
          <w:szCs w:val="28"/>
        </w:rPr>
        <w:t xml:space="preserve"> «Отчет об использовании бюджетных ассигнований дорожного фонда формируется в составе бюджетной отчетности об исполнении бюджета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w:t>
      </w:r>
    </w:p>
    <w:p w:rsidR="007D610A" w:rsidRPr="000014AD" w:rsidRDefault="007D610A" w:rsidP="007D610A">
      <w:pPr>
        <w:ind w:firstLine="708"/>
        <w:jc w:val="both"/>
        <w:rPr>
          <w:sz w:val="28"/>
          <w:szCs w:val="28"/>
        </w:rPr>
      </w:pPr>
      <w:r w:rsidRPr="000014AD">
        <w:rPr>
          <w:sz w:val="28"/>
          <w:szCs w:val="28"/>
        </w:rPr>
        <w:t xml:space="preserve">В предоставленном «Отчете об использовании бюджетных ассигнований дорожного фонда </w:t>
      </w:r>
      <w:r w:rsidR="00724A78" w:rsidRPr="000014AD">
        <w:rPr>
          <w:sz w:val="28"/>
          <w:szCs w:val="28"/>
        </w:rPr>
        <w:t>Новосельского</w:t>
      </w:r>
      <w:r w:rsidRPr="000014AD">
        <w:rPr>
          <w:sz w:val="28"/>
          <w:szCs w:val="28"/>
        </w:rPr>
        <w:t xml:space="preserve"> сельского поселения Вяземс</w:t>
      </w:r>
      <w:r w:rsidR="002B3B92" w:rsidRPr="000014AD">
        <w:rPr>
          <w:sz w:val="28"/>
          <w:szCs w:val="28"/>
        </w:rPr>
        <w:t xml:space="preserve">кого района Смоленской области </w:t>
      </w:r>
      <w:r w:rsidRPr="000014AD">
        <w:rPr>
          <w:sz w:val="28"/>
          <w:szCs w:val="28"/>
        </w:rPr>
        <w:t>за</w:t>
      </w:r>
      <w:r w:rsidR="0066300C" w:rsidRPr="000014AD">
        <w:rPr>
          <w:sz w:val="28"/>
          <w:szCs w:val="28"/>
        </w:rPr>
        <w:t xml:space="preserve"> </w:t>
      </w:r>
      <w:r w:rsidR="00EE72B6" w:rsidRPr="000014AD">
        <w:rPr>
          <w:sz w:val="28"/>
          <w:szCs w:val="28"/>
        </w:rPr>
        <w:t>1</w:t>
      </w:r>
      <w:r w:rsidR="0066300C" w:rsidRPr="000014AD">
        <w:rPr>
          <w:sz w:val="28"/>
          <w:szCs w:val="28"/>
        </w:rPr>
        <w:t xml:space="preserve"> квартал</w:t>
      </w:r>
      <w:r w:rsidRPr="000014AD">
        <w:rPr>
          <w:sz w:val="28"/>
          <w:szCs w:val="28"/>
        </w:rPr>
        <w:t xml:space="preserve"> 20</w:t>
      </w:r>
      <w:r w:rsidR="0066300C" w:rsidRPr="000014AD">
        <w:rPr>
          <w:sz w:val="28"/>
          <w:szCs w:val="28"/>
        </w:rPr>
        <w:t>20</w:t>
      </w:r>
      <w:r w:rsidRPr="000014AD">
        <w:rPr>
          <w:sz w:val="28"/>
          <w:szCs w:val="28"/>
        </w:rPr>
        <w:t xml:space="preserve"> год</w:t>
      </w:r>
      <w:r w:rsidR="0066300C" w:rsidRPr="000014AD">
        <w:rPr>
          <w:sz w:val="28"/>
          <w:szCs w:val="28"/>
        </w:rPr>
        <w:t>а</w:t>
      </w:r>
      <w:r w:rsidRPr="000014AD">
        <w:rPr>
          <w:sz w:val="28"/>
          <w:szCs w:val="28"/>
        </w:rPr>
        <w:t>» отражены следующие показатели:</w:t>
      </w:r>
    </w:p>
    <w:p w:rsidR="007D610A" w:rsidRPr="000014AD" w:rsidRDefault="007D610A" w:rsidP="007D610A">
      <w:pPr>
        <w:jc w:val="both"/>
        <w:rPr>
          <w:sz w:val="28"/>
          <w:szCs w:val="28"/>
        </w:rPr>
      </w:pPr>
      <w:r w:rsidRPr="000014AD">
        <w:rPr>
          <w:sz w:val="28"/>
          <w:szCs w:val="28"/>
        </w:rPr>
        <w:t xml:space="preserve">– </w:t>
      </w:r>
      <w:r w:rsidR="00EE72B6" w:rsidRPr="000014AD">
        <w:rPr>
          <w:sz w:val="28"/>
          <w:szCs w:val="28"/>
        </w:rPr>
        <w:t>бюджетные ассигнования</w:t>
      </w:r>
      <w:r w:rsidRPr="000014AD">
        <w:rPr>
          <w:sz w:val="28"/>
          <w:szCs w:val="28"/>
        </w:rPr>
        <w:t xml:space="preserve">                                             </w:t>
      </w:r>
      <w:r w:rsidR="00EE72B6" w:rsidRPr="000014AD">
        <w:rPr>
          <w:sz w:val="28"/>
          <w:szCs w:val="28"/>
        </w:rPr>
        <w:t xml:space="preserve">       </w:t>
      </w:r>
      <w:r w:rsidRPr="000014AD">
        <w:rPr>
          <w:sz w:val="28"/>
          <w:szCs w:val="28"/>
        </w:rPr>
        <w:t xml:space="preserve"> – </w:t>
      </w:r>
      <w:r w:rsidR="0066300C" w:rsidRPr="000014AD">
        <w:rPr>
          <w:b/>
          <w:sz w:val="28"/>
          <w:szCs w:val="28"/>
        </w:rPr>
        <w:t>1</w:t>
      </w:r>
      <w:r w:rsidR="00EE72B6" w:rsidRPr="000014AD">
        <w:rPr>
          <w:b/>
          <w:sz w:val="28"/>
          <w:szCs w:val="28"/>
        </w:rPr>
        <w:t>221</w:t>
      </w:r>
      <w:r w:rsidRPr="000014AD">
        <w:rPr>
          <w:b/>
          <w:sz w:val="28"/>
          <w:szCs w:val="28"/>
        </w:rPr>
        <w:t>,</w:t>
      </w:r>
      <w:r w:rsidR="00EE72B6" w:rsidRPr="000014AD">
        <w:rPr>
          <w:b/>
          <w:sz w:val="28"/>
          <w:szCs w:val="28"/>
        </w:rPr>
        <w:t>2</w:t>
      </w:r>
      <w:r w:rsidRPr="000014AD">
        <w:rPr>
          <w:sz w:val="28"/>
          <w:szCs w:val="28"/>
        </w:rPr>
        <w:t xml:space="preserve"> тыс. руб</w:t>
      </w:r>
      <w:r w:rsidR="00EE72B6" w:rsidRPr="000014AD">
        <w:rPr>
          <w:sz w:val="28"/>
          <w:szCs w:val="28"/>
        </w:rPr>
        <w:t>.</w:t>
      </w:r>
    </w:p>
    <w:p w:rsidR="007D610A" w:rsidRPr="000014AD" w:rsidRDefault="007D610A" w:rsidP="00EE72B6">
      <w:pPr>
        <w:rPr>
          <w:sz w:val="28"/>
          <w:szCs w:val="28"/>
        </w:rPr>
      </w:pPr>
      <w:r w:rsidRPr="000014AD">
        <w:rPr>
          <w:sz w:val="28"/>
          <w:szCs w:val="28"/>
        </w:rPr>
        <w:t xml:space="preserve">– </w:t>
      </w:r>
      <w:r w:rsidR="00EE72B6" w:rsidRPr="000014AD">
        <w:rPr>
          <w:sz w:val="28"/>
          <w:szCs w:val="28"/>
        </w:rPr>
        <w:t>кассовый</w:t>
      </w:r>
      <w:r w:rsidRPr="000014AD">
        <w:rPr>
          <w:sz w:val="28"/>
          <w:szCs w:val="28"/>
        </w:rPr>
        <w:t xml:space="preserve"> расход  </w:t>
      </w:r>
      <w:r w:rsidR="00EE72B6" w:rsidRPr="000014AD">
        <w:rPr>
          <w:sz w:val="28"/>
          <w:szCs w:val="28"/>
        </w:rPr>
        <w:t>средств дорожного фонда за 1 кв. 2020 г.</w:t>
      </w:r>
      <w:r w:rsidRPr="000014AD">
        <w:rPr>
          <w:sz w:val="28"/>
          <w:szCs w:val="28"/>
        </w:rPr>
        <w:t xml:space="preserve"> – </w:t>
      </w:r>
      <w:r w:rsidRPr="000014AD">
        <w:rPr>
          <w:b/>
          <w:sz w:val="28"/>
          <w:szCs w:val="28"/>
        </w:rPr>
        <w:t>1</w:t>
      </w:r>
      <w:r w:rsidR="00EE72B6" w:rsidRPr="000014AD">
        <w:rPr>
          <w:b/>
          <w:sz w:val="28"/>
          <w:szCs w:val="28"/>
        </w:rPr>
        <w:t>8</w:t>
      </w:r>
      <w:r w:rsidRPr="000014AD">
        <w:rPr>
          <w:b/>
          <w:sz w:val="28"/>
          <w:szCs w:val="28"/>
        </w:rPr>
        <w:t>,</w:t>
      </w:r>
      <w:r w:rsidR="00EE72B6" w:rsidRPr="000014AD">
        <w:rPr>
          <w:b/>
          <w:sz w:val="28"/>
          <w:szCs w:val="28"/>
        </w:rPr>
        <w:t>0</w:t>
      </w:r>
      <w:r w:rsidRPr="000014AD">
        <w:rPr>
          <w:sz w:val="28"/>
          <w:szCs w:val="28"/>
        </w:rPr>
        <w:t xml:space="preserve"> тыс. руб</w:t>
      </w:r>
      <w:r w:rsidR="00EE72B6" w:rsidRPr="000014AD">
        <w:rPr>
          <w:sz w:val="28"/>
          <w:szCs w:val="28"/>
        </w:rPr>
        <w:t>.</w:t>
      </w:r>
    </w:p>
    <w:p w:rsidR="007D610A" w:rsidRPr="000014AD" w:rsidRDefault="007D610A" w:rsidP="007D610A">
      <w:pPr>
        <w:jc w:val="both"/>
        <w:rPr>
          <w:sz w:val="28"/>
          <w:szCs w:val="28"/>
        </w:rPr>
      </w:pPr>
      <w:r w:rsidRPr="000014AD">
        <w:rPr>
          <w:sz w:val="28"/>
          <w:szCs w:val="28"/>
        </w:rPr>
        <w:t xml:space="preserve">– остаток </w:t>
      </w:r>
      <w:r w:rsidR="00EE72B6" w:rsidRPr="000014AD">
        <w:rPr>
          <w:sz w:val="28"/>
          <w:szCs w:val="28"/>
        </w:rPr>
        <w:t xml:space="preserve">бюджетных ассигнований к распределению </w:t>
      </w:r>
      <w:r w:rsidR="004656E6" w:rsidRPr="000014AD">
        <w:rPr>
          <w:sz w:val="28"/>
          <w:szCs w:val="28"/>
        </w:rPr>
        <w:t>на 01.04.2020 г</w:t>
      </w:r>
      <w:r w:rsidR="00EE72B6" w:rsidRPr="000014AD">
        <w:rPr>
          <w:sz w:val="28"/>
          <w:szCs w:val="28"/>
        </w:rPr>
        <w:t>ода</w:t>
      </w:r>
      <w:r w:rsidR="004656E6" w:rsidRPr="000014AD">
        <w:rPr>
          <w:sz w:val="28"/>
          <w:szCs w:val="28"/>
        </w:rPr>
        <w:t xml:space="preserve">                        </w:t>
      </w:r>
      <w:r w:rsidRPr="000014AD">
        <w:rPr>
          <w:sz w:val="28"/>
          <w:szCs w:val="28"/>
        </w:rPr>
        <w:t xml:space="preserve"> –  </w:t>
      </w:r>
      <w:r w:rsidR="004656E6" w:rsidRPr="000014AD">
        <w:rPr>
          <w:b/>
          <w:sz w:val="28"/>
          <w:szCs w:val="28"/>
        </w:rPr>
        <w:t>1</w:t>
      </w:r>
      <w:r w:rsidR="00EE72B6" w:rsidRPr="000014AD">
        <w:rPr>
          <w:b/>
          <w:sz w:val="28"/>
          <w:szCs w:val="28"/>
        </w:rPr>
        <w:t>203</w:t>
      </w:r>
      <w:r w:rsidRPr="000014AD">
        <w:rPr>
          <w:b/>
          <w:sz w:val="28"/>
          <w:szCs w:val="28"/>
        </w:rPr>
        <w:t>,</w:t>
      </w:r>
      <w:r w:rsidR="00EE72B6" w:rsidRPr="000014AD">
        <w:rPr>
          <w:b/>
          <w:sz w:val="28"/>
          <w:szCs w:val="28"/>
        </w:rPr>
        <w:t>2</w:t>
      </w:r>
      <w:r w:rsidRPr="000014AD">
        <w:rPr>
          <w:sz w:val="28"/>
          <w:szCs w:val="28"/>
        </w:rPr>
        <w:t xml:space="preserve"> тыс. рублей.</w:t>
      </w:r>
    </w:p>
    <w:p w:rsidR="007D610A" w:rsidRPr="000014AD" w:rsidRDefault="007D610A" w:rsidP="007D610A">
      <w:pPr>
        <w:ind w:firstLine="540"/>
        <w:jc w:val="both"/>
        <w:rPr>
          <w:sz w:val="28"/>
          <w:szCs w:val="28"/>
        </w:rPr>
      </w:pPr>
      <w:r w:rsidRPr="000014AD">
        <w:rPr>
          <w:sz w:val="28"/>
          <w:szCs w:val="28"/>
        </w:rPr>
        <w:t>На основании данных проверки использования бюджетных ассигнований дорож</w:t>
      </w:r>
      <w:r w:rsidR="00271CB2" w:rsidRPr="000014AD">
        <w:rPr>
          <w:sz w:val="28"/>
          <w:szCs w:val="28"/>
        </w:rPr>
        <w:t xml:space="preserve">ного фонда сельского поселения </w:t>
      </w:r>
      <w:r w:rsidRPr="000014AD">
        <w:rPr>
          <w:sz w:val="28"/>
          <w:szCs w:val="28"/>
        </w:rPr>
        <w:t xml:space="preserve">за </w:t>
      </w:r>
      <w:r w:rsidR="002B3B92" w:rsidRPr="000014AD">
        <w:rPr>
          <w:sz w:val="28"/>
          <w:szCs w:val="28"/>
        </w:rPr>
        <w:t>перв</w:t>
      </w:r>
      <w:r w:rsidR="002B3B92" w:rsidRPr="000014AD">
        <w:rPr>
          <w:sz w:val="28"/>
          <w:szCs w:val="28"/>
        </w:rPr>
        <w:t>ый</w:t>
      </w:r>
      <w:r w:rsidR="002B3B92" w:rsidRPr="000014AD">
        <w:rPr>
          <w:rFonts w:eastAsia="Calibri"/>
          <w:sz w:val="28"/>
          <w:szCs w:val="28"/>
        </w:rPr>
        <w:t xml:space="preserve"> </w:t>
      </w:r>
      <w:r w:rsidR="004656E6" w:rsidRPr="000014AD">
        <w:rPr>
          <w:sz w:val="28"/>
          <w:szCs w:val="28"/>
        </w:rPr>
        <w:t xml:space="preserve">квартал 2020 года </w:t>
      </w:r>
      <w:r w:rsidRPr="000014AD">
        <w:rPr>
          <w:sz w:val="28"/>
          <w:szCs w:val="28"/>
        </w:rPr>
        <w:t>установлено:</w:t>
      </w:r>
    </w:p>
    <w:p w:rsidR="007D610A" w:rsidRPr="000014AD" w:rsidRDefault="007D610A" w:rsidP="007D610A">
      <w:pPr>
        <w:ind w:firstLine="540"/>
        <w:jc w:val="both"/>
        <w:rPr>
          <w:sz w:val="28"/>
          <w:szCs w:val="28"/>
        </w:rPr>
      </w:pPr>
      <w:r w:rsidRPr="000014AD">
        <w:rPr>
          <w:sz w:val="28"/>
          <w:szCs w:val="28"/>
        </w:rPr>
        <w:t xml:space="preserve">1) В </w:t>
      </w:r>
      <w:r w:rsidR="004656E6" w:rsidRPr="000014AD">
        <w:rPr>
          <w:sz w:val="28"/>
          <w:szCs w:val="28"/>
        </w:rPr>
        <w:t xml:space="preserve">«Отчете об использовании бюджетных ассигнований дорожного фонда </w:t>
      </w:r>
      <w:r w:rsidR="00724A78" w:rsidRPr="000014AD">
        <w:rPr>
          <w:sz w:val="28"/>
          <w:szCs w:val="28"/>
        </w:rPr>
        <w:t>Новосельского</w:t>
      </w:r>
      <w:r w:rsidR="004656E6" w:rsidRPr="000014AD">
        <w:rPr>
          <w:sz w:val="28"/>
          <w:szCs w:val="28"/>
        </w:rPr>
        <w:t xml:space="preserve"> сельского поселения Вяземского района Смоленской области  за </w:t>
      </w:r>
      <w:r w:rsidR="00271CB2" w:rsidRPr="000014AD">
        <w:rPr>
          <w:sz w:val="28"/>
          <w:szCs w:val="28"/>
        </w:rPr>
        <w:t>1</w:t>
      </w:r>
      <w:r w:rsidR="004656E6" w:rsidRPr="000014AD">
        <w:rPr>
          <w:sz w:val="28"/>
          <w:szCs w:val="28"/>
        </w:rPr>
        <w:t xml:space="preserve"> квартал 2020 года» </w:t>
      </w:r>
      <w:r w:rsidRPr="000014AD">
        <w:rPr>
          <w:sz w:val="28"/>
          <w:szCs w:val="28"/>
        </w:rPr>
        <w:t>отражены утвержденные показатели расходов, согласно Решения о бюджете от 2</w:t>
      </w:r>
      <w:r w:rsidR="00271CB2" w:rsidRPr="000014AD">
        <w:rPr>
          <w:sz w:val="28"/>
          <w:szCs w:val="28"/>
        </w:rPr>
        <w:t>3</w:t>
      </w:r>
      <w:r w:rsidRPr="000014AD">
        <w:rPr>
          <w:sz w:val="28"/>
          <w:szCs w:val="28"/>
        </w:rPr>
        <w:t>.12.2019 №</w:t>
      </w:r>
      <w:r w:rsidR="00EA0F8F" w:rsidRPr="000014AD">
        <w:rPr>
          <w:sz w:val="28"/>
          <w:szCs w:val="28"/>
        </w:rPr>
        <w:t>28</w:t>
      </w:r>
      <w:r w:rsidR="00271CB2" w:rsidRPr="000014AD">
        <w:rPr>
          <w:sz w:val="28"/>
          <w:szCs w:val="28"/>
        </w:rPr>
        <w:t xml:space="preserve"> с внесенными изменениями от 27.03.2020 №8</w:t>
      </w:r>
      <w:r w:rsidRPr="000014AD">
        <w:rPr>
          <w:sz w:val="28"/>
          <w:szCs w:val="28"/>
        </w:rPr>
        <w:t>, по муниципальной программе «Р</w:t>
      </w:r>
      <w:r w:rsidR="00271CB2" w:rsidRPr="000014AD">
        <w:rPr>
          <w:sz w:val="28"/>
          <w:szCs w:val="28"/>
        </w:rPr>
        <w:t>емонт</w:t>
      </w:r>
      <w:r w:rsidRPr="000014AD">
        <w:rPr>
          <w:sz w:val="28"/>
          <w:szCs w:val="28"/>
        </w:rPr>
        <w:t xml:space="preserve"> и содержание </w:t>
      </w:r>
      <w:r w:rsidR="00271CB2" w:rsidRPr="000014AD">
        <w:rPr>
          <w:sz w:val="28"/>
          <w:szCs w:val="28"/>
        </w:rPr>
        <w:t>автомобильных дорог общего пользования местного значения в границах населенных пунктов</w:t>
      </w:r>
      <w:r w:rsidRPr="000014AD">
        <w:rPr>
          <w:sz w:val="28"/>
          <w:szCs w:val="28"/>
        </w:rPr>
        <w:t xml:space="preserve"> на территории </w:t>
      </w:r>
      <w:r w:rsidR="00724A78" w:rsidRPr="000014AD">
        <w:rPr>
          <w:sz w:val="28"/>
          <w:szCs w:val="28"/>
        </w:rPr>
        <w:t>Новосельского</w:t>
      </w:r>
      <w:r w:rsidR="00EA0F8F" w:rsidRPr="000014AD">
        <w:rPr>
          <w:sz w:val="28"/>
          <w:szCs w:val="28"/>
        </w:rPr>
        <w:t xml:space="preserve"> </w:t>
      </w:r>
      <w:r w:rsidRPr="000014AD">
        <w:rPr>
          <w:sz w:val="28"/>
          <w:szCs w:val="28"/>
        </w:rPr>
        <w:t xml:space="preserve">сельского поселения Вяземского района Смоленской области» в </w:t>
      </w:r>
      <w:r w:rsidR="00271CB2" w:rsidRPr="000014AD">
        <w:rPr>
          <w:sz w:val="28"/>
          <w:szCs w:val="28"/>
        </w:rPr>
        <w:t>части</w:t>
      </w:r>
      <w:r w:rsidRPr="000014AD">
        <w:rPr>
          <w:sz w:val="28"/>
          <w:szCs w:val="28"/>
        </w:rPr>
        <w:t>:</w:t>
      </w:r>
    </w:p>
    <w:p w:rsidR="00A36A4F" w:rsidRPr="000014AD" w:rsidRDefault="007D610A" w:rsidP="00A36A4F">
      <w:pPr>
        <w:ind w:firstLine="540"/>
        <w:jc w:val="both"/>
        <w:rPr>
          <w:sz w:val="28"/>
          <w:szCs w:val="28"/>
        </w:rPr>
      </w:pPr>
      <w:r w:rsidRPr="000014AD">
        <w:rPr>
          <w:sz w:val="28"/>
          <w:szCs w:val="28"/>
        </w:rPr>
        <w:t>–</w:t>
      </w:r>
      <w:r w:rsidR="00A36A4F" w:rsidRPr="000014AD">
        <w:rPr>
          <w:sz w:val="28"/>
          <w:szCs w:val="28"/>
        </w:rPr>
        <w:t xml:space="preserve"> расходов на проведение мероприятий по ремонту автомобильных дорог</w:t>
      </w:r>
      <w:r w:rsidR="002B3B92" w:rsidRPr="000014AD">
        <w:rPr>
          <w:sz w:val="28"/>
          <w:szCs w:val="28"/>
        </w:rPr>
        <w:t xml:space="preserve"> в границах населенных пунктов </w:t>
      </w:r>
      <w:r w:rsidR="00A36A4F" w:rsidRPr="000014AD">
        <w:rPr>
          <w:sz w:val="28"/>
          <w:szCs w:val="28"/>
        </w:rPr>
        <w:t>Новосельского сельского поселения Вяземского района Смоленской области» за счет средств  дорожного фонда</w:t>
      </w:r>
    </w:p>
    <w:p w:rsidR="007D610A" w:rsidRPr="000014AD" w:rsidRDefault="007D610A" w:rsidP="00A36A4F">
      <w:pPr>
        <w:jc w:val="both"/>
        <w:rPr>
          <w:sz w:val="28"/>
          <w:szCs w:val="28"/>
        </w:rPr>
      </w:pPr>
      <w:r w:rsidRPr="000014AD">
        <w:rPr>
          <w:sz w:val="28"/>
          <w:szCs w:val="28"/>
        </w:rPr>
        <w:t xml:space="preserve">– </w:t>
      </w:r>
      <w:r w:rsidR="00A36A4F" w:rsidRPr="000014AD">
        <w:rPr>
          <w:sz w:val="28"/>
          <w:szCs w:val="28"/>
        </w:rPr>
        <w:t>800</w:t>
      </w:r>
      <w:r w:rsidRPr="000014AD">
        <w:rPr>
          <w:sz w:val="28"/>
          <w:szCs w:val="28"/>
        </w:rPr>
        <w:t>,</w:t>
      </w:r>
      <w:r w:rsidR="00A36A4F" w:rsidRPr="000014AD">
        <w:rPr>
          <w:sz w:val="28"/>
          <w:szCs w:val="28"/>
        </w:rPr>
        <w:t>0</w:t>
      </w:r>
      <w:r w:rsidRPr="000014AD">
        <w:rPr>
          <w:sz w:val="28"/>
          <w:szCs w:val="28"/>
        </w:rPr>
        <w:t xml:space="preserve"> тыс. рублей;</w:t>
      </w:r>
    </w:p>
    <w:p w:rsidR="00EA0F8F" w:rsidRPr="000014AD" w:rsidRDefault="00EA0F8F" w:rsidP="00EA0F8F">
      <w:pPr>
        <w:ind w:firstLine="540"/>
        <w:jc w:val="both"/>
        <w:rPr>
          <w:sz w:val="28"/>
          <w:szCs w:val="28"/>
        </w:rPr>
      </w:pPr>
      <w:r w:rsidRPr="000014AD">
        <w:rPr>
          <w:sz w:val="28"/>
          <w:szCs w:val="28"/>
        </w:rPr>
        <w:t>–</w:t>
      </w:r>
      <w:r w:rsidR="00A36A4F" w:rsidRPr="000014AD">
        <w:rPr>
          <w:sz w:val="28"/>
          <w:szCs w:val="28"/>
        </w:rPr>
        <w:t xml:space="preserve"> расходов на проведение мероприятий по содержанию автомобильных дорог в границах </w:t>
      </w:r>
      <w:r w:rsidR="002B3B92" w:rsidRPr="000014AD">
        <w:rPr>
          <w:sz w:val="28"/>
          <w:szCs w:val="28"/>
        </w:rPr>
        <w:t xml:space="preserve">населенных пунктов </w:t>
      </w:r>
      <w:r w:rsidR="00A36A4F" w:rsidRPr="000014AD">
        <w:rPr>
          <w:sz w:val="28"/>
          <w:szCs w:val="28"/>
        </w:rPr>
        <w:t xml:space="preserve">Новосельского сельского поселения Вяземского района Смоленской области за счет средств  дорожного фонда </w:t>
      </w:r>
      <w:r w:rsidRPr="000014AD">
        <w:rPr>
          <w:sz w:val="28"/>
          <w:szCs w:val="28"/>
        </w:rPr>
        <w:t xml:space="preserve">– </w:t>
      </w:r>
      <w:r w:rsidR="00A36A4F" w:rsidRPr="000014AD">
        <w:rPr>
          <w:sz w:val="28"/>
          <w:szCs w:val="28"/>
        </w:rPr>
        <w:t>421</w:t>
      </w:r>
      <w:r w:rsidRPr="000014AD">
        <w:rPr>
          <w:sz w:val="28"/>
          <w:szCs w:val="28"/>
        </w:rPr>
        <w:t>,2 тыс. рублей.</w:t>
      </w:r>
    </w:p>
    <w:p w:rsidR="00A36A4F" w:rsidRPr="000014AD" w:rsidRDefault="00A36A4F" w:rsidP="00A44D61">
      <w:pPr>
        <w:ind w:firstLine="540"/>
        <w:jc w:val="both"/>
        <w:rPr>
          <w:sz w:val="28"/>
          <w:szCs w:val="28"/>
        </w:rPr>
      </w:pPr>
      <w:r w:rsidRPr="000014AD">
        <w:rPr>
          <w:sz w:val="28"/>
          <w:szCs w:val="28"/>
        </w:rPr>
        <w:lastRenderedPageBreak/>
        <w:t>Таким о</w:t>
      </w:r>
      <w:r w:rsidR="00A44D61" w:rsidRPr="000014AD">
        <w:rPr>
          <w:sz w:val="28"/>
          <w:szCs w:val="28"/>
        </w:rPr>
        <w:t xml:space="preserve">бразом, бюджетные ассигнования </w:t>
      </w:r>
      <w:r w:rsidRPr="000014AD">
        <w:rPr>
          <w:sz w:val="28"/>
          <w:szCs w:val="28"/>
        </w:rPr>
        <w:t xml:space="preserve">дорожного фонда за </w:t>
      </w:r>
      <w:r w:rsidR="002B3B92" w:rsidRPr="000014AD">
        <w:rPr>
          <w:sz w:val="28"/>
          <w:szCs w:val="28"/>
        </w:rPr>
        <w:t>перв</w:t>
      </w:r>
      <w:r w:rsidR="002B3B92" w:rsidRPr="000014AD">
        <w:rPr>
          <w:sz w:val="28"/>
          <w:szCs w:val="28"/>
        </w:rPr>
        <w:t>ый</w:t>
      </w:r>
      <w:r w:rsidRPr="000014AD">
        <w:rPr>
          <w:sz w:val="28"/>
          <w:szCs w:val="28"/>
        </w:rPr>
        <w:t xml:space="preserve"> квартал 2020 года составляют в сумме </w:t>
      </w:r>
      <w:r w:rsidRPr="000014AD">
        <w:rPr>
          <w:b/>
          <w:sz w:val="28"/>
          <w:szCs w:val="28"/>
        </w:rPr>
        <w:t>1221,2</w:t>
      </w:r>
      <w:r w:rsidRPr="000014AD">
        <w:rPr>
          <w:sz w:val="28"/>
          <w:szCs w:val="28"/>
        </w:rPr>
        <w:t xml:space="preserve"> тыс.</w:t>
      </w:r>
      <w:r w:rsidR="003D5586" w:rsidRPr="000014AD">
        <w:rPr>
          <w:sz w:val="28"/>
          <w:szCs w:val="28"/>
        </w:rPr>
        <w:t xml:space="preserve"> </w:t>
      </w:r>
      <w:r w:rsidRPr="000014AD">
        <w:rPr>
          <w:sz w:val="28"/>
          <w:szCs w:val="28"/>
        </w:rPr>
        <w:t>рублей.</w:t>
      </w:r>
    </w:p>
    <w:p w:rsidR="003D5586" w:rsidRPr="000014AD" w:rsidRDefault="007D610A" w:rsidP="003D5586">
      <w:pPr>
        <w:ind w:firstLine="540"/>
        <w:jc w:val="both"/>
        <w:rPr>
          <w:sz w:val="28"/>
          <w:szCs w:val="28"/>
        </w:rPr>
      </w:pPr>
      <w:r w:rsidRPr="000014AD">
        <w:rPr>
          <w:sz w:val="28"/>
          <w:szCs w:val="28"/>
        </w:rPr>
        <w:t xml:space="preserve">2) </w:t>
      </w:r>
      <w:r w:rsidR="00EA0F8F" w:rsidRPr="000014AD">
        <w:rPr>
          <w:sz w:val="28"/>
          <w:szCs w:val="28"/>
        </w:rPr>
        <w:t xml:space="preserve">В «Отчете об использовании бюджетных ассигнований дорожного фонда </w:t>
      </w:r>
      <w:r w:rsidR="00724A78" w:rsidRPr="000014AD">
        <w:rPr>
          <w:sz w:val="28"/>
          <w:szCs w:val="28"/>
        </w:rPr>
        <w:t>Новосельского</w:t>
      </w:r>
      <w:r w:rsidR="00EA0F8F" w:rsidRPr="000014AD">
        <w:rPr>
          <w:sz w:val="28"/>
          <w:szCs w:val="28"/>
        </w:rPr>
        <w:t xml:space="preserve"> сельского поселения Вяземского района Смоленской области  за </w:t>
      </w:r>
      <w:r w:rsidR="00A36A4F" w:rsidRPr="000014AD">
        <w:rPr>
          <w:sz w:val="28"/>
          <w:szCs w:val="28"/>
        </w:rPr>
        <w:t>1</w:t>
      </w:r>
      <w:r w:rsidR="00EA0F8F" w:rsidRPr="000014AD">
        <w:rPr>
          <w:sz w:val="28"/>
          <w:szCs w:val="28"/>
        </w:rPr>
        <w:t xml:space="preserve"> квартал 2020 года» отражены</w:t>
      </w:r>
      <w:r w:rsidRPr="000014AD">
        <w:rPr>
          <w:sz w:val="28"/>
          <w:szCs w:val="28"/>
        </w:rPr>
        <w:t xml:space="preserve"> фактические показатели расходов согласно </w:t>
      </w:r>
      <w:r w:rsidR="00EA0F8F" w:rsidRPr="000014AD">
        <w:rPr>
          <w:sz w:val="28"/>
          <w:szCs w:val="28"/>
        </w:rPr>
        <w:t xml:space="preserve">распоряжения Администрации </w:t>
      </w:r>
      <w:r w:rsidR="00724A78" w:rsidRPr="000014AD">
        <w:rPr>
          <w:sz w:val="28"/>
          <w:szCs w:val="28"/>
        </w:rPr>
        <w:t>Новосельского</w:t>
      </w:r>
      <w:r w:rsidR="00EA0F8F" w:rsidRPr="000014AD">
        <w:rPr>
          <w:sz w:val="28"/>
          <w:szCs w:val="28"/>
        </w:rPr>
        <w:t xml:space="preserve"> сельского поселения от 0</w:t>
      </w:r>
      <w:r w:rsidR="00A36A4F" w:rsidRPr="000014AD">
        <w:rPr>
          <w:sz w:val="28"/>
          <w:szCs w:val="28"/>
        </w:rPr>
        <w:t>6</w:t>
      </w:r>
      <w:r w:rsidR="00EA0F8F" w:rsidRPr="000014AD">
        <w:rPr>
          <w:sz w:val="28"/>
          <w:szCs w:val="28"/>
        </w:rPr>
        <w:t>.0</w:t>
      </w:r>
      <w:r w:rsidR="00A36A4F" w:rsidRPr="000014AD">
        <w:rPr>
          <w:sz w:val="28"/>
          <w:szCs w:val="28"/>
        </w:rPr>
        <w:t>5</w:t>
      </w:r>
      <w:r w:rsidR="00EA0F8F" w:rsidRPr="000014AD">
        <w:rPr>
          <w:sz w:val="28"/>
          <w:szCs w:val="28"/>
        </w:rPr>
        <w:t>.2020 №</w:t>
      </w:r>
      <w:r w:rsidR="00A36A4F" w:rsidRPr="000014AD">
        <w:rPr>
          <w:sz w:val="28"/>
          <w:szCs w:val="28"/>
        </w:rPr>
        <w:t>2</w:t>
      </w:r>
      <w:r w:rsidR="00EA0F8F" w:rsidRPr="000014AD">
        <w:rPr>
          <w:sz w:val="28"/>
          <w:szCs w:val="28"/>
        </w:rPr>
        <w:t xml:space="preserve">1-р «Об </w:t>
      </w:r>
      <w:r w:rsidR="00A36A4F" w:rsidRPr="000014AD">
        <w:rPr>
          <w:sz w:val="28"/>
          <w:szCs w:val="28"/>
        </w:rPr>
        <w:t xml:space="preserve">утверждении отчета об </w:t>
      </w:r>
      <w:r w:rsidR="00EA0F8F" w:rsidRPr="000014AD">
        <w:rPr>
          <w:sz w:val="28"/>
          <w:szCs w:val="28"/>
        </w:rPr>
        <w:t xml:space="preserve">исполнении бюджета </w:t>
      </w:r>
      <w:r w:rsidR="00724A78" w:rsidRPr="000014AD">
        <w:rPr>
          <w:sz w:val="28"/>
          <w:szCs w:val="28"/>
        </w:rPr>
        <w:t>Новосельского</w:t>
      </w:r>
      <w:r w:rsidR="00EA0F8F" w:rsidRPr="000014AD">
        <w:rPr>
          <w:sz w:val="28"/>
          <w:szCs w:val="28"/>
        </w:rPr>
        <w:t xml:space="preserve"> сельского поселения </w:t>
      </w:r>
      <w:r w:rsidR="00A36A4F" w:rsidRPr="000014AD">
        <w:rPr>
          <w:sz w:val="28"/>
          <w:szCs w:val="28"/>
        </w:rPr>
        <w:t>Вяземского района Смоленской области  за 1 квартал 2020 года»</w:t>
      </w:r>
      <w:r w:rsidR="00EA0F8F" w:rsidRPr="000014AD">
        <w:rPr>
          <w:sz w:val="28"/>
          <w:szCs w:val="28"/>
        </w:rPr>
        <w:t xml:space="preserve"> </w:t>
      </w:r>
      <w:r w:rsidRPr="000014AD">
        <w:rPr>
          <w:sz w:val="28"/>
          <w:szCs w:val="28"/>
        </w:rPr>
        <w:t>в сумме 1</w:t>
      </w:r>
      <w:r w:rsidR="003D5586" w:rsidRPr="000014AD">
        <w:rPr>
          <w:sz w:val="28"/>
          <w:szCs w:val="28"/>
        </w:rPr>
        <w:t>8</w:t>
      </w:r>
      <w:r w:rsidRPr="000014AD">
        <w:rPr>
          <w:sz w:val="28"/>
          <w:szCs w:val="28"/>
        </w:rPr>
        <w:t>,</w:t>
      </w:r>
      <w:r w:rsidR="003D5586" w:rsidRPr="000014AD">
        <w:rPr>
          <w:sz w:val="28"/>
          <w:szCs w:val="28"/>
        </w:rPr>
        <w:t>0</w:t>
      </w:r>
      <w:r w:rsidRPr="000014AD">
        <w:rPr>
          <w:sz w:val="28"/>
          <w:szCs w:val="28"/>
        </w:rPr>
        <w:t xml:space="preserve"> тыс. рублей, </w:t>
      </w:r>
      <w:r w:rsidR="003D5586" w:rsidRPr="000014AD">
        <w:rPr>
          <w:sz w:val="28"/>
          <w:szCs w:val="28"/>
        </w:rPr>
        <w:t>в части:</w:t>
      </w:r>
    </w:p>
    <w:p w:rsidR="003D5586" w:rsidRPr="000014AD" w:rsidRDefault="003D5586" w:rsidP="003D5586">
      <w:pPr>
        <w:ind w:firstLine="540"/>
        <w:jc w:val="both"/>
        <w:rPr>
          <w:sz w:val="28"/>
          <w:szCs w:val="28"/>
        </w:rPr>
      </w:pPr>
      <w:r w:rsidRPr="000014AD">
        <w:rPr>
          <w:sz w:val="28"/>
          <w:szCs w:val="28"/>
        </w:rPr>
        <w:t>– расходов на проведение мероприятий по ремонту автомобильных дорог</w:t>
      </w:r>
      <w:r w:rsidR="00B37BEE" w:rsidRPr="000014AD">
        <w:rPr>
          <w:sz w:val="28"/>
          <w:szCs w:val="28"/>
        </w:rPr>
        <w:t xml:space="preserve"> в границах населенных пунктов </w:t>
      </w:r>
      <w:r w:rsidRPr="000014AD">
        <w:rPr>
          <w:sz w:val="28"/>
          <w:szCs w:val="28"/>
        </w:rPr>
        <w:t>Новосельского сельского поселения Вяземского района Смоленской области» за счет средств  дорожного фонда</w:t>
      </w:r>
    </w:p>
    <w:p w:rsidR="003D5586" w:rsidRPr="000014AD" w:rsidRDefault="003D5586" w:rsidP="003D5586">
      <w:pPr>
        <w:jc w:val="both"/>
        <w:rPr>
          <w:sz w:val="28"/>
          <w:szCs w:val="28"/>
        </w:rPr>
      </w:pPr>
      <w:r w:rsidRPr="000014AD">
        <w:rPr>
          <w:sz w:val="28"/>
          <w:szCs w:val="28"/>
        </w:rPr>
        <w:t>– 0,0 тыс. рублей;</w:t>
      </w:r>
    </w:p>
    <w:p w:rsidR="003D5586" w:rsidRPr="000014AD" w:rsidRDefault="003D5586" w:rsidP="003D5586">
      <w:pPr>
        <w:ind w:firstLine="540"/>
        <w:jc w:val="both"/>
        <w:rPr>
          <w:sz w:val="28"/>
          <w:szCs w:val="28"/>
        </w:rPr>
      </w:pPr>
      <w:r w:rsidRPr="000014AD">
        <w:rPr>
          <w:sz w:val="28"/>
          <w:szCs w:val="28"/>
        </w:rPr>
        <w:t>– расходов на проведение мероприятий по содержанию автомобильных дорог</w:t>
      </w:r>
      <w:r w:rsidR="00B37BEE" w:rsidRPr="000014AD">
        <w:rPr>
          <w:sz w:val="28"/>
          <w:szCs w:val="28"/>
        </w:rPr>
        <w:t xml:space="preserve"> в границах населенных пунктов </w:t>
      </w:r>
      <w:r w:rsidRPr="000014AD">
        <w:rPr>
          <w:sz w:val="28"/>
          <w:szCs w:val="28"/>
        </w:rPr>
        <w:t>Новосельского сельского поселения Вяземского района Смоленской области за счет средств  дорожного фонда – 18,0 тыс. рублей.</w:t>
      </w:r>
    </w:p>
    <w:p w:rsidR="007D610A" w:rsidRPr="000014AD" w:rsidRDefault="00063CEA" w:rsidP="007D610A">
      <w:pPr>
        <w:ind w:firstLine="540"/>
        <w:jc w:val="both"/>
        <w:rPr>
          <w:sz w:val="28"/>
          <w:szCs w:val="28"/>
        </w:rPr>
      </w:pPr>
      <w:r w:rsidRPr="000014AD">
        <w:rPr>
          <w:sz w:val="28"/>
          <w:szCs w:val="28"/>
        </w:rPr>
        <w:t>Таким образом, ф</w:t>
      </w:r>
      <w:r w:rsidR="007D610A" w:rsidRPr="000014AD">
        <w:rPr>
          <w:sz w:val="28"/>
          <w:szCs w:val="28"/>
        </w:rPr>
        <w:t xml:space="preserve">актически дорожный фонд использован </w:t>
      </w:r>
      <w:r w:rsidRPr="000014AD">
        <w:rPr>
          <w:sz w:val="28"/>
          <w:szCs w:val="28"/>
        </w:rPr>
        <w:t xml:space="preserve">за </w:t>
      </w:r>
      <w:r w:rsidR="00A44D61" w:rsidRPr="000014AD">
        <w:rPr>
          <w:sz w:val="28"/>
          <w:szCs w:val="28"/>
        </w:rPr>
        <w:t>перв</w:t>
      </w:r>
      <w:r w:rsidR="00A44D61" w:rsidRPr="000014AD">
        <w:rPr>
          <w:sz w:val="28"/>
          <w:szCs w:val="28"/>
        </w:rPr>
        <w:t>ый</w:t>
      </w:r>
      <w:r w:rsidRPr="000014AD">
        <w:rPr>
          <w:sz w:val="28"/>
          <w:szCs w:val="28"/>
        </w:rPr>
        <w:t xml:space="preserve"> квартал 2020 года </w:t>
      </w:r>
      <w:r w:rsidR="007D610A" w:rsidRPr="000014AD">
        <w:rPr>
          <w:sz w:val="28"/>
          <w:szCs w:val="28"/>
        </w:rPr>
        <w:t xml:space="preserve">в сумме </w:t>
      </w:r>
      <w:r w:rsidRPr="000014AD">
        <w:rPr>
          <w:b/>
          <w:sz w:val="28"/>
          <w:szCs w:val="28"/>
        </w:rPr>
        <w:t>1</w:t>
      </w:r>
      <w:r w:rsidR="003D5586" w:rsidRPr="000014AD">
        <w:rPr>
          <w:b/>
          <w:sz w:val="28"/>
          <w:szCs w:val="28"/>
        </w:rPr>
        <w:t>8</w:t>
      </w:r>
      <w:r w:rsidRPr="000014AD">
        <w:rPr>
          <w:b/>
          <w:sz w:val="28"/>
          <w:szCs w:val="28"/>
        </w:rPr>
        <w:t>,</w:t>
      </w:r>
      <w:r w:rsidR="003D5586" w:rsidRPr="000014AD">
        <w:rPr>
          <w:b/>
          <w:sz w:val="28"/>
          <w:szCs w:val="28"/>
        </w:rPr>
        <w:t>0</w:t>
      </w:r>
      <w:r w:rsidR="007D610A" w:rsidRPr="000014AD">
        <w:rPr>
          <w:sz w:val="28"/>
          <w:szCs w:val="28"/>
        </w:rPr>
        <w:t xml:space="preserve"> тыс. рублей.</w:t>
      </w:r>
    </w:p>
    <w:p w:rsidR="007D610A" w:rsidRPr="000014AD" w:rsidRDefault="007D610A" w:rsidP="007D610A">
      <w:pPr>
        <w:ind w:firstLine="540"/>
        <w:jc w:val="both"/>
        <w:rPr>
          <w:sz w:val="28"/>
          <w:szCs w:val="28"/>
        </w:rPr>
      </w:pPr>
      <w:r w:rsidRPr="000014AD">
        <w:rPr>
          <w:sz w:val="28"/>
          <w:szCs w:val="28"/>
        </w:rPr>
        <w:t>3) Остаток средств дорожного фонда по состоянию на 01.0</w:t>
      </w:r>
      <w:r w:rsidR="00063CEA" w:rsidRPr="000014AD">
        <w:rPr>
          <w:sz w:val="28"/>
          <w:szCs w:val="28"/>
        </w:rPr>
        <w:t>4</w:t>
      </w:r>
      <w:r w:rsidRPr="000014AD">
        <w:rPr>
          <w:sz w:val="28"/>
          <w:szCs w:val="28"/>
        </w:rPr>
        <w:t xml:space="preserve">.2020 года составляет </w:t>
      </w:r>
      <w:r w:rsidR="00063CEA" w:rsidRPr="000014AD">
        <w:rPr>
          <w:b/>
          <w:sz w:val="28"/>
          <w:szCs w:val="28"/>
        </w:rPr>
        <w:t>1</w:t>
      </w:r>
      <w:r w:rsidR="003D5586" w:rsidRPr="000014AD">
        <w:rPr>
          <w:b/>
          <w:sz w:val="28"/>
          <w:szCs w:val="28"/>
        </w:rPr>
        <w:t>20</w:t>
      </w:r>
      <w:r w:rsidR="00063CEA" w:rsidRPr="000014AD">
        <w:rPr>
          <w:b/>
          <w:sz w:val="28"/>
          <w:szCs w:val="28"/>
        </w:rPr>
        <w:t>3,0</w:t>
      </w:r>
      <w:r w:rsidRPr="000014AD">
        <w:rPr>
          <w:sz w:val="28"/>
          <w:szCs w:val="28"/>
        </w:rPr>
        <w:t xml:space="preserve"> тыс. рублей (</w:t>
      </w:r>
      <w:r w:rsidR="00063CEA" w:rsidRPr="000014AD">
        <w:rPr>
          <w:sz w:val="28"/>
          <w:szCs w:val="28"/>
        </w:rPr>
        <w:t>1</w:t>
      </w:r>
      <w:r w:rsidR="003D5586" w:rsidRPr="000014AD">
        <w:rPr>
          <w:sz w:val="28"/>
          <w:szCs w:val="28"/>
        </w:rPr>
        <w:t>221</w:t>
      </w:r>
      <w:r w:rsidR="00063CEA" w:rsidRPr="000014AD">
        <w:rPr>
          <w:sz w:val="28"/>
          <w:szCs w:val="28"/>
        </w:rPr>
        <w:t>,</w:t>
      </w:r>
      <w:r w:rsidR="003D5586" w:rsidRPr="000014AD">
        <w:rPr>
          <w:sz w:val="28"/>
          <w:szCs w:val="28"/>
        </w:rPr>
        <w:t>2</w:t>
      </w:r>
      <w:r w:rsidR="00063CEA" w:rsidRPr="000014AD">
        <w:rPr>
          <w:sz w:val="28"/>
          <w:szCs w:val="28"/>
        </w:rPr>
        <w:t xml:space="preserve"> тыс. рублей – </w:t>
      </w:r>
      <w:r w:rsidRPr="000014AD">
        <w:rPr>
          <w:sz w:val="28"/>
          <w:szCs w:val="28"/>
        </w:rPr>
        <w:t>1</w:t>
      </w:r>
      <w:r w:rsidR="003D5586" w:rsidRPr="000014AD">
        <w:rPr>
          <w:sz w:val="28"/>
          <w:szCs w:val="28"/>
        </w:rPr>
        <w:t>8</w:t>
      </w:r>
      <w:r w:rsidR="00063CEA" w:rsidRPr="000014AD">
        <w:rPr>
          <w:sz w:val="28"/>
          <w:szCs w:val="28"/>
        </w:rPr>
        <w:t>,</w:t>
      </w:r>
      <w:r w:rsidR="003D5586" w:rsidRPr="000014AD">
        <w:rPr>
          <w:sz w:val="28"/>
          <w:szCs w:val="28"/>
        </w:rPr>
        <w:t>0</w:t>
      </w:r>
      <w:r w:rsidRPr="000014AD">
        <w:rPr>
          <w:sz w:val="28"/>
          <w:szCs w:val="28"/>
        </w:rPr>
        <w:t xml:space="preserve"> тыс. рублей). </w:t>
      </w:r>
    </w:p>
    <w:p w:rsidR="0091749E" w:rsidRPr="000014AD" w:rsidRDefault="00063CEA" w:rsidP="00063CEA">
      <w:pPr>
        <w:widowControl/>
        <w:tabs>
          <w:tab w:val="left" w:pos="142"/>
        </w:tabs>
        <w:autoSpaceDE/>
        <w:autoSpaceDN/>
        <w:adjustRightInd/>
        <w:jc w:val="both"/>
        <w:rPr>
          <w:sz w:val="28"/>
          <w:szCs w:val="28"/>
        </w:rPr>
      </w:pPr>
      <w:r w:rsidRPr="000014AD">
        <w:rPr>
          <w:sz w:val="28"/>
          <w:szCs w:val="28"/>
        </w:rPr>
        <w:tab/>
      </w:r>
      <w:r w:rsidR="003D5586" w:rsidRPr="000014AD">
        <w:rPr>
          <w:sz w:val="28"/>
          <w:szCs w:val="28"/>
        </w:rPr>
        <w:tab/>
      </w:r>
      <w:r w:rsidR="007D610A" w:rsidRPr="000014AD">
        <w:rPr>
          <w:sz w:val="28"/>
          <w:szCs w:val="28"/>
        </w:rPr>
        <w:t xml:space="preserve">Исходя из вышеизложенного, предоставленный </w:t>
      </w:r>
      <w:r w:rsidR="00B37BEE" w:rsidRPr="000014AD">
        <w:rPr>
          <w:sz w:val="28"/>
          <w:szCs w:val="28"/>
        </w:rPr>
        <w:t>«</w:t>
      </w:r>
      <w:r w:rsidR="007D610A" w:rsidRPr="000014AD">
        <w:rPr>
          <w:sz w:val="28"/>
          <w:szCs w:val="28"/>
        </w:rPr>
        <w:t xml:space="preserve">Отчет </w:t>
      </w:r>
      <w:r w:rsidRPr="000014AD">
        <w:rPr>
          <w:sz w:val="28"/>
          <w:szCs w:val="28"/>
        </w:rPr>
        <w:t xml:space="preserve">об использовании бюджетных ассигнований дорожного фонда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 за </w:t>
      </w:r>
      <w:r w:rsidR="00A44D61" w:rsidRPr="000014AD">
        <w:rPr>
          <w:sz w:val="28"/>
          <w:szCs w:val="28"/>
        </w:rPr>
        <w:t>перв</w:t>
      </w:r>
      <w:r w:rsidR="00A44D61" w:rsidRPr="000014AD">
        <w:rPr>
          <w:sz w:val="28"/>
          <w:szCs w:val="28"/>
        </w:rPr>
        <w:t>ый</w:t>
      </w:r>
      <w:r w:rsidRPr="000014AD">
        <w:rPr>
          <w:sz w:val="28"/>
          <w:szCs w:val="28"/>
        </w:rPr>
        <w:t xml:space="preserve"> квартал 2020 года» </w:t>
      </w:r>
      <w:r w:rsidR="007D610A" w:rsidRPr="000014AD">
        <w:rPr>
          <w:sz w:val="28"/>
          <w:szCs w:val="28"/>
        </w:rPr>
        <w:t xml:space="preserve">составлен </w:t>
      </w:r>
      <w:r w:rsidRPr="000014AD">
        <w:rPr>
          <w:sz w:val="28"/>
          <w:szCs w:val="28"/>
        </w:rPr>
        <w:t>верно, остаток неиспользованных средств дорожного фонда п</w:t>
      </w:r>
      <w:r w:rsidR="00BE4590" w:rsidRPr="000014AD">
        <w:rPr>
          <w:sz w:val="28"/>
          <w:szCs w:val="28"/>
        </w:rPr>
        <w:t>о состоянию на 01.04.2020 года</w:t>
      </w:r>
      <w:r w:rsidR="008F064A" w:rsidRPr="000014AD">
        <w:rPr>
          <w:sz w:val="28"/>
          <w:szCs w:val="28"/>
        </w:rPr>
        <w:t xml:space="preserve">, </w:t>
      </w:r>
      <w:r w:rsidRPr="000014AD">
        <w:rPr>
          <w:sz w:val="28"/>
          <w:szCs w:val="28"/>
        </w:rPr>
        <w:t>о</w:t>
      </w:r>
      <w:r w:rsidR="003D5586" w:rsidRPr="000014AD">
        <w:rPr>
          <w:sz w:val="28"/>
          <w:szCs w:val="28"/>
        </w:rPr>
        <w:t>пределен</w:t>
      </w:r>
      <w:r w:rsidRPr="000014AD">
        <w:rPr>
          <w:sz w:val="28"/>
          <w:szCs w:val="28"/>
        </w:rPr>
        <w:t xml:space="preserve"> в</w:t>
      </w:r>
      <w:r w:rsidR="003D5586" w:rsidRPr="000014AD">
        <w:rPr>
          <w:sz w:val="28"/>
          <w:szCs w:val="28"/>
        </w:rPr>
        <w:t>ерно</w:t>
      </w:r>
      <w:r w:rsidRPr="000014AD">
        <w:rPr>
          <w:sz w:val="28"/>
          <w:szCs w:val="28"/>
        </w:rPr>
        <w:t>.</w:t>
      </w:r>
    </w:p>
    <w:p w:rsidR="00247082" w:rsidRPr="000014AD" w:rsidRDefault="00247082" w:rsidP="00063CEA">
      <w:pPr>
        <w:widowControl/>
        <w:tabs>
          <w:tab w:val="left" w:pos="142"/>
        </w:tabs>
        <w:autoSpaceDE/>
        <w:autoSpaceDN/>
        <w:adjustRightInd/>
        <w:jc w:val="both"/>
        <w:rPr>
          <w:sz w:val="28"/>
          <w:szCs w:val="28"/>
        </w:rPr>
      </w:pPr>
    </w:p>
    <w:p w:rsidR="00247082" w:rsidRPr="000014AD" w:rsidRDefault="00247082" w:rsidP="00247082">
      <w:pPr>
        <w:pStyle w:val="10"/>
        <w:ind w:firstLine="708"/>
        <w:jc w:val="both"/>
        <w:rPr>
          <w:rFonts w:ascii="Times New Roman" w:hAnsi="Times New Roman"/>
          <w:b/>
          <w:sz w:val="28"/>
          <w:szCs w:val="28"/>
        </w:rPr>
      </w:pPr>
      <w:r w:rsidRPr="000014AD">
        <w:rPr>
          <w:rFonts w:ascii="Times New Roman" w:hAnsi="Times New Roman"/>
          <w:b/>
          <w:sz w:val="28"/>
          <w:szCs w:val="28"/>
        </w:rPr>
        <w:t>6. Анализ финансового результата исполнения бюджета сельского поселения.</w:t>
      </w:r>
    </w:p>
    <w:p w:rsidR="00B37BEE" w:rsidRPr="000014AD" w:rsidRDefault="00B37BEE" w:rsidP="00247082">
      <w:pPr>
        <w:pStyle w:val="10"/>
        <w:ind w:firstLine="708"/>
        <w:jc w:val="both"/>
        <w:rPr>
          <w:rFonts w:ascii="Times New Roman" w:hAnsi="Times New Roman"/>
          <w:b/>
          <w:sz w:val="28"/>
          <w:szCs w:val="28"/>
        </w:rPr>
      </w:pPr>
    </w:p>
    <w:p w:rsidR="00247082" w:rsidRPr="000014AD" w:rsidRDefault="00247082" w:rsidP="00247082">
      <w:pPr>
        <w:pStyle w:val="10"/>
        <w:ind w:firstLine="708"/>
        <w:jc w:val="both"/>
        <w:rPr>
          <w:rFonts w:ascii="Times New Roman" w:hAnsi="Times New Roman"/>
          <w:sz w:val="28"/>
          <w:szCs w:val="28"/>
        </w:rPr>
      </w:pPr>
      <w:r w:rsidRPr="000014AD">
        <w:rPr>
          <w:rFonts w:ascii="Times New Roman" w:hAnsi="Times New Roman"/>
          <w:sz w:val="28"/>
          <w:szCs w:val="28"/>
        </w:rPr>
        <w:t xml:space="preserve">Произведен анализ финансового результата исполнения бюджета сельского поселения. В 2020 году первоначально бюджет планировался          с одинаковым объемом доходов бюджета и расходов бюджета, с дефицитом (профицит) в объеме 0,0 тыс. рублей. Уточненным решением предусмотрено превышение расходов бюджета над доходами бюджета (дефицит) в сумме </w:t>
      </w:r>
      <w:r w:rsidRPr="000014AD">
        <w:rPr>
          <w:rFonts w:ascii="Times New Roman" w:hAnsi="Times New Roman"/>
          <w:sz w:val="20"/>
          <w:szCs w:val="20"/>
        </w:rPr>
        <w:t xml:space="preserve">- </w:t>
      </w:r>
      <w:r w:rsidRPr="000014AD">
        <w:rPr>
          <w:rFonts w:ascii="Times New Roman" w:hAnsi="Times New Roman"/>
          <w:b/>
          <w:sz w:val="28"/>
          <w:szCs w:val="28"/>
        </w:rPr>
        <w:t>1</w:t>
      </w:r>
      <w:r w:rsidR="003C6347" w:rsidRPr="000014AD">
        <w:rPr>
          <w:rFonts w:ascii="Times New Roman" w:hAnsi="Times New Roman"/>
          <w:b/>
          <w:sz w:val="28"/>
          <w:szCs w:val="28"/>
        </w:rPr>
        <w:t>1</w:t>
      </w:r>
      <w:r w:rsidRPr="000014AD">
        <w:rPr>
          <w:rFonts w:ascii="Times New Roman" w:hAnsi="Times New Roman"/>
          <w:b/>
          <w:sz w:val="28"/>
          <w:szCs w:val="28"/>
        </w:rPr>
        <w:t>7</w:t>
      </w:r>
      <w:r w:rsidR="003C6347" w:rsidRPr="000014AD">
        <w:rPr>
          <w:rFonts w:ascii="Times New Roman" w:hAnsi="Times New Roman"/>
          <w:b/>
          <w:sz w:val="28"/>
          <w:szCs w:val="28"/>
        </w:rPr>
        <w:t>4</w:t>
      </w:r>
      <w:r w:rsidRPr="000014AD">
        <w:rPr>
          <w:rFonts w:ascii="Times New Roman" w:hAnsi="Times New Roman"/>
          <w:b/>
          <w:sz w:val="28"/>
          <w:szCs w:val="28"/>
        </w:rPr>
        <w:t>,</w:t>
      </w:r>
      <w:r w:rsidR="003C6347" w:rsidRPr="000014AD">
        <w:rPr>
          <w:rFonts w:ascii="Times New Roman" w:hAnsi="Times New Roman"/>
          <w:b/>
          <w:sz w:val="28"/>
          <w:szCs w:val="28"/>
        </w:rPr>
        <w:t>1</w:t>
      </w:r>
      <w:r w:rsidRPr="000014AD">
        <w:rPr>
          <w:rFonts w:ascii="Times New Roman" w:hAnsi="Times New Roman"/>
          <w:b/>
          <w:sz w:val="28"/>
          <w:szCs w:val="28"/>
        </w:rPr>
        <w:t xml:space="preserve"> </w:t>
      </w:r>
      <w:r w:rsidRPr="000014AD">
        <w:rPr>
          <w:rFonts w:ascii="Times New Roman" w:hAnsi="Times New Roman"/>
          <w:sz w:val="28"/>
          <w:szCs w:val="28"/>
        </w:rPr>
        <w:t>тыс. рублей</w:t>
      </w:r>
      <w:r w:rsidRPr="000014AD">
        <w:rPr>
          <w:rFonts w:ascii="Times New Roman" w:hAnsi="Times New Roman"/>
          <w:sz w:val="24"/>
          <w:szCs w:val="24"/>
        </w:rPr>
        <w:t xml:space="preserve">. </w:t>
      </w:r>
      <w:r w:rsidRPr="000014AD">
        <w:rPr>
          <w:rFonts w:ascii="Times New Roman" w:hAnsi="Times New Roman"/>
          <w:sz w:val="28"/>
          <w:szCs w:val="28"/>
        </w:rPr>
        <w:t>Размер планового дефицита бюджета сельского поселения в 2020 году не превышает ограничения, предусмотренного статьей 92.1 БК РФ. Плановый показатель дефицита бюджета, отраженный в отчете, соответствует показателю дефицита бюджета, установленному в решении о бюджете поселения с внесенными изменениями от 2</w:t>
      </w:r>
      <w:r w:rsidR="003C6347" w:rsidRPr="000014AD">
        <w:rPr>
          <w:rFonts w:ascii="Times New Roman" w:hAnsi="Times New Roman"/>
          <w:sz w:val="28"/>
          <w:szCs w:val="28"/>
        </w:rPr>
        <w:t>7</w:t>
      </w:r>
      <w:r w:rsidRPr="000014AD">
        <w:rPr>
          <w:rFonts w:ascii="Times New Roman" w:hAnsi="Times New Roman"/>
          <w:sz w:val="28"/>
          <w:szCs w:val="28"/>
        </w:rPr>
        <w:t>.0</w:t>
      </w:r>
      <w:r w:rsidR="003C6347" w:rsidRPr="000014AD">
        <w:rPr>
          <w:rFonts w:ascii="Times New Roman" w:hAnsi="Times New Roman"/>
          <w:sz w:val="28"/>
          <w:szCs w:val="28"/>
        </w:rPr>
        <w:t>3</w:t>
      </w:r>
      <w:r w:rsidRPr="000014AD">
        <w:rPr>
          <w:rFonts w:ascii="Times New Roman" w:hAnsi="Times New Roman"/>
          <w:sz w:val="28"/>
          <w:szCs w:val="28"/>
        </w:rPr>
        <w:t>.2020 №</w:t>
      </w:r>
      <w:r w:rsidR="003C6347" w:rsidRPr="000014AD">
        <w:rPr>
          <w:rFonts w:ascii="Times New Roman" w:hAnsi="Times New Roman"/>
          <w:sz w:val="28"/>
          <w:szCs w:val="28"/>
        </w:rPr>
        <w:t>8</w:t>
      </w:r>
      <w:r w:rsidRPr="000014AD">
        <w:rPr>
          <w:rFonts w:ascii="Times New Roman" w:hAnsi="Times New Roman"/>
          <w:sz w:val="28"/>
          <w:szCs w:val="28"/>
        </w:rPr>
        <w:t xml:space="preserve">. </w:t>
      </w:r>
    </w:p>
    <w:p w:rsidR="00247082" w:rsidRPr="000014AD" w:rsidRDefault="00247082" w:rsidP="00247082">
      <w:pPr>
        <w:pStyle w:val="10"/>
        <w:jc w:val="both"/>
        <w:rPr>
          <w:rFonts w:ascii="Times New Roman" w:hAnsi="Times New Roman"/>
          <w:sz w:val="28"/>
          <w:szCs w:val="28"/>
        </w:rPr>
      </w:pPr>
      <w:r w:rsidRPr="000014AD">
        <w:rPr>
          <w:rFonts w:ascii="Times New Roman" w:hAnsi="Times New Roman"/>
          <w:sz w:val="24"/>
          <w:szCs w:val="24"/>
        </w:rPr>
        <w:tab/>
      </w:r>
      <w:r w:rsidRPr="000014AD">
        <w:rPr>
          <w:rFonts w:ascii="Times New Roman" w:hAnsi="Times New Roman"/>
          <w:sz w:val="28"/>
          <w:szCs w:val="28"/>
        </w:rPr>
        <w:t xml:space="preserve">Источники финансирования дефицита бюджета поселения сформированы, указаны в формах годовой бюджетной отчетности, являются реальными. Это изменение остатков средств на счетах по учету средств бюджета сельского поселения. </w:t>
      </w:r>
    </w:p>
    <w:p w:rsidR="00247082" w:rsidRPr="000014AD" w:rsidRDefault="00247082" w:rsidP="00247082">
      <w:pPr>
        <w:pStyle w:val="10"/>
        <w:tabs>
          <w:tab w:val="left" w:pos="426"/>
        </w:tabs>
        <w:jc w:val="both"/>
        <w:rPr>
          <w:rFonts w:ascii="Times New Roman" w:hAnsi="Times New Roman"/>
          <w:sz w:val="28"/>
          <w:szCs w:val="28"/>
        </w:rPr>
      </w:pPr>
      <w:r w:rsidRPr="000014AD">
        <w:rPr>
          <w:rFonts w:ascii="Times New Roman" w:hAnsi="Times New Roman"/>
          <w:sz w:val="24"/>
          <w:szCs w:val="24"/>
        </w:rPr>
        <w:lastRenderedPageBreak/>
        <w:tab/>
      </w:r>
      <w:r w:rsidRPr="000014AD">
        <w:rPr>
          <w:rFonts w:ascii="Times New Roman" w:hAnsi="Times New Roman"/>
          <w:sz w:val="24"/>
          <w:szCs w:val="24"/>
        </w:rPr>
        <w:tab/>
      </w:r>
      <w:r w:rsidRPr="000014AD">
        <w:rPr>
          <w:rFonts w:ascii="Times New Roman" w:hAnsi="Times New Roman"/>
          <w:sz w:val="28"/>
          <w:szCs w:val="28"/>
        </w:rPr>
        <w:t xml:space="preserve">Фактически доходная часть бюджета сельского поселения </w:t>
      </w:r>
      <w:r w:rsidR="003C6347" w:rsidRPr="000014AD">
        <w:rPr>
          <w:rFonts w:ascii="Times New Roman" w:hAnsi="Times New Roman"/>
          <w:sz w:val="28"/>
          <w:szCs w:val="28"/>
        </w:rPr>
        <w:t xml:space="preserve">за 1 квартал 2020 года </w:t>
      </w:r>
      <w:r w:rsidRPr="000014AD">
        <w:rPr>
          <w:rFonts w:ascii="Times New Roman" w:hAnsi="Times New Roman"/>
          <w:sz w:val="28"/>
          <w:szCs w:val="28"/>
        </w:rPr>
        <w:t xml:space="preserve">составила </w:t>
      </w:r>
      <w:r w:rsidRPr="000014AD">
        <w:rPr>
          <w:rFonts w:ascii="Times New Roman" w:hAnsi="Times New Roman"/>
          <w:b/>
          <w:spacing w:val="-1"/>
          <w:sz w:val="28"/>
          <w:szCs w:val="28"/>
        </w:rPr>
        <w:t>3</w:t>
      </w:r>
      <w:r w:rsidR="003C6347" w:rsidRPr="000014AD">
        <w:rPr>
          <w:rFonts w:ascii="Times New Roman" w:hAnsi="Times New Roman"/>
          <w:b/>
          <w:spacing w:val="-1"/>
          <w:sz w:val="28"/>
          <w:szCs w:val="28"/>
        </w:rPr>
        <w:t>0</w:t>
      </w:r>
      <w:r w:rsidRPr="000014AD">
        <w:rPr>
          <w:rFonts w:ascii="Times New Roman" w:hAnsi="Times New Roman"/>
          <w:b/>
          <w:spacing w:val="-1"/>
          <w:sz w:val="28"/>
          <w:szCs w:val="28"/>
        </w:rPr>
        <w:t>3</w:t>
      </w:r>
      <w:r w:rsidR="003C6347" w:rsidRPr="000014AD">
        <w:rPr>
          <w:rFonts w:ascii="Times New Roman" w:hAnsi="Times New Roman"/>
          <w:b/>
          <w:spacing w:val="-1"/>
          <w:sz w:val="28"/>
          <w:szCs w:val="28"/>
        </w:rPr>
        <w:t>0</w:t>
      </w:r>
      <w:r w:rsidRPr="000014AD">
        <w:rPr>
          <w:rFonts w:ascii="Times New Roman" w:hAnsi="Times New Roman"/>
          <w:b/>
          <w:spacing w:val="-1"/>
          <w:sz w:val="28"/>
          <w:szCs w:val="28"/>
        </w:rPr>
        <w:t>,</w:t>
      </w:r>
      <w:r w:rsidR="003C6347" w:rsidRPr="000014AD">
        <w:rPr>
          <w:rFonts w:ascii="Times New Roman" w:hAnsi="Times New Roman"/>
          <w:b/>
          <w:spacing w:val="-1"/>
          <w:sz w:val="28"/>
          <w:szCs w:val="28"/>
        </w:rPr>
        <w:t>9</w:t>
      </w:r>
      <w:r w:rsidRPr="000014AD">
        <w:rPr>
          <w:rFonts w:ascii="Times New Roman" w:hAnsi="Times New Roman"/>
          <w:sz w:val="28"/>
          <w:szCs w:val="28"/>
        </w:rPr>
        <w:t xml:space="preserve"> тыс. рублей, в том числе объем получаемых безвозмездных поступлений в сумме </w:t>
      </w:r>
      <w:r w:rsidR="003C6347" w:rsidRPr="000014AD">
        <w:rPr>
          <w:rFonts w:ascii="Times New Roman" w:hAnsi="Times New Roman"/>
          <w:b/>
          <w:sz w:val="28"/>
          <w:szCs w:val="28"/>
        </w:rPr>
        <w:t>1124,1</w:t>
      </w:r>
      <w:r w:rsidR="003C6347" w:rsidRPr="000014AD">
        <w:rPr>
          <w:rFonts w:ascii="Times New Roman" w:hAnsi="Times New Roman"/>
          <w:sz w:val="28"/>
          <w:szCs w:val="28"/>
        </w:rPr>
        <w:t xml:space="preserve"> </w:t>
      </w:r>
      <w:r w:rsidRPr="000014AD">
        <w:rPr>
          <w:rFonts w:ascii="Times New Roman" w:hAnsi="Times New Roman"/>
          <w:sz w:val="28"/>
          <w:szCs w:val="28"/>
        </w:rPr>
        <w:t xml:space="preserve">тыс. рублей. </w:t>
      </w:r>
    </w:p>
    <w:p w:rsidR="00247082" w:rsidRPr="000014AD" w:rsidRDefault="00247082" w:rsidP="00247082">
      <w:pPr>
        <w:pStyle w:val="10"/>
        <w:tabs>
          <w:tab w:val="left" w:pos="426"/>
        </w:tabs>
        <w:jc w:val="both"/>
        <w:rPr>
          <w:rFonts w:ascii="Times New Roman" w:hAnsi="Times New Roman"/>
          <w:sz w:val="28"/>
          <w:szCs w:val="28"/>
        </w:rPr>
      </w:pPr>
      <w:r w:rsidRPr="000014AD">
        <w:rPr>
          <w:rFonts w:ascii="Times New Roman" w:hAnsi="Times New Roman"/>
          <w:sz w:val="28"/>
          <w:szCs w:val="28"/>
        </w:rPr>
        <w:tab/>
      </w:r>
      <w:r w:rsidRPr="000014AD">
        <w:rPr>
          <w:rFonts w:ascii="Times New Roman" w:hAnsi="Times New Roman"/>
          <w:sz w:val="28"/>
          <w:szCs w:val="28"/>
        </w:rPr>
        <w:tab/>
        <w:t xml:space="preserve">Расходная часть бюджета сельского поселения составила в сумме </w:t>
      </w:r>
      <w:r w:rsidR="000714F6" w:rsidRPr="000014AD">
        <w:rPr>
          <w:rFonts w:ascii="Times New Roman" w:hAnsi="Times New Roman"/>
          <w:b/>
          <w:sz w:val="28"/>
          <w:szCs w:val="28"/>
        </w:rPr>
        <w:t>2</w:t>
      </w:r>
      <w:r w:rsidR="003C6347" w:rsidRPr="000014AD">
        <w:rPr>
          <w:rFonts w:ascii="Times New Roman" w:hAnsi="Times New Roman"/>
          <w:b/>
          <w:sz w:val="28"/>
          <w:szCs w:val="28"/>
        </w:rPr>
        <w:t>0</w:t>
      </w:r>
      <w:r w:rsidR="000714F6" w:rsidRPr="000014AD">
        <w:rPr>
          <w:rFonts w:ascii="Times New Roman" w:hAnsi="Times New Roman"/>
          <w:b/>
          <w:sz w:val="28"/>
          <w:szCs w:val="28"/>
        </w:rPr>
        <w:t>1</w:t>
      </w:r>
      <w:r w:rsidR="003C6347" w:rsidRPr="000014AD">
        <w:rPr>
          <w:rFonts w:ascii="Times New Roman" w:hAnsi="Times New Roman"/>
          <w:b/>
          <w:sz w:val="28"/>
          <w:szCs w:val="28"/>
        </w:rPr>
        <w:t>3</w:t>
      </w:r>
      <w:r w:rsidR="000714F6" w:rsidRPr="000014AD">
        <w:rPr>
          <w:rFonts w:ascii="Times New Roman" w:hAnsi="Times New Roman"/>
          <w:b/>
          <w:sz w:val="28"/>
          <w:szCs w:val="28"/>
        </w:rPr>
        <w:t>,</w:t>
      </w:r>
      <w:r w:rsidR="003C6347" w:rsidRPr="000014AD">
        <w:rPr>
          <w:rFonts w:ascii="Times New Roman" w:hAnsi="Times New Roman"/>
          <w:b/>
          <w:sz w:val="28"/>
          <w:szCs w:val="28"/>
        </w:rPr>
        <w:t xml:space="preserve">5 </w:t>
      </w:r>
      <w:r w:rsidRPr="000014AD">
        <w:rPr>
          <w:rFonts w:ascii="Times New Roman" w:hAnsi="Times New Roman"/>
          <w:sz w:val="28"/>
          <w:szCs w:val="28"/>
        </w:rPr>
        <w:t xml:space="preserve">тыс. рублей. </w:t>
      </w:r>
    </w:p>
    <w:p w:rsidR="00247082" w:rsidRPr="000014AD" w:rsidRDefault="00247082" w:rsidP="000714F6">
      <w:pPr>
        <w:pStyle w:val="10"/>
        <w:tabs>
          <w:tab w:val="left" w:pos="426"/>
        </w:tabs>
        <w:jc w:val="both"/>
        <w:rPr>
          <w:rFonts w:ascii="Times New Roman" w:hAnsi="Times New Roman"/>
          <w:sz w:val="28"/>
          <w:szCs w:val="28"/>
        </w:rPr>
      </w:pPr>
      <w:r w:rsidRPr="000014AD">
        <w:rPr>
          <w:rFonts w:ascii="Times New Roman" w:hAnsi="Times New Roman"/>
          <w:sz w:val="28"/>
          <w:szCs w:val="28"/>
        </w:rPr>
        <w:tab/>
      </w:r>
      <w:r w:rsidRPr="000014AD">
        <w:rPr>
          <w:rFonts w:ascii="Times New Roman" w:hAnsi="Times New Roman"/>
          <w:sz w:val="28"/>
          <w:szCs w:val="28"/>
        </w:rPr>
        <w:tab/>
        <w:t xml:space="preserve">Фактическим результатом исполнения бюджета сельского поселения в первом квартале 2020 года стало </w:t>
      </w:r>
      <w:r w:rsidRPr="000014AD">
        <w:rPr>
          <w:rFonts w:ascii="Times New Roman" w:hAnsi="Times New Roman"/>
          <w:spacing w:val="-1"/>
          <w:sz w:val="28"/>
          <w:szCs w:val="28"/>
        </w:rPr>
        <w:t xml:space="preserve">превышение доходов над расходами </w:t>
      </w:r>
      <w:r w:rsidRPr="000014AD">
        <w:rPr>
          <w:rFonts w:ascii="Times New Roman" w:hAnsi="Times New Roman"/>
          <w:spacing w:val="-2"/>
          <w:sz w:val="28"/>
          <w:szCs w:val="28"/>
        </w:rPr>
        <w:t xml:space="preserve">бюджета </w:t>
      </w:r>
      <w:r w:rsidR="000714F6" w:rsidRPr="000014AD">
        <w:rPr>
          <w:rFonts w:ascii="Times New Roman" w:hAnsi="Times New Roman"/>
          <w:spacing w:val="-2"/>
          <w:sz w:val="28"/>
          <w:szCs w:val="28"/>
        </w:rPr>
        <w:t xml:space="preserve">(профицит бюджета) </w:t>
      </w:r>
      <w:r w:rsidRPr="000014AD">
        <w:rPr>
          <w:rFonts w:ascii="Times New Roman" w:hAnsi="Times New Roman"/>
          <w:spacing w:val="-2"/>
          <w:sz w:val="28"/>
          <w:szCs w:val="28"/>
        </w:rPr>
        <w:t xml:space="preserve">в сумме </w:t>
      </w:r>
      <w:r w:rsidR="003C6347" w:rsidRPr="000014AD">
        <w:rPr>
          <w:rFonts w:ascii="Times New Roman" w:hAnsi="Times New Roman"/>
          <w:b/>
          <w:spacing w:val="-2"/>
          <w:sz w:val="28"/>
          <w:szCs w:val="28"/>
        </w:rPr>
        <w:t>1017</w:t>
      </w:r>
      <w:r w:rsidRPr="000014AD">
        <w:rPr>
          <w:rFonts w:ascii="Times New Roman" w:hAnsi="Times New Roman"/>
          <w:b/>
          <w:spacing w:val="-2"/>
          <w:sz w:val="28"/>
          <w:szCs w:val="28"/>
        </w:rPr>
        <w:t>,</w:t>
      </w:r>
      <w:r w:rsidR="003C6347" w:rsidRPr="000014AD">
        <w:rPr>
          <w:rFonts w:ascii="Times New Roman" w:hAnsi="Times New Roman"/>
          <w:b/>
          <w:spacing w:val="-2"/>
          <w:sz w:val="28"/>
          <w:szCs w:val="28"/>
        </w:rPr>
        <w:t>4</w:t>
      </w:r>
      <w:r w:rsidRPr="000014AD">
        <w:rPr>
          <w:rFonts w:ascii="Times New Roman" w:hAnsi="Times New Roman"/>
          <w:spacing w:val="-2"/>
          <w:sz w:val="28"/>
          <w:szCs w:val="28"/>
        </w:rPr>
        <w:t xml:space="preserve"> тыс. рублей.</w:t>
      </w:r>
    </w:p>
    <w:p w:rsidR="007D610A" w:rsidRPr="000014AD" w:rsidRDefault="007D610A" w:rsidP="007D610A">
      <w:pPr>
        <w:widowControl/>
        <w:tabs>
          <w:tab w:val="left" w:pos="142"/>
        </w:tabs>
        <w:autoSpaceDE/>
        <w:autoSpaceDN/>
        <w:adjustRightInd/>
        <w:jc w:val="center"/>
        <w:rPr>
          <w:b/>
          <w:sz w:val="28"/>
          <w:szCs w:val="28"/>
          <w:lang w:eastAsia="en-US"/>
        </w:rPr>
      </w:pPr>
    </w:p>
    <w:p w:rsidR="0091749E" w:rsidRPr="000014AD" w:rsidRDefault="0091749E" w:rsidP="0091749E">
      <w:pPr>
        <w:widowControl/>
        <w:tabs>
          <w:tab w:val="left" w:pos="142"/>
        </w:tabs>
        <w:autoSpaceDE/>
        <w:autoSpaceDN/>
        <w:adjustRightInd/>
        <w:jc w:val="center"/>
        <w:rPr>
          <w:b/>
          <w:sz w:val="28"/>
          <w:szCs w:val="28"/>
          <w:lang w:eastAsia="en-US"/>
        </w:rPr>
      </w:pPr>
      <w:r w:rsidRPr="000014AD">
        <w:rPr>
          <w:b/>
          <w:sz w:val="28"/>
          <w:szCs w:val="28"/>
          <w:lang w:eastAsia="en-US"/>
        </w:rPr>
        <w:t>Выводы.</w:t>
      </w:r>
    </w:p>
    <w:p w:rsidR="00B37BEE" w:rsidRPr="000014AD" w:rsidRDefault="00B37BEE" w:rsidP="0091749E">
      <w:pPr>
        <w:widowControl/>
        <w:tabs>
          <w:tab w:val="left" w:pos="142"/>
        </w:tabs>
        <w:autoSpaceDE/>
        <w:autoSpaceDN/>
        <w:adjustRightInd/>
        <w:jc w:val="center"/>
        <w:rPr>
          <w:b/>
          <w:sz w:val="28"/>
          <w:szCs w:val="28"/>
          <w:lang w:eastAsia="en-US"/>
        </w:rPr>
      </w:pPr>
    </w:p>
    <w:p w:rsidR="0091749E" w:rsidRPr="000014AD" w:rsidRDefault="00574F69" w:rsidP="002B7CDE">
      <w:pPr>
        <w:widowControl/>
        <w:autoSpaceDE/>
        <w:autoSpaceDN/>
        <w:adjustRightInd/>
        <w:ind w:firstLine="708"/>
        <w:jc w:val="both"/>
        <w:rPr>
          <w:sz w:val="28"/>
          <w:szCs w:val="28"/>
        </w:rPr>
      </w:pPr>
      <w:r w:rsidRPr="000014AD">
        <w:rPr>
          <w:rFonts w:eastAsia="Calibri"/>
          <w:sz w:val="28"/>
          <w:szCs w:val="28"/>
        </w:rPr>
        <w:t xml:space="preserve">1. </w:t>
      </w:r>
      <w:r w:rsidR="0091749E" w:rsidRPr="000014AD">
        <w:rPr>
          <w:rFonts w:eastAsia="Calibri"/>
          <w:sz w:val="28"/>
          <w:szCs w:val="28"/>
        </w:rPr>
        <w:t xml:space="preserve">Отчет об исполнении бюджета </w:t>
      </w:r>
      <w:r w:rsidR="0091749E" w:rsidRPr="000014AD">
        <w:rPr>
          <w:sz w:val="28"/>
          <w:szCs w:val="28"/>
        </w:rPr>
        <w:t>сельского поселения</w:t>
      </w:r>
      <w:r w:rsidR="0091749E" w:rsidRPr="000014AD">
        <w:rPr>
          <w:rFonts w:eastAsia="Calibri"/>
          <w:sz w:val="28"/>
          <w:szCs w:val="28"/>
        </w:rPr>
        <w:t xml:space="preserve"> за </w:t>
      </w:r>
      <w:r w:rsidR="00A7401A" w:rsidRPr="000014AD">
        <w:rPr>
          <w:rFonts w:eastAsia="Calibri"/>
          <w:sz w:val="28"/>
          <w:szCs w:val="28"/>
        </w:rPr>
        <w:t>1</w:t>
      </w:r>
      <w:r w:rsidR="0091749E" w:rsidRPr="000014AD">
        <w:rPr>
          <w:rFonts w:eastAsia="Calibri"/>
          <w:sz w:val="28"/>
          <w:szCs w:val="28"/>
        </w:rPr>
        <w:t xml:space="preserve"> квартал 20</w:t>
      </w:r>
      <w:r w:rsidR="00C947BE" w:rsidRPr="000014AD">
        <w:rPr>
          <w:rFonts w:eastAsia="Calibri"/>
          <w:sz w:val="28"/>
          <w:szCs w:val="28"/>
        </w:rPr>
        <w:t>20</w:t>
      </w:r>
      <w:r w:rsidR="0091749E" w:rsidRPr="000014AD">
        <w:rPr>
          <w:rFonts w:eastAsia="Calibri"/>
          <w:sz w:val="28"/>
          <w:szCs w:val="28"/>
        </w:rPr>
        <w:t xml:space="preserve"> год</w:t>
      </w:r>
      <w:r w:rsidR="00C947BE" w:rsidRPr="000014AD">
        <w:rPr>
          <w:rFonts w:eastAsia="Calibri"/>
          <w:sz w:val="28"/>
          <w:szCs w:val="28"/>
        </w:rPr>
        <w:t>а</w:t>
      </w:r>
      <w:r w:rsidR="0091749E" w:rsidRPr="000014AD">
        <w:rPr>
          <w:rFonts w:eastAsia="Calibri"/>
          <w:sz w:val="28"/>
          <w:szCs w:val="28"/>
        </w:rPr>
        <w:t xml:space="preserve"> предоставлен </w:t>
      </w:r>
      <w:r w:rsidR="0091749E" w:rsidRPr="000014AD">
        <w:rPr>
          <w:sz w:val="28"/>
          <w:szCs w:val="28"/>
        </w:rPr>
        <w:t>Администрацией сельского поселения</w:t>
      </w:r>
      <w:r w:rsidR="00A7401A" w:rsidRPr="000014AD">
        <w:rPr>
          <w:sz w:val="28"/>
          <w:szCs w:val="28"/>
        </w:rPr>
        <w:t xml:space="preserve"> </w:t>
      </w:r>
      <w:r w:rsidR="0091749E" w:rsidRPr="000014AD">
        <w:rPr>
          <w:sz w:val="28"/>
          <w:szCs w:val="28"/>
        </w:rPr>
        <w:t>с соблюдением требований по объему и срокам предоставления</w:t>
      </w:r>
      <w:r w:rsidR="0091749E" w:rsidRPr="000014AD">
        <w:rPr>
          <w:rFonts w:eastAsia="Calibri"/>
          <w:sz w:val="28"/>
          <w:szCs w:val="28"/>
        </w:rPr>
        <w:t>, по составу и формам соответствует требованиям Приказа Министерства финансов Российской Федерации от 28.12.2010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91749E" w:rsidRPr="000014AD" w:rsidRDefault="002B7CDE" w:rsidP="002B7CDE">
      <w:pPr>
        <w:widowControl/>
        <w:autoSpaceDE/>
        <w:autoSpaceDN/>
        <w:adjustRightInd/>
        <w:jc w:val="both"/>
        <w:rPr>
          <w:sz w:val="28"/>
          <w:szCs w:val="28"/>
        </w:rPr>
      </w:pPr>
      <w:r w:rsidRPr="000014AD">
        <w:rPr>
          <w:sz w:val="28"/>
          <w:szCs w:val="28"/>
        </w:rPr>
        <w:t xml:space="preserve">          2. </w:t>
      </w:r>
      <w:r w:rsidR="0091749E" w:rsidRPr="000014AD">
        <w:rPr>
          <w:sz w:val="28"/>
          <w:szCs w:val="28"/>
        </w:rPr>
        <w:t>Согласно представленному отчету об исполнении бюджета сельского поселения за первый квартал 20</w:t>
      </w:r>
      <w:r w:rsidR="00574F69" w:rsidRPr="000014AD">
        <w:rPr>
          <w:sz w:val="28"/>
          <w:szCs w:val="28"/>
        </w:rPr>
        <w:t>20</w:t>
      </w:r>
      <w:r w:rsidR="0091749E" w:rsidRPr="000014AD">
        <w:rPr>
          <w:sz w:val="28"/>
          <w:szCs w:val="28"/>
        </w:rPr>
        <w:t xml:space="preserve"> года параметры исполнения составили:</w:t>
      </w:r>
    </w:p>
    <w:p w:rsidR="0091749E" w:rsidRPr="000014AD" w:rsidRDefault="0091749E" w:rsidP="0091749E">
      <w:pPr>
        <w:widowControl/>
        <w:autoSpaceDE/>
        <w:autoSpaceDN/>
        <w:adjustRightInd/>
        <w:jc w:val="both"/>
        <w:rPr>
          <w:sz w:val="28"/>
          <w:szCs w:val="28"/>
        </w:rPr>
      </w:pPr>
      <w:r w:rsidRPr="000014AD">
        <w:rPr>
          <w:sz w:val="28"/>
          <w:szCs w:val="28"/>
        </w:rPr>
        <w:t xml:space="preserve">- общий объем доходов в сумме </w:t>
      </w:r>
      <w:r w:rsidR="00A7401A" w:rsidRPr="000014AD">
        <w:rPr>
          <w:b/>
          <w:spacing w:val="-1"/>
          <w:sz w:val="28"/>
          <w:szCs w:val="28"/>
        </w:rPr>
        <w:t>3030,9</w:t>
      </w:r>
      <w:r w:rsidR="00A7401A" w:rsidRPr="000014AD">
        <w:rPr>
          <w:sz w:val="28"/>
          <w:szCs w:val="28"/>
        </w:rPr>
        <w:t xml:space="preserve"> </w:t>
      </w:r>
      <w:r w:rsidRPr="000014AD">
        <w:rPr>
          <w:sz w:val="28"/>
          <w:szCs w:val="28"/>
        </w:rPr>
        <w:t>тыс. рублей;</w:t>
      </w:r>
    </w:p>
    <w:p w:rsidR="00574F69" w:rsidRPr="000014AD" w:rsidRDefault="0091749E" w:rsidP="00574F69">
      <w:pPr>
        <w:pStyle w:val="3"/>
        <w:jc w:val="both"/>
        <w:rPr>
          <w:rFonts w:ascii="Times New Roman" w:hAnsi="Times New Roman"/>
          <w:sz w:val="28"/>
          <w:szCs w:val="28"/>
        </w:rPr>
      </w:pPr>
      <w:r w:rsidRPr="000014AD">
        <w:rPr>
          <w:rFonts w:ascii="Times New Roman" w:hAnsi="Times New Roman"/>
          <w:sz w:val="28"/>
          <w:szCs w:val="28"/>
        </w:rPr>
        <w:t xml:space="preserve">- общий объем расходов в сумме </w:t>
      </w:r>
      <w:r w:rsidR="00A7401A" w:rsidRPr="000014AD">
        <w:rPr>
          <w:rFonts w:ascii="Times New Roman" w:hAnsi="Times New Roman"/>
          <w:b/>
          <w:sz w:val="28"/>
          <w:szCs w:val="28"/>
        </w:rPr>
        <w:t xml:space="preserve">2013,5 </w:t>
      </w:r>
      <w:r w:rsidRPr="000014AD">
        <w:rPr>
          <w:rFonts w:ascii="Times New Roman" w:hAnsi="Times New Roman"/>
          <w:sz w:val="28"/>
          <w:szCs w:val="28"/>
        </w:rPr>
        <w:t>тыс. рублей</w:t>
      </w:r>
      <w:r w:rsidR="00574F69" w:rsidRPr="000014AD">
        <w:rPr>
          <w:rFonts w:ascii="Times New Roman" w:hAnsi="Times New Roman"/>
          <w:sz w:val="28"/>
          <w:szCs w:val="28"/>
        </w:rPr>
        <w:t xml:space="preserve">; </w:t>
      </w:r>
    </w:p>
    <w:p w:rsidR="0091749E" w:rsidRPr="000014AD" w:rsidRDefault="0091749E" w:rsidP="0091749E">
      <w:pPr>
        <w:widowControl/>
        <w:autoSpaceDE/>
        <w:autoSpaceDN/>
        <w:adjustRightInd/>
        <w:jc w:val="both"/>
        <w:rPr>
          <w:sz w:val="28"/>
          <w:szCs w:val="28"/>
        </w:rPr>
      </w:pPr>
      <w:r w:rsidRPr="000014AD">
        <w:rPr>
          <w:sz w:val="28"/>
          <w:szCs w:val="28"/>
        </w:rPr>
        <w:t xml:space="preserve">- фактическое превышение доходов над расходами в сумме </w:t>
      </w:r>
      <w:r w:rsidR="00A7401A" w:rsidRPr="000014AD">
        <w:rPr>
          <w:b/>
          <w:spacing w:val="-2"/>
          <w:sz w:val="28"/>
          <w:szCs w:val="28"/>
        </w:rPr>
        <w:t>1017,4</w:t>
      </w:r>
      <w:r w:rsidR="00A7401A" w:rsidRPr="000014AD">
        <w:rPr>
          <w:spacing w:val="-2"/>
          <w:sz w:val="28"/>
          <w:szCs w:val="28"/>
        </w:rPr>
        <w:t xml:space="preserve"> </w:t>
      </w:r>
      <w:r w:rsidRPr="000014AD">
        <w:rPr>
          <w:sz w:val="28"/>
          <w:szCs w:val="28"/>
        </w:rPr>
        <w:t>тыс. рублей.</w:t>
      </w:r>
    </w:p>
    <w:p w:rsidR="00DB08F6" w:rsidRPr="000014AD" w:rsidRDefault="00574F69" w:rsidP="00574F69">
      <w:pPr>
        <w:widowControl/>
        <w:autoSpaceDE/>
        <w:autoSpaceDN/>
        <w:adjustRightInd/>
        <w:ind w:firstLine="708"/>
        <w:jc w:val="both"/>
        <w:rPr>
          <w:sz w:val="28"/>
          <w:szCs w:val="28"/>
        </w:rPr>
      </w:pPr>
      <w:r w:rsidRPr="000014AD">
        <w:rPr>
          <w:sz w:val="28"/>
          <w:szCs w:val="28"/>
        </w:rPr>
        <w:t>3. П</w:t>
      </w:r>
      <w:r w:rsidR="00DB08F6" w:rsidRPr="000014AD">
        <w:rPr>
          <w:sz w:val="28"/>
          <w:szCs w:val="28"/>
        </w:rPr>
        <w:t xml:space="preserve">оступление собственных налоговых и неналоговых доходов составило </w:t>
      </w:r>
      <w:r w:rsidR="003F5F5B" w:rsidRPr="000014AD">
        <w:rPr>
          <w:b/>
          <w:sz w:val="28"/>
          <w:szCs w:val="28"/>
        </w:rPr>
        <w:t>1906,8 </w:t>
      </w:r>
      <w:r w:rsidR="00DB08F6" w:rsidRPr="000014AD">
        <w:rPr>
          <w:sz w:val="28"/>
          <w:szCs w:val="28"/>
        </w:rPr>
        <w:t xml:space="preserve">тыс. рублей или </w:t>
      </w:r>
      <w:r w:rsidR="003F5F5B" w:rsidRPr="000014AD">
        <w:rPr>
          <w:b/>
          <w:sz w:val="28"/>
          <w:szCs w:val="28"/>
        </w:rPr>
        <w:t>18</w:t>
      </w:r>
      <w:r w:rsidR="00DB08F6" w:rsidRPr="000014AD">
        <w:rPr>
          <w:b/>
          <w:sz w:val="28"/>
          <w:szCs w:val="28"/>
        </w:rPr>
        <w:t>,</w:t>
      </w:r>
      <w:r w:rsidR="003F5F5B" w:rsidRPr="000014AD">
        <w:rPr>
          <w:b/>
          <w:sz w:val="28"/>
          <w:szCs w:val="28"/>
        </w:rPr>
        <w:t>5</w:t>
      </w:r>
      <w:r w:rsidR="00DB08F6" w:rsidRPr="000014AD">
        <w:rPr>
          <w:b/>
          <w:sz w:val="28"/>
          <w:szCs w:val="28"/>
        </w:rPr>
        <w:t>%</w:t>
      </w:r>
      <w:r w:rsidR="00DB08F6" w:rsidRPr="000014AD">
        <w:rPr>
          <w:sz w:val="28"/>
          <w:szCs w:val="28"/>
        </w:rPr>
        <w:t xml:space="preserve"> от плановых назначений</w:t>
      </w:r>
      <w:r w:rsidR="003F5F5B" w:rsidRPr="000014AD">
        <w:rPr>
          <w:sz w:val="28"/>
          <w:szCs w:val="28"/>
        </w:rPr>
        <w:t>.</w:t>
      </w:r>
      <w:r w:rsidR="00DB08F6" w:rsidRPr="000014AD">
        <w:rPr>
          <w:sz w:val="28"/>
          <w:szCs w:val="28"/>
        </w:rPr>
        <w:t xml:space="preserve"> </w:t>
      </w:r>
    </w:p>
    <w:p w:rsidR="00DB08F6" w:rsidRPr="000014AD" w:rsidRDefault="00DB08F6" w:rsidP="00574F69">
      <w:pPr>
        <w:widowControl/>
        <w:autoSpaceDE/>
        <w:autoSpaceDN/>
        <w:adjustRightInd/>
        <w:ind w:firstLine="708"/>
        <w:jc w:val="both"/>
        <w:rPr>
          <w:sz w:val="28"/>
          <w:szCs w:val="28"/>
        </w:rPr>
      </w:pPr>
      <w:r w:rsidRPr="000014AD">
        <w:rPr>
          <w:sz w:val="28"/>
          <w:szCs w:val="28"/>
          <w:lang w:eastAsia="en-US"/>
        </w:rPr>
        <w:t xml:space="preserve">Безвозмездные поступления за </w:t>
      </w:r>
      <w:r w:rsidR="00B37BEE" w:rsidRPr="000014AD">
        <w:rPr>
          <w:sz w:val="28"/>
          <w:szCs w:val="28"/>
        </w:rPr>
        <w:t xml:space="preserve">первый </w:t>
      </w:r>
      <w:r w:rsidRPr="000014AD">
        <w:rPr>
          <w:sz w:val="28"/>
          <w:szCs w:val="28"/>
          <w:lang w:eastAsia="en-US"/>
        </w:rPr>
        <w:t xml:space="preserve">квартал 2020 года поступили в сумме </w:t>
      </w:r>
      <w:r w:rsidR="003F5F5B" w:rsidRPr="000014AD">
        <w:rPr>
          <w:b/>
          <w:sz w:val="28"/>
          <w:szCs w:val="28"/>
          <w:lang w:eastAsia="en-US"/>
        </w:rPr>
        <w:t>1124</w:t>
      </w:r>
      <w:r w:rsidRPr="000014AD">
        <w:rPr>
          <w:b/>
          <w:sz w:val="28"/>
          <w:szCs w:val="28"/>
          <w:lang w:eastAsia="en-US"/>
        </w:rPr>
        <w:t>,</w:t>
      </w:r>
      <w:r w:rsidR="003F5F5B" w:rsidRPr="000014AD">
        <w:rPr>
          <w:b/>
          <w:sz w:val="28"/>
          <w:szCs w:val="28"/>
          <w:lang w:eastAsia="en-US"/>
        </w:rPr>
        <w:t>1</w:t>
      </w:r>
      <w:r w:rsidRPr="000014AD">
        <w:rPr>
          <w:sz w:val="28"/>
          <w:szCs w:val="28"/>
          <w:lang w:eastAsia="en-US"/>
        </w:rPr>
        <w:t xml:space="preserve"> тыс. рублей или </w:t>
      </w:r>
      <w:r w:rsidR="003F5F5B" w:rsidRPr="000014AD">
        <w:rPr>
          <w:b/>
          <w:sz w:val="28"/>
          <w:szCs w:val="28"/>
          <w:lang w:eastAsia="en-US"/>
        </w:rPr>
        <w:t>5</w:t>
      </w:r>
      <w:r w:rsidRPr="000014AD">
        <w:rPr>
          <w:b/>
          <w:sz w:val="28"/>
          <w:szCs w:val="28"/>
          <w:lang w:eastAsia="en-US"/>
        </w:rPr>
        <w:t>,</w:t>
      </w:r>
      <w:r w:rsidR="003F5F5B" w:rsidRPr="000014AD">
        <w:rPr>
          <w:b/>
          <w:sz w:val="28"/>
          <w:szCs w:val="28"/>
          <w:lang w:eastAsia="en-US"/>
        </w:rPr>
        <w:t>6</w:t>
      </w:r>
      <w:r w:rsidRPr="000014AD">
        <w:rPr>
          <w:b/>
          <w:sz w:val="28"/>
          <w:szCs w:val="28"/>
          <w:lang w:eastAsia="en-US"/>
        </w:rPr>
        <w:t>%</w:t>
      </w:r>
      <w:r w:rsidRPr="000014AD">
        <w:rPr>
          <w:sz w:val="28"/>
          <w:szCs w:val="28"/>
          <w:lang w:eastAsia="en-US"/>
        </w:rPr>
        <w:t xml:space="preserve"> плана</w:t>
      </w:r>
      <w:r w:rsidR="002B7CDE" w:rsidRPr="000014AD">
        <w:rPr>
          <w:sz w:val="28"/>
          <w:szCs w:val="28"/>
        </w:rPr>
        <w:t>.</w:t>
      </w:r>
    </w:p>
    <w:p w:rsidR="0091749E" w:rsidRPr="000014AD" w:rsidRDefault="00574F69" w:rsidP="00574F69">
      <w:pPr>
        <w:widowControl/>
        <w:autoSpaceDE/>
        <w:autoSpaceDN/>
        <w:adjustRightInd/>
        <w:ind w:firstLine="708"/>
        <w:jc w:val="both"/>
        <w:rPr>
          <w:rFonts w:eastAsia="Calibri"/>
          <w:sz w:val="28"/>
          <w:szCs w:val="28"/>
        </w:rPr>
      </w:pPr>
      <w:r w:rsidRPr="000014AD">
        <w:rPr>
          <w:sz w:val="28"/>
          <w:szCs w:val="28"/>
        </w:rPr>
        <w:t>4.</w:t>
      </w:r>
      <w:r w:rsidR="003F5F5B" w:rsidRPr="000014AD">
        <w:rPr>
          <w:sz w:val="28"/>
          <w:szCs w:val="28"/>
        </w:rPr>
        <w:t xml:space="preserve"> </w:t>
      </w:r>
      <w:r w:rsidR="0091749E" w:rsidRPr="000014AD">
        <w:rPr>
          <w:rFonts w:eastAsia="Calibri"/>
          <w:sz w:val="28"/>
          <w:szCs w:val="28"/>
        </w:rPr>
        <w:t xml:space="preserve">В результате исполнения бюджета план по доходам бюджета был выполнен на </w:t>
      </w:r>
      <w:r w:rsidR="003F5F5B" w:rsidRPr="000014AD">
        <w:rPr>
          <w:b/>
          <w:sz w:val="28"/>
          <w:szCs w:val="28"/>
        </w:rPr>
        <w:t>9</w:t>
      </w:r>
      <w:r w:rsidRPr="000014AD">
        <w:rPr>
          <w:b/>
          <w:sz w:val="28"/>
          <w:szCs w:val="28"/>
        </w:rPr>
        <w:t>,</w:t>
      </w:r>
      <w:r w:rsidR="003F5F5B" w:rsidRPr="000014AD">
        <w:rPr>
          <w:b/>
          <w:sz w:val="28"/>
          <w:szCs w:val="28"/>
        </w:rPr>
        <w:t>9</w:t>
      </w:r>
      <w:r w:rsidRPr="000014AD">
        <w:rPr>
          <w:sz w:val="28"/>
          <w:szCs w:val="28"/>
        </w:rPr>
        <w:t>%</w:t>
      </w:r>
      <w:r w:rsidR="0091749E" w:rsidRPr="000014AD">
        <w:rPr>
          <w:rFonts w:eastAsia="Calibri"/>
          <w:sz w:val="28"/>
          <w:szCs w:val="28"/>
        </w:rPr>
        <w:t xml:space="preserve">, план по расходам выполнен на </w:t>
      </w:r>
      <w:r w:rsidR="003F5F5B" w:rsidRPr="000014AD">
        <w:rPr>
          <w:rFonts w:eastAsia="Calibri"/>
          <w:b/>
          <w:sz w:val="28"/>
          <w:szCs w:val="28"/>
        </w:rPr>
        <w:t>6</w:t>
      </w:r>
      <w:r w:rsidR="0091749E" w:rsidRPr="000014AD">
        <w:rPr>
          <w:rFonts w:eastAsia="Calibri"/>
          <w:b/>
          <w:sz w:val="28"/>
          <w:szCs w:val="28"/>
        </w:rPr>
        <w:t>,</w:t>
      </w:r>
      <w:r w:rsidR="003F5F5B" w:rsidRPr="000014AD">
        <w:rPr>
          <w:rFonts w:eastAsia="Calibri"/>
          <w:b/>
          <w:sz w:val="28"/>
          <w:szCs w:val="28"/>
        </w:rPr>
        <w:t>3</w:t>
      </w:r>
      <w:r w:rsidR="0091749E" w:rsidRPr="000014AD">
        <w:rPr>
          <w:rFonts w:eastAsia="Calibri"/>
          <w:sz w:val="28"/>
          <w:szCs w:val="28"/>
        </w:rPr>
        <w:t xml:space="preserve"> процента. </w:t>
      </w:r>
    </w:p>
    <w:p w:rsidR="003F5F5B" w:rsidRPr="000014AD" w:rsidRDefault="00D62F70" w:rsidP="003F5F5B">
      <w:pPr>
        <w:pStyle w:val="15"/>
        <w:ind w:firstLine="708"/>
        <w:jc w:val="both"/>
        <w:rPr>
          <w:rFonts w:ascii="Times New Roman" w:hAnsi="Times New Roman"/>
          <w:sz w:val="28"/>
          <w:szCs w:val="28"/>
        </w:rPr>
      </w:pPr>
      <w:r w:rsidRPr="000014AD">
        <w:rPr>
          <w:rFonts w:ascii="Times New Roman" w:hAnsi="Times New Roman"/>
          <w:sz w:val="28"/>
          <w:szCs w:val="28"/>
        </w:rPr>
        <w:t>5.</w:t>
      </w:r>
      <w:r w:rsidR="003F5F5B" w:rsidRPr="000014AD">
        <w:rPr>
          <w:rFonts w:ascii="Times New Roman" w:hAnsi="Times New Roman"/>
          <w:sz w:val="28"/>
          <w:szCs w:val="28"/>
        </w:rPr>
        <w:t xml:space="preserve"> В </w:t>
      </w:r>
      <w:r w:rsidR="00B37BEE" w:rsidRPr="000014AD">
        <w:rPr>
          <w:rFonts w:ascii="Times New Roman" w:hAnsi="Times New Roman"/>
          <w:sz w:val="28"/>
          <w:szCs w:val="28"/>
        </w:rPr>
        <w:t>первом</w:t>
      </w:r>
      <w:r w:rsidR="003F5F5B" w:rsidRPr="000014AD">
        <w:rPr>
          <w:rFonts w:ascii="Times New Roman" w:eastAsia="Calibri" w:hAnsi="Times New Roman"/>
          <w:sz w:val="28"/>
          <w:szCs w:val="28"/>
        </w:rPr>
        <w:t xml:space="preserve"> квартале 2020 года фактически </w:t>
      </w:r>
      <w:r w:rsidR="003F5F5B" w:rsidRPr="000014AD">
        <w:rPr>
          <w:rFonts w:ascii="Times New Roman" w:hAnsi="Times New Roman"/>
          <w:sz w:val="28"/>
          <w:szCs w:val="28"/>
        </w:rPr>
        <w:t xml:space="preserve">финансировались                            8 муниципальных программ из 11 запланированных. Утвержденный объем финансирования муниципальных программ составил в сумме </w:t>
      </w:r>
      <w:r w:rsidR="003F5F5B" w:rsidRPr="000014AD">
        <w:rPr>
          <w:rFonts w:ascii="Times New Roman" w:hAnsi="Times New Roman"/>
          <w:b/>
          <w:sz w:val="28"/>
          <w:szCs w:val="28"/>
        </w:rPr>
        <w:t>30487,7</w:t>
      </w:r>
      <w:r w:rsidR="003F5F5B" w:rsidRPr="000014AD">
        <w:rPr>
          <w:rFonts w:ascii="Times New Roman" w:hAnsi="Times New Roman"/>
          <w:sz w:val="28"/>
          <w:szCs w:val="28"/>
        </w:rPr>
        <w:t xml:space="preserve"> тыс. рублей. Фактически расходы по муниципальным программам составили </w:t>
      </w:r>
      <w:r w:rsidR="003F5F5B" w:rsidRPr="000014AD">
        <w:rPr>
          <w:rFonts w:ascii="Times New Roman" w:hAnsi="Times New Roman"/>
          <w:b/>
          <w:sz w:val="28"/>
          <w:szCs w:val="28"/>
        </w:rPr>
        <w:t>1875,6</w:t>
      </w:r>
      <w:r w:rsidR="003F5F5B" w:rsidRPr="000014AD">
        <w:rPr>
          <w:rFonts w:ascii="Times New Roman" w:hAnsi="Times New Roman"/>
          <w:sz w:val="28"/>
          <w:szCs w:val="28"/>
        </w:rPr>
        <w:t xml:space="preserve"> тыс. рублей или </w:t>
      </w:r>
      <w:r w:rsidR="003F5F5B" w:rsidRPr="000014AD">
        <w:rPr>
          <w:rFonts w:ascii="Times New Roman" w:hAnsi="Times New Roman"/>
          <w:b/>
          <w:sz w:val="28"/>
          <w:szCs w:val="28"/>
        </w:rPr>
        <w:t>6,2</w:t>
      </w:r>
      <w:r w:rsidR="003F5F5B" w:rsidRPr="000014AD">
        <w:rPr>
          <w:rFonts w:ascii="Times New Roman" w:hAnsi="Times New Roman"/>
          <w:sz w:val="28"/>
          <w:szCs w:val="28"/>
        </w:rPr>
        <w:t xml:space="preserve">% от запланированных программных расходов бюджета на 2020 год. </w:t>
      </w:r>
    </w:p>
    <w:p w:rsidR="003F5F5B" w:rsidRPr="000014AD" w:rsidRDefault="003F5F5B" w:rsidP="003F5F5B">
      <w:pPr>
        <w:pStyle w:val="11"/>
        <w:jc w:val="both"/>
        <w:rPr>
          <w:rFonts w:ascii="Times New Roman" w:hAnsi="Times New Roman"/>
          <w:sz w:val="28"/>
          <w:szCs w:val="28"/>
        </w:rPr>
      </w:pPr>
      <w:r w:rsidRPr="000014AD">
        <w:rPr>
          <w:rFonts w:ascii="Times New Roman" w:hAnsi="Times New Roman"/>
          <w:sz w:val="28"/>
          <w:szCs w:val="28"/>
        </w:rPr>
        <w:tab/>
        <w:t xml:space="preserve">В структуре расходов сельского поселения муниципальные программы составляют </w:t>
      </w:r>
      <w:r w:rsidRPr="000014AD">
        <w:rPr>
          <w:rFonts w:ascii="Times New Roman" w:hAnsi="Times New Roman"/>
          <w:b/>
          <w:sz w:val="28"/>
          <w:szCs w:val="28"/>
        </w:rPr>
        <w:t>93,2</w:t>
      </w:r>
      <w:r w:rsidRPr="000014AD">
        <w:rPr>
          <w:rFonts w:ascii="Times New Roman" w:hAnsi="Times New Roman"/>
          <w:sz w:val="28"/>
          <w:szCs w:val="28"/>
        </w:rPr>
        <w:t>% от всех расходов.</w:t>
      </w:r>
    </w:p>
    <w:p w:rsidR="00385F76" w:rsidRPr="000014AD" w:rsidRDefault="00E54D46" w:rsidP="0046083F">
      <w:pPr>
        <w:ind w:firstLine="708"/>
        <w:jc w:val="both"/>
        <w:rPr>
          <w:sz w:val="28"/>
          <w:szCs w:val="28"/>
        </w:rPr>
      </w:pPr>
      <w:r w:rsidRPr="000014AD">
        <w:rPr>
          <w:sz w:val="28"/>
          <w:szCs w:val="28"/>
        </w:rPr>
        <w:t>6.</w:t>
      </w:r>
      <w:r w:rsidR="00385F76" w:rsidRPr="000014AD">
        <w:rPr>
          <w:sz w:val="28"/>
          <w:szCs w:val="28"/>
        </w:rPr>
        <w:t xml:space="preserve"> Уточненный размер резервного фонда Администрации сельского поселения на 2020 год был утвержден в сумме </w:t>
      </w:r>
      <w:r w:rsidR="00385F76" w:rsidRPr="000014AD">
        <w:rPr>
          <w:b/>
          <w:sz w:val="28"/>
          <w:szCs w:val="28"/>
        </w:rPr>
        <w:t>100,0</w:t>
      </w:r>
      <w:r w:rsidR="00385F76" w:rsidRPr="000014AD">
        <w:rPr>
          <w:sz w:val="28"/>
          <w:szCs w:val="28"/>
        </w:rPr>
        <w:t xml:space="preserve"> тыс. рублей, что составляет </w:t>
      </w:r>
      <w:r w:rsidR="00385F76" w:rsidRPr="000014AD">
        <w:rPr>
          <w:b/>
          <w:sz w:val="28"/>
          <w:szCs w:val="28"/>
        </w:rPr>
        <w:t>0,3%</w:t>
      </w:r>
      <w:r w:rsidR="00916F20" w:rsidRPr="000014AD">
        <w:rPr>
          <w:sz w:val="28"/>
          <w:szCs w:val="28"/>
        </w:rPr>
        <w:t xml:space="preserve"> утвержденного решениями о </w:t>
      </w:r>
      <w:r w:rsidR="00385F76" w:rsidRPr="000014AD">
        <w:rPr>
          <w:sz w:val="28"/>
          <w:szCs w:val="28"/>
        </w:rPr>
        <w:t>бюджете общего объема расходов.</w:t>
      </w:r>
    </w:p>
    <w:p w:rsidR="00385F76" w:rsidRPr="000014AD" w:rsidRDefault="00385F76" w:rsidP="0046083F">
      <w:pPr>
        <w:ind w:firstLine="540"/>
        <w:jc w:val="both"/>
        <w:rPr>
          <w:sz w:val="28"/>
          <w:szCs w:val="28"/>
        </w:rPr>
      </w:pPr>
      <w:r w:rsidRPr="000014AD">
        <w:rPr>
          <w:sz w:val="28"/>
          <w:szCs w:val="28"/>
        </w:rPr>
        <w:tab/>
      </w:r>
      <w:r w:rsidR="0046083F" w:rsidRPr="000014AD">
        <w:rPr>
          <w:sz w:val="28"/>
          <w:szCs w:val="28"/>
        </w:rPr>
        <w:t xml:space="preserve">В соответствии с представленной отчетностью, средства резервного фонда Администрации сельского поселения </w:t>
      </w:r>
      <w:r w:rsidRPr="000014AD">
        <w:rPr>
          <w:sz w:val="28"/>
          <w:szCs w:val="28"/>
        </w:rPr>
        <w:t xml:space="preserve">в </w:t>
      </w:r>
      <w:r w:rsidR="00916F20" w:rsidRPr="000014AD">
        <w:rPr>
          <w:sz w:val="28"/>
          <w:szCs w:val="28"/>
        </w:rPr>
        <w:t>первом</w:t>
      </w:r>
      <w:r w:rsidRPr="000014AD">
        <w:rPr>
          <w:sz w:val="28"/>
          <w:szCs w:val="28"/>
        </w:rPr>
        <w:t xml:space="preserve"> кв</w:t>
      </w:r>
      <w:r w:rsidR="0046083F" w:rsidRPr="000014AD">
        <w:rPr>
          <w:sz w:val="28"/>
          <w:szCs w:val="28"/>
        </w:rPr>
        <w:t xml:space="preserve">артале 2020 года не </w:t>
      </w:r>
      <w:r w:rsidR="0046083F" w:rsidRPr="000014AD">
        <w:rPr>
          <w:sz w:val="28"/>
          <w:szCs w:val="28"/>
        </w:rPr>
        <w:lastRenderedPageBreak/>
        <w:t xml:space="preserve">выделялись, </w:t>
      </w:r>
      <w:r w:rsidRPr="000014AD">
        <w:rPr>
          <w:sz w:val="28"/>
          <w:szCs w:val="28"/>
        </w:rPr>
        <w:t xml:space="preserve">остаток неиспользованных лимитов бюджетных обязательств резервного фонда </w:t>
      </w:r>
      <w:r w:rsidR="0046083F" w:rsidRPr="000014AD">
        <w:rPr>
          <w:sz w:val="28"/>
          <w:szCs w:val="28"/>
        </w:rPr>
        <w:t xml:space="preserve">на 01.04.2020 года составил </w:t>
      </w:r>
      <w:r w:rsidRPr="000014AD">
        <w:rPr>
          <w:sz w:val="28"/>
          <w:szCs w:val="28"/>
        </w:rPr>
        <w:t>100,0 тыс. рублей.</w:t>
      </w:r>
    </w:p>
    <w:p w:rsidR="00385F76" w:rsidRPr="000014AD" w:rsidRDefault="00385F76" w:rsidP="00385F76">
      <w:pPr>
        <w:widowControl/>
        <w:ind w:firstLine="540"/>
        <w:jc w:val="both"/>
        <w:rPr>
          <w:sz w:val="28"/>
          <w:szCs w:val="28"/>
        </w:rPr>
      </w:pPr>
      <w:r w:rsidRPr="000014AD">
        <w:rPr>
          <w:sz w:val="28"/>
          <w:szCs w:val="28"/>
        </w:rPr>
        <w:tab/>
        <w:t xml:space="preserve">Фактические расходы резервного фонда в </w:t>
      </w:r>
      <w:r w:rsidR="00916F20" w:rsidRPr="000014AD">
        <w:rPr>
          <w:sz w:val="28"/>
          <w:szCs w:val="28"/>
        </w:rPr>
        <w:t>первом</w:t>
      </w:r>
      <w:r w:rsidR="00916F20" w:rsidRPr="000014AD">
        <w:rPr>
          <w:sz w:val="28"/>
          <w:szCs w:val="28"/>
        </w:rPr>
        <w:t xml:space="preserve"> </w:t>
      </w:r>
      <w:r w:rsidRPr="000014AD">
        <w:rPr>
          <w:sz w:val="28"/>
          <w:szCs w:val="28"/>
        </w:rPr>
        <w:t xml:space="preserve"> квартале 2020 года составили </w:t>
      </w:r>
      <w:r w:rsidRPr="000014AD">
        <w:rPr>
          <w:b/>
          <w:sz w:val="28"/>
          <w:szCs w:val="28"/>
        </w:rPr>
        <w:t>0,0</w:t>
      </w:r>
      <w:r w:rsidRPr="000014AD">
        <w:rPr>
          <w:sz w:val="28"/>
          <w:szCs w:val="28"/>
        </w:rPr>
        <w:t>% от общего объема расходов бюджета сельского поселения, что находится в рамках требований статьи 81 БК РФ.</w:t>
      </w:r>
    </w:p>
    <w:p w:rsidR="0046083F" w:rsidRPr="000014AD" w:rsidRDefault="00563E41" w:rsidP="00563E41">
      <w:pPr>
        <w:ind w:firstLine="540"/>
        <w:jc w:val="both"/>
        <w:rPr>
          <w:sz w:val="28"/>
          <w:szCs w:val="28"/>
        </w:rPr>
      </w:pPr>
      <w:r w:rsidRPr="000014AD">
        <w:rPr>
          <w:sz w:val="28"/>
          <w:szCs w:val="28"/>
        </w:rPr>
        <w:t xml:space="preserve">  </w:t>
      </w:r>
      <w:r w:rsidR="0046083F" w:rsidRPr="000014AD">
        <w:rPr>
          <w:sz w:val="28"/>
          <w:szCs w:val="28"/>
        </w:rPr>
        <w:t xml:space="preserve">В </w:t>
      </w:r>
      <w:r w:rsidRPr="000014AD">
        <w:rPr>
          <w:sz w:val="28"/>
          <w:szCs w:val="28"/>
        </w:rPr>
        <w:t>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18.04.2019 года  и 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2019 год от 26.03.2020 года,</w:t>
      </w:r>
      <w:r w:rsidR="0046083F" w:rsidRPr="000014AD">
        <w:rPr>
          <w:sz w:val="28"/>
          <w:szCs w:val="28"/>
        </w:rPr>
        <w:t xml:space="preserve"> Контрольно-ревизионной комиссией было предложено: внести изменения в Положение о резервном фонде Администрации Новосельского сельского поселения.</w:t>
      </w:r>
    </w:p>
    <w:p w:rsidR="0046083F" w:rsidRPr="000014AD" w:rsidRDefault="0046083F" w:rsidP="0046083F">
      <w:pPr>
        <w:pStyle w:val="1"/>
        <w:ind w:firstLine="708"/>
        <w:jc w:val="both"/>
        <w:rPr>
          <w:rFonts w:ascii="Times New Roman" w:hAnsi="Times New Roman"/>
          <w:sz w:val="28"/>
          <w:szCs w:val="28"/>
        </w:rPr>
      </w:pPr>
      <w:r w:rsidRPr="000014AD">
        <w:rPr>
          <w:rFonts w:ascii="Times New Roman" w:hAnsi="Times New Roman"/>
          <w:sz w:val="28"/>
          <w:szCs w:val="28"/>
        </w:rPr>
        <w:t xml:space="preserve">Однако, Администрацией Новосельского сельского поселения                в Положение о резервном фонде сельского поселения изменения                      в 1 квартале 2020 года не вносились. </w:t>
      </w:r>
    </w:p>
    <w:p w:rsidR="0046083F" w:rsidRPr="000014AD" w:rsidRDefault="0046083F" w:rsidP="0046083F">
      <w:pPr>
        <w:widowControl/>
        <w:tabs>
          <w:tab w:val="left" w:pos="142"/>
        </w:tabs>
        <w:autoSpaceDE/>
        <w:autoSpaceDN/>
        <w:adjustRightInd/>
        <w:jc w:val="both"/>
        <w:rPr>
          <w:sz w:val="28"/>
          <w:szCs w:val="28"/>
        </w:rPr>
      </w:pPr>
      <w:r w:rsidRPr="000014AD">
        <w:rPr>
          <w:sz w:val="28"/>
          <w:szCs w:val="28"/>
        </w:rPr>
        <w:tab/>
      </w:r>
      <w:r w:rsidRPr="000014AD">
        <w:rPr>
          <w:sz w:val="28"/>
          <w:szCs w:val="28"/>
        </w:rPr>
        <w:tab/>
        <w:t>7</w:t>
      </w:r>
      <w:r w:rsidR="00E54D46" w:rsidRPr="000014AD">
        <w:rPr>
          <w:sz w:val="28"/>
          <w:szCs w:val="28"/>
        </w:rPr>
        <w:t>.</w:t>
      </w:r>
      <w:r w:rsidRPr="000014AD">
        <w:rPr>
          <w:sz w:val="28"/>
          <w:szCs w:val="28"/>
        </w:rPr>
        <w:t xml:space="preserve"> Предоставленный «Отчет об использовании бюджетных ассигнований дорожного фонда Новосельского сельского поселения Вяземского района Смоленской области за 1 квартал 2020 года» составлен верно, остаток неиспользованных средств дорожного фонда по состоянию на 01.04.2020 года отражен в сумме  </w:t>
      </w:r>
      <w:r w:rsidRPr="000014AD">
        <w:rPr>
          <w:b/>
          <w:sz w:val="28"/>
          <w:szCs w:val="28"/>
        </w:rPr>
        <w:t>1203,0</w:t>
      </w:r>
      <w:r w:rsidRPr="000014AD">
        <w:rPr>
          <w:sz w:val="28"/>
          <w:szCs w:val="28"/>
        </w:rPr>
        <w:t xml:space="preserve"> тыс. рублей, определен верно.</w:t>
      </w:r>
    </w:p>
    <w:p w:rsidR="000714F6" w:rsidRPr="000014AD" w:rsidRDefault="000714F6" w:rsidP="0091749E">
      <w:pPr>
        <w:widowControl/>
        <w:autoSpaceDE/>
        <w:autoSpaceDN/>
        <w:adjustRightInd/>
        <w:jc w:val="center"/>
        <w:rPr>
          <w:b/>
          <w:sz w:val="28"/>
          <w:szCs w:val="28"/>
        </w:rPr>
      </w:pPr>
    </w:p>
    <w:p w:rsidR="000714F6" w:rsidRPr="000014AD" w:rsidRDefault="000714F6" w:rsidP="000714F6">
      <w:pPr>
        <w:pStyle w:val="a3"/>
        <w:jc w:val="center"/>
        <w:rPr>
          <w:rFonts w:ascii="Times New Roman" w:hAnsi="Times New Roman"/>
          <w:b/>
          <w:sz w:val="28"/>
          <w:szCs w:val="28"/>
        </w:rPr>
      </w:pPr>
      <w:r w:rsidRPr="000014AD">
        <w:rPr>
          <w:rFonts w:ascii="Times New Roman" w:hAnsi="Times New Roman"/>
          <w:b/>
          <w:sz w:val="28"/>
          <w:szCs w:val="28"/>
        </w:rPr>
        <w:t>Контрольно-ревизионная комиссия предлагает:</w:t>
      </w:r>
    </w:p>
    <w:p w:rsidR="000714F6" w:rsidRPr="000014AD" w:rsidRDefault="000714F6" w:rsidP="000714F6">
      <w:pPr>
        <w:widowControl/>
        <w:autoSpaceDE/>
        <w:autoSpaceDN/>
        <w:adjustRightInd/>
        <w:ind w:firstLine="540"/>
        <w:jc w:val="both"/>
        <w:rPr>
          <w:b/>
          <w:i/>
          <w:sz w:val="28"/>
          <w:szCs w:val="28"/>
        </w:rPr>
      </w:pPr>
      <w:r w:rsidRPr="000014AD">
        <w:rPr>
          <w:b/>
          <w:i/>
          <w:sz w:val="28"/>
          <w:szCs w:val="28"/>
        </w:rPr>
        <w:t xml:space="preserve">Администрации </w:t>
      </w:r>
      <w:r w:rsidR="00724A78" w:rsidRPr="000014AD">
        <w:rPr>
          <w:b/>
          <w:i/>
          <w:sz w:val="28"/>
          <w:szCs w:val="28"/>
        </w:rPr>
        <w:t>Новосельского</w:t>
      </w:r>
      <w:r w:rsidRPr="000014AD">
        <w:rPr>
          <w:b/>
          <w:i/>
          <w:sz w:val="28"/>
          <w:szCs w:val="28"/>
        </w:rPr>
        <w:t xml:space="preserve"> сельского поселения Вяземского района Смоленской области:</w:t>
      </w:r>
    </w:p>
    <w:p w:rsidR="008C5920" w:rsidRPr="000014AD" w:rsidRDefault="000714F6" w:rsidP="008C5920">
      <w:pPr>
        <w:jc w:val="both"/>
        <w:rPr>
          <w:sz w:val="28"/>
          <w:szCs w:val="28"/>
        </w:rPr>
      </w:pPr>
      <w:r w:rsidRPr="000014AD">
        <w:rPr>
          <w:sz w:val="28"/>
          <w:szCs w:val="28"/>
        </w:rPr>
        <w:tab/>
        <w:t xml:space="preserve">1. </w:t>
      </w:r>
      <w:r w:rsidR="008C5920" w:rsidRPr="000014AD">
        <w:rPr>
          <w:sz w:val="28"/>
          <w:szCs w:val="28"/>
        </w:rPr>
        <w:t>Внести изменения в Положение о резервном фонде Администрации Новосельского сельского поселения, копию Положения о резервном фонде</w:t>
      </w:r>
      <w:r w:rsidR="00563E41" w:rsidRPr="000014AD">
        <w:rPr>
          <w:sz w:val="28"/>
          <w:szCs w:val="28"/>
        </w:rPr>
        <w:t xml:space="preserve"> предоставить в Контрольно-ревизионную комиссию.</w:t>
      </w:r>
    </w:p>
    <w:p w:rsidR="00DB38C2" w:rsidRPr="000014AD" w:rsidRDefault="00DB38C2" w:rsidP="00DB38C2">
      <w:pPr>
        <w:widowControl/>
        <w:autoSpaceDE/>
        <w:autoSpaceDN/>
        <w:adjustRightInd/>
        <w:ind w:firstLine="540"/>
        <w:jc w:val="both"/>
        <w:rPr>
          <w:rFonts w:eastAsia="Calibri"/>
          <w:b/>
          <w:i/>
          <w:sz w:val="28"/>
          <w:szCs w:val="28"/>
        </w:rPr>
      </w:pPr>
      <w:r w:rsidRPr="000014AD">
        <w:rPr>
          <w:b/>
          <w:i/>
          <w:sz w:val="28"/>
          <w:szCs w:val="28"/>
        </w:rPr>
        <w:t>Совету депутатов</w:t>
      </w:r>
      <w:r w:rsidRPr="000014AD">
        <w:rPr>
          <w:rFonts w:eastAsia="Calibri"/>
          <w:b/>
          <w:i/>
          <w:sz w:val="28"/>
          <w:szCs w:val="28"/>
        </w:rPr>
        <w:t xml:space="preserve"> </w:t>
      </w:r>
      <w:r w:rsidR="00724A78" w:rsidRPr="000014AD">
        <w:rPr>
          <w:rFonts w:eastAsia="Calibri"/>
          <w:b/>
          <w:i/>
          <w:sz w:val="28"/>
          <w:szCs w:val="28"/>
        </w:rPr>
        <w:t>Новосельского</w:t>
      </w:r>
      <w:r w:rsidRPr="000014AD">
        <w:rPr>
          <w:rFonts w:eastAsia="Calibri"/>
          <w:b/>
          <w:i/>
          <w:sz w:val="28"/>
          <w:szCs w:val="28"/>
        </w:rPr>
        <w:t xml:space="preserve"> сельского поселения Вяземского района Смоленской области:</w:t>
      </w:r>
    </w:p>
    <w:p w:rsidR="000714F6" w:rsidRPr="000014AD" w:rsidRDefault="00DB38C2" w:rsidP="00707DB4">
      <w:pPr>
        <w:widowControl/>
        <w:autoSpaceDE/>
        <w:autoSpaceDN/>
        <w:adjustRightInd/>
        <w:ind w:firstLine="540"/>
        <w:jc w:val="both"/>
        <w:rPr>
          <w:sz w:val="28"/>
          <w:szCs w:val="28"/>
        </w:rPr>
      </w:pPr>
      <w:r w:rsidRPr="000014AD">
        <w:rPr>
          <w:rFonts w:eastAsia="Calibri"/>
          <w:sz w:val="28"/>
          <w:szCs w:val="28"/>
        </w:rPr>
        <w:t>1.</w:t>
      </w:r>
      <w:r w:rsidRPr="000014AD">
        <w:rPr>
          <w:sz w:val="28"/>
          <w:szCs w:val="28"/>
        </w:rPr>
        <w:t xml:space="preserve"> Принять к рассмотрению отчет «Об исполнении бюджета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 за </w:t>
      </w:r>
      <w:r w:rsidR="00563E41" w:rsidRPr="000014AD">
        <w:rPr>
          <w:sz w:val="28"/>
          <w:szCs w:val="28"/>
        </w:rPr>
        <w:t xml:space="preserve">1 </w:t>
      </w:r>
      <w:r w:rsidRPr="000014AD">
        <w:rPr>
          <w:sz w:val="28"/>
          <w:szCs w:val="28"/>
        </w:rPr>
        <w:t>квартал 2020 года»</w:t>
      </w:r>
      <w:r w:rsidR="000714F6" w:rsidRPr="000014AD">
        <w:rPr>
          <w:sz w:val="28"/>
          <w:szCs w:val="28"/>
        </w:rPr>
        <w:t>.</w:t>
      </w:r>
    </w:p>
    <w:p w:rsidR="000714F6" w:rsidRPr="000014AD" w:rsidRDefault="000714F6" w:rsidP="000714F6">
      <w:pPr>
        <w:widowControl/>
        <w:autoSpaceDE/>
        <w:autoSpaceDN/>
        <w:adjustRightInd/>
        <w:ind w:left="60"/>
        <w:rPr>
          <w:b/>
          <w:sz w:val="28"/>
          <w:szCs w:val="28"/>
          <w:highlight w:val="yellow"/>
        </w:rPr>
      </w:pPr>
    </w:p>
    <w:p w:rsidR="000714F6" w:rsidRPr="000014AD" w:rsidRDefault="000714F6" w:rsidP="000714F6">
      <w:pPr>
        <w:widowControl/>
        <w:autoSpaceDE/>
        <w:autoSpaceDN/>
        <w:adjustRightInd/>
        <w:ind w:firstLine="540"/>
        <w:jc w:val="both"/>
        <w:rPr>
          <w:sz w:val="28"/>
          <w:szCs w:val="28"/>
        </w:rPr>
      </w:pPr>
      <w:r w:rsidRPr="000014AD">
        <w:rPr>
          <w:sz w:val="28"/>
          <w:szCs w:val="28"/>
        </w:rPr>
        <w:t>Настоящее заключение составлено в 2-х экземплярах:</w:t>
      </w:r>
    </w:p>
    <w:p w:rsidR="000714F6" w:rsidRPr="000014AD" w:rsidRDefault="000714F6" w:rsidP="000714F6">
      <w:pPr>
        <w:widowControl/>
        <w:autoSpaceDE/>
        <w:autoSpaceDN/>
        <w:adjustRightInd/>
        <w:ind w:firstLine="540"/>
        <w:jc w:val="both"/>
        <w:rPr>
          <w:sz w:val="28"/>
          <w:szCs w:val="28"/>
        </w:rPr>
      </w:pPr>
      <w:r w:rsidRPr="000014AD">
        <w:rPr>
          <w:sz w:val="28"/>
          <w:szCs w:val="28"/>
        </w:rPr>
        <w:t xml:space="preserve">Один экземпляр для Совета депутатов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 и Администрации </w:t>
      </w:r>
      <w:r w:rsidR="00724A78" w:rsidRPr="000014AD">
        <w:rPr>
          <w:sz w:val="28"/>
          <w:szCs w:val="28"/>
        </w:rPr>
        <w:t>Новосельского</w:t>
      </w:r>
      <w:r w:rsidRPr="000014AD">
        <w:rPr>
          <w:sz w:val="28"/>
          <w:szCs w:val="28"/>
        </w:rPr>
        <w:t xml:space="preserve"> сельского поселения Вяземского района Смоленской области, направляется с сопроводительным письмом.</w:t>
      </w:r>
    </w:p>
    <w:p w:rsidR="000714F6" w:rsidRPr="000014AD" w:rsidRDefault="000714F6" w:rsidP="000714F6">
      <w:pPr>
        <w:widowControl/>
        <w:autoSpaceDE/>
        <w:autoSpaceDN/>
        <w:adjustRightInd/>
        <w:ind w:firstLine="540"/>
        <w:jc w:val="both"/>
        <w:rPr>
          <w:sz w:val="28"/>
          <w:szCs w:val="28"/>
        </w:rPr>
      </w:pPr>
      <w:r w:rsidRPr="000014AD">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0714F6" w:rsidRPr="000014AD" w:rsidRDefault="000714F6" w:rsidP="000714F6">
      <w:pPr>
        <w:jc w:val="both"/>
        <w:rPr>
          <w:sz w:val="28"/>
          <w:szCs w:val="28"/>
        </w:rPr>
      </w:pPr>
      <w:r w:rsidRPr="000014AD">
        <w:rPr>
          <w:sz w:val="28"/>
          <w:szCs w:val="28"/>
        </w:rPr>
        <w:tab/>
      </w:r>
    </w:p>
    <w:p w:rsidR="000714F6" w:rsidRPr="000014AD" w:rsidRDefault="000714F6" w:rsidP="000714F6">
      <w:pPr>
        <w:pStyle w:val="10"/>
        <w:tabs>
          <w:tab w:val="left" w:pos="142"/>
        </w:tabs>
        <w:rPr>
          <w:rFonts w:ascii="Times New Roman" w:hAnsi="Times New Roman"/>
          <w:sz w:val="28"/>
          <w:szCs w:val="28"/>
        </w:rPr>
      </w:pPr>
      <w:r w:rsidRPr="000014AD">
        <w:rPr>
          <w:rFonts w:ascii="Times New Roman" w:hAnsi="Times New Roman"/>
          <w:sz w:val="28"/>
          <w:szCs w:val="28"/>
        </w:rPr>
        <w:t xml:space="preserve">Инспектор Контрольно-ревизионной </w:t>
      </w:r>
    </w:p>
    <w:p w:rsidR="000714F6" w:rsidRPr="000014AD" w:rsidRDefault="000714F6" w:rsidP="000714F6">
      <w:pPr>
        <w:pStyle w:val="10"/>
        <w:tabs>
          <w:tab w:val="left" w:pos="142"/>
        </w:tabs>
        <w:rPr>
          <w:rFonts w:ascii="Times New Roman" w:hAnsi="Times New Roman"/>
          <w:sz w:val="28"/>
          <w:szCs w:val="28"/>
        </w:rPr>
      </w:pPr>
      <w:r w:rsidRPr="000014AD">
        <w:rPr>
          <w:rFonts w:ascii="Times New Roman" w:hAnsi="Times New Roman"/>
          <w:sz w:val="28"/>
          <w:szCs w:val="28"/>
        </w:rPr>
        <w:t>комиссии муниципального образования</w:t>
      </w:r>
    </w:p>
    <w:p w:rsidR="000714F6" w:rsidRPr="000014AD" w:rsidRDefault="000714F6" w:rsidP="000714F6">
      <w:pPr>
        <w:pStyle w:val="10"/>
        <w:tabs>
          <w:tab w:val="left" w:pos="142"/>
        </w:tabs>
        <w:rPr>
          <w:rFonts w:ascii="Times New Roman" w:hAnsi="Times New Roman"/>
          <w:sz w:val="28"/>
          <w:szCs w:val="28"/>
        </w:rPr>
      </w:pPr>
      <w:r w:rsidRPr="000014AD">
        <w:rPr>
          <w:rFonts w:ascii="Times New Roman" w:hAnsi="Times New Roman"/>
          <w:sz w:val="28"/>
          <w:szCs w:val="28"/>
        </w:rPr>
        <w:t>«Вяземский район» Смоленской области                                   И.Н. Шулякова</w:t>
      </w:r>
      <w:bookmarkStart w:id="0" w:name="_GoBack"/>
      <w:bookmarkEnd w:id="0"/>
    </w:p>
    <w:sectPr w:rsidR="000714F6" w:rsidRPr="000014AD" w:rsidSect="00C203E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4C1" w:rsidRDefault="000944C1" w:rsidP="00C203EB">
      <w:r>
        <w:separator/>
      </w:r>
    </w:p>
  </w:endnote>
  <w:endnote w:type="continuationSeparator" w:id="0">
    <w:p w:rsidR="000944C1" w:rsidRDefault="000944C1"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20001"/>
      <w:docPartObj>
        <w:docPartGallery w:val="Page Numbers (Bottom of Page)"/>
        <w:docPartUnique/>
      </w:docPartObj>
    </w:sdtPr>
    <w:sdtContent>
      <w:p w:rsidR="001019C6" w:rsidRDefault="001019C6">
        <w:pPr>
          <w:pStyle w:val="a8"/>
          <w:jc w:val="right"/>
        </w:pPr>
        <w:r>
          <w:rPr>
            <w:noProof/>
          </w:rPr>
          <w:fldChar w:fldCharType="begin"/>
        </w:r>
        <w:r>
          <w:rPr>
            <w:noProof/>
          </w:rPr>
          <w:instrText>PAGE   \* MERGEFORMAT</w:instrText>
        </w:r>
        <w:r>
          <w:rPr>
            <w:noProof/>
          </w:rPr>
          <w:fldChar w:fldCharType="separate"/>
        </w:r>
        <w:r w:rsidR="000014AD">
          <w:rPr>
            <w:noProof/>
          </w:rPr>
          <w:t>22</w:t>
        </w:r>
        <w:r>
          <w:rPr>
            <w:noProof/>
          </w:rPr>
          <w:fldChar w:fldCharType="end"/>
        </w:r>
      </w:p>
    </w:sdtContent>
  </w:sdt>
  <w:p w:rsidR="001019C6" w:rsidRDefault="001019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4C1" w:rsidRDefault="000944C1" w:rsidP="00C203EB">
      <w:r>
        <w:separator/>
      </w:r>
    </w:p>
  </w:footnote>
  <w:footnote w:type="continuationSeparator" w:id="0">
    <w:p w:rsidR="000944C1" w:rsidRDefault="000944C1" w:rsidP="00C20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5C3572C"/>
    <w:multiLevelType w:val="hybridMultilevel"/>
    <w:tmpl w:val="3C4A4084"/>
    <w:lvl w:ilvl="0" w:tplc="906AD01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3C3D"/>
    <w:rsid w:val="000014AD"/>
    <w:rsid w:val="0001154B"/>
    <w:rsid w:val="00016830"/>
    <w:rsid w:val="00017E7D"/>
    <w:rsid w:val="00020886"/>
    <w:rsid w:val="00020E60"/>
    <w:rsid w:val="000213ED"/>
    <w:rsid w:val="00023E6F"/>
    <w:rsid w:val="00024EA3"/>
    <w:rsid w:val="00025143"/>
    <w:rsid w:val="0002778E"/>
    <w:rsid w:val="000317A7"/>
    <w:rsid w:val="0003688B"/>
    <w:rsid w:val="00043586"/>
    <w:rsid w:val="000446B7"/>
    <w:rsid w:val="000470A7"/>
    <w:rsid w:val="00055F0B"/>
    <w:rsid w:val="000574B4"/>
    <w:rsid w:val="00063CEA"/>
    <w:rsid w:val="00064501"/>
    <w:rsid w:val="000657CB"/>
    <w:rsid w:val="000714F6"/>
    <w:rsid w:val="000944C1"/>
    <w:rsid w:val="00094A63"/>
    <w:rsid w:val="000A5485"/>
    <w:rsid w:val="000A739B"/>
    <w:rsid w:val="000A75CA"/>
    <w:rsid w:val="000B0075"/>
    <w:rsid w:val="000B227C"/>
    <w:rsid w:val="000C4532"/>
    <w:rsid w:val="000D2E9C"/>
    <w:rsid w:val="000D62B5"/>
    <w:rsid w:val="000D7CA1"/>
    <w:rsid w:val="000E1313"/>
    <w:rsid w:val="000F0954"/>
    <w:rsid w:val="001019C6"/>
    <w:rsid w:val="0011328A"/>
    <w:rsid w:val="00117097"/>
    <w:rsid w:val="00136CB3"/>
    <w:rsid w:val="001428F1"/>
    <w:rsid w:val="00151DE7"/>
    <w:rsid w:val="00153F11"/>
    <w:rsid w:val="00172E6E"/>
    <w:rsid w:val="001805B7"/>
    <w:rsid w:val="001863F6"/>
    <w:rsid w:val="00187277"/>
    <w:rsid w:val="0019066E"/>
    <w:rsid w:val="001953CB"/>
    <w:rsid w:val="001A597A"/>
    <w:rsid w:val="001A7850"/>
    <w:rsid w:val="001B74B6"/>
    <w:rsid w:val="001D5A49"/>
    <w:rsid w:val="001D7A26"/>
    <w:rsid w:val="001E22D6"/>
    <w:rsid w:val="001F2EDF"/>
    <w:rsid w:val="001F5235"/>
    <w:rsid w:val="001F5A8F"/>
    <w:rsid w:val="00203A56"/>
    <w:rsid w:val="0020795C"/>
    <w:rsid w:val="00214678"/>
    <w:rsid w:val="002149A9"/>
    <w:rsid w:val="0022590B"/>
    <w:rsid w:val="00247082"/>
    <w:rsid w:val="00253075"/>
    <w:rsid w:val="00270680"/>
    <w:rsid w:val="002709A2"/>
    <w:rsid w:val="00271CB2"/>
    <w:rsid w:val="00282755"/>
    <w:rsid w:val="00286500"/>
    <w:rsid w:val="002A4BC7"/>
    <w:rsid w:val="002A79FC"/>
    <w:rsid w:val="002B16D1"/>
    <w:rsid w:val="002B3B92"/>
    <w:rsid w:val="002B4414"/>
    <w:rsid w:val="002B7057"/>
    <w:rsid w:val="002B7CDE"/>
    <w:rsid w:val="002C0BBA"/>
    <w:rsid w:val="002C207E"/>
    <w:rsid w:val="002D0ADE"/>
    <w:rsid w:val="002D2B2A"/>
    <w:rsid w:val="002D53DD"/>
    <w:rsid w:val="002D5FCB"/>
    <w:rsid w:val="002D6B09"/>
    <w:rsid w:val="002E09C5"/>
    <w:rsid w:val="002E0AF6"/>
    <w:rsid w:val="002F0913"/>
    <w:rsid w:val="002F0D38"/>
    <w:rsid w:val="002F5178"/>
    <w:rsid w:val="00305AF9"/>
    <w:rsid w:val="003109DD"/>
    <w:rsid w:val="00321991"/>
    <w:rsid w:val="0032419F"/>
    <w:rsid w:val="00324B00"/>
    <w:rsid w:val="0032722D"/>
    <w:rsid w:val="00330305"/>
    <w:rsid w:val="003310F7"/>
    <w:rsid w:val="00331E4F"/>
    <w:rsid w:val="003329FE"/>
    <w:rsid w:val="00332DEF"/>
    <w:rsid w:val="00350A76"/>
    <w:rsid w:val="00361008"/>
    <w:rsid w:val="00374581"/>
    <w:rsid w:val="00377C60"/>
    <w:rsid w:val="00383F03"/>
    <w:rsid w:val="00385F76"/>
    <w:rsid w:val="003917DD"/>
    <w:rsid w:val="00393C64"/>
    <w:rsid w:val="00396225"/>
    <w:rsid w:val="00397A2B"/>
    <w:rsid w:val="003A2316"/>
    <w:rsid w:val="003A41B6"/>
    <w:rsid w:val="003A6029"/>
    <w:rsid w:val="003A7BDE"/>
    <w:rsid w:val="003B23AB"/>
    <w:rsid w:val="003B402F"/>
    <w:rsid w:val="003C0902"/>
    <w:rsid w:val="003C55BD"/>
    <w:rsid w:val="003C6347"/>
    <w:rsid w:val="003D1E77"/>
    <w:rsid w:val="003D340A"/>
    <w:rsid w:val="003D5586"/>
    <w:rsid w:val="003E0449"/>
    <w:rsid w:val="003E19AA"/>
    <w:rsid w:val="003E6160"/>
    <w:rsid w:val="003F5F5B"/>
    <w:rsid w:val="00401E3F"/>
    <w:rsid w:val="00406549"/>
    <w:rsid w:val="004120D9"/>
    <w:rsid w:val="004156DF"/>
    <w:rsid w:val="004200E2"/>
    <w:rsid w:val="00426EBD"/>
    <w:rsid w:val="00441507"/>
    <w:rsid w:val="00442691"/>
    <w:rsid w:val="0044420F"/>
    <w:rsid w:val="004442AA"/>
    <w:rsid w:val="0046083F"/>
    <w:rsid w:val="00463BD8"/>
    <w:rsid w:val="004656E6"/>
    <w:rsid w:val="00465FBF"/>
    <w:rsid w:val="00470C36"/>
    <w:rsid w:val="0047335E"/>
    <w:rsid w:val="00481C2F"/>
    <w:rsid w:val="00490574"/>
    <w:rsid w:val="00495972"/>
    <w:rsid w:val="00497760"/>
    <w:rsid w:val="004A0CE7"/>
    <w:rsid w:val="004B2F09"/>
    <w:rsid w:val="004B58DB"/>
    <w:rsid w:val="004C1D17"/>
    <w:rsid w:val="004C58DA"/>
    <w:rsid w:val="004D5B2B"/>
    <w:rsid w:val="004D70F9"/>
    <w:rsid w:val="004F1BD1"/>
    <w:rsid w:val="004F62C6"/>
    <w:rsid w:val="00507717"/>
    <w:rsid w:val="00512EAE"/>
    <w:rsid w:val="0051508D"/>
    <w:rsid w:val="0051673A"/>
    <w:rsid w:val="00520974"/>
    <w:rsid w:val="00521514"/>
    <w:rsid w:val="005216E1"/>
    <w:rsid w:val="00523AAB"/>
    <w:rsid w:val="00531B78"/>
    <w:rsid w:val="00540439"/>
    <w:rsid w:val="00546786"/>
    <w:rsid w:val="005544C4"/>
    <w:rsid w:val="005615AF"/>
    <w:rsid w:val="0056198F"/>
    <w:rsid w:val="00563E41"/>
    <w:rsid w:val="005661CF"/>
    <w:rsid w:val="00574F69"/>
    <w:rsid w:val="00584409"/>
    <w:rsid w:val="00587C78"/>
    <w:rsid w:val="005A523B"/>
    <w:rsid w:val="005A5ABA"/>
    <w:rsid w:val="005B3254"/>
    <w:rsid w:val="005B4631"/>
    <w:rsid w:val="005B54B0"/>
    <w:rsid w:val="005B5696"/>
    <w:rsid w:val="005B56A9"/>
    <w:rsid w:val="005C32FB"/>
    <w:rsid w:val="005C444D"/>
    <w:rsid w:val="005C5295"/>
    <w:rsid w:val="005D3B30"/>
    <w:rsid w:val="0060288B"/>
    <w:rsid w:val="006105C1"/>
    <w:rsid w:val="0061284E"/>
    <w:rsid w:val="00612E1D"/>
    <w:rsid w:val="00614F0B"/>
    <w:rsid w:val="0061661D"/>
    <w:rsid w:val="00620D1B"/>
    <w:rsid w:val="00625C4F"/>
    <w:rsid w:val="00634350"/>
    <w:rsid w:val="00640CBD"/>
    <w:rsid w:val="00650F44"/>
    <w:rsid w:val="00660CEB"/>
    <w:rsid w:val="00661790"/>
    <w:rsid w:val="0066300C"/>
    <w:rsid w:val="00677B21"/>
    <w:rsid w:val="00687D6F"/>
    <w:rsid w:val="00687DFB"/>
    <w:rsid w:val="00692D82"/>
    <w:rsid w:val="0069686C"/>
    <w:rsid w:val="00696D3A"/>
    <w:rsid w:val="006A5AF8"/>
    <w:rsid w:val="006A694E"/>
    <w:rsid w:val="006C058B"/>
    <w:rsid w:val="006C061E"/>
    <w:rsid w:val="006D5061"/>
    <w:rsid w:val="006F172D"/>
    <w:rsid w:val="006F2626"/>
    <w:rsid w:val="00707DB4"/>
    <w:rsid w:val="007131B0"/>
    <w:rsid w:val="00720EC4"/>
    <w:rsid w:val="00724A78"/>
    <w:rsid w:val="00735C87"/>
    <w:rsid w:val="00751961"/>
    <w:rsid w:val="00762C08"/>
    <w:rsid w:val="00773754"/>
    <w:rsid w:val="007821A7"/>
    <w:rsid w:val="00782F79"/>
    <w:rsid w:val="00787B1A"/>
    <w:rsid w:val="007964F9"/>
    <w:rsid w:val="007B748D"/>
    <w:rsid w:val="007D124F"/>
    <w:rsid w:val="007D3D76"/>
    <w:rsid w:val="007D5753"/>
    <w:rsid w:val="007D5B35"/>
    <w:rsid w:val="007D610A"/>
    <w:rsid w:val="007E3923"/>
    <w:rsid w:val="007E4549"/>
    <w:rsid w:val="007E5442"/>
    <w:rsid w:val="007F58E9"/>
    <w:rsid w:val="00816546"/>
    <w:rsid w:val="00816D52"/>
    <w:rsid w:val="008176ED"/>
    <w:rsid w:val="008217D6"/>
    <w:rsid w:val="008243FB"/>
    <w:rsid w:val="00842C18"/>
    <w:rsid w:val="0084448F"/>
    <w:rsid w:val="00844FF4"/>
    <w:rsid w:val="00871170"/>
    <w:rsid w:val="00871BDC"/>
    <w:rsid w:val="00873613"/>
    <w:rsid w:val="00873A9F"/>
    <w:rsid w:val="00893F9E"/>
    <w:rsid w:val="008A05C0"/>
    <w:rsid w:val="008A4C32"/>
    <w:rsid w:val="008B2BBD"/>
    <w:rsid w:val="008C2589"/>
    <w:rsid w:val="008C469D"/>
    <w:rsid w:val="008C5920"/>
    <w:rsid w:val="008D0DF1"/>
    <w:rsid w:val="008D1DF6"/>
    <w:rsid w:val="008E0D12"/>
    <w:rsid w:val="008E5A92"/>
    <w:rsid w:val="008E7F2C"/>
    <w:rsid w:val="008F064A"/>
    <w:rsid w:val="008F489E"/>
    <w:rsid w:val="00900BBB"/>
    <w:rsid w:val="00901844"/>
    <w:rsid w:val="00901F94"/>
    <w:rsid w:val="009035E7"/>
    <w:rsid w:val="009040B8"/>
    <w:rsid w:val="00916F20"/>
    <w:rsid w:val="0091713B"/>
    <w:rsid w:val="0091749E"/>
    <w:rsid w:val="009217FC"/>
    <w:rsid w:val="00922BD3"/>
    <w:rsid w:val="00927BA8"/>
    <w:rsid w:val="00931341"/>
    <w:rsid w:val="0093464A"/>
    <w:rsid w:val="00935DB9"/>
    <w:rsid w:val="00935F68"/>
    <w:rsid w:val="0095269D"/>
    <w:rsid w:val="00952764"/>
    <w:rsid w:val="00952F58"/>
    <w:rsid w:val="0096160C"/>
    <w:rsid w:val="00961AD2"/>
    <w:rsid w:val="00964509"/>
    <w:rsid w:val="00966753"/>
    <w:rsid w:val="00970066"/>
    <w:rsid w:val="00972C1F"/>
    <w:rsid w:val="0097457B"/>
    <w:rsid w:val="009762A4"/>
    <w:rsid w:val="009809FA"/>
    <w:rsid w:val="00982151"/>
    <w:rsid w:val="00991062"/>
    <w:rsid w:val="0099567E"/>
    <w:rsid w:val="009A25A7"/>
    <w:rsid w:val="009B52EF"/>
    <w:rsid w:val="009B6E3D"/>
    <w:rsid w:val="009C0EEA"/>
    <w:rsid w:val="009C284E"/>
    <w:rsid w:val="009D61A1"/>
    <w:rsid w:val="009E1023"/>
    <w:rsid w:val="009E5641"/>
    <w:rsid w:val="009E613A"/>
    <w:rsid w:val="009F1EB3"/>
    <w:rsid w:val="009F2435"/>
    <w:rsid w:val="00A018D6"/>
    <w:rsid w:val="00A05648"/>
    <w:rsid w:val="00A1180F"/>
    <w:rsid w:val="00A36550"/>
    <w:rsid w:val="00A36A4F"/>
    <w:rsid w:val="00A37C56"/>
    <w:rsid w:val="00A44A79"/>
    <w:rsid w:val="00A44D61"/>
    <w:rsid w:val="00A45D3A"/>
    <w:rsid w:val="00A4651F"/>
    <w:rsid w:val="00A57222"/>
    <w:rsid w:val="00A61491"/>
    <w:rsid w:val="00A660D0"/>
    <w:rsid w:val="00A67BC6"/>
    <w:rsid w:val="00A7401A"/>
    <w:rsid w:val="00A82EC5"/>
    <w:rsid w:val="00A843B0"/>
    <w:rsid w:val="00A9262A"/>
    <w:rsid w:val="00A959D3"/>
    <w:rsid w:val="00A96009"/>
    <w:rsid w:val="00AB3E74"/>
    <w:rsid w:val="00AB5FAA"/>
    <w:rsid w:val="00AC0E2E"/>
    <w:rsid w:val="00AC7120"/>
    <w:rsid w:val="00AD247B"/>
    <w:rsid w:val="00AF5422"/>
    <w:rsid w:val="00B022A3"/>
    <w:rsid w:val="00B045B9"/>
    <w:rsid w:val="00B04724"/>
    <w:rsid w:val="00B04944"/>
    <w:rsid w:val="00B0597D"/>
    <w:rsid w:val="00B27AD8"/>
    <w:rsid w:val="00B304CA"/>
    <w:rsid w:val="00B33AC4"/>
    <w:rsid w:val="00B37BEE"/>
    <w:rsid w:val="00B438B5"/>
    <w:rsid w:val="00B75D4E"/>
    <w:rsid w:val="00B8508F"/>
    <w:rsid w:val="00B903BF"/>
    <w:rsid w:val="00B9461E"/>
    <w:rsid w:val="00BA6D20"/>
    <w:rsid w:val="00BC06CB"/>
    <w:rsid w:val="00BC6B4E"/>
    <w:rsid w:val="00BC72E8"/>
    <w:rsid w:val="00BD0D28"/>
    <w:rsid w:val="00BD180B"/>
    <w:rsid w:val="00BD71A2"/>
    <w:rsid w:val="00BE4590"/>
    <w:rsid w:val="00BF36E9"/>
    <w:rsid w:val="00BF5E4A"/>
    <w:rsid w:val="00BF7D41"/>
    <w:rsid w:val="00C203EB"/>
    <w:rsid w:val="00C235AF"/>
    <w:rsid w:val="00C24A18"/>
    <w:rsid w:val="00C27714"/>
    <w:rsid w:val="00C31DE2"/>
    <w:rsid w:val="00C324CC"/>
    <w:rsid w:val="00C37E9B"/>
    <w:rsid w:val="00C413D4"/>
    <w:rsid w:val="00C457D6"/>
    <w:rsid w:val="00C523FC"/>
    <w:rsid w:val="00C562EA"/>
    <w:rsid w:val="00C62F8A"/>
    <w:rsid w:val="00C6462F"/>
    <w:rsid w:val="00C660A1"/>
    <w:rsid w:val="00C73EC5"/>
    <w:rsid w:val="00C75962"/>
    <w:rsid w:val="00C908C9"/>
    <w:rsid w:val="00C9414C"/>
    <w:rsid w:val="00C947BE"/>
    <w:rsid w:val="00CC01AF"/>
    <w:rsid w:val="00CC1700"/>
    <w:rsid w:val="00CC4793"/>
    <w:rsid w:val="00CD1485"/>
    <w:rsid w:val="00CD2C69"/>
    <w:rsid w:val="00CD3E11"/>
    <w:rsid w:val="00CD4EA0"/>
    <w:rsid w:val="00CD5C4F"/>
    <w:rsid w:val="00CD7508"/>
    <w:rsid w:val="00CE74CB"/>
    <w:rsid w:val="00CF035B"/>
    <w:rsid w:val="00D04257"/>
    <w:rsid w:val="00D10455"/>
    <w:rsid w:val="00D13475"/>
    <w:rsid w:val="00D13808"/>
    <w:rsid w:val="00D146EF"/>
    <w:rsid w:val="00D2079E"/>
    <w:rsid w:val="00D25A14"/>
    <w:rsid w:val="00D331B0"/>
    <w:rsid w:val="00D41999"/>
    <w:rsid w:val="00D441CC"/>
    <w:rsid w:val="00D46876"/>
    <w:rsid w:val="00D53849"/>
    <w:rsid w:val="00D62F70"/>
    <w:rsid w:val="00D7104E"/>
    <w:rsid w:val="00D7210E"/>
    <w:rsid w:val="00D81921"/>
    <w:rsid w:val="00D81F4E"/>
    <w:rsid w:val="00D83AB1"/>
    <w:rsid w:val="00D87F7F"/>
    <w:rsid w:val="00DA0069"/>
    <w:rsid w:val="00DA5D3E"/>
    <w:rsid w:val="00DA76C8"/>
    <w:rsid w:val="00DB08F6"/>
    <w:rsid w:val="00DB38C2"/>
    <w:rsid w:val="00DB4EB4"/>
    <w:rsid w:val="00DC5386"/>
    <w:rsid w:val="00DD460E"/>
    <w:rsid w:val="00DE0A54"/>
    <w:rsid w:val="00DE4279"/>
    <w:rsid w:val="00DE7F63"/>
    <w:rsid w:val="00DF182F"/>
    <w:rsid w:val="00E01F6F"/>
    <w:rsid w:val="00E03D93"/>
    <w:rsid w:val="00E063CD"/>
    <w:rsid w:val="00E16D16"/>
    <w:rsid w:val="00E21B93"/>
    <w:rsid w:val="00E21BB0"/>
    <w:rsid w:val="00E31F91"/>
    <w:rsid w:val="00E465FB"/>
    <w:rsid w:val="00E466A5"/>
    <w:rsid w:val="00E54D46"/>
    <w:rsid w:val="00E601C2"/>
    <w:rsid w:val="00E60A3F"/>
    <w:rsid w:val="00E9095A"/>
    <w:rsid w:val="00EA0F8F"/>
    <w:rsid w:val="00EB01FD"/>
    <w:rsid w:val="00EC0146"/>
    <w:rsid w:val="00EC5586"/>
    <w:rsid w:val="00ED448C"/>
    <w:rsid w:val="00ED5065"/>
    <w:rsid w:val="00EE72B6"/>
    <w:rsid w:val="00EF01A7"/>
    <w:rsid w:val="00EF022A"/>
    <w:rsid w:val="00EF1726"/>
    <w:rsid w:val="00EF3C3D"/>
    <w:rsid w:val="00F010A6"/>
    <w:rsid w:val="00F0398E"/>
    <w:rsid w:val="00F03AF2"/>
    <w:rsid w:val="00F21059"/>
    <w:rsid w:val="00F274E4"/>
    <w:rsid w:val="00F276E9"/>
    <w:rsid w:val="00F309DC"/>
    <w:rsid w:val="00F33717"/>
    <w:rsid w:val="00F4503A"/>
    <w:rsid w:val="00F5123B"/>
    <w:rsid w:val="00F546B3"/>
    <w:rsid w:val="00F632D4"/>
    <w:rsid w:val="00F67CCA"/>
    <w:rsid w:val="00F70E88"/>
    <w:rsid w:val="00F7668D"/>
    <w:rsid w:val="00F82F16"/>
    <w:rsid w:val="00F8326F"/>
    <w:rsid w:val="00F93DB2"/>
    <w:rsid w:val="00F954B9"/>
    <w:rsid w:val="00FA10FF"/>
    <w:rsid w:val="00FB0894"/>
    <w:rsid w:val="00FB71FE"/>
    <w:rsid w:val="00FD3D60"/>
    <w:rsid w:val="00FD6A30"/>
    <w:rsid w:val="00FF1B7C"/>
    <w:rsid w:val="00FF4327"/>
    <w:rsid w:val="00FF468E"/>
    <w:rsid w:val="00FF4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58326-E8CB-4813-856D-AD3BC93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1749E"/>
    <w:rPr>
      <w:rFonts w:ascii="Tahoma" w:hAnsi="Tahoma" w:cs="Tahoma"/>
      <w:sz w:val="16"/>
      <w:szCs w:val="16"/>
    </w:rPr>
  </w:style>
  <w:style w:type="character" w:customStyle="1" w:styleId="ab">
    <w:name w:val="Текст выноски Знак"/>
    <w:basedOn w:val="a0"/>
    <w:link w:val="aa"/>
    <w:uiPriority w:val="99"/>
    <w:semiHidden/>
    <w:rsid w:val="0091749E"/>
    <w:rPr>
      <w:rFonts w:ascii="Tahoma" w:eastAsia="Times New Roman" w:hAnsi="Tahoma" w:cs="Tahoma"/>
      <w:sz w:val="16"/>
      <w:szCs w:val="16"/>
      <w:lang w:eastAsia="ru-RU"/>
    </w:rPr>
  </w:style>
  <w:style w:type="paragraph" w:customStyle="1" w:styleId="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uiPriority w:val="99"/>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
    <w:name w:val="Без интервала11"/>
    <w:rsid w:val="002B7CDE"/>
    <w:pPr>
      <w:spacing w:after="0" w:line="240" w:lineRule="auto"/>
    </w:pPr>
    <w:rPr>
      <w:rFonts w:ascii="Calibri" w:eastAsia="Times New Roman" w:hAnsi="Calibri" w:cs="Times New Roman"/>
    </w:rPr>
  </w:style>
  <w:style w:type="paragraph" w:customStyle="1" w:styleId="10">
    <w:name w:val="Без интервала10"/>
    <w:rsid w:val="007D610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22</Pages>
  <Words>8371</Words>
  <Characters>47718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42</cp:revision>
  <cp:lastPrinted>2020-05-19T08:18:00Z</cp:lastPrinted>
  <dcterms:created xsi:type="dcterms:W3CDTF">2020-05-19T08:30:00Z</dcterms:created>
  <dcterms:modified xsi:type="dcterms:W3CDTF">2020-05-25T07:15:00Z</dcterms:modified>
</cp:coreProperties>
</file>