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5B4102" w:rsidRDefault="00565B4A" w:rsidP="00565B4A">
      <w:pPr>
        <w:pStyle w:val="a3"/>
        <w:jc w:val="center"/>
        <w:rPr>
          <w:rFonts w:ascii="Times New Roman" w:hAnsi="Times New Roman" w:cs="Times New Roman"/>
          <w:b/>
          <w:sz w:val="28"/>
          <w:szCs w:val="28"/>
        </w:rPr>
      </w:pPr>
      <w:r w:rsidRPr="005B4102">
        <w:rPr>
          <w:rFonts w:ascii="Times New Roman" w:hAnsi="Times New Roman" w:cs="Times New Roman"/>
          <w:b/>
          <w:sz w:val="28"/>
          <w:szCs w:val="28"/>
        </w:rPr>
        <w:t>ЗАКЛЮЧЕНИЕ</w:t>
      </w:r>
    </w:p>
    <w:p w:rsidR="00565B4A" w:rsidRPr="005B4102" w:rsidRDefault="00565B4A" w:rsidP="00623A5C">
      <w:pPr>
        <w:pStyle w:val="a3"/>
        <w:jc w:val="both"/>
        <w:rPr>
          <w:rFonts w:ascii="Times New Roman" w:hAnsi="Times New Roman" w:cs="Times New Roman"/>
          <w:b/>
          <w:sz w:val="28"/>
          <w:szCs w:val="28"/>
        </w:rPr>
      </w:pPr>
      <w:r w:rsidRPr="005B4102">
        <w:rPr>
          <w:rFonts w:ascii="Times New Roman" w:hAnsi="Times New Roman" w:cs="Times New Roman"/>
          <w:b/>
          <w:sz w:val="28"/>
          <w:szCs w:val="28"/>
        </w:rPr>
        <w:t xml:space="preserve">на проект решения </w:t>
      </w:r>
      <w:r w:rsidR="009D6B1E" w:rsidRPr="005B4102">
        <w:rPr>
          <w:rFonts w:ascii="Times New Roman" w:hAnsi="Times New Roman" w:cs="Times New Roman"/>
          <w:b/>
          <w:sz w:val="28"/>
          <w:szCs w:val="28"/>
        </w:rPr>
        <w:t xml:space="preserve">Совета депутатов </w:t>
      </w:r>
      <w:r w:rsidR="00B716DB" w:rsidRPr="005B4102">
        <w:rPr>
          <w:rFonts w:ascii="Times New Roman" w:hAnsi="Times New Roman" w:cs="Times New Roman"/>
          <w:b/>
          <w:sz w:val="28"/>
          <w:szCs w:val="28"/>
        </w:rPr>
        <w:t>Новосельского</w:t>
      </w:r>
      <w:r w:rsidR="009A12B7"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сельского поселения Вяземского</w:t>
      </w:r>
      <w:r w:rsidR="00623A5C"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 xml:space="preserve">района Смоленской области «О бюджете </w:t>
      </w:r>
      <w:r w:rsidR="00B716DB" w:rsidRPr="005B4102">
        <w:rPr>
          <w:rFonts w:ascii="Times New Roman" w:hAnsi="Times New Roman" w:cs="Times New Roman"/>
          <w:b/>
          <w:sz w:val="28"/>
          <w:szCs w:val="28"/>
        </w:rPr>
        <w:t>Новосельского</w:t>
      </w:r>
      <w:r w:rsidR="00D93DFF"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сельского поселения Вяземского района Смоленской области на 20</w:t>
      </w:r>
      <w:r w:rsidR="009A1675" w:rsidRPr="005B4102">
        <w:rPr>
          <w:rFonts w:ascii="Times New Roman" w:hAnsi="Times New Roman" w:cs="Times New Roman"/>
          <w:b/>
          <w:sz w:val="28"/>
          <w:szCs w:val="28"/>
        </w:rPr>
        <w:t>2</w:t>
      </w:r>
      <w:r w:rsidR="00F14A38" w:rsidRPr="005B4102">
        <w:rPr>
          <w:rFonts w:ascii="Times New Roman" w:hAnsi="Times New Roman" w:cs="Times New Roman"/>
          <w:b/>
          <w:sz w:val="28"/>
          <w:szCs w:val="28"/>
        </w:rPr>
        <w:t>1</w:t>
      </w:r>
      <w:r w:rsidR="00A37036" w:rsidRPr="005B4102">
        <w:rPr>
          <w:rFonts w:ascii="Times New Roman" w:hAnsi="Times New Roman" w:cs="Times New Roman"/>
          <w:b/>
          <w:sz w:val="28"/>
          <w:szCs w:val="28"/>
        </w:rPr>
        <w:t xml:space="preserve"> год</w:t>
      </w:r>
      <w:r w:rsidR="00623A5C" w:rsidRPr="005B4102">
        <w:rPr>
          <w:rFonts w:ascii="Times New Roman" w:hAnsi="Times New Roman" w:cs="Times New Roman"/>
          <w:b/>
          <w:sz w:val="28"/>
          <w:szCs w:val="28"/>
        </w:rPr>
        <w:t xml:space="preserve"> и плановый период 20</w:t>
      </w:r>
      <w:r w:rsidR="0015667A" w:rsidRPr="005B4102">
        <w:rPr>
          <w:rFonts w:ascii="Times New Roman" w:hAnsi="Times New Roman" w:cs="Times New Roman"/>
          <w:b/>
          <w:sz w:val="28"/>
          <w:szCs w:val="28"/>
        </w:rPr>
        <w:t>2</w:t>
      </w:r>
      <w:r w:rsidR="00F14A38" w:rsidRPr="005B4102">
        <w:rPr>
          <w:rFonts w:ascii="Times New Roman" w:hAnsi="Times New Roman" w:cs="Times New Roman"/>
          <w:b/>
          <w:sz w:val="28"/>
          <w:szCs w:val="28"/>
        </w:rPr>
        <w:t>2</w:t>
      </w:r>
      <w:r w:rsidR="00623A5C" w:rsidRPr="005B4102">
        <w:rPr>
          <w:rFonts w:ascii="Times New Roman" w:hAnsi="Times New Roman" w:cs="Times New Roman"/>
          <w:b/>
          <w:sz w:val="28"/>
          <w:szCs w:val="28"/>
        </w:rPr>
        <w:t xml:space="preserve"> и 20</w:t>
      </w:r>
      <w:r w:rsidR="00B34C79" w:rsidRPr="005B4102">
        <w:rPr>
          <w:rFonts w:ascii="Times New Roman" w:hAnsi="Times New Roman" w:cs="Times New Roman"/>
          <w:b/>
          <w:sz w:val="28"/>
          <w:szCs w:val="28"/>
        </w:rPr>
        <w:t>2</w:t>
      </w:r>
      <w:r w:rsidR="00F14A38" w:rsidRPr="005B4102">
        <w:rPr>
          <w:rFonts w:ascii="Times New Roman" w:hAnsi="Times New Roman" w:cs="Times New Roman"/>
          <w:b/>
          <w:sz w:val="28"/>
          <w:szCs w:val="28"/>
        </w:rPr>
        <w:t>3</w:t>
      </w:r>
      <w:r w:rsidR="00623A5C" w:rsidRPr="005B4102">
        <w:rPr>
          <w:rFonts w:ascii="Times New Roman" w:hAnsi="Times New Roman" w:cs="Times New Roman"/>
          <w:b/>
          <w:sz w:val="28"/>
          <w:szCs w:val="28"/>
        </w:rPr>
        <w:t xml:space="preserve"> годов</w:t>
      </w:r>
      <w:r w:rsidR="005274F7" w:rsidRPr="005B4102">
        <w:rPr>
          <w:rFonts w:ascii="Times New Roman" w:hAnsi="Times New Roman" w:cs="Times New Roman"/>
          <w:b/>
          <w:sz w:val="28"/>
          <w:szCs w:val="28"/>
        </w:rPr>
        <w:t>»</w:t>
      </w:r>
    </w:p>
    <w:p w:rsidR="006360E9" w:rsidRPr="005B4102" w:rsidRDefault="006360E9" w:rsidP="0041338E">
      <w:pPr>
        <w:pStyle w:val="a3"/>
        <w:jc w:val="both"/>
        <w:rPr>
          <w:rFonts w:ascii="Times New Roman" w:hAnsi="Times New Roman" w:cs="Times New Roman"/>
          <w:sz w:val="28"/>
          <w:szCs w:val="28"/>
        </w:rPr>
      </w:pPr>
      <w:bookmarkStart w:id="0" w:name="_GoBack"/>
      <w:bookmarkEnd w:id="0"/>
    </w:p>
    <w:p w:rsidR="0041338E" w:rsidRPr="005B4102" w:rsidRDefault="0041338E" w:rsidP="0041338E">
      <w:pPr>
        <w:pStyle w:val="a3"/>
        <w:jc w:val="both"/>
        <w:rPr>
          <w:rFonts w:ascii="Times New Roman" w:hAnsi="Times New Roman" w:cs="Times New Roman"/>
          <w:sz w:val="28"/>
          <w:szCs w:val="28"/>
        </w:rPr>
      </w:pPr>
      <w:r w:rsidRPr="005B4102">
        <w:rPr>
          <w:rFonts w:ascii="Times New Roman" w:hAnsi="Times New Roman" w:cs="Times New Roman"/>
          <w:sz w:val="28"/>
          <w:szCs w:val="28"/>
        </w:rPr>
        <w:t xml:space="preserve">г. Вязьма                                                    </w:t>
      </w:r>
      <w:r w:rsidR="005F4AB3"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w:t>
      </w:r>
      <w:r w:rsidR="00D44F43" w:rsidRPr="005B4102">
        <w:rPr>
          <w:rFonts w:ascii="Times New Roman" w:hAnsi="Times New Roman" w:cs="Times New Roman"/>
          <w:sz w:val="28"/>
          <w:szCs w:val="28"/>
        </w:rPr>
        <w:t xml:space="preserve">             </w:t>
      </w:r>
      <w:r w:rsidR="002E5AA5"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w:t>
      </w:r>
      <w:r w:rsidR="006E1395" w:rsidRPr="005B4102">
        <w:rPr>
          <w:rFonts w:ascii="Times New Roman" w:hAnsi="Times New Roman" w:cs="Times New Roman"/>
          <w:sz w:val="28"/>
          <w:szCs w:val="28"/>
        </w:rPr>
        <w:t xml:space="preserve"> </w:t>
      </w:r>
      <w:r w:rsidR="007637D2" w:rsidRPr="005B4102">
        <w:rPr>
          <w:rFonts w:ascii="Times New Roman" w:hAnsi="Times New Roman" w:cs="Times New Roman"/>
          <w:sz w:val="28"/>
          <w:szCs w:val="28"/>
        </w:rPr>
        <w:t xml:space="preserve"> </w:t>
      </w:r>
      <w:r w:rsidR="00EA189F" w:rsidRPr="005B4102">
        <w:rPr>
          <w:rFonts w:ascii="Times New Roman" w:hAnsi="Times New Roman" w:cs="Times New Roman"/>
          <w:sz w:val="28"/>
          <w:szCs w:val="28"/>
        </w:rPr>
        <w:t>22</w:t>
      </w:r>
      <w:r w:rsidR="0015667A" w:rsidRPr="005B4102">
        <w:rPr>
          <w:rFonts w:ascii="Times New Roman" w:hAnsi="Times New Roman" w:cs="Times New Roman"/>
          <w:sz w:val="28"/>
          <w:szCs w:val="28"/>
        </w:rPr>
        <w:t>.</w:t>
      </w:r>
      <w:r w:rsidR="00D44F43" w:rsidRPr="005B4102">
        <w:rPr>
          <w:rFonts w:ascii="Times New Roman" w:hAnsi="Times New Roman" w:cs="Times New Roman"/>
          <w:sz w:val="28"/>
          <w:szCs w:val="28"/>
        </w:rPr>
        <w:t>1</w:t>
      </w:r>
      <w:r w:rsidR="00F14A38" w:rsidRPr="005B4102">
        <w:rPr>
          <w:rFonts w:ascii="Times New Roman" w:hAnsi="Times New Roman" w:cs="Times New Roman"/>
          <w:sz w:val="28"/>
          <w:szCs w:val="28"/>
        </w:rPr>
        <w:t>2</w:t>
      </w:r>
      <w:r w:rsidR="00D44F43" w:rsidRPr="005B4102">
        <w:rPr>
          <w:rFonts w:ascii="Times New Roman" w:hAnsi="Times New Roman" w:cs="Times New Roman"/>
          <w:sz w:val="28"/>
          <w:szCs w:val="28"/>
        </w:rPr>
        <w:t>.</w:t>
      </w:r>
      <w:r w:rsidRPr="005B4102">
        <w:rPr>
          <w:rFonts w:ascii="Times New Roman" w:hAnsi="Times New Roman" w:cs="Times New Roman"/>
          <w:sz w:val="28"/>
          <w:szCs w:val="28"/>
        </w:rPr>
        <w:t xml:space="preserve"> 20</w:t>
      </w:r>
      <w:r w:rsidR="00F14A38" w:rsidRPr="005B4102">
        <w:rPr>
          <w:rFonts w:ascii="Times New Roman" w:hAnsi="Times New Roman" w:cs="Times New Roman"/>
          <w:sz w:val="28"/>
          <w:szCs w:val="28"/>
        </w:rPr>
        <w:t>20</w:t>
      </w:r>
      <w:r w:rsidR="007047DF" w:rsidRPr="005B4102">
        <w:rPr>
          <w:rFonts w:ascii="Times New Roman" w:hAnsi="Times New Roman" w:cs="Times New Roman"/>
          <w:sz w:val="28"/>
          <w:szCs w:val="28"/>
        </w:rPr>
        <w:t xml:space="preserve"> года</w:t>
      </w:r>
    </w:p>
    <w:p w:rsidR="00EA189F" w:rsidRPr="005B4102" w:rsidRDefault="00EA189F" w:rsidP="0041338E">
      <w:pPr>
        <w:pStyle w:val="a3"/>
        <w:jc w:val="both"/>
        <w:rPr>
          <w:rFonts w:ascii="Times New Roman" w:hAnsi="Times New Roman" w:cs="Times New Roman"/>
          <w:sz w:val="28"/>
          <w:szCs w:val="28"/>
        </w:rPr>
      </w:pPr>
    </w:p>
    <w:p w:rsidR="005D2E08" w:rsidRPr="005B4102" w:rsidRDefault="005D2E08" w:rsidP="005D2E08">
      <w:pPr>
        <w:pStyle w:val="a3"/>
        <w:numPr>
          <w:ilvl w:val="0"/>
          <w:numId w:val="7"/>
        </w:numPr>
        <w:jc w:val="center"/>
        <w:rPr>
          <w:rFonts w:ascii="Times New Roman" w:hAnsi="Times New Roman" w:cs="Times New Roman"/>
          <w:b/>
          <w:sz w:val="28"/>
          <w:szCs w:val="28"/>
        </w:rPr>
      </w:pPr>
      <w:r w:rsidRPr="005B4102">
        <w:rPr>
          <w:rFonts w:ascii="Times New Roman" w:hAnsi="Times New Roman" w:cs="Times New Roman"/>
          <w:b/>
          <w:sz w:val="28"/>
          <w:szCs w:val="28"/>
        </w:rPr>
        <w:t>Общие положения</w:t>
      </w:r>
    </w:p>
    <w:p w:rsidR="009F1FB9" w:rsidRPr="005B4102" w:rsidRDefault="009F1FB9" w:rsidP="0025603A">
      <w:pPr>
        <w:spacing w:after="0" w:line="240" w:lineRule="auto"/>
        <w:ind w:firstLine="540"/>
        <w:jc w:val="both"/>
        <w:rPr>
          <w:rFonts w:ascii="Times New Roman" w:hAnsi="Times New Roman" w:cs="Times New Roman"/>
          <w:b/>
          <w:sz w:val="28"/>
          <w:szCs w:val="28"/>
        </w:rPr>
      </w:pPr>
    </w:p>
    <w:p w:rsidR="009A1675" w:rsidRPr="005B4102" w:rsidRDefault="0025603A" w:rsidP="009A1675">
      <w:pPr>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b/>
          <w:sz w:val="28"/>
          <w:szCs w:val="28"/>
        </w:rPr>
        <w:t xml:space="preserve">Основание проведения экспертно-аналитического мероприятия: </w:t>
      </w:r>
      <w:r w:rsidRPr="005B4102">
        <w:rPr>
          <w:rFonts w:ascii="Times New Roman" w:hAnsi="Times New Roman" w:cs="Times New Roman"/>
          <w:sz w:val="28"/>
          <w:szCs w:val="28"/>
        </w:rPr>
        <w:t>Бюджетн</w:t>
      </w:r>
      <w:r w:rsidR="00E904F6" w:rsidRPr="005B4102">
        <w:rPr>
          <w:rFonts w:ascii="Times New Roman" w:hAnsi="Times New Roman" w:cs="Times New Roman"/>
          <w:sz w:val="28"/>
          <w:szCs w:val="28"/>
        </w:rPr>
        <w:t>ый</w:t>
      </w:r>
      <w:r w:rsidRPr="005B4102">
        <w:rPr>
          <w:rFonts w:ascii="Times New Roman" w:hAnsi="Times New Roman" w:cs="Times New Roman"/>
          <w:sz w:val="28"/>
          <w:szCs w:val="28"/>
        </w:rPr>
        <w:t xml:space="preserve"> кодекс Российской Федерации, </w:t>
      </w:r>
      <w:r w:rsidR="009A1675" w:rsidRPr="005B4102">
        <w:rPr>
          <w:rFonts w:ascii="Times New Roman" w:hAnsi="Times New Roman" w:cs="Times New Roman"/>
          <w:sz w:val="28"/>
          <w:szCs w:val="28"/>
        </w:rPr>
        <w:t>ст.</w:t>
      </w:r>
      <w:r w:rsidR="00E904F6" w:rsidRPr="005B4102">
        <w:rPr>
          <w:rFonts w:ascii="Times New Roman" w:hAnsi="Times New Roman" w:cs="Times New Roman"/>
          <w:sz w:val="28"/>
          <w:szCs w:val="28"/>
        </w:rPr>
        <w:t>9 Феде</w:t>
      </w:r>
      <w:r w:rsidR="009A1675" w:rsidRPr="005B4102">
        <w:rPr>
          <w:rFonts w:ascii="Times New Roman" w:hAnsi="Times New Roman" w:cs="Times New Roman"/>
          <w:sz w:val="28"/>
          <w:szCs w:val="28"/>
        </w:rPr>
        <w:t xml:space="preserve">рального закона </w:t>
      </w:r>
      <w:r w:rsidR="00CC19A7" w:rsidRPr="005B4102">
        <w:rPr>
          <w:rFonts w:ascii="Times New Roman" w:hAnsi="Times New Roman" w:cs="Times New Roman"/>
          <w:sz w:val="28"/>
          <w:szCs w:val="28"/>
        </w:rPr>
        <w:t xml:space="preserve">           </w:t>
      </w:r>
      <w:r w:rsidR="009A1675" w:rsidRPr="005B4102">
        <w:rPr>
          <w:rFonts w:ascii="Times New Roman" w:hAnsi="Times New Roman" w:cs="Times New Roman"/>
          <w:sz w:val="28"/>
          <w:szCs w:val="28"/>
        </w:rPr>
        <w:t>от 07.02.2011 №</w:t>
      </w:r>
      <w:r w:rsidR="00E904F6" w:rsidRPr="005B4102">
        <w:rPr>
          <w:rFonts w:ascii="Times New Roman" w:hAnsi="Times New Roman" w:cs="Times New Roman"/>
          <w:sz w:val="28"/>
          <w:szCs w:val="28"/>
        </w:rPr>
        <w:t xml:space="preserve">6-ФЗ «Об общих принципах организации и деятельности контрольно-счетных органов субъектов Российской Федерации </w:t>
      </w:r>
      <w:r w:rsidR="00CC19A7" w:rsidRPr="005B4102">
        <w:rPr>
          <w:rFonts w:ascii="Times New Roman" w:hAnsi="Times New Roman" w:cs="Times New Roman"/>
          <w:sz w:val="28"/>
          <w:szCs w:val="28"/>
        </w:rPr>
        <w:t xml:space="preserve">                       </w:t>
      </w:r>
      <w:r w:rsidR="00E904F6" w:rsidRPr="005B4102">
        <w:rPr>
          <w:rFonts w:ascii="Times New Roman" w:hAnsi="Times New Roman" w:cs="Times New Roman"/>
          <w:sz w:val="28"/>
          <w:szCs w:val="28"/>
        </w:rPr>
        <w:t xml:space="preserve">и муниципальных образований», </w:t>
      </w:r>
      <w:r w:rsidRPr="005B4102">
        <w:rPr>
          <w:rFonts w:ascii="Times New Roman" w:hAnsi="Times New Roman" w:cs="Times New Roman"/>
          <w:sz w:val="28"/>
          <w:szCs w:val="28"/>
        </w:rPr>
        <w:t xml:space="preserve">п.3.1 </w:t>
      </w:r>
      <w:r w:rsidR="009A1675" w:rsidRPr="005B4102">
        <w:rPr>
          <w:rFonts w:ascii="Times New Roman" w:hAnsi="Times New Roman" w:cs="Times New Roman"/>
          <w:sz w:val="28"/>
          <w:szCs w:val="28"/>
        </w:rPr>
        <w:t xml:space="preserve">раз.3 </w:t>
      </w:r>
      <w:r w:rsidRPr="005B4102">
        <w:rPr>
          <w:rFonts w:ascii="Times New Roman" w:hAnsi="Times New Roman" w:cs="Times New Roman"/>
          <w:sz w:val="28"/>
          <w:szCs w:val="28"/>
        </w:rPr>
        <w:t xml:space="preserve">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w:t>
      </w:r>
      <w:r w:rsidR="009A1675" w:rsidRPr="005B4102">
        <w:rPr>
          <w:rFonts w:ascii="Times New Roman" w:hAnsi="Times New Roman" w:cs="Times New Roman"/>
          <w:sz w:val="28"/>
          <w:szCs w:val="28"/>
        </w:rPr>
        <w:t xml:space="preserve">(с изменениями от 14.11.2019 №21) </w:t>
      </w:r>
      <w:r w:rsidRPr="005B4102">
        <w:rPr>
          <w:rFonts w:ascii="Times New Roman" w:hAnsi="Times New Roman" w:cs="Times New Roman"/>
          <w:sz w:val="28"/>
          <w:szCs w:val="28"/>
        </w:rPr>
        <w:t>и п.2.</w:t>
      </w:r>
      <w:r w:rsidR="009A1675" w:rsidRPr="005B4102">
        <w:rPr>
          <w:rFonts w:ascii="Times New Roman" w:hAnsi="Times New Roman" w:cs="Times New Roman"/>
          <w:sz w:val="28"/>
          <w:szCs w:val="28"/>
        </w:rPr>
        <w:t>6</w:t>
      </w:r>
      <w:r w:rsidR="0051446A" w:rsidRPr="005B4102">
        <w:rPr>
          <w:rFonts w:ascii="Times New Roman" w:hAnsi="Times New Roman" w:cs="Times New Roman"/>
          <w:sz w:val="28"/>
          <w:szCs w:val="28"/>
        </w:rPr>
        <w:t>.</w:t>
      </w:r>
      <w:r w:rsidR="00B716DB" w:rsidRPr="005B4102">
        <w:rPr>
          <w:rFonts w:ascii="Times New Roman" w:hAnsi="Times New Roman" w:cs="Times New Roman"/>
          <w:sz w:val="28"/>
          <w:szCs w:val="28"/>
        </w:rPr>
        <w:t>5</w:t>
      </w:r>
      <w:r w:rsidRPr="005B4102">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w:t>
      </w:r>
      <w:r w:rsidR="00F14A38" w:rsidRPr="005B4102">
        <w:rPr>
          <w:rFonts w:ascii="Times New Roman" w:hAnsi="Times New Roman" w:cs="Times New Roman"/>
          <w:sz w:val="28"/>
          <w:szCs w:val="28"/>
        </w:rPr>
        <w:t>20</w:t>
      </w:r>
      <w:r w:rsidRPr="005B4102">
        <w:rPr>
          <w:rFonts w:ascii="Times New Roman" w:hAnsi="Times New Roman" w:cs="Times New Roman"/>
          <w:sz w:val="28"/>
          <w:szCs w:val="28"/>
        </w:rPr>
        <w:t xml:space="preserve"> год</w:t>
      </w:r>
      <w:r w:rsidR="009A1675" w:rsidRPr="005B4102">
        <w:rPr>
          <w:rFonts w:ascii="Times New Roman" w:hAnsi="Times New Roman" w:cs="Times New Roman"/>
          <w:sz w:val="28"/>
          <w:szCs w:val="28"/>
        </w:rPr>
        <w:t xml:space="preserve">, утвержденного приказом Контрольно – ревизионной комиссии муниципального образования «Вяземский район» Смоленской области </w:t>
      </w:r>
      <w:r w:rsidR="00CC19A7" w:rsidRPr="005B4102">
        <w:rPr>
          <w:rFonts w:ascii="Times New Roman" w:hAnsi="Times New Roman" w:cs="Times New Roman"/>
          <w:sz w:val="28"/>
          <w:szCs w:val="28"/>
        </w:rPr>
        <w:t xml:space="preserve">         </w:t>
      </w:r>
      <w:r w:rsidR="00F14A38" w:rsidRPr="005B4102">
        <w:rPr>
          <w:rFonts w:ascii="Times New Roman" w:hAnsi="Times New Roman" w:cs="Times New Roman"/>
          <w:sz w:val="28"/>
          <w:szCs w:val="28"/>
        </w:rPr>
        <w:t xml:space="preserve">от </w:t>
      </w:r>
      <w:r w:rsidR="009A1675" w:rsidRPr="005B4102">
        <w:rPr>
          <w:rFonts w:ascii="Times New Roman" w:hAnsi="Times New Roman" w:cs="Times New Roman"/>
          <w:sz w:val="28"/>
          <w:szCs w:val="28"/>
        </w:rPr>
        <w:t>2</w:t>
      </w:r>
      <w:r w:rsidR="00F14A38" w:rsidRPr="005B4102">
        <w:rPr>
          <w:rFonts w:ascii="Times New Roman" w:hAnsi="Times New Roman" w:cs="Times New Roman"/>
          <w:sz w:val="28"/>
          <w:szCs w:val="28"/>
        </w:rPr>
        <w:t>0</w:t>
      </w:r>
      <w:r w:rsidR="009A1675" w:rsidRPr="005B4102">
        <w:rPr>
          <w:rFonts w:ascii="Times New Roman" w:hAnsi="Times New Roman" w:cs="Times New Roman"/>
          <w:sz w:val="28"/>
          <w:szCs w:val="28"/>
        </w:rPr>
        <w:t>.12.201</w:t>
      </w:r>
      <w:r w:rsidR="00F14A38" w:rsidRPr="005B4102">
        <w:rPr>
          <w:rFonts w:ascii="Times New Roman" w:hAnsi="Times New Roman" w:cs="Times New Roman"/>
          <w:sz w:val="28"/>
          <w:szCs w:val="28"/>
        </w:rPr>
        <w:t>9</w:t>
      </w:r>
      <w:r w:rsidR="009A1675" w:rsidRPr="005B4102">
        <w:rPr>
          <w:rFonts w:ascii="Times New Roman" w:hAnsi="Times New Roman" w:cs="Times New Roman"/>
          <w:sz w:val="28"/>
          <w:szCs w:val="28"/>
        </w:rPr>
        <w:t xml:space="preserve"> №</w:t>
      </w:r>
      <w:r w:rsidR="00F14A38" w:rsidRPr="005B4102">
        <w:rPr>
          <w:rFonts w:ascii="Times New Roman" w:hAnsi="Times New Roman" w:cs="Times New Roman"/>
          <w:sz w:val="28"/>
          <w:szCs w:val="28"/>
        </w:rPr>
        <w:t>27</w:t>
      </w:r>
      <w:r w:rsidR="009A1675" w:rsidRPr="005B4102">
        <w:rPr>
          <w:rFonts w:ascii="Times New Roman" w:hAnsi="Times New Roman" w:cs="Times New Roman"/>
          <w:sz w:val="28"/>
          <w:szCs w:val="28"/>
        </w:rPr>
        <w:t>.</w:t>
      </w:r>
    </w:p>
    <w:p w:rsidR="009A1675" w:rsidRPr="005B4102" w:rsidRDefault="0051446A" w:rsidP="009A1675">
      <w:pPr>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b/>
          <w:sz w:val="28"/>
          <w:szCs w:val="28"/>
        </w:rPr>
        <w:t>Цель</w:t>
      </w:r>
      <w:r w:rsidR="0056515B" w:rsidRPr="005B4102">
        <w:rPr>
          <w:rFonts w:ascii="Times New Roman" w:hAnsi="Times New Roman" w:cs="Times New Roman"/>
          <w:b/>
          <w:sz w:val="28"/>
          <w:szCs w:val="28"/>
        </w:rPr>
        <w:t>ю</w:t>
      </w:r>
      <w:r w:rsidRPr="005B4102">
        <w:rPr>
          <w:rFonts w:ascii="Times New Roman" w:hAnsi="Times New Roman" w:cs="Times New Roman"/>
          <w:b/>
          <w:sz w:val="28"/>
          <w:szCs w:val="28"/>
        </w:rPr>
        <w:t xml:space="preserve"> и задач</w:t>
      </w:r>
      <w:r w:rsidR="0056515B" w:rsidRPr="005B4102">
        <w:rPr>
          <w:rFonts w:ascii="Times New Roman" w:hAnsi="Times New Roman" w:cs="Times New Roman"/>
          <w:b/>
          <w:sz w:val="28"/>
          <w:szCs w:val="28"/>
        </w:rPr>
        <w:t>ами</w:t>
      </w:r>
      <w:r w:rsidRPr="005B4102">
        <w:rPr>
          <w:rFonts w:ascii="Times New Roman" w:hAnsi="Times New Roman" w:cs="Times New Roman"/>
          <w:b/>
          <w:sz w:val="28"/>
          <w:szCs w:val="28"/>
        </w:rPr>
        <w:t xml:space="preserve"> экспертно-аналитического мероприятия </w:t>
      </w:r>
      <w:r w:rsidR="0056515B" w:rsidRPr="005B4102">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w:t>
      </w:r>
      <w:r w:rsidR="00B716DB" w:rsidRPr="005B4102">
        <w:rPr>
          <w:rFonts w:ascii="Times New Roman" w:hAnsi="Times New Roman" w:cs="Times New Roman"/>
          <w:sz w:val="28"/>
          <w:szCs w:val="28"/>
        </w:rPr>
        <w:t>Новосельского</w:t>
      </w:r>
      <w:r w:rsidR="0056515B" w:rsidRPr="005B4102">
        <w:rPr>
          <w:rFonts w:ascii="Times New Roman" w:hAnsi="Times New Roman" w:cs="Times New Roman"/>
          <w:sz w:val="28"/>
          <w:szCs w:val="28"/>
        </w:rPr>
        <w:t xml:space="preserve"> сельского поселения Вяземского района Смоленской области </w:t>
      </w:r>
      <w:r w:rsidR="009A1675" w:rsidRPr="005B4102">
        <w:rPr>
          <w:rFonts w:ascii="Times New Roman" w:hAnsi="Times New Roman" w:cs="Times New Roman"/>
          <w:sz w:val="28"/>
          <w:szCs w:val="28"/>
        </w:rPr>
        <w:t>на 202</w:t>
      </w:r>
      <w:r w:rsidR="00F14A38" w:rsidRPr="005B4102">
        <w:rPr>
          <w:rFonts w:ascii="Times New Roman" w:hAnsi="Times New Roman" w:cs="Times New Roman"/>
          <w:sz w:val="28"/>
          <w:szCs w:val="28"/>
        </w:rPr>
        <w:t>1</w:t>
      </w:r>
      <w:r w:rsidR="009A1675" w:rsidRPr="005B4102">
        <w:rPr>
          <w:rFonts w:ascii="Times New Roman" w:hAnsi="Times New Roman" w:cs="Times New Roman"/>
          <w:sz w:val="28"/>
          <w:szCs w:val="28"/>
        </w:rPr>
        <w:t xml:space="preserve"> год и плановый период 202</w:t>
      </w:r>
      <w:r w:rsidR="00F14A38" w:rsidRPr="005B4102">
        <w:rPr>
          <w:rFonts w:ascii="Times New Roman" w:hAnsi="Times New Roman" w:cs="Times New Roman"/>
          <w:sz w:val="28"/>
          <w:szCs w:val="28"/>
        </w:rPr>
        <w:t>2</w:t>
      </w:r>
      <w:r w:rsidR="009A1675" w:rsidRPr="005B4102">
        <w:rPr>
          <w:rFonts w:ascii="Times New Roman" w:hAnsi="Times New Roman" w:cs="Times New Roman"/>
          <w:sz w:val="28"/>
          <w:szCs w:val="28"/>
        </w:rPr>
        <w:t xml:space="preserve"> и 202</w:t>
      </w:r>
      <w:r w:rsidR="00F14A38" w:rsidRPr="005B4102">
        <w:rPr>
          <w:rFonts w:ascii="Times New Roman" w:hAnsi="Times New Roman" w:cs="Times New Roman"/>
          <w:sz w:val="28"/>
          <w:szCs w:val="28"/>
        </w:rPr>
        <w:t>3</w:t>
      </w:r>
      <w:r w:rsidR="009A1675" w:rsidRPr="005B4102">
        <w:rPr>
          <w:rFonts w:ascii="Times New Roman" w:hAnsi="Times New Roman" w:cs="Times New Roman"/>
          <w:sz w:val="28"/>
          <w:szCs w:val="28"/>
        </w:rPr>
        <w:t xml:space="preserve"> годов,  в том числе анализ доходных статей проекта бюджета и соблюдение нормативных правовых актов, используемых при расчетах, анализ расходных статей проекта бюджета в разрезе разделов классификации расходов               и главных распорядителей бюджетных средств, размер дефицита бюджета     и источники финансирования дефицита бюджета; подготовка заключения     на проект бюджета </w:t>
      </w:r>
      <w:r w:rsidR="00B716DB" w:rsidRPr="005B4102">
        <w:rPr>
          <w:rFonts w:ascii="Times New Roman" w:hAnsi="Times New Roman" w:cs="Times New Roman"/>
          <w:sz w:val="28"/>
          <w:szCs w:val="28"/>
        </w:rPr>
        <w:t>Новосельского</w:t>
      </w:r>
      <w:r w:rsidR="009A1675" w:rsidRPr="005B4102">
        <w:rPr>
          <w:rFonts w:ascii="Times New Roman" w:hAnsi="Times New Roman" w:cs="Times New Roman"/>
          <w:sz w:val="28"/>
          <w:szCs w:val="28"/>
        </w:rPr>
        <w:t xml:space="preserve"> сельского поселения Вяземского района Смоленской области на 202</w:t>
      </w:r>
      <w:r w:rsidR="00F14A38" w:rsidRPr="005B4102">
        <w:rPr>
          <w:rFonts w:ascii="Times New Roman" w:hAnsi="Times New Roman" w:cs="Times New Roman"/>
          <w:sz w:val="28"/>
          <w:szCs w:val="28"/>
        </w:rPr>
        <w:t>1</w:t>
      </w:r>
      <w:r w:rsidR="009A1675" w:rsidRPr="005B4102">
        <w:rPr>
          <w:rFonts w:ascii="Times New Roman" w:hAnsi="Times New Roman" w:cs="Times New Roman"/>
          <w:sz w:val="28"/>
          <w:szCs w:val="28"/>
        </w:rPr>
        <w:t xml:space="preserve"> год и плановый период 202</w:t>
      </w:r>
      <w:r w:rsidR="00F14A38" w:rsidRPr="005B4102">
        <w:rPr>
          <w:rFonts w:ascii="Times New Roman" w:hAnsi="Times New Roman" w:cs="Times New Roman"/>
          <w:sz w:val="28"/>
          <w:szCs w:val="28"/>
        </w:rPr>
        <w:t>2</w:t>
      </w:r>
      <w:r w:rsidR="009A1675" w:rsidRPr="005B4102">
        <w:rPr>
          <w:rFonts w:ascii="Times New Roman" w:hAnsi="Times New Roman" w:cs="Times New Roman"/>
          <w:sz w:val="28"/>
          <w:szCs w:val="28"/>
        </w:rPr>
        <w:t xml:space="preserve"> и 202</w:t>
      </w:r>
      <w:r w:rsidR="00F14A38" w:rsidRPr="005B4102">
        <w:rPr>
          <w:rFonts w:ascii="Times New Roman" w:hAnsi="Times New Roman" w:cs="Times New Roman"/>
          <w:sz w:val="28"/>
          <w:szCs w:val="28"/>
        </w:rPr>
        <w:t>3</w:t>
      </w:r>
      <w:r w:rsidR="009A1675" w:rsidRPr="005B4102">
        <w:rPr>
          <w:rFonts w:ascii="Times New Roman" w:hAnsi="Times New Roman" w:cs="Times New Roman"/>
          <w:sz w:val="28"/>
          <w:szCs w:val="28"/>
        </w:rPr>
        <w:t xml:space="preserve"> годов.</w:t>
      </w:r>
    </w:p>
    <w:p w:rsidR="007C5C9D" w:rsidRPr="005B4102" w:rsidRDefault="007C5C9D" w:rsidP="007C5C9D">
      <w:pPr>
        <w:pStyle w:val="a3"/>
        <w:ind w:firstLine="540"/>
        <w:jc w:val="both"/>
        <w:rPr>
          <w:rFonts w:ascii="Times New Roman" w:hAnsi="Times New Roman" w:cs="Times New Roman"/>
          <w:sz w:val="28"/>
          <w:szCs w:val="28"/>
        </w:rPr>
      </w:pPr>
      <w:r w:rsidRPr="005B4102">
        <w:rPr>
          <w:rFonts w:ascii="Times New Roman" w:hAnsi="Times New Roman" w:cs="Times New Roman"/>
          <w:b/>
          <w:sz w:val="28"/>
          <w:szCs w:val="28"/>
        </w:rPr>
        <w:t xml:space="preserve">Предмет экспертно-аналитического мероприятия: </w:t>
      </w:r>
      <w:r w:rsidRPr="005B4102">
        <w:rPr>
          <w:rFonts w:ascii="Times New Roman" w:hAnsi="Times New Roman" w:cs="Times New Roman"/>
          <w:sz w:val="28"/>
          <w:szCs w:val="28"/>
        </w:rPr>
        <w:t xml:space="preserve">проект бюджета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на 20</w:t>
      </w:r>
      <w:r w:rsidR="009A1675" w:rsidRPr="005B4102">
        <w:rPr>
          <w:rFonts w:ascii="Times New Roman" w:hAnsi="Times New Roman" w:cs="Times New Roman"/>
          <w:sz w:val="28"/>
          <w:szCs w:val="28"/>
        </w:rPr>
        <w:t>2</w:t>
      </w:r>
      <w:r w:rsidR="006650D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6650DE"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6650D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w:t>
      </w:r>
    </w:p>
    <w:p w:rsidR="00E56EEA" w:rsidRPr="005B4102" w:rsidRDefault="00E56EEA" w:rsidP="007C5C9D">
      <w:pPr>
        <w:pStyle w:val="a3"/>
        <w:ind w:firstLine="540"/>
        <w:jc w:val="both"/>
        <w:rPr>
          <w:rFonts w:ascii="Times New Roman" w:hAnsi="Times New Roman" w:cs="Times New Roman"/>
          <w:sz w:val="28"/>
          <w:szCs w:val="28"/>
        </w:rPr>
      </w:pPr>
    </w:p>
    <w:p w:rsidR="00E56EEA" w:rsidRPr="005B4102" w:rsidRDefault="00E56EEA" w:rsidP="007C5C9D">
      <w:pPr>
        <w:pStyle w:val="a3"/>
        <w:ind w:firstLine="540"/>
        <w:jc w:val="both"/>
        <w:rPr>
          <w:rFonts w:ascii="Times New Roman" w:hAnsi="Times New Roman" w:cs="Times New Roman"/>
          <w:sz w:val="28"/>
          <w:szCs w:val="28"/>
        </w:rPr>
      </w:pPr>
    </w:p>
    <w:p w:rsidR="00506335" w:rsidRPr="005B4102" w:rsidRDefault="00AE3304" w:rsidP="00B716D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 xml:space="preserve">Заключение </w:t>
      </w:r>
      <w:r w:rsidR="00893765" w:rsidRPr="005B4102">
        <w:rPr>
          <w:rFonts w:ascii="Times New Roman" w:hAnsi="Times New Roman" w:cs="Times New Roman"/>
          <w:sz w:val="28"/>
          <w:szCs w:val="28"/>
        </w:rPr>
        <w:t>Контрольно</w:t>
      </w:r>
      <w:r w:rsidR="0028791D" w:rsidRPr="005B4102">
        <w:rPr>
          <w:rFonts w:ascii="Times New Roman" w:hAnsi="Times New Roman" w:cs="Times New Roman"/>
          <w:sz w:val="28"/>
          <w:szCs w:val="28"/>
        </w:rPr>
        <w:t xml:space="preserve"> – </w:t>
      </w:r>
      <w:r w:rsidR="00893765" w:rsidRPr="005B4102">
        <w:rPr>
          <w:rFonts w:ascii="Times New Roman" w:hAnsi="Times New Roman" w:cs="Times New Roman"/>
          <w:sz w:val="28"/>
          <w:szCs w:val="28"/>
        </w:rPr>
        <w:t>ревизионной</w:t>
      </w:r>
      <w:r w:rsidR="0028791D"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5B4102">
        <w:rPr>
          <w:rFonts w:ascii="Times New Roman" w:hAnsi="Times New Roman" w:cs="Times New Roman"/>
          <w:sz w:val="28"/>
          <w:szCs w:val="28"/>
        </w:rPr>
        <w:t xml:space="preserve">проект </w:t>
      </w:r>
      <w:r w:rsidR="00893765" w:rsidRPr="005B4102">
        <w:rPr>
          <w:rFonts w:ascii="Times New Roman" w:hAnsi="Times New Roman" w:cs="Times New Roman"/>
          <w:sz w:val="28"/>
          <w:szCs w:val="28"/>
        </w:rPr>
        <w:t xml:space="preserve">решения </w:t>
      </w:r>
      <w:r w:rsidR="002A500E" w:rsidRPr="005B4102">
        <w:rPr>
          <w:rFonts w:ascii="Times New Roman" w:hAnsi="Times New Roman" w:cs="Times New Roman"/>
          <w:sz w:val="28"/>
          <w:szCs w:val="28"/>
        </w:rPr>
        <w:t xml:space="preserve">Совета депутатов </w:t>
      </w:r>
      <w:r w:rsidR="00B716DB" w:rsidRPr="005B4102">
        <w:rPr>
          <w:rFonts w:ascii="Times New Roman" w:hAnsi="Times New Roman" w:cs="Times New Roman"/>
          <w:sz w:val="28"/>
          <w:szCs w:val="28"/>
        </w:rPr>
        <w:t>Новосельского</w:t>
      </w:r>
      <w:r w:rsidR="00ED42BB"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 xml:space="preserve">сельского поселения Вяземского района Смоленской области «О бюджете </w:t>
      </w:r>
      <w:r w:rsidR="00B716DB" w:rsidRPr="005B4102">
        <w:rPr>
          <w:rFonts w:ascii="Times New Roman" w:hAnsi="Times New Roman" w:cs="Times New Roman"/>
          <w:sz w:val="28"/>
          <w:szCs w:val="28"/>
        </w:rPr>
        <w:t>Новосельского</w:t>
      </w:r>
      <w:r w:rsidR="00EA30DB"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 xml:space="preserve">сельского поселения Вяземского района Смоленской области </w:t>
      </w:r>
      <w:r w:rsidR="00CC19A7"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на 20</w:t>
      </w:r>
      <w:r w:rsidR="009A1675" w:rsidRPr="005B4102">
        <w:rPr>
          <w:rFonts w:ascii="Times New Roman" w:hAnsi="Times New Roman" w:cs="Times New Roman"/>
          <w:sz w:val="28"/>
          <w:szCs w:val="28"/>
        </w:rPr>
        <w:t>2</w:t>
      </w:r>
      <w:r w:rsidR="006650DE" w:rsidRPr="005B4102">
        <w:rPr>
          <w:rFonts w:ascii="Times New Roman" w:hAnsi="Times New Roman" w:cs="Times New Roman"/>
          <w:sz w:val="28"/>
          <w:szCs w:val="28"/>
        </w:rPr>
        <w:t>1</w:t>
      </w:r>
      <w:r w:rsidR="00893765" w:rsidRPr="005B4102">
        <w:rPr>
          <w:rFonts w:ascii="Times New Roman" w:hAnsi="Times New Roman" w:cs="Times New Roman"/>
          <w:sz w:val="28"/>
          <w:szCs w:val="28"/>
        </w:rPr>
        <w:t xml:space="preserve"> год</w:t>
      </w:r>
      <w:r w:rsidR="00F00C2B" w:rsidRPr="005B4102">
        <w:rPr>
          <w:rFonts w:ascii="Times New Roman" w:hAnsi="Times New Roman" w:cs="Times New Roman"/>
          <w:sz w:val="28"/>
          <w:szCs w:val="28"/>
        </w:rPr>
        <w:t xml:space="preserve"> и </w:t>
      </w:r>
      <w:r w:rsidR="0015667A" w:rsidRPr="005B4102">
        <w:rPr>
          <w:rFonts w:ascii="Times New Roman" w:hAnsi="Times New Roman" w:cs="Times New Roman"/>
          <w:sz w:val="28"/>
          <w:szCs w:val="28"/>
        </w:rPr>
        <w:t>плановый период 202</w:t>
      </w:r>
      <w:r w:rsidR="006650DE" w:rsidRPr="005B4102">
        <w:rPr>
          <w:rFonts w:ascii="Times New Roman" w:hAnsi="Times New Roman" w:cs="Times New Roman"/>
          <w:sz w:val="28"/>
          <w:szCs w:val="28"/>
        </w:rPr>
        <w:t>2</w:t>
      </w:r>
      <w:r w:rsidR="00F00C2B" w:rsidRPr="005B4102">
        <w:rPr>
          <w:rFonts w:ascii="Times New Roman" w:hAnsi="Times New Roman" w:cs="Times New Roman"/>
          <w:sz w:val="28"/>
          <w:szCs w:val="28"/>
        </w:rPr>
        <w:t xml:space="preserve"> и 20</w:t>
      </w:r>
      <w:r w:rsidR="00F33C1A" w:rsidRPr="005B4102">
        <w:rPr>
          <w:rFonts w:ascii="Times New Roman" w:hAnsi="Times New Roman" w:cs="Times New Roman"/>
          <w:sz w:val="28"/>
          <w:szCs w:val="28"/>
        </w:rPr>
        <w:t>2</w:t>
      </w:r>
      <w:r w:rsidR="006650DE" w:rsidRPr="005B4102">
        <w:rPr>
          <w:rFonts w:ascii="Times New Roman" w:hAnsi="Times New Roman" w:cs="Times New Roman"/>
          <w:sz w:val="28"/>
          <w:szCs w:val="28"/>
        </w:rPr>
        <w:t>3</w:t>
      </w:r>
      <w:r w:rsidR="00F00C2B" w:rsidRPr="005B4102">
        <w:rPr>
          <w:rFonts w:ascii="Times New Roman" w:hAnsi="Times New Roman" w:cs="Times New Roman"/>
          <w:sz w:val="28"/>
          <w:szCs w:val="28"/>
        </w:rPr>
        <w:t xml:space="preserve"> годов</w:t>
      </w:r>
      <w:r w:rsidR="0028791D" w:rsidRPr="005B4102">
        <w:rPr>
          <w:rFonts w:ascii="Times New Roman" w:hAnsi="Times New Roman" w:cs="Times New Roman"/>
          <w:sz w:val="28"/>
          <w:szCs w:val="28"/>
        </w:rPr>
        <w:t>»</w:t>
      </w:r>
      <w:r w:rsidR="00893765" w:rsidRPr="005B4102">
        <w:rPr>
          <w:rFonts w:ascii="Times New Roman" w:hAnsi="Times New Roman" w:cs="Times New Roman"/>
          <w:sz w:val="28"/>
          <w:szCs w:val="28"/>
        </w:rPr>
        <w:t xml:space="preserve"> (далее –</w:t>
      </w:r>
      <w:r w:rsidR="00472DA9"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проект решения о бюджете</w:t>
      </w:r>
      <w:r w:rsidR="006242B1" w:rsidRPr="005B4102">
        <w:rPr>
          <w:rFonts w:ascii="Times New Roman" w:hAnsi="Times New Roman" w:cs="Times New Roman"/>
          <w:sz w:val="28"/>
          <w:szCs w:val="28"/>
        </w:rPr>
        <w:t xml:space="preserve"> поселения</w:t>
      </w:r>
      <w:r w:rsidR="00893765" w:rsidRPr="005B4102">
        <w:rPr>
          <w:rFonts w:ascii="Times New Roman" w:hAnsi="Times New Roman" w:cs="Times New Roman"/>
          <w:sz w:val="28"/>
          <w:szCs w:val="28"/>
        </w:rPr>
        <w:t>) подготовлено в соответствии с требованиями</w:t>
      </w:r>
      <w:r w:rsidR="00506335" w:rsidRPr="005B4102">
        <w:rPr>
          <w:rFonts w:ascii="Times New Roman" w:hAnsi="Times New Roman" w:cs="Times New Roman"/>
          <w:sz w:val="28"/>
          <w:szCs w:val="28"/>
        </w:rPr>
        <w:t>:</w:t>
      </w:r>
    </w:p>
    <w:p w:rsidR="00506335" w:rsidRPr="005B4102" w:rsidRDefault="00506335" w:rsidP="00506335">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Бюджетного кодекса Российской Федерации</w:t>
      </w:r>
      <w:r w:rsidRPr="005B4102">
        <w:rPr>
          <w:rFonts w:ascii="Times New Roman" w:hAnsi="Times New Roman" w:cs="Times New Roman"/>
          <w:sz w:val="28"/>
          <w:szCs w:val="28"/>
        </w:rPr>
        <w:t xml:space="preserve"> (далее – БК РФ);</w:t>
      </w:r>
    </w:p>
    <w:p w:rsidR="00B716DB" w:rsidRPr="005B4102" w:rsidRDefault="00506335" w:rsidP="00B716D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893765" w:rsidRPr="005B4102">
        <w:rPr>
          <w:rFonts w:ascii="Times New Roman" w:hAnsi="Times New Roman" w:cs="Times New Roman"/>
          <w:sz w:val="28"/>
          <w:szCs w:val="28"/>
        </w:rPr>
        <w:t xml:space="preserve">Положения о бюджетном процессе </w:t>
      </w:r>
      <w:r w:rsidR="00BC32A3" w:rsidRPr="005B4102">
        <w:rPr>
          <w:rFonts w:ascii="Times New Roman" w:hAnsi="Times New Roman" w:cs="Times New Roman"/>
          <w:sz w:val="28"/>
          <w:szCs w:val="28"/>
        </w:rPr>
        <w:t xml:space="preserve">в </w:t>
      </w:r>
      <w:r w:rsidR="00B716DB" w:rsidRPr="005B4102">
        <w:rPr>
          <w:rFonts w:ascii="Times New Roman" w:hAnsi="Times New Roman" w:cs="Times New Roman"/>
          <w:sz w:val="28"/>
          <w:szCs w:val="28"/>
        </w:rPr>
        <w:t>Новосельском</w:t>
      </w:r>
      <w:r w:rsidR="00BC32A3" w:rsidRPr="005B4102">
        <w:rPr>
          <w:rFonts w:ascii="Times New Roman" w:hAnsi="Times New Roman" w:cs="Times New Roman"/>
          <w:sz w:val="28"/>
          <w:szCs w:val="28"/>
        </w:rPr>
        <w:t xml:space="preserve"> сельском поселении Вяземского района Смоленской области, утвержденного </w:t>
      </w:r>
      <w:r w:rsidRPr="005B4102">
        <w:rPr>
          <w:rFonts w:ascii="Times New Roman" w:hAnsi="Times New Roman" w:cs="Times New Roman"/>
          <w:sz w:val="28"/>
          <w:szCs w:val="28"/>
        </w:rPr>
        <w:t xml:space="preserve">Решением Совета депутатов </w:t>
      </w:r>
      <w:r w:rsidR="00B716DB" w:rsidRPr="005B4102">
        <w:rPr>
          <w:rFonts w:ascii="Times New Roman" w:hAnsi="Times New Roman" w:cs="Times New Roman"/>
          <w:sz w:val="28"/>
          <w:szCs w:val="28"/>
        </w:rPr>
        <w:t>Новосельского</w:t>
      </w:r>
      <w:r w:rsidR="00D603A9" w:rsidRPr="005B4102">
        <w:rPr>
          <w:rFonts w:ascii="Times New Roman" w:hAnsi="Times New Roman" w:cs="Times New Roman"/>
          <w:sz w:val="28"/>
          <w:szCs w:val="28"/>
        </w:rPr>
        <w:t xml:space="preserve"> сельского поселения Вяземского района Смоленской области от </w:t>
      </w:r>
      <w:r w:rsidR="00B716DB" w:rsidRPr="005B4102">
        <w:rPr>
          <w:rFonts w:ascii="Times New Roman" w:hAnsi="Times New Roman" w:cs="Times New Roman"/>
          <w:sz w:val="28"/>
          <w:szCs w:val="28"/>
        </w:rPr>
        <w:t>2</w:t>
      </w:r>
      <w:r w:rsidR="007A5109" w:rsidRPr="005B4102">
        <w:rPr>
          <w:rFonts w:ascii="Times New Roman" w:hAnsi="Times New Roman" w:cs="Times New Roman"/>
          <w:sz w:val="28"/>
          <w:szCs w:val="28"/>
        </w:rPr>
        <w:t>1.1</w:t>
      </w:r>
      <w:r w:rsidR="00B716DB" w:rsidRPr="005B4102">
        <w:rPr>
          <w:rFonts w:ascii="Times New Roman" w:hAnsi="Times New Roman" w:cs="Times New Roman"/>
          <w:sz w:val="28"/>
          <w:szCs w:val="28"/>
        </w:rPr>
        <w:t>0</w:t>
      </w:r>
      <w:r w:rsidR="007A5109" w:rsidRPr="005B4102">
        <w:rPr>
          <w:rFonts w:ascii="Times New Roman" w:hAnsi="Times New Roman" w:cs="Times New Roman"/>
          <w:sz w:val="28"/>
          <w:szCs w:val="28"/>
        </w:rPr>
        <w:t>.2016 №2</w:t>
      </w:r>
      <w:r w:rsidR="00B716DB" w:rsidRPr="005B4102">
        <w:rPr>
          <w:rFonts w:ascii="Times New Roman" w:hAnsi="Times New Roman" w:cs="Times New Roman"/>
          <w:sz w:val="28"/>
          <w:szCs w:val="28"/>
        </w:rPr>
        <w:t>5/1 с изменениями, внесенными решениями от 25.11.2016 №28</w:t>
      </w:r>
      <w:r w:rsidR="00852CB4" w:rsidRPr="005B4102">
        <w:rPr>
          <w:rFonts w:ascii="Times New Roman" w:hAnsi="Times New Roman" w:cs="Times New Roman"/>
          <w:sz w:val="28"/>
          <w:szCs w:val="28"/>
        </w:rPr>
        <w:t>,</w:t>
      </w:r>
      <w:r w:rsidR="00B716DB" w:rsidRPr="005B4102">
        <w:rPr>
          <w:rFonts w:ascii="Times New Roman" w:hAnsi="Times New Roman" w:cs="Times New Roman"/>
          <w:sz w:val="28"/>
          <w:szCs w:val="28"/>
        </w:rPr>
        <w:t xml:space="preserve"> от 27.10.2017 №15</w:t>
      </w:r>
      <w:r w:rsidR="00852CB4" w:rsidRPr="005B4102">
        <w:rPr>
          <w:rFonts w:ascii="Times New Roman" w:hAnsi="Times New Roman" w:cs="Times New Roman"/>
          <w:sz w:val="28"/>
          <w:szCs w:val="28"/>
        </w:rPr>
        <w:t xml:space="preserve">, от 30.10.2020 №18 </w:t>
      </w:r>
      <w:r w:rsidR="00B716DB" w:rsidRPr="005B4102">
        <w:rPr>
          <w:rFonts w:ascii="Times New Roman" w:hAnsi="Times New Roman" w:cs="Times New Roman"/>
          <w:sz w:val="28"/>
          <w:szCs w:val="28"/>
        </w:rPr>
        <w:t xml:space="preserve">(далее – Положение </w:t>
      </w:r>
      <w:r w:rsidRPr="005B4102">
        <w:rPr>
          <w:rFonts w:ascii="Times New Roman" w:hAnsi="Times New Roman" w:cs="Times New Roman"/>
          <w:sz w:val="28"/>
          <w:szCs w:val="28"/>
        </w:rPr>
        <w:t>о бюджетном процессе);</w:t>
      </w:r>
    </w:p>
    <w:p w:rsidR="001E1198" w:rsidRPr="005B4102" w:rsidRDefault="003C4E02" w:rsidP="00D9326A">
      <w:pPr>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sz w:val="28"/>
          <w:szCs w:val="28"/>
        </w:rPr>
        <w:t>–</w:t>
      </w:r>
      <w:r w:rsidR="001E1198" w:rsidRPr="005B4102">
        <w:rPr>
          <w:rFonts w:ascii="Times New Roman" w:hAnsi="Times New Roman" w:cs="Times New Roman"/>
          <w:sz w:val="28"/>
          <w:szCs w:val="28"/>
        </w:rPr>
        <w:t xml:space="preserve"> </w:t>
      </w:r>
      <w:r w:rsidR="00FA402E" w:rsidRPr="005B4102">
        <w:rPr>
          <w:rFonts w:ascii="Times New Roman" w:hAnsi="Times New Roman" w:cs="Times New Roman"/>
          <w:sz w:val="28"/>
          <w:szCs w:val="28"/>
        </w:rPr>
        <w:t>планом работы</w:t>
      </w:r>
      <w:r w:rsidR="001E1198" w:rsidRPr="005B4102">
        <w:rPr>
          <w:rFonts w:ascii="Times New Roman" w:hAnsi="Times New Roman" w:cs="Times New Roman"/>
          <w:sz w:val="28"/>
          <w:szCs w:val="28"/>
        </w:rPr>
        <w:t xml:space="preserve"> </w:t>
      </w:r>
      <w:r w:rsidR="00D9326A" w:rsidRPr="005B4102">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 на 20</w:t>
      </w:r>
      <w:r w:rsidR="00B12773" w:rsidRPr="005B4102">
        <w:rPr>
          <w:rFonts w:ascii="Times New Roman" w:hAnsi="Times New Roman" w:cs="Times New Roman"/>
          <w:sz w:val="28"/>
          <w:szCs w:val="28"/>
        </w:rPr>
        <w:t>20</w:t>
      </w:r>
      <w:r w:rsidR="00D9326A" w:rsidRPr="005B4102">
        <w:rPr>
          <w:rFonts w:ascii="Times New Roman" w:hAnsi="Times New Roman" w:cs="Times New Roman"/>
          <w:sz w:val="28"/>
          <w:szCs w:val="28"/>
        </w:rPr>
        <w:t xml:space="preserve"> год, утвержденного приказом Контрольно – ревизионной комиссии муниципального образования «Вяземский район» Смоленской области </w:t>
      </w:r>
      <w:r w:rsidR="00CC19A7" w:rsidRPr="005B4102">
        <w:rPr>
          <w:rFonts w:ascii="Times New Roman" w:hAnsi="Times New Roman" w:cs="Times New Roman"/>
          <w:sz w:val="28"/>
          <w:szCs w:val="28"/>
        </w:rPr>
        <w:t xml:space="preserve">        </w:t>
      </w:r>
      <w:r w:rsidR="005E6B7B" w:rsidRPr="005B4102">
        <w:rPr>
          <w:rFonts w:ascii="Times New Roman" w:hAnsi="Times New Roman" w:cs="Times New Roman"/>
          <w:sz w:val="28"/>
          <w:szCs w:val="28"/>
        </w:rPr>
        <w:t>от 20.12.2019 №27</w:t>
      </w:r>
      <w:r w:rsidR="00D9326A"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 xml:space="preserve">(пункт </w:t>
      </w:r>
      <w:r w:rsidR="00EC7095" w:rsidRPr="005B4102">
        <w:rPr>
          <w:rFonts w:ascii="Times New Roman" w:hAnsi="Times New Roman" w:cs="Times New Roman"/>
          <w:sz w:val="28"/>
          <w:szCs w:val="28"/>
        </w:rPr>
        <w:t>2.</w:t>
      </w:r>
      <w:r w:rsidR="009A1675" w:rsidRPr="005B4102">
        <w:rPr>
          <w:rFonts w:ascii="Times New Roman" w:hAnsi="Times New Roman" w:cs="Times New Roman"/>
          <w:sz w:val="28"/>
          <w:szCs w:val="28"/>
        </w:rPr>
        <w:t>6</w:t>
      </w:r>
      <w:r w:rsidR="00EC7095" w:rsidRPr="005B4102">
        <w:rPr>
          <w:rFonts w:ascii="Times New Roman" w:hAnsi="Times New Roman" w:cs="Times New Roman"/>
          <w:sz w:val="28"/>
          <w:szCs w:val="28"/>
        </w:rPr>
        <w:t>.</w:t>
      </w:r>
      <w:r w:rsidR="001D4263" w:rsidRPr="005B4102">
        <w:rPr>
          <w:rFonts w:ascii="Times New Roman" w:hAnsi="Times New Roman" w:cs="Times New Roman"/>
          <w:sz w:val="28"/>
          <w:szCs w:val="28"/>
        </w:rPr>
        <w:t>5</w:t>
      </w:r>
      <w:r w:rsidR="005C0CA0" w:rsidRPr="005B4102">
        <w:rPr>
          <w:rFonts w:ascii="Times New Roman" w:hAnsi="Times New Roman" w:cs="Times New Roman"/>
          <w:sz w:val="28"/>
          <w:szCs w:val="28"/>
        </w:rPr>
        <w:t>.</w:t>
      </w:r>
      <w:r w:rsidR="001E1198" w:rsidRPr="005B4102">
        <w:rPr>
          <w:rFonts w:ascii="Times New Roman" w:hAnsi="Times New Roman" w:cs="Times New Roman"/>
          <w:sz w:val="28"/>
          <w:szCs w:val="28"/>
        </w:rPr>
        <w:t>);</w:t>
      </w:r>
    </w:p>
    <w:p w:rsidR="001E1198" w:rsidRPr="005B4102" w:rsidRDefault="00D9326A" w:rsidP="007637D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3C4E02" w:rsidRPr="005B4102">
        <w:rPr>
          <w:rFonts w:ascii="Times New Roman" w:hAnsi="Times New Roman" w:cs="Times New Roman"/>
          <w:sz w:val="28"/>
          <w:szCs w:val="28"/>
        </w:rPr>
        <w:t>–</w:t>
      </w:r>
      <w:r w:rsidR="001E1198" w:rsidRPr="005B4102">
        <w:rPr>
          <w:rFonts w:ascii="Times New Roman" w:hAnsi="Times New Roman" w:cs="Times New Roman"/>
          <w:sz w:val="28"/>
          <w:szCs w:val="28"/>
        </w:rPr>
        <w:t xml:space="preserve"> соглашением от 31.05.2012</w:t>
      </w:r>
      <w:r w:rsidR="00DD4E50" w:rsidRPr="005B4102">
        <w:rPr>
          <w:rFonts w:ascii="Times New Roman" w:hAnsi="Times New Roman" w:cs="Times New Roman"/>
          <w:sz w:val="28"/>
          <w:szCs w:val="28"/>
        </w:rPr>
        <w:t xml:space="preserve"> </w:t>
      </w:r>
      <w:r w:rsidR="00D603A9" w:rsidRPr="005B4102">
        <w:rPr>
          <w:rFonts w:ascii="Times New Roman" w:hAnsi="Times New Roman" w:cs="Times New Roman"/>
          <w:sz w:val="28"/>
          <w:szCs w:val="28"/>
        </w:rPr>
        <w:t>№</w:t>
      </w:r>
      <w:r w:rsidR="001D4263" w:rsidRPr="005B4102">
        <w:rPr>
          <w:rFonts w:ascii="Times New Roman" w:hAnsi="Times New Roman" w:cs="Times New Roman"/>
          <w:sz w:val="28"/>
          <w:szCs w:val="28"/>
        </w:rPr>
        <w:t>6</w:t>
      </w:r>
      <w:r w:rsidR="00D603A9"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«О передаче Контрольно</w:t>
      </w:r>
      <w:r w:rsidR="00DD4E50" w:rsidRPr="005B4102">
        <w:rPr>
          <w:rFonts w:ascii="Times New Roman" w:hAnsi="Times New Roman" w:cs="Times New Roman"/>
          <w:sz w:val="28"/>
          <w:szCs w:val="28"/>
        </w:rPr>
        <w:t xml:space="preserve"> – </w:t>
      </w:r>
      <w:r w:rsidR="001E1198" w:rsidRPr="005B4102">
        <w:rPr>
          <w:rFonts w:ascii="Times New Roman" w:hAnsi="Times New Roman" w:cs="Times New Roman"/>
          <w:sz w:val="28"/>
          <w:szCs w:val="28"/>
        </w:rPr>
        <w:t>ревизионной</w:t>
      </w:r>
      <w:r w:rsidR="00DD4E50"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5B4102">
        <w:rPr>
          <w:rFonts w:ascii="Times New Roman" w:hAnsi="Times New Roman" w:cs="Times New Roman"/>
          <w:sz w:val="28"/>
          <w:szCs w:val="28"/>
        </w:rPr>
        <w:t xml:space="preserve"> – </w:t>
      </w:r>
      <w:r w:rsidR="001E1198" w:rsidRPr="005B4102">
        <w:rPr>
          <w:rFonts w:ascii="Times New Roman" w:hAnsi="Times New Roman" w:cs="Times New Roman"/>
          <w:sz w:val="28"/>
          <w:szCs w:val="28"/>
        </w:rPr>
        <w:t>ревизионной</w:t>
      </w:r>
      <w:r w:rsidR="00DD4E50"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 xml:space="preserve">комиссии муниципального образования </w:t>
      </w:r>
      <w:r w:rsidR="00B716DB" w:rsidRPr="005B4102">
        <w:rPr>
          <w:rFonts w:ascii="Times New Roman" w:hAnsi="Times New Roman" w:cs="Times New Roman"/>
          <w:sz w:val="28"/>
          <w:szCs w:val="28"/>
        </w:rPr>
        <w:t>Новосельского</w:t>
      </w:r>
      <w:r w:rsidR="00812971"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сельского поселения Вязем</w:t>
      </w:r>
      <w:r w:rsidR="00ED0118" w:rsidRPr="005B4102">
        <w:rPr>
          <w:rFonts w:ascii="Times New Roman" w:hAnsi="Times New Roman" w:cs="Times New Roman"/>
          <w:sz w:val="28"/>
          <w:szCs w:val="28"/>
        </w:rPr>
        <w:t xml:space="preserve">ского района Смоленской области, </w:t>
      </w:r>
      <w:r w:rsidR="001E1198" w:rsidRPr="005B4102">
        <w:rPr>
          <w:rFonts w:ascii="Times New Roman" w:hAnsi="Times New Roman" w:cs="Times New Roman"/>
          <w:sz w:val="28"/>
          <w:szCs w:val="28"/>
        </w:rPr>
        <w:t>по осуществлению внешнего муници</w:t>
      </w:r>
      <w:r w:rsidR="00A44766" w:rsidRPr="005B4102">
        <w:rPr>
          <w:rFonts w:ascii="Times New Roman" w:hAnsi="Times New Roman" w:cs="Times New Roman"/>
          <w:sz w:val="28"/>
          <w:szCs w:val="28"/>
        </w:rPr>
        <w:t>пального контроля»</w:t>
      </w:r>
      <w:r w:rsidR="009A1675" w:rsidRPr="005B4102">
        <w:rPr>
          <w:rFonts w:ascii="Times New Roman" w:hAnsi="Times New Roman" w:cs="Times New Roman"/>
          <w:sz w:val="28"/>
          <w:szCs w:val="28"/>
        </w:rPr>
        <w:t xml:space="preserve"> </w:t>
      </w:r>
      <w:r w:rsidR="00A44766" w:rsidRPr="005B4102">
        <w:rPr>
          <w:rFonts w:ascii="Times New Roman" w:hAnsi="Times New Roman" w:cs="Times New Roman"/>
          <w:sz w:val="28"/>
          <w:szCs w:val="28"/>
        </w:rPr>
        <w:t>(пункт 1.2);</w:t>
      </w:r>
    </w:p>
    <w:p w:rsidR="003C4E02" w:rsidRPr="005B4102" w:rsidRDefault="00D9326A" w:rsidP="003C4E0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3C4E02" w:rsidRPr="005B4102">
        <w:rPr>
          <w:rFonts w:ascii="Times New Roman" w:hAnsi="Times New Roman" w:cs="Times New Roman"/>
          <w:sz w:val="28"/>
          <w:szCs w:val="28"/>
        </w:rPr>
        <w:t>–</w:t>
      </w:r>
      <w:r w:rsidR="00A44766" w:rsidRPr="005B4102">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w:t>
      </w:r>
      <w:r w:rsidR="00CC19A7" w:rsidRPr="005B4102">
        <w:rPr>
          <w:rFonts w:ascii="Times New Roman" w:hAnsi="Times New Roman" w:cs="Times New Roman"/>
          <w:sz w:val="28"/>
          <w:szCs w:val="28"/>
        </w:rPr>
        <w:t xml:space="preserve">               </w:t>
      </w:r>
      <w:r w:rsidR="00A44766" w:rsidRPr="005B4102">
        <w:rPr>
          <w:rFonts w:ascii="Times New Roman" w:hAnsi="Times New Roman" w:cs="Times New Roman"/>
          <w:sz w:val="28"/>
          <w:szCs w:val="28"/>
        </w:rPr>
        <w:t>от 27.09.2017 №130</w:t>
      </w:r>
      <w:r w:rsidR="003C4E02" w:rsidRPr="005B4102">
        <w:rPr>
          <w:rFonts w:ascii="Times New Roman" w:hAnsi="Times New Roman" w:cs="Times New Roman"/>
          <w:sz w:val="28"/>
          <w:szCs w:val="28"/>
        </w:rPr>
        <w:t xml:space="preserve"> (</w:t>
      </w:r>
      <w:r w:rsidR="005E6B7B" w:rsidRPr="005B4102">
        <w:rPr>
          <w:rFonts w:ascii="Times New Roman" w:hAnsi="Times New Roman" w:cs="Times New Roman"/>
          <w:sz w:val="28"/>
          <w:szCs w:val="28"/>
        </w:rPr>
        <w:t xml:space="preserve">п.п.2 </w:t>
      </w:r>
      <w:r w:rsidR="003C4E02" w:rsidRPr="005B4102">
        <w:rPr>
          <w:rFonts w:ascii="Times New Roman" w:hAnsi="Times New Roman" w:cs="Times New Roman"/>
          <w:sz w:val="28"/>
          <w:szCs w:val="28"/>
        </w:rPr>
        <w:t>п</w:t>
      </w:r>
      <w:r w:rsidR="005E6B7B" w:rsidRPr="005B4102">
        <w:rPr>
          <w:rFonts w:ascii="Times New Roman" w:hAnsi="Times New Roman" w:cs="Times New Roman"/>
          <w:sz w:val="28"/>
          <w:szCs w:val="28"/>
        </w:rPr>
        <w:t xml:space="preserve">. </w:t>
      </w:r>
      <w:r w:rsidR="003C4E02" w:rsidRPr="005B4102">
        <w:rPr>
          <w:rFonts w:ascii="Times New Roman" w:hAnsi="Times New Roman" w:cs="Times New Roman"/>
          <w:sz w:val="28"/>
          <w:szCs w:val="28"/>
        </w:rPr>
        <w:t>3.1);</w:t>
      </w:r>
    </w:p>
    <w:p w:rsidR="00D9326A" w:rsidRPr="005B4102" w:rsidRDefault="00D9326A" w:rsidP="00D9326A">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3C4E02" w:rsidRPr="005B4102">
        <w:rPr>
          <w:rFonts w:ascii="Times New Roman" w:hAnsi="Times New Roman" w:cs="Times New Roman"/>
          <w:sz w:val="28"/>
          <w:szCs w:val="28"/>
        </w:rPr>
        <w:t>–</w:t>
      </w:r>
      <w:r w:rsidR="001E1198" w:rsidRPr="005B4102">
        <w:rPr>
          <w:rFonts w:ascii="Times New Roman" w:hAnsi="Times New Roman" w:cs="Times New Roman"/>
          <w:sz w:val="28"/>
          <w:szCs w:val="28"/>
        </w:rPr>
        <w:t xml:space="preserve"> Регламентом Контрольно</w:t>
      </w:r>
      <w:r w:rsidR="00DD4E50" w:rsidRPr="005B4102">
        <w:rPr>
          <w:rFonts w:ascii="Times New Roman" w:hAnsi="Times New Roman" w:cs="Times New Roman"/>
          <w:sz w:val="28"/>
          <w:szCs w:val="28"/>
        </w:rPr>
        <w:t xml:space="preserve"> – </w:t>
      </w:r>
      <w:r w:rsidR="001E1198" w:rsidRPr="005B4102">
        <w:rPr>
          <w:rFonts w:ascii="Times New Roman" w:hAnsi="Times New Roman" w:cs="Times New Roman"/>
          <w:sz w:val="28"/>
          <w:szCs w:val="28"/>
        </w:rPr>
        <w:t>ревизионной</w:t>
      </w:r>
      <w:r w:rsidR="00DD4E50"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комиссии муниципального образования «Вяземский район» Смоленской области</w:t>
      </w:r>
      <w:r w:rsidR="00260A82" w:rsidRPr="005B4102">
        <w:rPr>
          <w:rFonts w:ascii="Times New Roman" w:hAnsi="Times New Roman" w:cs="Times New Roman"/>
          <w:sz w:val="28"/>
          <w:szCs w:val="28"/>
        </w:rPr>
        <w:t>,</w:t>
      </w:r>
      <w:r w:rsidR="002A5974" w:rsidRPr="005B4102">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003C4E02" w:rsidRPr="005B4102">
        <w:rPr>
          <w:rFonts w:ascii="Times New Roman" w:hAnsi="Times New Roman" w:cs="Times New Roman"/>
          <w:sz w:val="28"/>
          <w:szCs w:val="28"/>
        </w:rPr>
        <w:t>20.12</w:t>
      </w:r>
      <w:r w:rsidR="002A5974" w:rsidRPr="005B4102">
        <w:rPr>
          <w:rFonts w:ascii="Times New Roman" w:hAnsi="Times New Roman" w:cs="Times New Roman"/>
          <w:sz w:val="28"/>
          <w:szCs w:val="28"/>
        </w:rPr>
        <w:t>.201</w:t>
      </w:r>
      <w:r w:rsidR="003C4E02" w:rsidRPr="005B4102">
        <w:rPr>
          <w:rFonts w:ascii="Times New Roman" w:hAnsi="Times New Roman" w:cs="Times New Roman"/>
          <w:sz w:val="28"/>
          <w:szCs w:val="28"/>
        </w:rPr>
        <w:t>7</w:t>
      </w:r>
      <w:r w:rsidR="002A5974" w:rsidRPr="005B4102">
        <w:rPr>
          <w:rFonts w:ascii="Times New Roman" w:hAnsi="Times New Roman" w:cs="Times New Roman"/>
          <w:sz w:val="28"/>
          <w:szCs w:val="28"/>
        </w:rPr>
        <w:t xml:space="preserve"> №</w:t>
      </w:r>
      <w:r w:rsidR="003C4E02" w:rsidRPr="005B4102">
        <w:rPr>
          <w:rFonts w:ascii="Times New Roman" w:hAnsi="Times New Roman" w:cs="Times New Roman"/>
          <w:sz w:val="28"/>
          <w:szCs w:val="28"/>
        </w:rPr>
        <w:t>2</w:t>
      </w:r>
      <w:r w:rsidR="002A5974" w:rsidRPr="005B4102">
        <w:rPr>
          <w:rFonts w:ascii="Times New Roman" w:hAnsi="Times New Roman" w:cs="Times New Roman"/>
          <w:sz w:val="28"/>
          <w:szCs w:val="28"/>
        </w:rPr>
        <w:t>1</w:t>
      </w:r>
      <w:r w:rsidRPr="005B4102">
        <w:rPr>
          <w:rFonts w:ascii="Times New Roman" w:hAnsi="Times New Roman" w:cs="Times New Roman"/>
          <w:sz w:val="28"/>
          <w:szCs w:val="28"/>
        </w:rPr>
        <w:t xml:space="preserve"> с изменениями от 14.11.2019 №21 (п</w:t>
      </w:r>
      <w:r w:rsidR="005E6B7B" w:rsidRPr="005B4102">
        <w:rPr>
          <w:rFonts w:ascii="Times New Roman" w:hAnsi="Times New Roman" w:cs="Times New Roman"/>
          <w:sz w:val="28"/>
          <w:szCs w:val="28"/>
        </w:rPr>
        <w:t>.</w:t>
      </w:r>
      <w:r w:rsidRPr="005B4102">
        <w:rPr>
          <w:rFonts w:ascii="Times New Roman" w:hAnsi="Times New Roman" w:cs="Times New Roman"/>
          <w:sz w:val="28"/>
          <w:szCs w:val="28"/>
        </w:rPr>
        <w:t>3.1).</w:t>
      </w:r>
    </w:p>
    <w:p w:rsidR="00B62FCC" w:rsidRPr="005B4102" w:rsidRDefault="00FA402E" w:rsidP="00431AC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Заключение на проект решения о бюджете</w:t>
      </w:r>
      <w:r w:rsidR="001E1198" w:rsidRPr="005B4102">
        <w:rPr>
          <w:rFonts w:ascii="Times New Roman" w:hAnsi="Times New Roman" w:cs="Times New Roman"/>
          <w:sz w:val="28"/>
          <w:szCs w:val="28"/>
        </w:rPr>
        <w:t xml:space="preserve"> </w:t>
      </w:r>
      <w:r w:rsidR="006242B1" w:rsidRPr="005B4102">
        <w:rPr>
          <w:rFonts w:ascii="Times New Roman" w:hAnsi="Times New Roman" w:cs="Times New Roman"/>
          <w:sz w:val="28"/>
          <w:szCs w:val="28"/>
        </w:rPr>
        <w:t xml:space="preserve">поселения </w:t>
      </w:r>
      <w:r w:rsidR="001E1198" w:rsidRPr="005B4102">
        <w:rPr>
          <w:rFonts w:ascii="Times New Roman" w:hAnsi="Times New Roman" w:cs="Times New Roman"/>
          <w:sz w:val="28"/>
          <w:szCs w:val="28"/>
        </w:rPr>
        <w:t>подготовлен</w:t>
      </w:r>
      <w:r w:rsidR="00205736" w:rsidRPr="005B4102">
        <w:rPr>
          <w:rFonts w:ascii="Times New Roman" w:hAnsi="Times New Roman" w:cs="Times New Roman"/>
          <w:sz w:val="28"/>
          <w:szCs w:val="28"/>
        </w:rPr>
        <w:t>о</w:t>
      </w:r>
      <w:r w:rsidR="001E1198" w:rsidRPr="005B4102">
        <w:rPr>
          <w:rFonts w:ascii="Times New Roman" w:hAnsi="Times New Roman" w:cs="Times New Roman"/>
          <w:sz w:val="28"/>
          <w:szCs w:val="28"/>
        </w:rPr>
        <w:t xml:space="preserve"> </w:t>
      </w:r>
      <w:r w:rsidR="00A37036" w:rsidRPr="005B4102">
        <w:rPr>
          <w:rFonts w:ascii="Times New Roman" w:hAnsi="Times New Roman" w:cs="Times New Roman"/>
          <w:sz w:val="28"/>
          <w:szCs w:val="28"/>
        </w:rPr>
        <w:t>инспектором</w:t>
      </w:r>
      <w:r w:rsidR="001E1198" w:rsidRPr="005B4102">
        <w:rPr>
          <w:rFonts w:ascii="Times New Roman" w:hAnsi="Times New Roman" w:cs="Times New Roman"/>
          <w:sz w:val="28"/>
          <w:szCs w:val="28"/>
        </w:rPr>
        <w:t xml:space="preserve"> Контрольно</w:t>
      </w:r>
      <w:r w:rsidR="00DD4E50" w:rsidRPr="005B4102">
        <w:rPr>
          <w:rFonts w:ascii="Times New Roman" w:hAnsi="Times New Roman" w:cs="Times New Roman"/>
          <w:sz w:val="28"/>
          <w:szCs w:val="28"/>
        </w:rPr>
        <w:t xml:space="preserve"> – </w:t>
      </w:r>
      <w:r w:rsidR="001E1198" w:rsidRPr="005B4102">
        <w:rPr>
          <w:rFonts w:ascii="Times New Roman" w:hAnsi="Times New Roman" w:cs="Times New Roman"/>
          <w:sz w:val="28"/>
          <w:szCs w:val="28"/>
        </w:rPr>
        <w:t>ревизионной</w:t>
      </w:r>
      <w:r w:rsidR="00DD4E50" w:rsidRPr="005B4102">
        <w:rPr>
          <w:rFonts w:ascii="Times New Roman" w:hAnsi="Times New Roman" w:cs="Times New Roman"/>
          <w:sz w:val="28"/>
          <w:szCs w:val="28"/>
        </w:rPr>
        <w:t xml:space="preserve"> </w:t>
      </w:r>
      <w:r w:rsidR="001E1198" w:rsidRPr="005B4102">
        <w:rPr>
          <w:rFonts w:ascii="Times New Roman" w:hAnsi="Times New Roman" w:cs="Times New Roman"/>
          <w:sz w:val="28"/>
          <w:szCs w:val="28"/>
        </w:rPr>
        <w:t xml:space="preserve">комиссии </w:t>
      </w:r>
      <w:r w:rsidR="00B62FCC" w:rsidRPr="005B4102">
        <w:rPr>
          <w:rFonts w:ascii="Times New Roman" w:hAnsi="Times New Roman" w:cs="Times New Roman"/>
          <w:sz w:val="28"/>
          <w:szCs w:val="28"/>
        </w:rPr>
        <w:t>Шуляковой И.</w:t>
      </w:r>
      <w:r w:rsidR="00A37036" w:rsidRPr="005B4102">
        <w:rPr>
          <w:rFonts w:ascii="Times New Roman" w:hAnsi="Times New Roman" w:cs="Times New Roman"/>
          <w:sz w:val="28"/>
          <w:szCs w:val="28"/>
        </w:rPr>
        <w:t>Н.</w:t>
      </w:r>
      <w:r w:rsidR="00A31E79" w:rsidRPr="005B4102">
        <w:rPr>
          <w:rFonts w:ascii="Times New Roman" w:hAnsi="Times New Roman" w:cs="Times New Roman"/>
          <w:sz w:val="28"/>
          <w:szCs w:val="28"/>
        </w:rPr>
        <w:t xml:space="preserve"> </w:t>
      </w:r>
    </w:p>
    <w:p w:rsidR="007235CF" w:rsidRPr="005B4102" w:rsidRDefault="007235CF" w:rsidP="007235CF">
      <w:pPr>
        <w:pStyle w:val="a3"/>
        <w:ind w:firstLine="708"/>
        <w:jc w:val="both"/>
        <w:rPr>
          <w:rFonts w:ascii="Times New Roman" w:hAnsi="Times New Roman" w:cs="Times New Roman"/>
          <w:b/>
          <w:sz w:val="28"/>
          <w:szCs w:val="28"/>
        </w:rPr>
      </w:pPr>
      <w:r w:rsidRPr="005B4102">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5B4102" w:rsidRDefault="005D2E08" w:rsidP="00BC32A3">
      <w:pPr>
        <w:pStyle w:val="a3"/>
        <w:ind w:firstLine="708"/>
        <w:jc w:val="both"/>
        <w:rPr>
          <w:rFonts w:ascii="Times New Roman" w:hAnsi="Times New Roman" w:cs="Times New Roman"/>
          <w:sz w:val="28"/>
          <w:szCs w:val="28"/>
        </w:rPr>
      </w:pPr>
    </w:p>
    <w:p w:rsidR="00D9326A" w:rsidRPr="005B4102" w:rsidRDefault="00D9326A" w:rsidP="00BC32A3">
      <w:pPr>
        <w:pStyle w:val="a3"/>
        <w:ind w:firstLine="708"/>
        <w:jc w:val="both"/>
        <w:rPr>
          <w:rFonts w:ascii="Times New Roman" w:hAnsi="Times New Roman" w:cs="Times New Roman"/>
          <w:sz w:val="28"/>
          <w:szCs w:val="28"/>
        </w:rPr>
      </w:pPr>
    </w:p>
    <w:p w:rsidR="005D2E08" w:rsidRPr="005B4102" w:rsidRDefault="005D2E08" w:rsidP="00D9326A">
      <w:pPr>
        <w:pStyle w:val="a3"/>
        <w:numPr>
          <w:ilvl w:val="0"/>
          <w:numId w:val="7"/>
        </w:numPr>
        <w:tabs>
          <w:tab w:val="left" w:pos="426"/>
        </w:tabs>
        <w:ind w:left="0" w:firstLine="0"/>
        <w:jc w:val="both"/>
        <w:rPr>
          <w:rFonts w:ascii="Times New Roman" w:hAnsi="Times New Roman" w:cs="Times New Roman"/>
          <w:b/>
          <w:sz w:val="28"/>
          <w:szCs w:val="28"/>
        </w:rPr>
      </w:pPr>
      <w:r w:rsidRPr="005B4102">
        <w:rPr>
          <w:rFonts w:ascii="Times New Roman" w:hAnsi="Times New Roman" w:cs="Times New Roman"/>
          <w:b/>
          <w:sz w:val="28"/>
          <w:szCs w:val="28"/>
        </w:rPr>
        <w:lastRenderedPageBreak/>
        <w:t xml:space="preserve">Проверка полноты и своевременности представления документов </w:t>
      </w:r>
      <w:r w:rsidR="00CC19A7"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 xml:space="preserve">и материалов, установленных требованиями Бюджетного кодекса Российской Федерации и Положения о бюджетном процессе </w:t>
      </w:r>
      <w:r w:rsidR="00CC19A7"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 xml:space="preserve">в </w:t>
      </w:r>
      <w:r w:rsidR="00B716DB" w:rsidRPr="005B4102">
        <w:rPr>
          <w:rFonts w:ascii="Times New Roman" w:hAnsi="Times New Roman" w:cs="Times New Roman"/>
          <w:b/>
          <w:sz w:val="28"/>
          <w:szCs w:val="28"/>
        </w:rPr>
        <w:t>Новосельском</w:t>
      </w:r>
      <w:r w:rsidRPr="005B4102">
        <w:rPr>
          <w:rFonts w:ascii="Times New Roman" w:hAnsi="Times New Roman" w:cs="Times New Roman"/>
          <w:b/>
          <w:sz w:val="28"/>
          <w:szCs w:val="28"/>
        </w:rPr>
        <w:t xml:space="preserve"> сельском поселении Вяземского района Смоленской области</w:t>
      </w:r>
      <w:r w:rsidR="00BF1FC3" w:rsidRPr="005B4102">
        <w:rPr>
          <w:rFonts w:ascii="Times New Roman" w:hAnsi="Times New Roman" w:cs="Times New Roman"/>
          <w:b/>
          <w:sz w:val="28"/>
          <w:szCs w:val="28"/>
        </w:rPr>
        <w:t>.</w:t>
      </w:r>
    </w:p>
    <w:p w:rsidR="000B4C31" w:rsidRPr="005B4102" w:rsidRDefault="000B4C31" w:rsidP="000B4C31">
      <w:pPr>
        <w:pStyle w:val="a3"/>
        <w:tabs>
          <w:tab w:val="left" w:pos="426"/>
        </w:tabs>
        <w:jc w:val="both"/>
        <w:rPr>
          <w:rFonts w:ascii="Times New Roman" w:hAnsi="Times New Roman" w:cs="Times New Roman"/>
          <w:b/>
          <w:sz w:val="28"/>
          <w:szCs w:val="28"/>
        </w:rPr>
      </w:pPr>
    </w:p>
    <w:p w:rsidR="008E1E58" w:rsidRPr="005B4102" w:rsidRDefault="005D2E08" w:rsidP="005D2E08">
      <w:pPr>
        <w:pStyle w:val="a3"/>
        <w:tabs>
          <w:tab w:val="left" w:pos="426"/>
        </w:tabs>
        <w:jc w:val="both"/>
        <w:rPr>
          <w:rFonts w:ascii="Times New Roman" w:hAnsi="Times New Roman" w:cs="Times New Roman"/>
          <w:sz w:val="28"/>
          <w:szCs w:val="28"/>
        </w:rPr>
      </w:pPr>
      <w:r w:rsidRPr="005B4102">
        <w:rPr>
          <w:rFonts w:ascii="Times New Roman" w:hAnsi="Times New Roman" w:cs="Times New Roman"/>
          <w:b/>
          <w:sz w:val="28"/>
          <w:szCs w:val="28"/>
        </w:rPr>
        <w:tab/>
      </w:r>
      <w:r w:rsidR="00B12773" w:rsidRPr="005B4102">
        <w:rPr>
          <w:rFonts w:ascii="Times New Roman" w:hAnsi="Times New Roman" w:cs="Times New Roman"/>
          <w:b/>
          <w:sz w:val="28"/>
          <w:szCs w:val="28"/>
        </w:rPr>
        <w:tab/>
      </w:r>
      <w:r w:rsidR="00483F47" w:rsidRPr="005B4102">
        <w:rPr>
          <w:rFonts w:ascii="Times New Roman" w:hAnsi="Times New Roman" w:cs="Times New Roman"/>
          <w:sz w:val="28"/>
          <w:szCs w:val="28"/>
        </w:rPr>
        <w:t>В соответствии с ч.2 ст.</w:t>
      </w:r>
      <w:r w:rsidR="008E1E58" w:rsidRPr="005B4102">
        <w:rPr>
          <w:rFonts w:ascii="Times New Roman" w:hAnsi="Times New Roman" w:cs="Times New Roman"/>
          <w:sz w:val="28"/>
          <w:szCs w:val="28"/>
        </w:rPr>
        <w:t>172 Б</w:t>
      </w:r>
      <w:r w:rsidR="0051531A" w:rsidRPr="005B4102">
        <w:rPr>
          <w:rFonts w:ascii="Times New Roman" w:hAnsi="Times New Roman" w:cs="Times New Roman"/>
          <w:sz w:val="28"/>
          <w:szCs w:val="28"/>
        </w:rPr>
        <w:t>К</w:t>
      </w:r>
      <w:r w:rsidR="008E1E58" w:rsidRPr="005B4102">
        <w:rPr>
          <w:rFonts w:ascii="Times New Roman" w:hAnsi="Times New Roman" w:cs="Times New Roman"/>
          <w:sz w:val="28"/>
          <w:szCs w:val="28"/>
        </w:rPr>
        <w:t xml:space="preserve"> РФ при составлении проекта бюджета Администрация </w:t>
      </w:r>
      <w:r w:rsidR="00EC24E3" w:rsidRPr="005B4102">
        <w:rPr>
          <w:rFonts w:ascii="Times New Roman" w:hAnsi="Times New Roman" w:cs="Times New Roman"/>
          <w:sz w:val="28"/>
          <w:szCs w:val="28"/>
        </w:rPr>
        <w:t xml:space="preserve">сельского </w:t>
      </w:r>
      <w:r w:rsidR="008E1E58" w:rsidRPr="005B4102">
        <w:rPr>
          <w:rFonts w:ascii="Times New Roman" w:hAnsi="Times New Roman" w:cs="Times New Roman"/>
          <w:sz w:val="28"/>
          <w:szCs w:val="28"/>
        </w:rPr>
        <w:t>поселения основывалась на:</w:t>
      </w:r>
    </w:p>
    <w:p w:rsidR="00BD3625" w:rsidRPr="005B4102" w:rsidRDefault="00282C56" w:rsidP="007637D2">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BD3625" w:rsidRPr="005B4102">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w:t>
      </w:r>
      <w:r w:rsidR="008515B0" w:rsidRPr="005B4102">
        <w:rPr>
          <w:rFonts w:ascii="Times New Roman" w:hAnsi="Times New Roman" w:cs="Times New Roman"/>
          <w:sz w:val="28"/>
          <w:szCs w:val="28"/>
        </w:rPr>
        <w:t xml:space="preserve"> от 15.01.2020 года</w:t>
      </w:r>
      <w:r w:rsidR="00BD3625" w:rsidRPr="005B4102">
        <w:rPr>
          <w:rFonts w:ascii="Times New Roman" w:hAnsi="Times New Roman" w:cs="Times New Roman"/>
          <w:sz w:val="28"/>
          <w:szCs w:val="28"/>
        </w:rPr>
        <w:t>, определяющих бюджетную политику (требования к бюджетной политике) в Российской Федерации;</w:t>
      </w:r>
    </w:p>
    <w:p w:rsidR="00BD3625" w:rsidRPr="005B4102" w:rsidRDefault="00282C56" w:rsidP="007637D2">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BD3625" w:rsidRPr="005B4102">
        <w:rPr>
          <w:rFonts w:ascii="Times New Roman" w:hAnsi="Times New Roman" w:cs="Times New Roman"/>
          <w:sz w:val="28"/>
          <w:szCs w:val="28"/>
        </w:rPr>
        <w:t xml:space="preserve"> основных направлениях бюджетной </w:t>
      </w:r>
      <w:r w:rsidR="00D22DFC" w:rsidRPr="005B4102">
        <w:rPr>
          <w:rFonts w:ascii="Times New Roman" w:hAnsi="Times New Roman" w:cs="Times New Roman"/>
          <w:sz w:val="28"/>
          <w:szCs w:val="28"/>
        </w:rPr>
        <w:t xml:space="preserve">и налоговой </w:t>
      </w:r>
      <w:r w:rsidR="00BD3625" w:rsidRPr="005B4102">
        <w:rPr>
          <w:rFonts w:ascii="Times New Roman" w:hAnsi="Times New Roman" w:cs="Times New Roman"/>
          <w:sz w:val="28"/>
          <w:szCs w:val="28"/>
        </w:rPr>
        <w:t>политики</w:t>
      </w:r>
      <w:r w:rsidR="005E6B7B" w:rsidRPr="005B4102">
        <w:rPr>
          <w:rFonts w:ascii="Times New Roman" w:hAnsi="Times New Roman" w:cs="Times New Roman"/>
          <w:sz w:val="28"/>
          <w:szCs w:val="28"/>
        </w:rPr>
        <w:t xml:space="preserve"> муниципального образования</w:t>
      </w:r>
      <w:r w:rsidR="00BD3625" w:rsidRPr="005B4102">
        <w:rPr>
          <w:rFonts w:ascii="Times New Roman" w:hAnsi="Times New Roman" w:cs="Times New Roman"/>
          <w:sz w:val="28"/>
          <w:szCs w:val="28"/>
        </w:rPr>
        <w:t>;</w:t>
      </w:r>
    </w:p>
    <w:p w:rsidR="00BD3625" w:rsidRPr="005B4102" w:rsidRDefault="00282C56" w:rsidP="007637D2">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BD3625" w:rsidRPr="005B4102">
        <w:rPr>
          <w:rFonts w:ascii="Times New Roman" w:hAnsi="Times New Roman" w:cs="Times New Roman"/>
          <w:sz w:val="28"/>
          <w:szCs w:val="28"/>
        </w:rPr>
        <w:t xml:space="preserve"> прогнозе социально – экономического развития</w:t>
      </w:r>
      <w:r w:rsidR="005E6B7B" w:rsidRPr="005B4102">
        <w:rPr>
          <w:rFonts w:ascii="Times New Roman" w:hAnsi="Times New Roman" w:cs="Times New Roman"/>
          <w:sz w:val="28"/>
          <w:szCs w:val="28"/>
        </w:rPr>
        <w:t xml:space="preserve"> муниципального образования;</w:t>
      </w:r>
    </w:p>
    <w:p w:rsidR="00BD3625" w:rsidRPr="005B4102" w:rsidRDefault="00282C56" w:rsidP="007637D2">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C4319B" w:rsidRPr="005B4102">
        <w:rPr>
          <w:rFonts w:ascii="Times New Roman" w:hAnsi="Times New Roman" w:cs="Times New Roman"/>
          <w:sz w:val="28"/>
          <w:szCs w:val="28"/>
        </w:rPr>
        <w:t xml:space="preserve"> </w:t>
      </w:r>
      <w:r w:rsidR="00DB5A8B" w:rsidRPr="005B4102">
        <w:rPr>
          <w:rFonts w:ascii="Times New Roman" w:hAnsi="Times New Roman" w:cs="Times New Roman"/>
          <w:sz w:val="28"/>
          <w:szCs w:val="28"/>
        </w:rPr>
        <w:t>муниципальны</w:t>
      </w:r>
      <w:r w:rsidR="004B3324" w:rsidRPr="005B4102">
        <w:rPr>
          <w:rFonts w:ascii="Times New Roman" w:hAnsi="Times New Roman" w:cs="Times New Roman"/>
          <w:sz w:val="28"/>
          <w:szCs w:val="28"/>
        </w:rPr>
        <w:t>х</w:t>
      </w:r>
      <w:r w:rsidR="00C4319B" w:rsidRPr="005B4102">
        <w:rPr>
          <w:rFonts w:ascii="Times New Roman" w:hAnsi="Times New Roman" w:cs="Times New Roman"/>
          <w:sz w:val="28"/>
          <w:szCs w:val="28"/>
        </w:rPr>
        <w:t xml:space="preserve"> программ</w:t>
      </w:r>
      <w:r w:rsidRPr="005B4102">
        <w:rPr>
          <w:rFonts w:ascii="Times New Roman" w:hAnsi="Times New Roman" w:cs="Times New Roman"/>
          <w:sz w:val="28"/>
          <w:szCs w:val="28"/>
        </w:rPr>
        <w:t>ах</w:t>
      </w:r>
      <w:r w:rsidR="00DB5A8B" w:rsidRPr="005B4102">
        <w:rPr>
          <w:rFonts w:ascii="Times New Roman" w:hAnsi="Times New Roman" w:cs="Times New Roman"/>
          <w:sz w:val="28"/>
          <w:szCs w:val="28"/>
        </w:rPr>
        <w:t xml:space="preserve"> (проектах муниципальных </w:t>
      </w:r>
      <w:r w:rsidR="00BD3625" w:rsidRPr="005B4102">
        <w:rPr>
          <w:rFonts w:ascii="Times New Roman" w:hAnsi="Times New Roman" w:cs="Times New Roman"/>
          <w:sz w:val="28"/>
          <w:szCs w:val="28"/>
        </w:rPr>
        <w:t>программ</w:t>
      </w:r>
      <w:r w:rsidR="00DB5A8B" w:rsidRPr="005B4102">
        <w:rPr>
          <w:rFonts w:ascii="Times New Roman" w:hAnsi="Times New Roman" w:cs="Times New Roman"/>
          <w:sz w:val="28"/>
          <w:szCs w:val="28"/>
        </w:rPr>
        <w:t>)</w:t>
      </w:r>
      <w:r w:rsidR="00BD3625" w:rsidRPr="005B4102">
        <w:rPr>
          <w:rFonts w:ascii="Times New Roman" w:hAnsi="Times New Roman" w:cs="Times New Roman"/>
          <w:sz w:val="28"/>
          <w:szCs w:val="28"/>
        </w:rPr>
        <w:t>.</w:t>
      </w:r>
    </w:p>
    <w:p w:rsidR="00893765" w:rsidRPr="005B4102" w:rsidRDefault="00631E02" w:rsidP="005E6B7B">
      <w:pPr>
        <w:pStyle w:val="a3"/>
        <w:ind w:firstLine="708"/>
        <w:jc w:val="both"/>
        <w:rPr>
          <w:rFonts w:ascii="Times New Roman" w:hAnsi="Times New Roman" w:cs="Times New Roman"/>
          <w:sz w:val="28"/>
          <w:szCs w:val="28"/>
        </w:rPr>
      </w:pPr>
      <w:bookmarkStart w:id="1" w:name="dst3840"/>
      <w:bookmarkEnd w:id="1"/>
      <w:r w:rsidRPr="005B4102">
        <w:rPr>
          <w:rFonts w:ascii="Times New Roman" w:hAnsi="Times New Roman" w:cs="Times New Roman"/>
          <w:sz w:val="28"/>
          <w:szCs w:val="28"/>
        </w:rPr>
        <w:t xml:space="preserve">Проект бюджета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на 20</w:t>
      </w:r>
      <w:r w:rsidR="00D9326A" w:rsidRPr="005B4102">
        <w:rPr>
          <w:rFonts w:ascii="Times New Roman" w:hAnsi="Times New Roman" w:cs="Times New Roman"/>
          <w:sz w:val="28"/>
          <w:szCs w:val="28"/>
        </w:rPr>
        <w:t>2</w:t>
      </w:r>
      <w:r w:rsidR="00D836E8"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CC19A7" w:rsidRPr="005B4102">
        <w:rPr>
          <w:rFonts w:ascii="Times New Roman" w:hAnsi="Times New Roman" w:cs="Times New Roman"/>
          <w:sz w:val="28"/>
          <w:szCs w:val="28"/>
        </w:rPr>
        <w:t xml:space="preserve">              </w:t>
      </w:r>
      <w:r w:rsidRPr="005B4102">
        <w:rPr>
          <w:rFonts w:ascii="Times New Roman" w:hAnsi="Times New Roman" w:cs="Times New Roman"/>
          <w:sz w:val="28"/>
          <w:szCs w:val="28"/>
        </w:rPr>
        <w:t>и плановый период 202</w:t>
      </w:r>
      <w:r w:rsidR="00D836E8"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D836E8"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представлен в установленный срок,</w:t>
      </w:r>
      <w:r w:rsidR="00CC19A7" w:rsidRPr="005B4102">
        <w:rPr>
          <w:rFonts w:ascii="Times New Roman" w:hAnsi="Times New Roman" w:cs="Times New Roman"/>
          <w:sz w:val="28"/>
          <w:szCs w:val="28"/>
        </w:rPr>
        <w:t xml:space="preserve">      </w:t>
      </w:r>
      <w:r w:rsidR="008804FB" w:rsidRPr="005B4102">
        <w:rPr>
          <w:rFonts w:ascii="Times New Roman" w:hAnsi="Times New Roman" w:cs="Times New Roman"/>
          <w:sz w:val="28"/>
          <w:szCs w:val="28"/>
        </w:rPr>
        <w:t xml:space="preserve">в </w:t>
      </w:r>
      <w:r w:rsidR="005909AB" w:rsidRPr="005B4102">
        <w:rPr>
          <w:rFonts w:ascii="Times New Roman" w:hAnsi="Times New Roman" w:cs="Times New Roman"/>
          <w:sz w:val="28"/>
          <w:szCs w:val="28"/>
        </w:rPr>
        <w:t>соответств</w:t>
      </w:r>
      <w:r w:rsidR="008804FB" w:rsidRPr="005B4102">
        <w:rPr>
          <w:rFonts w:ascii="Times New Roman" w:hAnsi="Times New Roman" w:cs="Times New Roman"/>
          <w:sz w:val="28"/>
          <w:szCs w:val="28"/>
        </w:rPr>
        <w:t>ии с</w:t>
      </w:r>
      <w:r w:rsidR="005909AB" w:rsidRPr="005B4102">
        <w:rPr>
          <w:rFonts w:ascii="Times New Roman" w:hAnsi="Times New Roman" w:cs="Times New Roman"/>
          <w:sz w:val="28"/>
          <w:szCs w:val="28"/>
        </w:rPr>
        <w:t xml:space="preserve"> требованиям</w:t>
      </w:r>
      <w:r w:rsidR="008804FB" w:rsidRPr="005B4102">
        <w:rPr>
          <w:rFonts w:ascii="Times New Roman" w:hAnsi="Times New Roman" w:cs="Times New Roman"/>
          <w:sz w:val="28"/>
          <w:szCs w:val="28"/>
        </w:rPr>
        <w:t>и</w:t>
      </w:r>
      <w:r w:rsidR="005909AB" w:rsidRPr="005B4102">
        <w:rPr>
          <w:rFonts w:ascii="Times New Roman" w:hAnsi="Times New Roman" w:cs="Times New Roman"/>
          <w:sz w:val="28"/>
          <w:szCs w:val="28"/>
        </w:rPr>
        <w:t xml:space="preserve"> </w:t>
      </w:r>
      <w:r w:rsidR="00DB4C81" w:rsidRPr="005B4102">
        <w:rPr>
          <w:rFonts w:ascii="Times New Roman" w:hAnsi="Times New Roman" w:cs="Times New Roman"/>
          <w:sz w:val="28"/>
          <w:szCs w:val="28"/>
        </w:rPr>
        <w:t xml:space="preserve">п.1 </w:t>
      </w:r>
      <w:r w:rsidR="005909AB" w:rsidRPr="005B4102">
        <w:rPr>
          <w:rFonts w:ascii="Times New Roman" w:hAnsi="Times New Roman" w:cs="Times New Roman"/>
          <w:sz w:val="28"/>
          <w:szCs w:val="28"/>
        </w:rPr>
        <w:t>ст</w:t>
      </w:r>
      <w:r w:rsidR="0051531A" w:rsidRPr="005B4102">
        <w:rPr>
          <w:rFonts w:ascii="Times New Roman" w:hAnsi="Times New Roman" w:cs="Times New Roman"/>
          <w:sz w:val="28"/>
          <w:szCs w:val="28"/>
        </w:rPr>
        <w:t>.</w:t>
      </w:r>
      <w:r w:rsidR="005909AB" w:rsidRPr="005B4102">
        <w:rPr>
          <w:rFonts w:ascii="Times New Roman" w:hAnsi="Times New Roman" w:cs="Times New Roman"/>
          <w:sz w:val="28"/>
          <w:szCs w:val="28"/>
        </w:rPr>
        <w:t>185 Б</w:t>
      </w:r>
      <w:r w:rsidR="0051531A" w:rsidRPr="005B4102">
        <w:rPr>
          <w:rFonts w:ascii="Times New Roman" w:hAnsi="Times New Roman" w:cs="Times New Roman"/>
          <w:sz w:val="28"/>
          <w:szCs w:val="28"/>
        </w:rPr>
        <w:t>К</w:t>
      </w:r>
      <w:r w:rsidR="005909AB" w:rsidRPr="005B4102">
        <w:rPr>
          <w:rFonts w:ascii="Times New Roman" w:hAnsi="Times New Roman" w:cs="Times New Roman"/>
          <w:sz w:val="28"/>
          <w:szCs w:val="28"/>
        </w:rPr>
        <w:t xml:space="preserve"> РФ</w:t>
      </w:r>
      <w:r w:rsidR="004B3324" w:rsidRPr="005B4102">
        <w:rPr>
          <w:rFonts w:ascii="Times New Roman" w:hAnsi="Times New Roman" w:cs="Times New Roman"/>
          <w:sz w:val="28"/>
          <w:szCs w:val="28"/>
        </w:rPr>
        <w:t xml:space="preserve"> и </w:t>
      </w:r>
      <w:r w:rsidR="005E6B7B" w:rsidRPr="005B4102">
        <w:rPr>
          <w:rFonts w:ascii="Times New Roman" w:hAnsi="Times New Roman" w:cs="Times New Roman"/>
          <w:sz w:val="28"/>
          <w:szCs w:val="28"/>
        </w:rPr>
        <w:t>п.1 ст.</w:t>
      </w:r>
      <w:r w:rsidR="00282C56" w:rsidRPr="005B4102">
        <w:rPr>
          <w:rFonts w:ascii="Times New Roman" w:hAnsi="Times New Roman" w:cs="Times New Roman"/>
          <w:sz w:val="28"/>
          <w:szCs w:val="28"/>
        </w:rPr>
        <w:t>3</w:t>
      </w:r>
      <w:r w:rsidR="004B3324" w:rsidRPr="005B4102">
        <w:rPr>
          <w:rFonts w:ascii="Times New Roman" w:hAnsi="Times New Roman" w:cs="Times New Roman"/>
          <w:sz w:val="28"/>
          <w:szCs w:val="28"/>
        </w:rPr>
        <w:t xml:space="preserve"> Положения </w:t>
      </w:r>
      <w:r w:rsidR="00CC19A7" w:rsidRPr="005B4102">
        <w:rPr>
          <w:rFonts w:ascii="Times New Roman" w:hAnsi="Times New Roman" w:cs="Times New Roman"/>
          <w:sz w:val="28"/>
          <w:szCs w:val="28"/>
        </w:rPr>
        <w:t xml:space="preserve">           </w:t>
      </w:r>
      <w:r w:rsidR="004B3324" w:rsidRPr="005B4102">
        <w:rPr>
          <w:rFonts w:ascii="Times New Roman" w:hAnsi="Times New Roman" w:cs="Times New Roman"/>
          <w:sz w:val="28"/>
          <w:szCs w:val="28"/>
        </w:rPr>
        <w:t>о бюджетном процессе</w:t>
      </w:r>
      <w:r w:rsidR="00D836E8" w:rsidRPr="005B4102">
        <w:rPr>
          <w:rFonts w:ascii="Times New Roman" w:hAnsi="Times New Roman" w:cs="Times New Roman"/>
          <w:sz w:val="28"/>
          <w:szCs w:val="28"/>
        </w:rPr>
        <w:t xml:space="preserve"> (с изменениями)</w:t>
      </w:r>
      <w:r w:rsidR="007E3AC7" w:rsidRPr="005B4102">
        <w:rPr>
          <w:rFonts w:ascii="Times New Roman" w:hAnsi="Times New Roman" w:cs="Times New Roman"/>
          <w:sz w:val="28"/>
          <w:szCs w:val="28"/>
        </w:rPr>
        <w:t>.</w:t>
      </w:r>
    </w:p>
    <w:p w:rsidR="00282C56" w:rsidRPr="005B4102" w:rsidRDefault="00282C56" w:rsidP="00282C56">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соответствии с требованиями п.1 ст.5 Положения о бюджетном процессе проект решения о бюджете на 20</w:t>
      </w:r>
      <w:r w:rsidR="00B74062" w:rsidRPr="005B4102">
        <w:rPr>
          <w:rFonts w:ascii="Times New Roman" w:hAnsi="Times New Roman" w:cs="Times New Roman"/>
          <w:sz w:val="28"/>
          <w:szCs w:val="28"/>
        </w:rPr>
        <w:t>2</w:t>
      </w:r>
      <w:r w:rsidR="00D836E8"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D836E8"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D836E8"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направлен Главой муниципального образования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в Контрольно-ревизионную комиссию для подготовки заключения </w:t>
      </w:r>
      <w:r w:rsidR="00D836E8" w:rsidRPr="005B4102">
        <w:rPr>
          <w:rFonts w:ascii="Times New Roman" w:hAnsi="Times New Roman" w:cs="Times New Roman"/>
          <w:sz w:val="28"/>
          <w:szCs w:val="28"/>
        </w:rPr>
        <w:t xml:space="preserve">(вх. от </w:t>
      </w:r>
      <w:r w:rsidR="008C6FC4" w:rsidRPr="005B4102">
        <w:rPr>
          <w:rFonts w:ascii="Times New Roman" w:hAnsi="Times New Roman" w:cs="Times New Roman"/>
          <w:sz w:val="28"/>
          <w:szCs w:val="28"/>
        </w:rPr>
        <w:t>15</w:t>
      </w:r>
      <w:r w:rsidRPr="005B4102">
        <w:rPr>
          <w:rFonts w:ascii="Times New Roman" w:hAnsi="Times New Roman" w:cs="Times New Roman"/>
          <w:sz w:val="28"/>
          <w:szCs w:val="28"/>
        </w:rPr>
        <w:t>.1</w:t>
      </w:r>
      <w:r w:rsidR="00D836E8" w:rsidRPr="005B4102">
        <w:rPr>
          <w:rFonts w:ascii="Times New Roman" w:hAnsi="Times New Roman" w:cs="Times New Roman"/>
          <w:sz w:val="28"/>
          <w:szCs w:val="28"/>
        </w:rPr>
        <w:t>2</w:t>
      </w:r>
      <w:r w:rsidRPr="005B4102">
        <w:rPr>
          <w:rFonts w:ascii="Times New Roman" w:hAnsi="Times New Roman" w:cs="Times New Roman"/>
          <w:sz w:val="28"/>
          <w:szCs w:val="28"/>
        </w:rPr>
        <w:t>.20</w:t>
      </w:r>
      <w:r w:rsidR="00D836E8" w:rsidRPr="005B4102">
        <w:rPr>
          <w:rFonts w:ascii="Times New Roman" w:hAnsi="Times New Roman" w:cs="Times New Roman"/>
          <w:sz w:val="28"/>
          <w:szCs w:val="28"/>
        </w:rPr>
        <w:t>20</w:t>
      </w:r>
      <w:r w:rsidRPr="005B4102">
        <w:rPr>
          <w:rFonts w:ascii="Times New Roman" w:hAnsi="Times New Roman" w:cs="Times New Roman"/>
          <w:sz w:val="28"/>
          <w:szCs w:val="28"/>
        </w:rPr>
        <w:t xml:space="preserve"> №</w:t>
      </w:r>
      <w:r w:rsidR="00D836E8" w:rsidRPr="005B4102">
        <w:rPr>
          <w:rFonts w:ascii="Times New Roman" w:hAnsi="Times New Roman" w:cs="Times New Roman"/>
          <w:sz w:val="28"/>
          <w:szCs w:val="28"/>
        </w:rPr>
        <w:t>2</w:t>
      </w:r>
      <w:r w:rsidR="008C6FC4" w:rsidRPr="005B4102">
        <w:rPr>
          <w:rFonts w:ascii="Times New Roman" w:hAnsi="Times New Roman" w:cs="Times New Roman"/>
          <w:sz w:val="28"/>
          <w:szCs w:val="28"/>
        </w:rPr>
        <w:t>85</w:t>
      </w:r>
      <w:r w:rsidRPr="005B4102">
        <w:rPr>
          <w:rFonts w:ascii="Times New Roman" w:hAnsi="Times New Roman" w:cs="Times New Roman"/>
          <w:sz w:val="28"/>
          <w:szCs w:val="28"/>
        </w:rPr>
        <w:t xml:space="preserve">-С). </w:t>
      </w:r>
    </w:p>
    <w:p w:rsidR="00DA5690" w:rsidRPr="005B4102" w:rsidRDefault="005909AB" w:rsidP="00B553E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Контрольно</w:t>
      </w:r>
      <w:r w:rsidR="0054569D" w:rsidRPr="005B4102">
        <w:rPr>
          <w:rFonts w:ascii="Times New Roman" w:hAnsi="Times New Roman" w:cs="Times New Roman"/>
          <w:sz w:val="28"/>
          <w:szCs w:val="28"/>
        </w:rPr>
        <w:t xml:space="preserve"> – </w:t>
      </w:r>
      <w:r w:rsidRPr="005B4102">
        <w:rPr>
          <w:rFonts w:ascii="Times New Roman" w:hAnsi="Times New Roman" w:cs="Times New Roman"/>
          <w:sz w:val="28"/>
          <w:szCs w:val="28"/>
        </w:rPr>
        <w:t>ревизионной</w:t>
      </w:r>
      <w:r w:rsidR="0054569D"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комиссией проанализированы представленные </w:t>
      </w:r>
      <w:r w:rsidR="00D836E8" w:rsidRPr="005B4102">
        <w:rPr>
          <w:rFonts w:ascii="Times New Roman" w:hAnsi="Times New Roman" w:cs="Times New Roman"/>
          <w:sz w:val="28"/>
          <w:szCs w:val="28"/>
        </w:rPr>
        <w:t xml:space="preserve">Главой муниципального образования </w:t>
      </w:r>
      <w:r w:rsidR="00B716DB" w:rsidRPr="005B4102">
        <w:rPr>
          <w:rFonts w:ascii="Times New Roman" w:hAnsi="Times New Roman" w:cs="Times New Roman"/>
          <w:sz w:val="28"/>
          <w:szCs w:val="28"/>
        </w:rPr>
        <w:t>Новосельского</w:t>
      </w:r>
      <w:r w:rsidR="00D836E8"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показатели прое</w:t>
      </w:r>
      <w:r w:rsidR="00BF1FC3" w:rsidRPr="005B4102">
        <w:rPr>
          <w:rFonts w:ascii="Times New Roman" w:hAnsi="Times New Roman" w:cs="Times New Roman"/>
          <w:sz w:val="28"/>
          <w:szCs w:val="28"/>
        </w:rPr>
        <w:t>кта решения о бюджете поселения</w:t>
      </w:r>
      <w:r w:rsidRPr="005B4102">
        <w:rPr>
          <w:rFonts w:ascii="Times New Roman" w:hAnsi="Times New Roman" w:cs="Times New Roman"/>
          <w:sz w:val="28"/>
          <w:szCs w:val="28"/>
        </w:rPr>
        <w:t>.</w:t>
      </w:r>
    </w:p>
    <w:p w:rsidR="00E46626" w:rsidRPr="005B4102" w:rsidRDefault="00857AA3" w:rsidP="00E46626">
      <w:pPr>
        <w:autoSpaceDE w:val="0"/>
        <w:autoSpaceDN w:val="0"/>
        <w:adjustRightInd w:val="0"/>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sz w:val="28"/>
          <w:szCs w:val="28"/>
        </w:rPr>
        <w:tab/>
      </w:r>
      <w:r w:rsidR="00E46626" w:rsidRPr="005B4102">
        <w:rPr>
          <w:rFonts w:ascii="Times New Roman" w:hAnsi="Times New Roman" w:cs="Times New Roman"/>
          <w:sz w:val="28"/>
          <w:szCs w:val="28"/>
        </w:rPr>
        <w:t>В соо</w:t>
      </w:r>
      <w:r w:rsidR="00B12773" w:rsidRPr="005B4102">
        <w:rPr>
          <w:rFonts w:ascii="Times New Roman" w:hAnsi="Times New Roman" w:cs="Times New Roman"/>
          <w:sz w:val="28"/>
          <w:szCs w:val="28"/>
        </w:rPr>
        <w:t>тветствии с п.3 ст.</w:t>
      </w:r>
      <w:r w:rsidR="00E46626" w:rsidRPr="005B4102">
        <w:rPr>
          <w:rFonts w:ascii="Times New Roman" w:hAnsi="Times New Roman" w:cs="Times New Roman"/>
          <w:sz w:val="28"/>
          <w:szCs w:val="28"/>
        </w:rPr>
        <w:t>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кодексом Российской Федерации и муниципальными правовыми актами представительных органов муниципальных образований».</w:t>
      </w:r>
    </w:p>
    <w:p w:rsidR="00E46626" w:rsidRPr="005B4102" w:rsidRDefault="00E46626" w:rsidP="00E46626">
      <w:pPr>
        <w:pStyle w:val="a3"/>
        <w:ind w:firstLine="709"/>
        <w:jc w:val="both"/>
        <w:rPr>
          <w:rFonts w:ascii="Times New Roman" w:hAnsi="Times New Roman" w:cs="Times New Roman"/>
          <w:sz w:val="28"/>
          <w:szCs w:val="28"/>
        </w:rPr>
      </w:pPr>
      <w:r w:rsidRPr="005B4102">
        <w:rPr>
          <w:rFonts w:ascii="Times New Roman" w:hAnsi="Times New Roman" w:cs="Times New Roman"/>
          <w:sz w:val="28"/>
          <w:szCs w:val="28"/>
        </w:rPr>
        <w:t xml:space="preserve">На основании п.3 184 БК РФ в п.2 ст.1 Положения о бюджетном процессе поселения установлено следующее: «Для составления проекта бюджета поселения на очередной финансовый год и плановый период Администрация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принимает правовой акт,</w:t>
      </w:r>
      <w:r w:rsidR="00CE7BC4"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w:t>
      </w:r>
      <w:r w:rsidRPr="005B4102">
        <w:rPr>
          <w:rFonts w:ascii="Times New Roman" w:hAnsi="Times New Roman" w:cs="Times New Roman"/>
          <w:sz w:val="28"/>
          <w:szCs w:val="28"/>
        </w:rPr>
        <w:lastRenderedPageBreak/>
        <w:t xml:space="preserve">обязательных для одновременного предоставления с проектом решения о бюджете поселения на очередной финансовый год  и плановый период». </w:t>
      </w:r>
    </w:p>
    <w:p w:rsidR="00F14320" w:rsidRPr="005B4102" w:rsidRDefault="00241C68" w:rsidP="00F14320">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E46626" w:rsidRPr="005B4102">
        <w:rPr>
          <w:rFonts w:ascii="Times New Roman" w:hAnsi="Times New Roman" w:cs="Times New Roman"/>
          <w:sz w:val="28"/>
          <w:szCs w:val="28"/>
        </w:rPr>
        <w:t xml:space="preserve">В </w:t>
      </w:r>
      <w:r w:rsidRPr="005B4102">
        <w:rPr>
          <w:rFonts w:ascii="Times New Roman" w:hAnsi="Times New Roman" w:cs="Times New Roman"/>
          <w:sz w:val="28"/>
          <w:szCs w:val="28"/>
        </w:rPr>
        <w:t>соответствии с</w:t>
      </w:r>
      <w:r w:rsidR="00E46626" w:rsidRPr="005B4102">
        <w:rPr>
          <w:rFonts w:ascii="Times New Roman" w:hAnsi="Times New Roman" w:cs="Times New Roman"/>
          <w:sz w:val="28"/>
          <w:szCs w:val="28"/>
        </w:rPr>
        <w:t xml:space="preserve"> п.3 ст.184 БК РФ и п.2 ст.1 Положения о бюджетном процессе поселения Администрацией </w:t>
      </w:r>
      <w:r w:rsidR="00B716DB" w:rsidRPr="005B4102">
        <w:rPr>
          <w:rFonts w:ascii="Times New Roman" w:hAnsi="Times New Roman" w:cs="Times New Roman"/>
          <w:sz w:val="28"/>
          <w:szCs w:val="28"/>
        </w:rPr>
        <w:t>Новосельского</w:t>
      </w:r>
      <w:r w:rsidR="00E46626" w:rsidRPr="005B4102">
        <w:rPr>
          <w:rFonts w:ascii="Times New Roman" w:hAnsi="Times New Roman" w:cs="Times New Roman"/>
          <w:sz w:val="28"/>
          <w:szCs w:val="28"/>
        </w:rPr>
        <w:t xml:space="preserve"> сельского поселения Вяземского района Смоленской области разработан</w:t>
      </w:r>
      <w:r w:rsidRPr="005B4102">
        <w:rPr>
          <w:rFonts w:ascii="Times New Roman" w:hAnsi="Times New Roman" w:cs="Times New Roman"/>
          <w:sz w:val="28"/>
          <w:szCs w:val="28"/>
        </w:rPr>
        <w:t>о</w:t>
      </w:r>
      <w:r w:rsidR="00E46626"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«Положение о </w:t>
      </w:r>
      <w:r w:rsidR="00E46626" w:rsidRPr="005B4102">
        <w:rPr>
          <w:rFonts w:ascii="Times New Roman" w:hAnsi="Times New Roman" w:cs="Times New Roman"/>
          <w:sz w:val="28"/>
          <w:szCs w:val="28"/>
        </w:rPr>
        <w:t>порядк</w:t>
      </w:r>
      <w:r w:rsidRPr="005B4102">
        <w:rPr>
          <w:rFonts w:ascii="Times New Roman" w:hAnsi="Times New Roman" w:cs="Times New Roman"/>
          <w:sz w:val="28"/>
          <w:szCs w:val="28"/>
        </w:rPr>
        <w:t>е</w:t>
      </w:r>
      <w:r w:rsidR="00E46626" w:rsidRPr="005B4102">
        <w:rPr>
          <w:rFonts w:ascii="Times New Roman" w:hAnsi="Times New Roman" w:cs="Times New Roman"/>
          <w:sz w:val="28"/>
          <w:szCs w:val="28"/>
        </w:rPr>
        <w:t xml:space="preserve"> </w:t>
      </w:r>
      <w:r w:rsidR="008C6FC4" w:rsidRPr="005B4102">
        <w:rPr>
          <w:rFonts w:ascii="Times New Roman" w:hAnsi="Times New Roman" w:cs="Times New Roman"/>
          <w:sz w:val="28"/>
          <w:szCs w:val="28"/>
        </w:rPr>
        <w:t xml:space="preserve"> и сроках составления</w:t>
      </w:r>
      <w:r w:rsidR="00E46626" w:rsidRPr="005B4102">
        <w:rPr>
          <w:rFonts w:ascii="Times New Roman" w:hAnsi="Times New Roman" w:cs="Times New Roman"/>
          <w:sz w:val="28"/>
          <w:szCs w:val="28"/>
        </w:rPr>
        <w:t xml:space="preserve"> проекта бюджета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w:t>
      </w:r>
      <w:r w:rsidR="00483F47" w:rsidRPr="005B4102">
        <w:rPr>
          <w:rFonts w:ascii="Times New Roman" w:hAnsi="Times New Roman" w:cs="Times New Roman"/>
          <w:sz w:val="28"/>
          <w:szCs w:val="28"/>
        </w:rPr>
        <w:t xml:space="preserve">и на очередной финансовый год </w:t>
      </w:r>
      <w:r w:rsidRPr="005B4102">
        <w:rPr>
          <w:rFonts w:ascii="Times New Roman" w:hAnsi="Times New Roman" w:cs="Times New Roman"/>
          <w:sz w:val="28"/>
          <w:szCs w:val="28"/>
        </w:rPr>
        <w:t>и плановый период</w:t>
      </w:r>
      <w:r w:rsidR="008C6FC4" w:rsidRPr="005B4102">
        <w:rPr>
          <w:rFonts w:ascii="Times New Roman" w:hAnsi="Times New Roman" w:cs="Times New Roman"/>
          <w:sz w:val="28"/>
          <w:szCs w:val="28"/>
        </w:rPr>
        <w:t>» и «График составления проекта бюджета Новосельского сельского поселения Вяземского района Смоленской области на очередной финансовый год и плановый период»</w:t>
      </w:r>
      <w:r w:rsidR="00E46626" w:rsidRPr="005B4102">
        <w:rPr>
          <w:rFonts w:ascii="Times New Roman" w:hAnsi="Times New Roman" w:cs="Times New Roman"/>
          <w:sz w:val="28"/>
          <w:szCs w:val="28"/>
        </w:rPr>
        <w:t xml:space="preserve">, </w:t>
      </w:r>
      <w:r w:rsidRPr="005B4102">
        <w:rPr>
          <w:rFonts w:ascii="Times New Roman" w:hAnsi="Times New Roman" w:cs="Times New Roman"/>
          <w:sz w:val="28"/>
          <w:szCs w:val="28"/>
        </w:rPr>
        <w:t>утвержденн</w:t>
      </w:r>
      <w:r w:rsidR="008C6FC4" w:rsidRPr="005B4102">
        <w:rPr>
          <w:rFonts w:ascii="Times New Roman" w:hAnsi="Times New Roman" w:cs="Times New Roman"/>
          <w:sz w:val="28"/>
          <w:szCs w:val="28"/>
        </w:rPr>
        <w:t>ы</w:t>
      </w:r>
      <w:r w:rsidRPr="005B4102">
        <w:rPr>
          <w:rFonts w:ascii="Times New Roman" w:hAnsi="Times New Roman" w:cs="Times New Roman"/>
          <w:sz w:val="28"/>
          <w:szCs w:val="28"/>
        </w:rPr>
        <w:t xml:space="preserve">е Постановлением Администрации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w:t>
      </w:r>
      <w:r w:rsidR="008C6FC4" w:rsidRPr="005B4102">
        <w:rPr>
          <w:rFonts w:ascii="Times New Roman" w:hAnsi="Times New Roman" w:cs="Times New Roman"/>
          <w:sz w:val="28"/>
          <w:szCs w:val="28"/>
        </w:rPr>
        <w:t xml:space="preserve"> от </w:t>
      </w:r>
      <w:r w:rsidR="000707E4" w:rsidRPr="005B4102">
        <w:rPr>
          <w:rFonts w:ascii="Times New Roman" w:hAnsi="Times New Roman" w:cs="Times New Roman"/>
          <w:sz w:val="28"/>
          <w:szCs w:val="28"/>
        </w:rPr>
        <w:t>1</w:t>
      </w:r>
      <w:r w:rsidR="008C6FC4" w:rsidRPr="005B4102">
        <w:rPr>
          <w:rFonts w:ascii="Times New Roman" w:hAnsi="Times New Roman" w:cs="Times New Roman"/>
          <w:sz w:val="28"/>
          <w:szCs w:val="28"/>
        </w:rPr>
        <w:t>6.03</w:t>
      </w:r>
      <w:r w:rsidR="000707E4" w:rsidRPr="005B4102">
        <w:rPr>
          <w:rFonts w:ascii="Times New Roman" w:hAnsi="Times New Roman" w:cs="Times New Roman"/>
          <w:sz w:val="28"/>
          <w:szCs w:val="28"/>
        </w:rPr>
        <w:t>.20</w:t>
      </w:r>
      <w:r w:rsidR="008C6FC4" w:rsidRPr="005B4102">
        <w:rPr>
          <w:rFonts w:ascii="Times New Roman" w:hAnsi="Times New Roman" w:cs="Times New Roman"/>
          <w:sz w:val="28"/>
          <w:szCs w:val="28"/>
        </w:rPr>
        <w:t>20</w:t>
      </w:r>
      <w:r w:rsidR="000707E4" w:rsidRPr="005B4102">
        <w:rPr>
          <w:rFonts w:ascii="Times New Roman" w:hAnsi="Times New Roman" w:cs="Times New Roman"/>
          <w:sz w:val="28"/>
          <w:szCs w:val="28"/>
        </w:rPr>
        <w:t xml:space="preserve"> №</w:t>
      </w:r>
      <w:r w:rsidR="008C6FC4" w:rsidRPr="005B4102">
        <w:rPr>
          <w:rFonts w:ascii="Times New Roman" w:hAnsi="Times New Roman" w:cs="Times New Roman"/>
          <w:sz w:val="28"/>
          <w:szCs w:val="28"/>
        </w:rPr>
        <w:t>6</w:t>
      </w:r>
      <w:r w:rsidR="000707E4" w:rsidRPr="005B4102">
        <w:rPr>
          <w:rFonts w:ascii="Times New Roman" w:hAnsi="Times New Roman" w:cs="Times New Roman"/>
          <w:sz w:val="28"/>
          <w:szCs w:val="28"/>
        </w:rPr>
        <w:t>1</w:t>
      </w:r>
      <w:r w:rsidRPr="005B4102">
        <w:rPr>
          <w:rFonts w:ascii="Times New Roman" w:hAnsi="Times New Roman" w:cs="Times New Roman"/>
          <w:sz w:val="28"/>
          <w:szCs w:val="28"/>
        </w:rPr>
        <w:t>.</w:t>
      </w:r>
    </w:p>
    <w:p w:rsidR="00E46626" w:rsidRPr="005B4102" w:rsidRDefault="00F14320" w:rsidP="0021112F">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E46626" w:rsidRPr="005B4102">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 местного бюджета -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86150B" w:rsidRPr="005B4102" w:rsidRDefault="0086150B" w:rsidP="00E46626">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Статьями 1-3 Положения о бюджетном процессе определены:</w:t>
      </w:r>
    </w:p>
    <w:p w:rsidR="0086150B" w:rsidRPr="005B4102" w:rsidRDefault="0086150B" w:rsidP="0086150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5B4102" w:rsidRDefault="00DB3818" w:rsidP="0086150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86150B" w:rsidRPr="005B4102">
        <w:rPr>
          <w:rFonts w:ascii="Times New Roman" w:hAnsi="Times New Roman" w:cs="Times New Roman"/>
          <w:sz w:val="28"/>
          <w:szCs w:val="28"/>
        </w:rPr>
        <w:t xml:space="preserve">состав показателей, представляемых для рассмотрения </w:t>
      </w:r>
      <w:r w:rsidR="00AA4A1F"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и </w:t>
      </w:r>
      <w:r w:rsidR="0086150B" w:rsidRPr="005B4102">
        <w:rPr>
          <w:rFonts w:ascii="Times New Roman" w:hAnsi="Times New Roman" w:cs="Times New Roman"/>
          <w:sz w:val="28"/>
          <w:szCs w:val="28"/>
        </w:rPr>
        <w:t>утверждения</w:t>
      </w:r>
      <w:r w:rsidR="00454148" w:rsidRPr="005B4102">
        <w:rPr>
          <w:rFonts w:ascii="Times New Roman" w:hAnsi="Times New Roman" w:cs="Times New Roman"/>
          <w:sz w:val="28"/>
          <w:szCs w:val="28"/>
        </w:rPr>
        <w:t xml:space="preserve"> в</w:t>
      </w:r>
      <w:r w:rsidR="0086150B" w:rsidRPr="005B4102">
        <w:rPr>
          <w:rFonts w:ascii="Times New Roman" w:hAnsi="Times New Roman" w:cs="Times New Roman"/>
          <w:sz w:val="28"/>
          <w:szCs w:val="28"/>
        </w:rPr>
        <w:t xml:space="preserve"> проект</w:t>
      </w:r>
      <w:r w:rsidR="00454148" w:rsidRPr="005B4102">
        <w:rPr>
          <w:rFonts w:ascii="Times New Roman" w:hAnsi="Times New Roman" w:cs="Times New Roman"/>
          <w:sz w:val="28"/>
          <w:szCs w:val="28"/>
        </w:rPr>
        <w:t>е</w:t>
      </w:r>
      <w:r w:rsidR="0086150B" w:rsidRPr="005B4102">
        <w:rPr>
          <w:rFonts w:ascii="Times New Roman" w:hAnsi="Times New Roman" w:cs="Times New Roman"/>
          <w:sz w:val="28"/>
          <w:szCs w:val="28"/>
        </w:rPr>
        <w:t xml:space="preserve"> бюджета поселения (ст.</w:t>
      </w:r>
      <w:r w:rsidR="00454148" w:rsidRPr="005B4102">
        <w:rPr>
          <w:rFonts w:ascii="Times New Roman" w:hAnsi="Times New Roman" w:cs="Times New Roman"/>
          <w:sz w:val="28"/>
          <w:szCs w:val="28"/>
        </w:rPr>
        <w:t>2</w:t>
      </w:r>
      <w:r w:rsidR="0086150B" w:rsidRPr="005B4102">
        <w:rPr>
          <w:rFonts w:ascii="Times New Roman" w:hAnsi="Times New Roman" w:cs="Times New Roman"/>
          <w:sz w:val="28"/>
          <w:szCs w:val="28"/>
        </w:rPr>
        <w:t xml:space="preserve"> Положения);</w:t>
      </w:r>
    </w:p>
    <w:p w:rsidR="006022E4" w:rsidRPr="005B4102" w:rsidRDefault="00454148" w:rsidP="00B553E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внесение проекта бюджета поселения на рассмотрение Совета депутатов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(ст.3</w:t>
      </w:r>
      <w:r w:rsidR="00083AFE" w:rsidRPr="005B4102">
        <w:rPr>
          <w:rFonts w:ascii="Times New Roman" w:hAnsi="Times New Roman" w:cs="Times New Roman"/>
          <w:sz w:val="28"/>
          <w:szCs w:val="28"/>
        </w:rPr>
        <w:t xml:space="preserve"> Положения).</w:t>
      </w:r>
      <w:r w:rsidR="00AA4A1F" w:rsidRPr="005B4102">
        <w:rPr>
          <w:rFonts w:ascii="Times New Roman" w:hAnsi="Times New Roman" w:cs="Times New Roman"/>
          <w:sz w:val="28"/>
          <w:szCs w:val="28"/>
        </w:rPr>
        <w:tab/>
      </w:r>
      <w:r w:rsidR="00AA4A1F" w:rsidRPr="005B4102">
        <w:rPr>
          <w:rFonts w:ascii="Times New Roman" w:hAnsi="Times New Roman" w:cs="Times New Roman"/>
          <w:sz w:val="28"/>
          <w:szCs w:val="28"/>
        </w:rPr>
        <w:tab/>
      </w:r>
      <w:r w:rsidR="00AA4A1F" w:rsidRPr="005B4102">
        <w:rPr>
          <w:rFonts w:ascii="Times New Roman" w:hAnsi="Times New Roman" w:cs="Times New Roman"/>
          <w:sz w:val="28"/>
          <w:szCs w:val="28"/>
        </w:rPr>
        <w:tab/>
      </w:r>
    </w:p>
    <w:p w:rsidR="00F14320" w:rsidRPr="005B4102" w:rsidRDefault="00F14320" w:rsidP="00F1432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Документы и материалы, предоставленные вместе с проектом решения о бюджете поселения, соответствуют перечню, установленному                      ст.184.2 БК РФ:</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пояснительная записка к проекту решения </w:t>
      </w:r>
      <w:r w:rsidR="00A13792" w:rsidRPr="005B4102">
        <w:rPr>
          <w:rFonts w:ascii="Times New Roman" w:hAnsi="Times New Roman" w:cs="Times New Roman"/>
          <w:sz w:val="28"/>
          <w:szCs w:val="28"/>
        </w:rPr>
        <w:t>«О</w:t>
      </w:r>
      <w:r w:rsidRPr="005B4102">
        <w:rPr>
          <w:rFonts w:ascii="Times New Roman" w:hAnsi="Times New Roman" w:cs="Times New Roman"/>
          <w:sz w:val="28"/>
          <w:szCs w:val="28"/>
        </w:rPr>
        <w:t xml:space="preserve"> бюджете </w:t>
      </w:r>
      <w:r w:rsidR="00B716DB" w:rsidRPr="005B4102">
        <w:rPr>
          <w:rFonts w:ascii="Times New Roman" w:hAnsi="Times New Roman" w:cs="Times New Roman"/>
          <w:sz w:val="28"/>
          <w:szCs w:val="28"/>
        </w:rPr>
        <w:t>Новосельского</w:t>
      </w:r>
      <w:r w:rsidR="00357846" w:rsidRPr="005B4102">
        <w:rPr>
          <w:rFonts w:ascii="Times New Roman" w:hAnsi="Times New Roman" w:cs="Times New Roman"/>
          <w:sz w:val="28"/>
          <w:szCs w:val="28"/>
        </w:rPr>
        <w:t xml:space="preserve"> </w:t>
      </w:r>
      <w:r w:rsidRPr="005B4102">
        <w:rPr>
          <w:rFonts w:ascii="Times New Roman" w:hAnsi="Times New Roman" w:cs="Times New Roman"/>
          <w:sz w:val="28"/>
          <w:szCs w:val="28"/>
        </w:rPr>
        <w:t>сельского поселения Вяземского района Смоленской области на 20</w:t>
      </w:r>
      <w:r w:rsidR="00D67B95" w:rsidRPr="005B4102">
        <w:rPr>
          <w:rFonts w:ascii="Times New Roman" w:hAnsi="Times New Roman" w:cs="Times New Roman"/>
          <w:sz w:val="28"/>
          <w:szCs w:val="28"/>
        </w:rPr>
        <w:t>2</w:t>
      </w:r>
      <w:r w:rsidR="00083AFE" w:rsidRPr="005B4102">
        <w:rPr>
          <w:rFonts w:ascii="Times New Roman" w:hAnsi="Times New Roman" w:cs="Times New Roman"/>
          <w:sz w:val="28"/>
          <w:szCs w:val="28"/>
        </w:rPr>
        <w:t>1</w:t>
      </w:r>
      <w:r w:rsidR="00357846" w:rsidRPr="005B4102">
        <w:rPr>
          <w:rFonts w:ascii="Times New Roman" w:hAnsi="Times New Roman" w:cs="Times New Roman"/>
          <w:sz w:val="28"/>
          <w:szCs w:val="28"/>
        </w:rPr>
        <w:t xml:space="preserve"> год и плановый период 202</w:t>
      </w:r>
      <w:r w:rsidR="00083AFE"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083AF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w:t>
      </w:r>
      <w:r w:rsidR="00A13792" w:rsidRPr="005B4102">
        <w:rPr>
          <w:rFonts w:ascii="Times New Roman" w:hAnsi="Times New Roman" w:cs="Times New Roman"/>
          <w:sz w:val="28"/>
          <w:szCs w:val="28"/>
        </w:rPr>
        <w:t>ы»</w:t>
      </w:r>
      <w:r w:rsidRPr="005B4102">
        <w:rPr>
          <w:rFonts w:ascii="Times New Roman" w:hAnsi="Times New Roman" w:cs="Times New Roman"/>
          <w:sz w:val="28"/>
          <w:szCs w:val="28"/>
        </w:rPr>
        <w:t>;</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основные направления бюджетной </w:t>
      </w:r>
      <w:r w:rsidR="00F528D4" w:rsidRPr="005B4102">
        <w:rPr>
          <w:rFonts w:ascii="Times New Roman" w:hAnsi="Times New Roman" w:cs="Times New Roman"/>
          <w:sz w:val="28"/>
          <w:szCs w:val="28"/>
        </w:rPr>
        <w:t xml:space="preserve">и налоговой </w:t>
      </w:r>
      <w:r w:rsidRPr="005B4102">
        <w:rPr>
          <w:rFonts w:ascii="Times New Roman" w:hAnsi="Times New Roman" w:cs="Times New Roman"/>
          <w:sz w:val="28"/>
          <w:szCs w:val="28"/>
        </w:rPr>
        <w:t xml:space="preserve">политики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w:t>
      </w:r>
      <w:r w:rsidR="00D67B95" w:rsidRPr="005B4102">
        <w:rPr>
          <w:rFonts w:ascii="Times New Roman" w:hAnsi="Times New Roman" w:cs="Times New Roman"/>
          <w:sz w:val="28"/>
          <w:szCs w:val="28"/>
        </w:rPr>
        <w:t>на 202</w:t>
      </w:r>
      <w:r w:rsidR="00776991" w:rsidRPr="005B4102">
        <w:rPr>
          <w:rFonts w:ascii="Times New Roman" w:hAnsi="Times New Roman" w:cs="Times New Roman"/>
          <w:sz w:val="28"/>
          <w:szCs w:val="28"/>
        </w:rPr>
        <w:t>1</w:t>
      </w:r>
      <w:r w:rsidR="00A24C69" w:rsidRPr="005B4102">
        <w:rPr>
          <w:rFonts w:ascii="Times New Roman" w:hAnsi="Times New Roman" w:cs="Times New Roman"/>
          <w:sz w:val="28"/>
          <w:szCs w:val="28"/>
        </w:rPr>
        <w:t xml:space="preserve"> год и плановый период 202</w:t>
      </w:r>
      <w:r w:rsidR="00776991" w:rsidRPr="005B4102">
        <w:rPr>
          <w:rFonts w:ascii="Times New Roman" w:hAnsi="Times New Roman" w:cs="Times New Roman"/>
          <w:sz w:val="28"/>
          <w:szCs w:val="28"/>
        </w:rPr>
        <w:t>2</w:t>
      </w:r>
      <w:r w:rsidR="00A24C69" w:rsidRPr="005B4102">
        <w:rPr>
          <w:rFonts w:ascii="Times New Roman" w:hAnsi="Times New Roman" w:cs="Times New Roman"/>
          <w:sz w:val="28"/>
          <w:szCs w:val="28"/>
        </w:rPr>
        <w:t xml:space="preserve"> и 202</w:t>
      </w:r>
      <w:r w:rsidR="00776991" w:rsidRPr="005B4102">
        <w:rPr>
          <w:rFonts w:ascii="Times New Roman" w:hAnsi="Times New Roman" w:cs="Times New Roman"/>
          <w:sz w:val="28"/>
          <w:szCs w:val="28"/>
        </w:rPr>
        <w:t>3</w:t>
      </w:r>
      <w:r w:rsidR="00A24C69" w:rsidRPr="005B4102">
        <w:rPr>
          <w:rFonts w:ascii="Times New Roman" w:hAnsi="Times New Roman" w:cs="Times New Roman"/>
          <w:sz w:val="28"/>
          <w:szCs w:val="28"/>
        </w:rPr>
        <w:t xml:space="preserve"> годов</w:t>
      </w:r>
      <w:r w:rsidRPr="005B4102">
        <w:rPr>
          <w:rFonts w:ascii="Times New Roman" w:hAnsi="Times New Roman" w:cs="Times New Roman"/>
          <w:sz w:val="28"/>
          <w:szCs w:val="28"/>
        </w:rPr>
        <w:t xml:space="preserve">, утвержденные </w:t>
      </w:r>
      <w:r w:rsidR="00776991" w:rsidRPr="005B4102">
        <w:rPr>
          <w:rFonts w:ascii="Times New Roman" w:hAnsi="Times New Roman" w:cs="Times New Roman"/>
          <w:sz w:val="28"/>
          <w:szCs w:val="28"/>
        </w:rPr>
        <w:t>Постановлением</w:t>
      </w:r>
      <w:r w:rsidR="00A24C69" w:rsidRPr="005B4102">
        <w:rPr>
          <w:rFonts w:ascii="Times New Roman" w:hAnsi="Times New Roman" w:cs="Times New Roman"/>
          <w:sz w:val="28"/>
          <w:szCs w:val="28"/>
        </w:rPr>
        <w:t xml:space="preserve"> Администрации </w:t>
      </w:r>
      <w:r w:rsidR="00B716DB" w:rsidRPr="005B4102">
        <w:rPr>
          <w:rFonts w:ascii="Times New Roman" w:hAnsi="Times New Roman" w:cs="Times New Roman"/>
          <w:sz w:val="28"/>
          <w:szCs w:val="28"/>
        </w:rPr>
        <w:t>Новосельского</w:t>
      </w:r>
      <w:r w:rsidR="00D67B95" w:rsidRPr="005B4102">
        <w:rPr>
          <w:rFonts w:ascii="Times New Roman" w:hAnsi="Times New Roman" w:cs="Times New Roman"/>
          <w:sz w:val="28"/>
          <w:szCs w:val="28"/>
        </w:rPr>
        <w:t xml:space="preserve"> сельского поселения </w:t>
      </w:r>
      <w:r w:rsidR="00CC19A7" w:rsidRPr="005B4102">
        <w:rPr>
          <w:rFonts w:ascii="Times New Roman" w:hAnsi="Times New Roman" w:cs="Times New Roman"/>
          <w:sz w:val="28"/>
          <w:szCs w:val="28"/>
        </w:rPr>
        <w:t xml:space="preserve">                 </w:t>
      </w:r>
      <w:r w:rsidR="000A4570" w:rsidRPr="005B4102">
        <w:rPr>
          <w:rFonts w:ascii="Times New Roman" w:hAnsi="Times New Roman" w:cs="Times New Roman"/>
          <w:sz w:val="28"/>
          <w:szCs w:val="28"/>
        </w:rPr>
        <w:t xml:space="preserve">Вяземского района Смоленской области </w:t>
      </w:r>
      <w:r w:rsidR="00776991" w:rsidRPr="005B4102">
        <w:rPr>
          <w:rFonts w:ascii="Times New Roman" w:hAnsi="Times New Roman" w:cs="Times New Roman"/>
          <w:sz w:val="28"/>
          <w:szCs w:val="28"/>
        </w:rPr>
        <w:t>от 1</w:t>
      </w:r>
      <w:r w:rsidR="00712A3A" w:rsidRPr="005B4102">
        <w:rPr>
          <w:rFonts w:ascii="Times New Roman" w:hAnsi="Times New Roman" w:cs="Times New Roman"/>
          <w:sz w:val="28"/>
          <w:szCs w:val="28"/>
        </w:rPr>
        <w:t>3</w:t>
      </w:r>
      <w:r w:rsidR="00A24C69" w:rsidRPr="005B4102">
        <w:rPr>
          <w:rFonts w:ascii="Times New Roman" w:hAnsi="Times New Roman" w:cs="Times New Roman"/>
          <w:sz w:val="28"/>
          <w:szCs w:val="28"/>
        </w:rPr>
        <w:t>.1</w:t>
      </w:r>
      <w:r w:rsidR="00D67B95" w:rsidRPr="005B4102">
        <w:rPr>
          <w:rFonts w:ascii="Times New Roman" w:hAnsi="Times New Roman" w:cs="Times New Roman"/>
          <w:sz w:val="28"/>
          <w:szCs w:val="28"/>
        </w:rPr>
        <w:t>1</w:t>
      </w:r>
      <w:r w:rsidR="00A24C69" w:rsidRPr="005B4102">
        <w:rPr>
          <w:rFonts w:ascii="Times New Roman" w:hAnsi="Times New Roman" w:cs="Times New Roman"/>
          <w:sz w:val="28"/>
          <w:szCs w:val="28"/>
        </w:rPr>
        <w:t>.20</w:t>
      </w:r>
      <w:r w:rsidR="00712A3A" w:rsidRPr="005B4102">
        <w:rPr>
          <w:rFonts w:ascii="Times New Roman" w:hAnsi="Times New Roman" w:cs="Times New Roman"/>
          <w:sz w:val="28"/>
          <w:szCs w:val="28"/>
        </w:rPr>
        <w:t>20</w:t>
      </w:r>
      <w:r w:rsidR="00A24C69" w:rsidRPr="005B4102">
        <w:rPr>
          <w:rFonts w:ascii="Times New Roman" w:hAnsi="Times New Roman" w:cs="Times New Roman"/>
          <w:sz w:val="28"/>
          <w:szCs w:val="28"/>
        </w:rPr>
        <w:t xml:space="preserve"> №</w:t>
      </w:r>
      <w:r w:rsidR="00712A3A" w:rsidRPr="005B4102">
        <w:rPr>
          <w:rFonts w:ascii="Times New Roman" w:hAnsi="Times New Roman" w:cs="Times New Roman"/>
          <w:sz w:val="28"/>
          <w:szCs w:val="28"/>
        </w:rPr>
        <w:t>2</w:t>
      </w:r>
      <w:r w:rsidR="00776991" w:rsidRPr="005B4102">
        <w:rPr>
          <w:rFonts w:ascii="Times New Roman" w:hAnsi="Times New Roman" w:cs="Times New Roman"/>
          <w:sz w:val="28"/>
          <w:szCs w:val="28"/>
        </w:rPr>
        <w:t>0</w:t>
      </w:r>
      <w:r w:rsidR="00712A3A" w:rsidRPr="005B4102">
        <w:rPr>
          <w:rFonts w:ascii="Times New Roman" w:hAnsi="Times New Roman" w:cs="Times New Roman"/>
          <w:sz w:val="28"/>
          <w:szCs w:val="28"/>
        </w:rPr>
        <w:t>1</w:t>
      </w:r>
      <w:r w:rsidRPr="005B4102">
        <w:rPr>
          <w:rFonts w:ascii="Times New Roman" w:hAnsi="Times New Roman" w:cs="Times New Roman"/>
          <w:sz w:val="28"/>
          <w:szCs w:val="28"/>
        </w:rPr>
        <w:t>;</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предварительные итоги социально - экономического развития </w:t>
      </w:r>
      <w:r w:rsidR="00B716DB" w:rsidRPr="005B4102">
        <w:rPr>
          <w:rFonts w:ascii="Times New Roman" w:hAnsi="Times New Roman" w:cs="Times New Roman"/>
          <w:sz w:val="28"/>
          <w:szCs w:val="28"/>
        </w:rPr>
        <w:t>Новосельского</w:t>
      </w:r>
      <w:r w:rsidR="00A24C69"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сельского поселения Вяземского района Смоленской области </w:t>
      </w:r>
      <w:r w:rsidR="00CC19A7"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за истекший период </w:t>
      </w:r>
      <w:r w:rsidR="00852024" w:rsidRPr="005B4102">
        <w:rPr>
          <w:rFonts w:ascii="Times New Roman" w:hAnsi="Times New Roman" w:cs="Times New Roman"/>
          <w:sz w:val="28"/>
          <w:szCs w:val="28"/>
        </w:rPr>
        <w:t>20</w:t>
      </w:r>
      <w:r w:rsidR="00776991" w:rsidRPr="005B4102">
        <w:rPr>
          <w:rFonts w:ascii="Times New Roman" w:hAnsi="Times New Roman" w:cs="Times New Roman"/>
          <w:sz w:val="28"/>
          <w:szCs w:val="28"/>
        </w:rPr>
        <w:t>20</w:t>
      </w:r>
      <w:r w:rsidR="00A24C69" w:rsidRPr="005B4102">
        <w:rPr>
          <w:rFonts w:ascii="Times New Roman" w:hAnsi="Times New Roman" w:cs="Times New Roman"/>
          <w:sz w:val="28"/>
          <w:szCs w:val="28"/>
        </w:rPr>
        <w:t xml:space="preserve"> года</w:t>
      </w:r>
      <w:r w:rsidRPr="005B4102">
        <w:rPr>
          <w:rFonts w:ascii="Times New Roman" w:hAnsi="Times New Roman" w:cs="Times New Roman"/>
          <w:sz w:val="28"/>
          <w:szCs w:val="28"/>
        </w:rPr>
        <w:t xml:space="preserve"> и ожидаемые итоги социально-экономического развития за </w:t>
      </w:r>
      <w:r w:rsidR="00852024" w:rsidRPr="005B4102">
        <w:rPr>
          <w:rFonts w:ascii="Times New Roman" w:hAnsi="Times New Roman" w:cs="Times New Roman"/>
          <w:sz w:val="28"/>
          <w:szCs w:val="28"/>
        </w:rPr>
        <w:t>20</w:t>
      </w:r>
      <w:r w:rsidR="00776991" w:rsidRPr="005B4102">
        <w:rPr>
          <w:rFonts w:ascii="Times New Roman" w:hAnsi="Times New Roman" w:cs="Times New Roman"/>
          <w:sz w:val="28"/>
          <w:szCs w:val="28"/>
        </w:rPr>
        <w:t>20</w:t>
      </w:r>
      <w:r w:rsidRPr="005B4102">
        <w:rPr>
          <w:rFonts w:ascii="Times New Roman" w:hAnsi="Times New Roman" w:cs="Times New Roman"/>
          <w:sz w:val="28"/>
          <w:szCs w:val="28"/>
        </w:rPr>
        <w:t xml:space="preserve"> год;</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прогноз социально - экономического развития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на 20</w:t>
      </w:r>
      <w:r w:rsidR="002452CA" w:rsidRPr="005B4102">
        <w:rPr>
          <w:rFonts w:ascii="Times New Roman" w:hAnsi="Times New Roman" w:cs="Times New Roman"/>
          <w:sz w:val="28"/>
          <w:szCs w:val="28"/>
        </w:rPr>
        <w:t>2</w:t>
      </w:r>
      <w:r w:rsidR="00B22ED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w:t>
      </w:r>
      <w:r w:rsidR="002452CA" w:rsidRPr="005B4102">
        <w:rPr>
          <w:rFonts w:ascii="Times New Roman" w:hAnsi="Times New Roman" w:cs="Times New Roman"/>
          <w:sz w:val="28"/>
          <w:szCs w:val="28"/>
        </w:rPr>
        <w:t>2</w:t>
      </w:r>
      <w:r w:rsidR="00B22EDE"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B22ED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w:t>
      </w:r>
      <w:r w:rsidR="004A4714" w:rsidRPr="005B4102">
        <w:rPr>
          <w:rFonts w:ascii="Times New Roman" w:hAnsi="Times New Roman" w:cs="Times New Roman"/>
          <w:sz w:val="28"/>
          <w:szCs w:val="28"/>
        </w:rPr>
        <w:t>ы</w:t>
      </w:r>
      <w:r w:rsidR="0041069C" w:rsidRPr="005B4102">
        <w:rPr>
          <w:rFonts w:ascii="Times New Roman" w:hAnsi="Times New Roman" w:cs="Times New Roman"/>
          <w:sz w:val="28"/>
          <w:szCs w:val="28"/>
        </w:rPr>
        <w:t xml:space="preserve">, одобренного Постановлением </w:t>
      </w:r>
      <w:r w:rsidR="0041069C" w:rsidRPr="005B4102">
        <w:rPr>
          <w:rFonts w:ascii="Times New Roman" w:hAnsi="Times New Roman" w:cs="Times New Roman"/>
          <w:sz w:val="28"/>
          <w:szCs w:val="28"/>
        </w:rPr>
        <w:lastRenderedPageBreak/>
        <w:t xml:space="preserve">Администрации </w:t>
      </w:r>
      <w:r w:rsidR="00B716DB" w:rsidRPr="005B4102">
        <w:rPr>
          <w:rFonts w:ascii="Times New Roman" w:hAnsi="Times New Roman" w:cs="Times New Roman"/>
          <w:sz w:val="28"/>
          <w:szCs w:val="28"/>
        </w:rPr>
        <w:t>Новосельского</w:t>
      </w:r>
      <w:r w:rsidR="00C04D11" w:rsidRPr="005B4102">
        <w:rPr>
          <w:rFonts w:ascii="Times New Roman" w:hAnsi="Times New Roman" w:cs="Times New Roman"/>
          <w:sz w:val="28"/>
          <w:szCs w:val="28"/>
        </w:rPr>
        <w:t xml:space="preserve"> сельского поселения </w:t>
      </w:r>
      <w:r w:rsidR="000A4570" w:rsidRPr="005B4102">
        <w:rPr>
          <w:rFonts w:ascii="Times New Roman" w:hAnsi="Times New Roman" w:cs="Times New Roman"/>
          <w:sz w:val="28"/>
          <w:szCs w:val="28"/>
        </w:rPr>
        <w:t xml:space="preserve">Вяземского района Смоленской области </w:t>
      </w:r>
      <w:r w:rsidR="00C04D11" w:rsidRPr="005B4102">
        <w:rPr>
          <w:rFonts w:ascii="Times New Roman" w:hAnsi="Times New Roman" w:cs="Times New Roman"/>
          <w:sz w:val="28"/>
          <w:szCs w:val="28"/>
        </w:rPr>
        <w:t>от 13</w:t>
      </w:r>
      <w:r w:rsidR="0041069C" w:rsidRPr="005B4102">
        <w:rPr>
          <w:rFonts w:ascii="Times New Roman" w:hAnsi="Times New Roman" w:cs="Times New Roman"/>
          <w:sz w:val="28"/>
          <w:szCs w:val="28"/>
        </w:rPr>
        <w:t>.11.20</w:t>
      </w:r>
      <w:r w:rsidR="00B22EDE" w:rsidRPr="005B4102">
        <w:rPr>
          <w:rFonts w:ascii="Times New Roman" w:hAnsi="Times New Roman" w:cs="Times New Roman"/>
          <w:sz w:val="28"/>
          <w:szCs w:val="28"/>
        </w:rPr>
        <w:t>20</w:t>
      </w:r>
      <w:r w:rsidR="00C04D11" w:rsidRPr="005B4102">
        <w:rPr>
          <w:rFonts w:ascii="Times New Roman" w:hAnsi="Times New Roman" w:cs="Times New Roman"/>
          <w:sz w:val="28"/>
          <w:szCs w:val="28"/>
        </w:rPr>
        <w:t xml:space="preserve"> №2</w:t>
      </w:r>
      <w:r w:rsidR="0041069C" w:rsidRPr="005B4102">
        <w:rPr>
          <w:rFonts w:ascii="Times New Roman" w:hAnsi="Times New Roman" w:cs="Times New Roman"/>
          <w:sz w:val="28"/>
          <w:szCs w:val="28"/>
        </w:rPr>
        <w:t>0</w:t>
      </w:r>
      <w:r w:rsidR="00C04D11" w:rsidRPr="005B4102">
        <w:rPr>
          <w:rFonts w:ascii="Times New Roman" w:hAnsi="Times New Roman" w:cs="Times New Roman"/>
          <w:sz w:val="28"/>
          <w:szCs w:val="28"/>
        </w:rPr>
        <w:t>2</w:t>
      </w:r>
      <w:r w:rsidR="0041069C" w:rsidRPr="005B4102">
        <w:rPr>
          <w:rFonts w:ascii="Times New Roman" w:hAnsi="Times New Roman" w:cs="Times New Roman"/>
          <w:sz w:val="28"/>
          <w:szCs w:val="28"/>
        </w:rPr>
        <w:t>;</w:t>
      </w:r>
    </w:p>
    <w:p w:rsidR="00D22DFC" w:rsidRPr="005B4102"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sz w:val="28"/>
          <w:szCs w:val="28"/>
        </w:rPr>
        <w:t xml:space="preserve">– пояснительная записка к прогнозу социально-экономического развития </w:t>
      </w:r>
      <w:r w:rsidR="00B716DB" w:rsidRPr="005B4102">
        <w:rPr>
          <w:rFonts w:ascii="Times New Roman" w:hAnsi="Times New Roman" w:cs="Times New Roman"/>
          <w:sz w:val="28"/>
          <w:szCs w:val="28"/>
        </w:rPr>
        <w:t>Новосельского</w:t>
      </w:r>
      <w:r w:rsidR="004A4714" w:rsidRPr="005B4102">
        <w:rPr>
          <w:rFonts w:ascii="Times New Roman" w:hAnsi="Times New Roman" w:cs="Times New Roman"/>
          <w:sz w:val="28"/>
          <w:szCs w:val="28"/>
        </w:rPr>
        <w:t xml:space="preserve"> сельского поселения Вяземского района Смоленской области </w:t>
      </w:r>
      <w:r w:rsidR="00CC19A7" w:rsidRPr="005B4102">
        <w:rPr>
          <w:rFonts w:ascii="Times New Roman" w:hAnsi="Times New Roman" w:cs="Times New Roman"/>
          <w:sz w:val="28"/>
          <w:szCs w:val="28"/>
        </w:rPr>
        <w:t xml:space="preserve">   </w:t>
      </w:r>
      <w:r w:rsidR="004A4714" w:rsidRPr="005B4102">
        <w:rPr>
          <w:rFonts w:ascii="Times New Roman" w:hAnsi="Times New Roman" w:cs="Times New Roman"/>
          <w:sz w:val="28"/>
          <w:szCs w:val="28"/>
        </w:rPr>
        <w:t>на 20</w:t>
      </w:r>
      <w:r w:rsidR="002818C4" w:rsidRPr="005B4102">
        <w:rPr>
          <w:rFonts w:ascii="Times New Roman" w:hAnsi="Times New Roman" w:cs="Times New Roman"/>
          <w:sz w:val="28"/>
          <w:szCs w:val="28"/>
        </w:rPr>
        <w:t>2</w:t>
      </w:r>
      <w:r w:rsidR="00B22EDE" w:rsidRPr="005B4102">
        <w:rPr>
          <w:rFonts w:ascii="Times New Roman" w:hAnsi="Times New Roman" w:cs="Times New Roman"/>
          <w:sz w:val="28"/>
          <w:szCs w:val="28"/>
        </w:rPr>
        <w:t>1</w:t>
      </w:r>
      <w:r w:rsidR="004A4714" w:rsidRPr="005B4102">
        <w:rPr>
          <w:rFonts w:ascii="Times New Roman" w:hAnsi="Times New Roman" w:cs="Times New Roman"/>
          <w:sz w:val="28"/>
          <w:szCs w:val="28"/>
        </w:rPr>
        <w:t xml:space="preserve"> год и плановый период 20</w:t>
      </w:r>
      <w:r w:rsidR="002818C4" w:rsidRPr="005B4102">
        <w:rPr>
          <w:rFonts w:ascii="Times New Roman" w:hAnsi="Times New Roman" w:cs="Times New Roman"/>
          <w:sz w:val="28"/>
          <w:szCs w:val="28"/>
        </w:rPr>
        <w:t>2</w:t>
      </w:r>
      <w:r w:rsidR="00B22EDE" w:rsidRPr="005B4102">
        <w:rPr>
          <w:rFonts w:ascii="Times New Roman" w:hAnsi="Times New Roman" w:cs="Times New Roman"/>
          <w:sz w:val="28"/>
          <w:szCs w:val="28"/>
        </w:rPr>
        <w:t>2</w:t>
      </w:r>
      <w:r w:rsidR="004A4714" w:rsidRPr="005B4102">
        <w:rPr>
          <w:rFonts w:ascii="Times New Roman" w:hAnsi="Times New Roman" w:cs="Times New Roman"/>
          <w:sz w:val="28"/>
          <w:szCs w:val="28"/>
        </w:rPr>
        <w:t xml:space="preserve"> и 202</w:t>
      </w:r>
      <w:r w:rsidR="00B22EDE" w:rsidRPr="005B4102">
        <w:rPr>
          <w:rFonts w:ascii="Times New Roman" w:hAnsi="Times New Roman" w:cs="Times New Roman"/>
          <w:sz w:val="28"/>
          <w:szCs w:val="28"/>
        </w:rPr>
        <w:t>3</w:t>
      </w:r>
      <w:r w:rsidR="004A4714" w:rsidRPr="005B4102">
        <w:rPr>
          <w:rFonts w:ascii="Times New Roman" w:hAnsi="Times New Roman" w:cs="Times New Roman"/>
          <w:sz w:val="28"/>
          <w:szCs w:val="28"/>
        </w:rPr>
        <w:t xml:space="preserve"> годы;</w:t>
      </w:r>
    </w:p>
    <w:p w:rsidR="002431B2" w:rsidRPr="005B4102" w:rsidRDefault="002431B2" w:rsidP="002431B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прогноз доходов на 2021 - 2023 годы по бюджету Новосельского сельского поселения Вяземского района Смоленской области;</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B716DB" w:rsidRPr="005B4102">
        <w:rPr>
          <w:rFonts w:ascii="Times New Roman" w:hAnsi="Times New Roman" w:cs="Times New Roman"/>
          <w:sz w:val="28"/>
          <w:szCs w:val="28"/>
        </w:rPr>
        <w:t>Новосельского</w:t>
      </w:r>
      <w:r w:rsidR="004A4714" w:rsidRPr="005B4102">
        <w:rPr>
          <w:rFonts w:ascii="Times New Roman" w:hAnsi="Times New Roman" w:cs="Times New Roman"/>
          <w:sz w:val="28"/>
          <w:szCs w:val="28"/>
        </w:rPr>
        <w:t xml:space="preserve"> сельского поселения Вяземского района Смоленской области на 20</w:t>
      </w:r>
      <w:r w:rsidR="002818C4" w:rsidRPr="005B4102">
        <w:rPr>
          <w:rFonts w:ascii="Times New Roman" w:hAnsi="Times New Roman" w:cs="Times New Roman"/>
          <w:sz w:val="28"/>
          <w:szCs w:val="28"/>
        </w:rPr>
        <w:t>2</w:t>
      </w:r>
      <w:r w:rsidR="00C3019A" w:rsidRPr="005B4102">
        <w:rPr>
          <w:rFonts w:ascii="Times New Roman" w:hAnsi="Times New Roman" w:cs="Times New Roman"/>
          <w:sz w:val="28"/>
          <w:szCs w:val="28"/>
        </w:rPr>
        <w:t>1</w:t>
      </w:r>
      <w:r w:rsidR="004A4714" w:rsidRPr="005B4102">
        <w:rPr>
          <w:rFonts w:ascii="Times New Roman" w:hAnsi="Times New Roman" w:cs="Times New Roman"/>
          <w:sz w:val="28"/>
          <w:szCs w:val="28"/>
        </w:rPr>
        <w:t xml:space="preserve"> год </w:t>
      </w:r>
      <w:r w:rsidR="00CC19A7" w:rsidRPr="005B4102">
        <w:rPr>
          <w:rFonts w:ascii="Times New Roman" w:hAnsi="Times New Roman" w:cs="Times New Roman"/>
          <w:sz w:val="28"/>
          <w:szCs w:val="28"/>
        </w:rPr>
        <w:t xml:space="preserve">      </w:t>
      </w:r>
      <w:r w:rsidR="004A4714" w:rsidRPr="005B4102">
        <w:rPr>
          <w:rFonts w:ascii="Times New Roman" w:hAnsi="Times New Roman" w:cs="Times New Roman"/>
          <w:sz w:val="28"/>
          <w:szCs w:val="28"/>
        </w:rPr>
        <w:t xml:space="preserve">и </w:t>
      </w:r>
      <w:r w:rsidR="00C23103" w:rsidRPr="005B4102">
        <w:rPr>
          <w:rFonts w:ascii="Times New Roman" w:hAnsi="Times New Roman" w:cs="Times New Roman"/>
          <w:sz w:val="28"/>
          <w:szCs w:val="28"/>
        </w:rPr>
        <w:t>плановый период 202</w:t>
      </w:r>
      <w:r w:rsidR="00C3019A" w:rsidRPr="005B4102">
        <w:rPr>
          <w:rFonts w:ascii="Times New Roman" w:hAnsi="Times New Roman" w:cs="Times New Roman"/>
          <w:sz w:val="28"/>
          <w:szCs w:val="28"/>
        </w:rPr>
        <w:t>2</w:t>
      </w:r>
      <w:r w:rsidR="004A4714" w:rsidRPr="005B4102">
        <w:rPr>
          <w:rFonts w:ascii="Times New Roman" w:hAnsi="Times New Roman" w:cs="Times New Roman"/>
          <w:sz w:val="28"/>
          <w:szCs w:val="28"/>
        </w:rPr>
        <w:t xml:space="preserve"> и 202</w:t>
      </w:r>
      <w:r w:rsidR="00C3019A" w:rsidRPr="005B4102">
        <w:rPr>
          <w:rFonts w:ascii="Times New Roman" w:hAnsi="Times New Roman" w:cs="Times New Roman"/>
          <w:sz w:val="28"/>
          <w:szCs w:val="28"/>
        </w:rPr>
        <w:t>3</w:t>
      </w:r>
      <w:r w:rsidR="004A4714" w:rsidRPr="005B4102">
        <w:rPr>
          <w:rFonts w:ascii="Times New Roman" w:hAnsi="Times New Roman" w:cs="Times New Roman"/>
          <w:sz w:val="28"/>
          <w:szCs w:val="28"/>
        </w:rPr>
        <w:t xml:space="preserve"> годы;</w:t>
      </w:r>
    </w:p>
    <w:p w:rsidR="00046BC8" w:rsidRPr="005B4102" w:rsidRDefault="003668C7" w:rsidP="00046BC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46BC8" w:rsidRPr="005B4102">
        <w:rPr>
          <w:rFonts w:ascii="Times New Roman" w:hAnsi="Times New Roman" w:cs="Times New Roman"/>
          <w:sz w:val="28"/>
          <w:szCs w:val="28"/>
        </w:rPr>
        <w:t>– методика расчета объемов межбюджетных трансфертов, передаваемых из бюджета поселения Новосельского сельского поселения Вяземского района Смоленской области в бюджет Вяземского района Смоленской области на осуществление полномочий Контрольно – ревизионной комиссии по осуществлению внешнего муниципального контроля поселения, утверждена решением Совета депутатов Новосельского сельского поселения Вяземского района Смоленской области 13.11.2014 №26;</w:t>
      </w:r>
    </w:p>
    <w:p w:rsidR="00046BC8" w:rsidRPr="005B4102" w:rsidRDefault="00046BC8" w:rsidP="00046BC8">
      <w:pPr>
        <w:pStyle w:val="a3"/>
        <w:jc w:val="both"/>
        <w:rPr>
          <w:rFonts w:ascii="Times New Roman" w:hAnsi="Times New Roman" w:cs="Times New Roman"/>
          <w:sz w:val="28"/>
          <w:szCs w:val="28"/>
        </w:rPr>
      </w:pPr>
      <w:r w:rsidRPr="005B4102">
        <w:rPr>
          <w:rFonts w:ascii="Times New Roman" w:hAnsi="Times New Roman" w:cs="Times New Roman"/>
          <w:sz w:val="28"/>
          <w:szCs w:val="28"/>
        </w:rPr>
        <w:tab/>
        <w:t>– методика расчета объемов межбюджетных трансфертов, передаваемых из бюджета поселения Новосельского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 утверждена решением Совета депутатов Новосельского сельского поселения Вяземского района Смоленской области 25.11.2016 №29;</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верхний предел </w:t>
      </w:r>
      <w:r w:rsidR="000F145F" w:rsidRPr="005B4102">
        <w:rPr>
          <w:rFonts w:ascii="Times New Roman" w:hAnsi="Times New Roman" w:cs="Times New Roman"/>
          <w:sz w:val="28"/>
          <w:szCs w:val="28"/>
        </w:rPr>
        <w:t xml:space="preserve">муниципального </w:t>
      </w:r>
      <w:r w:rsidRPr="005B4102">
        <w:rPr>
          <w:rFonts w:ascii="Times New Roman" w:hAnsi="Times New Roman" w:cs="Times New Roman"/>
          <w:sz w:val="28"/>
          <w:szCs w:val="28"/>
        </w:rPr>
        <w:t xml:space="preserve">внутреннего долга </w:t>
      </w:r>
      <w:r w:rsidR="00B716DB" w:rsidRPr="005B4102">
        <w:rPr>
          <w:rFonts w:ascii="Times New Roman" w:hAnsi="Times New Roman" w:cs="Times New Roman"/>
          <w:sz w:val="28"/>
          <w:szCs w:val="28"/>
        </w:rPr>
        <w:t>Новосельского</w:t>
      </w:r>
      <w:r w:rsidR="00D214C4"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сельского поселения Вяземского района Смоленской области </w:t>
      </w:r>
      <w:r w:rsidR="00D214C4" w:rsidRPr="005B4102">
        <w:rPr>
          <w:rFonts w:ascii="Times New Roman" w:hAnsi="Times New Roman" w:cs="Times New Roman"/>
          <w:sz w:val="28"/>
          <w:szCs w:val="28"/>
        </w:rPr>
        <w:t>на 01 января 202</w:t>
      </w:r>
      <w:r w:rsidR="00F408F7"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года; на 01 января 202</w:t>
      </w:r>
      <w:r w:rsidR="00F408F7"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года; на 01 января 202</w:t>
      </w:r>
      <w:r w:rsidR="00F408F7" w:rsidRPr="005B4102">
        <w:rPr>
          <w:rFonts w:ascii="Times New Roman" w:hAnsi="Times New Roman" w:cs="Times New Roman"/>
          <w:sz w:val="28"/>
          <w:szCs w:val="28"/>
        </w:rPr>
        <w:t>4</w:t>
      </w:r>
      <w:r w:rsidRPr="005B4102">
        <w:rPr>
          <w:rFonts w:ascii="Times New Roman" w:hAnsi="Times New Roman" w:cs="Times New Roman"/>
          <w:sz w:val="28"/>
          <w:szCs w:val="28"/>
        </w:rPr>
        <w:t xml:space="preserve"> года;</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оценка ожидаемого исполнения бюджета </w:t>
      </w:r>
      <w:r w:rsidR="00B716DB" w:rsidRPr="005B4102">
        <w:rPr>
          <w:rFonts w:ascii="Times New Roman" w:hAnsi="Times New Roman" w:cs="Times New Roman"/>
          <w:sz w:val="28"/>
          <w:szCs w:val="28"/>
        </w:rPr>
        <w:t>Новосельского</w:t>
      </w:r>
      <w:r w:rsidR="004A4714" w:rsidRPr="005B4102">
        <w:rPr>
          <w:rFonts w:ascii="Times New Roman" w:hAnsi="Times New Roman" w:cs="Times New Roman"/>
          <w:sz w:val="28"/>
          <w:szCs w:val="28"/>
        </w:rPr>
        <w:t xml:space="preserve"> сельского поселения Вяземского района Смоленской области на 20</w:t>
      </w:r>
      <w:r w:rsidR="00F408F7" w:rsidRPr="005B4102">
        <w:rPr>
          <w:rFonts w:ascii="Times New Roman" w:hAnsi="Times New Roman" w:cs="Times New Roman"/>
          <w:sz w:val="28"/>
          <w:szCs w:val="28"/>
        </w:rPr>
        <w:t>20</w:t>
      </w:r>
      <w:r w:rsidR="004A4714" w:rsidRPr="005B4102">
        <w:rPr>
          <w:rFonts w:ascii="Times New Roman" w:hAnsi="Times New Roman" w:cs="Times New Roman"/>
          <w:sz w:val="28"/>
          <w:szCs w:val="28"/>
        </w:rPr>
        <w:t xml:space="preserve"> год;</w:t>
      </w:r>
    </w:p>
    <w:p w:rsidR="004E7353" w:rsidRPr="005B4102" w:rsidRDefault="00D22DFC" w:rsidP="004E7353">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перечень муниципальных программ </w:t>
      </w:r>
      <w:r w:rsidR="004E7353" w:rsidRPr="005B4102">
        <w:rPr>
          <w:rFonts w:ascii="Times New Roman" w:hAnsi="Times New Roman" w:cs="Times New Roman"/>
          <w:sz w:val="28"/>
          <w:szCs w:val="28"/>
        </w:rPr>
        <w:t>на 20</w:t>
      </w:r>
      <w:r w:rsidR="00AF18BB" w:rsidRPr="005B4102">
        <w:rPr>
          <w:rFonts w:ascii="Times New Roman" w:hAnsi="Times New Roman" w:cs="Times New Roman"/>
          <w:sz w:val="28"/>
          <w:szCs w:val="28"/>
        </w:rPr>
        <w:t>2</w:t>
      </w:r>
      <w:r w:rsidR="00F408F7" w:rsidRPr="005B4102">
        <w:rPr>
          <w:rFonts w:ascii="Times New Roman" w:hAnsi="Times New Roman" w:cs="Times New Roman"/>
          <w:sz w:val="28"/>
          <w:szCs w:val="28"/>
        </w:rPr>
        <w:t>1</w:t>
      </w:r>
      <w:r w:rsidR="004E7353" w:rsidRPr="005B4102">
        <w:rPr>
          <w:rFonts w:ascii="Times New Roman" w:hAnsi="Times New Roman" w:cs="Times New Roman"/>
          <w:sz w:val="28"/>
          <w:szCs w:val="28"/>
        </w:rPr>
        <w:t xml:space="preserve"> год</w:t>
      </w:r>
      <w:r w:rsidR="007A76E7" w:rsidRPr="005B4102">
        <w:rPr>
          <w:rFonts w:ascii="Times New Roman" w:hAnsi="Times New Roman" w:cs="Times New Roman"/>
          <w:sz w:val="28"/>
          <w:szCs w:val="28"/>
        </w:rPr>
        <w:t xml:space="preserve"> и плановый период 2022 и 2023 годов</w:t>
      </w:r>
      <w:r w:rsidR="004E7353" w:rsidRPr="005B4102">
        <w:rPr>
          <w:rFonts w:ascii="Times New Roman" w:hAnsi="Times New Roman" w:cs="Times New Roman"/>
          <w:sz w:val="28"/>
          <w:szCs w:val="28"/>
        </w:rPr>
        <w:t xml:space="preserve">, утвержденный Постановлением Администрации </w:t>
      </w:r>
      <w:r w:rsidR="00B716DB" w:rsidRPr="005B4102">
        <w:rPr>
          <w:rFonts w:ascii="Times New Roman" w:hAnsi="Times New Roman" w:cs="Times New Roman"/>
          <w:sz w:val="28"/>
          <w:szCs w:val="28"/>
        </w:rPr>
        <w:t>Новосельского</w:t>
      </w:r>
      <w:r w:rsidR="004E7353" w:rsidRPr="005B4102">
        <w:rPr>
          <w:rFonts w:ascii="Times New Roman" w:hAnsi="Times New Roman" w:cs="Times New Roman"/>
          <w:sz w:val="28"/>
          <w:szCs w:val="28"/>
        </w:rPr>
        <w:t xml:space="preserve"> сельского поселения Вяземског</w:t>
      </w:r>
      <w:r w:rsidR="00F408F7" w:rsidRPr="005B4102">
        <w:rPr>
          <w:rFonts w:ascii="Times New Roman" w:hAnsi="Times New Roman" w:cs="Times New Roman"/>
          <w:sz w:val="28"/>
          <w:szCs w:val="28"/>
        </w:rPr>
        <w:t>о</w:t>
      </w:r>
      <w:r w:rsidR="00C50C12" w:rsidRPr="005B4102">
        <w:rPr>
          <w:rFonts w:ascii="Times New Roman" w:hAnsi="Times New Roman" w:cs="Times New Roman"/>
          <w:sz w:val="28"/>
          <w:szCs w:val="28"/>
        </w:rPr>
        <w:t xml:space="preserve"> района Смоленской области от 13</w:t>
      </w:r>
      <w:r w:rsidR="004E7353" w:rsidRPr="005B4102">
        <w:rPr>
          <w:rFonts w:ascii="Times New Roman" w:hAnsi="Times New Roman" w:cs="Times New Roman"/>
          <w:sz w:val="28"/>
          <w:szCs w:val="28"/>
        </w:rPr>
        <w:t>.11.20</w:t>
      </w:r>
      <w:r w:rsidR="00F408F7" w:rsidRPr="005B4102">
        <w:rPr>
          <w:rFonts w:ascii="Times New Roman" w:hAnsi="Times New Roman" w:cs="Times New Roman"/>
          <w:sz w:val="28"/>
          <w:szCs w:val="28"/>
        </w:rPr>
        <w:t>20</w:t>
      </w:r>
      <w:r w:rsidR="004E7353" w:rsidRPr="005B4102">
        <w:rPr>
          <w:rFonts w:ascii="Times New Roman" w:hAnsi="Times New Roman" w:cs="Times New Roman"/>
          <w:sz w:val="28"/>
          <w:szCs w:val="28"/>
        </w:rPr>
        <w:t xml:space="preserve"> №</w:t>
      </w:r>
      <w:r w:rsidR="00C50C12" w:rsidRPr="005B4102">
        <w:rPr>
          <w:rFonts w:ascii="Times New Roman" w:hAnsi="Times New Roman" w:cs="Times New Roman"/>
          <w:sz w:val="28"/>
          <w:szCs w:val="28"/>
        </w:rPr>
        <w:t>2</w:t>
      </w:r>
      <w:r w:rsidR="00F408F7" w:rsidRPr="005B4102">
        <w:rPr>
          <w:rFonts w:ascii="Times New Roman" w:hAnsi="Times New Roman" w:cs="Times New Roman"/>
          <w:sz w:val="28"/>
          <w:szCs w:val="28"/>
        </w:rPr>
        <w:t>0</w:t>
      </w:r>
      <w:r w:rsidR="00C50C12" w:rsidRPr="005B4102">
        <w:rPr>
          <w:rFonts w:ascii="Times New Roman" w:hAnsi="Times New Roman" w:cs="Times New Roman"/>
          <w:sz w:val="28"/>
          <w:szCs w:val="28"/>
        </w:rPr>
        <w:t>1/1</w:t>
      </w:r>
      <w:r w:rsidR="004E7353" w:rsidRPr="005B4102">
        <w:rPr>
          <w:rFonts w:ascii="Times New Roman" w:hAnsi="Times New Roman" w:cs="Times New Roman"/>
          <w:sz w:val="28"/>
          <w:szCs w:val="28"/>
        </w:rPr>
        <w:t>;</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w:t>
      </w:r>
      <w:r w:rsidR="000A189F" w:rsidRPr="005B4102">
        <w:rPr>
          <w:rFonts w:ascii="Times New Roman" w:hAnsi="Times New Roman" w:cs="Times New Roman"/>
          <w:sz w:val="28"/>
          <w:szCs w:val="28"/>
        </w:rPr>
        <w:t xml:space="preserve"> </w:t>
      </w:r>
      <w:r w:rsidRPr="005B4102">
        <w:rPr>
          <w:rFonts w:ascii="Times New Roman" w:hAnsi="Times New Roman" w:cs="Times New Roman"/>
          <w:sz w:val="28"/>
          <w:szCs w:val="28"/>
        </w:rPr>
        <w:t>паспорт</w:t>
      </w:r>
      <w:r w:rsidR="000A189F" w:rsidRPr="005B4102">
        <w:rPr>
          <w:rFonts w:ascii="Times New Roman" w:hAnsi="Times New Roman" w:cs="Times New Roman"/>
          <w:sz w:val="28"/>
          <w:szCs w:val="28"/>
        </w:rPr>
        <w:t>а</w:t>
      </w:r>
      <w:r w:rsidRPr="005B4102">
        <w:rPr>
          <w:rFonts w:ascii="Times New Roman" w:hAnsi="Times New Roman" w:cs="Times New Roman"/>
          <w:sz w:val="28"/>
          <w:szCs w:val="28"/>
        </w:rPr>
        <w:t xml:space="preserve"> </w:t>
      </w:r>
      <w:r w:rsidR="00046BC8" w:rsidRPr="005B4102">
        <w:rPr>
          <w:rFonts w:ascii="Times New Roman" w:hAnsi="Times New Roman" w:cs="Times New Roman"/>
          <w:sz w:val="28"/>
          <w:szCs w:val="28"/>
        </w:rPr>
        <w:t>1</w:t>
      </w:r>
      <w:r w:rsidR="00B87D91" w:rsidRPr="005B4102">
        <w:rPr>
          <w:rFonts w:ascii="Times New Roman" w:hAnsi="Times New Roman" w:cs="Times New Roman"/>
          <w:sz w:val="28"/>
          <w:szCs w:val="28"/>
        </w:rPr>
        <w:t>1</w:t>
      </w:r>
      <w:r w:rsidRPr="005B4102">
        <w:rPr>
          <w:rFonts w:ascii="Times New Roman" w:hAnsi="Times New Roman" w:cs="Times New Roman"/>
          <w:sz w:val="28"/>
          <w:szCs w:val="28"/>
        </w:rPr>
        <w:t xml:space="preserve"> муниципальных программ</w:t>
      </w:r>
      <w:r w:rsidR="005E13F4" w:rsidRPr="005B4102">
        <w:rPr>
          <w:rFonts w:ascii="Times New Roman" w:hAnsi="Times New Roman" w:cs="Times New Roman"/>
          <w:sz w:val="28"/>
          <w:szCs w:val="28"/>
        </w:rPr>
        <w:t xml:space="preserve"> (проект</w:t>
      </w:r>
      <w:r w:rsidR="00260A82" w:rsidRPr="005B4102">
        <w:rPr>
          <w:rFonts w:ascii="Times New Roman" w:hAnsi="Times New Roman" w:cs="Times New Roman"/>
          <w:sz w:val="28"/>
          <w:szCs w:val="28"/>
        </w:rPr>
        <w:t>ы</w:t>
      </w:r>
      <w:r w:rsidR="00AF18BB" w:rsidRPr="005B4102">
        <w:rPr>
          <w:rFonts w:ascii="Times New Roman" w:hAnsi="Times New Roman" w:cs="Times New Roman"/>
          <w:sz w:val="28"/>
          <w:szCs w:val="28"/>
        </w:rPr>
        <w:t xml:space="preserve"> </w:t>
      </w:r>
      <w:r w:rsidR="00260A82" w:rsidRPr="005B4102">
        <w:rPr>
          <w:rFonts w:ascii="Times New Roman" w:hAnsi="Times New Roman" w:cs="Times New Roman"/>
          <w:sz w:val="28"/>
          <w:szCs w:val="28"/>
        </w:rPr>
        <w:t xml:space="preserve">паспортов </w:t>
      </w:r>
      <w:r w:rsidR="00AF18BB" w:rsidRPr="005B4102">
        <w:rPr>
          <w:rFonts w:ascii="Times New Roman" w:hAnsi="Times New Roman" w:cs="Times New Roman"/>
          <w:sz w:val="28"/>
          <w:szCs w:val="28"/>
        </w:rPr>
        <w:t>муниципальных программ</w:t>
      </w:r>
      <w:r w:rsidR="005E13F4" w:rsidRPr="005B4102">
        <w:rPr>
          <w:rFonts w:ascii="Times New Roman" w:hAnsi="Times New Roman" w:cs="Times New Roman"/>
          <w:sz w:val="28"/>
          <w:szCs w:val="28"/>
        </w:rPr>
        <w:t>)</w:t>
      </w:r>
      <w:r w:rsidRPr="005B4102">
        <w:rPr>
          <w:rFonts w:ascii="Times New Roman" w:hAnsi="Times New Roman" w:cs="Times New Roman"/>
          <w:sz w:val="28"/>
          <w:szCs w:val="28"/>
        </w:rPr>
        <w:t>;</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реестр источников доходов бюджета </w:t>
      </w:r>
      <w:r w:rsidR="00B716DB" w:rsidRPr="005B4102">
        <w:rPr>
          <w:rFonts w:ascii="Times New Roman" w:hAnsi="Times New Roman" w:cs="Times New Roman"/>
          <w:sz w:val="28"/>
          <w:szCs w:val="28"/>
        </w:rPr>
        <w:t>Новосельского</w:t>
      </w:r>
      <w:r w:rsidR="00456720" w:rsidRPr="005B4102">
        <w:rPr>
          <w:rFonts w:ascii="Times New Roman" w:hAnsi="Times New Roman" w:cs="Times New Roman"/>
          <w:sz w:val="28"/>
          <w:szCs w:val="28"/>
        </w:rPr>
        <w:t xml:space="preserve"> </w:t>
      </w:r>
      <w:r w:rsidRPr="005B4102">
        <w:rPr>
          <w:rFonts w:ascii="Times New Roman" w:hAnsi="Times New Roman" w:cs="Times New Roman"/>
          <w:sz w:val="28"/>
          <w:szCs w:val="28"/>
        </w:rPr>
        <w:t>сельского поселения Вяземского района Смоленской области</w:t>
      </w:r>
      <w:r w:rsidR="0031302D" w:rsidRPr="005B4102">
        <w:rPr>
          <w:rFonts w:ascii="Times New Roman" w:hAnsi="Times New Roman" w:cs="Times New Roman"/>
          <w:sz w:val="28"/>
          <w:szCs w:val="28"/>
        </w:rPr>
        <w:t xml:space="preserve"> по состоянию </w:t>
      </w:r>
      <w:r w:rsidR="00CC19A7" w:rsidRPr="005B4102">
        <w:rPr>
          <w:rFonts w:ascii="Times New Roman" w:hAnsi="Times New Roman" w:cs="Times New Roman"/>
          <w:sz w:val="28"/>
          <w:szCs w:val="28"/>
        </w:rPr>
        <w:t xml:space="preserve">                  </w:t>
      </w:r>
      <w:r w:rsidR="005202FC" w:rsidRPr="005B4102">
        <w:rPr>
          <w:rFonts w:ascii="Times New Roman" w:hAnsi="Times New Roman" w:cs="Times New Roman"/>
          <w:sz w:val="28"/>
          <w:szCs w:val="28"/>
        </w:rPr>
        <w:t xml:space="preserve">на </w:t>
      </w:r>
      <w:r w:rsidR="00046BC8" w:rsidRPr="005B4102">
        <w:rPr>
          <w:rFonts w:ascii="Times New Roman" w:hAnsi="Times New Roman" w:cs="Times New Roman"/>
          <w:sz w:val="28"/>
          <w:szCs w:val="28"/>
        </w:rPr>
        <w:t>3</w:t>
      </w:r>
      <w:r w:rsidR="005202FC" w:rsidRPr="005B4102">
        <w:rPr>
          <w:rFonts w:ascii="Times New Roman" w:hAnsi="Times New Roman" w:cs="Times New Roman"/>
          <w:sz w:val="28"/>
          <w:szCs w:val="28"/>
        </w:rPr>
        <w:t>0</w:t>
      </w:r>
      <w:r w:rsidR="00456720" w:rsidRPr="005B4102">
        <w:rPr>
          <w:rFonts w:ascii="Times New Roman" w:hAnsi="Times New Roman" w:cs="Times New Roman"/>
          <w:sz w:val="28"/>
          <w:szCs w:val="28"/>
        </w:rPr>
        <w:t xml:space="preserve"> ноября 20</w:t>
      </w:r>
      <w:r w:rsidR="005202FC" w:rsidRPr="005B4102">
        <w:rPr>
          <w:rFonts w:ascii="Times New Roman" w:hAnsi="Times New Roman" w:cs="Times New Roman"/>
          <w:sz w:val="28"/>
          <w:szCs w:val="28"/>
        </w:rPr>
        <w:t>20</w:t>
      </w:r>
      <w:r w:rsidR="00456720" w:rsidRPr="005B4102">
        <w:rPr>
          <w:rFonts w:ascii="Times New Roman" w:hAnsi="Times New Roman" w:cs="Times New Roman"/>
          <w:sz w:val="28"/>
          <w:szCs w:val="28"/>
        </w:rPr>
        <w:t xml:space="preserve"> года</w:t>
      </w:r>
      <w:r w:rsidRPr="005B4102">
        <w:rPr>
          <w:rFonts w:ascii="Times New Roman" w:hAnsi="Times New Roman" w:cs="Times New Roman"/>
          <w:sz w:val="28"/>
          <w:szCs w:val="28"/>
        </w:rPr>
        <w:t xml:space="preserve">; </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w:t>
      </w:r>
      <w:r w:rsidR="002E1C61"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свод реестров расходных обязательств </w:t>
      </w:r>
      <w:r w:rsidR="005202FC" w:rsidRPr="005B4102">
        <w:rPr>
          <w:rFonts w:ascii="Times New Roman" w:hAnsi="Times New Roman" w:cs="Times New Roman"/>
          <w:sz w:val="28"/>
          <w:szCs w:val="28"/>
        </w:rPr>
        <w:t xml:space="preserve">муниципальных образований, входящих в состав </w:t>
      </w:r>
      <w:r w:rsidR="002E1C61" w:rsidRPr="005B4102">
        <w:rPr>
          <w:rFonts w:ascii="Times New Roman" w:hAnsi="Times New Roman" w:cs="Times New Roman"/>
          <w:sz w:val="28"/>
          <w:szCs w:val="28"/>
        </w:rPr>
        <w:t xml:space="preserve">субъекта </w:t>
      </w:r>
      <w:r w:rsidR="005202FC" w:rsidRPr="005B4102">
        <w:rPr>
          <w:rFonts w:ascii="Times New Roman" w:hAnsi="Times New Roman" w:cs="Times New Roman"/>
          <w:sz w:val="28"/>
          <w:szCs w:val="28"/>
        </w:rPr>
        <w:t>Российской Федерации</w:t>
      </w:r>
      <w:r w:rsidR="001A751D" w:rsidRPr="005B4102">
        <w:rPr>
          <w:rFonts w:ascii="Times New Roman" w:hAnsi="Times New Roman" w:cs="Times New Roman"/>
          <w:sz w:val="28"/>
          <w:szCs w:val="28"/>
        </w:rPr>
        <w:t xml:space="preserve">, в разрезе видов </w:t>
      </w:r>
      <w:r w:rsidR="002E1C61" w:rsidRPr="005B4102">
        <w:rPr>
          <w:rFonts w:ascii="Times New Roman" w:hAnsi="Times New Roman" w:cs="Times New Roman"/>
          <w:sz w:val="28"/>
          <w:szCs w:val="28"/>
        </w:rPr>
        <w:t xml:space="preserve">муниципальных образований </w:t>
      </w:r>
      <w:r w:rsidR="001A751D" w:rsidRPr="005B4102">
        <w:rPr>
          <w:rFonts w:ascii="Times New Roman" w:hAnsi="Times New Roman" w:cs="Times New Roman"/>
          <w:sz w:val="28"/>
          <w:szCs w:val="28"/>
        </w:rPr>
        <w:t xml:space="preserve">Администрации </w:t>
      </w:r>
      <w:r w:rsidR="00B716DB" w:rsidRPr="005B4102">
        <w:rPr>
          <w:rFonts w:ascii="Times New Roman" w:hAnsi="Times New Roman" w:cs="Times New Roman"/>
          <w:sz w:val="28"/>
          <w:szCs w:val="28"/>
        </w:rPr>
        <w:t>Новосельского</w:t>
      </w:r>
      <w:r w:rsidR="00456720" w:rsidRPr="005B4102">
        <w:rPr>
          <w:rFonts w:ascii="Times New Roman" w:hAnsi="Times New Roman" w:cs="Times New Roman"/>
          <w:sz w:val="28"/>
          <w:szCs w:val="28"/>
        </w:rPr>
        <w:t xml:space="preserve"> </w:t>
      </w:r>
      <w:r w:rsidRPr="005B4102">
        <w:rPr>
          <w:rFonts w:ascii="Times New Roman" w:hAnsi="Times New Roman" w:cs="Times New Roman"/>
          <w:sz w:val="28"/>
          <w:szCs w:val="28"/>
        </w:rPr>
        <w:t>сельского поселения Вяземского района Смоленской области</w:t>
      </w:r>
      <w:r w:rsidR="00456720" w:rsidRPr="005B4102">
        <w:rPr>
          <w:rFonts w:ascii="Times New Roman" w:hAnsi="Times New Roman" w:cs="Times New Roman"/>
          <w:sz w:val="28"/>
          <w:szCs w:val="28"/>
        </w:rPr>
        <w:t xml:space="preserve"> на </w:t>
      </w:r>
      <w:r w:rsidR="00C84445" w:rsidRPr="005B4102">
        <w:rPr>
          <w:rFonts w:ascii="Times New Roman" w:hAnsi="Times New Roman" w:cs="Times New Roman"/>
          <w:sz w:val="28"/>
          <w:szCs w:val="28"/>
        </w:rPr>
        <w:t>0</w:t>
      </w:r>
      <w:r w:rsidR="00456720" w:rsidRPr="005B4102">
        <w:rPr>
          <w:rFonts w:ascii="Times New Roman" w:hAnsi="Times New Roman" w:cs="Times New Roman"/>
          <w:sz w:val="28"/>
          <w:szCs w:val="28"/>
        </w:rPr>
        <w:t>1</w:t>
      </w:r>
      <w:r w:rsidR="00C84445" w:rsidRPr="005B4102">
        <w:rPr>
          <w:rFonts w:ascii="Times New Roman" w:hAnsi="Times New Roman" w:cs="Times New Roman"/>
          <w:sz w:val="28"/>
          <w:szCs w:val="28"/>
        </w:rPr>
        <w:t>.0</w:t>
      </w:r>
      <w:r w:rsidR="002E1C61" w:rsidRPr="005B4102">
        <w:rPr>
          <w:rFonts w:ascii="Times New Roman" w:hAnsi="Times New Roman" w:cs="Times New Roman"/>
          <w:sz w:val="28"/>
          <w:szCs w:val="28"/>
        </w:rPr>
        <w:t>6</w:t>
      </w:r>
      <w:r w:rsidR="00C84445" w:rsidRPr="005B4102">
        <w:rPr>
          <w:rFonts w:ascii="Times New Roman" w:hAnsi="Times New Roman" w:cs="Times New Roman"/>
          <w:sz w:val="28"/>
          <w:szCs w:val="28"/>
        </w:rPr>
        <w:t>.</w:t>
      </w:r>
      <w:r w:rsidR="00456720" w:rsidRPr="005B4102">
        <w:rPr>
          <w:rFonts w:ascii="Times New Roman" w:hAnsi="Times New Roman" w:cs="Times New Roman"/>
          <w:sz w:val="28"/>
          <w:szCs w:val="28"/>
        </w:rPr>
        <w:t>20</w:t>
      </w:r>
      <w:r w:rsidR="00B005C2" w:rsidRPr="005B4102">
        <w:rPr>
          <w:rFonts w:ascii="Times New Roman" w:hAnsi="Times New Roman" w:cs="Times New Roman"/>
          <w:sz w:val="28"/>
          <w:szCs w:val="28"/>
        </w:rPr>
        <w:t>20</w:t>
      </w:r>
      <w:r w:rsidR="00456720" w:rsidRPr="005B4102">
        <w:rPr>
          <w:rFonts w:ascii="Times New Roman" w:hAnsi="Times New Roman" w:cs="Times New Roman"/>
          <w:sz w:val="28"/>
          <w:szCs w:val="28"/>
        </w:rPr>
        <w:t xml:space="preserve"> года</w:t>
      </w:r>
      <w:r w:rsidRPr="005B4102">
        <w:rPr>
          <w:rFonts w:ascii="Times New Roman" w:hAnsi="Times New Roman" w:cs="Times New Roman"/>
          <w:sz w:val="28"/>
          <w:szCs w:val="28"/>
        </w:rPr>
        <w:t xml:space="preserve">; </w:t>
      </w:r>
    </w:p>
    <w:p w:rsidR="00D22DFC" w:rsidRPr="005B4102" w:rsidRDefault="00D22DFC" w:rsidP="00D22DF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 расчет фонда оплаты труда</w:t>
      </w:r>
      <w:r w:rsidR="00456720" w:rsidRPr="005B4102">
        <w:rPr>
          <w:rFonts w:ascii="Times New Roman" w:hAnsi="Times New Roman" w:cs="Times New Roman"/>
          <w:sz w:val="28"/>
          <w:szCs w:val="28"/>
        </w:rPr>
        <w:t xml:space="preserve"> </w:t>
      </w:r>
      <w:r w:rsidR="00544F8F" w:rsidRPr="005B4102">
        <w:rPr>
          <w:rFonts w:ascii="Times New Roman" w:hAnsi="Times New Roman" w:cs="Times New Roman"/>
          <w:sz w:val="28"/>
          <w:szCs w:val="28"/>
        </w:rPr>
        <w:t xml:space="preserve">по </w:t>
      </w:r>
      <w:r w:rsidR="00B716DB" w:rsidRPr="005B4102">
        <w:rPr>
          <w:rFonts w:ascii="Times New Roman" w:hAnsi="Times New Roman" w:cs="Times New Roman"/>
          <w:sz w:val="28"/>
          <w:szCs w:val="28"/>
        </w:rPr>
        <w:t>Новосельском</w:t>
      </w:r>
      <w:r w:rsidR="00544F8F" w:rsidRPr="005B4102">
        <w:rPr>
          <w:rFonts w:ascii="Times New Roman" w:hAnsi="Times New Roman" w:cs="Times New Roman"/>
          <w:sz w:val="28"/>
          <w:szCs w:val="28"/>
        </w:rPr>
        <w:t xml:space="preserve">у сельскому поселению </w:t>
      </w:r>
      <w:r w:rsidR="00CC19A7" w:rsidRPr="005B4102">
        <w:rPr>
          <w:rFonts w:ascii="Times New Roman" w:hAnsi="Times New Roman" w:cs="Times New Roman"/>
          <w:sz w:val="28"/>
          <w:szCs w:val="28"/>
        </w:rPr>
        <w:t xml:space="preserve">    </w:t>
      </w:r>
      <w:r w:rsidR="00456720" w:rsidRPr="005B4102">
        <w:rPr>
          <w:rFonts w:ascii="Times New Roman" w:hAnsi="Times New Roman" w:cs="Times New Roman"/>
          <w:sz w:val="28"/>
          <w:szCs w:val="28"/>
        </w:rPr>
        <w:t>на 20</w:t>
      </w:r>
      <w:r w:rsidR="00544F8F" w:rsidRPr="005B4102">
        <w:rPr>
          <w:rFonts w:ascii="Times New Roman" w:hAnsi="Times New Roman" w:cs="Times New Roman"/>
          <w:sz w:val="28"/>
          <w:szCs w:val="28"/>
        </w:rPr>
        <w:t>2</w:t>
      </w:r>
      <w:r w:rsidR="00B005C2" w:rsidRPr="005B4102">
        <w:rPr>
          <w:rFonts w:ascii="Times New Roman" w:hAnsi="Times New Roman" w:cs="Times New Roman"/>
          <w:sz w:val="28"/>
          <w:szCs w:val="28"/>
        </w:rPr>
        <w:t>1</w:t>
      </w:r>
      <w:r w:rsidR="00456720" w:rsidRPr="005B4102">
        <w:rPr>
          <w:rFonts w:ascii="Times New Roman" w:hAnsi="Times New Roman" w:cs="Times New Roman"/>
          <w:sz w:val="28"/>
          <w:szCs w:val="28"/>
        </w:rPr>
        <w:t xml:space="preserve"> год</w:t>
      </w:r>
      <w:r w:rsidR="00046BC8" w:rsidRPr="005B4102">
        <w:rPr>
          <w:rFonts w:ascii="Times New Roman" w:hAnsi="Times New Roman" w:cs="Times New Roman"/>
          <w:sz w:val="28"/>
          <w:szCs w:val="28"/>
        </w:rPr>
        <w:t>, на 2022 год на 2023 год</w:t>
      </w:r>
      <w:r w:rsidR="000A4570" w:rsidRPr="005B4102">
        <w:rPr>
          <w:rFonts w:ascii="Times New Roman" w:hAnsi="Times New Roman" w:cs="Times New Roman"/>
          <w:sz w:val="28"/>
          <w:szCs w:val="28"/>
        </w:rPr>
        <w:t>.</w:t>
      </w:r>
    </w:p>
    <w:p w:rsidR="000B4C31" w:rsidRPr="005B4102" w:rsidRDefault="000B4C31" w:rsidP="000B4C31">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В соответствии с п.5 ст.3 Положения о бюджетном процессе предусмотрено: «Одновременно с проектом решения о бюджете поселения Глава </w:t>
      </w:r>
      <w:r w:rsidR="00B87D91" w:rsidRPr="005B4102">
        <w:rPr>
          <w:rFonts w:ascii="Times New Roman" w:hAnsi="Times New Roman" w:cs="Times New Roman"/>
          <w:sz w:val="28"/>
          <w:szCs w:val="28"/>
        </w:rPr>
        <w:t xml:space="preserve">муниципального образования Новосельского сельского поселения Вяземского района Смоленской области </w:t>
      </w:r>
      <w:r w:rsidRPr="005B4102">
        <w:rPr>
          <w:rFonts w:ascii="Times New Roman" w:hAnsi="Times New Roman" w:cs="Times New Roman"/>
          <w:sz w:val="28"/>
          <w:szCs w:val="28"/>
        </w:rPr>
        <w:t>поселения вносит в Совет депутатов проекты следующих нормативных правовых актов органов местного самоуправления поселения: о прогнозном плане поселения</w:t>
      </w:r>
      <w:r w:rsidR="00B87D91" w:rsidRPr="005B4102">
        <w:rPr>
          <w:rFonts w:ascii="Times New Roman" w:hAnsi="Times New Roman" w:cs="Times New Roman"/>
          <w:sz w:val="28"/>
          <w:szCs w:val="28"/>
        </w:rPr>
        <w:t xml:space="preserve"> на очередной календарный год </w:t>
      </w:r>
      <w:r w:rsidRPr="005B4102">
        <w:rPr>
          <w:rFonts w:ascii="Times New Roman" w:hAnsi="Times New Roman" w:cs="Times New Roman"/>
          <w:sz w:val="28"/>
          <w:szCs w:val="28"/>
        </w:rPr>
        <w:t>и плановый период».</w:t>
      </w:r>
    </w:p>
    <w:p w:rsidR="000B4C31" w:rsidRPr="005B4102" w:rsidRDefault="000B4C31" w:rsidP="000B4C31">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Глава муниципального образования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предоставил Пояснительную записку</w:t>
      </w:r>
      <w:r w:rsidR="00B12773" w:rsidRPr="005B4102">
        <w:rPr>
          <w:rFonts w:ascii="Times New Roman" w:hAnsi="Times New Roman" w:cs="Times New Roman"/>
          <w:sz w:val="28"/>
          <w:szCs w:val="28"/>
        </w:rPr>
        <w:t xml:space="preserve"> (от </w:t>
      </w:r>
      <w:r w:rsidR="00B87D91" w:rsidRPr="005B4102">
        <w:rPr>
          <w:rFonts w:ascii="Times New Roman" w:hAnsi="Times New Roman" w:cs="Times New Roman"/>
          <w:sz w:val="28"/>
          <w:szCs w:val="28"/>
        </w:rPr>
        <w:t>16</w:t>
      </w:r>
      <w:r w:rsidR="00B12773" w:rsidRPr="005B4102">
        <w:rPr>
          <w:rFonts w:ascii="Times New Roman" w:hAnsi="Times New Roman" w:cs="Times New Roman"/>
          <w:sz w:val="28"/>
          <w:szCs w:val="28"/>
        </w:rPr>
        <w:t>.12.2020 вх.№28</w:t>
      </w:r>
      <w:r w:rsidR="00407C49" w:rsidRPr="005B4102">
        <w:rPr>
          <w:rFonts w:ascii="Times New Roman" w:hAnsi="Times New Roman" w:cs="Times New Roman"/>
          <w:sz w:val="28"/>
          <w:szCs w:val="28"/>
        </w:rPr>
        <w:t>8</w:t>
      </w:r>
      <w:r w:rsidR="00B12773" w:rsidRPr="005B4102">
        <w:rPr>
          <w:rFonts w:ascii="Times New Roman" w:hAnsi="Times New Roman" w:cs="Times New Roman"/>
          <w:sz w:val="28"/>
          <w:szCs w:val="28"/>
        </w:rPr>
        <w:t>с)</w:t>
      </w:r>
      <w:r w:rsidRPr="005B4102">
        <w:rPr>
          <w:rFonts w:ascii="Times New Roman" w:hAnsi="Times New Roman" w:cs="Times New Roman"/>
          <w:sz w:val="28"/>
          <w:szCs w:val="28"/>
        </w:rPr>
        <w:t xml:space="preserve">, согласно которой </w:t>
      </w:r>
      <w:r w:rsidR="00BB1D41" w:rsidRPr="005B4102">
        <w:rPr>
          <w:rFonts w:ascii="Times New Roman" w:hAnsi="Times New Roman" w:cs="Times New Roman"/>
          <w:sz w:val="28"/>
          <w:szCs w:val="28"/>
        </w:rPr>
        <w:t xml:space="preserve">Администрация </w:t>
      </w:r>
      <w:r w:rsidR="00B716DB" w:rsidRPr="005B4102">
        <w:rPr>
          <w:rFonts w:ascii="Times New Roman" w:hAnsi="Times New Roman" w:cs="Times New Roman"/>
          <w:sz w:val="28"/>
          <w:szCs w:val="28"/>
        </w:rPr>
        <w:t>Новосельского</w:t>
      </w:r>
      <w:r w:rsidR="00BB1D41"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при разработке проекта бюджет</w:t>
      </w:r>
      <w:r w:rsidR="00BB1D41" w:rsidRPr="005B4102">
        <w:rPr>
          <w:rFonts w:ascii="Times New Roman" w:hAnsi="Times New Roman" w:cs="Times New Roman"/>
          <w:sz w:val="28"/>
          <w:szCs w:val="28"/>
        </w:rPr>
        <w:t>а</w:t>
      </w:r>
      <w:r w:rsidRPr="005B4102">
        <w:rPr>
          <w:rFonts w:ascii="Times New Roman" w:hAnsi="Times New Roman" w:cs="Times New Roman"/>
          <w:sz w:val="28"/>
          <w:szCs w:val="28"/>
        </w:rPr>
        <w:t xml:space="preserve"> на 2021 год  и плановый период 2022 и 2023 годов не разрабатывал</w:t>
      </w:r>
      <w:r w:rsidR="00BB1D41" w:rsidRPr="005B4102">
        <w:rPr>
          <w:rFonts w:ascii="Times New Roman" w:hAnsi="Times New Roman" w:cs="Times New Roman"/>
          <w:sz w:val="28"/>
          <w:szCs w:val="28"/>
        </w:rPr>
        <w:t>а</w:t>
      </w:r>
      <w:r w:rsidRPr="005B4102">
        <w:rPr>
          <w:rFonts w:ascii="Times New Roman" w:hAnsi="Times New Roman" w:cs="Times New Roman"/>
          <w:sz w:val="28"/>
          <w:szCs w:val="28"/>
        </w:rPr>
        <w:t xml:space="preserve"> и не предоставлял</w:t>
      </w:r>
      <w:r w:rsidR="00BB1D41" w:rsidRPr="005B4102">
        <w:rPr>
          <w:rFonts w:ascii="Times New Roman" w:hAnsi="Times New Roman" w:cs="Times New Roman"/>
          <w:sz w:val="28"/>
          <w:szCs w:val="28"/>
        </w:rPr>
        <w:t>а</w:t>
      </w:r>
      <w:r w:rsidRPr="005B4102">
        <w:rPr>
          <w:rFonts w:ascii="Times New Roman" w:hAnsi="Times New Roman" w:cs="Times New Roman"/>
          <w:sz w:val="28"/>
          <w:szCs w:val="28"/>
        </w:rPr>
        <w:t xml:space="preserve"> в Совет депутатов </w:t>
      </w:r>
      <w:r w:rsidR="00B716DB" w:rsidRPr="005B4102">
        <w:rPr>
          <w:rFonts w:ascii="Times New Roman" w:hAnsi="Times New Roman" w:cs="Times New Roman"/>
          <w:sz w:val="28"/>
          <w:szCs w:val="28"/>
        </w:rPr>
        <w:t>Новосельского</w:t>
      </w:r>
      <w:r w:rsidR="00BB1D41" w:rsidRPr="005B4102">
        <w:rPr>
          <w:rFonts w:ascii="Times New Roman" w:hAnsi="Times New Roman" w:cs="Times New Roman"/>
          <w:sz w:val="28"/>
          <w:szCs w:val="28"/>
        </w:rPr>
        <w:t xml:space="preserve"> сельского поселения Вяземского района Смоленской области проект </w:t>
      </w:r>
      <w:r w:rsidRPr="005B4102">
        <w:rPr>
          <w:rFonts w:ascii="Times New Roman" w:hAnsi="Times New Roman" w:cs="Times New Roman"/>
          <w:sz w:val="28"/>
          <w:szCs w:val="28"/>
        </w:rPr>
        <w:t>нормативн</w:t>
      </w:r>
      <w:r w:rsidR="00BB1D41" w:rsidRPr="005B4102">
        <w:rPr>
          <w:rFonts w:ascii="Times New Roman" w:hAnsi="Times New Roman" w:cs="Times New Roman"/>
          <w:sz w:val="28"/>
          <w:szCs w:val="28"/>
        </w:rPr>
        <w:t>о-</w:t>
      </w:r>
      <w:r w:rsidRPr="005B4102">
        <w:rPr>
          <w:rFonts w:ascii="Times New Roman" w:hAnsi="Times New Roman" w:cs="Times New Roman"/>
          <w:sz w:val="28"/>
          <w:szCs w:val="28"/>
        </w:rPr>
        <w:t>правово</w:t>
      </w:r>
      <w:r w:rsidR="00BB1D41" w:rsidRPr="005B4102">
        <w:rPr>
          <w:rFonts w:ascii="Times New Roman" w:hAnsi="Times New Roman" w:cs="Times New Roman"/>
          <w:sz w:val="28"/>
          <w:szCs w:val="28"/>
        </w:rPr>
        <w:t>го</w:t>
      </w:r>
      <w:r w:rsidRPr="005B4102">
        <w:rPr>
          <w:rFonts w:ascii="Times New Roman" w:hAnsi="Times New Roman" w:cs="Times New Roman"/>
          <w:sz w:val="28"/>
          <w:szCs w:val="28"/>
        </w:rPr>
        <w:t xml:space="preserve"> акт</w:t>
      </w:r>
      <w:r w:rsidR="00BB1D41" w:rsidRPr="005B4102">
        <w:rPr>
          <w:rFonts w:ascii="Times New Roman" w:hAnsi="Times New Roman" w:cs="Times New Roman"/>
          <w:sz w:val="28"/>
          <w:szCs w:val="28"/>
        </w:rPr>
        <w:t>а</w:t>
      </w:r>
      <w:r w:rsidRPr="005B4102">
        <w:rPr>
          <w:rFonts w:ascii="Times New Roman" w:hAnsi="Times New Roman" w:cs="Times New Roman"/>
          <w:sz w:val="28"/>
          <w:szCs w:val="28"/>
        </w:rPr>
        <w:t xml:space="preserve"> органов местного самоуправления поселения о прогнозном плане поселения на очередной календарный год и плановый период в целях приватизации муниципального имущества, так как мероприятия в рамках Федерального закона от 21.12.2001 №178-ФЗ «О приватизации государственного и муниципального имущества» не планируются.</w:t>
      </w:r>
    </w:p>
    <w:p w:rsidR="00FA6C9D" w:rsidRPr="005B4102" w:rsidRDefault="00FA6C9D" w:rsidP="000B4C31">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Документы и материалы предоставлены </w:t>
      </w:r>
      <w:r w:rsidR="00710719" w:rsidRPr="005B4102">
        <w:rPr>
          <w:rFonts w:ascii="Times New Roman" w:hAnsi="Times New Roman" w:cs="Times New Roman"/>
          <w:sz w:val="28"/>
          <w:szCs w:val="28"/>
        </w:rPr>
        <w:t xml:space="preserve">в полном объеме </w:t>
      </w:r>
      <w:r w:rsidRPr="005B4102">
        <w:rPr>
          <w:rFonts w:ascii="Times New Roman" w:hAnsi="Times New Roman" w:cs="Times New Roman"/>
          <w:sz w:val="28"/>
          <w:szCs w:val="28"/>
        </w:rPr>
        <w:t xml:space="preserve">своевременно и соответствуют перечню документов и материалов, предусмотренных </w:t>
      </w:r>
      <w:r w:rsidR="00710719" w:rsidRPr="005B4102">
        <w:rPr>
          <w:rFonts w:ascii="Times New Roman" w:hAnsi="Times New Roman" w:cs="Times New Roman"/>
          <w:sz w:val="28"/>
          <w:szCs w:val="28"/>
        </w:rPr>
        <w:t xml:space="preserve">           </w:t>
      </w:r>
      <w:r w:rsidRPr="005B4102">
        <w:rPr>
          <w:rFonts w:ascii="Times New Roman" w:hAnsi="Times New Roman" w:cs="Times New Roman"/>
          <w:sz w:val="28"/>
          <w:szCs w:val="28"/>
        </w:rPr>
        <w:t>к предоставлению в соответствии со ст</w:t>
      </w:r>
      <w:r w:rsidR="00710719" w:rsidRPr="005B4102">
        <w:rPr>
          <w:rFonts w:ascii="Times New Roman" w:hAnsi="Times New Roman" w:cs="Times New Roman"/>
          <w:sz w:val="28"/>
          <w:szCs w:val="28"/>
        </w:rPr>
        <w:t>.</w:t>
      </w:r>
      <w:r w:rsidRPr="005B4102">
        <w:rPr>
          <w:rFonts w:ascii="Times New Roman" w:hAnsi="Times New Roman" w:cs="Times New Roman"/>
          <w:sz w:val="28"/>
          <w:szCs w:val="28"/>
        </w:rPr>
        <w:t>184.2 БК РФ и ст</w:t>
      </w:r>
      <w:r w:rsidR="00710719" w:rsidRPr="005B4102">
        <w:rPr>
          <w:rFonts w:ascii="Times New Roman" w:hAnsi="Times New Roman" w:cs="Times New Roman"/>
          <w:sz w:val="28"/>
          <w:szCs w:val="28"/>
        </w:rPr>
        <w:t>.</w:t>
      </w:r>
      <w:r w:rsidRPr="005B4102">
        <w:rPr>
          <w:rFonts w:ascii="Times New Roman" w:hAnsi="Times New Roman" w:cs="Times New Roman"/>
          <w:sz w:val="28"/>
          <w:szCs w:val="28"/>
        </w:rPr>
        <w:t>3 Положения</w:t>
      </w:r>
      <w:r w:rsidR="00710719"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о бюджетном процессе.</w:t>
      </w:r>
    </w:p>
    <w:p w:rsidR="00D22DFC" w:rsidRPr="005B4102" w:rsidRDefault="00D22DFC" w:rsidP="006D41FD">
      <w:pPr>
        <w:pStyle w:val="a3"/>
        <w:jc w:val="both"/>
        <w:rPr>
          <w:rFonts w:ascii="Times New Roman" w:hAnsi="Times New Roman" w:cs="Times New Roman"/>
          <w:sz w:val="28"/>
          <w:szCs w:val="28"/>
        </w:rPr>
      </w:pPr>
    </w:p>
    <w:p w:rsidR="00FA6C9D" w:rsidRPr="005B4102" w:rsidRDefault="00FA6C9D" w:rsidP="006D41FD">
      <w:pPr>
        <w:pStyle w:val="a3"/>
        <w:jc w:val="both"/>
        <w:rPr>
          <w:rFonts w:ascii="Times New Roman" w:hAnsi="Times New Roman" w:cs="Times New Roman"/>
          <w:b/>
          <w:sz w:val="28"/>
          <w:szCs w:val="28"/>
        </w:rPr>
      </w:pPr>
      <w:r w:rsidRPr="005B4102">
        <w:rPr>
          <w:rFonts w:ascii="Times New Roman" w:hAnsi="Times New Roman" w:cs="Times New Roman"/>
          <w:sz w:val="28"/>
          <w:szCs w:val="28"/>
        </w:rPr>
        <w:tab/>
      </w:r>
      <w:r w:rsidR="00544F8F" w:rsidRPr="005B4102">
        <w:rPr>
          <w:rFonts w:ascii="Times New Roman" w:hAnsi="Times New Roman" w:cs="Times New Roman"/>
          <w:b/>
          <w:sz w:val="28"/>
          <w:szCs w:val="28"/>
        </w:rPr>
        <w:t>3. Общая характеристика проекта бюджета на 202</w:t>
      </w:r>
      <w:r w:rsidR="00B005C2" w:rsidRPr="005B4102">
        <w:rPr>
          <w:rFonts w:ascii="Times New Roman" w:hAnsi="Times New Roman" w:cs="Times New Roman"/>
          <w:b/>
          <w:sz w:val="28"/>
          <w:szCs w:val="28"/>
        </w:rPr>
        <w:t>1</w:t>
      </w:r>
      <w:r w:rsidR="00544F8F" w:rsidRPr="005B4102">
        <w:rPr>
          <w:rFonts w:ascii="Times New Roman" w:hAnsi="Times New Roman" w:cs="Times New Roman"/>
          <w:b/>
          <w:sz w:val="28"/>
          <w:szCs w:val="28"/>
        </w:rPr>
        <w:t xml:space="preserve"> год и плановый период 202</w:t>
      </w:r>
      <w:r w:rsidR="00B005C2" w:rsidRPr="005B4102">
        <w:rPr>
          <w:rFonts w:ascii="Times New Roman" w:hAnsi="Times New Roman" w:cs="Times New Roman"/>
          <w:b/>
          <w:sz w:val="28"/>
          <w:szCs w:val="28"/>
        </w:rPr>
        <w:t>2</w:t>
      </w:r>
      <w:r w:rsidR="00544F8F" w:rsidRPr="005B4102">
        <w:rPr>
          <w:rFonts w:ascii="Times New Roman" w:hAnsi="Times New Roman" w:cs="Times New Roman"/>
          <w:b/>
          <w:sz w:val="28"/>
          <w:szCs w:val="28"/>
        </w:rPr>
        <w:t xml:space="preserve"> и 202</w:t>
      </w:r>
      <w:r w:rsidR="00B005C2" w:rsidRPr="005B4102">
        <w:rPr>
          <w:rFonts w:ascii="Times New Roman" w:hAnsi="Times New Roman" w:cs="Times New Roman"/>
          <w:b/>
          <w:sz w:val="28"/>
          <w:szCs w:val="28"/>
        </w:rPr>
        <w:t>3</w:t>
      </w:r>
      <w:r w:rsidR="00544F8F" w:rsidRPr="005B4102">
        <w:rPr>
          <w:rFonts w:ascii="Times New Roman" w:hAnsi="Times New Roman" w:cs="Times New Roman"/>
          <w:b/>
          <w:sz w:val="28"/>
          <w:szCs w:val="28"/>
        </w:rPr>
        <w:t xml:space="preserve"> годов.</w:t>
      </w:r>
    </w:p>
    <w:p w:rsidR="000B4C31" w:rsidRPr="005B4102" w:rsidRDefault="000B4C31" w:rsidP="006D41FD">
      <w:pPr>
        <w:pStyle w:val="a3"/>
        <w:jc w:val="both"/>
        <w:rPr>
          <w:rFonts w:ascii="Times New Roman" w:hAnsi="Times New Roman" w:cs="Times New Roman"/>
          <w:b/>
          <w:sz w:val="28"/>
          <w:szCs w:val="28"/>
        </w:rPr>
      </w:pPr>
    </w:p>
    <w:p w:rsidR="00FA6C9D" w:rsidRPr="005B4102" w:rsidRDefault="00FA6C9D" w:rsidP="00FA6C9D">
      <w:pPr>
        <w:autoSpaceDE w:val="0"/>
        <w:autoSpaceDN w:val="0"/>
        <w:adjustRightInd w:val="0"/>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ab/>
        <w:t>Пред</w:t>
      </w:r>
      <w:r w:rsidR="00B87D91" w:rsidRPr="005B4102">
        <w:rPr>
          <w:rFonts w:ascii="Times New Roman" w:hAnsi="Times New Roman" w:cs="Times New Roman"/>
          <w:sz w:val="28"/>
          <w:szCs w:val="28"/>
        </w:rPr>
        <w:t>о</w:t>
      </w:r>
      <w:r w:rsidRPr="005B4102">
        <w:rPr>
          <w:rFonts w:ascii="Times New Roman" w:hAnsi="Times New Roman" w:cs="Times New Roman"/>
          <w:sz w:val="28"/>
          <w:szCs w:val="28"/>
        </w:rPr>
        <w:t>ставл</w:t>
      </w:r>
      <w:r w:rsidR="00F37F53" w:rsidRPr="005B4102">
        <w:rPr>
          <w:rFonts w:ascii="Times New Roman" w:hAnsi="Times New Roman" w:cs="Times New Roman"/>
          <w:sz w:val="28"/>
          <w:szCs w:val="28"/>
        </w:rPr>
        <w:t xml:space="preserve">енный проект решения о бюджете </w:t>
      </w:r>
      <w:r w:rsidRPr="005B4102">
        <w:rPr>
          <w:rFonts w:ascii="Times New Roman" w:hAnsi="Times New Roman" w:cs="Times New Roman"/>
          <w:sz w:val="28"/>
          <w:szCs w:val="28"/>
        </w:rPr>
        <w:t>поселения на 20</w:t>
      </w:r>
      <w:r w:rsidR="00CC19A7" w:rsidRPr="005B4102">
        <w:rPr>
          <w:rFonts w:ascii="Times New Roman" w:hAnsi="Times New Roman" w:cs="Times New Roman"/>
          <w:sz w:val="28"/>
          <w:szCs w:val="28"/>
        </w:rPr>
        <w:t>2</w:t>
      </w:r>
      <w:r w:rsidR="00B005C2"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CC19A7" w:rsidRPr="005B4102">
        <w:rPr>
          <w:rFonts w:ascii="Times New Roman" w:hAnsi="Times New Roman" w:cs="Times New Roman"/>
          <w:sz w:val="28"/>
          <w:szCs w:val="28"/>
        </w:rPr>
        <w:t xml:space="preserve">      </w:t>
      </w:r>
      <w:r w:rsidRPr="005B4102">
        <w:rPr>
          <w:rFonts w:ascii="Times New Roman" w:hAnsi="Times New Roman" w:cs="Times New Roman"/>
          <w:sz w:val="28"/>
          <w:szCs w:val="28"/>
        </w:rPr>
        <w:t>и плановый период 202</w:t>
      </w:r>
      <w:r w:rsidR="00B005C2"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B005C2"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в целом соответствует основным направлениям бюджетной и налоговой политики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на 20</w:t>
      </w:r>
      <w:r w:rsidR="00CC19A7" w:rsidRPr="005B4102">
        <w:rPr>
          <w:rFonts w:ascii="Times New Roman" w:hAnsi="Times New Roman" w:cs="Times New Roman"/>
          <w:sz w:val="28"/>
          <w:szCs w:val="28"/>
        </w:rPr>
        <w:t>2</w:t>
      </w:r>
      <w:r w:rsidR="00B005C2"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CC19A7" w:rsidRPr="005B4102">
        <w:rPr>
          <w:rFonts w:ascii="Times New Roman" w:hAnsi="Times New Roman" w:cs="Times New Roman"/>
          <w:sz w:val="28"/>
          <w:szCs w:val="28"/>
        </w:rPr>
        <w:t xml:space="preserve">                        </w:t>
      </w:r>
      <w:r w:rsidRPr="005B4102">
        <w:rPr>
          <w:rFonts w:ascii="Times New Roman" w:hAnsi="Times New Roman" w:cs="Times New Roman"/>
          <w:sz w:val="28"/>
          <w:szCs w:val="28"/>
        </w:rPr>
        <w:t>и плановый период 202</w:t>
      </w:r>
      <w:r w:rsidR="00B005C2"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B005C2"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и требованиям БК РФ, в части определения основных приоритетов по увеличению доходной части бюджета поселения</w:t>
      </w:r>
      <w:r w:rsidR="007451C5" w:rsidRPr="005B4102">
        <w:rPr>
          <w:rFonts w:ascii="Times New Roman" w:hAnsi="Times New Roman" w:cs="Times New Roman"/>
          <w:sz w:val="28"/>
          <w:szCs w:val="28"/>
        </w:rPr>
        <w:t>,</w:t>
      </w:r>
      <w:r w:rsidRPr="005B4102">
        <w:rPr>
          <w:rFonts w:ascii="Times New Roman" w:hAnsi="Times New Roman" w:cs="Times New Roman"/>
          <w:sz w:val="28"/>
          <w:szCs w:val="28"/>
        </w:rPr>
        <w:t xml:space="preserve"> оптимизации </w:t>
      </w:r>
      <w:r w:rsidR="0031302D" w:rsidRPr="005B4102">
        <w:rPr>
          <w:rFonts w:ascii="Times New Roman" w:hAnsi="Times New Roman" w:cs="Times New Roman"/>
          <w:sz w:val="28"/>
          <w:szCs w:val="28"/>
        </w:rPr>
        <w:t>и повышения эффективности бюджетных</w:t>
      </w:r>
      <w:r w:rsidRPr="005B4102">
        <w:rPr>
          <w:rFonts w:ascii="Times New Roman" w:hAnsi="Times New Roman" w:cs="Times New Roman"/>
          <w:sz w:val="28"/>
          <w:szCs w:val="28"/>
        </w:rPr>
        <w:t xml:space="preserve"> расходо</w:t>
      </w:r>
      <w:r w:rsidR="0031302D" w:rsidRPr="005B4102">
        <w:rPr>
          <w:rFonts w:ascii="Times New Roman" w:hAnsi="Times New Roman" w:cs="Times New Roman"/>
          <w:sz w:val="28"/>
          <w:szCs w:val="28"/>
        </w:rPr>
        <w:t>в</w:t>
      </w:r>
      <w:r w:rsidRPr="005B4102">
        <w:rPr>
          <w:rFonts w:ascii="Times New Roman" w:hAnsi="Times New Roman" w:cs="Times New Roman"/>
          <w:sz w:val="28"/>
          <w:szCs w:val="28"/>
        </w:rPr>
        <w:t>.</w:t>
      </w:r>
    </w:p>
    <w:p w:rsidR="009347E4" w:rsidRPr="005B4102" w:rsidRDefault="00092B1D" w:rsidP="00092B1D">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FA6C9D" w:rsidRPr="005B4102">
        <w:rPr>
          <w:rFonts w:ascii="Times New Roman" w:hAnsi="Times New Roman" w:cs="Times New Roman"/>
          <w:sz w:val="28"/>
          <w:szCs w:val="28"/>
        </w:rPr>
        <w:t xml:space="preserve">Представленный прогноз социально-экономического развития </w:t>
      </w:r>
      <w:r w:rsidR="00B716DB" w:rsidRPr="005B4102">
        <w:rPr>
          <w:rFonts w:ascii="Times New Roman" w:hAnsi="Times New Roman" w:cs="Times New Roman"/>
          <w:sz w:val="28"/>
          <w:szCs w:val="28"/>
        </w:rPr>
        <w:t>Новосельского</w:t>
      </w:r>
      <w:r w:rsidR="00FA6C9D" w:rsidRPr="005B4102">
        <w:rPr>
          <w:rFonts w:ascii="Times New Roman" w:hAnsi="Times New Roman" w:cs="Times New Roman"/>
          <w:sz w:val="28"/>
          <w:szCs w:val="28"/>
        </w:rPr>
        <w:t xml:space="preserve"> сельского поселения на 20</w:t>
      </w:r>
      <w:r w:rsidR="00CC19A7" w:rsidRPr="005B4102">
        <w:rPr>
          <w:rFonts w:ascii="Times New Roman" w:hAnsi="Times New Roman" w:cs="Times New Roman"/>
          <w:sz w:val="28"/>
          <w:szCs w:val="28"/>
        </w:rPr>
        <w:t>2</w:t>
      </w:r>
      <w:r w:rsidR="00B005C2" w:rsidRPr="005B4102">
        <w:rPr>
          <w:rFonts w:ascii="Times New Roman" w:hAnsi="Times New Roman" w:cs="Times New Roman"/>
          <w:sz w:val="28"/>
          <w:szCs w:val="28"/>
        </w:rPr>
        <w:t>1</w:t>
      </w:r>
      <w:r w:rsidR="009347E4" w:rsidRPr="005B4102">
        <w:rPr>
          <w:rFonts w:ascii="Times New Roman" w:hAnsi="Times New Roman" w:cs="Times New Roman"/>
          <w:sz w:val="28"/>
          <w:szCs w:val="28"/>
        </w:rPr>
        <w:t xml:space="preserve"> год и плановый период 202</w:t>
      </w:r>
      <w:r w:rsidR="00B005C2" w:rsidRPr="005B4102">
        <w:rPr>
          <w:rFonts w:ascii="Times New Roman" w:hAnsi="Times New Roman" w:cs="Times New Roman"/>
          <w:sz w:val="28"/>
          <w:szCs w:val="28"/>
        </w:rPr>
        <w:t>2-</w:t>
      </w:r>
      <w:r w:rsidR="00CC19A7" w:rsidRPr="005B4102">
        <w:rPr>
          <w:rFonts w:ascii="Times New Roman" w:hAnsi="Times New Roman" w:cs="Times New Roman"/>
          <w:sz w:val="28"/>
          <w:szCs w:val="28"/>
        </w:rPr>
        <w:t xml:space="preserve">     </w:t>
      </w:r>
      <w:r w:rsidR="00FA6C9D" w:rsidRPr="005B4102">
        <w:rPr>
          <w:rFonts w:ascii="Times New Roman" w:hAnsi="Times New Roman" w:cs="Times New Roman"/>
          <w:sz w:val="28"/>
          <w:szCs w:val="28"/>
        </w:rPr>
        <w:t xml:space="preserve"> 202</w:t>
      </w:r>
      <w:r w:rsidR="00B005C2" w:rsidRPr="005B4102">
        <w:rPr>
          <w:rFonts w:ascii="Times New Roman" w:hAnsi="Times New Roman" w:cs="Times New Roman"/>
          <w:sz w:val="28"/>
          <w:szCs w:val="28"/>
        </w:rPr>
        <w:t>3</w:t>
      </w:r>
      <w:r w:rsidR="00FA6C9D" w:rsidRPr="005B4102">
        <w:rPr>
          <w:rFonts w:ascii="Times New Roman" w:hAnsi="Times New Roman" w:cs="Times New Roman"/>
          <w:sz w:val="28"/>
          <w:szCs w:val="28"/>
        </w:rPr>
        <w:t xml:space="preserve"> годов</w:t>
      </w:r>
      <w:r w:rsidRPr="005B4102">
        <w:rPr>
          <w:rFonts w:ascii="Times New Roman" w:hAnsi="Times New Roman" w:cs="Times New Roman"/>
          <w:sz w:val="28"/>
          <w:szCs w:val="28"/>
        </w:rPr>
        <w:t xml:space="preserve">, одобрен </w:t>
      </w:r>
      <w:r w:rsidR="007451C5" w:rsidRPr="005B4102">
        <w:rPr>
          <w:rFonts w:ascii="Times New Roman" w:hAnsi="Times New Roman" w:cs="Times New Roman"/>
          <w:sz w:val="28"/>
          <w:szCs w:val="28"/>
        </w:rPr>
        <w:t>Постановлением</w:t>
      </w:r>
      <w:r w:rsidR="006E7379"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Администрации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w:t>
      </w:r>
      <w:r w:rsidR="007451C5" w:rsidRPr="005B4102">
        <w:rPr>
          <w:rFonts w:ascii="Times New Roman" w:hAnsi="Times New Roman" w:cs="Times New Roman"/>
          <w:sz w:val="28"/>
          <w:szCs w:val="28"/>
        </w:rPr>
        <w:t xml:space="preserve">о района Смоленской области от </w:t>
      </w:r>
      <w:r w:rsidR="006369CB" w:rsidRPr="005B4102">
        <w:rPr>
          <w:rFonts w:ascii="Times New Roman" w:hAnsi="Times New Roman" w:cs="Times New Roman"/>
          <w:sz w:val="28"/>
          <w:szCs w:val="28"/>
        </w:rPr>
        <w:t>13</w:t>
      </w:r>
      <w:r w:rsidRPr="005B4102">
        <w:rPr>
          <w:rFonts w:ascii="Times New Roman" w:hAnsi="Times New Roman" w:cs="Times New Roman"/>
          <w:sz w:val="28"/>
          <w:szCs w:val="28"/>
        </w:rPr>
        <w:t>.11.20</w:t>
      </w:r>
      <w:r w:rsidR="00B005C2" w:rsidRPr="005B4102">
        <w:rPr>
          <w:rFonts w:ascii="Times New Roman" w:hAnsi="Times New Roman" w:cs="Times New Roman"/>
          <w:sz w:val="28"/>
          <w:szCs w:val="28"/>
        </w:rPr>
        <w:t>20</w:t>
      </w:r>
      <w:r w:rsidRPr="005B4102">
        <w:rPr>
          <w:rFonts w:ascii="Times New Roman" w:hAnsi="Times New Roman" w:cs="Times New Roman"/>
          <w:sz w:val="28"/>
          <w:szCs w:val="28"/>
        </w:rPr>
        <w:t xml:space="preserve"> №</w:t>
      </w:r>
      <w:r w:rsidR="006369CB" w:rsidRPr="005B4102">
        <w:rPr>
          <w:rFonts w:ascii="Times New Roman" w:hAnsi="Times New Roman" w:cs="Times New Roman"/>
          <w:sz w:val="28"/>
          <w:szCs w:val="28"/>
        </w:rPr>
        <w:t>2</w:t>
      </w:r>
      <w:r w:rsidR="00CC19A7" w:rsidRPr="005B4102">
        <w:rPr>
          <w:rFonts w:ascii="Times New Roman" w:hAnsi="Times New Roman" w:cs="Times New Roman"/>
          <w:sz w:val="28"/>
          <w:szCs w:val="28"/>
        </w:rPr>
        <w:t>0</w:t>
      </w:r>
      <w:r w:rsidR="006369CB" w:rsidRPr="005B4102">
        <w:rPr>
          <w:rFonts w:ascii="Times New Roman" w:hAnsi="Times New Roman" w:cs="Times New Roman"/>
          <w:sz w:val="28"/>
          <w:szCs w:val="28"/>
        </w:rPr>
        <w:t>2</w:t>
      </w:r>
      <w:r w:rsidR="00CC19A7" w:rsidRPr="005B4102">
        <w:rPr>
          <w:rFonts w:ascii="Times New Roman" w:hAnsi="Times New Roman" w:cs="Times New Roman"/>
          <w:sz w:val="28"/>
          <w:szCs w:val="28"/>
        </w:rPr>
        <w:t xml:space="preserve"> </w:t>
      </w:r>
      <w:r w:rsidRPr="005B4102">
        <w:rPr>
          <w:rFonts w:ascii="Times New Roman" w:hAnsi="Times New Roman" w:cs="Times New Roman"/>
          <w:sz w:val="28"/>
          <w:szCs w:val="28"/>
        </w:rPr>
        <w:t>«О прогноз</w:t>
      </w:r>
      <w:r w:rsidR="007451C5" w:rsidRPr="005B4102">
        <w:rPr>
          <w:rFonts w:ascii="Times New Roman" w:hAnsi="Times New Roman" w:cs="Times New Roman"/>
          <w:sz w:val="28"/>
          <w:szCs w:val="28"/>
        </w:rPr>
        <w:t>е</w:t>
      </w:r>
      <w:r w:rsidRPr="005B4102">
        <w:rPr>
          <w:rFonts w:ascii="Times New Roman" w:hAnsi="Times New Roman" w:cs="Times New Roman"/>
          <w:sz w:val="28"/>
          <w:szCs w:val="28"/>
        </w:rPr>
        <w:t xml:space="preserve"> социально – экономического развития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на 20</w:t>
      </w:r>
      <w:r w:rsidR="00CC19A7" w:rsidRPr="005B4102">
        <w:rPr>
          <w:rFonts w:ascii="Times New Roman" w:hAnsi="Times New Roman" w:cs="Times New Roman"/>
          <w:sz w:val="28"/>
          <w:szCs w:val="28"/>
        </w:rPr>
        <w:t>2</w:t>
      </w:r>
      <w:r w:rsidR="00B005C2" w:rsidRPr="005B4102">
        <w:rPr>
          <w:rFonts w:ascii="Times New Roman" w:hAnsi="Times New Roman" w:cs="Times New Roman"/>
          <w:sz w:val="28"/>
          <w:szCs w:val="28"/>
        </w:rPr>
        <w:t>1</w:t>
      </w:r>
      <w:r w:rsidR="007451C5" w:rsidRPr="005B4102">
        <w:rPr>
          <w:rFonts w:ascii="Times New Roman" w:hAnsi="Times New Roman" w:cs="Times New Roman"/>
          <w:sz w:val="28"/>
          <w:szCs w:val="28"/>
        </w:rPr>
        <w:t xml:space="preserve"> </w:t>
      </w:r>
      <w:r w:rsidR="004259FF" w:rsidRPr="005B4102">
        <w:rPr>
          <w:rFonts w:ascii="Times New Roman" w:hAnsi="Times New Roman" w:cs="Times New Roman"/>
          <w:sz w:val="28"/>
          <w:szCs w:val="28"/>
        </w:rPr>
        <w:t xml:space="preserve">год и </w:t>
      </w:r>
      <w:r w:rsidR="004259FF" w:rsidRPr="005B4102">
        <w:rPr>
          <w:rFonts w:ascii="Times New Roman" w:hAnsi="Times New Roman" w:cs="Times New Roman"/>
          <w:sz w:val="28"/>
          <w:szCs w:val="28"/>
        </w:rPr>
        <w:lastRenderedPageBreak/>
        <w:t xml:space="preserve">плановый период 2022 </w:t>
      </w:r>
      <w:r w:rsidRPr="005B4102">
        <w:rPr>
          <w:rFonts w:ascii="Times New Roman" w:hAnsi="Times New Roman" w:cs="Times New Roman"/>
          <w:sz w:val="28"/>
          <w:szCs w:val="28"/>
        </w:rPr>
        <w:t>– 202</w:t>
      </w:r>
      <w:r w:rsidR="004259FF"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w:t>
      </w:r>
      <w:r w:rsidR="004259FF" w:rsidRPr="005B4102">
        <w:rPr>
          <w:rFonts w:ascii="Times New Roman" w:hAnsi="Times New Roman" w:cs="Times New Roman"/>
          <w:sz w:val="28"/>
          <w:szCs w:val="28"/>
        </w:rPr>
        <w:t>ов</w:t>
      </w:r>
      <w:r w:rsidRPr="005B4102">
        <w:rPr>
          <w:rFonts w:ascii="Times New Roman" w:hAnsi="Times New Roman" w:cs="Times New Roman"/>
          <w:sz w:val="28"/>
          <w:szCs w:val="28"/>
        </w:rPr>
        <w:t xml:space="preserve">», что соответствует требованиям </w:t>
      </w:r>
      <w:r w:rsidR="004259FF" w:rsidRPr="005B4102">
        <w:rPr>
          <w:rFonts w:ascii="Times New Roman" w:hAnsi="Times New Roman" w:cs="Times New Roman"/>
          <w:sz w:val="28"/>
          <w:szCs w:val="28"/>
        </w:rPr>
        <w:t xml:space="preserve">          </w:t>
      </w:r>
      <w:r w:rsidR="00F907E9" w:rsidRPr="005B4102">
        <w:rPr>
          <w:rFonts w:ascii="Times New Roman" w:hAnsi="Times New Roman" w:cs="Times New Roman"/>
          <w:sz w:val="28"/>
          <w:szCs w:val="28"/>
        </w:rPr>
        <w:t>ч</w:t>
      </w:r>
      <w:r w:rsidR="004259FF" w:rsidRPr="005B4102">
        <w:rPr>
          <w:rFonts w:ascii="Times New Roman" w:hAnsi="Times New Roman" w:cs="Times New Roman"/>
          <w:sz w:val="28"/>
          <w:szCs w:val="28"/>
        </w:rPr>
        <w:t>.</w:t>
      </w:r>
      <w:r w:rsidR="00F907E9" w:rsidRPr="005B4102">
        <w:rPr>
          <w:rFonts w:ascii="Times New Roman" w:hAnsi="Times New Roman" w:cs="Times New Roman"/>
          <w:sz w:val="28"/>
          <w:szCs w:val="28"/>
        </w:rPr>
        <w:t xml:space="preserve">3 </w:t>
      </w:r>
      <w:r w:rsidR="00FA6C9D" w:rsidRPr="005B4102">
        <w:rPr>
          <w:rFonts w:ascii="Times New Roman" w:hAnsi="Times New Roman" w:cs="Times New Roman"/>
          <w:sz w:val="28"/>
          <w:szCs w:val="28"/>
        </w:rPr>
        <w:t>ст</w:t>
      </w:r>
      <w:r w:rsidR="004259FF" w:rsidRPr="005B4102">
        <w:rPr>
          <w:rFonts w:ascii="Times New Roman" w:hAnsi="Times New Roman" w:cs="Times New Roman"/>
          <w:sz w:val="28"/>
          <w:szCs w:val="28"/>
        </w:rPr>
        <w:t>.</w:t>
      </w:r>
      <w:r w:rsidR="00FA6C9D" w:rsidRPr="005B4102">
        <w:rPr>
          <w:rFonts w:ascii="Times New Roman" w:hAnsi="Times New Roman" w:cs="Times New Roman"/>
          <w:sz w:val="28"/>
          <w:szCs w:val="28"/>
        </w:rPr>
        <w:t>173 БК РФ</w:t>
      </w:r>
      <w:r w:rsidR="009347E4" w:rsidRPr="005B4102">
        <w:rPr>
          <w:rFonts w:ascii="Times New Roman" w:hAnsi="Times New Roman" w:cs="Times New Roman"/>
          <w:sz w:val="28"/>
          <w:szCs w:val="28"/>
        </w:rPr>
        <w:t>.</w:t>
      </w:r>
    </w:p>
    <w:p w:rsidR="007A1060" w:rsidRPr="005B4102" w:rsidRDefault="00966851" w:rsidP="007A1060">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A1060" w:rsidRPr="005B4102">
        <w:rPr>
          <w:rFonts w:ascii="Times New Roman" w:hAnsi="Times New Roman" w:cs="Times New Roman"/>
          <w:sz w:val="28"/>
          <w:szCs w:val="28"/>
        </w:rPr>
        <w:t xml:space="preserve">Прогноз социально-экономического развития разработан на основании </w:t>
      </w:r>
      <w:r w:rsidR="00CF2ACC" w:rsidRPr="005B4102">
        <w:rPr>
          <w:rFonts w:ascii="Times New Roman" w:hAnsi="Times New Roman" w:cs="Times New Roman"/>
          <w:sz w:val="28"/>
          <w:szCs w:val="28"/>
        </w:rPr>
        <w:t>«</w:t>
      </w:r>
      <w:r w:rsidR="007A1060" w:rsidRPr="005B4102">
        <w:rPr>
          <w:rFonts w:ascii="Times New Roman" w:hAnsi="Times New Roman" w:cs="Times New Roman"/>
          <w:sz w:val="28"/>
          <w:szCs w:val="28"/>
        </w:rPr>
        <w:t>П</w:t>
      </w:r>
      <w:r w:rsidR="007A1060" w:rsidRPr="005B4102">
        <w:rPr>
          <w:rFonts w:ascii="Times New Roman" w:hAnsi="Times New Roman"/>
          <w:sz w:val="28"/>
          <w:szCs w:val="28"/>
        </w:rPr>
        <w:t>орядка разработки прогноза социально-экономического развития</w:t>
      </w:r>
      <w:r w:rsidR="007A1060" w:rsidRPr="005B4102">
        <w:rPr>
          <w:sz w:val="28"/>
          <w:szCs w:val="28"/>
        </w:rPr>
        <w:t xml:space="preserve">   </w:t>
      </w:r>
      <w:r w:rsidR="00B716DB" w:rsidRPr="005B4102">
        <w:rPr>
          <w:rFonts w:ascii="Times New Roman" w:hAnsi="Times New Roman"/>
          <w:sz w:val="28"/>
          <w:szCs w:val="28"/>
        </w:rPr>
        <w:t>Новосельского</w:t>
      </w:r>
      <w:r w:rsidR="007A1060" w:rsidRPr="005B4102">
        <w:rPr>
          <w:rFonts w:ascii="Times New Roman" w:hAnsi="Times New Roman"/>
          <w:sz w:val="28"/>
          <w:szCs w:val="28"/>
        </w:rPr>
        <w:t xml:space="preserve"> сельского поселения Вяземского района Смоленской области</w:t>
      </w:r>
      <w:r w:rsidR="00CF2ACC" w:rsidRPr="005B4102">
        <w:rPr>
          <w:rFonts w:ascii="Times New Roman" w:hAnsi="Times New Roman"/>
          <w:sz w:val="28"/>
          <w:szCs w:val="28"/>
        </w:rPr>
        <w:t>»</w:t>
      </w:r>
      <w:r w:rsidR="007A1060" w:rsidRPr="005B4102">
        <w:rPr>
          <w:rFonts w:ascii="Times New Roman" w:hAnsi="Times New Roman"/>
          <w:sz w:val="28"/>
          <w:szCs w:val="28"/>
        </w:rPr>
        <w:t>, утвержденного</w:t>
      </w:r>
      <w:r w:rsidR="007A1060" w:rsidRPr="005B4102">
        <w:rPr>
          <w:rFonts w:ascii="Times New Roman" w:hAnsi="Times New Roman" w:cs="Times New Roman"/>
          <w:sz w:val="28"/>
          <w:szCs w:val="28"/>
        </w:rPr>
        <w:t xml:space="preserve"> Постановлением Администрации </w:t>
      </w:r>
      <w:r w:rsidR="00B716DB" w:rsidRPr="005B4102">
        <w:rPr>
          <w:rFonts w:ascii="Times New Roman" w:hAnsi="Times New Roman" w:cs="Times New Roman"/>
          <w:sz w:val="28"/>
          <w:szCs w:val="28"/>
        </w:rPr>
        <w:t>Новосельского</w:t>
      </w:r>
      <w:r w:rsidR="007A1060" w:rsidRPr="005B4102">
        <w:rPr>
          <w:rFonts w:ascii="Times New Roman" w:hAnsi="Times New Roman" w:cs="Times New Roman"/>
          <w:sz w:val="28"/>
          <w:szCs w:val="28"/>
        </w:rPr>
        <w:t xml:space="preserve"> сельского поселения Вяземского района Смоленской области от 2</w:t>
      </w:r>
      <w:r w:rsidR="00AF1796" w:rsidRPr="005B4102">
        <w:rPr>
          <w:rFonts w:ascii="Times New Roman" w:hAnsi="Times New Roman" w:cs="Times New Roman"/>
          <w:sz w:val="28"/>
          <w:szCs w:val="28"/>
        </w:rPr>
        <w:t>9</w:t>
      </w:r>
      <w:r w:rsidR="007A1060" w:rsidRPr="005B4102">
        <w:rPr>
          <w:rFonts w:ascii="Times New Roman" w:hAnsi="Times New Roman" w:cs="Times New Roman"/>
          <w:sz w:val="28"/>
          <w:szCs w:val="28"/>
        </w:rPr>
        <w:t>.12.201</w:t>
      </w:r>
      <w:r w:rsidR="00AF1796" w:rsidRPr="005B4102">
        <w:rPr>
          <w:rFonts w:ascii="Times New Roman" w:hAnsi="Times New Roman" w:cs="Times New Roman"/>
          <w:sz w:val="28"/>
          <w:szCs w:val="28"/>
        </w:rPr>
        <w:t>7</w:t>
      </w:r>
      <w:r w:rsidR="007A1060" w:rsidRPr="005B4102">
        <w:rPr>
          <w:rFonts w:ascii="Times New Roman" w:hAnsi="Times New Roman" w:cs="Times New Roman"/>
          <w:sz w:val="28"/>
          <w:szCs w:val="28"/>
        </w:rPr>
        <w:t xml:space="preserve"> №</w:t>
      </w:r>
      <w:r w:rsidR="00AF1796" w:rsidRPr="005B4102">
        <w:rPr>
          <w:rFonts w:ascii="Times New Roman" w:hAnsi="Times New Roman" w:cs="Times New Roman"/>
          <w:sz w:val="28"/>
          <w:szCs w:val="28"/>
        </w:rPr>
        <w:t>69</w:t>
      </w:r>
      <w:r w:rsidR="007A1060" w:rsidRPr="005B4102">
        <w:rPr>
          <w:rFonts w:ascii="Times New Roman" w:hAnsi="Times New Roman" w:cs="Times New Roman"/>
          <w:sz w:val="28"/>
          <w:szCs w:val="28"/>
        </w:rPr>
        <w:t>, что соответствует требованиям ч</w:t>
      </w:r>
      <w:r w:rsidR="00483F47" w:rsidRPr="005B4102">
        <w:rPr>
          <w:rFonts w:ascii="Times New Roman" w:hAnsi="Times New Roman" w:cs="Times New Roman"/>
          <w:sz w:val="28"/>
          <w:szCs w:val="28"/>
        </w:rPr>
        <w:t>.</w:t>
      </w:r>
      <w:r w:rsidR="007A1060" w:rsidRPr="005B4102">
        <w:rPr>
          <w:rFonts w:ascii="Times New Roman" w:hAnsi="Times New Roman" w:cs="Times New Roman"/>
          <w:sz w:val="28"/>
          <w:szCs w:val="28"/>
        </w:rPr>
        <w:t>2 ст</w:t>
      </w:r>
      <w:r w:rsidR="00483F47" w:rsidRPr="005B4102">
        <w:rPr>
          <w:rFonts w:ascii="Times New Roman" w:hAnsi="Times New Roman" w:cs="Times New Roman"/>
          <w:sz w:val="28"/>
          <w:szCs w:val="28"/>
        </w:rPr>
        <w:t>.</w:t>
      </w:r>
      <w:r w:rsidR="007A1060" w:rsidRPr="005B4102">
        <w:rPr>
          <w:rFonts w:ascii="Times New Roman" w:hAnsi="Times New Roman" w:cs="Times New Roman"/>
          <w:sz w:val="28"/>
          <w:szCs w:val="28"/>
        </w:rPr>
        <w:t>173 БК РФ.</w:t>
      </w:r>
    </w:p>
    <w:p w:rsidR="00966851" w:rsidRPr="005B4102" w:rsidRDefault="007A1060" w:rsidP="0096685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966851" w:rsidRPr="005B4102">
        <w:rPr>
          <w:rFonts w:ascii="Times New Roman" w:hAnsi="Times New Roman" w:cs="Times New Roman"/>
          <w:sz w:val="28"/>
          <w:szCs w:val="28"/>
        </w:rPr>
        <w:t xml:space="preserve">Прогноз социально-экономического развития разработан на трехлетний период, что соответствует требованиям </w:t>
      </w:r>
      <w:r w:rsidR="008C0EDA" w:rsidRPr="005B4102">
        <w:rPr>
          <w:rFonts w:ascii="Times New Roman" w:hAnsi="Times New Roman" w:cs="Times New Roman"/>
          <w:sz w:val="28"/>
          <w:szCs w:val="28"/>
        </w:rPr>
        <w:t>ч</w:t>
      </w:r>
      <w:r w:rsidR="00483F47" w:rsidRPr="005B4102">
        <w:rPr>
          <w:rFonts w:ascii="Times New Roman" w:hAnsi="Times New Roman" w:cs="Times New Roman"/>
          <w:sz w:val="28"/>
          <w:szCs w:val="28"/>
        </w:rPr>
        <w:t>.</w:t>
      </w:r>
      <w:r w:rsidR="008C0EDA" w:rsidRPr="005B4102">
        <w:rPr>
          <w:rFonts w:ascii="Times New Roman" w:hAnsi="Times New Roman" w:cs="Times New Roman"/>
          <w:sz w:val="28"/>
          <w:szCs w:val="28"/>
        </w:rPr>
        <w:t xml:space="preserve">1 </w:t>
      </w:r>
      <w:r w:rsidR="00966851" w:rsidRPr="005B4102">
        <w:rPr>
          <w:rFonts w:ascii="Times New Roman" w:hAnsi="Times New Roman" w:cs="Times New Roman"/>
          <w:sz w:val="28"/>
          <w:szCs w:val="28"/>
        </w:rPr>
        <w:t>ст</w:t>
      </w:r>
      <w:r w:rsidR="00483F47" w:rsidRPr="005B4102">
        <w:rPr>
          <w:rFonts w:ascii="Times New Roman" w:hAnsi="Times New Roman" w:cs="Times New Roman"/>
          <w:sz w:val="28"/>
          <w:szCs w:val="28"/>
        </w:rPr>
        <w:t>.</w:t>
      </w:r>
      <w:r w:rsidR="00966851" w:rsidRPr="005B4102">
        <w:rPr>
          <w:rFonts w:ascii="Times New Roman" w:hAnsi="Times New Roman" w:cs="Times New Roman"/>
          <w:sz w:val="28"/>
          <w:szCs w:val="28"/>
        </w:rPr>
        <w:t>173 БК РФ.</w:t>
      </w:r>
    </w:p>
    <w:p w:rsidR="007D4C96" w:rsidRPr="005B4102" w:rsidRDefault="006877C9" w:rsidP="00E026F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D4C96" w:rsidRPr="005B4102">
        <w:rPr>
          <w:rFonts w:ascii="Times New Roman" w:hAnsi="Times New Roman" w:cs="Times New Roman"/>
          <w:sz w:val="28"/>
          <w:szCs w:val="28"/>
        </w:rPr>
        <w:t xml:space="preserve">Прогноз социально-экономического развития Новосельского сельского поселения Вяземского района Смоленской области на 2021 год и плановый период 2022 и 2023 годов подготовлен исходя из сложившейся экономической ситуации и создания условий для дальнейшего социально-экономического развития. </w:t>
      </w:r>
    </w:p>
    <w:p w:rsidR="007D4C96" w:rsidRPr="005B4102" w:rsidRDefault="007D4C96" w:rsidP="00E026F1">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В соответствии с основными направлениями бюджетной и налоговой политики поселения на 2021 - 2023 годы расходная часть бюджета направлена на оптимизацию и повышение эффективности бюджетных расходов путем бюджетирования, ориентированного на достижение конкретных результатов, </w:t>
      </w:r>
      <w:r w:rsidR="00E85D73" w:rsidRPr="005B4102">
        <w:rPr>
          <w:rFonts w:ascii="Times New Roman" w:hAnsi="Times New Roman" w:cs="Times New Roman"/>
          <w:sz w:val="28"/>
          <w:szCs w:val="28"/>
        </w:rPr>
        <w:t>сокращения не первоочередных</w:t>
      </w:r>
      <w:r w:rsidRPr="005B4102">
        <w:rPr>
          <w:rFonts w:ascii="Times New Roman" w:hAnsi="Times New Roman" w:cs="Times New Roman"/>
          <w:sz w:val="28"/>
          <w:szCs w:val="28"/>
        </w:rPr>
        <w:t xml:space="preserve"> расходов.</w:t>
      </w:r>
    </w:p>
    <w:p w:rsidR="00A87A97" w:rsidRPr="005B4102" w:rsidRDefault="007D4C96" w:rsidP="00E026F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EE180A" w:rsidRPr="005B4102">
        <w:rPr>
          <w:rFonts w:ascii="Times New Roman" w:hAnsi="Times New Roman" w:cs="Times New Roman"/>
          <w:sz w:val="28"/>
          <w:szCs w:val="28"/>
        </w:rPr>
        <w:t xml:space="preserve">В пояснительной записке к проекту решения о бюджете поселения </w:t>
      </w:r>
      <w:r w:rsidR="001B021A" w:rsidRPr="005B4102">
        <w:rPr>
          <w:rFonts w:ascii="Times New Roman" w:hAnsi="Times New Roman" w:cs="Times New Roman"/>
          <w:sz w:val="28"/>
          <w:szCs w:val="28"/>
        </w:rPr>
        <w:t xml:space="preserve">      </w:t>
      </w:r>
      <w:r w:rsidR="00EE180A" w:rsidRPr="005B4102">
        <w:rPr>
          <w:rFonts w:ascii="Times New Roman" w:hAnsi="Times New Roman" w:cs="Times New Roman"/>
          <w:sz w:val="28"/>
          <w:szCs w:val="28"/>
        </w:rPr>
        <w:t>на 20</w:t>
      </w:r>
      <w:r w:rsidR="006D221E" w:rsidRPr="005B4102">
        <w:rPr>
          <w:rFonts w:ascii="Times New Roman" w:hAnsi="Times New Roman" w:cs="Times New Roman"/>
          <w:sz w:val="28"/>
          <w:szCs w:val="28"/>
        </w:rPr>
        <w:t>2</w:t>
      </w:r>
      <w:r w:rsidR="00B819FF" w:rsidRPr="005B4102">
        <w:rPr>
          <w:rFonts w:ascii="Times New Roman" w:hAnsi="Times New Roman" w:cs="Times New Roman"/>
          <w:sz w:val="28"/>
          <w:szCs w:val="28"/>
        </w:rPr>
        <w:t>1</w:t>
      </w:r>
      <w:r w:rsidR="00C66E3B" w:rsidRPr="005B4102">
        <w:rPr>
          <w:rFonts w:ascii="Times New Roman" w:hAnsi="Times New Roman" w:cs="Times New Roman"/>
          <w:sz w:val="28"/>
          <w:szCs w:val="28"/>
        </w:rPr>
        <w:t xml:space="preserve"> год и плановый период 202</w:t>
      </w:r>
      <w:r w:rsidR="00B819FF" w:rsidRPr="005B4102">
        <w:rPr>
          <w:rFonts w:ascii="Times New Roman" w:hAnsi="Times New Roman" w:cs="Times New Roman"/>
          <w:sz w:val="28"/>
          <w:szCs w:val="28"/>
        </w:rPr>
        <w:t>2</w:t>
      </w:r>
      <w:r w:rsidR="00EE180A" w:rsidRPr="005B4102">
        <w:rPr>
          <w:rFonts w:ascii="Times New Roman" w:hAnsi="Times New Roman" w:cs="Times New Roman"/>
          <w:sz w:val="28"/>
          <w:szCs w:val="28"/>
        </w:rPr>
        <w:t xml:space="preserve"> и 202</w:t>
      </w:r>
      <w:r w:rsidR="00B819FF" w:rsidRPr="005B4102">
        <w:rPr>
          <w:rFonts w:ascii="Times New Roman" w:hAnsi="Times New Roman" w:cs="Times New Roman"/>
          <w:sz w:val="28"/>
          <w:szCs w:val="28"/>
        </w:rPr>
        <w:t>3</w:t>
      </w:r>
      <w:r w:rsidR="00EE180A" w:rsidRPr="005B4102">
        <w:rPr>
          <w:rFonts w:ascii="Times New Roman" w:hAnsi="Times New Roman" w:cs="Times New Roman"/>
          <w:sz w:val="28"/>
          <w:szCs w:val="28"/>
        </w:rPr>
        <w:t xml:space="preserve"> годов отражены </w:t>
      </w:r>
      <w:r w:rsidR="00836606" w:rsidRPr="005B4102">
        <w:rPr>
          <w:rFonts w:ascii="Times New Roman" w:hAnsi="Times New Roman" w:cs="Times New Roman"/>
          <w:sz w:val="28"/>
          <w:szCs w:val="28"/>
        </w:rPr>
        <w:t>прогнозируемые объемы налоговых и неналоговых</w:t>
      </w:r>
      <w:r w:rsidR="00EE180A" w:rsidRPr="005B4102">
        <w:rPr>
          <w:rFonts w:ascii="Times New Roman" w:hAnsi="Times New Roman" w:cs="Times New Roman"/>
          <w:sz w:val="28"/>
          <w:szCs w:val="28"/>
        </w:rPr>
        <w:t xml:space="preserve"> доходо</w:t>
      </w:r>
      <w:r w:rsidR="00836606" w:rsidRPr="005B4102">
        <w:rPr>
          <w:rFonts w:ascii="Times New Roman" w:hAnsi="Times New Roman" w:cs="Times New Roman"/>
          <w:sz w:val="28"/>
          <w:szCs w:val="28"/>
        </w:rPr>
        <w:t>в</w:t>
      </w:r>
      <w:r w:rsidR="00EE180A" w:rsidRPr="005B4102">
        <w:rPr>
          <w:rFonts w:ascii="Times New Roman" w:hAnsi="Times New Roman" w:cs="Times New Roman"/>
          <w:sz w:val="28"/>
          <w:szCs w:val="28"/>
        </w:rPr>
        <w:t xml:space="preserve"> бюджета поселения </w:t>
      </w:r>
      <w:r w:rsidR="00836606" w:rsidRPr="005B4102">
        <w:rPr>
          <w:rFonts w:ascii="Times New Roman" w:hAnsi="Times New Roman" w:cs="Times New Roman"/>
          <w:sz w:val="28"/>
          <w:szCs w:val="28"/>
        </w:rPr>
        <w:t>на</w:t>
      </w:r>
      <w:r w:rsidR="00EE180A" w:rsidRPr="005B4102">
        <w:rPr>
          <w:rFonts w:ascii="Times New Roman" w:hAnsi="Times New Roman" w:cs="Times New Roman"/>
          <w:sz w:val="28"/>
          <w:szCs w:val="28"/>
        </w:rPr>
        <w:t xml:space="preserve"> 20</w:t>
      </w:r>
      <w:r w:rsidR="006D221E" w:rsidRPr="005B4102">
        <w:rPr>
          <w:rFonts w:ascii="Times New Roman" w:hAnsi="Times New Roman" w:cs="Times New Roman"/>
          <w:sz w:val="28"/>
          <w:szCs w:val="28"/>
        </w:rPr>
        <w:t>2</w:t>
      </w:r>
      <w:r w:rsidR="00B819FF" w:rsidRPr="005B4102">
        <w:rPr>
          <w:rFonts w:ascii="Times New Roman" w:hAnsi="Times New Roman" w:cs="Times New Roman"/>
          <w:sz w:val="28"/>
          <w:szCs w:val="28"/>
        </w:rPr>
        <w:t>1</w:t>
      </w:r>
      <w:r w:rsidR="00836606" w:rsidRPr="005B4102">
        <w:rPr>
          <w:rFonts w:ascii="Times New Roman" w:hAnsi="Times New Roman" w:cs="Times New Roman"/>
          <w:sz w:val="28"/>
          <w:szCs w:val="28"/>
        </w:rPr>
        <w:t xml:space="preserve"> год и</w:t>
      </w:r>
      <w:r w:rsidR="00C66E3B" w:rsidRPr="005B4102">
        <w:rPr>
          <w:rFonts w:ascii="Times New Roman" w:hAnsi="Times New Roman" w:cs="Times New Roman"/>
          <w:sz w:val="28"/>
          <w:szCs w:val="28"/>
        </w:rPr>
        <w:t xml:space="preserve"> </w:t>
      </w:r>
      <w:r w:rsidR="00836606" w:rsidRPr="005B4102">
        <w:rPr>
          <w:rFonts w:ascii="Times New Roman" w:hAnsi="Times New Roman" w:cs="Times New Roman"/>
          <w:sz w:val="28"/>
          <w:szCs w:val="28"/>
        </w:rPr>
        <w:t>плановый период 2022 и 2023 годов</w:t>
      </w:r>
      <w:r w:rsidR="006D221E" w:rsidRPr="005B4102">
        <w:rPr>
          <w:rFonts w:ascii="Times New Roman" w:hAnsi="Times New Roman" w:cs="Times New Roman"/>
          <w:sz w:val="28"/>
          <w:szCs w:val="28"/>
        </w:rPr>
        <w:t>, исходя из ожидаемо</w:t>
      </w:r>
      <w:r w:rsidR="00836606" w:rsidRPr="005B4102">
        <w:rPr>
          <w:rFonts w:ascii="Times New Roman" w:hAnsi="Times New Roman" w:cs="Times New Roman"/>
          <w:sz w:val="28"/>
          <w:szCs w:val="28"/>
        </w:rPr>
        <w:t xml:space="preserve">й </w:t>
      </w:r>
      <w:r w:rsidR="006D221E" w:rsidRPr="005B4102">
        <w:rPr>
          <w:rFonts w:ascii="Times New Roman" w:hAnsi="Times New Roman" w:cs="Times New Roman"/>
          <w:sz w:val="28"/>
          <w:szCs w:val="28"/>
        </w:rPr>
        <w:t>о</w:t>
      </w:r>
      <w:r w:rsidR="00836606" w:rsidRPr="005B4102">
        <w:rPr>
          <w:rFonts w:ascii="Times New Roman" w:hAnsi="Times New Roman" w:cs="Times New Roman"/>
          <w:sz w:val="28"/>
          <w:szCs w:val="28"/>
        </w:rPr>
        <w:t>ценки по</w:t>
      </w:r>
      <w:r w:rsidR="006D221E" w:rsidRPr="005B4102">
        <w:rPr>
          <w:rFonts w:ascii="Times New Roman" w:hAnsi="Times New Roman" w:cs="Times New Roman"/>
          <w:sz w:val="28"/>
          <w:szCs w:val="28"/>
        </w:rPr>
        <w:t xml:space="preserve"> </w:t>
      </w:r>
      <w:r w:rsidR="00836606" w:rsidRPr="005B4102">
        <w:rPr>
          <w:rFonts w:ascii="Times New Roman" w:hAnsi="Times New Roman" w:cs="Times New Roman"/>
          <w:sz w:val="28"/>
          <w:szCs w:val="28"/>
        </w:rPr>
        <w:t xml:space="preserve">их </w:t>
      </w:r>
      <w:r w:rsidR="006D221E" w:rsidRPr="005B4102">
        <w:rPr>
          <w:rFonts w:ascii="Times New Roman" w:hAnsi="Times New Roman" w:cs="Times New Roman"/>
          <w:sz w:val="28"/>
          <w:szCs w:val="28"/>
        </w:rPr>
        <w:t>поступлени</w:t>
      </w:r>
      <w:r w:rsidR="00836606" w:rsidRPr="005B4102">
        <w:rPr>
          <w:rFonts w:ascii="Times New Roman" w:hAnsi="Times New Roman" w:cs="Times New Roman"/>
          <w:sz w:val="28"/>
          <w:szCs w:val="28"/>
        </w:rPr>
        <w:t>ю</w:t>
      </w:r>
      <w:r w:rsidR="004973AC" w:rsidRPr="005B4102">
        <w:rPr>
          <w:rFonts w:ascii="Times New Roman" w:hAnsi="Times New Roman" w:cs="Times New Roman"/>
          <w:sz w:val="28"/>
          <w:szCs w:val="28"/>
        </w:rPr>
        <w:t xml:space="preserve"> с учетом основных принципов взаимоотношений с бюджетом Смоленской области</w:t>
      </w:r>
      <w:r w:rsidR="00917A69" w:rsidRPr="005B4102">
        <w:rPr>
          <w:rFonts w:ascii="Times New Roman" w:hAnsi="Times New Roman" w:cs="Times New Roman"/>
          <w:sz w:val="28"/>
          <w:szCs w:val="28"/>
        </w:rPr>
        <w:t>, безвозмездные поступления в бюджет</w:t>
      </w:r>
      <w:r w:rsidR="004973AC" w:rsidRPr="005B4102">
        <w:rPr>
          <w:rFonts w:ascii="Times New Roman" w:hAnsi="Times New Roman" w:cs="Times New Roman"/>
          <w:sz w:val="28"/>
          <w:szCs w:val="28"/>
        </w:rPr>
        <w:t xml:space="preserve"> поселения</w:t>
      </w:r>
      <w:r w:rsidR="00917A69" w:rsidRPr="005B4102">
        <w:rPr>
          <w:rFonts w:ascii="Times New Roman" w:hAnsi="Times New Roman" w:cs="Times New Roman"/>
          <w:sz w:val="28"/>
          <w:szCs w:val="28"/>
        </w:rPr>
        <w:t>.</w:t>
      </w:r>
      <w:r w:rsidR="004D1721" w:rsidRPr="005B4102">
        <w:rPr>
          <w:rFonts w:ascii="Times New Roman" w:hAnsi="Times New Roman" w:cs="Times New Roman"/>
          <w:sz w:val="28"/>
          <w:szCs w:val="28"/>
        </w:rPr>
        <w:t xml:space="preserve"> </w:t>
      </w:r>
    </w:p>
    <w:p w:rsidR="004973AC" w:rsidRPr="005B4102" w:rsidRDefault="00EF5FE9" w:rsidP="004973AC">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В </w:t>
      </w:r>
      <w:r w:rsidR="004973AC" w:rsidRPr="005B4102">
        <w:rPr>
          <w:rFonts w:ascii="Times New Roman" w:hAnsi="Times New Roman" w:cs="Times New Roman"/>
          <w:sz w:val="28"/>
          <w:szCs w:val="28"/>
        </w:rPr>
        <w:t xml:space="preserve">2021 году налоговые и неналоговые доходы поселения запланированы в сумме </w:t>
      </w:r>
      <w:r w:rsidR="004973AC" w:rsidRPr="005B4102">
        <w:rPr>
          <w:rFonts w:ascii="Times New Roman" w:hAnsi="Times New Roman" w:cs="Times New Roman"/>
          <w:b/>
          <w:sz w:val="28"/>
          <w:szCs w:val="28"/>
        </w:rPr>
        <w:t>9001,0</w:t>
      </w:r>
      <w:r w:rsidR="004973AC" w:rsidRPr="005B4102">
        <w:rPr>
          <w:rFonts w:ascii="Times New Roman" w:hAnsi="Times New Roman" w:cs="Times New Roman"/>
          <w:sz w:val="28"/>
          <w:szCs w:val="28"/>
        </w:rPr>
        <w:t xml:space="preserve"> тыс. рублей, в 2022 году – в сумме </w:t>
      </w:r>
      <w:r w:rsidR="004973AC" w:rsidRPr="005B4102">
        <w:rPr>
          <w:rFonts w:ascii="Times New Roman" w:hAnsi="Times New Roman" w:cs="Times New Roman"/>
          <w:b/>
          <w:sz w:val="28"/>
          <w:szCs w:val="28"/>
        </w:rPr>
        <w:t>9392,8</w:t>
      </w:r>
      <w:r w:rsidR="004973AC" w:rsidRPr="005B4102">
        <w:rPr>
          <w:rFonts w:ascii="Times New Roman" w:hAnsi="Times New Roman" w:cs="Times New Roman"/>
          <w:sz w:val="28"/>
          <w:szCs w:val="28"/>
        </w:rPr>
        <w:t xml:space="preserve"> тыс. рублей, в 2023 году – в сумме </w:t>
      </w:r>
      <w:r w:rsidR="004973AC" w:rsidRPr="005B4102">
        <w:rPr>
          <w:rFonts w:ascii="Times New Roman" w:hAnsi="Times New Roman" w:cs="Times New Roman"/>
          <w:b/>
          <w:sz w:val="28"/>
          <w:szCs w:val="28"/>
        </w:rPr>
        <w:t>9833,1</w:t>
      </w:r>
      <w:r w:rsidR="004973AC" w:rsidRPr="005B4102">
        <w:rPr>
          <w:rFonts w:ascii="Times New Roman" w:hAnsi="Times New Roman" w:cs="Times New Roman"/>
          <w:sz w:val="28"/>
          <w:szCs w:val="28"/>
        </w:rPr>
        <w:t xml:space="preserve"> тыс. рублей.</w:t>
      </w:r>
    </w:p>
    <w:p w:rsidR="004973AC" w:rsidRPr="005B4102" w:rsidRDefault="004973AC" w:rsidP="004973AC">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Безвозмездные поступления в бюджет поселения в 2021 году составят </w:t>
      </w:r>
      <w:r w:rsidRPr="005B4102">
        <w:rPr>
          <w:rFonts w:ascii="Times New Roman" w:hAnsi="Times New Roman" w:cs="Times New Roman"/>
          <w:b/>
          <w:sz w:val="28"/>
          <w:szCs w:val="28"/>
        </w:rPr>
        <w:t>4116,9</w:t>
      </w:r>
      <w:r w:rsidRPr="005B4102">
        <w:rPr>
          <w:rFonts w:ascii="Times New Roman" w:hAnsi="Times New Roman" w:cs="Times New Roman"/>
          <w:sz w:val="28"/>
          <w:szCs w:val="28"/>
        </w:rPr>
        <w:t xml:space="preserve"> тыс. рублей, в 2022 году – в сумме </w:t>
      </w:r>
      <w:r w:rsidRPr="005B4102">
        <w:rPr>
          <w:rFonts w:ascii="Times New Roman" w:hAnsi="Times New Roman" w:cs="Times New Roman"/>
          <w:b/>
          <w:sz w:val="28"/>
          <w:szCs w:val="28"/>
        </w:rPr>
        <w:t>3543,7</w:t>
      </w:r>
      <w:r w:rsidRPr="005B4102">
        <w:rPr>
          <w:rFonts w:ascii="Times New Roman" w:hAnsi="Times New Roman" w:cs="Times New Roman"/>
          <w:sz w:val="28"/>
          <w:szCs w:val="28"/>
        </w:rPr>
        <w:t xml:space="preserve"> тыс. рублей, в 2023 году – в сумме </w:t>
      </w:r>
      <w:r w:rsidRPr="005B4102">
        <w:rPr>
          <w:rFonts w:ascii="Times New Roman" w:hAnsi="Times New Roman" w:cs="Times New Roman"/>
          <w:b/>
          <w:sz w:val="28"/>
          <w:szCs w:val="28"/>
        </w:rPr>
        <w:t>2013,1</w:t>
      </w:r>
      <w:r w:rsidRPr="005B4102">
        <w:rPr>
          <w:rFonts w:ascii="Times New Roman" w:hAnsi="Times New Roman" w:cs="Times New Roman"/>
          <w:sz w:val="28"/>
          <w:szCs w:val="28"/>
        </w:rPr>
        <w:t xml:space="preserve"> тыс. рублей.</w:t>
      </w:r>
    </w:p>
    <w:p w:rsidR="00EF5FE9" w:rsidRPr="005B4102" w:rsidRDefault="004973AC" w:rsidP="00EF5FE9">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47B3C" w:rsidRPr="005B4102">
        <w:rPr>
          <w:rFonts w:ascii="Times New Roman" w:hAnsi="Times New Roman" w:cs="Times New Roman"/>
          <w:sz w:val="28"/>
          <w:szCs w:val="28"/>
        </w:rPr>
        <w:t xml:space="preserve">Расходы бюджета </w:t>
      </w:r>
      <w:r w:rsidR="00EF5FE9" w:rsidRPr="005B4102">
        <w:rPr>
          <w:rFonts w:ascii="Times New Roman" w:hAnsi="Times New Roman" w:cs="Times New Roman"/>
          <w:sz w:val="28"/>
          <w:szCs w:val="28"/>
        </w:rPr>
        <w:t xml:space="preserve">поселения </w:t>
      </w:r>
      <w:r w:rsidR="00047B3C" w:rsidRPr="005B4102">
        <w:rPr>
          <w:rFonts w:ascii="Times New Roman" w:hAnsi="Times New Roman" w:cs="Times New Roman"/>
          <w:sz w:val="28"/>
          <w:szCs w:val="28"/>
        </w:rPr>
        <w:t>прогнозируются</w:t>
      </w:r>
      <w:r w:rsidR="00EF5FE9" w:rsidRPr="005B4102">
        <w:rPr>
          <w:rFonts w:ascii="Times New Roman" w:hAnsi="Times New Roman" w:cs="Times New Roman"/>
          <w:sz w:val="28"/>
          <w:szCs w:val="28"/>
        </w:rPr>
        <w:t xml:space="preserve"> на 2021 год </w:t>
      </w:r>
      <w:r w:rsidR="00047B3C" w:rsidRPr="005B4102">
        <w:rPr>
          <w:rFonts w:ascii="Times New Roman" w:hAnsi="Times New Roman" w:cs="Times New Roman"/>
          <w:sz w:val="28"/>
          <w:szCs w:val="28"/>
        </w:rPr>
        <w:t xml:space="preserve">в сумме </w:t>
      </w:r>
      <w:r w:rsidR="00EF5FE9" w:rsidRPr="005B4102">
        <w:rPr>
          <w:rFonts w:ascii="Times New Roman" w:hAnsi="Times New Roman" w:cs="Times New Roman"/>
          <w:sz w:val="28"/>
          <w:szCs w:val="28"/>
        </w:rPr>
        <w:t xml:space="preserve"> </w:t>
      </w:r>
      <w:r w:rsidR="00EF5FE9" w:rsidRPr="005B4102">
        <w:rPr>
          <w:rFonts w:ascii="Times New Roman" w:hAnsi="Times New Roman" w:cs="Times New Roman"/>
          <w:b/>
          <w:sz w:val="28"/>
          <w:szCs w:val="28"/>
        </w:rPr>
        <w:t>1</w:t>
      </w:r>
      <w:r w:rsidR="00047B3C" w:rsidRPr="005B4102">
        <w:rPr>
          <w:rFonts w:ascii="Times New Roman" w:hAnsi="Times New Roman" w:cs="Times New Roman"/>
          <w:b/>
          <w:sz w:val="28"/>
          <w:szCs w:val="28"/>
        </w:rPr>
        <w:t>31</w:t>
      </w:r>
      <w:r w:rsidR="00EF5FE9" w:rsidRPr="005B4102">
        <w:rPr>
          <w:rFonts w:ascii="Times New Roman" w:hAnsi="Times New Roman" w:cs="Times New Roman"/>
          <w:b/>
          <w:sz w:val="28"/>
          <w:szCs w:val="28"/>
        </w:rPr>
        <w:t>1</w:t>
      </w:r>
      <w:r w:rsidR="00047B3C" w:rsidRPr="005B4102">
        <w:rPr>
          <w:rFonts w:ascii="Times New Roman" w:hAnsi="Times New Roman" w:cs="Times New Roman"/>
          <w:b/>
          <w:sz w:val="28"/>
          <w:szCs w:val="28"/>
        </w:rPr>
        <w:t>7</w:t>
      </w:r>
      <w:r w:rsidR="00EF5FE9" w:rsidRPr="005B4102">
        <w:rPr>
          <w:rFonts w:ascii="Times New Roman" w:hAnsi="Times New Roman" w:cs="Times New Roman"/>
          <w:b/>
          <w:sz w:val="28"/>
          <w:szCs w:val="28"/>
        </w:rPr>
        <w:t>,</w:t>
      </w:r>
      <w:r w:rsidR="00047B3C" w:rsidRPr="005B4102">
        <w:rPr>
          <w:rFonts w:ascii="Times New Roman" w:hAnsi="Times New Roman" w:cs="Times New Roman"/>
          <w:b/>
          <w:sz w:val="28"/>
          <w:szCs w:val="28"/>
        </w:rPr>
        <w:t>9</w:t>
      </w:r>
      <w:r w:rsidR="00EF5FE9" w:rsidRPr="005B4102">
        <w:rPr>
          <w:rFonts w:ascii="Times New Roman" w:hAnsi="Times New Roman" w:cs="Times New Roman"/>
          <w:sz w:val="28"/>
          <w:szCs w:val="28"/>
        </w:rPr>
        <w:t xml:space="preserve"> тыс. рублей, на 2022 год </w:t>
      </w:r>
      <w:r w:rsidR="00047B3C" w:rsidRPr="005B4102">
        <w:rPr>
          <w:rFonts w:ascii="Times New Roman" w:hAnsi="Times New Roman" w:cs="Times New Roman"/>
          <w:sz w:val="28"/>
          <w:szCs w:val="28"/>
        </w:rPr>
        <w:t xml:space="preserve">в сумме </w:t>
      </w:r>
      <w:r w:rsidR="00EF5FE9" w:rsidRPr="005B4102">
        <w:rPr>
          <w:rFonts w:ascii="Times New Roman" w:hAnsi="Times New Roman" w:cs="Times New Roman"/>
          <w:sz w:val="28"/>
          <w:szCs w:val="28"/>
        </w:rPr>
        <w:t xml:space="preserve"> </w:t>
      </w:r>
      <w:r w:rsidR="00EF5FE9" w:rsidRPr="005B4102">
        <w:rPr>
          <w:rFonts w:ascii="Times New Roman" w:hAnsi="Times New Roman" w:cs="Times New Roman"/>
          <w:b/>
          <w:sz w:val="28"/>
          <w:szCs w:val="28"/>
        </w:rPr>
        <w:t>12</w:t>
      </w:r>
      <w:r w:rsidR="00047B3C" w:rsidRPr="005B4102">
        <w:rPr>
          <w:rFonts w:ascii="Times New Roman" w:hAnsi="Times New Roman" w:cs="Times New Roman"/>
          <w:b/>
          <w:sz w:val="28"/>
          <w:szCs w:val="28"/>
        </w:rPr>
        <w:t>9</w:t>
      </w:r>
      <w:r w:rsidR="00EF5FE9" w:rsidRPr="005B4102">
        <w:rPr>
          <w:rFonts w:ascii="Times New Roman" w:hAnsi="Times New Roman" w:cs="Times New Roman"/>
          <w:b/>
          <w:sz w:val="28"/>
          <w:szCs w:val="28"/>
        </w:rPr>
        <w:t>3</w:t>
      </w:r>
      <w:r w:rsidR="00047B3C" w:rsidRPr="005B4102">
        <w:rPr>
          <w:rFonts w:ascii="Times New Roman" w:hAnsi="Times New Roman" w:cs="Times New Roman"/>
          <w:b/>
          <w:sz w:val="28"/>
          <w:szCs w:val="28"/>
        </w:rPr>
        <w:t>6,5</w:t>
      </w:r>
      <w:r w:rsidR="00EF5FE9" w:rsidRPr="005B4102">
        <w:rPr>
          <w:rFonts w:ascii="Times New Roman" w:hAnsi="Times New Roman" w:cs="Times New Roman"/>
          <w:sz w:val="28"/>
          <w:szCs w:val="28"/>
        </w:rPr>
        <w:t xml:space="preserve"> тыс. рублей, на 2023 год </w:t>
      </w:r>
      <w:r w:rsidR="00047B3C" w:rsidRPr="005B4102">
        <w:rPr>
          <w:rFonts w:ascii="Times New Roman" w:hAnsi="Times New Roman" w:cs="Times New Roman"/>
          <w:sz w:val="28"/>
          <w:szCs w:val="28"/>
        </w:rPr>
        <w:t xml:space="preserve">в сумме </w:t>
      </w:r>
      <w:r w:rsidR="00EF5FE9" w:rsidRPr="005B4102">
        <w:rPr>
          <w:rFonts w:ascii="Times New Roman" w:hAnsi="Times New Roman" w:cs="Times New Roman"/>
          <w:b/>
          <w:sz w:val="28"/>
          <w:szCs w:val="28"/>
        </w:rPr>
        <w:t>118</w:t>
      </w:r>
      <w:r w:rsidR="00047B3C" w:rsidRPr="005B4102">
        <w:rPr>
          <w:rFonts w:ascii="Times New Roman" w:hAnsi="Times New Roman" w:cs="Times New Roman"/>
          <w:b/>
          <w:sz w:val="28"/>
          <w:szCs w:val="28"/>
        </w:rPr>
        <w:t>46</w:t>
      </w:r>
      <w:r w:rsidR="00EF5FE9" w:rsidRPr="005B4102">
        <w:rPr>
          <w:rFonts w:ascii="Times New Roman" w:hAnsi="Times New Roman" w:cs="Times New Roman"/>
          <w:b/>
          <w:sz w:val="28"/>
          <w:szCs w:val="28"/>
        </w:rPr>
        <w:t>,</w:t>
      </w:r>
      <w:r w:rsidR="00047B3C" w:rsidRPr="005B4102">
        <w:rPr>
          <w:rFonts w:ascii="Times New Roman" w:hAnsi="Times New Roman" w:cs="Times New Roman"/>
          <w:b/>
          <w:sz w:val="28"/>
          <w:szCs w:val="28"/>
        </w:rPr>
        <w:t>2</w:t>
      </w:r>
      <w:r w:rsidR="00EF5FE9" w:rsidRPr="005B4102">
        <w:rPr>
          <w:rFonts w:ascii="Times New Roman" w:hAnsi="Times New Roman" w:cs="Times New Roman"/>
          <w:sz w:val="28"/>
          <w:szCs w:val="28"/>
        </w:rPr>
        <w:t xml:space="preserve"> тыс. рублей.</w:t>
      </w:r>
    </w:p>
    <w:p w:rsidR="00047B3C" w:rsidRPr="005B4102" w:rsidRDefault="00516C15" w:rsidP="00047B3C">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47B3C" w:rsidRPr="005B4102">
        <w:rPr>
          <w:rFonts w:ascii="Times New Roman" w:hAnsi="Times New Roman" w:cs="Times New Roman"/>
          <w:sz w:val="28"/>
          <w:szCs w:val="28"/>
        </w:rPr>
        <w:t>Бюджет на 2021 год и плановый период 2022 и 2023 годов сбалансирован, дефицит и профицит бюджета не предусматривается.</w:t>
      </w:r>
    </w:p>
    <w:p w:rsidR="00516C15" w:rsidRPr="005B4102" w:rsidRDefault="00EF5FE9"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16C15" w:rsidRPr="005B4102">
        <w:rPr>
          <w:rFonts w:ascii="Times New Roman" w:hAnsi="Times New Roman" w:cs="Times New Roman"/>
          <w:sz w:val="28"/>
          <w:szCs w:val="28"/>
        </w:rPr>
        <w:t xml:space="preserve">Проанализировав прогноз социально-экономического развития </w:t>
      </w:r>
      <w:r w:rsidR="00B716DB" w:rsidRPr="005B4102">
        <w:rPr>
          <w:rFonts w:ascii="Times New Roman" w:hAnsi="Times New Roman" w:cs="Times New Roman"/>
          <w:sz w:val="28"/>
          <w:szCs w:val="28"/>
        </w:rPr>
        <w:t>Новосельского</w:t>
      </w:r>
      <w:r w:rsidR="00516C15" w:rsidRPr="005B4102">
        <w:rPr>
          <w:rFonts w:ascii="Times New Roman" w:hAnsi="Times New Roman" w:cs="Times New Roman"/>
          <w:sz w:val="28"/>
          <w:szCs w:val="28"/>
        </w:rPr>
        <w:t xml:space="preserve"> сельского поселения Вяземского района Смоленской области    на 2021 год и плановый период 2022 – 2023 годов, изучив пояснительную записку к прогнозу социально-экономического развития на 2021 год и плановый период 2022 – 2023 годов, можно сделать вывод о том, что основными направлениями деятельности Администрации сельского поселения в 2021 – 2023 годах являются:</w:t>
      </w:r>
    </w:p>
    <w:p w:rsidR="00047B3C" w:rsidRPr="005B4102" w:rsidRDefault="00710E45"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lastRenderedPageBreak/>
        <w:tab/>
      </w:r>
      <w:r w:rsidR="00047B3C" w:rsidRPr="005B4102">
        <w:rPr>
          <w:rFonts w:ascii="Times New Roman" w:hAnsi="Times New Roman" w:cs="Times New Roman"/>
          <w:sz w:val="28"/>
          <w:szCs w:val="28"/>
        </w:rPr>
        <w:t>– пополнение налоговой базы поселения за счет увеличения собираемости налогов</w:t>
      </w:r>
      <w:r w:rsidR="004133C0" w:rsidRPr="005B4102">
        <w:rPr>
          <w:rFonts w:ascii="Times New Roman" w:hAnsi="Times New Roman" w:cs="Times New Roman"/>
          <w:sz w:val="28"/>
          <w:szCs w:val="28"/>
        </w:rPr>
        <w:t>;</w:t>
      </w:r>
    </w:p>
    <w:p w:rsidR="00047B3C" w:rsidRPr="005B4102" w:rsidRDefault="00710E45" w:rsidP="00047B3C">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47B3C" w:rsidRPr="005B4102">
        <w:rPr>
          <w:rFonts w:ascii="Times New Roman" w:hAnsi="Times New Roman" w:cs="Times New Roman"/>
          <w:sz w:val="28"/>
          <w:szCs w:val="28"/>
        </w:rPr>
        <w:t>– развитие жилищно-коммунальной инфраструктуры</w:t>
      </w:r>
      <w:r w:rsidR="004133C0" w:rsidRPr="005B4102">
        <w:rPr>
          <w:rFonts w:ascii="Times New Roman" w:hAnsi="Times New Roman" w:cs="Times New Roman"/>
          <w:sz w:val="28"/>
          <w:szCs w:val="28"/>
        </w:rPr>
        <w:t xml:space="preserve"> (обеспечить жителей поселения бесперебойным, безопасным предоставлением коммунальных услуг, включая мероприятия по энергоснабжению; поэтапно восстановить ветхие инженерные сети и другие объекты жилищно-коммунального хозяйства; сократить ежегодные потери воды</w:t>
      </w:r>
      <w:r w:rsidR="00820C78" w:rsidRPr="005B4102">
        <w:rPr>
          <w:rFonts w:ascii="Times New Roman" w:hAnsi="Times New Roman" w:cs="Times New Roman"/>
          <w:sz w:val="28"/>
          <w:szCs w:val="28"/>
        </w:rPr>
        <w:t xml:space="preserve">; </w:t>
      </w:r>
      <w:r w:rsidR="004133C0" w:rsidRPr="005B4102">
        <w:rPr>
          <w:rFonts w:ascii="Times New Roman" w:hAnsi="Times New Roman" w:cs="Times New Roman"/>
          <w:sz w:val="28"/>
          <w:szCs w:val="28"/>
        </w:rPr>
        <w:t>газификация</w:t>
      </w:r>
      <w:r w:rsidR="00820C78" w:rsidRPr="005B4102">
        <w:rPr>
          <w:rFonts w:ascii="Times New Roman" w:hAnsi="Times New Roman" w:cs="Times New Roman"/>
          <w:sz w:val="28"/>
          <w:szCs w:val="28"/>
        </w:rPr>
        <w:t xml:space="preserve"> населенных пунктов поселения</w:t>
      </w:r>
      <w:r w:rsidR="00047B3C" w:rsidRPr="005B4102">
        <w:rPr>
          <w:rFonts w:ascii="Times New Roman" w:hAnsi="Times New Roman" w:cs="Times New Roman"/>
          <w:sz w:val="28"/>
          <w:szCs w:val="28"/>
        </w:rPr>
        <w:t>;</w:t>
      </w:r>
      <w:r w:rsidR="00820C78" w:rsidRPr="005B4102">
        <w:rPr>
          <w:rFonts w:ascii="Times New Roman" w:hAnsi="Times New Roman" w:cs="Times New Roman"/>
          <w:sz w:val="28"/>
          <w:szCs w:val="28"/>
        </w:rPr>
        <w:t xml:space="preserve"> обеспечить финансовое оздоровление организации жилищно-коммунального комплекса);</w:t>
      </w:r>
    </w:p>
    <w:p w:rsidR="00516C15" w:rsidRPr="005B4102" w:rsidRDefault="00710E45"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16C15" w:rsidRPr="005B4102">
        <w:rPr>
          <w:rFonts w:ascii="Times New Roman" w:hAnsi="Times New Roman" w:cs="Times New Roman"/>
          <w:sz w:val="28"/>
          <w:szCs w:val="28"/>
        </w:rPr>
        <w:t>– благоустройство населенных пунктов (санитарная очистка поселения; ремонт и содержание дорожной сети; содержание мест захоронения</w:t>
      </w:r>
      <w:r w:rsidR="004133C0" w:rsidRPr="005B4102">
        <w:rPr>
          <w:rFonts w:ascii="Times New Roman" w:hAnsi="Times New Roman" w:cs="Times New Roman"/>
          <w:sz w:val="28"/>
          <w:szCs w:val="28"/>
        </w:rPr>
        <w:t>; озеленение территории муниципального образования; охрана и сохранение объектов культурного наследия местного значения, расположенных в границах поселения</w:t>
      </w:r>
      <w:r w:rsidR="00516C15" w:rsidRPr="005B4102">
        <w:rPr>
          <w:rFonts w:ascii="Times New Roman" w:hAnsi="Times New Roman" w:cs="Times New Roman"/>
          <w:sz w:val="28"/>
          <w:szCs w:val="28"/>
        </w:rPr>
        <w:t>);</w:t>
      </w:r>
    </w:p>
    <w:p w:rsidR="00516C15" w:rsidRPr="005B4102" w:rsidRDefault="00710E45"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16C15" w:rsidRPr="005B4102">
        <w:rPr>
          <w:rFonts w:ascii="Times New Roman" w:hAnsi="Times New Roman" w:cs="Times New Roman"/>
          <w:sz w:val="28"/>
          <w:szCs w:val="28"/>
        </w:rPr>
        <w:t>– развитие социальной сферы (молодежная политика; развитие спорта; организация массового отдыха граждан при условии привлечения дополнительных финансовых ресурсов);</w:t>
      </w:r>
    </w:p>
    <w:p w:rsidR="00516C15" w:rsidRPr="005B4102" w:rsidRDefault="00710E45"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16C15" w:rsidRPr="005B4102">
        <w:rPr>
          <w:rFonts w:ascii="Times New Roman" w:hAnsi="Times New Roman" w:cs="Times New Roman"/>
          <w:sz w:val="28"/>
          <w:szCs w:val="28"/>
        </w:rPr>
        <w:t>– мероприятия по эффективному использованию муниципального имущества;</w:t>
      </w:r>
    </w:p>
    <w:p w:rsidR="00516C15" w:rsidRPr="005B4102" w:rsidRDefault="00710E45" w:rsidP="00516C15">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16C15" w:rsidRPr="005B4102">
        <w:rPr>
          <w:rFonts w:ascii="Times New Roman" w:hAnsi="Times New Roman" w:cs="Times New Roman"/>
          <w:sz w:val="28"/>
          <w:szCs w:val="28"/>
        </w:rPr>
        <w:t>– взаимодействие в работе с субъектами малого и среднего бизнеса</w:t>
      </w:r>
      <w:r w:rsidRPr="005B4102">
        <w:rPr>
          <w:rFonts w:ascii="Times New Roman" w:hAnsi="Times New Roman" w:cs="Times New Roman"/>
          <w:sz w:val="28"/>
          <w:szCs w:val="28"/>
        </w:rPr>
        <w:t>.</w:t>
      </w:r>
    </w:p>
    <w:p w:rsidR="009B1F37" w:rsidRPr="005B4102" w:rsidRDefault="009B1F37" w:rsidP="009B1F37">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нарушение требований ст.36 БК РФ и п.5 Постановления Администрации Новосельского сельского поселения Вяземского района Смоленской области от 13.11.2020 №202 Прогноз социально-экономического развития на 2021 год и плановый период 2022 – 2023 годов не размещен на официальном сайте Новосельского сельского поселения Вяземского района Смоленской области.</w:t>
      </w:r>
    </w:p>
    <w:p w:rsidR="00EE180A" w:rsidRPr="005B4102" w:rsidRDefault="00EE180A" w:rsidP="00EE180A">
      <w:pPr>
        <w:pStyle w:val="a6"/>
        <w:shd w:val="clear" w:color="auto" w:fill="FFFFFF"/>
        <w:spacing w:before="0" w:beforeAutospacing="0" w:after="0" w:afterAutospacing="0" w:line="225" w:lineRule="atLeast"/>
        <w:ind w:firstLine="708"/>
        <w:jc w:val="both"/>
        <w:rPr>
          <w:sz w:val="28"/>
          <w:szCs w:val="28"/>
        </w:rPr>
      </w:pPr>
      <w:r w:rsidRPr="005B4102">
        <w:rPr>
          <w:sz w:val="28"/>
          <w:szCs w:val="28"/>
        </w:rPr>
        <w:t>Принцип планирования расходов бюджета поселения на 20</w:t>
      </w:r>
      <w:r w:rsidR="0023118A" w:rsidRPr="005B4102">
        <w:rPr>
          <w:sz w:val="28"/>
          <w:szCs w:val="28"/>
        </w:rPr>
        <w:t>2</w:t>
      </w:r>
      <w:r w:rsidR="00516C15" w:rsidRPr="005B4102">
        <w:rPr>
          <w:sz w:val="28"/>
          <w:szCs w:val="28"/>
        </w:rPr>
        <w:t>1</w:t>
      </w:r>
      <w:r w:rsidR="00C66E3B" w:rsidRPr="005B4102">
        <w:rPr>
          <w:sz w:val="28"/>
          <w:szCs w:val="28"/>
        </w:rPr>
        <w:t xml:space="preserve"> год </w:t>
      </w:r>
      <w:r w:rsidR="001B021A" w:rsidRPr="005B4102">
        <w:rPr>
          <w:sz w:val="28"/>
          <w:szCs w:val="28"/>
        </w:rPr>
        <w:t xml:space="preserve">         </w:t>
      </w:r>
      <w:r w:rsidR="00C66E3B" w:rsidRPr="005B4102">
        <w:rPr>
          <w:sz w:val="28"/>
          <w:szCs w:val="28"/>
        </w:rPr>
        <w:t>и плановый период 202</w:t>
      </w:r>
      <w:r w:rsidR="00516C15" w:rsidRPr="005B4102">
        <w:rPr>
          <w:sz w:val="28"/>
          <w:szCs w:val="28"/>
        </w:rPr>
        <w:t>2</w:t>
      </w:r>
      <w:r w:rsidRPr="005B4102">
        <w:rPr>
          <w:sz w:val="28"/>
          <w:szCs w:val="28"/>
        </w:rPr>
        <w:t xml:space="preserve"> и 202</w:t>
      </w:r>
      <w:r w:rsidR="00516C15" w:rsidRPr="005B4102">
        <w:rPr>
          <w:sz w:val="28"/>
          <w:szCs w:val="28"/>
        </w:rPr>
        <w:t>3</w:t>
      </w:r>
      <w:r w:rsidRPr="005B4102">
        <w:rPr>
          <w:sz w:val="28"/>
          <w:szCs w:val="28"/>
        </w:rPr>
        <w:t xml:space="preserve"> годов осуществле</w:t>
      </w:r>
      <w:r w:rsidR="00C66E3B" w:rsidRPr="005B4102">
        <w:rPr>
          <w:sz w:val="28"/>
          <w:szCs w:val="28"/>
        </w:rPr>
        <w:t xml:space="preserve">н в соответствии </w:t>
      </w:r>
      <w:r w:rsidR="001B021A" w:rsidRPr="005B4102">
        <w:rPr>
          <w:sz w:val="28"/>
          <w:szCs w:val="28"/>
        </w:rPr>
        <w:t xml:space="preserve">             </w:t>
      </w:r>
      <w:r w:rsidR="00C66E3B" w:rsidRPr="005B4102">
        <w:rPr>
          <w:sz w:val="28"/>
          <w:szCs w:val="28"/>
        </w:rPr>
        <w:t>с БК РФ, а так</w:t>
      </w:r>
      <w:r w:rsidRPr="005B4102">
        <w:rPr>
          <w:sz w:val="28"/>
          <w:szCs w:val="28"/>
        </w:rPr>
        <w:t>же с учетом основных направлений бюджетной и налоговой политики поселения на 20</w:t>
      </w:r>
      <w:r w:rsidR="0023118A" w:rsidRPr="005B4102">
        <w:rPr>
          <w:sz w:val="28"/>
          <w:szCs w:val="28"/>
        </w:rPr>
        <w:t>2</w:t>
      </w:r>
      <w:r w:rsidR="00516C15" w:rsidRPr="005B4102">
        <w:rPr>
          <w:sz w:val="28"/>
          <w:szCs w:val="28"/>
        </w:rPr>
        <w:t>1</w:t>
      </w:r>
      <w:r w:rsidRPr="005B4102">
        <w:rPr>
          <w:sz w:val="28"/>
          <w:szCs w:val="28"/>
        </w:rPr>
        <w:t xml:space="preserve"> год и плановый перио</w:t>
      </w:r>
      <w:r w:rsidR="00C66E3B" w:rsidRPr="005B4102">
        <w:rPr>
          <w:sz w:val="28"/>
          <w:szCs w:val="28"/>
        </w:rPr>
        <w:t>д 202</w:t>
      </w:r>
      <w:r w:rsidR="00516C15" w:rsidRPr="005B4102">
        <w:rPr>
          <w:sz w:val="28"/>
          <w:szCs w:val="28"/>
        </w:rPr>
        <w:t>2</w:t>
      </w:r>
      <w:r w:rsidR="00C66E3B" w:rsidRPr="005B4102">
        <w:rPr>
          <w:sz w:val="28"/>
          <w:szCs w:val="28"/>
        </w:rPr>
        <w:t xml:space="preserve"> и 202</w:t>
      </w:r>
      <w:r w:rsidR="00516C15" w:rsidRPr="005B4102">
        <w:rPr>
          <w:sz w:val="28"/>
          <w:szCs w:val="28"/>
        </w:rPr>
        <w:t>3</w:t>
      </w:r>
      <w:r w:rsidRPr="005B4102">
        <w:rPr>
          <w:sz w:val="28"/>
          <w:szCs w:val="28"/>
        </w:rPr>
        <w:t xml:space="preserve"> годов.</w:t>
      </w:r>
    </w:p>
    <w:p w:rsidR="00625404" w:rsidRPr="005B4102" w:rsidRDefault="00625404" w:rsidP="0062540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Основные направления бюджетной и налоговой политики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на 2021 год и плановый период 2022 и 2023 годов утверждены Постановлением Администрации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от 1</w:t>
      </w:r>
      <w:r w:rsidR="002F4B95" w:rsidRPr="005B4102">
        <w:rPr>
          <w:rFonts w:ascii="Times New Roman" w:hAnsi="Times New Roman" w:cs="Times New Roman"/>
          <w:sz w:val="28"/>
          <w:szCs w:val="28"/>
        </w:rPr>
        <w:t>3.11.2020 №2</w:t>
      </w:r>
      <w:r w:rsidRPr="005B4102">
        <w:rPr>
          <w:rFonts w:ascii="Times New Roman" w:hAnsi="Times New Roman" w:cs="Times New Roman"/>
          <w:sz w:val="28"/>
          <w:szCs w:val="28"/>
        </w:rPr>
        <w:t>0</w:t>
      </w:r>
      <w:r w:rsidR="002F4B95" w:rsidRPr="005B4102">
        <w:rPr>
          <w:rFonts w:ascii="Times New Roman" w:hAnsi="Times New Roman" w:cs="Times New Roman"/>
          <w:sz w:val="28"/>
          <w:szCs w:val="28"/>
        </w:rPr>
        <w:t>1</w:t>
      </w:r>
      <w:r w:rsidRPr="005B4102">
        <w:rPr>
          <w:rFonts w:ascii="Times New Roman" w:hAnsi="Times New Roman" w:cs="Times New Roman"/>
          <w:sz w:val="28"/>
          <w:szCs w:val="28"/>
        </w:rPr>
        <w:t>.</w:t>
      </w:r>
    </w:p>
    <w:p w:rsidR="00840C3E" w:rsidRPr="005B4102" w:rsidRDefault="00840C3E" w:rsidP="00840C3E">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В нарушение требований ст.36 БК РФ и п.4 Постановления Администрации Новосельского сельского поселения Вяземского района Смоленской области от 13.11.2020 №201 </w:t>
      </w:r>
      <w:r w:rsidR="00FB7277" w:rsidRPr="005B4102">
        <w:rPr>
          <w:rFonts w:ascii="Times New Roman" w:hAnsi="Times New Roman" w:cs="Times New Roman"/>
          <w:sz w:val="28"/>
          <w:szCs w:val="28"/>
        </w:rPr>
        <w:t xml:space="preserve">Основные направления бюджетной и налоговой политики Новосельского сельского поселения Вяземского района Смоленской области на 2021 год и плановый период 2022 и 2023 годов </w:t>
      </w:r>
      <w:r w:rsidRPr="005B4102">
        <w:rPr>
          <w:rFonts w:ascii="Times New Roman" w:hAnsi="Times New Roman" w:cs="Times New Roman"/>
          <w:sz w:val="28"/>
          <w:szCs w:val="28"/>
        </w:rPr>
        <w:t>не размещен</w:t>
      </w:r>
      <w:r w:rsidR="00FB7277" w:rsidRPr="005B4102">
        <w:rPr>
          <w:rFonts w:ascii="Times New Roman" w:hAnsi="Times New Roman" w:cs="Times New Roman"/>
          <w:sz w:val="28"/>
          <w:szCs w:val="28"/>
        </w:rPr>
        <w:t>ы</w:t>
      </w:r>
      <w:r w:rsidRPr="005B4102">
        <w:rPr>
          <w:rFonts w:ascii="Times New Roman" w:hAnsi="Times New Roman" w:cs="Times New Roman"/>
          <w:sz w:val="28"/>
          <w:szCs w:val="28"/>
        </w:rPr>
        <w:t xml:space="preserve"> на официальном сайте Новосельского сельского поселения Вяземского района Смоленской области.</w:t>
      </w:r>
    </w:p>
    <w:p w:rsidR="0002793F" w:rsidRPr="005B4102" w:rsidRDefault="002B60ED" w:rsidP="002B60E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Основные направления бюджетной и налоговой политики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lastRenderedPageBreak/>
        <w:t>на 20</w:t>
      </w:r>
      <w:r w:rsidR="00C84445" w:rsidRPr="005B4102">
        <w:rPr>
          <w:rFonts w:ascii="Times New Roman" w:hAnsi="Times New Roman" w:cs="Times New Roman"/>
          <w:sz w:val="28"/>
          <w:szCs w:val="28"/>
        </w:rPr>
        <w:t>2</w:t>
      </w:r>
      <w:r w:rsidR="00516C15"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w:t>
      </w:r>
      <w:r w:rsidR="001B021A" w:rsidRPr="005B4102">
        <w:rPr>
          <w:rFonts w:ascii="Times New Roman" w:hAnsi="Times New Roman" w:cs="Times New Roman"/>
          <w:sz w:val="28"/>
          <w:szCs w:val="28"/>
        </w:rPr>
        <w:t xml:space="preserve"> </w:t>
      </w:r>
      <w:r w:rsidRPr="005B4102">
        <w:rPr>
          <w:rFonts w:ascii="Times New Roman" w:hAnsi="Times New Roman" w:cs="Times New Roman"/>
          <w:sz w:val="28"/>
          <w:szCs w:val="28"/>
        </w:rPr>
        <w:t>и плановый период 202</w:t>
      </w:r>
      <w:r w:rsidR="00295821"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295821"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соответствуют требованиям </w:t>
      </w:r>
      <w:r w:rsidR="002F4B95" w:rsidRPr="005B4102">
        <w:rPr>
          <w:rFonts w:ascii="Times New Roman" w:hAnsi="Times New Roman" w:cs="Times New Roman"/>
          <w:sz w:val="28"/>
          <w:szCs w:val="28"/>
        </w:rPr>
        <w:t xml:space="preserve">ст. 172 </w:t>
      </w:r>
      <w:r w:rsidRPr="005B4102">
        <w:rPr>
          <w:rFonts w:ascii="Times New Roman" w:hAnsi="Times New Roman" w:cs="Times New Roman"/>
          <w:sz w:val="28"/>
          <w:szCs w:val="28"/>
        </w:rPr>
        <w:t>БК РФ</w:t>
      </w:r>
      <w:r w:rsidR="003309D2" w:rsidRPr="005B4102">
        <w:rPr>
          <w:rFonts w:ascii="Times New Roman" w:hAnsi="Times New Roman" w:cs="Times New Roman"/>
          <w:sz w:val="28"/>
          <w:szCs w:val="28"/>
        </w:rPr>
        <w:t xml:space="preserve">. </w:t>
      </w:r>
    </w:p>
    <w:p w:rsidR="00413542" w:rsidRPr="005B4102" w:rsidRDefault="003309D2" w:rsidP="002B60E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Налоговая политика ориентирована на </w:t>
      </w:r>
      <w:r w:rsidR="002B60ED" w:rsidRPr="005B4102">
        <w:rPr>
          <w:rFonts w:ascii="Times New Roman" w:hAnsi="Times New Roman" w:cs="Times New Roman"/>
          <w:sz w:val="28"/>
          <w:szCs w:val="28"/>
        </w:rPr>
        <w:t>увеличени</w:t>
      </w:r>
      <w:r w:rsidRPr="005B4102">
        <w:rPr>
          <w:rFonts w:ascii="Times New Roman" w:hAnsi="Times New Roman" w:cs="Times New Roman"/>
          <w:sz w:val="28"/>
          <w:szCs w:val="28"/>
        </w:rPr>
        <w:t>е налоговых</w:t>
      </w:r>
      <w:r w:rsidR="002B60ED" w:rsidRPr="005B4102">
        <w:rPr>
          <w:rFonts w:ascii="Times New Roman" w:hAnsi="Times New Roman" w:cs="Times New Roman"/>
          <w:sz w:val="28"/>
          <w:szCs w:val="28"/>
        </w:rPr>
        <w:t xml:space="preserve"> доходо</w:t>
      </w:r>
      <w:r w:rsidRPr="005B4102">
        <w:rPr>
          <w:rFonts w:ascii="Times New Roman" w:hAnsi="Times New Roman" w:cs="Times New Roman"/>
          <w:sz w:val="28"/>
          <w:szCs w:val="28"/>
        </w:rPr>
        <w:t xml:space="preserve">в за счет экономического роста, развития внутреннего налогового потенциала и повышения инвестиционной привлекательности территории поселения. </w:t>
      </w:r>
    </w:p>
    <w:p w:rsidR="002B60ED" w:rsidRPr="005B4102" w:rsidRDefault="003309D2" w:rsidP="002B60E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Бюджетная политика в </w:t>
      </w:r>
      <w:r w:rsidR="005C1A9B" w:rsidRPr="005B4102">
        <w:rPr>
          <w:rFonts w:ascii="Times New Roman" w:hAnsi="Times New Roman" w:cs="Times New Roman"/>
          <w:sz w:val="28"/>
          <w:szCs w:val="28"/>
        </w:rPr>
        <w:t>отношении</w:t>
      </w:r>
      <w:r w:rsidR="002B60ED"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расходов </w:t>
      </w:r>
      <w:r w:rsidR="002B60ED" w:rsidRPr="005B4102">
        <w:rPr>
          <w:rFonts w:ascii="Times New Roman" w:hAnsi="Times New Roman" w:cs="Times New Roman"/>
          <w:sz w:val="28"/>
          <w:szCs w:val="28"/>
        </w:rPr>
        <w:t xml:space="preserve">бюджета поселения </w:t>
      </w:r>
      <w:r w:rsidRPr="005B4102">
        <w:rPr>
          <w:rFonts w:ascii="Times New Roman" w:hAnsi="Times New Roman" w:cs="Times New Roman"/>
          <w:sz w:val="28"/>
          <w:szCs w:val="28"/>
        </w:rPr>
        <w:t xml:space="preserve">направлена на </w:t>
      </w:r>
      <w:r w:rsidR="005C1A9B" w:rsidRPr="005B4102">
        <w:rPr>
          <w:rFonts w:ascii="Times New Roman" w:hAnsi="Times New Roman" w:cs="Times New Roman"/>
          <w:sz w:val="28"/>
          <w:szCs w:val="28"/>
        </w:rPr>
        <w:t xml:space="preserve">оптимизацию и </w:t>
      </w:r>
      <w:r w:rsidRPr="005B4102">
        <w:rPr>
          <w:rFonts w:ascii="Times New Roman" w:hAnsi="Times New Roman" w:cs="Times New Roman"/>
          <w:sz w:val="28"/>
          <w:szCs w:val="28"/>
        </w:rPr>
        <w:t>повышение эффективности</w:t>
      </w:r>
      <w:r w:rsidR="002B60ED" w:rsidRPr="005B4102">
        <w:rPr>
          <w:rFonts w:ascii="Times New Roman" w:hAnsi="Times New Roman" w:cs="Times New Roman"/>
          <w:sz w:val="28"/>
          <w:szCs w:val="28"/>
        </w:rPr>
        <w:t xml:space="preserve"> </w:t>
      </w:r>
      <w:r w:rsidR="005C1A9B" w:rsidRPr="005B4102">
        <w:rPr>
          <w:rFonts w:ascii="Times New Roman" w:hAnsi="Times New Roman" w:cs="Times New Roman"/>
          <w:sz w:val="28"/>
          <w:szCs w:val="28"/>
        </w:rPr>
        <w:t xml:space="preserve">бюджетных </w:t>
      </w:r>
      <w:r w:rsidR="002B60ED" w:rsidRPr="005B4102">
        <w:rPr>
          <w:rFonts w:ascii="Times New Roman" w:hAnsi="Times New Roman" w:cs="Times New Roman"/>
          <w:sz w:val="28"/>
          <w:szCs w:val="28"/>
        </w:rPr>
        <w:t>расходо</w:t>
      </w:r>
      <w:r w:rsidRPr="005B4102">
        <w:rPr>
          <w:rFonts w:ascii="Times New Roman" w:hAnsi="Times New Roman" w:cs="Times New Roman"/>
          <w:sz w:val="28"/>
          <w:szCs w:val="28"/>
        </w:rPr>
        <w:t>в</w:t>
      </w:r>
      <w:r w:rsidR="005C1A9B" w:rsidRPr="005B4102">
        <w:rPr>
          <w:rFonts w:ascii="Times New Roman" w:hAnsi="Times New Roman" w:cs="Times New Roman"/>
          <w:sz w:val="28"/>
          <w:szCs w:val="28"/>
        </w:rPr>
        <w:t>, сокращение необоснованных бюджетных расходов</w:t>
      </w:r>
      <w:r w:rsidR="002B60ED" w:rsidRPr="005B4102">
        <w:rPr>
          <w:rFonts w:ascii="Times New Roman" w:hAnsi="Times New Roman" w:cs="Times New Roman"/>
          <w:sz w:val="28"/>
          <w:szCs w:val="28"/>
        </w:rPr>
        <w:t xml:space="preserve">. </w:t>
      </w:r>
    </w:p>
    <w:p w:rsidR="008C5AC0" w:rsidRPr="005B4102" w:rsidRDefault="008C5AC0" w:rsidP="008C5AC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w:t>
      </w:r>
      <w:r w:rsidR="005531DA" w:rsidRPr="005B4102">
        <w:rPr>
          <w:rFonts w:ascii="Times New Roman" w:hAnsi="Times New Roman" w:cs="Times New Roman"/>
          <w:sz w:val="28"/>
          <w:szCs w:val="28"/>
        </w:rPr>
        <w:t>2</w:t>
      </w:r>
      <w:r w:rsidR="00625404"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625404"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625404"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w:t>
      </w:r>
    </w:p>
    <w:p w:rsidR="008C5AC0" w:rsidRPr="005B4102" w:rsidRDefault="00884FFA" w:rsidP="00FA6C9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соответствии с п.</w:t>
      </w:r>
      <w:r w:rsidR="00FA6C9D" w:rsidRPr="005B4102">
        <w:rPr>
          <w:rFonts w:ascii="Times New Roman" w:hAnsi="Times New Roman" w:cs="Times New Roman"/>
          <w:sz w:val="28"/>
          <w:szCs w:val="28"/>
        </w:rPr>
        <w:t>1 ст</w:t>
      </w:r>
      <w:r w:rsidRPr="005B4102">
        <w:rPr>
          <w:rFonts w:ascii="Times New Roman" w:hAnsi="Times New Roman" w:cs="Times New Roman"/>
          <w:sz w:val="28"/>
          <w:szCs w:val="28"/>
        </w:rPr>
        <w:t>.</w:t>
      </w:r>
      <w:r w:rsidR="00FA6C9D" w:rsidRPr="005B4102">
        <w:rPr>
          <w:rFonts w:ascii="Times New Roman" w:hAnsi="Times New Roman" w:cs="Times New Roman"/>
          <w:sz w:val="28"/>
          <w:szCs w:val="28"/>
        </w:rPr>
        <w:t>184.1 БК РФ и ст</w:t>
      </w:r>
      <w:r w:rsidRPr="005B4102">
        <w:rPr>
          <w:rFonts w:ascii="Times New Roman" w:hAnsi="Times New Roman" w:cs="Times New Roman"/>
          <w:sz w:val="28"/>
          <w:szCs w:val="28"/>
        </w:rPr>
        <w:t>.</w:t>
      </w:r>
      <w:r w:rsidR="00FA6C9D" w:rsidRPr="005B4102">
        <w:rPr>
          <w:rFonts w:ascii="Times New Roman" w:hAnsi="Times New Roman" w:cs="Times New Roman"/>
          <w:sz w:val="28"/>
          <w:szCs w:val="28"/>
        </w:rPr>
        <w:t xml:space="preserve">2 Положения о бюджетном процессе поселения установлены общие требования к структуре </w:t>
      </w:r>
      <w:r w:rsidR="001B021A" w:rsidRPr="005B4102">
        <w:rPr>
          <w:rFonts w:ascii="Times New Roman" w:hAnsi="Times New Roman" w:cs="Times New Roman"/>
          <w:sz w:val="28"/>
          <w:szCs w:val="28"/>
        </w:rPr>
        <w:t xml:space="preserve">                      </w:t>
      </w:r>
      <w:r w:rsidR="00FA6C9D" w:rsidRPr="005B4102">
        <w:rPr>
          <w:rFonts w:ascii="Times New Roman" w:hAnsi="Times New Roman" w:cs="Times New Roman"/>
          <w:sz w:val="28"/>
          <w:szCs w:val="28"/>
        </w:rPr>
        <w:t xml:space="preserve">и содержанию решения о бюджете поселения, а именно: общий объем доходов, общий объем расходов, дефицит бюджета.  </w:t>
      </w:r>
    </w:p>
    <w:p w:rsidR="00FA6C9D" w:rsidRPr="005B4102" w:rsidRDefault="00FA6C9D" w:rsidP="00FA6C9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Указанные параметры бюджета поселения на 20</w:t>
      </w:r>
      <w:r w:rsidR="00DE1E48" w:rsidRPr="005B4102">
        <w:rPr>
          <w:rFonts w:ascii="Times New Roman" w:hAnsi="Times New Roman" w:cs="Times New Roman"/>
          <w:sz w:val="28"/>
          <w:szCs w:val="28"/>
        </w:rPr>
        <w:t>2</w:t>
      </w:r>
      <w:r w:rsidR="00625404" w:rsidRPr="005B4102">
        <w:rPr>
          <w:rFonts w:ascii="Times New Roman" w:hAnsi="Times New Roman" w:cs="Times New Roman"/>
          <w:sz w:val="28"/>
          <w:szCs w:val="28"/>
        </w:rPr>
        <w:t>1</w:t>
      </w:r>
      <w:r w:rsidR="00FB48D6" w:rsidRPr="005B4102">
        <w:rPr>
          <w:rFonts w:ascii="Times New Roman" w:hAnsi="Times New Roman" w:cs="Times New Roman"/>
          <w:sz w:val="28"/>
          <w:szCs w:val="28"/>
        </w:rPr>
        <w:t xml:space="preserve"> год и </w:t>
      </w:r>
      <w:r w:rsidR="00C66E3B" w:rsidRPr="005B4102">
        <w:rPr>
          <w:rFonts w:ascii="Times New Roman" w:hAnsi="Times New Roman" w:cs="Times New Roman"/>
          <w:sz w:val="28"/>
          <w:szCs w:val="28"/>
        </w:rPr>
        <w:t>плановый период 202</w:t>
      </w:r>
      <w:r w:rsidR="00625404"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625404"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отражены в п</w:t>
      </w:r>
      <w:r w:rsidR="00F86BD3" w:rsidRPr="005B4102">
        <w:rPr>
          <w:rFonts w:ascii="Times New Roman" w:hAnsi="Times New Roman" w:cs="Times New Roman"/>
          <w:sz w:val="28"/>
          <w:szCs w:val="28"/>
        </w:rPr>
        <w:t>.</w:t>
      </w:r>
      <w:r w:rsidRPr="005B4102">
        <w:rPr>
          <w:rFonts w:ascii="Times New Roman" w:hAnsi="Times New Roman" w:cs="Times New Roman"/>
          <w:sz w:val="28"/>
          <w:szCs w:val="28"/>
        </w:rPr>
        <w:t xml:space="preserve">1 и </w:t>
      </w:r>
      <w:r w:rsidR="00F86BD3" w:rsidRPr="005B4102">
        <w:rPr>
          <w:rFonts w:ascii="Times New Roman" w:hAnsi="Times New Roman" w:cs="Times New Roman"/>
          <w:sz w:val="28"/>
          <w:szCs w:val="28"/>
        </w:rPr>
        <w:t>п.</w:t>
      </w:r>
      <w:r w:rsidRPr="005B4102">
        <w:rPr>
          <w:rFonts w:ascii="Times New Roman" w:hAnsi="Times New Roman" w:cs="Times New Roman"/>
          <w:sz w:val="28"/>
          <w:szCs w:val="28"/>
        </w:rPr>
        <w:t>3 проекта решения о бюджете поселения</w:t>
      </w:r>
      <w:r w:rsidR="001B021A" w:rsidRPr="005B4102">
        <w:rPr>
          <w:rFonts w:ascii="Times New Roman" w:hAnsi="Times New Roman" w:cs="Times New Roman"/>
          <w:sz w:val="28"/>
          <w:szCs w:val="28"/>
        </w:rPr>
        <w:t>, в его текстовой части,</w:t>
      </w:r>
      <w:r w:rsidRPr="005B4102">
        <w:rPr>
          <w:rFonts w:ascii="Times New Roman" w:hAnsi="Times New Roman" w:cs="Times New Roman"/>
          <w:sz w:val="28"/>
          <w:szCs w:val="28"/>
        </w:rPr>
        <w:t xml:space="preserve"> в следующих объемах:</w:t>
      </w:r>
    </w:p>
    <w:p w:rsidR="008C5AC0" w:rsidRPr="005B4102" w:rsidRDefault="00FA6C9D" w:rsidP="00FA6C9D">
      <w:pPr>
        <w:spacing w:after="0" w:line="240" w:lineRule="auto"/>
        <w:ind w:firstLine="708"/>
        <w:jc w:val="both"/>
        <w:rPr>
          <w:rFonts w:ascii="Times New Roman" w:hAnsi="Times New Roman" w:cs="Times New Roman"/>
          <w:sz w:val="24"/>
          <w:szCs w:val="24"/>
        </w:rPr>
      </w:pP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t xml:space="preserve">                 </w:t>
      </w:r>
      <w:r w:rsidR="008C5AC0"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w:t>
      </w:r>
      <w:r w:rsidR="008C5AC0" w:rsidRPr="005B4102">
        <w:rPr>
          <w:rFonts w:ascii="Times New Roman" w:hAnsi="Times New Roman" w:cs="Times New Roman"/>
          <w:sz w:val="24"/>
          <w:szCs w:val="24"/>
        </w:rPr>
        <w:t>Таблица №1</w:t>
      </w:r>
    </w:p>
    <w:p w:rsidR="005957E9" w:rsidRPr="005B4102" w:rsidRDefault="008C5AC0" w:rsidP="00FA6C9D">
      <w:pPr>
        <w:spacing w:after="0" w:line="240" w:lineRule="auto"/>
        <w:ind w:firstLine="708"/>
        <w:jc w:val="both"/>
        <w:rPr>
          <w:rFonts w:ascii="Times New Roman" w:hAnsi="Times New Roman" w:cs="Times New Roman"/>
          <w:sz w:val="24"/>
          <w:szCs w:val="24"/>
        </w:rPr>
      </w:pP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00FA6C9D" w:rsidRPr="005B4102">
        <w:rPr>
          <w:rFonts w:ascii="Times New Roman" w:hAnsi="Times New Roman" w:cs="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5B4102" w:rsidRPr="005B4102" w:rsidTr="00A650A1">
        <w:tc>
          <w:tcPr>
            <w:tcW w:w="4294" w:type="dxa"/>
          </w:tcPr>
          <w:p w:rsidR="00FA6C9D" w:rsidRPr="005B4102" w:rsidRDefault="00FA6C9D" w:rsidP="00A650A1">
            <w:pPr>
              <w:spacing w:after="0"/>
              <w:rPr>
                <w:rFonts w:ascii="Times New Roman" w:hAnsi="Times New Roman" w:cs="Times New Roman"/>
                <w:sz w:val="24"/>
                <w:szCs w:val="24"/>
              </w:rPr>
            </w:pPr>
            <w:r w:rsidRPr="005B4102">
              <w:rPr>
                <w:rFonts w:ascii="Times New Roman" w:hAnsi="Times New Roman" w:cs="Times New Roman"/>
                <w:sz w:val="24"/>
                <w:szCs w:val="24"/>
              </w:rPr>
              <w:t xml:space="preserve">Параметры бюджета </w:t>
            </w:r>
          </w:p>
        </w:tc>
        <w:tc>
          <w:tcPr>
            <w:tcW w:w="1682" w:type="dxa"/>
          </w:tcPr>
          <w:p w:rsidR="00FA6C9D" w:rsidRPr="005B4102" w:rsidRDefault="00FA6C9D" w:rsidP="00625404">
            <w:pPr>
              <w:spacing w:after="0"/>
              <w:jc w:val="center"/>
              <w:rPr>
                <w:rFonts w:ascii="Times New Roman" w:hAnsi="Times New Roman" w:cs="Times New Roman"/>
                <w:sz w:val="24"/>
                <w:szCs w:val="24"/>
              </w:rPr>
            </w:pPr>
            <w:r w:rsidRPr="005B4102">
              <w:rPr>
                <w:rFonts w:ascii="Times New Roman" w:hAnsi="Times New Roman" w:cs="Times New Roman"/>
                <w:sz w:val="24"/>
                <w:szCs w:val="24"/>
              </w:rPr>
              <w:t>20</w:t>
            </w:r>
            <w:r w:rsidR="00DE1E48" w:rsidRPr="005B4102">
              <w:rPr>
                <w:rFonts w:ascii="Times New Roman" w:hAnsi="Times New Roman" w:cs="Times New Roman"/>
                <w:sz w:val="24"/>
                <w:szCs w:val="24"/>
              </w:rPr>
              <w:t>2</w:t>
            </w:r>
            <w:r w:rsidR="00625404" w:rsidRPr="005B4102">
              <w:rPr>
                <w:rFonts w:ascii="Times New Roman" w:hAnsi="Times New Roman" w:cs="Times New Roman"/>
                <w:sz w:val="24"/>
                <w:szCs w:val="24"/>
              </w:rPr>
              <w:t>1</w:t>
            </w:r>
            <w:r w:rsidRPr="005B4102">
              <w:rPr>
                <w:rFonts w:ascii="Times New Roman" w:hAnsi="Times New Roman" w:cs="Times New Roman"/>
                <w:sz w:val="24"/>
                <w:szCs w:val="24"/>
              </w:rPr>
              <w:t xml:space="preserve"> год </w:t>
            </w:r>
          </w:p>
        </w:tc>
        <w:tc>
          <w:tcPr>
            <w:tcW w:w="1825" w:type="dxa"/>
          </w:tcPr>
          <w:p w:rsidR="00FA6C9D" w:rsidRPr="005B4102" w:rsidRDefault="00FA6C9D" w:rsidP="00625404">
            <w:pPr>
              <w:spacing w:after="0"/>
              <w:jc w:val="center"/>
              <w:rPr>
                <w:rFonts w:ascii="Times New Roman" w:hAnsi="Times New Roman" w:cs="Times New Roman"/>
                <w:sz w:val="24"/>
                <w:szCs w:val="24"/>
              </w:rPr>
            </w:pPr>
            <w:r w:rsidRPr="005B4102">
              <w:rPr>
                <w:rFonts w:ascii="Times New Roman" w:hAnsi="Times New Roman" w:cs="Times New Roman"/>
                <w:sz w:val="24"/>
                <w:szCs w:val="24"/>
              </w:rPr>
              <w:t>2</w:t>
            </w:r>
            <w:r w:rsidR="008C5AC0" w:rsidRPr="005B4102">
              <w:rPr>
                <w:rFonts w:ascii="Times New Roman" w:hAnsi="Times New Roman" w:cs="Times New Roman"/>
                <w:sz w:val="24"/>
                <w:szCs w:val="24"/>
              </w:rPr>
              <w:t>02</w:t>
            </w:r>
            <w:r w:rsidR="00625404" w:rsidRPr="005B4102">
              <w:rPr>
                <w:rFonts w:ascii="Times New Roman" w:hAnsi="Times New Roman" w:cs="Times New Roman"/>
                <w:sz w:val="24"/>
                <w:szCs w:val="24"/>
              </w:rPr>
              <w:t>2</w:t>
            </w:r>
            <w:r w:rsidRPr="005B4102">
              <w:rPr>
                <w:rFonts w:ascii="Times New Roman" w:hAnsi="Times New Roman" w:cs="Times New Roman"/>
                <w:sz w:val="24"/>
                <w:szCs w:val="24"/>
              </w:rPr>
              <w:t xml:space="preserve"> год</w:t>
            </w:r>
          </w:p>
        </w:tc>
        <w:tc>
          <w:tcPr>
            <w:tcW w:w="1544" w:type="dxa"/>
          </w:tcPr>
          <w:p w:rsidR="00FA6C9D" w:rsidRPr="005B4102" w:rsidRDefault="00FA6C9D" w:rsidP="00625404">
            <w:pPr>
              <w:spacing w:after="0"/>
              <w:jc w:val="center"/>
              <w:rPr>
                <w:rFonts w:ascii="Times New Roman" w:hAnsi="Times New Roman" w:cs="Times New Roman"/>
                <w:sz w:val="24"/>
                <w:szCs w:val="24"/>
              </w:rPr>
            </w:pPr>
            <w:r w:rsidRPr="005B4102">
              <w:rPr>
                <w:rFonts w:ascii="Times New Roman" w:hAnsi="Times New Roman" w:cs="Times New Roman"/>
                <w:sz w:val="24"/>
                <w:szCs w:val="24"/>
              </w:rPr>
              <w:t>202</w:t>
            </w:r>
            <w:r w:rsidR="00625404" w:rsidRPr="005B4102">
              <w:rPr>
                <w:rFonts w:ascii="Times New Roman" w:hAnsi="Times New Roman" w:cs="Times New Roman"/>
                <w:sz w:val="24"/>
                <w:szCs w:val="24"/>
              </w:rPr>
              <w:t>3</w:t>
            </w:r>
            <w:r w:rsidRPr="005B4102">
              <w:rPr>
                <w:rFonts w:ascii="Times New Roman" w:hAnsi="Times New Roman" w:cs="Times New Roman"/>
                <w:sz w:val="24"/>
                <w:szCs w:val="24"/>
              </w:rPr>
              <w:t xml:space="preserve"> год</w:t>
            </w:r>
          </w:p>
        </w:tc>
      </w:tr>
      <w:tr w:rsidR="005B4102" w:rsidRPr="005B4102" w:rsidTr="00A650A1">
        <w:tc>
          <w:tcPr>
            <w:tcW w:w="4294" w:type="dxa"/>
          </w:tcPr>
          <w:p w:rsidR="00FA6C9D" w:rsidRPr="005B4102" w:rsidRDefault="00FA6C9D" w:rsidP="00A650A1">
            <w:pPr>
              <w:spacing w:after="0"/>
              <w:jc w:val="both"/>
              <w:rPr>
                <w:rFonts w:ascii="Times New Roman" w:hAnsi="Times New Roman" w:cs="Times New Roman"/>
                <w:sz w:val="24"/>
                <w:szCs w:val="24"/>
              </w:rPr>
            </w:pPr>
            <w:r w:rsidRPr="005B4102">
              <w:rPr>
                <w:rFonts w:ascii="Times New Roman" w:hAnsi="Times New Roman" w:cs="Times New Roman"/>
                <w:sz w:val="24"/>
                <w:szCs w:val="24"/>
              </w:rPr>
              <w:t>Общий объем доходов бюджета</w:t>
            </w:r>
          </w:p>
        </w:tc>
        <w:tc>
          <w:tcPr>
            <w:tcW w:w="1682" w:type="dxa"/>
          </w:tcPr>
          <w:p w:rsidR="00FA6C9D" w:rsidRPr="005B4102" w:rsidRDefault="00BB574D"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1</w:t>
            </w:r>
            <w:r w:rsidR="00AC6865" w:rsidRPr="005B4102">
              <w:rPr>
                <w:rFonts w:ascii="Times New Roman" w:hAnsi="Times New Roman" w:cs="Times New Roman"/>
                <w:b/>
                <w:sz w:val="24"/>
                <w:szCs w:val="24"/>
              </w:rPr>
              <w:t>31</w:t>
            </w:r>
            <w:r w:rsidR="000F5D2C" w:rsidRPr="005B4102">
              <w:rPr>
                <w:rFonts w:ascii="Times New Roman" w:hAnsi="Times New Roman" w:cs="Times New Roman"/>
                <w:b/>
                <w:sz w:val="24"/>
                <w:szCs w:val="24"/>
              </w:rPr>
              <w:t>1</w:t>
            </w:r>
            <w:r w:rsidR="00AC6865" w:rsidRPr="005B4102">
              <w:rPr>
                <w:rFonts w:ascii="Times New Roman" w:hAnsi="Times New Roman" w:cs="Times New Roman"/>
                <w:b/>
                <w:sz w:val="24"/>
                <w:szCs w:val="24"/>
              </w:rPr>
              <w:t>7</w:t>
            </w:r>
            <w:r w:rsidR="00DE1E48" w:rsidRPr="005B4102">
              <w:rPr>
                <w:rFonts w:ascii="Times New Roman" w:hAnsi="Times New Roman" w:cs="Times New Roman"/>
                <w:b/>
                <w:sz w:val="24"/>
                <w:szCs w:val="24"/>
              </w:rPr>
              <w:t>,</w:t>
            </w:r>
            <w:r w:rsidR="00AC6865" w:rsidRPr="005B4102">
              <w:rPr>
                <w:rFonts w:ascii="Times New Roman" w:hAnsi="Times New Roman" w:cs="Times New Roman"/>
                <w:b/>
                <w:sz w:val="24"/>
                <w:szCs w:val="24"/>
              </w:rPr>
              <w:t>9</w:t>
            </w:r>
            <w:r w:rsidRPr="005B4102">
              <w:rPr>
                <w:rFonts w:ascii="Times New Roman" w:hAnsi="Times New Roman" w:cs="Times New Roman"/>
                <w:b/>
                <w:sz w:val="24"/>
                <w:szCs w:val="24"/>
              </w:rPr>
              <w:t xml:space="preserve"> </w:t>
            </w:r>
          </w:p>
        </w:tc>
        <w:tc>
          <w:tcPr>
            <w:tcW w:w="1825" w:type="dxa"/>
          </w:tcPr>
          <w:p w:rsidR="00FA6C9D" w:rsidRPr="005B4102" w:rsidRDefault="000F5D2C"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1</w:t>
            </w:r>
            <w:r w:rsidR="00BB574D" w:rsidRPr="005B4102">
              <w:rPr>
                <w:rFonts w:ascii="Times New Roman" w:hAnsi="Times New Roman" w:cs="Times New Roman"/>
                <w:b/>
                <w:sz w:val="24"/>
                <w:szCs w:val="24"/>
              </w:rPr>
              <w:t>2</w:t>
            </w:r>
            <w:r w:rsidR="00AC6865" w:rsidRPr="005B4102">
              <w:rPr>
                <w:rFonts w:ascii="Times New Roman" w:hAnsi="Times New Roman" w:cs="Times New Roman"/>
                <w:b/>
                <w:sz w:val="24"/>
                <w:szCs w:val="24"/>
              </w:rPr>
              <w:t>936,5</w:t>
            </w:r>
            <w:r w:rsidR="00BB574D" w:rsidRPr="005B4102">
              <w:rPr>
                <w:rFonts w:ascii="Times New Roman" w:hAnsi="Times New Roman" w:cs="Times New Roman"/>
                <w:b/>
                <w:sz w:val="24"/>
                <w:szCs w:val="24"/>
              </w:rPr>
              <w:t xml:space="preserve"> </w:t>
            </w:r>
          </w:p>
        </w:tc>
        <w:tc>
          <w:tcPr>
            <w:tcW w:w="1544" w:type="dxa"/>
          </w:tcPr>
          <w:p w:rsidR="00FA6C9D" w:rsidRPr="005B4102" w:rsidRDefault="000F5D2C"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11</w:t>
            </w:r>
            <w:r w:rsidR="00BB574D" w:rsidRPr="005B4102">
              <w:rPr>
                <w:rFonts w:ascii="Times New Roman" w:hAnsi="Times New Roman" w:cs="Times New Roman"/>
                <w:b/>
                <w:sz w:val="24"/>
                <w:szCs w:val="24"/>
              </w:rPr>
              <w:t>8</w:t>
            </w:r>
            <w:r w:rsidR="00AC6865" w:rsidRPr="005B4102">
              <w:rPr>
                <w:rFonts w:ascii="Times New Roman" w:hAnsi="Times New Roman" w:cs="Times New Roman"/>
                <w:b/>
                <w:sz w:val="24"/>
                <w:szCs w:val="24"/>
              </w:rPr>
              <w:t>46</w:t>
            </w:r>
            <w:r w:rsidR="00DE1E48" w:rsidRPr="005B4102">
              <w:rPr>
                <w:rFonts w:ascii="Times New Roman" w:hAnsi="Times New Roman" w:cs="Times New Roman"/>
                <w:b/>
                <w:sz w:val="24"/>
                <w:szCs w:val="24"/>
              </w:rPr>
              <w:t>,</w:t>
            </w:r>
            <w:r w:rsidR="00AC6865" w:rsidRPr="005B4102">
              <w:rPr>
                <w:rFonts w:ascii="Times New Roman" w:hAnsi="Times New Roman" w:cs="Times New Roman"/>
                <w:b/>
                <w:sz w:val="24"/>
                <w:szCs w:val="24"/>
              </w:rPr>
              <w:t>2</w:t>
            </w:r>
          </w:p>
        </w:tc>
      </w:tr>
      <w:tr w:rsidR="005B4102" w:rsidRPr="005B4102" w:rsidTr="00A650A1">
        <w:tc>
          <w:tcPr>
            <w:tcW w:w="4294" w:type="dxa"/>
            <w:tcBorders>
              <w:bottom w:val="single" w:sz="4" w:space="0" w:color="auto"/>
            </w:tcBorders>
          </w:tcPr>
          <w:p w:rsidR="000F5D2C" w:rsidRPr="005B4102" w:rsidRDefault="000F5D2C" w:rsidP="000F5D2C">
            <w:pPr>
              <w:spacing w:after="0"/>
              <w:jc w:val="both"/>
              <w:rPr>
                <w:rFonts w:ascii="Times New Roman" w:hAnsi="Times New Roman" w:cs="Times New Roman"/>
                <w:sz w:val="24"/>
                <w:szCs w:val="24"/>
              </w:rPr>
            </w:pPr>
            <w:r w:rsidRPr="005B4102">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0F5D2C" w:rsidRPr="005B4102" w:rsidRDefault="00AC6865"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 xml:space="preserve">13117,9 </w:t>
            </w:r>
            <w:r w:rsidR="000F5D2C" w:rsidRPr="005B4102">
              <w:rPr>
                <w:rFonts w:ascii="Times New Roman" w:hAnsi="Times New Roman" w:cs="Times New Roman"/>
                <w:b/>
                <w:sz w:val="24"/>
                <w:szCs w:val="24"/>
              </w:rPr>
              <w:t xml:space="preserve"> </w:t>
            </w:r>
          </w:p>
        </w:tc>
        <w:tc>
          <w:tcPr>
            <w:tcW w:w="1825" w:type="dxa"/>
            <w:tcBorders>
              <w:bottom w:val="single" w:sz="4" w:space="0" w:color="auto"/>
            </w:tcBorders>
          </w:tcPr>
          <w:p w:rsidR="000F5D2C" w:rsidRPr="005B4102" w:rsidRDefault="00AC6865"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 xml:space="preserve">12936,5 </w:t>
            </w:r>
            <w:r w:rsidR="000F5D2C" w:rsidRPr="005B4102">
              <w:rPr>
                <w:rFonts w:ascii="Times New Roman" w:hAnsi="Times New Roman" w:cs="Times New Roman"/>
                <w:b/>
                <w:sz w:val="24"/>
                <w:szCs w:val="24"/>
              </w:rPr>
              <w:t xml:space="preserve"> </w:t>
            </w:r>
          </w:p>
        </w:tc>
        <w:tc>
          <w:tcPr>
            <w:tcW w:w="1544" w:type="dxa"/>
            <w:tcBorders>
              <w:bottom w:val="single" w:sz="4" w:space="0" w:color="auto"/>
            </w:tcBorders>
          </w:tcPr>
          <w:p w:rsidR="000F5D2C" w:rsidRPr="005B4102" w:rsidRDefault="00AC6865" w:rsidP="00AC6865">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11846,2</w:t>
            </w:r>
          </w:p>
        </w:tc>
      </w:tr>
      <w:tr w:rsidR="000F5D2C" w:rsidRPr="005B4102" w:rsidTr="00A650A1">
        <w:tc>
          <w:tcPr>
            <w:tcW w:w="4294" w:type="dxa"/>
            <w:tcBorders>
              <w:bottom w:val="single" w:sz="4" w:space="0" w:color="auto"/>
            </w:tcBorders>
          </w:tcPr>
          <w:p w:rsidR="000F5D2C" w:rsidRPr="005B4102" w:rsidRDefault="000F5D2C" w:rsidP="000F5D2C">
            <w:pPr>
              <w:spacing w:after="0"/>
              <w:jc w:val="both"/>
              <w:rPr>
                <w:rFonts w:ascii="Times New Roman" w:hAnsi="Times New Roman" w:cs="Times New Roman"/>
                <w:sz w:val="24"/>
                <w:szCs w:val="24"/>
              </w:rPr>
            </w:pPr>
            <w:r w:rsidRPr="005B4102">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0F5D2C" w:rsidRPr="005B4102" w:rsidRDefault="000F5D2C" w:rsidP="000F5D2C">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0,0</w:t>
            </w:r>
          </w:p>
        </w:tc>
        <w:tc>
          <w:tcPr>
            <w:tcW w:w="1825" w:type="dxa"/>
            <w:tcBorders>
              <w:bottom w:val="single" w:sz="4" w:space="0" w:color="auto"/>
            </w:tcBorders>
          </w:tcPr>
          <w:p w:rsidR="000F5D2C" w:rsidRPr="005B4102" w:rsidRDefault="000F5D2C" w:rsidP="000F5D2C">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0,0</w:t>
            </w:r>
          </w:p>
        </w:tc>
        <w:tc>
          <w:tcPr>
            <w:tcW w:w="1544" w:type="dxa"/>
            <w:tcBorders>
              <w:bottom w:val="single" w:sz="4" w:space="0" w:color="auto"/>
            </w:tcBorders>
          </w:tcPr>
          <w:p w:rsidR="000F5D2C" w:rsidRPr="005B4102" w:rsidRDefault="000F5D2C" w:rsidP="000F5D2C">
            <w:pPr>
              <w:spacing w:after="0"/>
              <w:jc w:val="center"/>
              <w:rPr>
                <w:rFonts w:ascii="Times New Roman" w:hAnsi="Times New Roman" w:cs="Times New Roman"/>
                <w:b/>
                <w:sz w:val="24"/>
                <w:szCs w:val="24"/>
              </w:rPr>
            </w:pPr>
            <w:r w:rsidRPr="005B4102">
              <w:rPr>
                <w:rFonts w:ascii="Times New Roman" w:hAnsi="Times New Roman" w:cs="Times New Roman"/>
                <w:b/>
                <w:sz w:val="24"/>
                <w:szCs w:val="24"/>
              </w:rPr>
              <w:t>0,0</w:t>
            </w:r>
          </w:p>
        </w:tc>
      </w:tr>
    </w:tbl>
    <w:p w:rsidR="000B4C31" w:rsidRPr="005B4102" w:rsidRDefault="000B4C31" w:rsidP="00FA6C9D">
      <w:pPr>
        <w:pStyle w:val="a3"/>
        <w:ind w:firstLine="708"/>
        <w:jc w:val="both"/>
        <w:rPr>
          <w:rFonts w:ascii="Times New Roman" w:hAnsi="Times New Roman" w:cs="Times New Roman"/>
          <w:sz w:val="28"/>
          <w:szCs w:val="28"/>
        </w:rPr>
      </w:pPr>
    </w:p>
    <w:p w:rsidR="00FA6C9D" w:rsidRPr="005B4102" w:rsidRDefault="00FA6C9D" w:rsidP="00FA6C9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На 20</w:t>
      </w:r>
      <w:r w:rsidR="00DE1E48" w:rsidRPr="005B4102">
        <w:rPr>
          <w:rFonts w:ascii="Times New Roman" w:hAnsi="Times New Roman" w:cs="Times New Roman"/>
          <w:sz w:val="28"/>
          <w:szCs w:val="28"/>
        </w:rPr>
        <w:t>2</w:t>
      </w:r>
      <w:r w:rsidR="000F5D2C" w:rsidRPr="005B4102">
        <w:rPr>
          <w:rFonts w:ascii="Times New Roman" w:hAnsi="Times New Roman" w:cs="Times New Roman"/>
          <w:sz w:val="28"/>
          <w:szCs w:val="28"/>
        </w:rPr>
        <w:t>1</w:t>
      </w:r>
      <w:r w:rsidR="008C5AC0" w:rsidRPr="005B4102">
        <w:rPr>
          <w:rFonts w:ascii="Times New Roman" w:hAnsi="Times New Roman" w:cs="Times New Roman"/>
          <w:sz w:val="28"/>
          <w:szCs w:val="28"/>
        </w:rPr>
        <w:t xml:space="preserve"> год и плановый период 202</w:t>
      </w:r>
      <w:r w:rsidR="000F5D2C"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0F5D2C"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5B4102" w:rsidRDefault="009C219B" w:rsidP="00CB0588">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Контрольно</w:t>
      </w:r>
      <w:r w:rsidR="00C72DE1" w:rsidRPr="005B4102">
        <w:rPr>
          <w:rFonts w:ascii="Times New Roman" w:hAnsi="Times New Roman" w:cs="Times New Roman"/>
          <w:sz w:val="28"/>
          <w:szCs w:val="28"/>
        </w:rPr>
        <w:t xml:space="preserve"> – </w:t>
      </w:r>
      <w:r w:rsidRPr="005B4102">
        <w:rPr>
          <w:rFonts w:ascii="Times New Roman" w:hAnsi="Times New Roman" w:cs="Times New Roman"/>
          <w:sz w:val="28"/>
          <w:szCs w:val="28"/>
        </w:rPr>
        <w:t>ревизионной</w:t>
      </w:r>
      <w:r w:rsidR="00C72DE1" w:rsidRPr="005B4102">
        <w:rPr>
          <w:rFonts w:ascii="Times New Roman" w:hAnsi="Times New Roman" w:cs="Times New Roman"/>
          <w:sz w:val="28"/>
          <w:szCs w:val="28"/>
        </w:rPr>
        <w:t xml:space="preserve"> </w:t>
      </w:r>
      <w:r w:rsidRPr="005B4102">
        <w:rPr>
          <w:rFonts w:ascii="Times New Roman" w:hAnsi="Times New Roman" w:cs="Times New Roman"/>
          <w:sz w:val="28"/>
          <w:szCs w:val="28"/>
        </w:rPr>
        <w:t>комиссией проверено соответствие предоставленн</w:t>
      </w:r>
      <w:r w:rsidR="007C77A0" w:rsidRPr="005B4102">
        <w:rPr>
          <w:rFonts w:ascii="Times New Roman" w:hAnsi="Times New Roman" w:cs="Times New Roman"/>
          <w:sz w:val="28"/>
          <w:szCs w:val="28"/>
        </w:rPr>
        <w:t>ого</w:t>
      </w:r>
      <w:r w:rsidRPr="005B4102">
        <w:rPr>
          <w:rFonts w:ascii="Times New Roman" w:hAnsi="Times New Roman" w:cs="Times New Roman"/>
          <w:sz w:val="28"/>
          <w:szCs w:val="28"/>
        </w:rPr>
        <w:t xml:space="preserve"> </w:t>
      </w:r>
      <w:r w:rsidR="007C77A0" w:rsidRPr="005B4102">
        <w:rPr>
          <w:rFonts w:ascii="Times New Roman" w:hAnsi="Times New Roman" w:cs="Times New Roman"/>
          <w:sz w:val="28"/>
          <w:szCs w:val="28"/>
        </w:rPr>
        <w:t>проекта решения о бюджете поселения</w:t>
      </w:r>
      <w:r w:rsidRPr="005B4102">
        <w:rPr>
          <w:rFonts w:ascii="Times New Roman" w:hAnsi="Times New Roman" w:cs="Times New Roman"/>
          <w:sz w:val="28"/>
          <w:szCs w:val="28"/>
        </w:rPr>
        <w:t xml:space="preserve"> </w:t>
      </w:r>
      <w:r w:rsidR="00CB0588" w:rsidRPr="005B4102">
        <w:rPr>
          <w:rFonts w:ascii="Times New Roman" w:hAnsi="Times New Roman" w:cs="Times New Roman"/>
          <w:sz w:val="28"/>
          <w:szCs w:val="28"/>
        </w:rPr>
        <w:t>п</w:t>
      </w:r>
      <w:r w:rsidR="00F20BBD" w:rsidRPr="005B4102">
        <w:rPr>
          <w:rFonts w:ascii="Times New Roman" w:hAnsi="Times New Roman" w:cs="Times New Roman"/>
          <w:sz w:val="28"/>
          <w:szCs w:val="28"/>
        </w:rPr>
        <w:t>.</w:t>
      </w:r>
      <w:r w:rsidR="00CB0588" w:rsidRPr="005B4102">
        <w:rPr>
          <w:rFonts w:ascii="Times New Roman" w:hAnsi="Times New Roman" w:cs="Times New Roman"/>
          <w:sz w:val="28"/>
          <w:szCs w:val="28"/>
        </w:rPr>
        <w:t xml:space="preserve">3 </w:t>
      </w:r>
      <w:r w:rsidRPr="005B4102">
        <w:rPr>
          <w:rFonts w:ascii="Times New Roman" w:hAnsi="Times New Roman" w:cs="Times New Roman"/>
          <w:sz w:val="28"/>
          <w:szCs w:val="28"/>
        </w:rPr>
        <w:t>ст</w:t>
      </w:r>
      <w:r w:rsidR="00F20BBD" w:rsidRPr="005B4102">
        <w:rPr>
          <w:rFonts w:ascii="Times New Roman" w:hAnsi="Times New Roman" w:cs="Times New Roman"/>
          <w:sz w:val="28"/>
          <w:szCs w:val="28"/>
        </w:rPr>
        <w:t>.</w:t>
      </w:r>
      <w:r w:rsidRPr="005B4102">
        <w:rPr>
          <w:rFonts w:ascii="Times New Roman" w:hAnsi="Times New Roman" w:cs="Times New Roman"/>
          <w:sz w:val="28"/>
          <w:szCs w:val="28"/>
        </w:rPr>
        <w:t>184.</w:t>
      </w:r>
      <w:r w:rsidR="00CB0588" w:rsidRPr="005B4102">
        <w:rPr>
          <w:rFonts w:ascii="Times New Roman" w:hAnsi="Times New Roman" w:cs="Times New Roman"/>
          <w:sz w:val="28"/>
          <w:szCs w:val="28"/>
        </w:rPr>
        <w:t>1</w:t>
      </w:r>
      <w:r w:rsidRPr="005B4102">
        <w:rPr>
          <w:rFonts w:ascii="Times New Roman" w:hAnsi="Times New Roman" w:cs="Times New Roman"/>
          <w:sz w:val="28"/>
          <w:szCs w:val="28"/>
        </w:rPr>
        <w:t xml:space="preserve"> Б</w:t>
      </w:r>
      <w:r w:rsidR="00CB0588" w:rsidRPr="005B4102">
        <w:rPr>
          <w:rFonts w:ascii="Times New Roman" w:hAnsi="Times New Roman" w:cs="Times New Roman"/>
          <w:sz w:val="28"/>
          <w:szCs w:val="28"/>
        </w:rPr>
        <w:t>К РФ</w:t>
      </w:r>
      <w:r w:rsidR="00F937E9" w:rsidRPr="005B4102">
        <w:rPr>
          <w:rFonts w:ascii="Times New Roman" w:hAnsi="Times New Roman" w:cs="Times New Roman"/>
          <w:sz w:val="28"/>
          <w:szCs w:val="28"/>
        </w:rPr>
        <w:t xml:space="preserve"> и ст.2 </w:t>
      </w:r>
      <w:r w:rsidRPr="005B4102">
        <w:rPr>
          <w:rFonts w:ascii="Times New Roman" w:hAnsi="Times New Roman" w:cs="Times New Roman"/>
          <w:sz w:val="28"/>
          <w:szCs w:val="28"/>
        </w:rPr>
        <w:t xml:space="preserve">Положения о бюджетном процессе в </w:t>
      </w:r>
      <w:r w:rsidR="00B716DB" w:rsidRPr="005B4102">
        <w:rPr>
          <w:rFonts w:ascii="Times New Roman" w:hAnsi="Times New Roman" w:cs="Times New Roman"/>
          <w:sz w:val="28"/>
          <w:szCs w:val="28"/>
        </w:rPr>
        <w:t>Новосельском</w:t>
      </w:r>
      <w:r w:rsidRPr="005B4102">
        <w:rPr>
          <w:rFonts w:ascii="Times New Roman" w:hAnsi="Times New Roman" w:cs="Times New Roman"/>
          <w:sz w:val="28"/>
          <w:szCs w:val="28"/>
        </w:rPr>
        <w:t xml:space="preserve"> сельском поселении Вяземского района Смоленской области.</w:t>
      </w:r>
    </w:p>
    <w:p w:rsidR="00AC4EC0" w:rsidRPr="005B4102" w:rsidRDefault="009C219B" w:rsidP="003660EE">
      <w:pPr>
        <w:pStyle w:val="a3"/>
        <w:ind w:firstLine="709"/>
        <w:jc w:val="both"/>
        <w:rPr>
          <w:rFonts w:ascii="Times New Roman" w:hAnsi="Times New Roman" w:cs="Times New Roman"/>
          <w:sz w:val="28"/>
          <w:szCs w:val="28"/>
        </w:rPr>
      </w:pPr>
      <w:r w:rsidRPr="005B4102">
        <w:rPr>
          <w:rFonts w:ascii="Times New Roman" w:hAnsi="Times New Roman" w:cs="Times New Roman"/>
          <w:sz w:val="28"/>
          <w:szCs w:val="28"/>
        </w:rPr>
        <w:t xml:space="preserve">Текстовая часть проекта решения о бюджете поселения </w:t>
      </w:r>
      <w:r w:rsidR="001B021A" w:rsidRPr="005B4102">
        <w:rPr>
          <w:rFonts w:ascii="Times New Roman" w:hAnsi="Times New Roman" w:cs="Times New Roman"/>
          <w:sz w:val="28"/>
          <w:szCs w:val="28"/>
        </w:rPr>
        <w:t xml:space="preserve">также </w:t>
      </w:r>
      <w:r w:rsidRPr="005B4102">
        <w:rPr>
          <w:rFonts w:ascii="Times New Roman" w:hAnsi="Times New Roman" w:cs="Times New Roman"/>
          <w:sz w:val="28"/>
          <w:szCs w:val="28"/>
        </w:rPr>
        <w:t>устанавливает следующие основные характеристики бюджета (детализированы в приложениях):</w:t>
      </w:r>
    </w:p>
    <w:p w:rsidR="00AC4EC0" w:rsidRPr="005B4102" w:rsidRDefault="00272A0B" w:rsidP="003660EE">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1. </w:t>
      </w:r>
      <w:r w:rsidR="00534570" w:rsidRPr="005B4102">
        <w:rPr>
          <w:rFonts w:ascii="Times New Roman" w:hAnsi="Times New Roman" w:cs="Times New Roman"/>
          <w:sz w:val="28"/>
          <w:szCs w:val="28"/>
        </w:rPr>
        <w:t xml:space="preserve">Источники финансирования дефицита бюджета </w:t>
      </w:r>
      <w:r w:rsidR="00B716DB" w:rsidRPr="005B4102">
        <w:rPr>
          <w:rFonts w:ascii="Times New Roman" w:hAnsi="Times New Roman" w:cs="Times New Roman"/>
          <w:sz w:val="28"/>
          <w:szCs w:val="28"/>
        </w:rPr>
        <w:t>Новосельского</w:t>
      </w:r>
      <w:r w:rsidR="003660EE" w:rsidRPr="005B4102">
        <w:rPr>
          <w:rFonts w:ascii="Times New Roman" w:hAnsi="Times New Roman" w:cs="Times New Roman"/>
          <w:sz w:val="28"/>
          <w:szCs w:val="28"/>
        </w:rPr>
        <w:t xml:space="preserve"> сельского </w:t>
      </w:r>
      <w:r w:rsidR="007637D2" w:rsidRPr="005B4102">
        <w:rPr>
          <w:rFonts w:ascii="Times New Roman" w:hAnsi="Times New Roman" w:cs="Times New Roman"/>
          <w:sz w:val="28"/>
          <w:szCs w:val="28"/>
        </w:rPr>
        <w:t xml:space="preserve">поселения </w:t>
      </w:r>
      <w:r w:rsidR="003660EE" w:rsidRPr="005B4102">
        <w:rPr>
          <w:rFonts w:ascii="Times New Roman" w:hAnsi="Times New Roman" w:cs="Times New Roman"/>
          <w:sz w:val="28"/>
          <w:szCs w:val="28"/>
        </w:rPr>
        <w:t xml:space="preserve">Вяземского района Смоленской области </w:t>
      </w:r>
      <w:r w:rsidR="007637D2" w:rsidRPr="005B4102">
        <w:rPr>
          <w:rFonts w:ascii="Times New Roman" w:hAnsi="Times New Roman" w:cs="Times New Roman"/>
          <w:sz w:val="28"/>
          <w:szCs w:val="28"/>
        </w:rPr>
        <w:t>на 20</w:t>
      </w:r>
      <w:r w:rsidR="008A5036" w:rsidRPr="005B4102">
        <w:rPr>
          <w:rFonts w:ascii="Times New Roman" w:hAnsi="Times New Roman" w:cs="Times New Roman"/>
          <w:sz w:val="28"/>
          <w:szCs w:val="28"/>
        </w:rPr>
        <w:t>2</w:t>
      </w:r>
      <w:r w:rsidR="000F5D2C" w:rsidRPr="005B4102">
        <w:rPr>
          <w:rFonts w:ascii="Times New Roman" w:hAnsi="Times New Roman" w:cs="Times New Roman"/>
          <w:sz w:val="28"/>
          <w:szCs w:val="28"/>
        </w:rPr>
        <w:t>1</w:t>
      </w:r>
      <w:r w:rsidR="007637D2" w:rsidRPr="005B4102">
        <w:rPr>
          <w:rFonts w:ascii="Times New Roman" w:hAnsi="Times New Roman" w:cs="Times New Roman"/>
          <w:sz w:val="28"/>
          <w:szCs w:val="28"/>
        </w:rPr>
        <w:t xml:space="preserve"> год </w:t>
      </w:r>
      <w:r w:rsidR="00A0599B" w:rsidRPr="005B4102">
        <w:rPr>
          <w:rFonts w:ascii="Times New Roman" w:hAnsi="Times New Roman" w:cs="Times New Roman"/>
          <w:sz w:val="28"/>
          <w:szCs w:val="28"/>
        </w:rPr>
        <w:t>(указа</w:t>
      </w:r>
      <w:r w:rsidR="006D0161" w:rsidRPr="005B4102">
        <w:rPr>
          <w:rFonts w:ascii="Times New Roman" w:hAnsi="Times New Roman" w:cs="Times New Roman"/>
          <w:sz w:val="28"/>
          <w:szCs w:val="28"/>
        </w:rPr>
        <w:t xml:space="preserve">н в </w:t>
      </w:r>
      <w:r w:rsidR="00020BC0" w:rsidRPr="005B4102">
        <w:rPr>
          <w:rFonts w:ascii="Times New Roman" w:hAnsi="Times New Roman" w:cs="Times New Roman"/>
          <w:sz w:val="28"/>
          <w:szCs w:val="28"/>
        </w:rPr>
        <w:t xml:space="preserve">пп. 1 п. 6 </w:t>
      </w:r>
      <w:r w:rsidR="006D0161"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6D0161" w:rsidRPr="005B4102">
        <w:rPr>
          <w:rFonts w:ascii="Times New Roman" w:hAnsi="Times New Roman" w:cs="Times New Roman"/>
          <w:sz w:val="28"/>
          <w:szCs w:val="28"/>
        </w:rPr>
        <w:t xml:space="preserve"> решения </w:t>
      </w:r>
      <w:r w:rsidR="00A0599B" w:rsidRPr="005B4102">
        <w:rPr>
          <w:rFonts w:ascii="Times New Roman" w:hAnsi="Times New Roman" w:cs="Times New Roman"/>
          <w:sz w:val="28"/>
          <w:szCs w:val="28"/>
        </w:rPr>
        <w:t>и в п</w:t>
      </w:r>
      <w:r w:rsidR="007637D2" w:rsidRPr="005B4102">
        <w:rPr>
          <w:rFonts w:ascii="Times New Roman" w:hAnsi="Times New Roman" w:cs="Times New Roman"/>
          <w:sz w:val="28"/>
          <w:szCs w:val="28"/>
        </w:rPr>
        <w:t>риложени</w:t>
      </w:r>
      <w:r w:rsidR="006D0161" w:rsidRPr="005B4102">
        <w:rPr>
          <w:rFonts w:ascii="Times New Roman" w:hAnsi="Times New Roman" w:cs="Times New Roman"/>
          <w:sz w:val="28"/>
          <w:szCs w:val="28"/>
        </w:rPr>
        <w:t>и</w:t>
      </w:r>
      <w:r w:rsidR="007637D2" w:rsidRPr="005B4102">
        <w:rPr>
          <w:rFonts w:ascii="Times New Roman" w:hAnsi="Times New Roman" w:cs="Times New Roman"/>
          <w:sz w:val="28"/>
          <w:szCs w:val="28"/>
        </w:rPr>
        <w:t xml:space="preserve"> №1</w:t>
      </w:r>
      <w:r w:rsidR="006D0161"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272A0B" w:rsidP="003660EE">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2. </w:t>
      </w:r>
      <w:r w:rsidR="006024C4" w:rsidRPr="005B4102">
        <w:rPr>
          <w:rFonts w:ascii="Times New Roman" w:hAnsi="Times New Roman" w:cs="Times New Roman"/>
          <w:sz w:val="28"/>
          <w:szCs w:val="28"/>
        </w:rPr>
        <w:t xml:space="preserve">Источники финансирования дефицита бюджета </w:t>
      </w:r>
      <w:r w:rsidR="00B716DB" w:rsidRPr="005B4102">
        <w:rPr>
          <w:rFonts w:ascii="Times New Roman" w:hAnsi="Times New Roman" w:cs="Times New Roman"/>
          <w:sz w:val="28"/>
          <w:szCs w:val="28"/>
        </w:rPr>
        <w:t>Новосельского</w:t>
      </w:r>
      <w:r w:rsidR="003660EE" w:rsidRPr="005B4102">
        <w:rPr>
          <w:rFonts w:ascii="Times New Roman" w:hAnsi="Times New Roman" w:cs="Times New Roman"/>
          <w:sz w:val="28"/>
          <w:szCs w:val="28"/>
        </w:rPr>
        <w:t xml:space="preserve"> сельского </w:t>
      </w:r>
      <w:r w:rsidR="006024C4" w:rsidRPr="005B4102">
        <w:rPr>
          <w:rFonts w:ascii="Times New Roman" w:hAnsi="Times New Roman" w:cs="Times New Roman"/>
          <w:sz w:val="28"/>
          <w:szCs w:val="28"/>
        </w:rPr>
        <w:t>поселения на п</w:t>
      </w:r>
      <w:r w:rsidR="006D0161" w:rsidRPr="005B4102">
        <w:rPr>
          <w:rFonts w:ascii="Times New Roman" w:hAnsi="Times New Roman" w:cs="Times New Roman"/>
          <w:sz w:val="28"/>
          <w:szCs w:val="28"/>
        </w:rPr>
        <w:t>лановый период 202</w:t>
      </w:r>
      <w:r w:rsidR="000F5D2C" w:rsidRPr="005B4102">
        <w:rPr>
          <w:rFonts w:ascii="Times New Roman" w:hAnsi="Times New Roman" w:cs="Times New Roman"/>
          <w:sz w:val="28"/>
          <w:szCs w:val="28"/>
        </w:rPr>
        <w:t>2</w:t>
      </w:r>
      <w:r w:rsidR="006024C4" w:rsidRPr="005B4102">
        <w:rPr>
          <w:rFonts w:ascii="Times New Roman" w:hAnsi="Times New Roman" w:cs="Times New Roman"/>
          <w:sz w:val="28"/>
          <w:szCs w:val="28"/>
        </w:rPr>
        <w:t xml:space="preserve"> и 20</w:t>
      </w:r>
      <w:r w:rsidR="003660EE" w:rsidRPr="005B4102">
        <w:rPr>
          <w:rFonts w:ascii="Times New Roman" w:hAnsi="Times New Roman" w:cs="Times New Roman"/>
          <w:sz w:val="28"/>
          <w:szCs w:val="28"/>
        </w:rPr>
        <w:t>2</w:t>
      </w:r>
      <w:r w:rsidR="000F5D2C" w:rsidRPr="005B4102">
        <w:rPr>
          <w:rFonts w:ascii="Times New Roman" w:hAnsi="Times New Roman" w:cs="Times New Roman"/>
          <w:sz w:val="28"/>
          <w:szCs w:val="28"/>
        </w:rPr>
        <w:t>3</w:t>
      </w:r>
      <w:r w:rsidR="006024C4" w:rsidRPr="005B4102">
        <w:rPr>
          <w:rFonts w:ascii="Times New Roman" w:hAnsi="Times New Roman" w:cs="Times New Roman"/>
          <w:sz w:val="28"/>
          <w:szCs w:val="28"/>
        </w:rPr>
        <w:t xml:space="preserve"> годов</w:t>
      </w:r>
      <w:r w:rsidR="007637D2" w:rsidRPr="005B4102">
        <w:rPr>
          <w:rFonts w:ascii="Times New Roman" w:hAnsi="Times New Roman" w:cs="Times New Roman"/>
          <w:sz w:val="28"/>
          <w:szCs w:val="28"/>
        </w:rPr>
        <w:t xml:space="preserve"> (</w:t>
      </w:r>
      <w:r w:rsidR="00A0599B" w:rsidRPr="005B4102">
        <w:rPr>
          <w:rFonts w:ascii="Times New Roman" w:hAnsi="Times New Roman" w:cs="Times New Roman"/>
          <w:sz w:val="28"/>
          <w:szCs w:val="28"/>
        </w:rPr>
        <w:t xml:space="preserve">указан </w:t>
      </w:r>
      <w:r w:rsidR="00296A51" w:rsidRPr="005B4102">
        <w:rPr>
          <w:rFonts w:ascii="Times New Roman" w:hAnsi="Times New Roman" w:cs="Times New Roman"/>
          <w:sz w:val="28"/>
          <w:szCs w:val="28"/>
        </w:rPr>
        <w:t xml:space="preserve">                </w:t>
      </w:r>
      <w:r w:rsidR="00A0599B" w:rsidRPr="005B4102">
        <w:rPr>
          <w:rFonts w:ascii="Times New Roman" w:hAnsi="Times New Roman" w:cs="Times New Roman"/>
          <w:sz w:val="28"/>
          <w:szCs w:val="28"/>
        </w:rPr>
        <w:t xml:space="preserve">в </w:t>
      </w:r>
      <w:r w:rsidR="00020BC0" w:rsidRPr="005B4102">
        <w:rPr>
          <w:rFonts w:ascii="Times New Roman" w:hAnsi="Times New Roman" w:cs="Times New Roman"/>
          <w:sz w:val="28"/>
          <w:szCs w:val="28"/>
        </w:rPr>
        <w:t xml:space="preserve">пп.2 </w:t>
      </w:r>
      <w:r w:rsidR="000F5D2C" w:rsidRPr="005B4102">
        <w:rPr>
          <w:rFonts w:ascii="Times New Roman" w:hAnsi="Times New Roman" w:cs="Times New Roman"/>
          <w:sz w:val="28"/>
          <w:szCs w:val="28"/>
        </w:rPr>
        <w:t>п.</w:t>
      </w:r>
      <w:r w:rsidR="00020BC0" w:rsidRPr="005B4102">
        <w:rPr>
          <w:rFonts w:ascii="Times New Roman" w:hAnsi="Times New Roman" w:cs="Times New Roman"/>
          <w:sz w:val="28"/>
          <w:szCs w:val="28"/>
        </w:rPr>
        <w:t xml:space="preserve">6 </w:t>
      </w:r>
      <w:r w:rsidR="00A0599B"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A0599B" w:rsidRPr="005B4102">
        <w:rPr>
          <w:rFonts w:ascii="Times New Roman" w:hAnsi="Times New Roman" w:cs="Times New Roman"/>
          <w:sz w:val="28"/>
          <w:szCs w:val="28"/>
        </w:rPr>
        <w:t xml:space="preserve"> решения и в п</w:t>
      </w:r>
      <w:r w:rsidR="007637D2" w:rsidRPr="005B4102">
        <w:rPr>
          <w:rFonts w:ascii="Times New Roman" w:hAnsi="Times New Roman" w:cs="Times New Roman"/>
          <w:sz w:val="28"/>
          <w:szCs w:val="28"/>
        </w:rPr>
        <w:t>риложени</w:t>
      </w:r>
      <w:r w:rsidR="006D0161" w:rsidRPr="005B4102">
        <w:rPr>
          <w:rFonts w:ascii="Times New Roman" w:hAnsi="Times New Roman" w:cs="Times New Roman"/>
          <w:sz w:val="28"/>
          <w:szCs w:val="28"/>
        </w:rPr>
        <w:t>и</w:t>
      </w:r>
      <w:r w:rsidR="007637D2" w:rsidRPr="005B4102">
        <w:rPr>
          <w:rFonts w:ascii="Times New Roman" w:hAnsi="Times New Roman" w:cs="Times New Roman"/>
          <w:sz w:val="28"/>
          <w:szCs w:val="28"/>
        </w:rPr>
        <w:t xml:space="preserve"> №2</w:t>
      </w:r>
      <w:r w:rsidR="006D0161"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272A0B" w:rsidP="001C66AA">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2793F" w:rsidRPr="005B4102">
        <w:rPr>
          <w:rFonts w:ascii="Times New Roman" w:hAnsi="Times New Roman" w:cs="Times New Roman"/>
          <w:sz w:val="28"/>
          <w:szCs w:val="28"/>
        </w:rPr>
        <w:t xml:space="preserve">3. </w:t>
      </w:r>
      <w:r w:rsidR="00534570" w:rsidRPr="005B4102">
        <w:rPr>
          <w:rFonts w:ascii="Times New Roman" w:hAnsi="Times New Roman" w:cs="Times New Roman"/>
          <w:sz w:val="28"/>
          <w:szCs w:val="28"/>
        </w:rPr>
        <w:t xml:space="preserve">Перечень главных администраторов </w:t>
      </w:r>
      <w:r w:rsidR="006024C4" w:rsidRPr="005B4102">
        <w:rPr>
          <w:rFonts w:ascii="Times New Roman" w:hAnsi="Times New Roman" w:cs="Times New Roman"/>
          <w:sz w:val="28"/>
          <w:szCs w:val="28"/>
        </w:rPr>
        <w:t xml:space="preserve">доходов бюджета </w:t>
      </w:r>
      <w:r w:rsidR="00B716DB" w:rsidRPr="005B4102">
        <w:rPr>
          <w:rFonts w:ascii="Times New Roman" w:hAnsi="Times New Roman" w:cs="Times New Roman"/>
          <w:sz w:val="28"/>
          <w:szCs w:val="28"/>
        </w:rPr>
        <w:t>Новосельского</w:t>
      </w:r>
      <w:r w:rsidR="003660EE" w:rsidRPr="005B4102">
        <w:rPr>
          <w:rFonts w:ascii="Times New Roman" w:hAnsi="Times New Roman" w:cs="Times New Roman"/>
          <w:sz w:val="28"/>
          <w:szCs w:val="28"/>
        </w:rPr>
        <w:t xml:space="preserve"> сельского </w:t>
      </w:r>
      <w:r w:rsidR="006024C4" w:rsidRPr="005B4102">
        <w:rPr>
          <w:rFonts w:ascii="Times New Roman" w:hAnsi="Times New Roman" w:cs="Times New Roman"/>
          <w:sz w:val="28"/>
          <w:szCs w:val="28"/>
        </w:rPr>
        <w:t>поселения</w:t>
      </w:r>
      <w:r w:rsidR="00AC4EC0" w:rsidRPr="005B4102">
        <w:rPr>
          <w:rFonts w:ascii="Times New Roman" w:hAnsi="Times New Roman" w:cs="Times New Roman"/>
          <w:sz w:val="28"/>
          <w:szCs w:val="28"/>
        </w:rPr>
        <w:t xml:space="preserve"> </w:t>
      </w:r>
      <w:r w:rsidR="003660EE" w:rsidRPr="005B4102">
        <w:rPr>
          <w:rFonts w:ascii="Times New Roman" w:hAnsi="Times New Roman" w:cs="Times New Roman"/>
          <w:sz w:val="28"/>
          <w:szCs w:val="28"/>
        </w:rPr>
        <w:t xml:space="preserve">Вяземского </w:t>
      </w:r>
      <w:r w:rsidR="001C66AA" w:rsidRPr="005B4102">
        <w:rPr>
          <w:rFonts w:ascii="Times New Roman" w:hAnsi="Times New Roman" w:cs="Times New Roman"/>
          <w:sz w:val="28"/>
          <w:szCs w:val="28"/>
        </w:rPr>
        <w:t xml:space="preserve">района Смоленской области </w:t>
      </w:r>
      <w:r w:rsidR="00AC4EC0" w:rsidRPr="005B4102">
        <w:rPr>
          <w:rFonts w:ascii="Times New Roman" w:hAnsi="Times New Roman" w:cs="Times New Roman"/>
          <w:sz w:val="28"/>
          <w:szCs w:val="28"/>
        </w:rPr>
        <w:t>(</w:t>
      </w:r>
      <w:r w:rsidR="00A0599B" w:rsidRPr="005B4102">
        <w:rPr>
          <w:rFonts w:ascii="Times New Roman" w:hAnsi="Times New Roman" w:cs="Times New Roman"/>
          <w:sz w:val="28"/>
          <w:szCs w:val="28"/>
        </w:rPr>
        <w:t xml:space="preserve">указан </w:t>
      </w:r>
      <w:r w:rsidR="00296A51" w:rsidRPr="005B4102">
        <w:rPr>
          <w:rFonts w:ascii="Times New Roman" w:hAnsi="Times New Roman" w:cs="Times New Roman"/>
          <w:sz w:val="28"/>
          <w:szCs w:val="28"/>
        </w:rPr>
        <w:t xml:space="preserve"> </w:t>
      </w:r>
      <w:r w:rsidR="00A0599B" w:rsidRPr="005B4102">
        <w:rPr>
          <w:rFonts w:ascii="Times New Roman" w:hAnsi="Times New Roman" w:cs="Times New Roman"/>
          <w:sz w:val="28"/>
          <w:szCs w:val="28"/>
        </w:rPr>
        <w:t>в</w:t>
      </w:r>
      <w:r w:rsidR="00020BC0" w:rsidRPr="005B4102">
        <w:rPr>
          <w:rFonts w:ascii="Times New Roman" w:hAnsi="Times New Roman" w:cs="Times New Roman"/>
          <w:sz w:val="28"/>
          <w:szCs w:val="28"/>
        </w:rPr>
        <w:t xml:space="preserve"> п.7 </w:t>
      </w:r>
      <w:r w:rsidR="00A0599B"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A0599B" w:rsidRPr="005B4102">
        <w:rPr>
          <w:rFonts w:ascii="Times New Roman" w:hAnsi="Times New Roman" w:cs="Times New Roman"/>
          <w:sz w:val="28"/>
          <w:szCs w:val="28"/>
        </w:rPr>
        <w:t xml:space="preserve"> решения и в п</w:t>
      </w:r>
      <w:r w:rsidR="00AC4EC0"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AC4EC0" w:rsidRPr="005B4102">
        <w:rPr>
          <w:rFonts w:ascii="Times New Roman" w:hAnsi="Times New Roman" w:cs="Times New Roman"/>
          <w:sz w:val="28"/>
          <w:szCs w:val="28"/>
        </w:rPr>
        <w:t xml:space="preserve"> №3</w:t>
      </w:r>
      <w:r w:rsidR="006D0161"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272A0B" w:rsidP="001C66AA">
      <w:pPr>
        <w:pStyle w:val="a3"/>
        <w:jc w:val="both"/>
        <w:rPr>
          <w:rFonts w:ascii="Times New Roman" w:hAnsi="Times New Roman" w:cs="Times New Roman"/>
          <w:sz w:val="28"/>
          <w:szCs w:val="28"/>
        </w:rPr>
      </w:pPr>
      <w:r w:rsidRPr="005B4102">
        <w:rPr>
          <w:rFonts w:ascii="Times New Roman" w:hAnsi="Times New Roman" w:cs="Times New Roman"/>
          <w:sz w:val="28"/>
          <w:szCs w:val="28"/>
        </w:rPr>
        <w:lastRenderedPageBreak/>
        <w:tab/>
      </w:r>
      <w:r w:rsidR="00AC4EC0" w:rsidRPr="005B4102">
        <w:rPr>
          <w:rFonts w:ascii="Times New Roman" w:hAnsi="Times New Roman" w:cs="Times New Roman"/>
          <w:sz w:val="28"/>
          <w:szCs w:val="28"/>
        </w:rPr>
        <w:t xml:space="preserve">4. </w:t>
      </w:r>
      <w:r w:rsidR="007637D2" w:rsidRPr="005B4102">
        <w:rPr>
          <w:rFonts w:ascii="Times New Roman" w:hAnsi="Times New Roman" w:cs="Times New Roman"/>
          <w:sz w:val="28"/>
          <w:szCs w:val="28"/>
        </w:rPr>
        <w:t>П</w:t>
      </w:r>
      <w:r w:rsidR="00E30C84" w:rsidRPr="005B4102">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B716DB" w:rsidRPr="005B4102">
        <w:rPr>
          <w:rFonts w:ascii="Times New Roman" w:hAnsi="Times New Roman" w:cs="Times New Roman"/>
          <w:sz w:val="28"/>
          <w:szCs w:val="28"/>
        </w:rPr>
        <w:t>Новосельского</w:t>
      </w:r>
      <w:r w:rsidR="001C66AA" w:rsidRPr="005B4102">
        <w:rPr>
          <w:rFonts w:ascii="Times New Roman" w:hAnsi="Times New Roman" w:cs="Times New Roman"/>
          <w:sz w:val="28"/>
          <w:szCs w:val="28"/>
        </w:rPr>
        <w:t xml:space="preserve"> сельского </w:t>
      </w:r>
      <w:r w:rsidR="00E30C84" w:rsidRPr="005B4102">
        <w:rPr>
          <w:rFonts w:ascii="Times New Roman" w:hAnsi="Times New Roman" w:cs="Times New Roman"/>
          <w:sz w:val="28"/>
          <w:szCs w:val="28"/>
        </w:rPr>
        <w:t>поселения</w:t>
      </w:r>
      <w:r w:rsidR="00AC4EC0" w:rsidRPr="005B4102">
        <w:rPr>
          <w:rFonts w:ascii="Times New Roman" w:hAnsi="Times New Roman" w:cs="Times New Roman"/>
          <w:sz w:val="28"/>
          <w:szCs w:val="28"/>
        </w:rPr>
        <w:t xml:space="preserve"> </w:t>
      </w:r>
      <w:r w:rsidR="001C66AA" w:rsidRPr="005B4102">
        <w:rPr>
          <w:rFonts w:ascii="Times New Roman" w:hAnsi="Times New Roman" w:cs="Times New Roman"/>
          <w:sz w:val="28"/>
          <w:szCs w:val="28"/>
        </w:rPr>
        <w:t xml:space="preserve">Вяземского района Смоленской области </w:t>
      </w:r>
      <w:r w:rsidR="00AC4EC0" w:rsidRPr="005B4102">
        <w:rPr>
          <w:rFonts w:ascii="Times New Roman" w:hAnsi="Times New Roman" w:cs="Times New Roman"/>
          <w:sz w:val="28"/>
          <w:szCs w:val="28"/>
        </w:rPr>
        <w:t>(</w:t>
      </w:r>
      <w:r w:rsidR="00A0599B" w:rsidRPr="005B4102">
        <w:rPr>
          <w:rFonts w:ascii="Times New Roman" w:hAnsi="Times New Roman" w:cs="Times New Roman"/>
          <w:sz w:val="28"/>
          <w:szCs w:val="28"/>
        </w:rPr>
        <w:t xml:space="preserve">указан в </w:t>
      </w:r>
      <w:r w:rsidR="000F5D2C" w:rsidRPr="005B4102">
        <w:rPr>
          <w:rFonts w:ascii="Times New Roman" w:hAnsi="Times New Roman" w:cs="Times New Roman"/>
          <w:sz w:val="28"/>
          <w:szCs w:val="28"/>
        </w:rPr>
        <w:t>п.</w:t>
      </w:r>
      <w:r w:rsidR="00020BC0" w:rsidRPr="005B4102">
        <w:rPr>
          <w:rFonts w:ascii="Times New Roman" w:hAnsi="Times New Roman" w:cs="Times New Roman"/>
          <w:sz w:val="28"/>
          <w:szCs w:val="28"/>
        </w:rPr>
        <w:t xml:space="preserve">8 </w:t>
      </w:r>
      <w:r w:rsidR="00A0599B"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A0599B" w:rsidRPr="005B4102">
        <w:rPr>
          <w:rFonts w:ascii="Times New Roman" w:hAnsi="Times New Roman" w:cs="Times New Roman"/>
          <w:sz w:val="28"/>
          <w:szCs w:val="28"/>
        </w:rPr>
        <w:t xml:space="preserve"> решения и в п</w:t>
      </w:r>
      <w:r w:rsidR="00AC4EC0"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AC4EC0" w:rsidRPr="005B4102">
        <w:rPr>
          <w:rFonts w:ascii="Times New Roman" w:hAnsi="Times New Roman" w:cs="Times New Roman"/>
          <w:sz w:val="28"/>
          <w:szCs w:val="28"/>
        </w:rPr>
        <w:t xml:space="preserve"> №4</w:t>
      </w:r>
      <w:r w:rsidRPr="005B4102">
        <w:rPr>
          <w:rFonts w:ascii="Times New Roman" w:hAnsi="Times New Roman" w:cs="Times New Roman"/>
          <w:sz w:val="28"/>
          <w:szCs w:val="28"/>
        </w:rPr>
        <w:t xml:space="preserve"> </w:t>
      </w:r>
      <w:r w:rsidR="00296A51" w:rsidRPr="005B4102">
        <w:rPr>
          <w:rFonts w:ascii="Times New Roman" w:hAnsi="Times New Roman" w:cs="Times New Roman"/>
          <w:sz w:val="28"/>
          <w:szCs w:val="28"/>
        </w:rPr>
        <w:t xml:space="preserve">        </w:t>
      </w:r>
      <w:r w:rsidRPr="005B4102">
        <w:rPr>
          <w:rFonts w:ascii="Times New Roman" w:hAnsi="Times New Roman" w:cs="Times New Roman"/>
          <w:sz w:val="28"/>
          <w:szCs w:val="28"/>
        </w:rPr>
        <w:t>к проекту решения</w:t>
      </w:r>
      <w:r w:rsidR="00020BC0" w:rsidRPr="005B4102">
        <w:rPr>
          <w:rFonts w:ascii="Times New Roman" w:hAnsi="Times New Roman" w:cs="Times New Roman"/>
          <w:sz w:val="28"/>
          <w:szCs w:val="28"/>
        </w:rPr>
        <w:t>).</w:t>
      </w:r>
    </w:p>
    <w:p w:rsidR="00AC4EC0" w:rsidRPr="005B4102" w:rsidRDefault="00272A0B" w:rsidP="006A49DE">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5. </w:t>
      </w:r>
      <w:r w:rsidR="00DD1854" w:rsidRPr="005B4102">
        <w:rPr>
          <w:rFonts w:ascii="Times New Roman" w:hAnsi="Times New Roman" w:cs="Times New Roman"/>
          <w:sz w:val="28"/>
          <w:szCs w:val="28"/>
        </w:rPr>
        <w:t xml:space="preserve">Прогнозируемые </w:t>
      </w:r>
      <w:r w:rsidR="00157ECF" w:rsidRPr="005B4102">
        <w:rPr>
          <w:rFonts w:ascii="Times New Roman" w:hAnsi="Times New Roman" w:cs="Times New Roman"/>
          <w:sz w:val="28"/>
          <w:szCs w:val="28"/>
        </w:rPr>
        <w:t xml:space="preserve">доходы </w:t>
      </w:r>
      <w:r w:rsidR="00DD1854" w:rsidRPr="005B4102">
        <w:rPr>
          <w:rFonts w:ascii="Times New Roman" w:hAnsi="Times New Roman" w:cs="Times New Roman"/>
          <w:sz w:val="28"/>
          <w:szCs w:val="28"/>
        </w:rPr>
        <w:t>бюджет</w:t>
      </w:r>
      <w:r w:rsidR="00157ECF" w:rsidRPr="005B4102">
        <w:rPr>
          <w:rFonts w:ascii="Times New Roman" w:hAnsi="Times New Roman" w:cs="Times New Roman"/>
          <w:sz w:val="28"/>
          <w:szCs w:val="28"/>
        </w:rPr>
        <w:t>а поселения, за исключением безвозмездных поступлений на 20</w:t>
      </w:r>
      <w:r w:rsidR="00F02A06" w:rsidRPr="005B4102">
        <w:rPr>
          <w:rFonts w:ascii="Times New Roman" w:hAnsi="Times New Roman" w:cs="Times New Roman"/>
          <w:sz w:val="28"/>
          <w:szCs w:val="28"/>
        </w:rPr>
        <w:t>2</w:t>
      </w:r>
      <w:r w:rsidR="000F5D2C" w:rsidRPr="005B4102">
        <w:rPr>
          <w:rFonts w:ascii="Times New Roman" w:hAnsi="Times New Roman" w:cs="Times New Roman"/>
          <w:sz w:val="28"/>
          <w:szCs w:val="28"/>
        </w:rPr>
        <w:t>1</w:t>
      </w:r>
      <w:r w:rsidR="00157ECF" w:rsidRPr="005B4102">
        <w:rPr>
          <w:rFonts w:ascii="Times New Roman" w:hAnsi="Times New Roman" w:cs="Times New Roman"/>
          <w:sz w:val="28"/>
          <w:szCs w:val="28"/>
        </w:rPr>
        <w:t xml:space="preserve"> год</w:t>
      </w:r>
      <w:r w:rsidR="0084605B" w:rsidRPr="005B4102">
        <w:rPr>
          <w:rFonts w:ascii="Times New Roman" w:hAnsi="Times New Roman" w:cs="Times New Roman"/>
          <w:sz w:val="28"/>
          <w:szCs w:val="28"/>
        </w:rPr>
        <w:t xml:space="preserve"> (</w:t>
      </w:r>
      <w:r w:rsidR="006A1790" w:rsidRPr="005B4102">
        <w:rPr>
          <w:rFonts w:ascii="Times New Roman" w:hAnsi="Times New Roman" w:cs="Times New Roman"/>
          <w:sz w:val="28"/>
          <w:szCs w:val="28"/>
        </w:rPr>
        <w:t xml:space="preserve">указан в </w:t>
      </w:r>
      <w:r w:rsidR="000F5D2C" w:rsidRPr="005B4102">
        <w:rPr>
          <w:rFonts w:ascii="Times New Roman" w:hAnsi="Times New Roman" w:cs="Times New Roman"/>
          <w:sz w:val="28"/>
          <w:szCs w:val="28"/>
        </w:rPr>
        <w:t>пп.</w:t>
      </w:r>
      <w:r w:rsidR="00020BC0" w:rsidRPr="005B4102">
        <w:rPr>
          <w:rFonts w:ascii="Times New Roman" w:hAnsi="Times New Roman" w:cs="Times New Roman"/>
          <w:sz w:val="28"/>
          <w:szCs w:val="28"/>
        </w:rPr>
        <w:t xml:space="preserve">1 п.9 </w:t>
      </w:r>
      <w:r w:rsidR="006A1790"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6A1790" w:rsidRPr="005B4102">
        <w:rPr>
          <w:rFonts w:ascii="Times New Roman" w:hAnsi="Times New Roman" w:cs="Times New Roman"/>
          <w:sz w:val="28"/>
          <w:szCs w:val="28"/>
        </w:rPr>
        <w:t xml:space="preserve"> решения и в п</w:t>
      </w:r>
      <w:r w:rsidR="0084605B"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84605B" w:rsidRPr="005B4102">
        <w:rPr>
          <w:rFonts w:ascii="Times New Roman" w:hAnsi="Times New Roman" w:cs="Times New Roman"/>
          <w:sz w:val="28"/>
          <w:szCs w:val="28"/>
        </w:rPr>
        <w:t xml:space="preserve"> №5</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272A0B" w:rsidP="009E617B">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6. </w:t>
      </w:r>
      <w:r w:rsidR="00157ECF" w:rsidRPr="005B4102">
        <w:rPr>
          <w:rFonts w:ascii="Times New Roman" w:hAnsi="Times New Roman" w:cs="Times New Roman"/>
          <w:sz w:val="28"/>
          <w:szCs w:val="28"/>
        </w:rPr>
        <w:t>Прогнозируемые доходы бюджета поселения, за исключением безвозмездных по</w:t>
      </w:r>
      <w:r w:rsidRPr="005B4102">
        <w:rPr>
          <w:rFonts w:ascii="Times New Roman" w:hAnsi="Times New Roman" w:cs="Times New Roman"/>
          <w:sz w:val="28"/>
          <w:szCs w:val="28"/>
        </w:rPr>
        <w:t>ступлений на плановый период 202</w:t>
      </w:r>
      <w:r w:rsidR="000F5D2C" w:rsidRPr="005B4102">
        <w:rPr>
          <w:rFonts w:ascii="Times New Roman" w:hAnsi="Times New Roman" w:cs="Times New Roman"/>
          <w:sz w:val="28"/>
          <w:szCs w:val="28"/>
        </w:rPr>
        <w:t>2</w:t>
      </w:r>
      <w:r w:rsidR="00157ECF" w:rsidRPr="005B4102">
        <w:rPr>
          <w:rFonts w:ascii="Times New Roman" w:hAnsi="Times New Roman" w:cs="Times New Roman"/>
          <w:sz w:val="28"/>
          <w:szCs w:val="28"/>
        </w:rPr>
        <w:t xml:space="preserve"> и 20</w:t>
      </w:r>
      <w:r w:rsidR="009E617B" w:rsidRPr="005B4102">
        <w:rPr>
          <w:rFonts w:ascii="Times New Roman" w:hAnsi="Times New Roman" w:cs="Times New Roman"/>
          <w:sz w:val="28"/>
          <w:szCs w:val="28"/>
        </w:rPr>
        <w:t>2</w:t>
      </w:r>
      <w:r w:rsidR="000F5D2C" w:rsidRPr="005B4102">
        <w:rPr>
          <w:rFonts w:ascii="Times New Roman" w:hAnsi="Times New Roman" w:cs="Times New Roman"/>
          <w:sz w:val="28"/>
          <w:szCs w:val="28"/>
        </w:rPr>
        <w:t>3</w:t>
      </w:r>
      <w:r w:rsidR="00157ECF" w:rsidRPr="005B4102">
        <w:rPr>
          <w:rFonts w:ascii="Times New Roman" w:hAnsi="Times New Roman" w:cs="Times New Roman"/>
          <w:sz w:val="28"/>
          <w:szCs w:val="28"/>
        </w:rPr>
        <w:t xml:space="preserve"> годов </w:t>
      </w:r>
      <w:r w:rsidR="0084605B" w:rsidRPr="005B4102">
        <w:rPr>
          <w:rFonts w:ascii="Times New Roman" w:hAnsi="Times New Roman" w:cs="Times New Roman"/>
          <w:sz w:val="28"/>
          <w:szCs w:val="28"/>
        </w:rPr>
        <w:t>(</w:t>
      </w:r>
      <w:r w:rsidR="007F4A98" w:rsidRPr="005B4102">
        <w:rPr>
          <w:rFonts w:ascii="Times New Roman" w:hAnsi="Times New Roman" w:cs="Times New Roman"/>
          <w:sz w:val="28"/>
          <w:szCs w:val="28"/>
        </w:rPr>
        <w:t xml:space="preserve">указан </w:t>
      </w:r>
      <w:r w:rsidR="00296A51" w:rsidRPr="005B4102">
        <w:rPr>
          <w:rFonts w:ascii="Times New Roman" w:hAnsi="Times New Roman" w:cs="Times New Roman"/>
          <w:sz w:val="28"/>
          <w:szCs w:val="28"/>
        </w:rPr>
        <w:t xml:space="preserve">    </w:t>
      </w:r>
      <w:r w:rsidR="007F4A98" w:rsidRPr="005B4102">
        <w:rPr>
          <w:rFonts w:ascii="Times New Roman" w:hAnsi="Times New Roman" w:cs="Times New Roman"/>
          <w:sz w:val="28"/>
          <w:szCs w:val="28"/>
        </w:rPr>
        <w:t xml:space="preserve">в </w:t>
      </w:r>
      <w:r w:rsidR="00020BC0" w:rsidRPr="005B4102">
        <w:rPr>
          <w:rFonts w:ascii="Times New Roman" w:hAnsi="Times New Roman" w:cs="Times New Roman"/>
          <w:sz w:val="28"/>
          <w:szCs w:val="28"/>
        </w:rPr>
        <w:t xml:space="preserve">пп. 2 п.9 </w:t>
      </w:r>
      <w:r w:rsidR="007F4A98"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7F4A98" w:rsidRPr="005B4102">
        <w:rPr>
          <w:rFonts w:ascii="Times New Roman" w:hAnsi="Times New Roman" w:cs="Times New Roman"/>
          <w:sz w:val="28"/>
          <w:szCs w:val="28"/>
        </w:rPr>
        <w:t xml:space="preserve"> решения и в п</w:t>
      </w:r>
      <w:r w:rsidR="0084605B"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84605B" w:rsidRPr="005B4102">
        <w:rPr>
          <w:rFonts w:ascii="Times New Roman" w:hAnsi="Times New Roman" w:cs="Times New Roman"/>
          <w:sz w:val="28"/>
          <w:szCs w:val="28"/>
        </w:rPr>
        <w:t xml:space="preserve"> №6</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272A0B" w:rsidP="002B029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7. </w:t>
      </w:r>
      <w:r w:rsidR="0038724B" w:rsidRPr="005B4102">
        <w:rPr>
          <w:rFonts w:ascii="Times New Roman" w:hAnsi="Times New Roman" w:cs="Times New Roman"/>
          <w:sz w:val="28"/>
          <w:szCs w:val="28"/>
        </w:rPr>
        <w:t xml:space="preserve">Прогнозируемые безвозмездные поступления в бюджет </w:t>
      </w:r>
      <w:r w:rsidR="00B716DB" w:rsidRPr="005B4102">
        <w:rPr>
          <w:rFonts w:ascii="Times New Roman" w:hAnsi="Times New Roman" w:cs="Times New Roman"/>
          <w:sz w:val="28"/>
          <w:szCs w:val="28"/>
        </w:rPr>
        <w:t>Новосельского</w:t>
      </w:r>
      <w:r w:rsidR="002B0291" w:rsidRPr="005B4102">
        <w:rPr>
          <w:rFonts w:ascii="Times New Roman" w:hAnsi="Times New Roman" w:cs="Times New Roman"/>
          <w:sz w:val="28"/>
          <w:szCs w:val="28"/>
        </w:rPr>
        <w:t xml:space="preserve"> сельского </w:t>
      </w:r>
      <w:r w:rsidR="0038724B" w:rsidRPr="005B4102">
        <w:rPr>
          <w:rFonts w:ascii="Times New Roman" w:hAnsi="Times New Roman" w:cs="Times New Roman"/>
          <w:sz w:val="28"/>
          <w:szCs w:val="28"/>
        </w:rPr>
        <w:t xml:space="preserve">поселения </w:t>
      </w:r>
      <w:r w:rsidR="002B0291" w:rsidRPr="005B4102">
        <w:rPr>
          <w:rFonts w:ascii="Times New Roman" w:hAnsi="Times New Roman" w:cs="Times New Roman"/>
          <w:sz w:val="28"/>
          <w:szCs w:val="28"/>
        </w:rPr>
        <w:t xml:space="preserve">Вяземского района Смоленской области </w:t>
      </w:r>
      <w:r w:rsidR="0038724B" w:rsidRPr="005B4102">
        <w:rPr>
          <w:rFonts w:ascii="Times New Roman" w:hAnsi="Times New Roman" w:cs="Times New Roman"/>
          <w:sz w:val="28"/>
          <w:szCs w:val="28"/>
        </w:rPr>
        <w:t xml:space="preserve">на </w:t>
      </w:r>
      <w:r w:rsidR="0084605B" w:rsidRPr="005B4102">
        <w:rPr>
          <w:rFonts w:ascii="Times New Roman" w:hAnsi="Times New Roman" w:cs="Times New Roman"/>
          <w:sz w:val="28"/>
          <w:szCs w:val="28"/>
        </w:rPr>
        <w:t>20</w:t>
      </w:r>
      <w:r w:rsidR="00973585" w:rsidRPr="005B4102">
        <w:rPr>
          <w:rFonts w:ascii="Times New Roman" w:hAnsi="Times New Roman" w:cs="Times New Roman"/>
          <w:sz w:val="28"/>
          <w:szCs w:val="28"/>
        </w:rPr>
        <w:t>2</w:t>
      </w:r>
      <w:r w:rsidR="000F5D2C" w:rsidRPr="005B4102">
        <w:rPr>
          <w:rFonts w:ascii="Times New Roman" w:hAnsi="Times New Roman" w:cs="Times New Roman"/>
          <w:sz w:val="28"/>
          <w:szCs w:val="28"/>
        </w:rPr>
        <w:t>1</w:t>
      </w:r>
      <w:r w:rsidR="0084605B" w:rsidRPr="005B4102">
        <w:rPr>
          <w:rFonts w:ascii="Times New Roman" w:hAnsi="Times New Roman" w:cs="Times New Roman"/>
          <w:sz w:val="28"/>
          <w:szCs w:val="28"/>
        </w:rPr>
        <w:t xml:space="preserve"> год</w:t>
      </w:r>
      <w:r w:rsidR="003D2EA8" w:rsidRPr="005B4102">
        <w:rPr>
          <w:rFonts w:ascii="Times New Roman" w:hAnsi="Times New Roman" w:cs="Times New Roman"/>
          <w:sz w:val="28"/>
          <w:szCs w:val="28"/>
        </w:rPr>
        <w:t xml:space="preserve"> (</w:t>
      </w:r>
      <w:r w:rsidR="00CE63C4" w:rsidRPr="005B4102">
        <w:rPr>
          <w:rFonts w:ascii="Times New Roman" w:hAnsi="Times New Roman" w:cs="Times New Roman"/>
          <w:sz w:val="28"/>
          <w:szCs w:val="28"/>
        </w:rPr>
        <w:t xml:space="preserve">указан в </w:t>
      </w:r>
      <w:r w:rsidR="00973585" w:rsidRPr="005B4102">
        <w:rPr>
          <w:rFonts w:ascii="Times New Roman" w:hAnsi="Times New Roman" w:cs="Times New Roman"/>
          <w:sz w:val="28"/>
          <w:szCs w:val="28"/>
        </w:rPr>
        <w:t>пп.1 п.</w:t>
      </w:r>
      <w:r w:rsidR="00020BC0" w:rsidRPr="005B4102">
        <w:rPr>
          <w:rFonts w:ascii="Times New Roman" w:hAnsi="Times New Roman" w:cs="Times New Roman"/>
          <w:sz w:val="28"/>
          <w:szCs w:val="28"/>
        </w:rPr>
        <w:t xml:space="preserve">10 </w:t>
      </w:r>
      <w:r w:rsidR="00CE63C4"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CE63C4" w:rsidRPr="005B4102">
        <w:rPr>
          <w:rFonts w:ascii="Times New Roman" w:hAnsi="Times New Roman" w:cs="Times New Roman"/>
          <w:sz w:val="28"/>
          <w:szCs w:val="28"/>
        </w:rPr>
        <w:t xml:space="preserve"> решения и в п</w:t>
      </w:r>
      <w:r w:rsidR="003D2EA8"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3D2EA8" w:rsidRPr="005B4102">
        <w:rPr>
          <w:rFonts w:ascii="Times New Roman" w:hAnsi="Times New Roman" w:cs="Times New Roman"/>
          <w:sz w:val="28"/>
          <w:szCs w:val="28"/>
        </w:rPr>
        <w:t xml:space="preserve"> №7</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3D2EA8" w:rsidRPr="005B4102" w:rsidRDefault="00272A0B" w:rsidP="002B029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8. </w:t>
      </w:r>
      <w:r w:rsidR="0038724B" w:rsidRPr="005B4102">
        <w:rPr>
          <w:rFonts w:ascii="Times New Roman" w:hAnsi="Times New Roman" w:cs="Times New Roman"/>
          <w:sz w:val="28"/>
          <w:szCs w:val="28"/>
        </w:rPr>
        <w:t xml:space="preserve">Прогнозируемые безвозмездные поступления в бюджет </w:t>
      </w:r>
      <w:r w:rsidR="00B716DB" w:rsidRPr="005B4102">
        <w:rPr>
          <w:rFonts w:ascii="Times New Roman" w:hAnsi="Times New Roman" w:cs="Times New Roman"/>
          <w:sz w:val="28"/>
          <w:szCs w:val="28"/>
        </w:rPr>
        <w:t>Новосельского</w:t>
      </w:r>
      <w:r w:rsidR="002B0291" w:rsidRPr="005B4102">
        <w:rPr>
          <w:rFonts w:ascii="Times New Roman" w:hAnsi="Times New Roman" w:cs="Times New Roman"/>
          <w:sz w:val="28"/>
          <w:szCs w:val="28"/>
        </w:rPr>
        <w:t xml:space="preserve"> сельского </w:t>
      </w:r>
      <w:r w:rsidR="0038724B" w:rsidRPr="005B4102">
        <w:rPr>
          <w:rFonts w:ascii="Times New Roman" w:hAnsi="Times New Roman" w:cs="Times New Roman"/>
          <w:sz w:val="28"/>
          <w:szCs w:val="28"/>
        </w:rPr>
        <w:t xml:space="preserve">поселения </w:t>
      </w:r>
      <w:r w:rsidR="002B0291" w:rsidRPr="005B4102">
        <w:rPr>
          <w:rFonts w:ascii="Times New Roman" w:hAnsi="Times New Roman" w:cs="Times New Roman"/>
          <w:sz w:val="28"/>
          <w:szCs w:val="28"/>
        </w:rPr>
        <w:t xml:space="preserve">Вяземского района Смоленской области </w:t>
      </w:r>
      <w:r w:rsidRPr="005B4102">
        <w:rPr>
          <w:rFonts w:ascii="Times New Roman" w:hAnsi="Times New Roman" w:cs="Times New Roman"/>
          <w:sz w:val="28"/>
          <w:szCs w:val="28"/>
        </w:rPr>
        <w:t>на плановый период 202</w:t>
      </w:r>
      <w:r w:rsidR="00000994" w:rsidRPr="005B4102">
        <w:rPr>
          <w:rFonts w:ascii="Times New Roman" w:hAnsi="Times New Roman" w:cs="Times New Roman"/>
          <w:sz w:val="28"/>
          <w:szCs w:val="28"/>
        </w:rPr>
        <w:t>2</w:t>
      </w:r>
      <w:r w:rsidR="002B0291" w:rsidRPr="005B4102">
        <w:rPr>
          <w:rFonts w:ascii="Times New Roman" w:hAnsi="Times New Roman" w:cs="Times New Roman"/>
          <w:sz w:val="28"/>
          <w:szCs w:val="28"/>
        </w:rPr>
        <w:t xml:space="preserve"> и 202</w:t>
      </w:r>
      <w:r w:rsidR="00000994" w:rsidRPr="005B4102">
        <w:rPr>
          <w:rFonts w:ascii="Times New Roman" w:hAnsi="Times New Roman" w:cs="Times New Roman"/>
          <w:sz w:val="28"/>
          <w:szCs w:val="28"/>
        </w:rPr>
        <w:t>3</w:t>
      </w:r>
      <w:r w:rsidR="0038724B" w:rsidRPr="005B4102">
        <w:rPr>
          <w:rFonts w:ascii="Times New Roman" w:hAnsi="Times New Roman" w:cs="Times New Roman"/>
          <w:sz w:val="28"/>
          <w:szCs w:val="28"/>
        </w:rPr>
        <w:t xml:space="preserve"> годов</w:t>
      </w:r>
      <w:r w:rsidR="00AC4EC0" w:rsidRPr="005B4102">
        <w:rPr>
          <w:rFonts w:ascii="Times New Roman" w:hAnsi="Times New Roman" w:cs="Times New Roman"/>
          <w:sz w:val="28"/>
          <w:szCs w:val="28"/>
        </w:rPr>
        <w:t xml:space="preserve"> (</w:t>
      </w:r>
      <w:r w:rsidR="005357B6" w:rsidRPr="005B4102">
        <w:rPr>
          <w:rFonts w:ascii="Times New Roman" w:hAnsi="Times New Roman" w:cs="Times New Roman"/>
          <w:sz w:val="28"/>
          <w:szCs w:val="28"/>
        </w:rPr>
        <w:t xml:space="preserve">указан в </w:t>
      </w:r>
      <w:r w:rsidR="00296A51" w:rsidRPr="005B4102">
        <w:rPr>
          <w:rFonts w:ascii="Times New Roman" w:hAnsi="Times New Roman" w:cs="Times New Roman"/>
          <w:sz w:val="28"/>
          <w:szCs w:val="28"/>
        </w:rPr>
        <w:t>пп.2 п.</w:t>
      </w:r>
      <w:r w:rsidR="00020BC0" w:rsidRPr="005B4102">
        <w:rPr>
          <w:rFonts w:ascii="Times New Roman" w:hAnsi="Times New Roman" w:cs="Times New Roman"/>
          <w:sz w:val="28"/>
          <w:szCs w:val="28"/>
        </w:rPr>
        <w:t xml:space="preserve">10 </w:t>
      </w:r>
      <w:r w:rsidR="005357B6"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5357B6" w:rsidRPr="005B4102">
        <w:rPr>
          <w:rFonts w:ascii="Times New Roman" w:hAnsi="Times New Roman" w:cs="Times New Roman"/>
          <w:sz w:val="28"/>
          <w:szCs w:val="28"/>
        </w:rPr>
        <w:t xml:space="preserve"> решения </w:t>
      </w:r>
      <w:r w:rsidR="00410EFC" w:rsidRPr="005B4102">
        <w:rPr>
          <w:rFonts w:ascii="Times New Roman" w:hAnsi="Times New Roman" w:cs="Times New Roman"/>
          <w:sz w:val="28"/>
          <w:szCs w:val="28"/>
        </w:rPr>
        <w:t xml:space="preserve">                         </w:t>
      </w:r>
      <w:r w:rsidR="005357B6" w:rsidRPr="005B4102">
        <w:rPr>
          <w:rFonts w:ascii="Times New Roman" w:hAnsi="Times New Roman" w:cs="Times New Roman"/>
          <w:sz w:val="28"/>
          <w:szCs w:val="28"/>
        </w:rPr>
        <w:t>и в п</w:t>
      </w:r>
      <w:r w:rsidR="00AC4EC0"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AC4EC0" w:rsidRPr="005B4102">
        <w:rPr>
          <w:rFonts w:ascii="Times New Roman" w:hAnsi="Times New Roman" w:cs="Times New Roman"/>
          <w:sz w:val="28"/>
          <w:szCs w:val="28"/>
        </w:rPr>
        <w:t xml:space="preserve"> №8</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AC4EC0" w:rsidRPr="005B4102" w:rsidRDefault="00E3018B" w:rsidP="000F4E24">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C4EC0" w:rsidRPr="005B4102">
        <w:rPr>
          <w:rFonts w:ascii="Times New Roman" w:hAnsi="Times New Roman" w:cs="Times New Roman"/>
          <w:sz w:val="28"/>
          <w:szCs w:val="28"/>
        </w:rPr>
        <w:t xml:space="preserve">9. Распределение бюджетных ассигнований по </w:t>
      </w:r>
      <w:r w:rsidR="0038724B" w:rsidRPr="005B4102">
        <w:rPr>
          <w:rFonts w:ascii="Times New Roman" w:hAnsi="Times New Roman" w:cs="Times New Roman"/>
          <w:sz w:val="28"/>
          <w:szCs w:val="28"/>
        </w:rPr>
        <w:t>разделам, подразделам, целевым статьям (</w:t>
      </w:r>
      <w:r w:rsidR="00AC4EC0" w:rsidRPr="005B4102">
        <w:rPr>
          <w:rFonts w:ascii="Times New Roman" w:hAnsi="Times New Roman" w:cs="Times New Roman"/>
          <w:sz w:val="28"/>
          <w:szCs w:val="28"/>
        </w:rPr>
        <w:t>муниципальным программам и непрограммным направлениям деятельности</w:t>
      </w:r>
      <w:r w:rsidR="00AF51BF" w:rsidRPr="005B4102">
        <w:rPr>
          <w:rFonts w:ascii="Times New Roman" w:hAnsi="Times New Roman" w:cs="Times New Roman"/>
          <w:sz w:val="28"/>
          <w:szCs w:val="28"/>
        </w:rPr>
        <w:t xml:space="preserve">), группам (группам и подгруппам) видов </w:t>
      </w:r>
      <w:r w:rsidR="00000994" w:rsidRPr="005B4102">
        <w:rPr>
          <w:rFonts w:ascii="Times New Roman" w:hAnsi="Times New Roman" w:cs="Times New Roman"/>
          <w:sz w:val="28"/>
          <w:szCs w:val="28"/>
        </w:rPr>
        <w:t xml:space="preserve">расходов </w:t>
      </w:r>
      <w:r w:rsidR="00AF51BF" w:rsidRPr="005B4102">
        <w:rPr>
          <w:rFonts w:ascii="Times New Roman" w:hAnsi="Times New Roman" w:cs="Times New Roman"/>
          <w:sz w:val="28"/>
          <w:szCs w:val="28"/>
        </w:rPr>
        <w:t>класси</w:t>
      </w:r>
      <w:r w:rsidR="00410EFC" w:rsidRPr="005B4102">
        <w:rPr>
          <w:rFonts w:ascii="Times New Roman" w:hAnsi="Times New Roman" w:cs="Times New Roman"/>
          <w:sz w:val="28"/>
          <w:szCs w:val="28"/>
        </w:rPr>
        <w:t>фикации расходов бюджетов на 202</w:t>
      </w:r>
      <w:r w:rsidR="00000994" w:rsidRPr="005B4102">
        <w:rPr>
          <w:rFonts w:ascii="Times New Roman" w:hAnsi="Times New Roman" w:cs="Times New Roman"/>
          <w:sz w:val="28"/>
          <w:szCs w:val="28"/>
        </w:rPr>
        <w:t>1</w:t>
      </w:r>
      <w:r w:rsidR="00AF51BF" w:rsidRPr="005B4102">
        <w:rPr>
          <w:rFonts w:ascii="Times New Roman" w:hAnsi="Times New Roman" w:cs="Times New Roman"/>
          <w:sz w:val="28"/>
          <w:szCs w:val="28"/>
        </w:rPr>
        <w:t xml:space="preserve"> год</w:t>
      </w:r>
      <w:r w:rsidR="00A90FC6" w:rsidRPr="005B4102">
        <w:rPr>
          <w:rFonts w:ascii="Times New Roman" w:hAnsi="Times New Roman" w:cs="Times New Roman"/>
          <w:sz w:val="28"/>
          <w:szCs w:val="28"/>
        </w:rPr>
        <w:t xml:space="preserve"> (</w:t>
      </w:r>
      <w:r w:rsidR="001E791F" w:rsidRPr="005B4102">
        <w:rPr>
          <w:rFonts w:ascii="Times New Roman" w:hAnsi="Times New Roman" w:cs="Times New Roman"/>
          <w:sz w:val="28"/>
          <w:szCs w:val="28"/>
        </w:rPr>
        <w:t xml:space="preserve">указан в </w:t>
      </w:r>
      <w:r w:rsidR="00116031" w:rsidRPr="005B4102">
        <w:rPr>
          <w:rFonts w:ascii="Times New Roman" w:hAnsi="Times New Roman" w:cs="Times New Roman"/>
          <w:sz w:val="28"/>
          <w:szCs w:val="28"/>
        </w:rPr>
        <w:t>пп.1 п.</w:t>
      </w:r>
      <w:r w:rsidR="00020BC0" w:rsidRPr="005B4102">
        <w:rPr>
          <w:rFonts w:ascii="Times New Roman" w:hAnsi="Times New Roman" w:cs="Times New Roman"/>
          <w:sz w:val="28"/>
          <w:szCs w:val="28"/>
        </w:rPr>
        <w:t xml:space="preserve">11 </w:t>
      </w:r>
      <w:r w:rsidR="001E791F"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1E791F" w:rsidRPr="005B4102">
        <w:rPr>
          <w:rFonts w:ascii="Times New Roman" w:hAnsi="Times New Roman" w:cs="Times New Roman"/>
          <w:sz w:val="28"/>
          <w:szCs w:val="28"/>
        </w:rPr>
        <w:t xml:space="preserve"> решения и в п</w:t>
      </w:r>
      <w:r w:rsidR="00A90FC6"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A90FC6" w:rsidRPr="005B4102">
        <w:rPr>
          <w:rFonts w:ascii="Times New Roman" w:hAnsi="Times New Roman" w:cs="Times New Roman"/>
          <w:sz w:val="28"/>
          <w:szCs w:val="28"/>
        </w:rPr>
        <w:t xml:space="preserve"> №9</w:t>
      </w:r>
      <w:r w:rsidRPr="005B4102">
        <w:rPr>
          <w:rFonts w:ascii="Times New Roman" w:hAnsi="Times New Roman" w:cs="Times New Roman"/>
          <w:sz w:val="28"/>
          <w:szCs w:val="28"/>
        </w:rPr>
        <w:t xml:space="preserve"> к проекту решения</w:t>
      </w:r>
      <w:r w:rsidR="00A90FC6" w:rsidRPr="005B4102">
        <w:rPr>
          <w:rFonts w:ascii="Times New Roman" w:hAnsi="Times New Roman" w:cs="Times New Roman"/>
          <w:sz w:val="28"/>
          <w:szCs w:val="28"/>
        </w:rPr>
        <w:t>)</w:t>
      </w:r>
      <w:r w:rsidR="00020BC0" w:rsidRPr="005B4102">
        <w:rPr>
          <w:rFonts w:ascii="Times New Roman" w:hAnsi="Times New Roman" w:cs="Times New Roman"/>
          <w:sz w:val="28"/>
          <w:szCs w:val="28"/>
        </w:rPr>
        <w:t>.</w:t>
      </w:r>
    </w:p>
    <w:p w:rsidR="00D9492A" w:rsidRPr="005B4102" w:rsidRDefault="00E3018B" w:rsidP="001179F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D9492A" w:rsidRPr="005B4102">
        <w:rPr>
          <w:rFonts w:ascii="Times New Roman" w:hAnsi="Times New Roman" w:cs="Times New Roman"/>
          <w:sz w:val="28"/>
          <w:szCs w:val="28"/>
        </w:rPr>
        <w:t xml:space="preserve">10. </w:t>
      </w:r>
      <w:r w:rsidR="00AF51BF" w:rsidRPr="005B4102">
        <w:rPr>
          <w:rFonts w:ascii="Times New Roman" w:hAnsi="Times New Roman" w:cs="Times New Roman"/>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w:t>
      </w:r>
      <w:r w:rsidR="00000994" w:rsidRPr="005B4102">
        <w:rPr>
          <w:rFonts w:ascii="Times New Roman" w:hAnsi="Times New Roman" w:cs="Times New Roman"/>
          <w:sz w:val="28"/>
          <w:szCs w:val="28"/>
        </w:rPr>
        <w:t xml:space="preserve">расходов </w:t>
      </w:r>
      <w:r w:rsidR="00AF51BF" w:rsidRPr="005B4102">
        <w:rPr>
          <w:rFonts w:ascii="Times New Roman" w:hAnsi="Times New Roman" w:cs="Times New Roman"/>
          <w:sz w:val="28"/>
          <w:szCs w:val="28"/>
        </w:rPr>
        <w:t>классификации расходов</w:t>
      </w:r>
      <w:r w:rsidRPr="005B4102">
        <w:rPr>
          <w:rFonts w:ascii="Times New Roman" w:hAnsi="Times New Roman" w:cs="Times New Roman"/>
          <w:sz w:val="28"/>
          <w:szCs w:val="28"/>
        </w:rPr>
        <w:t xml:space="preserve"> бюджетов на плановый период 202</w:t>
      </w:r>
      <w:r w:rsidR="00000994" w:rsidRPr="005B4102">
        <w:rPr>
          <w:rFonts w:ascii="Times New Roman" w:hAnsi="Times New Roman" w:cs="Times New Roman"/>
          <w:sz w:val="28"/>
          <w:szCs w:val="28"/>
        </w:rPr>
        <w:t>2</w:t>
      </w:r>
      <w:r w:rsidR="00AF51BF" w:rsidRPr="005B4102">
        <w:rPr>
          <w:rFonts w:ascii="Times New Roman" w:hAnsi="Times New Roman" w:cs="Times New Roman"/>
          <w:sz w:val="28"/>
          <w:szCs w:val="28"/>
        </w:rPr>
        <w:t xml:space="preserve"> и 20</w:t>
      </w:r>
      <w:r w:rsidR="001179F8" w:rsidRPr="005B4102">
        <w:rPr>
          <w:rFonts w:ascii="Times New Roman" w:hAnsi="Times New Roman" w:cs="Times New Roman"/>
          <w:sz w:val="28"/>
          <w:szCs w:val="28"/>
        </w:rPr>
        <w:t>2</w:t>
      </w:r>
      <w:r w:rsidR="00000994" w:rsidRPr="005B4102">
        <w:rPr>
          <w:rFonts w:ascii="Times New Roman" w:hAnsi="Times New Roman" w:cs="Times New Roman"/>
          <w:sz w:val="28"/>
          <w:szCs w:val="28"/>
        </w:rPr>
        <w:t>3</w:t>
      </w:r>
      <w:r w:rsidR="00AF51BF" w:rsidRPr="005B4102">
        <w:rPr>
          <w:rFonts w:ascii="Times New Roman" w:hAnsi="Times New Roman" w:cs="Times New Roman"/>
          <w:sz w:val="28"/>
          <w:szCs w:val="28"/>
        </w:rPr>
        <w:t xml:space="preserve"> годов</w:t>
      </w:r>
      <w:r w:rsidR="00D9492A" w:rsidRPr="005B4102">
        <w:rPr>
          <w:rFonts w:ascii="Times New Roman" w:hAnsi="Times New Roman" w:cs="Times New Roman"/>
          <w:sz w:val="28"/>
          <w:szCs w:val="28"/>
        </w:rPr>
        <w:t xml:space="preserve"> (</w:t>
      </w:r>
      <w:r w:rsidR="00A63161" w:rsidRPr="005B4102">
        <w:rPr>
          <w:rFonts w:ascii="Times New Roman" w:hAnsi="Times New Roman" w:cs="Times New Roman"/>
          <w:sz w:val="28"/>
          <w:szCs w:val="28"/>
        </w:rPr>
        <w:t xml:space="preserve">указан в </w:t>
      </w:r>
      <w:r w:rsidR="00116031" w:rsidRPr="005B4102">
        <w:rPr>
          <w:rFonts w:ascii="Times New Roman" w:hAnsi="Times New Roman" w:cs="Times New Roman"/>
          <w:sz w:val="28"/>
          <w:szCs w:val="28"/>
        </w:rPr>
        <w:t>пп.2 п.</w:t>
      </w:r>
      <w:r w:rsidR="00020BC0" w:rsidRPr="005B4102">
        <w:rPr>
          <w:rFonts w:ascii="Times New Roman" w:hAnsi="Times New Roman" w:cs="Times New Roman"/>
          <w:sz w:val="28"/>
          <w:szCs w:val="28"/>
        </w:rPr>
        <w:t xml:space="preserve">11 </w:t>
      </w:r>
      <w:r w:rsidR="00A63161"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A63161" w:rsidRPr="005B4102">
        <w:rPr>
          <w:rFonts w:ascii="Times New Roman" w:hAnsi="Times New Roman" w:cs="Times New Roman"/>
          <w:sz w:val="28"/>
          <w:szCs w:val="28"/>
        </w:rPr>
        <w:t xml:space="preserve"> решения и в п</w:t>
      </w:r>
      <w:r w:rsidR="00D9492A"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D9492A" w:rsidRPr="005B4102">
        <w:rPr>
          <w:rFonts w:ascii="Times New Roman" w:hAnsi="Times New Roman" w:cs="Times New Roman"/>
          <w:sz w:val="28"/>
          <w:szCs w:val="28"/>
        </w:rPr>
        <w:t xml:space="preserve"> №10</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D9492A" w:rsidRPr="005B4102" w:rsidRDefault="006B5DD1" w:rsidP="001179F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D9492A" w:rsidRPr="005B4102">
        <w:rPr>
          <w:rFonts w:ascii="Times New Roman" w:hAnsi="Times New Roman" w:cs="Times New Roman"/>
          <w:sz w:val="28"/>
          <w:szCs w:val="28"/>
        </w:rPr>
        <w:t xml:space="preserve">11. </w:t>
      </w:r>
      <w:r w:rsidR="00AF51BF" w:rsidRPr="005B4102">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5B4102">
        <w:rPr>
          <w:rFonts w:ascii="Times New Roman" w:hAnsi="Times New Roman" w:cs="Times New Roman"/>
          <w:sz w:val="28"/>
          <w:szCs w:val="28"/>
        </w:rPr>
        <w:t xml:space="preserve">классификации расходов </w:t>
      </w:r>
      <w:r w:rsidR="00AF51BF" w:rsidRPr="005B4102">
        <w:rPr>
          <w:rFonts w:ascii="Times New Roman" w:hAnsi="Times New Roman" w:cs="Times New Roman"/>
          <w:sz w:val="28"/>
          <w:szCs w:val="28"/>
        </w:rPr>
        <w:t>бюджетов на 20</w:t>
      </w:r>
      <w:r w:rsidR="002A13DB" w:rsidRPr="005B4102">
        <w:rPr>
          <w:rFonts w:ascii="Times New Roman" w:hAnsi="Times New Roman" w:cs="Times New Roman"/>
          <w:sz w:val="28"/>
          <w:szCs w:val="28"/>
        </w:rPr>
        <w:t>2</w:t>
      </w:r>
      <w:r w:rsidR="00234663" w:rsidRPr="005B4102">
        <w:rPr>
          <w:rFonts w:ascii="Times New Roman" w:hAnsi="Times New Roman" w:cs="Times New Roman"/>
          <w:sz w:val="28"/>
          <w:szCs w:val="28"/>
        </w:rPr>
        <w:t>1</w:t>
      </w:r>
      <w:r w:rsidR="00AF51BF" w:rsidRPr="005B4102">
        <w:rPr>
          <w:rFonts w:ascii="Times New Roman" w:hAnsi="Times New Roman" w:cs="Times New Roman"/>
          <w:sz w:val="28"/>
          <w:szCs w:val="28"/>
        </w:rPr>
        <w:t xml:space="preserve"> год</w:t>
      </w:r>
      <w:r w:rsidR="00D9492A" w:rsidRPr="005B4102">
        <w:rPr>
          <w:rFonts w:ascii="Times New Roman" w:hAnsi="Times New Roman" w:cs="Times New Roman"/>
          <w:sz w:val="28"/>
          <w:szCs w:val="28"/>
        </w:rPr>
        <w:t xml:space="preserve"> (</w:t>
      </w:r>
      <w:r w:rsidR="00771620" w:rsidRPr="005B4102">
        <w:rPr>
          <w:rFonts w:ascii="Times New Roman" w:hAnsi="Times New Roman" w:cs="Times New Roman"/>
          <w:sz w:val="28"/>
          <w:szCs w:val="28"/>
        </w:rPr>
        <w:t xml:space="preserve">указан в </w:t>
      </w:r>
      <w:r w:rsidR="00116031" w:rsidRPr="005B4102">
        <w:rPr>
          <w:rFonts w:ascii="Times New Roman" w:hAnsi="Times New Roman" w:cs="Times New Roman"/>
          <w:sz w:val="28"/>
          <w:szCs w:val="28"/>
        </w:rPr>
        <w:t>пп.1 п.</w:t>
      </w:r>
      <w:r w:rsidR="00020BC0" w:rsidRPr="005B4102">
        <w:rPr>
          <w:rFonts w:ascii="Times New Roman" w:hAnsi="Times New Roman" w:cs="Times New Roman"/>
          <w:sz w:val="28"/>
          <w:szCs w:val="28"/>
        </w:rPr>
        <w:t xml:space="preserve">12 </w:t>
      </w:r>
      <w:r w:rsidR="00771620"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771620" w:rsidRPr="005B4102">
        <w:rPr>
          <w:rFonts w:ascii="Times New Roman" w:hAnsi="Times New Roman" w:cs="Times New Roman"/>
          <w:sz w:val="28"/>
          <w:szCs w:val="28"/>
        </w:rPr>
        <w:t xml:space="preserve"> решения и в п</w:t>
      </w:r>
      <w:r w:rsidR="00D9492A"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D9492A" w:rsidRPr="005B4102">
        <w:rPr>
          <w:rFonts w:ascii="Times New Roman" w:hAnsi="Times New Roman" w:cs="Times New Roman"/>
          <w:sz w:val="28"/>
          <w:szCs w:val="28"/>
        </w:rPr>
        <w:t xml:space="preserve"> №11</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CE31A8" w:rsidRPr="005B4102" w:rsidRDefault="009C33BD" w:rsidP="001179F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D9492A" w:rsidRPr="005B4102">
        <w:rPr>
          <w:rFonts w:ascii="Times New Roman" w:hAnsi="Times New Roman" w:cs="Times New Roman"/>
          <w:sz w:val="28"/>
          <w:szCs w:val="28"/>
        </w:rPr>
        <w:t xml:space="preserve">12. </w:t>
      </w:r>
      <w:r w:rsidR="002A5A86" w:rsidRPr="005B4102">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5B4102">
        <w:rPr>
          <w:rFonts w:ascii="Times New Roman" w:hAnsi="Times New Roman" w:cs="Times New Roman"/>
          <w:sz w:val="28"/>
          <w:szCs w:val="28"/>
        </w:rPr>
        <w:t xml:space="preserve">классификации расходов бюджетов </w:t>
      </w:r>
      <w:r w:rsidRPr="005B4102">
        <w:rPr>
          <w:rFonts w:ascii="Times New Roman" w:hAnsi="Times New Roman" w:cs="Times New Roman"/>
          <w:sz w:val="28"/>
          <w:szCs w:val="28"/>
        </w:rPr>
        <w:t>на плановый период 202</w:t>
      </w:r>
      <w:r w:rsidR="00394F62" w:rsidRPr="005B4102">
        <w:rPr>
          <w:rFonts w:ascii="Times New Roman" w:hAnsi="Times New Roman" w:cs="Times New Roman"/>
          <w:sz w:val="28"/>
          <w:szCs w:val="28"/>
        </w:rPr>
        <w:t>2</w:t>
      </w:r>
      <w:r w:rsidR="002A5A86" w:rsidRPr="005B4102">
        <w:rPr>
          <w:rFonts w:ascii="Times New Roman" w:hAnsi="Times New Roman" w:cs="Times New Roman"/>
          <w:sz w:val="28"/>
          <w:szCs w:val="28"/>
        </w:rPr>
        <w:t xml:space="preserve"> и 20</w:t>
      </w:r>
      <w:r w:rsidR="001179F8" w:rsidRPr="005B4102">
        <w:rPr>
          <w:rFonts w:ascii="Times New Roman" w:hAnsi="Times New Roman" w:cs="Times New Roman"/>
          <w:sz w:val="28"/>
          <w:szCs w:val="28"/>
        </w:rPr>
        <w:t>2</w:t>
      </w:r>
      <w:r w:rsidR="00394F62" w:rsidRPr="005B4102">
        <w:rPr>
          <w:rFonts w:ascii="Times New Roman" w:hAnsi="Times New Roman" w:cs="Times New Roman"/>
          <w:sz w:val="28"/>
          <w:szCs w:val="28"/>
        </w:rPr>
        <w:t>3</w:t>
      </w:r>
      <w:r w:rsidR="002A5A86" w:rsidRPr="005B4102">
        <w:rPr>
          <w:rFonts w:ascii="Times New Roman" w:hAnsi="Times New Roman" w:cs="Times New Roman"/>
          <w:sz w:val="28"/>
          <w:szCs w:val="28"/>
        </w:rPr>
        <w:t xml:space="preserve"> год</w:t>
      </w:r>
      <w:r w:rsidR="001179F8" w:rsidRPr="005B4102">
        <w:rPr>
          <w:rFonts w:ascii="Times New Roman" w:hAnsi="Times New Roman" w:cs="Times New Roman"/>
          <w:sz w:val="28"/>
          <w:szCs w:val="28"/>
        </w:rPr>
        <w:t>ы</w:t>
      </w:r>
      <w:r w:rsidR="00D9492A" w:rsidRPr="005B4102">
        <w:rPr>
          <w:rFonts w:ascii="Times New Roman" w:hAnsi="Times New Roman" w:cs="Times New Roman"/>
          <w:sz w:val="28"/>
          <w:szCs w:val="28"/>
        </w:rPr>
        <w:t xml:space="preserve"> (</w:t>
      </w:r>
      <w:r w:rsidR="006A4989" w:rsidRPr="005B4102">
        <w:rPr>
          <w:rFonts w:ascii="Times New Roman" w:hAnsi="Times New Roman" w:cs="Times New Roman"/>
          <w:sz w:val="28"/>
          <w:szCs w:val="28"/>
        </w:rPr>
        <w:t xml:space="preserve">указан в </w:t>
      </w:r>
      <w:r w:rsidR="00020BC0" w:rsidRPr="005B4102">
        <w:rPr>
          <w:rFonts w:ascii="Times New Roman" w:hAnsi="Times New Roman" w:cs="Times New Roman"/>
          <w:sz w:val="28"/>
          <w:szCs w:val="28"/>
        </w:rPr>
        <w:t xml:space="preserve">пп.2 п.12 </w:t>
      </w:r>
      <w:r w:rsidR="006A4989"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6A4989" w:rsidRPr="005B4102">
        <w:rPr>
          <w:rFonts w:ascii="Times New Roman" w:hAnsi="Times New Roman" w:cs="Times New Roman"/>
          <w:sz w:val="28"/>
          <w:szCs w:val="28"/>
        </w:rPr>
        <w:t xml:space="preserve"> решения и в п</w:t>
      </w:r>
      <w:r w:rsidR="00D9492A"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D9492A" w:rsidRPr="005B4102">
        <w:rPr>
          <w:rFonts w:ascii="Times New Roman" w:hAnsi="Times New Roman" w:cs="Times New Roman"/>
          <w:sz w:val="28"/>
          <w:szCs w:val="28"/>
        </w:rPr>
        <w:t xml:space="preserve"> №12</w:t>
      </w:r>
      <w:r w:rsidRPr="005B4102">
        <w:rPr>
          <w:rFonts w:ascii="Times New Roman" w:hAnsi="Times New Roman" w:cs="Times New Roman"/>
          <w:sz w:val="28"/>
          <w:szCs w:val="28"/>
        </w:rPr>
        <w:t xml:space="preserve"> к проекту решения</w:t>
      </w:r>
      <w:r w:rsidR="00D9492A" w:rsidRPr="005B4102">
        <w:rPr>
          <w:rFonts w:ascii="Times New Roman" w:hAnsi="Times New Roman" w:cs="Times New Roman"/>
          <w:sz w:val="28"/>
          <w:szCs w:val="28"/>
        </w:rPr>
        <w:t>)</w:t>
      </w:r>
      <w:r w:rsidR="00020BC0" w:rsidRPr="005B4102">
        <w:rPr>
          <w:rFonts w:ascii="Times New Roman" w:hAnsi="Times New Roman" w:cs="Times New Roman"/>
          <w:sz w:val="28"/>
          <w:szCs w:val="28"/>
        </w:rPr>
        <w:t>.</w:t>
      </w:r>
    </w:p>
    <w:p w:rsidR="00D9492A" w:rsidRPr="005B4102" w:rsidRDefault="009C33BD" w:rsidP="008B22E7">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D3ABF" w:rsidRPr="005B4102">
        <w:rPr>
          <w:rFonts w:ascii="Times New Roman" w:hAnsi="Times New Roman" w:cs="Times New Roman"/>
          <w:sz w:val="28"/>
          <w:szCs w:val="28"/>
        </w:rPr>
        <w:t xml:space="preserve">13. </w:t>
      </w:r>
      <w:r w:rsidR="007E3C35" w:rsidRPr="005B4102">
        <w:rPr>
          <w:rFonts w:ascii="Times New Roman" w:hAnsi="Times New Roman" w:cs="Times New Roman"/>
          <w:sz w:val="28"/>
          <w:szCs w:val="28"/>
        </w:rPr>
        <w:t xml:space="preserve">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w:t>
      </w:r>
      <w:r w:rsidR="007E3C35" w:rsidRPr="005B4102">
        <w:rPr>
          <w:rFonts w:ascii="Times New Roman" w:hAnsi="Times New Roman" w:cs="Times New Roman"/>
          <w:sz w:val="28"/>
          <w:szCs w:val="28"/>
        </w:rPr>
        <w:lastRenderedPageBreak/>
        <w:t>деятельности), группам (группам и подгруппам) видов расходо</w:t>
      </w:r>
      <w:r w:rsidR="008B22E7" w:rsidRPr="005B4102">
        <w:rPr>
          <w:rFonts w:ascii="Times New Roman" w:hAnsi="Times New Roman" w:cs="Times New Roman"/>
          <w:sz w:val="28"/>
          <w:szCs w:val="28"/>
        </w:rPr>
        <w:t>в классификации расходов бюджетов</w:t>
      </w:r>
      <w:r w:rsidR="00F86BD3" w:rsidRPr="005B4102">
        <w:rPr>
          <w:rFonts w:ascii="Times New Roman" w:hAnsi="Times New Roman" w:cs="Times New Roman"/>
          <w:sz w:val="28"/>
          <w:szCs w:val="28"/>
        </w:rPr>
        <w:t>)</w:t>
      </w:r>
      <w:r w:rsidR="007E3C35" w:rsidRPr="005B4102">
        <w:rPr>
          <w:rFonts w:ascii="Times New Roman" w:hAnsi="Times New Roman" w:cs="Times New Roman"/>
          <w:sz w:val="28"/>
          <w:szCs w:val="28"/>
        </w:rPr>
        <w:t xml:space="preserve"> на 20</w:t>
      </w:r>
      <w:r w:rsidR="00C7444B" w:rsidRPr="005B4102">
        <w:rPr>
          <w:rFonts w:ascii="Times New Roman" w:hAnsi="Times New Roman" w:cs="Times New Roman"/>
          <w:sz w:val="28"/>
          <w:szCs w:val="28"/>
        </w:rPr>
        <w:t>2</w:t>
      </w:r>
      <w:r w:rsidR="00B15257" w:rsidRPr="005B4102">
        <w:rPr>
          <w:rFonts w:ascii="Times New Roman" w:hAnsi="Times New Roman" w:cs="Times New Roman"/>
          <w:sz w:val="28"/>
          <w:szCs w:val="28"/>
        </w:rPr>
        <w:t>1</w:t>
      </w:r>
      <w:r w:rsidR="007E3C35" w:rsidRPr="005B4102">
        <w:rPr>
          <w:rFonts w:ascii="Times New Roman" w:hAnsi="Times New Roman" w:cs="Times New Roman"/>
          <w:sz w:val="28"/>
          <w:szCs w:val="28"/>
        </w:rPr>
        <w:t xml:space="preserve"> год</w:t>
      </w:r>
      <w:r w:rsidR="00745498" w:rsidRPr="005B4102">
        <w:rPr>
          <w:rFonts w:ascii="Times New Roman" w:hAnsi="Times New Roman" w:cs="Times New Roman"/>
          <w:sz w:val="28"/>
          <w:szCs w:val="28"/>
        </w:rPr>
        <w:t xml:space="preserve"> (</w:t>
      </w:r>
      <w:r w:rsidR="00694BAE" w:rsidRPr="005B4102">
        <w:rPr>
          <w:rFonts w:ascii="Times New Roman" w:hAnsi="Times New Roman" w:cs="Times New Roman"/>
          <w:sz w:val="28"/>
          <w:szCs w:val="28"/>
        </w:rPr>
        <w:t xml:space="preserve">указан в </w:t>
      </w:r>
      <w:r w:rsidR="00C7444B" w:rsidRPr="005B4102">
        <w:rPr>
          <w:rFonts w:ascii="Times New Roman" w:hAnsi="Times New Roman" w:cs="Times New Roman"/>
          <w:sz w:val="28"/>
          <w:szCs w:val="28"/>
        </w:rPr>
        <w:t>пп.</w:t>
      </w:r>
      <w:r w:rsidR="00020BC0" w:rsidRPr="005B4102">
        <w:rPr>
          <w:rFonts w:ascii="Times New Roman" w:hAnsi="Times New Roman" w:cs="Times New Roman"/>
          <w:sz w:val="28"/>
          <w:szCs w:val="28"/>
        </w:rPr>
        <w:t>1</w:t>
      </w:r>
      <w:r w:rsidR="00C7444B" w:rsidRPr="005B4102">
        <w:rPr>
          <w:rFonts w:ascii="Times New Roman" w:hAnsi="Times New Roman" w:cs="Times New Roman"/>
          <w:sz w:val="28"/>
          <w:szCs w:val="28"/>
        </w:rPr>
        <w:t xml:space="preserve"> п.</w:t>
      </w:r>
      <w:r w:rsidR="00020BC0" w:rsidRPr="005B4102">
        <w:rPr>
          <w:rFonts w:ascii="Times New Roman" w:hAnsi="Times New Roman" w:cs="Times New Roman"/>
          <w:sz w:val="28"/>
          <w:szCs w:val="28"/>
        </w:rPr>
        <w:t xml:space="preserve">13 </w:t>
      </w:r>
      <w:r w:rsidR="00694BAE"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694BAE" w:rsidRPr="005B4102">
        <w:rPr>
          <w:rFonts w:ascii="Times New Roman" w:hAnsi="Times New Roman" w:cs="Times New Roman"/>
          <w:sz w:val="28"/>
          <w:szCs w:val="28"/>
        </w:rPr>
        <w:t xml:space="preserve"> решения и в п</w:t>
      </w:r>
      <w:r w:rsidR="00745498" w:rsidRPr="005B4102">
        <w:rPr>
          <w:rFonts w:ascii="Times New Roman" w:hAnsi="Times New Roman" w:cs="Times New Roman"/>
          <w:sz w:val="28"/>
          <w:szCs w:val="28"/>
        </w:rPr>
        <w:t>риложени</w:t>
      </w:r>
      <w:r w:rsidR="00234E2D" w:rsidRPr="005B4102">
        <w:rPr>
          <w:rFonts w:ascii="Times New Roman" w:hAnsi="Times New Roman" w:cs="Times New Roman"/>
          <w:sz w:val="28"/>
          <w:szCs w:val="28"/>
        </w:rPr>
        <w:t>и</w:t>
      </w:r>
      <w:r w:rsidR="00745498" w:rsidRPr="005B4102">
        <w:rPr>
          <w:rFonts w:ascii="Times New Roman" w:hAnsi="Times New Roman" w:cs="Times New Roman"/>
          <w:sz w:val="28"/>
          <w:szCs w:val="28"/>
        </w:rPr>
        <w:t xml:space="preserve"> №13</w:t>
      </w:r>
      <w:r w:rsidR="00234E2D" w:rsidRPr="005B4102">
        <w:rPr>
          <w:rFonts w:ascii="Times New Roman" w:hAnsi="Times New Roman" w:cs="Times New Roman"/>
          <w:sz w:val="28"/>
          <w:szCs w:val="28"/>
        </w:rPr>
        <w:t xml:space="preserve"> к проекту решения</w:t>
      </w:r>
      <w:r w:rsidR="00745498" w:rsidRPr="005B4102">
        <w:rPr>
          <w:rFonts w:ascii="Times New Roman" w:hAnsi="Times New Roman" w:cs="Times New Roman"/>
          <w:sz w:val="28"/>
          <w:szCs w:val="28"/>
        </w:rPr>
        <w:t>)</w:t>
      </w:r>
      <w:r w:rsidR="00020BC0" w:rsidRPr="005B4102">
        <w:rPr>
          <w:rFonts w:ascii="Times New Roman" w:hAnsi="Times New Roman" w:cs="Times New Roman"/>
          <w:sz w:val="28"/>
          <w:szCs w:val="28"/>
        </w:rPr>
        <w:t>.</w:t>
      </w:r>
    </w:p>
    <w:p w:rsidR="00020BC0" w:rsidRPr="005B4102" w:rsidRDefault="00234E2D" w:rsidP="003D7E7F">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E3C35" w:rsidRPr="005B4102">
        <w:rPr>
          <w:rFonts w:ascii="Times New Roman" w:hAnsi="Times New Roman" w:cs="Times New Roman"/>
          <w:sz w:val="28"/>
          <w:szCs w:val="28"/>
        </w:rPr>
        <w:t>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5B4102">
        <w:rPr>
          <w:rFonts w:ascii="Times New Roman" w:hAnsi="Times New Roman" w:cs="Times New Roman"/>
          <w:sz w:val="28"/>
          <w:szCs w:val="28"/>
        </w:rPr>
        <w:t>ов</w:t>
      </w:r>
      <w:r w:rsidR="00F86BD3" w:rsidRPr="005B4102">
        <w:rPr>
          <w:rFonts w:ascii="Times New Roman" w:hAnsi="Times New Roman" w:cs="Times New Roman"/>
          <w:sz w:val="28"/>
          <w:szCs w:val="28"/>
        </w:rPr>
        <w:t>)</w:t>
      </w:r>
      <w:r w:rsidRPr="005B4102">
        <w:rPr>
          <w:rFonts w:ascii="Times New Roman" w:hAnsi="Times New Roman" w:cs="Times New Roman"/>
          <w:sz w:val="28"/>
          <w:szCs w:val="28"/>
        </w:rPr>
        <w:t xml:space="preserve"> на плановый период 202</w:t>
      </w:r>
      <w:r w:rsidR="00B84C62" w:rsidRPr="005B4102">
        <w:rPr>
          <w:rFonts w:ascii="Times New Roman" w:hAnsi="Times New Roman" w:cs="Times New Roman"/>
          <w:sz w:val="28"/>
          <w:szCs w:val="28"/>
        </w:rPr>
        <w:t>2</w:t>
      </w:r>
      <w:r w:rsidR="007E3C35" w:rsidRPr="005B4102">
        <w:rPr>
          <w:rFonts w:ascii="Times New Roman" w:hAnsi="Times New Roman" w:cs="Times New Roman"/>
          <w:sz w:val="28"/>
          <w:szCs w:val="28"/>
        </w:rPr>
        <w:t xml:space="preserve"> и 20</w:t>
      </w:r>
      <w:r w:rsidR="00986DE8" w:rsidRPr="005B4102">
        <w:rPr>
          <w:rFonts w:ascii="Times New Roman" w:hAnsi="Times New Roman" w:cs="Times New Roman"/>
          <w:sz w:val="28"/>
          <w:szCs w:val="28"/>
        </w:rPr>
        <w:t>2</w:t>
      </w:r>
      <w:r w:rsidR="00B84C62" w:rsidRPr="005B4102">
        <w:rPr>
          <w:rFonts w:ascii="Times New Roman" w:hAnsi="Times New Roman" w:cs="Times New Roman"/>
          <w:sz w:val="28"/>
          <w:szCs w:val="28"/>
        </w:rPr>
        <w:t>3</w:t>
      </w:r>
      <w:r w:rsidR="007E3C35" w:rsidRPr="005B4102">
        <w:rPr>
          <w:rFonts w:ascii="Times New Roman" w:hAnsi="Times New Roman" w:cs="Times New Roman"/>
          <w:sz w:val="28"/>
          <w:szCs w:val="28"/>
        </w:rPr>
        <w:t xml:space="preserve"> годов (</w:t>
      </w:r>
      <w:r w:rsidR="00694BAE" w:rsidRPr="005B4102">
        <w:rPr>
          <w:rFonts w:ascii="Times New Roman" w:hAnsi="Times New Roman" w:cs="Times New Roman"/>
          <w:sz w:val="28"/>
          <w:szCs w:val="28"/>
        </w:rPr>
        <w:t xml:space="preserve">указан в </w:t>
      </w:r>
      <w:r w:rsidR="00C7444B" w:rsidRPr="005B4102">
        <w:rPr>
          <w:rFonts w:ascii="Times New Roman" w:hAnsi="Times New Roman" w:cs="Times New Roman"/>
          <w:sz w:val="28"/>
          <w:szCs w:val="28"/>
        </w:rPr>
        <w:t>пп.2 п.</w:t>
      </w:r>
      <w:r w:rsidR="00020BC0" w:rsidRPr="005B4102">
        <w:rPr>
          <w:rFonts w:ascii="Times New Roman" w:hAnsi="Times New Roman" w:cs="Times New Roman"/>
          <w:sz w:val="28"/>
          <w:szCs w:val="28"/>
        </w:rPr>
        <w:t xml:space="preserve">13 </w:t>
      </w:r>
      <w:r w:rsidR="00694BAE" w:rsidRPr="005B4102">
        <w:rPr>
          <w:rFonts w:ascii="Times New Roman" w:hAnsi="Times New Roman" w:cs="Times New Roman"/>
          <w:sz w:val="28"/>
          <w:szCs w:val="28"/>
        </w:rPr>
        <w:t>проект</w:t>
      </w:r>
      <w:r w:rsidR="00020BC0" w:rsidRPr="005B4102">
        <w:rPr>
          <w:rFonts w:ascii="Times New Roman" w:hAnsi="Times New Roman" w:cs="Times New Roman"/>
          <w:sz w:val="28"/>
          <w:szCs w:val="28"/>
        </w:rPr>
        <w:t>а</w:t>
      </w:r>
      <w:r w:rsidR="00694BAE" w:rsidRPr="005B4102">
        <w:rPr>
          <w:rFonts w:ascii="Times New Roman" w:hAnsi="Times New Roman" w:cs="Times New Roman"/>
          <w:sz w:val="28"/>
          <w:szCs w:val="28"/>
        </w:rPr>
        <w:t xml:space="preserve"> решения и в п</w:t>
      </w:r>
      <w:r w:rsidR="007E3C35"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7E3C35" w:rsidRPr="005B4102">
        <w:rPr>
          <w:rFonts w:ascii="Times New Roman" w:hAnsi="Times New Roman" w:cs="Times New Roman"/>
          <w:sz w:val="28"/>
          <w:szCs w:val="28"/>
        </w:rPr>
        <w:t xml:space="preserve"> №14</w:t>
      </w:r>
      <w:r w:rsidRPr="005B4102">
        <w:rPr>
          <w:rFonts w:ascii="Times New Roman" w:hAnsi="Times New Roman" w:cs="Times New Roman"/>
          <w:sz w:val="28"/>
          <w:szCs w:val="28"/>
        </w:rPr>
        <w:t xml:space="preserve"> к проекту решения</w:t>
      </w:r>
      <w:r w:rsidR="00020BC0" w:rsidRPr="005B4102">
        <w:rPr>
          <w:rFonts w:ascii="Times New Roman" w:hAnsi="Times New Roman" w:cs="Times New Roman"/>
          <w:sz w:val="28"/>
          <w:szCs w:val="28"/>
        </w:rPr>
        <w:t>).</w:t>
      </w:r>
    </w:p>
    <w:p w:rsidR="003D7E7F" w:rsidRPr="005B4102" w:rsidRDefault="003D7E7F" w:rsidP="003D7E7F">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15. </w:t>
      </w:r>
      <w:r w:rsidR="00234E2D" w:rsidRPr="005B4102">
        <w:rPr>
          <w:rFonts w:ascii="Times New Roman" w:hAnsi="Times New Roman" w:cs="Times New Roman"/>
          <w:sz w:val="28"/>
          <w:szCs w:val="28"/>
        </w:rPr>
        <w:tab/>
      </w:r>
      <w:r w:rsidRPr="005B4102">
        <w:rPr>
          <w:rFonts w:ascii="Times New Roman" w:hAnsi="Times New Roman" w:cs="Times New Roman"/>
          <w:sz w:val="28"/>
          <w:szCs w:val="28"/>
        </w:rPr>
        <w:t xml:space="preserve">Общий объем бюджетных ассигнований, направляемых </w:t>
      </w:r>
      <w:r w:rsidR="00533E6A" w:rsidRPr="005B4102">
        <w:rPr>
          <w:rFonts w:ascii="Times New Roman" w:hAnsi="Times New Roman" w:cs="Times New Roman"/>
          <w:sz w:val="28"/>
          <w:szCs w:val="28"/>
        </w:rPr>
        <w:t xml:space="preserve">               </w:t>
      </w:r>
      <w:r w:rsidRPr="005B4102">
        <w:rPr>
          <w:rFonts w:ascii="Times New Roman" w:hAnsi="Times New Roman" w:cs="Times New Roman"/>
          <w:sz w:val="28"/>
          <w:szCs w:val="28"/>
        </w:rPr>
        <w:t>на исполнение публичных нормативных обязательств: в 20</w:t>
      </w:r>
      <w:r w:rsidR="00B86AD7" w:rsidRPr="005B4102">
        <w:rPr>
          <w:rFonts w:ascii="Times New Roman" w:hAnsi="Times New Roman" w:cs="Times New Roman"/>
          <w:sz w:val="28"/>
          <w:szCs w:val="28"/>
        </w:rPr>
        <w:t>2</w:t>
      </w:r>
      <w:r w:rsidR="00B84C62"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в сумме </w:t>
      </w:r>
      <w:r w:rsidR="00B84C62" w:rsidRPr="005B4102">
        <w:rPr>
          <w:rFonts w:ascii="Times New Roman" w:hAnsi="Times New Roman" w:cs="Times New Roman"/>
          <w:b/>
          <w:sz w:val="28"/>
          <w:szCs w:val="28"/>
        </w:rPr>
        <w:t>0</w:t>
      </w:r>
      <w:r w:rsidRPr="005B4102">
        <w:rPr>
          <w:rFonts w:ascii="Times New Roman" w:hAnsi="Times New Roman" w:cs="Times New Roman"/>
          <w:b/>
          <w:sz w:val="28"/>
          <w:szCs w:val="28"/>
        </w:rPr>
        <w:t>,</w:t>
      </w:r>
      <w:r w:rsidR="00691D2D" w:rsidRPr="005B4102">
        <w:rPr>
          <w:rFonts w:ascii="Times New Roman" w:hAnsi="Times New Roman" w:cs="Times New Roman"/>
          <w:b/>
          <w:sz w:val="28"/>
          <w:szCs w:val="28"/>
        </w:rPr>
        <w:t>0</w:t>
      </w:r>
      <w:r w:rsidR="00020BC0" w:rsidRPr="005B4102">
        <w:rPr>
          <w:rFonts w:ascii="Times New Roman" w:hAnsi="Times New Roman" w:cs="Times New Roman"/>
          <w:sz w:val="28"/>
          <w:szCs w:val="28"/>
        </w:rPr>
        <w:t xml:space="preserve"> тыс. рублей; в 202</w:t>
      </w:r>
      <w:r w:rsidR="00B84C62"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w:t>
      </w:r>
      <w:r w:rsidR="00020BC0" w:rsidRPr="005B4102">
        <w:rPr>
          <w:rFonts w:ascii="Times New Roman" w:hAnsi="Times New Roman" w:cs="Times New Roman"/>
          <w:sz w:val="28"/>
          <w:szCs w:val="28"/>
        </w:rPr>
        <w:t>у</w:t>
      </w:r>
      <w:r w:rsidRPr="005B4102">
        <w:rPr>
          <w:rFonts w:ascii="Times New Roman" w:hAnsi="Times New Roman" w:cs="Times New Roman"/>
          <w:sz w:val="28"/>
          <w:szCs w:val="28"/>
        </w:rPr>
        <w:t xml:space="preserve"> в сумме </w:t>
      </w:r>
      <w:r w:rsidR="00691D2D" w:rsidRPr="005B4102">
        <w:rPr>
          <w:rFonts w:ascii="Times New Roman" w:hAnsi="Times New Roman" w:cs="Times New Roman"/>
          <w:b/>
          <w:sz w:val="28"/>
          <w:szCs w:val="28"/>
        </w:rPr>
        <w:t>0,0</w:t>
      </w:r>
      <w:r w:rsidR="00691D2D" w:rsidRPr="005B4102">
        <w:rPr>
          <w:rFonts w:ascii="Times New Roman" w:hAnsi="Times New Roman" w:cs="Times New Roman"/>
          <w:sz w:val="28"/>
          <w:szCs w:val="28"/>
        </w:rPr>
        <w:t xml:space="preserve"> </w:t>
      </w:r>
      <w:r w:rsidR="00020BC0" w:rsidRPr="005B4102">
        <w:rPr>
          <w:rFonts w:ascii="Times New Roman" w:hAnsi="Times New Roman" w:cs="Times New Roman"/>
          <w:sz w:val="28"/>
          <w:szCs w:val="28"/>
        </w:rPr>
        <w:t>тыс. рублей; в</w:t>
      </w:r>
      <w:r w:rsidRPr="005B4102">
        <w:rPr>
          <w:rFonts w:ascii="Times New Roman" w:hAnsi="Times New Roman" w:cs="Times New Roman"/>
          <w:sz w:val="28"/>
          <w:szCs w:val="28"/>
        </w:rPr>
        <w:t xml:space="preserve"> 202</w:t>
      </w:r>
      <w:r w:rsidR="00B84C62"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w:t>
      </w:r>
      <w:r w:rsidR="00020BC0" w:rsidRPr="005B4102">
        <w:rPr>
          <w:rFonts w:ascii="Times New Roman" w:hAnsi="Times New Roman" w:cs="Times New Roman"/>
          <w:sz w:val="28"/>
          <w:szCs w:val="28"/>
        </w:rPr>
        <w:t>у</w:t>
      </w:r>
      <w:r w:rsidRPr="005B4102">
        <w:rPr>
          <w:rFonts w:ascii="Times New Roman" w:hAnsi="Times New Roman" w:cs="Times New Roman"/>
          <w:sz w:val="28"/>
          <w:szCs w:val="28"/>
        </w:rPr>
        <w:t xml:space="preserve"> в сумме </w:t>
      </w:r>
      <w:r w:rsidR="00691D2D" w:rsidRPr="005B4102">
        <w:rPr>
          <w:rFonts w:ascii="Times New Roman" w:hAnsi="Times New Roman" w:cs="Times New Roman"/>
          <w:b/>
          <w:sz w:val="28"/>
          <w:szCs w:val="28"/>
        </w:rPr>
        <w:t>0,0</w:t>
      </w:r>
      <w:r w:rsidR="00691D2D" w:rsidRPr="005B4102">
        <w:rPr>
          <w:rFonts w:ascii="Times New Roman" w:hAnsi="Times New Roman" w:cs="Times New Roman"/>
          <w:sz w:val="28"/>
          <w:szCs w:val="28"/>
        </w:rPr>
        <w:t xml:space="preserve"> </w:t>
      </w:r>
      <w:r w:rsidRPr="005B4102">
        <w:rPr>
          <w:rFonts w:ascii="Times New Roman" w:hAnsi="Times New Roman" w:cs="Times New Roman"/>
          <w:sz w:val="28"/>
          <w:szCs w:val="28"/>
        </w:rPr>
        <w:t>тыс. рублей (указан в п</w:t>
      </w:r>
      <w:r w:rsidR="00F86BD3" w:rsidRPr="005B4102">
        <w:rPr>
          <w:rFonts w:ascii="Times New Roman" w:hAnsi="Times New Roman" w:cs="Times New Roman"/>
          <w:sz w:val="28"/>
          <w:szCs w:val="28"/>
        </w:rPr>
        <w:t>.</w:t>
      </w:r>
      <w:r w:rsidRPr="005B4102">
        <w:rPr>
          <w:rFonts w:ascii="Times New Roman" w:hAnsi="Times New Roman" w:cs="Times New Roman"/>
          <w:sz w:val="28"/>
          <w:szCs w:val="28"/>
        </w:rPr>
        <w:t>14 проекта решения).</w:t>
      </w:r>
    </w:p>
    <w:p w:rsidR="003D7E7F" w:rsidRPr="005B4102" w:rsidRDefault="00020BC0" w:rsidP="00020BC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16. </w:t>
      </w:r>
      <w:r w:rsidR="003D7E7F" w:rsidRPr="005B4102">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w:t>
      </w:r>
      <w:r w:rsidR="00A00293" w:rsidRPr="005B4102">
        <w:rPr>
          <w:rFonts w:ascii="Times New Roman" w:hAnsi="Times New Roman" w:cs="Times New Roman"/>
          <w:sz w:val="28"/>
          <w:szCs w:val="28"/>
        </w:rPr>
        <w:t>2</w:t>
      </w:r>
      <w:r w:rsidR="00B84C62" w:rsidRPr="005B4102">
        <w:rPr>
          <w:rFonts w:ascii="Times New Roman" w:hAnsi="Times New Roman" w:cs="Times New Roman"/>
          <w:sz w:val="28"/>
          <w:szCs w:val="28"/>
        </w:rPr>
        <w:t>1</w:t>
      </w:r>
      <w:r w:rsidR="003D7E7F" w:rsidRPr="005B4102">
        <w:rPr>
          <w:rFonts w:ascii="Times New Roman" w:hAnsi="Times New Roman" w:cs="Times New Roman"/>
          <w:sz w:val="28"/>
          <w:szCs w:val="28"/>
        </w:rPr>
        <w:t xml:space="preserve"> году в сумме </w:t>
      </w:r>
      <w:r w:rsidR="003D7E7F" w:rsidRPr="005B4102">
        <w:rPr>
          <w:rFonts w:ascii="Times New Roman" w:hAnsi="Times New Roman" w:cs="Times New Roman"/>
          <w:b/>
          <w:sz w:val="28"/>
          <w:szCs w:val="28"/>
        </w:rPr>
        <w:t>1</w:t>
      </w:r>
      <w:r w:rsidR="00691D2D" w:rsidRPr="005B4102">
        <w:rPr>
          <w:rFonts w:ascii="Times New Roman" w:hAnsi="Times New Roman" w:cs="Times New Roman"/>
          <w:b/>
          <w:sz w:val="28"/>
          <w:szCs w:val="28"/>
        </w:rPr>
        <w:t>1</w:t>
      </w:r>
      <w:r w:rsidR="00B84C62" w:rsidRPr="005B4102">
        <w:rPr>
          <w:rFonts w:ascii="Times New Roman" w:hAnsi="Times New Roman" w:cs="Times New Roman"/>
          <w:b/>
          <w:sz w:val="28"/>
          <w:szCs w:val="28"/>
        </w:rPr>
        <w:t>9</w:t>
      </w:r>
      <w:r w:rsidR="00691D2D" w:rsidRPr="005B4102">
        <w:rPr>
          <w:rFonts w:ascii="Times New Roman" w:hAnsi="Times New Roman" w:cs="Times New Roman"/>
          <w:b/>
          <w:sz w:val="28"/>
          <w:szCs w:val="28"/>
        </w:rPr>
        <w:t>35</w:t>
      </w:r>
      <w:r w:rsidR="003D7E7F" w:rsidRPr="005B4102">
        <w:rPr>
          <w:rFonts w:ascii="Times New Roman" w:hAnsi="Times New Roman" w:cs="Times New Roman"/>
          <w:b/>
          <w:sz w:val="28"/>
          <w:szCs w:val="28"/>
        </w:rPr>
        <w:t>,</w:t>
      </w:r>
      <w:r w:rsidR="00691D2D" w:rsidRPr="005B4102">
        <w:rPr>
          <w:rFonts w:ascii="Times New Roman" w:hAnsi="Times New Roman" w:cs="Times New Roman"/>
          <w:b/>
          <w:sz w:val="28"/>
          <w:szCs w:val="28"/>
        </w:rPr>
        <w:t>2</w:t>
      </w:r>
      <w:r w:rsidR="003D7E7F" w:rsidRPr="005B4102">
        <w:rPr>
          <w:rFonts w:ascii="Times New Roman" w:hAnsi="Times New Roman" w:cs="Times New Roman"/>
          <w:sz w:val="28"/>
          <w:szCs w:val="28"/>
        </w:rPr>
        <w:t xml:space="preserve"> тыс. рублей; в 20</w:t>
      </w:r>
      <w:r w:rsidRPr="005B4102">
        <w:rPr>
          <w:rFonts w:ascii="Times New Roman" w:hAnsi="Times New Roman" w:cs="Times New Roman"/>
          <w:sz w:val="28"/>
          <w:szCs w:val="28"/>
        </w:rPr>
        <w:t>2</w:t>
      </w:r>
      <w:r w:rsidR="00B84C62" w:rsidRPr="005B4102">
        <w:rPr>
          <w:rFonts w:ascii="Times New Roman" w:hAnsi="Times New Roman" w:cs="Times New Roman"/>
          <w:sz w:val="28"/>
          <w:szCs w:val="28"/>
        </w:rPr>
        <w:t>2</w:t>
      </w:r>
      <w:r w:rsidR="003D7E7F" w:rsidRPr="005B4102">
        <w:rPr>
          <w:rFonts w:ascii="Times New Roman" w:hAnsi="Times New Roman" w:cs="Times New Roman"/>
          <w:sz w:val="28"/>
          <w:szCs w:val="28"/>
        </w:rPr>
        <w:t xml:space="preserve"> году в сумме </w:t>
      </w:r>
      <w:r w:rsidR="00B84C62" w:rsidRPr="005B4102">
        <w:rPr>
          <w:rFonts w:ascii="Times New Roman" w:hAnsi="Times New Roman" w:cs="Times New Roman"/>
          <w:b/>
          <w:sz w:val="28"/>
          <w:szCs w:val="28"/>
        </w:rPr>
        <w:t>1</w:t>
      </w:r>
      <w:r w:rsidR="003B1B4C" w:rsidRPr="005B4102">
        <w:rPr>
          <w:rFonts w:ascii="Times New Roman" w:hAnsi="Times New Roman" w:cs="Times New Roman"/>
          <w:b/>
          <w:sz w:val="28"/>
          <w:szCs w:val="28"/>
        </w:rPr>
        <w:t>1434</w:t>
      </w:r>
      <w:r w:rsidR="001D0FB9" w:rsidRPr="005B4102">
        <w:rPr>
          <w:rFonts w:ascii="Times New Roman" w:hAnsi="Times New Roman" w:cs="Times New Roman"/>
          <w:b/>
          <w:sz w:val="28"/>
          <w:szCs w:val="28"/>
        </w:rPr>
        <w:t>,</w:t>
      </w:r>
      <w:r w:rsidR="003B1B4C" w:rsidRPr="005B4102">
        <w:rPr>
          <w:rFonts w:ascii="Times New Roman" w:hAnsi="Times New Roman" w:cs="Times New Roman"/>
          <w:b/>
          <w:sz w:val="28"/>
          <w:szCs w:val="28"/>
        </w:rPr>
        <w:t>3</w:t>
      </w:r>
      <w:r w:rsidR="003D7E7F" w:rsidRPr="005B4102">
        <w:rPr>
          <w:rFonts w:ascii="Times New Roman" w:hAnsi="Times New Roman" w:cs="Times New Roman"/>
          <w:sz w:val="28"/>
          <w:szCs w:val="28"/>
        </w:rPr>
        <w:t xml:space="preserve"> тыс. рублей; в 202</w:t>
      </w:r>
      <w:r w:rsidR="00B84C62" w:rsidRPr="005B4102">
        <w:rPr>
          <w:rFonts w:ascii="Times New Roman" w:hAnsi="Times New Roman" w:cs="Times New Roman"/>
          <w:sz w:val="28"/>
          <w:szCs w:val="28"/>
        </w:rPr>
        <w:t>3</w:t>
      </w:r>
      <w:r w:rsidR="003D7E7F" w:rsidRPr="005B4102">
        <w:rPr>
          <w:rFonts w:ascii="Times New Roman" w:hAnsi="Times New Roman" w:cs="Times New Roman"/>
          <w:sz w:val="28"/>
          <w:szCs w:val="28"/>
        </w:rPr>
        <w:t xml:space="preserve"> году в сумме </w:t>
      </w:r>
      <w:r w:rsidR="003B1B4C" w:rsidRPr="005B4102">
        <w:rPr>
          <w:rFonts w:ascii="Times New Roman" w:hAnsi="Times New Roman" w:cs="Times New Roman"/>
          <w:b/>
          <w:sz w:val="28"/>
          <w:szCs w:val="28"/>
        </w:rPr>
        <w:t>11</w:t>
      </w:r>
      <w:r w:rsidR="00B84C62" w:rsidRPr="005B4102">
        <w:rPr>
          <w:rFonts w:ascii="Times New Roman" w:hAnsi="Times New Roman" w:cs="Times New Roman"/>
          <w:b/>
          <w:sz w:val="28"/>
          <w:szCs w:val="28"/>
        </w:rPr>
        <w:t>0</w:t>
      </w:r>
      <w:r w:rsidR="003B1B4C" w:rsidRPr="005B4102">
        <w:rPr>
          <w:rFonts w:ascii="Times New Roman" w:hAnsi="Times New Roman" w:cs="Times New Roman"/>
          <w:b/>
          <w:sz w:val="28"/>
          <w:szCs w:val="28"/>
        </w:rPr>
        <w:t>71</w:t>
      </w:r>
      <w:r w:rsidR="003D7E7F" w:rsidRPr="005B4102">
        <w:rPr>
          <w:rFonts w:ascii="Times New Roman" w:hAnsi="Times New Roman" w:cs="Times New Roman"/>
          <w:b/>
          <w:sz w:val="28"/>
          <w:szCs w:val="28"/>
        </w:rPr>
        <w:t>,</w:t>
      </w:r>
      <w:r w:rsidR="003B1B4C" w:rsidRPr="005B4102">
        <w:rPr>
          <w:rFonts w:ascii="Times New Roman" w:hAnsi="Times New Roman" w:cs="Times New Roman"/>
          <w:b/>
          <w:sz w:val="28"/>
          <w:szCs w:val="28"/>
        </w:rPr>
        <w:t>0</w:t>
      </w:r>
      <w:r w:rsidR="003D7E7F" w:rsidRPr="005B4102">
        <w:rPr>
          <w:rFonts w:ascii="Times New Roman" w:hAnsi="Times New Roman" w:cs="Times New Roman"/>
          <w:sz w:val="28"/>
          <w:szCs w:val="28"/>
        </w:rPr>
        <w:t xml:space="preserve"> тыс. рублей (указан в п</w:t>
      </w:r>
      <w:r w:rsidR="00F86BD3" w:rsidRPr="005B4102">
        <w:rPr>
          <w:rFonts w:ascii="Times New Roman" w:hAnsi="Times New Roman" w:cs="Times New Roman"/>
          <w:sz w:val="28"/>
          <w:szCs w:val="28"/>
        </w:rPr>
        <w:t>.</w:t>
      </w:r>
      <w:r w:rsidR="003D7E7F" w:rsidRPr="005B4102">
        <w:rPr>
          <w:rFonts w:ascii="Times New Roman" w:hAnsi="Times New Roman" w:cs="Times New Roman"/>
          <w:sz w:val="28"/>
          <w:szCs w:val="28"/>
        </w:rPr>
        <w:t>15 проекта решения).</w:t>
      </w:r>
    </w:p>
    <w:p w:rsidR="007E3C35" w:rsidRPr="005B4102" w:rsidRDefault="00A82123" w:rsidP="00220C8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E3C35" w:rsidRPr="005B4102">
        <w:rPr>
          <w:rFonts w:ascii="Times New Roman" w:hAnsi="Times New Roman" w:cs="Times New Roman"/>
          <w:sz w:val="28"/>
          <w:szCs w:val="28"/>
        </w:rPr>
        <w:t>1</w:t>
      </w:r>
      <w:r w:rsidRPr="005B4102">
        <w:rPr>
          <w:rFonts w:ascii="Times New Roman" w:hAnsi="Times New Roman" w:cs="Times New Roman"/>
          <w:sz w:val="28"/>
          <w:szCs w:val="28"/>
        </w:rPr>
        <w:t>7</w:t>
      </w:r>
      <w:r w:rsidR="007E3C35" w:rsidRPr="005B4102">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w:t>
      </w:r>
      <w:r w:rsidR="00D07141" w:rsidRPr="005B4102">
        <w:rPr>
          <w:rFonts w:ascii="Times New Roman" w:hAnsi="Times New Roman" w:cs="Times New Roman"/>
          <w:sz w:val="28"/>
          <w:szCs w:val="28"/>
        </w:rPr>
        <w:t>2</w:t>
      </w:r>
      <w:r w:rsidR="00B84C62" w:rsidRPr="005B4102">
        <w:rPr>
          <w:rFonts w:ascii="Times New Roman" w:hAnsi="Times New Roman" w:cs="Times New Roman"/>
          <w:sz w:val="28"/>
          <w:szCs w:val="28"/>
        </w:rPr>
        <w:t>1</w:t>
      </w:r>
      <w:r w:rsidR="007E3C35" w:rsidRPr="005B4102">
        <w:rPr>
          <w:rFonts w:ascii="Times New Roman" w:hAnsi="Times New Roman" w:cs="Times New Roman"/>
          <w:sz w:val="28"/>
          <w:szCs w:val="28"/>
        </w:rPr>
        <w:t xml:space="preserve"> год (</w:t>
      </w:r>
      <w:r w:rsidR="00694BAE" w:rsidRPr="005B4102">
        <w:rPr>
          <w:rFonts w:ascii="Times New Roman" w:hAnsi="Times New Roman" w:cs="Times New Roman"/>
          <w:sz w:val="28"/>
          <w:szCs w:val="28"/>
        </w:rPr>
        <w:t xml:space="preserve">указан в </w:t>
      </w:r>
      <w:r w:rsidR="00D07141" w:rsidRPr="005B4102">
        <w:rPr>
          <w:rFonts w:ascii="Times New Roman" w:hAnsi="Times New Roman" w:cs="Times New Roman"/>
          <w:sz w:val="28"/>
          <w:szCs w:val="28"/>
        </w:rPr>
        <w:t>пп.1 п.</w:t>
      </w:r>
      <w:r w:rsidR="005013FA" w:rsidRPr="005B4102">
        <w:rPr>
          <w:rFonts w:ascii="Times New Roman" w:hAnsi="Times New Roman" w:cs="Times New Roman"/>
          <w:sz w:val="28"/>
          <w:szCs w:val="28"/>
        </w:rPr>
        <w:t xml:space="preserve">16 </w:t>
      </w:r>
      <w:r w:rsidR="00694BAE" w:rsidRPr="005B4102">
        <w:rPr>
          <w:rFonts w:ascii="Times New Roman" w:hAnsi="Times New Roman" w:cs="Times New Roman"/>
          <w:sz w:val="28"/>
          <w:szCs w:val="28"/>
        </w:rPr>
        <w:t>проект</w:t>
      </w:r>
      <w:r w:rsidR="005013FA" w:rsidRPr="005B4102">
        <w:rPr>
          <w:rFonts w:ascii="Times New Roman" w:hAnsi="Times New Roman" w:cs="Times New Roman"/>
          <w:sz w:val="28"/>
          <w:szCs w:val="28"/>
        </w:rPr>
        <w:t>а</w:t>
      </w:r>
      <w:r w:rsidR="00694BAE" w:rsidRPr="005B4102">
        <w:rPr>
          <w:rFonts w:ascii="Times New Roman" w:hAnsi="Times New Roman" w:cs="Times New Roman"/>
          <w:sz w:val="28"/>
          <w:szCs w:val="28"/>
        </w:rPr>
        <w:t xml:space="preserve"> решения и в п</w:t>
      </w:r>
      <w:r w:rsidR="007E3C35" w:rsidRPr="005B4102">
        <w:rPr>
          <w:rFonts w:ascii="Times New Roman" w:hAnsi="Times New Roman" w:cs="Times New Roman"/>
          <w:sz w:val="28"/>
          <w:szCs w:val="28"/>
        </w:rPr>
        <w:t>риложени</w:t>
      </w:r>
      <w:r w:rsidR="00234E2D" w:rsidRPr="005B4102">
        <w:rPr>
          <w:rFonts w:ascii="Times New Roman" w:hAnsi="Times New Roman" w:cs="Times New Roman"/>
          <w:sz w:val="28"/>
          <w:szCs w:val="28"/>
        </w:rPr>
        <w:t>и</w:t>
      </w:r>
      <w:r w:rsidR="007E3C35" w:rsidRPr="005B4102">
        <w:rPr>
          <w:rFonts w:ascii="Times New Roman" w:hAnsi="Times New Roman" w:cs="Times New Roman"/>
          <w:sz w:val="28"/>
          <w:szCs w:val="28"/>
        </w:rPr>
        <w:t xml:space="preserve"> №15</w:t>
      </w:r>
      <w:r w:rsidR="00234E2D" w:rsidRPr="005B4102">
        <w:rPr>
          <w:rFonts w:ascii="Times New Roman" w:hAnsi="Times New Roman" w:cs="Times New Roman"/>
          <w:sz w:val="28"/>
          <w:szCs w:val="28"/>
        </w:rPr>
        <w:t xml:space="preserve"> к проекту решения</w:t>
      </w:r>
      <w:r w:rsidR="00217A97" w:rsidRPr="005B4102">
        <w:rPr>
          <w:rFonts w:ascii="Times New Roman" w:hAnsi="Times New Roman" w:cs="Times New Roman"/>
          <w:sz w:val="28"/>
          <w:szCs w:val="28"/>
        </w:rPr>
        <w:t>).</w:t>
      </w:r>
    </w:p>
    <w:p w:rsidR="007E3C35" w:rsidRPr="005B4102" w:rsidRDefault="00234E2D" w:rsidP="00220C8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E3C35" w:rsidRPr="005B4102">
        <w:rPr>
          <w:rFonts w:ascii="Times New Roman" w:hAnsi="Times New Roman" w:cs="Times New Roman"/>
          <w:sz w:val="28"/>
          <w:szCs w:val="28"/>
        </w:rPr>
        <w:t>1</w:t>
      </w:r>
      <w:r w:rsidR="005013FA" w:rsidRPr="005B4102">
        <w:rPr>
          <w:rFonts w:ascii="Times New Roman" w:hAnsi="Times New Roman" w:cs="Times New Roman"/>
          <w:sz w:val="28"/>
          <w:szCs w:val="28"/>
        </w:rPr>
        <w:t>8</w:t>
      </w:r>
      <w:r w:rsidR="007E3C35" w:rsidRPr="005B4102">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5B4102">
        <w:rPr>
          <w:rFonts w:ascii="Times New Roman" w:hAnsi="Times New Roman" w:cs="Times New Roman"/>
          <w:sz w:val="28"/>
          <w:szCs w:val="28"/>
        </w:rPr>
        <w:t>тельности на плановый период 202</w:t>
      </w:r>
      <w:r w:rsidR="00C931EF" w:rsidRPr="005B4102">
        <w:rPr>
          <w:rFonts w:ascii="Times New Roman" w:hAnsi="Times New Roman" w:cs="Times New Roman"/>
          <w:sz w:val="28"/>
          <w:szCs w:val="28"/>
        </w:rPr>
        <w:t>2</w:t>
      </w:r>
      <w:r w:rsidR="007E3C35" w:rsidRPr="005B4102">
        <w:rPr>
          <w:rFonts w:ascii="Times New Roman" w:hAnsi="Times New Roman" w:cs="Times New Roman"/>
          <w:sz w:val="28"/>
          <w:szCs w:val="28"/>
        </w:rPr>
        <w:t xml:space="preserve"> и 20</w:t>
      </w:r>
      <w:r w:rsidR="00220C82" w:rsidRPr="005B4102">
        <w:rPr>
          <w:rFonts w:ascii="Times New Roman" w:hAnsi="Times New Roman" w:cs="Times New Roman"/>
          <w:sz w:val="28"/>
          <w:szCs w:val="28"/>
        </w:rPr>
        <w:t>2</w:t>
      </w:r>
      <w:r w:rsidR="00C931EF" w:rsidRPr="005B4102">
        <w:rPr>
          <w:rFonts w:ascii="Times New Roman" w:hAnsi="Times New Roman" w:cs="Times New Roman"/>
          <w:sz w:val="28"/>
          <w:szCs w:val="28"/>
        </w:rPr>
        <w:t>3</w:t>
      </w:r>
      <w:r w:rsidR="007E3C35" w:rsidRPr="005B4102">
        <w:rPr>
          <w:rFonts w:ascii="Times New Roman" w:hAnsi="Times New Roman" w:cs="Times New Roman"/>
          <w:sz w:val="28"/>
          <w:szCs w:val="28"/>
        </w:rPr>
        <w:t xml:space="preserve"> годов (</w:t>
      </w:r>
      <w:r w:rsidR="00694BAE" w:rsidRPr="005B4102">
        <w:rPr>
          <w:rFonts w:ascii="Times New Roman" w:hAnsi="Times New Roman" w:cs="Times New Roman"/>
          <w:sz w:val="28"/>
          <w:szCs w:val="28"/>
        </w:rPr>
        <w:t xml:space="preserve">указан в </w:t>
      </w:r>
      <w:r w:rsidR="00D07141" w:rsidRPr="005B4102">
        <w:rPr>
          <w:rFonts w:ascii="Times New Roman" w:hAnsi="Times New Roman" w:cs="Times New Roman"/>
          <w:sz w:val="28"/>
          <w:szCs w:val="28"/>
        </w:rPr>
        <w:t>пп.2 п.</w:t>
      </w:r>
      <w:r w:rsidR="005013FA" w:rsidRPr="005B4102">
        <w:rPr>
          <w:rFonts w:ascii="Times New Roman" w:hAnsi="Times New Roman" w:cs="Times New Roman"/>
          <w:sz w:val="28"/>
          <w:szCs w:val="28"/>
        </w:rPr>
        <w:t xml:space="preserve">16 </w:t>
      </w:r>
      <w:r w:rsidR="00694BAE" w:rsidRPr="005B4102">
        <w:rPr>
          <w:rFonts w:ascii="Times New Roman" w:hAnsi="Times New Roman" w:cs="Times New Roman"/>
          <w:sz w:val="28"/>
          <w:szCs w:val="28"/>
        </w:rPr>
        <w:t>проект</w:t>
      </w:r>
      <w:r w:rsidR="005013FA" w:rsidRPr="005B4102">
        <w:rPr>
          <w:rFonts w:ascii="Times New Roman" w:hAnsi="Times New Roman" w:cs="Times New Roman"/>
          <w:sz w:val="28"/>
          <w:szCs w:val="28"/>
        </w:rPr>
        <w:t>а</w:t>
      </w:r>
      <w:r w:rsidR="00694BAE" w:rsidRPr="005B4102">
        <w:rPr>
          <w:rFonts w:ascii="Times New Roman" w:hAnsi="Times New Roman" w:cs="Times New Roman"/>
          <w:sz w:val="28"/>
          <w:szCs w:val="28"/>
        </w:rPr>
        <w:t xml:space="preserve"> решения </w:t>
      </w:r>
      <w:r w:rsidR="00533E6A" w:rsidRPr="005B4102">
        <w:rPr>
          <w:rFonts w:ascii="Times New Roman" w:hAnsi="Times New Roman" w:cs="Times New Roman"/>
          <w:sz w:val="28"/>
          <w:szCs w:val="28"/>
        </w:rPr>
        <w:t xml:space="preserve">                         </w:t>
      </w:r>
      <w:r w:rsidR="00694BAE" w:rsidRPr="005B4102">
        <w:rPr>
          <w:rFonts w:ascii="Times New Roman" w:hAnsi="Times New Roman" w:cs="Times New Roman"/>
          <w:sz w:val="28"/>
          <w:szCs w:val="28"/>
        </w:rPr>
        <w:t>и в п</w:t>
      </w:r>
      <w:r w:rsidR="007E3C35" w:rsidRPr="005B4102">
        <w:rPr>
          <w:rFonts w:ascii="Times New Roman" w:hAnsi="Times New Roman" w:cs="Times New Roman"/>
          <w:sz w:val="28"/>
          <w:szCs w:val="28"/>
        </w:rPr>
        <w:t>риложени</w:t>
      </w:r>
      <w:r w:rsidRPr="005B4102">
        <w:rPr>
          <w:rFonts w:ascii="Times New Roman" w:hAnsi="Times New Roman" w:cs="Times New Roman"/>
          <w:sz w:val="28"/>
          <w:szCs w:val="28"/>
        </w:rPr>
        <w:t>и</w:t>
      </w:r>
      <w:r w:rsidR="007E3C35" w:rsidRPr="005B4102">
        <w:rPr>
          <w:rFonts w:ascii="Times New Roman" w:hAnsi="Times New Roman" w:cs="Times New Roman"/>
          <w:sz w:val="28"/>
          <w:szCs w:val="28"/>
        </w:rPr>
        <w:t xml:space="preserve"> №16</w:t>
      </w:r>
      <w:r w:rsidRPr="005B4102">
        <w:rPr>
          <w:rFonts w:ascii="Times New Roman" w:hAnsi="Times New Roman" w:cs="Times New Roman"/>
          <w:sz w:val="28"/>
          <w:szCs w:val="28"/>
        </w:rPr>
        <w:t xml:space="preserve"> к проекту решения</w:t>
      </w:r>
      <w:r w:rsidR="00217A97" w:rsidRPr="005B4102">
        <w:rPr>
          <w:rFonts w:ascii="Times New Roman" w:hAnsi="Times New Roman" w:cs="Times New Roman"/>
          <w:sz w:val="28"/>
          <w:szCs w:val="28"/>
        </w:rPr>
        <w:t>).</w:t>
      </w:r>
    </w:p>
    <w:p w:rsidR="005013FA" w:rsidRPr="005B4102" w:rsidRDefault="005013FA" w:rsidP="005013FA">
      <w:pPr>
        <w:pStyle w:val="a3"/>
        <w:tabs>
          <w:tab w:val="left" w:pos="851"/>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19. Прогнозируемый объем бюджетных ассигнований дорожного фонда поселения: на 20</w:t>
      </w:r>
      <w:r w:rsidR="00D07141" w:rsidRPr="005B4102">
        <w:rPr>
          <w:rFonts w:ascii="Times New Roman" w:hAnsi="Times New Roman" w:cs="Times New Roman"/>
          <w:sz w:val="28"/>
          <w:szCs w:val="28"/>
        </w:rPr>
        <w:t>2</w:t>
      </w:r>
      <w:r w:rsidR="00C931EF"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в сумме </w:t>
      </w:r>
      <w:r w:rsidR="00C931EF" w:rsidRPr="005B4102">
        <w:rPr>
          <w:rFonts w:ascii="Times New Roman" w:hAnsi="Times New Roman" w:cs="Times New Roman"/>
          <w:b/>
          <w:sz w:val="28"/>
          <w:szCs w:val="28"/>
        </w:rPr>
        <w:t>1</w:t>
      </w:r>
      <w:r w:rsidR="0068355D" w:rsidRPr="005B4102">
        <w:rPr>
          <w:rFonts w:ascii="Times New Roman" w:hAnsi="Times New Roman" w:cs="Times New Roman"/>
          <w:b/>
          <w:sz w:val="28"/>
          <w:szCs w:val="28"/>
        </w:rPr>
        <w:t>326,8</w:t>
      </w:r>
      <w:r w:rsidRPr="005B4102">
        <w:rPr>
          <w:rFonts w:ascii="Times New Roman" w:hAnsi="Times New Roman" w:cs="Times New Roman"/>
          <w:sz w:val="28"/>
          <w:szCs w:val="28"/>
        </w:rPr>
        <w:t xml:space="preserve"> тыс. рублей; на 202</w:t>
      </w:r>
      <w:r w:rsidR="00C931EF"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 </w:t>
      </w:r>
      <w:r w:rsidR="00533E6A"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сумме </w:t>
      </w:r>
      <w:r w:rsidR="00C931EF" w:rsidRPr="005B4102">
        <w:rPr>
          <w:rFonts w:ascii="Times New Roman" w:hAnsi="Times New Roman" w:cs="Times New Roman"/>
          <w:b/>
          <w:sz w:val="28"/>
          <w:szCs w:val="28"/>
        </w:rPr>
        <w:t>1</w:t>
      </w:r>
      <w:r w:rsidR="0068355D" w:rsidRPr="005B4102">
        <w:rPr>
          <w:rFonts w:ascii="Times New Roman" w:hAnsi="Times New Roman" w:cs="Times New Roman"/>
          <w:b/>
          <w:sz w:val="28"/>
          <w:szCs w:val="28"/>
        </w:rPr>
        <w:t>374</w:t>
      </w:r>
      <w:r w:rsidR="00C931EF" w:rsidRPr="005B4102">
        <w:rPr>
          <w:rFonts w:ascii="Times New Roman" w:hAnsi="Times New Roman" w:cs="Times New Roman"/>
          <w:b/>
          <w:sz w:val="28"/>
          <w:szCs w:val="28"/>
        </w:rPr>
        <w:t>,2</w:t>
      </w:r>
      <w:r w:rsidRPr="005B4102">
        <w:rPr>
          <w:rFonts w:ascii="Times New Roman" w:hAnsi="Times New Roman" w:cs="Times New Roman"/>
          <w:sz w:val="28"/>
          <w:szCs w:val="28"/>
        </w:rPr>
        <w:t xml:space="preserve"> тыс. рублей; на 202</w:t>
      </w:r>
      <w:r w:rsidR="00C931EF"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 в сумме </w:t>
      </w:r>
      <w:r w:rsidR="0068355D" w:rsidRPr="005B4102">
        <w:rPr>
          <w:rFonts w:ascii="Times New Roman" w:hAnsi="Times New Roman" w:cs="Times New Roman"/>
          <w:b/>
          <w:sz w:val="28"/>
          <w:szCs w:val="28"/>
        </w:rPr>
        <w:t>1</w:t>
      </w:r>
      <w:r w:rsidR="00FB48D6" w:rsidRPr="005B4102">
        <w:rPr>
          <w:rFonts w:ascii="Times New Roman" w:hAnsi="Times New Roman" w:cs="Times New Roman"/>
          <w:b/>
          <w:sz w:val="28"/>
          <w:szCs w:val="28"/>
        </w:rPr>
        <w:t>4</w:t>
      </w:r>
      <w:r w:rsidR="0068355D" w:rsidRPr="005B4102">
        <w:rPr>
          <w:rFonts w:ascii="Times New Roman" w:hAnsi="Times New Roman" w:cs="Times New Roman"/>
          <w:b/>
          <w:sz w:val="28"/>
          <w:szCs w:val="28"/>
        </w:rPr>
        <w:t>25</w:t>
      </w:r>
      <w:r w:rsidR="00D07141" w:rsidRPr="005B4102">
        <w:rPr>
          <w:rFonts w:ascii="Times New Roman" w:hAnsi="Times New Roman" w:cs="Times New Roman"/>
          <w:b/>
          <w:sz w:val="28"/>
          <w:szCs w:val="28"/>
        </w:rPr>
        <w:t>,</w:t>
      </w:r>
      <w:r w:rsidR="0068355D"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 (указан </w:t>
      </w:r>
      <w:r w:rsidR="00533E6A" w:rsidRPr="005B4102">
        <w:rPr>
          <w:rFonts w:ascii="Times New Roman" w:hAnsi="Times New Roman" w:cs="Times New Roman"/>
          <w:sz w:val="28"/>
          <w:szCs w:val="28"/>
        </w:rPr>
        <w:t xml:space="preserve">    </w:t>
      </w:r>
      <w:r w:rsidRPr="005B4102">
        <w:rPr>
          <w:rFonts w:ascii="Times New Roman" w:hAnsi="Times New Roman" w:cs="Times New Roman"/>
          <w:sz w:val="28"/>
          <w:szCs w:val="28"/>
        </w:rPr>
        <w:t>в п</w:t>
      </w:r>
      <w:r w:rsidR="00F86BD3" w:rsidRPr="005B4102">
        <w:rPr>
          <w:rFonts w:ascii="Times New Roman" w:hAnsi="Times New Roman" w:cs="Times New Roman"/>
          <w:sz w:val="28"/>
          <w:szCs w:val="28"/>
        </w:rPr>
        <w:t>.</w:t>
      </w:r>
      <w:r w:rsidRPr="005B4102">
        <w:rPr>
          <w:rFonts w:ascii="Times New Roman" w:hAnsi="Times New Roman" w:cs="Times New Roman"/>
          <w:sz w:val="28"/>
          <w:szCs w:val="28"/>
        </w:rPr>
        <w:t>17 проекта решения).</w:t>
      </w:r>
    </w:p>
    <w:p w:rsidR="007E3C35" w:rsidRPr="005B4102" w:rsidRDefault="005013FA" w:rsidP="00107630">
      <w:pPr>
        <w:pStyle w:val="a3"/>
        <w:jc w:val="both"/>
        <w:rPr>
          <w:rFonts w:ascii="Times New Roman" w:hAnsi="Times New Roman" w:cs="Times New Roman"/>
          <w:sz w:val="28"/>
          <w:szCs w:val="28"/>
        </w:rPr>
      </w:pPr>
      <w:r w:rsidRPr="005B4102">
        <w:rPr>
          <w:rFonts w:ascii="Times New Roman" w:hAnsi="Times New Roman" w:cs="Times New Roman"/>
          <w:sz w:val="28"/>
          <w:szCs w:val="28"/>
        </w:rPr>
        <w:tab/>
        <w:t>20</w:t>
      </w:r>
      <w:r w:rsidR="00204916" w:rsidRPr="005B4102">
        <w:rPr>
          <w:rFonts w:ascii="Times New Roman" w:hAnsi="Times New Roman" w:cs="Times New Roman"/>
          <w:sz w:val="28"/>
          <w:szCs w:val="28"/>
        </w:rPr>
        <w:t xml:space="preserve">. Прогнозируемый объем </w:t>
      </w:r>
      <w:r w:rsidR="00C328E8" w:rsidRPr="005B4102">
        <w:rPr>
          <w:rFonts w:ascii="Times New Roman" w:hAnsi="Times New Roman" w:cs="Times New Roman"/>
          <w:sz w:val="28"/>
          <w:szCs w:val="28"/>
        </w:rPr>
        <w:t>доходов бюджета поселения в части доходов</w:t>
      </w:r>
      <w:r w:rsidR="00204916" w:rsidRPr="005B4102">
        <w:rPr>
          <w:rFonts w:ascii="Times New Roman" w:hAnsi="Times New Roman" w:cs="Times New Roman"/>
          <w:sz w:val="28"/>
          <w:szCs w:val="28"/>
        </w:rPr>
        <w:t>, установленны</w:t>
      </w:r>
      <w:r w:rsidR="007B09D3" w:rsidRPr="005B4102">
        <w:rPr>
          <w:rFonts w:ascii="Times New Roman" w:hAnsi="Times New Roman" w:cs="Times New Roman"/>
          <w:sz w:val="28"/>
          <w:szCs w:val="28"/>
        </w:rPr>
        <w:t>х</w:t>
      </w:r>
      <w:r w:rsidR="00204916" w:rsidRPr="005B4102">
        <w:rPr>
          <w:rFonts w:ascii="Times New Roman" w:hAnsi="Times New Roman" w:cs="Times New Roman"/>
          <w:sz w:val="28"/>
          <w:szCs w:val="28"/>
        </w:rPr>
        <w:t xml:space="preserve"> </w:t>
      </w:r>
      <w:r w:rsidR="00107630" w:rsidRPr="005B4102">
        <w:rPr>
          <w:rFonts w:ascii="Times New Roman" w:hAnsi="Times New Roman" w:cs="Times New Roman"/>
          <w:sz w:val="28"/>
          <w:szCs w:val="28"/>
        </w:rPr>
        <w:t xml:space="preserve">решением Совета депутатов </w:t>
      </w:r>
      <w:r w:rsidR="00B716DB" w:rsidRPr="005B4102">
        <w:rPr>
          <w:rFonts w:ascii="Times New Roman" w:hAnsi="Times New Roman" w:cs="Times New Roman"/>
          <w:sz w:val="28"/>
          <w:szCs w:val="28"/>
        </w:rPr>
        <w:t>Новосельского</w:t>
      </w:r>
      <w:r w:rsidR="00107630" w:rsidRPr="005B4102">
        <w:rPr>
          <w:rFonts w:ascii="Times New Roman" w:hAnsi="Times New Roman" w:cs="Times New Roman"/>
          <w:sz w:val="28"/>
          <w:szCs w:val="28"/>
        </w:rPr>
        <w:t xml:space="preserve"> сельского поселения от </w:t>
      </w:r>
      <w:r w:rsidR="0068355D" w:rsidRPr="005B4102">
        <w:rPr>
          <w:rFonts w:ascii="Times New Roman" w:hAnsi="Times New Roman" w:cs="Times New Roman"/>
          <w:sz w:val="28"/>
          <w:szCs w:val="28"/>
        </w:rPr>
        <w:t>2</w:t>
      </w:r>
      <w:r w:rsidR="00985F50" w:rsidRPr="005B4102">
        <w:rPr>
          <w:rFonts w:ascii="Times New Roman" w:hAnsi="Times New Roman" w:cs="Times New Roman"/>
          <w:sz w:val="28"/>
          <w:szCs w:val="28"/>
        </w:rPr>
        <w:t>2</w:t>
      </w:r>
      <w:r w:rsidR="00107630" w:rsidRPr="005B4102">
        <w:rPr>
          <w:rFonts w:ascii="Times New Roman" w:hAnsi="Times New Roman" w:cs="Times New Roman"/>
          <w:sz w:val="28"/>
          <w:szCs w:val="28"/>
        </w:rPr>
        <w:t>.1</w:t>
      </w:r>
      <w:r w:rsidR="0068355D" w:rsidRPr="005B4102">
        <w:rPr>
          <w:rFonts w:ascii="Times New Roman" w:hAnsi="Times New Roman" w:cs="Times New Roman"/>
          <w:sz w:val="28"/>
          <w:szCs w:val="28"/>
        </w:rPr>
        <w:t>0</w:t>
      </w:r>
      <w:r w:rsidR="00107630" w:rsidRPr="005B4102">
        <w:rPr>
          <w:rFonts w:ascii="Times New Roman" w:hAnsi="Times New Roman" w:cs="Times New Roman"/>
          <w:sz w:val="28"/>
          <w:szCs w:val="28"/>
        </w:rPr>
        <w:t>.2013 №2</w:t>
      </w:r>
      <w:r w:rsidR="0068355D" w:rsidRPr="005B4102">
        <w:rPr>
          <w:rFonts w:ascii="Times New Roman" w:hAnsi="Times New Roman" w:cs="Times New Roman"/>
          <w:sz w:val="28"/>
          <w:szCs w:val="28"/>
        </w:rPr>
        <w:t>1</w:t>
      </w:r>
      <w:r w:rsidR="007B09D3" w:rsidRPr="005B4102">
        <w:rPr>
          <w:rFonts w:ascii="Times New Roman" w:hAnsi="Times New Roman" w:cs="Times New Roman"/>
          <w:sz w:val="28"/>
          <w:szCs w:val="28"/>
        </w:rPr>
        <w:t xml:space="preserve"> «О</w:t>
      </w:r>
      <w:r w:rsidR="00985F50" w:rsidRPr="005B4102">
        <w:rPr>
          <w:rFonts w:ascii="Times New Roman" w:hAnsi="Times New Roman" w:cs="Times New Roman"/>
          <w:sz w:val="28"/>
          <w:szCs w:val="28"/>
        </w:rPr>
        <w:t>б утверждении Порядка формирования и использования бюджетных ассигнований</w:t>
      </w:r>
      <w:r w:rsidR="007B09D3" w:rsidRPr="005B4102">
        <w:rPr>
          <w:rFonts w:ascii="Times New Roman" w:hAnsi="Times New Roman" w:cs="Times New Roman"/>
          <w:sz w:val="28"/>
          <w:szCs w:val="28"/>
        </w:rPr>
        <w:t xml:space="preserve"> муниципального дорожного фонда </w:t>
      </w:r>
      <w:r w:rsidR="00B716DB" w:rsidRPr="005B4102">
        <w:rPr>
          <w:rFonts w:ascii="Times New Roman" w:hAnsi="Times New Roman" w:cs="Times New Roman"/>
          <w:sz w:val="28"/>
          <w:szCs w:val="28"/>
        </w:rPr>
        <w:t>Новосельского</w:t>
      </w:r>
      <w:r w:rsidR="007B09D3" w:rsidRPr="005B4102">
        <w:rPr>
          <w:rFonts w:ascii="Times New Roman" w:hAnsi="Times New Roman" w:cs="Times New Roman"/>
          <w:sz w:val="28"/>
          <w:szCs w:val="28"/>
        </w:rPr>
        <w:t xml:space="preserve"> сельского поселения</w:t>
      </w:r>
      <w:r w:rsidR="00985F50" w:rsidRPr="005B4102">
        <w:rPr>
          <w:rFonts w:ascii="Times New Roman" w:hAnsi="Times New Roman" w:cs="Times New Roman"/>
          <w:sz w:val="28"/>
          <w:szCs w:val="28"/>
        </w:rPr>
        <w:t xml:space="preserve"> Вяземского района Смоленской области»</w:t>
      </w:r>
      <w:r w:rsidR="007B09D3" w:rsidRPr="005B4102">
        <w:rPr>
          <w:rFonts w:ascii="Times New Roman" w:hAnsi="Times New Roman" w:cs="Times New Roman"/>
          <w:sz w:val="28"/>
          <w:szCs w:val="28"/>
        </w:rPr>
        <w:t xml:space="preserve"> в 20</w:t>
      </w:r>
      <w:r w:rsidR="00D07141" w:rsidRPr="005B4102">
        <w:rPr>
          <w:rFonts w:ascii="Times New Roman" w:hAnsi="Times New Roman" w:cs="Times New Roman"/>
          <w:sz w:val="28"/>
          <w:szCs w:val="28"/>
        </w:rPr>
        <w:t>2</w:t>
      </w:r>
      <w:r w:rsidR="0092193C" w:rsidRPr="005B4102">
        <w:rPr>
          <w:rFonts w:ascii="Times New Roman" w:hAnsi="Times New Roman" w:cs="Times New Roman"/>
          <w:sz w:val="28"/>
          <w:szCs w:val="28"/>
        </w:rPr>
        <w:t>1</w:t>
      </w:r>
      <w:r w:rsidR="007B09D3" w:rsidRPr="005B4102">
        <w:rPr>
          <w:rFonts w:ascii="Times New Roman" w:hAnsi="Times New Roman" w:cs="Times New Roman"/>
          <w:sz w:val="28"/>
          <w:szCs w:val="28"/>
        </w:rPr>
        <w:t xml:space="preserve"> году </w:t>
      </w:r>
      <w:r w:rsidR="00204916" w:rsidRPr="005B4102">
        <w:rPr>
          <w:rFonts w:ascii="Times New Roman" w:hAnsi="Times New Roman" w:cs="Times New Roman"/>
          <w:sz w:val="28"/>
          <w:szCs w:val="28"/>
        </w:rPr>
        <w:t>(</w:t>
      </w:r>
      <w:r w:rsidR="00694BAE" w:rsidRPr="005B4102">
        <w:rPr>
          <w:rFonts w:ascii="Times New Roman" w:hAnsi="Times New Roman" w:cs="Times New Roman"/>
          <w:sz w:val="28"/>
          <w:szCs w:val="28"/>
        </w:rPr>
        <w:t xml:space="preserve">указан в </w:t>
      </w:r>
      <w:r w:rsidR="00D07141" w:rsidRPr="005B4102">
        <w:rPr>
          <w:rFonts w:ascii="Times New Roman" w:hAnsi="Times New Roman" w:cs="Times New Roman"/>
          <w:sz w:val="28"/>
          <w:szCs w:val="28"/>
        </w:rPr>
        <w:t>пп.1 п.</w:t>
      </w:r>
      <w:r w:rsidRPr="005B4102">
        <w:rPr>
          <w:rFonts w:ascii="Times New Roman" w:hAnsi="Times New Roman" w:cs="Times New Roman"/>
          <w:sz w:val="28"/>
          <w:szCs w:val="28"/>
        </w:rPr>
        <w:t xml:space="preserve">18 </w:t>
      </w:r>
      <w:r w:rsidR="00694BAE" w:rsidRPr="005B4102">
        <w:rPr>
          <w:rFonts w:ascii="Times New Roman" w:hAnsi="Times New Roman" w:cs="Times New Roman"/>
          <w:sz w:val="28"/>
          <w:szCs w:val="28"/>
        </w:rPr>
        <w:t>проект</w:t>
      </w:r>
      <w:r w:rsidRPr="005B4102">
        <w:rPr>
          <w:rFonts w:ascii="Times New Roman" w:hAnsi="Times New Roman" w:cs="Times New Roman"/>
          <w:sz w:val="28"/>
          <w:szCs w:val="28"/>
        </w:rPr>
        <w:t>а</w:t>
      </w:r>
      <w:r w:rsidR="00694BAE" w:rsidRPr="005B4102">
        <w:rPr>
          <w:rFonts w:ascii="Times New Roman" w:hAnsi="Times New Roman" w:cs="Times New Roman"/>
          <w:sz w:val="28"/>
          <w:szCs w:val="28"/>
        </w:rPr>
        <w:t xml:space="preserve"> решения и в п</w:t>
      </w:r>
      <w:r w:rsidR="00204916" w:rsidRPr="005B4102">
        <w:rPr>
          <w:rFonts w:ascii="Times New Roman" w:hAnsi="Times New Roman" w:cs="Times New Roman"/>
          <w:sz w:val="28"/>
          <w:szCs w:val="28"/>
        </w:rPr>
        <w:t>риложени</w:t>
      </w:r>
      <w:r w:rsidR="00262DA6" w:rsidRPr="005B4102">
        <w:rPr>
          <w:rFonts w:ascii="Times New Roman" w:hAnsi="Times New Roman" w:cs="Times New Roman"/>
          <w:sz w:val="28"/>
          <w:szCs w:val="28"/>
        </w:rPr>
        <w:t>и</w:t>
      </w:r>
      <w:r w:rsidR="00204916" w:rsidRPr="005B4102">
        <w:rPr>
          <w:rFonts w:ascii="Times New Roman" w:hAnsi="Times New Roman" w:cs="Times New Roman"/>
          <w:sz w:val="28"/>
          <w:szCs w:val="28"/>
        </w:rPr>
        <w:t xml:space="preserve"> №17</w:t>
      </w:r>
      <w:r w:rsidR="00262DA6" w:rsidRPr="005B4102">
        <w:rPr>
          <w:rFonts w:ascii="Times New Roman" w:hAnsi="Times New Roman" w:cs="Times New Roman"/>
          <w:sz w:val="28"/>
          <w:szCs w:val="28"/>
        </w:rPr>
        <w:t xml:space="preserve"> к проекту решения</w:t>
      </w:r>
      <w:r w:rsidR="00217A97" w:rsidRPr="005B4102">
        <w:rPr>
          <w:rFonts w:ascii="Times New Roman" w:hAnsi="Times New Roman" w:cs="Times New Roman"/>
          <w:sz w:val="28"/>
          <w:szCs w:val="28"/>
        </w:rPr>
        <w:t>).</w:t>
      </w:r>
    </w:p>
    <w:p w:rsidR="00A650A1" w:rsidRPr="005B4102" w:rsidRDefault="00A650A1" w:rsidP="00A650A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013FA" w:rsidRPr="005B4102">
        <w:rPr>
          <w:rFonts w:ascii="Times New Roman" w:hAnsi="Times New Roman" w:cs="Times New Roman"/>
          <w:sz w:val="28"/>
          <w:szCs w:val="28"/>
        </w:rPr>
        <w:t>2</w:t>
      </w:r>
      <w:r w:rsidR="00204916" w:rsidRPr="005B4102">
        <w:rPr>
          <w:rFonts w:ascii="Times New Roman" w:hAnsi="Times New Roman" w:cs="Times New Roman"/>
          <w:sz w:val="28"/>
          <w:szCs w:val="28"/>
        </w:rPr>
        <w:t xml:space="preserve">1. </w:t>
      </w:r>
      <w:r w:rsidR="007B09D3" w:rsidRPr="005B4102">
        <w:rPr>
          <w:rFonts w:ascii="Times New Roman" w:hAnsi="Times New Roman" w:cs="Times New Roman"/>
          <w:sz w:val="28"/>
          <w:szCs w:val="28"/>
        </w:rPr>
        <w:t xml:space="preserve">Прогнозируемый объем доходов бюджета поселения в части доходов, установленных решением Совета депутатов </w:t>
      </w:r>
      <w:r w:rsidR="00B716DB" w:rsidRPr="005B4102">
        <w:rPr>
          <w:rFonts w:ascii="Times New Roman" w:hAnsi="Times New Roman" w:cs="Times New Roman"/>
          <w:sz w:val="28"/>
          <w:szCs w:val="28"/>
        </w:rPr>
        <w:t>Новосельского</w:t>
      </w:r>
      <w:r w:rsidR="007B09D3" w:rsidRPr="005B4102">
        <w:rPr>
          <w:rFonts w:ascii="Times New Roman" w:hAnsi="Times New Roman" w:cs="Times New Roman"/>
          <w:sz w:val="28"/>
          <w:szCs w:val="28"/>
        </w:rPr>
        <w:t xml:space="preserve"> сельского поселения </w:t>
      </w:r>
      <w:r w:rsidR="000E3AC2" w:rsidRPr="005B4102">
        <w:rPr>
          <w:rFonts w:ascii="Times New Roman" w:hAnsi="Times New Roman" w:cs="Times New Roman"/>
          <w:sz w:val="28"/>
          <w:szCs w:val="28"/>
        </w:rPr>
        <w:t xml:space="preserve">от </w:t>
      </w:r>
      <w:r w:rsidR="0068355D" w:rsidRPr="005B4102">
        <w:rPr>
          <w:rFonts w:ascii="Times New Roman" w:hAnsi="Times New Roman" w:cs="Times New Roman"/>
          <w:sz w:val="28"/>
          <w:szCs w:val="28"/>
        </w:rPr>
        <w:t xml:space="preserve">22.10.2013 №21 </w:t>
      </w:r>
      <w:r w:rsidR="00985F50" w:rsidRPr="005B4102">
        <w:rPr>
          <w:rFonts w:ascii="Times New Roman" w:hAnsi="Times New Roman" w:cs="Times New Roman"/>
          <w:sz w:val="28"/>
          <w:szCs w:val="28"/>
        </w:rPr>
        <w:t xml:space="preserve">«Об утверждении Порядка формирования и использования бюджетных ассигнований муниципального дорожного фонда </w:t>
      </w:r>
      <w:r w:rsidR="00B716DB" w:rsidRPr="005B4102">
        <w:rPr>
          <w:rFonts w:ascii="Times New Roman" w:hAnsi="Times New Roman" w:cs="Times New Roman"/>
          <w:sz w:val="28"/>
          <w:szCs w:val="28"/>
        </w:rPr>
        <w:t>Новосельского</w:t>
      </w:r>
      <w:r w:rsidR="00985F50" w:rsidRPr="005B4102">
        <w:rPr>
          <w:rFonts w:ascii="Times New Roman" w:hAnsi="Times New Roman" w:cs="Times New Roman"/>
          <w:sz w:val="28"/>
          <w:szCs w:val="28"/>
        </w:rPr>
        <w:t xml:space="preserve"> сельского поселения Вяземского района </w:t>
      </w:r>
      <w:r w:rsidR="00985F50" w:rsidRPr="005B4102">
        <w:rPr>
          <w:rFonts w:ascii="Times New Roman" w:hAnsi="Times New Roman" w:cs="Times New Roman"/>
          <w:sz w:val="28"/>
          <w:szCs w:val="28"/>
        </w:rPr>
        <w:lastRenderedPageBreak/>
        <w:t xml:space="preserve">Смоленской области» </w:t>
      </w:r>
      <w:r w:rsidR="00D07141" w:rsidRPr="005B4102">
        <w:rPr>
          <w:rFonts w:ascii="Times New Roman" w:hAnsi="Times New Roman" w:cs="Times New Roman"/>
          <w:sz w:val="28"/>
          <w:szCs w:val="28"/>
        </w:rPr>
        <w:t>в плановом периоде 202</w:t>
      </w:r>
      <w:r w:rsidR="0092193C"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92193C" w:rsidRPr="005B4102">
        <w:rPr>
          <w:rFonts w:ascii="Times New Roman" w:hAnsi="Times New Roman" w:cs="Times New Roman"/>
          <w:sz w:val="28"/>
          <w:szCs w:val="28"/>
        </w:rPr>
        <w:t>3</w:t>
      </w:r>
      <w:r w:rsidR="007B09D3" w:rsidRPr="005B4102">
        <w:rPr>
          <w:rFonts w:ascii="Times New Roman" w:hAnsi="Times New Roman" w:cs="Times New Roman"/>
          <w:sz w:val="28"/>
          <w:szCs w:val="28"/>
        </w:rPr>
        <w:t xml:space="preserve"> годов </w:t>
      </w:r>
      <w:r w:rsidRPr="005B4102">
        <w:rPr>
          <w:rFonts w:ascii="Times New Roman" w:hAnsi="Times New Roman" w:cs="Times New Roman"/>
          <w:sz w:val="28"/>
          <w:szCs w:val="28"/>
        </w:rPr>
        <w:t xml:space="preserve">(указан в </w:t>
      </w:r>
      <w:r w:rsidR="005013FA" w:rsidRPr="005B4102">
        <w:rPr>
          <w:rFonts w:ascii="Times New Roman" w:hAnsi="Times New Roman" w:cs="Times New Roman"/>
          <w:sz w:val="28"/>
          <w:szCs w:val="28"/>
        </w:rPr>
        <w:t>пп.</w:t>
      </w:r>
      <w:r w:rsidR="00D07141" w:rsidRPr="005B4102">
        <w:rPr>
          <w:rFonts w:ascii="Times New Roman" w:hAnsi="Times New Roman" w:cs="Times New Roman"/>
          <w:sz w:val="28"/>
          <w:szCs w:val="28"/>
        </w:rPr>
        <w:t>2 п.</w:t>
      </w:r>
      <w:r w:rsidR="005013FA" w:rsidRPr="005B4102">
        <w:rPr>
          <w:rFonts w:ascii="Times New Roman" w:hAnsi="Times New Roman" w:cs="Times New Roman"/>
          <w:sz w:val="28"/>
          <w:szCs w:val="28"/>
        </w:rPr>
        <w:t xml:space="preserve">18 </w:t>
      </w:r>
      <w:r w:rsidRPr="005B4102">
        <w:rPr>
          <w:rFonts w:ascii="Times New Roman" w:hAnsi="Times New Roman" w:cs="Times New Roman"/>
          <w:sz w:val="28"/>
          <w:szCs w:val="28"/>
        </w:rPr>
        <w:t>проект</w:t>
      </w:r>
      <w:r w:rsidR="005013FA" w:rsidRPr="005B4102">
        <w:rPr>
          <w:rFonts w:ascii="Times New Roman" w:hAnsi="Times New Roman" w:cs="Times New Roman"/>
          <w:sz w:val="28"/>
          <w:szCs w:val="28"/>
        </w:rPr>
        <w:t>а</w:t>
      </w:r>
      <w:r w:rsidRPr="005B4102">
        <w:rPr>
          <w:rFonts w:ascii="Times New Roman" w:hAnsi="Times New Roman" w:cs="Times New Roman"/>
          <w:sz w:val="28"/>
          <w:szCs w:val="28"/>
        </w:rPr>
        <w:t xml:space="preserve"> решения и в пр</w:t>
      </w:r>
      <w:r w:rsidR="00217A97" w:rsidRPr="005B4102">
        <w:rPr>
          <w:rFonts w:ascii="Times New Roman" w:hAnsi="Times New Roman" w:cs="Times New Roman"/>
          <w:sz w:val="28"/>
          <w:szCs w:val="28"/>
        </w:rPr>
        <w:t>иложении №18 к проекту решения).</w:t>
      </w:r>
    </w:p>
    <w:p w:rsidR="00217A97" w:rsidRPr="005B4102" w:rsidRDefault="00994217" w:rsidP="00994217">
      <w:pPr>
        <w:pStyle w:val="a3"/>
        <w:tabs>
          <w:tab w:val="left" w:pos="851"/>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22</w:t>
      </w:r>
      <w:r w:rsidR="00524691" w:rsidRPr="005B4102">
        <w:rPr>
          <w:rFonts w:ascii="Times New Roman" w:hAnsi="Times New Roman" w:cs="Times New Roman"/>
          <w:sz w:val="28"/>
          <w:szCs w:val="28"/>
        </w:rPr>
        <w:t xml:space="preserve">. </w:t>
      </w:r>
      <w:r w:rsidR="00025884" w:rsidRPr="005B4102">
        <w:rPr>
          <w:rFonts w:ascii="Times New Roman" w:hAnsi="Times New Roman" w:cs="Times New Roman"/>
          <w:sz w:val="28"/>
          <w:szCs w:val="28"/>
        </w:rPr>
        <w:t>О</w:t>
      </w:r>
      <w:r w:rsidR="00212F4F" w:rsidRPr="005B4102">
        <w:rPr>
          <w:rFonts w:ascii="Times New Roman" w:hAnsi="Times New Roman" w:cs="Times New Roman"/>
          <w:sz w:val="28"/>
          <w:szCs w:val="28"/>
        </w:rPr>
        <w:t xml:space="preserve">бъем </w:t>
      </w:r>
      <w:r w:rsidR="00217A97" w:rsidRPr="005B4102">
        <w:rPr>
          <w:rFonts w:ascii="Times New Roman" w:hAnsi="Times New Roman" w:cs="Times New Roman"/>
          <w:sz w:val="28"/>
          <w:szCs w:val="28"/>
        </w:rPr>
        <w:t>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w:t>
      </w:r>
      <w:r w:rsidR="00025884" w:rsidRPr="005B4102">
        <w:rPr>
          <w:rFonts w:ascii="Times New Roman" w:hAnsi="Times New Roman" w:cs="Times New Roman"/>
          <w:sz w:val="28"/>
          <w:szCs w:val="28"/>
        </w:rPr>
        <w:t xml:space="preserve"> объектов недвижимого имущества </w:t>
      </w:r>
      <w:r w:rsidR="00217A97" w:rsidRPr="005B4102">
        <w:rPr>
          <w:rFonts w:ascii="Times New Roman" w:hAnsi="Times New Roman" w:cs="Times New Roman"/>
          <w:sz w:val="28"/>
          <w:szCs w:val="28"/>
        </w:rPr>
        <w:t xml:space="preserve">в муниципальную собственность поселения в соответствии с решениями, принимаемыми в порядке, установленном Администрацией поселения: на </w:t>
      </w:r>
      <w:r w:rsidR="00533E6A" w:rsidRPr="005B4102">
        <w:rPr>
          <w:rFonts w:ascii="Times New Roman" w:hAnsi="Times New Roman" w:cs="Times New Roman"/>
          <w:sz w:val="28"/>
          <w:szCs w:val="28"/>
        </w:rPr>
        <w:t>202</w:t>
      </w:r>
      <w:r w:rsidR="00025884" w:rsidRPr="005B4102">
        <w:rPr>
          <w:rFonts w:ascii="Times New Roman" w:hAnsi="Times New Roman" w:cs="Times New Roman"/>
          <w:sz w:val="28"/>
          <w:szCs w:val="28"/>
        </w:rPr>
        <w:t>1</w:t>
      </w:r>
      <w:r w:rsidR="00217A97" w:rsidRPr="005B4102">
        <w:rPr>
          <w:rFonts w:ascii="Times New Roman" w:hAnsi="Times New Roman" w:cs="Times New Roman"/>
          <w:sz w:val="28"/>
          <w:szCs w:val="28"/>
        </w:rPr>
        <w:t xml:space="preserve"> год в сумме </w:t>
      </w:r>
      <w:r w:rsidR="00217A97" w:rsidRPr="005B4102">
        <w:rPr>
          <w:rFonts w:ascii="Times New Roman" w:hAnsi="Times New Roman" w:cs="Times New Roman"/>
          <w:b/>
          <w:sz w:val="28"/>
          <w:szCs w:val="28"/>
        </w:rPr>
        <w:t>0,0</w:t>
      </w:r>
      <w:r w:rsidR="00217A97" w:rsidRPr="005B4102">
        <w:rPr>
          <w:rFonts w:ascii="Times New Roman" w:hAnsi="Times New Roman" w:cs="Times New Roman"/>
          <w:sz w:val="28"/>
          <w:szCs w:val="28"/>
        </w:rPr>
        <w:t xml:space="preserve"> тыс. рублей; на 202</w:t>
      </w:r>
      <w:r w:rsidR="00025884" w:rsidRPr="005B4102">
        <w:rPr>
          <w:rFonts w:ascii="Times New Roman" w:hAnsi="Times New Roman" w:cs="Times New Roman"/>
          <w:sz w:val="28"/>
          <w:szCs w:val="28"/>
        </w:rPr>
        <w:t>2</w:t>
      </w:r>
      <w:r w:rsidR="00217A97" w:rsidRPr="005B4102">
        <w:rPr>
          <w:rFonts w:ascii="Times New Roman" w:hAnsi="Times New Roman" w:cs="Times New Roman"/>
          <w:sz w:val="28"/>
          <w:szCs w:val="28"/>
        </w:rPr>
        <w:t xml:space="preserve"> год в сумме </w:t>
      </w:r>
      <w:r w:rsidR="00217A97" w:rsidRPr="005B4102">
        <w:rPr>
          <w:rFonts w:ascii="Times New Roman" w:hAnsi="Times New Roman" w:cs="Times New Roman"/>
          <w:b/>
          <w:sz w:val="28"/>
          <w:szCs w:val="28"/>
        </w:rPr>
        <w:t>0,0</w:t>
      </w:r>
      <w:r w:rsidR="00217A97" w:rsidRPr="005B4102">
        <w:rPr>
          <w:rFonts w:ascii="Times New Roman" w:hAnsi="Times New Roman" w:cs="Times New Roman"/>
          <w:sz w:val="28"/>
          <w:szCs w:val="28"/>
        </w:rPr>
        <w:t xml:space="preserve"> тыс. рублей; на 202</w:t>
      </w:r>
      <w:r w:rsidR="00025884" w:rsidRPr="005B4102">
        <w:rPr>
          <w:rFonts w:ascii="Times New Roman" w:hAnsi="Times New Roman" w:cs="Times New Roman"/>
          <w:sz w:val="28"/>
          <w:szCs w:val="28"/>
        </w:rPr>
        <w:t>3</w:t>
      </w:r>
      <w:r w:rsidR="00217A97" w:rsidRPr="005B4102">
        <w:rPr>
          <w:rFonts w:ascii="Times New Roman" w:hAnsi="Times New Roman" w:cs="Times New Roman"/>
          <w:sz w:val="28"/>
          <w:szCs w:val="28"/>
        </w:rPr>
        <w:t xml:space="preserve"> год в сумме </w:t>
      </w:r>
      <w:r w:rsidR="00217A97" w:rsidRPr="005B4102">
        <w:rPr>
          <w:rFonts w:ascii="Times New Roman" w:hAnsi="Times New Roman" w:cs="Times New Roman"/>
          <w:b/>
          <w:sz w:val="28"/>
          <w:szCs w:val="28"/>
        </w:rPr>
        <w:t>0,0</w:t>
      </w:r>
      <w:r w:rsidR="00C86F9B" w:rsidRPr="005B4102">
        <w:rPr>
          <w:rFonts w:ascii="Times New Roman" w:hAnsi="Times New Roman" w:cs="Times New Roman"/>
          <w:sz w:val="28"/>
          <w:szCs w:val="28"/>
        </w:rPr>
        <w:t xml:space="preserve"> тыс. рублей (указан в п.</w:t>
      </w:r>
      <w:r w:rsidR="00217A97" w:rsidRPr="005B4102">
        <w:rPr>
          <w:rFonts w:ascii="Times New Roman" w:hAnsi="Times New Roman" w:cs="Times New Roman"/>
          <w:sz w:val="28"/>
          <w:szCs w:val="28"/>
        </w:rPr>
        <w:t>19 проекта решения).</w:t>
      </w:r>
    </w:p>
    <w:p w:rsidR="003D7E7F" w:rsidRPr="005B4102" w:rsidRDefault="00907019" w:rsidP="00000302">
      <w:pPr>
        <w:pStyle w:val="a3"/>
        <w:tabs>
          <w:tab w:val="left" w:pos="851"/>
          <w:tab w:val="left" w:pos="993"/>
        </w:tabs>
        <w:ind w:firstLine="567"/>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212F4F" w:rsidRPr="005B4102">
        <w:rPr>
          <w:rFonts w:ascii="Times New Roman" w:hAnsi="Times New Roman" w:cs="Times New Roman"/>
          <w:sz w:val="28"/>
          <w:szCs w:val="28"/>
        </w:rPr>
        <w:t>2</w:t>
      </w:r>
      <w:r w:rsidR="00000302" w:rsidRPr="005B4102">
        <w:rPr>
          <w:rFonts w:ascii="Times New Roman" w:hAnsi="Times New Roman" w:cs="Times New Roman"/>
          <w:sz w:val="28"/>
          <w:szCs w:val="28"/>
        </w:rPr>
        <w:t>3</w:t>
      </w:r>
      <w:r w:rsidR="00212F4F" w:rsidRPr="005B4102">
        <w:rPr>
          <w:rFonts w:ascii="Times New Roman" w:hAnsi="Times New Roman" w:cs="Times New Roman"/>
          <w:sz w:val="28"/>
          <w:szCs w:val="28"/>
        </w:rPr>
        <w:t>. Прогнозируемы</w:t>
      </w:r>
      <w:r w:rsidR="003D7E7F" w:rsidRPr="005B4102">
        <w:rPr>
          <w:rFonts w:ascii="Times New Roman" w:hAnsi="Times New Roman" w:cs="Times New Roman"/>
          <w:sz w:val="28"/>
          <w:szCs w:val="28"/>
        </w:rPr>
        <w:t>й</w:t>
      </w:r>
      <w:r w:rsidR="00212F4F" w:rsidRPr="005B4102">
        <w:rPr>
          <w:rFonts w:ascii="Times New Roman" w:hAnsi="Times New Roman" w:cs="Times New Roman"/>
          <w:sz w:val="28"/>
          <w:szCs w:val="28"/>
        </w:rPr>
        <w:t xml:space="preserve"> </w:t>
      </w:r>
      <w:r w:rsidR="003D7E7F" w:rsidRPr="005B4102">
        <w:rPr>
          <w:rFonts w:ascii="Times New Roman" w:hAnsi="Times New Roman" w:cs="Times New Roman"/>
          <w:sz w:val="28"/>
          <w:szCs w:val="28"/>
        </w:rPr>
        <w:t>р</w:t>
      </w:r>
      <w:r w:rsidR="00212F4F" w:rsidRPr="005B4102">
        <w:rPr>
          <w:rFonts w:ascii="Times New Roman" w:hAnsi="Times New Roman" w:cs="Times New Roman"/>
          <w:sz w:val="28"/>
          <w:szCs w:val="28"/>
        </w:rPr>
        <w:t xml:space="preserve">езервный фонд Администрации поселения </w:t>
      </w:r>
      <w:r w:rsidR="00155BC1" w:rsidRPr="005B4102">
        <w:rPr>
          <w:rFonts w:ascii="Times New Roman" w:hAnsi="Times New Roman" w:cs="Times New Roman"/>
          <w:sz w:val="28"/>
          <w:szCs w:val="28"/>
        </w:rPr>
        <w:t xml:space="preserve">в составе расходов бюджета поселения </w:t>
      </w:r>
      <w:r w:rsidR="00000302" w:rsidRPr="005B4102">
        <w:rPr>
          <w:rFonts w:ascii="Times New Roman" w:hAnsi="Times New Roman" w:cs="Times New Roman"/>
          <w:sz w:val="28"/>
          <w:szCs w:val="28"/>
        </w:rPr>
        <w:t>на 20</w:t>
      </w:r>
      <w:r w:rsidR="001D1DFF" w:rsidRPr="005B4102">
        <w:rPr>
          <w:rFonts w:ascii="Times New Roman" w:hAnsi="Times New Roman" w:cs="Times New Roman"/>
          <w:sz w:val="28"/>
          <w:szCs w:val="28"/>
        </w:rPr>
        <w:t>2</w:t>
      </w:r>
      <w:r w:rsidR="00155BC1" w:rsidRPr="005B4102">
        <w:rPr>
          <w:rFonts w:ascii="Times New Roman" w:hAnsi="Times New Roman" w:cs="Times New Roman"/>
          <w:sz w:val="28"/>
          <w:szCs w:val="28"/>
        </w:rPr>
        <w:t>1</w:t>
      </w:r>
      <w:r w:rsidR="00000302" w:rsidRPr="005B4102">
        <w:rPr>
          <w:rFonts w:ascii="Times New Roman" w:hAnsi="Times New Roman" w:cs="Times New Roman"/>
          <w:sz w:val="28"/>
          <w:szCs w:val="28"/>
        </w:rPr>
        <w:t xml:space="preserve"> год в сумме </w:t>
      </w:r>
      <w:r w:rsidR="00A43144" w:rsidRPr="005B4102">
        <w:rPr>
          <w:rFonts w:ascii="Times New Roman" w:hAnsi="Times New Roman" w:cs="Times New Roman"/>
          <w:b/>
          <w:sz w:val="28"/>
          <w:szCs w:val="28"/>
        </w:rPr>
        <w:t>100</w:t>
      </w:r>
      <w:r w:rsidR="00000302" w:rsidRPr="005B4102">
        <w:rPr>
          <w:rFonts w:ascii="Times New Roman" w:hAnsi="Times New Roman" w:cs="Times New Roman"/>
          <w:b/>
          <w:sz w:val="28"/>
          <w:szCs w:val="28"/>
        </w:rPr>
        <w:t>,0</w:t>
      </w:r>
      <w:r w:rsidR="00000302" w:rsidRPr="005B4102">
        <w:rPr>
          <w:rFonts w:ascii="Times New Roman" w:hAnsi="Times New Roman" w:cs="Times New Roman"/>
          <w:sz w:val="28"/>
          <w:szCs w:val="28"/>
        </w:rPr>
        <w:t xml:space="preserve"> тыс. рублей</w:t>
      </w:r>
      <w:r w:rsidR="000E3AC2" w:rsidRPr="005B4102">
        <w:rPr>
          <w:rFonts w:ascii="Times New Roman" w:hAnsi="Times New Roman" w:cs="Times New Roman"/>
          <w:sz w:val="28"/>
          <w:szCs w:val="28"/>
        </w:rPr>
        <w:t xml:space="preserve">, что составляет </w:t>
      </w:r>
      <w:r w:rsidR="00A43144" w:rsidRPr="005B4102">
        <w:rPr>
          <w:rFonts w:ascii="Times New Roman" w:hAnsi="Times New Roman" w:cs="Times New Roman"/>
          <w:b/>
          <w:sz w:val="28"/>
          <w:szCs w:val="28"/>
        </w:rPr>
        <w:t>0,8</w:t>
      </w:r>
      <w:r w:rsidR="000E3AC2" w:rsidRPr="005B4102">
        <w:rPr>
          <w:rFonts w:ascii="Times New Roman" w:hAnsi="Times New Roman" w:cs="Times New Roman"/>
          <w:b/>
          <w:sz w:val="28"/>
          <w:szCs w:val="28"/>
        </w:rPr>
        <w:t>%</w:t>
      </w:r>
      <w:r w:rsidR="000E3AC2" w:rsidRPr="005B4102">
        <w:rPr>
          <w:rFonts w:ascii="Times New Roman" w:hAnsi="Times New Roman" w:cs="Times New Roman"/>
          <w:sz w:val="28"/>
          <w:szCs w:val="28"/>
        </w:rPr>
        <w:t xml:space="preserve"> от общего объема расходов бюджета поселения</w:t>
      </w:r>
      <w:r w:rsidR="00000302" w:rsidRPr="005B4102">
        <w:rPr>
          <w:rFonts w:ascii="Times New Roman" w:hAnsi="Times New Roman" w:cs="Times New Roman"/>
          <w:sz w:val="28"/>
          <w:szCs w:val="28"/>
        </w:rPr>
        <w:t>; на 202</w:t>
      </w:r>
      <w:r w:rsidR="00155BC1" w:rsidRPr="005B4102">
        <w:rPr>
          <w:rFonts w:ascii="Times New Roman" w:hAnsi="Times New Roman" w:cs="Times New Roman"/>
          <w:sz w:val="28"/>
          <w:szCs w:val="28"/>
        </w:rPr>
        <w:t>2</w:t>
      </w:r>
      <w:r w:rsidR="00000302" w:rsidRPr="005B4102">
        <w:rPr>
          <w:rFonts w:ascii="Times New Roman" w:hAnsi="Times New Roman" w:cs="Times New Roman"/>
          <w:sz w:val="28"/>
          <w:szCs w:val="28"/>
        </w:rPr>
        <w:t xml:space="preserve"> год в сумме </w:t>
      </w:r>
      <w:r w:rsidR="00A43144" w:rsidRPr="005B4102">
        <w:rPr>
          <w:rFonts w:ascii="Times New Roman" w:hAnsi="Times New Roman" w:cs="Times New Roman"/>
          <w:b/>
          <w:sz w:val="28"/>
          <w:szCs w:val="28"/>
        </w:rPr>
        <w:t>100</w:t>
      </w:r>
      <w:r w:rsidR="00000302" w:rsidRPr="005B4102">
        <w:rPr>
          <w:rFonts w:ascii="Times New Roman" w:hAnsi="Times New Roman" w:cs="Times New Roman"/>
          <w:b/>
          <w:sz w:val="28"/>
          <w:szCs w:val="28"/>
        </w:rPr>
        <w:t>,0</w:t>
      </w:r>
      <w:r w:rsidR="00000302" w:rsidRPr="005B4102">
        <w:rPr>
          <w:rFonts w:ascii="Times New Roman" w:hAnsi="Times New Roman" w:cs="Times New Roman"/>
          <w:sz w:val="28"/>
          <w:szCs w:val="28"/>
        </w:rPr>
        <w:t xml:space="preserve"> тыс. рублей</w:t>
      </w:r>
      <w:r w:rsidR="000E3AC2" w:rsidRPr="005B4102">
        <w:rPr>
          <w:rFonts w:ascii="Times New Roman" w:hAnsi="Times New Roman" w:cs="Times New Roman"/>
          <w:sz w:val="28"/>
          <w:szCs w:val="28"/>
        </w:rPr>
        <w:t xml:space="preserve">, что составляет </w:t>
      </w:r>
      <w:r w:rsidR="001D1DFF" w:rsidRPr="005B4102">
        <w:rPr>
          <w:rFonts w:ascii="Times New Roman" w:hAnsi="Times New Roman" w:cs="Times New Roman"/>
          <w:b/>
          <w:sz w:val="28"/>
          <w:szCs w:val="28"/>
        </w:rPr>
        <w:t>0,</w:t>
      </w:r>
      <w:r w:rsidR="00A43144" w:rsidRPr="005B4102">
        <w:rPr>
          <w:rFonts w:ascii="Times New Roman" w:hAnsi="Times New Roman" w:cs="Times New Roman"/>
          <w:b/>
          <w:sz w:val="28"/>
          <w:szCs w:val="28"/>
        </w:rPr>
        <w:t>8</w:t>
      </w:r>
      <w:r w:rsidR="000E3AC2" w:rsidRPr="005B4102">
        <w:rPr>
          <w:rFonts w:ascii="Times New Roman" w:hAnsi="Times New Roman" w:cs="Times New Roman"/>
          <w:b/>
          <w:sz w:val="28"/>
          <w:szCs w:val="28"/>
        </w:rPr>
        <w:t>%</w:t>
      </w:r>
      <w:r w:rsidR="000E3AC2" w:rsidRPr="005B4102">
        <w:rPr>
          <w:rFonts w:ascii="Times New Roman" w:hAnsi="Times New Roman" w:cs="Times New Roman"/>
          <w:sz w:val="28"/>
          <w:szCs w:val="28"/>
        </w:rPr>
        <w:t xml:space="preserve"> от общего объема расходов бюджета поселения</w:t>
      </w:r>
      <w:r w:rsidR="00000302" w:rsidRPr="005B4102">
        <w:rPr>
          <w:rFonts w:ascii="Times New Roman" w:hAnsi="Times New Roman" w:cs="Times New Roman"/>
          <w:sz w:val="28"/>
          <w:szCs w:val="28"/>
        </w:rPr>
        <w:t>; на 202</w:t>
      </w:r>
      <w:r w:rsidR="00155BC1" w:rsidRPr="005B4102">
        <w:rPr>
          <w:rFonts w:ascii="Times New Roman" w:hAnsi="Times New Roman" w:cs="Times New Roman"/>
          <w:sz w:val="28"/>
          <w:szCs w:val="28"/>
        </w:rPr>
        <w:t>3</w:t>
      </w:r>
      <w:r w:rsidR="00000302" w:rsidRPr="005B4102">
        <w:rPr>
          <w:rFonts w:ascii="Times New Roman" w:hAnsi="Times New Roman" w:cs="Times New Roman"/>
          <w:sz w:val="28"/>
          <w:szCs w:val="28"/>
        </w:rPr>
        <w:t xml:space="preserve"> год в сумме </w:t>
      </w:r>
      <w:r w:rsidR="00A43144" w:rsidRPr="005B4102">
        <w:rPr>
          <w:rFonts w:ascii="Times New Roman" w:hAnsi="Times New Roman" w:cs="Times New Roman"/>
          <w:b/>
          <w:sz w:val="28"/>
          <w:szCs w:val="28"/>
        </w:rPr>
        <w:t>100</w:t>
      </w:r>
      <w:r w:rsidR="00000302" w:rsidRPr="005B4102">
        <w:rPr>
          <w:rFonts w:ascii="Times New Roman" w:hAnsi="Times New Roman" w:cs="Times New Roman"/>
          <w:b/>
          <w:sz w:val="28"/>
          <w:szCs w:val="28"/>
        </w:rPr>
        <w:t>,0</w:t>
      </w:r>
      <w:r w:rsidR="00000302" w:rsidRPr="005B4102">
        <w:rPr>
          <w:rFonts w:ascii="Times New Roman" w:hAnsi="Times New Roman" w:cs="Times New Roman"/>
          <w:sz w:val="28"/>
          <w:szCs w:val="28"/>
        </w:rPr>
        <w:t xml:space="preserve"> тыс. рублей</w:t>
      </w:r>
      <w:r w:rsidR="000E3AC2" w:rsidRPr="005B4102">
        <w:rPr>
          <w:rFonts w:ascii="Times New Roman" w:hAnsi="Times New Roman" w:cs="Times New Roman"/>
          <w:sz w:val="28"/>
          <w:szCs w:val="28"/>
        </w:rPr>
        <w:t>,</w:t>
      </w:r>
      <w:r w:rsidR="00000302" w:rsidRPr="005B4102">
        <w:rPr>
          <w:rFonts w:ascii="Times New Roman" w:hAnsi="Times New Roman" w:cs="Times New Roman"/>
          <w:sz w:val="28"/>
          <w:szCs w:val="28"/>
        </w:rPr>
        <w:t xml:space="preserve"> </w:t>
      </w:r>
      <w:r w:rsidR="000E3AC2" w:rsidRPr="005B4102">
        <w:rPr>
          <w:rFonts w:ascii="Times New Roman" w:hAnsi="Times New Roman" w:cs="Times New Roman"/>
          <w:sz w:val="28"/>
          <w:szCs w:val="28"/>
        </w:rPr>
        <w:t xml:space="preserve">что составляет </w:t>
      </w:r>
      <w:r w:rsidR="000E3AC2" w:rsidRPr="005B4102">
        <w:rPr>
          <w:rFonts w:ascii="Times New Roman" w:hAnsi="Times New Roman" w:cs="Times New Roman"/>
          <w:b/>
          <w:sz w:val="28"/>
          <w:szCs w:val="28"/>
        </w:rPr>
        <w:t>0,</w:t>
      </w:r>
      <w:r w:rsidR="00A43144" w:rsidRPr="005B4102">
        <w:rPr>
          <w:rFonts w:ascii="Times New Roman" w:hAnsi="Times New Roman" w:cs="Times New Roman"/>
          <w:b/>
          <w:sz w:val="28"/>
          <w:szCs w:val="28"/>
        </w:rPr>
        <w:t>8</w:t>
      </w:r>
      <w:r w:rsidR="000E3AC2" w:rsidRPr="005B4102">
        <w:rPr>
          <w:rFonts w:ascii="Times New Roman" w:hAnsi="Times New Roman" w:cs="Times New Roman"/>
          <w:b/>
          <w:sz w:val="28"/>
          <w:szCs w:val="28"/>
        </w:rPr>
        <w:t>%</w:t>
      </w:r>
      <w:r w:rsidR="000E3AC2" w:rsidRPr="005B4102">
        <w:rPr>
          <w:rFonts w:ascii="Times New Roman" w:hAnsi="Times New Roman" w:cs="Times New Roman"/>
          <w:sz w:val="28"/>
          <w:szCs w:val="28"/>
        </w:rPr>
        <w:t xml:space="preserve"> от общего объема расходов бюджета поселения </w:t>
      </w:r>
      <w:r w:rsidR="00C86F9B" w:rsidRPr="005B4102">
        <w:rPr>
          <w:rFonts w:ascii="Times New Roman" w:hAnsi="Times New Roman" w:cs="Times New Roman"/>
          <w:sz w:val="28"/>
          <w:szCs w:val="28"/>
        </w:rPr>
        <w:t>(указан в п.</w:t>
      </w:r>
      <w:r w:rsidR="00000302" w:rsidRPr="005B4102">
        <w:rPr>
          <w:rFonts w:ascii="Times New Roman" w:hAnsi="Times New Roman" w:cs="Times New Roman"/>
          <w:sz w:val="28"/>
          <w:szCs w:val="28"/>
        </w:rPr>
        <w:t>20 проекта решения</w:t>
      </w:r>
      <w:r w:rsidR="003D7E7F" w:rsidRPr="005B4102">
        <w:rPr>
          <w:rFonts w:ascii="Times New Roman" w:hAnsi="Times New Roman" w:cs="Times New Roman"/>
          <w:sz w:val="28"/>
          <w:szCs w:val="28"/>
        </w:rPr>
        <w:t>)</w:t>
      </w:r>
      <w:r w:rsidR="00000302" w:rsidRPr="005B4102">
        <w:rPr>
          <w:rFonts w:ascii="Times New Roman" w:hAnsi="Times New Roman" w:cs="Times New Roman"/>
          <w:sz w:val="28"/>
          <w:szCs w:val="28"/>
        </w:rPr>
        <w:t>.</w:t>
      </w:r>
    </w:p>
    <w:p w:rsidR="00713713" w:rsidRPr="005B4102" w:rsidRDefault="003D7E7F" w:rsidP="00B61CC2">
      <w:pPr>
        <w:pStyle w:val="a3"/>
        <w:jc w:val="both"/>
        <w:rPr>
          <w:rFonts w:ascii="Times New Roman" w:hAnsi="Times New Roman" w:cs="Times New Roman"/>
          <w:sz w:val="28"/>
          <w:szCs w:val="28"/>
        </w:rPr>
      </w:pPr>
      <w:r w:rsidRPr="005B4102">
        <w:rPr>
          <w:rFonts w:ascii="Times New Roman" w:hAnsi="Times New Roman" w:cs="Times New Roman"/>
          <w:sz w:val="28"/>
          <w:szCs w:val="28"/>
        </w:rPr>
        <w:tab/>
        <w:t>2</w:t>
      </w:r>
      <w:r w:rsidR="00907019" w:rsidRPr="005B4102">
        <w:rPr>
          <w:rFonts w:ascii="Times New Roman" w:hAnsi="Times New Roman" w:cs="Times New Roman"/>
          <w:sz w:val="28"/>
          <w:szCs w:val="28"/>
        </w:rPr>
        <w:t>4</w:t>
      </w:r>
      <w:r w:rsidR="00713713" w:rsidRPr="005B4102">
        <w:rPr>
          <w:rFonts w:ascii="Times New Roman" w:hAnsi="Times New Roman" w:cs="Times New Roman"/>
          <w:sz w:val="28"/>
          <w:szCs w:val="28"/>
        </w:rPr>
        <w:t xml:space="preserve">. Программа муниципальных внутренних заимствований </w:t>
      </w:r>
      <w:r w:rsidR="00B716DB" w:rsidRPr="005B4102">
        <w:rPr>
          <w:rFonts w:ascii="Times New Roman" w:hAnsi="Times New Roman" w:cs="Times New Roman"/>
          <w:sz w:val="28"/>
          <w:szCs w:val="28"/>
        </w:rPr>
        <w:t>Новосельского</w:t>
      </w:r>
      <w:r w:rsidR="00713713" w:rsidRPr="005B4102">
        <w:rPr>
          <w:rFonts w:ascii="Times New Roman" w:hAnsi="Times New Roman" w:cs="Times New Roman"/>
          <w:sz w:val="28"/>
          <w:szCs w:val="28"/>
        </w:rPr>
        <w:t xml:space="preserve"> сельского поселения Вяземского района Смоленской области </w:t>
      </w:r>
      <w:r w:rsidR="00C86F9B" w:rsidRPr="005B4102">
        <w:rPr>
          <w:rFonts w:ascii="Times New Roman" w:hAnsi="Times New Roman" w:cs="Times New Roman"/>
          <w:sz w:val="28"/>
          <w:szCs w:val="28"/>
        </w:rPr>
        <w:t xml:space="preserve">  </w:t>
      </w:r>
      <w:r w:rsidR="00713713" w:rsidRPr="005B4102">
        <w:rPr>
          <w:rFonts w:ascii="Times New Roman" w:hAnsi="Times New Roman" w:cs="Times New Roman"/>
          <w:sz w:val="28"/>
          <w:szCs w:val="28"/>
        </w:rPr>
        <w:t>на 20</w:t>
      </w:r>
      <w:r w:rsidR="00C86F9B" w:rsidRPr="005B4102">
        <w:rPr>
          <w:rFonts w:ascii="Times New Roman" w:hAnsi="Times New Roman" w:cs="Times New Roman"/>
          <w:sz w:val="28"/>
          <w:szCs w:val="28"/>
        </w:rPr>
        <w:t>2</w:t>
      </w:r>
      <w:r w:rsidR="0091729D" w:rsidRPr="005B4102">
        <w:rPr>
          <w:rFonts w:ascii="Times New Roman" w:hAnsi="Times New Roman" w:cs="Times New Roman"/>
          <w:sz w:val="28"/>
          <w:szCs w:val="28"/>
        </w:rPr>
        <w:t>1</w:t>
      </w:r>
      <w:r w:rsidR="00713713" w:rsidRPr="005B4102">
        <w:rPr>
          <w:rFonts w:ascii="Times New Roman" w:hAnsi="Times New Roman" w:cs="Times New Roman"/>
          <w:sz w:val="28"/>
          <w:szCs w:val="28"/>
        </w:rPr>
        <w:t xml:space="preserve"> год (</w:t>
      </w:r>
      <w:r w:rsidR="00C6778A" w:rsidRPr="005B4102">
        <w:rPr>
          <w:rFonts w:ascii="Times New Roman" w:hAnsi="Times New Roman" w:cs="Times New Roman"/>
          <w:sz w:val="28"/>
          <w:szCs w:val="28"/>
        </w:rPr>
        <w:t xml:space="preserve">указан в </w:t>
      </w:r>
      <w:r w:rsidR="00C86F9B" w:rsidRPr="005B4102">
        <w:rPr>
          <w:rFonts w:ascii="Times New Roman" w:hAnsi="Times New Roman" w:cs="Times New Roman"/>
          <w:sz w:val="28"/>
          <w:szCs w:val="28"/>
        </w:rPr>
        <w:t>пп.1 п.</w:t>
      </w:r>
      <w:r w:rsidR="00184845" w:rsidRPr="005B4102">
        <w:rPr>
          <w:rFonts w:ascii="Times New Roman" w:hAnsi="Times New Roman" w:cs="Times New Roman"/>
          <w:sz w:val="28"/>
          <w:szCs w:val="28"/>
        </w:rPr>
        <w:t xml:space="preserve">21 </w:t>
      </w:r>
      <w:r w:rsidR="00C6778A" w:rsidRPr="005B4102">
        <w:rPr>
          <w:rFonts w:ascii="Times New Roman" w:hAnsi="Times New Roman" w:cs="Times New Roman"/>
          <w:sz w:val="28"/>
          <w:szCs w:val="28"/>
        </w:rPr>
        <w:t>проект</w:t>
      </w:r>
      <w:r w:rsidR="00184845" w:rsidRPr="005B4102">
        <w:rPr>
          <w:rFonts w:ascii="Times New Roman" w:hAnsi="Times New Roman" w:cs="Times New Roman"/>
          <w:sz w:val="28"/>
          <w:szCs w:val="28"/>
        </w:rPr>
        <w:t>а</w:t>
      </w:r>
      <w:r w:rsidR="00C6778A" w:rsidRPr="005B4102">
        <w:rPr>
          <w:rFonts w:ascii="Times New Roman" w:hAnsi="Times New Roman" w:cs="Times New Roman"/>
          <w:sz w:val="28"/>
          <w:szCs w:val="28"/>
        </w:rPr>
        <w:t xml:space="preserve"> решения и в п</w:t>
      </w:r>
      <w:r w:rsidR="00713713" w:rsidRPr="005B4102">
        <w:rPr>
          <w:rFonts w:ascii="Times New Roman" w:hAnsi="Times New Roman" w:cs="Times New Roman"/>
          <w:sz w:val="28"/>
          <w:szCs w:val="28"/>
        </w:rPr>
        <w:t>риложени</w:t>
      </w:r>
      <w:r w:rsidR="00184845" w:rsidRPr="005B4102">
        <w:rPr>
          <w:rFonts w:ascii="Times New Roman" w:hAnsi="Times New Roman" w:cs="Times New Roman"/>
          <w:sz w:val="28"/>
          <w:szCs w:val="28"/>
        </w:rPr>
        <w:t>и</w:t>
      </w:r>
      <w:r w:rsidR="000E3AC2" w:rsidRPr="005B4102">
        <w:rPr>
          <w:rFonts w:ascii="Times New Roman" w:hAnsi="Times New Roman" w:cs="Times New Roman"/>
          <w:sz w:val="28"/>
          <w:szCs w:val="28"/>
        </w:rPr>
        <w:t xml:space="preserve"> №19).</w:t>
      </w:r>
    </w:p>
    <w:p w:rsidR="00872B0E" w:rsidRPr="005B4102" w:rsidRDefault="003D7E7F" w:rsidP="00B61CC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872B0E" w:rsidRPr="005B4102">
        <w:rPr>
          <w:rFonts w:ascii="Times New Roman" w:hAnsi="Times New Roman" w:cs="Times New Roman"/>
          <w:sz w:val="28"/>
          <w:szCs w:val="28"/>
        </w:rPr>
        <w:t>2</w:t>
      </w:r>
      <w:r w:rsidR="00184845" w:rsidRPr="005B4102">
        <w:rPr>
          <w:rFonts w:ascii="Times New Roman" w:hAnsi="Times New Roman" w:cs="Times New Roman"/>
          <w:sz w:val="28"/>
          <w:szCs w:val="28"/>
        </w:rPr>
        <w:t>5</w:t>
      </w:r>
      <w:r w:rsidR="00872B0E" w:rsidRPr="005B4102">
        <w:rPr>
          <w:rFonts w:ascii="Times New Roman" w:hAnsi="Times New Roman" w:cs="Times New Roman"/>
          <w:sz w:val="28"/>
          <w:szCs w:val="28"/>
        </w:rPr>
        <w:t xml:space="preserve">. Программа муниципальных внутренних заимствований </w:t>
      </w:r>
      <w:r w:rsidR="00B716DB" w:rsidRPr="005B4102">
        <w:rPr>
          <w:rFonts w:ascii="Times New Roman" w:hAnsi="Times New Roman" w:cs="Times New Roman"/>
          <w:sz w:val="28"/>
          <w:szCs w:val="28"/>
        </w:rPr>
        <w:t>Новосельского</w:t>
      </w:r>
      <w:r w:rsidR="00872B0E" w:rsidRPr="005B4102">
        <w:rPr>
          <w:rFonts w:ascii="Times New Roman" w:hAnsi="Times New Roman" w:cs="Times New Roman"/>
          <w:sz w:val="28"/>
          <w:szCs w:val="28"/>
        </w:rPr>
        <w:t xml:space="preserve"> сельского поселения Вяземского района Смоленско</w:t>
      </w:r>
      <w:r w:rsidRPr="005B4102">
        <w:rPr>
          <w:rFonts w:ascii="Times New Roman" w:hAnsi="Times New Roman" w:cs="Times New Roman"/>
          <w:sz w:val="28"/>
          <w:szCs w:val="28"/>
        </w:rPr>
        <w:t>й области</w:t>
      </w:r>
      <w:r w:rsidR="00C86F9B"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на плановый период 202</w:t>
      </w:r>
      <w:r w:rsidR="0091729D" w:rsidRPr="005B4102">
        <w:rPr>
          <w:rFonts w:ascii="Times New Roman" w:hAnsi="Times New Roman" w:cs="Times New Roman"/>
          <w:sz w:val="28"/>
          <w:szCs w:val="28"/>
        </w:rPr>
        <w:t>2</w:t>
      </w:r>
      <w:r w:rsidR="00872B0E" w:rsidRPr="005B4102">
        <w:rPr>
          <w:rFonts w:ascii="Times New Roman" w:hAnsi="Times New Roman" w:cs="Times New Roman"/>
          <w:sz w:val="28"/>
          <w:szCs w:val="28"/>
        </w:rPr>
        <w:t xml:space="preserve"> и 20</w:t>
      </w:r>
      <w:r w:rsidR="00B61CC2" w:rsidRPr="005B4102">
        <w:rPr>
          <w:rFonts w:ascii="Times New Roman" w:hAnsi="Times New Roman" w:cs="Times New Roman"/>
          <w:sz w:val="28"/>
          <w:szCs w:val="28"/>
        </w:rPr>
        <w:t>2</w:t>
      </w:r>
      <w:r w:rsidR="0091729D" w:rsidRPr="005B4102">
        <w:rPr>
          <w:rFonts w:ascii="Times New Roman" w:hAnsi="Times New Roman" w:cs="Times New Roman"/>
          <w:sz w:val="28"/>
          <w:szCs w:val="28"/>
        </w:rPr>
        <w:t>3</w:t>
      </w:r>
      <w:r w:rsidR="00872B0E" w:rsidRPr="005B4102">
        <w:rPr>
          <w:rFonts w:ascii="Times New Roman" w:hAnsi="Times New Roman" w:cs="Times New Roman"/>
          <w:sz w:val="28"/>
          <w:szCs w:val="28"/>
        </w:rPr>
        <w:t xml:space="preserve"> годов (</w:t>
      </w:r>
      <w:r w:rsidR="00C6778A" w:rsidRPr="005B4102">
        <w:rPr>
          <w:rFonts w:ascii="Times New Roman" w:hAnsi="Times New Roman" w:cs="Times New Roman"/>
          <w:sz w:val="28"/>
          <w:szCs w:val="28"/>
        </w:rPr>
        <w:t xml:space="preserve">указан в </w:t>
      </w:r>
      <w:r w:rsidR="00C86F9B" w:rsidRPr="005B4102">
        <w:rPr>
          <w:rFonts w:ascii="Times New Roman" w:hAnsi="Times New Roman" w:cs="Times New Roman"/>
          <w:sz w:val="28"/>
          <w:szCs w:val="28"/>
        </w:rPr>
        <w:t>пп.2 п.</w:t>
      </w:r>
      <w:r w:rsidR="00184845" w:rsidRPr="005B4102">
        <w:rPr>
          <w:rFonts w:ascii="Times New Roman" w:hAnsi="Times New Roman" w:cs="Times New Roman"/>
          <w:sz w:val="28"/>
          <w:szCs w:val="28"/>
        </w:rPr>
        <w:t xml:space="preserve">21 </w:t>
      </w:r>
      <w:r w:rsidR="00C6778A" w:rsidRPr="005B4102">
        <w:rPr>
          <w:rFonts w:ascii="Times New Roman" w:hAnsi="Times New Roman" w:cs="Times New Roman"/>
          <w:sz w:val="28"/>
          <w:szCs w:val="28"/>
        </w:rPr>
        <w:t>проект</w:t>
      </w:r>
      <w:r w:rsidR="00184845" w:rsidRPr="005B4102">
        <w:rPr>
          <w:rFonts w:ascii="Times New Roman" w:hAnsi="Times New Roman" w:cs="Times New Roman"/>
          <w:sz w:val="28"/>
          <w:szCs w:val="28"/>
        </w:rPr>
        <w:t>а</w:t>
      </w:r>
      <w:r w:rsidR="00C6778A" w:rsidRPr="005B4102">
        <w:rPr>
          <w:rFonts w:ascii="Times New Roman" w:hAnsi="Times New Roman" w:cs="Times New Roman"/>
          <w:sz w:val="28"/>
          <w:szCs w:val="28"/>
        </w:rPr>
        <w:t xml:space="preserve"> решения</w:t>
      </w:r>
      <w:r w:rsidR="00C86F9B" w:rsidRPr="005B4102">
        <w:rPr>
          <w:rFonts w:ascii="Times New Roman" w:hAnsi="Times New Roman" w:cs="Times New Roman"/>
          <w:sz w:val="28"/>
          <w:szCs w:val="28"/>
        </w:rPr>
        <w:t xml:space="preserve">   </w:t>
      </w:r>
      <w:r w:rsidR="00C6778A" w:rsidRPr="005B4102">
        <w:rPr>
          <w:rFonts w:ascii="Times New Roman" w:hAnsi="Times New Roman" w:cs="Times New Roman"/>
          <w:sz w:val="28"/>
          <w:szCs w:val="28"/>
        </w:rPr>
        <w:t xml:space="preserve"> и в п</w:t>
      </w:r>
      <w:r w:rsidR="00872B0E" w:rsidRPr="005B4102">
        <w:rPr>
          <w:rFonts w:ascii="Times New Roman" w:hAnsi="Times New Roman" w:cs="Times New Roman"/>
          <w:sz w:val="28"/>
          <w:szCs w:val="28"/>
        </w:rPr>
        <w:t>риложени</w:t>
      </w:r>
      <w:r w:rsidR="00184845" w:rsidRPr="005B4102">
        <w:rPr>
          <w:rFonts w:ascii="Times New Roman" w:hAnsi="Times New Roman" w:cs="Times New Roman"/>
          <w:sz w:val="28"/>
          <w:szCs w:val="28"/>
        </w:rPr>
        <w:t>и</w:t>
      </w:r>
      <w:r w:rsidR="00872B0E" w:rsidRPr="005B4102">
        <w:rPr>
          <w:rFonts w:ascii="Times New Roman" w:hAnsi="Times New Roman" w:cs="Times New Roman"/>
          <w:sz w:val="28"/>
          <w:szCs w:val="28"/>
        </w:rPr>
        <w:t xml:space="preserve"> №20</w:t>
      </w:r>
      <w:r w:rsidR="006E50E9" w:rsidRPr="005B4102">
        <w:rPr>
          <w:rFonts w:ascii="Times New Roman" w:hAnsi="Times New Roman" w:cs="Times New Roman"/>
          <w:sz w:val="28"/>
          <w:szCs w:val="28"/>
        </w:rPr>
        <w:t xml:space="preserve"> проекта решения</w:t>
      </w:r>
      <w:r w:rsidR="000E3AC2" w:rsidRPr="005B4102">
        <w:rPr>
          <w:rFonts w:ascii="Times New Roman" w:hAnsi="Times New Roman" w:cs="Times New Roman"/>
          <w:sz w:val="28"/>
          <w:szCs w:val="28"/>
        </w:rPr>
        <w:t>).</w:t>
      </w:r>
    </w:p>
    <w:p w:rsidR="0091729D" w:rsidRPr="005B4102" w:rsidRDefault="00184845" w:rsidP="008538AE">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872B0E" w:rsidRPr="005B4102">
        <w:rPr>
          <w:rFonts w:ascii="Times New Roman" w:hAnsi="Times New Roman" w:cs="Times New Roman"/>
          <w:sz w:val="28"/>
          <w:szCs w:val="28"/>
        </w:rPr>
        <w:t>2</w:t>
      </w:r>
      <w:r w:rsidRPr="005B4102">
        <w:rPr>
          <w:rFonts w:ascii="Times New Roman" w:hAnsi="Times New Roman" w:cs="Times New Roman"/>
          <w:sz w:val="28"/>
          <w:szCs w:val="28"/>
        </w:rPr>
        <w:t>6</w:t>
      </w:r>
      <w:r w:rsidR="00872B0E" w:rsidRPr="005B4102">
        <w:rPr>
          <w:rFonts w:ascii="Times New Roman" w:hAnsi="Times New Roman" w:cs="Times New Roman"/>
          <w:sz w:val="28"/>
          <w:szCs w:val="28"/>
        </w:rPr>
        <w:t xml:space="preserve">. </w:t>
      </w:r>
      <w:r w:rsidR="0091729D" w:rsidRPr="005B4102">
        <w:rPr>
          <w:rFonts w:ascii="Times New Roman" w:hAnsi="Times New Roman" w:cs="Times New Roman"/>
          <w:sz w:val="28"/>
          <w:szCs w:val="28"/>
        </w:rPr>
        <w:t>Установить:</w:t>
      </w:r>
      <w:r w:rsidR="008538AE" w:rsidRPr="005B4102">
        <w:rPr>
          <w:rFonts w:ascii="Times New Roman" w:hAnsi="Times New Roman" w:cs="Times New Roman"/>
          <w:sz w:val="28"/>
          <w:szCs w:val="28"/>
        </w:rPr>
        <w:t xml:space="preserve"> </w:t>
      </w:r>
    </w:p>
    <w:p w:rsidR="0091729D" w:rsidRPr="005B4102" w:rsidRDefault="0091729D" w:rsidP="008538AE">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8538AE" w:rsidRPr="005B4102">
        <w:rPr>
          <w:rFonts w:ascii="Times New Roman" w:hAnsi="Times New Roman" w:cs="Times New Roman"/>
          <w:sz w:val="28"/>
          <w:szCs w:val="28"/>
        </w:rPr>
        <w:t>в</w:t>
      </w:r>
      <w:r w:rsidR="00184845" w:rsidRPr="005B4102">
        <w:rPr>
          <w:rFonts w:ascii="Times New Roman" w:hAnsi="Times New Roman" w:cs="Times New Roman"/>
          <w:sz w:val="28"/>
          <w:szCs w:val="28"/>
        </w:rPr>
        <w:t>ерхний предел муниципального в</w:t>
      </w:r>
      <w:r w:rsidR="008538AE" w:rsidRPr="005B4102">
        <w:rPr>
          <w:rFonts w:ascii="Times New Roman" w:hAnsi="Times New Roman" w:cs="Times New Roman"/>
          <w:sz w:val="28"/>
          <w:szCs w:val="28"/>
        </w:rPr>
        <w:t>нутреннего долга на 1 января 202</w:t>
      </w:r>
      <w:r w:rsidRPr="005B4102">
        <w:rPr>
          <w:rFonts w:ascii="Times New Roman" w:hAnsi="Times New Roman" w:cs="Times New Roman"/>
          <w:sz w:val="28"/>
          <w:szCs w:val="28"/>
        </w:rPr>
        <w:t>2</w:t>
      </w:r>
      <w:r w:rsidR="00184845" w:rsidRPr="005B4102">
        <w:rPr>
          <w:rFonts w:ascii="Times New Roman" w:hAnsi="Times New Roman" w:cs="Times New Roman"/>
          <w:sz w:val="28"/>
          <w:szCs w:val="28"/>
        </w:rPr>
        <w:t xml:space="preserve"> года по долговым обязательствам поселения в сумме</w:t>
      </w:r>
      <w:r w:rsidRPr="005B4102">
        <w:rPr>
          <w:rFonts w:ascii="Times New Roman" w:hAnsi="Times New Roman" w:cs="Times New Roman"/>
          <w:sz w:val="28"/>
          <w:szCs w:val="28"/>
        </w:rPr>
        <w:t xml:space="preserve"> </w:t>
      </w:r>
      <w:r w:rsidR="00184845"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w:t>
      </w:r>
      <w:r w:rsidR="00184845" w:rsidRPr="005B4102">
        <w:rPr>
          <w:rFonts w:ascii="Times New Roman" w:hAnsi="Times New Roman" w:cs="Times New Roman"/>
          <w:sz w:val="28"/>
          <w:szCs w:val="28"/>
        </w:rPr>
        <w:t>в том числе верхний предел долга по му</w:t>
      </w:r>
      <w:r w:rsidRPr="005B4102">
        <w:rPr>
          <w:rFonts w:ascii="Times New Roman" w:hAnsi="Times New Roman" w:cs="Times New Roman"/>
          <w:sz w:val="28"/>
          <w:szCs w:val="28"/>
        </w:rPr>
        <w:t xml:space="preserve">ниципальным гарантиям поселения </w:t>
      </w:r>
      <w:r w:rsidR="00184845" w:rsidRPr="005B4102">
        <w:rPr>
          <w:rFonts w:ascii="Times New Roman" w:hAnsi="Times New Roman" w:cs="Times New Roman"/>
          <w:sz w:val="28"/>
          <w:szCs w:val="28"/>
        </w:rPr>
        <w:t xml:space="preserve">в сумме </w:t>
      </w:r>
      <w:r w:rsidR="00184845" w:rsidRPr="005B4102">
        <w:rPr>
          <w:rFonts w:ascii="Times New Roman" w:hAnsi="Times New Roman" w:cs="Times New Roman"/>
          <w:b/>
          <w:sz w:val="28"/>
          <w:szCs w:val="28"/>
        </w:rPr>
        <w:t>0,0</w:t>
      </w:r>
      <w:r w:rsidR="008538AE" w:rsidRPr="005B4102">
        <w:rPr>
          <w:rFonts w:ascii="Times New Roman" w:hAnsi="Times New Roman" w:cs="Times New Roman"/>
          <w:sz w:val="28"/>
          <w:szCs w:val="28"/>
        </w:rPr>
        <w:t xml:space="preserve"> тыс. рублей; </w:t>
      </w:r>
    </w:p>
    <w:p w:rsidR="0091729D" w:rsidRPr="005B4102" w:rsidRDefault="0091729D" w:rsidP="008538AE">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верхний предел муниципального внутреннего долга на 1 января 2023 года по долговым обязательствам поселения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w:t>
      </w:r>
    </w:p>
    <w:p w:rsidR="00184845" w:rsidRPr="005B4102" w:rsidRDefault="0091729D" w:rsidP="008538AE">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верхний предел муниципального внутреннего долга на 1 января 2024 года по долговым обязательствам поселения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w:t>
      </w:r>
      <w:r w:rsidR="00184845" w:rsidRPr="005B4102">
        <w:rPr>
          <w:rFonts w:ascii="Times New Roman" w:hAnsi="Times New Roman" w:cs="Times New Roman"/>
          <w:sz w:val="28"/>
          <w:szCs w:val="28"/>
        </w:rPr>
        <w:t>(указаны в п</w:t>
      </w:r>
      <w:r w:rsidR="00F86BD3" w:rsidRPr="005B4102">
        <w:rPr>
          <w:rFonts w:ascii="Times New Roman" w:hAnsi="Times New Roman" w:cs="Times New Roman"/>
          <w:sz w:val="28"/>
          <w:szCs w:val="28"/>
        </w:rPr>
        <w:t>.</w:t>
      </w:r>
      <w:r w:rsidR="00184845" w:rsidRPr="005B4102">
        <w:rPr>
          <w:rFonts w:ascii="Times New Roman" w:hAnsi="Times New Roman" w:cs="Times New Roman"/>
          <w:sz w:val="28"/>
          <w:szCs w:val="28"/>
        </w:rPr>
        <w:t>22 проекта решения).</w:t>
      </w:r>
    </w:p>
    <w:p w:rsidR="001B34F0" w:rsidRPr="005B4102" w:rsidRDefault="00F27930" w:rsidP="00F2793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27. Объем расходов бюджета поселения на обслуживание муниципального долга:</w:t>
      </w:r>
    </w:p>
    <w:p w:rsidR="001B34F0" w:rsidRPr="005B4102" w:rsidRDefault="001B34F0" w:rsidP="00F2793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w:t>
      </w:r>
      <w:r w:rsidR="00F27930" w:rsidRPr="005B4102">
        <w:rPr>
          <w:rFonts w:ascii="Times New Roman" w:hAnsi="Times New Roman" w:cs="Times New Roman"/>
          <w:sz w:val="28"/>
          <w:szCs w:val="28"/>
        </w:rPr>
        <w:t xml:space="preserve"> в 20</w:t>
      </w:r>
      <w:r w:rsidR="00C86F9B" w:rsidRPr="005B4102">
        <w:rPr>
          <w:rFonts w:ascii="Times New Roman" w:hAnsi="Times New Roman" w:cs="Times New Roman"/>
          <w:sz w:val="28"/>
          <w:szCs w:val="28"/>
        </w:rPr>
        <w:t>2</w:t>
      </w:r>
      <w:r w:rsidR="0091729D" w:rsidRPr="005B4102">
        <w:rPr>
          <w:rFonts w:ascii="Times New Roman" w:hAnsi="Times New Roman" w:cs="Times New Roman"/>
          <w:sz w:val="28"/>
          <w:szCs w:val="28"/>
        </w:rPr>
        <w:t>1</w:t>
      </w:r>
      <w:r w:rsidR="00F27930" w:rsidRPr="005B4102">
        <w:rPr>
          <w:rFonts w:ascii="Times New Roman" w:hAnsi="Times New Roman" w:cs="Times New Roman"/>
          <w:sz w:val="28"/>
          <w:szCs w:val="28"/>
        </w:rPr>
        <w:t xml:space="preserve"> году в сумме </w:t>
      </w:r>
      <w:r w:rsidR="00F27930" w:rsidRPr="005B4102">
        <w:rPr>
          <w:rFonts w:ascii="Times New Roman" w:hAnsi="Times New Roman" w:cs="Times New Roman"/>
          <w:b/>
          <w:sz w:val="28"/>
          <w:szCs w:val="28"/>
        </w:rPr>
        <w:t>0,0</w:t>
      </w:r>
      <w:r w:rsidR="00F27930" w:rsidRPr="005B4102">
        <w:rPr>
          <w:rFonts w:ascii="Times New Roman" w:hAnsi="Times New Roman" w:cs="Times New Roman"/>
          <w:sz w:val="28"/>
          <w:szCs w:val="28"/>
        </w:rPr>
        <w:t xml:space="preserve"> тыс. рублей</w:t>
      </w:r>
      <w:r w:rsidR="0091729D" w:rsidRPr="005B4102">
        <w:rPr>
          <w:rFonts w:ascii="Times New Roman" w:hAnsi="Times New Roman" w:cs="Times New Roman"/>
          <w:sz w:val="28"/>
          <w:szCs w:val="28"/>
        </w:rPr>
        <w:t xml:space="preserve">, что составляет </w:t>
      </w:r>
      <w:r w:rsidR="0091729D" w:rsidRPr="005B4102">
        <w:rPr>
          <w:rFonts w:ascii="Times New Roman" w:hAnsi="Times New Roman" w:cs="Times New Roman"/>
          <w:b/>
          <w:sz w:val="28"/>
          <w:szCs w:val="28"/>
        </w:rPr>
        <w:t xml:space="preserve">0,0 </w:t>
      </w:r>
      <w:r w:rsidR="0091729D" w:rsidRPr="005B4102">
        <w:rPr>
          <w:rFonts w:ascii="Times New Roman" w:hAnsi="Times New Roman" w:cs="Times New Roman"/>
          <w:sz w:val="28"/>
          <w:szCs w:val="28"/>
        </w:rPr>
        <w:t>процента от объема расходов бюджета поселения</w:t>
      </w:r>
      <w:r w:rsidRPr="005B4102">
        <w:rPr>
          <w:rFonts w:ascii="Times New Roman" w:hAnsi="Times New Roman" w:cs="Times New Roman"/>
          <w:sz w:val="28"/>
          <w:szCs w:val="28"/>
        </w:rPr>
        <w:t>, за исключением объема расходов, которые осуществляются за счет субвенций, предоставляемых из бюджета бюджетной системы Российской Федерации</w:t>
      </w:r>
      <w:r w:rsidR="00F27930" w:rsidRPr="005B4102">
        <w:rPr>
          <w:rFonts w:ascii="Times New Roman" w:hAnsi="Times New Roman" w:cs="Times New Roman"/>
          <w:sz w:val="28"/>
          <w:szCs w:val="28"/>
        </w:rPr>
        <w:t>;</w:t>
      </w:r>
    </w:p>
    <w:p w:rsidR="001B34F0" w:rsidRPr="005B4102" w:rsidRDefault="001B34F0" w:rsidP="001B34F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lastRenderedPageBreak/>
        <w:t>–</w:t>
      </w:r>
      <w:r w:rsidR="00F27930" w:rsidRPr="005B4102">
        <w:rPr>
          <w:rFonts w:ascii="Times New Roman" w:hAnsi="Times New Roman" w:cs="Times New Roman"/>
          <w:sz w:val="28"/>
          <w:szCs w:val="28"/>
        </w:rPr>
        <w:t xml:space="preserve"> в 202</w:t>
      </w:r>
      <w:r w:rsidR="0091729D" w:rsidRPr="005B4102">
        <w:rPr>
          <w:rFonts w:ascii="Times New Roman" w:hAnsi="Times New Roman" w:cs="Times New Roman"/>
          <w:sz w:val="28"/>
          <w:szCs w:val="28"/>
        </w:rPr>
        <w:t>2</w:t>
      </w:r>
      <w:r w:rsidR="00F27930" w:rsidRPr="005B4102">
        <w:rPr>
          <w:rFonts w:ascii="Times New Roman" w:hAnsi="Times New Roman" w:cs="Times New Roman"/>
          <w:sz w:val="28"/>
          <w:szCs w:val="28"/>
        </w:rPr>
        <w:t xml:space="preserve"> году</w:t>
      </w:r>
      <w:r w:rsidR="00C86F9B" w:rsidRPr="005B4102">
        <w:rPr>
          <w:rFonts w:ascii="Times New Roman" w:hAnsi="Times New Roman" w:cs="Times New Roman"/>
          <w:sz w:val="28"/>
          <w:szCs w:val="28"/>
        </w:rPr>
        <w:t xml:space="preserve"> </w:t>
      </w:r>
      <w:r w:rsidR="00F27930" w:rsidRPr="005B4102">
        <w:rPr>
          <w:rFonts w:ascii="Times New Roman" w:hAnsi="Times New Roman" w:cs="Times New Roman"/>
          <w:sz w:val="28"/>
          <w:szCs w:val="28"/>
        </w:rPr>
        <w:t xml:space="preserve">в сумме </w:t>
      </w:r>
      <w:r w:rsidR="00F27930" w:rsidRPr="005B4102">
        <w:rPr>
          <w:rFonts w:ascii="Times New Roman" w:hAnsi="Times New Roman" w:cs="Times New Roman"/>
          <w:b/>
          <w:sz w:val="28"/>
          <w:szCs w:val="28"/>
        </w:rPr>
        <w:t>0,0</w:t>
      </w:r>
      <w:r w:rsidR="00F27930" w:rsidRPr="005B4102">
        <w:rPr>
          <w:rFonts w:ascii="Times New Roman" w:hAnsi="Times New Roman" w:cs="Times New Roman"/>
          <w:sz w:val="28"/>
          <w:szCs w:val="28"/>
        </w:rPr>
        <w:t xml:space="preserve"> тыс. рублей</w:t>
      </w:r>
      <w:r w:rsidRPr="005B4102">
        <w:rPr>
          <w:rFonts w:ascii="Times New Roman" w:hAnsi="Times New Roman" w:cs="Times New Roman"/>
          <w:sz w:val="28"/>
          <w:szCs w:val="28"/>
        </w:rPr>
        <w:t xml:space="preserve">, что составляет </w:t>
      </w:r>
      <w:r w:rsidRPr="005B4102">
        <w:rPr>
          <w:rFonts w:ascii="Times New Roman" w:hAnsi="Times New Roman" w:cs="Times New Roman"/>
          <w:b/>
          <w:sz w:val="28"/>
          <w:szCs w:val="28"/>
        </w:rPr>
        <w:t xml:space="preserve">0,0 </w:t>
      </w:r>
      <w:r w:rsidRPr="005B4102">
        <w:rPr>
          <w:rFonts w:ascii="Times New Roman" w:hAnsi="Times New Roman" w:cs="Times New Roman"/>
          <w:sz w:val="28"/>
          <w:szCs w:val="28"/>
        </w:rPr>
        <w:t>процента от объема расходов бюджета поселения, за исключением объема расходов, которые осуществляются за счет субвенций, предоставляемых из бюджета бюджетной системы Российской Федерации;</w:t>
      </w:r>
    </w:p>
    <w:p w:rsidR="00F27930" w:rsidRPr="005B4102" w:rsidRDefault="001B34F0" w:rsidP="00F2793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w:t>
      </w:r>
      <w:r w:rsidR="00F27930" w:rsidRPr="005B4102">
        <w:rPr>
          <w:rFonts w:ascii="Times New Roman" w:hAnsi="Times New Roman" w:cs="Times New Roman"/>
          <w:sz w:val="28"/>
          <w:szCs w:val="28"/>
        </w:rPr>
        <w:t xml:space="preserve"> в 202</w:t>
      </w:r>
      <w:r w:rsidR="0091729D" w:rsidRPr="005B4102">
        <w:rPr>
          <w:rFonts w:ascii="Times New Roman" w:hAnsi="Times New Roman" w:cs="Times New Roman"/>
          <w:sz w:val="28"/>
          <w:szCs w:val="28"/>
        </w:rPr>
        <w:t>3</w:t>
      </w:r>
      <w:r w:rsidR="00F27930" w:rsidRPr="005B4102">
        <w:rPr>
          <w:rFonts w:ascii="Times New Roman" w:hAnsi="Times New Roman" w:cs="Times New Roman"/>
          <w:sz w:val="28"/>
          <w:szCs w:val="28"/>
        </w:rPr>
        <w:t xml:space="preserve"> году в сумме </w:t>
      </w:r>
      <w:r w:rsidR="00F27930" w:rsidRPr="005B4102">
        <w:rPr>
          <w:rFonts w:ascii="Times New Roman" w:hAnsi="Times New Roman" w:cs="Times New Roman"/>
          <w:b/>
          <w:sz w:val="28"/>
          <w:szCs w:val="28"/>
        </w:rPr>
        <w:t>0,0</w:t>
      </w:r>
      <w:r w:rsidR="00F27930" w:rsidRPr="005B4102">
        <w:rPr>
          <w:rFonts w:ascii="Times New Roman" w:hAnsi="Times New Roman" w:cs="Times New Roman"/>
          <w:sz w:val="28"/>
          <w:szCs w:val="28"/>
        </w:rPr>
        <w:t xml:space="preserve"> тыс. рублей</w:t>
      </w:r>
      <w:r w:rsidRPr="005B4102">
        <w:rPr>
          <w:rFonts w:ascii="Times New Roman" w:hAnsi="Times New Roman" w:cs="Times New Roman"/>
          <w:sz w:val="28"/>
          <w:szCs w:val="28"/>
        </w:rPr>
        <w:t xml:space="preserve">, что составляет </w:t>
      </w:r>
      <w:r w:rsidRPr="005B4102">
        <w:rPr>
          <w:rFonts w:ascii="Times New Roman" w:hAnsi="Times New Roman" w:cs="Times New Roman"/>
          <w:b/>
          <w:sz w:val="28"/>
          <w:szCs w:val="28"/>
        </w:rPr>
        <w:t xml:space="preserve">0,0 </w:t>
      </w:r>
      <w:r w:rsidRPr="005B4102">
        <w:rPr>
          <w:rFonts w:ascii="Times New Roman" w:hAnsi="Times New Roman" w:cs="Times New Roman"/>
          <w:sz w:val="28"/>
          <w:szCs w:val="28"/>
        </w:rPr>
        <w:t>процента от объема расходов бюджета поселения, за исключением объема расходов, которые осуществляются за счет субвенций, предоставляемых из бюджета бюджетной системы Российской Федерации</w:t>
      </w:r>
      <w:r w:rsidR="00F27930" w:rsidRPr="005B4102">
        <w:rPr>
          <w:rFonts w:ascii="Times New Roman" w:hAnsi="Times New Roman" w:cs="Times New Roman"/>
          <w:sz w:val="28"/>
          <w:szCs w:val="28"/>
        </w:rPr>
        <w:t xml:space="preserve"> (указан в п</w:t>
      </w:r>
      <w:r w:rsidR="00F86BD3" w:rsidRPr="005B4102">
        <w:rPr>
          <w:rFonts w:ascii="Times New Roman" w:hAnsi="Times New Roman" w:cs="Times New Roman"/>
          <w:sz w:val="28"/>
          <w:szCs w:val="28"/>
        </w:rPr>
        <w:t>.</w:t>
      </w:r>
      <w:r w:rsidR="00F27930" w:rsidRPr="005B4102">
        <w:rPr>
          <w:rFonts w:ascii="Times New Roman" w:hAnsi="Times New Roman" w:cs="Times New Roman"/>
          <w:sz w:val="28"/>
          <w:szCs w:val="28"/>
        </w:rPr>
        <w:t>23 проекта решения).</w:t>
      </w:r>
    </w:p>
    <w:p w:rsidR="00F27930" w:rsidRPr="005B4102" w:rsidRDefault="00F27930" w:rsidP="00F27930">
      <w:pPr>
        <w:pStyle w:val="a3"/>
        <w:jc w:val="both"/>
        <w:rPr>
          <w:rFonts w:ascii="Times New Roman" w:hAnsi="Times New Roman" w:cs="Times New Roman"/>
          <w:sz w:val="28"/>
          <w:szCs w:val="28"/>
        </w:rPr>
      </w:pPr>
      <w:r w:rsidRPr="005B4102">
        <w:rPr>
          <w:rFonts w:ascii="Times New Roman" w:hAnsi="Times New Roman" w:cs="Times New Roman"/>
          <w:sz w:val="28"/>
          <w:szCs w:val="28"/>
        </w:rPr>
        <w:t xml:space="preserve">         28. Программа муниципальных гарантий </w:t>
      </w:r>
      <w:r w:rsidR="00B716DB" w:rsidRPr="005B4102">
        <w:rPr>
          <w:rFonts w:ascii="Times New Roman" w:hAnsi="Times New Roman" w:cs="Times New Roman"/>
          <w:sz w:val="28"/>
          <w:szCs w:val="28"/>
        </w:rPr>
        <w:t>Новосельского</w:t>
      </w:r>
      <w:r w:rsidR="001B34F0"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на 20</w:t>
      </w:r>
      <w:r w:rsidR="00C86F9B" w:rsidRPr="005B4102">
        <w:rPr>
          <w:rFonts w:ascii="Times New Roman" w:hAnsi="Times New Roman" w:cs="Times New Roman"/>
          <w:sz w:val="28"/>
          <w:szCs w:val="28"/>
        </w:rPr>
        <w:t>2</w:t>
      </w:r>
      <w:r w:rsidR="001B34F0" w:rsidRPr="005B4102">
        <w:rPr>
          <w:rFonts w:ascii="Times New Roman" w:hAnsi="Times New Roman" w:cs="Times New Roman"/>
          <w:sz w:val="28"/>
          <w:szCs w:val="28"/>
        </w:rPr>
        <w:t>1</w:t>
      </w:r>
      <w:r w:rsidR="00C86F9B" w:rsidRPr="005B4102">
        <w:rPr>
          <w:rFonts w:ascii="Times New Roman" w:hAnsi="Times New Roman" w:cs="Times New Roman"/>
          <w:sz w:val="28"/>
          <w:szCs w:val="28"/>
        </w:rPr>
        <w:t xml:space="preserve"> год (указана в пп.1 п.</w:t>
      </w:r>
      <w:r w:rsidRPr="005B4102">
        <w:rPr>
          <w:rFonts w:ascii="Times New Roman" w:hAnsi="Times New Roman" w:cs="Times New Roman"/>
          <w:sz w:val="28"/>
          <w:szCs w:val="28"/>
        </w:rPr>
        <w:t>24 проекта решения и в приложении №21).</w:t>
      </w:r>
    </w:p>
    <w:p w:rsidR="00F27930" w:rsidRPr="005B4102" w:rsidRDefault="00F27930" w:rsidP="00F27930">
      <w:pPr>
        <w:pStyle w:val="a3"/>
        <w:jc w:val="both"/>
        <w:rPr>
          <w:rFonts w:ascii="Times New Roman" w:hAnsi="Times New Roman" w:cs="Times New Roman"/>
          <w:sz w:val="28"/>
          <w:szCs w:val="28"/>
        </w:rPr>
      </w:pPr>
      <w:r w:rsidRPr="005B4102">
        <w:rPr>
          <w:rFonts w:ascii="Times New Roman" w:hAnsi="Times New Roman" w:cs="Times New Roman"/>
          <w:sz w:val="28"/>
          <w:szCs w:val="28"/>
        </w:rPr>
        <w:t xml:space="preserve">         29. Программа муниципальных гарантий </w:t>
      </w:r>
      <w:r w:rsidR="00B716DB" w:rsidRPr="005B4102">
        <w:rPr>
          <w:rFonts w:ascii="Times New Roman" w:hAnsi="Times New Roman" w:cs="Times New Roman"/>
          <w:sz w:val="28"/>
          <w:szCs w:val="28"/>
        </w:rPr>
        <w:t>Новосельского</w:t>
      </w:r>
      <w:r w:rsidR="001B34F0"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на плановый период 202</w:t>
      </w:r>
      <w:r w:rsidR="005225A5"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5225A5" w:rsidRPr="005B4102">
        <w:rPr>
          <w:rFonts w:ascii="Times New Roman" w:hAnsi="Times New Roman" w:cs="Times New Roman"/>
          <w:sz w:val="28"/>
          <w:szCs w:val="28"/>
        </w:rPr>
        <w:t>3</w:t>
      </w:r>
      <w:r w:rsidR="00C86F9B" w:rsidRPr="005B4102">
        <w:rPr>
          <w:rFonts w:ascii="Times New Roman" w:hAnsi="Times New Roman" w:cs="Times New Roman"/>
          <w:sz w:val="28"/>
          <w:szCs w:val="28"/>
        </w:rPr>
        <w:t xml:space="preserve"> годов (указана в пп.2 п.</w:t>
      </w:r>
      <w:r w:rsidRPr="005B4102">
        <w:rPr>
          <w:rFonts w:ascii="Times New Roman" w:hAnsi="Times New Roman" w:cs="Times New Roman"/>
          <w:sz w:val="28"/>
          <w:szCs w:val="28"/>
        </w:rPr>
        <w:t>24 проекта решения и в приложении №22).</w:t>
      </w:r>
    </w:p>
    <w:p w:rsidR="00F27930" w:rsidRPr="005B4102" w:rsidRDefault="00F27930" w:rsidP="00F27930">
      <w:pPr>
        <w:pStyle w:val="a3"/>
        <w:tabs>
          <w:tab w:val="left" w:pos="993"/>
        </w:tabs>
        <w:jc w:val="both"/>
        <w:rPr>
          <w:rFonts w:ascii="Times New Roman" w:hAnsi="Times New Roman" w:cs="Times New Roman"/>
          <w:sz w:val="28"/>
          <w:szCs w:val="28"/>
        </w:rPr>
      </w:pPr>
      <w:r w:rsidRPr="005B4102">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w:t>
      </w:r>
      <w:r w:rsidR="00B716DB" w:rsidRPr="005B4102">
        <w:rPr>
          <w:rFonts w:ascii="Times New Roman" w:hAnsi="Times New Roman" w:cs="Times New Roman"/>
          <w:sz w:val="28"/>
          <w:szCs w:val="28"/>
        </w:rPr>
        <w:t>Новосельского</w:t>
      </w:r>
      <w:r w:rsidR="005225A5"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по возможным гарантийным случаям: в 20</w:t>
      </w:r>
      <w:r w:rsidR="00C86F9B" w:rsidRPr="005B4102">
        <w:rPr>
          <w:rFonts w:ascii="Times New Roman" w:hAnsi="Times New Roman" w:cs="Times New Roman"/>
          <w:sz w:val="28"/>
          <w:szCs w:val="28"/>
        </w:rPr>
        <w:t>2</w:t>
      </w:r>
      <w:r w:rsidR="005225A5"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в 202</w:t>
      </w:r>
      <w:r w:rsidR="005225A5"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в 202</w:t>
      </w:r>
      <w:r w:rsidR="005225A5"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в сумме </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(указан в п</w:t>
      </w:r>
      <w:r w:rsidR="00F86BD3" w:rsidRPr="005B4102">
        <w:rPr>
          <w:rFonts w:ascii="Times New Roman" w:hAnsi="Times New Roman" w:cs="Times New Roman"/>
          <w:sz w:val="28"/>
          <w:szCs w:val="28"/>
        </w:rPr>
        <w:t>.</w:t>
      </w:r>
      <w:r w:rsidRPr="005B4102">
        <w:rPr>
          <w:rFonts w:ascii="Times New Roman" w:hAnsi="Times New Roman" w:cs="Times New Roman"/>
          <w:sz w:val="28"/>
          <w:szCs w:val="28"/>
        </w:rPr>
        <w:t>25 проекта решения).</w:t>
      </w:r>
    </w:p>
    <w:p w:rsidR="00A43144" w:rsidRPr="005B4102" w:rsidRDefault="00006A8C" w:rsidP="00A43144">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8"/>
          <w:szCs w:val="28"/>
        </w:rPr>
        <w:tab/>
      </w:r>
      <w:r w:rsidR="00A43144" w:rsidRPr="005B4102">
        <w:rPr>
          <w:rFonts w:ascii="Times New Roman" w:hAnsi="Times New Roman" w:cs="Times New Roman"/>
          <w:sz w:val="28"/>
          <w:szCs w:val="28"/>
        </w:rPr>
        <w:t>31. Общий объем безвозмездных поступлений в бюджет Новосельского</w:t>
      </w:r>
      <w:r w:rsidR="00D14D8F" w:rsidRPr="005B4102">
        <w:rPr>
          <w:rFonts w:ascii="Times New Roman" w:hAnsi="Times New Roman" w:cs="Times New Roman"/>
          <w:sz w:val="28"/>
          <w:szCs w:val="28"/>
        </w:rPr>
        <w:t xml:space="preserve"> </w:t>
      </w:r>
      <w:r w:rsidR="00A43144" w:rsidRPr="005B4102">
        <w:rPr>
          <w:rFonts w:ascii="Times New Roman" w:hAnsi="Times New Roman" w:cs="Times New Roman"/>
          <w:sz w:val="28"/>
          <w:szCs w:val="28"/>
        </w:rPr>
        <w:t xml:space="preserve">сельского поселения Вяземского района Смоленской области на 2021 год в сумме </w:t>
      </w:r>
      <w:r w:rsidR="00A43144" w:rsidRPr="005B4102">
        <w:rPr>
          <w:rFonts w:ascii="Times New Roman" w:hAnsi="Times New Roman" w:cs="Times New Roman"/>
          <w:b/>
          <w:sz w:val="28"/>
          <w:szCs w:val="28"/>
        </w:rPr>
        <w:t>4116,9</w:t>
      </w:r>
      <w:r w:rsidR="00A43144" w:rsidRPr="005B4102">
        <w:rPr>
          <w:rFonts w:ascii="Times New Roman" w:hAnsi="Times New Roman" w:cs="Times New Roman"/>
          <w:sz w:val="28"/>
          <w:szCs w:val="28"/>
        </w:rPr>
        <w:t xml:space="preserve"> тыс. рублей и на плановый период 2022 и 2023 годов в сумме </w:t>
      </w:r>
      <w:r w:rsidR="00A43144" w:rsidRPr="005B4102">
        <w:rPr>
          <w:rFonts w:ascii="Times New Roman" w:hAnsi="Times New Roman" w:cs="Times New Roman"/>
          <w:b/>
          <w:sz w:val="28"/>
          <w:szCs w:val="28"/>
        </w:rPr>
        <w:t>3</w:t>
      </w:r>
      <w:r w:rsidR="00FB48D6" w:rsidRPr="005B4102">
        <w:rPr>
          <w:rFonts w:ascii="Times New Roman" w:hAnsi="Times New Roman" w:cs="Times New Roman"/>
          <w:b/>
          <w:sz w:val="28"/>
          <w:szCs w:val="28"/>
        </w:rPr>
        <w:t>5</w:t>
      </w:r>
      <w:r w:rsidR="00A43144" w:rsidRPr="005B4102">
        <w:rPr>
          <w:rFonts w:ascii="Times New Roman" w:hAnsi="Times New Roman" w:cs="Times New Roman"/>
          <w:b/>
          <w:sz w:val="28"/>
          <w:szCs w:val="28"/>
        </w:rPr>
        <w:t>43,7</w:t>
      </w:r>
      <w:r w:rsidR="00A43144" w:rsidRPr="005B4102">
        <w:rPr>
          <w:rFonts w:ascii="Times New Roman" w:hAnsi="Times New Roman" w:cs="Times New Roman"/>
          <w:sz w:val="28"/>
          <w:szCs w:val="28"/>
        </w:rPr>
        <w:t xml:space="preserve"> тыс. рублей и </w:t>
      </w:r>
      <w:r w:rsidR="00A43144" w:rsidRPr="005B4102">
        <w:rPr>
          <w:rFonts w:ascii="Times New Roman" w:hAnsi="Times New Roman" w:cs="Times New Roman"/>
          <w:b/>
          <w:sz w:val="28"/>
          <w:szCs w:val="28"/>
        </w:rPr>
        <w:t>2013,1</w:t>
      </w:r>
      <w:r w:rsidR="00A43144" w:rsidRPr="005B4102">
        <w:rPr>
          <w:rFonts w:ascii="Times New Roman" w:hAnsi="Times New Roman" w:cs="Times New Roman"/>
          <w:sz w:val="28"/>
          <w:szCs w:val="28"/>
        </w:rPr>
        <w:t xml:space="preserve"> тыс. рублей соответственно (указан в п.п.1 п.1, п.п.1, п.п.2 п.3 проекта решения). </w:t>
      </w:r>
    </w:p>
    <w:p w:rsidR="00A43144" w:rsidRPr="005B4102" w:rsidRDefault="00A43144" w:rsidP="00A43144">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8"/>
          <w:szCs w:val="28"/>
        </w:rPr>
        <w:tab/>
        <w:t>Данные ассигнования соответствуют объемам ассигнований, предусмотренным в проекте бюджета муниципального образования «Вяземский район» Смоленской области.</w:t>
      </w:r>
    </w:p>
    <w:p w:rsidR="00A43144" w:rsidRPr="005B4102" w:rsidRDefault="00A43144" w:rsidP="00A43144">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8"/>
          <w:szCs w:val="28"/>
        </w:rPr>
        <w:tab/>
        <w:t xml:space="preserve">32. Общий объем межбюджетных трансфертов, предоставляемых бюджету района из бюджета поселения в 2021 году в сумме </w:t>
      </w:r>
      <w:r w:rsidRPr="005B4102">
        <w:rPr>
          <w:rFonts w:ascii="Times New Roman" w:hAnsi="Times New Roman" w:cs="Times New Roman"/>
          <w:b/>
          <w:sz w:val="28"/>
          <w:szCs w:val="28"/>
        </w:rPr>
        <w:t>20,7</w:t>
      </w:r>
      <w:r w:rsidRPr="005B4102">
        <w:rPr>
          <w:rFonts w:ascii="Times New Roman" w:hAnsi="Times New Roman" w:cs="Times New Roman"/>
          <w:sz w:val="28"/>
          <w:szCs w:val="28"/>
        </w:rPr>
        <w:t xml:space="preserve"> тыс. рублей, в 2022 году в сумме </w:t>
      </w:r>
      <w:r w:rsidRPr="005B4102">
        <w:rPr>
          <w:rFonts w:ascii="Times New Roman" w:hAnsi="Times New Roman" w:cs="Times New Roman"/>
          <w:b/>
          <w:sz w:val="28"/>
          <w:szCs w:val="28"/>
        </w:rPr>
        <w:t>20,7</w:t>
      </w:r>
      <w:r w:rsidRPr="005B4102">
        <w:rPr>
          <w:rFonts w:ascii="Times New Roman" w:hAnsi="Times New Roman" w:cs="Times New Roman"/>
          <w:sz w:val="28"/>
          <w:szCs w:val="28"/>
        </w:rPr>
        <w:t xml:space="preserve"> тыс. рублей, в 2023 году в сумме </w:t>
      </w:r>
      <w:r w:rsidRPr="005B4102">
        <w:rPr>
          <w:rFonts w:ascii="Times New Roman" w:hAnsi="Times New Roman" w:cs="Times New Roman"/>
          <w:b/>
          <w:sz w:val="28"/>
          <w:szCs w:val="28"/>
        </w:rPr>
        <w:t>20,7</w:t>
      </w:r>
      <w:r w:rsidRPr="005B4102">
        <w:rPr>
          <w:rFonts w:ascii="Times New Roman" w:hAnsi="Times New Roman" w:cs="Times New Roman"/>
          <w:sz w:val="28"/>
          <w:szCs w:val="28"/>
        </w:rPr>
        <w:t xml:space="preserve"> тыс. рублей на исполнение полномочий по внешнему и внутреннему муниципальному финансовому контролю (указаны в п.2 и п.4 проекта решения).</w:t>
      </w:r>
    </w:p>
    <w:p w:rsidR="00DB2EF7" w:rsidRPr="005B4102" w:rsidRDefault="00DB2EF7" w:rsidP="00006A8C">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8"/>
          <w:szCs w:val="28"/>
        </w:rPr>
        <w:tab/>
        <w:t>3</w:t>
      </w:r>
      <w:r w:rsidR="00F37471" w:rsidRPr="005B4102">
        <w:rPr>
          <w:rFonts w:ascii="Times New Roman" w:hAnsi="Times New Roman" w:cs="Times New Roman"/>
          <w:sz w:val="28"/>
          <w:szCs w:val="28"/>
        </w:rPr>
        <w:t>3</w:t>
      </w:r>
      <w:r w:rsidRPr="005B4102">
        <w:rPr>
          <w:rFonts w:ascii="Times New Roman" w:hAnsi="Times New Roman" w:cs="Times New Roman"/>
          <w:sz w:val="28"/>
          <w:szCs w:val="28"/>
        </w:rPr>
        <w:t>. Исполнение бюджета поселения по казначейской системе в 20</w:t>
      </w:r>
      <w:r w:rsidR="009A6538" w:rsidRPr="005B4102">
        <w:rPr>
          <w:rFonts w:ascii="Times New Roman" w:hAnsi="Times New Roman" w:cs="Times New Roman"/>
          <w:sz w:val="28"/>
          <w:szCs w:val="28"/>
        </w:rPr>
        <w:t>2</w:t>
      </w:r>
      <w:r w:rsidR="000A54F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осуществляется финансовым управлением </w:t>
      </w:r>
      <w:r w:rsidR="001C2C74" w:rsidRPr="005B4102">
        <w:rPr>
          <w:rFonts w:ascii="Times New Roman" w:hAnsi="Times New Roman" w:cs="Times New Roman"/>
          <w:sz w:val="28"/>
          <w:szCs w:val="28"/>
        </w:rPr>
        <w:t>Администрации муниципального образования «</w:t>
      </w:r>
      <w:r w:rsidRPr="005B4102">
        <w:rPr>
          <w:rFonts w:ascii="Times New Roman" w:hAnsi="Times New Roman" w:cs="Times New Roman"/>
          <w:sz w:val="28"/>
          <w:szCs w:val="28"/>
        </w:rPr>
        <w:t>Вяземск</w:t>
      </w:r>
      <w:r w:rsidR="001C2C74" w:rsidRPr="005B4102">
        <w:rPr>
          <w:rFonts w:ascii="Times New Roman" w:hAnsi="Times New Roman" w:cs="Times New Roman"/>
          <w:sz w:val="28"/>
          <w:szCs w:val="28"/>
        </w:rPr>
        <w:t>ий</w:t>
      </w:r>
      <w:r w:rsidRPr="005B4102">
        <w:rPr>
          <w:rFonts w:ascii="Times New Roman" w:hAnsi="Times New Roman" w:cs="Times New Roman"/>
          <w:sz w:val="28"/>
          <w:szCs w:val="28"/>
        </w:rPr>
        <w:t xml:space="preserve"> район</w:t>
      </w:r>
      <w:r w:rsidR="001C2C74" w:rsidRPr="005B4102">
        <w:rPr>
          <w:rFonts w:ascii="Times New Roman" w:hAnsi="Times New Roman" w:cs="Times New Roman"/>
          <w:sz w:val="28"/>
          <w:szCs w:val="28"/>
        </w:rPr>
        <w:t>»</w:t>
      </w:r>
      <w:r w:rsidRPr="005B4102">
        <w:rPr>
          <w:rFonts w:ascii="Times New Roman" w:hAnsi="Times New Roman" w:cs="Times New Roman"/>
          <w:sz w:val="28"/>
          <w:szCs w:val="28"/>
        </w:rPr>
        <w:t xml:space="preserve"> Смоленской области</w:t>
      </w:r>
      <w:r w:rsidR="001C2C74" w:rsidRPr="005B4102">
        <w:rPr>
          <w:rFonts w:ascii="Times New Roman" w:hAnsi="Times New Roman" w:cs="Times New Roman"/>
          <w:sz w:val="28"/>
          <w:szCs w:val="28"/>
        </w:rPr>
        <w:t xml:space="preserve"> </w:t>
      </w:r>
      <w:r w:rsidR="00015242" w:rsidRPr="005B4102">
        <w:rPr>
          <w:rFonts w:ascii="Times New Roman" w:hAnsi="Times New Roman" w:cs="Times New Roman"/>
          <w:sz w:val="28"/>
          <w:szCs w:val="28"/>
        </w:rPr>
        <w:t xml:space="preserve">           </w:t>
      </w:r>
      <w:r w:rsidR="001C2C74" w:rsidRPr="005B4102">
        <w:rPr>
          <w:rFonts w:ascii="Times New Roman" w:hAnsi="Times New Roman" w:cs="Times New Roman"/>
          <w:sz w:val="28"/>
          <w:szCs w:val="28"/>
        </w:rPr>
        <w:t xml:space="preserve">с использованием лицевых счетов бюджетных средств, открытых </w:t>
      </w:r>
      <w:r w:rsidR="00015242" w:rsidRPr="005B4102">
        <w:rPr>
          <w:rFonts w:ascii="Times New Roman" w:hAnsi="Times New Roman" w:cs="Times New Roman"/>
          <w:sz w:val="28"/>
          <w:szCs w:val="28"/>
        </w:rPr>
        <w:t xml:space="preserve">                    </w:t>
      </w:r>
      <w:r w:rsidR="001C2C74" w:rsidRPr="005B4102">
        <w:rPr>
          <w:rFonts w:ascii="Times New Roman" w:hAnsi="Times New Roman" w:cs="Times New Roman"/>
          <w:sz w:val="28"/>
          <w:szCs w:val="28"/>
        </w:rPr>
        <w:t xml:space="preserve">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w:t>
      </w:r>
      <w:r w:rsidR="00015242" w:rsidRPr="005B4102">
        <w:rPr>
          <w:rFonts w:ascii="Times New Roman" w:hAnsi="Times New Roman" w:cs="Times New Roman"/>
          <w:sz w:val="28"/>
          <w:szCs w:val="28"/>
        </w:rPr>
        <w:t xml:space="preserve">      </w:t>
      </w:r>
      <w:r w:rsidR="001C2C74" w:rsidRPr="005B4102">
        <w:rPr>
          <w:rFonts w:ascii="Times New Roman" w:hAnsi="Times New Roman" w:cs="Times New Roman"/>
          <w:sz w:val="28"/>
          <w:szCs w:val="28"/>
        </w:rPr>
        <w:t>в п</w:t>
      </w:r>
      <w:r w:rsidR="00F86BD3" w:rsidRPr="005B4102">
        <w:rPr>
          <w:rFonts w:ascii="Times New Roman" w:hAnsi="Times New Roman" w:cs="Times New Roman"/>
          <w:sz w:val="28"/>
          <w:szCs w:val="28"/>
        </w:rPr>
        <w:t>.</w:t>
      </w:r>
      <w:r w:rsidR="001C2C74" w:rsidRPr="005B4102">
        <w:rPr>
          <w:rFonts w:ascii="Times New Roman" w:hAnsi="Times New Roman" w:cs="Times New Roman"/>
          <w:sz w:val="28"/>
          <w:szCs w:val="28"/>
        </w:rPr>
        <w:t>26 проекта решения).</w:t>
      </w:r>
    </w:p>
    <w:p w:rsidR="006917F1" w:rsidRPr="005B4102" w:rsidRDefault="00006A8C" w:rsidP="00006A8C">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4"/>
          <w:szCs w:val="24"/>
        </w:rPr>
        <w:lastRenderedPageBreak/>
        <w:tab/>
      </w:r>
      <w:r w:rsidRPr="005B4102">
        <w:rPr>
          <w:rFonts w:ascii="Times New Roman" w:hAnsi="Times New Roman" w:cs="Times New Roman"/>
          <w:sz w:val="28"/>
          <w:szCs w:val="28"/>
        </w:rPr>
        <w:t>3</w:t>
      </w:r>
      <w:r w:rsidR="00F37471" w:rsidRPr="005B4102">
        <w:rPr>
          <w:rFonts w:ascii="Times New Roman" w:hAnsi="Times New Roman" w:cs="Times New Roman"/>
          <w:sz w:val="28"/>
          <w:szCs w:val="28"/>
        </w:rPr>
        <w:t>4</w:t>
      </w:r>
      <w:r w:rsidRPr="005B4102">
        <w:rPr>
          <w:rFonts w:ascii="Times New Roman" w:hAnsi="Times New Roman" w:cs="Times New Roman"/>
          <w:sz w:val="28"/>
          <w:szCs w:val="28"/>
        </w:rPr>
        <w:t xml:space="preserve">. </w:t>
      </w:r>
      <w:r w:rsidR="000A54FC" w:rsidRPr="005B4102">
        <w:rPr>
          <w:rFonts w:ascii="Times New Roman" w:hAnsi="Times New Roman" w:cs="Times New Roman"/>
          <w:sz w:val="28"/>
          <w:szCs w:val="28"/>
        </w:rPr>
        <w:t>В соответствии с п</w:t>
      </w:r>
      <w:r w:rsidR="00F86BD3" w:rsidRPr="005B4102">
        <w:rPr>
          <w:rFonts w:ascii="Times New Roman" w:hAnsi="Times New Roman" w:cs="Times New Roman"/>
          <w:sz w:val="28"/>
          <w:szCs w:val="28"/>
        </w:rPr>
        <w:t>.</w:t>
      </w:r>
      <w:r w:rsidR="000A54FC" w:rsidRPr="005B4102">
        <w:rPr>
          <w:rFonts w:ascii="Times New Roman" w:hAnsi="Times New Roman" w:cs="Times New Roman"/>
          <w:sz w:val="28"/>
          <w:szCs w:val="28"/>
        </w:rPr>
        <w:t>8 ст</w:t>
      </w:r>
      <w:r w:rsidR="00F86BD3" w:rsidRPr="005B4102">
        <w:rPr>
          <w:rFonts w:ascii="Times New Roman" w:hAnsi="Times New Roman" w:cs="Times New Roman"/>
          <w:sz w:val="28"/>
          <w:szCs w:val="28"/>
        </w:rPr>
        <w:t>.</w:t>
      </w:r>
      <w:r w:rsidR="000A54FC" w:rsidRPr="005B4102">
        <w:rPr>
          <w:rFonts w:ascii="Times New Roman" w:hAnsi="Times New Roman" w:cs="Times New Roman"/>
          <w:sz w:val="28"/>
          <w:szCs w:val="28"/>
        </w:rPr>
        <w:t>217 Бюджетного кодекса Российской Федерации и ч</w:t>
      </w:r>
      <w:r w:rsidR="00D14D8F" w:rsidRPr="005B4102">
        <w:rPr>
          <w:rFonts w:ascii="Times New Roman" w:hAnsi="Times New Roman" w:cs="Times New Roman"/>
          <w:sz w:val="28"/>
          <w:szCs w:val="28"/>
        </w:rPr>
        <w:t>.</w:t>
      </w:r>
      <w:r w:rsidR="000A54FC" w:rsidRPr="005B4102">
        <w:rPr>
          <w:rFonts w:ascii="Times New Roman" w:hAnsi="Times New Roman" w:cs="Times New Roman"/>
          <w:sz w:val="28"/>
          <w:szCs w:val="28"/>
        </w:rPr>
        <w:t>2 ст</w:t>
      </w:r>
      <w:r w:rsidR="00D14D8F" w:rsidRPr="005B4102">
        <w:rPr>
          <w:rFonts w:ascii="Times New Roman" w:hAnsi="Times New Roman" w:cs="Times New Roman"/>
          <w:sz w:val="28"/>
          <w:szCs w:val="28"/>
        </w:rPr>
        <w:t>.</w:t>
      </w:r>
      <w:r w:rsidR="000A54FC" w:rsidRPr="005B4102">
        <w:rPr>
          <w:rFonts w:ascii="Times New Roman" w:hAnsi="Times New Roman" w:cs="Times New Roman"/>
          <w:sz w:val="28"/>
          <w:szCs w:val="28"/>
        </w:rPr>
        <w:t xml:space="preserve"> 13.1 решения Совета депутатов </w:t>
      </w:r>
      <w:r w:rsidR="00B716DB" w:rsidRPr="005B4102">
        <w:rPr>
          <w:rFonts w:ascii="Times New Roman" w:hAnsi="Times New Roman" w:cs="Times New Roman"/>
          <w:sz w:val="28"/>
          <w:szCs w:val="28"/>
        </w:rPr>
        <w:t>Новосельского</w:t>
      </w:r>
      <w:r w:rsidR="000A54FC" w:rsidRPr="005B4102">
        <w:rPr>
          <w:rFonts w:ascii="Times New Roman" w:hAnsi="Times New Roman" w:cs="Times New Roman"/>
          <w:sz w:val="28"/>
          <w:szCs w:val="28"/>
        </w:rPr>
        <w:t xml:space="preserve"> сельского поселения Вяземского района Смоленской области от </w:t>
      </w:r>
      <w:r w:rsidR="00F37471" w:rsidRPr="005B4102">
        <w:rPr>
          <w:rFonts w:ascii="Times New Roman" w:hAnsi="Times New Roman" w:cs="Times New Roman"/>
          <w:sz w:val="28"/>
          <w:szCs w:val="28"/>
        </w:rPr>
        <w:t>2</w:t>
      </w:r>
      <w:r w:rsidR="000A54FC" w:rsidRPr="005B4102">
        <w:rPr>
          <w:rFonts w:ascii="Times New Roman" w:hAnsi="Times New Roman" w:cs="Times New Roman"/>
          <w:sz w:val="28"/>
          <w:szCs w:val="28"/>
        </w:rPr>
        <w:t>1.1</w:t>
      </w:r>
      <w:r w:rsidR="00F37471" w:rsidRPr="005B4102">
        <w:rPr>
          <w:rFonts w:ascii="Times New Roman" w:hAnsi="Times New Roman" w:cs="Times New Roman"/>
          <w:sz w:val="28"/>
          <w:szCs w:val="28"/>
        </w:rPr>
        <w:t>0</w:t>
      </w:r>
      <w:r w:rsidR="000A54FC" w:rsidRPr="005B4102">
        <w:rPr>
          <w:rFonts w:ascii="Times New Roman" w:hAnsi="Times New Roman" w:cs="Times New Roman"/>
          <w:sz w:val="28"/>
          <w:szCs w:val="28"/>
        </w:rPr>
        <w:t>.2016 №</w:t>
      </w:r>
      <w:r w:rsidR="006917F1" w:rsidRPr="005B4102">
        <w:rPr>
          <w:rFonts w:ascii="Times New Roman" w:hAnsi="Times New Roman" w:cs="Times New Roman"/>
          <w:sz w:val="28"/>
          <w:szCs w:val="28"/>
        </w:rPr>
        <w:t>2</w:t>
      </w:r>
      <w:r w:rsidR="00F37471" w:rsidRPr="005B4102">
        <w:rPr>
          <w:rFonts w:ascii="Times New Roman" w:hAnsi="Times New Roman" w:cs="Times New Roman"/>
          <w:sz w:val="28"/>
          <w:szCs w:val="28"/>
        </w:rPr>
        <w:t>5/1</w:t>
      </w:r>
      <w:r w:rsidR="006917F1" w:rsidRPr="005B4102">
        <w:rPr>
          <w:rFonts w:ascii="Times New Roman" w:hAnsi="Times New Roman" w:cs="Times New Roman"/>
          <w:sz w:val="28"/>
          <w:szCs w:val="28"/>
        </w:rPr>
        <w:t xml:space="preserve"> «Об утверждении Положения о бюджетном процессе в </w:t>
      </w:r>
      <w:r w:rsidR="000A54FC" w:rsidRPr="005B4102">
        <w:rPr>
          <w:rFonts w:ascii="Times New Roman" w:hAnsi="Times New Roman" w:cs="Times New Roman"/>
          <w:sz w:val="28"/>
          <w:szCs w:val="28"/>
        </w:rPr>
        <w:t xml:space="preserve"> </w:t>
      </w:r>
      <w:r w:rsidR="00B716DB" w:rsidRPr="005B4102">
        <w:rPr>
          <w:rFonts w:ascii="Times New Roman" w:hAnsi="Times New Roman" w:cs="Times New Roman"/>
          <w:sz w:val="28"/>
          <w:szCs w:val="28"/>
        </w:rPr>
        <w:t>Новосельском</w:t>
      </w:r>
      <w:r w:rsidR="006917F1" w:rsidRPr="005B4102">
        <w:rPr>
          <w:rFonts w:ascii="Times New Roman" w:hAnsi="Times New Roman" w:cs="Times New Roman"/>
          <w:sz w:val="28"/>
          <w:szCs w:val="28"/>
        </w:rPr>
        <w:t xml:space="preserve"> сельском поселении Вяземского района Смоленской области», д</w:t>
      </w:r>
      <w:r w:rsidRPr="005B4102">
        <w:rPr>
          <w:rFonts w:ascii="Times New Roman" w:hAnsi="Times New Roman" w:cs="Times New Roman"/>
          <w:sz w:val="28"/>
          <w:szCs w:val="28"/>
        </w:rPr>
        <w:t>ополнительны</w:t>
      </w:r>
      <w:r w:rsidR="00F37F53" w:rsidRPr="005B4102">
        <w:rPr>
          <w:rFonts w:ascii="Times New Roman" w:hAnsi="Times New Roman" w:cs="Times New Roman"/>
          <w:sz w:val="28"/>
          <w:szCs w:val="28"/>
        </w:rPr>
        <w:t>ми</w:t>
      </w:r>
      <w:r w:rsidRPr="005B4102">
        <w:rPr>
          <w:rFonts w:ascii="Times New Roman" w:hAnsi="Times New Roman" w:cs="Times New Roman"/>
          <w:sz w:val="28"/>
          <w:szCs w:val="28"/>
        </w:rPr>
        <w:t xml:space="preserve"> основания</w:t>
      </w:r>
      <w:r w:rsidR="00F37F53" w:rsidRPr="005B4102">
        <w:rPr>
          <w:rFonts w:ascii="Times New Roman" w:hAnsi="Times New Roman" w:cs="Times New Roman"/>
          <w:sz w:val="28"/>
          <w:szCs w:val="28"/>
        </w:rPr>
        <w:t>ми</w:t>
      </w:r>
      <w:r w:rsidRPr="005B4102">
        <w:rPr>
          <w:rFonts w:ascii="Times New Roman" w:hAnsi="Times New Roman" w:cs="Times New Roman"/>
          <w:sz w:val="28"/>
          <w:szCs w:val="28"/>
        </w:rPr>
        <w:t xml:space="preserve"> для внесения изменений в сводную бюджетную роспись бюджета </w:t>
      </w:r>
      <w:r w:rsidR="00635EC6" w:rsidRPr="005B4102">
        <w:rPr>
          <w:rFonts w:ascii="Times New Roman" w:hAnsi="Times New Roman" w:cs="Times New Roman"/>
          <w:sz w:val="28"/>
          <w:szCs w:val="28"/>
        </w:rPr>
        <w:t>поселения</w:t>
      </w:r>
      <w:r w:rsidRPr="005B4102">
        <w:rPr>
          <w:rFonts w:ascii="Times New Roman" w:hAnsi="Times New Roman" w:cs="Times New Roman"/>
          <w:sz w:val="28"/>
          <w:szCs w:val="28"/>
        </w:rPr>
        <w:t xml:space="preserve"> в 20</w:t>
      </w:r>
      <w:r w:rsidR="00015242" w:rsidRPr="005B4102">
        <w:rPr>
          <w:rFonts w:ascii="Times New Roman" w:hAnsi="Times New Roman" w:cs="Times New Roman"/>
          <w:sz w:val="28"/>
          <w:szCs w:val="28"/>
        </w:rPr>
        <w:t>2</w:t>
      </w:r>
      <w:r w:rsidR="000A54F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без внесения изменений в решение о бюджете</w:t>
      </w:r>
      <w:r w:rsidR="00635EC6" w:rsidRPr="005B4102">
        <w:rPr>
          <w:rFonts w:ascii="Times New Roman" w:hAnsi="Times New Roman" w:cs="Times New Roman"/>
          <w:sz w:val="28"/>
          <w:szCs w:val="28"/>
        </w:rPr>
        <w:t xml:space="preserve"> поселения</w:t>
      </w:r>
      <w:r w:rsidRPr="005B4102">
        <w:rPr>
          <w:rFonts w:ascii="Times New Roman" w:hAnsi="Times New Roman" w:cs="Times New Roman"/>
          <w:sz w:val="28"/>
          <w:szCs w:val="28"/>
        </w:rPr>
        <w:t xml:space="preserve">, в соответствии с </w:t>
      </w:r>
      <w:r w:rsidR="00635EC6" w:rsidRPr="005B4102">
        <w:rPr>
          <w:rFonts w:ascii="Times New Roman" w:hAnsi="Times New Roman" w:cs="Times New Roman"/>
          <w:sz w:val="28"/>
          <w:szCs w:val="28"/>
        </w:rPr>
        <w:t>р</w:t>
      </w:r>
      <w:r w:rsidR="00C04D11" w:rsidRPr="005B4102">
        <w:rPr>
          <w:rFonts w:ascii="Times New Roman" w:hAnsi="Times New Roman" w:cs="Times New Roman"/>
          <w:sz w:val="28"/>
          <w:szCs w:val="28"/>
        </w:rPr>
        <w:t>аспоряжениями Администрации</w:t>
      </w:r>
      <w:r w:rsidR="00635EC6" w:rsidRPr="005B4102">
        <w:rPr>
          <w:rFonts w:ascii="Times New Roman" w:hAnsi="Times New Roman" w:cs="Times New Roman"/>
          <w:sz w:val="28"/>
          <w:szCs w:val="28"/>
        </w:rPr>
        <w:t xml:space="preserve"> </w:t>
      </w:r>
      <w:r w:rsidR="00B716DB" w:rsidRPr="005B4102">
        <w:rPr>
          <w:rFonts w:ascii="Times New Roman" w:hAnsi="Times New Roman" w:cs="Times New Roman"/>
          <w:sz w:val="28"/>
          <w:szCs w:val="28"/>
        </w:rPr>
        <w:t>Новосельского</w:t>
      </w:r>
      <w:r w:rsidR="00635EC6" w:rsidRPr="005B4102">
        <w:rPr>
          <w:rFonts w:ascii="Times New Roman" w:hAnsi="Times New Roman" w:cs="Times New Roman"/>
          <w:sz w:val="28"/>
          <w:szCs w:val="28"/>
        </w:rPr>
        <w:t xml:space="preserve"> сельского поселения Вяземского района Смоленской области</w:t>
      </w:r>
      <w:r w:rsidR="005F4F34" w:rsidRPr="005B4102">
        <w:rPr>
          <w:rFonts w:ascii="Times New Roman" w:hAnsi="Times New Roman" w:cs="Times New Roman"/>
          <w:sz w:val="28"/>
          <w:szCs w:val="28"/>
        </w:rPr>
        <w:t xml:space="preserve"> являются</w:t>
      </w:r>
      <w:r w:rsidR="00F37F53" w:rsidRPr="005B4102">
        <w:rPr>
          <w:rFonts w:ascii="Times New Roman" w:hAnsi="Times New Roman" w:cs="Times New Roman"/>
          <w:sz w:val="28"/>
          <w:szCs w:val="28"/>
        </w:rPr>
        <w:t>:</w:t>
      </w:r>
      <w:r w:rsidRPr="005B4102">
        <w:rPr>
          <w:rFonts w:ascii="Times New Roman" w:hAnsi="Times New Roman" w:cs="Times New Roman"/>
          <w:sz w:val="28"/>
          <w:szCs w:val="28"/>
        </w:rPr>
        <w:t xml:space="preserve"> </w:t>
      </w:r>
    </w:p>
    <w:p w:rsidR="006917F1" w:rsidRPr="005B4102" w:rsidRDefault="006917F1" w:rsidP="00006A8C">
      <w:pPr>
        <w:pStyle w:val="a3"/>
        <w:tabs>
          <w:tab w:val="left" w:pos="567"/>
        </w:tabs>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006A8C" w:rsidRPr="005B4102">
        <w:rPr>
          <w:rFonts w:ascii="Times New Roman" w:hAnsi="Times New Roman" w:cs="Times New Roman"/>
          <w:sz w:val="28"/>
          <w:szCs w:val="28"/>
        </w:rPr>
        <w:t>изменение бюджетной классификации Р</w:t>
      </w:r>
      <w:r w:rsidR="00F37F53" w:rsidRPr="005B4102">
        <w:rPr>
          <w:rFonts w:ascii="Times New Roman" w:hAnsi="Times New Roman" w:cs="Times New Roman"/>
          <w:sz w:val="28"/>
          <w:szCs w:val="28"/>
        </w:rPr>
        <w:t xml:space="preserve">оссийской </w:t>
      </w:r>
      <w:r w:rsidR="00006A8C" w:rsidRPr="005B4102">
        <w:rPr>
          <w:rFonts w:ascii="Times New Roman" w:hAnsi="Times New Roman" w:cs="Times New Roman"/>
          <w:sz w:val="28"/>
          <w:szCs w:val="28"/>
        </w:rPr>
        <w:t>Ф</w:t>
      </w:r>
      <w:r w:rsidR="00F37F53" w:rsidRPr="005B4102">
        <w:rPr>
          <w:rFonts w:ascii="Times New Roman" w:hAnsi="Times New Roman" w:cs="Times New Roman"/>
          <w:sz w:val="28"/>
          <w:szCs w:val="28"/>
        </w:rPr>
        <w:t>едерации</w:t>
      </w:r>
      <w:r w:rsidR="00006A8C" w:rsidRPr="005B4102">
        <w:rPr>
          <w:rFonts w:ascii="Times New Roman" w:hAnsi="Times New Roman" w:cs="Times New Roman"/>
          <w:sz w:val="28"/>
          <w:szCs w:val="28"/>
        </w:rPr>
        <w:t xml:space="preserve"> в части изменения классиф</w:t>
      </w:r>
      <w:r w:rsidR="005F4F34" w:rsidRPr="005B4102">
        <w:rPr>
          <w:rFonts w:ascii="Times New Roman" w:hAnsi="Times New Roman" w:cs="Times New Roman"/>
          <w:sz w:val="28"/>
          <w:szCs w:val="28"/>
        </w:rPr>
        <w:t>икации расходов бюджет</w:t>
      </w:r>
      <w:r w:rsidR="00F37F53" w:rsidRPr="005B4102">
        <w:rPr>
          <w:rFonts w:ascii="Times New Roman" w:hAnsi="Times New Roman" w:cs="Times New Roman"/>
          <w:sz w:val="28"/>
          <w:szCs w:val="28"/>
        </w:rPr>
        <w:t>ов</w:t>
      </w:r>
      <w:r w:rsidR="00AD0ACC" w:rsidRPr="005B4102">
        <w:rPr>
          <w:rFonts w:ascii="Times New Roman" w:hAnsi="Times New Roman" w:cs="Times New Roman"/>
          <w:sz w:val="28"/>
          <w:szCs w:val="28"/>
        </w:rPr>
        <w:t>.</w:t>
      </w:r>
    </w:p>
    <w:p w:rsidR="00E324AD" w:rsidRPr="005B4102" w:rsidRDefault="00006A8C" w:rsidP="004E5320">
      <w:pPr>
        <w:pStyle w:val="a3"/>
        <w:ind w:firstLine="567"/>
        <w:jc w:val="both"/>
        <w:rPr>
          <w:rFonts w:ascii="Times New Roman" w:hAnsi="Times New Roman" w:cs="Times New Roman"/>
          <w:sz w:val="28"/>
          <w:szCs w:val="28"/>
        </w:rPr>
      </w:pPr>
      <w:r w:rsidRPr="005B4102">
        <w:rPr>
          <w:rFonts w:ascii="Times New Roman" w:hAnsi="Times New Roman" w:cs="Times New Roman"/>
          <w:sz w:val="28"/>
          <w:szCs w:val="28"/>
        </w:rPr>
        <w:t xml:space="preserve">Текстовая часть проекта решения о бюджете </w:t>
      </w:r>
      <w:r w:rsidR="00B716DB" w:rsidRPr="005B4102">
        <w:rPr>
          <w:rFonts w:ascii="Times New Roman" w:hAnsi="Times New Roman" w:cs="Times New Roman"/>
          <w:sz w:val="28"/>
          <w:szCs w:val="28"/>
        </w:rPr>
        <w:t>Новосельского</w:t>
      </w:r>
      <w:r w:rsidR="005F4F34" w:rsidRPr="005B4102">
        <w:rPr>
          <w:rFonts w:ascii="Times New Roman" w:hAnsi="Times New Roman" w:cs="Times New Roman"/>
          <w:sz w:val="28"/>
          <w:szCs w:val="28"/>
        </w:rPr>
        <w:t xml:space="preserve"> сельского поселения Вяземского района Смоленской области </w:t>
      </w:r>
      <w:r w:rsidRPr="005B4102">
        <w:rPr>
          <w:rFonts w:ascii="Times New Roman" w:hAnsi="Times New Roman" w:cs="Times New Roman"/>
          <w:sz w:val="28"/>
          <w:szCs w:val="28"/>
        </w:rPr>
        <w:t>и перечень приложений</w:t>
      </w:r>
      <w:r w:rsidR="00015242"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к проекту бюджета </w:t>
      </w:r>
      <w:r w:rsidR="005F4F34" w:rsidRPr="005B4102">
        <w:rPr>
          <w:rFonts w:ascii="Times New Roman" w:hAnsi="Times New Roman" w:cs="Times New Roman"/>
          <w:sz w:val="28"/>
          <w:szCs w:val="28"/>
        </w:rPr>
        <w:t xml:space="preserve">сельского поселения </w:t>
      </w:r>
      <w:r w:rsidRPr="005B4102">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5B4102">
        <w:rPr>
          <w:rFonts w:ascii="Times New Roman" w:hAnsi="Times New Roman" w:cs="Times New Roman"/>
          <w:sz w:val="28"/>
          <w:szCs w:val="28"/>
        </w:rPr>
        <w:t>ю</w:t>
      </w:r>
      <w:r w:rsidRPr="005B4102">
        <w:rPr>
          <w:rFonts w:ascii="Times New Roman" w:hAnsi="Times New Roman" w:cs="Times New Roman"/>
          <w:sz w:val="28"/>
          <w:szCs w:val="28"/>
        </w:rPr>
        <w:t xml:space="preserve"> о бюджетном процессе</w:t>
      </w:r>
      <w:r w:rsidR="004E5320" w:rsidRPr="005B4102">
        <w:rPr>
          <w:rFonts w:ascii="Times New Roman" w:hAnsi="Times New Roman" w:cs="Times New Roman"/>
          <w:sz w:val="28"/>
          <w:szCs w:val="28"/>
        </w:rPr>
        <w:t xml:space="preserve"> </w:t>
      </w:r>
      <w:r w:rsidR="00E324AD" w:rsidRPr="005B4102">
        <w:rPr>
          <w:rFonts w:ascii="Times New Roman" w:hAnsi="Times New Roman" w:cs="Times New Roman"/>
          <w:sz w:val="28"/>
          <w:szCs w:val="28"/>
        </w:rPr>
        <w:t>поселения.</w:t>
      </w:r>
    </w:p>
    <w:p w:rsidR="00F13775" w:rsidRPr="005B4102" w:rsidRDefault="00F13775" w:rsidP="00D51359">
      <w:pPr>
        <w:pStyle w:val="a3"/>
        <w:jc w:val="both"/>
        <w:rPr>
          <w:rFonts w:ascii="Times New Roman" w:hAnsi="Times New Roman" w:cs="Times New Roman"/>
          <w:sz w:val="28"/>
          <w:szCs w:val="28"/>
        </w:rPr>
      </w:pPr>
    </w:p>
    <w:p w:rsidR="000B4C31" w:rsidRPr="005B4102" w:rsidRDefault="004E5320" w:rsidP="004E5320">
      <w:pPr>
        <w:pStyle w:val="a3"/>
        <w:jc w:val="both"/>
        <w:rPr>
          <w:rFonts w:ascii="Times New Roman" w:hAnsi="Times New Roman" w:cs="Times New Roman"/>
          <w:b/>
          <w:sz w:val="28"/>
          <w:szCs w:val="28"/>
        </w:rPr>
      </w:pPr>
      <w:r w:rsidRPr="005B4102">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B716DB" w:rsidRPr="005B4102">
        <w:rPr>
          <w:rFonts w:ascii="Times New Roman" w:hAnsi="Times New Roman" w:cs="Times New Roman"/>
          <w:b/>
          <w:sz w:val="28"/>
          <w:szCs w:val="28"/>
        </w:rPr>
        <w:t>Новосельского</w:t>
      </w:r>
      <w:r w:rsidR="009E3D6A" w:rsidRPr="005B4102">
        <w:rPr>
          <w:rFonts w:ascii="Times New Roman" w:hAnsi="Times New Roman" w:cs="Times New Roman"/>
          <w:b/>
          <w:sz w:val="28"/>
          <w:szCs w:val="28"/>
        </w:rPr>
        <w:t xml:space="preserve"> сельского поселения Вяземского района Смоленской области </w:t>
      </w:r>
      <w:r w:rsidRPr="005B4102">
        <w:rPr>
          <w:rFonts w:ascii="Times New Roman" w:hAnsi="Times New Roman" w:cs="Times New Roman"/>
          <w:b/>
          <w:sz w:val="28"/>
          <w:szCs w:val="28"/>
        </w:rPr>
        <w:t>на 20</w:t>
      </w:r>
      <w:r w:rsidR="00015242" w:rsidRPr="005B4102">
        <w:rPr>
          <w:rFonts w:ascii="Times New Roman" w:hAnsi="Times New Roman" w:cs="Times New Roman"/>
          <w:b/>
          <w:sz w:val="28"/>
          <w:szCs w:val="28"/>
        </w:rPr>
        <w:t>2</w:t>
      </w:r>
      <w:r w:rsidR="006917F1" w:rsidRPr="005B4102">
        <w:rPr>
          <w:rFonts w:ascii="Times New Roman" w:hAnsi="Times New Roman" w:cs="Times New Roman"/>
          <w:b/>
          <w:sz w:val="28"/>
          <w:szCs w:val="28"/>
        </w:rPr>
        <w:t>1</w:t>
      </w:r>
      <w:r w:rsidRPr="005B4102">
        <w:rPr>
          <w:rFonts w:ascii="Times New Roman" w:hAnsi="Times New Roman" w:cs="Times New Roman"/>
          <w:b/>
          <w:sz w:val="28"/>
          <w:szCs w:val="28"/>
        </w:rPr>
        <w:t xml:space="preserve"> год и пл</w:t>
      </w:r>
      <w:r w:rsidR="009E3D6A" w:rsidRPr="005B4102">
        <w:rPr>
          <w:rFonts w:ascii="Times New Roman" w:hAnsi="Times New Roman" w:cs="Times New Roman"/>
          <w:b/>
          <w:sz w:val="28"/>
          <w:szCs w:val="28"/>
        </w:rPr>
        <w:t>ановый период 202</w:t>
      </w:r>
      <w:r w:rsidR="006917F1" w:rsidRPr="005B4102">
        <w:rPr>
          <w:rFonts w:ascii="Times New Roman" w:hAnsi="Times New Roman" w:cs="Times New Roman"/>
          <w:b/>
          <w:sz w:val="28"/>
          <w:szCs w:val="28"/>
        </w:rPr>
        <w:t>2</w:t>
      </w:r>
      <w:r w:rsidRPr="005B4102">
        <w:rPr>
          <w:rFonts w:ascii="Times New Roman" w:hAnsi="Times New Roman" w:cs="Times New Roman"/>
          <w:b/>
          <w:sz w:val="28"/>
          <w:szCs w:val="28"/>
        </w:rPr>
        <w:t xml:space="preserve"> и 202</w:t>
      </w:r>
      <w:r w:rsidR="006917F1" w:rsidRPr="005B4102">
        <w:rPr>
          <w:rFonts w:ascii="Times New Roman" w:hAnsi="Times New Roman" w:cs="Times New Roman"/>
          <w:b/>
          <w:sz w:val="28"/>
          <w:szCs w:val="28"/>
        </w:rPr>
        <w:t>3</w:t>
      </w:r>
      <w:r w:rsidRPr="005B4102">
        <w:rPr>
          <w:rFonts w:ascii="Times New Roman" w:hAnsi="Times New Roman" w:cs="Times New Roman"/>
          <w:b/>
          <w:sz w:val="28"/>
          <w:szCs w:val="28"/>
        </w:rPr>
        <w:t xml:space="preserve"> годов</w:t>
      </w:r>
      <w:r w:rsidR="009C408D" w:rsidRPr="005B4102">
        <w:rPr>
          <w:rFonts w:ascii="Times New Roman" w:hAnsi="Times New Roman" w:cs="Times New Roman"/>
          <w:b/>
          <w:sz w:val="28"/>
          <w:szCs w:val="28"/>
        </w:rPr>
        <w:t>.</w:t>
      </w:r>
    </w:p>
    <w:p w:rsidR="004E5320" w:rsidRPr="005B4102" w:rsidRDefault="004E5320" w:rsidP="004E5320">
      <w:pPr>
        <w:pStyle w:val="a3"/>
        <w:jc w:val="both"/>
        <w:rPr>
          <w:rFonts w:ascii="Times New Roman" w:hAnsi="Times New Roman" w:cs="Times New Roman"/>
          <w:sz w:val="24"/>
          <w:szCs w:val="24"/>
        </w:rPr>
      </w:pPr>
      <w:r w:rsidRPr="005B4102">
        <w:rPr>
          <w:rFonts w:ascii="Times New Roman" w:hAnsi="Times New Roman" w:cs="Times New Roman"/>
          <w:sz w:val="24"/>
          <w:szCs w:val="24"/>
        </w:rPr>
        <w:t xml:space="preserve">         </w:t>
      </w:r>
    </w:p>
    <w:p w:rsidR="004E5320" w:rsidRPr="005B4102"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sz w:val="28"/>
          <w:szCs w:val="28"/>
        </w:rPr>
        <w:t>В соответствии со ст</w:t>
      </w:r>
      <w:r w:rsidR="00824948" w:rsidRPr="005B4102">
        <w:rPr>
          <w:rFonts w:ascii="Times New Roman" w:hAnsi="Times New Roman" w:cs="Times New Roman"/>
          <w:sz w:val="28"/>
          <w:szCs w:val="28"/>
        </w:rPr>
        <w:t>.</w:t>
      </w:r>
      <w:r w:rsidRPr="005B4102">
        <w:rPr>
          <w:rFonts w:ascii="Times New Roman" w:hAnsi="Times New Roman" w:cs="Times New Roman"/>
          <w:sz w:val="28"/>
          <w:szCs w:val="28"/>
        </w:rPr>
        <w:t>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w:t>
      </w:r>
      <w:r w:rsidR="00015242" w:rsidRPr="005B4102">
        <w:rPr>
          <w:rFonts w:ascii="Times New Roman" w:hAnsi="Times New Roman" w:cs="Times New Roman"/>
          <w:sz w:val="28"/>
          <w:szCs w:val="28"/>
        </w:rPr>
        <w:t xml:space="preserve"> </w:t>
      </w:r>
      <w:r w:rsidRPr="005B4102">
        <w:rPr>
          <w:rFonts w:ascii="Times New Roman" w:hAnsi="Times New Roman" w:cs="Times New Roman"/>
          <w:sz w:val="28"/>
          <w:szCs w:val="28"/>
        </w:rPr>
        <w:t>о бюджете в представительный орган зако</w:t>
      </w:r>
      <w:r w:rsidR="00824948" w:rsidRPr="005B4102">
        <w:rPr>
          <w:rFonts w:ascii="Times New Roman" w:hAnsi="Times New Roman" w:cs="Times New Roman"/>
          <w:sz w:val="28"/>
          <w:szCs w:val="28"/>
        </w:rPr>
        <w:t>нодательства о налогах и сборах</w:t>
      </w:r>
      <w:r w:rsidR="00015242"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5B4102">
        <w:rPr>
          <w:rFonts w:ascii="Times New Roman" w:hAnsi="Times New Roman" w:cs="Times New Roman"/>
          <w:sz w:val="28"/>
          <w:szCs w:val="28"/>
        </w:rPr>
        <w:t>сельского поселения</w:t>
      </w:r>
      <w:r w:rsidR="009E3D6A" w:rsidRPr="005B4102">
        <w:rPr>
          <w:rFonts w:ascii="Times New Roman" w:hAnsi="Times New Roman" w:cs="Times New Roman"/>
          <w:b/>
          <w:sz w:val="28"/>
          <w:szCs w:val="28"/>
        </w:rPr>
        <w:t xml:space="preserve"> </w:t>
      </w:r>
      <w:r w:rsidRPr="005B4102">
        <w:rPr>
          <w:rFonts w:ascii="Times New Roman" w:hAnsi="Times New Roman" w:cs="Times New Roman"/>
          <w:sz w:val="28"/>
          <w:szCs w:val="28"/>
        </w:rPr>
        <w:t xml:space="preserve">данное условие Администрацией </w:t>
      </w:r>
      <w:r w:rsidR="00B716DB" w:rsidRPr="005B4102">
        <w:rPr>
          <w:rFonts w:ascii="Times New Roman" w:hAnsi="Times New Roman" w:cs="Times New Roman"/>
          <w:sz w:val="28"/>
          <w:szCs w:val="28"/>
        </w:rPr>
        <w:t>Новосельского</w:t>
      </w:r>
      <w:r w:rsidR="009E3D6A" w:rsidRPr="005B4102">
        <w:rPr>
          <w:rFonts w:ascii="Times New Roman" w:hAnsi="Times New Roman" w:cs="Times New Roman"/>
          <w:sz w:val="28"/>
          <w:szCs w:val="28"/>
        </w:rPr>
        <w:t xml:space="preserve"> сельского поселения Вяземского района Смоленской области</w:t>
      </w:r>
      <w:r w:rsidR="009E3D6A" w:rsidRPr="005B4102">
        <w:rPr>
          <w:rFonts w:ascii="Times New Roman" w:hAnsi="Times New Roman" w:cs="Times New Roman"/>
          <w:b/>
          <w:sz w:val="28"/>
          <w:szCs w:val="28"/>
        </w:rPr>
        <w:t xml:space="preserve"> </w:t>
      </w:r>
      <w:r w:rsidRPr="005B4102">
        <w:rPr>
          <w:rFonts w:ascii="Times New Roman" w:hAnsi="Times New Roman" w:cs="Times New Roman"/>
          <w:sz w:val="28"/>
          <w:szCs w:val="28"/>
        </w:rPr>
        <w:t>соблюдено.</w:t>
      </w:r>
    </w:p>
    <w:p w:rsidR="001C391F" w:rsidRPr="005B4102" w:rsidRDefault="001C391F" w:rsidP="006917F1">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D93E68" w:rsidRPr="005B4102" w:rsidRDefault="00D93E68" w:rsidP="00D93E6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B4102">
        <w:rPr>
          <w:rFonts w:ascii="Times New Roman" w:eastAsia="Times New Roman" w:hAnsi="Times New Roman" w:cs="Times New Roman"/>
          <w:sz w:val="28"/>
          <w:szCs w:val="28"/>
          <w:lang w:eastAsia="ru-RU"/>
        </w:rPr>
        <w:t>Главным администратором доходов бюджета поселения определена Администрация сельского поселения.</w:t>
      </w:r>
    </w:p>
    <w:p w:rsidR="004E5320" w:rsidRPr="005B4102" w:rsidRDefault="004E5320" w:rsidP="004E532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Анализ доходной части бюджета </w:t>
      </w:r>
      <w:r w:rsidR="007A41CF" w:rsidRPr="005B4102">
        <w:rPr>
          <w:rFonts w:ascii="Times New Roman" w:hAnsi="Times New Roman" w:cs="Times New Roman"/>
          <w:sz w:val="28"/>
          <w:szCs w:val="28"/>
        </w:rPr>
        <w:t xml:space="preserve">сельского поселения </w:t>
      </w:r>
      <w:r w:rsidRPr="005B4102">
        <w:rPr>
          <w:rFonts w:ascii="Times New Roman" w:hAnsi="Times New Roman" w:cs="Times New Roman"/>
          <w:sz w:val="28"/>
          <w:szCs w:val="28"/>
        </w:rPr>
        <w:t>на 20</w:t>
      </w:r>
      <w:r w:rsidR="00EA72C7" w:rsidRPr="005B4102">
        <w:rPr>
          <w:rFonts w:ascii="Times New Roman" w:hAnsi="Times New Roman" w:cs="Times New Roman"/>
          <w:sz w:val="28"/>
          <w:szCs w:val="28"/>
        </w:rPr>
        <w:t>2</w:t>
      </w:r>
      <w:r w:rsidR="006917F1" w:rsidRPr="005B4102">
        <w:rPr>
          <w:rFonts w:ascii="Times New Roman" w:hAnsi="Times New Roman" w:cs="Times New Roman"/>
          <w:sz w:val="28"/>
          <w:szCs w:val="28"/>
        </w:rPr>
        <w:t>1</w:t>
      </w:r>
      <w:r w:rsidR="007A41CF" w:rsidRPr="005B4102">
        <w:rPr>
          <w:rFonts w:ascii="Times New Roman" w:hAnsi="Times New Roman" w:cs="Times New Roman"/>
          <w:sz w:val="28"/>
          <w:szCs w:val="28"/>
        </w:rPr>
        <w:t xml:space="preserve"> год </w:t>
      </w:r>
      <w:r w:rsidR="00644848" w:rsidRPr="005B4102">
        <w:rPr>
          <w:rFonts w:ascii="Times New Roman" w:hAnsi="Times New Roman" w:cs="Times New Roman"/>
          <w:sz w:val="28"/>
          <w:szCs w:val="28"/>
        </w:rPr>
        <w:t xml:space="preserve">          </w:t>
      </w:r>
      <w:r w:rsidR="007A41CF" w:rsidRPr="005B4102">
        <w:rPr>
          <w:rFonts w:ascii="Times New Roman" w:hAnsi="Times New Roman" w:cs="Times New Roman"/>
          <w:sz w:val="28"/>
          <w:szCs w:val="28"/>
        </w:rPr>
        <w:t>и плановый период 202</w:t>
      </w:r>
      <w:r w:rsidR="006917F1"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6917F1"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приведен в таблице №</w:t>
      </w:r>
      <w:r w:rsidR="007A41CF" w:rsidRPr="005B4102">
        <w:rPr>
          <w:rFonts w:ascii="Times New Roman" w:hAnsi="Times New Roman" w:cs="Times New Roman"/>
          <w:sz w:val="28"/>
          <w:szCs w:val="28"/>
        </w:rPr>
        <w:t>2</w:t>
      </w:r>
      <w:r w:rsidRPr="005B4102">
        <w:rPr>
          <w:rFonts w:ascii="Times New Roman" w:hAnsi="Times New Roman" w:cs="Times New Roman"/>
          <w:sz w:val="28"/>
          <w:szCs w:val="28"/>
        </w:rPr>
        <w:t>.</w:t>
      </w:r>
    </w:p>
    <w:p w:rsidR="000A4570" w:rsidRPr="005B4102" w:rsidRDefault="000A4570" w:rsidP="00B218C8">
      <w:pPr>
        <w:pStyle w:val="a3"/>
        <w:jc w:val="right"/>
        <w:rPr>
          <w:rFonts w:ascii="Times New Roman" w:hAnsi="Times New Roman" w:cs="Times New Roman"/>
          <w:sz w:val="24"/>
          <w:szCs w:val="24"/>
        </w:rPr>
      </w:pPr>
    </w:p>
    <w:p w:rsidR="00D14D8F" w:rsidRPr="005B4102" w:rsidRDefault="00D14D8F" w:rsidP="00B218C8">
      <w:pPr>
        <w:pStyle w:val="a3"/>
        <w:jc w:val="right"/>
        <w:rPr>
          <w:rFonts w:ascii="Times New Roman" w:hAnsi="Times New Roman" w:cs="Times New Roman"/>
          <w:sz w:val="24"/>
          <w:szCs w:val="24"/>
        </w:rPr>
      </w:pPr>
    </w:p>
    <w:p w:rsidR="00D14D8F" w:rsidRPr="005B4102" w:rsidRDefault="00D14D8F" w:rsidP="00B218C8">
      <w:pPr>
        <w:pStyle w:val="a3"/>
        <w:jc w:val="right"/>
        <w:rPr>
          <w:rFonts w:ascii="Times New Roman" w:hAnsi="Times New Roman" w:cs="Times New Roman"/>
          <w:sz w:val="24"/>
          <w:szCs w:val="24"/>
        </w:rPr>
      </w:pPr>
    </w:p>
    <w:p w:rsidR="007A41CF" w:rsidRPr="005B4102" w:rsidRDefault="007A41CF" w:rsidP="00B218C8">
      <w:pPr>
        <w:pStyle w:val="a3"/>
        <w:jc w:val="right"/>
        <w:rPr>
          <w:rFonts w:ascii="Times New Roman" w:hAnsi="Times New Roman" w:cs="Times New Roman"/>
          <w:sz w:val="24"/>
          <w:szCs w:val="24"/>
        </w:rPr>
      </w:pPr>
      <w:r w:rsidRPr="005B4102">
        <w:rPr>
          <w:rFonts w:ascii="Times New Roman" w:hAnsi="Times New Roman" w:cs="Times New Roman"/>
          <w:sz w:val="24"/>
          <w:szCs w:val="24"/>
        </w:rPr>
        <w:lastRenderedPageBreak/>
        <w:t>Таблица №2</w:t>
      </w:r>
    </w:p>
    <w:p w:rsidR="006917F1" w:rsidRPr="005B4102" w:rsidRDefault="003C6616" w:rsidP="00B218C8">
      <w:pPr>
        <w:pStyle w:val="a3"/>
        <w:jc w:val="right"/>
        <w:rPr>
          <w:rFonts w:ascii="Times New Roman" w:hAnsi="Times New Roman" w:cs="Times New Roman"/>
          <w:sz w:val="28"/>
          <w:szCs w:val="28"/>
        </w:rPr>
      </w:pPr>
      <w:r w:rsidRPr="005B4102">
        <w:rPr>
          <w:rFonts w:ascii="Times New Roman" w:hAnsi="Times New Roman" w:cs="Times New Roman"/>
          <w:sz w:val="24"/>
          <w:szCs w:val="24"/>
        </w:rPr>
        <w:t>тыс. рублей</w:t>
      </w:r>
    </w:p>
    <w:tbl>
      <w:tblPr>
        <w:tblStyle w:val="a5"/>
        <w:tblW w:w="0" w:type="auto"/>
        <w:tblInd w:w="108" w:type="dxa"/>
        <w:tblLook w:val="04A0" w:firstRow="1" w:lastRow="0" w:firstColumn="1" w:lastColumn="0" w:noHBand="0" w:noVBand="1"/>
      </w:tblPr>
      <w:tblGrid>
        <w:gridCol w:w="2977"/>
        <w:gridCol w:w="1276"/>
        <w:gridCol w:w="992"/>
        <w:gridCol w:w="1276"/>
        <w:gridCol w:w="850"/>
        <w:gridCol w:w="1134"/>
        <w:gridCol w:w="851"/>
      </w:tblGrid>
      <w:tr w:rsidR="005B4102" w:rsidRPr="005B4102" w:rsidTr="007A41CF">
        <w:trPr>
          <w:trHeight w:val="334"/>
        </w:trPr>
        <w:tc>
          <w:tcPr>
            <w:tcW w:w="2977" w:type="dxa"/>
            <w:vMerge w:val="restart"/>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5B4102" w:rsidRDefault="00D70430" w:rsidP="002C3827">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157809" w:rsidRPr="005B4102">
              <w:rPr>
                <w:rFonts w:ascii="Times New Roman" w:hAnsi="Times New Roman" w:cs="Times New Roman"/>
                <w:sz w:val="20"/>
                <w:szCs w:val="20"/>
              </w:rPr>
              <w:t>2</w:t>
            </w:r>
            <w:r w:rsidR="002C3827" w:rsidRPr="005B4102">
              <w:rPr>
                <w:rFonts w:ascii="Times New Roman" w:hAnsi="Times New Roman" w:cs="Times New Roman"/>
                <w:sz w:val="20"/>
                <w:szCs w:val="20"/>
              </w:rPr>
              <w:t>1</w:t>
            </w:r>
            <w:r w:rsidRPr="005B4102">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5B4102" w:rsidRDefault="007A41CF" w:rsidP="002C3827">
            <w:pPr>
              <w:pStyle w:val="a3"/>
              <w:jc w:val="center"/>
              <w:rPr>
                <w:rFonts w:ascii="Times New Roman" w:hAnsi="Times New Roman" w:cs="Times New Roman"/>
                <w:sz w:val="20"/>
                <w:szCs w:val="20"/>
              </w:rPr>
            </w:pPr>
            <w:r w:rsidRPr="005B4102">
              <w:rPr>
                <w:rFonts w:ascii="Times New Roman" w:hAnsi="Times New Roman" w:cs="Times New Roman"/>
                <w:sz w:val="20"/>
                <w:szCs w:val="20"/>
              </w:rPr>
              <w:t>202</w:t>
            </w:r>
            <w:r w:rsidR="002C3827" w:rsidRPr="005B4102">
              <w:rPr>
                <w:rFonts w:ascii="Times New Roman" w:hAnsi="Times New Roman" w:cs="Times New Roman"/>
                <w:sz w:val="20"/>
                <w:szCs w:val="20"/>
              </w:rPr>
              <w:t>2</w:t>
            </w:r>
            <w:r w:rsidR="00DF73A7" w:rsidRPr="005B4102">
              <w:rPr>
                <w:rFonts w:ascii="Times New Roman" w:hAnsi="Times New Roman" w:cs="Times New Roman"/>
                <w:sz w:val="20"/>
                <w:szCs w:val="20"/>
              </w:rPr>
              <w:t xml:space="preserve"> </w:t>
            </w:r>
            <w:r w:rsidR="00D70430" w:rsidRPr="005B4102">
              <w:rPr>
                <w:rFonts w:ascii="Times New Roman" w:hAnsi="Times New Roman" w:cs="Times New Roman"/>
                <w:sz w:val="20"/>
                <w:szCs w:val="20"/>
              </w:rPr>
              <w:t>год</w:t>
            </w:r>
          </w:p>
        </w:tc>
        <w:tc>
          <w:tcPr>
            <w:tcW w:w="1985" w:type="dxa"/>
            <w:gridSpan w:val="2"/>
            <w:tcBorders>
              <w:bottom w:val="single" w:sz="4" w:space="0" w:color="auto"/>
            </w:tcBorders>
          </w:tcPr>
          <w:p w:rsidR="00D70430" w:rsidRPr="005B4102" w:rsidRDefault="00D70430" w:rsidP="002C3827">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DF73A7" w:rsidRPr="005B4102">
              <w:rPr>
                <w:rFonts w:ascii="Times New Roman" w:hAnsi="Times New Roman" w:cs="Times New Roman"/>
                <w:sz w:val="20"/>
                <w:szCs w:val="20"/>
              </w:rPr>
              <w:t>2</w:t>
            </w:r>
            <w:r w:rsidR="002C3827" w:rsidRPr="005B4102">
              <w:rPr>
                <w:rFonts w:ascii="Times New Roman" w:hAnsi="Times New Roman" w:cs="Times New Roman"/>
                <w:sz w:val="20"/>
                <w:szCs w:val="20"/>
              </w:rPr>
              <w:t>3</w:t>
            </w:r>
            <w:r w:rsidRPr="005B4102">
              <w:rPr>
                <w:rFonts w:ascii="Times New Roman" w:hAnsi="Times New Roman" w:cs="Times New Roman"/>
                <w:sz w:val="20"/>
                <w:szCs w:val="20"/>
              </w:rPr>
              <w:t xml:space="preserve"> год</w:t>
            </w:r>
          </w:p>
        </w:tc>
      </w:tr>
      <w:tr w:rsidR="005B4102" w:rsidRPr="005B4102" w:rsidTr="007A41CF">
        <w:trPr>
          <w:trHeight w:val="311"/>
        </w:trPr>
        <w:tc>
          <w:tcPr>
            <w:tcW w:w="2977" w:type="dxa"/>
            <w:vMerge/>
            <w:tcBorders>
              <w:bottom w:val="single" w:sz="4" w:space="0" w:color="auto"/>
            </w:tcBorders>
          </w:tcPr>
          <w:p w:rsidR="00D70430" w:rsidRPr="005B4102"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объем</w:t>
            </w:r>
          </w:p>
        </w:tc>
        <w:tc>
          <w:tcPr>
            <w:tcW w:w="992"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w:t>
            </w:r>
          </w:p>
        </w:tc>
        <w:tc>
          <w:tcPr>
            <w:tcW w:w="1276"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объем</w:t>
            </w:r>
          </w:p>
        </w:tc>
        <w:tc>
          <w:tcPr>
            <w:tcW w:w="850"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w:t>
            </w:r>
          </w:p>
        </w:tc>
        <w:tc>
          <w:tcPr>
            <w:tcW w:w="1134"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объем</w:t>
            </w:r>
          </w:p>
        </w:tc>
        <w:tc>
          <w:tcPr>
            <w:tcW w:w="851" w:type="dxa"/>
            <w:tcBorders>
              <w:bottom w:val="single" w:sz="4" w:space="0" w:color="auto"/>
            </w:tcBorders>
          </w:tcPr>
          <w:p w:rsidR="00D70430" w:rsidRPr="005B4102" w:rsidRDefault="00D70430" w:rsidP="00C61E04">
            <w:pPr>
              <w:pStyle w:val="a3"/>
              <w:jc w:val="center"/>
              <w:rPr>
                <w:rFonts w:ascii="Times New Roman" w:hAnsi="Times New Roman" w:cs="Times New Roman"/>
                <w:sz w:val="20"/>
                <w:szCs w:val="20"/>
              </w:rPr>
            </w:pPr>
            <w:r w:rsidRPr="005B4102">
              <w:rPr>
                <w:rFonts w:ascii="Times New Roman" w:hAnsi="Times New Roman" w:cs="Times New Roman"/>
                <w:sz w:val="20"/>
                <w:szCs w:val="20"/>
              </w:rPr>
              <w:t>%</w:t>
            </w:r>
          </w:p>
        </w:tc>
      </w:tr>
      <w:tr w:rsidR="005B4102" w:rsidRPr="005B4102" w:rsidTr="007A41CF">
        <w:tc>
          <w:tcPr>
            <w:tcW w:w="2977" w:type="dxa"/>
          </w:tcPr>
          <w:p w:rsidR="00157809" w:rsidRPr="005B4102" w:rsidRDefault="00157809" w:rsidP="00157809">
            <w:pPr>
              <w:pStyle w:val="a3"/>
              <w:jc w:val="both"/>
              <w:rPr>
                <w:rFonts w:ascii="Times New Roman" w:hAnsi="Times New Roman" w:cs="Times New Roman"/>
                <w:b/>
                <w:sz w:val="20"/>
                <w:szCs w:val="20"/>
              </w:rPr>
            </w:pPr>
            <w:r w:rsidRPr="005B4102">
              <w:rPr>
                <w:rFonts w:ascii="Times New Roman" w:hAnsi="Times New Roman" w:cs="Times New Roman"/>
                <w:b/>
                <w:sz w:val="20"/>
                <w:szCs w:val="20"/>
              </w:rPr>
              <w:t>Общий объем доходов</w:t>
            </w:r>
          </w:p>
        </w:tc>
        <w:tc>
          <w:tcPr>
            <w:tcW w:w="1276" w:type="dxa"/>
          </w:tcPr>
          <w:p w:rsidR="00157809" w:rsidRPr="005B4102" w:rsidRDefault="00AD0ACC" w:rsidP="00AD0ACC">
            <w:pPr>
              <w:jc w:val="right"/>
              <w:rPr>
                <w:rFonts w:ascii="Times New Roman" w:hAnsi="Times New Roman" w:cs="Times New Roman"/>
                <w:b/>
                <w:sz w:val="20"/>
                <w:szCs w:val="20"/>
              </w:rPr>
            </w:pPr>
            <w:r w:rsidRPr="005B4102">
              <w:rPr>
                <w:rFonts w:ascii="Times New Roman" w:hAnsi="Times New Roman" w:cs="Times New Roman"/>
                <w:b/>
                <w:sz w:val="20"/>
                <w:szCs w:val="20"/>
              </w:rPr>
              <w:t>13117</w:t>
            </w:r>
            <w:r w:rsidR="002C3827" w:rsidRPr="005B4102">
              <w:rPr>
                <w:rFonts w:ascii="Times New Roman" w:hAnsi="Times New Roman" w:cs="Times New Roman"/>
                <w:b/>
                <w:sz w:val="20"/>
                <w:szCs w:val="20"/>
              </w:rPr>
              <w:t>,</w:t>
            </w:r>
            <w:r w:rsidRPr="005B4102">
              <w:rPr>
                <w:rFonts w:ascii="Times New Roman" w:hAnsi="Times New Roman" w:cs="Times New Roman"/>
                <w:b/>
                <w:sz w:val="20"/>
                <w:szCs w:val="20"/>
              </w:rPr>
              <w:t>9</w:t>
            </w:r>
            <w:r w:rsidR="00157809" w:rsidRPr="005B4102">
              <w:rPr>
                <w:rFonts w:ascii="Times New Roman" w:hAnsi="Times New Roman" w:cs="Times New Roman"/>
                <w:b/>
                <w:sz w:val="20"/>
                <w:szCs w:val="20"/>
              </w:rPr>
              <w:t xml:space="preserve"> </w:t>
            </w:r>
          </w:p>
        </w:tc>
        <w:tc>
          <w:tcPr>
            <w:tcW w:w="992" w:type="dxa"/>
          </w:tcPr>
          <w:p w:rsidR="00157809" w:rsidRPr="005B4102" w:rsidRDefault="00157809" w:rsidP="00157809">
            <w:pPr>
              <w:jc w:val="right"/>
              <w:rPr>
                <w:rFonts w:ascii="Times New Roman" w:hAnsi="Times New Roman" w:cs="Times New Roman"/>
                <w:b/>
                <w:sz w:val="20"/>
                <w:szCs w:val="20"/>
              </w:rPr>
            </w:pPr>
            <w:r w:rsidRPr="005B4102">
              <w:rPr>
                <w:rFonts w:ascii="Times New Roman" w:hAnsi="Times New Roman" w:cs="Times New Roman"/>
                <w:b/>
                <w:sz w:val="20"/>
                <w:szCs w:val="20"/>
              </w:rPr>
              <w:t>100,0</w:t>
            </w:r>
          </w:p>
        </w:tc>
        <w:tc>
          <w:tcPr>
            <w:tcW w:w="1276" w:type="dxa"/>
          </w:tcPr>
          <w:p w:rsidR="00157809" w:rsidRPr="005B4102" w:rsidRDefault="007D7AA5" w:rsidP="002C3827">
            <w:pPr>
              <w:jc w:val="right"/>
              <w:rPr>
                <w:rFonts w:ascii="Times New Roman" w:hAnsi="Times New Roman" w:cs="Times New Roman"/>
                <w:b/>
                <w:sz w:val="20"/>
                <w:szCs w:val="20"/>
              </w:rPr>
            </w:pPr>
            <w:r w:rsidRPr="005B4102">
              <w:rPr>
                <w:rFonts w:ascii="Times New Roman" w:hAnsi="Times New Roman" w:cs="Times New Roman"/>
                <w:b/>
                <w:sz w:val="20"/>
                <w:szCs w:val="20"/>
              </w:rPr>
              <w:t>129</w:t>
            </w:r>
            <w:r w:rsidR="002C3827" w:rsidRPr="005B4102">
              <w:rPr>
                <w:rFonts w:ascii="Times New Roman" w:hAnsi="Times New Roman" w:cs="Times New Roman"/>
                <w:b/>
                <w:sz w:val="20"/>
                <w:szCs w:val="20"/>
              </w:rPr>
              <w:t>3</w:t>
            </w:r>
            <w:r w:rsidRPr="005B4102">
              <w:rPr>
                <w:rFonts w:ascii="Times New Roman" w:hAnsi="Times New Roman" w:cs="Times New Roman"/>
                <w:b/>
                <w:sz w:val="20"/>
                <w:szCs w:val="20"/>
              </w:rPr>
              <w:t>6,5</w:t>
            </w:r>
            <w:r w:rsidR="00157809" w:rsidRPr="005B4102">
              <w:rPr>
                <w:rFonts w:ascii="Times New Roman" w:hAnsi="Times New Roman" w:cs="Times New Roman"/>
                <w:b/>
                <w:sz w:val="20"/>
                <w:szCs w:val="20"/>
              </w:rPr>
              <w:t xml:space="preserve"> </w:t>
            </w:r>
          </w:p>
        </w:tc>
        <w:tc>
          <w:tcPr>
            <w:tcW w:w="850" w:type="dxa"/>
          </w:tcPr>
          <w:p w:rsidR="00157809" w:rsidRPr="005B4102" w:rsidRDefault="00157809" w:rsidP="00157809">
            <w:pPr>
              <w:jc w:val="right"/>
              <w:rPr>
                <w:rFonts w:ascii="Times New Roman" w:hAnsi="Times New Roman" w:cs="Times New Roman"/>
                <w:b/>
                <w:sz w:val="20"/>
                <w:szCs w:val="20"/>
              </w:rPr>
            </w:pPr>
            <w:r w:rsidRPr="005B4102">
              <w:rPr>
                <w:rFonts w:ascii="Times New Roman" w:hAnsi="Times New Roman" w:cs="Times New Roman"/>
                <w:b/>
                <w:sz w:val="20"/>
                <w:szCs w:val="20"/>
              </w:rPr>
              <w:t>100,0</w:t>
            </w:r>
          </w:p>
        </w:tc>
        <w:tc>
          <w:tcPr>
            <w:tcW w:w="1134" w:type="dxa"/>
          </w:tcPr>
          <w:p w:rsidR="00157809" w:rsidRPr="005B4102" w:rsidRDefault="00657684" w:rsidP="007D7AA5">
            <w:pPr>
              <w:jc w:val="right"/>
              <w:rPr>
                <w:rFonts w:ascii="Times New Roman" w:hAnsi="Times New Roman" w:cs="Times New Roman"/>
                <w:b/>
                <w:sz w:val="20"/>
                <w:szCs w:val="20"/>
              </w:rPr>
            </w:pPr>
            <w:r w:rsidRPr="005B4102">
              <w:rPr>
                <w:rFonts w:ascii="Times New Roman" w:hAnsi="Times New Roman" w:cs="Times New Roman"/>
                <w:b/>
                <w:sz w:val="20"/>
                <w:szCs w:val="20"/>
              </w:rPr>
              <w:t>118</w:t>
            </w:r>
            <w:r w:rsidR="007D7AA5" w:rsidRPr="005B4102">
              <w:rPr>
                <w:rFonts w:ascii="Times New Roman" w:hAnsi="Times New Roman" w:cs="Times New Roman"/>
                <w:b/>
                <w:sz w:val="20"/>
                <w:szCs w:val="20"/>
              </w:rPr>
              <w:t>46</w:t>
            </w:r>
            <w:r w:rsidR="005D5C14" w:rsidRPr="005B4102">
              <w:rPr>
                <w:rFonts w:ascii="Times New Roman" w:hAnsi="Times New Roman" w:cs="Times New Roman"/>
                <w:b/>
                <w:sz w:val="20"/>
                <w:szCs w:val="20"/>
              </w:rPr>
              <w:t>,</w:t>
            </w:r>
            <w:r w:rsidR="007D7AA5" w:rsidRPr="005B4102">
              <w:rPr>
                <w:rFonts w:ascii="Times New Roman" w:hAnsi="Times New Roman" w:cs="Times New Roman"/>
                <w:b/>
                <w:sz w:val="20"/>
                <w:szCs w:val="20"/>
              </w:rPr>
              <w:t>2</w:t>
            </w:r>
            <w:r w:rsidR="00157809" w:rsidRPr="005B4102">
              <w:rPr>
                <w:rFonts w:ascii="Times New Roman" w:hAnsi="Times New Roman" w:cs="Times New Roman"/>
                <w:b/>
                <w:sz w:val="20"/>
                <w:szCs w:val="20"/>
              </w:rPr>
              <w:t xml:space="preserve"> </w:t>
            </w:r>
          </w:p>
        </w:tc>
        <w:tc>
          <w:tcPr>
            <w:tcW w:w="851" w:type="dxa"/>
          </w:tcPr>
          <w:p w:rsidR="00157809" w:rsidRPr="005B4102" w:rsidRDefault="00157809" w:rsidP="00157809">
            <w:pPr>
              <w:jc w:val="right"/>
              <w:rPr>
                <w:rFonts w:ascii="Times New Roman" w:hAnsi="Times New Roman" w:cs="Times New Roman"/>
                <w:b/>
                <w:sz w:val="20"/>
                <w:szCs w:val="20"/>
              </w:rPr>
            </w:pPr>
            <w:r w:rsidRPr="005B4102">
              <w:rPr>
                <w:rFonts w:ascii="Times New Roman" w:hAnsi="Times New Roman" w:cs="Times New Roman"/>
                <w:b/>
                <w:sz w:val="20"/>
                <w:szCs w:val="20"/>
              </w:rPr>
              <w:t>100,0</w:t>
            </w:r>
          </w:p>
        </w:tc>
      </w:tr>
      <w:tr w:rsidR="005B4102" w:rsidRPr="005B4102" w:rsidTr="007A41CF">
        <w:tc>
          <w:tcPr>
            <w:tcW w:w="2977" w:type="dxa"/>
          </w:tcPr>
          <w:p w:rsidR="00157809" w:rsidRPr="005B4102" w:rsidRDefault="00157809" w:rsidP="00157809">
            <w:pPr>
              <w:pStyle w:val="a3"/>
              <w:jc w:val="both"/>
              <w:rPr>
                <w:rFonts w:ascii="Times New Roman" w:hAnsi="Times New Roman" w:cs="Times New Roman"/>
                <w:sz w:val="20"/>
                <w:szCs w:val="20"/>
              </w:rPr>
            </w:pPr>
            <w:r w:rsidRPr="005B4102">
              <w:rPr>
                <w:rFonts w:ascii="Times New Roman" w:hAnsi="Times New Roman" w:cs="Times New Roman"/>
                <w:b/>
                <w:i/>
                <w:sz w:val="20"/>
                <w:szCs w:val="20"/>
              </w:rPr>
              <w:t>Собственные доходы,</w:t>
            </w:r>
            <w:r w:rsidRPr="005B4102">
              <w:rPr>
                <w:rFonts w:ascii="Times New Roman" w:hAnsi="Times New Roman" w:cs="Times New Roman"/>
                <w:b/>
                <w:sz w:val="20"/>
                <w:szCs w:val="20"/>
              </w:rPr>
              <w:t xml:space="preserve"> </w:t>
            </w:r>
          </w:p>
          <w:p w:rsidR="00157809" w:rsidRPr="005B4102" w:rsidRDefault="00157809" w:rsidP="00157809">
            <w:pPr>
              <w:pStyle w:val="a3"/>
              <w:jc w:val="both"/>
              <w:rPr>
                <w:rFonts w:ascii="Times New Roman" w:hAnsi="Times New Roman" w:cs="Times New Roman"/>
                <w:b/>
                <w:sz w:val="20"/>
                <w:szCs w:val="20"/>
              </w:rPr>
            </w:pPr>
            <w:r w:rsidRPr="005B4102">
              <w:rPr>
                <w:rFonts w:ascii="Times New Roman" w:hAnsi="Times New Roman" w:cs="Times New Roman"/>
                <w:sz w:val="20"/>
                <w:szCs w:val="20"/>
              </w:rPr>
              <w:t>в том числе:</w:t>
            </w:r>
          </w:p>
        </w:tc>
        <w:tc>
          <w:tcPr>
            <w:tcW w:w="1276" w:type="dxa"/>
          </w:tcPr>
          <w:p w:rsidR="00157809" w:rsidRPr="005B4102" w:rsidRDefault="00AD0ACC" w:rsidP="002C3827">
            <w:pPr>
              <w:jc w:val="right"/>
              <w:rPr>
                <w:rFonts w:ascii="Times New Roman" w:hAnsi="Times New Roman" w:cs="Times New Roman"/>
                <w:b/>
                <w:i/>
                <w:sz w:val="20"/>
                <w:szCs w:val="20"/>
              </w:rPr>
            </w:pPr>
            <w:r w:rsidRPr="005B4102">
              <w:rPr>
                <w:rFonts w:ascii="Times New Roman" w:hAnsi="Times New Roman" w:cs="Times New Roman"/>
                <w:b/>
                <w:i/>
                <w:sz w:val="20"/>
                <w:szCs w:val="20"/>
              </w:rPr>
              <w:t>9001,0</w:t>
            </w:r>
          </w:p>
        </w:tc>
        <w:tc>
          <w:tcPr>
            <w:tcW w:w="992" w:type="dxa"/>
          </w:tcPr>
          <w:p w:rsidR="00157809" w:rsidRPr="005B4102" w:rsidRDefault="002C3827" w:rsidP="002C3827">
            <w:pPr>
              <w:jc w:val="right"/>
              <w:rPr>
                <w:rFonts w:ascii="Times New Roman" w:hAnsi="Times New Roman" w:cs="Times New Roman"/>
                <w:b/>
                <w:i/>
                <w:sz w:val="20"/>
                <w:szCs w:val="20"/>
              </w:rPr>
            </w:pPr>
            <w:r w:rsidRPr="005B4102">
              <w:rPr>
                <w:rFonts w:ascii="Times New Roman" w:hAnsi="Times New Roman" w:cs="Times New Roman"/>
                <w:b/>
                <w:i/>
                <w:sz w:val="20"/>
                <w:szCs w:val="20"/>
              </w:rPr>
              <w:t>6</w:t>
            </w:r>
            <w:r w:rsidR="007D7AA5" w:rsidRPr="005B4102">
              <w:rPr>
                <w:rFonts w:ascii="Times New Roman" w:hAnsi="Times New Roman" w:cs="Times New Roman"/>
                <w:b/>
                <w:i/>
                <w:sz w:val="20"/>
                <w:szCs w:val="20"/>
              </w:rPr>
              <w:t>8</w:t>
            </w:r>
            <w:r w:rsidR="00157809" w:rsidRPr="005B4102">
              <w:rPr>
                <w:rFonts w:ascii="Times New Roman" w:hAnsi="Times New Roman" w:cs="Times New Roman"/>
                <w:b/>
                <w:i/>
                <w:sz w:val="20"/>
                <w:szCs w:val="20"/>
              </w:rPr>
              <w:t>,</w:t>
            </w:r>
            <w:r w:rsidRPr="005B4102">
              <w:rPr>
                <w:rFonts w:ascii="Times New Roman" w:hAnsi="Times New Roman" w:cs="Times New Roman"/>
                <w:b/>
                <w:i/>
                <w:sz w:val="20"/>
                <w:szCs w:val="20"/>
              </w:rPr>
              <w:t>6</w:t>
            </w:r>
          </w:p>
        </w:tc>
        <w:tc>
          <w:tcPr>
            <w:tcW w:w="1276" w:type="dxa"/>
          </w:tcPr>
          <w:p w:rsidR="00157809" w:rsidRPr="005B4102" w:rsidRDefault="007D7AA5" w:rsidP="007D7AA5">
            <w:pPr>
              <w:jc w:val="right"/>
              <w:rPr>
                <w:rFonts w:ascii="Times New Roman" w:hAnsi="Times New Roman" w:cs="Times New Roman"/>
                <w:b/>
                <w:i/>
                <w:sz w:val="20"/>
                <w:szCs w:val="20"/>
              </w:rPr>
            </w:pPr>
            <w:r w:rsidRPr="005B4102">
              <w:rPr>
                <w:rFonts w:ascii="Times New Roman" w:hAnsi="Times New Roman" w:cs="Times New Roman"/>
                <w:b/>
                <w:i/>
                <w:sz w:val="20"/>
                <w:szCs w:val="20"/>
              </w:rPr>
              <w:t>9</w:t>
            </w:r>
            <w:r w:rsidR="002C3827" w:rsidRPr="005B4102">
              <w:rPr>
                <w:rFonts w:ascii="Times New Roman" w:hAnsi="Times New Roman" w:cs="Times New Roman"/>
                <w:b/>
                <w:i/>
                <w:sz w:val="20"/>
                <w:szCs w:val="20"/>
              </w:rPr>
              <w:t>3</w:t>
            </w:r>
            <w:r w:rsidRPr="005B4102">
              <w:rPr>
                <w:rFonts w:ascii="Times New Roman" w:hAnsi="Times New Roman" w:cs="Times New Roman"/>
                <w:b/>
                <w:i/>
                <w:sz w:val="20"/>
                <w:szCs w:val="20"/>
              </w:rPr>
              <w:t>9</w:t>
            </w:r>
            <w:r w:rsidR="002C3827" w:rsidRPr="005B4102">
              <w:rPr>
                <w:rFonts w:ascii="Times New Roman" w:hAnsi="Times New Roman" w:cs="Times New Roman"/>
                <w:b/>
                <w:i/>
                <w:sz w:val="20"/>
                <w:szCs w:val="20"/>
              </w:rPr>
              <w:t>2</w:t>
            </w:r>
            <w:r w:rsidR="00157809" w:rsidRPr="005B4102">
              <w:rPr>
                <w:rFonts w:ascii="Times New Roman" w:hAnsi="Times New Roman" w:cs="Times New Roman"/>
                <w:b/>
                <w:i/>
                <w:sz w:val="20"/>
                <w:szCs w:val="20"/>
              </w:rPr>
              <w:t>,</w:t>
            </w:r>
            <w:r w:rsidRPr="005B4102">
              <w:rPr>
                <w:rFonts w:ascii="Times New Roman" w:hAnsi="Times New Roman" w:cs="Times New Roman"/>
                <w:b/>
                <w:i/>
                <w:sz w:val="20"/>
                <w:szCs w:val="20"/>
              </w:rPr>
              <w:t>8</w:t>
            </w:r>
            <w:r w:rsidR="00157809" w:rsidRPr="005B4102">
              <w:rPr>
                <w:rFonts w:ascii="Times New Roman" w:hAnsi="Times New Roman" w:cs="Times New Roman"/>
                <w:b/>
                <w:i/>
                <w:sz w:val="20"/>
                <w:szCs w:val="20"/>
              </w:rPr>
              <w:t xml:space="preserve"> </w:t>
            </w:r>
          </w:p>
        </w:tc>
        <w:tc>
          <w:tcPr>
            <w:tcW w:w="850" w:type="dxa"/>
          </w:tcPr>
          <w:p w:rsidR="00157809"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72</w:t>
            </w:r>
            <w:r w:rsidR="00657684" w:rsidRPr="005B4102">
              <w:rPr>
                <w:rFonts w:ascii="Times New Roman" w:hAnsi="Times New Roman" w:cs="Times New Roman"/>
                <w:b/>
                <w:i/>
                <w:sz w:val="20"/>
                <w:szCs w:val="20"/>
              </w:rPr>
              <w:t>,</w:t>
            </w:r>
            <w:r w:rsidRPr="005B4102">
              <w:rPr>
                <w:rFonts w:ascii="Times New Roman" w:hAnsi="Times New Roman" w:cs="Times New Roman"/>
                <w:b/>
                <w:i/>
                <w:sz w:val="20"/>
                <w:szCs w:val="20"/>
              </w:rPr>
              <w:t>6</w:t>
            </w:r>
          </w:p>
        </w:tc>
        <w:tc>
          <w:tcPr>
            <w:tcW w:w="1134" w:type="dxa"/>
          </w:tcPr>
          <w:p w:rsidR="00157809" w:rsidRPr="005B4102" w:rsidRDefault="007D7AA5" w:rsidP="00657684">
            <w:pPr>
              <w:jc w:val="right"/>
              <w:rPr>
                <w:rFonts w:ascii="Times New Roman" w:hAnsi="Times New Roman" w:cs="Times New Roman"/>
                <w:b/>
                <w:i/>
                <w:sz w:val="20"/>
                <w:szCs w:val="20"/>
              </w:rPr>
            </w:pPr>
            <w:r w:rsidRPr="005B4102">
              <w:rPr>
                <w:rFonts w:ascii="Times New Roman" w:hAnsi="Times New Roman" w:cs="Times New Roman"/>
                <w:b/>
                <w:i/>
                <w:sz w:val="20"/>
                <w:szCs w:val="20"/>
              </w:rPr>
              <w:t>9833</w:t>
            </w:r>
            <w:r w:rsidR="00157809" w:rsidRPr="005B4102">
              <w:rPr>
                <w:rFonts w:ascii="Times New Roman" w:hAnsi="Times New Roman" w:cs="Times New Roman"/>
                <w:b/>
                <w:i/>
                <w:sz w:val="20"/>
                <w:szCs w:val="20"/>
              </w:rPr>
              <w:t>,</w:t>
            </w:r>
            <w:r w:rsidRPr="005B4102">
              <w:rPr>
                <w:rFonts w:ascii="Times New Roman" w:hAnsi="Times New Roman" w:cs="Times New Roman"/>
                <w:b/>
                <w:i/>
                <w:sz w:val="20"/>
                <w:szCs w:val="20"/>
              </w:rPr>
              <w:t>1</w:t>
            </w:r>
            <w:r w:rsidR="00157809" w:rsidRPr="005B4102">
              <w:rPr>
                <w:rFonts w:ascii="Times New Roman" w:hAnsi="Times New Roman" w:cs="Times New Roman"/>
                <w:b/>
                <w:i/>
                <w:sz w:val="20"/>
                <w:szCs w:val="20"/>
              </w:rPr>
              <w:t xml:space="preserve"> </w:t>
            </w:r>
          </w:p>
        </w:tc>
        <w:tc>
          <w:tcPr>
            <w:tcW w:w="851" w:type="dxa"/>
          </w:tcPr>
          <w:p w:rsidR="00157809"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83</w:t>
            </w:r>
            <w:r w:rsidR="00157809" w:rsidRPr="005B4102">
              <w:rPr>
                <w:rFonts w:ascii="Times New Roman" w:hAnsi="Times New Roman" w:cs="Times New Roman"/>
                <w:b/>
                <w:i/>
                <w:sz w:val="20"/>
                <w:szCs w:val="20"/>
              </w:rPr>
              <w:t>,</w:t>
            </w:r>
            <w:r w:rsidRPr="005B4102">
              <w:rPr>
                <w:rFonts w:ascii="Times New Roman" w:hAnsi="Times New Roman" w:cs="Times New Roman"/>
                <w:b/>
                <w:i/>
                <w:sz w:val="20"/>
                <w:szCs w:val="20"/>
              </w:rPr>
              <w:t>0</w:t>
            </w:r>
          </w:p>
        </w:tc>
      </w:tr>
      <w:tr w:rsidR="005B4102" w:rsidRPr="005B4102" w:rsidTr="007A41CF">
        <w:tc>
          <w:tcPr>
            <w:tcW w:w="2977" w:type="dxa"/>
          </w:tcPr>
          <w:p w:rsidR="00157809" w:rsidRPr="005B4102" w:rsidRDefault="00157809" w:rsidP="00157809">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Налоговые доходы</w:t>
            </w:r>
          </w:p>
        </w:tc>
        <w:tc>
          <w:tcPr>
            <w:tcW w:w="1276" w:type="dxa"/>
          </w:tcPr>
          <w:p w:rsidR="00157809" w:rsidRPr="005B4102" w:rsidRDefault="00AD0ACC" w:rsidP="00AD0ACC">
            <w:pPr>
              <w:jc w:val="right"/>
              <w:rPr>
                <w:rFonts w:ascii="Times New Roman" w:hAnsi="Times New Roman" w:cs="Times New Roman"/>
                <w:sz w:val="20"/>
                <w:szCs w:val="20"/>
              </w:rPr>
            </w:pPr>
            <w:r w:rsidRPr="005B4102">
              <w:rPr>
                <w:rFonts w:ascii="Times New Roman" w:hAnsi="Times New Roman" w:cs="Times New Roman"/>
                <w:sz w:val="20"/>
                <w:szCs w:val="20"/>
              </w:rPr>
              <w:t>88</w:t>
            </w:r>
            <w:r w:rsidR="002C3827" w:rsidRPr="005B4102">
              <w:rPr>
                <w:rFonts w:ascii="Times New Roman" w:hAnsi="Times New Roman" w:cs="Times New Roman"/>
                <w:sz w:val="20"/>
                <w:szCs w:val="20"/>
              </w:rPr>
              <w:t>70</w:t>
            </w:r>
            <w:r w:rsidRPr="005B4102">
              <w:rPr>
                <w:rFonts w:ascii="Times New Roman" w:hAnsi="Times New Roman" w:cs="Times New Roman"/>
                <w:sz w:val="20"/>
                <w:szCs w:val="20"/>
              </w:rPr>
              <w:t>,6</w:t>
            </w:r>
          </w:p>
        </w:tc>
        <w:tc>
          <w:tcPr>
            <w:tcW w:w="992" w:type="dxa"/>
          </w:tcPr>
          <w:p w:rsidR="00157809" w:rsidRPr="005B4102" w:rsidRDefault="002C3827" w:rsidP="007D7AA5">
            <w:pPr>
              <w:jc w:val="right"/>
              <w:rPr>
                <w:rFonts w:ascii="Times New Roman" w:hAnsi="Times New Roman" w:cs="Times New Roman"/>
                <w:sz w:val="20"/>
                <w:szCs w:val="20"/>
              </w:rPr>
            </w:pPr>
            <w:r w:rsidRPr="005B4102">
              <w:rPr>
                <w:rFonts w:ascii="Times New Roman" w:hAnsi="Times New Roman" w:cs="Times New Roman"/>
                <w:sz w:val="20"/>
                <w:szCs w:val="20"/>
              </w:rPr>
              <w:t>6</w:t>
            </w:r>
            <w:r w:rsidR="007D7AA5" w:rsidRPr="005B4102">
              <w:rPr>
                <w:rFonts w:ascii="Times New Roman" w:hAnsi="Times New Roman" w:cs="Times New Roman"/>
                <w:sz w:val="20"/>
                <w:szCs w:val="20"/>
              </w:rPr>
              <w:t>7</w:t>
            </w:r>
            <w:r w:rsidR="00157809" w:rsidRPr="005B4102">
              <w:rPr>
                <w:rFonts w:ascii="Times New Roman" w:hAnsi="Times New Roman" w:cs="Times New Roman"/>
                <w:sz w:val="20"/>
                <w:szCs w:val="20"/>
              </w:rPr>
              <w:t>,</w:t>
            </w:r>
            <w:r w:rsidR="007D7AA5" w:rsidRPr="005B4102">
              <w:rPr>
                <w:rFonts w:ascii="Times New Roman" w:hAnsi="Times New Roman" w:cs="Times New Roman"/>
                <w:sz w:val="20"/>
                <w:szCs w:val="20"/>
              </w:rPr>
              <w:t>6</w:t>
            </w:r>
          </w:p>
        </w:tc>
        <w:tc>
          <w:tcPr>
            <w:tcW w:w="1276" w:type="dxa"/>
          </w:tcPr>
          <w:p w:rsidR="00157809" w:rsidRPr="005B4102" w:rsidRDefault="007D7AA5" w:rsidP="00657684">
            <w:pPr>
              <w:jc w:val="right"/>
              <w:rPr>
                <w:rFonts w:ascii="Times New Roman" w:hAnsi="Times New Roman" w:cs="Times New Roman"/>
                <w:sz w:val="20"/>
                <w:szCs w:val="20"/>
              </w:rPr>
            </w:pPr>
            <w:r w:rsidRPr="005B4102">
              <w:rPr>
                <w:rFonts w:ascii="Times New Roman" w:hAnsi="Times New Roman" w:cs="Times New Roman"/>
                <w:sz w:val="20"/>
                <w:szCs w:val="20"/>
              </w:rPr>
              <w:t>92</w:t>
            </w:r>
            <w:r w:rsidR="00157809" w:rsidRPr="005B4102">
              <w:rPr>
                <w:rFonts w:ascii="Times New Roman" w:hAnsi="Times New Roman" w:cs="Times New Roman"/>
                <w:sz w:val="20"/>
                <w:szCs w:val="20"/>
              </w:rPr>
              <w:t>6</w:t>
            </w:r>
            <w:r w:rsidRPr="005B4102">
              <w:rPr>
                <w:rFonts w:ascii="Times New Roman" w:hAnsi="Times New Roman" w:cs="Times New Roman"/>
                <w:sz w:val="20"/>
                <w:szCs w:val="20"/>
              </w:rPr>
              <w:t>2</w:t>
            </w:r>
            <w:r w:rsidR="008F4CDE" w:rsidRPr="005B4102">
              <w:rPr>
                <w:rFonts w:ascii="Times New Roman" w:hAnsi="Times New Roman" w:cs="Times New Roman"/>
                <w:sz w:val="20"/>
                <w:szCs w:val="20"/>
              </w:rPr>
              <w:t>,4</w:t>
            </w:r>
          </w:p>
        </w:tc>
        <w:tc>
          <w:tcPr>
            <w:tcW w:w="850" w:type="dxa"/>
          </w:tcPr>
          <w:p w:rsidR="00157809" w:rsidRPr="005B4102" w:rsidRDefault="008C2A61" w:rsidP="00157809">
            <w:pPr>
              <w:jc w:val="right"/>
              <w:rPr>
                <w:rFonts w:ascii="Times New Roman" w:hAnsi="Times New Roman" w:cs="Times New Roman"/>
                <w:sz w:val="20"/>
                <w:szCs w:val="20"/>
              </w:rPr>
            </w:pPr>
            <w:r w:rsidRPr="005B4102">
              <w:rPr>
                <w:rFonts w:ascii="Times New Roman" w:hAnsi="Times New Roman" w:cs="Times New Roman"/>
                <w:sz w:val="20"/>
                <w:szCs w:val="20"/>
              </w:rPr>
              <w:t>71,6</w:t>
            </w:r>
          </w:p>
        </w:tc>
        <w:tc>
          <w:tcPr>
            <w:tcW w:w="1134" w:type="dxa"/>
          </w:tcPr>
          <w:p w:rsidR="00157809" w:rsidRPr="005B4102" w:rsidRDefault="007D7AA5" w:rsidP="007D7AA5">
            <w:pPr>
              <w:jc w:val="right"/>
              <w:rPr>
                <w:rFonts w:ascii="Times New Roman" w:hAnsi="Times New Roman" w:cs="Times New Roman"/>
                <w:sz w:val="20"/>
                <w:szCs w:val="20"/>
              </w:rPr>
            </w:pPr>
            <w:r w:rsidRPr="005B4102">
              <w:rPr>
                <w:rFonts w:ascii="Times New Roman" w:hAnsi="Times New Roman" w:cs="Times New Roman"/>
                <w:sz w:val="20"/>
                <w:szCs w:val="20"/>
              </w:rPr>
              <w:t>9</w:t>
            </w:r>
            <w:r w:rsidR="008F4CDE" w:rsidRPr="005B4102">
              <w:rPr>
                <w:rFonts w:ascii="Times New Roman" w:hAnsi="Times New Roman" w:cs="Times New Roman"/>
                <w:sz w:val="20"/>
                <w:szCs w:val="20"/>
              </w:rPr>
              <w:t>7</w:t>
            </w:r>
            <w:r w:rsidR="00657684" w:rsidRPr="005B4102">
              <w:rPr>
                <w:rFonts w:ascii="Times New Roman" w:hAnsi="Times New Roman" w:cs="Times New Roman"/>
                <w:sz w:val="20"/>
                <w:szCs w:val="20"/>
              </w:rPr>
              <w:t>0</w:t>
            </w:r>
            <w:r w:rsidRPr="005B4102">
              <w:rPr>
                <w:rFonts w:ascii="Times New Roman" w:hAnsi="Times New Roman" w:cs="Times New Roman"/>
                <w:sz w:val="20"/>
                <w:szCs w:val="20"/>
              </w:rPr>
              <w:t>2,7</w:t>
            </w:r>
          </w:p>
        </w:tc>
        <w:tc>
          <w:tcPr>
            <w:tcW w:w="851" w:type="dxa"/>
          </w:tcPr>
          <w:p w:rsidR="00157809" w:rsidRPr="005B4102" w:rsidRDefault="008C2A61" w:rsidP="00157809">
            <w:pPr>
              <w:jc w:val="right"/>
              <w:rPr>
                <w:rFonts w:ascii="Times New Roman" w:hAnsi="Times New Roman" w:cs="Times New Roman"/>
                <w:sz w:val="20"/>
                <w:szCs w:val="20"/>
              </w:rPr>
            </w:pPr>
            <w:r w:rsidRPr="005B4102">
              <w:rPr>
                <w:rFonts w:ascii="Times New Roman" w:hAnsi="Times New Roman" w:cs="Times New Roman"/>
                <w:sz w:val="20"/>
                <w:szCs w:val="20"/>
              </w:rPr>
              <w:t>81,9</w:t>
            </w:r>
          </w:p>
        </w:tc>
      </w:tr>
      <w:tr w:rsidR="005B4102" w:rsidRPr="005B4102" w:rsidTr="007A41CF">
        <w:tc>
          <w:tcPr>
            <w:tcW w:w="2977" w:type="dxa"/>
          </w:tcPr>
          <w:p w:rsidR="00157809" w:rsidRPr="005B4102" w:rsidRDefault="00157809" w:rsidP="00157809">
            <w:pPr>
              <w:pStyle w:val="a3"/>
              <w:jc w:val="both"/>
              <w:rPr>
                <w:rFonts w:ascii="Times New Roman" w:hAnsi="Times New Roman" w:cs="Times New Roman"/>
                <w:sz w:val="20"/>
                <w:szCs w:val="20"/>
              </w:rPr>
            </w:pPr>
            <w:r w:rsidRPr="005B4102">
              <w:rPr>
                <w:rFonts w:ascii="Times New Roman" w:hAnsi="Times New Roman" w:cs="Times New Roman"/>
                <w:sz w:val="20"/>
                <w:szCs w:val="20"/>
              </w:rPr>
              <w:t>Неналоговые доходы</w:t>
            </w:r>
          </w:p>
        </w:tc>
        <w:tc>
          <w:tcPr>
            <w:tcW w:w="1276" w:type="dxa"/>
          </w:tcPr>
          <w:p w:rsidR="00157809" w:rsidRPr="005B4102" w:rsidRDefault="00AD0ACC" w:rsidP="00AD0ACC">
            <w:pPr>
              <w:jc w:val="right"/>
              <w:rPr>
                <w:rFonts w:ascii="Times New Roman" w:hAnsi="Times New Roman" w:cs="Times New Roman"/>
                <w:sz w:val="20"/>
                <w:szCs w:val="20"/>
              </w:rPr>
            </w:pPr>
            <w:r w:rsidRPr="005B4102">
              <w:rPr>
                <w:rFonts w:ascii="Times New Roman" w:hAnsi="Times New Roman" w:cs="Times New Roman"/>
                <w:sz w:val="20"/>
                <w:szCs w:val="20"/>
              </w:rPr>
              <w:t>1</w:t>
            </w:r>
            <w:r w:rsidR="00157809" w:rsidRPr="005B4102">
              <w:rPr>
                <w:rFonts w:ascii="Times New Roman" w:hAnsi="Times New Roman" w:cs="Times New Roman"/>
                <w:sz w:val="20"/>
                <w:szCs w:val="20"/>
              </w:rPr>
              <w:t>3</w:t>
            </w:r>
            <w:r w:rsidRPr="005B4102">
              <w:rPr>
                <w:rFonts w:ascii="Times New Roman" w:hAnsi="Times New Roman" w:cs="Times New Roman"/>
                <w:sz w:val="20"/>
                <w:szCs w:val="20"/>
              </w:rPr>
              <w:t>0,4</w:t>
            </w:r>
          </w:p>
        </w:tc>
        <w:tc>
          <w:tcPr>
            <w:tcW w:w="992" w:type="dxa"/>
          </w:tcPr>
          <w:p w:rsidR="00157809" w:rsidRPr="005B4102" w:rsidRDefault="007D7AA5" w:rsidP="007D7AA5">
            <w:pPr>
              <w:jc w:val="right"/>
              <w:rPr>
                <w:rFonts w:ascii="Times New Roman" w:hAnsi="Times New Roman" w:cs="Times New Roman"/>
                <w:sz w:val="20"/>
                <w:szCs w:val="20"/>
              </w:rPr>
            </w:pPr>
            <w:r w:rsidRPr="005B4102">
              <w:rPr>
                <w:rFonts w:ascii="Times New Roman" w:hAnsi="Times New Roman" w:cs="Times New Roman"/>
                <w:sz w:val="20"/>
                <w:szCs w:val="20"/>
              </w:rPr>
              <w:t>1</w:t>
            </w:r>
            <w:r w:rsidR="005D5C14" w:rsidRPr="005B4102">
              <w:rPr>
                <w:rFonts w:ascii="Times New Roman" w:hAnsi="Times New Roman" w:cs="Times New Roman"/>
                <w:sz w:val="20"/>
                <w:szCs w:val="20"/>
              </w:rPr>
              <w:t>,</w:t>
            </w:r>
            <w:r w:rsidRPr="005B4102">
              <w:rPr>
                <w:rFonts w:ascii="Times New Roman" w:hAnsi="Times New Roman" w:cs="Times New Roman"/>
                <w:sz w:val="20"/>
                <w:szCs w:val="20"/>
              </w:rPr>
              <w:t>0</w:t>
            </w:r>
          </w:p>
        </w:tc>
        <w:tc>
          <w:tcPr>
            <w:tcW w:w="1276" w:type="dxa"/>
          </w:tcPr>
          <w:p w:rsidR="00157809" w:rsidRPr="005B4102" w:rsidRDefault="007D7AA5" w:rsidP="00657684">
            <w:pPr>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850" w:type="dxa"/>
          </w:tcPr>
          <w:p w:rsidR="00157809" w:rsidRPr="005B4102" w:rsidRDefault="008C2A61" w:rsidP="00657684">
            <w:pPr>
              <w:jc w:val="right"/>
              <w:rPr>
                <w:rFonts w:ascii="Times New Roman" w:hAnsi="Times New Roman" w:cs="Times New Roman"/>
                <w:sz w:val="20"/>
                <w:szCs w:val="20"/>
              </w:rPr>
            </w:pPr>
            <w:r w:rsidRPr="005B4102">
              <w:rPr>
                <w:rFonts w:ascii="Times New Roman" w:hAnsi="Times New Roman" w:cs="Times New Roman"/>
                <w:sz w:val="20"/>
                <w:szCs w:val="20"/>
              </w:rPr>
              <w:t>1</w:t>
            </w:r>
            <w:r w:rsidR="008C362B" w:rsidRPr="005B4102">
              <w:rPr>
                <w:rFonts w:ascii="Times New Roman" w:hAnsi="Times New Roman" w:cs="Times New Roman"/>
                <w:sz w:val="20"/>
                <w:szCs w:val="20"/>
              </w:rPr>
              <w:t>,</w:t>
            </w:r>
            <w:r w:rsidRPr="005B4102">
              <w:rPr>
                <w:rFonts w:ascii="Times New Roman" w:hAnsi="Times New Roman" w:cs="Times New Roman"/>
                <w:sz w:val="20"/>
                <w:szCs w:val="20"/>
              </w:rPr>
              <w:t>0</w:t>
            </w:r>
          </w:p>
        </w:tc>
        <w:tc>
          <w:tcPr>
            <w:tcW w:w="1134" w:type="dxa"/>
          </w:tcPr>
          <w:p w:rsidR="00157809" w:rsidRPr="005B4102" w:rsidRDefault="007D7AA5" w:rsidP="00657684">
            <w:pPr>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851" w:type="dxa"/>
          </w:tcPr>
          <w:p w:rsidR="00157809" w:rsidRPr="005B4102" w:rsidRDefault="008C2A61" w:rsidP="005B7877">
            <w:pPr>
              <w:jc w:val="right"/>
              <w:rPr>
                <w:rFonts w:ascii="Times New Roman" w:hAnsi="Times New Roman" w:cs="Times New Roman"/>
                <w:sz w:val="20"/>
                <w:szCs w:val="20"/>
              </w:rPr>
            </w:pPr>
            <w:r w:rsidRPr="005B4102">
              <w:rPr>
                <w:rFonts w:ascii="Times New Roman" w:hAnsi="Times New Roman" w:cs="Times New Roman"/>
                <w:sz w:val="20"/>
                <w:szCs w:val="20"/>
              </w:rPr>
              <w:t>1</w:t>
            </w:r>
            <w:r w:rsidR="008C362B" w:rsidRPr="005B4102">
              <w:rPr>
                <w:rFonts w:ascii="Times New Roman" w:hAnsi="Times New Roman" w:cs="Times New Roman"/>
                <w:sz w:val="20"/>
                <w:szCs w:val="20"/>
              </w:rPr>
              <w:t>,</w:t>
            </w:r>
            <w:r w:rsidRPr="005B4102">
              <w:rPr>
                <w:rFonts w:ascii="Times New Roman" w:hAnsi="Times New Roman" w:cs="Times New Roman"/>
                <w:sz w:val="20"/>
                <w:szCs w:val="20"/>
              </w:rPr>
              <w:t>1</w:t>
            </w:r>
          </w:p>
        </w:tc>
      </w:tr>
      <w:tr w:rsidR="005B4102" w:rsidRPr="005B4102" w:rsidTr="007A41CF">
        <w:tc>
          <w:tcPr>
            <w:tcW w:w="2977" w:type="dxa"/>
          </w:tcPr>
          <w:p w:rsidR="008C2A61" w:rsidRPr="005B4102" w:rsidRDefault="008C2A61" w:rsidP="008C2A61">
            <w:pPr>
              <w:pStyle w:val="a3"/>
              <w:jc w:val="both"/>
              <w:rPr>
                <w:rFonts w:ascii="Times New Roman" w:hAnsi="Times New Roman" w:cs="Times New Roman"/>
                <w:b/>
                <w:i/>
                <w:sz w:val="20"/>
                <w:szCs w:val="20"/>
              </w:rPr>
            </w:pPr>
            <w:r w:rsidRPr="005B4102">
              <w:rPr>
                <w:rFonts w:ascii="Times New Roman" w:hAnsi="Times New Roman" w:cs="Times New Roman"/>
                <w:b/>
                <w:i/>
                <w:sz w:val="20"/>
                <w:szCs w:val="20"/>
              </w:rPr>
              <w:t xml:space="preserve">Безвозмездные поступления </w:t>
            </w:r>
          </w:p>
        </w:tc>
        <w:tc>
          <w:tcPr>
            <w:tcW w:w="1276"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4116,9</w:t>
            </w:r>
          </w:p>
        </w:tc>
        <w:tc>
          <w:tcPr>
            <w:tcW w:w="992"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31,4</w:t>
            </w:r>
          </w:p>
        </w:tc>
        <w:tc>
          <w:tcPr>
            <w:tcW w:w="1276"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3543,7</w:t>
            </w:r>
          </w:p>
        </w:tc>
        <w:tc>
          <w:tcPr>
            <w:tcW w:w="850"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27,4</w:t>
            </w:r>
          </w:p>
        </w:tc>
        <w:tc>
          <w:tcPr>
            <w:tcW w:w="1134"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2013,1</w:t>
            </w:r>
          </w:p>
        </w:tc>
        <w:tc>
          <w:tcPr>
            <w:tcW w:w="851" w:type="dxa"/>
          </w:tcPr>
          <w:p w:rsidR="008C2A61" w:rsidRPr="005B4102" w:rsidRDefault="008C2A61" w:rsidP="008C2A61">
            <w:pPr>
              <w:jc w:val="right"/>
              <w:rPr>
                <w:rFonts w:ascii="Times New Roman" w:hAnsi="Times New Roman" w:cs="Times New Roman"/>
                <w:b/>
                <w:i/>
                <w:sz w:val="20"/>
                <w:szCs w:val="20"/>
              </w:rPr>
            </w:pPr>
            <w:r w:rsidRPr="005B4102">
              <w:rPr>
                <w:rFonts w:ascii="Times New Roman" w:hAnsi="Times New Roman" w:cs="Times New Roman"/>
                <w:b/>
                <w:i/>
                <w:sz w:val="20"/>
                <w:szCs w:val="20"/>
              </w:rPr>
              <w:t>17,0</w:t>
            </w:r>
          </w:p>
        </w:tc>
      </w:tr>
      <w:tr w:rsidR="005B4102" w:rsidRPr="005B4102" w:rsidTr="007A41CF">
        <w:tc>
          <w:tcPr>
            <w:tcW w:w="2977" w:type="dxa"/>
          </w:tcPr>
          <w:p w:rsidR="008C2A61" w:rsidRPr="005B4102" w:rsidRDefault="008C2A61" w:rsidP="008C2A61">
            <w:pPr>
              <w:pStyle w:val="a3"/>
              <w:jc w:val="both"/>
              <w:rPr>
                <w:rFonts w:ascii="Times New Roman" w:hAnsi="Times New Roman" w:cs="Times New Roman"/>
                <w:sz w:val="20"/>
                <w:szCs w:val="20"/>
              </w:rPr>
            </w:pPr>
            <w:r w:rsidRPr="005B4102">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276"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3861,9</w:t>
            </w:r>
          </w:p>
        </w:tc>
        <w:tc>
          <w:tcPr>
            <w:tcW w:w="992"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29,4</w:t>
            </w:r>
          </w:p>
        </w:tc>
        <w:tc>
          <w:tcPr>
            <w:tcW w:w="1276"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3286,2</w:t>
            </w:r>
          </w:p>
        </w:tc>
        <w:tc>
          <w:tcPr>
            <w:tcW w:w="850"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25,4</w:t>
            </w:r>
          </w:p>
        </w:tc>
        <w:tc>
          <w:tcPr>
            <w:tcW w:w="1134"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1745,6</w:t>
            </w:r>
          </w:p>
        </w:tc>
        <w:tc>
          <w:tcPr>
            <w:tcW w:w="851"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14,7</w:t>
            </w:r>
          </w:p>
        </w:tc>
      </w:tr>
      <w:tr w:rsidR="005B4102" w:rsidRPr="005B4102" w:rsidTr="007A41CF">
        <w:tc>
          <w:tcPr>
            <w:tcW w:w="2977" w:type="dxa"/>
          </w:tcPr>
          <w:p w:rsidR="008C2A61" w:rsidRPr="005B4102" w:rsidRDefault="008C2A61" w:rsidP="008C2A61">
            <w:pPr>
              <w:pStyle w:val="a3"/>
              <w:jc w:val="both"/>
              <w:rPr>
                <w:rFonts w:ascii="Times New Roman" w:hAnsi="Times New Roman" w:cs="Times New Roman"/>
                <w:sz w:val="20"/>
                <w:szCs w:val="20"/>
              </w:rPr>
            </w:pPr>
            <w:r w:rsidRPr="005B4102">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255,0</w:t>
            </w:r>
          </w:p>
        </w:tc>
        <w:tc>
          <w:tcPr>
            <w:tcW w:w="992"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1,9</w:t>
            </w:r>
          </w:p>
        </w:tc>
        <w:tc>
          <w:tcPr>
            <w:tcW w:w="1276"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257,5</w:t>
            </w:r>
          </w:p>
        </w:tc>
        <w:tc>
          <w:tcPr>
            <w:tcW w:w="850"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2,0</w:t>
            </w:r>
          </w:p>
        </w:tc>
        <w:tc>
          <w:tcPr>
            <w:tcW w:w="1134"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267,5</w:t>
            </w:r>
          </w:p>
        </w:tc>
        <w:tc>
          <w:tcPr>
            <w:tcW w:w="851" w:type="dxa"/>
          </w:tcPr>
          <w:p w:rsidR="008C2A61" w:rsidRPr="005B4102" w:rsidRDefault="008C2A61" w:rsidP="008C2A61">
            <w:pPr>
              <w:pStyle w:val="a3"/>
              <w:jc w:val="right"/>
              <w:rPr>
                <w:rFonts w:ascii="Times New Roman" w:hAnsi="Times New Roman" w:cs="Times New Roman"/>
                <w:sz w:val="20"/>
                <w:szCs w:val="20"/>
              </w:rPr>
            </w:pPr>
            <w:r w:rsidRPr="005B4102">
              <w:rPr>
                <w:rFonts w:ascii="Times New Roman" w:hAnsi="Times New Roman" w:cs="Times New Roman"/>
                <w:sz w:val="20"/>
                <w:szCs w:val="20"/>
              </w:rPr>
              <w:t>2,3</w:t>
            </w:r>
          </w:p>
        </w:tc>
      </w:tr>
    </w:tbl>
    <w:p w:rsidR="000B4C31" w:rsidRPr="005B4102" w:rsidRDefault="00AF1BAD" w:rsidP="00762AEC">
      <w:pPr>
        <w:pStyle w:val="a3"/>
        <w:jc w:val="both"/>
        <w:rPr>
          <w:rFonts w:ascii="Times New Roman" w:hAnsi="Times New Roman" w:cs="Times New Roman"/>
          <w:sz w:val="28"/>
          <w:szCs w:val="28"/>
        </w:rPr>
      </w:pPr>
      <w:r w:rsidRPr="005B4102">
        <w:rPr>
          <w:rFonts w:ascii="Times New Roman" w:hAnsi="Times New Roman" w:cs="Times New Roman"/>
          <w:sz w:val="28"/>
          <w:szCs w:val="28"/>
        </w:rPr>
        <w:tab/>
      </w:r>
    </w:p>
    <w:p w:rsidR="008B11ED" w:rsidRPr="005B4102" w:rsidRDefault="000B4C31" w:rsidP="00762AEC">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8B11ED" w:rsidRPr="005B4102">
        <w:rPr>
          <w:rFonts w:ascii="Times New Roman" w:hAnsi="Times New Roman" w:cs="Times New Roman"/>
          <w:sz w:val="28"/>
          <w:szCs w:val="28"/>
        </w:rPr>
        <w:t>Доходы бюджета поселения на 20</w:t>
      </w:r>
      <w:r w:rsidR="00E008BC" w:rsidRPr="005B4102">
        <w:rPr>
          <w:rFonts w:ascii="Times New Roman" w:hAnsi="Times New Roman" w:cs="Times New Roman"/>
          <w:sz w:val="28"/>
          <w:szCs w:val="28"/>
        </w:rPr>
        <w:t>2</w:t>
      </w:r>
      <w:r w:rsidR="005B7877" w:rsidRPr="005B4102">
        <w:rPr>
          <w:rFonts w:ascii="Times New Roman" w:hAnsi="Times New Roman" w:cs="Times New Roman"/>
          <w:sz w:val="28"/>
          <w:szCs w:val="28"/>
        </w:rPr>
        <w:t>1</w:t>
      </w:r>
      <w:r w:rsidR="008B11ED" w:rsidRPr="005B4102">
        <w:rPr>
          <w:rFonts w:ascii="Times New Roman" w:hAnsi="Times New Roman" w:cs="Times New Roman"/>
          <w:sz w:val="28"/>
          <w:szCs w:val="28"/>
        </w:rPr>
        <w:t xml:space="preserve"> год предлагается у</w:t>
      </w:r>
      <w:r w:rsidR="008A37A0" w:rsidRPr="005B4102">
        <w:rPr>
          <w:rFonts w:ascii="Times New Roman" w:hAnsi="Times New Roman" w:cs="Times New Roman"/>
          <w:sz w:val="28"/>
          <w:szCs w:val="28"/>
        </w:rPr>
        <w:t xml:space="preserve">твердить </w:t>
      </w:r>
      <w:r w:rsidR="008B11ED" w:rsidRPr="005B4102">
        <w:rPr>
          <w:rFonts w:ascii="Times New Roman" w:hAnsi="Times New Roman" w:cs="Times New Roman"/>
          <w:sz w:val="28"/>
          <w:szCs w:val="28"/>
        </w:rPr>
        <w:t xml:space="preserve">в сумме </w:t>
      </w:r>
      <w:r w:rsidR="00E008BC" w:rsidRPr="005B4102">
        <w:rPr>
          <w:rFonts w:ascii="Times New Roman" w:hAnsi="Times New Roman" w:cs="Times New Roman"/>
          <w:b/>
          <w:sz w:val="28"/>
          <w:szCs w:val="28"/>
        </w:rPr>
        <w:t>1</w:t>
      </w:r>
      <w:r w:rsidR="00A309D5" w:rsidRPr="005B4102">
        <w:rPr>
          <w:rFonts w:ascii="Times New Roman" w:hAnsi="Times New Roman" w:cs="Times New Roman"/>
          <w:b/>
          <w:sz w:val="28"/>
          <w:szCs w:val="28"/>
        </w:rPr>
        <w:t>31</w:t>
      </w:r>
      <w:r w:rsidR="005B7877" w:rsidRPr="005B4102">
        <w:rPr>
          <w:rFonts w:ascii="Times New Roman" w:hAnsi="Times New Roman" w:cs="Times New Roman"/>
          <w:b/>
          <w:sz w:val="28"/>
          <w:szCs w:val="28"/>
        </w:rPr>
        <w:t>1</w:t>
      </w:r>
      <w:r w:rsidR="00A309D5" w:rsidRPr="005B4102">
        <w:rPr>
          <w:rFonts w:ascii="Times New Roman" w:hAnsi="Times New Roman" w:cs="Times New Roman"/>
          <w:b/>
          <w:sz w:val="28"/>
          <w:szCs w:val="28"/>
        </w:rPr>
        <w:t>7</w:t>
      </w:r>
      <w:r w:rsidR="005B7877" w:rsidRPr="005B4102">
        <w:rPr>
          <w:rFonts w:ascii="Times New Roman" w:hAnsi="Times New Roman" w:cs="Times New Roman"/>
          <w:b/>
          <w:sz w:val="28"/>
          <w:szCs w:val="28"/>
        </w:rPr>
        <w:t>,</w:t>
      </w:r>
      <w:r w:rsidR="00A309D5" w:rsidRPr="005B4102">
        <w:rPr>
          <w:rFonts w:ascii="Times New Roman" w:hAnsi="Times New Roman" w:cs="Times New Roman"/>
          <w:b/>
          <w:sz w:val="28"/>
          <w:szCs w:val="28"/>
        </w:rPr>
        <w:t>9</w:t>
      </w:r>
      <w:r w:rsidR="00E008BC" w:rsidRPr="005B4102">
        <w:rPr>
          <w:rFonts w:ascii="Times New Roman" w:hAnsi="Times New Roman" w:cs="Times New Roman"/>
          <w:b/>
          <w:sz w:val="28"/>
          <w:szCs w:val="28"/>
        </w:rPr>
        <w:t xml:space="preserve"> </w:t>
      </w:r>
      <w:r w:rsidR="008B11ED" w:rsidRPr="005B4102">
        <w:rPr>
          <w:rFonts w:ascii="Times New Roman" w:hAnsi="Times New Roman" w:cs="Times New Roman"/>
          <w:sz w:val="28"/>
          <w:szCs w:val="28"/>
        </w:rPr>
        <w:t>тыс. рублей.</w:t>
      </w:r>
      <w:r w:rsidR="004A02D8" w:rsidRPr="005B4102">
        <w:rPr>
          <w:rFonts w:ascii="Times New Roman" w:hAnsi="Times New Roman" w:cs="Times New Roman"/>
          <w:sz w:val="28"/>
          <w:szCs w:val="28"/>
        </w:rPr>
        <w:t xml:space="preserve"> Доходы бюджета </w:t>
      </w:r>
      <w:r w:rsidR="00D71221" w:rsidRPr="005B4102">
        <w:rPr>
          <w:rFonts w:ascii="Times New Roman" w:hAnsi="Times New Roman" w:cs="Times New Roman"/>
          <w:sz w:val="28"/>
          <w:szCs w:val="28"/>
        </w:rPr>
        <w:t>поселения в плановом периоде 202</w:t>
      </w:r>
      <w:r w:rsidR="005B7877" w:rsidRPr="005B4102">
        <w:rPr>
          <w:rFonts w:ascii="Times New Roman" w:hAnsi="Times New Roman" w:cs="Times New Roman"/>
          <w:sz w:val="28"/>
          <w:szCs w:val="28"/>
        </w:rPr>
        <w:t>2</w:t>
      </w:r>
      <w:r w:rsidR="004A02D8" w:rsidRPr="005B4102">
        <w:rPr>
          <w:rFonts w:ascii="Times New Roman" w:hAnsi="Times New Roman" w:cs="Times New Roman"/>
          <w:sz w:val="28"/>
          <w:szCs w:val="28"/>
        </w:rPr>
        <w:t xml:space="preserve"> и 20</w:t>
      </w:r>
      <w:r w:rsidR="00FD6155" w:rsidRPr="005B4102">
        <w:rPr>
          <w:rFonts w:ascii="Times New Roman" w:hAnsi="Times New Roman" w:cs="Times New Roman"/>
          <w:sz w:val="28"/>
          <w:szCs w:val="28"/>
        </w:rPr>
        <w:t>2</w:t>
      </w:r>
      <w:r w:rsidR="005B7877" w:rsidRPr="005B4102">
        <w:rPr>
          <w:rFonts w:ascii="Times New Roman" w:hAnsi="Times New Roman" w:cs="Times New Roman"/>
          <w:sz w:val="28"/>
          <w:szCs w:val="28"/>
        </w:rPr>
        <w:t>3</w:t>
      </w:r>
      <w:r w:rsidR="004A02D8" w:rsidRPr="005B4102">
        <w:rPr>
          <w:rFonts w:ascii="Times New Roman" w:hAnsi="Times New Roman" w:cs="Times New Roman"/>
          <w:sz w:val="28"/>
          <w:szCs w:val="28"/>
        </w:rPr>
        <w:t xml:space="preserve"> годов предлагается ут</w:t>
      </w:r>
      <w:r w:rsidR="008A37A0" w:rsidRPr="005B4102">
        <w:rPr>
          <w:rFonts w:ascii="Times New Roman" w:hAnsi="Times New Roman" w:cs="Times New Roman"/>
          <w:sz w:val="28"/>
          <w:szCs w:val="28"/>
        </w:rPr>
        <w:t>вердить</w:t>
      </w:r>
      <w:r w:rsidR="004A02D8" w:rsidRPr="005B4102">
        <w:rPr>
          <w:rFonts w:ascii="Times New Roman" w:hAnsi="Times New Roman" w:cs="Times New Roman"/>
          <w:sz w:val="28"/>
          <w:szCs w:val="28"/>
        </w:rPr>
        <w:t xml:space="preserve"> в сумме </w:t>
      </w:r>
      <w:r w:rsidR="005B7877" w:rsidRPr="005B4102">
        <w:rPr>
          <w:rFonts w:ascii="Times New Roman" w:hAnsi="Times New Roman" w:cs="Times New Roman"/>
          <w:b/>
          <w:sz w:val="28"/>
          <w:szCs w:val="28"/>
        </w:rPr>
        <w:t>1</w:t>
      </w:r>
      <w:r w:rsidR="00E008BC" w:rsidRPr="005B4102">
        <w:rPr>
          <w:rFonts w:ascii="Times New Roman" w:hAnsi="Times New Roman" w:cs="Times New Roman"/>
          <w:b/>
          <w:sz w:val="28"/>
          <w:szCs w:val="28"/>
        </w:rPr>
        <w:t>2</w:t>
      </w:r>
      <w:r w:rsidR="00A309D5" w:rsidRPr="005B4102">
        <w:rPr>
          <w:rFonts w:ascii="Times New Roman" w:hAnsi="Times New Roman" w:cs="Times New Roman"/>
          <w:b/>
          <w:sz w:val="28"/>
          <w:szCs w:val="28"/>
        </w:rPr>
        <w:t>9</w:t>
      </w:r>
      <w:r w:rsidR="005B7877" w:rsidRPr="005B4102">
        <w:rPr>
          <w:rFonts w:ascii="Times New Roman" w:hAnsi="Times New Roman" w:cs="Times New Roman"/>
          <w:b/>
          <w:sz w:val="28"/>
          <w:szCs w:val="28"/>
        </w:rPr>
        <w:t>3</w:t>
      </w:r>
      <w:r w:rsidR="00A309D5" w:rsidRPr="005B4102">
        <w:rPr>
          <w:rFonts w:ascii="Times New Roman" w:hAnsi="Times New Roman" w:cs="Times New Roman"/>
          <w:b/>
          <w:sz w:val="28"/>
          <w:szCs w:val="28"/>
        </w:rPr>
        <w:t>6</w:t>
      </w:r>
      <w:r w:rsidR="00E008BC" w:rsidRPr="005B4102">
        <w:rPr>
          <w:rFonts w:ascii="Times New Roman" w:hAnsi="Times New Roman" w:cs="Times New Roman"/>
          <w:b/>
          <w:sz w:val="28"/>
          <w:szCs w:val="28"/>
        </w:rPr>
        <w:t>,</w:t>
      </w:r>
      <w:r w:rsidR="00A309D5" w:rsidRPr="005B4102">
        <w:rPr>
          <w:rFonts w:ascii="Times New Roman" w:hAnsi="Times New Roman" w:cs="Times New Roman"/>
          <w:b/>
          <w:sz w:val="28"/>
          <w:szCs w:val="28"/>
        </w:rPr>
        <w:t>5</w:t>
      </w:r>
      <w:r w:rsidR="00E008BC" w:rsidRPr="005B4102">
        <w:rPr>
          <w:rFonts w:ascii="Times New Roman" w:hAnsi="Times New Roman" w:cs="Times New Roman"/>
          <w:b/>
          <w:sz w:val="28"/>
          <w:szCs w:val="28"/>
        </w:rPr>
        <w:t xml:space="preserve"> </w:t>
      </w:r>
      <w:r w:rsidR="004A02D8" w:rsidRPr="005B4102">
        <w:rPr>
          <w:rFonts w:ascii="Times New Roman" w:hAnsi="Times New Roman" w:cs="Times New Roman"/>
          <w:sz w:val="28"/>
          <w:szCs w:val="28"/>
        </w:rPr>
        <w:t xml:space="preserve">тыс. рублей и </w:t>
      </w:r>
      <w:r w:rsidR="00212A10" w:rsidRPr="005B4102">
        <w:rPr>
          <w:rFonts w:ascii="Times New Roman" w:hAnsi="Times New Roman" w:cs="Times New Roman"/>
          <w:b/>
          <w:sz w:val="28"/>
          <w:szCs w:val="28"/>
        </w:rPr>
        <w:t>11</w:t>
      </w:r>
      <w:r w:rsidR="00E008BC" w:rsidRPr="005B4102">
        <w:rPr>
          <w:rFonts w:ascii="Times New Roman" w:hAnsi="Times New Roman" w:cs="Times New Roman"/>
          <w:b/>
          <w:sz w:val="28"/>
          <w:szCs w:val="28"/>
        </w:rPr>
        <w:t>8</w:t>
      </w:r>
      <w:r w:rsidR="00A309D5" w:rsidRPr="005B4102">
        <w:rPr>
          <w:rFonts w:ascii="Times New Roman" w:hAnsi="Times New Roman" w:cs="Times New Roman"/>
          <w:b/>
          <w:sz w:val="28"/>
          <w:szCs w:val="28"/>
        </w:rPr>
        <w:t>46</w:t>
      </w:r>
      <w:r w:rsidR="00E008BC" w:rsidRPr="005B4102">
        <w:rPr>
          <w:rFonts w:ascii="Times New Roman" w:hAnsi="Times New Roman" w:cs="Times New Roman"/>
          <w:b/>
          <w:sz w:val="28"/>
          <w:szCs w:val="28"/>
        </w:rPr>
        <w:t>,</w:t>
      </w:r>
      <w:r w:rsidR="00A309D5" w:rsidRPr="005B4102">
        <w:rPr>
          <w:rFonts w:ascii="Times New Roman" w:hAnsi="Times New Roman" w:cs="Times New Roman"/>
          <w:b/>
          <w:sz w:val="28"/>
          <w:szCs w:val="28"/>
        </w:rPr>
        <w:t>2</w:t>
      </w:r>
      <w:r w:rsidR="00E008BC" w:rsidRPr="005B4102">
        <w:rPr>
          <w:rFonts w:ascii="Times New Roman" w:hAnsi="Times New Roman" w:cs="Times New Roman"/>
          <w:b/>
          <w:sz w:val="28"/>
          <w:szCs w:val="28"/>
        </w:rPr>
        <w:t xml:space="preserve"> </w:t>
      </w:r>
      <w:r w:rsidR="004A02D8" w:rsidRPr="005B4102">
        <w:rPr>
          <w:rFonts w:ascii="Times New Roman" w:hAnsi="Times New Roman" w:cs="Times New Roman"/>
          <w:sz w:val="28"/>
          <w:szCs w:val="28"/>
        </w:rPr>
        <w:t xml:space="preserve">тыс. рублей соответственно, </w:t>
      </w:r>
      <w:r w:rsidR="00761A64" w:rsidRPr="005B4102">
        <w:rPr>
          <w:rFonts w:ascii="Times New Roman" w:hAnsi="Times New Roman" w:cs="Times New Roman"/>
          <w:sz w:val="28"/>
          <w:szCs w:val="28"/>
        </w:rPr>
        <w:t>с у</w:t>
      </w:r>
      <w:r w:rsidR="00E008BC" w:rsidRPr="005B4102">
        <w:rPr>
          <w:rFonts w:ascii="Times New Roman" w:hAnsi="Times New Roman" w:cs="Times New Roman"/>
          <w:sz w:val="28"/>
          <w:szCs w:val="28"/>
        </w:rPr>
        <w:t>меньшением</w:t>
      </w:r>
      <w:r w:rsidR="00761A64" w:rsidRPr="005B4102">
        <w:rPr>
          <w:rFonts w:ascii="Times New Roman" w:hAnsi="Times New Roman" w:cs="Times New Roman"/>
          <w:sz w:val="28"/>
          <w:szCs w:val="28"/>
        </w:rPr>
        <w:t xml:space="preserve"> в 202</w:t>
      </w:r>
      <w:r w:rsidR="00212A10" w:rsidRPr="005B4102">
        <w:rPr>
          <w:rFonts w:ascii="Times New Roman" w:hAnsi="Times New Roman" w:cs="Times New Roman"/>
          <w:sz w:val="28"/>
          <w:szCs w:val="28"/>
        </w:rPr>
        <w:t>2</w:t>
      </w:r>
      <w:r w:rsidR="00761A64" w:rsidRPr="005B4102">
        <w:rPr>
          <w:rFonts w:ascii="Times New Roman" w:hAnsi="Times New Roman" w:cs="Times New Roman"/>
          <w:sz w:val="28"/>
          <w:szCs w:val="28"/>
        </w:rPr>
        <w:t xml:space="preserve"> году против уровня 20</w:t>
      </w:r>
      <w:r w:rsidR="00E008BC" w:rsidRPr="005B4102">
        <w:rPr>
          <w:rFonts w:ascii="Times New Roman" w:hAnsi="Times New Roman" w:cs="Times New Roman"/>
          <w:sz w:val="28"/>
          <w:szCs w:val="28"/>
        </w:rPr>
        <w:t>2</w:t>
      </w:r>
      <w:r w:rsidR="00212A10" w:rsidRPr="005B4102">
        <w:rPr>
          <w:rFonts w:ascii="Times New Roman" w:hAnsi="Times New Roman" w:cs="Times New Roman"/>
          <w:sz w:val="28"/>
          <w:szCs w:val="28"/>
        </w:rPr>
        <w:t>1</w:t>
      </w:r>
      <w:r w:rsidR="00761A64" w:rsidRPr="005B4102">
        <w:rPr>
          <w:rFonts w:ascii="Times New Roman" w:hAnsi="Times New Roman" w:cs="Times New Roman"/>
          <w:sz w:val="28"/>
          <w:szCs w:val="28"/>
        </w:rPr>
        <w:t xml:space="preserve"> года на </w:t>
      </w:r>
      <w:r w:rsidR="00A309D5" w:rsidRPr="005B4102">
        <w:rPr>
          <w:rFonts w:ascii="Times New Roman" w:hAnsi="Times New Roman" w:cs="Times New Roman"/>
          <w:b/>
          <w:sz w:val="28"/>
          <w:szCs w:val="28"/>
        </w:rPr>
        <w:t>1</w:t>
      </w:r>
      <w:r w:rsidR="00E008BC" w:rsidRPr="005B4102">
        <w:rPr>
          <w:rFonts w:ascii="Times New Roman" w:hAnsi="Times New Roman" w:cs="Times New Roman"/>
          <w:b/>
          <w:sz w:val="28"/>
          <w:szCs w:val="28"/>
        </w:rPr>
        <w:t>8</w:t>
      </w:r>
      <w:r w:rsidR="00A309D5" w:rsidRPr="005B4102">
        <w:rPr>
          <w:rFonts w:ascii="Times New Roman" w:hAnsi="Times New Roman" w:cs="Times New Roman"/>
          <w:b/>
          <w:sz w:val="28"/>
          <w:szCs w:val="28"/>
        </w:rPr>
        <w:t>1</w:t>
      </w:r>
      <w:r w:rsidR="00212A10" w:rsidRPr="005B4102">
        <w:rPr>
          <w:rFonts w:ascii="Times New Roman" w:hAnsi="Times New Roman" w:cs="Times New Roman"/>
          <w:b/>
          <w:sz w:val="28"/>
          <w:szCs w:val="28"/>
        </w:rPr>
        <w:t>,</w:t>
      </w:r>
      <w:r w:rsidR="00A309D5" w:rsidRPr="005B4102">
        <w:rPr>
          <w:rFonts w:ascii="Times New Roman" w:hAnsi="Times New Roman" w:cs="Times New Roman"/>
          <w:b/>
          <w:sz w:val="28"/>
          <w:szCs w:val="28"/>
        </w:rPr>
        <w:t>4</w:t>
      </w:r>
      <w:r w:rsidR="00761A64" w:rsidRPr="005B4102">
        <w:rPr>
          <w:rFonts w:ascii="Times New Roman" w:hAnsi="Times New Roman" w:cs="Times New Roman"/>
          <w:sz w:val="28"/>
          <w:szCs w:val="28"/>
        </w:rPr>
        <w:t xml:space="preserve"> тыс. рублей </w:t>
      </w:r>
      <w:r w:rsidR="00B43F8B" w:rsidRPr="005B4102">
        <w:rPr>
          <w:rFonts w:ascii="Times New Roman" w:hAnsi="Times New Roman" w:cs="Times New Roman"/>
          <w:sz w:val="28"/>
          <w:szCs w:val="28"/>
        </w:rPr>
        <w:t>и</w:t>
      </w:r>
      <w:r w:rsidR="001C391F" w:rsidRPr="005B4102">
        <w:rPr>
          <w:rFonts w:ascii="Times New Roman" w:hAnsi="Times New Roman" w:cs="Times New Roman"/>
          <w:sz w:val="28"/>
          <w:szCs w:val="28"/>
        </w:rPr>
        <w:t xml:space="preserve"> с </w:t>
      </w:r>
      <w:r w:rsidR="00212A10" w:rsidRPr="005B4102">
        <w:rPr>
          <w:rFonts w:ascii="Times New Roman" w:hAnsi="Times New Roman" w:cs="Times New Roman"/>
          <w:sz w:val="28"/>
          <w:szCs w:val="28"/>
        </w:rPr>
        <w:t xml:space="preserve">уменьшением </w:t>
      </w:r>
      <w:r w:rsidR="001C391F" w:rsidRPr="005B4102">
        <w:rPr>
          <w:rFonts w:ascii="Times New Roman" w:hAnsi="Times New Roman" w:cs="Times New Roman"/>
          <w:sz w:val="28"/>
          <w:szCs w:val="28"/>
        </w:rPr>
        <w:t>в 202</w:t>
      </w:r>
      <w:r w:rsidR="00212A10" w:rsidRPr="005B4102">
        <w:rPr>
          <w:rFonts w:ascii="Times New Roman" w:hAnsi="Times New Roman" w:cs="Times New Roman"/>
          <w:sz w:val="28"/>
          <w:szCs w:val="28"/>
        </w:rPr>
        <w:t>3</w:t>
      </w:r>
      <w:r w:rsidR="001C391F" w:rsidRPr="005B4102">
        <w:rPr>
          <w:rFonts w:ascii="Times New Roman" w:hAnsi="Times New Roman" w:cs="Times New Roman"/>
          <w:sz w:val="28"/>
          <w:szCs w:val="28"/>
        </w:rPr>
        <w:t xml:space="preserve"> году против уровня 202</w:t>
      </w:r>
      <w:r w:rsidR="00212A10" w:rsidRPr="005B4102">
        <w:rPr>
          <w:rFonts w:ascii="Times New Roman" w:hAnsi="Times New Roman" w:cs="Times New Roman"/>
          <w:sz w:val="28"/>
          <w:szCs w:val="28"/>
        </w:rPr>
        <w:t>2</w:t>
      </w:r>
      <w:r w:rsidR="00B43F8B" w:rsidRPr="005B4102">
        <w:rPr>
          <w:rFonts w:ascii="Times New Roman" w:hAnsi="Times New Roman" w:cs="Times New Roman"/>
          <w:sz w:val="28"/>
          <w:szCs w:val="28"/>
        </w:rPr>
        <w:t xml:space="preserve"> года на </w:t>
      </w:r>
      <w:r w:rsidR="00A309D5" w:rsidRPr="005B4102">
        <w:rPr>
          <w:rFonts w:ascii="Times New Roman" w:hAnsi="Times New Roman" w:cs="Times New Roman"/>
          <w:b/>
          <w:sz w:val="28"/>
          <w:szCs w:val="28"/>
        </w:rPr>
        <w:t>1090</w:t>
      </w:r>
      <w:r w:rsidR="001F31B4" w:rsidRPr="005B4102">
        <w:rPr>
          <w:rFonts w:ascii="Times New Roman" w:hAnsi="Times New Roman" w:cs="Times New Roman"/>
          <w:b/>
          <w:sz w:val="28"/>
          <w:szCs w:val="28"/>
        </w:rPr>
        <w:t>,</w:t>
      </w:r>
      <w:r w:rsidR="00A309D5" w:rsidRPr="005B4102">
        <w:rPr>
          <w:rFonts w:ascii="Times New Roman" w:hAnsi="Times New Roman" w:cs="Times New Roman"/>
          <w:b/>
          <w:sz w:val="28"/>
          <w:szCs w:val="28"/>
        </w:rPr>
        <w:t>3</w:t>
      </w:r>
      <w:r w:rsidR="00B43F8B" w:rsidRPr="005B4102">
        <w:rPr>
          <w:rFonts w:ascii="Times New Roman" w:hAnsi="Times New Roman" w:cs="Times New Roman"/>
          <w:sz w:val="28"/>
          <w:szCs w:val="28"/>
        </w:rPr>
        <w:t xml:space="preserve"> тыс. рублей соответственно.</w:t>
      </w:r>
    </w:p>
    <w:p w:rsidR="007E3B4F" w:rsidRPr="005B4102" w:rsidRDefault="00B07777" w:rsidP="007E3B4F">
      <w:pPr>
        <w:pStyle w:val="a6"/>
        <w:shd w:val="clear" w:color="auto" w:fill="FFFFFF"/>
        <w:spacing w:before="0" w:beforeAutospacing="0" w:after="0" w:afterAutospacing="0" w:line="225" w:lineRule="atLeast"/>
        <w:ind w:firstLine="708"/>
        <w:jc w:val="both"/>
        <w:rPr>
          <w:sz w:val="28"/>
          <w:szCs w:val="28"/>
        </w:rPr>
      </w:pPr>
      <w:r w:rsidRPr="005B4102">
        <w:rPr>
          <w:sz w:val="28"/>
          <w:szCs w:val="28"/>
        </w:rPr>
        <w:t xml:space="preserve">Основной составляющей доходной части бюджета сельского поселения являются собственные доходы. В структуре общих доходов </w:t>
      </w:r>
      <w:r w:rsidR="008F3C7C" w:rsidRPr="005B4102">
        <w:rPr>
          <w:sz w:val="28"/>
          <w:szCs w:val="28"/>
        </w:rPr>
        <w:t xml:space="preserve">собственные доходы </w:t>
      </w:r>
      <w:r w:rsidRPr="005B4102">
        <w:rPr>
          <w:sz w:val="28"/>
          <w:szCs w:val="28"/>
        </w:rPr>
        <w:t>составляют в 20</w:t>
      </w:r>
      <w:r w:rsidR="00644848" w:rsidRPr="005B4102">
        <w:rPr>
          <w:sz w:val="28"/>
          <w:szCs w:val="28"/>
        </w:rPr>
        <w:t>2</w:t>
      </w:r>
      <w:r w:rsidR="007E3B4F" w:rsidRPr="005B4102">
        <w:rPr>
          <w:sz w:val="28"/>
          <w:szCs w:val="28"/>
        </w:rPr>
        <w:t>1</w:t>
      </w:r>
      <w:r w:rsidRPr="005B4102">
        <w:rPr>
          <w:sz w:val="28"/>
          <w:szCs w:val="28"/>
        </w:rPr>
        <w:t xml:space="preserve"> году </w:t>
      </w:r>
      <w:r w:rsidR="007E3B4F" w:rsidRPr="005B4102">
        <w:rPr>
          <w:b/>
          <w:sz w:val="28"/>
          <w:szCs w:val="28"/>
        </w:rPr>
        <w:t>6</w:t>
      </w:r>
      <w:r w:rsidR="00A309D5" w:rsidRPr="005B4102">
        <w:rPr>
          <w:b/>
          <w:sz w:val="28"/>
          <w:szCs w:val="28"/>
        </w:rPr>
        <w:t>8</w:t>
      </w:r>
      <w:r w:rsidR="00644848" w:rsidRPr="005B4102">
        <w:rPr>
          <w:b/>
          <w:sz w:val="28"/>
          <w:szCs w:val="28"/>
        </w:rPr>
        <w:t>,</w:t>
      </w:r>
      <w:r w:rsidR="007E3B4F" w:rsidRPr="005B4102">
        <w:rPr>
          <w:b/>
          <w:sz w:val="28"/>
          <w:szCs w:val="28"/>
        </w:rPr>
        <w:t>6</w:t>
      </w:r>
      <w:r w:rsidR="00644848" w:rsidRPr="005B4102">
        <w:rPr>
          <w:b/>
          <w:sz w:val="28"/>
          <w:szCs w:val="28"/>
        </w:rPr>
        <w:t>%</w:t>
      </w:r>
      <w:r w:rsidR="008F3C7C" w:rsidRPr="005B4102">
        <w:rPr>
          <w:sz w:val="28"/>
          <w:szCs w:val="28"/>
        </w:rPr>
        <w:t>, в плановом периоде 202</w:t>
      </w:r>
      <w:r w:rsidR="007E3B4F" w:rsidRPr="005B4102">
        <w:rPr>
          <w:sz w:val="28"/>
          <w:szCs w:val="28"/>
        </w:rPr>
        <w:t>2</w:t>
      </w:r>
      <w:r w:rsidRPr="005B4102">
        <w:rPr>
          <w:sz w:val="28"/>
          <w:szCs w:val="28"/>
        </w:rPr>
        <w:t xml:space="preserve"> и 202</w:t>
      </w:r>
      <w:r w:rsidR="007E3B4F" w:rsidRPr="005B4102">
        <w:rPr>
          <w:sz w:val="28"/>
          <w:szCs w:val="28"/>
        </w:rPr>
        <w:t>3</w:t>
      </w:r>
      <w:r w:rsidRPr="005B4102">
        <w:rPr>
          <w:sz w:val="28"/>
          <w:szCs w:val="28"/>
        </w:rPr>
        <w:t xml:space="preserve"> годов </w:t>
      </w:r>
      <w:r w:rsidR="00A309D5" w:rsidRPr="005B4102">
        <w:rPr>
          <w:b/>
          <w:sz w:val="28"/>
          <w:szCs w:val="28"/>
        </w:rPr>
        <w:t>72</w:t>
      </w:r>
      <w:r w:rsidR="00644848" w:rsidRPr="005B4102">
        <w:rPr>
          <w:b/>
          <w:sz w:val="28"/>
          <w:szCs w:val="28"/>
        </w:rPr>
        <w:t>,</w:t>
      </w:r>
      <w:r w:rsidR="00A309D5" w:rsidRPr="005B4102">
        <w:rPr>
          <w:b/>
          <w:sz w:val="28"/>
          <w:szCs w:val="28"/>
        </w:rPr>
        <w:t>6</w:t>
      </w:r>
      <w:r w:rsidR="00AF4D96" w:rsidRPr="005B4102">
        <w:rPr>
          <w:b/>
          <w:sz w:val="28"/>
          <w:szCs w:val="28"/>
        </w:rPr>
        <w:t>%</w:t>
      </w:r>
      <w:r w:rsidRPr="005B4102">
        <w:rPr>
          <w:sz w:val="28"/>
          <w:szCs w:val="28"/>
        </w:rPr>
        <w:t xml:space="preserve"> и </w:t>
      </w:r>
      <w:r w:rsidR="00A309D5" w:rsidRPr="005B4102">
        <w:rPr>
          <w:b/>
          <w:sz w:val="28"/>
          <w:szCs w:val="28"/>
        </w:rPr>
        <w:t>83,0</w:t>
      </w:r>
      <w:r w:rsidR="00AF4D96" w:rsidRPr="005B4102">
        <w:rPr>
          <w:b/>
          <w:sz w:val="28"/>
          <w:szCs w:val="28"/>
        </w:rPr>
        <w:t>%</w:t>
      </w:r>
      <w:r w:rsidRPr="005B4102">
        <w:rPr>
          <w:sz w:val="28"/>
          <w:szCs w:val="28"/>
        </w:rPr>
        <w:t xml:space="preserve"> соответственно, из них:</w:t>
      </w:r>
      <w:r w:rsidR="001F31B4" w:rsidRPr="005B4102">
        <w:rPr>
          <w:sz w:val="28"/>
          <w:szCs w:val="28"/>
        </w:rPr>
        <w:tab/>
      </w:r>
    </w:p>
    <w:p w:rsidR="00B07777" w:rsidRPr="005B4102" w:rsidRDefault="007E3B4F" w:rsidP="00B07777">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AF4D96" w:rsidRPr="005B4102">
        <w:rPr>
          <w:rFonts w:ascii="Times New Roman" w:hAnsi="Times New Roman" w:cs="Times New Roman"/>
          <w:sz w:val="28"/>
          <w:szCs w:val="28"/>
        </w:rPr>
        <w:t>–</w:t>
      </w:r>
      <w:r w:rsidR="00B07777" w:rsidRPr="005B4102">
        <w:rPr>
          <w:rFonts w:ascii="Times New Roman" w:hAnsi="Times New Roman" w:cs="Times New Roman"/>
          <w:sz w:val="28"/>
          <w:szCs w:val="28"/>
        </w:rPr>
        <w:t xml:space="preserve"> налоговые доходы поселения планируются на 20</w:t>
      </w:r>
      <w:r w:rsidR="00AF4D96" w:rsidRPr="005B4102">
        <w:rPr>
          <w:rFonts w:ascii="Times New Roman" w:hAnsi="Times New Roman" w:cs="Times New Roman"/>
          <w:sz w:val="28"/>
          <w:szCs w:val="28"/>
        </w:rPr>
        <w:t>2</w:t>
      </w:r>
      <w:r w:rsidRPr="005B4102">
        <w:rPr>
          <w:rFonts w:ascii="Times New Roman" w:hAnsi="Times New Roman" w:cs="Times New Roman"/>
          <w:sz w:val="28"/>
          <w:szCs w:val="28"/>
        </w:rPr>
        <w:t>1</w:t>
      </w:r>
      <w:r w:rsidR="00B07777" w:rsidRPr="005B4102">
        <w:rPr>
          <w:rFonts w:ascii="Times New Roman" w:hAnsi="Times New Roman" w:cs="Times New Roman"/>
          <w:sz w:val="28"/>
          <w:szCs w:val="28"/>
        </w:rPr>
        <w:t xml:space="preserve"> год в сумме </w:t>
      </w:r>
      <w:r w:rsidR="00A309D5" w:rsidRPr="005B4102">
        <w:rPr>
          <w:rFonts w:ascii="Times New Roman" w:hAnsi="Times New Roman" w:cs="Times New Roman"/>
          <w:b/>
          <w:sz w:val="28"/>
          <w:szCs w:val="28"/>
        </w:rPr>
        <w:t>88</w:t>
      </w:r>
      <w:r w:rsidRPr="005B4102">
        <w:rPr>
          <w:rFonts w:ascii="Times New Roman" w:hAnsi="Times New Roman" w:cs="Times New Roman"/>
          <w:b/>
          <w:sz w:val="28"/>
          <w:szCs w:val="28"/>
        </w:rPr>
        <w:t>70</w:t>
      </w:r>
      <w:r w:rsidR="00AF4D96" w:rsidRPr="005B4102">
        <w:rPr>
          <w:rFonts w:ascii="Times New Roman" w:hAnsi="Times New Roman" w:cs="Times New Roman"/>
          <w:b/>
          <w:sz w:val="28"/>
          <w:szCs w:val="28"/>
        </w:rPr>
        <w:t>,</w:t>
      </w:r>
      <w:r w:rsidR="00A309D5" w:rsidRPr="005B4102">
        <w:rPr>
          <w:rFonts w:ascii="Times New Roman" w:hAnsi="Times New Roman" w:cs="Times New Roman"/>
          <w:b/>
          <w:sz w:val="28"/>
          <w:szCs w:val="28"/>
        </w:rPr>
        <w:t>6</w:t>
      </w:r>
      <w:r w:rsidR="00B07777"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6</w:t>
      </w:r>
      <w:r w:rsidR="00D14D8F" w:rsidRPr="005B4102">
        <w:rPr>
          <w:rFonts w:ascii="Times New Roman" w:hAnsi="Times New Roman" w:cs="Times New Roman"/>
          <w:b/>
          <w:sz w:val="28"/>
          <w:szCs w:val="28"/>
        </w:rPr>
        <w:t>7</w:t>
      </w:r>
      <w:r w:rsidRPr="005B4102">
        <w:rPr>
          <w:rFonts w:ascii="Times New Roman" w:hAnsi="Times New Roman" w:cs="Times New Roman"/>
          <w:b/>
          <w:sz w:val="28"/>
          <w:szCs w:val="28"/>
        </w:rPr>
        <w:t>,</w:t>
      </w:r>
      <w:r w:rsidR="00A309D5" w:rsidRPr="005B4102">
        <w:rPr>
          <w:rFonts w:ascii="Times New Roman" w:hAnsi="Times New Roman" w:cs="Times New Roman"/>
          <w:b/>
          <w:sz w:val="28"/>
          <w:szCs w:val="28"/>
        </w:rPr>
        <w:t>6</w:t>
      </w:r>
      <w:r w:rsidR="00B07777" w:rsidRPr="005B4102">
        <w:rPr>
          <w:rFonts w:ascii="Times New Roman" w:hAnsi="Times New Roman" w:cs="Times New Roman"/>
          <w:b/>
          <w:sz w:val="28"/>
          <w:szCs w:val="28"/>
        </w:rPr>
        <w:t>%</w:t>
      </w:r>
      <w:r w:rsidR="00B07777" w:rsidRPr="005B4102">
        <w:rPr>
          <w:rFonts w:ascii="Times New Roman" w:hAnsi="Times New Roman" w:cs="Times New Roman"/>
          <w:sz w:val="28"/>
          <w:szCs w:val="28"/>
        </w:rPr>
        <w:t xml:space="preserve"> в стр</w:t>
      </w:r>
      <w:r w:rsidR="008F3C7C" w:rsidRPr="005B4102">
        <w:rPr>
          <w:rFonts w:ascii="Times New Roman" w:hAnsi="Times New Roman" w:cs="Times New Roman"/>
          <w:sz w:val="28"/>
          <w:szCs w:val="28"/>
        </w:rPr>
        <w:t>уктуре доходов поселения, на 202</w:t>
      </w:r>
      <w:r w:rsidRPr="005B4102">
        <w:rPr>
          <w:rFonts w:ascii="Times New Roman" w:hAnsi="Times New Roman" w:cs="Times New Roman"/>
          <w:sz w:val="28"/>
          <w:szCs w:val="28"/>
        </w:rPr>
        <w:t>2</w:t>
      </w:r>
      <w:r w:rsidR="00B07777" w:rsidRPr="005B4102">
        <w:rPr>
          <w:rFonts w:ascii="Times New Roman" w:hAnsi="Times New Roman" w:cs="Times New Roman"/>
          <w:sz w:val="28"/>
          <w:szCs w:val="28"/>
        </w:rPr>
        <w:t xml:space="preserve"> год в сумме </w:t>
      </w:r>
      <w:r w:rsidR="00A309D5" w:rsidRPr="005B4102">
        <w:rPr>
          <w:rFonts w:ascii="Times New Roman" w:hAnsi="Times New Roman" w:cs="Times New Roman"/>
          <w:b/>
          <w:sz w:val="28"/>
          <w:szCs w:val="28"/>
        </w:rPr>
        <w:t>92</w:t>
      </w:r>
      <w:r w:rsidR="00AF4D96" w:rsidRPr="005B4102">
        <w:rPr>
          <w:rFonts w:ascii="Times New Roman" w:hAnsi="Times New Roman" w:cs="Times New Roman"/>
          <w:b/>
          <w:sz w:val="28"/>
          <w:szCs w:val="28"/>
        </w:rPr>
        <w:t>6</w:t>
      </w:r>
      <w:r w:rsidR="00A309D5" w:rsidRPr="005B4102">
        <w:rPr>
          <w:rFonts w:ascii="Times New Roman" w:hAnsi="Times New Roman" w:cs="Times New Roman"/>
          <w:b/>
          <w:sz w:val="28"/>
          <w:szCs w:val="28"/>
        </w:rPr>
        <w:t>2</w:t>
      </w:r>
      <w:r w:rsidR="00AF4D96" w:rsidRPr="005B4102">
        <w:rPr>
          <w:rFonts w:ascii="Times New Roman" w:hAnsi="Times New Roman" w:cs="Times New Roman"/>
          <w:b/>
          <w:sz w:val="28"/>
          <w:szCs w:val="28"/>
        </w:rPr>
        <w:t>,4</w:t>
      </w:r>
      <w:r w:rsidR="00B07777" w:rsidRPr="005B4102">
        <w:rPr>
          <w:rFonts w:ascii="Times New Roman" w:hAnsi="Times New Roman" w:cs="Times New Roman"/>
          <w:sz w:val="28"/>
          <w:szCs w:val="28"/>
        </w:rPr>
        <w:t xml:space="preserve"> тыс. рублей или </w:t>
      </w:r>
      <w:r w:rsidR="00A309D5" w:rsidRPr="005B4102">
        <w:rPr>
          <w:rFonts w:ascii="Times New Roman" w:hAnsi="Times New Roman" w:cs="Times New Roman"/>
          <w:b/>
          <w:sz w:val="28"/>
          <w:szCs w:val="28"/>
        </w:rPr>
        <w:t>71,6</w:t>
      </w:r>
      <w:r w:rsidR="00B07777" w:rsidRPr="005B4102">
        <w:rPr>
          <w:rFonts w:ascii="Times New Roman" w:hAnsi="Times New Roman" w:cs="Times New Roman"/>
          <w:b/>
          <w:sz w:val="28"/>
          <w:szCs w:val="28"/>
        </w:rPr>
        <w:t>%</w:t>
      </w:r>
      <w:r w:rsidR="00B07777" w:rsidRPr="005B4102">
        <w:rPr>
          <w:rFonts w:ascii="Times New Roman" w:hAnsi="Times New Roman" w:cs="Times New Roman"/>
          <w:sz w:val="28"/>
          <w:szCs w:val="28"/>
        </w:rPr>
        <w:t xml:space="preserve"> в структуре доходов поселения, на 202</w:t>
      </w:r>
      <w:r w:rsidRPr="005B4102">
        <w:rPr>
          <w:rFonts w:ascii="Times New Roman" w:hAnsi="Times New Roman" w:cs="Times New Roman"/>
          <w:sz w:val="28"/>
          <w:szCs w:val="28"/>
        </w:rPr>
        <w:t>3</w:t>
      </w:r>
      <w:r w:rsidR="00B07777" w:rsidRPr="005B4102">
        <w:rPr>
          <w:rFonts w:ascii="Times New Roman" w:hAnsi="Times New Roman" w:cs="Times New Roman"/>
          <w:sz w:val="28"/>
          <w:szCs w:val="28"/>
        </w:rPr>
        <w:t xml:space="preserve"> год в сумме </w:t>
      </w:r>
      <w:r w:rsidR="00A309D5" w:rsidRPr="005B4102">
        <w:rPr>
          <w:rFonts w:ascii="Times New Roman" w:hAnsi="Times New Roman" w:cs="Times New Roman"/>
          <w:b/>
          <w:sz w:val="28"/>
          <w:szCs w:val="28"/>
        </w:rPr>
        <w:t>9</w:t>
      </w:r>
      <w:r w:rsidRPr="005B4102">
        <w:rPr>
          <w:rFonts w:ascii="Times New Roman" w:hAnsi="Times New Roman" w:cs="Times New Roman"/>
          <w:b/>
          <w:sz w:val="28"/>
          <w:szCs w:val="28"/>
        </w:rPr>
        <w:t>7</w:t>
      </w:r>
      <w:r w:rsidR="00A309D5" w:rsidRPr="005B4102">
        <w:rPr>
          <w:rFonts w:ascii="Times New Roman" w:hAnsi="Times New Roman" w:cs="Times New Roman"/>
          <w:b/>
          <w:sz w:val="28"/>
          <w:szCs w:val="28"/>
        </w:rPr>
        <w:t>02</w:t>
      </w:r>
      <w:r w:rsidRPr="005B4102">
        <w:rPr>
          <w:rFonts w:ascii="Times New Roman" w:hAnsi="Times New Roman" w:cs="Times New Roman"/>
          <w:b/>
          <w:sz w:val="28"/>
          <w:szCs w:val="28"/>
        </w:rPr>
        <w:t>,</w:t>
      </w:r>
      <w:r w:rsidR="00A309D5" w:rsidRPr="005B4102">
        <w:rPr>
          <w:rFonts w:ascii="Times New Roman" w:hAnsi="Times New Roman" w:cs="Times New Roman"/>
          <w:b/>
          <w:sz w:val="28"/>
          <w:szCs w:val="28"/>
        </w:rPr>
        <w:t>7</w:t>
      </w:r>
      <w:r w:rsidR="00B07777" w:rsidRPr="005B4102">
        <w:rPr>
          <w:rFonts w:ascii="Times New Roman" w:hAnsi="Times New Roman" w:cs="Times New Roman"/>
          <w:sz w:val="28"/>
          <w:szCs w:val="28"/>
        </w:rPr>
        <w:t xml:space="preserve"> тыс. рублей или </w:t>
      </w:r>
      <w:r w:rsidR="00A309D5" w:rsidRPr="005B4102">
        <w:rPr>
          <w:rFonts w:ascii="Times New Roman" w:hAnsi="Times New Roman" w:cs="Times New Roman"/>
          <w:b/>
          <w:sz w:val="28"/>
          <w:szCs w:val="28"/>
        </w:rPr>
        <w:t>81</w:t>
      </w:r>
      <w:r w:rsidRPr="005B4102">
        <w:rPr>
          <w:rFonts w:ascii="Times New Roman" w:hAnsi="Times New Roman" w:cs="Times New Roman"/>
          <w:b/>
          <w:sz w:val="28"/>
          <w:szCs w:val="28"/>
        </w:rPr>
        <w:t>,</w:t>
      </w:r>
      <w:r w:rsidR="00A309D5" w:rsidRPr="005B4102">
        <w:rPr>
          <w:rFonts w:ascii="Times New Roman" w:hAnsi="Times New Roman" w:cs="Times New Roman"/>
          <w:b/>
          <w:sz w:val="28"/>
          <w:szCs w:val="28"/>
        </w:rPr>
        <w:t>9</w:t>
      </w:r>
      <w:r w:rsidR="00B07777" w:rsidRPr="005B4102">
        <w:rPr>
          <w:rFonts w:ascii="Times New Roman" w:hAnsi="Times New Roman" w:cs="Times New Roman"/>
          <w:b/>
          <w:sz w:val="28"/>
          <w:szCs w:val="28"/>
        </w:rPr>
        <w:t>%</w:t>
      </w:r>
      <w:r w:rsidR="00B07777" w:rsidRPr="005B4102">
        <w:rPr>
          <w:rFonts w:ascii="Times New Roman" w:hAnsi="Times New Roman" w:cs="Times New Roman"/>
          <w:sz w:val="28"/>
          <w:szCs w:val="28"/>
        </w:rPr>
        <w:t xml:space="preserve"> в структуре доходов поселения;</w:t>
      </w:r>
    </w:p>
    <w:p w:rsidR="00D20D93" w:rsidRPr="005B4102" w:rsidRDefault="00AF4D96" w:rsidP="00D20D93">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w:t>
      </w:r>
      <w:r w:rsidR="00B07777" w:rsidRPr="005B4102">
        <w:rPr>
          <w:rFonts w:ascii="Times New Roman" w:hAnsi="Times New Roman" w:cs="Times New Roman"/>
          <w:sz w:val="28"/>
          <w:szCs w:val="28"/>
        </w:rPr>
        <w:t xml:space="preserve"> неналоговые доходы поселения планируются на 20</w:t>
      </w:r>
      <w:r w:rsidR="007E3B4F" w:rsidRPr="005B4102">
        <w:rPr>
          <w:rFonts w:ascii="Times New Roman" w:hAnsi="Times New Roman" w:cs="Times New Roman"/>
          <w:sz w:val="28"/>
          <w:szCs w:val="28"/>
        </w:rPr>
        <w:t>21</w:t>
      </w:r>
      <w:r w:rsidR="00B07777" w:rsidRPr="005B4102">
        <w:rPr>
          <w:rFonts w:ascii="Times New Roman" w:hAnsi="Times New Roman" w:cs="Times New Roman"/>
          <w:sz w:val="28"/>
          <w:szCs w:val="28"/>
        </w:rPr>
        <w:t xml:space="preserve"> год в сумме </w:t>
      </w:r>
      <w:r w:rsidR="00A309D5" w:rsidRPr="005B4102">
        <w:rPr>
          <w:rFonts w:ascii="Times New Roman" w:hAnsi="Times New Roman" w:cs="Times New Roman"/>
          <w:b/>
          <w:sz w:val="28"/>
          <w:szCs w:val="28"/>
        </w:rPr>
        <w:t>1</w:t>
      </w:r>
      <w:r w:rsidRPr="005B4102">
        <w:rPr>
          <w:rFonts w:ascii="Times New Roman" w:hAnsi="Times New Roman" w:cs="Times New Roman"/>
          <w:b/>
          <w:sz w:val="28"/>
          <w:szCs w:val="28"/>
        </w:rPr>
        <w:t>3</w:t>
      </w:r>
      <w:r w:rsidR="00A309D5" w:rsidRPr="005B4102">
        <w:rPr>
          <w:rFonts w:ascii="Times New Roman" w:hAnsi="Times New Roman" w:cs="Times New Roman"/>
          <w:b/>
          <w:sz w:val="28"/>
          <w:szCs w:val="28"/>
        </w:rPr>
        <w:t>0</w:t>
      </w:r>
      <w:r w:rsidR="007E3B4F" w:rsidRPr="005B4102">
        <w:rPr>
          <w:rFonts w:ascii="Times New Roman" w:hAnsi="Times New Roman" w:cs="Times New Roman"/>
          <w:b/>
          <w:sz w:val="28"/>
          <w:szCs w:val="28"/>
        </w:rPr>
        <w:t>,</w:t>
      </w:r>
      <w:r w:rsidR="00A309D5" w:rsidRPr="005B4102">
        <w:rPr>
          <w:rFonts w:ascii="Times New Roman" w:hAnsi="Times New Roman" w:cs="Times New Roman"/>
          <w:b/>
          <w:sz w:val="28"/>
          <w:szCs w:val="28"/>
        </w:rPr>
        <w:t>4</w:t>
      </w:r>
      <w:r w:rsidR="00B07777" w:rsidRPr="005B4102">
        <w:rPr>
          <w:rFonts w:ascii="Times New Roman" w:hAnsi="Times New Roman" w:cs="Times New Roman"/>
          <w:sz w:val="28"/>
          <w:szCs w:val="28"/>
        </w:rPr>
        <w:t xml:space="preserve"> тыс. рублей или </w:t>
      </w:r>
      <w:r w:rsidR="00045022" w:rsidRPr="005B4102">
        <w:rPr>
          <w:rFonts w:ascii="Times New Roman" w:hAnsi="Times New Roman" w:cs="Times New Roman"/>
          <w:b/>
          <w:sz w:val="28"/>
          <w:szCs w:val="28"/>
        </w:rPr>
        <w:t>1</w:t>
      </w:r>
      <w:r w:rsidR="001F31B4" w:rsidRPr="005B4102">
        <w:rPr>
          <w:rFonts w:ascii="Times New Roman" w:hAnsi="Times New Roman" w:cs="Times New Roman"/>
          <w:b/>
          <w:sz w:val="28"/>
          <w:szCs w:val="28"/>
        </w:rPr>
        <w:t>,</w:t>
      </w:r>
      <w:r w:rsidR="00045022" w:rsidRPr="005B4102">
        <w:rPr>
          <w:rFonts w:ascii="Times New Roman" w:hAnsi="Times New Roman" w:cs="Times New Roman"/>
          <w:b/>
          <w:sz w:val="28"/>
          <w:szCs w:val="28"/>
        </w:rPr>
        <w:t>0</w:t>
      </w:r>
      <w:r w:rsidR="00716A8E" w:rsidRPr="005B4102">
        <w:rPr>
          <w:rFonts w:ascii="Times New Roman" w:hAnsi="Times New Roman" w:cs="Times New Roman"/>
          <w:b/>
          <w:sz w:val="28"/>
          <w:szCs w:val="28"/>
        </w:rPr>
        <w:t>%</w:t>
      </w:r>
      <w:r w:rsidR="00716A8E" w:rsidRPr="005B4102">
        <w:rPr>
          <w:rFonts w:ascii="Times New Roman" w:hAnsi="Times New Roman" w:cs="Times New Roman"/>
          <w:sz w:val="28"/>
          <w:szCs w:val="28"/>
        </w:rPr>
        <w:t xml:space="preserve"> в структуре доходов поселения;</w:t>
      </w:r>
      <w:r w:rsidR="00B07777" w:rsidRPr="005B4102">
        <w:rPr>
          <w:rFonts w:ascii="Times New Roman" w:hAnsi="Times New Roman" w:cs="Times New Roman"/>
          <w:sz w:val="28"/>
          <w:szCs w:val="28"/>
        </w:rPr>
        <w:t xml:space="preserve"> на 20</w:t>
      </w:r>
      <w:r w:rsidR="008F3C7C" w:rsidRPr="005B4102">
        <w:rPr>
          <w:rFonts w:ascii="Times New Roman" w:hAnsi="Times New Roman" w:cs="Times New Roman"/>
          <w:sz w:val="28"/>
          <w:szCs w:val="28"/>
        </w:rPr>
        <w:t>2</w:t>
      </w:r>
      <w:r w:rsidR="007E3B4F" w:rsidRPr="005B4102">
        <w:rPr>
          <w:rFonts w:ascii="Times New Roman" w:hAnsi="Times New Roman" w:cs="Times New Roman"/>
          <w:sz w:val="28"/>
          <w:szCs w:val="28"/>
        </w:rPr>
        <w:t>2</w:t>
      </w:r>
      <w:r w:rsidR="00012C99" w:rsidRPr="005B4102">
        <w:rPr>
          <w:rFonts w:ascii="Times New Roman" w:hAnsi="Times New Roman" w:cs="Times New Roman"/>
          <w:sz w:val="28"/>
          <w:szCs w:val="28"/>
        </w:rPr>
        <w:t xml:space="preserve"> год </w:t>
      </w:r>
      <w:r w:rsidR="00762AEC" w:rsidRPr="005B4102">
        <w:rPr>
          <w:rFonts w:ascii="Times New Roman" w:hAnsi="Times New Roman" w:cs="Times New Roman"/>
          <w:sz w:val="28"/>
          <w:szCs w:val="28"/>
        </w:rPr>
        <w:t xml:space="preserve">            </w:t>
      </w:r>
      <w:r w:rsidR="00012C99" w:rsidRPr="005B4102">
        <w:rPr>
          <w:rFonts w:ascii="Times New Roman" w:hAnsi="Times New Roman" w:cs="Times New Roman"/>
          <w:sz w:val="28"/>
          <w:szCs w:val="28"/>
        </w:rPr>
        <w:t xml:space="preserve">в сумме </w:t>
      </w:r>
      <w:r w:rsidR="00A309D5" w:rsidRPr="005B4102">
        <w:rPr>
          <w:rFonts w:ascii="Times New Roman" w:hAnsi="Times New Roman" w:cs="Times New Roman"/>
          <w:b/>
          <w:sz w:val="28"/>
          <w:szCs w:val="28"/>
        </w:rPr>
        <w:t>130,4</w:t>
      </w:r>
      <w:r w:rsidR="00A309D5" w:rsidRPr="005B4102">
        <w:rPr>
          <w:rFonts w:ascii="Times New Roman" w:hAnsi="Times New Roman" w:cs="Times New Roman"/>
          <w:sz w:val="28"/>
          <w:szCs w:val="28"/>
        </w:rPr>
        <w:t xml:space="preserve"> </w:t>
      </w:r>
      <w:r w:rsidR="00B07777" w:rsidRPr="005B4102">
        <w:rPr>
          <w:rFonts w:ascii="Times New Roman" w:hAnsi="Times New Roman" w:cs="Times New Roman"/>
          <w:sz w:val="28"/>
          <w:szCs w:val="28"/>
        </w:rPr>
        <w:t xml:space="preserve">тыс. рублей или </w:t>
      </w:r>
      <w:r w:rsidR="00045022" w:rsidRPr="005B4102">
        <w:rPr>
          <w:rFonts w:ascii="Times New Roman" w:hAnsi="Times New Roman" w:cs="Times New Roman"/>
          <w:b/>
          <w:sz w:val="28"/>
          <w:szCs w:val="28"/>
        </w:rPr>
        <w:t>1,0%</w:t>
      </w:r>
      <w:r w:rsidR="00045022" w:rsidRPr="005B4102">
        <w:rPr>
          <w:rFonts w:ascii="Times New Roman" w:hAnsi="Times New Roman" w:cs="Times New Roman"/>
          <w:sz w:val="28"/>
          <w:szCs w:val="28"/>
        </w:rPr>
        <w:t xml:space="preserve"> </w:t>
      </w:r>
      <w:r w:rsidR="00B07777" w:rsidRPr="005B4102">
        <w:rPr>
          <w:rFonts w:ascii="Times New Roman" w:hAnsi="Times New Roman" w:cs="Times New Roman"/>
          <w:sz w:val="28"/>
          <w:szCs w:val="28"/>
        </w:rPr>
        <w:t xml:space="preserve">в структуре </w:t>
      </w:r>
      <w:r w:rsidR="00716A8E" w:rsidRPr="005B4102">
        <w:rPr>
          <w:rFonts w:ascii="Times New Roman" w:hAnsi="Times New Roman" w:cs="Times New Roman"/>
          <w:sz w:val="28"/>
          <w:szCs w:val="28"/>
        </w:rPr>
        <w:t>доходов поселения;</w:t>
      </w:r>
      <w:r w:rsidR="00B07777" w:rsidRPr="005B4102">
        <w:rPr>
          <w:rFonts w:ascii="Times New Roman" w:hAnsi="Times New Roman" w:cs="Times New Roman"/>
          <w:sz w:val="28"/>
          <w:szCs w:val="28"/>
        </w:rPr>
        <w:t xml:space="preserve"> на 202</w:t>
      </w:r>
      <w:r w:rsidR="007E3B4F" w:rsidRPr="005B4102">
        <w:rPr>
          <w:rFonts w:ascii="Times New Roman" w:hAnsi="Times New Roman" w:cs="Times New Roman"/>
          <w:sz w:val="28"/>
          <w:szCs w:val="28"/>
        </w:rPr>
        <w:t>3</w:t>
      </w:r>
      <w:r w:rsidR="00B07777" w:rsidRPr="005B4102">
        <w:rPr>
          <w:rFonts w:ascii="Times New Roman" w:hAnsi="Times New Roman" w:cs="Times New Roman"/>
          <w:sz w:val="28"/>
          <w:szCs w:val="28"/>
        </w:rPr>
        <w:t xml:space="preserve"> год в сумме </w:t>
      </w:r>
      <w:r w:rsidR="00045022" w:rsidRPr="005B4102">
        <w:rPr>
          <w:rFonts w:ascii="Times New Roman" w:hAnsi="Times New Roman" w:cs="Times New Roman"/>
          <w:b/>
          <w:sz w:val="28"/>
          <w:szCs w:val="28"/>
        </w:rPr>
        <w:t>130,4</w:t>
      </w:r>
      <w:r w:rsidR="00045022" w:rsidRPr="005B4102">
        <w:rPr>
          <w:rFonts w:ascii="Times New Roman" w:hAnsi="Times New Roman" w:cs="Times New Roman"/>
          <w:sz w:val="28"/>
          <w:szCs w:val="28"/>
        </w:rPr>
        <w:t xml:space="preserve"> </w:t>
      </w:r>
      <w:r w:rsidR="00B07777" w:rsidRPr="005B4102">
        <w:rPr>
          <w:rFonts w:ascii="Times New Roman" w:hAnsi="Times New Roman" w:cs="Times New Roman"/>
          <w:sz w:val="28"/>
          <w:szCs w:val="28"/>
        </w:rPr>
        <w:t xml:space="preserve">тыс. рублей или </w:t>
      </w:r>
      <w:r w:rsidR="00045022" w:rsidRPr="005B4102">
        <w:rPr>
          <w:rFonts w:ascii="Times New Roman" w:hAnsi="Times New Roman" w:cs="Times New Roman"/>
          <w:b/>
          <w:sz w:val="28"/>
          <w:szCs w:val="28"/>
        </w:rPr>
        <w:t>1,1</w:t>
      </w:r>
      <w:r w:rsidR="00B07777" w:rsidRPr="005B4102">
        <w:rPr>
          <w:rFonts w:ascii="Times New Roman" w:hAnsi="Times New Roman" w:cs="Times New Roman"/>
          <w:b/>
          <w:sz w:val="28"/>
          <w:szCs w:val="28"/>
        </w:rPr>
        <w:t>%</w:t>
      </w:r>
      <w:r w:rsidR="00B07777" w:rsidRPr="005B4102">
        <w:rPr>
          <w:rFonts w:ascii="Times New Roman" w:hAnsi="Times New Roman" w:cs="Times New Roman"/>
          <w:sz w:val="28"/>
          <w:szCs w:val="28"/>
        </w:rPr>
        <w:t xml:space="preserve"> в структуре доходов поселения.</w:t>
      </w:r>
      <w:r w:rsidR="001F31B4" w:rsidRPr="005B4102">
        <w:rPr>
          <w:rFonts w:ascii="Times New Roman" w:hAnsi="Times New Roman" w:cs="Times New Roman"/>
          <w:sz w:val="28"/>
          <w:szCs w:val="28"/>
        </w:rPr>
        <w:tab/>
      </w:r>
    </w:p>
    <w:p w:rsidR="00045022" w:rsidRPr="005B4102" w:rsidRDefault="00D20D93" w:rsidP="00115BA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C5650C" w:rsidRPr="005B4102">
        <w:rPr>
          <w:rFonts w:ascii="Times New Roman" w:hAnsi="Times New Roman" w:cs="Times New Roman"/>
          <w:sz w:val="28"/>
          <w:szCs w:val="28"/>
        </w:rPr>
        <w:t xml:space="preserve">Прогноз поступления собственных доходов поселения представлен </w:t>
      </w:r>
      <w:r w:rsidR="00762AEC" w:rsidRPr="005B4102">
        <w:rPr>
          <w:rFonts w:ascii="Times New Roman" w:hAnsi="Times New Roman" w:cs="Times New Roman"/>
          <w:sz w:val="28"/>
          <w:szCs w:val="28"/>
        </w:rPr>
        <w:t xml:space="preserve">       </w:t>
      </w:r>
      <w:r w:rsidR="00C5650C" w:rsidRPr="005B4102">
        <w:rPr>
          <w:rFonts w:ascii="Times New Roman" w:hAnsi="Times New Roman" w:cs="Times New Roman"/>
          <w:sz w:val="28"/>
          <w:szCs w:val="28"/>
        </w:rPr>
        <w:t>в таблице</w:t>
      </w:r>
      <w:r w:rsidR="00804D43" w:rsidRPr="005B4102">
        <w:rPr>
          <w:rFonts w:ascii="Times New Roman" w:hAnsi="Times New Roman" w:cs="Times New Roman"/>
          <w:sz w:val="28"/>
          <w:szCs w:val="28"/>
        </w:rPr>
        <w:t xml:space="preserve"> №3</w:t>
      </w:r>
      <w:r w:rsidR="00C5650C" w:rsidRPr="005B4102">
        <w:rPr>
          <w:rFonts w:ascii="Times New Roman" w:hAnsi="Times New Roman" w:cs="Times New Roman"/>
          <w:sz w:val="28"/>
          <w:szCs w:val="28"/>
        </w:rPr>
        <w:t>.</w:t>
      </w:r>
    </w:p>
    <w:p w:rsidR="00C5650C" w:rsidRPr="005B4102" w:rsidRDefault="003C36CB" w:rsidP="00C5650C">
      <w:pPr>
        <w:pStyle w:val="a3"/>
        <w:jc w:val="right"/>
        <w:rPr>
          <w:rFonts w:ascii="Times New Roman" w:hAnsi="Times New Roman" w:cs="Times New Roman"/>
          <w:sz w:val="24"/>
          <w:szCs w:val="24"/>
        </w:rPr>
      </w:pPr>
      <w:r w:rsidRPr="005B4102">
        <w:rPr>
          <w:rFonts w:ascii="Times New Roman" w:hAnsi="Times New Roman" w:cs="Times New Roman"/>
          <w:sz w:val="24"/>
          <w:szCs w:val="24"/>
        </w:rPr>
        <w:t xml:space="preserve"> </w:t>
      </w:r>
      <w:r w:rsidR="00C5650C" w:rsidRPr="005B4102">
        <w:rPr>
          <w:rFonts w:ascii="Times New Roman" w:hAnsi="Times New Roman" w:cs="Times New Roman"/>
          <w:sz w:val="24"/>
          <w:szCs w:val="24"/>
        </w:rPr>
        <w:t>Таблица №3</w:t>
      </w:r>
    </w:p>
    <w:p w:rsidR="003C36CB" w:rsidRPr="005B4102" w:rsidRDefault="00C5650C" w:rsidP="00C5650C">
      <w:pPr>
        <w:pStyle w:val="a3"/>
        <w:jc w:val="right"/>
        <w:rPr>
          <w:rFonts w:ascii="Times New Roman" w:hAnsi="Times New Roman" w:cs="Times New Roman"/>
          <w:sz w:val="24"/>
          <w:szCs w:val="24"/>
        </w:rPr>
      </w:pPr>
      <w:r w:rsidRPr="005B4102">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977"/>
        <w:gridCol w:w="992"/>
        <w:gridCol w:w="851"/>
        <w:gridCol w:w="992"/>
        <w:gridCol w:w="851"/>
        <w:gridCol w:w="850"/>
        <w:gridCol w:w="851"/>
        <w:gridCol w:w="992"/>
      </w:tblGrid>
      <w:tr w:rsidR="005B4102" w:rsidRPr="005B4102" w:rsidTr="00EF5267">
        <w:trPr>
          <w:trHeight w:val="323"/>
        </w:trPr>
        <w:tc>
          <w:tcPr>
            <w:tcW w:w="2977" w:type="dxa"/>
            <w:vMerge w:val="restart"/>
          </w:tcPr>
          <w:p w:rsidR="005A5863" w:rsidRPr="005B4102" w:rsidRDefault="005A5863" w:rsidP="00E904F6">
            <w:pPr>
              <w:pStyle w:val="a3"/>
              <w:jc w:val="both"/>
              <w:rPr>
                <w:rFonts w:ascii="Times New Roman" w:hAnsi="Times New Roman" w:cs="Times New Roman"/>
                <w:sz w:val="20"/>
                <w:szCs w:val="20"/>
              </w:rPr>
            </w:pPr>
            <w:r w:rsidRPr="005B4102">
              <w:rPr>
                <w:rFonts w:ascii="Times New Roman" w:hAnsi="Times New Roman" w:cs="Times New Roman"/>
                <w:sz w:val="20"/>
                <w:szCs w:val="20"/>
              </w:rPr>
              <w:t>Наименование вида доходов</w:t>
            </w:r>
          </w:p>
        </w:tc>
        <w:tc>
          <w:tcPr>
            <w:tcW w:w="1843" w:type="dxa"/>
            <w:gridSpan w:val="2"/>
          </w:tcPr>
          <w:p w:rsidR="005A5863" w:rsidRPr="005B4102" w:rsidRDefault="00C5650C" w:rsidP="00804D43">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804D43" w:rsidRPr="005B4102">
              <w:rPr>
                <w:rFonts w:ascii="Times New Roman" w:hAnsi="Times New Roman" w:cs="Times New Roman"/>
                <w:sz w:val="20"/>
                <w:szCs w:val="20"/>
              </w:rPr>
              <w:t>20</w:t>
            </w:r>
            <w:r w:rsidR="005A5863" w:rsidRPr="005B4102">
              <w:rPr>
                <w:rFonts w:ascii="Times New Roman" w:hAnsi="Times New Roman" w:cs="Times New Roman"/>
                <w:sz w:val="20"/>
                <w:szCs w:val="20"/>
              </w:rPr>
              <w:t xml:space="preserve"> год </w:t>
            </w:r>
          </w:p>
        </w:tc>
        <w:tc>
          <w:tcPr>
            <w:tcW w:w="992" w:type="dxa"/>
            <w:vMerge w:val="restart"/>
          </w:tcPr>
          <w:p w:rsidR="005A5863" w:rsidRPr="005B4102" w:rsidRDefault="005A5863" w:rsidP="00804D43">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0175D4" w:rsidRPr="005B4102">
              <w:rPr>
                <w:rFonts w:ascii="Times New Roman" w:hAnsi="Times New Roman" w:cs="Times New Roman"/>
                <w:sz w:val="20"/>
                <w:szCs w:val="20"/>
              </w:rPr>
              <w:t>2</w:t>
            </w:r>
            <w:r w:rsidR="00804D43" w:rsidRPr="005B4102">
              <w:rPr>
                <w:rFonts w:ascii="Times New Roman" w:hAnsi="Times New Roman" w:cs="Times New Roman"/>
                <w:sz w:val="20"/>
                <w:szCs w:val="20"/>
              </w:rPr>
              <w:t>1</w:t>
            </w:r>
            <w:r w:rsidRPr="005B4102">
              <w:rPr>
                <w:rFonts w:ascii="Times New Roman" w:hAnsi="Times New Roman" w:cs="Times New Roman"/>
                <w:sz w:val="20"/>
                <w:szCs w:val="20"/>
              </w:rPr>
              <w:t xml:space="preserve"> прогноз</w:t>
            </w:r>
          </w:p>
        </w:tc>
        <w:tc>
          <w:tcPr>
            <w:tcW w:w="1701" w:type="dxa"/>
            <w:gridSpan w:val="2"/>
          </w:tcPr>
          <w:p w:rsidR="005A5863" w:rsidRPr="005B4102" w:rsidRDefault="005A5863" w:rsidP="00804D43">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0175D4" w:rsidRPr="005B4102">
              <w:rPr>
                <w:rFonts w:ascii="Times New Roman" w:hAnsi="Times New Roman" w:cs="Times New Roman"/>
                <w:sz w:val="20"/>
                <w:szCs w:val="20"/>
              </w:rPr>
              <w:t>2</w:t>
            </w:r>
            <w:r w:rsidR="00804D43" w:rsidRPr="005B4102">
              <w:rPr>
                <w:rFonts w:ascii="Times New Roman" w:hAnsi="Times New Roman" w:cs="Times New Roman"/>
                <w:sz w:val="20"/>
                <w:szCs w:val="20"/>
              </w:rPr>
              <w:t>1</w:t>
            </w:r>
            <w:r w:rsidRPr="005B4102">
              <w:rPr>
                <w:rFonts w:ascii="Times New Roman" w:hAnsi="Times New Roman" w:cs="Times New Roman"/>
                <w:sz w:val="20"/>
                <w:szCs w:val="20"/>
              </w:rPr>
              <w:t xml:space="preserve"> год к 20</w:t>
            </w:r>
            <w:r w:rsidR="00804D43" w:rsidRPr="005B4102">
              <w:rPr>
                <w:rFonts w:ascii="Times New Roman" w:hAnsi="Times New Roman" w:cs="Times New Roman"/>
                <w:sz w:val="20"/>
                <w:szCs w:val="20"/>
              </w:rPr>
              <w:t>20</w:t>
            </w:r>
            <w:r w:rsidRPr="005B4102">
              <w:rPr>
                <w:rFonts w:ascii="Times New Roman" w:hAnsi="Times New Roman" w:cs="Times New Roman"/>
                <w:sz w:val="20"/>
                <w:szCs w:val="20"/>
              </w:rPr>
              <w:t xml:space="preserve"> году</w:t>
            </w:r>
          </w:p>
        </w:tc>
        <w:tc>
          <w:tcPr>
            <w:tcW w:w="1843" w:type="dxa"/>
            <w:gridSpan w:val="2"/>
          </w:tcPr>
          <w:p w:rsidR="005A5863" w:rsidRPr="005B4102" w:rsidRDefault="005A5863" w:rsidP="00804D43">
            <w:pPr>
              <w:pStyle w:val="a3"/>
              <w:jc w:val="center"/>
              <w:rPr>
                <w:rFonts w:ascii="Times New Roman" w:hAnsi="Times New Roman" w:cs="Times New Roman"/>
                <w:sz w:val="20"/>
                <w:szCs w:val="20"/>
              </w:rPr>
            </w:pPr>
            <w:r w:rsidRPr="005B4102">
              <w:rPr>
                <w:rFonts w:ascii="Times New Roman" w:hAnsi="Times New Roman" w:cs="Times New Roman"/>
                <w:sz w:val="20"/>
                <w:szCs w:val="20"/>
              </w:rPr>
              <w:t>20</w:t>
            </w:r>
            <w:r w:rsidR="000175D4" w:rsidRPr="005B4102">
              <w:rPr>
                <w:rFonts w:ascii="Times New Roman" w:hAnsi="Times New Roman" w:cs="Times New Roman"/>
                <w:sz w:val="20"/>
                <w:szCs w:val="20"/>
              </w:rPr>
              <w:t>2</w:t>
            </w:r>
            <w:r w:rsidR="00804D43" w:rsidRPr="005B4102">
              <w:rPr>
                <w:rFonts w:ascii="Times New Roman" w:hAnsi="Times New Roman" w:cs="Times New Roman"/>
                <w:sz w:val="20"/>
                <w:szCs w:val="20"/>
              </w:rPr>
              <w:t>1</w:t>
            </w:r>
            <w:r w:rsidRPr="005B4102">
              <w:rPr>
                <w:rFonts w:ascii="Times New Roman" w:hAnsi="Times New Roman" w:cs="Times New Roman"/>
                <w:sz w:val="20"/>
                <w:szCs w:val="20"/>
              </w:rPr>
              <w:t xml:space="preserve"> год к 20</w:t>
            </w:r>
            <w:r w:rsidR="00804D43" w:rsidRPr="005B4102">
              <w:rPr>
                <w:rFonts w:ascii="Times New Roman" w:hAnsi="Times New Roman" w:cs="Times New Roman"/>
                <w:sz w:val="20"/>
                <w:szCs w:val="20"/>
              </w:rPr>
              <w:t>20</w:t>
            </w:r>
            <w:r w:rsidRPr="005B4102">
              <w:rPr>
                <w:rFonts w:ascii="Times New Roman" w:hAnsi="Times New Roman" w:cs="Times New Roman"/>
                <w:sz w:val="20"/>
                <w:szCs w:val="20"/>
              </w:rPr>
              <w:t xml:space="preserve"> году</w:t>
            </w:r>
          </w:p>
        </w:tc>
      </w:tr>
      <w:tr w:rsidR="005B4102" w:rsidRPr="005B4102" w:rsidTr="00E0587E">
        <w:trPr>
          <w:trHeight w:val="322"/>
        </w:trPr>
        <w:tc>
          <w:tcPr>
            <w:tcW w:w="2977" w:type="dxa"/>
            <w:vMerge/>
          </w:tcPr>
          <w:p w:rsidR="005A5863" w:rsidRPr="005B4102" w:rsidRDefault="005A5863" w:rsidP="00E904F6">
            <w:pPr>
              <w:pStyle w:val="a3"/>
              <w:jc w:val="both"/>
              <w:rPr>
                <w:rFonts w:ascii="Times New Roman" w:hAnsi="Times New Roman" w:cs="Times New Roman"/>
                <w:sz w:val="20"/>
                <w:szCs w:val="20"/>
              </w:rPr>
            </w:pPr>
          </w:p>
        </w:tc>
        <w:tc>
          <w:tcPr>
            <w:tcW w:w="992" w:type="dxa"/>
          </w:tcPr>
          <w:p w:rsidR="0092022F" w:rsidRPr="005B4102" w:rsidRDefault="005A5863" w:rsidP="0092022F">
            <w:pPr>
              <w:pStyle w:val="a3"/>
              <w:rPr>
                <w:rFonts w:ascii="Times New Roman" w:hAnsi="Times New Roman" w:cs="Times New Roman"/>
                <w:sz w:val="20"/>
                <w:szCs w:val="20"/>
              </w:rPr>
            </w:pPr>
            <w:r w:rsidRPr="005B4102">
              <w:rPr>
                <w:rFonts w:ascii="Times New Roman" w:hAnsi="Times New Roman" w:cs="Times New Roman"/>
                <w:sz w:val="20"/>
                <w:szCs w:val="20"/>
              </w:rPr>
              <w:t>Перво</w:t>
            </w:r>
            <w:r w:rsidR="00572C78" w:rsidRPr="005B4102">
              <w:rPr>
                <w:rFonts w:ascii="Times New Roman" w:hAnsi="Times New Roman" w:cs="Times New Roman"/>
                <w:sz w:val="20"/>
                <w:szCs w:val="20"/>
              </w:rPr>
              <w:t>на</w:t>
            </w:r>
          </w:p>
          <w:p w:rsidR="005A5863" w:rsidRPr="005B4102" w:rsidRDefault="005A5863" w:rsidP="0092022F">
            <w:pPr>
              <w:pStyle w:val="a3"/>
              <w:rPr>
                <w:rFonts w:ascii="Times New Roman" w:hAnsi="Times New Roman" w:cs="Times New Roman"/>
                <w:sz w:val="20"/>
                <w:szCs w:val="20"/>
              </w:rPr>
            </w:pPr>
            <w:r w:rsidRPr="005B4102">
              <w:rPr>
                <w:rFonts w:ascii="Times New Roman" w:hAnsi="Times New Roman" w:cs="Times New Roman"/>
                <w:sz w:val="20"/>
                <w:szCs w:val="20"/>
              </w:rPr>
              <w:t>чальный план</w:t>
            </w:r>
          </w:p>
        </w:tc>
        <w:tc>
          <w:tcPr>
            <w:tcW w:w="851" w:type="dxa"/>
          </w:tcPr>
          <w:p w:rsidR="005A5863" w:rsidRPr="005B4102" w:rsidRDefault="005A5863" w:rsidP="00E904F6">
            <w:pPr>
              <w:pStyle w:val="a3"/>
              <w:rPr>
                <w:rFonts w:ascii="Times New Roman" w:hAnsi="Times New Roman" w:cs="Times New Roman"/>
                <w:sz w:val="20"/>
                <w:szCs w:val="20"/>
              </w:rPr>
            </w:pPr>
            <w:r w:rsidRPr="005B4102">
              <w:rPr>
                <w:rFonts w:ascii="Times New Roman" w:hAnsi="Times New Roman" w:cs="Times New Roman"/>
                <w:sz w:val="20"/>
                <w:szCs w:val="20"/>
              </w:rPr>
              <w:t>Ожидаемое исполнение</w:t>
            </w:r>
          </w:p>
        </w:tc>
        <w:tc>
          <w:tcPr>
            <w:tcW w:w="992" w:type="dxa"/>
            <w:vMerge/>
          </w:tcPr>
          <w:p w:rsidR="005A5863" w:rsidRPr="005B4102" w:rsidRDefault="005A5863" w:rsidP="00E904F6">
            <w:pPr>
              <w:pStyle w:val="a3"/>
              <w:rPr>
                <w:rFonts w:ascii="Times New Roman" w:hAnsi="Times New Roman" w:cs="Times New Roman"/>
                <w:sz w:val="20"/>
                <w:szCs w:val="20"/>
              </w:rPr>
            </w:pPr>
          </w:p>
        </w:tc>
        <w:tc>
          <w:tcPr>
            <w:tcW w:w="851" w:type="dxa"/>
          </w:tcPr>
          <w:p w:rsidR="005A5863" w:rsidRPr="005B4102" w:rsidRDefault="005A5863" w:rsidP="00E904F6">
            <w:pPr>
              <w:pStyle w:val="a3"/>
              <w:rPr>
                <w:rFonts w:ascii="Times New Roman" w:hAnsi="Times New Roman" w:cs="Times New Roman"/>
                <w:sz w:val="20"/>
                <w:szCs w:val="20"/>
              </w:rPr>
            </w:pPr>
            <w:r w:rsidRPr="005B4102">
              <w:rPr>
                <w:rFonts w:ascii="Times New Roman" w:hAnsi="Times New Roman" w:cs="Times New Roman"/>
                <w:sz w:val="20"/>
                <w:szCs w:val="20"/>
              </w:rPr>
              <w:t>% к плану</w:t>
            </w:r>
          </w:p>
        </w:tc>
        <w:tc>
          <w:tcPr>
            <w:tcW w:w="850" w:type="dxa"/>
          </w:tcPr>
          <w:p w:rsidR="005A5863" w:rsidRPr="005B4102" w:rsidRDefault="005A5863" w:rsidP="00E904F6">
            <w:pPr>
              <w:pStyle w:val="a3"/>
              <w:rPr>
                <w:rFonts w:ascii="Times New Roman" w:hAnsi="Times New Roman" w:cs="Times New Roman"/>
                <w:sz w:val="20"/>
                <w:szCs w:val="20"/>
              </w:rPr>
            </w:pPr>
            <w:r w:rsidRPr="005B4102">
              <w:rPr>
                <w:rFonts w:ascii="Times New Roman" w:hAnsi="Times New Roman" w:cs="Times New Roman"/>
                <w:sz w:val="20"/>
                <w:szCs w:val="20"/>
              </w:rPr>
              <w:t>% к ожидаемому</w:t>
            </w:r>
          </w:p>
        </w:tc>
        <w:tc>
          <w:tcPr>
            <w:tcW w:w="851" w:type="dxa"/>
          </w:tcPr>
          <w:p w:rsidR="005A5863" w:rsidRPr="005B4102" w:rsidRDefault="005A5863" w:rsidP="00E904F6">
            <w:pPr>
              <w:pStyle w:val="a3"/>
              <w:rPr>
                <w:rFonts w:ascii="Times New Roman" w:hAnsi="Times New Roman" w:cs="Times New Roman"/>
                <w:sz w:val="20"/>
                <w:szCs w:val="20"/>
              </w:rPr>
            </w:pPr>
            <w:r w:rsidRPr="005B4102">
              <w:rPr>
                <w:rFonts w:ascii="Times New Roman" w:hAnsi="Times New Roman" w:cs="Times New Roman"/>
                <w:sz w:val="20"/>
                <w:szCs w:val="20"/>
              </w:rPr>
              <w:t>Отклонение к плану</w:t>
            </w:r>
          </w:p>
        </w:tc>
        <w:tc>
          <w:tcPr>
            <w:tcW w:w="992" w:type="dxa"/>
          </w:tcPr>
          <w:p w:rsidR="005A5863" w:rsidRPr="005B4102" w:rsidRDefault="005A5863" w:rsidP="00E904F6">
            <w:pPr>
              <w:pStyle w:val="a3"/>
              <w:rPr>
                <w:rFonts w:ascii="Times New Roman" w:hAnsi="Times New Roman" w:cs="Times New Roman"/>
                <w:sz w:val="20"/>
                <w:szCs w:val="20"/>
              </w:rPr>
            </w:pPr>
            <w:r w:rsidRPr="005B4102">
              <w:rPr>
                <w:rFonts w:ascii="Times New Roman" w:hAnsi="Times New Roman" w:cs="Times New Roman"/>
                <w:sz w:val="20"/>
                <w:szCs w:val="20"/>
              </w:rPr>
              <w:t>Отклонение к ожидаемому</w:t>
            </w:r>
          </w:p>
        </w:tc>
      </w:tr>
      <w:tr w:rsidR="005B4102" w:rsidRPr="005B4102" w:rsidTr="00E0587E">
        <w:tc>
          <w:tcPr>
            <w:tcW w:w="2977" w:type="dxa"/>
          </w:tcPr>
          <w:p w:rsidR="00D07304" w:rsidRPr="005B4102" w:rsidRDefault="00D07304" w:rsidP="00D07304">
            <w:pPr>
              <w:pStyle w:val="a3"/>
              <w:jc w:val="both"/>
              <w:rPr>
                <w:rFonts w:ascii="Times New Roman" w:hAnsi="Times New Roman" w:cs="Times New Roman"/>
                <w:b/>
                <w:sz w:val="20"/>
                <w:szCs w:val="20"/>
              </w:rPr>
            </w:pPr>
            <w:r w:rsidRPr="005B4102">
              <w:rPr>
                <w:rFonts w:ascii="Times New Roman" w:hAnsi="Times New Roman" w:cs="Times New Roman"/>
                <w:b/>
                <w:sz w:val="20"/>
                <w:szCs w:val="20"/>
              </w:rPr>
              <w:t>Общий объем собственных доходов</w:t>
            </w:r>
          </w:p>
        </w:tc>
        <w:tc>
          <w:tcPr>
            <w:tcW w:w="992" w:type="dxa"/>
          </w:tcPr>
          <w:p w:rsidR="00D07304" w:rsidRPr="005B4102" w:rsidRDefault="00E0587E" w:rsidP="00D07304">
            <w:pPr>
              <w:jc w:val="right"/>
              <w:rPr>
                <w:rFonts w:ascii="Times New Roman" w:hAnsi="Times New Roman" w:cs="Times New Roman"/>
                <w:b/>
                <w:sz w:val="20"/>
                <w:szCs w:val="20"/>
              </w:rPr>
            </w:pPr>
            <w:r w:rsidRPr="005B4102">
              <w:rPr>
                <w:rFonts w:ascii="Times New Roman" w:hAnsi="Times New Roman" w:cs="Times New Roman"/>
                <w:b/>
                <w:sz w:val="20"/>
                <w:szCs w:val="20"/>
              </w:rPr>
              <w:t>10</w:t>
            </w:r>
            <w:r w:rsidR="00D07304" w:rsidRPr="005B4102">
              <w:rPr>
                <w:rFonts w:ascii="Times New Roman" w:hAnsi="Times New Roman" w:cs="Times New Roman"/>
                <w:b/>
                <w:sz w:val="20"/>
                <w:szCs w:val="20"/>
              </w:rPr>
              <w:t>5</w:t>
            </w:r>
            <w:r w:rsidRPr="005B4102">
              <w:rPr>
                <w:rFonts w:ascii="Times New Roman" w:hAnsi="Times New Roman" w:cs="Times New Roman"/>
                <w:b/>
                <w:sz w:val="20"/>
                <w:szCs w:val="20"/>
              </w:rPr>
              <w:t>19,5</w:t>
            </w:r>
          </w:p>
        </w:tc>
        <w:tc>
          <w:tcPr>
            <w:tcW w:w="851" w:type="dxa"/>
          </w:tcPr>
          <w:p w:rsidR="00D07304" w:rsidRPr="005B4102" w:rsidRDefault="00CD5255" w:rsidP="00CD5255">
            <w:pPr>
              <w:pStyle w:val="a3"/>
              <w:jc w:val="right"/>
              <w:rPr>
                <w:rFonts w:ascii="Times New Roman" w:hAnsi="Times New Roman" w:cs="Times New Roman"/>
                <w:sz w:val="20"/>
                <w:szCs w:val="20"/>
              </w:rPr>
            </w:pPr>
            <w:r w:rsidRPr="005B4102">
              <w:rPr>
                <w:rFonts w:ascii="Times New Roman" w:hAnsi="Times New Roman" w:cs="Times New Roman"/>
                <w:b/>
                <w:sz w:val="20"/>
                <w:szCs w:val="20"/>
              </w:rPr>
              <w:t>98</w:t>
            </w:r>
            <w:r w:rsidR="00D07304" w:rsidRPr="005B4102">
              <w:rPr>
                <w:rFonts w:ascii="Times New Roman" w:hAnsi="Times New Roman" w:cs="Times New Roman"/>
                <w:b/>
                <w:sz w:val="20"/>
                <w:szCs w:val="20"/>
              </w:rPr>
              <w:t>75,</w:t>
            </w:r>
            <w:r w:rsidRPr="005B4102">
              <w:rPr>
                <w:rFonts w:ascii="Times New Roman" w:hAnsi="Times New Roman" w:cs="Times New Roman"/>
                <w:b/>
                <w:sz w:val="20"/>
                <w:szCs w:val="20"/>
              </w:rPr>
              <w:t>9</w:t>
            </w:r>
          </w:p>
        </w:tc>
        <w:tc>
          <w:tcPr>
            <w:tcW w:w="992" w:type="dxa"/>
          </w:tcPr>
          <w:p w:rsidR="00D07304" w:rsidRPr="005B4102" w:rsidRDefault="00F90EF9" w:rsidP="00D07304">
            <w:pPr>
              <w:jc w:val="right"/>
              <w:rPr>
                <w:rFonts w:ascii="Times New Roman" w:hAnsi="Times New Roman" w:cs="Times New Roman"/>
                <w:b/>
                <w:sz w:val="20"/>
                <w:szCs w:val="20"/>
              </w:rPr>
            </w:pPr>
            <w:r w:rsidRPr="005B4102">
              <w:rPr>
                <w:rFonts w:ascii="Times New Roman" w:hAnsi="Times New Roman" w:cs="Times New Roman"/>
                <w:b/>
                <w:sz w:val="20"/>
                <w:szCs w:val="20"/>
              </w:rPr>
              <w:t>9001,0</w:t>
            </w:r>
          </w:p>
        </w:tc>
        <w:tc>
          <w:tcPr>
            <w:tcW w:w="851" w:type="dxa"/>
          </w:tcPr>
          <w:p w:rsidR="00D07304" w:rsidRPr="005B4102" w:rsidRDefault="00427A23" w:rsidP="00427A23">
            <w:pPr>
              <w:pStyle w:val="a3"/>
              <w:jc w:val="right"/>
              <w:rPr>
                <w:rFonts w:ascii="Times New Roman" w:hAnsi="Times New Roman" w:cs="Times New Roman"/>
                <w:b/>
                <w:sz w:val="20"/>
                <w:szCs w:val="20"/>
              </w:rPr>
            </w:pPr>
            <w:r w:rsidRPr="005B4102">
              <w:rPr>
                <w:rFonts w:ascii="Times New Roman" w:hAnsi="Times New Roman" w:cs="Times New Roman"/>
                <w:b/>
                <w:sz w:val="20"/>
                <w:szCs w:val="20"/>
              </w:rPr>
              <w:t>85</w:t>
            </w:r>
            <w:r w:rsidR="00D07304" w:rsidRPr="005B4102">
              <w:rPr>
                <w:rFonts w:ascii="Times New Roman" w:hAnsi="Times New Roman" w:cs="Times New Roman"/>
                <w:b/>
                <w:sz w:val="20"/>
                <w:szCs w:val="20"/>
              </w:rPr>
              <w:t>,</w:t>
            </w:r>
            <w:r w:rsidRPr="005B4102">
              <w:rPr>
                <w:rFonts w:ascii="Times New Roman" w:hAnsi="Times New Roman" w:cs="Times New Roman"/>
                <w:b/>
                <w:sz w:val="20"/>
                <w:szCs w:val="20"/>
              </w:rPr>
              <w:t>6</w:t>
            </w:r>
          </w:p>
        </w:tc>
        <w:tc>
          <w:tcPr>
            <w:tcW w:w="850" w:type="dxa"/>
          </w:tcPr>
          <w:p w:rsidR="00D07304" w:rsidRPr="005B4102" w:rsidRDefault="00D07304" w:rsidP="00D07304">
            <w:pPr>
              <w:pStyle w:val="a3"/>
              <w:jc w:val="right"/>
              <w:rPr>
                <w:rFonts w:ascii="Times New Roman" w:hAnsi="Times New Roman" w:cs="Times New Roman"/>
                <w:b/>
                <w:sz w:val="20"/>
                <w:szCs w:val="20"/>
              </w:rPr>
            </w:pPr>
            <w:r w:rsidRPr="005B4102">
              <w:rPr>
                <w:rFonts w:ascii="Times New Roman" w:hAnsi="Times New Roman" w:cs="Times New Roman"/>
                <w:b/>
                <w:sz w:val="20"/>
                <w:szCs w:val="20"/>
              </w:rPr>
              <w:t>9</w:t>
            </w:r>
            <w:r w:rsidR="00020071" w:rsidRPr="005B4102">
              <w:rPr>
                <w:rFonts w:ascii="Times New Roman" w:hAnsi="Times New Roman" w:cs="Times New Roman"/>
                <w:b/>
                <w:sz w:val="20"/>
                <w:szCs w:val="20"/>
              </w:rPr>
              <w:t>1,1</w:t>
            </w:r>
          </w:p>
        </w:tc>
        <w:tc>
          <w:tcPr>
            <w:tcW w:w="851" w:type="dxa"/>
          </w:tcPr>
          <w:p w:rsidR="00D07304" w:rsidRPr="005B4102" w:rsidRDefault="00572C78" w:rsidP="00572C78">
            <w:pPr>
              <w:pStyle w:val="a3"/>
              <w:jc w:val="right"/>
              <w:rPr>
                <w:rFonts w:ascii="Times New Roman" w:hAnsi="Times New Roman" w:cs="Times New Roman"/>
                <w:b/>
                <w:sz w:val="20"/>
                <w:szCs w:val="20"/>
              </w:rPr>
            </w:pPr>
            <w:r w:rsidRPr="005B4102">
              <w:rPr>
                <w:rFonts w:ascii="Times New Roman" w:hAnsi="Times New Roman" w:cs="Times New Roman"/>
                <w:b/>
                <w:sz w:val="20"/>
                <w:szCs w:val="20"/>
              </w:rPr>
              <w:t>-1</w:t>
            </w:r>
            <w:r w:rsidR="00D07304" w:rsidRPr="005B4102">
              <w:rPr>
                <w:rFonts w:ascii="Times New Roman" w:hAnsi="Times New Roman" w:cs="Times New Roman"/>
                <w:b/>
                <w:sz w:val="20"/>
                <w:szCs w:val="20"/>
              </w:rPr>
              <w:t>5</w:t>
            </w:r>
            <w:r w:rsidRPr="005B4102">
              <w:rPr>
                <w:rFonts w:ascii="Times New Roman" w:hAnsi="Times New Roman" w:cs="Times New Roman"/>
                <w:b/>
                <w:sz w:val="20"/>
                <w:szCs w:val="20"/>
              </w:rPr>
              <w:t>18,5</w:t>
            </w:r>
          </w:p>
        </w:tc>
        <w:tc>
          <w:tcPr>
            <w:tcW w:w="992" w:type="dxa"/>
          </w:tcPr>
          <w:p w:rsidR="00D07304" w:rsidRPr="005B4102" w:rsidRDefault="00572C78" w:rsidP="00572C78">
            <w:pPr>
              <w:pStyle w:val="a3"/>
              <w:jc w:val="right"/>
              <w:rPr>
                <w:rFonts w:ascii="Times New Roman" w:hAnsi="Times New Roman" w:cs="Times New Roman"/>
                <w:b/>
                <w:sz w:val="20"/>
                <w:szCs w:val="20"/>
              </w:rPr>
            </w:pPr>
            <w:r w:rsidRPr="005B4102">
              <w:rPr>
                <w:rFonts w:ascii="Times New Roman" w:hAnsi="Times New Roman" w:cs="Times New Roman"/>
                <w:b/>
                <w:sz w:val="20"/>
                <w:szCs w:val="20"/>
              </w:rPr>
              <w:t>- 874</w:t>
            </w:r>
            <w:r w:rsidR="00D07304" w:rsidRPr="005B4102">
              <w:rPr>
                <w:rFonts w:ascii="Times New Roman" w:hAnsi="Times New Roman" w:cs="Times New Roman"/>
                <w:b/>
                <w:sz w:val="20"/>
                <w:szCs w:val="20"/>
              </w:rPr>
              <w:t>,</w:t>
            </w:r>
            <w:r w:rsidRPr="005B4102">
              <w:rPr>
                <w:rFonts w:ascii="Times New Roman" w:hAnsi="Times New Roman" w:cs="Times New Roman"/>
                <w:b/>
                <w:sz w:val="20"/>
                <w:szCs w:val="20"/>
              </w:rPr>
              <w:t>9</w:t>
            </w:r>
          </w:p>
        </w:tc>
      </w:tr>
      <w:tr w:rsidR="005B4102" w:rsidRPr="005B4102" w:rsidTr="00E0587E">
        <w:tc>
          <w:tcPr>
            <w:tcW w:w="2977" w:type="dxa"/>
          </w:tcPr>
          <w:p w:rsidR="00D07304" w:rsidRPr="005B4102" w:rsidRDefault="00D07304" w:rsidP="00D07304">
            <w:pPr>
              <w:pStyle w:val="a3"/>
              <w:jc w:val="both"/>
              <w:rPr>
                <w:rFonts w:ascii="Times New Roman" w:hAnsi="Times New Roman" w:cs="Times New Roman"/>
                <w:i/>
                <w:sz w:val="20"/>
                <w:szCs w:val="20"/>
              </w:rPr>
            </w:pPr>
            <w:r w:rsidRPr="005B4102">
              <w:rPr>
                <w:rFonts w:ascii="Times New Roman" w:hAnsi="Times New Roman" w:cs="Times New Roman"/>
                <w:i/>
                <w:sz w:val="20"/>
                <w:szCs w:val="20"/>
              </w:rPr>
              <w:t>из них налоговые:</w:t>
            </w:r>
          </w:p>
        </w:tc>
        <w:tc>
          <w:tcPr>
            <w:tcW w:w="992" w:type="dxa"/>
          </w:tcPr>
          <w:p w:rsidR="00D07304" w:rsidRPr="005B4102" w:rsidRDefault="00E0587E" w:rsidP="00E0587E">
            <w:pPr>
              <w:jc w:val="right"/>
              <w:rPr>
                <w:rFonts w:ascii="Times New Roman" w:hAnsi="Times New Roman" w:cs="Times New Roman"/>
                <w:i/>
                <w:sz w:val="20"/>
                <w:szCs w:val="20"/>
              </w:rPr>
            </w:pPr>
            <w:r w:rsidRPr="005B4102">
              <w:rPr>
                <w:rFonts w:ascii="Times New Roman" w:hAnsi="Times New Roman" w:cs="Times New Roman"/>
                <w:i/>
                <w:sz w:val="20"/>
                <w:szCs w:val="20"/>
              </w:rPr>
              <w:t>10311,6</w:t>
            </w:r>
          </w:p>
        </w:tc>
        <w:tc>
          <w:tcPr>
            <w:tcW w:w="851" w:type="dxa"/>
          </w:tcPr>
          <w:p w:rsidR="00D07304" w:rsidRPr="005B4102" w:rsidRDefault="00E309A1" w:rsidP="00E309A1">
            <w:pPr>
              <w:jc w:val="right"/>
              <w:rPr>
                <w:rFonts w:ascii="Times New Roman" w:hAnsi="Times New Roman" w:cs="Times New Roman"/>
                <w:i/>
                <w:sz w:val="20"/>
                <w:szCs w:val="20"/>
                <w:highlight w:val="yellow"/>
              </w:rPr>
            </w:pPr>
            <w:r w:rsidRPr="005B4102">
              <w:rPr>
                <w:rFonts w:ascii="Times New Roman" w:hAnsi="Times New Roman" w:cs="Times New Roman"/>
                <w:i/>
                <w:sz w:val="20"/>
                <w:szCs w:val="20"/>
              </w:rPr>
              <w:t>9730</w:t>
            </w:r>
            <w:r w:rsidR="00D07304" w:rsidRPr="005B4102">
              <w:rPr>
                <w:rFonts w:ascii="Times New Roman" w:hAnsi="Times New Roman" w:cs="Times New Roman"/>
                <w:i/>
                <w:sz w:val="20"/>
                <w:szCs w:val="20"/>
              </w:rPr>
              <w:t>,</w:t>
            </w:r>
            <w:r w:rsidRPr="005B4102">
              <w:rPr>
                <w:rFonts w:ascii="Times New Roman" w:hAnsi="Times New Roman" w:cs="Times New Roman"/>
                <w:i/>
                <w:sz w:val="20"/>
                <w:szCs w:val="20"/>
              </w:rPr>
              <w:t>3</w:t>
            </w:r>
          </w:p>
        </w:tc>
        <w:tc>
          <w:tcPr>
            <w:tcW w:w="992" w:type="dxa"/>
          </w:tcPr>
          <w:p w:rsidR="00D07304" w:rsidRPr="005B4102" w:rsidRDefault="00F90EF9" w:rsidP="00F90EF9">
            <w:pPr>
              <w:jc w:val="right"/>
              <w:rPr>
                <w:rFonts w:ascii="Times New Roman" w:hAnsi="Times New Roman" w:cs="Times New Roman"/>
                <w:i/>
                <w:sz w:val="20"/>
                <w:szCs w:val="20"/>
              </w:rPr>
            </w:pPr>
            <w:r w:rsidRPr="005B4102">
              <w:rPr>
                <w:rFonts w:ascii="Times New Roman" w:hAnsi="Times New Roman" w:cs="Times New Roman"/>
                <w:i/>
                <w:sz w:val="20"/>
                <w:szCs w:val="20"/>
              </w:rPr>
              <w:t>8870,6</w:t>
            </w:r>
          </w:p>
        </w:tc>
        <w:tc>
          <w:tcPr>
            <w:tcW w:w="851" w:type="dxa"/>
          </w:tcPr>
          <w:p w:rsidR="00D07304" w:rsidRPr="005B4102" w:rsidRDefault="00427A23" w:rsidP="00D07304">
            <w:pPr>
              <w:pStyle w:val="a3"/>
              <w:jc w:val="right"/>
              <w:rPr>
                <w:rFonts w:ascii="Times New Roman" w:hAnsi="Times New Roman" w:cs="Times New Roman"/>
                <w:i/>
                <w:sz w:val="20"/>
                <w:szCs w:val="20"/>
              </w:rPr>
            </w:pPr>
            <w:r w:rsidRPr="005B4102">
              <w:rPr>
                <w:rFonts w:ascii="Times New Roman" w:hAnsi="Times New Roman" w:cs="Times New Roman"/>
                <w:i/>
                <w:sz w:val="20"/>
                <w:szCs w:val="20"/>
              </w:rPr>
              <w:t>86,0</w:t>
            </w:r>
          </w:p>
        </w:tc>
        <w:tc>
          <w:tcPr>
            <w:tcW w:w="850" w:type="dxa"/>
          </w:tcPr>
          <w:p w:rsidR="00D07304" w:rsidRPr="005B4102" w:rsidRDefault="00D07304" w:rsidP="00D07304">
            <w:pPr>
              <w:pStyle w:val="a3"/>
              <w:jc w:val="right"/>
              <w:rPr>
                <w:rFonts w:ascii="Times New Roman" w:hAnsi="Times New Roman" w:cs="Times New Roman"/>
                <w:i/>
                <w:sz w:val="20"/>
                <w:szCs w:val="20"/>
              </w:rPr>
            </w:pPr>
            <w:r w:rsidRPr="005B4102">
              <w:rPr>
                <w:rFonts w:ascii="Times New Roman" w:hAnsi="Times New Roman" w:cs="Times New Roman"/>
                <w:i/>
                <w:sz w:val="20"/>
                <w:szCs w:val="20"/>
              </w:rPr>
              <w:t>9</w:t>
            </w:r>
            <w:r w:rsidR="00572C78" w:rsidRPr="005B4102">
              <w:rPr>
                <w:rFonts w:ascii="Times New Roman" w:hAnsi="Times New Roman" w:cs="Times New Roman"/>
                <w:i/>
                <w:sz w:val="20"/>
                <w:szCs w:val="20"/>
              </w:rPr>
              <w:t>1</w:t>
            </w:r>
            <w:r w:rsidRPr="005B4102">
              <w:rPr>
                <w:rFonts w:ascii="Times New Roman" w:hAnsi="Times New Roman" w:cs="Times New Roman"/>
                <w:i/>
                <w:sz w:val="20"/>
                <w:szCs w:val="20"/>
              </w:rPr>
              <w:t>,2</w:t>
            </w:r>
          </w:p>
        </w:tc>
        <w:tc>
          <w:tcPr>
            <w:tcW w:w="851" w:type="dxa"/>
          </w:tcPr>
          <w:p w:rsidR="00D07304" w:rsidRPr="005B4102" w:rsidRDefault="00572C78" w:rsidP="00572C78">
            <w:pPr>
              <w:pStyle w:val="a3"/>
              <w:jc w:val="right"/>
              <w:rPr>
                <w:rFonts w:ascii="Times New Roman" w:hAnsi="Times New Roman" w:cs="Times New Roman"/>
                <w:i/>
                <w:sz w:val="20"/>
                <w:szCs w:val="20"/>
              </w:rPr>
            </w:pPr>
            <w:r w:rsidRPr="005B4102">
              <w:rPr>
                <w:rFonts w:ascii="Times New Roman" w:hAnsi="Times New Roman" w:cs="Times New Roman"/>
                <w:i/>
                <w:sz w:val="20"/>
                <w:szCs w:val="20"/>
              </w:rPr>
              <w:t>-1441,0</w:t>
            </w:r>
          </w:p>
        </w:tc>
        <w:tc>
          <w:tcPr>
            <w:tcW w:w="992" w:type="dxa"/>
          </w:tcPr>
          <w:p w:rsidR="00D07304" w:rsidRPr="005B4102" w:rsidRDefault="00572C78" w:rsidP="00572C78">
            <w:pPr>
              <w:pStyle w:val="a3"/>
              <w:jc w:val="right"/>
              <w:rPr>
                <w:rFonts w:ascii="Times New Roman" w:hAnsi="Times New Roman" w:cs="Times New Roman"/>
                <w:i/>
                <w:sz w:val="20"/>
                <w:szCs w:val="20"/>
              </w:rPr>
            </w:pPr>
            <w:r w:rsidRPr="005B4102">
              <w:rPr>
                <w:rFonts w:ascii="Times New Roman" w:hAnsi="Times New Roman" w:cs="Times New Roman"/>
                <w:i/>
                <w:sz w:val="20"/>
                <w:szCs w:val="20"/>
              </w:rPr>
              <w:t>-8</w:t>
            </w:r>
            <w:r w:rsidR="00D07304" w:rsidRPr="005B4102">
              <w:rPr>
                <w:rFonts w:ascii="Times New Roman" w:hAnsi="Times New Roman" w:cs="Times New Roman"/>
                <w:i/>
                <w:sz w:val="20"/>
                <w:szCs w:val="20"/>
              </w:rPr>
              <w:t>59,7</w:t>
            </w:r>
          </w:p>
        </w:tc>
      </w:tr>
      <w:tr w:rsidR="005B4102" w:rsidRPr="005B4102" w:rsidTr="00E0587E">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 на доходы физических лиц</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5008,1</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5008,1</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4670,7</w:t>
            </w:r>
          </w:p>
        </w:tc>
        <w:tc>
          <w:tcPr>
            <w:tcW w:w="851" w:type="dxa"/>
          </w:tcPr>
          <w:p w:rsidR="00020071" w:rsidRPr="005B4102" w:rsidRDefault="00020071" w:rsidP="00020071">
            <w:pPr>
              <w:pStyle w:val="a3"/>
              <w:jc w:val="right"/>
              <w:rPr>
                <w:rFonts w:ascii="Times New Roman" w:hAnsi="Times New Roman" w:cs="Times New Roman"/>
                <w:sz w:val="20"/>
                <w:szCs w:val="20"/>
              </w:rPr>
            </w:pPr>
            <w:r w:rsidRPr="005B4102">
              <w:rPr>
                <w:rFonts w:ascii="Times New Roman" w:hAnsi="Times New Roman" w:cs="Times New Roman"/>
                <w:sz w:val="20"/>
                <w:szCs w:val="20"/>
              </w:rPr>
              <w:t>93,3</w:t>
            </w:r>
          </w:p>
        </w:tc>
        <w:tc>
          <w:tcPr>
            <w:tcW w:w="850" w:type="dxa"/>
          </w:tcPr>
          <w:p w:rsidR="00020071" w:rsidRPr="005B4102" w:rsidRDefault="00020071" w:rsidP="00020071">
            <w:pPr>
              <w:pStyle w:val="a3"/>
              <w:jc w:val="right"/>
              <w:rPr>
                <w:rFonts w:ascii="Times New Roman" w:hAnsi="Times New Roman" w:cs="Times New Roman"/>
                <w:sz w:val="20"/>
                <w:szCs w:val="20"/>
              </w:rPr>
            </w:pPr>
            <w:r w:rsidRPr="005B4102">
              <w:rPr>
                <w:rFonts w:ascii="Times New Roman" w:hAnsi="Times New Roman" w:cs="Times New Roman"/>
                <w:sz w:val="20"/>
                <w:szCs w:val="20"/>
              </w:rPr>
              <w:t>93,3</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E0587E">
        <w:trPr>
          <w:trHeight w:val="416"/>
        </w:trPr>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lastRenderedPageBreak/>
              <w:t>налоги, на товары (работы, услуги), реализуемые на территории Российской Федерации</w:t>
            </w:r>
          </w:p>
        </w:tc>
        <w:tc>
          <w:tcPr>
            <w:tcW w:w="992" w:type="dxa"/>
          </w:tcPr>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1221,2</w:t>
            </w:r>
          </w:p>
          <w:p w:rsidR="00020071" w:rsidRPr="005B4102" w:rsidRDefault="00020071" w:rsidP="00020071">
            <w:pPr>
              <w:jc w:val="right"/>
              <w:rPr>
                <w:rFonts w:ascii="Times New Roman" w:hAnsi="Times New Roman" w:cs="Times New Roman"/>
                <w:sz w:val="20"/>
                <w:szCs w:val="20"/>
              </w:rPr>
            </w:pPr>
          </w:p>
        </w:tc>
        <w:tc>
          <w:tcPr>
            <w:tcW w:w="851" w:type="dxa"/>
          </w:tcPr>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1221,2</w:t>
            </w:r>
          </w:p>
          <w:p w:rsidR="00020071" w:rsidRPr="005B4102" w:rsidRDefault="00020071" w:rsidP="00020071">
            <w:pPr>
              <w:jc w:val="right"/>
              <w:rPr>
                <w:rFonts w:ascii="Times New Roman" w:hAnsi="Times New Roman" w:cs="Times New Roman"/>
                <w:sz w:val="20"/>
                <w:szCs w:val="20"/>
              </w:rPr>
            </w:pPr>
          </w:p>
        </w:tc>
        <w:tc>
          <w:tcPr>
            <w:tcW w:w="992" w:type="dxa"/>
          </w:tcPr>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1326,8</w:t>
            </w:r>
          </w:p>
          <w:p w:rsidR="00020071" w:rsidRPr="005B4102" w:rsidRDefault="00020071" w:rsidP="00020071">
            <w:pPr>
              <w:jc w:val="right"/>
              <w:rPr>
                <w:rFonts w:ascii="Times New Roman" w:hAnsi="Times New Roman" w:cs="Times New Roman"/>
                <w:sz w:val="20"/>
                <w:szCs w:val="20"/>
              </w:rPr>
            </w:pPr>
          </w:p>
        </w:tc>
        <w:tc>
          <w:tcPr>
            <w:tcW w:w="851" w:type="dxa"/>
          </w:tcPr>
          <w:p w:rsidR="00020071" w:rsidRPr="005B4102" w:rsidRDefault="00020071" w:rsidP="00020071">
            <w:pPr>
              <w:jc w:val="right"/>
              <w:rPr>
                <w:rFonts w:ascii="Times New Roman" w:hAnsi="Times New Roman" w:cs="Times New Roman"/>
                <w:sz w:val="20"/>
                <w:szCs w:val="20"/>
                <w:highlight w:val="yellow"/>
              </w:rPr>
            </w:pPr>
          </w:p>
          <w:p w:rsidR="00020071" w:rsidRPr="005B4102" w:rsidRDefault="00020071" w:rsidP="00020071">
            <w:pPr>
              <w:jc w:val="right"/>
              <w:rPr>
                <w:rFonts w:ascii="Times New Roman" w:hAnsi="Times New Roman" w:cs="Times New Roman"/>
                <w:sz w:val="20"/>
                <w:szCs w:val="20"/>
                <w:highlight w:val="yellow"/>
              </w:rPr>
            </w:pPr>
          </w:p>
          <w:p w:rsidR="00020071" w:rsidRPr="005B4102" w:rsidRDefault="00020071" w:rsidP="00020071">
            <w:pPr>
              <w:jc w:val="right"/>
              <w:rPr>
                <w:rFonts w:ascii="Times New Roman" w:hAnsi="Times New Roman" w:cs="Times New Roman"/>
                <w:sz w:val="20"/>
                <w:szCs w:val="20"/>
                <w:highlight w:val="yellow"/>
              </w:rPr>
            </w:pPr>
            <w:r w:rsidRPr="005B4102">
              <w:rPr>
                <w:rFonts w:ascii="Times New Roman" w:hAnsi="Times New Roman" w:cs="Times New Roman"/>
                <w:sz w:val="20"/>
                <w:szCs w:val="20"/>
              </w:rPr>
              <w:t>108,6</w:t>
            </w:r>
          </w:p>
          <w:p w:rsidR="00020071" w:rsidRPr="005B4102" w:rsidRDefault="00020071" w:rsidP="00020071">
            <w:pPr>
              <w:jc w:val="right"/>
              <w:rPr>
                <w:rFonts w:ascii="Times New Roman" w:hAnsi="Times New Roman" w:cs="Times New Roman"/>
                <w:sz w:val="20"/>
                <w:szCs w:val="20"/>
                <w:highlight w:val="yellow"/>
              </w:rPr>
            </w:pPr>
          </w:p>
        </w:tc>
        <w:tc>
          <w:tcPr>
            <w:tcW w:w="850" w:type="dxa"/>
          </w:tcPr>
          <w:p w:rsidR="00020071" w:rsidRPr="005B4102" w:rsidRDefault="00020071" w:rsidP="00020071">
            <w:pPr>
              <w:jc w:val="right"/>
              <w:rPr>
                <w:rFonts w:ascii="Times New Roman" w:hAnsi="Times New Roman" w:cs="Times New Roman"/>
                <w:sz w:val="20"/>
                <w:szCs w:val="20"/>
                <w:highlight w:val="yellow"/>
              </w:rPr>
            </w:pPr>
          </w:p>
          <w:p w:rsidR="00020071" w:rsidRPr="005B4102" w:rsidRDefault="00020071" w:rsidP="00020071">
            <w:pPr>
              <w:jc w:val="right"/>
              <w:rPr>
                <w:rFonts w:ascii="Times New Roman" w:hAnsi="Times New Roman" w:cs="Times New Roman"/>
                <w:sz w:val="20"/>
                <w:szCs w:val="20"/>
                <w:highlight w:val="yellow"/>
              </w:rPr>
            </w:pPr>
          </w:p>
          <w:p w:rsidR="00020071" w:rsidRPr="005B4102" w:rsidRDefault="00020071" w:rsidP="00020071">
            <w:pPr>
              <w:jc w:val="right"/>
              <w:rPr>
                <w:rFonts w:ascii="Times New Roman" w:hAnsi="Times New Roman" w:cs="Times New Roman"/>
                <w:sz w:val="20"/>
                <w:szCs w:val="20"/>
                <w:highlight w:val="yellow"/>
              </w:rPr>
            </w:pPr>
            <w:r w:rsidRPr="005B4102">
              <w:rPr>
                <w:rFonts w:ascii="Times New Roman" w:hAnsi="Times New Roman" w:cs="Times New Roman"/>
                <w:sz w:val="20"/>
                <w:szCs w:val="20"/>
              </w:rPr>
              <w:t>108,6</w:t>
            </w:r>
          </w:p>
          <w:p w:rsidR="00020071" w:rsidRPr="005B4102" w:rsidRDefault="00020071" w:rsidP="00020071">
            <w:pPr>
              <w:jc w:val="right"/>
              <w:rPr>
                <w:rFonts w:ascii="Times New Roman" w:hAnsi="Times New Roman" w:cs="Times New Roman"/>
                <w:sz w:val="20"/>
                <w:szCs w:val="20"/>
                <w:highlight w:val="yellow"/>
              </w:rPr>
            </w:pPr>
          </w:p>
        </w:tc>
        <w:tc>
          <w:tcPr>
            <w:tcW w:w="851" w:type="dxa"/>
          </w:tcPr>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1</w:t>
            </w:r>
            <w:r w:rsidR="00572C78" w:rsidRPr="005B4102">
              <w:rPr>
                <w:rFonts w:ascii="Times New Roman" w:hAnsi="Times New Roman" w:cs="Times New Roman"/>
                <w:sz w:val="20"/>
                <w:szCs w:val="20"/>
              </w:rPr>
              <w:t>05</w:t>
            </w:r>
            <w:r w:rsidRPr="005B4102">
              <w:rPr>
                <w:rFonts w:ascii="Times New Roman" w:hAnsi="Times New Roman" w:cs="Times New Roman"/>
                <w:sz w:val="20"/>
                <w:szCs w:val="20"/>
              </w:rPr>
              <w:t>,6</w:t>
            </w:r>
          </w:p>
          <w:p w:rsidR="00020071" w:rsidRPr="005B4102" w:rsidRDefault="00020071" w:rsidP="00020071">
            <w:pPr>
              <w:jc w:val="right"/>
              <w:rPr>
                <w:rFonts w:ascii="Times New Roman" w:hAnsi="Times New Roman" w:cs="Times New Roman"/>
                <w:sz w:val="20"/>
                <w:szCs w:val="20"/>
              </w:rPr>
            </w:pPr>
          </w:p>
        </w:tc>
        <w:tc>
          <w:tcPr>
            <w:tcW w:w="992" w:type="dxa"/>
          </w:tcPr>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p>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1</w:t>
            </w:r>
            <w:r w:rsidR="00572C78" w:rsidRPr="005B4102">
              <w:rPr>
                <w:rFonts w:ascii="Times New Roman" w:hAnsi="Times New Roman" w:cs="Times New Roman"/>
                <w:sz w:val="20"/>
                <w:szCs w:val="20"/>
              </w:rPr>
              <w:t>05</w:t>
            </w:r>
            <w:r w:rsidRPr="005B4102">
              <w:rPr>
                <w:rFonts w:ascii="Times New Roman" w:hAnsi="Times New Roman" w:cs="Times New Roman"/>
                <w:sz w:val="20"/>
                <w:szCs w:val="20"/>
              </w:rPr>
              <w:t>,6</w:t>
            </w:r>
          </w:p>
          <w:p w:rsidR="00020071" w:rsidRPr="005B4102" w:rsidRDefault="00020071" w:rsidP="00020071">
            <w:pPr>
              <w:jc w:val="right"/>
              <w:rPr>
                <w:rFonts w:ascii="Times New Roman" w:hAnsi="Times New Roman" w:cs="Times New Roman"/>
                <w:sz w:val="20"/>
                <w:szCs w:val="20"/>
              </w:rPr>
            </w:pPr>
          </w:p>
        </w:tc>
      </w:tr>
      <w:tr w:rsidR="005B4102" w:rsidRPr="005B4102" w:rsidTr="00E0587E">
        <w:trPr>
          <w:trHeight w:val="241"/>
        </w:trPr>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t>единый сельскохозяйственный налог</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221,0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4,0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E0587E">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 на имущество физических лиц</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664,3</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300,0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411,4</w:t>
            </w:r>
          </w:p>
        </w:tc>
        <w:tc>
          <w:tcPr>
            <w:tcW w:w="851" w:type="dxa"/>
          </w:tcPr>
          <w:p w:rsidR="00020071" w:rsidRPr="005B4102" w:rsidRDefault="00572C78" w:rsidP="00020071">
            <w:pPr>
              <w:jc w:val="right"/>
              <w:rPr>
                <w:rFonts w:ascii="Times New Roman" w:hAnsi="Times New Roman" w:cs="Times New Roman"/>
                <w:sz w:val="20"/>
                <w:szCs w:val="20"/>
              </w:rPr>
            </w:pPr>
            <w:r w:rsidRPr="005B4102">
              <w:rPr>
                <w:rFonts w:ascii="Times New Roman" w:hAnsi="Times New Roman" w:cs="Times New Roman"/>
                <w:sz w:val="20"/>
                <w:szCs w:val="20"/>
              </w:rPr>
              <w:t>61,9</w:t>
            </w:r>
          </w:p>
        </w:tc>
        <w:tc>
          <w:tcPr>
            <w:tcW w:w="850" w:type="dxa"/>
          </w:tcPr>
          <w:p w:rsidR="00020071" w:rsidRPr="005B4102" w:rsidRDefault="00020071" w:rsidP="00572C78">
            <w:pPr>
              <w:jc w:val="right"/>
              <w:rPr>
                <w:rFonts w:ascii="Times New Roman" w:hAnsi="Times New Roman" w:cs="Times New Roman"/>
                <w:sz w:val="20"/>
                <w:szCs w:val="20"/>
              </w:rPr>
            </w:pPr>
            <w:r w:rsidRPr="005B4102">
              <w:rPr>
                <w:rFonts w:ascii="Times New Roman" w:hAnsi="Times New Roman" w:cs="Times New Roman"/>
                <w:sz w:val="20"/>
                <w:szCs w:val="20"/>
              </w:rPr>
              <w:t>1</w:t>
            </w:r>
            <w:r w:rsidR="00572C78" w:rsidRPr="005B4102">
              <w:rPr>
                <w:rFonts w:ascii="Times New Roman" w:hAnsi="Times New Roman" w:cs="Times New Roman"/>
                <w:sz w:val="20"/>
                <w:szCs w:val="20"/>
              </w:rPr>
              <w:t>37,1</w:t>
            </w:r>
          </w:p>
        </w:tc>
        <w:tc>
          <w:tcPr>
            <w:tcW w:w="851" w:type="dxa"/>
          </w:tcPr>
          <w:p w:rsidR="00020071" w:rsidRPr="005B4102" w:rsidRDefault="00572C78" w:rsidP="00572C78">
            <w:pPr>
              <w:jc w:val="right"/>
              <w:rPr>
                <w:rFonts w:ascii="Times New Roman" w:hAnsi="Times New Roman" w:cs="Times New Roman"/>
                <w:sz w:val="20"/>
                <w:szCs w:val="20"/>
              </w:rPr>
            </w:pPr>
            <w:r w:rsidRPr="005B4102">
              <w:rPr>
                <w:rFonts w:ascii="Times New Roman" w:hAnsi="Times New Roman" w:cs="Times New Roman"/>
                <w:sz w:val="20"/>
                <w:szCs w:val="20"/>
              </w:rPr>
              <w:t>-252</w:t>
            </w:r>
            <w:r w:rsidR="00020071" w:rsidRPr="005B4102">
              <w:rPr>
                <w:rFonts w:ascii="Times New Roman" w:hAnsi="Times New Roman" w:cs="Times New Roman"/>
                <w:sz w:val="20"/>
                <w:szCs w:val="20"/>
              </w:rPr>
              <w:t>,</w:t>
            </w:r>
            <w:r w:rsidRPr="005B4102">
              <w:rPr>
                <w:rFonts w:ascii="Times New Roman" w:hAnsi="Times New Roman" w:cs="Times New Roman"/>
                <w:sz w:val="20"/>
                <w:szCs w:val="20"/>
              </w:rPr>
              <w:t>9</w:t>
            </w:r>
          </w:p>
        </w:tc>
        <w:tc>
          <w:tcPr>
            <w:tcW w:w="992" w:type="dxa"/>
          </w:tcPr>
          <w:p w:rsidR="00020071" w:rsidRPr="005B4102" w:rsidRDefault="00572C78" w:rsidP="00020071">
            <w:pPr>
              <w:jc w:val="right"/>
              <w:rPr>
                <w:rFonts w:ascii="Times New Roman" w:hAnsi="Times New Roman" w:cs="Times New Roman"/>
                <w:sz w:val="20"/>
                <w:szCs w:val="20"/>
              </w:rPr>
            </w:pPr>
            <w:r w:rsidRPr="005B4102">
              <w:rPr>
                <w:rFonts w:ascii="Times New Roman" w:hAnsi="Times New Roman" w:cs="Times New Roman"/>
                <w:sz w:val="20"/>
                <w:szCs w:val="20"/>
              </w:rPr>
              <w:t>111,4</w:t>
            </w:r>
          </w:p>
        </w:tc>
      </w:tr>
      <w:tr w:rsidR="005B4102" w:rsidRPr="005B4102" w:rsidTr="00E0587E">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t xml:space="preserve">земельный налог </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3197,0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3197,0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2461,7</w:t>
            </w:r>
          </w:p>
        </w:tc>
        <w:tc>
          <w:tcPr>
            <w:tcW w:w="851" w:type="dxa"/>
          </w:tcPr>
          <w:p w:rsidR="00020071" w:rsidRPr="005B4102" w:rsidRDefault="00572C78" w:rsidP="00572C78">
            <w:pPr>
              <w:jc w:val="right"/>
              <w:rPr>
                <w:rFonts w:ascii="Times New Roman" w:hAnsi="Times New Roman" w:cs="Times New Roman"/>
                <w:sz w:val="20"/>
                <w:szCs w:val="20"/>
              </w:rPr>
            </w:pPr>
            <w:r w:rsidRPr="005B4102">
              <w:rPr>
                <w:rFonts w:ascii="Times New Roman" w:hAnsi="Times New Roman" w:cs="Times New Roman"/>
                <w:sz w:val="20"/>
                <w:szCs w:val="20"/>
              </w:rPr>
              <w:t>77</w:t>
            </w:r>
            <w:r w:rsidR="00020071" w:rsidRPr="005B4102">
              <w:rPr>
                <w:rFonts w:ascii="Times New Roman" w:hAnsi="Times New Roman" w:cs="Times New Roman"/>
                <w:sz w:val="20"/>
                <w:szCs w:val="20"/>
              </w:rPr>
              <w:t>,</w:t>
            </w:r>
            <w:r w:rsidRPr="005B4102">
              <w:rPr>
                <w:rFonts w:ascii="Times New Roman" w:hAnsi="Times New Roman" w:cs="Times New Roman"/>
                <w:sz w:val="20"/>
                <w:szCs w:val="20"/>
              </w:rPr>
              <w:t>0</w:t>
            </w:r>
          </w:p>
        </w:tc>
        <w:tc>
          <w:tcPr>
            <w:tcW w:w="850" w:type="dxa"/>
          </w:tcPr>
          <w:p w:rsidR="00020071" w:rsidRPr="005B4102" w:rsidRDefault="00572C78" w:rsidP="00572C78">
            <w:pPr>
              <w:jc w:val="right"/>
              <w:rPr>
                <w:rFonts w:ascii="Times New Roman" w:hAnsi="Times New Roman" w:cs="Times New Roman"/>
                <w:sz w:val="20"/>
                <w:szCs w:val="20"/>
              </w:rPr>
            </w:pPr>
            <w:r w:rsidRPr="005B4102">
              <w:rPr>
                <w:rFonts w:ascii="Times New Roman" w:hAnsi="Times New Roman" w:cs="Times New Roman"/>
                <w:sz w:val="20"/>
                <w:szCs w:val="20"/>
              </w:rPr>
              <w:t>77</w:t>
            </w:r>
            <w:r w:rsidR="00020071" w:rsidRPr="005B4102">
              <w:rPr>
                <w:rFonts w:ascii="Times New Roman" w:hAnsi="Times New Roman" w:cs="Times New Roman"/>
                <w:sz w:val="20"/>
                <w:szCs w:val="20"/>
              </w:rPr>
              <w:t>,</w:t>
            </w:r>
            <w:r w:rsidRPr="005B4102">
              <w:rPr>
                <w:rFonts w:ascii="Times New Roman" w:hAnsi="Times New Roman" w:cs="Times New Roman"/>
                <w:sz w:val="20"/>
                <w:szCs w:val="20"/>
              </w:rPr>
              <w:t>0</w:t>
            </w:r>
          </w:p>
        </w:tc>
        <w:tc>
          <w:tcPr>
            <w:tcW w:w="851" w:type="dxa"/>
          </w:tcPr>
          <w:p w:rsidR="00020071" w:rsidRPr="005B4102" w:rsidRDefault="00572C78" w:rsidP="00572C78">
            <w:pPr>
              <w:jc w:val="right"/>
              <w:rPr>
                <w:rFonts w:ascii="Times New Roman" w:hAnsi="Times New Roman" w:cs="Times New Roman"/>
                <w:sz w:val="20"/>
                <w:szCs w:val="20"/>
              </w:rPr>
            </w:pPr>
            <w:r w:rsidRPr="005B4102">
              <w:rPr>
                <w:rFonts w:ascii="Times New Roman" w:hAnsi="Times New Roman" w:cs="Times New Roman"/>
                <w:sz w:val="20"/>
                <w:szCs w:val="20"/>
              </w:rPr>
              <w:t>-73</w:t>
            </w:r>
            <w:r w:rsidR="00020071" w:rsidRPr="005B4102">
              <w:rPr>
                <w:rFonts w:ascii="Times New Roman" w:hAnsi="Times New Roman" w:cs="Times New Roman"/>
                <w:sz w:val="20"/>
                <w:szCs w:val="20"/>
              </w:rPr>
              <w:t>5,</w:t>
            </w:r>
            <w:r w:rsidRPr="005B4102">
              <w:rPr>
                <w:rFonts w:ascii="Times New Roman" w:hAnsi="Times New Roman" w:cs="Times New Roman"/>
                <w:sz w:val="20"/>
                <w:szCs w:val="20"/>
              </w:rPr>
              <w:t>3</w:t>
            </w:r>
          </w:p>
        </w:tc>
        <w:tc>
          <w:tcPr>
            <w:tcW w:w="992" w:type="dxa"/>
          </w:tcPr>
          <w:p w:rsidR="00020071" w:rsidRPr="005B4102" w:rsidRDefault="00572C78" w:rsidP="00572C78">
            <w:pPr>
              <w:jc w:val="right"/>
              <w:rPr>
                <w:rFonts w:ascii="Times New Roman" w:hAnsi="Times New Roman" w:cs="Times New Roman"/>
                <w:sz w:val="20"/>
                <w:szCs w:val="20"/>
              </w:rPr>
            </w:pPr>
            <w:r w:rsidRPr="005B4102">
              <w:rPr>
                <w:rFonts w:ascii="Times New Roman" w:hAnsi="Times New Roman" w:cs="Times New Roman"/>
                <w:sz w:val="20"/>
                <w:szCs w:val="20"/>
              </w:rPr>
              <w:t>-735,3</w:t>
            </w:r>
          </w:p>
        </w:tc>
      </w:tr>
      <w:tr w:rsidR="005B4102" w:rsidRPr="005B4102" w:rsidTr="00E0587E">
        <w:tc>
          <w:tcPr>
            <w:tcW w:w="2977" w:type="dxa"/>
          </w:tcPr>
          <w:p w:rsidR="00020071" w:rsidRPr="005B4102" w:rsidRDefault="00020071" w:rsidP="00020071">
            <w:pPr>
              <w:pStyle w:val="a3"/>
              <w:jc w:val="both"/>
              <w:rPr>
                <w:rFonts w:ascii="Times New Roman" w:hAnsi="Times New Roman" w:cs="Times New Roman"/>
                <w:sz w:val="20"/>
                <w:szCs w:val="20"/>
              </w:rPr>
            </w:pPr>
            <w:r w:rsidRPr="005B4102">
              <w:rPr>
                <w:rFonts w:ascii="Times New Roman" w:hAnsi="Times New Roman" w:cs="Times New Roman"/>
                <w:sz w:val="20"/>
                <w:szCs w:val="20"/>
              </w:rPr>
              <w:t>государственная пошлина</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020071" w:rsidRPr="005B4102" w:rsidRDefault="00020071" w:rsidP="00020071">
            <w:pPr>
              <w:jc w:val="right"/>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E0587E">
        <w:tc>
          <w:tcPr>
            <w:tcW w:w="2977" w:type="dxa"/>
            <w:tcBorders>
              <w:bottom w:val="single" w:sz="4" w:space="0" w:color="auto"/>
            </w:tcBorders>
          </w:tcPr>
          <w:p w:rsidR="00020071" w:rsidRPr="005B4102" w:rsidRDefault="00020071" w:rsidP="00020071">
            <w:pPr>
              <w:pStyle w:val="a3"/>
              <w:jc w:val="both"/>
              <w:rPr>
                <w:rFonts w:ascii="Times New Roman" w:hAnsi="Times New Roman" w:cs="Times New Roman"/>
                <w:i/>
                <w:sz w:val="20"/>
                <w:szCs w:val="20"/>
              </w:rPr>
            </w:pPr>
            <w:r w:rsidRPr="005B4102">
              <w:rPr>
                <w:rFonts w:ascii="Times New Roman" w:hAnsi="Times New Roman" w:cs="Times New Roman"/>
                <w:i/>
                <w:sz w:val="20"/>
                <w:szCs w:val="20"/>
              </w:rPr>
              <w:t>из них неналоговые:</w:t>
            </w:r>
          </w:p>
        </w:tc>
        <w:tc>
          <w:tcPr>
            <w:tcW w:w="992" w:type="dxa"/>
            <w:tcBorders>
              <w:bottom w:val="single" w:sz="4" w:space="0" w:color="auto"/>
            </w:tcBorders>
          </w:tcPr>
          <w:p w:rsidR="00020071" w:rsidRPr="005B4102" w:rsidRDefault="00020071" w:rsidP="00020071">
            <w:pPr>
              <w:jc w:val="right"/>
              <w:rPr>
                <w:rFonts w:ascii="Times New Roman" w:hAnsi="Times New Roman" w:cs="Times New Roman"/>
                <w:i/>
                <w:sz w:val="20"/>
                <w:szCs w:val="20"/>
              </w:rPr>
            </w:pPr>
            <w:r w:rsidRPr="005B4102">
              <w:rPr>
                <w:rFonts w:ascii="Times New Roman" w:hAnsi="Times New Roman" w:cs="Times New Roman"/>
                <w:i/>
                <w:sz w:val="20"/>
                <w:szCs w:val="20"/>
              </w:rPr>
              <w:t>207,9</w:t>
            </w:r>
          </w:p>
        </w:tc>
        <w:tc>
          <w:tcPr>
            <w:tcW w:w="851" w:type="dxa"/>
            <w:tcBorders>
              <w:bottom w:val="single" w:sz="4" w:space="0" w:color="auto"/>
            </w:tcBorders>
          </w:tcPr>
          <w:p w:rsidR="00020071" w:rsidRPr="005B4102" w:rsidRDefault="00020071" w:rsidP="00020071">
            <w:pPr>
              <w:jc w:val="right"/>
              <w:rPr>
                <w:rFonts w:ascii="Times New Roman" w:hAnsi="Times New Roman" w:cs="Times New Roman"/>
                <w:i/>
                <w:sz w:val="20"/>
                <w:szCs w:val="20"/>
              </w:rPr>
            </w:pPr>
            <w:r w:rsidRPr="005B4102">
              <w:rPr>
                <w:rFonts w:ascii="Times New Roman" w:hAnsi="Times New Roman" w:cs="Times New Roman"/>
                <w:i/>
                <w:sz w:val="20"/>
                <w:szCs w:val="20"/>
              </w:rPr>
              <w:t>145,6</w:t>
            </w:r>
          </w:p>
        </w:tc>
        <w:tc>
          <w:tcPr>
            <w:tcW w:w="992" w:type="dxa"/>
            <w:tcBorders>
              <w:bottom w:val="single" w:sz="4" w:space="0" w:color="auto"/>
            </w:tcBorders>
          </w:tcPr>
          <w:p w:rsidR="00020071" w:rsidRPr="005B4102" w:rsidRDefault="00020071" w:rsidP="00020071">
            <w:pPr>
              <w:jc w:val="right"/>
              <w:rPr>
                <w:rFonts w:ascii="Times New Roman" w:hAnsi="Times New Roman" w:cs="Times New Roman"/>
                <w:i/>
                <w:sz w:val="20"/>
                <w:szCs w:val="20"/>
              </w:rPr>
            </w:pPr>
            <w:r w:rsidRPr="005B4102">
              <w:rPr>
                <w:rFonts w:ascii="Times New Roman" w:hAnsi="Times New Roman" w:cs="Times New Roman"/>
                <w:i/>
                <w:sz w:val="20"/>
                <w:szCs w:val="20"/>
              </w:rPr>
              <w:t>130,4</w:t>
            </w:r>
          </w:p>
        </w:tc>
        <w:tc>
          <w:tcPr>
            <w:tcW w:w="851" w:type="dxa"/>
            <w:tcBorders>
              <w:bottom w:val="single" w:sz="4" w:space="0" w:color="auto"/>
            </w:tcBorders>
          </w:tcPr>
          <w:p w:rsidR="00020071" w:rsidRPr="005B4102" w:rsidRDefault="00572C78" w:rsidP="00572C78">
            <w:pPr>
              <w:jc w:val="right"/>
              <w:rPr>
                <w:rFonts w:ascii="Times New Roman" w:hAnsi="Times New Roman" w:cs="Times New Roman"/>
                <w:i/>
                <w:sz w:val="20"/>
                <w:szCs w:val="20"/>
              </w:rPr>
            </w:pPr>
            <w:r w:rsidRPr="005B4102">
              <w:rPr>
                <w:rFonts w:ascii="Times New Roman" w:hAnsi="Times New Roman" w:cs="Times New Roman"/>
                <w:i/>
                <w:sz w:val="20"/>
                <w:szCs w:val="20"/>
              </w:rPr>
              <w:t>62</w:t>
            </w:r>
            <w:r w:rsidR="00020071" w:rsidRPr="005B4102">
              <w:rPr>
                <w:rFonts w:ascii="Times New Roman" w:hAnsi="Times New Roman" w:cs="Times New Roman"/>
                <w:i/>
                <w:sz w:val="20"/>
                <w:szCs w:val="20"/>
              </w:rPr>
              <w:t>,</w:t>
            </w:r>
            <w:r w:rsidRPr="005B4102">
              <w:rPr>
                <w:rFonts w:ascii="Times New Roman" w:hAnsi="Times New Roman" w:cs="Times New Roman"/>
                <w:i/>
                <w:sz w:val="20"/>
                <w:szCs w:val="20"/>
              </w:rPr>
              <w:t>7</w:t>
            </w:r>
          </w:p>
        </w:tc>
        <w:tc>
          <w:tcPr>
            <w:tcW w:w="850" w:type="dxa"/>
            <w:tcBorders>
              <w:bottom w:val="single" w:sz="4" w:space="0" w:color="auto"/>
            </w:tcBorders>
          </w:tcPr>
          <w:p w:rsidR="00020071" w:rsidRPr="005B4102" w:rsidRDefault="00AD51D7" w:rsidP="00AD51D7">
            <w:pPr>
              <w:jc w:val="right"/>
              <w:rPr>
                <w:rFonts w:ascii="Times New Roman" w:hAnsi="Times New Roman" w:cs="Times New Roman"/>
                <w:i/>
                <w:sz w:val="20"/>
                <w:szCs w:val="20"/>
              </w:rPr>
            </w:pPr>
            <w:r w:rsidRPr="005B4102">
              <w:rPr>
                <w:rFonts w:ascii="Times New Roman" w:hAnsi="Times New Roman" w:cs="Times New Roman"/>
                <w:i/>
                <w:sz w:val="20"/>
                <w:szCs w:val="20"/>
              </w:rPr>
              <w:t>89</w:t>
            </w:r>
            <w:r w:rsidR="00020071" w:rsidRPr="005B4102">
              <w:rPr>
                <w:rFonts w:ascii="Times New Roman" w:hAnsi="Times New Roman" w:cs="Times New Roman"/>
                <w:i/>
                <w:sz w:val="20"/>
                <w:szCs w:val="20"/>
              </w:rPr>
              <w:t>,</w:t>
            </w:r>
            <w:r w:rsidRPr="005B4102">
              <w:rPr>
                <w:rFonts w:ascii="Times New Roman" w:hAnsi="Times New Roman" w:cs="Times New Roman"/>
                <w:i/>
                <w:sz w:val="20"/>
                <w:szCs w:val="20"/>
              </w:rPr>
              <w:t>6</w:t>
            </w:r>
          </w:p>
        </w:tc>
        <w:tc>
          <w:tcPr>
            <w:tcW w:w="851" w:type="dxa"/>
            <w:tcBorders>
              <w:bottom w:val="single" w:sz="4" w:space="0" w:color="auto"/>
            </w:tcBorders>
          </w:tcPr>
          <w:p w:rsidR="00020071" w:rsidRPr="005B4102" w:rsidRDefault="00AD51D7" w:rsidP="00020071">
            <w:pPr>
              <w:jc w:val="right"/>
              <w:rPr>
                <w:rFonts w:ascii="Times New Roman" w:hAnsi="Times New Roman" w:cs="Times New Roman"/>
                <w:i/>
                <w:sz w:val="20"/>
                <w:szCs w:val="20"/>
              </w:rPr>
            </w:pPr>
            <w:r w:rsidRPr="005B4102">
              <w:rPr>
                <w:rFonts w:ascii="Times New Roman" w:hAnsi="Times New Roman" w:cs="Times New Roman"/>
                <w:i/>
                <w:sz w:val="20"/>
                <w:szCs w:val="20"/>
              </w:rPr>
              <w:t>- 77,5</w:t>
            </w:r>
          </w:p>
        </w:tc>
        <w:tc>
          <w:tcPr>
            <w:tcW w:w="992" w:type="dxa"/>
            <w:tcBorders>
              <w:bottom w:val="single" w:sz="4" w:space="0" w:color="auto"/>
            </w:tcBorders>
          </w:tcPr>
          <w:p w:rsidR="00020071" w:rsidRPr="005B4102" w:rsidRDefault="00AD51D7" w:rsidP="00AD51D7">
            <w:pPr>
              <w:jc w:val="right"/>
              <w:rPr>
                <w:rFonts w:ascii="Times New Roman" w:hAnsi="Times New Roman" w:cs="Times New Roman"/>
                <w:i/>
                <w:sz w:val="20"/>
                <w:szCs w:val="20"/>
              </w:rPr>
            </w:pPr>
            <w:r w:rsidRPr="005B4102">
              <w:rPr>
                <w:rFonts w:ascii="Times New Roman" w:hAnsi="Times New Roman" w:cs="Times New Roman"/>
                <w:i/>
                <w:sz w:val="20"/>
                <w:szCs w:val="20"/>
              </w:rPr>
              <w:t xml:space="preserve">- </w:t>
            </w:r>
            <w:r w:rsidR="00020071" w:rsidRPr="005B4102">
              <w:rPr>
                <w:rFonts w:ascii="Times New Roman" w:hAnsi="Times New Roman" w:cs="Times New Roman"/>
                <w:i/>
                <w:sz w:val="20"/>
                <w:szCs w:val="20"/>
              </w:rPr>
              <w:t>1</w:t>
            </w:r>
            <w:r w:rsidRPr="005B4102">
              <w:rPr>
                <w:rFonts w:ascii="Times New Roman" w:hAnsi="Times New Roman" w:cs="Times New Roman"/>
                <w:i/>
                <w:sz w:val="20"/>
                <w:szCs w:val="20"/>
              </w:rPr>
              <w:t>5</w:t>
            </w:r>
            <w:r w:rsidR="00020071" w:rsidRPr="005B4102">
              <w:rPr>
                <w:rFonts w:ascii="Times New Roman" w:hAnsi="Times New Roman" w:cs="Times New Roman"/>
                <w:i/>
                <w:sz w:val="20"/>
                <w:szCs w:val="20"/>
              </w:rPr>
              <w:t>,</w:t>
            </w:r>
            <w:r w:rsidRPr="005B4102">
              <w:rPr>
                <w:rFonts w:ascii="Times New Roman" w:hAnsi="Times New Roman" w:cs="Times New Roman"/>
                <w:i/>
                <w:sz w:val="20"/>
                <w:szCs w:val="20"/>
              </w:rPr>
              <w:t>2</w:t>
            </w:r>
          </w:p>
        </w:tc>
      </w:tr>
      <w:tr w:rsidR="00AD51D7" w:rsidRPr="005B4102" w:rsidTr="00E0587E">
        <w:tc>
          <w:tcPr>
            <w:tcW w:w="2977" w:type="dxa"/>
          </w:tcPr>
          <w:p w:rsidR="00AD51D7" w:rsidRPr="005B4102" w:rsidRDefault="00AD51D7" w:rsidP="00AD51D7">
            <w:pPr>
              <w:pStyle w:val="a3"/>
              <w:jc w:val="both"/>
              <w:rPr>
                <w:rFonts w:ascii="Times New Roman" w:hAnsi="Times New Roman" w:cs="Times New Roman"/>
                <w:sz w:val="20"/>
                <w:szCs w:val="20"/>
              </w:rPr>
            </w:pPr>
            <w:r w:rsidRPr="005B4102">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992"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207,9</w:t>
            </w:r>
          </w:p>
        </w:tc>
        <w:tc>
          <w:tcPr>
            <w:tcW w:w="851"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145,6</w:t>
            </w:r>
          </w:p>
        </w:tc>
        <w:tc>
          <w:tcPr>
            <w:tcW w:w="992"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851"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62,7</w:t>
            </w:r>
          </w:p>
        </w:tc>
        <w:tc>
          <w:tcPr>
            <w:tcW w:w="850"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89,6</w:t>
            </w:r>
          </w:p>
        </w:tc>
        <w:tc>
          <w:tcPr>
            <w:tcW w:w="851"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- 77,5</w:t>
            </w:r>
          </w:p>
        </w:tc>
        <w:tc>
          <w:tcPr>
            <w:tcW w:w="992" w:type="dxa"/>
          </w:tcPr>
          <w:p w:rsidR="00AD51D7" w:rsidRPr="005B4102" w:rsidRDefault="00AD51D7" w:rsidP="00AD51D7">
            <w:pPr>
              <w:jc w:val="right"/>
              <w:rPr>
                <w:rFonts w:ascii="Times New Roman" w:hAnsi="Times New Roman" w:cs="Times New Roman"/>
                <w:sz w:val="20"/>
                <w:szCs w:val="20"/>
              </w:rPr>
            </w:pPr>
            <w:r w:rsidRPr="005B4102">
              <w:rPr>
                <w:rFonts w:ascii="Times New Roman" w:hAnsi="Times New Roman" w:cs="Times New Roman"/>
                <w:sz w:val="20"/>
                <w:szCs w:val="20"/>
              </w:rPr>
              <w:t>- 15,2</w:t>
            </w:r>
          </w:p>
        </w:tc>
      </w:tr>
    </w:tbl>
    <w:p w:rsidR="00762AEC" w:rsidRPr="005B4102" w:rsidRDefault="00762AEC" w:rsidP="00A726E0">
      <w:pPr>
        <w:pStyle w:val="a3"/>
        <w:ind w:firstLine="708"/>
        <w:jc w:val="both"/>
        <w:rPr>
          <w:rFonts w:ascii="Times New Roman" w:hAnsi="Times New Roman" w:cs="Times New Roman"/>
          <w:sz w:val="28"/>
          <w:szCs w:val="28"/>
        </w:rPr>
      </w:pPr>
    </w:p>
    <w:p w:rsidR="00A726E0" w:rsidRPr="005B4102" w:rsidRDefault="00A726E0" w:rsidP="00A726E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Прогноз поступления собственных доходов поселения на 20</w:t>
      </w:r>
      <w:r w:rsidR="00544918" w:rsidRPr="005B4102">
        <w:rPr>
          <w:rFonts w:ascii="Times New Roman" w:hAnsi="Times New Roman" w:cs="Times New Roman"/>
          <w:sz w:val="28"/>
          <w:szCs w:val="28"/>
        </w:rPr>
        <w:t>2</w:t>
      </w:r>
      <w:r w:rsidR="00EB59C7" w:rsidRPr="005B4102">
        <w:rPr>
          <w:rFonts w:ascii="Times New Roman" w:hAnsi="Times New Roman" w:cs="Times New Roman"/>
          <w:sz w:val="28"/>
          <w:szCs w:val="28"/>
        </w:rPr>
        <w:t>1</w:t>
      </w:r>
      <w:r w:rsidR="00450097" w:rsidRPr="005B4102">
        <w:rPr>
          <w:rFonts w:ascii="Times New Roman" w:hAnsi="Times New Roman" w:cs="Times New Roman"/>
          <w:sz w:val="28"/>
          <w:szCs w:val="28"/>
        </w:rPr>
        <w:t xml:space="preserve"> год </w:t>
      </w:r>
      <w:r w:rsidR="00762AEC" w:rsidRPr="005B4102">
        <w:rPr>
          <w:rFonts w:ascii="Times New Roman" w:hAnsi="Times New Roman" w:cs="Times New Roman"/>
          <w:sz w:val="28"/>
          <w:szCs w:val="28"/>
        </w:rPr>
        <w:t xml:space="preserve">         </w:t>
      </w:r>
      <w:r w:rsidR="00450097" w:rsidRPr="005B4102">
        <w:rPr>
          <w:rFonts w:ascii="Times New Roman" w:hAnsi="Times New Roman" w:cs="Times New Roman"/>
          <w:sz w:val="28"/>
          <w:szCs w:val="28"/>
        </w:rPr>
        <w:t>и плановый период 202</w:t>
      </w:r>
      <w:r w:rsidR="00EB59C7"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EB59C7"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представлен в таблице</w:t>
      </w:r>
      <w:r w:rsidR="00EB59C7" w:rsidRPr="005B4102">
        <w:rPr>
          <w:rFonts w:ascii="Times New Roman" w:hAnsi="Times New Roman" w:cs="Times New Roman"/>
          <w:sz w:val="28"/>
          <w:szCs w:val="28"/>
        </w:rPr>
        <w:t xml:space="preserve"> №4</w:t>
      </w:r>
      <w:r w:rsidRPr="005B4102">
        <w:rPr>
          <w:rFonts w:ascii="Times New Roman" w:hAnsi="Times New Roman" w:cs="Times New Roman"/>
          <w:sz w:val="28"/>
          <w:szCs w:val="28"/>
        </w:rPr>
        <w:t>.</w:t>
      </w:r>
    </w:p>
    <w:p w:rsidR="00450097" w:rsidRPr="005B4102" w:rsidRDefault="00A726E0" w:rsidP="00450097">
      <w:pPr>
        <w:pStyle w:val="a3"/>
        <w:jc w:val="right"/>
        <w:rPr>
          <w:rFonts w:ascii="Times New Roman" w:hAnsi="Times New Roman" w:cs="Times New Roman"/>
          <w:sz w:val="24"/>
          <w:szCs w:val="24"/>
        </w:rPr>
      </w:pP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r>
      <w:r w:rsidRPr="005B4102">
        <w:rPr>
          <w:rFonts w:ascii="Times New Roman" w:hAnsi="Times New Roman" w:cs="Times New Roman"/>
          <w:sz w:val="28"/>
          <w:szCs w:val="28"/>
        </w:rPr>
        <w:tab/>
        <w:t xml:space="preserve">    </w:t>
      </w:r>
      <w:r w:rsidR="00450097" w:rsidRPr="005B4102">
        <w:rPr>
          <w:rFonts w:ascii="Times New Roman" w:hAnsi="Times New Roman" w:cs="Times New Roman"/>
          <w:sz w:val="24"/>
          <w:szCs w:val="24"/>
        </w:rPr>
        <w:t>Таблица №4</w:t>
      </w:r>
    </w:p>
    <w:p w:rsidR="000E659E" w:rsidRPr="005B4102" w:rsidRDefault="00450097" w:rsidP="00450097">
      <w:pPr>
        <w:pStyle w:val="a3"/>
        <w:ind w:firstLine="708"/>
        <w:jc w:val="both"/>
        <w:rPr>
          <w:rFonts w:ascii="Times New Roman" w:hAnsi="Times New Roman" w:cs="Times New Roman"/>
          <w:sz w:val="24"/>
          <w:szCs w:val="24"/>
        </w:rPr>
      </w:pP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00663ABD" w:rsidRPr="005B4102">
        <w:rPr>
          <w:rFonts w:ascii="Times New Roman" w:hAnsi="Times New Roman" w:cs="Times New Roman"/>
          <w:sz w:val="24"/>
          <w:szCs w:val="24"/>
        </w:rPr>
        <w:t xml:space="preserve">         </w:t>
      </w:r>
      <w:r w:rsidR="00EB59C7" w:rsidRPr="005B4102">
        <w:rPr>
          <w:rFonts w:ascii="Times New Roman" w:hAnsi="Times New Roman" w:cs="Times New Roman"/>
          <w:sz w:val="24"/>
          <w:szCs w:val="24"/>
        </w:rPr>
        <w:t xml:space="preserve">     </w:t>
      </w:r>
      <w:r w:rsidR="00A726E0" w:rsidRPr="005B4102">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5B4102" w:rsidRPr="005B4102" w:rsidTr="00573642">
        <w:tc>
          <w:tcPr>
            <w:tcW w:w="2977" w:type="dxa"/>
            <w:vMerge w:val="restart"/>
          </w:tcPr>
          <w:p w:rsidR="004F5098" w:rsidRPr="005B4102" w:rsidRDefault="004F5098" w:rsidP="004F5098">
            <w:pPr>
              <w:pStyle w:val="a3"/>
              <w:jc w:val="both"/>
              <w:rPr>
                <w:rFonts w:ascii="Times New Roman" w:hAnsi="Times New Roman" w:cs="Times New Roman"/>
                <w:sz w:val="20"/>
                <w:szCs w:val="20"/>
              </w:rPr>
            </w:pPr>
            <w:r w:rsidRPr="005B4102">
              <w:rPr>
                <w:rFonts w:ascii="Times New Roman" w:hAnsi="Times New Roman" w:cs="Times New Roman"/>
                <w:sz w:val="20"/>
                <w:szCs w:val="20"/>
              </w:rPr>
              <w:t>Наименование вида доходов</w:t>
            </w:r>
          </w:p>
        </w:tc>
        <w:tc>
          <w:tcPr>
            <w:tcW w:w="992" w:type="dxa"/>
            <w:vMerge w:val="restart"/>
          </w:tcPr>
          <w:p w:rsidR="004F5098" w:rsidRPr="005B4102" w:rsidRDefault="004F5098" w:rsidP="00EB59C7">
            <w:pPr>
              <w:pStyle w:val="a3"/>
              <w:jc w:val="center"/>
              <w:rPr>
                <w:rFonts w:ascii="Times New Roman" w:hAnsi="Times New Roman" w:cs="Times New Roman"/>
                <w:sz w:val="20"/>
                <w:szCs w:val="20"/>
              </w:rPr>
            </w:pPr>
            <w:r w:rsidRPr="005B4102">
              <w:rPr>
                <w:rFonts w:ascii="Times New Roman" w:hAnsi="Times New Roman" w:cs="Times New Roman"/>
                <w:sz w:val="20"/>
                <w:szCs w:val="20"/>
              </w:rPr>
              <w:t>202</w:t>
            </w:r>
            <w:r w:rsidR="00EB59C7" w:rsidRPr="005B4102">
              <w:rPr>
                <w:rFonts w:ascii="Times New Roman" w:hAnsi="Times New Roman" w:cs="Times New Roman"/>
                <w:sz w:val="20"/>
                <w:szCs w:val="20"/>
              </w:rPr>
              <w:t>1</w:t>
            </w:r>
            <w:r w:rsidRPr="005B4102">
              <w:rPr>
                <w:rFonts w:ascii="Times New Roman" w:hAnsi="Times New Roman" w:cs="Times New Roman"/>
                <w:sz w:val="20"/>
                <w:szCs w:val="20"/>
              </w:rPr>
              <w:t xml:space="preserve"> прогноз</w:t>
            </w:r>
          </w:p>
        </w:tc>
        <w:tc>
          <w:tcPr>
            <w:tcW w:w="2694" w:type="dxa"/>
            <w:gridSpan w:val="3"/>
          </w:tcPr>
          <w:p w:rsidR="004F5098" w:rsidRPr="005B4102" w:rsidRDefault="004F5098" w:rsidP="00EB59C7">
            <w:pPr>
              <w:pStyle w:val="a3"/>
              <w:jc w:val="center"/>
              <w:rPr>
                <w:rFonts w:ascii="Times New Roman" w:hAnsi="Times New Roman" w:cs="Times New Roman"/>
                <w:sz w:val="20"/>
                <w:szCs w:val="20"/>
              </w:rPr>
            </w:pPr>
            <w:r w:rsidRPr="005B4102">
              <w:rPr>
                <w:rFonts w:ascii="Times New Roman" w:hAnsi="Times New Roman" w:cs="Times New Roman"/>
                <w:sz w:val="20"/>
                <w:szCs w:val="20"/>
              </w:rPr>
              <w:t>202</w:t>
            </w:r>
            <w:r w:rsidR="00EB59C7" w:rsidRPr="005B4102">
              <w:rPr>
                <w:rFonts w:ascii="Times New Roman" w:hAnsi="Times New Roman" w:cs="Times New Roman"/>
                <w:sz w:val="20"/>
                <w:szCs w:val="20"/>
              </w:rPr>
              <w:t>2</w:t>
            </w:r>
            <w:r w:rsidRPr="005B4102">
              <w:rPr>
                <w:rFonts w:ascii="Times New Roman" w:hAnsi="Times New Roman" w:cs="Times New Roman"/>
                <w:sz w:val="20"/>
                <w:szCs w:val="20"/>
              </w:rPr>
              <w:t xml:space="preserve"> год</w:t>
            </w:r>
          </w:p>
        </w:tc>
        <w:tc>
          <w:tcPr>
            <w:tcW w:w="2693" w:type="dxa"/>
            <w:gridSpan w:val="3"/>
          </w:tcPr>
          <w:p w:rsidR="004F5098" w:rsidRPr="005B4102" w:rsidRDefault="004F5098" w:rsidP="00EB59C7">
            <w:pPr>
              <w:pStyle w:val="a3"/>
              <w:jc w:val="center"/>
              <w:rPr>
                <w:rFonts w:ascii="Times New Roman" w:hAnsi="Times New Roman" w:cs="Times New Roman"/>
                <w:sz w:val="20"/>
                <w:szCs w:val="20"/>
              </w:rPr>
            </w:pPr>
            <w:r w:rsidRPr="005B4102">
              <w:rPr>
                <w:rFonts w:ascii="Times New Roman" w:hAnsi="Times New Roman" w:cs="Times New Roman"/>
                <w:sz w:val="20"/>
                <w:szCs w:val="20"/>
              </w:rPr>
              <w:t>202</w:t>
            </w:r>
            <w:r w:rsidR="00EB59C7" w:rsidRPr="005B4102">
              <w:rPr>
                <w:rFonts w:ascii="Times New Roman" w:hAnsi="Times New Roman" w:cs="Times New Roman"/>
                <w:sz w:val="20"/>
                <w:szCs w:val="20"/>
              </w:rPr>
              <w:t>3</w:t>
            </w:r>
            <w:r w:rsidRPr="005B4102">
              <w:rPr>
                <w:rFonts w:ascii="Times New Roman" w:hAnsi="Times New Roman" w:cs="Times New Roman"/>
                <w:sz w:val="20"/>
                <w:szCs w:val="20"/>
              </w:rPr>
              <w:t xml:space="preserve"> год</w:t>
            </w:r>
          </w:p>
        </w:tc>
      </w:tr>
      <w:tr w:rsidR="005B4102" w:rsidRPr="005B4102" w:rsidTr="00573642">
        <w:tc>
          <w:tcPr>
            <w:tcW w:w="2977" w:type="dxa"/>
            <w:vMerge/>
          </w:tcPr>
          <w:p w:rsidR="004F5098" w:rsidRPr="005B4102" w:rsidRDefault="004F5098" w:rsidP="004F5098">
            <w:pPr>
              <w:pStyle w:val="a3"/>
              <w:jc w:val="both"/>
              <w:rPr>
                <w:rFonts w:ascii="Times New Roman" w:hAnsi="Times New Roman" w:cs="Times New Roman"/>
                <w:sz w:val="20"/>
                <w:szCs w:val="20"/>
              </w:rPr>
            </w:pPr>
          </w:p>
        </w:tc>
        <w:tc>
          <w:tcPr>
            <w:tcW w:w="992" w:type="dxa"/>
            <w:vMerge/>
          </w:tcPr>
          <w:p w:rsidR="004F5098" w:rsidRPr="005B4102" w:rsidRDefault="004F5098" w:rsidP="004F5098">
            <w:pPr>
              <w:pStyle w:val="a3"/>
              <w:jc w:val="center"/>
              <w:rPr>
                <w:rFonts w:ascii="Times New Roman" w:hAnsi="Times New Roman" w:cs="Times New Roman"/>
                <w:sz w:val="20"/>
                <w:szCs w:val="20"/>
              </w:rPr>
            </w:pPr>
          </w:p>
        </w:tc>
        <w:tc>
          <w:tcPr>
            <w:tcW w:w="993" w:type="dxa"/>
          </w:tcPr>
          <w:p w:rsidR="004F5098" w:rsidRPr="005B4102" w:rsidRDefault="004F5098" w:rsidP="004F5098">
            <w:pPr>
              <w:pStyle w:val="a3"/>
              <w:jc w:val="right"/>
              <w:rPr>
                <w:rFonts w:ascii="Times New Roman" w:hAnsi="Times New Roman" w:cs="Times New Roman"/>
                <w:sz w:val="20"/>
                <w:szCs w:val="20"/>
              </w:rPr>
            </w:pPr>
            <w:r w:rsidRPr="005B4102">
              <w:rPr>
                <w:rFonts w:ascii="Times New Roman" w:hAnsi="Times New Roman" w:cs="Times New Roman"/>
                <w:sz w:val="20"/>
                <w:szCs w:val="20"/>
              </w:rPr>
              <w:t>прогноз</w:t>
            </w:r>
          </w:p>
        </w:tc>
        <w:tc>
          <w:tcPr>
            <w:tcW w:w="850" w:type="dxa"/>
          </w:tcPr>
          <w:p w:rsidR="004F5098" w:rsidRPr="005B4102" w:rsidRDefault="004F5098" w:rsidP="00EB59C7">
            <w:pPr>
              <w:pStyle w:val="a3"/>
              <w:jc w:val="right"/>
              <w:rPr>
                <w:rFonts w:ascii="Times New Roman" w:hAnsi="Times New Roman" w:cs="Times New Roman"/>
                <w:sz w:val="20"/>
                <w:szCs w:val="20"/>
              </w:rPr>
            </w:pPr>
            <w:r w:rsidRPr="005B4102">
              <w:rPr>
                <w:rFonts w:ascii="Times New Roman" w:hAnsi="Times New Roman" w:cs="Times New Roman"/>
                <w:sz w:val="20"/>
                <w:szCs w:val="20"/>
              </w:rPr>
              <w:t>% к 202</w:t>
            </w:r>
            <w:r w:rsidR="00EB59C7" w:rsidRPr="005B4102">
              <w:rPr>
                <w:rFonts w:ascii="Times New Roman" w:hAnsi="Times New Roman" w:cs="Times New Roman"/>
                <w:sz w:val="20"/>
                <w:szCs w:val="20"/>
              </w:rPr>
              <w:t>1</w:t>
            </w:r>
            <w:r w:rsidRPr="005B4102">
              <w:rPr>
                <w:rFonts w:ascii="Times New Roman" w:hAnsi="Times New Roman" w:cs="Times New Roman"/>
                <w:sz w:val="20"/>
                <w:szCs w:val="20"/>
              </w:rPr>
              <w:t xml:space="preserve"> </w:t>
            </w:r>
          </w:p>
        </w:tc>
        <w:tc>
          <w:tcPr>
            <w:tcW w:w="851" w:type="dxa"/>
          </w:tcPr>
          <w:p w:rsidR="004F5098" w:rsidRPr="005B4102" w:rsidRDefault="004F5098" w:rsidP="00EB59C7">
            <w:pPr>
              <w:pStyle w:val="a3"/>
              <w:jc w:val="right"/>
              <w:rPr>
                <w:rFonts w:ascii="Times New Roman" w:hAnsi="Times New Roman" w:cs="Times New Roman"/>
                <w:sz w:val="20"/>
                <w:szCs w:val="20"/>
              </w:rPr>
            </w:pPr>
            <w:r w:rsidRPr="005B4102">
              <w:rPr>
                <w:rFonts w:ascii="Times New Roman" w:hAnsi="Times New Roman" w:cs="Times New Roman"/>
                <w:sz w:val="20"/>
                <w:szCs w:val="20"/>
              </w:rPr>
              <w:t>отклонение к 202</w:t>
            </w:r>
            <w:r w:rsidR="00EB59C7" w:rsidRPr="005B4102">
              <w:rPr>
                <w:rFonts w:ascii="Times New Roman" w:hAnsi="Times New Roman" w:cs="Times New Roman"/>
                <w:sz w:val="20"/>
                <w:szCs w:val="20"/>
              </w:rPr>
              <w:t>1</w:t>
            </w:r>
          </w:p>
        </w:tc>
        <w:tc>
          <w:tcPr>
            <w:tcW w:w="992" w:type="dxa"/>
          </w:tcPr>
          <w:p w:rsidR="004F5098" w:rsidRPr="005B4102" w:rsidRDefault="004F5098" w:rsidP="004F5098">
            <w:pPr>
              <w:pStyle w:val="a3"/>
              <w:jc w:val="right"/>
              <w:rPr>
                <w:rFonts w:ascii="Times New Roman" w:hAnsi="Times New Roman" w:cs="Times New Roman"/>
                <w:sz w:val="20"/>
                <w:szCs w:val="20"/>
              </w:rPr>
            </w:pPr>
            <w:r w:rsidRPr="005B4102">
              <w:rPr>
                <w:rFonts w:ascii="Times New Roman" w:hAnsi="Times New Roman" w:cs="Times New Roman"/>
                <w:sz w:val="20"/>
                <w:szCs w:val="20"/>
              </w:rPr>
              <w:t>прогноз</w:t>
            </w:r>
          </w:p>
        </w:tc>
        <w:tc>
          <w:tcPr>
            <w:tcW w:w="850" w:type="dxa"/>
          </w:tcPr>
          <w:p w:rsidR="004F5098" w:rsidRPr="005B4102" w:rsidRDefault="004F5098" w:rsidP="00EB59C7">
            <w:pPr>
              <w:pStyle w:val="a3"/>
              <w:jc w:val="right"/>
              <w:rPr>
                <w:rFonts w:ascii="Times New Roman" w:hAnsi="Times New Roman" w:cs="Times New Roman"/>
                <w:sz w:val="20"/>
                <w:szCs w:val="20"/>
              </w:rPr>
            </w:pPr>
            <w:r w:rsidRPr="005B4102">
              <w:rPr>
                <w:rFonts w:ascii="Times New Roman" w:hAnsi="Times New Roman" w:cs="Times New Roman"/>
                <w:sz w:val="20"/>
                <w:szCs w:val="20"/>
              </w:rPr>
              <w:t>% к 202</w:t>
            </w:r>
            <w:r w:rsidR="00EB59C7" w:rsidRPr="005B4102">
              <w:rPr>
                <w:rFonts w:ascii="Times New Roman" w:hAnsi="Times New Roman" w:cs="Times New Roman"/>
                <w:sz w:val="20"/>
                <w:szCs w:val="20"/>
              </w:rPr>
              <w:t>2</w:t>
            </w:r>
          </w:p>
        </w:tc>
        <w:tc>
          <w:tcPr>
            <w:tcW w:w="851" w:type="dxa"/>
          </w:tcPr>
          <w:p w:rsidR="004F5098" w:rsidRPr="005B4102" w:rsidRDefault="004F5098" w:rsidP="00EB59C7">
            <w:pPr>
              <w:pStyle w:val="a3"/>
              <w:jc w:val="right"/>
              <w:rPr>
                <w:rFonts w:ascii="Times New Roman" w:hAnsi="Times New Roman" w:cs="Times New Roman"/>
                <w:sz w:val="20"/>
                <w:szCs w:val="20"/>
              </w:rPr>
            </w:pPr>
            <w:r w:rsidRPr="005B4102">
              <w:rPr>
                <w:rFonts w:ascii="Times New Roman" w:hAnsi="Times New Roman" w:cs="Times New Roman"/>
                <w:sz w:val="20"/>
                <w:szCs w:val="20"/>
              </w:rPr>
              <w:t>отклонение к 202</w:t>
            </w:r>
            <w:r w:rsidR="00EB59C7" w:rsidRPr="005B4102">
              <w:rPr>
                <w:rFonts w:ascii="Times New Roman" w:hAnsi="Times New Roman" w:cs="Times New Roman"/>
                <w:sz w:val="20"/>
                <w:szCs w:val="20"/>
              </w:rPr>
              <w:t>2</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sz w:val="20"/>
                <w:szCs w:val="20"/>
              </w:rPr>
            </w:pPr>
            <w:r w:rsidRPr="005B4102">
              <w:rPr>
                <w:rFonts w:ascii="Times New Roman" w:hAnsi="Times New Roman" w:cs="Times New Roman"/>
                <w:b/>
                <w:sz w:val="20"/>
                <w:szCs w:val="20"/>
              </w:rPr>
              <w:t>Собственные доходы</w:t>
            </w:r>
            <w:r w:rsidRPr="005B4102">
              <w:rPr>
                <w:rFonts w:ascii="Times New Roman" w:hAnsi="Times New Roman" w:cs="Times New Roman"/>
                <w:sz w:val="20"/>
                <w:szCs w:val="20"/>
              </w:rPr>
              <w:t xml:space="preserve">: </w:t>
            </w:r>
          </w:p>
          <w:p w:rsidR="001B3BFF" w:rsidRPr="005B4102" w:rsidRDefault="001B3BFF" w:rsidP="001B3BFF">
            <w:pPr>
              <w:pStyle w:val="a3"/>
              <w:jc w:val="both"/>
              <w:rPr>
                <w:rFonts w:ascii="Times New Roman" w:hAnsi="Times New Roman" w:cs="Times New Roman"/>
                <w:b/>
                <w:sz w:val="20"/>
                <w:szCs w:val="20"/>
              </w:rPr>
            </w:pPr>
            <w:r w:rsidRPr="005B4102">
              <w:rPr>
                <w:rFonts w:ascii="Times New Roman" w:hAnsi="Times New Roman" w:cs="Times New Roman"/>
                <w:sz w:val="20"/>
                <w:szCs w:val="20"/>
              </w:rPr>
              <w:t>в том числе:</w:t>
            </w:r>
          </w:p>
        </w:tc>
        <w:tc>
          <w:tcPr>
            <w:tcW w:w="992" w:type="dxa"/>
          </w:tcPr>
          <w:p w:rsidR="001B3BFF" w:rsidRPr="005B4102" w:rsidRDefault="001B3BFF" w:rsidP="001B3BFF">
            <w:pPr>
              <w:jc w:val="right"/>
              <w:rPr>
                <w:rFonts w:ascii="Times New Roman" w:hAnsi="Times New Roman" w:cs="Times New Roman"/>
                <w:b/>
                <w:sz w:val="20"/>
                <w:szCs w:val="20"/>
              </w:rPr>
            </w:pPr>
            <w:r w:rsidRPr="005B4102">
              <w:rPr>
                <w:rFonts w:ascii="Times New Roman" w:hAnsi="Times New Roman" w:cs="Times New Roman"/>
                <w:b/>
                <w:sz w:val="20"/>
                <w:szCs w:val="20"/>
              </w:rPr>
              <w:t>9001,0</w:t>
            </w:r>
          </w:p>
        </w:tc>
        <w:tc>
          <w:tcPr>
            <w:tcW w:w="993" w:type="dxa"/>
          </w:tcPr>
          <w:p w:rsidR="001B3BFF" w:rsidRPr="005B4102" w:rsidRDefault="001B3BFF" w:rsidP="001B3BFF">
            <w:pPr>
              <w:jc w:val="right"/>
              <w:rPr>
                <w:rFonts w:ascii="Times New Roman" w:hAnsi="Times New Roman" w:cs="Times New Roman"/>
                <w:b/>
                <w:sz w:val="20"/>
                <w:szCs w:val="20"/>
              </w:rPr>
            </w:pPr>
            <w:r w:rsidRPr="005B4102">
              <w:rPr>
                <w:rFonts w:ascii="Times New Roman" w:hAnsi="Times New Roman" w:cs="Times New Roman"/>
                <w:b/>
                <w:sz w:val="20"/>
                <w:szCs w:val="20"/>
              </w:rPr>
              <w:t xml:space="preserve">9392,8 </w:t>
            </w:r>
          </w:p>
        </w:tc>
        <w:tc>
          <w:tcPr>
            <w:tcW w:w="850" w:type="dxa"/>
          </w:tcPr>
          <w:p w:rsidR="001B3BFF" w:rsidRPr="005B4102" w:rsidRDefault="001B3BFF" w:rsidP="0060379E">
            <w:pPr>
              <w:jc w:val="right"/>
              <w:rPr>
                <w:rFonts w:ascii="Times New Roman" w:hAnsi="Times New Roman" w:cs="Times New Roman"/>
                <w:b/>
                <w:sz w:val="20"/>
                <w:szCs w:val="20"/>
              </w:rPr>
            </w:pPr>
            <w:r w:rsidRPr="005B4102">
              <w:rPr>
                <w:rFonts w:ascii="Times New Roman" w:hAnsi="Times New Roman" w:cs="Times New Roman"/>
                <w:b/>
                <w:sz w:val="20"/>
                <w:szCs w:val="20"/>
              </w:rPr>
              <w:t>10</w:t>
            </w:r>
            <w:r w:rsidR="0060379E" w:rsidRPr="005B4102">
              <w:rPr>
                <w:rFonts w:ascii="Times New Roman" w:hAnsi="Times New Roman" w:cs="Times New Roman"/>
                <w:b/>
                <w:sz w:val="20"/>
                <w:szCs w:val="20"/>
              </w:rPr>
              <w:t>4,4</w:t>
            </w:r>
          </w:p>
        </w:tc>
        <w:tc>
          <w:tcPr>
            <w:tcW w:w="851" w:type="dxa"/>
          </w:tcPr>
          <w:p w:rsidR="001B3BFF" w:rsidRPr="005B4102" w:rsidRDefault="0060379E" w:rsidP="001B3BFF">
            <w:pPr>
              <w:jc w:val="right"/>
              <w:rPr>
                <w:rFonts w:ascii="Times New Roman" w:hAnsi="Times New Roman" w:cs="Times New Roman"/>
                <w:b/>
                <w:sz w:val="20"/>
                <w:szCs w:val="20"/>
              </w:rPr>
            </w:pPr>
            <w:r w:rsidRPr="005B4102">
              <w:rPr>
                <w:rFonts w:ascii="Times New Roman" w:hAnsi="Times New Roman" w:cs="Times New Roman"/>
                <w:b/>
                <w:sz w:val="20"/>
                <w:szCs w:val="20"/>
              </w:rPr>
              <w:t>391,8</w:t>
            </w:r>
          </w:p>
        </w:tc>
        <w:tc>
          <w:tcPr>
            <w:tcW w:w="992" w:type="dxa"/>
          </w:tcPr>
          <w:p w:rsidR="001B3BFF" w:rsidRPr="005B4102" w:rsidRDefault="0060379E" w:rsidP="0060379E">
            <w:pPr>
              <w:jc w:val="right"/>
              <w:rPr>
                <w:rFonts w:ascii="Times New Roman" w:hAnsi="Times New Roman" w:cs="Times New Roman"/>
                <w:b/>
                <w:sz w:val="20"/>
                <w:szCs w:val="20"/>
              </w:rPr>
            </w:pPr>
            <w:r w:rsidRPr="005B4102">
              <w:rPr>
                <w:rFonts w:ascii="Times New Roman" w:hAnsi="Times New Roman" w:cs="Times New Roman"/>
                <w:b/>
                <w:i/>
                <w:sz w:val="20"/>
                <w:szCs w:val="20"/>
              </w:rPr>
              <w:t xml:space="preserve">9833,1 </w:t>
            </w:r>
            <w:r w:rsidR="001B3BFF" w:rsidRPr="005B4102">
              <w:rPr>
                <w:rFonts w:ascii="Times New Roman" w:hAnsi="Times New Roman" w:cs="Times New Roman"/>
                <w:b/>
                <w:sz w:val="20"/>
                <w:szCs w:val="20"/>
              </w:rPr>
              <w:t xml:space="preserve"> </w:t>
            </w:r>
          </w:p>
        </w:tc>
        <w:tc>
          <w:tcPr>
            <w:tcW w:w="850" w:type="dxa"/>
          </w:tcPr>
          <w:p w:rsidR="001B3BFF" w:rsidRPr="005B4102" w:rsidRDefault="001B3BFF" w:rsidP="001B3BFF">
            <w:pPr>
              <w:pStyle w:val="a3"/>
              <w:jc w:val="right"/>
              <w:rPr>
                <w:rFonts w:ascii="Times New Roman" w:hAnsi="Times New Roman" w:cs="Times New Roman"/>
                <w:b/>
                <w:sz w:val="20"/>
                <w:szCs w:val="20"/>
              </w:rPr>
            </w:pPr>
            <w:r w:rsidRPr="005B4102">
              <w:rPr>
                <w:rFonts w:ascii="Times New Roman" w:hAnsi="Times New Roman" w:cs="Times New Roman"/>
                <w:b/>
                <w:sz w:val="20"/>
                <w:szCs w:val="20"/>
              </w:rPr>
              <w:t>10</w:t>
            </w:r>
            <w:r w:rsidR="0060379E" w:rsidRPr="005B4102">
              <w:rPr>
                <w:rFonts w:ascii="Times New Roman" w:hAnsi="Times New Roman" w:cs="Times New Roman"/>
                <w:b/>
                <w:sz w:val="20"/>
                <w:szCs w:val="20"/>
              </w:rPr>
              <w:t>4,7</w:t>
            </w:r>
          </w:p>
        </w:tc>
        <w:tc>
          <w:tcPr>
            <w:tcW w:w="851" w:type="dxa"/>
          </w:tcPr>
          <w:p w:rsidR="001B3BFF" w:rsidRPr="005B4102" w:rsidRDefault="0060379E" w:rsidP="0060379E">
            <w:pPr>
              <w:pStyle w:val="a3"/>
              <w:jc w:val="right"/>
              <w:rPr>
                <w:rFonts w:ascii="Times New Roman" w:hAnsi="Times New Roman" w:cs="Times New Roman"/>
                <w:b/>
                <w:sz w:val="20"/>
                <w:szCs w:val="20"/>
              </w:rPr>
            </w:pPr>
            <w:r w:rsidRPr="005B4102">
              <w:rPr>
                <w:rFonts w:ascii="Times New Roman" w:hAnsi="Times New Roman" w:cs="Times New Roman"/>
                <w:b/>
                <w:sz w:val="20"/>
                <w:szCs w:val="20"/>
              </w:rPr>
              <w:t>44</w:t>
            </w:r>
            <w:r w:rsidR="001B3BFF" w:rsidRPr="005B4102">
              <w:rPr>
                <w:rFonts w:ascii="Times New Roman" w:hAnsi="Times New Roman" w:cs="Times New Roman"/>
                <w:b/>
                <w:sz w:val="20"/>
                <w:szCs w:val="20"/>
              </w:rPr>
              <w:t>0</w:t>
            </w:r>
            <w:r w:rsidRPr="005B4102">
              <w:rPr>
                <w:rFonts w:ascii="Times New Roman" w:hAnsi="Times New Roman" w:cs="Times New Roman"/>
                <w:b/>
                <w:sz w:val="20"/>
                <w:szCs w:val="20"/>
              </w:rPr>
              <w:t>,3</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b/>
                <w:i/>
                <w:sz w:val="20"/>
                <w:szCs w:val="20"/>
              </w:rPr>
            </w:pPr>
            <w:r w:rsidRPr="005B4102">
              <w:rPr>
                <w:rFonts w:ascii="Times New Roman" w:hAnsi="Times New Roman" w:cs="Times New Roman"/>
                <w:b/>
                <w:i/>
                <w:sz w:val="20"/>
                <w:szCs w:val="20"/>
              </w:rPr>
              <w:t>налоговые доходы, из них:</w:t>
            </w:r>
          </w:p>
        </w:tc>
        <w:tc>
          <w:tcPr>
            <w:tcW w:w="992" w:type="dxa"/>
          </w:tcPr>
          <w:p w:rsidR="001B3BFF" w:rsidRPr="005B4102" w:rsidRDefault="001B3BFF" w:rsidP="001B3BFF">
            <w:pPr>
              <w:jc w:val="right"/>
              <w:rPr>
                <w:rFonts w:ascii="Times New Roman" w:hAnsi="Times New Roman" w:cs="Times New Roman"/>
                <w:b/>
                <w:i/>
                <w:sz w:val="20"/>
                <w:szCs w:val="20"/>
              </w:rPr>
            </w:pPr>
            <w:r w:rsidRPr="005B4102">
              <w:rPr>
                <w:rFonts w:ascii="Times New Roman" w:hAnsi="Times New Roman" w:cs="Times New Roman"/>
                <w:b/>
                <w:i/>
                <w:sz w:val="20"/>
                <w:szCs w:val="20"/>
              </w:rPr>
              <w:t>8870,6</w:t>
            </w:r>
          </w:p>
        </w:tc>
        <w:tc>
          <w:tcPr>
            <w:tcW w:w="993" w:type="dxa"/>
          </w:tcPr>
          <w:p w:rsidR="001B3BFF" w:rsidRPr="005B4102" w:rsidRDefault="001B3BFF" w:rsidP="001B3BFF">
            <w:pPr>
              <w:jc w:val="right"/>
              <w:rPr>
                <w:rFonts w:ascii="Times New Roman" w:hAnsi="Times New Roman" w:cs="Times New Roman"/>
                <w:b/>
                <w:i/>
                <w:sz w:val="20"/>
                <w:szCs w:val="20"/>
              </w:rPr>
            </w:pPr>
            <w:r w:rsidRPr="005B4102">
              <w:rPr>
                <w:rFonts w:ascii="Times New Roman" w:hAnsi="Times New Roman" w:cs="Times New Roman"/>
                <w:b/>
                <w:i/>
                <w:sz w:val="20"/>
                <w:szCs w:val="20"/>
              </w:rPr>
              <w:t>9262,4</w:t>
            </w:r>
          </w:p>
        </w:tc>
        <w:tc>
          <w:tcPr>
            <w:tcW w:w="850" w:type="dxa"/>
          </w:tcPr>
          <w:p w:rsidR="001B3BFF" w:rsidRPr="005B4102" w:rsidRDefault="001B3BFF" w:rsidP="0060379E">
            <w:pPr>
              <w:jc w:val="right"/>
              <w:rPr>
                <w:rFonts w:ascii="Times New Roman" w:hAnsi="Times New Roman" w:cs="Times New Roman"/>
                <w:b/>
                <w:i/>
                <w:sz w:val="20"/>
                <w:szCs w:val="20"/>
              </w:rPr>
            </w:pPr>
            <w:r w:rsidRPr="005B4102">
              <w:rPr>
                <w:rFonts w:ascii="Times New Roman" w:hAnsi="Times New Roman" w:cs="Times New Roman"/>
                <w:b/>
                <w:i/>
                <w:sz w:val="20"/>
                <w:szCs w:val="20"/>
              </w:rPr>
              <w:t>10</w:t>
            </w:r>
            <w:r w:rsidR="0060379E" w:rsidRPr="005B4102">
              <w:rPr>
                <w:rFonts w:ascii="Times New Roman" w:hAnsi="Times New Roman" w:cs="Times New Roman"/>
                <w:b/>
                <w:i/>
                <w:sz w:val="20"/>
                <w:szCs w:val="20"/>
              </w:rPr>
              <w:t>4,4</w:t>
            </w:r>
          </w:p>
        </w:tc>
        <w:tc>
          <w:tcPr>
            <w:tcW w:w="851" w:type="dxa"/>
          </w:tcPr>
          <w:p w:rsidR="001B3BFF" w:rsidRPr="005B4102" w:rsidRDefault="0060379E" w:rsidP="001B3BFF">
            <w:pPr>
              <w:jc w:val="right"/>
              <w:rPr>
                <w:rFonts w:ascii="Times New Roman" w:hAnsi="Times New Roman" w:cs="Times New Roman"/>
                <w:b/>
                <w:i/>
                <w:sz w:val="20"/>
                <w:szCs w:val="20"/>
              </w:rPr>
            </w:pPr>
            <w:r w:rsidRPr="005B4102">
              <w:rPr>
                <w:rFonts w:ascii="Times New Roman" w:hAnsi="Times New Roman" w:cs="Times New Roman"/>
                <w:b/>
                <w:i/>
                <w:sz w:val="20"/>
                <w:szCs w:val="20"/>
              </w:rPr>
              <w:t>391,8</w:t>
            </w:r>
          </w:p>
        </w:tc>
        <w:tc>
          <w:tcPr>
            <w:tcW w:w="992" w:type="dxa"/>
          </w:tcPr>
          <w:p w:rsidR="001B3BFF" w:rsidRPr="005B4102" w:rsidRDefault="001B3BFF" w:rsidP="0060379E">
            <w:pPr>
              <w:jc w:val="right"/>
              <w:rPr>
                <w:rFonts w:ascii="Times New Roman" w:hAnsi="Times New Roman" w:cs="Times New Roman"/>
                <w:b/>
                <w:i/>
                <w:sz w:val="20"/>
                <w:szCs w:val="20"/>
              </w:rPr>
            </w:pPr>
            <w:r w:rsidRPr="005B4102">
              <w:rPr>
                <w:rFonts w:ascii="Times New Roman" w:hAnsi="Times New Roman" w:cs="Times New Roman"/>
                <w:b/>
                <w:i/>
                <w:sz w:val="20"/>
                <w:szCs w:val="20"/>
              </w:rPr>
              <w:t>9</w:t>
            </w:r>
            <w:r w:rsidR="0060379E" w:rsidRPr="005B4102">
              <w:rPr>
                <w:rFonts w:ascii="Times New Roman" w:hAnsi="Times New Roman" w:cs="Times New Roman"/>
                <w:b/>
                <w:i/>
                <w:sz w:val="20"/>
                <w:szCs w:val="20"/>
              </w:rPr>
              <w:t>70</w:t>
            </w:r>
            <w:r w:rsidRPr="005B4102">
              <w:rPr>
                <w:rFonts w:ascii="Times New Roman" w:hAnsi="Times New Roman" w:cs="Times New Roman"/>
                <w:b/>
                <w:i/>
                <w:sz w:val="20"/>
                <w:szCs w:val="20"/>
              </w:rPr>
              <w:t>3,</w:t>
            </w:r>
            <w:r w:rsidR="0060379E" w:rsidRPr="005B4102">
              <w:rPr>
                <w:rFonts w:ascii="Times New Roman" w:hAnsi="Times New Roman" w:cs="Times New Roman"/>
                <w:b/>
                <w:i/>
                <w:sz w:val="20"/>
                <w:szCs w:val="20"/>
              </w:rPr>
              <w:t>0</w:t>
            </w:r>
            <w:r w:rsidRPr="005B4102">
              <w:rPr>
                <w:rFonts w:ascii="Times New Roman" w:hAnsi="Times New Roman" w:cs="Times New Roman"/>
                <w:b/>
                <w:i/>
                <w:sz w:val="20"/>
                <w:szCs w:val="20"/>
              </w:rPr>
              <w:t xml:space="preserve"> </w:t>
            </w:r>
          </w:p>
        </w:tc>
        <w:tc>
          <w:tcPr>
            <w:tcW w:w="850" w:type="dxa"/>
          </w:tcPr>
          <w:p w:rsidR="001B3BFF" w:rsidRPr="005B4102" w:rsidRDefault="001B3BFF" w:rsidP="001B3BFF">
            <w:pPr>
              <w:pStyle w:val="a3"/>
              <w:jc w:val="right"/>
              <w:rPr>
                <w:rFonts w:ascii="Times New Roman" w:hAnsi="Times New Roman" w:cs="Times New Roman"/>
                <w:b/>
                <w:i/>
                <w:sz w:val="20"/>
                <w:szCs w:val="20"/>
              </w:rPr>
            </w:pPr>
            <w:r w:rsidRPr="005B4102">
              <w:rPr>
                <w:rFonts w:ascii="Times New Roman" w:hAnsi="Times New Roman" w:cs="Times New Roman"/>
                <w:b/>
                <w:i/>
                <w:sz w:val="20"/>
                <w:szCs w:val="20"/>
              </w:rPr>
              <w:t>104,</w:t>
            </w:r>
            <w:r w:rsidR="0060379E" w:rsidRPr="005B4102">
              <w:rPr>
                <w:rFonts w:ascii="Times New Roman" w:hAnsi="Times New Roman" w:cs="Times New Roman"/>
                <w:b/>
                <w:i/>
                <w:sz w:val="20"/>
                <w:szCs w:val="20"/>
              </w:rPr>
              <w:t>8</w:t>
            </w:r>
          </w:p>
        </w:tc>
        <w:tc>
          <w:tcPr>
            <w:tcW w:w="851" w:type="dxa"/>
          </w:tcPr>
          <w:p w:rsidR="001B3BFF" w:rsidRPr="005B4102" w:rsidRDefault="0060379E" w:rsidP="0060379E">
            <w:pPr>
              <w:pStyle w:val="a3"/>
              <w:jc w:val="right"/>
              <w:rPr>
                <w:rFonts w:ascii="Times New Roman" w:hAnsi="Times New Roman" w:cs="Times New Roman"/>
                <w:b/>
                <w:i/>
                <w:sz w:val="20"/>
                <w:szCs w:val="20"/>
              </w:rPr>
            </w:pPr>
            <w:r w:rsidRPr="005B4102">
              <w:rPr>
                <w:rFonts w:ascii="Times New Roman" w:hAnsi="Times New Roman" w:cs="Times New Roman"/>
                <w:b/>
                <w:i/>
                <w:sz w:val="20"/>
                <w:szCs w:val="20"/>
              </w:rPr>
              <w:t>44</w:t>
            </w:r>
            <w:r w:rsidR="001B3BFF" w:rsidRPr="005B4102">
              <w:rPr>
                <w:rFonts w:ascii="Times New Roman" w:hAnsi="Times New Roman" w:cs="Times New Roman"/>
                <w:b/>
                <w:i/>
                <w:sz w:val="20"/>
                <w:szCs w:val="20"/>
              </w:rPr>
              <w:t>0,</w:t>
            </w:r>
            <w:r w:rsidRPr="005B4102">
              <w:rPr>
                <w:rFonts w:ascii="Times New Roman" w:hAnsi="Times New Roman" w:cs="Times New Roman"/>
                <w:b/>
                <w:i/>
                <w:sz w:val="20"/>
                <w:szCs w:val="20"/>
              </w:rPr>
              <w:t>6</w:t>
            </w:r>
          </w:p>
        </w:tc>
      </w:tr>
      <w:tr w:rsidR="005B4102" w:rsidRPr="005B4102" w:rsidTr="00573642">
        <w:trPr>
          <w:trHeight w:val="238"/>
        </w:trPr>
        <w:tc>
          <w:tcPr>
            <w:tcW w:w="2977" w:type="dxa"/>
          </w:tcPr>
          <w:p w:rsidR="001B3BFF" w:rsidRPr="005B4102" w:rsidRDefault="001B3BFF" w:rsidP="001B3BFF">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 на доходы физических лиц</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4670,7</w:t>
            </w:r>
          </w:p>
        </w:tc>
        <w:tc>
          <w:tcPr>
            <w:tcW w:w="993" w:type="dxa"/>
          </w:tcPr>
          <w:p w:rsidR="001B3BFF" w:rsidRPr="005B4102" w:rsidRDefault="001B3BFF" w:rsidP="0060379E">
            <w:pPr>
              <w:pStyle w:val="a3"/>
              <w:jc w:val="right"/>
              <w:rPr>
                <w:rFonts w:ascii="Times New Roman" w:hAnsi="Times New Roman" w:cs="Times New Roman"/>
                <w:sz w:val="20"/>
                <w:szCs w:val="20"/>
              </w:rPr>
            </w:pPr>
            <w:r w:rsidRPr="005B4102">
              <w:rPr>
                <w:rFonts w:ascii="Times New Roman" w:hAnsi="Times New Roman" w:cs="Times New Roman"/>
                <w:sz w:val="20"/>
                <w:szCs w:val="20"/>
              </w:rPr>
              <w:t>4</w:t>
            </w:r>
            <w:r w:rsidR="0060379E" w:rsidRPr="005B4102">
              <w:rPr>
                <w:rFonts w:ascii="Times New Roman" w:hAnsi="Times New Roman" w:cs="Times New Roman"/>
                <w:sz w:val="20"/>
                <w:szCs w:val="20"/>
              </w:rPr>
              <w:t>908</w:t>
            </w:r>
            <w:r w:rsidRPr="005B4102">
              <w:rPr>
                <w:rFonts w:ascii="Times New Roman" w:hAnsi="Times New Roman" w:cs="Times New Roman"/>
                <w:sz w:val="20"/>
                <w:szCs w:val="20"/>
              </w:rPr>
              <w:t>,</w:t>
            </w:r>
            <w:r w:rsidR="0060379E" w:rsidRPr="005B4102">
              <w:rPr>
                <w:rFonts w:ascii="Times New Roman" w:hAnsi="Times New Roman" w:cs="Times New Roman"/>
                <w:sz w:val="20"/>
                <w:szCs w:val="20"/>
              </w:rPr>
              <w:t>9</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105,1</w:t>
            </w:r>
          </w:p>
        </w:tc>
        <w:tc>
          <w:tcPr>
            <w:tcW w:w="851" w:type="dxa"/>
          </w:tcPr>
          <w:p w:rsidR="001B3BFF" w:rsidRPr="005B4102" w:rsidRDefault="0060379E"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238</w:t>
            </w:r>
            <w:r w:rsidR="001B3BFF" w:rsidRPr="005B4102">
              <w:rPr>
                <w:rFonts w:ascii="Times New Roman" w:hAnsi="Times New Roman" w:cs="Times New Roman"/>
                <w:sz w:val="20"/>
                <w:szCs w:val="20"/>
              </w:rPr>
              <w:t>,2</w:t>
            </w:r>
          </w:p>
        </w:tc>
        <w:tc>
          <w:tcPr>
            <w:tcW w:w="992" w:type="dxa"/>
          </w:tcPr>
          <w:p w:rsidR="001B3BFF" w:rsidRPr="005B4102" w:rsidRDefault="0060379E" w:rsidP="0060379E">
            <w:pPr>
              <w:pStyle w:val="a3"/>
              <w:jc w:val="right"/>
              <w:rPr>
                <w:rFonts w:ascii="Times New Roman" w:hAnsi="Times New Roman" w:cs="Times New Roman"/>
                <w:sz w:val="20"/>
                <w:szCs w:val="20"/>
              </w:rPr>
            </w:pPr>
            <w:r w:rsidRPr="005B4102">
              <w:rPr>
                <w:rFonts w:ascii="Times New Roman" w:hAnsi="Times New Roman" w:cs="Times New Roman"/>
                <w:sz w:val="20"/>
                <w:szCs w:val="20"/>
              </w:rPr>
              <w:t>5</w:t>
            </w:r>
            <w:r w:rsidR="001B3BFF" w:rsidRPr="005B4102">
              <w:rPr>
                <w:rFonts w:ascii="Times New Roman" w:hAnsi="Times New Roman" w:cs="Times New Roman"/>
                <w:sz w:val="20"/>
                <w:szCs w:val="20"/>
              </w:rPr>
              <w:t>1</w:t>
            </w:r>
            <w:r w:rsidRPr="005B4102">
              <w:rPr>
                <w:rFonts w:ascii="Times New Roman" w:hAnsi="Times New Roman" w:cs="Times New Roman"/>
                <w:sz w:val="20"/>
                <w:szCs w:val="20"/>
              </w:rPr>
              <w:t>7</w:t>
            </w:r>
            <w:r w:rsidR="001B3BFF" w:rsidRPr="005B4102">
              <w:rPr>
                <w:rFonts w:ascii="Times New Roman" w:hAnsi="Times New Roman" w:cs="Times New Roman"/>
                <w:sz w:val="20"/>
                <w:szCs w:val="20"/>
              </w:rPr>
              <w:t>4,0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105,4</w:t>
            </w:r>
          </w:p>
        </w:tc>
        <w:tc>
          <w:tcPr>
            <w:tcW w:w="851"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2</w:t>
            </w:r>
            <w:r w:rsidR="0060379E" w:rsidRPr="005B4102">
              <w:rPr>
                <w:rFonts w:ascii="Times New Roman" w:hAnsi="Times New Roman" w:cs="Times New Roman"/>
                <w:sz w:val="20"/>
                <w:szCs w:val="20"/>
              </w:rPr>
              <w:t>65</w:t>
            </w:r>
            <w:r w:rsidRPr="005B4102">
              <w:rPr>
                <w:rFonts w:ascii="Times New Roman" w:hAnsi="Times New Roman" w:cs="Times New Roman"/>
                <w:sz w:val="20"/>
                <w:szCs w:val="20"/>
              </w:rPr>
              <w:t>,</w:t>
            </w:r>
            <w:r w:rsidR="0060379E" w:rsidRPr="005B4102">
              <w:rPr>
                <w:rFonts w:ascii="Times New Roman" w:hAnsi="Times New Roman" w:cs="Times New Roman"/>
                <w:sz w:val="20"/>
                <w:szCs w:val="20"/>
              </w:rPr>
              <w:t>1</w:t>
            </w:r>
          </w:p>
        </w:tc>
      </w:tr>
      <w:tr w:rsidR="005B4102" w:rsidRPr="005B4102" w:rsidTr="00573642">
        <w:tc>
          <w:tcPr>
            <w:tcW w:w="2977" w:type="dxa"/>
          </w:tcPr>
          <w:p w:rsidR="001B3BFF" w:rsidRPr="005B4102" w:rsidRDefault="0060379E" w:rsidP="001B3BFF">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налоги, на товары (работы, услуги), реализуемые на территории Российской Федерации (</w:t>
            </w:r>
            <w:r w:rsidR="001B3BFF" w:rsidRPr="005B4102">
              <w:rPr>
                <w:rFonts w:ascii="Times New Roman" w:hAnsi="Times New Roman" w:cs="Times New Roman"/>
                <w:sz w:val="20"/>
                <w:szCs w:val="20"/>
              </w:rPr>
              <w:t>акцизы по подакцизным товарам</w:t>
            </w:r>
            <w:r w:rsidRPr="005B4102">
              <w:rPr>
                <w:rFonts w:ascii="Times New Roman" w:hAnsi="Times New Roman" w:cs="Times New Roman"/>
                <w:sz w:val="20"/>
                <w:szCs w:val="20"/>
              </w:rPr>
              <w:t>)</w:t>
            </w:r>
            <w:r w:rsidR="001B3BFF" w:rsidRPr="005B4102">
              <w:rPr>
                <w:rFonts w:ascii="Times New Roman" w:hAnsi="Times New Roman" w:cs="Times New Roman"/>
                <w:sz w:val="20"/>
                <w:szCs w:val="20"/>
              </w:rPr>
              <w:t xml:space="preserve"> </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1326,8</w:t>
            </w:r>
          </w:p>
          <w:p w:rsidR="001B3BFF" w:rsidRPr="005B4102" w:rsidRDefault="001B3BFF" w:rsidP="001B3BFF">
            <w:pPr>
              <w:jc w:val="right"/>
              <w:rPr>
                <w:rFonts w:ascii="Times New Roman" w:hAnsi="Times New Roman" w:cs="Times New Roman"/>
                <w:sz w:val="20"/>
                <w:szCs w:val="20"/>
              </w:rPr>
            </w:pPr>
          </w:p>
        </w:tc>
        <w:tc>
          <w:tcPr>
            <w:tcW w:w="993" w:type="dxa"/>
          </w:tcPr>
          <w:p w:rsidR="001B3BFF" w:rsidRPr="005B4102" w:rsidRDefault="001B3BFF" w:rsidP="0060379E">
            <w:pPr>
              <w:pStyle w:val="a3"/>
              <w:jc w:val="right"/>
              <w:rPr>
                <w:rFonts w:ascii="Times New Roman" w:hAnsi="Times New Roman" w:cs="Times New Roman"/>
                <w:sz w:val="20"/>
                <w:szCs w:val="20"/>
              </w:rPr>
            </w:pPr>
            <w:r w:rsidRPr="005B4102">
              <w:rPr>
                <w:rFonts w:ascii="Times New Roman" w:hAnsi="Times New Roman" w:cs="Times New Roman"/>
                <w:sz w:val="20"/>
                <w:szCs w:val="20"/>
              </w:rPr>
              <w:t>1</w:t>
            </w:r>
            <w:r w:rsidR="0060379E" w:rsidRPr="005B4102">
              <w:rPr>
                <w:rFonts w:ascii="Times New Roman" w:hAnsi="Times New Roman" w:cs="Times New Roman"/>
                <w:sz w:val="20"/>
                <w:szCs w:val="20"/>
              </w:rPr>
              <w:t>374</w:t>
            </w:r>
            <w:r w:rsidRPr="005B4102">
              <w:rPr>
                <w:rFonts w:ascii="Times New Roman" w:hAnsi="Times New Roman" w:cs="Times New Roman"/>
                <w:sz w:val="20"/>
                <w:szCs w:val="20"/>
              </w:rPr>
              <w:t>,2</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103,6</w:t>
            </w:r>
          </w:p>
        </w:tc>
        <w:tc>
          <w:tcPr>
            <w:tcW w:w="851" w:type="dxa"/>
          </w:tcPr>
          <w:p w:rsidR="001B3BFF"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4</w:t>
            </w:r>
            <w:r w:rsidR="001B3BFF" w:rsidRPr="005B4102">
              <w:rPr>
                <w:rFonts w:ascii="Times New Roman" w:hAnsi="Times New Roman" w:cs="Times New Roman"/>
                <w:sz w:val="20"/>
                <w:szCs w:val="20"/>
              </w:rPr>
              <w:t>7,</w:t>
            </w:r>
            <w:r w:rsidRPr="005B4102">
              <w:rPr>
                <w:rFonts w:ascii="Times New Roman" w:hAnsi="Times New Roman" w:cs="Times New Roman"/>
                <w:sz w:val="20"/>
                <w:szCs w:val="20"/>
              </w:rPr>
              <w:t>4</w:t>
            </w:r>
          </w:p>
        </w:tc>
        <w:tc>
          <w:tcPr>
            <w:tcW w:w="992" w:type="dxa"/>
          </w:tcPr>
          <w:p w:rsidR="001B3BFF" w:rsidRPr="005B4102" w:rsidRDefault="0060379E" w:rsidP="0060379E">
            <w:pPr>
              <w:pStyle w:val="a3"/>
              <w:jc w:val="right"/>
              <w:rPr>
                <w:rFonts w:ascii="Times New Roman" w:hAnsi="Times New Roman" w:cs="Times New Roman"/>
                <w:sz w:val="20"/>
                <w:szCs w:val="20"/>
              </w:rPr>
            </w:pPr>
            <w:r w:rsidRPr="005B4102">
              <w:rPr>
                <w:rFonts w:ascii="Times New Roman" w:hAnsi="Times New Roman" w:cs="Times New Roman"/>
                <w:sz w:val="20"/>
                <w:szCs w:val="20"/>
              </w:rPr>
              <w:t>14</w:t>
            </w:r>
            <w:r w:rsidR="001B3BFF" w:rsidRPr="005B4102">
              <w:rPr>
                <w:rFonts w:ascii="Times New Roman" w:hAnsi="Times New Roman" w:cs="Times New Roman"/>
                <w:sz w:val="20"/>
                <w:szCs w:val="20"/>
              </w:rPr>
              <w:t>2</w:t>
            </w:r>
            <w:r w:rsidRPr="005B4102">
              <w:rPr>
                <w:rFonts w:ascii="Times New Roman" w:hAnsi="Times New Roman" w:cs="Times New Roman"/>
                <w:sz w:val="20"/>
                <w:szCs w:val="20"/>
              </w:rPr>
              <w:t>5</w:t>
            </w:r>
            <w:r w:rsidR="001B3BFF" w:rsidRPr="005B4102">
              <w:rPr>
                <w:rFonts w:ascii="Times New Roman" w:hAnsi="Times New Roman" w:cs="Times New Roman"/>
                <w:sz w:val="20"/>
                <w:szCs w:val="20"/>
              </w:rPr>
              <w:t>,</w:t>
            </w:r>
            <w:r w:rsidRPr="005B4102">
              <w:rPr>
                <w:rFonts w:ascii="Times New Roman" w:hAnsi="Times New Roman" w:cs="Times New Roman"/>
                <w:sz w:val="20"/>
                <w:szCs w:val="20"/>
              </w:rPr>
              <w:t>5</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103,7</w:t>
            </w:r>
          </w:p>
        </w:tc>
        <w:tc>
          <w:tcPr>
            <w:tcW w:w="851" w:type="dxa"/>
          </w:tcPr>
          <w:p w:rsidR="001B3BFF"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5</w:t>
            </w:r>
            <w:r w:rsidR="001B3BFF" w:rsidRPr="005B4102">
              <w:rPr>
                <w:rFonts w:ascii="Times New Roman" w:hAnsi="Times New Roman" w:cs="Times New Roman"/>
                <w:sz w:val="20"/>
                <w:szCs w:val="20"/>
              </w:rPr>
              <w:t>1,</w:t>
            </w:r>
            <w:r w:rsidRPr="005B4102">
              <w:rPr>
                <w:rFonts w:ascii="Times New Roman" w:hAnsi="Times New Roman" w:cs="Times New Roman"/>
                <w:sz w:val="20"/>
                <w:szCs w:val="20"/>
              </w:rPr>
              <w:t>3</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sz w:val="20"/>
                <w:szCs w:val="20"/>
              </w:rPr>
            </w:pPr>
            <w:r w:rsidRPr="005B4102">
              <w:rPr>
                <w:rFonts w:ascii="Times New Roman" w:hAnsi="Times New Roman" w:cs="Times New Roman"/>
                <w:sz w:val="20"/>
                <w:szCs w:val="20"/>
              </w:rPr>
              <w:t>единый сельскохозяйственный налог</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3"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sz w:val="20"/>
                <w:szCs w:val="20"/>
              </w:rPr>
            </w:pPr>
            <w:r w:rsidRPr="005B4102">
              <w:rPr>
                <w:rFonts w:ascii="Times New Roman" w:hAnsi="Times New Roman" w:cs="Times New Roman"/>
                <w:sz w:val="20"/>
                <w:szCs w:val="20"/>
              </w:rPr>
              <w:t>налог на имущество физических лиц</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411,4</w:t>
            </w:r>
          </w:p>
        </w:tc>
        <w:tc>
          <w:tcPr>
            <w:tcW w:w="993" w:type="dxa"/>
          </w:tcPr>
          <w:p w:rsidR="001B3BFF" w:rsidRPr="005B4102" w:rsidRDefault="001B3BFF"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4</w:t>
            </w:r>
            <w:r w:rsidR="00ED28E2" w:rsidRPr="005B4102">
              <w:rPr>
                <w:rFonts w:ascii="Times New Roman" w:hAnsi="Times New Roman" w:cs="Times New Roman"/>
                <w:sz w:val="20"/>
                <w:szCs w:val="20"/>
              </w:rPr>
              <w:t>39</w:t>
            </w:r>
            <w:r w:rsidRPr="005B4102">
              <w:rPr>
                <w:rFonts w:ascii="Times New Roman" w:hAnsi="Times New Roman" w:cs="Times New Roman"/>
                <w:sz w:val="20"/>
                <w:szCs w:val="20"/>
              </w:rPr>
              <w:t>,</w:t>
            </w:r>
            <w:r w:rsidR="00ED28E2" w:rsidRPr="005B4102">
              <w:rPr>
                <w:rFonts w:ascii="Times New Roman" w:hAnsi="Times New Roman" w:cs="Times New Roman"/>
                <w:sz w:val="20"/>
                <w:szCs w:val="20"/>
              </w:rPr>
              <w:t>1</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106,7</w:t>
            </w:r>
          </w:p>
        </w:tc>
        <w:tc>
          <w:tcPr>
            <w:tcW w:w="851" w:type="dxa"/>
          </w:tcPr>
          <w:p w:rsidR="001B3BFF" w:rsidRPr="005B4102" w:rsidRDefault="001B3BFF"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2</w:t>
            </w:r>
            <w:r w:rsidR="00ED28E2" w:rsidRPr="005B4102">
              <w:rPr>
                <w:rFonts w:ascii="Times New Roman" w:hAnsi="Times New Roman" w:cs="Times New Roman"/>
                <w:sz w:val="20"/>
                <w:szCs w:val="20"/>
              </w:rPr>
              <w:t>7</w:t>
            </w:r>
            <w:r w:rsidRPr="005B4102">
              <w:rPr>
                <w:rFonts w:ascii="Times New Roman" w:hAnsi="Times New Roman" w:cs="Times New Roman"/>
                <w:sz w:val="20"/>
                <w:szCs w:val="20"/>
              </w:rPr>
              <w:t>,7</w:t>
            </w:r>
          </w:p>
        </w:tc>
        <w:tc>
          <w:tcPr>
            <w:tcW w:w="992" w:type="dxa"/>
          </w:tcPr>
          <w:p w:rsidR="001B3BFF" w:rsidRPr="005B4102" w:rsidRDefault="001B3BFF"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48</w:t>
            </w:r>
            <w:r w:rsidR="00ED28E2" w:rsidRPr="005B4102">
              <w:rPr>
                <w:rFonts w:ascii="Times New Roman" w:hAnsi="Times New Roman" w:cs="Times New Roman"/>
                <w:sz w:val="20"/>
                <w:szCs w:val="20"/>
              </w:rPr>
              <w:t>3,0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110,0</w:t>
            </w:r>
          </w:p>
        </w:tc>
        <w:tc>
          <w:tcPr>
            <w:tcW w:w="851" w:type="dxa"/>
          </w:tcPr>
          <w:p w:rsidR="001B3BFF" w:rsidRPr="005B4102" w:rsidRDefault="001B3BFF"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4</w:t>
            </w:r>
            <w:r w:rsidR="00ED28E2" w:rsidRPr="005B4102">
              <w:rPr>
                <w:rFonts w:ascii="Times New Roman" w:hAnsi="Times New Roman" w:cs="Times New Roman"/>
                <w:sz w:val="20"/>
                <w:szCs w:val="20"/>
              </w:rPr>
              <w:t>3</w:t>
            </w:r>
            <w:r w:rsidRPr="005B4102">
              <w:rPr>
                <w:rFonts w:ascii="Times New Roman" w:hAnsi="Times New Roman" w:cs="Times New Roman"/>
                <w:sz w:val="20"/>
                <w:szCs w:val="20"/>
              </w:rPr>
              <w:t>,</w:t>
            </w:r>
            <w:r w:rsidR="00ED28E2" w:rsidRPr="005B4102">
              <w:rPr>
                <w:rFonts w:ascii="Times New Roman" w:hAnsi="Times New Roman" w:cs="Times New Roman"/>
                <w:sz w:val="20"/>
                <w:szCs w:val="20"/>
              </w:rPr>
              <w:t>9</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sz w:val="20"/>
                <w:szCs w:val="20"/>
              </w:rPr>
            </w:pPr>
            <w:r w:rsidRPr="005B4102">
              <w:rPr>
                <w:rFonts w:ascii="Times New Roman" w:hAnsi="Times New Roman" w:cs="Times New Roman"/>
                <w:sz w:val="20"/>
                <w:szCs w:val="20"/>
              </w:rPr>
              <w:t xml:space="preserve">земельный налог </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2461,7</w:t>
            </w:r>
          </w:p>
        </w:tc>
        <w:tc>
          <w:tcPr>
            <w:tcW w:w="993" w:type="dxa"/>
          </w:tcPr>
          <w:p w:rsidR="001B3BFF"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2</w:t>
            </w:r>
            <w:r w:rsidR="001B3BFF" w:rsidRPr="005B4102">
              <w:rPr>
                <w:rFonts w:ascii="Times New Roman" w:hAnsi="Times New Roman" w:cs="Times New Roman"/>
                <w:sz w:val="20"/>
                <w:szCs w:val="20"/>
              </w:rPr>
              <w:t>5</w:t>
            </w:r>
            <w:r w:rsidRPr="005B4102">
              <w:rPr>
                <w:rFonts w:ascii="Times New Roman" w:hAnsi="Times New Roman" w:cs="Times New Roman"/>
                <w:sz w:val="20"/>
                <w:szCs w:val="20"/>
              </w:rPr>
              <w:t>40</w:t>
            </w:r>
            <w:r w:rsidR="001B3BFF" w:rsidRPr="005B4102">
              <w:rPr>
                <w:rFonts w:ascii="Times New Roman" w:hAnsi="Times New Roman" w:cs="Times New Roman"/>
                <w:sz w:val="20"/>
                <w:szCs w:val="20"/>
              </w:rPr>
              <w:t>,</w:t>
            </w:r>
            <w:r w:rsidRPr="005B4102">
              <w:rPr>
                <w:rFonts w:ascii="Times New Roman" w:hAnsi="Times New Roman" w:cs="Times New Roman"/>
                <w:sz w:val="20"/>
                <w:szCs w:val="20"/>
              </w:rPr>
              <w:t>2</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103,2</w:t>
            </w:r>
          </w:p>
        </w:tc>
        <w:tc>
          <w:tcPr>
            <w:tcW w:w="851" w:type="dxa"/>
          </w:tcPr>
          <w:p w:rsidR="001B3BFF" w:rsidRPr="005B4102" w:rsidRDefault="00ED28E2"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78</w:t>
            </w:r>
            <w:r w:rsidR="001B3BFF" w:rsidRPr="005B4102">
              <w:rPr>
                <w:rFonts w:ascii="Times New Roman" w:hAnsi="Times New Roman" w:cs="Times New Roman"/>
                <w:sz w:val="20"/>
                <w:szCs w:val="20"/>
              </w:rPr>
              <w:t>,</w:t>
            </w:r>
            <w:r w:rsidRPr="005B4102">
              <w:rPr>
                <w:rFonts w:ascii="Times New Roman" w:hAnsi="Times New Roman" w:cs="Times New Roman"/>
                <w:sz w:val="20"/>
                <w:szCs w:val="20"/>
              </w:rPr>
              <w:t>5</w:t>
            </w:r>
          </w:p>
        </w:tc>
        <w:tc>
          <w:tcPr>
            <w:tcW w:w="992" w:type="dxa"/>
          </w:tcPr>
          <w:p w:rsidR="001B3BFF"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2</w:t>
            </w:r>
            <w:r w:rsidR="001B3BFF" w:rsidRPr="005B4102">
              <w:rPr>
                <w:rFonts w:ascii="Times New Roman" w:hAnsi="Times New Roman" w:cs="Times New Roman"/>
                <w:sz w:val="20"/>
                <w:szCs w:val="20"/>
              </w:rPr>
              <w:t>6</w:t>
            </w:r>
            <w:r w:rsidRPr="005B4102">
              <w:rPr>
                <w:rFonts w:ascii="Times New Roman" w:hAnsi="Times New Roman" w:cs="Times New Roman"/>
                <w:sz w:val="20"/>
                <w:szCs w:val="20"/>
              </w:rPr>
              <w:t>20</w:t>
            </w:r>
            <w:r w:rsidR="001B3BFF" w:rsidRPr="005B4102">
              <w:rPr>
                <w:rFonts w:ascii="Times New Roman" w:hAnsi="Times New Roman" w:cs="Times New Roman"/>
                <w:sz w:val="20"/>
                <w:szCs w:val="20"/>
              </w:rPr>
              <w:t>,</w:t>
            </w:r>
            <w:r w:rsidRPr="005B4102">
              <w:rPr>
                <w:rFonts w:ascii="Times New Roman" w:hAnsi="Times New Roman" w:cs="Times New Roman"/>
                <w:sz w:val="20"/>
                <w:szCs w:val="20"/>
              </w:rPr>
              <w:t>2</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103,1</w:t>
            </w:r>
          </w:p>
        </w:tc>
        <w:tc>
          <w:tcPr>
            <w:tcW w:w="851" w:type="dxa"/>
          </w:tcPr>
          <w:p w:rsidR="001B3BFF"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8</w:t>
            </w:r>
            <w:r w:rsidR="001B3BFF" w:rsidRPr="005B4102">
              <w:rPr>
                <w:rFonts w:ascii="Times New Roman" w:hAnsi="Times New Roman" w:cs="Times New Roman"/>
                <w:sz w:val="20"/>
                <w:szCs w:val="20"/>
              </w:rPr>
              <w:t>0,</w:t>
            </w:r>
            <w:r w:rsidRPr="005B4102">
              <w:rPr>
                <w:rFonts w:ascii="Times New Roman" w:hAnsi="Times New Roman" w:cs="Times New Roman"/>
                <w:sz w:val="20"/>
                <w:szCs w:val="20"/>
              </w:rPr>
              <w:t>0</w:t>
            </w:r>
          </w:p>
        </w:tc>
      </w:tr>
      <w:tr w:rsidR="005B4102" w:rsidRPr="005B4102" w:rsidTr="00573642">
        <w:tc>
          <w:tcPr>
            <w:tcW w:w="2977" w:type="dxa"/>
          </w:tcPr>
          <w:p w:rsidR="001B3BFF" w:rsidRPr="005B4102" w:rsidRDefault="001B3BFF" w:rsidP="001B3BFF">
            <w:pPr>
              <w:pStyle w:val="a3"/>
              <w:jc w:val="both"/>
              <w:rPr>
                <w:rFonts w:ascii="Times New Roman" w:hAnsi="Times New Roman" w:cs="Times New Roman"/>
                <w:b/>
                <w:i/>
                <w:sz w:val="20"/>
                <w:szCs w:val="20"/>
              </w:rPr>
            </w:pPr>
            <w:r w:rsidRPr="005B4102">
              <w:rPr>
                <w:rFonts w:ascii="Times New Roman" w:hAnsi="Times New Roman" w:cs="Times New Roman"/>
                <w:sz w:val="20"/>
                <w:szCs w:val="20"/>
              </w:rPr>
              <w:t>государственная пошлина</w:t>
            </w:r>
          </w:p>
        </w:tc>
        <w:tc>
          <w:tcPr>
            <w:tcW w:w="992" w:type="dxa"/>
          </w:tcPr>
          <w:p w:rsidR="001B3BFF" w:rsidRPr="005B4102" w:rsidRDefault="001B3BFF" w:rsidP="001B3BFF">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3"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0"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851" w:type="dxa"/>
          </w:tcPr>
          <w:p w:rsidR="001B3BFF" w:rsidRPr="005B4102" w:rsidRDefault="001B3BFF" w:rsidP="001B3BFF">
            <w:pPr>
              <w:pStyle w:val="a3"/>
              <w:jc w:val="right"/>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0A4570">
        <w:tc>
          <w:tcPr>
            <w:tcW w:w="2977" w:type="dxa"/>
            <w:tcBorders>
              <w:bottom w:val="single" w:sz="4" w:space="0" w:color="auto"/>
            </w:tcBorders>
          </w:tcPr>
          <w:p w:rsidR="00ED28E2" w:rsidRPr="005B4102" w:rsidRDefault="00ED28E2" w:rsidP="00ED28E2">
            <w:pPr>
              <w:pStyle w:val="a3"/>
              <w:jc w:val="both"/>
              <w:rPr>
                <w:rFonts w:ascii="Times New Roman" w:hAnsi="Times New Roman" w:cs="Times New Roman"/>
                <w:b/>
                <w:i/>
                <w:sz w:val="20"/>
                <w:szCs w:val="20"/>
              </w:rPr>
            </w:pPr>
            <w:r w:rsidRPr="005B4102">
              <w:rPr>
                <w:rFonts w:ascii="Times New Roman" w:hAnsi="Times New Roman" w:cs="Times New Roman"/>
                <w:b/>
                <w:i/>
                <w:sz w:val="20"/>
                <w:szCs w:val="20"/>
              </w:rPr>
              <w:t>неналоговые доходы, из них:</w:t>
            </w:r>
          </w:p>
        </w:tc>
        <w:tc>
          <w:tcPr>
            <w:tcW w:w="992"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130,4</w:t>
            </w:r>
          </w:p>
        </w:tc>
        <w:tc>
          <w:tcPr>
            <w:tcW w:w="993" w:type="dxa"/>
            <w:tcBorders>
              <w:bottom w:val="single" w:sz="4" w:space="0" w:color="auto"/>
            </w:tcBorders>
          </w:tcPr>
          <w:p w:rsidR="00ED28E2" w:rsidRPr="005B4102" w:rsidRDefault="00ED28E2" w:rsidP="00ED28E2">
            <w:pPr>
              <w:pStyle w:val="a3"/>
              <w:jc w:val="right"/>
              <w:rPr>
                <w:rFonts w:ascii="Times New Roman" w:hAnsi="Times New Roman" w:cs="Times New Roman"/>
                <w:b/>
                <w:i/>
                <w:sz w:val="20"/>
                <w:szCs w:val="20"/>
              </w:rPr>
            </w:pPr>
            <w:r w:rsidRPr="005B4102">
              <w:rPr>
                <w:rFonts w:ascii="Times New Roman" w:hAnsi="Times New Roman" w:cs="Times New Roman"/>
                <w:b/>
                <w:i/>
                <w:sz w:val="20"/>
                <w:szCs w:val="20"/>
              </w:rPr>
              <w:t>130,4</w:t>
            </w:r>
          </w:p>
        </w:tc>
        <w:tc>
          <w:tcPr>
            <w:tcW w:w="850"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100,0</w:t>
            </w:r>
          </w:p>
        </w:tc>
        <w:tc>
          <w:tcPr>
            <w:tcW w:w="851"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0,0</w:t>
            </w:r>
          </w:p>
        </w:tc>
        <w:tc>
          <w:tcPr>
            <w:tcW w:w="992"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130,4</w:t>
            </w:r>
          </w:p>
        </w:tc>
        <w:tc>
          <w:tcPr>
            <w:tcW w:w="850"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100,0</w:t>
            </w:r>
          </w:p>
        </w:tc>
        <w:tc>
          <w:tcPr>
            <w:tcW w:w="851" w:type="dxa"/>
            <w:tcBorders>
              <w:bottom w:val="single" w:sz="4" w:space="0" w:color="auto"/>
            </w:tcBorders>
          </w:tcPr>
          <w:p w:rsidR="00ED28E2" w:rsidRPr="005B4102" w:rsidRDefault="00ED28E2" w:rsidP="00ED28E2">
            <w:pPr>
              <w:jc w:val="right"/>
              <w:rPr>
                <w:rFonts w:ascii="Times New Roman" w:hAnsi="Times New Roman" w:cs="Times New Roman"/>
                <w:b/>
                <w:i/>
                <w:sz w:val="20"/>
                <w:szCs w:val="20"/>
              </w:rPr>
            </w:pPr>
            <w:r w:rsidRPr="005B4102">
              <w:rPr>
                <w:rFonts w:ascii="Times New Roman" w:hAnsi="Times New Roman" w:cs="Times New Roman"/>
                <w:b/>
                <w:i/>
                <w:sz w:val="20"/>
                <w:szCs w:val="20"/>
              </w:rPr>
              <w:t>0,0</w:t>
            </w:r>
          </w:p>
        </w:tc>
      </w:tr>
      <w:tr w:rsidR="00ED28E2" w:rsidRPr="005B4102" w:rsidTr="000A4570">
        <w:tc>
          <w:tcPr>
            <w:tcW w:w="2977" w:type="dxa"/>
            <w:tcBorders>
              <w:bottom w:val="single" w:sz="4" w:space="0" w:color="auto"/>
            </w:tcBorders>
          </w:tcPr>
          <w:p w:rsidR="00ED28E2" w:rsidRPr="005B4102" w:rsidRDefault="00ED28E2" w:rsidP="00ED28E2">
            <w:pPr>
              <w:pStyle w:val="a3"/>
              <w:jc w:val="both"/>
              <w:rPr>
                <w:rFonts w:ascii="Times New Roman" w:hAnsi="Times New Roman" w:cs="Times New Roman"/>
                <w:sz w:val="20"/>
                <w:szCs w:val="20"/>
              </w:rPr>
            </w:pPr>
            <w:r w:rsidRPr="005B4102">
              <w:rPr>
                <w:rFonts w:ascii="Times New Roman" w:hAnsi="Times New Roman" w:cs="Times New Roman"/>
                <w:sz w:val="20"/>
                <w:szCs w:val="20"/>
              </w:rPr>
              <w:t>аренда имущества</w:t>
            </w:r>
          </w:p>
        </w:tc>
        <w:tc>
          <w:tcPr>
            <w:tcW w:w="992"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993" w:type="dxa"/>
            <w:tcBorders>
              <w:bottom w:val="single" w:sz="4" w:space="0" w:color="auto"/>
            </w:tcBorders>
          </w:tcPr>
          <w:p w:rsidR="00ED28E2" w:rsidRPr="005B4102" w:rsidRDefault="00ED28E2" w:rsidP="00ED28E2">
            <w:pPr>
              <w:pStyle w:val="a3"/>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850"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100,0</w:t>
            </w:r>
          </w:p>
        </w:tc>
        <w:tc>
          <w:tcPr>
            <w:tcW w:w="851"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0,0</w:t>
            </w:r>
          </w:p>
        </w:tc>
        <w:tc>
          <w:tcPr>
            <w:tcW w:w="992"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130,4</w:t>
            </w:r>
          </w:p>
        </w:tc>
        <w:tc>
          <w:tcPr>
            <w:tcW w:w="850"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100,0</w:t>
            </w:r>
          </w:p>
        </w:tc>
        <w:tc>
          <w:tcPr>
            <w:tcW w:w="851" w:type="dxa"/>
            <w:tcBorders>
              <w:bottom w:val="single" w:sz="4" w:space="0" w:color="auto"/>
            </w:tcBorders>
          </w:tcPr>
          <w:p w:rsidR="00ED28E2" w:rsidRPr="005B4102" w:rsidRDefault="00ED28E2" w:rsidP="00ED28E2">
            <w:pPr>
              <w:jc w:val="right"/>
              <w:rPr>
                <w:rFonts w:ascii="Times New Roman" w:hAnsi="Times New Roman" w:cs="Times New Roman"/>
                <w:sz w:val="20"/>
                <w:szCs w:val="20"/>
              </w:rPr>
            </w:pPr>
            <w:r w:rsidRPr="005B4102">
              <w:rPr>
                <w:rFonts w:ascii="Times New Roman" w:hAnsi="Times New Roman" w:cs="Times New Roman"/>
                <w:sz w:val="20"/>
                <w:szCs w:val="20"/>
              </w:rPr>
              <w:t>0,0</w:t>
            </w:r>
          </w:p>
        </w:tc>
      </w:tr>
    </w:tbl>
    <w:p w:rsidR="00C047B4" w:rsidRPr="005B4102" w:rsidRDefault="00C047B4" w:rsidP="00A726E0">
      <w:pPr>
        <w:pStyle w:val="a3"/>
        <w:ind w:firstLine="708"/>
        <w:jc w:val="both"/>
        <w:rPr>
          <w:rFonts w:ascii="Times New Roman" w:hAnsi="Times New Roman" w:cs="Times New Roman"/>
          <w:sz w:val="28"/>
          <w:szCs w:val="28"/>
        </w:rPr>
      </w:pPr>
    </w:p>
    <w:p w:rsidR="00D860E8" w:rsidRPr="005B4102" w:rsidRDefault="00A726E0" w:rsidP="00A726E0">
      <w:pPr>
        <w:pStyle w:val="a3"/>
        <w:ind w:firstLine="708"/>
        <w:jc w:val="both"/>
        <w:rPr>
          <w:sz w:val="28"/>
          <w:szCs w:val="28"/>
        </w:rPr>
      </w:pPr>
      <w:r w:rsidRPr="005B4102">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573642" w:rsidRPr="005B4102">
        <w:rPr>
          <w:rFonts w:ascii="Times New Roman" w:hAnsi="Times New Roman" w:cs="Times New Roman"/>
          <w:sz w:val="28"/>
          <w:szCs w:val="28"/>
        </w:rPr>
        <w:t>на 20</w:t>
      </w:r>
      <w:r w:rsidR="00674040" w:rsidRPr="005B4102">
        <w:rPr>
          <w:rFonts w:ascii="Times New Roman" w:hAnsi="Times New Roman" w:cs="Times New Roman"/>
          <w:sz w:val="28"/>
          <w:szCs w:val="28"/>
        </w:rPr>
        <w:t>2</w:t>
      </w:r>
      <w:r w:rsidR="00C047B4" w:rsidRPr="005B4102">
        <w:rPr>
          <w:rFonts w:ascii="Times New Roman" w:hAnsi="Times New Roman" w:cs="Times New Roman"/>
          <w:sz w:val="28"/>
          <w:szCs w:val="28"/>
        </w:rPr>
        <w:t>1</w:t>
      </w:r>
      <w:r w:rsidR="00573642" w:rsidRPr="005B4102">
        <w:rPr>
          <w:rFonts w:ascii="Times New Roman" w:hAnsi="Times New Roman" w:cs="Times New Roman"/>
          <w:sz w:val="28"/>
          <w:szCs w:val="28"/>
        </w:rPr>
        <w:t xml:space="preserve"> год в размере </w:t>
      </w:r>
      <w:r w:rsidR="00ED28E2" w:rsidRPr="005B4102">
        <w:rPr>
          <w:rFonts w:ascii="Times New Roman" w:hAnsi="Times New Roman" w:cs="Times New Roman"/>
          <w:b/>
          <w:sz w:val="28"/>
          <w:szCs w:val="28"/>
        </w:rPr>
        <w:t>9</w:t>
      </w:r>
      <w:r w:rsidR="00596F8F" w:rsidRPr="005B4102">
        <w:rPr>
          <w:rFonts w:ascii="Times New Roman" w:hAnsi="Times New Roman" w:cs="Times New Roman"/>
          <w:b/>
          <w:sz w:val="28"/>
          <w:szCs w:val="28"/>
        </w:rPr>
        <w:t>00</w:t>
      </w:r>
      <w:r w:rsidR="00ED28E2" w:rsidRPr="005B4102">
        <w:rPr>
          <w:rFonts w:ascii="Times New Roman" w:hAnsi="Times New Roman" w:cs="Times New Roman"/>
          <w:b/>
          <w:sz w:val="28"/>
          <w:szCs w:val="28"/>
        </w:rPr>
        <w:t>1</w:t>
      </w:r>
      <w:r w:rsidR="00674040" w:rsidRPr="005B4102">
        <w:rPr>
          <w:rFonts w:ascii="Times New Roman" w:hAnsi="Times New Roman" w:cs="Times New Roman"/>
          <w:b/>
          <w:sz w:val="28"/>
          <w:szCs w:val="28"/>
        </w:rPr>
        <w:t>,</w:t>
      </w:r>
      <w:r w:rsidR="00ED28E2" w:rsidRPr="005B4102">
        <w:rPr>
          <w:rFonts w:ascii="Times New Roman" w:hAnsi="Times New Roman" w:cs="Times New Roman"/>
          <w:b/>
          <w:sz w:val="28"/>
          <w:szCs w:val="28"/>
        </w:rPr>
        <w:t>0</w:t>
      </w:r>
      <w:r w:rsidR="00573642" w:rsidRPr="005B4102">
        <w:rPr>
          <w:rFonts w:ascii="Times New Roman" w:hAnsi="Times New Roman" w:cs="Times New Roman"/>
          <w:sz w:val="28"/>
          <w:szCs w:val="28"/>
        </w:rPr>
        <w:t xml:space="preserve"> тыс. рублей,</w:t>
      </w:r>
      <w:r w:rsidR="00762AEC" w:rsidRPr="005B4102">
        <w:rPr>
          <w:rFonts w:ascii="Times New Roman" w:hAnsi="Times New Roman" w:cs="Times New Roman"/>
          <w:sz w:val="28"/>
          <w:szCs w:val="28"/>
        </w:rPr>
        <w:t xml:space="preserve">       </w:t>
      </w:r>
      <w:r w:rsidR="00573642" w:rsidRPr="005B4102">
        <w:rPr>
          <w:rFonts w:ascii="Times New Roman" w:hAnsi="Times New Roman" w:cs="Times New Roman"/>
          <w:sz w:val="28"/>
          <w:szCs w:val="28"/>
        </w:rPr>
        <w:t>на 202</w:t>
      </w:r>
      <w:r w:rsidR="00596F8F" w:rsidRPr="005B4102">
        <w:rPr>
          <w:rFonts w:ascii="Times New Roman" w:hAnsi="Times New Roman" w:cs="Times New Roman"/>
          <w:sz w:val="28"/>
          <w:szCs w:val="28"/>
        </w:rPr>
        <w:t>2</w:t>
      </w:r>
      <w:r w:rsidR="00573642" w:rsidRPr="005B4102">
        <w:rPr>
          <w:rFonts w:ascii="Times New Roman" w:hAnsi="Times New Roman" w:cs="Times New Roman"/>
          <w:sz w:val="28"/>
          <w:szCs w:val="28"/>
        </w:rPr>
        <w:t xml:space="preserve"> год в размере </w:t>
      </w:r>
      <w:r w:rsidR="00ED28E2" w:rsidRPr="005B4102">
        <w:rPr>
          <w:rFonts w:ascii="Times New Roman" w:hAnsi="Times New Roman" w:cs="Times New Roman"/>
          <w:b/>
          <w:sz w:val="28"/>
          <w:szCs w:val="28"/>
        </w:rPr>
        <w:t>9</w:t>
      </w:r>
      <w:r w:rsidR="00596F8F" w:rsidRPr="005B4102">
        <w:rPr>
          <w:rFonts w:ascii="Times New Roman" w:hAnsi="Times New Roman" w:cs="Times New Roman"/>
          <w:b/>
          <w:sz w:val="28"/>
          <w:szCs w:val="28"/>
        </w:rPr>
        <w:t>3</w:t>
      </w:r>
      <w:r w:rsidR="00ED28E2" w:rsidRPr="005B4102">
        <w:rPr>
          <w:rFonts w:ascii="Times New Roman" w:hAnsi="Times New Roman" w:cs="Times New Roman"/>
          <w:b/>
          <w:sz w:val="28"/>
          <w:szCs w:val="28"/>
        </w:rPr>
        <w:t>9</w:t>
      </w:r>
      <w:r w:rsidR="00596F8F" w:rsidRPr="005B4102">
        <w:rPr>
          <w:rFonts w:ascii="Times New Roman" w:hAnsi="Times New Roman" w:cs="Times New Roman"/>
          <w:b/>
          <w:sz w:val="28"/>
          <w:szCs w:val="28"/>
        </w:rPr>
        <w:t>2,</w:t>
      </w:r>
      <w:r w:rsidR="00ED28E2" w:rsidRPr="005B4102">
        <w:rPr>
          <w:rFonts w:ascii="Times New Roman" w:hAnsi="Times New Roman" w:cs="Times New Roman"/>
          <w:b/>
          <w:sz w:val="28"/>
          <w:szCs w:val="28"/>
        </w:rPr>
        <w:t>8</w:t>
      </w:r>
      <w:r w:rsidR="00573642" w:rsidRPr="005B4102">
        <w:rPr>
          <w:rFonts w:ascii="Times New Roman" w:hAnsi="Times New Roman" w:cs="Times New Roman"/>
          <w:sz w:val="28"/>
          <w:szCs w:val="28"/>
        </w:rPr>
        <w:t xml:space="preserve"> тыс. рублей, на 202</w:t>
      </w:r>
      <w:r w:rsidR="00596F8F" w:rsidRPr="005B4102">
        <w:rPr>
          <w:rFonts w:ascii="Times New Roman" w:hAnsi="Times New Roman" w:cs="Times New Roman"/>
          <w:sz w:val="28"/>
          <w:szCs w:val="28"/>
        </w:rPr>
        <w:t>3</w:t>
      </w:r>
      <w:r w:rsidR="00573642" w:rsidRPr="005B4102">
        <w:rPr>
          <w:rFonts w:ascii="Times New Roman" w:hAnsi="Times New Roman" w:cs="Times New Roman"/>
          <w:sz w:val="28"/>
          <w:szCs w:val="28"/>
        </w:rPr>
        <w:t xml:space="preserve"> год в размере </w:t>
      </w:r>
      <w:r w:rsidR="00ED28E2" w:rsidRPr="005B4102">
        <w:rPr>
          <w:rFonts w:ascii="Times New Roman" w:hAnsi="Times New Roman" w:cs="Times New Roman"/>
          <w:b/>
          <w:sz w:val="28"/>
          <w:szCs w:val="28"/>
        </w:rPr>
        <w:t>9833</w:t>
      </w:r>
      <w:r w:rsidR="00674040" w:rsidRPr="005B4102">
        <w:rPr>
          <w:rFonts w:ascii="Times New Roman" w:hAnsi="Times New Roman" w:cs="Times New Roman"/>
          <w:b/>
          <w:sz w:val="28"/>
          <w:szCs w:val="28"/>
        </w:rPr>
        <w:t>,</w:t>
      </w:r>
      <w:r w:rsidR="00ED28E2" w:rsidRPr="005B4102">
        <w:rPr>
          <w:rFonts w:ascii="Times New Roman" w:hAnsi="Times New Roman" w:cs="Times New Roman"/>
          <w:b/>
          <w:sz w:val="28"/>
          <w:szCs w:val="28"/>
        </w:rPr>
        <w:t>1</w:t>
      </w:r>
      <w:r w:rsidR="00573642" w:rsidRPr="005B4102">
        <w:rPr>
          <w:rFonts w:ascii="Times New Roman" w:hAnsi="Times New Roman" w:cs="Times New Roman"/>
          <w:sz w:val="28"/>
          <w:szCs w:val="28"/>
        </w:rPr>
        <w:t xml:space="preserve"> тыс. рублей.</w:t>
      </w:r>
      <w:r w:rsidR="00573642" w:rsidRPr="005B4102">
        <w:rPr>
          <w:sz w:val="28"/>
          <w:szCs w:val="28"/>
        </w:rPr>
        <w:t xml:space="preserve"> </w:t>
      </w:r>
    </w:p>
    <w:p w:rsidR="00A726E0" w:rsidRPr="005B4102" w:rsidRDefault="00A726E0" w:rsidP="00A726E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 первоначальному плану 20</w:t>
      </w:r>
      <w:r w:rsidR="00596F8F" w:rsidRPr="005B4102">
        <w:rPr>
          <w:rFonts w:ascii="Times New Roman" w:hAnsi="Times New Roman" w:cs="Times New Roman"/>
          <w:sz w:val="28"/>
          <w:szCs w:val="28"/>
        </w:rPr>
        <w:t>20</w:t>
      </w:r>
      <w:r w:rsidRPr="005B4102">
        <w:rPr>
          <w:rFonts w:ascii="Times New Roman" w:hAnsi="Times New Roman" w:cs="Times New Roman"/>
          <w:sz w:val="28"/>
          <w:szCs w:val="28"/>
        </w:rPr>
        <w:t xml:space="preserve"> года прогноз на 20</w:t>
      </w:r>
      <w:r w:rsidR="00674040" w:rsidRPr="005B4102">
        <w:rPr>
          <w:rFonts w:ascii="Times New Roman" w:hAnsi="Times New Roman" w:cs="Times New Roman"/>
          <w:sz w:val="28"/>
          <w:szCs w:val="28"/>
        </w:rPr>
        <w:t>2</w:t>
      </w:r>
      <w:r w:rsidR="00596F8F"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762AEC" w:rsidRPr="005B4102">
        <w:rPr>
          <w:rFonts w:ascii="Times New Roman" w:hAnsi="Times New Roman" w:cs="Times New Roman"/>
          <w:sz w:val="28"/>
          <w:szCs w:val="28"/>
        </w:rPr>
        <w:t xml:space="preserve">                       </w:t>
      </w:r>
      <w:r w:rsidRPr="005B4102">
        <w:rPr>
          <w:rFonts w:ascii="Times New Roman" w:hAnsi="Times New Roman" w:cs="Times New Roman"/>
          <w:sz w:val="28"/>
          <w:szCs w:val="28"/>
        </w:rPr>
        <w:t>по собственным доходам предлагается с у</w:t>
      </w:r>
      <w:r w:rsidR="00ED28E2" w:rsidRPr="005B4102">
        <w:rPr>
          <w:rFonts w:ascii="Times New Roman" w:hAnsi="Times New Roman" w:cs="Times New Roman"/>
          <w:sz w:val="28"/>
          <w:szCs w:val="28"/>
        </w:rPr>
        <w:t>меньшением</w:t>
      </w:r>
      <w:r w:rsidRPr="005B4102">
        <w:rPr>
          <w:rFonts w:ascii="Times New Roman" w:hAnsi="Times New Roman" w:cs="Times New Roman"/>
          <w:sz w:val="28"/>
          <w:szCs w:val="28"/>
        </w:rPr>
        <w:t xml:space="preserve"> на </w:t>
      </w:r>
      <w:r w:rsidR="0045713A" w:rsidRPr="005B4102">
        <w:rPr>
          <w:rFonts w:ascii="Times New Roman" w:hAnsi="Times New Roman" w:cs="Times New Roman"/>
          <w:b/>
          <w:sz w:val="28"/>
          <w:szCs w:val="28"/>
        </w:rPr>
        <w:t>14</w:t>
      </w:r>
      <w:r w:rsidR="00674040" w:rsidRPr="005B4102">
        <w:rPr>
          <w:rFonts w:ascii="Times New Roman" w:hAnsi="Times New Roman" w:cs="Times New Roman"/>
          <w:b/>
          <w:sz w:val="28"/>
          <w:szCs w:val="28"/>
        </w:rPr>
        <w:t>,</w:t>
      </w:r>
      <w:r w:rsidR="0045713A" w:rsidRPr="005B4102">
        <w:rPr>
          <w:rFonts w:ascii="Times New Roman" w:hAnsi="Times New Roman" w:cs="Times New Roman"/>
          <w:b/>
          <w:sz w:val="28"/>
          <w:szCs w:val="28"/>
        </w:rPr>
        <w:t>4</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или на </w:t>
      </w:r>
      <w:r w:rsidR="0045713A" w:rsidRPr="005B4102">
        <w:rPr>
          <w:rFonts w:ascii="Times New Roman" w:hAnsi="Times New Roman" w:cs="Times New Roman"/>
          <w:b/>
          <w:sz w:val="28"/>
          <w:szCs w:val="28"/>
        </w:rPr>
        <w:t>1</w:t>
      </w:r>
      <w:r w:rsidR="00596F8F" w:rsidRPr="005B4102">
        <w:rPr>
          <w:rFonts w:ascii="Times New Roman" w:hAnsi="Times New Roman" w:cs="Times New Roman"/>
          <w:b/>
          <w:sz w:val="28"/>
          <w:szCs w:val="28"/>
        </w:rPr>
        <w:t>5</w:t>
      </w:r>
      <w:r w:rsidR="0045713A" w:rsidRPr="005B4102">
        <w:rPr>
          <w:rFonts w:ascii="Times New Roman" w:hAnsi="Times New Roman" w:cs="Times New Roman"/>
          <w:b/>
          <w:sz w:val="28"/>
          <w:szCs w:val="28"/>
        </w:rPr>
        <w:t>18</w:t>
      </w:r>
      <w:r w:rsidR="00674040" w:rsidRPr="005B4102">
        <w:rPr>
          <w:rFonts w:ascii="Times New Roman" w:hAnsi="Times New Roman" w:cs="Times New Roman"/>
          <w:b/>
          <w:sz w:val="28"/>
          <w:szCs w:val="28"/>
        </w:rPr>
        <w:t>,</w:t>
      </w:r>
      <w:r w:rsidR="0045713A"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 </w:t>
      </w:r>
    </w:p>
    <w:p w:rsidR="00596F8F" w:rsidRPr="005B4102" w:rsidRDefault="00A726E0" w:rsidP="00596F8F">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 ожидаемому исполнению 20</w:t>
      </w:r>
      <w:r w:rsidR="00596F8F" w:rsidRPr="005B4102">
        <w:rPr>
          <w:rFonts w:ascii="Times New Roman" w:hAnsi="Times New Roman" w:cs="Times New Roman"/>
          <w:sz w:val="28"/>
          <w:szCs w:val="28"/>
        </w:rPr>
        <w:t>20</w:t>
      </w:r>
      <w:r w:rsidRPr="005B4102">
        <w:rPr>
          <w:rFonts w:ascii="Times New Roman" w:hAnsi="Times New Roman" w:cs="Times New Roman"/>
          <w:sz w:val="28"/>
          <w:szCs w:val="28"/>
        </w:rPr>
        <w:t xml:space="preserve"> год</w:t>
      </w:r>
      <w:r w:rsidR="00674040" w:rsidRPr="005B4102">
        <w:rPr>
          <w:rFonts w:ascii="Times New Roman" w:hAnsi="Times New Roman" w:cs="Times New Roman"/>
          <w:sz w:val="28"/>
          <w:szCs w:val="28"/>
        </w:rPr>
        <w:t>а</w:t>
      </w:r>
      <w:r w:rsidRPr="005B4102">
        <w:rPr>
          <w:rFonts w:ascii="Times New Roman" w:hAnsi="Times New Roman" w:cs="Times New Roman"/>
          <w:sz w:val="28"/>
          <w:szCs w:val="28"/>
        </w:rPr>
        <w:t xml:space="preserve"> прогноз на 20</w:t>
      </w:r>
      <w:r w:rsidR="00674040" w:rsidRPr="005B4102">
        <w:rPr>
          <w:rFonts w:ascii="Times New Roman" w:hAnsi="Times New Roman" w:cs="Times New Roman"/>
          <w:sz w:val="28"/>
          <w:szCs w:val="28"/>
        </w:rPr>
        <w:t>2</w:t>
      </w:r>
      <w:r w:rsidR="0045713A"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762AEC"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по собственным доходам предлагается с </w:t>
      </w:r>
      <w:r w:rsidR="0045713A" w:rsidRPr="005B4102">
        <w:rPr>
          <w:rFonts w:ascii="Times New Roman" w:hAnsi="Times New Roman" w:cs="Times New Roman"/>
          <w:sz w:val="28"/>
          <w:szCs w:val="28"/>
        </w:rPr>
        <w:t xml:space="preserve">уменьшением </w:t>
      </w:r>
      <w:r w:rsidR="00D860E8" w:rsidRPr="005B4102">
        <w:rPr>
          <w:rFonts w:ascii="Times New Roman" w:hAnsi="Times New Roman" w:cs="Times New Roman"/>
          <w:sz w:val="28"/>
          <w:szCs w:val="28"/>
        </w:rPr>
        <w:t xml:space="preserve">на </w:t>
      </w:r>
      <w:r w:rsidR="0045713A" w:rsidRPr="005B4102">
        <w:rPr>
          <w:rFonts w:ascii="Times New Roman" w:hAnsi="Times New Roman" w:cs="Times New Roman"/>
          <w:b/>
          <w:sz w:val="28"/>
          <w:szCs w:val="28"/>
        </w:rPr>
        <w:t>14,0</w:t>
      </w:r>
      <w:r w:rsidR="00596F8F" w:rsidRPr="005B4102">
        <w:rPr>
          <w:rFonts w:ascii="Times New Roman" w:hAnsi="Times New Roman" w:cs="Times New Roman"/>
          <w:b/>
          <w:sz w:val="28"/>
          <w:szCs w:val="28"/>
        </w:rPr>
        <w:t>%</w:t>
      </w:r>
      <w:r w:rsidR="00596F8F" w:rsidRPr="005B4102">
        <w:rPr>
          <w:rFonts w:ascii="Times New Roman" w:hAnsi="Times New Roman" w:cs="Times New Roman"/>
          <w:sz w:val="28"/>
          <w:szCs w:val="28"/>
        </w:rPr>
        <w:t xml:space="preserve"> или на </w:t>
      </w:r>
      <w:r w:rsidR="00D14D8F" w:rsidRPr="005B4102">
        <w:rPr>
          <w:rFonts w:ascii="Times New Roman" w:hAnsi="Times New Roman" w:cs="Times New Roman"/>
          <w:b/>
          <w:sz w:val="28"/>
          <w:szCs w:val="28"/>
        </w:rPr>
        <w:t>87</w:t>
      </w:r>
      <w:r w:rsidR="0045713A" w:rsidRPr="005B4102">
        <w:rPr>
          <w:rFonts w:ascii="Times New Roman" w:hAnsi="Times New Roman" w:cs="Times New Roman"/>
          <w:b/>
          <w:sz w:val="28"/>
          <w:szCs w:val="28"/>
        </w:rPr>
        <w:t>4</w:t>
      </w:r>
      <w:r w:rsidR="00596F8F" w:rsidRPr="005B4102">
        <w:rPr>
          <w:rFonts w:ascii="Times New Roman" w:hAnsi="Times New Roman" w:cs="Times New Roman"/>
          <w:b/>
          <w:sz w:val="28"/>
          <w:szCs w:val="28"/>
        </w:rPr>
        <w:t>,</w:t>
      </w:r>
      <w:r w:rsidR="00D14D8F" w:rsidRPr="005B4102">
        <w:rPr>
          <w:rFonts w:ascii="Times New Roman" w:hAnsi="Times New Roman" w:cs="Times New Roman"/>
          <w:b/>
          <w:sz w:val="28"/>
          <w:szCs w:val="28"/>
        </w:rPr>
        <w:t>9</w:t>
      </w:r>
      <w:r w:rsidR="00596F8F" w:rsidRPr="005B4102">
        <w:rPr>
          <w:rFonts w:ascii="Times New Roman" w:hAnsi="Times New Roman" w:cs="Times New Roman"/>
          <w:sz w:val="28"/>
          <w:szCs w:val="28"/>
        </w:rPr>
        <w:t xml:space="preserve"> тыс. рублей. </w:t>
      </w:r>
    </w:p>
    <w:p w:rsidR="00663472" w:rsidRPr="005B4102" w:rsidRDefault="00663472" w:rsidP="0066347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К прогнозу 202</w:t>
      </w:r>
      <w:r w:rsidR="00596F8F"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 прогноз на 202</w:t>
      </w:r>
      <w:r w:rsidR="00596F8F"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 по собственным доходам п</w:t>
      </w:r>
      <w:r w:rsidR="00596F8F" w:rsidRPr="005B4102">
        <w:rPr>
          <w:rFonts w:ascii="Times New Roman" w:hAnsi="Times New Roman" w:cs="Times New Roman"/>
          <w:sz w:val="28"/>
          <w:szCs w:val="28"/>
        </w:rPr>
        <w:t xml:space="preserve">редлагается с увеличением на </w:t>
      </w:r>
      <w:r w:rsidR="0045713A" w:rsidRPr="005B4102">
        <w:rPr>
          <w:rFonts w:ascii="Times New Roman" w:hAnsi="Times New Roman" w:cs="Times New Roman"/>
          <w:b/>
          <w:sz w:val="28"/>
          <w:szCs w:val="28"/>
        </w:rPr>
        <w:t>4,4</w:t>
      </w:r>
      <w:r w:rsidR="00596F8F" w:rsidRPr="005B4102">
        <w:rPr>
          <w:rFonts w:ascii="Times New Roman" w:hAnsi="Times New Roman" w:cs="Times New Roman"/>
          <w:b/>
          <w:sz w:val="28"/>
          <w:szCs w:val="28"/>
        </w:rPr>
        <w:t>%</w:t>
      </w:r>
      <w:r w:rsidR="00596F8F" w:rsidRPr="005B4102">
        <w:rPr>
          <w:rFonts w:ascii="Times New Roman" w:hAnsi="Times New Roman" w:cs="Times New Roman"/>
          <w:sz w:val="28"/>
          <w:szCs w:val="28"/>
        </w:rPr>
        <w:t xml:space="preserve"> или на </w:t>
      </w:r>
      <w:r w:rsidR="0045713A" w:rsidRPr="005B4102">
        <w:rPr>
          <w:rFonts w:ascii="Times New Roman" w:hAnsi="Times New Roman" w:cs="Times New Roman"/>
          <w:b/>
          <w:sz w:val="28"/>
          <w:szCs w:val="28"/>
        </w:rPr>
        <w:t>391</w:t>
      </w:r>
      <w:r w:rsidR="00596F8F" w:rsidRPr="005B4102">
        <w:rPr>
          <w:rFonts w:ascii="Times New Roman" w:hAnsi="Times New Roman" w:cs="Times New Roman"/>
          <w:b/>
          <w:sz w:val="28"/>
          <w:szCs w:val="28"/>
        </w:rPr>
        <w:t>,</w:t>
      </w:r>
      <w:r w:rsidR="0045713A" w:rsidRPr="005B4102">
        <w:rPr>
          <w:rFonts w:ascii="Times New Roman" w:hAnsi="Times New Roman" w:cs="Times New Roman"/>
          <w:b/>
          <w:sz w:val="28"/>
          <w:szCs w:val="28"/>
        </w:rPr>
        <w:t>8</w:t>
      </w:r>
      <w:r w:rsidRPr="005B4102">
        <w:rPr>
          <w:rFonts w:ascii="Times New Roman" w:hAnsi="Times New Roman" w:cs="Times New Roman"/>
          <w:sz w:val="28"/>
          <w:szCs w:val="28"/>
        </w:rPr>
        <w:t xml:space="preserve"> тыс. рублей. </w:t>
      </w:r>
    </w:p>
    <w:p w:rsidR="00A726E0" w:rsidRPr="005B4102" w:rsidRDefault="00A726E0" w:rsidP="00A726E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К прогнозу 20</w:t>
      </w:r>
      <w:r w:rsidR="00674040" w:rsidRPr="005B4102">
        <w:rPr>
          <w:rFonts w:ascii="Times New Roman" w:hAnsi="Times New Roman" w:cs="Times New Roman"/>
          <w:sz w:val="28"/>
          <w:szCs w:val="28"/>
        </w:rPr>
        <w:t>2</w:t>
      </w:r>
      <w:r w:rsidR="00596F8F"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года прогноз на 20</w:t>
      </w:r>
      <w:r w:rsidR="0023685C" w:rsidRPr="005B4102">
        <w:rPr>
          <w:rFonts w:ascii="Times New Roman" w:hAnsi="Times New Roman" w:cs="Times New Roman"/>
          <w:sz w:val="28"/>
          <w:szCs w:val="28"/>
        </w:rPr>
        <w:t>2</w:t>
      </w:r>
      <w:r w:rsidR="00596F8F"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 по собственным доходам предлагается с увеличением на </w:t>
      </w:r>
      <w:r w:rsidR="00596F8F" w:rsidRPr="005B4102">
        <w:rPr>
          <w:rFonts w:ascii="Times New Roman" w:hAnsi="Times New Roman" w:cs="Times New Roman"/>
          <w:b/>
          <w:sz w:val="28"/>
          <w:szCs w:val="28"/>
        </w:rPr>
        <w:t>4,</w:t>
      </w:r>
      <w:r w:rsidR="0045713A" w:rsidRPr="005B4102">
        <w:rPr>
          <w:rFonts w:ascii="Times New Roman" w:hAnsi="Times New Roman" w:cs="Times New Roman"/>
          <w:b/>
          <w:sz w:val="28"/>
          <w:szCs w:val="28"/>
        </w:rPr>
        <w:t>7</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или на </w:t>
      </w:r>
      <w:r w:rsidR="0045713A" w:rsidRPr="005B4102">
        <w:rPr>
          <w:rFonts w:ascii="Times New Roman" w:hAnsi="Times New Roman" w:cs="Times New Roman"/>
          <w:b/>
          <w:sz w:val="28"/>
          <w:szCs w:val="28"/>
        </w:rPr>
        <w:t>44</w:t>
      </w:r>
      <w:r w:rsidR="00596F8F" w:rsidRPr="005B4102">
        <w:rPr>
          <w:rFonts w:ascii="Times New Roman" w:hAnsi="Times New Roman" w:cs="Times New Roman"/>
          <w:b/>
          <w:sz w:val="28"/>
          <w:szCs w:val="28"/>
        </w:rPr>
        <w:t>0</w:t>
      </w:r>
      <w:r w:rsidR="00663472" w:rsidRPr="005B4102">
        <w:rPr>
          <w:rFonts w:ascii="Times New Roman" w:hAnsi="Times New Roman" w:cs="Times New Roman"/>
          <w:b/>
          <w:sz w:val="28"/>
          <w:szCs w:val="28"/>
        </w:rPr>
        <w:t>,</w:t>
      </w:r>
      <w:r w:rsidR="0045713A" w:rsidRPr="005B4102">
        <w:rPr>
          <w:rFonts w:ascii="Times New Roman" w:hAnsi="Times New Roman" w:cs="Times New Roman"/>
          <w:b/>
          <w:sz w:val="28"/>
          <w:szCs w:val="28"/>
        </w:rPr>
        <w:t>3</w:t>
      </w:r>
      <w:r w:rsidRPr="005B4102">
        <w:rPr>
          <w:rFonts w:ascii="Times New Roman" w:hAnsi="Times New Roman" w:cs="Times New Roman"/>
          <w:sz w:val="28"/>
          <w:szCs w:val="28"/>
        </w:rPr>
        <w:t xml:space="preserve"> тыс. рублей.  </w:t>
      </w:r>
    </w:p>
    <w:p w:rsidR="00A726E0" w:rsidRPr="005B4102" w:rsidRDefault="00A726E0" w:rsidP="00A726E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Основной объем доходов планируется за счет:</w:t>
      </w:r>
    </w:p>
    <w:p w:rsidR="00121810" w:rsidRPr="005B4102" w:rsidRDefault="003C4645" w:rsidP="00121810">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121810" w:rsidRPr="005B4102">
        <w:rPr>
          <w:rFonts w:ascii="Times New Roman" w:hAnsi="Times New Roman" w:cs="Times New Roman"/>
          <w:sz w:val="28"/>
          <w:szCs w:val="28"/>
        </w:rPr>
        <w:t xml:space="preserve"> поступлени</w:t>
      </w:r>
      <w:r w:rsidR="006E2574" w:rsidRPr="005B4102">
        <w:rPr>
          <w:rFonts w:ascii="Times New Roman" w:hAnsi="Times New Roman" w:cs="Times New Roman"/>
          <w:sz w:val="28"/>
          <w:szCs w:val="28"/>
        </w:rPr>
        <w:t>е</w:t>
      </w:r>
      <w:r w:rsidR="00121810" w:rsidRPr="005B4102">
        <w:rPr>
          <w:rFonts w:ascii="Times New Roman" w:hAnsi="Times New Roman" w:cs="Times New Roman"/>
          <w:sz w:val="28"/>
          <w:szCs w:val="28"/>
        </w:rPr>
        <w:t xml:space="preserve"> земельного налога в 20</w:t>
      </w:r>
      <w:r w:rsidR="00663472" w:rsidRPr="005B4102">
        <w:rPr>
          <w:rFonts w:ascii="Times New Roman" w:hAnsi="Times New Roman" w:cs="Times New Roman"/>
          <w:sz w:val="28"/>
          <w:szCs w:val="28"/>
        </w:rPr>
        <w:t>2</w:t>
      </w:r>
      <w:r w:rsidR="00596F8F" w:rsidRPr="005B4102">
        <w:rPr>
          <w:rFonts w:ascii="Times New Roman" w:hAnsi="Times New Roman" w:cs="Times New Roman"/>
          <w:sz w:val="28"/>
          <w:szCs w:val="28"/>
        </w:rPr>
        <w:t>1</w:t>
      </w:r>
      <w:r w:rsidR="00121810" w:rsidRPr="005B4102">
        <w:rPr>
          <w:rFonts w:ascii="Times New Roman" w:hAnsi="Times New Roman" w:cs="Times New Roman"/>
          <w:sz w:val="28"/>
          <w:szCs w:val="28"/>
        </w:rPr>
        <w:t xml:space="preserve"> году составит </w:t>
      </w:r>
      <w:r w:rsidR="00596F8F" w:rsidRPr="005B4102">
        <w:rPr>
          <w:rFonts w:ascii="Times New Roman" w:hAnsi="Times New Roman" w:cs="Times New Roman"/>
          <w:b/>
          <w:sz w:val="28"/>
          <w:szCs w:val="28"/>
        </w:rPr>
        <w:t>2</w:t>
      </w:r>
      <w:r w:rsidR="0045713A" w:rsidRPr="005B4102">
        <w:rPr>
          <w:rFonts w:ascii="Times New Roman" w:hAnsi="Times New Roman" w:cs="Times New Roman"/>
          <w:b/>
          <w:sz w:val="28"/>
          <w:szCs w:val="28"/>
        </w:rPr>
        <w:t>461</w:t>
      </w:r>
      <w:r w:rsidR="00596F8F" w:rsidRPr="005B4102">
        <w:rPr>
          <w:rFonts w:ascii="Times New Roman" w:hAnsi="Times New Roman" w:cs="Times New Roman"/>
          <w:b/>
          <w:sz w:val="28"/>
          <w:szCs w:val="28"/>
        </w:rPr>
        <w:t>,7</w:t>
      </w:r>
      <w:r w:rsidR="00121810" w:rsidRPr="005B4102">
        <w:rPr>
          <w:rFonts w:ascii="Times New Roman" w:hAnsi="Times New Roman" w:cs="Times New Roman"/>
          <w:sz w:val="28"/>
          <w:szCs w:val="28"/>
        </w:rPr>
        <w:t xml:space="preserve"> тыс. рублей, </w:t>
      </w:r>
      <w:r w:rsidR="00762AEC" w:rsidRPr="005B4102">
        <w:rPr>
          <w:rFonts w:ascii="Times New Roman" w:hAnsi="Times New Roman" w:cs="Times New Roman"/>
          <w:sz w:val="28"/>
          <w:szCs w:val="28"/>
        </w:rPr>
        <w:t xml:space="preserve">     </w:t>
      </w:r>
      <w:r w:rsidR="00121810" w:rsidRPr="005B4102">
        <w:rPr>
          <w:rFonts w:ascii="Times New Roman" w:hAnsi="Times New Roman" w:cs="Times New Roman"/>
          <w:sz w:val="28"/>
          <w:szCs w:val="28"/>
        </w:rPr>
        <w:t>в 202</w:t>
      </w:r>
      <w:r w:rsidR="00596F8F" w:rsidRPr="005B4102">
        <w:rPr>
          <w:rFonts w:ascii="Times New Roman" w:hAnsi="Times New Roman" w:cs="Times New Roman"/>
          <w:sz w:val="28"/>
          <w:szCs w:val="28"/>
        </w:rPr>
        <w:t>2</w:t>
      </w:r>
      <w:r w:rsidR="00121810"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2</w:t>
      </w:r>
      <w:r w:rsidR="009C3098" w:rsidRPr="005B4102">
        <w:rPr>
          <w:rFonts w:ascii="Times New Roman" w:hAnsi="Times New Roman" w:cs="Times New Roman"/>
          <w:b/>
          <w:sz w:val="28"/>
          <w:szCs w:val="28"/>
        </w:rPr>
        <w:t>5</w:t>
      </w:r>
      <w:r w:rsidR="003B7C35" w:rsidRPr="005B4102">
        <w:rPr>
          <w:rFonts w:ascii="Times New Roman" w:hAnsi="Times New Roman" w:cs="Times New Roman"/>
          <w:b/>
          <w:sz w:val="28"/>
          <w:szCs w:val="28"/>
        </w:rPr>
        <w:t>40</w:t>
      </w:r>
      <w:r w:rsidR="009C3098" w:rsidRPr="005B4102">
        <w:rPr>
          <w:rFonts w:ascii="Times New Roman" w:hAnsi="Times New Roman" w:cs="Times New Roman"/>
          <w:b/>
          <w:sz w:val="28"/>
          <w:szCs w:val="28"/>
        </w:rPr>
        <w:t>,</w:t>
      </w:r>
      <w:r w:rsidR="003B7C35" w:rsidRPr="005B4102">
        <w:rPr>
          <w:rFonts w:ascii="Times New Roman" w:hAnsi="Times New Roman" w:cs="Times New Roman"/>
          <w:b/>
          <w:sz w:val="28"/>
          <w:szCs w:val="28"/>
        </w:rPr>
        <w:t>2</w:t>
      </w:r>
      <w:r w:rsidR="00121810" w:rsidRPr="005B4102">
        <w:rPr>
          <w:rFonts w:ascii="Times New Roman" w:hAnsi="Times New Roman" w:cs="Times New Roman"/>
          <w:sz w:val="28"/>
          <w:szCs w:val="28"/>
        </w:rPr>
        <w:t xml:space="preserve"> тыс. рублей, в 202</w:t>
      </w:r>
      <w:r w:rsidR="00596F8F" w:rsidRPr="005B4102">
        <w:rPr>
          <w:rFonts w:ascii="Times New Roman" w:hAnsi="Times New Roman" w:cs="Times New Roman"/>
          <w:sz w:val="28"/>
          <w:szCs w:val="28"/>
        </w:rPr>
        <w:t>3</w:t>
      </w:r>
      <w:r w:rsidR="00121810"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2</w:t>
      </w:r>
      <w:r w:rsidR="00316ADF" w:rsidRPr="005B4102">
        <w:rPr>
          <w:rFonts w:ascii="Times New Roman" w:hAnsi="Times New Roman" w:cs="Times New Roman"/>
          <w:b/>
          <w:sz w:val="28"/>
          <w:szCs w:val="28"/>
        </w:rPr>
        <w:t>6</w:t>
      </w:r>
      <w:r w:rsidR="003B7C35" w:rsidRPr="005B4102">
        <w:rPr>
          <w:rFonts w:ascii="Times New Roman" w:hAnsi="Times New Roman" w:cs="Times New Roman"/>
          <w:b/>
          <w:sz w:val="28"/>
          <w:szCs w:val="28"/>
        </w:rPr>
        <w:t>20</w:t>
      </w:r>
      <w:r w:rsidR="00316ADF" w:rsidRPr="005B4102">
        <w:rPr>
          <w:rFonts w:ascii="Times New Roman" w:hAnsi="Times New Roman" w:cs="Times New Roman"/>
          <w:b/>
          <w:sz w:val="28"/>
          <w:szCs w:val="28"/>
        </w:rPr>
        <w:t>,</w:t>
      </w:r>
      <w:r w:rsidR="003B7C35" w:rsidRPr="005B4102">
        <w:rPr>
          <w:rFonts w:ascii="Times New Roman" w:hAnsi="Times New Roman" w:cs="Times New Roman"/>
          <w:b/>
          <w:sz w:val="28"/>
          <w:szCs w:val="28"/>
        </w:rPr>
        <w:t>2</w:t>
      </w:r>
      <w:r w:rsidR="00121810" w:rsidRPr="005B4102">
        <w:rPr>
          <w:rFonts w:ascii="Times New Roman" w:hAnsi="Times New Roman" w:cs="Times New Roman"/>
          <w:sz w:val="28"/>
          <w:szCs w:val="28"/>
        </w:rPr>
        <w:t xml:space="preserve"> тыс. рублей; удельный вес в структуре собственных доходов поселения в 20</w:t>
      </w:r>
      <w:r w:rsidR="00663472" w:rsidRPr="005B4102">
        <w:rPr>
          <w:rFonts w:ascii="Times New Roman" w:hAnsi="Times New Roman" w:cs="Times New Roman"/>
          <w:sz w:val="28"/>
          <w:szCs w:val="28"/>
        </w:rPr>
        <w:t>2</w:t>
      </w:r>
      <w:r w:rsidR="00316ADF" w:rsidRPr="005B4102">
        <w:rPr>
          <w:rFonts w:ascii="Times New Roman" w:hAnsi="Times New Roman" w:cs="Times New Roman"/>
          <w:sz w:val="28"/>
          <w:szCs w:val="28"/>
        </w:rPr>
        <w:t>1</w:t>
      </w:r>
      <w:r w:rsidR="00121810"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27,3</w:t>
      </w:r>
      <w:r w:rsidR="00121810" w:rsidRPr="005B4102">
        <w:rPr>
          <w:rFonts w:ascii="Times New Roman" w:hAnsi="Times New Roman" w:cs="Times New Roman"/>
          <w:b/>
          <w:sz w:val="28"/>
          <w:szCs w:val="28"/>
        </w:rPr>
        <w:t>%</w:t>
      </w:r>
      <w:r w:rsidR="008A37A0" w:rsidRPr="005B4102">
        <w:rPr>
          <w:rFonts w:ascii="Times New Roman" w:hAnsi="Times New Roman" w:cs="Times New Roman"/>
          <w:sz w:val="28"/>
          <w:szCs w:val="28"/>
        </w:rPr>
        <w:t>;</w:t>
      </w:r>
      <w:r w:rsidR="00121810" w:rsidRPr="005B4102">
        <w:rPr>
          <w:rFonts w:ascii="Times New Roman" w:hAnsi="Times New Roman" w:cs="Times New Roman"/>
          <w:sz w:val="28"/>
          <w:szCs w:val="28"/>
        </w:rPr>
        <w:t xml:space="preserve"> в 202</w:t>
      </w:r>
      <w:r w:rsidR="00316ADF" w:rsidRPr="005B4102">
        <w:rPr>
          <w:rFonts w:ascii="Times New Roman" w:hAnsi="Times New Roman" w:cs="Times New Roman"/>
          <w:sz w:val="28"/>
          <w:szCs w:val="28"/>
        </w:rPr>
        <w:t>2</w:t>
      </w:r>
      <w:r w:rsidR="00121810"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27,0</w:t>
      </w:r>
      <w:r w:rsidR="00663472" w:rsidRPr="005B4102">
        <w:rPr>
          <w:rFonts w:ascii="Times New Roman" w:hAnsi="Times New Roman" w:cs="Times New Roman"/>
          <w:b/>
          <w:sz w:val="28"/>
          <w:szCs w:val="28"/>
        </w:rPr>
        <w:t>%</w:t>
      </w:r>
      <w:r w:rsidR="00663472" w:rsidRPr="005B4102">
        <w:rPr>
          <w:rFonts w:ascii="Times New Roman" w:hAnsi="Times New Roman" w:cs="Times New Roman"/>
          <w:sz w:val="28"/>
          <w:szCs w:val="28"/>
        </w:rPr>
        <w:t>;</w:t>
      </w:r>
      <w:r w:rsidR="00121810" w:rsidRPr="005B4102">
        <w:rPr>
          <w:rFonts w:ascii="Times New Roman" w:hAnsi="Times New Roman" w:cs="Times New Roman"/>
          <w:sz w:val="28"/>
          <w:szCs w:val="28"/>
        </w:rPr>
        <w:t xml:space="preserve"> в 202</w:t>
      </w:r>
      <w:r w:rsidR="00316ADF" w:rsidRPr="005B4102">
        <w:rPr>
          <w:rFonts w:ascii="Times New Roman" w:hAnsi="Times New Roman" w:cs="Times New Roman"/>
          <w:sz w:val="28"/>
          <w:szCs w:val="28"/>
        </w:rPr>
        <w:t>3</w:t>
      </w:r>
      <w:r w:rsidR="00121810"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26,6</w:t>
      </w:r>
      <w:r w:rsidR="00121810" w:rsidRPr="005B4102">
        <w:rPr>
          <w:rFonts w:ascii="Times New Roman" w:hAnsi="Times New Roman" w:cs="Times New Roman"/>
          <w:b/>
          <w:sz w:val="28"/>
          <w:szCs w:val="28"/>
        </w:rPr>
        <w:t>%</w:t>
      </w:r>
      <w:r w:rsidR="00121810" w:rsidRPr="005B4102">
        <w:rPr>
          <w:rFonts w:ascii="Times New Roman" w:hAnsi="Times New Roman" w:cs="Times New Roman"/>
          <w:sz w:val="28"/>
          <w:szCs w:val="28"/>
        </w:rPr>
        <w:t>;</w:t>
      </w:r>
    </w:p>
    <w:p w:rsidR="00F66CC6" w:rsidRPr="005B4102" w:rsidRDefault="003C4645" w:rsidP="00F66CC6">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A726E0" w:rsidRPr="005B4102">
        <w:rPr>
          <w:rFonts w:ascii="Times New Roman" w:hAnsi="Times New Roman" w:cs="Times New Roman"/>
          <w:sz w:val="28"/>
          <w:szCs w:val="28"/>
        </w:rPr>
        <w:t xml:space="preserve"> поступления налога на доходы физических лиц в 20</w:t>
      </w:r>
      <w:r w:rsidR="00663472" w:rsidRPr="005B4102">
        <w:rPr>
          <w:rFonts w:ascii="Times New Roman" w:hAnsi="Times New Roman" w:cs="Times New Roman"/>
          <w:sz w:val="28"/>
          <w:szCs w:val="28"/>
        </w:rPr>
        <w:t>2</w:t>
      </w:r>
      <w:r w:rsidR="00316ADF" w:rsidRPr="005B4102">
        <w:rPr>
          <w:rFonts w:ascii="Times New Roman" w:hAnsi="Times New Roman" w:cs="Times New Roman"/>
          <w:sz w:val="28"/>
          <w:szCs w:val="28"/>
        </w:rPr>
        <w:t>1</w:t>
      </w:r>
      <w:r w:rsidR="00A726E0" w:rsidRPr="005B4102">
        <w:rPr>
          <w:rFonts w:ascii="Times New Roman" w:hAnsi="Times New Roman" w:cs="Times New Roman"/>
          <w:sz w:val="28"/>
          <w:szCs w:val="28"/>
        </w:rPr>
        <w:t xml:space="preserve"> году составит </w:t>
      </w:r>
      <w:r w:rsidR="0045713A" w:rsidRPr="005B4102">
        <w:rPr>
          <w:rFonts w:ascii="Times New Roman" w:hAnsi="Times New Roman" w:cs="Times New Roman"/>
          <w:b/>
          <w:sz w:val="28"/>
          <w:szCs w:val="28"/>
        </w:rPr>
        <w:t>46</w:t>
      </w:r>
      <w:r w:rsidR="00316ADF" w:rsidRPr="005B4102">
        <w:rPr>
          <w:rFonts w:ascii="Times New Roman" w:hAnsi="Times New Roman" w:cs="Times New Roman"/>
          <w:b/>
          <w:sz w:val="28"/>
          <w:szCs w:val="28"/>
        </w:rPr>
        <w:t>7</w:t>
      </w:r>
      <w:r w:rsidR="0045713A" w:rsidRPr="005B4102">
        <w:rPr>
          <w:rFonts w:ascii="Times New Roman" w:hAnsi="Times New Roman" w:cs="Times New Roman"/>
          <w:b/>
          <w:sz w:val="28"/>
          <w:szCs w:val="28"/>
        </w:rPr>
        <w:t>0</w:t>
      </w:r>
      <w:r w:rsidR="00663472" w:rsidRPr="005B4102">
        <w:rPr>
          <w:rFonts w:ascii="Times New Roman" w:hAnsi="Times New Roman" w:cs="Times New Roman"/>
          <w:b/>
          <w:sz w:val="28"/>
          <w:szCs w:val="28"/>
        </w:rPr>
        <w:t>,</w:t>
      </w:r>
      <w:r w:rsidR="0045713A" w:rsidRPr="005B4102">
        <w:rPr>
          <w:rFonts w:ascii="Times New Roman" w:hAnsi="Times New Roman" w:cs="Times New Roman"/>
          <w:b/>
          <w:sz w:val="28"/>
          <w:szCs w:val="28"/>
        </w:rPr>
        <w:t>7</w:t>
      </w:r>
      <w:r w:rsidR="0022430F" w:rsidRPr="005B4102">
        <w:rPr>
          <w:rFonts w:ascii="Times New Roman" w:hAnsi="Times New Roman" w:cs="Times New Roman"/>
          <w:sz w:val="28"/>
          <w:szCs w:val="28"/>
        </w:rPr>
        <w:t xml:space="preserve"> тыс. рублей, в 202</w:t>
      </w:r>
      <w:r w:rsidR="00316ADF" w:rsidRPr="005B4102">
        <w:rPr>
          <w:rFonts w:ascii="Times New Roman" w:hAnsi="Times New Roman" w:cs="Times New Roman"/>
          <w:sz w:val="28"/>
          <w:szCs w:val="28"/>
        </w:rPr>
        <w:t>2</w:t>
      </w:r>
      <w:r w:rsidR="00A726E0" w:rsidRPr="005B4102">
        <w:rPr>
          <w:rFonts w:ascii="Times New Roman" w:hAnsi="Times New Roman" w:cs="Times New Roman"/>
          <w:sz w:val="28"/>
          <w:szCs w:val="28"/>
        </w:rPr>
        <w:t xml:space="preserve"> году составит </w:t>
      </w:r>
      <w:r w:rsidR="00316ADF" w:rsidRPr="005B4102">
        <w:rPr>
          <w:rFonts w:ascii="Times New Roman" w:hAnsi="Times New Roman" w:cs="Times New Roman"/>
          <w:b/>
          <w:sz w:val="28"/>
          <w:szCs w:val="28"/>
        </w:rPr>
        <w:t>4</w:t>
      </w:r>
      <w:r w:rsidR="0045713A" w:rsidRPr="005B4102">
        <w:rPr>
          <w:rFonts w:ascii="Times New Roman" w:hAnsi="Times New Roman" w:cs="Times New Roman"/>
          <w:b/>
          <w:sz w:val="28"/>
          <w:szCs w:val="28"/>
        </w:rPr>
        <w:t>908</w:t>
      </w:r>
      <w:r w:rsidR="00316ADF" w:rsidRPr="005B4102">
        <w:rPr>
          <w:rFonts w:ascii="Times New Roman" w:hAnsi="Times New Roman" w:cs="Times New Roman"/>
          <w:b/>
          <w:sz w:val="28"/>
          <w:szCs w:val="28"/>
        </w:rPr>
        <w:t>,</w:t>
      </w:r>
      <w:r w:rsidR="0045713A" w:rsidRPr="005B4102">
        <w:rPr>
          <w:rFonts w:ascii="Times New Roman" w:hAnsi="Times New Roman" w:cs="Times New Roman"/>
          <w:b/>
          <w:sz w:val="28"/>
          <w:szCs w:val="28"/>
        </w:rPr>
        <w:t>9</w:t>
      </w:r>
      <w:r w:rsidR="00316ADF" w:rsidRPr="005B4102">
        <w:rPr>
          <w:rFonts w:ascii="Times New Roman" w:hAnsi="Times New Roman" w:cs="Times New Roman"/>
          <w:sz w:val="28"/>
          <w:szCs w:val="28"/>
        </w:rPr>
        <w:t xml:space="preserve"> </w:t>
      </w:r>
      <w:r w:rsidR="00A726E0" w:rsidRPr="005B4102">
        <w:rPr>
          <w:rFonts w:ascii="Times New Roman" w:hAnsi="Times New Roman" w:cs="Times New Roman"/>
          <w:sz w:val="28"/>
          <w:szCs w:val="28"/>
        </w:rPr>
        <w:t>тыс. рублей, в 202</w:t>
      </w:r>
      <w:r w:rsidR="00316ADF" w:rsidRPr="005B4102">
        <w:rPr>
          <w:rFonts w:ascii="Times New Roman" w:hAnsi="Times New Roman" w:cs="Times New Roman"/>
          <w:sz w:val="28"/>
          <w:szCs w:val="28"/>
        </w:rPr>
        <w:t>3</w:t>
      </w:r>
      <w:r w:rsidR="00A726E0" w:rsidRPr="005B4102">
        <w:rPr>
          <w:rFonts w:ascii="Times New Roman" w:hAnsi="Times New Roman" w:cs="Times New Roman"/>
          <w:sz w:val="28"/>
          <w:szCs w:val="28"/>
        </w:rPr>
        <w:t xml:space="preserve"> году составит </w:t>
      </w:r>
      <w:r w:rsidR="0045713A" w:rsidRPr="005B4102">
        <w:rPr>
          <w:rFonts w:ascii="Times New Roman" w:hAnsi="Times New Roman" w:cs="Times New Roman"/>
          <w:b/>
          <w:sz w:val="28"/>
          <w:szCs w:val="28"/>
        </w:rPr>
        <w:t>5</w:t>
      </w:r>
      <w:r w:rsidR="00002231" w:rsidRPr="005B4102">
        <w:rPr>
          <w:rFonts w:ascii="Times New Roman" w:hAnsi="Times New Roman" w:cs="Times New Roman"/>
          <w:b/>
          <w:sz w:val="28"/>
          <w:szCs w:val="28"/>
        </w:rPr>
        <w:t>17</w:t>
      </w:r>
      <w:r w:rsidR="0045713A" w:rsidRPr="005B4102">
        <w:rPr>
          <w:rFonts w:ascii="Times New Roman" w:hAnsi="Times New Roman" w:cs="Times New Roman"/>
          <w:b/>
          <w:sz w:val="28"/>
          <w:szCs w:val="28"/>
        </w:rPr>
        <w:t>4</w:t>
      </w:r>
      <w:r w:rsidR="00002231" w:rsidRPr="005B4102">
        <w:rPr>
          <w:rFonts w:ascii="Times New Roman" w:hAnsi="Times New Roman" w:cs="Times New Roman"/>
          <w:b/>
          <w:sz w:val="28"/>
          <w:szCs w:val="28"/>
        </w:rPr>
        <w:t>,0</w:t>
      </w:r>
      <w:r w:rsidR="00A726E0" w:rsidRPr="005B4102">
        <w:rPr>
          <w:rFonts w:ascii="Times New Roman" w:hAnsi="Times New Roman" w:cs="Times New Roman"/>
          <w:sz w:val="28"/>
          <w:szCs w:val="28"/>
        </w:rPr>
        <w:t xml:space="preserve"> тыс. рублей; удельный вес в структуре соб</w:t>
      </w:r>
      <w:r w:rsidRPr="005B4102">
        <w:rPr>
          <w:rFonts w:ascii="Times New Roman" w:hAnsi="Times New Roman" w:cs="Times New Roman"/>
          <w:sz w:val="28"/>
          <w:szCs w:val="28"/>
        </w:rPr>
        <w:t>ственных доходов поселения в 202</w:t>
      </w:r>
      <w:r w:rsidR="00002231" w:rsidRPr="005B4102">
        <w:rPr>
          <w:rFonts w:ascii="Times New Roman" w:hAnsi="Times New Roman" w:cs="Times New Roman"/>
          <w:sz w:val="28"/>
          <w:szCs w:val="28"/>
        </w:rPr>
        <w:t>1</w:t>
      </w:r>
      <w:r w:rsidR="00A726E0" w:rsidRPr="005B4102">
        <w:rPr>
          <w:rFonts w:ascii="Times New Roman" w:hAnsi="Times New Roman" w:cs="Times New Roman"/>
          <w:sz w:val="28"/>
          <w:szCs w:val="28"/>
        </w:rPr>
        <w:t xml:space="preserve"> году составит </w:t>
      </w:r>
      <w:r w:rsidR="0045713A" w:rsidRPr="005B4102">
        <w:rPr>
          <w:rFonts w:ascii="Times New Roman" w:hAnsi="Times New Roman" w:cs="Times New Roman"/>
          <w:b/>
          <w:sz w:val="28"/>
          <w:szCs w:val="28"/>
        </w:rPr>
        <w:t>5</w:t>
      </w:r>
      <w:r w:rsidR="00FE2E15" w:rsidRPr="005B4102">
        <w:rPr>
          <w:rFonts w:ascii="Times New Roman" w:hAnsi="Times New Roman" w:cs="Times New Roman"/>
          <w:b/>
          <w:sz w:val="28"/>
          <w:szCs w:val="28"/>
        </w:rPr>
        <w:t>1</w:t>
      </w:r>
      <w:r w:rsidR="0045713A" w:rsidRPr="005B4102">
        <w:rPr>
          <w:rFonts w:ascii="Times New Roman" w:hAnsi="Times New Roman" w:cs="Times New Roman"/>
          <w:b/>
          <w:sz w:val="28"/>
          <w:szCs w:val="28"/>
        </w:rPr>
        <w:t>,9</w:t>
      </w:r>
      <w:r w:rsidRPr="005B4102">
        <w:rPr>
          <w:rFonts w:ascii="Times New Roman" w:hAnsi="Times New Roman" w:cs="Times New Roman"/>
          <w:b/>
          <w:sz w:val="28"/>
          <w:szCs w:val="28"/>
        </w:rPr>
        <w:t>%</w:t>
      </w:r>
      <w:r w:rsidRPr="005B4102">
        <w:rPr>
          <w:rFonts w:ascii="Times New Roman" w:hAnsi="Times New Roman" w:cs="Times New Roman"/>
          <w:sz w:val="28"/>
          <w:szCs w:val="28"/>
        </w:rPr>
        <w:t>, в 202</w:t>
      </w:r>
      <w:r w:rsidR="00002231" w:rsidRPr="005B4102">
        <w:rPr>
          <w:rFonts w:ascii="Times New Roman" w:hAnsi="Times New Roman" w:cs="Times New Roman"/>
          <w:sz w:val="28"/>
          <w:szCs w:val="28"/>
        </w:rPr>
        <w:t>2</w:t>
      </w:r>
      <w:r w:rsidR="00A726E0" w:rsidRPr="005B4102">
        <w:rPr>
          <w:rFonts w:ascii="Times New Roman" w:hAnsi="Times New Roman" w:cs="Times New Roman"/>
          <w:sz w:val="28"/>
          <w:szCs w:val="28"/>
        </w:rPr>
        <w:t xml:space="preserve"> году составит </w:t>
      </w:r>
      <w:r w:rsidR="0045713A" w:rsidRPr="005B4102">
        <w:rPr>
          <w:rFonts w:ascii="Times New Roman" w:hAnsi="Times New Roman" w:cs="Times New Roman"/>
          <w:b/>
          <w:sz w:val="28"/>
          <w:szCs w:val="28"/>
        </w:rPr>
        <w:t>52</w:t>
      </w:r>
      <w:r w:rsidR="00B709E0" w:rsidRPr="005B4102">
        <w:rPr>
          <w:rFonts w:ascii="Times New Roman" w:hAnsi="Times New Roman" w:cs="Times New Roman"/>
          <w:b/>
          <w:sz w:val="28"/>
          <w:szCs w:val="28"/>
        </w:rPr>
        <w:t>,</w:t>
      </w:r>
      <w:r w:rsidR="00FE2E15" w:rsidRPr="005B4102">
        <w:rPr>
          <w:rFonts w:ascii="Times New Roman" w:hAnsi="Times New Roman" w:cs="Times New Roman"/>
          <w:b/>
          <w:sz w:val="28"/>
          <w:szCs w:val="28"/>
        </w:rPr>
        <w:t>3</w:t>
      </w:r>
      <w:r w:rsidR="00A726E0" w:rsidRPr="005B4102">
        <w:rPr>
          <w:rFonts w:ascii="Times New Roman" w:hAnsi="Times New Roman" w:cs="Times New Roman"/>
          <w:b/>
          <w:sz w:val="28"/>
          <w:szCs w:val="28"/>
        </w:rPr>
        <w:t>%</w:t>
      </w:r>
      <w:r w:rsidR="00A726E0" w:rsidRPr="005B4102">
        <w:rPr>
          <w:rFonts w:ascii="Times New Roman" w:hAnsi="Times New Roman" w:cs="Times New Roman"/>
          <w:sz w:val="28"/>
          <w:szCs w:val="28"/>
        </w:rPr>
        <w:t>; в 202</w:t>
      </w:r>
      <w:r w:rsidR="00002231" w:rsidRPr="005B4102">
        <w:rPr>
          <w:rFonts w:ascii="Times New Roman" w:hAnsi="Times New Roman" w:cs="Times New Roman"/>
          <w:sz w:val="28"/>
          <w:szCs w:val="28"/>
        </w:rPr>
        <w:t>3</w:t>
      </w:r>
      <w:r w:rsidR="00A726E0" w:rsidRPr="005B4102">
        <w:rPr>
          <w:rFonts w:ascii="Times New Roman" w:hAnsi="Times New Roman" w:cs="Times New Roman"/>
          <w:sz w:val="28"/>
          <w:szCs w:val="28"/>
        </w:rPr>
        <w:t xml:space="preserve"> году составит </w:t>
      </w:r>
      <w:r w:rsidR="0045713A" w:rsidRPr="005B4102">
        <w:rPr>
          <w:rFonts w:ascii="Times New Roman" w:hAnsi="Times New Roman" w:cs="Times New Roman"/>
          <w:b/>
          <w:sz w:val="28"/>
          <w:szCs w:val="28"/>
        </w:rPr>
        <w:t>52,6</w:t>
      </w:r>
      <w:r w:rsidR="00F66CC6" w:rsidRPr="005B4102">
        <w:rPr>
          <w:rFonts w:ascii="Times New Roman" w:hAnsi="Times New Roman" w:cs="Times New Roman"/>
          <w:b/>
          <w:sz w:val="28"/>
          <w:szCs w:val="28"/>
        </w:rPr>
        <w:t>%</w:t>
      </w:r>
      <w:r w:rsidR="00F66CC6" w:rsidRPr="005B4102">
        <w:rPr>
          <w:rFonts w:ascii="Times New Roman" w:hAnsi="Times New Roman" w:cs="Times New Roman"/>
          <w:sz w:val="28"/>
          <w:szCs w:val="28"/>
        </w:rPr>
        <w:t>;</w:t>
      </w:r>
    </w:p>
    <w:p w:rsidR="00AC1E31" w:rsidRPr="005B4102" w:rsidRDefault="003C4645" w:rsidP="00726477">
      <w:pPr>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w:t>
      </w:r>
      <w:r w:rsidR="00AC1E31" w:rsidRPr="005B4102">
        <w:rPr>
          <w:rFonts w:ascii="Times New Roman" w:hAnsi="Times New Roman" w:cs="Times New Roman"/>
          <w:sz w:val="28"/>
          <w:szCs w:val="28"/>
        </w:rPr>
        <w:t xml:space="preserve"> поступления акцизов </w:t>
      </w:r>
      <w:r w:rsidR="005674C9" w:rsidRPr="005B4102">
        <w:rPr>
          <w:rFonts w:ascii="Times New Roman" w:hAnsi="Times New Roman" w:cs="Times New Roman"/>
          <w:sz w:val="28"/>
          <w:szCs w:val="28"/>
        </w:rPr>
        <w:t>по</w:t>
      </w:r>
      <w:r w:rsidR="00AC1E31" w:rsidRPr="005B4102">
        <w:rPr>
          <w:rFonts w:ascii="Times New Roman" w:hAnsi="Times New Roman" w:cs="Times New Roman"/>
          <w:sz w:val="28"/>
          <w:szCs w:val="28"/>
        </w:rPr>
        <w:t xml:space="preserve"> подакцизны</w:t>
      </w:r>
      <w:r w:rsidR="005674C9" w:rsidRPr="005B4102">
        <w:rPr>
          <w:rFonts w:ascii="Times New Roman" w:hAnsi="Times New Roman" w:cs="Times New Roman"/>
          <w:sz w:val="28"/>
          <w:szCs w:val="28"/>
        </w:rPr>
        <w:t>м</w:t>
      </w:r>
      <w:r w:rsidR="00AC1E31" w:rsidRPr="005B4102">
        <w:rPr>
          <w:rFonts w:ascii="Times New Roman" w:hAnsi="Times New Roman" w:cs="Times New Roman"/>
          <w:sz w:val="28"/>
          <w:szCs w:val="28"/>
        </w:rPr>
        <w:t xml:space="preserve"> товар</w:t>
      </w:r>
      <w:r w:rsidR="005674C9" w:rsidRPr="005B4102">
        <w:rPr>
          <w:rFonts w:ascii="Times New Roman" w:hAnsi="Times New Roman" w:cs="Times New Roman"/>
          <w:sz w:val="28"/>
          <w:szCs w:val="28"/>
        </w:rPr>
        <w:t>ам</w:t>
      </w:r>
      <w:r w:rsidR="00AC1E31" w:rsidRPr="005B4102">
        <w:rPr>
          <w:rFonts w:ascii="Times New Roman" w:hAnsi="Times New Roman" w:cs="Times New Roman"/>
          <w:sz w:val="28"/>
          <w:szCs w:val="28"/>
        </w:rPr>
        <w:t xml:space="preserve"> в 20</w:t>
      </w:r>
      <w:r w:rsidR="004756F0" w:rsidRPr="005B4102">
        <w:rPr>
          <w:rFonts w:ascii="Times New Roman" w:hAnsi="Times New Roman" w:cs="Times New Roman"/>
          <w:sz w:val="28"/>
          <w:szCs w:val="28"/>
        </w:rPr>
        <w:t>2</w:t>
      </w:r>
      <w:r w:rsidR="00726477" w:rsidRPr="005B4102">
        <w:rPr>
          <w:rFonts w:ascii="Times New Roman" w:hAnsi="Times New Roman" w:cs="Times New Roman"/>
          <w:sz w:val="28"/>
          <w:szCs w:val="28"/>
        </w:rPr>
        <w:t>1</w:t>
      </w:r>
      <w:r w:rsidR="00AC1E31" w:rsidRPr="005B4102">
        <w:rPr>
          <w:rFonts w:ascii="Times New Roman" w:hAnsi="Times New Roman" w:cs="Times New Roman"/>
          <w:sz w:val="28"/>
          <w:szCs w:val="28"/>
        </w:rPr>
        <w:t xml:space="preserve"> году составит </w:t>
      </w:r>
      <w:r w:rsidR="00726477" w:rsidRPr="005B4102">
        <w:rPr>
          <w:rFonts w:ascii="Times New Roman" w:hAnsi="Times New Roman" w:cs="Times New Roman"/>
          <w:b/>
          <w:sz w:val="28"/>
          <w:szCs w:val="28"/>
        </w:rPr>
        <w:t>1</w:t>
      </w:r>
      <w:r w:rsidR="003B7C35" w:rsidRPr="005B4102">
        <w:rPr>
          <w:rFonts w:ascii="Times New Roman" w:hAnsi="Times New Roman" w:cs="Times New Roman"/>
          <w:b/>
          <w:sz w:val="28"/>
          <w:szCs w:val="28"/>
        </w:rPr>
        <w:t>326</w:t>
      </w:r>
      <w:r w:rsidR="00726477" w:rsidRPr="005B4102">
        <w:rPr>
          <w:rFonts w:ascii="Times New Roman" w:hAnsi="Times New Roman" w:cs="Times New Roman"/>
          <w:b/>
          <w:sz w:val="28"/>
          <w:szCs w:val="28"/>
        </w:rPr>
        <w:t>,</w:t>
      </w:r>
      <w:r w:rsidR="003B7C35" w:rsidRPr="005B4102">
        <w:rPr>
          <w:rFonts w:ascii="Times New Roman" w:hAnsi="Times New Roman" w:cs="Times New Roman"/>
          <w:b/>
          <w:sz w:val="28"/>
          <w:szCs w:val="28"/>
        </w:rPr>
        <w:t>8</w:t>
      </w:r>
      <w:r w:rsidR="00726477" w:rsidRPr="005B4102">
        <w:rPr>
          <w:rFonts w:ascii="Times New Roman" w:hAnsi="Times New Roman" w:cs="Times New Roman"/>
          <w:sz w:val="28"/>
          <w:szCs w:val="28"/>
        </w:rPr>
        <w:t xml:space="preserve"> </w:t>
      </w:r>
      <w:r w:rsidR="00AC1E31" w:rsidRPr="005B4102">
        <w:rPr>
          <w:rFonts w:ascii="Times New Roman" w:hAnsi="Times New Roman" w:cs="Times New Roman"/>
          <w:sz w:val="28"/>
          <w:szCs w:val="28"/>
        </w:rPr>
        <w:t>тыс. рублей, в 202</w:t>
      </w:r>
      <w:r w:rsidR="00726477" w:rsidRPr="005B4102">
        <w:rPr>
          <w:rFonts w:ascii="Times New Roman" w:hAnsi="Times New Roman" w:cs="Times New Roman"/>
          <w:sz w:val="28"/>
          <w:szCs w:val="28"/>
        </w:rPr>
        <w:t>2</w:t>
      </w:r>
      <w:r w:rsidR="00AC1E31"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1374,2</w:t>
      </w:r>
      <w:r w:rsidR="003B7C35" w:rsidRPr="005B4102">
        <w:rPr>
          <w:rFonts w:ascii="Times New Roman" w:hAnsi="Times New Roman" w:cs="Times New Roman"/>
          <w:sz w:val="28"/>
          <w:szCs w:val="28"/>
        </w:rPr>
        <w:t xml:space="preserve"> </w:t>
      </w:r>
      <w:r w:rsidR="00AC1E31" w:rsidRPr="005B4102">
        <w:rPr>
          <w:rFonts w:ascii="Times New Roman" w:hAnsi="Times New Roman" w:cs="Times New Roman"/>
          <w:sz w:val="28"/>
          <w:szCs w:val="28"/>
        </w:rPr>
        <w:t>тыс. рублей, в 202</w:t>
      </w:r>
      <w:r w:rsidR="00726477" w:rsidRPr="005B4102">
        <w:rPr>
          <w:rFonts w:ascii="Times New Roman" w:hAnsi="Times New Roman" w:cs="Times New Roman"/>
          <w:sz w:val="28"/>
          <w:szCs w:val="28"/>
        </w:rPr>
        <w:t>3</w:t>
      </w:r>
      <w:r w:rsidR="00AC1E31"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1425,5</w:t>
      </w:r>
      <w:r w:rsidR="00AC1E31" w:rsidRPr="005B4102">
        <w:rPr>
          <w:rFonts w:ascii="Times New Roman" w:hAnsi="Times New Roman" w:cs="Times New Roman"/>
          <w:sz w:val="28"/>
          <w:szCs w:val="28"/>
        </w:rPr>
        <w:t xml:space="preserve"> тыс. рублей; удельный вес в структуре собственных доходов поселения </w:t>
      </w:r>
      <w:r w:rsidR="004756F0" w:rsidRPr="005B4102">
        <w:rPr>
          <w:rFonts w:ascii="Times New Roman" w:hAnsi="Times New Roman" w:cs="Times New Roman"/>
          <w:sz w:val="28"/>
          <w:szCs w:val="28"/>
        </w:rPr>
        <w:t>в 202</w:t>
      </w:r>
      <w:r w:rsidR="00726477" w:rsidRPr="005B4102">
        <w:rPr>
          <w:rFonts w:ascii="Times New Roman" w:hAnsi="Times New Roman" w:cs="Times New Roman"/>
          <w:sz w:val="28"/>
          <w:szCs w:val="28"/>
        </w:rPr>
        <w:t>1</w:t>
      </w:r>
      <w:r w:rsidR="00AC1E31"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14</w:t>
      </w:r>
      <w:r w:rsidR="00726477" w:rsidRPr="005B4102">
        <w:rPr>
          <w:rFonts w:ascii="Times New Roman" w:hAnsi="Times New Roman" w:cs="Times New Roman"/>
          <w:b/>
          <w:sz w:val="28"/>
          <w:szCs w:val="28"/>
        </w:rPr>
        <w:t>,</w:t>
      </w:r>
      <w:r w:rsidR="003B7C35" w:rsidRPr="005B4102">
        <w:rPr>
          <w:rFonts w:ascii="Times New Roman" w:hAnsi="Times New Roman" w:cs="Times New Roman"/>
          <w:b/>
          <w:sz w:val="28"/>
          <w:szCs w:val="28"/>
        </w:rPr>
        <w:t>7</w:t>
      </w:r>
      <w:r w:rsidR="00AC1E31" w:rsidRPr="005B4102">
        <w:rPr>
          <w:rFonts w:ascii="Times New Roman" w:hAnsi="Times New Roman" w:cs="Times New Roman"/>
          <w:b/>
          <w:sz w:val="28"/>
          <w:szCs w:val="28"/>
        </w:rPr>
        <w:t>%</w:t>
      </w:r>
      <w:r w:rsidR="00AC1E31" w:rsidRPr="005B4102">
        <w:rPr>
          <w:rFonts w:ascii="Times New Roman" w:hAnsi="Times New Roman" w:cs="Times New Roman"/>
          <w:sz w:val="28"/>
          <w:szCs w:val="28"/>
        </w:rPr>
        <w:t>, в 202</w:t>
      </w:r>
      <w:r w:rsidR="00726477" w:rsidRPr="005B4102">
        <w:rPr>
          <w:rFonts w:ascii="Times New Roman" w:hAnsi="Times New Roman" w:cs="Times New Roman"/>
          <w:sz w:val="28"/>
          <w:szCs w:val="28"/>
        </w:rPr>
        <w:t>2</w:t>
      </w:r>
      <w:r w:rsidR="00AC1E31"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14</w:t>
      </w:r>
      <w:r w:rsidR="00AC1E31" w:rsidRPr="005B4102">
        <w:rPr>
          <w:rFonts w:ascii="Times New Roman" w:hAnsi="Times New Roman" w:cs="Times New Roman"/>
          <w:b/>
          <w:sz w:val="28"/>
          <w:szCs w:val="28"/>
        </w:rPr>
        <w:t>,</w:t>
      </w:r>
      <w:r w:rsidR="003B7C35" w:rsidRPr="005B4102">
        <w:rPr>
          <w:rFonts w:ascii="Times New Roman" w:hAnsi="Times New Roman" w:cs="Times New Roman"/>
          <w:b/>
          <w:sz w:val="28"/>
          <w:szCs w:val="28"/>
        </w:rPr>
        <w:t>6</w:t>
      </w:r>
      <w:r w:rsidR="00AC1E31" w:rsidRPr="005B4102">
        <w:rPr>
          <w:rFonts w:ascii="Times New Roman" w:hAnsi="Times New Roman" w:cs="Times New Roman"/>
          <w:b/>
          <w:sz w:val="28"/>
          <w:szCs w:val="28"/>
        </w:rPr>
        <w:t>%</w:t>
      </w:r>
      <w:r w:rsidR="00AC1E31" w:rsidRPr="005B4102">
        <w:rPr>
          <w:rFonts w:ascii="Times New Roman" w:hAnsi="Times New Roman" w:cs="Times New Roman"/>
          <w:sz w:val="28"/>
          <w:szCs w:val="28"/>
        </w:rPr>
        <w:t>; в 202</w:t>
      </w:r>
      <w:r w:rsidR="00726477" w:rsidRPr="005B4102">
        <w:rPr>
          <w:rFonts w:ascii="Times New Roman" w:hAnsi="Times New Roman" w:cs="Times New Roman"/>
          <w:sz w:val="28"/>
          <w:szCs w:val="28"/>
        </w:rPr>
        <w:t>3</w:t>
      </w:r>
      <w:r w:rsidR="00AC1E31" w:rsidRPr="005B4102">
        <w:rPr>
          <w:rFonts w:ascii="Times New Roman" w:hAnsi="Times New Roman" w:cs="Times New Roman"/>
          <w:sz w:val="28"/>
          <w:szCs w:val="28"/>
        </w:rPr>
        <w:t xml:space="preserve"> году составит</w:t>
      </w:r>
      <w:r w:rsidR="0053164B" w:rsidRPr="005B4102">
        <w:rPr>
          <w:rFonts w:ascii="Times New Roman" w:hAnsi="Times New Roman" w:cs="Times New Roman"/>
          <w:sz w:val="28"/>
          <w:szCs w:val="28"/>
        </w:rPr>
        <w:t xml:space="preserve"> </w:t>
      </w:r>
      <w:r w:rsidR="003B7C35" w:rsidRPr="005B4102">
        <w:rPr>
          <w:rFonts w:ascii="Times New Roman" w:hAnsi="Times New Roman" w:cs="Times New Roman"/>
          <w:b/>
          <w:sz w:val="28"/>
          <w:szCs w:val="28"/>
        </w:rPr>
        <w:t>14,5</w:t>
      </w:r>
      <w:r w:rsidR="00AC1E31" w:rsidRPr="005B4102">
        <w:rPr>
          <w:rFonts w:ascii="Times New Roman" w:hAnsi="Times New Roman" w:cs="Times New Roman"/>
          <w:b/>
          <w:sz w:val="28"/>
          <w:szCs w:val="28"/>
        </w:rPr>
        <w:t>%</w:t>
      </w:r>
      <w:r w:rsidR="00AC1E31" w:rsidRPr="005B4102">
        <w:rPr>
          <w:rFonts w:ascii="Times New Roman" w:hAnsi="Times New Roman" w:cs="Times New Roman"/>
          <w:sz w:val="28"/>
          <w:szCs w:val="28"/>
        </w:rPr>
        <w:t>;</w:t>
      </w:r>
    </w:p>
    <w:p w:rsidR="00DB1697" w:rsidRPr="005B4102" w:rsidRDefault="003C4645" w:rsidP="00AC1E31">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BD08DE" w:rsidRPr="005B4102">
        <w:rPr>
          <w:rFonts w:ascii="Times New Roman" w:hAnsi="Times New Roman" w:cs="Times New Roman"/>
          <w:sz w:val="28"/>
          <w:szCs w:val="28"/>
        </w:rPr>
        <w:t xml:space="preserve"> поступления налога на имущество физических лиц в 20</w:t>
      </w:r>
      <w:r w:rsidR="004756F0" w:rsidRPr="005B4102">
        <w:rPr>
          <w:rFonts w:ascii="Times New Roman" w:hAnsi="Times New Roman" w:cs="Times New Roman"/>
          <w:sz w:val="28"/>
          <w:szCs w:val="28"/>
        </w:rPr>
        <w:t>2</w:t>
      </w:r>
      <w:r w:rsidR="00726477" w:rsidRPr="005B4102">
        <w:rPr>
          <w:rFonts w:ascii="Times New Roman" w:hAnsi="Times New Roman" w:cs="Times New Roman"/>
          <w:sz w:val="28"/>
          <w:szCs w:val="28"/>
        </w:rPr>
        <w:t>1</w:t>
      </w:r>
      <w:r w:rsidR="00BD08DE"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41</w:t>
      </w:r>
      <w:r w:rsidR="00726477" w:rsidRPr="005B4102">
        <w:rPr>
          <w:rFonts w:ascii="Times New Roman" w:hAnsi="Times New Roman" w:cs="Times New Roman"/>
          <w:b/>
          <w:sz w:val="28"/>
          <w:szCs w:val="28"/>
        </w:rPr>
        <w:t>1</w:t>
      </w:r>
      <w:r w:rsidR="004756F0" w:rsidRPr="005B4102">
        <w:rPr>
          <w:rFonts w:ascii="Times New Roman" w:hAnsi="Times New Roman" w:cs="Times New Roman"/>
          <w:b/>
          <w:sz w:val="28"/>
          <w:szCs w:val="28"/>
        </w:rPr>
        <w:t>,</w:t>
      </w:r>
      <w:r w:rsidR="003B7C35" w:rsidRPr="005B4102">
        <w:rPr>
          <w:rFonts w:ascii="Times New Roman" w:hAnsi="Times New Roman" w:cs="Times New Roman"/>
          <w:b/>
          <w:sz w:val="28"/>
          <w:szCs w:val="28"/>
        </w:rPr>
        <w:t>4</w:t>
      </w:r>
      <w:r w:rsidR="00BD08DE" w:rsidRPr="005B4102">
        <w:rPr>
          <w:rFonts w:ascii="Times New Roman" w:hAnsi="Times New Roman" w:cs="Times New Roman"/>
          <w:sz w:val="28"/>
          <w:szCs w:val="28"/>
        </w:rPr>
        <w:t xml:space="preserve"> тыс. рублей, в 202</w:t>
      </w:r>
      <w:r w:rsidR="00726477" w:rsidRPr="005B4102">
        <w:rPr>
          <w:rFonts w:ascii="Times New Roman" w:hAnsi="Times New Roman" w:cs="Times New Roman"/>
          <w:sz w:val="28"/>
          <w:szCs w:val="28"/>
        </w:rPr>
        <w:t>2</w:t>
      </w:r>
      <w:r w:rsidR="00BD08DE" w:rsidRPr="005B4102">
        <w:rPr>
          <w:rFonts w:ascii="Times New Roman" w:hAnsi="Times New Roman" w:cs="Times New Roman"/>
          <w:sz w:val="28"/>
          <w:szCs w:val="28"/>
        </w:rPr>
        <w:t xml:space="preserve"> году составит </w:t>
      </w:r>
      <w:r w:rsidR="00726477" w:rsidRPr="005B4102">
        <w:rPr>
          <w:rFonts w:ascii="Times New Roman" w:hAnsi="Times New Roman" w:cs="Times New Roman"/>
          <w:b/>
          <w:sz w:val="28"/>
          <w:szCs w:val="28"/>
        </w:rPr>
        <w:t>4</w:t>
      </w:r>
      <w:r w:rsidR="003B7C35" w:rsidRPr="005B4102">
        <w:rPr>
          <w:rFonts w:ascii="Times New Roman" w:hAnsi="Times New Roman" w:cs="Times New Roman"/>
          <w:b/>
          <w:sz w:val="28"/>
          <w:szCs w:val="28"/>
        </w:rPr>
        <w:t>39,1</w:t>
      </w:r>
      <w:r w:rsidR="00BD08DE" w:rsidRPr="005B4102">
        <w:rPr>
          <w:rFonts w:ascii="Times New Roman" w:hAnsi="Times New Roman" w:cs="Times New Roman"/>
          <w:sz w:val="28"/>
          <w:szCs w:val="28"/>
        </w:rPr>
        <w:t xml:space="preserve"> тыс. рублей, в 202</w:t>
      </w:r>
      <w:r w:rsidR="00726477" w:rsidRPr="005B4102">
        <w:rPr>
          <w:rFonts w:ascii="Times New Roman" w:hAnsi="Times New Roman" w:cs="Times New Roman"/>
          <w:sz w:val="28"/>
          <w:szCs w:val="28"/>
        </w:rPr>
        <w:t>3</w:t>
      </w:r>
      <w:r w:rsidR="00BD08DE" w:rsidRPr="005B4102">
        <w:rPr>
          <w:rFonts w:ascii="Times New Roman" w:hAnsi="Times New Roman" w:cs="Times New Roman"/>
          <w:sz w:val="28"/>
          <w:szCs w:val="28"/>
        </w:rPr>
        <w:t xml:space="preserve"> году составит </w:t>
      </w:r>
      <w:r w:rsidR="004756F0" w:rsidRPr="005B4102">
        <w:rPr>
          <w:rFonts w:ascii="Times New Roman" w:hAnsi="Times New Roman" w:cs="Times New Roman"/>
          <w:b/>
          <w:sz w:val="28"/>
          <w:szCs w:val="28"/>
        </w:rPr>
        <w:t>4</w:t>
      </w:r>
      <w:r w:rsidR="00726477" w:rsidRPr="005B4102">
        <w:rPr>
          <w:rFonts w:ascii="Times New Roman" w:hAnsi="Times New Roman" w:cs="Times New Roman"/>
          <w:b/>
          <w:sz w:val="28"/>
          <w:szCs w:val="28"/>
        </w:rPr>
        <w:t>8</w:t>
      </w:r>
      <w:r w:rsidR="003B7C35" w:rsidRPr="005B4102">
        <w:rPr>
          <w:rFonts w:ascii="Times New Roman" w:hAnsi="Times New Roman" w:cs="Times New Roman"/>
          <w:b/>
          <w:sz w:val="28"/>
          <w:szCs w:val="28"/>
        </w:rPr>
        <w:t>3</w:t>
      </w:r>
      <w:r w:rsidR="00726477" w:rsidRPr="005B4102">
        <w:rPr>
          <w:rFonts w:ascii="Times New Roman" w:hAnsi="Times New Roman" w:cs="Times New Roman"/>
          <w:b/>
          <w:sz w:val="28"/>
          <w:szCs w:val="28"/>
        </w:rPr>
        <w:t>,</w:t>
      </w:r>
      <w:r w:rsidR="003B7C35" w:rsidRPr="005B4102">
        <w:rPr>
          <w:rFonts w:ascii="Times New Roman" w:hAnsi="Times New Roman" w:cs="Times New Roman"/>
          <w:b/>
          <w:sz w:val="28"/>
          <w:szCs w:val="28"/>
        </w:rPr>
        <w:t>0</w:t>
      </w:r>
      <w:r w:rsidR="00DB1697" w:rsidRPr="005B4102">
        <w:rPr>
          <w:rFonts w:ascii="Times New Roman" w:hAnsi="Times New Roman" w:cs="Times New Roman"/>
          <w:sz w:val="28"/>
          <w:szCs w:val="28"/>
        </w:rPr>
        <w:t xml:space="preserve"> </w:t>
      </w:r>
      <w:r w:rsidR="00BD08DE" w:rsidRPr="005B4102">
        <w:rPr>
          <w:rFonts w:ascii="Times New Roman" w:hAnsi="Times New Roman" w:cs="Times New Roman"/>
          <w:sz w:val="28"/>
          <w:szCs w:val="28"/>
        </w:rPr>
        <w:t>тыс. рублей; удельный вес в структуре собственных доходов поселения в 20</w:t>
      </w:r>
      <w:r w:rsidR="004756F0" w:rsidRPr="005B4102">
        <w:rPr>
          <w:rFonts w:ascii="Times New Roman" w:hAnsi="Times New Roman" w:cs="Times New Roman"/>
          <w:sz w:val="28"/>
          <w:szCs w:val="28"/>
        </w:rPr>
        <w:t>2</w:t>
      </w:r>
      <w:r w:rsidR="00726477" w:rsidRPr="005B4102">
        <w:rPr>
          <w:rFonts w:ascii="Times New Roman" w:hAnsi="Times New Roman" w:cs="Times New Roman"/>
          <w:sz w:val="28"/>
          <w:szCs w:val="28"/>
        </w:rPr>
        <w:t>1</w:t>
      </w:r>
      <w:r w:rsidR="00BD08DE"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4,6</w:t>
      </w:r>
      <w:r w:rsidR="0003590A" w:rsidRPr="005B4102">
        <w:rPr>
          <w:rFonts w:ascii="Times New Roman" w:hAnsi="Times New Roman" w:cs="Times New Roman"/>
          <w:b/>
          <w:sz w:val="28"/>
          <w:szCs w:val="28"/>
        </w:rPr>
        <w:t>%</w:t>
      </w:r>
      <w:r w:rsidR="0003590A" w:rsidRPr="005B4102">
        <w:rPr>
          <w:rFonts w:ascii="Times New Roman" w:hAnsi="Times New Roman" w:cs="Times New Roman"/>
          <w:sz w:val="28"/>
          <w:szCs w:val="28"/>
        </w:rPr>
        <w:t>;</w:t>
      </w:r>
      <w:r w:rsidR="00BD08DE" w:rsidRPr="005B4102">
        <w:rPr>
          <w:rFonts w:ascii="Times New Roman" w:hAnsi="Times New Roman" w:cs="Times New Roman"/>
          <w:sz w:val="28"/>
          <w:szCs w:val="28"/>
        </w:rPr>
        <w:t xml:space="preserve"> в 202</w:t>
      </w:r>
      <w:r w:rsidR="00726477" w:rsidRPr="005B4102">
        <w:rPr>
          <w:rFonts w:ascii="Times New Roman" w:hAnsi="Times New Roman" w:cs="Times New Roman"/>
          <w:sz w:val="28"/>
          <w:szCs w:val="28"/>
        </w:rPr>
        <w:t>2</w:t>
      </w:r>
      <w:r w:rsidR="00BD08DE"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4</w:t>
      </w:r>
      <w:r w:rsidR="00726477" w:rsidRPr="005B4102">
        <w:rPr>
          <w:rFonts w:ascii="Times New Roman" w:hAnsi="Times New Roman" w:cs="Times New Roman"/>
          <w:b/>
          <w:sz w:val="28"/>
          <w:szCs w:val="28"/>
        </w:rPr>
        <w:t>,</w:t>
      </w:r>
      <w:r w:rsidR="003B7C35" w:rsidRPr="005B4102">
        <w:rPr>
          <w:rFonts w:ascii="Times New Roman" w:hAnsi="Times New Roman" w:cs="Times New Roman"/>
          <w:b/>
          <w:sz w:val="28"/>
          <w:szCs w:val="28"/>
        </w:rPr>
        <w:t>7</w:t>
      </w:r>
      <w:r w:rsidR="00BD08DE" w:rsidRPr="005B4102">
        <w:rPr>
          <w:rFonts w:ascii="Times New Roman" w:hAnsi="Times New Roman" w:cs="Times New Roman"/>
          <w:b/>
          <w:sz w:val="28"/>
          <w:szCs w:val="28"/>
        </w:rPr>
        <w:t>%</w:t>
      </w:r>
      <w:r w:rsidR="00BD08DE" w:rsidRPr="005B4102">
        <w:rPr>
          <w:rFonts w:ascii="Times New Roman" w:hAnsi="Times New Roman" w:cs="Times New Roman"/>
          <w:sz w:val="28"/>
          <w:szCs w:val="28"/>
        </w:rPr>
        <w:t>; в 202</w:t>
      </w:r>
      <w:r w:rsidR="00726477" w:rsidRPr="005B4102">
        <w:rPr>
          <w:rFonts w:ascii="Times New Roman" w:hAnsi="Times New Roman" w:cs="Times New Roman"/>
          <w:sz w:val="28"/>
          <w:szCs w:val="28"/>
        </w:rPr>
        <w:t>3</w:t>
      </w:r>
      <w:r w:rsidR="00BD08DE"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4</w:t>
      </w:r>
      <w:r w:rsidR="00BD08DE" w:rsidRPr="005B4102">
        <w:rPr>
          <w:rFonts w:ascii="Times New Roman" w:hAnsi="Times New Roman" w:cs="Times New Roman"/>
          <w:b/>
          <w:sz w:val="28"/>
          <w:szCs w:val="28"/>
        </w:rPr>
        <w:t>,</w:t>
      </w:r>
      <w:r w:rsidR="00AB6E66" w:rsidRPr="005B4102">
        <w:rPr>
          <w:rFonts w:ascii="Times New Roman" w:hAnsi="Times New Roman" w:cs="Times New Roman"/>
          <w:b/>
          <w:sz w:val="28"/>
          <w:szCs w:val="28"/>
        </w:rPr>
        <w:t>9</w:t>
      </w:r>
      <w:r w:rsidR="0003590A" w:rsidRPr="005B4102">
        <w:rPr>
          <w:rFonts w:ascii="Times New Roman" w:hAnsi="Times New Roman" w:cs="Times New Roman"/>
          <w:b/>
          <w:sz w:val="28"/>
          <w:szCs w:val="28"/>
        </w:rPr>
        <w:t>%</w:t>
      </w:r>
      <w:r w:rsidR="0003590A" w:rsidRPr="005B4102">
        <w:rPr>
          <w:rFonts w:ascii="Times New Roman" w:hAnsi="Times New Roman" w:cs="Times New Roman"/>
          <w:sz w:val="28"/>
          <w:szCs w:val="28"/>
        </w:rPr>
        <w:t>;</w:t>
      </w:r>
    </w:p>
    <w:p w:rsidR="0003590A" w:rsidRPr="005B4102" w:rsidRDefault="003C4645" w:rsidP="0003590A">
      <w:pPr>
        <w:pStyle w:val="a3"/>
        <w:jc w:val="both"/>
        <w:rPr>
          <w:rFonts w:ascii="Times New Roman" w:hAnsi="Times New Roman" w:cs="Times New Roman"/>
          <w:sz w:val="28"/>
          <w:szCs w:val="28"/>
        </w:rPr>
      </w:pPr>
      <w:r w:rsidRPr="005B4102">
        <w:rPr>
          <w:rFonts w:ascii="Times New Roman" w:hAnsi="Times New Roman" w:cs="Times New Roman"/>
          <w:sz w:val="28"/>
          <w:szCs w:val="28"/>
        </w:rPr>
        <w:t>–</w:t>
      </w:r>
      <w:r w:rsidR="0003590A" w:rsidRPr="005B4102">
        <w:rPr>
          <w:rFonts w:ascii="Times New Roman" w:hAnsi="Times New Roman" w:cs="Times New Roman"/>
          <w:sz w:val="28"/>
          <w:szCs w:val="28"/>
        </w:rPr>
        <w:t xml:space="preserve"> поступления платы за аренду имущества в 20</w:t>
      </w:r>
      <w:r w:rsidR="00ED6625" w:rsidRPr="005B4102">
        <w:rPr>
          <w:rFonts w:ascii="Times New Roman" w:hAnsi="Times New Roman" w:cs="Times New Roman"/>
          <w:sz w:val="28"/>
          <w:szCs w:val="28"/>
        </w:rPr>
        <w:t>2</w:t>
      </w:r>
      <w:r w:rsidR="00AB6E66" w:rsidRPr="005B4102">
        <w:rPr>
          <w:rFonts w:ascii="Times New Roman" w:hAnsi="Times New Roman" w:cs="Times New Roman"/>
          <w:sz w:val="28"/>
          <w:szCs w:val="28"/>
        </w:rPr>
        <w:t>1</w:t>
      </w:r>
      <w:r w:rsidR="0003590A"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w:t>
      </w:r>
      <w:r w:rsidR="00ED6625" w:rsidRPr="005B4102">
        <w:rPr>
          <w:rFonts w:ascii="Times New Roman" w:hAnsi="Times New Roman" w:cs="Times New Roman"/>
          <w:b/>
          <w:sz w:val="28"/>
          <w:szCs w:val="28"/>
        </w:rPr>
        <w:t>3</w:t>
      </w:r>
      <w:r w:rsidR="003B7C35" w:rsidRPr="005B4102">
        <w:rPr>
          <w:rFonts w:ascii="Times New Roman" w:hAnsi="Times New Roman" w:cs="Times New Roman"/>
          <w:b/>
          <w:sz w:val="28"/>
          <w:szCs w:val="28"/>
        </w:rPr>
        <w:t>0</w:t>
      </w:r>
      <w:r w:rsidR="00ED6625" w:rsidRPr="005B4102">
        <w:rPr>
          <w:rFonts w:ascii="Times New Roman" w:hAnsi="Times New Roman" w:cs="Times New Roman"/>
          <w:b/>
          <w:sz w:val="28"/>
          <w:szCs w:val="28"/>
        </w:rPr>
        <w:t>,</w:t>
      </w:r>
      <w:r w:rsidR="003B7C35" w:rsidRPr="005B4102">
        <w:rPr>
          <w:rFonts w:ascii="Times New Roman" w:hAnsi="Times New Roman" w:cs="Times New Roman"/>
          <w:b/>
          <w:sz w:val="28"/>
          <w:szCs w:val="28"/>
        </w:rPr>
        <w:t>4</w:t>
      </w:r>
      <w:r w:rsidR="0003590A" w:rsidRPr="005B4102">
        <w:rPr>
          <w:rFonts w:ascii="Times New Roman" w:hAnsi="Times New Roman" w:cs="Times New Roman"/>
          <w:sz w:val="28"/>
          <w:szCs w:val="28"/>
        </w:rPr>
        <w:t xml:space="preserve"> тыс. рублей, в 202</w:t>
      </w:r>
      <w:r w:rsidR="00AB6E66" w:rsidRPr="005B4102">
        <w:rPr>
          <w:rFonts w:ascii="Times New Roman" w:hAnsi="Times New Roman" w:cs="Times New Roman"/>
          <w:sz w:val="28"/>
          <w:szCs w:val="28"/>
        </w:rPr>
        <w:t>2</w:t>
      </w:r>
      <w:r w:rsidR="0003590A"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130,4</w:t>
      </w:r>
      <w:r w:rsidR="003B7C35" w:rsidRPr="005B4102">
        <w:rPr>
          <w:rFonts w:ascii="Times New Roman" w:hAnsi="Times New Roman" w:cs="Times New Roman"/>
          <w:sz w:val="28"/>
          <w:szCs w:val="28"/>
        </w:rPr>
        <w:t xml:space="preserve"> </w:t>
      </w:r>
      <w:r w:rsidR="0003590A" w:rsidRPr="005B4102">
        <w:rPr>
          <w:rFonts w:ascii="Times New Roman" w:hAnsi="Times New Roman" w:cs="Times New Roman"/>
          <w:sz w:val="28"/>
          <w:szCs w:val="28"/>
        </w:rPr>
        <w:t>тыс. рублей, в 202</w:t>
      </w:r>
      <w:r w:rsidR="00AB6E66" w:rsidRPr="005B4102">
        <w:rPr>
          <w:rFonts w:ascii="Times New Roman" w:hAnsi="Times New Roman" w:cs="Times New Roman"/>
          <w:sz w:val="28"/>
          <w:szCs w:val="28"/>
        </w:rPr>
        <w:t>3</w:t>
      </w:r>
      <w:r w:rsidR="0003590A" w:rsidRPr="005B4102">
        <w:rPr>
          <w:rFonts w:ascii="Times New Roman" w:hAnsi="Times New Roman" w:cs="Times New Roman"/>
          <w:sz w:val="28"/>
          <w:szCs w:val="28"/>
        </w:rPr>
        <w:t xml:space="preserve"> году составит </w:t>
      </w:r>
      <w:r w:rsidR="003B7C35" w:rsidRPr="005B4102">
        <w:rPr>
          <w:rFonts w:ascii="Times New Roman" w:hAnsi="Times New Roman" w:cs="Times New Roman"/>
          <w:b/>
          <w:sz w:val="28"/>
          <w:szCs w:val="28"/>
        </w:rPr>
        <w:t>130,4</w:t>
      </w:r>
      <w:r w:rsidR="003B7C35" w:rsidRPr="005B4102">
        <w:rPr>
          <w:rFonts w:ascii="Times New Roman" w:hAnsi="Times New Roman" w:cs="Times New Roman"/>
          <w:sz w:val="28"/>
          <w:szCs w:val="28"/>
        </w:rPr>
        <w:t xml:space="preserve"> </w:t>
      </w:r>
      <w:r w:rsidR="0003590A" w:rsidRPr="005B4102">
        <w:rPr>
          <w:rFonts w:ascii="Times New Roman" w:hAnsi="Times New Roman" w:cs="Times New Roman"/>
          <w:sz w:val="28"/>
          <w:szCs w:val="28"/>
        </w:rPr>
        <w:t>тыс. рублей; удельный вес в структуре собственных доходов поселения в 20</w:t>
      </w:r>
      <w:r w:rsidR="00ED6625" w:rsidRPr="005B4102">
        <w:rPr>
          <w:rFonts w:ascii="Times New Roman" w:hAnsi="Times New Roman" w:cs="Times New Roman"/>
          <w:sz w:val="28"/>
          <w:szCs w:val="28"/>
        </w:rPr>
        <w:t>2</w:t>
      </w:r>
      <w:r w:rsidR="00AB6E66" w:rsidRPr="005B4102">
        <w:rPr>
          <w:rFonts w:ascii="Times New Roman" w:hAnsi="Times New Roman" w:cs="Times New Roman"/>
          <w:sz w:val="28"/>
          <w:szCs w:val="28"/>
        </w:rPr>
        <w:t>1</w:t>
      </w:r>
      <w:r w:rsidR="0003590A" w:rsidRPr="005B4102">
        <w:rPr>
          <w:rFonts w:ascii="Times New Roman" w:hAnsi="Times New Roman" w:cs="Times New Roman"/>
          <w:sz w:val="28"/>
          <w:szCs w:val="28"/>
        </w:rPr>
        <w:t xml:space="preserve"> году составит </w:t>
      </w:r>
      <w:r w:rsidR="0080732D" w:rsidRPr="005B4102">
        <w:rPr>
          <w:rFonts w:ascii="Times New Roman" w:hAnsi="Times New Roman" w:cs="Times New Roman"/>
          <w:b/>
          <w:sz w:val="28"/>
          <w:szCs w:val="28"/>
        </w:rPr>
        <w:t>1</w:t>
      </w:r>
      <w:r w:rsidR="0003590A" w:rsidRPr="005B4102">
        <w:rPr>
          <w:rFonts w:ascii="Times New Roman" w:hAnsi="Times New Roman" w:cs="Times New Roman"/>
          <w:b/>
          <w:sz w:val="28"/>
          <w:szCs w:val="28"/>
        </w:rPr>
        <w:t>,</w:t>
      </w:r>
      <w:r w:rsidR="0080732D" w:rsidRPr="005B4102">
        <w:rPr>
          <w:rFonts w:ascii="Times New Roman" w:hAnsi="Times New Roman" w:cs="Times New Roman"/>
          <w:b/>
          <w:sz w:val="28"/>
          <w:szCs w:val="28"/>
        </w:rPr>
        <w:t>4</w:t>
      </w:r>
      <w:r w:rsidR="00ED6625" w:rsidRPr="005B4102">
        <w:rPr>
          <w:rFonts w:ascii="Times New Roman" w:hAnsi="Times New Roman" w:cs="Times New Roman"/>
          <w:b/>
          <w:sz w:val="28"/>
          <w:szCs w:val="28"/>
        </w:rPr>
        <w:t>%</w:t>
      </w:r>
      <w:r w:rsidR="00ED6625" w:rsidRPr="005B4102">
        <w:rPr>
          <w:rFonts w:ascii="Times New Roman" w:hAnsi="Times New Roman" w:cs="Times New Roman"/>
          <w:sz w:val="28"/>
          <w:szCs w:val="28"/>
        </w:rPr>
        <w:t>; в 202</w:t>
      </w:r>
      <w:r w:rsidR="00AB6E66" w:rsidRPr="005B4102">
        <w:rPr>
          <w:rFonts w:ascii="Times New Roman" w:hAnsi="Times New Roman" w:cs="Times New Roman"/>
          <w:sz w:val="28"/>
          <w:szCs w:val="28"/>
        </w:rPr>
        <w:t>2</w:t>
      </w:r>
      <w:r w:rsidR="0003590A" w:rsidRPr="005B4102">
        <w:rPr>
          <w:rFonts w:ascii="Times New Roman" w:hAnsi="Times New Roman" w:cs="Times New Roman"/>
          <w:sz w:val="28"/>
          <w:szCs w:val="28"/>
        </w:rPr>
        <w:t xml:space="preserve"> году составит </w:t>
      </w:r>
      <w:r w:rsidR="0080732D" w:rsidRPr="005B4102">
        <w:rPr>
          <w:rFonts w:ascii="Times New Roman" w:hAnsi="Times New Roman" w:cs="Times New Roman"/>
          <w:b/>
          <w:sz w:val="28"/>
          <w:szCs w:val="28"/>
        </w:rPr>
        <w:t>1,4</w:t>
      </w:r>
      <w:r w:rsidR="0053164B" w:rsidRPr="005B4102">
        <w:rPr>
          <w:rFonts w:ascii="Times New Roman" w:hAnsi="Times New Roman" w:cs="Times New Roman"/>
          <w:b/>
          <w:sz w:val="28"/>
          <w:szCs w:val="28"/>
        </w:rPr>
        <w:t>%</w:t>
      </w:r>
      <w:r w:rsidR="0053164B" w:rsidRPr="005B4102">
        <w:rPr>
          <w:rFonts w:ascii="Times New Roman" w:hAnsi="Times New Roman" w:cs="Times New Roman"/>
          <w:sz w:val="28"/>
          <w:szCs w:val="28"/>
        </w:rPr>
        <w:t>; в 202</w:t>
      </w:r>
      <w:r w:rsidR="00AB6E66" w:rsidRPr="005B4102">
        <w:rPr>
          <w:rFonts w:ascii="Times New Roman" w:hAnsi="Times New Roman" w:cs="Times New Roman"/>
          <w:sz w:val="28"/>
          <w:szCs w:val="28"/>
        </w:rPr>
        <w:t>3</w:t>
      </w:r>
      <w:r w:rsidR="0053164B" w:rsidRPr="005B4102">
        <w:rPr>
          <w:rFonts w:ascii="Times New Roman" w:hAnsi="Times New Roman" w:cs="Times New Roman"/>
          <w:sz w:val="28"/>
          <w:szCs w:val="28"/>
        </w:rPr>
        <w:t xml:space="preserve"> году составит </w:t>
      </w:r>
      <w:r w:rsidR="0080732D" w:rsidRPr="005B4102">
        <w:rPr>
          <w:rFonts w:ascii="Times New Roman" w:hAnsi="Times New Roman" w:cs="Times New Roman"/>
          <w:b/>
          <w:sz w:val="28"/>
          <w:szCs w:val="28"/>
        </w:rPr>
        <w:t>1,3</w:t>
      </w:r>
      <w:r w:rsidR="006350E2" w:rsidRPr="005B4102">
        <w:rPr>
          <w:rFonts w:ascii="Times New Roman" w:hAnsi="Times New Roman" w:cs="Times New Roman"/>
          <w:b/>
          <w:sz w:val="28"/>
          <w:szCs w:val="28"/>
        </w:rPr>
        <w:t>%</w:t>
      </w:r>
      <w:r w:rsidR="006350E2" w:rsidRPr="005B4102">
        <w:rPr>
          <w:rFonts w:ascii="Times New Roman" w:hAnsi="Times New Roman" w:cs="Times New Roman"/>
          <w:sz w:val="28"/>
          <w:szCs w:val="28"/>
        </w:rPr>
        <w:t>.</w:t>
      </w:r>
    </w:p>
    <w:p w:rsidR="00F63F78" w:rsidRPr="005B4102" w:rsidRDefault="00A726E0" w:rsidP="00F63F78">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F63F78" w:rsidRPr="005B4102">
        <w:rPr>
          <w:rFonts w:ascii="Times New Roman" w:hAnsi="Times New Roman" w:cs="Times New Roman"/>
          <w:sz w:val="28"/>
          <w:szCs w:val="28"/>
        </w:rPr>
        <w:t>Администрация поселения планирует рост собственных налоговых        и неналоговых доходов в 202</w:t>
      </w:r>
      <w:r w:rsidR="00AB4F3B" w:rsidRPr="005B4102">
        <w:rPr>
          <w:rFonts w:ascii="Times New Roman" w:hAnsi="Times New Roman" w:cs="Times New Roman"/>
          <w:sz w:val="28"/>
          <w:szCs w:val="28"/>
        </w:rPr>
        <w:t xml:space="preserve">2 году на </w:t>
      </w:r>
      <w:r w:rsidR="0080732D" w:rsidRPr="005B4102">
        <w:rPr>
          <w:rFonts w:ascii="Times New Roman" w:hAnsi="Times New Roman" w:cs="Times New Roman"/>
          <w:b/>
          <w:sz w:val="28"/>
          <w:szCs w:val="28"/>
        </w:rPr>
        <w:t>4,4</w:t>
      </w:r>
      <w:r w:rsidR="00F63F78" w:rsidRPr="005B4102">
        <w:rPr>
          <w:rFonts w:ascii="Times New Roman" w:hAnsi="Times New Roman" w:cs="Times New Roman"/>
          <w:b/>
          <w:sz w:val="28"/>
          <w:szCs w:val="28"/>
        </w:rPr>
        <w:t>%</w:t>
      </w:r>
      <w:r w:rsidR="00F63F78" w:rsidRPr="005B4102">
        <w:rPr>
          <w:rFonts w:ascii="Times New Roman" w:hAnsi="Times New Roman" w:cs="Times New Roman"/>
          <w:sz w:val="28"/>
          <w:szCs w:val="28"/>
        </w:rPr>
        <w:t xml:space="preserve"> по отношению к прогнозу 202</w:t>
      </w:r>
      <w:r w:rsidR="00AB4F3B" w:rsidRPr="005B4102">
        <w:rPr>
          <w:rFonts w:ascii="Times New Roman" w:hAnsi="Times New Roman" w:cs="Times New Roman"/>
          <w:sz w:val="28"/>
          <w:szCs w:val="28"/>
        </w:rPr>
        <w:t>1</w:t>
      </w:r>
      <w:r w:rsidR="00F63F78" w:rsidRPr="005B4102">
        <w:rPr>
          <w:rFonts w:ascii="Times New Roman" w:hAnsi="Times New Roman" w:cs="Times New Roman"/>
          <w:sz w:val="28"/>
          <w:szCs w:val="28"/>
        </w:rPr>
        <w:t xml:space="preserve"> года, в 202</w:t>
      </w:r>
      <w:r w:rsidR="00AB4F3B" w:rsidRPr="005B4102">
        <w:rPr>
          <w:rFonts w:ascii="Times New Roman" w:hAnsi="Times New Roman" w:cs="Times New Roman"/>
          <w:sz w:val="28"/>
          <w:szCs w:val="28"/>
        </w:rPr>
        <w:t xml:space="preserve">3 году на </w:t>
      </w:r>
      <w:r w:rsidR="0080732D" w:rsidRPr="005B4102">
        <w:rPr>
          <w:rFonts w:ascii="Times New Roman" w:hAnsi="Times New Roman" w:cs="Times New Roman"/>
          <w:b/>
          <w:sz w:val="28"/>
          <w:szCs w:val="28"/>
        </w:rPr>
        <w:t>4,7</w:t>
      </w:r>
      <w:r w:rsidR="00F63F78" w:rsidRPr="005B4102">
        <w:rPr>
          <w:rFonts w:ascii="Times New Roman" w:hAnsi="Times New Roman" w:cs="Times New Roman"/>
          <w:b/>
          <w:sz w:val="28"/>
          <w:szCs w:val="28"/>
        </w:rPr>
        <w:t>%</w:t>
      </w:r>
      <w:r w:rsidR="00F63F78" w:rsidRPr="005B4102">
        <w:rPr>
          <w:rFonts w:ascii="Times New Roman" w:hAnsi="Times New Roman" w:cs="Times New Roman"/>
          <w:sz w:val="28"/>
          <w:szCs w:val="28"/>
        </w:rPr>
        <w:t xml:space="preserve"> по отношению к прогнозу 202</w:t>
      </w:r>
      <w:r w:rsidR="00AB4F3B" w:rsidRPr="005B4102">
        <w:rPr>
          <w:rFonts w:ascii="Times New Roman" w:hAnsi="Times New Roman" w:cs="Times New Roman"/>
          <w:sz w:val="28"/>
          <w:szCs w:val="28"/>
        </w:rPr>
        <w:t>2</w:t>
      </w:r>
      <w:r w:rsidR="00F63F78" w:rsidRPr="005B4102">
        <w:rPr>
          <w:rFonts w:ascii="Times New Roman" w:hAnsi="Times New Roman" w:cs="Times New Roman"/>
          <w:sz w:val="28"/>
          <w:szCs w:val="28"/>
        </w:rPr>
        <w:t xml:space="preserve"> года.</w:t>
      </w:r>
    </w:p>
    <w:p w:rsidR="00716A8E" w:rsidRPr="005B4102" w:rsidRDefault="00716A8E" w:rsidP="00716A8E">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Планирование собственных доходов поселения производилось </w:t>
      </w:r>
      <w:r w:rsidR="00762AEC" w:rsidRPr="005B4102">
        <w:rPr>
          <w:rFonts w:ascii="Times New Roman" w:hAnsi="Times New Roman" w:cs="Times New Roman"/>
          <w:sz w:val="28"/>
          <w:szCs w:val="28"/>
        </w:rPr>
        <w:t xml:space="preserve">              </w:t>
      </w:r>
      <w:r w:rsidRPr="005B4102">
        <w:rPr>
          <w:rFonts w:ascii="Times New Roman" w:hAnsi="Times New Roman" w:cs="Times New Roman"/>
          <w:sz w:val="28"/>
          <w:szCs w:val="28"/>
        </w:rPr>
        <w:t>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FC0300" w:rsidRPr="005B4102" w:rsidRDefault="004169A2" w:rsidP="00F416CF">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Второй составляющей доходной части проекта бюджета </w:t>
      </w:r>
      <w:r w:rsidR="002B4805" w:rsidRPr="005B4102">
        <w:rPr>
          <w:rFonts w:ascii="Times New Roman" w:hAnsi="Times New Roman" w:cs="Times New Roman"/>
          <w:sz w:val="28"/>
          <w:szCs w:val="28"/>
        </w:rPr>
        <w:t xml:space="preserve">сельского поселения </w:t>
      </w:r>
      <w:r w:rsidRPr="005B4102">
        <w:rPr>
          <w:rFonts w:ascii="Times New Roman" w:hAnsi="Times New Roman" w:cs="Times New Roman"/>
          <w:sz w:val="28"/>
          <w:szCs w:val="28"/>
        </w:rPr>
        <w:t>на 20</w:t>
      </w:r>
      <w:r w:rsidR="00F63F78" w:rsidRPr="005B4102">
        <w:rPr>
          <w:rFonts w:ascii="Times New Roman" w:hAnsi="Times New Roman" w:cs="Times New Roman"/>
          <w:sz w:val="28"/>
          <w:szCs w:val="28"/>
        </w:rPr>
        <w:t>2</w:t>
      </w:r>
      <w:r w:rsidR="00AB4F3B"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AB4F3B"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AB4F3B"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являются безвозмездные поступления из других бюджетов бюджетной системы Российской Федерации. </w:t>
      </w:r>
      <w:r w:rsidRPr="005B4102">
        <w:rPr>
          <w:rFonts w:ascii="Times New Roman" w:hAnsi="Times New Roman" w:cs="Times New Roman"/>
          <w:sz w:val="28"/>
          <w:szCs w:val="28"/>
        </w:rPr>
        <w:tab/>
      </w:r>
    </w:p>
    <w:p w:rsidR="0080732D" w:rsidRPr="005B4102" w:rsidRDefault="00F416CF" w:rsidP="004169A2">
      <w:pPr>
        <w:pStyle w:val="a3"/>
        <w:jc w:val="both"/>
        <w:rPr>
          <w:rFonts w:ascii="Times New Roman" w:hAnsi="Times New Roman" w:cs="Times New Roman"/>
          <w:sz w:val="28"/>
          <w:szCs w:val="28"/>
        </w:rPr>
      </w:pPr>
      <w:r w:rsidRPr="005B4102">
        <w:rPr>
          <w:rFonts w:ascii="Times New Roman" w:hAnsi="Times New Roman" w:cs="Times New Roman"/>
          <w:sz w:val="28"/>
          <w:szCs w:val="28"/>
        </w:rPr>
        <w:lastRenderedPageBreak/>
        <w:tab/>
      </w:r>
      <w:r w:rsidR="00115BA8" w:rsidRPr="005B4102">
        <w:rPr>
          <w:rFonts w:ascii="Times New Roman" w:hAnsi="Times New Roman" w:cs="Times New Roman"/>
          <w:sz w:val="28"/>
          <w:szCs w:val="28"/>
        </w:rPr>
        <w:t>По прогнозу о</w:t>
      </w:r>
      <w:r w:rsidR="004169A2" w:rsidRPr="005B4102">
        <w:rPr>
          <w:rFonts w:ascii="Times New Roman" w:hAnsi="Times New Roman" w:cs="Times New Roman"/>
          <w:sz w:val="28"/>
          <w:szCs w:val="28"/>
        </w:rPr>
        <w:t>бщий объем безвозмездных поступл</w:t>
      </w:r>
      <w:r w:rsidR="00CC5F49" w:rsidRPr="005B4102">
        <w:rPr>
          <w:rFonts w:ascii="Times New Roman" w:hAnsi="Times New Roman" w:cs="Times New Roman"/>
          <w:sz w:val="28"/>
          <w:szCs w:val="28"/>
        </w:rPr>
        <w:t xml:space="preserve">ений, предоставляемых бюджету </w:t>
      </w:r>
      <w:r w:rsidR="00B716DB" w:rsidRPr="005B4102">
        <w:rPr>
          <w:rFonts w:ascii="Times New Roman" w:hAnsi="Times New Roman" w:cs="Times New Roman"/>
          <w:sz w:val="28"/>
          <w:szCs w:val="28"/>
        </w:rPr>
        <w:t>Новосельского</w:t>
      </w:r>
      <w:r w:rsidR="004169A2" w:rsidRPr="005B4102">
        <w:rPr>
          <w:rFonts w:ascii="Times New Roman" w:hAnsi="Times New Roman" w:cs="Times New Roman"/>
          <w:sz w:val="28"/>
          <w:szCs w:val="28"/>
        </w:rPr>
        <w:t xml:space="preserve"> сельского поселения из бюджетной системы Российской Федерации, планируется в 20</w:t>
      </w:r>
      <w:r w:rsidR="00F63F78" w:rsidRPr="005B4102">
        <w:rPr>
          <w:rFonts w:ascii="Times New Roman" w:hAnsi="Times New Roman" w:cs="Times New Roman"/>
          <w:sz w:val="28"/>
          <w:szCs w:val="28"/>
        </w:rPr>
        <w:t>2</w:t>
      </w:r>
      <w:r w:rsidR="00AB4F3B" w:rsidRPr="005B4102">
        <w:rPr>
          <w:rFonts w:ascii="Times New Roman" w:hAnsi="Times New Roman" w:cs="Times New Roman"/>
          <w:sz w:val="28"/>
          <w:szCs w:val="28"/>
        </w:rPr>
        <w:t>1</w:t>
      </w:r>
      <w:r w:rsidR="004169A2" w:rsidRPr="005B4102">
        <w:rPr>
          <w:rFonts w:ascii="Times New Roman" w:hAnsi="Times New Roman" w:cs="Times New Roman"/>
          <w:sz w:val="28"/>
          <w:szCs w:val="28"/>
        </w:rPr>
        <w:t xml:space="preserve"> году в сумме </w:t>
      </w:r>
      <w:r w:rsidR="0080732D" w:rsidRPr="005B4102">
        <w:rPr>
          <w:rFonts w:ascii="Times New Roman" w:hAnsi="Times New Roman" w:cs="Times New Roman"/>
          <w:b/>
          <w:sz w:val="28"/>
          <w:szCs w:val="28"/>
        </w:rPr>
        <w:t>4116,9</w:t>
      </w:r>
      <w:r w:rsidRPr="005B4102">
        <w:rPr>
          <w:rFonts w:ascii="Times New Roman" w:hAnsi="Times New Roman" w:cs="Times New Roman"/>
          <w:b/>
          <w:sz w:val="28"/>
          <w:szCs w:val="28"/>
        </w:rPr>
        <w:t xml:space="preserve"> </w:t>
      </w:r>
      <w:r w:rsidRPr="005B4102">
        <w:rPr>
          <w:rFonts w:ascii="Times New Roman" w:hAnsi="Times New Roman" w:cs="Times New Roman"/>
          <w:sz w:val="28"/>
          <w:szCs w:val="28"/>
        </w:rPr>
        <w:t xml:space="preserve">тыс. рублей или </w:t>
      </w:r>
      <w:r w:rsidR="00AB4F3B" w:rsidRPr="005B4102">
        <w:rPr>
          <w:rFonts w:ascii="Times New Roman" w:hAnsi="Times New Roman" w:cs="Times New Roman"/>
          <w:b/>
          <w:sz w:val="28"/>
          <w:szCs w:val="28"/>
        </w:rPr>
        <w:t>3</w:t>
      </w:r>
      <w:r w:rsidR="0080732D" w:rsidRPr="005B4102">
        <w:rPr>
          <w:rFonts w:ascii="Times New Roman" w:hAnsi="Times New Roman" w:cs="Times New Roman"/>
          <w:b/>
          <w:sz w:val="28"/>
          <w:szCs w:val="28"/>
        </w:rPr>
        <w:t>1</w:t>
      </w:r>
      <w:r w:rsidR="00F63F78" w:rsidRPr="005B4102">
        <w:rPr>
          <w:rFonts w:ascii="Times New Roman" w:hAnsi="Times New Roman" w:cs="Times New Roman"/>
          <w:b/>
          <w:sz w:val="28"/>
          <w:szCs w:val="28"/>
        </w:rPr>
        <w:t>,</w:t>
      </w:r>
      <w:r w:rsidR="00AB4F3B" w:rsidRPr="005B4102">
        <w:rPr>
          <w:rFonts w:ascii="Times New Roman" w:hAnsi="Times New Roman" w:cs="Times New Roman"/>
          <w:b/>
          <w:sz w:val="28"/>
          <w:szCs w:val="28"/>
        </w:rPr>
        <w:t>4</w:t>
      </w:r>
      <w:r w:rsidR="004169A2" w:rsidRPr="005B4102">
        <w:rPr>
          <w:rFonts w:ascii="Times New Roman" w:hAnsi="Times New Roman" w:cs="Times New Roman"/>
          <w:b/>
          <w:sz w:val="28"/>
          <w:szCs w:val="28"/>
        </w:rPr>
        <w:t>%</w:t>
      </w:r>
      <w:r w:rsidR="004169A2" w:rsidRPr="005B4102">
        <w:rPr>
          <w:rFonts w:ascii="Times New Roman" w:hAnsi="Times New Roman" w:cs="Times New Roman"/>
          <w:sz w:val="28"/>
          <w:szCs w:val="28"/>
        </w:rPr>
        <w:t xml:space="preserve"> в структуре доходов поселения, в 202</w:t>
      </w:r>
      <w:r w:rsidR="00AB4F3B" w:rsidRPr="005B4102">
        <w:rPr>
          <w:rFonts w:ascii="Times New Roman" w:hAnsi="Times New Roman" w:cs="Times New Roman"/>
          <w:sz w:val="28"/>
          <w:szCs w:val="28"/>
        </w:rPr>
        <w:t>2</w:t>
      </w:r>
      <w:r w:rsidR="004169A2" w:rsidRPr="005B4102">
        <w:rPr>
          <w:rFonts w:ascii="Times New Roman" w:hAnsi="Times New Roman" w:cs="Times New Roman"/>
          <w:sz w:val="28"/>
          <w:szCs w:val="28"/>
        </w:rPr>
        <w:t xml:space="preserve"> году в сумме </w:t>
      </w:r>
      <w:r w:rsidR="00AB4F3B" w:rsidRPr="005B4102">
        <w:rPr>
          <w:rFonts w:ascii="Times New Roman" w:hAnsi="Times New Roman" w:cs="Times New Roman"/>
          <w:b/>
          <w:sz w:val="28"/>
          <w:szCs w:val="28"/>
        </w:rPr>
        <w:t>3</w:t>
      </w:r>
      <w:r w:rsidR="0080732D" w:rsidRPr="005B4102">
        <w:rPr>
          <w:rFonts w:ascii="Times New Roman" w:hAnsi="Times New Roman" w:cs="Times New Roman"/>
          <w:b/>
          <w:sz w:val="28"/>
          <w:szCs w:val="28"/>
        </w:rPr>
        <w:t>543</w:t>
      </w:r>
      <w:r w:rsidR="00F63F78" w:rsidRPr="005B4102">
        <w:rPr>
          <w:rFonts w:ascii="Times New Roman" w:hAnsi="Times New Roman" w:cs="Times New Roman"/>
          <w:b/>
          <w:sz w:val="28"/>
          <w:szCs w:val="28"/>
        </w:rPr>
        <w:t>,</w:t>
      </w:r>
      <w:r w:rsidR="0080732D" w:rsidRPr="005B4102">
        <w:rPr>
          <w:rFonts w:ascii="Times New Roman" w:hAnsi="Times New Roman" w:cs="Times New Roman"/>
          <w:b/>
          <w:sz w:val="28"/>
          <w:szCs w:val="28"/>
        </w:rPr>
        <w:t>7</w:t>
      </w:r>
      <w:r w:rsidRPr="005B4102">
        <w:rPr>
          <w:rFonts w:ascii="Times New Roman" w:hAnsi="Times New Roman" w:cs="Times New Roman"/>
          <w:sz w:val="28"/>
          <w:szCs w:val="28"/>
        </w:rPr>
        <w:t xml:space="preserve"> тыс. рублей или </w:t>
      </w:r>
      <w:r w:rsidR="0080732D" w:rsidRPr="005B4102">
        <w:rPr>
          <w:rFonts w:ascii="Times New Roman" w:hAnsi="Times New Roman" w:cs="Times New Roman"/>
          <w:b/>
          <w:sz w:val="28"/>
          <w:szCs w:val="28"/>
        </w:rPr>
        <w:t>27</w:t>
      </w:r>
      <w:r w:rsidR="00AB4F3B" w:rsidRPr="005B4102">
        <w:rPr>
          <w:rFonts w:ascii="Times New Roman" w:hAnsi="Times New Roman" w:cs="Times New Roman"/>
          <w:b/>
          <w:sz w:val="28"/>
          <w:szCs w:val="28"/>
        </w:rPr>
        <w:t>,</w:t>
      </w:r>
      <w:r w:rsidR="0080732D" w:rsidRPr="005B4102">
        <w:rPr>
          <w:rFonts w:ascii="Times New Roman" w:hAnsi="Times New Roman" w:cs="Times New Roman"/>
          <w:b/>
          <w:sz w:val="28"/>
          <w:szCs w:val="28"/>
        </w:rPr>
        <w:t>4</w:t>
      </w:r>
      <w:r w:rsidR="004169A2" w:rsidRPr="005B4102">
        <w:rPr>
          <w:rFonts w:ascii="Times New Roman" w:hAnsi="Times New Roman" w:cs="Times New Roman"/>
          <w:b/>
          <w:sz w:val="28"/>
          <w:szCs w:val="28"/>
        </w:rPr>
        <w:t>%</w:t>
      </w:r>
      <w:r w:rsidR="004169A2" w:rsidRPr="005B4102">
        <w:rPr>
          <w:rFonts w:ascii="Times New Roman" w:hAnsi="Times New Roman" w:cs="Times New Roman"/>
          <w:sz w:val="28"/>
          <w:szCs w:val="28"/>
        </w:rPr>
        <w:t>, в 202</w:t>
      </w:r>
      <w:r w:rsidR="00AB4F3B" w:rsidRPr="005B4102">
        <w:rPr>
          <w:rFonts w:ascii="Times New Roman" w:hAnsi="Times New Roman" w:cs="Times New Roman"/>
          <w:sz w:val="28"/>
          <w:szCs w:val="28"/>
        </w:rPr>
        <w:t>3</w:t>
      </w:r>
      <w:r w:rsidR="004169A2" w:rsidRPr="005B4102">
        <w:rPr>
          <w:rFonts w:ascii="Times New Roman" w:hAnsi="Times New Roman" w:cs="Times New Roman"/>
          <w:sz w:val="28"/>
          <w:szCs w:val="28"/>
        </w:rPr>
        <w:t xml:space="preserve"> году </w:t>
      </w:r>
      <w:r w:rsidR="0092764C" w:rsidRPr="005B4102">
        <w:rPr>
          <w:rFonts w:ascii="Times New Roman" w:hAnsi="Times New Roman" w:cs="Times New Roman"/>
          <w:sz w:val="28"/>
          <w:szCs w:val="28"/>
        </w:rPr>
        <w:t xml:space="preserve">в сумме </w:t>
      </w:r>
      <w:r w:rsidR="0080732D" w:rsidRPr="005B4102">
        <w:rPr>
          <w:rFonts w:ascii="Times New Roman" w:hAnsi="Times New Roman" w:cs="Times New Roman"/>
          <w:b/>
          <w:sz w:val="28"/>
          <w:szCs w:val="28"/>
        </w:rPr>
        <w:t>20</w:t>
      </w:r>
      <w:r w:rsidR="00CC5F49" w:rsidRPr="005B4102">
        <w:rPr>
          <w:rFonts w:ascii="Times New Roman" w:hAnsi="Times New Roman" w:cs="Times New Roman"/>
          <w:b/>
          <w:sz w:val="28"/>
          <w:szCs w:val="28"/>
        </w:rPr>
        <w:t>1</w:t>
      </w:r>
      <w:r w:rsidR="0080732D" w:rsidRPr="005B4102">
        <w:rPr>
          <w:rFonts w:ascii="Times New Roman" w:hAnsi="Times New Roman" w:cs="Times New Roman"/>
          <w:b/>
          <w:sz w:val="28"/>
          <w:szCs w:val="28"/>
        </w:rPr>
        <w:t>3</w:t>
      </w:r>
      <w:r w:rsidR="00AB4F3B" w:rsidRPr="005B4102">
        <w:rPr>
          <w:rFonts w:ascii="Times New Roman" w:hAnsi="Times New Roman" w:cs="Times New Roman"/>
          <w:b/>
          <w:sz w:val="28"/>
          <w:szCs w:val="28"/>
        </w:rPr>
        <w:t>,</w:t>
      </w:r>
      <w:r w:rsidR="0080732D" w:rsidRPr="005B4102">
        <w:rPr>
          <w:rFonts w:ascii="Times New Roman" w:hAnsi="Times New Roman" w:cs="Times New Roman"/>
          <w:b/>
          <w:sz w:val="28"/>
          <w:szCs w:val="28"/>
        </w:rPr>
        <w:t>1</w:t>
      </w:r>
      <w:r w:rsidR="00AB4F3B" w:rsidRPr="005B4102">
        <w:rPr>
          <w:rFonts w:ascii="Times New Roman" w:hAnsi="Times New Roman" w:cs="Times New Roman"/>
          <w:sz w:val="28"/>
          <w:szCs w:val="28"/>
        </w:rPr>
        <w:t xml:space="preserve"> тыс. рублей или </w:t>
      </w:r>
      <w:r w:rsidR="0080732D" w:rsidRPr="005B4102">
        <w:rPr>
          <w:rFonts w:ascii="Times New Roman" w:hAnsi="Times New Roman" w:cs="Times New Roman"/>
          <w:b/>
          <w:sz w:val="28"/>
          <w:szCs w:val="28"/>
        </w:rPr>
        <w:t>17</w:t>
      </w:r>
      <w:r w:rsidR="00AB4F3B" w:rsidRPr="005B4102">
        <w:rPr>
          <w:rFonts w:ascii="Times New Roman" w:hAnsi="Times New Roman" w:cs="Times New Roman"/>
          <w:b/>
          <w:sz w:val="28"/>
          <w:szCs w:val="28"/>
        </w:rPr>
        <w:t>,</w:t>
      </w:r>
      <w:r w:rsidR="0080732D" w:rsidRPr="005B4102">
        <w:rPr>
          <w:rFonts w:ascii="Times New Roman" w:hAnsi="Times New Roman" w:cs="Times New Roman"/>
          <w:b/>
          <w:sz w:val="28"/>
          <w:szCs w:val="28"/>
        </w:rPr>
        <w:t>0</w:t>
      </w:r>
      <w:r w:rsidR="004169A2" w:rsidRPr="005B4102">
        <w:rPr>
          <w:rFonts w:ascii="Times New Roman" w:hAnsi="Times New Roman" w:cs="Times New Roman"/>
          <w:b/>
          <w:sz w:val="28"/>
          <w:szCs w:val="28"/>
        </w:rPr>
        <w:t>%,</w:t>
      </w:r>
      <w:r w:rsidR="004169A2" w:rsidRPr="005B4102">
        <w:rPr>
          <w:rFonts w:ascii="Times New Roman" w:hAnsi="Times New Roman" w:cs="Times New Roman"/>
          <w:sz w:val="28"/>
          <w:szCs w:val="28"/>
        </w:rPr>
        <w:t xml:space="preserve"> из них:</w:t>
      </w:r>
    </w:p>
    <w:p w:rsidR="004169A2" w:rsidRPr="005B4102" w:rsidRDefault="00B60C65" w:rsidP="004169A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612C81" w:rsidRPr="005B4102">
        <w:rPr>
          <w:rFonts w:ascii="Times New Roman" w:hAnsi="Times New Roman" w:cs="Times New Roman"/>
          <w:sz w:val="28"/>
          <w:szCs w:val="28"/>
        </w:rPr>
        <w:t>–</w:t>
      </w:r>
      <w:r w:rsidR="004169A2" w:rsidRPr="005B4102">
        <w:rPr>
          <w:rFonts w:ascii="Times New Roman" w:hAnsi="Times New Roman" w:cs="Times New Roman"/>
          <w:sz w:val="28"/>
          <w:szCs w:val="28"/>
        </w:rPr>
        <w:t xml:space="preserve"> дотация </w:t>
      </w:r>
      <w:r w:rsidR="0092764C" w:rsidRPr="005B4102">
        <w:rPr>
          <w:rFonts w:ascii="Times New Roman" w:hAnsi="Times New Roman" w:cs="Times New Roman"/>
          <w:sz w:val="28"/>
          <w:szCs w:val="28"/>
        </w:rPr>
        <w:t xml:space="preserve">бюджетам сельских поселений </w:t>
      </w:r>
      <w:r w:rsidR="004169A2" w:rsidRPr="005B4102">
        <w:rPr>
          <w:rFonts w:ascii="Times New Roman" w:hAnsi="Times New Roman" w:cs="Times New Roman"/>
          <w:sz w:val="28"/>
          <w:szCs w:val="28"/>
        </w:rPr>
        <w:t>на выравнивание бюджетной обеспеченности на 20</w:t>
      </w:r>
      <w:r w:rsidR="000421B9" w:rsidRPr="005B4102">
        <w:rPr>
          <w:rFonts w:ascii="Times New Roman" w:hAnsi="Times New Roman" w:cs="Times New Roman"/>
          <w:sz w:val="28"/>
          <w:szCs w:val="28"/>
        </w:rPr>
        <w:t>2</w:t>
      </w:r>
      <w:r w:rsidR="0092764C" w:rsidRPr="005B4102">
        <w:rPr>
          <w:rFonts w:ascii="Times New Roman" w:hAnsi="Times New Roman" w:cs="Times New Roman"/>
          <w:sz w:val="28"/>
          <w:szCs w:val="28"/>
        </w:rPr>
        <w:t>1</w:t>
      </w:r>
      <w:r w:rsidR="004169A2" w:rsidRPr="005B4102">
        <w:rPr>
          <w:rFonts w:ascii="Times New Roman" w:hAnsi="Times New Roman" w:cs="Times New Roman"/>
          <w:sz w:val="28"/>
          <w:szCs w:val="28"/>
        </w:rPr>
        <w:t xml:space="preserve"> год в сумме </w:t>
      </w:r>
      <w:r w:rsidR="0080732D" w:rsidRPr="005B4102">
        <w:rPr>
          <w:rFonts w:ascii="Times New Roman" w:hAnsi="Times New Roman" w:cs="Times New Roman"/>
          <w:b/>
          <w:sz w:val="28"/>
          <w:szCs w:val="28"/>
        </w:rPr>
        <w:t>3</w:t>
      </w:r>
      <w:r w:rsidR="000421B9" w:rsidRPr="005B4102">
        <w:rPr>
          <w:rFonts w:ascii="Times New Roman" w:hAnsi="Times New Roman" w:cs="Times New Roman"/>
          <w:b/>
          <w:sz w:val="28"/>
          <w:szCs w:val="28"/>
        </w:rPr>
        <w:t>8</w:t>
      </w:r>
      <w:r w:rsidR="0080732D" w:rsidRPr="005B4102">
        <w:rPr>
          <w:rFonts w:ascii="Times New Roman" w:hAnsi="Times New Roman" w:cs="Times New Roman"/>
          <w:b/>
          <w:sz w:val="28"/>
          <w:szCs w:val="28"/>
        </w:rPr>
        <w:t>61</w:t>
      </w:r>
      <w:r w:rsidR="000421B9" w:rsidRPr="005B4102">
        <w:rPr>
          <w:rFonts w:ascii="Times New Roman" w:hAnsi="Times New Roman" w:cs="Times New Roman"/>
          <w:b/>
          <w:sz w:val="28"/>
          <w:szCs w:val="28"/>
        </w:rPr>
        <w:t>,</w:t>
      </w:r>
      <w:r w:rsidR="0080732D" w:rsidRPr="005B4102">
        <w:rPr>
          <w:rFonts w:ascii="Times New Roman" w:hAnsi="Times New Roman" w:cs="Times New Roman"/>
          <w:b/>
          <w:sz w:val="28"/>
          <w:szCs w:val="28"/>
        </w:rPr>
        <w:t>9</w:t>
      </w:r>
      <w:r w:rsidR="004169A2" w:rsidRPr="005B4102">
        <w:rPr>
          <w:rFonts w:ascii="Times New Roman" w:hAnsi="Times New Roman" w:cs="Times New Roman"/>
          <w:sz w:val="28"/>
          <w:szCs w:val="28"/>
        </w:rPr>
        <w:t xml:space="preserve"> тыс. рублей, на 202</w:t>
      </w:r>
      <w:r w:rsidR="0092764C" w:rsidRPr="005B4102">
        <w:rPr>
          <w:rFonts w:ascii="Times New Roman" w:hAnsi="Times New Roman" w:cs="Times New Roman"/>
          <w:sz w:val="28"/>
          <w:szCs w:val="28"/>
        </w:rPr>
        <w:t>2</w:t>
      </w:r>
      <w:r w:rsidR="004169A2" w:rsidRPr="005B4102">
        <w:rPr>
          <w:rFonts w:ascii="Times New Roman" w:hAnsi="Times New Roman" w:cs="Times New Roman"/>
          <w:sz w:val="28"/>
          <w:szCs w:val="28"/>
        </w:rPr>
        <w:t xml:space="preserve"> год в сумме </w:t>
      </w:r>
      <w:r w:rsidR="0080732D" w:rsidRPr="005B4102">
        <w:rPr>
          <w:rFonts w:ascii="Times New Roman" w:hAnsi="Times New Roman" w:cs="Times New Roman"/>
          <w:b/>
          <w:sz w:val="28"/>
          <w:szCs w:val="28"/>
        </w:rPr>
        <w:t>328</w:t>
      </w:r>
      <w:r w:rsidR="0092764C" w:rsidRPr="005B4102">
        <w:rPr>
          <w:rFonts w:ascii="Times New Roman" w:hAnsi="Times New Roman" w:cs="Times New Roman"/>
          <w:b/>
          <w:sz w:val="28"/>
          <w:szCs w:val="28"/>
        </w:rPr>
        <w:t>6,</w:t>
      </w:r>
      <w:r w:rsidR="0080732D" w:rsidRPr="005B4102">
        <w:rPr>
          <w:rFonts w:ascii="Times New Roman" w:hAnsi="Times New Roman" w:cs="Times New Roman"/>
          <w:b/>
          <w:sz w:val="28"/>
          <w:szCs w:val="28"/>
        </w:rPr>
        <w:t>2</w:t>
      </w:r>
      <w:r w:rsidR="004169A2" w:rsidRPr="005B4102">
        <w:rPr>
          <w:rFonts w:ascii="Times New Roman" w:hAnsi="Times New Roman" w:cs="Times New Roman"/>
          <w:sz w:val="28"/>
          <w:szCs w:val="28"/>
        </w:rPr>
        <w:t xml:space="preserve"> тыс. рублей, на 202</w:t>
      </w:r>
      <w:r w:rsidR="0092764C" w:rsidRPr="005B4102">
        <w:rPr>
          <w:rFonts w:ascii="Times New Roman" w:hAnsi="Times New Roman" w:cs="Times New Roman"/>
          <w:sz w:val="28"/>
          <w:szCs w:val="28"/>
        </w:rPr>
        <w:t>3</w:t>
      </w:r>
      <w:r w:rsidR="004169A2" w:rsidRPr="005B4102">
        <w:rPr>
          <w:rFonts w:ascii="Times New Roman" w:hAnsi="Times New Roman" w:cs="Times New Roman"/>
          <w:sz w:val="28"/>
          <w:szCs w:val="28"/>
        </w:rPr>
        <w:t xml:space="preserve"> год в сумме </w:t>
      </w:r>
      <w:r w:rsidRPr="005B4102">
        <w:rPr>
          <w:rFonts w:ascii="Times New Roman" w:hAnsi="Times New Roman" w:cs="Times New Roman"/>
          <w:b/>
          <w:sz w:val="28"/>
          <w:szCs w:val="28"/>
        </w:rPr>
        <w:t>17</w:t>
      </w:r>
      <w:r w:rsidR="0092764C" w:rsidRPr="005B4102">
        <w:rPr>
          <w:rFonts w:ascii="Times New Roman" w:hAnsi="Times New Roman" w:cs="Times New Roman"/>
          <w:b/>
          <w:sz w:val="28"/>
          <w:szCs w:val="28"/>
        </w:rPr>
        <w:t>4</w:t>
      </w:r>
      <w:r w:rsidRPr="005B4102">
        <w:rPr>
          <w:rFonts w:ascii="Times New Roman" w:hAnsi="Times New Roman" w:cs="Times New Roman"/>
          <w:b/>
          <w:sz w:val="28"/>
          <w:szCs w:val="28"/>
        </w:rPr>
        <w:t>5</w:t>
      </w:r>
      <w:r w:rsidR="0092764C" w:rsidRPr="005B4102">
        <w:rPr>
          <w:rFonts w:ascii="Times New Roman" w:hAnsi="Times New Roman" w:cs="Times New Roman"/>
          <w:b/>
          <w:sz w:val="28"/>
          <w:szCs w:val="28"/>
        </w:rPr>
        <w:t>,</w:t>
      </w:r>
      <w:r w:rsidRPr="005B4102">
        <w:rPr>
          <w:rFonts w:ascii="Times New Roman" w:hAnsi="Times New Roman" w:cs="Times New Roman"/>
          <w:b/>
          <w:sz w:val="28"/>
          <w:szCs w:val="28"/>
        </w:rPr>
        <w:t>6</w:t>
      </w:r>
      <w:r w:rsidR="004169A2" w:rsidRPr="005B4102">
        <w:rPr>
          <w:rFonts w:ascii="Times New Roman" w:hAnsi="Times New Roman" w:cs="Times New Roman"/>
          <w:sz w:val="28"/>
          <w:szCs w:val="28"/>
        </w:rPr>
        <w:t xml:space="preserve"> тыс. рублей;</w:t>
      </w:r>
    </w:p>
    <w:p w:rsidR="00B60C65" w:rsidRPr="005B4102" w:rsidRDefault="004169A2" w:rsidP="004169A2">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 </w:t>
      </w:r>
      <w:r w:rsidR="00612C81" w:rsidRPr="005B4102">
        <w:rPr>
          <w:rFonts w:ascii="Times New Roman" w:hAnsi="Times New Roman" w:cs="Times New Roman"/>
          <w:sz w:val="28"/>
          <w:szCs w:val="28"/>
        </w:rPr>
        <w:t>–</w:t>
      </w:r>
      <w:r w:rsidRPr="005B4102">
        <w:rPr>
          <w:rFonts w:ascii="Times New Roman" w:hAnsi="Times New Roman" w:cs="Times New Roman"/>
          <w:sz w:val="28"/>
          <w:szCs w:val="28"/>
        </w:rPr>
        <w:t xml:space="preserve"> субвенции бюджетам </w:t>
      </w:r>
      <w:r w:rsidR="0092764C" w:rsidRPr="005B4102">
        <w:rPr>
          <w:rFonts w:ascii="Times New Roman" w:hAnsi="Times New Roman" w:cs="Times New Roman"/>
          <w:sz w:val="28"/>
          <w:szCs w:val="28"/>
        </w:rPr>
        <w:t xml:space="preserve">сельских </w:t>
      </w:r>
      <w:r w:rsidRPr="005B4102">
        <w:rPr>
          <w:rFonts w:ascii="Times New Roman" w:hAnsi="Times New Roman" w:cs="Times New Roman"/>
          <w:sz w:val="28"/>
          <w:szCs w:val="28"/>
        </w:rPr>
        <w:t>поселений на осуществление первичного воинского учета на территориях, где отсутствуют военные комиссариаты на 20</w:t>
      </w:r>
      <w:r w:rsidR="000421B9" w:rsidRPr="005B4102">
        <w:rPr>
          <w:rFonts w:ascii="Times New Roman" w:hAnsi="Times New Roman" w:cs="Times New Roman"/>
          <w:sz w:val="28"/>
          <w:szCs w:val="28"/>
        </w:rPr>
        <w:t>2</w:t>
      </w:r>
      <w:r w:rsidR="0092764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в сумме </w:t>
      </w:r>
      <w:r w:rsidR="0092764C" w:rsidRPr="005B4102">
        <w:rPr>
          <w:rFonts w:ascii="Times New Roman" w:hAnsi="Times New Roman" w:cs="Times New Roman"/>
          <w:b/>
          <w:sz w:val="28"/>
          <w:szCs w:val="28"/>
        </w:rPr>
        <w:t>2</w:t>
      </w:r>
      <w:r w:rsidR="00B60C65" w:rsidRPr="005B4102">
        <w:rPr>
          <w:rFonts w:ascii="Times New Roman" w:hAnsi="Times New Roman" w:cs="Times New Roman"/>
          <w:b/>
          <w:sz w:val="28"/>
          <w:szCs w:val="28"/>
        </w:rPr>
        <w:t>55</w:t>
      </w:r>
      <w:r w:rsidR="000421B9" w:rsidRPr="005B4102">
        <w:rPr>
          <w:rFonts w:ascii="Times New Roman" w:hAnsi="Times New Roman" w:cs="Times New Roman"/>
          <w:b/>
          <w:sz w:val="28"/>
          <w:szCs w:val="28"/>
        </w:rPr>
        <w:t>,</w:t>
      </w:r>
      <w:r w:rsidR="00B60C65" w:rsidRPr="005B4102">
        <w:rPr>
          <w:rFonts w:ascii="Times New Roman" w:hAnsi="Times New Roman" w:cs="Times New Roman"/>
          <w:b/>
          <w:sz w:val="28"/>
          <w:szCs w:val="28"/>
        </w:rPr>
        <w:t>0</w:t>
      </w:r>
      <w:r w:rsidR="00642DC8" w:rsidRPr="005B4102">
        <w:rPr>
          <w:rFonts w:ascii="Times New Roman" w:hAnsi="Times New Roman" w:cs="Times New Roman"/>
          <w:sz w:val="28"/>
          <w:szCs w:val="28"/>
        </w:rPr>
        <w:t xml:space="preserve"> </w:t>
      </w:r>
      <w:r w:rsidRPr="005B4102">
        <w:rPr>
          <w:rFonts w:ascii="Times New Roman" w:hAnsi="Times New Roman" w:cs="Times New Roman"/>
          <w:sz w:val="28"/>
          <w:szCs w:val="28"/>
        </w:rPr>
        <w:t>тыс. рублей, на 202</w:t>
      </w:r>
      <w:r w:rsidR="0092764C"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 в сумме </w:t>
      </w:r>
      <w:r w:rsidR="00B60C65" w:rsidRPr="005B4102">
        <w:rPr>
          <w:rFonts w:ascii="Times New Roman" w:hAnsi="Times New Roman" w:cs="Times New Roman"/>
          <w:b/>
          <w:sz w:val="28"/>
          <w:szCs w:val="28"/>
        </w:rPr>
        <w:t>257</w:t>
      </w:r>
      <w:r w:rsidR="000421B9" w:rsidRPr="005B4102">
        <w:rPr>
          <w:rFonts w:ascii="Times New Roman" w:hAnsi="Times New Roman" w:cs="Times New Roman"/>
          <w:b/>
          <w:sz w:val="28"/>
          <w:szCs w:val="28"/>
        </w:rPr>
        <w:t>,</w:t>
      </w:r>
      <w:r w:rsidR="00B60C65"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 на 202</w:t>
      </w:r>
      <w:r w:rsidR="0092764C"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 в сумме </w:t>
      </w:r>
      <w:r w:rsidR="0092764C" w:rsidRPr="005B4102">
        <w:rPr>
          <w:rFonts w:ascii="Times New Roman" w:hAnsi="Times New Roman" w:cs="Times New Roman"/>
          <w:b/>
          <w:sz w:val="28"/>
          <w:szCs w:val="28"/>
        </w:rPr>
        <w:t>2</w:t>
      </w:r>
      <w:r w:rsidR="00B60C65" w:rsidRPr="005B4102">
        <w:rPr>
          <w:rFonts w:ascii="Times New Roman" w:hAnsi="Times New Roman" w:cs="Times New Roman"/>
          <w:b/>
          <w:sz w:val="28"/>
          <w:szCs w:val="28"/>
        </w:rPr>
        <w:t>6</w:t>
      </w:r>
      <w:r w:rsidR="0092764C" w:rsidRPr="005B4102">
        <w:rPr>
          <w:rFonts w:ascii="Times New Roman" w:hAnsi="Times New Roman" w:cs="Times New Roman"/>
          <w:b/>
          <w:sz w:val="28"/>
          <w:szCs w:val="28"/>
        </w:rPr>
        <w:t>7,</w:t>
      </w:r>
      <w:r w:rsidR="00B60C65"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w:t>
      </w:r>
    </w:p>
    <w:p w:rsidR="00762AEC" w:rsidRPr="005B4102" w:rsidRDefault="004169A2" w:rsidP="004169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Прогноз безвозмездных поступлений на 20</w:t>
      </w:r>
      <w:r w:rsidR="00612C81" w:rsidRPr="005B4102">
        <w:rPr>
          <w:rFonts w:ascii="Times New Roman" w:hAnsi="Times New Roman" w:cs="Times New Roman"/>
          <w:sz w:val="28"/>
          <w:szCs w:val="28"/>
        </w:rPr>
        <w:t>2</w:t>
      </w:r>
      <w:r w:rsidR="0092764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планируется в объеме </w:t>
      </w:r>
      <w:r w:rsidR="00B60C65" w:rsidRPr="005B4102">
        <w:rPr>
          <w:rFonts w:ascii="Times New Roman" w:hAnsi="Times New Roman" w:cs="Times New Roman"/>
          <w:b/>
          <w:sz w:val="28"/>
          <w:szCs w:val="28"/>
        </w:rPr>
        <w:t>4116,9</w:t>
      </w:r>
      <w:r w:rsidRPr="005B4102">
        <w:rPr>
          <w:rFonts w:ascii="Times New Roman" w:hAnsi="Times New Roman" w:cs="Times New Roman"/>
          <w:sz w:val="28"/>
          <w:szCs w:val="28"/>
        </w:rPr>
        <w:t xml:space="preserve"> тыс. рублей, что </w:t>
      </w:r>
      <w:r w:rsidR="00EE57BB" w:rsidRPr="005B4102">
        <w:rPr>
          <w:rFonts w:ascii="Times New Roman" w:hAnsi="Times New Roman" w:cs="Times New Roman"/>
          <w:sz w:val="28"/>
          <w:szCs w:val="28"/>
        </w:rPr>
        <w:t xml:space="preserve">на </w:t>
      </w:r>
      <w:r w:rsidR="00B60C65" w:rsidRPr="005B4102">
        <w:rPr>
          <w:rFonts w:ascii="Times New Roman" w:hAnsi="Times New Roman" w:cs="Times New Roman"/>
          <w:b/>
          <w:sz w:val="28"/>
          <w:szCs w:val="28"/>
        </w:rPr>
        <w:t>3,1</w:t>
      </w:r>
      <w:r w:rsidR="00EE57BB" w:rsidRPr="005B4102">
        <w:rPr>
          <w:rFonts w:ascii="Times New Roman" w:hAnsi="Times New Roman" w:cs="Times New Roman"/>
          <w:b/>
          <w:sz w:val="28"/>
          <w:szCs w:val="28"/>
        </w:rPr>
        <w:t>%</w:t>
      </w:r>
      <w:r w:rsidR="00EE57BB" w:rsidRPr="005B4102">
        <w:rPr>
          <w:rFonts w:ascii="Times New Roman" w:hAnsi="Times New Roman" w:cs="Times New Roman"/>
          <w:sz w:val="28"/>
          <w:szCs w:val="28"/>
        </w:rPr>
        <w:t xml:space="preserve"> или на </w:t>
      </w:r>
      <w:r w:rsidR="00B60C65" w:rsidRPr="005B4102">
        <w:rPr>
          <w:rFonts w:ascii="Times New Roman" w:hAnsi="Times New Roman" w:cs="Times New Roman"/>
          <w:b/>
          <w:sz w:val="28"/>
          <w:szCs w:val="28"/>
        </w:rPr>
        <w:t>124</w:t>
      </w:r>
      <w:r w:rsidR="00A93446" w:rsidRPr="005B4102">
        <w:rPr>
          <w:rFonts w:ascii="Times New Roman" w:hAnsi="Times New Roman" w:cs="Times New Roman"/>
          <w:b/>
          <w:sz w:val="28"/>
          <w:szCs w:val="28"/>
        </w:rPr>
        <w:t>,</w:t>
      </w:r>
      <w:r w:rsidR="00B60C65" w:rsidRPr="005B4102">
        <w:rPr>
          <w:rFonts w:ascii="Times New Roman" w:hAnsi="Times New Roman" w:cs="Times New Roman"/>
          <w:b/>
          <w:sz w:val="28"/>
          <w:szCs w:val="28"/>
        </w:rPr>
        <w:t>2</w:t>
      </w:r>
      <w:r w:rsidR="00EE57BB" w:rsidRPr="005B4102">
        <w:rPr>
          <w:rFonts w:ascii="Times New Roman" w:hAnsi="Times New Roman" w:cs="Times New Roman"/>
          <w:sz w:val="28"/>
          <w:szCs w:val="28"/>
        </w:rPr>
        <w:t xml:space="preserve"> тыс. рублей </w:t>
      </w:r>
      <w:r w:rsidR="00D54333" w:rsidRPr="005B4102">
        <w:rPr>
          <w:rFonts w:ascii="Times New Roman" w:hAnsi="Times New Roman" w:cs="Times New Roman"/>
          <w:sz w:val="28"/>
          <w:szCs w:val="28"/>
        </w:rPr>
        <w:t>больше</w:t>
      </w:r>
      <w:r w:rsidRPr="005B4102">
        <w:rPr>
          <w:rFonts w:ascii="Times New Roman" w:hAnsi="Times New Roman" w:cs="Times New Roman"/>
          <w:sz w:val="28"/>
          <w:szCs w:val="28"/>
        </w:rPr>
        <w:t xml:space="preserve"> уровня прогноза </w:t>
      </w:r>
      <w:r w:rsidR="00E1638F" w:rsidRPr="005B4102">
        <w:rPr>
          <w:rFonts w:ascii="Times New Roman" w:hAnsi="Times New Roman" w:cs="Times New Roman"/>
          <w:sz w:val="28"/>
          <w:szCs w:val="28"/>
        </w:rPr>
        <w:t>первоначально</w:t>
      </w:r>
      <w:r w:rsidR="000E6309" w:rsidRPr="005B4102">
        <w:rPr>
          <w:rFonts w:ascii="Times New Roman" w:hAnsi="Times New Roman" w:cs="Times New Roman"/>
          <w:sz w:val="28"/>
          <w:szCs w:val="28"/>
        </w:rPr>
        <w:t>го</w:t>
      </w:r>
      <w:r w:rsidR="00E1638F" w:rsidRPr="005B4102">
        <w:rPr>
          <w:rFonts w:ascii="Times New Roman" w:hAnsi="Times New Roman" w:cs="Times New Roman"/>
          <w:sz w:val="28"/>
          <w:szCs w:val="28"/>
        </w:rPr>
        <w:t xml:space="preserve"> план</w:t>
      </w:r>
      <w:r w:rsidR="000E6309" w:rsidRPr="005B4102">
        <w:rPr>
          <w:rFonts w:ascii="Times New Roman" w:hAnsi="Times New Roman" w:cs="Times New Roman"/>
          <w:sz w:val="28"/>
          <w:szCs w:val="28"/>
        </w:rPr>
        <w:t>а</w:t>
      </w:r>
      <w:r w:rsidR="00E1638F" w:rsidRPr="005B4102">
        <w:rPr>
          <w:rFonts w:ascii="Times New Roman" w:hAnsi="Times New Roman" w:cs="Times New Roman"/>
          <w:sz w:val="28"/>
          <w:szCs w:val="28"/>
        </w:rPr>
        <w:t xml:space="preserve"> 20</w:t>
      </w:r>
      <w:r w:rsidR="00A93446" w:rsidRPr="005B4102">
        <w:rPr>
          <w:rFonts w:ascii="Times New Roman" w:hAnsi="Times New Roman" w:cs="Times New Roman"/>
          <w:sz w:val="28"/>
          <w:szCs w:val="28"/>
        </w:rPr>
        <w:t>20</w:t>
      </w:r>
      <w:r w:rsidR="00E1638F" w:rsidRPr="005B4102">
        <w:rPr>
          <w:rFonts w:ascii="Times New Roman" w:hAnsi="Times New Roman" w:cs="Times New Roman"/>
          <w:sz w:val="28"/>
          <w:szCs w:val="28"/>
        </w:rPr>
        <w:t xml:space="preserve"> года</w:t>
      </w:r>
      <w:r w:rsidR="007A6DD9" w:rsidRPr="005B4102">
        <w:rPr>
          <w:rFonts w:ascii="Times New Roman" w:hAnsi="Times New Roman" w:cs="Times New Roman"/>
          <w:sz w:val="28"/>
          <w:szCs w:val="28"/>
        </w:rPr>
        <w:t xml:space="preserve"> </w:t>
      </w:r>
      <w:r w:rsidR="00762AEC" w:rsidRPr="005B4102">
        <w:rPr>
          <w:rFonts w:ascii="Times New Roman" w:hAnsi="Times New Roman" w:cs="Times New Roman"/>
          <w:sz w:val="28"/>
          <w:szCs w:val="28"/>
        </w:rPr>
        <w:t>(</w:t>
      </w:r>
      <w:r w:rsidR="00B60C65" w:rsidRPr="005B4102">
        <w:rPr>
          <w:rFonts w:ascii="Times New Roman" w:hAnsi="Times New Roman" w:cs="Times New Roman"/>
          <w:b/>
          <w:sz w:val="28"/>
          <w:szCs w:val="28"/>
        </w:rPr>
        <w:t>3992</w:t>
      </w:r>
      <w:r w:rsidR="00762AEC" w:rsidRPr="005B4102">
        <w:rPr>
          <w:rFonts w:ascii="Times New Roman" w:hAnsi="Times New Roman" w:cs="Times New Roman"/>
          <w:b/>
          <w:sz w:val="28"/>
          <w:szCs w:val="28"/>
        </w:rPr>
        <w:t>,</w:t>
      </w:r>
      <w:r w:rsidR="00B60C65" w:rsidRPr="005B4102">
        <w:rPr>
          <w:rFonts w:ascii="Times New Roman" w:hAnsi="Times New Roman" w:cs="Times New Roman"/>
          <w:b/>
          <w:sz w:val="28"/>
          <w:szCs w:val="28"/>
        </w:rPr>
        <w:t>7</w:t>
      </w:r>
      <w:r w:rsidR="00762AEC" w:rsidRPr="005B4102">
        <w:rPr>
          <w:rFonts w:ascii="Times New Roman" w:hAnsi="Times New Roman" w:cs="Times New Roman"/>
          <w:sz w:val="28"/>
          <w:szCs w:val="28"/>
        </w:rPr>
        <w:t xml:space="preserve"> </w:t>
      </w:r>
      <w:r w:rsidR="00CC5F49" w:rsidRPr="005B4102">
        <w:rPr>
          <w:rFonts w:ascii="Times New Roman" w:hAnsi="Times New Roman" w:cs="Times New Roman"/>
          <w:sz w:val="28"/>
          <w:szCs w:val="28"/>
        </w:rPr>
        <w:t xml:space="preserve">тыс. </w:t>
      </w:r>
      <w:r w:rsidR="00D54333" w:rsidRPr="005B4102">
        <w:rPr>
          <w:rFonts w:ascii="Times New Roman" w:hAnsi="Times New Roman" w:cs="Times New Roman"/>
          <w:sz w:val="28"/>
          <w:szCs w:val="28"/>
        </w:rPr>
        <w:t>рублей)</w:t>
      </w:r>
      <w:r w:rsidR="00762AEC" w:rsidRPr="005B4102">
        <w:rPr>
          <w:rFonts w:ascii="Times New Roman" w:hAnsi="Times New Roman" w:cs="Times New Roman"/>
          <w:sz w:val="28"/>
          <w:szCs w:val="28"/>
        </w:rPr>
        <w:t xml:space="preserve">                       </w:t>
      </w:r>
      <w:r w:rsidR="007A6DD9" w:rsidRPr="005B4102">
        <w:rPr>
          <w:rFonts w:ascii="Times New Roman" w:hAnsi="Times New Roman" w:cs="Times New Roman"/>
          <w:sz w:val="28"/>
          <w:szCs w:val="28"/>
        </w:rPr>
        <w:t>и с у</w:t>
      </w:r>
      <w:r w:rsidR="005952E1" w:rsidRPr="005B4102">
        <w:rPr>
          <w:rFonts w:ascii="Times New Roman" w:hAnsi="Times New Roman" w:cs="Times New Roman"/>
          <w:sz w:val="28"/>
          <w:szCs w:val="28"/>
        </w:rPr>
        <w:t>меньшением</w:t>
      </w:r>
      <w:r w:rsidR="007A6DD9" w:rsidRPr="005B4102">
        <w:rPr>
          <w:rFonts w:ascii="Times New Roman" w:hAnsi="Times New Roman" w:cs="Times New Roman"/>
          <w:sz w:val="28"/>
          <w:szCs w:val="28"/>
        </w:rPr>
        <w:t xml:space="preserve"> на</w:t>
      </w:r>
      <w:r w:rsidR="007A6DD9" w:rsidRPr="005B4102">
        <w:rPr>
          <w:rFonts w:ascii="Times New Roman" w:hAnsi="Times New Roman" w:cs="Times New Roman"/>
          <w:b/>
          <w:sz w:val="28"/>
          <w:szCs w:val="28"/>
        </w:rPr>
        <w:t xml:space="preserve"> </w:t>
      </w:r>
      <w:r w:rsidR="005952E1" w:rsidRPr="005B4102">
        <w:rPr>
          <w:rFonts w:ascii="Times New Roman" w:hAnsi="Times New Roman" w:cs="Times New Roman"/>
          <w:b/>
          <w:sz w:val="28"/>
          <w:szCs w:val="28"/>
        </w:rPr>
        <w:t>80</w:t>
      </w:r>
      <w:r w:rsidR="00A93446" w:rsidRPr="005B4102">
        <w:rPr>
          <w:rFonts w:ascii="Times New Roman" w:hAnsi="Times New Roman" w:cs="Times New Roman"/>
          <w:b/>
          <w:sz w:val="28"/>
          <w:szCs w:val="28"/>
        </w:rPr>
        <w:t>,</w:t>
      </w:r>
      <w:r w:rsidR="005952E1" w:rsidRPr="005B4102">
        <w:rPr>
          <w:rFonts w:ascii="Times New Roman" w:hAnsi="Times New Roman" w:cs="Times New Roman"/>
          <w:b/>
          <w:sz w:val="28"/>
          <w:szCs w:val="28"/>
        </w:rPr>
        <w:t>7</w:t>
      </w:r>
      <w:r w:rsidR="00A93446" w:rsidRPr="005B4102">
        <w:rPr>
          <w:rFonts w:ascii="Times New Roman" w:hAnsi="Times New Roman" w:cs="Times New Roman"/>
          <w:b/>
          <w:sz w:val="28"/>
          <w:szCs w:val="28"/>
        </w:rPr>
        <w:t>%</w:t>
      </w:r>
      <w:r w:rsidR="00A93446" w:rsidRPr="005B4102">
        <w:rPr>
          <w:rFonts w:ascii="Times New Roman" w:hAnsi="Times New Roman" w:cs="Times New Roman"/>
          <w:sz w:val="28"/>
          <w:szCs w:val="28"/>
        </w:rPr>
        <w:t xml:space="preserve"> или на </w:t>
      </w:r>
      <w:r w:rsidR="005952E1" w:rsidRPr="005B4102">
        <w:rPr>
          <w:rFonts w:ascii="Times New Roman" w:hAnsi="Times New Roman" w:cs="Times New Roman"/>
          <w:b/>
          <w:sz w:val="28"/>
          <w:szCs w:val="28"/>
        </w:rPr>
        <w:t>17214,0</w:t>
      </w:r>
      <w:r w:rsidR="00A93446" w:rsidRPr="005B4102">
        <w:rPr>
          <w:rFonts w:ascii="Times New Roman" w:hAnsi="Times New Roman" w:cs="Times New Roman"/>
          <w:sz w:val="28"/>
          <w:szCs w:val="28"/>
        </w:rPr>
        <w:t xml:space="preserve"> тыс</w:t>
      </w:r>
      <w:r w:rsidR="007A6DD9" w:rsidRPr="005B4102">
        <w:rPr>
          <w:rFonts w:ascii="Times New Roman" w:hAnsi="Times New Roman" w:cs="Times New Roman"/>
          <w:sz w:val="28"/>
          <w:szCs w:val="28"/>
        </w:rPr>
        <w:t>. рублей к ожидаемому исполнению 20</w:t>
      </w:r>
      <w:r w:rsidR="00A93446" w:rsidRPr="005B4102">
        <w:rPr>
          <w:rFonts w:ascii="Times New Roman" w:hAnsi="Times New Roman" w:cs="Times New Roman"/>
          <w:sz w:val="28"/>
          <w:szCs w:val="28"/>
        </w:rPr>
        <w:t>20</w:t>
      </w:r>
      <w:r w:rsidR="007A6DD9" w:rsidRPr="005B4102">
        <w:rPr>
          <w:rFonts w:ascii="Times New Roman" w:hAnsi="Times New Roman" w:cs="Times New Roman"/>
          <w:sz w:val="28"/>
          <w:szCs w:val="28"/>
        </w:rPr>
        <w:t xml:space="preserve"> года</w:t>
      </w:r>
      <w:r w:rsidR="00D54333" w:rsidRPr="005B4102">
        <w:rPr>
          <w:rFonts w:ascii="Times New Roman" w:hAnsi="Times New Roman" w:cs="Times New Roman"/>
          <w:sz w:val="28"/>
          <w:szCs w:val="28"/>
        </w:rPr>
        <w:t xml:space="preserve"> </w:t>
      </w:r>
      <w:r w:rsidR="00A93446" w:rsidRPr="005B4102">
        <w:rPr>
          <w:rFonts w:ascii="Times New Roman" w:hAnsi="Times New Roman" w:cs="Times New Roman"/>
          <w:sz w:val="28"/>
          <w:szCs w:val="28"/>
        </w:rPr>
        <w:t>(</w:t>
      </w:r>
      <w:r w:rsidR="005952E1" w:rsidRPr="005B4102">
        <w:rPr>
          <w:rFonts w:ascii="Times New Roman" w:hAnsi="Times New Roman" w:cs="Times New Roman"/>
          <w:b/>
          <w:sz w:val="28"/>
          <w:szCs w:val="28"/>
        </w:rPr>
        <w:t>21330</w:t>
      </w:r>
      <w:r w:rsidR="00A93446" w:rsidRPr="005B4102">
        <w:rPr>
          <w:rFonts w:ascii="Times New Roman" w:hAnsi="Times New Roman" w:cs="Times New Roman"/>
          <w:b/>
          <w:sz w:val="28"/>
          <w:szCs w:val="28"/>
        </w:rPr>
        <w:t>,</w:t>
      </w:r>
      <w:r w:rsidR="005952E1" w:rsidRPr="005B4102">
        <w:rPr>
          <w:rFonts w:ascii="Times New Roman" w:hAnsi="Times New Roman" w:cs="Times New Roman"/>
          <w:b/>
          <w:sz w:val="28"/>
          <w:szCs w:val="28"/>
        </w:rPr>
        <w:t>9</w:t>
      </w:r>
      <w:r w:rsidR="00A93446" w:rsidRPr="005B4102">
        <w:rPr>
          <w:rFonts w:ascii="Times New Roman" w:hAnsi="Times New Roman" w:cs="Times New Roman"/>
          <w:sz w:val="28"/>
          <w:szCs w:val="28"/>
        </w:rPr>
        <w:t xml:space="preserve"> тыс. рублей)</w:t>
      </w:r>
      <w:r w:rsidR="007A6DD9" w:rsidRPr="005B4102">
        <w:rPr>
          <w:rFonts w:ascii="Times New Roman" w:hAnsi="Times New Roman" w:cs="Times New Roman"/>
          <w:sz w:val="28"/>
          <w:szCs w:val="28"/>
        </w:rPr>
        <w:t>.</w:t>
      </w:r>
    </w:p>
    <w:p w:rsidR="004169A2" w:rsidRPr="005B4102" w:rsidRDefault="004169A2" w:rsidP="004169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Прогноз безвозмездных поступлений на 202</w:t>
      </w:r>
      <w:r w:rsidR="001D5BC1"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 планируется в объеме </w:t>
      </w:r>
      <w:r w:rsidR="001D5BC1" w:rsidRPr="005B4102">
        <w:rPr>
          <w:rFonts w:ascii="Times New Roman" w:hAnsi="Times New Roman" w:cs="Times New Roman"/>
          <w:b/>
          <w:sz w:val="28"/>
          <w:szCs w:val="28"/>
        </w:rPr>
        <w:t>3</w:t>
      </w:r>
      <w:r w:rsidR="001038F4" w:rsidRPr="005B4102">
        <w:rPr>
          <w:rFonts w:ascii="Times New Roman" w:hAnsi="Times New Roman" w:cs="Times New Roman"/>
          <w:b/>
          <w:sz w:val="28"/>
          <w:szCs w:val="28"/>
        </w:rPr>
        <w:t>543</w:t>
      </w:r>
      <w:r w:rsidR="001D5BC1" w:rsidRPr="005B4102">
        <w:rPr>
          <w:rFonts w:ascii="Times New Roman" w:hAnsi="Times New Roman" w:cs="Times New Roman"/>
          <w:b/>
          <w:sz w:val="28"/>
          <w:szCs w:val="28"/>
        </w:rPr>
        <w:t>,</w:t>
      </w:r>
      <w:r w:rsidR="001038F4" w:rsidRPr="005B4102">
        <w:rPr>
          <w:rFonts w:ascii="Times New Roman" w:hAnsi="Times New Roman" w:cs="Times New Roman"/>
          <w:b/>
          <w:sz w:val="28"/>
          <w:szCs w:val="28"/>
        </w:rPr>
        <w:t>7</w:t>
      </w:r>
      <w:r w:rsidR="00762AEC" w:rsidRPr="005B4102">
        <w:rPr>
          <w:rFonts w:ascii="Times New Roman" w:hAnsi="Times New Roman" w:cs="Times New Roman"/>
          <w:sz w:val="28"/>
          <w:szCs w:val="28"/>
        </w:rPr>
        <w:t xml:space="preserve"> </w:t>
      </w:r>
      <w:r w:rsidR="004F5AB2" w:rsidRPr="005B4102">
        <w:rPr>
          <w:rFonts w:ascii="Times New Roman" w:hAnsi="Times New Roman" w:cs="Times New Roman"/>
          <w:sz w:val="28"/>
          <w:szCs w:val="28"/>
        </w:rPr>
        <w:t xml:space="preserve">тыс. рублей, что </w:t>
      </w:r>
      <w:r w:rsidR="005E513E" w:rsidRPr="005B4102">
        <w:rPr>
          <w:rFonts w:ascii="Times New Roman" w:hAnsi="Times New Roman" w:cs="Times New Roman"/>
          <w:sz w:val="28"/>
          <w:szCs w:val="28"/>
        </w:rPr>
        <w:t xml:space="preserve">на </w:t>
      </w:r>
      <w:r w:rsidR="001D5BC1" w:rsidRPr="005B4102">
        <w:rPr>
          <w:rFonts w:ascii="Times New Roman" w:hAnsi="Times New Roman" w:cs="Times New Roman"/>
          <w:b/>
          <w:sz w:val="28"/>
          <w:szCs w:val="28"/>
        </w:rPr>
        <w:t>1</w:t>
      </w:r>
      <w:r w:rsidR="001038F4" w:rsidRPr="005B4102">
        <w:rPr>
          <w:rFonts w:ascii="Times New Roman" w:hAnsi="Times New Roman" w:cs="Times New Roman"/>
          <w:b/>
          <w:sz w:val="28"/>
          <w:szCs w:val="28"/>
        </w:rPr>
        <w:t>3</w:t>
      </w:r>
      <w:r w:rsidR="005E513E" w:rsidRPr="005B4102">
        <w:rPr>
          <w:rFonts w:ascii="Times New Roman" w:hAnsi="Times New Roman" w:cs="Times New Roman"/>
          <w:b/>
          <w:sz w:val="28"/>
          <w:szCs w:val="28"/>
        </w:rPr>
        <w:t>,</w:t>
      </w:r>
      <w:r w:rsidR="001D5BC1" w:rsidRPr="005B4102">
        <w:rPr>
          <w:rFonts w:ascii="Times New Roman" w:hAnsi="Times New Roman" w:cs="Times New Roman"/>
          <w:b/>
          <w:sz w:val="28"/>
          <w:szCs w:val="28"/>
        </w:rPr>
        <w:t>9</w:t>
      </w:r>
      <w:r w:rsidR="007A6DD9" w:rsidRPr="005B4102">
        <w:rPr>
          <w:rFonts w:ascii="Times New Roman" w:hAnsi="Times New Roman" w:cs="Times New Roman"/>
          <w:b/>
          <w:sz w:val="28"/>
          <w:szCs w:val="28"/>
        </w:rPr>
        <w:t>%</w:t>
      </w:r>
      <w:r w:rsidR="007A6DD9" w:rsidRPr="005B4102">
        <w:rPr>
          <w:rFonts w:ascii="Times New Roman" w:hAnsi="Times New Roman" w:cs="Times New Roman"/>
          <w:sz w:val="28"/>
          <w:szCs w:val="28"/>
        </w:rPr>
        <w:t xml:space="preserve"> или на </w:t>
      </w:r>
      <w:r w:rsidR="001038F4" w:rsidRPr="005B4102">
        <w:rPr>
          <w:rFonts w:ascii="Times New Roman" w:hAnsi="Times New Roman" w:cs="Times New Roman"/>
          <w:b/>
          <w:sz w:val="28"/>
          <w:szCs w:val="28"/>
        </w:rPr>
        <w:t>573</w:t>
      </w:r>
      <w:r w:rsidR="001D5BC1" w:rsidRPr="005B4102">
        <w:rPr>
          <w:rFonts w:ascii="Times New Roman" w:hAnsi="Times New Roman" w:cs="Times New Roman"/>
          <w:b/>
          <w:sz w:val="28"/>
          <w:szCs w:val="28"/>
        </w:rPr>
        <w:t>,</w:t>
      </w:r>
      <w:r w:rsidR="001038F4" w:rsidRPr="005B4102">
        <w:rPr>
          <w:rFonts w:ascii="Times New Roman" w:hAnsi="Times New Roman" w:cs="Times New Roman"/>
          <w:b/>
          <w:sz w:val="28"/>
          <w:szCs w:val="28"/>
        </w:rPr>
        <w:t>2</w:t>
      </w:r>
      <w:r w:rsidR="005E513E"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тыс. рублей </w:t>
      </w:r>
      <w:r w:rsidR="004F5AB2" w:rsidRPr="005B4102">
        <w:rPr>
          <w:rFonts w:ascii="Times New Roman" w:hAnsi="Times New Roman" w:cs="Times New Roman"/>
          <w:sz w:val="28"/>
          <w:szCs w:val="28"/>
        </w:rPr>
        <w:t>меньше</w:t>
      </w:r>
      <w:r w:rsidR="00762AEC" w:rsidRPr="005B4102">
        <w:rPr>
          <w:rFonts w:ascii="Times New Roman" w:hAnsi="Times New Roman" w:cs="Times New Roman"/>
          <w:sz w:val="28"/>
          <w:szCs w:val="28"/>
        </w:rPr>
        <w:t xml:space="preserve"> уровня прогноза 202</w:t>
      </w:r>
      <w:r w:rsidR="001D5BC1"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w:t>
      </w:r>
      <w:r w:rsidR="004F5AB2" w:rsidRPr="005B4102">
        <w:rPr>
          <w:rFonts w:ascii="Times New Roman" w:hAnsi="Times New Roman" w:cs="Times New Roman"/>
          <w:sz w:val="28"/>
          <w:szCs w:val="28"/>
        </w:rPr>
        <w:t>.</w:t>
      </w:r>
    </w:p>
    <w:p w:rsidR="004F5AB2" w:rsidRPr="005B4102" w:rsidRDefault="004F5AB2" w:rsidP="004F5AB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Прогноз безвозмездных поступлений на 202</w:t>
      </w:r>
      <w:r w:rsidR="001D5BC1"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 планируется в объеме </w:t>
      </w:r>
      <w:r w:rsidR="001038F4" w:rsidRPr="005B4102">
        <w:rPr>
          <w:rFonts w:ascii="Times New Roman" w:hAnsi="Times New Roman" w:cs="Times New Roman"/>
          <w:b/>
          <w:sz w:val="28"/>
          <w:szCs w:val="28"/>
        </w:rPr>
        <w:t>20</w:t>
      </w:r>
      <w:r w:rsidR="00CC5F49" w:rsidRPr="005B4102">
        <w:rPr>
          <w:rFonts w:ascii="Times New Roman" w:hAnsi="Times New Roman" w:cs="Times New Roman"/>
          <w:b/>
          <w:sz w:val="28"/>
          <w:szCs w:val="28"/>
        </w:rPr>
        <w:t>1</w:t>
      </w:r>
      <w:r w:rsidR="001038F4" w:rsidRPr="005B4102">
        <w:rPr>
          <w:rFonts w:ascii="Times New Roman" w:hAnsi="Times New Roman" w:cs="Times New Roman"/>
          <w:b/>
          <w:sz w:val="28"/>
          <w:szCs w:val="28"/>
        </w:rPr>
        <w:t>3</w:t>
      </w:r>
      <w:r w:rsidR="00CC5F49" w:rsidRPr="005B4102">
        <w:rPr>
          <w:rFonts w:ascii="Times New Roman" w:hAnsi="Times New Roman" w:cs="Times New Roman"/>
          <w:b/>
          <w:sz w:val="28"/>
          <w:szCs w:val="28"/>
        </w:rPr>
        <w:t>,</w:t>
      </w:r>
      <w:r w:rsidR="001038F4" w:rsidRPr="005B4102">
        <w:rPr>
          <w:rFonts w:ascii="Times New Roman" w:hAnsi="Times New Roman" w:cs="Times New Roman"/>
          <w:b/>
          <w:sz w:val="28"/>
          <w:szCs w:val="28"/>
        </w:rPr>
        <w:t>1</w:t>
      </w:r>
      <w:r w:rsidR="00CC5F49"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тыс. рублей, что на </w:t>
      </w:r>
      <w:r w:rsidR="001038F4" w:rsidRPr="005B4102">
        <w:rPr>
          <w:rFonts w:ascii="Times New Roman" w:hAnsi="Times New Roman" w:cs="Times New Roman"/>
          <w:b/>
          <w:sz w:val="28"/>
          <w:szCs w:val="28"/>
        </w:rPr>
        <w:t>43</w:t>
      </w:r>
      <w:r w:rsidR="0061407C" w:rsidRPr="005B4102">
        <w:rPr>
          <w:rFonts w:ascii="Times New Roman" w:hAnsi="Times New Roman" w:cs="Times New Roman"/>
          <w:b/>
          <w:sz w:val="28"/>
          <w:szCs w:val="28"/>
        </w:rPr>
        <w:t>,</w:t>
      </w:r>
      <w:r w:rsidR="001038F4" w:rsidRPr="005B4102">
        <w:rPr>
          <w:rFonts w:ascii="Times New Roman" w:hAnsi="Times New Roman" w:cs="Times New Roman"/>
          <w:b/>
          <w:sz w:val="28"/>
          <w:szCs w:val="28"/>
        </w:rPr>
        <w:t>2</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или на </w:t>
      </w:r>
      <w:r w:rsidR="00CC5F49" w:rsidRPr="005B4102">
        <w:rPr>
          <w:rFonts w:ascii="Times New Roman" w:hAnsi="Times New Roman" w:cs="Times New Roman"/>
          <w:b/>
          <w:sz w:val="28"/>
          <w:szCs w:val="28"/>
        </w:rPr>
        <w:t>1</w:t>
      </w:r>
      <w:r w:rsidR="001038F4" w:rsidRPr="005B4102">
        <w:rPr>
          <w:rFonts w:ascii="Times New Roman" w:hAnsi="Times New Roman" w:cs="Times New Roman"/>
          <w:b/>
          <w:sz w:val="28"/>
          <w:szCs w:val="28"/>
        </w:rPr>
        <w:t>530</w:t>
      </w:r>
      <w:r w:rsidR="001D5BC1" w:rsidRPr="005B4102">
        <w:rPr>
          <w:rFonts w:ascii="Times New Roman" w:hAnsi="Times New Roman" w:cs="Times New Roman"/>
          <w:b/>
          <w:sz w:val="28"/>
          <w:szCs w:val="28"/>
        </w:rPr>
        <w:t>,</w:t>
      </w:r>
      <w:r w:rsidR="001038F4" w:rsidRPr="005B4102">
        <w:rPr>
          <w:rFonts w:ascii="Times New Roman" w:hAnsi="Times New Roman" w:cs="Times New Roman"/>
          <w:b/>
          <w:sz w:val="28"/>
          <w:szCs w:val="28"/>
        </w:rPr>
        <w:t>6</w:t>
      </w:r>
      <w:r w:rsidRPr="005B4102">
        <w:rPr>
          <w:rFonts w:ascii="Times New Roman" w:hAnsi="Times New Roman" w:cs="Times New Roman"/>
          <w:sz w:val="28"/>
          <w:szCs w:val="28"/>
        </w:rPr>
        <w:t xml:space="preserve"> тыс. р</w:t>
      </w:r>
      <w:r w:rsidR="005E513E" w:rsidRPr="005B4102">
        <w:rPr>
          <w:rFonts w:ascii="Times New Roman" w:hAnsi="Times New Roman" w:cs="Times New Roman"/>
          <w:sz w:val="28"/>
          <w:szCs w:val="28"/>
        </w:rPr>
        <w:t xml:space="preserve">ублей </w:t>
      </w:r>
      <w:r w:rsidR="001D5BC1" w:rsidRPr="005B4102">
        <w:rPr>
          <w:rFonts w:ascii="Times New Roman" w:hAnsi="Times New Roman" w:cs="Times New Roman"/>
          <w:sz w:val="28"/>
          <w:szCs w:val="28"/>
        </w:rPr>
        <w:t>меньше</w:t>
      </w:r>
      <w:r w:rsidR="00762AEC" w:rsidRPr="005B4102">
        <w:rPr>
          <w:rFonts w:ascii="Times New Roman" w:hAnsi="Times New Roman" w:cs="Times New Roman"/>
          <w:sz w:val="28"/>
          <w:szCs w:val="28"/>
        </w:rPr>
        <w:t xml:space="preserve"> </w:t>
      </w:r>
      <w:r w:rsidR="005E513E" w:rsidRPr="005B4102">
        <w:rPr>
          <w:rFonts w:ascii="Times New Roman" w:hAnsi="Times New Roman" w:cs="Times New Roman"/>
          <w:sz w:val="28"/>
          <w:szCs w:val="28"/>
        </w:rPr>
        <w:t>уровня прогноза 202</w:t>
      </w:r>
      <w:r w:rsidR="001D5BC1"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года.</w:t>
      </w:r>
    </w:p>
    <w:p w:rsidR="004169A2" w:rsidRPr="005B4102" w:rsidRDefault="004169A2" w:rsidP="004169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Прогнозируется у</w:t>
      </w:r>
      <w:r w:rsidR="004F5AB2" w:rsidRPr="005B4102">
        <w:rPr>
          <w:rFonts w:ascii="Times New Roman" w:hAnsi="Times New Roman" w:cs="Times New Roman"/>
          <w:sz w:val="28"/>
          <w:szCs w:val="28"/>
        </w:rPr>
        <w:t>меньшение</w:t>
      </w:r>
      <w:r w:rsidRPr="005B4102">
        <w:rPr>
          <w:rFonts w:ascii="Times New Roman" w:hAnsi="Times New Roman" w:cs="Times New Roman"/>
          <w:sz w:val="28"/>
          <w:szCs w:val="28"/>
        </w:rPr>
        <w:t xml:space="preserve"> доли безвозмездных поступлений </w:t>
      </w:r>
      <w:r w:rsidR="005D13C0"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общем объеме доходов бюджета </w:t>
      </w:r>
      <w:r w:rsidR="005E513E" w:rsidRPr="005B4102">
        <w:rPr>
          <w:rFonts w:ascii="Times New Roman" w:hAnsi="Times New Roman" w:cs="Times New Roman"/>
          <w:sz w:val="28"/>
          <w:szCs w:val="28"/>
        </w:rPr>
        <w:t>поселения</w:t>
      </w:r>
      <w:r w:rsidRPr="005B4102">
        <w:rPr>
          <w:rFonts w:ascii="Times New Roman" w:hAnsi="Times New Roman" w:cs="Times New Roman"/>
          <w:sz w:val="28"/>
          <w:szCs w:val="28"/>
        </w:rPr>
        <w:t>, так в 20</w:t>
      </w:r>
      <w:r w:rsidR="003F1DD6" w:rsidRPr="005B4102">
        <w:rPr>
          <w:rFonts w:ascii="Times New Roman" w:hAnsi="Times New Roman" w:cs="Times New Roman"/>
          <w:sz w:val="28"/>
          <w:szCs w:val="28"/>
        </w:rPr>
        <w:t>2</w:t>
      </w:r>
      <w:r w:rsidR="0061407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безвозмездные поступления планируются в объеме </w:t>
      </w:r>
      <w:r w:rsidR="0061407C" w:rsidRPr="005B4102">
        <w:rPr>
          <w:rFonts w:ascii="Times New Roman" w:hAnsi="Times New Roman" w:cs="Times New Roman"/>
          <w:b/>
          <w:sz w:val="28"/>
          <w:szCs w:val="28"/>
        </w:rPr>
        <w:t>3</w:t>
      </w:r>
      <w:r w:rsidR="001038F4" w:rsidRPr="005B4102">
        <w:rPr>
          <w:rFonts w:ascii="Times New Roman" w:hAnsi="Times New Roman" w:cs="Times New Roman"/>
          <w:b/>
          <w:sz w:val="28"/>
          <w:szCs w:val="28"/>
        </w:rPr>
        <w:t>1</w:t>
      </w:r>
      <w:r w:rsidR="004F5AB2" w:rsidRPr="005B4102">
        <w:rPr>
          <w:rFonts w:ascii="Times New Roman" w:hAnsi="Times New Roman" w:cs="Times New Roman"/>
          <w:b/>
          <w:sz w:val="28"/>
          <w:szCs w:val="28"/>
        </w:rPr>
        <w:t>,</w:t>
      </w:r>
      <w:r w:rsidR="0061407C" w:rsidRPr="005B4102">
        <w:rPr>
          <w:rFonts w:ascii="Times New Roman" w:hAnsi="Times New Roman" w:cs="Times New Roman"/>
          <w:b/>
          <w:sz w:val="28"/>
          <w:szCs w:val="28"/>
        </w:rPr>
        <w:t>4</w:t>
      </w:r>
      <w:r w:rsidRPr="005B4102">
        <w:rPr>
          <w:rFonts w:ascii="Times New Roman" w:hAnsi="Times New Roman" w:cs="Times New Roman"/>
          <w:b/>
          <w:sz w:val="28"/>
          <w:szCs w:val="28"/>
        </w:rPr>
        <w:t>%</w:t>
      </w:r>
      <w:r w:rsidR="004F5AB2" w:rsidRPr="005B4102">
        <w:rPr>
          <w:rFonts w:ascii="Times New Roman" w:hAnsi="Times New Roman" w:cs="Times New Roman"/>
          <w:sz w:val="28"/>
          <w:szCs w:val="28"/>
        </w:rPr>
        <w:t xml:space="preserve"> от общего объема доходов, в 202</w:t>
      </w:r>
      <w:r w:rsidR="0061407C" w:rsidRPr="005B4102">
        <w:rPr>
          <w:rFonts w:ascii="Times New Roman" w:hAnsi="Times New Roman" w:cs="Times New Roman"/>
          <w:sz w:val="28"/>
          <w:szCs w:val="28"/>
        </w:rPr>
        <w:t>2</w:t>
      </w:r>
      <w:r w:rsidR="004F5AB2"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году </w:t>
      </w:r>
      <w:r w:rsidR="003F1DD6" w:rsidRPr="005B4102">
        <w:rPr>
          <w:rFonts w:ascii="Times New Roman" w:hAnsi="Times New Roman" w:cs="Times New Roman"/>
          <w:sz w:val="28"/>
          <w:szCs w:val="28"/>
        </w:rPr>
        <w:t xml:space="preserve">– </w:t>
      </w:r>
      <w:r w:rsidR="007416A8" w:rsidRPr="005B4102">
        <w:rPr>
          <w:rFonts w:ascii="Times New Roman" w:hAnsi="Times New Roman" w:cs="Times New Roman"/>
          <w:b/>
          <w:sz w:val="28"/>
          <w:szCs w:val="28"/>
        </w:rPr>
        <w:t>27,4</w:t>
      </w:r>
      <w:r w:rsidRPr="005B4102">
        <w:rPr>
          <w:rFonts w:ascii="Times New Roman" w:hAnsi="Times New Roman" w:cs="Times New Roman"/>
          <w:b/>
          <w:sz w:val="28"/>
          <w:szCs w:val="28"/>
        </w:rPr>
        <w:t>%</w:t>
      </w:r>
      <w:r w:rsidRPr="005B4102">
        <w:rPr>
          <w:rFonts w:ascii="Times New Roman" w:hAnsi="Times New Roman" w:cs="Times New Roman"/>
          <w:sz w:val="28"/>
          <w:szCs w:val="28"/>
        </w:rPr>
        <w:t>, в 202</w:t>
      </w:r>
      <w:r w:rsidR="0061407C"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 </w:t>
      </w:r>
      <w:r w:rsidR="007416A8" w:rsidRPr="005B4102">
        <w:rPr>
          <w:rFonts w:ascii="Times New Roman" w:hAnsi="Times New Roman" w:cs="Times New Roman"/>
          <w:b/>
          <w:sz w:val="28"/>
          <w:szCs w:val="28"/>
        </w:rPr>
        <w:t>17,0</w:t>
      </w:r>
      <w:r w:rsidRPr="005B4102">
        <w:rPr>
          <w:rFonts w:ascii="Times New Roman" w:hAnsi="Times New Roman" w:cs="Times New Roman"/>
          <w:b/>
          <w:sz w:val="28"/>
          <w:szCs w:val="28"/>
        </w:rPr>
        <w:t>%</w:t>
      </w:r>
      <w:r w:rsidRPr="005B4102">
        <w:rPr>
          <w:rFonts w:ascii="Times New Roman" w:hAnsi="Times New Roman" w:cs="Times New Roman"/>
          <w:sz w:val="28"/>
          <w:szCs w:val="28"/>
        </w:rPr>
        <w:t>.</w:t>
      </w:r>
    </w:p>
    <w:p w:rsidR="004169A2" w:rsidRPr="005B4102" w:rsidRDefault="004169A2" w:rsidP="004169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Контрольно-ревизионной комиссией проверено соответствие включаемых в проект бюджета </w:t>
      </w:r>
      <w:r w:rsidR="002B4805" w:rsidRPr="005B4102">
        <w:rPr>
          <w:rFonts w:ascii="Times New Roman" w:hAnsi="Times New Roman" w:cs="Times New Roman"/>
          <w:sz w:val="28"/>
          <w:szCs w:val="28"/>
        </w:rPr>
        <w:t>сельского поселения</w:t>
      </w:r>
      <w:r w:rsidRPr="005B4102">
        <w:rPr>
          <w:rFonts w:ascii="Times New Roman" w:hAnsi="Times New Roman" w:cs="Times New Roman"/>
          <w:sz w:val="28"/>
          <w:szCs w:val="28"/>
        </w:rPr>
        <w:t xml:space="preserve"> безвозмездных поступлений объемам бюджетных ассигнований, предусмотренных </w:t>
      </w:r>
      <w:r w:rsidR="005D13C0" w:rsidRPr="005B4102">
        <w:rPr>
          <w:rFonts w:ascii="Times New Roman" w:hAnsi="Times New Roman" w:cs="Times New Roman"/>
          <w:sz w:val="28"/>
          <w:szCs w:val="28"/>
        </w:rPr>
        <w:t xml:space="preserve">                </w:t>
      </w:r>
      <w:r w:rsidRPr="005B4102">
        <w:rPr>
          <w:rFonts w:ascii="Times New Roman" w:hAnsi="Times New Roman" w:cs="Times New Roman"/>
          <w:sz w:val="28"/>
          <w:szCs w:val="28"/>
        </w:rPr>
        <w:t>в расходн</w:t>
      </w:r>
      <w:r w:rsidR="002B4805" w:rsidRPr="005B4102">
        <w:rPr>
          <w:rFonts w:ascii="Times New Roman" w:hAnsi="Times New Roman" w:cs="Times New Roman"/>
          <w:sz w:val="28"/>
          <w:szCs w:val="28"/>
        </w:rPr>
        <w:t>ой</w:t>
      </w:r>
      <w:r w:rsidRPr="005B4102">
        <w:rPr>
          <w:rFonts w:ascii="Times New Roman" w:hAnsi="Times New Roman" w:cs="Times New Roman"/>
          <w:sz w:val="28"/>
          <w:szCs w:val="28"/>
        </w:rPr>
        <w:t xml:space="preserve"> част</w:t>
      </w:r>
      <w:r w:rsidR="002B4805" w:rsidRPr="005B4102">
        <w:rPr>
          <w:rFonts w:ascii="Times New Roman" w:hAnsi="Times New Roman" w:cs="Times New Roman"/>
          <w:sz w:val="28"/>
          <w:szCs w:val="28"/>
        </w:rPr>
        <w:t>и</w:t>
      </w:r>
      <w:r w:rsidRPr="005B4102">
        <w:rPr>
          <w:rFonts w:ascii="Times New Roman" w:hAnsi="Times New Roman" w:cs="Times New Roman"/>
          <w:sz w:val="28"/>
          <w:szCs w:val="28"/>
        </w:rPr>
        <w:t xml:space="preserve"> проект</w:t>
      </w:r>
      <w:r w:rsidR="002B4805" w:rsidRPr="005B4102">
        <w:rPr>
          <w:rFonts w:ascii="Times New Roman" w:hAnsi="Times New Roman" w:cs="Times New Roman"/>
          <w:sz w:val="28"/>
          <w:szCs w:val="28"/>
        </w:rPr>
        <w:t>а бюджета муниципального образования</w:t>
      </w:r>
      <w:r w:rsidR="00914D8F" w:rsidRPr="005B4102">
        <w:rPr>
          <w:rFonts w:ascii="Times New Roman" w:hAnsi="Times New Roman" w:cs="Times New Roman"/>
          <w:sz w:val="28"/>
          <w:szCs w:val="28"/>
        </w:rPr>
        <w:t xml:space="preserve"> «Вяземский район» Смоленской области</w:t>
      </w:r>
      <w:r w:rsidRPr="005B4102">
        <w:rPr>
          <w:rFonts w:ascii="Times New Roman" w:hAnsi="Times New Roman" w:cs="Times New Roman"/>
          <w:sz w:val="28"/>
          <w:szCs w:val="28"/>
        </w:rPr>
        <w:t>. Расхождений не выявлено.</w:t>
      </w:r>
    </w:p>
    <w:p w:rsidR="00814B01" w:rsidRPr="005B4102" w:rsidRDefault="002B4E13" w:rsidP="00814B01">
      <w:pPr>
        <w:autoSpaceDE w:val="0"/>
        <w:autoSpaceDN w:val="0"/>
        <w:adjustRightInd w:val="0"/>
        <w:spacing w:after="0" w:line="240" w:lineRule="auto"/>
        <w:ind w:firstLine="540"/>
        <w:jc w:val="both"/>
        <w:rPr>
          <w:rFonts w:ascii="Times New Roman" w:hAnsi="Times New Roman" w:cs="Times New Roman"/>
          <w:sz w:val="28"/>
          <w:szCs w:val="28"/>
        </w:rPr>
      </w:pPr>
      <w:r w:rsidRPr="005B4102">
        <w:rPr>
          <w:rFonts w:ascii="Times New Roman" w:hAnsi="Times New Roman" w:cs="Times New Roman"/>
          <w:sz w:val="28"/>
          <w:szCs w:val="28"/>
        </w:rPr>
        <w:tab/>
      </w:r>
      <w:r w:rsidR="00814B01" w:rsidRPr="005B4102">
        <w:rPr>
          <w:rFonts w:ascii="Times New Roman" w:hAnsi="Times New Roman" w:cs="Times New Roman"/>
          <w:sz w:val="28"/>
          <w:szCs w:val="28"/>
        </w:rPr>
        <w:t>В соответствии с п.7 ст. 47.1 БК РФ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814B01" w:rsidRPr="005B4102" w:rsidRDefault="00814B01" w:rsidP="00814B01">
      <w:pPr>
        <w:autoSpaceDE w:val="0"/>
        <w:autoSpaceDN w:val="0"/>
        <w:adjustRightInd w:val="0"/>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ab/>
        <w:t xml:space="preserve">В соответствии с п.7 ст.47.1 БК РФ Администрацией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разработан </w:t>
      </w:r>
      <w:r w:rsidR="0069719E" w:rsidRPr="005B4102">
        <w:rPr>
          <w:rFonts w:ascii="Times New Roman" w:hAnsi="Times New Roman" w:cs="Times New Roman"/>
          <w:sz w:val="28"/>
          <w:szCs w:val="28"/>
        </w:rPr>
        <w:t>«</w:t>
      </w:r>
      <w:r w:rsidRPr="005B4102">
        <w:rPr>
          <w:rFonts w:ascii="Times New Roman" w:hAnsi="Times New Roman" w:cs="Times New Roman"/>
          <w:sz w:val="28"/>
          <w:szCs w:val="28"/>
        </w:rPr>
        <w:t xml:space="preserve">Порядок формирования и ведения реестра источников доходов </w:t>
      </w:r>
      <w:r w:rsidR="0069719E" w:rsidRPr="005B4102">
        <w:rPr>
          <w:rFonts w:ascii="Times New Roman" w:hAnsi="Times New Roman" w:cs="Times New Roman"/>
          <w:sz w:val="28"/>
          <w:szCs w:val="28"/>
        </w:rPr>
        <w:t xml:space="preserve">бюджета </w:t>
      </w:r>
      <w:r w:rsidR="00B716DB" w:rsidRPr="005B4102">
        <w:rPr>
          <w:rFonts w:ascii="Times New Roman" w:hAnsi="Times New Roman" w:cs="Times New Roman"/>
          <w:sz w:val="28"/>
          <w:szCs w:val="28"/>
        </w:rPr>
        <w:t>Новосельского</w:t>
      </w:r>
      <w:r w:rsidR="0069719E" w:rsidRPr="005B4102">
        <w:rPr>
          <w:rFonts w:ascii="Times New Roman" w:hAnsi="Times New Roman" w:cs="Times New Roman"/>
          <w:sz w:val="28"/>
          <w:szCs w:val="28"/>
        </w:rPr>
        <w:t xml:space="preserve"> сельского поселения Вяземского района Смоленской </w:t>
      </w:r>
      <w:r w:rsidR="0069719E" w:rsidRPr="005B4102">
        <w:rPr>
          <w:rFonts w:ascii="Times New Roman" w:hAnsi="Times New Roman" w:cs="Times New Roman"/>
          <w:sz w:val="28"/>
          <w:szCs w:val="28"/>
        </w:rPr>
        <w:lastRenderedPageBreak/>
        <w:t>области»,</w:t>
      </w:r>
      <w:r w:rsidRPr="005B4102">
        <w:rPr>
          <w:rFonts w:ascii="Times New Roman" w:hAnsi="Times New Roman" w:cs="Times New Roman"/>
          <w:sz w:val="28"/>
          <w:szCs w:val="28"/>
        </w:rPr>
        <w:t xml:space="preserve"> </w:t>
      </w:r>
      <w:r w:rsidR="0069719E" w:rsidRPr="005B4102">
        <w:rPr>
          <w:rFonts w:ascii="Times New Roman" w:hAnsi="Times New Roman" w:cs="Times New Roman"/>
          <w:sz w:val="28"/>
          <w:szCs w:val="28"/>
        </w:rPr>
        <w:t xml:space="preserve">утвержденный Постановлением Администрации </w:t>
      </w:r>
      <w:r w:rsidR="00B716DB" w:rsidRPr="005B4102">
        <w:rPr>
          <w:rFonts w:ascii="Times New Roman" w:hAnsi="Times New Roman" w:cs="Times New Roman"/>
          <w:sz w:val="28"/>
          <w:szCs w:val="28"/>
        </w:rPr>
        <w:t>Новосельского</w:t>
      </w:r>
      <w:r w:rsidR="0069719E" w:rsidRPr="005B4102">
        <w:rPr>
          <w:rFonts w:ascii="Times New Roman" w:hAnsi="Times New Roman" w:cs="Times New Roman"/>
          <w:sz w:val="28"/>
          <w:szCs w:val="28"/>
        </w:rPr>
        <w:t xml:space="preserve"> сельского поселения Вяземского района Смоленской области</w:t>
      </w:r>
      <w:r w:rsidR="00176F23" w:rsidRPr="005B4102">
        <w:rPr>
          <w:rFonts w:ascii="Times New Roman" w:hAnsi="Times New Roman" w:cs="Times New Roman"/>
          <w:sz w:val="28"/>
          <w:szCs w:val="28"/>
        </w:rPr>
        <w:t xml:space="preserve"> от </w:t>
      </w:r>
      <w:r w:rsidR="007416A8" w:rsidRPr="005B4102">
        <w:rPr>
          <w:rFonts w:ascii="Times New Roman" w:hAnsi="Times New Roman" w:cs="Times New Roman"/>
          <w:sz w:val="28"/>
          <w:szCs w:val="28"/>
        </w:rPr>
        <w:t>0</w:t>
      </w:r>
      <w:r w:rsidR="00176F23" w:rsidRPr="005B4102">
        <w:rPr>
          <w:rFonts w:ascii="Times New Roman" w:hAnsi="Times New Roman" w:cs="Times New Roman"/>
          <w:sz w:val="28"/>
          <w:szCs w:val="28"/>
        </w:rPr>
        <w:t>2.1</w:t>
      </w:r>
      <w:r w:rsidR="007416A8" w:rsidRPr="005B4102">
        <w:rPr>
          <w:rFonts w:ascii="Times New Roman" w:hAnsi="Times New Roman" w:cs="Times New Roman"/>
          <w:sz w:val="28"/>
          <w:szCs w:val="28"/>
        </w:rPr>
        <w:t>2.2019 №</w:t>
      </w:r>
      <w:r w:rsidR="00176F23" w:rsidRPr="005B4102">
        <w:rPr>
          <w:rFonts w:ascii="Times New Roman" w:hAnsi="Times New Roman" w:cs="Times New Roman"/>
          <w:sz w:val="28"/>
          <w:szCs w:val="28"/>
        </w:rPr>
        <w:t>2</w:t>
      </w:r>
      <w:r w:rsidR="007416A8" w:rsidRPr="005B4102">
        <w:rPr>
          <w:rFonts w:ascii="Times New Roman" w:hAnsi="Times New Roman" w:cs="Times New Roman"/>
          <w:sz w:val="28"/>
          <w:szCs w:val="28"/>
        </w:rPr>
        <w:t>93</w:t>
      </w:r>
      <w:r w:rsidR="0069719E" w:rsidRPr="005B4102">
        <w:rPr>
          <w:rFonts w:ascii="Times New Roman" w:hAnsi="Times New Roman" w:cs="Times New Roman"/>
          <w:sz w:val="28"/>
          <w:szCs w:val="28"/>
        </w:rPr>
        <w:t>.</w:t>
      </w:r>
    </w:p>
    <w:p w:rsidR="00DE4AC0" w:rsidRPr="005B4102" w:rsidRDefault="00814B01" w:rsidP="002B4E13">
      <w:pPr>
        <w:autoSpaceDE w:val="0"/>
        <w:autoSpaceDN w:val="0"/>
        <w:adjustRightInd w:val="0"/>
        <w:spacing w:after="0" w:line="240" w:lineRule="auto"/>
        <w:jc w:val="both"/>
        <w:rPr>
          <w:rFonts w:ascii="Times New Roman" w:hAnsi="Times New Roman" w:cs="Times New Roman"/>
          <w:bCs/>
          <w:sz w:val="28"/>
          <w:szCs w:val="28"/>
        </w:rPr>
      </w:pPr>
      <w:r w:rsidRPr="005B4102">
        <w:rPr>
          <w:rFonts w:ascii="Times New Roman" w:hAnsi="Times New Roman" w:cs="Times New Roman"/>
          <w:sz w:val="28"/>
          <w:szCs w:val="28"/>
        </w:rPr>
        <w:tab/>
      </w:r>
      <w:r w:rsidR="00716A8E" w:rsidRPr="005B4102">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w:t>
      </w:r>
      <w:r w:rsidR="002B4E13" w:rsidRPr="005B4102">
        <w:rPr>
          <w:rFonts w:ascii="Times New Roman" w:hAnsi="Times New Roman" w:cs="Times New Roman"/>
          <w:sz w:val="28"/>
          <w:szCs w:val="28"/>
        </w:rPr>
        <w:t xml:space="preserve">, </w:t>
      </w:r>
      <w:r w:rsidR="00DE4AC0" w:rsidRPr="005B4102">
        <w:rPr>
          <w:rFonts w:ascii="Times New Roman" w:hAnsi="Times New Roman" w:cs="Times New Roman"/>
          <w:sz w:val="28"/>
          <w:szCs w:val="28"/>
        </w:rPr>
        <w:t>в соответствии с Приказом Минфина России от 0</w:t>
      </w:r>
      <w:r w:rsidR="0061407C" w:rsidRPr="005B4102">
        <w:rPr>
          <w:rFonts w:ascii="Times New Roman" w:hAnsi="Times New Roman" w:cs="Times New Roman"/>
          <w:sz w:val="28"/>
          <w:szCs w:val="28"/>
        </w:rPr>
        <w:t>8</w:t>
      </w:r>
      <w:r w:rsidR="00DE4AC0" w:rsidRPr="005B4102">
        <w:rPr>
          <w:rFonts w:ascii="Times New Roman" w:hAnsi="Times New Roman" w:cs="Times New Roman"/>
          <w:sz w:val="28"/>
          <w:szCs w:val="28"/>
        </w:rPr>
        <w:t>.06.20</w:t>
      </w:r>
      <w:r w:rsidR="0061407C" w:rsidRPr="005B4102">
        <w:rPr>
          <w:rFonts w:ascii="Times New Roman" w:hAnsi="Times New Roman" w:cs="Times New Roman"/>
          <w:sz w:val="28"/>
          <w:szCs w:val="28"/>
        </w:rPr>
        <w:t>20</w:t>
      </w:r>
      <w:r w:rsidR="00DE4AC0" w:rsidRPr="005B4102">
        <w:rPr>
          <w:rFonts w:ascii="Times New Roman" w:hAnsi="Times New Roman" w:cs="Times New Roman"/>
          <w:sz w:val="28"/>
          <w:szCs w:val="28"/>
        </w:rPr>
        <w:t xml:space="preserve"> №</w:t>
      </w:r>
      <w:r w:rsidR="0061407C" w:rsidRPr="005B4102">
        <w:rPr>
          <w:rFonts w:ascii="Times New Roman" w:hAnsi="Times New Roman" w:cs="Times New Roman"/>
          <w:sz w:val="28"/>
          <w:szCs w:val="28"/>
        </w:rPr>
        <w:t>99</w:t>
      </w:r>
      <w:r w:rsidR="00DE4AC0" w:rsidRPr="005B4102">
        <w:rPr>
          <w:rFonts w:ascii="Times New Roman" w:hAnsi="Times New Roman" w:cs="Times New Roman"/>
          <w:sz w:val="28"/>
          <w:szCs w:val="28"/>
        </w:rPr>
        <w:t>н «О</w:t>
      </w:r>
      <w:r w:rsidR="0061407C" w:rsidRPr="005B4102">
        <w:rPr>
          <w:rFonts w:ascii="Times New Roman" w:hAnsi="Times New Roman" w:cs="Times New Roman"/>
          <w:sz w:val="28"/>
          <w:szCs w:val="28"/>
        </w:rPr>
        <w:t>б утверждении</w:t>
      </w:r>
      <w:r w:rsidR="00DE4AC0" w:rsidRPr="005B4102">
        <w:rPr>
          <w:rFonts w:ascii="Times New Roman" w:hAnsi="Times New Roman" w:cs="Times New Roman"/>
          <w:sz w:val="28"/>
          <w:szCs w:val="28"/>
        </w:rPr>
        <w:t xml:space="preserve"> кодов</w:t>
      </w:r>
      <w:r w:rsidR="0061407C" w:rsidRPr="005B4102">
        <w:rPr>
          <w:rFonts w:ascii="Times New Roman" w:hAnsi="Times New Roman" w:cs="Times New Roman"/>
          <w:sz w:val="28"/>
          <w:szCs w:val="28"/>
        </w:rPr>
        <w:t xml:space="preserve"> (перечней кодов)</w:t>
      </w:r>
      <w:r w:rsidR="00DE4AC0" w:rsidRPr="005B4102">
        <w:rPr>
          <w:rFonts w:ascii="Times New Roman" w:hAnsi="Times New Roman" w:cs="Times New Roman"/>
          <w:sz w:val="28"/>
          <w:szCs w:val="28"/>
        </w:rPr>
        <w:t xml:space="preserve"> бюджетной классификации</w:t>
      </w:r>
      <w:r w:rsidR="00DE4AC0" w:rsidRPr="005B4102">
        <w:rPr>
          <w:rFonts w:ascii="Times New Roman" w:hAnsi="Times New Roman" w:cs="Times New Roman"/>
          <w:b/>
          <w:bCs/>
          <w:sz w:val="24"/>
          <w:szCs w:val="24"/>
        </w:rPr>
        <w:t xml:space="preserve"> </w:t>
      </w:r>
      <w:r w:rsidR="00DE4AC0" w:rsidRPr="005B4102">
        <w:rPr>
          <w:rFonts w:ascii="Times New Roman" w:hAnsi="Times New Roman" w:cs="Times New Roman"/>
          <w:bCs/>
          <w:sz w:val="28"/>
          <w:szCs w:val="28"/>
        </w:rPr>
        <w:t>Российской Федерации</w:t>
      </w:r>
      <w:r w:rsidR="0061407C" w:rsidRPr="005B4102">
        <w:rPr>
          <w:rFonts w:ascii="Times New Roman" w:hAnsi="Times New Roman" w:cs="Times New Roman"/>
          <w:bCs/>
          <w:sz w:val="28"/>
          <w:szCs w:val="28"/>
        </w:rPr>
        <w:t xml:space="preserve"> на 2021 год (на 2021 год и на плановый период 2022 и 2023 годов)</w:t>
      </w:r>
      <w:r w:rsidR="00DE4AC0" w:rsidRPr="005B4102">
        <w:rPr>
          <w:rFonts w:ascii="Times New Roman" w:hAnsi="Times New Roman" w:cs="Times New Roman"/>
          <w:sz w:val="28"/>
          <w:szCs w:val="28"/>
        </w:rPr>
        <w:t xml:space="preserve"> (далее – Порядок №</w:t>
      </w:r>
      <w:r w:rsidR="0061407C" w:rsidRPr="005B4102">
        <w:rPr>
          <w:rFonts w:ascii="Times New Roman" w:hAnsi="Times New Roman" w:cs="Times New Roman"/>
          <w:sz w:val="28"/>
          <w:szCs w:val="28"/>
        </w:rPr>
        <w:t>99</w:t>
      </w:r>
      <w:r w:rsidR="00DE4AC0" w:rsidRPr="005B4102">
        <w:rPr>
          <w:rFonts w:ascii="Times New Roman" w:hAnsi="Times New Roman" w:cs="Times New Roman"/>
          <w:sz w:val="28"/>
          <w:szCs w:val="28"/>
        </w:rPr>
        <w:t>н)</w:t>
      </w:r>
      <w:r w:rsidR="00716A8E" w:rsidRPr="005B4102">
        <w:rPr>
          <w:rFonts w:ascii="Times New Roman" w:hAnsi="Times New Roman" w:cs="Times New Roman"/>
          <w:sz w:val="28"/>
          <w:szCs w:val="28"/>
        </w:rPr>
        <w:t xml:space="preserve">. </w:t>
      </w:r>
      <w:r w:rsidR="002B4E13" w:rsidRPr="005B4102">
        <w:rPr>
          <w:rFonts w:ascii="Times New Roman" w:hAnsi="Times New Roman" w:cs="Times New Roman"/>
          <w:sz w:val="28"/>
          <w:szCs w:val="28"/>
        </w:rPr>
        <w:t>К</w:t>
      </w:r>
      <w:r w:rsidR="0061407C" w:rsidRPr="005B4102">
        <w:rPr>
          <w:rFonts w:ascii="Times New Roman" w:hAnsi="Times New Roman" w:cs="Times New Roman"/>
          <w:sz w:val="28"/>
          <w:szCs w:val="28"/>
        </w:rPr>
        <w:t xml:space="preserve">оды (перечни кодов) бюджетной классификации Российской Федерации, утвержденные </w:t>
      </w:r>
      <w:r w:rsidR="002B4E13" w:rsidRPr="005B4102">
        <w:rPr>
          <w:rFonts w:ascii="Times New Roman" w:hAnsi="Times New Roman" w:cs="Times New Roman"/>
          <w:sz w:val="28"/>
          <w:szCs w:val="28"/>
        </w:rPr>
        <w:t>Приказом Минфина России от 08.06.2020 №99н</w:t>
      </w:r>
      <w:r w:rsidR="0061407C" w:rsidRPr="005B4102">
        <w:rPr>
          <w:rFonts w:ascii="Times New Roman" w:hAnsi="Times New Roman" w:cs="Times New Roman"/>
          <w:sz w:val="28"/>
          <w:szCs w:val="28"/>
        </w:rPr>
        <w:t>, применяются к правоотношениям, возникающим при составлении и исполнении бюджетов бюджетной системы Российской Федерации на 2021 год (на 2021 год и на плановый период 2022 и 2023 годов).</w:t>
      </w:r>
      <w:r w:rsidR="0061407C" w:rsidRPr="005B4102">
        <w:rPr>
          <w:rFonts w:ascii="Times New Roman" w:hAnsi="Times New Roman" w:cs="Times New Roman"/>
          <w:bCs/>
          <w:sz w:val="28"/>
          <w:szCs w:val="28"/>
        </w:rPr>
        <w:t xml:space="preserve"> </w:t>
      </w:r>
      <w:r w:rsidR="00B15CD5" w:rsidRPr="005B4102">
        <w:rPr>
          <w:rFonts w:ascii="Times New Roman" w:hAnsi="Times New Roman" w:cs="Times New Roman"/>
          <w:sz w:val="28"/>
          <w:szCs w:val="28"/>
        </w:rPr>
        <w:t>Нарушений не установлено.</w:t>
      </w:r>
    </w:p>
    <w:p w:rsidR="002B4E13" w:rsidRPr="005B4102" w:rsidRDefault="002B4E13" w:rsidP="004F5AB2">
      <w:pPr>
        <w:pStyle w:val="a3"/>
        <w:jc w:val="center"/>
        <w:rPr>
          <w:rFonts w:ascii="Times New Roman" w:hAnsi="Times New Roman" w:cs="Times New Roman"/>
          <w:b/>
          <w:sz w:val="28"/>
          <w:szCs w:val="28"/>
        </w:rPr>
      </w:pPr>
    </w:p>
    <w:p w:rsidR="00716A8E" w:rsidRPr="005B4102" w:rsidRDefault="004F5AB2" w:rsidP="000B4C31">
      <w:pPr>
        <w:pStyle w:val="a3"/>
        <w:jc w:val="center"/>
        <w:rPr>
          <w:rFonts w:ascii="Times New Roman" w:hAnsi="Times New Roman" w:cs="Times New Roman"/>
          <w:b/>
          <w:sz w:val="28"/>
          <w:szCs w:val="28"/>
        </w:rPr>
      </w:pPr>
      <w:r w:rsidRPr="005B4102">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B716DB" w:rsidRPr="005B4102">
        <w:rPr>
          <w:rFonts w:ascii="Times New Roman" w:hAnsi="Times New Roman" w:cs="Times New Roman"/>
          <w:b/>
          <w:sz w:val="28"/>
          <w:szCs w:val="28"/>
        </w:rPr>
        <w:t>Новосельского</w:t>
      </w:r>
      <w:r w:rsidR="00830B97" w:rsidRPr="005B4102">
        <w:rPr>
          <w:rFonts w:ascii="Times New Roman" w:hAnsi="Times New Roman" w:cs="Times New Roman"/>
          <w:b/>
          <w:sz w:val="28"/>
          <w:szCs w:val="28"/>
        </w:rPr>
        <w:t xml:space="preserve"> сельского поселения </w:t>
      </w:r>
      <w:r w:rsidRPr="005B4102">
        <w:rPr>
          <w:rFonts w:ascii="Times New Roman" w:hAnsi="Times New Roman" w:cs="Times New Roman"/>
          <w:b/>
          <w:sz w:val="28"/>
          <w:szCs w:val="28"/>
        </w:rPr>
        <w:t>Вяземского района Смоленской области на 20</w:t>
      </w:r>
      <w:r w:rsidR="005D13C0" w:rsidRPr="005B4102">
        <w:rPr>
          <w:rFonts w:ascii="Times New Roman" w:hAnsi="Times New Roman" w:cs="Times New Roman"/>
          <w:b/>
          <w:sz w:val="28"/>
          <w:szCs w:val="28"/>
        </w:rPr>
        <w:t>2</w:t>
      </w:r>
      <w:r w:rsidR="002B4E13" w:rsidRPr="005B4102">
        <w:rPr>
          <w:rFonts w:ascii="Times New Roman" w:hAnsi="Times New Roman" w:cs="Times New Roman"/>
          <w:b/>
          <w:sz w:val="28"/>
          <w:szCs w:val="28"/>
        </w:rPr>
        <w:t>1</w:t>
      </w:r>
      <w:r w:rsidR="00830B97" w:rsidRPr="005B4102">
        <w:rPr>
          <w:rFonts w:ascii="Times New Roman" w:hAnsi="Times New Roman" w:cs="Times New Roman"/>
          <w:b/>
          <w:sz w:val="28"/>
          <w:szCs w:val="28"/>
        </w:rPr>
        <w:t xml:space="preserve"> год и плановый период 202</w:t>
      </w:r>
      <w:r w:rsidR="002B4E13" w:rsidRPr="005B4102">
        <w:rPr>
          <w:rFonts w:ascii="Times New Roman" w:hAnsi="Times New Roman" w:cs="Times New Roman"/>
          <w:b/>
          <w:sz w:val="28"/>
          <w:szCs w:val="28"/>
        </w:rPr>
        <w:t>2</w:t>
      </w:r>
      <w:r w:rsidRPr="005B4102">
        <w:rPr>
          <w:rFonts w:ascii="Times New Roman" w:hAnsi="Times New Roman" w:cs="Times New Roman"/>
          <w:b/>
          <w:sz w:val="28"/>
          <w:szCs w:val="28"/>
        </w:rPr>
        <w:t xml:space="preserve"> и 202</w:t>
      </w:r>
      <w:r w:rsidR="002B4E13" w:rsidRPr="005B4102">
        <w:rPr>
          <w:rFonts w:ascii="Times New Roman" w:hAnsi="Times New Roman" w:cs="Times New Roman"/>
          <w:b/>
          <w:sz w:val="28"/>
          <w:szCs w:val="28"/>
        </w:rPr>
        <w:t>3</w:t>
      </w:r>
      <w:r w:rsidRPr="005B4102">
        <w:rPr>
          <w:rFonts w:ascii="Times New Roman" w:hAnsi="Times New Roman" w:cs="Times New Roman"/>
          <w:b/>
          <w:sz w:val="28"/>
          <w:szCs w:val="28"/>
        </w:rPr>
        <w:t xml:space="preserve"> годов</w:t>
      </w:r>
      <w:r w:rsidR="00BF1FC3" w:rsidRPr="005B4102">
        <w:rPr>
          <w:rFonts w:ascii="Times New Roman" w:hAnsi="Times New Roman" w:cs="Times New Roman"/>
          <w:b/>
          <w:sz w:val="28"/>
          <w:szCs w:val="28"/>
        </w:rPr>
        <w:t>.</w:t>
      </w:r>
    </w:p>
    <w:p w:rsidR="000B4C31" w:rsidRPr="005B4102" w:rsidRDefault="000B4C31" w:rsidP="000B4C31">
      <w:pPr>
        <w:pStyle w:val="a3"/>
        <w:jc w:val="center"/>
        <w:rPr>
          <w:rFonts w:ascii="Times New Roman" w:hAnsi="Times New Roman" w:cs="Times New Roman"/>
          <w:sz w:val="28"/>
          <w:szCs w:val="28"/>
        </w:rPr>
      </w:pPr>
    </w:p>
    <w:p w:rsidR="00942384" w:rsidRPr="005B4102" w:rsidRDefault="007B001F" w:rsidP="0094238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Формирование расходной части проекта бюджета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w:t>
      </w:r>
      <w:r w:rsidR="00942384" w:rsidRPr="005B4102">
        <w:rPr>
          <w:rFonts w:ascii="Times New Roman" w:hAnsi="Times New Roman" w:cs="Times New Roman"/>
          <w:sz w:val="28"/>
          <w:szCs w:val="28"/>
        </w:rPr>
        <w:t>и плановый период 202</w:t>
      </w:r>
      <w:r w:rsidR="002B4E13" w:rsidRPr="005B4102">
        <w:rPr>
          <w:rFonts w:ascii="Times New Roman" w:hAnsi="Times New Roman" w:cs="Times New Roman"/>
          <w:sz w:val="28"/>
          <w:szCs w:val="28"/>
        </w:rPr>
        <w:t>2</w:t>
      </w:r>
      <w:r w:rsidR="00EC16ED" w:rsidRPr="005B4102">
        <w:rPr>
          <w:rFonts w:ascii="Times New Roman" w:hAnsi="Times New Roman" w:cs="Times New Roman"/>
          <w:sz w:val="28"/>
          <w:szCs w:val="28"/>
        </w:rPr>
        <w:t xml:space="preserve"> и 20</w:t>
      </w:r>
      <w:r w:rsidR="00603A30" w:rsidRPr="005B4102">
        <w:rPr>
          <w:rFonts w:ascii="Times New Roman" w:hAnsi="Times New Roman" w:cs="Times New Roman"/>
          <w:sz w:val="28"/>
          <w:szCs w:val="28"/>
        </w:rPr>
        <w:t>2</w:t>
      </w:r>
      <w:r w:rsidR="002B4E13" w:rsidRPr="005B4102">
        <w:rPr>
          <w:rFonts w:ascii="Times New Roman" w:hAnsi="Times New Roman" w:cs="Times New Roman"/>
          <w:sz w:val="28"/>
          <w:szCs w:val="28"/>
        </w:rPr>
        <w:t>3</w:t>
      </w:r>
      <w:r w:rsidR="00EC16ED" w:rsidRPr="005B4102">
        <w:rPr>
          <w:rFonts w:ascii="Times New Roman" w:hAnsi="Times New Roman" w:cs="Times New Roman"/>
          <w:sz w:val="28"/>
          <w:szCs w:val="28"/>
        </w:rPr>
        <w:t xml:space="preserve"> годов </w:t>
      </w:r>
      <w:r w:rsidRPr="005B4102">
        <w:rPr>
          <w:rFonts w:ascii="Times New Roman" w:hAnsi="Times New Roman" w:cs="Times New Roman"/>
          <w:sz w:val="28"/>
          <w:szCs w:val="28"/>
        </w:rPr>
        <w:t xml:space="preserve">осуществлялось </w:t>
      </w:r>
      <w:r w:rsidR="00942384" w:rsidRPr="005B4102">
        <w:rPr>
          <w:rFonts w:ascii="Times New Roman" w:hAnsi="Times New Roman" w:cs="Times New Roman"/>
          <w:sz w:val="28"/>
          <w:szCs w:val="28"/>
        </w:rPr>
        <w:t xml:space="preserve">в соответствии </w:t>
      </w:r>
      <w:r w:rsidR="005D13C0" w:rsidRPr="005B4102">
        <w:rPr>
          <w:rFonts w:ascii="Times New Roman" w:hAnsi="Times New Roman" w:cs="Times New Roman"/>
          <w:sz w:val="28"/>
          <w:szCs w:val="28"/>
        </w:rPr>
        <w:t xml:space="preserve">      </w:t>
      </w:r>
      <w:r w:rsidR="00942384" w:rsidRPr="005B4102">
        <w:rPr>
          <w:rFonts w:ascii="Times New Roman" w:hAnsi="Times New Roman" w:cs="Times New Roman"/>
          <w:sz w:val="28"/>
          <w:szCs w:val="28"/>
        </w:rPr>
        <w:t>с БК РФ, Положением о бюджетном процессе, основными направлениями бюджетной политики и налоговой политики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00942384" w:rsidRPr="005B4102">
        <w:rPr>
          <w:rFonts w:ascii="Times New Roman" w:hAnsi="Times New Roman" w:cs="Times New Roman"/>
          <w:sz w:val="28"/>
          <w:szCs w:val="28"/>
        </w:rPr>
        <w:t xml:space="preserve"> год </w:t>
      </w:r>
      <w:r w:rsidR="005D13C0" w:rsidRPr="005B4102">
        <w:rPr>
          <w:rFonts w:ascii="Times New Roman" w:hAnsi="Times New Roman" w:cs="Times New Roman"/>
          <w:sz w:val="28"/>
          <w:szCs w:val="28"/>
        </w:rPr>
        <w:t xml:space="preserve">                 </w:t>
      </w:r>
      <w:r w:rsidR="00942384" w:rsidRPr="005B4102">
        <w:rPr>
          <w:rFonts w:ascii="Times New Roman" w:hAnsi="Times New Roman" w:cs="Times New Roman"/>
          <w:sz w:val="28"/>
          <w:szCs w:val="28"/>
        </w:rPr>
        <w:t>и плановый период 202</w:t>
      </w:r>
      <w:r w:rsidR="002B4E13" w:rsidRPr="005B4102">
        <w:rPr>
          <w:rFonts w:ascii="Times New Roman" w:hAnsi="Times New Roman" w:cs="Times New Roman"/>
          <w:sz w:val="28"/>
          <w:szCs w:val="28"/>
        </w:rPr>
        <w:t>2</w:t>
      </w:r>
      <w:r w:rsidR="00942384" w:rsidRPr="005B4102">
        <w:rPr>
          <w:rFonts w:ascii="Times New Roman" w:hAnsi="Times New Roman" w:cs="Times New Roman"/>
          <w:sz w:val="28"/>
          <w:szCs w:val="28"/>
        </w:rPr>
        <w:t xml:space="preserve"> и 202</w:t>
      </w:r>
      <w:r w:rsidR="002B4E13" w:rsidRPr="005B4102">
        <w:rPr>
          <w:rFonts w:ascii="Times New Roman" w:hAnsi="Times New Roman" w:cs="Times New Roman"/>
          <w:sz w:val="28"/>
          <w:szCs w:val="28"/>
        </w:rPr>
        <w:t>3</w:t>
      </w:r>
      <w:r w:rsidR="00942384" w:rsidRPr="005B4102">
        <w:rPr>
          <w:rFonts w:ascii="Times New Roman" w:hAnsi="Times New Roman" w:cs="Times New Roman"/>
          <w:sz w:val="28"/>
          <w:szCs w:val="28"/>
        </w:rPr>
        <w:t xml:space="preserve"> годов. </w:t>
      </w:r>
    </w:p>
    <w:p w:rsidR="00C9242D" w:rsidRPr="005B4102" w:rsidRDefault="00C9242D" w:rsidP="00C9242D">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Планирование расходов бюджета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w:t>
      </w:r>
      <w:r w:rsidR="005D13C0" w:rsidRPr="005B4102">
        <w:rPr>
          <w:rFonts w:ascii="Times New Roman" w:hAnsi="Times New Roman" w:cs="Times New Roman"/>
          <w:sz w:val="28"/>
          <w:szCs w:val="28"/>
        </w:rPr>
        <w:t xml:space="preserve">период </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2</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3</w:t>
      </w:r>
      <w:r w:rsidR="005D13C0" w:rsidRPr="005B4102">
        <w:rPr>
          <w:rFonts w:ascii="Times New Roman" w:hAnsi="Times New Roman" w:cs="Times New Roman"/>
          <w:sz w:val="28"/>
          <w:szCs w:val="28"/>
        </w:rPr>
        <w:t xml:space="preserve"> годы</w:t>
      </w:r>
      <w:r w:rsidRPr="005B4102">
        <w:rPr>
          <w:rFonts w:ascii="Times New Roman" w:hAnsi="Times New Roman" w:cs="Times New Roman"/>
          <w:sz w:val="28"/>
          <w:szCs w:val="28"/>
        </w:rPr>
        <w:t xml:space="preserve"> осуществлялось в рамках доходов бюджета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w:t>
      </w:r>
      <w:r w:rsidR="005D13C0" w:rsidRPr="005B4102">
        <w:rPr>
          <w:rFonts w:ascii="Times New Roman" w:hAnsi="Times New Roman" w:cs="Times New Roman"/>
          <w:sz w:val="28"/>
          <w:szCs w:val="28"/>
        </w:rPr>
        <w:t xml:space="preserve">период </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2</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3</w:t>
      </w:r>
      <w:r w:rsidR="005D13C0" w:rsidRPr="005B4102">
        <w:rPr>
          <w:rFonts w:ascii="Times New Roman" w:hAnsi="Times New Roman" w:cs="Times New Roman"/>
          <w:sz w:val="28"/>
          <w:szCs w:val="28"/>
        </w:rPr>
        <w:t xml:space="preserve"> годы</w:t>
      </w:r>
      <w:r w:rsidRPr="005B4102">
        <w:rPr>
          <w:rFonts w:ascii="Times New Roman" w:hAnsi="Times New Roman" w:cs="Times New Roman"/>
          <w:sz w:val="28"/>
          <w:szCs w:val="28"/>
        </w:rPr>
        <w:t xml:space="preserve">,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Администрация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не располагает источниками покрытия дефицита бюджета, кроме возможного остатка собственных </w:t>
      </w:r>
      <w:r w:rsidR="005D13C0" w:rsidRPr="005B4102">
        <w:rPr>
          <w:rFonts w:ascii="Times New Roman" w:hAnsi="Times New Roman" w:cs="Times New Roman"/>
          <w:sz w:val="28"/>
          <w:szCs w:val="28"/>
        </w:rPr>
        <w:t>средств бюджета на 01 января 202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w:t>
      </w:r>
      <w:r w:rsidR="000F39E8" w:rsidRPr="005B4102">
        <w:rPr>
          <w:rFonts w:ascii="Times New Roman" w:hAnsi="Times New Roman" w:cs="Times New Roman"/>
          <w:sz w:val="28"/>
          <w:szCs w:val="28"/>
        </w:rPr>
        <w:t>а,</w:t>
      </w:r>
      <w:r w:rsidRPr="005B4102">
        <w:rPr>
          <w:rFonts w:ascii="Times New Roman" w:hAnsi="Times New Roman" w:cs="Times New Roman"/>
          <w:sz w:val="28"/>
          <w:szCs w:val="28"/>
        </w:rPr>
        <w:t xml:space="preserve"> было принято решение о бездефицитном бюджете</w:t>
      </w:r>
      <w:r w:rsidR="000F39E8" w:rsidRPr="005B4102">
        <w:rPr>
          <w:rFonts w:ascii="Times New Roman" w:hAnsi="Times New Roman" w:cs="Times New Roman"/>
          <w:sz w:val="28"/>
          <w:szCs w:val="28"/>
        </w:rPr>
        <w:t xml:space="preserve">    на 202</w:t>
      </w:r>
      <w:r w:rsidR="002B4E13" w:rsidRPr="005B4102">
        <w:rPr>
          <w:rFonts w:ascii="Times New Roman" w:hAnsi="Times New Roman" w:cs="Times New Roman"/>
          <w:sz w:val="28"/>
          <w:szCs w:val="28"/>
        </w:rPr>
        <w:t>1</w:t>
      </w:r>
      <w:r w:rsidR="000F39E8" w:rsidRPr="005B4102">
        <w:rPr>
          <w:rFonts w:ascii="Times New Roman" w:hAnsi="Times New Roman" w:cs="Times New Roman"/>
          <w:sz w:val="28"/>
          <w:szCs w:val="28"/>
        </w:rPr>
        <w:t xml:space="preserve"> год</w:t>
      </w:r>
      <w:r w:rsidRPr="005B4102">
        <w:rPr>
          <w:rFonts w:ascii="Times New Roman" w:hAnsi="Times New Roman" w:cs="Times New Roman"/>
          <w:sz w:val="28"/>
          <w:szCs w:val="28"/>
        </w:rPr>
        <w:t>.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w:t>
      </w:r>
      <w:r w:rsidR="005D13C0" w:rsidRPr="005B4102">
        <w:rPr>
          <w:rFonts w:ascii="Times New Roman" w:hAnsi="Times New Roman" w:cs="Times New Roman"/>
          <w:sz w:val="28"/>
          <w:szCs w:val="28"/>
        </w:rPr>
        <w:t xml:space="preserve">период </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2</w:t>
      </w:r>
      <w:r w:rsidRPr="005B4102">
        <w:rPr>
          <w:rFonts w:ascii="Times New Roman" w:hAnsi="Times New Roman" w:cs="Times New Roman"/>
          <w:sz w:val="28"/>
          <w:szCs w:val="28"/>
        </w:rPr>
        <w:t>-202</w:t>
      </w:r>
      <w:r w:rsidR="002B4E13" w:rsidRPr="005B4102">
        <w:rPr>
          <w:rFonts w:ascii="Times New Roman" w:hAnsi="Times New Roman" w:cs="Times New Roman"/>
          <w:sz w:val="28"/>
          <w:szCs w:val="28"/>
        </w:rPr>
        <w:t>3</w:t>
      </w:r>
      <w:r w:rsidRPr="005B4102">
        <w:rPr>
          <w:rFonts w:ascii="Times New Roman" w:hAnsi="Times New Roman" w:cs="Times New Roman"/>
          <w:sz w:val="28"/>
          <w:szCs w:val="28"/>
        </w:rPr>
        <w:t xml:space="preserve"> </w:t>
      </w:r>
      <w:r w:rsidR="005D13C0" w:rsidRPr="005B4102">
        <w:rPr>
          <w:rFonts w:ascii="Times New Roman" w:hAnsi="Times New Roman" w:cs="Times New Roman"/>
          <w:sz w:val="28"/>
          <w:szCs w:val="28"/>
        </w:rPr>
        <w:t>годы</w:t>
      </w:r>
      <w:r w:rsidRPr="005B4102">
        <w:rPr>
          <w:rFonts w:ascii="Times New Roman" w:hAnsi="Times New Roman" w:cs="Times New Roman"/>
          <w:sz w:val="28"/>
          <w:szCs w:val="28"/>
        </w:rPr>
        <w:t>, оценкой ожидаемых результатов исполнения бюджета поселения на 20</w:t>
      </w:r>
      <w:r w:rsidR="002B4E13" w:rsidRPr="005B4102">
        <w:rPr>
          <w:rFonts w:ascii="Times New Roman" w:hAnsi="Times New Roman" w:cs="Times New Roman"/>
          <w:sz w:val="28"/>
          <w:szCs w:val="28"/>
        </w:rPr>
        <w:t>20</w:t>
      </w:r>
      <w:r w:rsidRPr="005B4102">
        <w:rPr>
          <w:rFonts w:ascii="Times New Roman" w:hAnsi="Times New Roman" w:cs="Times New Roman"/>
          <w:sz w:val="28"/>
          <w:szCs w:val="28"/>
        </w:rPr>
        <w:t xml:space="preserve"> год, прогнозом социально-экономического развития поселения на перспективу.</w:t>
      </w:r>
    </w:p>
    <w:p w:rsidR="0085124B" w:rsidRPr="005B4102" w:rsidRDefault="00942384" w:rsidP="0094238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Администрацией </w:t>
      </w:r>
      <w:r w:rsidR="00465A40" w:rsidRPr="005B4102">
        <w:rPr>
          <w:rFonts w:ascii="Times New Roman" w:hAnsi="Times New Roman" w:cs="Times New Roman"/>
          <w:sz w:val="28"/>
          <w:szCs w:val="28"/>
        </w:rPr>
        <w:t xml:space="preserve">Новосельского сельского </w:t>
      </w:r>
      <w:r w:rsidRPr="005B4102">
        <w:rPr>
          <w:rFonts w:ascii="Times New Roman" w:hAnsi="Times New Roman" w:cs="Times New Roman"/>
          <w:sz w:val="28"/>
          <w:szCs w:val="28"/>
        </w:rPr>
        <w:t>поселения формирование расходов бюджета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2B4E13"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2B4E13" w:rsidRPr="005B4102">
        <w:rPr>
          <w:rFonts w:ascii="Times New Roman" w:hAnsi="Times New Roman" w:cs="Times New Roman"/>
          <w:sz w:val="28"/>
          <w:szCs w:val="28"/>
        </w:rPr>
        <w:t>3</w:t>
      </w:r>
      <w:r w:rsidRPr="005B4102">
        <w:rPr>
          <w:rFonts w:ascii="Times New Roman" w:hAnsi="Times New Roman" w:cs="Times New Roman"/>
          <w:sz w:val="28"/>
          <w:szCs w:val="28"/>
        </w:rPr>
        <w:t xml:space="preserve"> </w:t>
      </w:r>
      <w:r w:rsidRPr="005B4102">
        <w:rPr>
          <w:rFonts w:ascii="Times New Roman" w:hAnsi="Times New Roman" w:cs="Times New Roman"/>
          <w:sz w:val="28"/>
          <w:szCs w:val="28"/>
        </w:rPr>
        <w:lastRenderedPageBreak/>
        <w:t>годов осуществлено в соответствии с расходными обязательствами бюджета поселения, что соответствует ст</w:t>
      </w:r>
      <w:r w:rsidR="00CC5F49" w:rsidRPr="005B4102">
        <w:rPr>
          <w:rFonts w:ascii="Times New Roman" w:hAnsi="Times New Roman" w:cs="Times New Roman"/>
          <w:sz w:val="28"/>
          <w:szCs w:val="28"/>
        </w:rPr>
        <w:t>.</w:t>
      </w:r>
      <w:r w:rsidRPr="005B4102">
        <w:rPr>
          <w:rFonts w:ascii="Times New Roman" w:hAnsi="Times New Roman" w:cs="Times New Roman"/>
          <w:sz w:val="28"/>
          <w:szCs w:val="28"/>
        </w:rPr>
        <w:t xml:space="preserve">65 и </w:t>
      </w:r>
      <w:r w:rsidR="00CC5F49" w:rsidRPr="005B4102">
        <w:rPr>
          <w:rFonts w:ascii="Times New Roman" w:hAnsi="Times New Roman" w:cs="Times New Roman"/>
          <w:sz w:val="28"/>
          <w:szCs w:val="28"/>
        </w:rPr>
        <w:t>ст.</w:t>
      </w:r>
      <w:r w:rsidRPr="005B4102">
        <w:rPr>
          <w:rFonts w:ascii="Times New Roman" w:hAnsi="Times New Roman" w:cs="Times New Roman"/>
          <w:sz w:val="28"/>
          <w:szCs w:val="28"/>
        </w:rPr>
        <w:t xml:space="preserve">86 БК РФ. </w:t>
      </w:r>
    </w:p>
    <w:p w:rsidR="00295B62" w:rsidRPr="005B4102" w:rsidRDefault="00942384" w:rsidP="002B4E13">
      <w:pPr>
        <w:pStyle w:val="a3"/>
        <w:ind w:firstLine="708"/>
        <w:jc w:val="both"/>
        <w:rPr>
          <w:rFonts w:ascii="Times New Roman" w:hAnsi="Times New Roman" w:cs="Times New Roman"/>
          <w:sz w:val="24"/>
          <w:szCs w:val="24"/>
        </w:rPr>
      </w:pPr>
      <w:r w:rsidRPr="005B4102">
        <w:rPr>
          <w:rFonts w:ascii="Times New Roman" w:hAnsi="Times New Roman" w:cs="Times New Roman"/>
          <w:sz w:val="28"/>
          <w:szCs w:val="28"/>
        </w:rPr>
        <w:t>Планирование и направление расходов бюджета поселения на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w:t>
      </w:r>
      <w:r w:rsidR="005D13C0" w:rsidRPr="005B4102">
        <w:rPr>
          <w:rFonts w:ascii="Times New Roman" w:hAnsi="Times New Roman" w:cs="Times New Roman"/>
          <w:sz w:val="28"/>
          <w:szCs w:val="28"/>
        </w:rPr>
        <w:t>2</w:t>
      </w:r>
      <w:r w:rsidR="002B4E13"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2B4E13"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по разделам, программам </w:t>
      </w:r>
      <w:r w:rsidR="0096171C" w:rsidRPr="005B4102">
        <w:rPr>
          <w:rFonts w:ascii="Times New Roman" w:hAnsi="Times New Roman" w:cs="Times New Roman"/>
          <w:sz w:val="28"/>
          <w:szCs w:val="28"/>
        </w:rPr>
        <w:t xml:space="preserve">  </w:t>
      </w:r>
      <w:r w:rsidR="000F39E8" w:rsidRPr="005B4102">
        <w:rPr>
          <w:rFonts w:ascii="Times New Roman" w:hAnsi="Times New Roman" w:cs="Times New Roman"/>
          <w:sz w:val="28"/>
          <w:szCs w:val="28"/>
        </w:rPr>
        <w:t xml:space="preserve">                    </w:t>
      </w:r>
      <w:r w:rsidR="0096171C" w:rsidRPr="005B4102">
        <w:rPr>
          <w:rFonts w:ascii="Times New Roman" w:hAnsi="Times New Roman" w:cs="Times New Roman"/>
          <w:sz w:val="28"/>
          <w:szCs w:val="28"/>
        </w:rPr>
        <w:t xml:space="preserve"> </w:t>
      </w:r>
      <w:r w:rsidRPr="005B4102">
        <w:rPr>
          <w:rFonts w:ascii="Times New Roman" w:hAnsi="Times New Roman" w:cs="Times New Roman"/>
          <w:sz w:val="28"/>
          <w:szCs w:val="28"/>
        </w:rPr>
        <w:t>и непрограммным мероприятиям представлено в таблице</w:t>
      </w:r>
      <w:r w:rsidR="002B4E13" w:rsidRPr="005B4102">
        <w:rPr>
          <w:rFonts w:ascii="Times New Roman" w:hAnsi="Times New Roman" w:cs="Times New Roman"/>
          <w:sz w:val="28"/>
          <w:szCs w:val="28"/>
        </w:rPr>
        <w:t xml:space="preserve"> №5</w:t>
      </w:r>
      <w:r w:rsidRPr="005B4102">
        <w:rPr>
          <w:rFonts w:ascii="Times New Roman" w:hAnsi="Times New Roman" w:cs="Times New Roman"/>
          <w:sz w:val="28"/>
          <w:szCs w:val="28"/>
        </w:rPr>
        <w:t>:</w:t>
      </w:r>
      <w:r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r>
      <w:r w:rsidR="000A4570" w:rsidRPr="005B4102">
        <w:rPr>
          <w:rFonts w:ascii="Times New Roman" w:hAnsi="Times New Roman" w:cs="Times New Roman"/>
          <w:sz w:val="28"/>
          <w:szCs w:val="28"/>
        </w:rPr>
        <w:tab/>
        <w:t xml:space="preserve">          </w:t>
      </w:r>
      <w:r w:rsidR="00DE1E98" w:rsidRPr="005B4102">
        <w:rPr>
          <w:rFonts w:ascii="Times New Roman" w:hAnsi="Times New Roman" w:cs="Times New Roman"/>
          <w:sz w:val="28"/>
          <w:szCs w:val="28"/>
        </w:rPr>
        <w:t xml:space="preserve">                              </w:t>
      </w:r>
      <w:r w:rsidR="000A4570" w:rsidRPr="005B4102">
        <w:rPr>
          <w:rFonts w:ascii="Times New Roman" w:hAnsi="Times New Roman" w:cs="Times New Roman"/>
          <w:sz w:val="28"/>
          <w:szCs w:val="28"/>
        </w:rPr>
        <w:t xml:space="preserve">  </w:t>
      </w:r>
      <w:r w:rsidR="00295B62" w:rsidRPr="005B4102">
        <w:rPr>
          <w:rFonts w:ascii="Times New Roman" w:hAnsi="Times New Roman" w:cs="Times New Roman"/>
          <w:sz w:val="24"/>
          <w:szCs w:val="24"/>
        </w:rPr>
        <w:t>Т</w:t>
      </w:r>
      <w:r w:rsidR="00C84FBC" w:rsidRPr="005B4102">
        <w:rPr>
          <w:rFonts w:ascii="Times New Roman" w:hAnsi="Times New Roman" w:cs="Times New Roman"/>
          <w:sz w:val="24"/>
          <w:szCs w:val="24"/>
        </w:rPr>
        <w:t>аблица №</w:t>
      </w:r>
      <w:r w:rsidR="00185ADE" w:rsidRPr="005B4102">
        <w:rPr>
          <w:rFonts w:ascii="Times New Roman" w:hAnsi="Times New Roman" w:cs="Times New Roman"/>
          <w:sz w:val="24"/>
          <w:szCs w:val="24"/>
        </w:rPr>
        <w:t>5</w:t>
      </w:r>
    </w:p>
    <w:p w:rsidR="00A432BC" w:rsidRPr="005B4102" w:rsidRDefault="00295B62" w:rsidP="00C902F7">
      <w:pPr>
        <w:pStyle w:val="a3"/>
        <w:ind w:firstLine="708"/>
        <w:jc w:val="both"/>
        <w:rPr>
          <w:rFonts w:ascii="Times New Roman" w:hAnsi="Times New Roman" w:cs="Times New Roman"/>
          <w:sz w:val="24"/>
          <w:szCs w:val="24"/>
        </w:rPr>
      </w:pP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r>
      <w:r w:rsidRPr="005B4102">
        <w:rPr>
          <w:rFonts w:ascii="Times New Roman" w:hAnsi="Times New Roman" w:cs="Times New Roman"/>
          <w:sz w:val="24"/>
          <w:szCs w:val="24"/>
        </w:rPr>
        <w:tab/>
        <w:t xml:space="preserve">           </w:t>
      </w:r>
      <w:r w:rsidR="00C84FBC" w:rsidRPr="005B4102">
        <w:rPr>
          <w:rFonts w:ascii="Times New Roman" w:hAnsi="Times New Roman" w:cs="Times New Roman"/>
          <w:sz w:val="24"/>
          <w:szCs w:val="24"/>
        </w:rPr>
        <w:t xml:space="preserve"> </w:t>
      </w:r>
      <w:r w:rsidR="000A4570" w:rsidRPr="005B4102">
        <w:rPr>
          <w:rFonts w:ascii="Times New Roman" w:hAnsi="Times New Roman" w:cs="Times New Roman"/>
          <w:sz w:val="24"/>
          <w:szCs w:val="24"/>
        </w:rPr>
        <w:t xml:space="preserve">              </w:t>
      </w:r>
      <w:r w:rsidR="006360E9" w:rsidRPr="005B4102">
        <w:rPr>
          <w:rFonts w:ascii="Times New Roman" w:hAnsi="Times New Roman" w:cs="Times New Roman"/>
          <w:sz w:val="24"/>
          <w:szCs w:val="24"/>
        </w:rPr>
        <w:t>тыс. рублей</w:t>
      </w:r>
    </w:p>
    <w:tbl>
      <w:tblPr>
        <w:tblStyle w:val="a5"/>
        <w:tblpPr w:leftFromText="180" w:rightFromText="180" w:vertAnchor="text" w:horzAnchor="margin" w:tblpX="108" w:tblpY="295"/>
        <w:tblW w:w="9322" w:type="dxa"/>
        <w:tblLayout w:type="fixed"/>
        <w:tblLook w:val="04A0" w:firstRow="1" w:lastRow="0" w:firstColumn="1" w:lastColumn="0" w:noHBand="0" w:noVBand="1"/>
      </w:tblPr>
      <w:tblGrid>
        <w:gridCol w:w="5495"/>
        <w:gridCol w:w="1276"/>
        <w:gridCol w:w="1275"/>
        <w:gridCol w:w="1276"/>
      </w:tblGrid>
      <w:tr w:rsidR="005B4102" w:rsidRPr="005B4102" w:rsidTr="005D13C0">
        <w:trPr>
          <w:trHeight w:val="268"/>
        </w:trPr>
        <w:tc>
          <w:tcPr>
            <w:tcW w:w="5495" w:type="dxa"/>
          </w:tcPr>
          <w:p w:rsidR="00924628" w:rsidRPr="005B4102" w:rsidRDefault="00924628" w:rsidP="00C902F7">
            <w:pPr>
              <w:jc w:val="center"/>
              <w:rPr>
                <w:rFonts w:ascii="Times New Roman" w:hAnsi="Times New Roman" w:cs="Times New Roman"/>
                <w:sz w:val="20"/>
                <w:szCs w:val="20"/>
              </w:rPr>
            </w:pPr>
            <w:r w:rsidRPr="005B4102">
              <w:rPr>
                <w:rFonts w:ascii="Times New Roman" w:hAnsi="Times New Roman" w:cs="Times New Roman"/>
                <w:sz w:val="20"/>
                <w:szCs w:val="20"/>
              </w:rPr>
              <w:t>Наименование вида расхода</w:t>
            </w:r>
          </w:p>
        </w:tc>
        <w:tc>
          <w:tcPr>
            <w:tcW w:w="1276" w:type="dxa"/>
          </w:tcPr>
          <w:p w:rsidR="00924628" w:rsidRPr="005B4102" w:rsidRDefault="00924628" w:rsidP="00C902F7">
            <w:pPr>
              <w:jc w:val="center"/>
              <w:rPr>
                <w:rFonts w:ascii="Times New Roman" w:hAnsi="Times New Roman" w:cs="Times New Roman"/>
                <w:sz w:val="20"/>
                <w:szCs w:val="20"/>
              </w:rPr>
            </w:pPr>
            <w:r w:rsidRPr="005B4102">
              <w:rPr>
                <w:rFonts w:ascii="Times New Roman" w:hAnsi="Times New Roman" w:cs="Times New Roman"/>
                <w:sz w:val="20"/>
                <w:szCs w:val="20"/>
              </w:rPr>
              <w:t>Прогноз 20</w:t>
            </w:r>
            <w:r w:rsidR="005D13C0" w:rsidRPr="005B4102">
              <w:rPr>
                <w:rFonts w:ascii="Times New Roman" w:hAnsi="Times New Roman" w:cs="Times New Roman"/>
                <w:sz w:val="20"/>
                <w:szCs w:val="20"/>
              </w:rPr>
              <w:t>2</w:t>
            </w:r>
            <w:r w:rsidR="002B4E13" w:rsidRPr="005B4102">
              <w:rPr>
                <w:rFonts w:ascii="Times New Roman" w:hAnsi="Times New Roman" w:cs="Times New Roman"/>
                <w:sz w:val="20"/>
                <w:szCs w:val="20"/>
              </w:rPr>
              <w:t>1</w:t>
            </w:r>
            <w:r w:rsidRPr="005B4102">
              <w:rPr>
                <w:rFonts w:ascii="Times New Roman" w:hAnsi="Times New Roman" w:cs="Times New Roman"/>
                <w:sz w:val="20"/>
                <w:szCs w:val="20"/>
              </w:rPr>
              <w:t xml:space="preserve"> год</w:t>
            </w:r>
          </w:p>
        </w:tc>
        <w:tc>
          <w:tcPr>
            <w:tcW w:w="1275" w:type="dxa"/>
          </w:tcPr>
          <w:p w:rsidR="00924628" w:rsidRPr="005B4102" w:rsidRDefault="00924628" w:rsidP="00C902F7">
            <w:pPr>
              <w:jc w:val="center"/>
              <w:rPr>
                <w:rFonts w:ascii="Times New Roman" w:hAnsi="Times New Roman" w:cs="Times New Roman"/>
                <w:sz w:val="20"/>
                <w:szCs w:val="20"/>
              </w:rPr>
            </w:pPr>
            <w:r w:rsidRPr="005B4102">
              <w:rPr>
                <w:rFonts w:ascii="Times New Roman" w:hAnsi="Times New Roman" w:cs="Times New Roman"/>
                <w:sz w:val="20"/>
                <w:szCs w:val="20"/>
              </w:rPr>
              <w:t>Прогноз 202</w:t>
            </w:r>
            <w:r w:rsidR="002B4E13" w:rsidRPr="005B4102">
              <w:rPr>
                <w:rFonts w:ascii="Times New Roman" w:hAnsi="Times New Roman" w:cs="Times New Roman"/>
                <w:sz w:val="20"/>
                <w:szCs w:val="20"/>
              </w:rPr>
              <w:t>2</w:t>
            </w:r>
            <w:r w:rsidRPr="005B4102">
              <w:rPr>
                <w:rFonts w:ascii="Times New Roman" w:hAnsi="Times New Roman" w:cs="Times New Roman"/>
                <w:sz w:val="20"/>
                <w:szCs w:val="20"/>
              </w:rPr>
              <w:t xml:space="preserve"> год</w:t>
            </w:r>
          </w:p>
        </w:tc>
        <w:tc>
          <w:tcPr>
            <w:tcW w:w="1276" w:type="dxa"/>
          </w:tcPr>
          <w:p w:rsidR="00924628" w:rsidRPr="005B4102" w:rsidRDefault="00924628" w:rsidP="00C902F7">
            <w:pPr>
              <w:jc w:val="center"/>
              <w:rPr>
                <w:rFonts w:ascii="Times New Roman" w:hAnsi="Times New Roman" w:cs="Times New Roman"/>
                <w:sz w:val="20"/>
                <w:szCs w:val="20"/>
              </w:rPr>
            </w:pPr>
            <w:r w:rsidRPr="005B4102">
              <w:rPr>
                <w:rFonts w:ascii="Times New Roman" w:hAnsi="Times New Roman" w:cs="Times New Roman"/>
                <w:sz w:val="20"/>
                <w:szCs w:val="20"/>
              </w:rPr>
              <w:t>Прогноз</w:t>
            </w:r>
          </w:p>
          <w:p w:rsidR="00924628" w:rsidRPr="005B4102" w:rsidRDefault="00924628" w:rsidP="00C902F7">
            <w:pPr>
              <w:jc w:val="center"/>
              <w:rPr>
                <w:rFonts w:ascii="Times New Roman" w:hAnsi="Times New Roman" w:cs="Times New Roman"/>
                <w:sz w:val="20"/>
                <w:szCs w:val="20"/>
              </w:rPr>
            </w:pPr>
            <w:r w:rsidRPr="005B4102">
              <w:rPr>
                <w:rFonts w:ascii="Times New Roman" w:hAnsi="Times New Roman" w:cs="Times New Roman"/>
                <w:sz w:val="20"/>
                <w:szCs w:val="20"/>
              </w:rPr>
              <w:t>202</w:t>
            </w:r>
            <w:r w:rsidR="002B4E13" w:rsidRPr="005B4102">
              <w:rPr>
                <w:rFonts w:ascii="Times New Roman" w:hAnsi="Times New Roman" w:cs="Times New Roman"/>
                <w:sz w:val="20"/>
                <w:szCs w:val="20"/>
              </w:rPr>
              <w:t>3</w:t>
            </w:r>
            <w:r w:rsidRPr="005B4102">
              <w:rPr>
                <w:rFonts w:ascii="Times New Roman" w:hAnsi="Times New Roman" w:cs="Times New Roman"/>
                <w:sz w:val="20"/>
                <w:szCs w:val="20"/>
              </w:rPr>
              <w:t xml:space="preserve"> год</w:t>
            </w:r>
          </w:p>
        </w:tc>
      </w:tr>
      <w:tr w:rsidR="005B4102" w:rsidRPr="005B4102" w:rsidTr="005D13C0">
        <w:tc>
          <w:tcPr>
            <w:tcW w:w="5495" w:type="dxa"/>
            <w:tcBorders>
              <w:bottom w:val="single" w:sz="4" w:space="0" w:color="auto"/>
            </w:tcBorders>
          </w:tcPr>
          <w:p w:rsidR="00924628" w:rsidRPr="005B4102" w:rsidRDefault="00924628" w:rsidP="009838F9">
            <w:pPr>
              <w:jc w:val="both"/>
              <w:rPr>
                <w:rFonts w:ascii="Times New Roman" w:hAnsi="Times New Roman" w:cs="Times New Roman"/>
                <w:b/>
                <w:sz w:val="20"/>
                <w:szCs w:val="20"/>
              </w:rPr>
            </w:pPr>
            <w:r w:rsidRPr="005B4102">
              <w:rPr>
                <w:rFonts w:ascii="Times New Roman" w:hAnsi="Times New Roman" w:cs="Times New Roman"/>
                <w:b/>
                <w:sz w:val="20"/>
                <w:szCs w:val="20"/>
              </w:rPr>
              <w:t>Общегосударственные вопросы</w:t>
            </w:r>
          </w:p>
        </w:tc>
        <w:tc>
          <w:tcPr>
            <w:tcW w:w="1276" w:type="dxa"/>
            <w:tcBorders>
              <w:bottom w:val="single" w:sz="4" w:space="0" w:color="auto"/>
            </w:tcBorders>
          </w:tcPr>
          <w:p w:rsidR="00924628" w:rsidRPr="005B4102" w:rsidRDefault="007416A8" w:rsidP="007416A8">
            <w:pPr>
              <w:jc w:val="center"/>
              <w:rPr>
                <w:rFonts w:ascii="Times New Roman" w:hAnsi="Times New Roman" w:cs="Times New Roman"/>
                <w:b/>
                <w:sz w:val="20"/>
                <w:szCs w:val="20"/>
              </w:rPr>
            </w:pPr>
            <w:r w:rsidRPr="005B4102">
              <w:rPr>
                <w:rFonts w:ascii="Times New Roman" w:hAnsi="Times New Roman" w:cs="Times New Roman"/>
                <w:b/>
                <w:sz w:val="20"/>
                <w:szCs w:val="20"/>
              </w:rPr>
              <w:t>562</w:t>
            </w:r>
            <w:r w:rsidR="00C902F7" w:rsidRPr="005B4102">
              <w:rPr>
                <w:rFonts w:ascii="Times New Roman" w:hAnsi="Times New Roman" w:cs="Times New Roman"/>
                <w:b/>
                <w:sz w:val="20"/>
                <w:szCs w:val="20"/>
              </w:rPr>
              <w:t>7</w:t>
            </w:r>
            <w:r w:rsidR="00E0341A" w:rsidRPr="005B4102">
              <w:rPr>
                <w:rFonts w:ascii="Times New Roman" w:hAnsi="Times New Roman" w:cs="Times New Roman"/>
                <w:b/>
                <w:sz w:val="20"/>
                <w:szCs w:val="20"/>
              </w:rPr>
              <w:t>,</w:t>
            </w:r>
            <w:r w:rsidRPr="005B4102">
              <w:rPr>
                <w:rFonts w:ascii="Times New Roman" w:hAnsi="Times New Roman" w:cs="Times New Roman"/>
                <w:b/>
                <w:sz w:val="20"/>
                <w:szCs w:val="20"/>
              </w:rPr>
              <w:t>3</w:t>
            </w:r>
          </w:p>
        </w:tc>
        <w:tc>
          <w:tcPr>
            <w:tcW w:w="1275" w:type="dxa"/>
            <w:tcBorders>
              <w:bottom w:val="single" w:sz="4" w:space="0" w:color="auto"/>
            </w:tcBorders>
          </w:tcPr>
          <w:p w:rsidR="00924628" w:rsidRPr="005B4102" w:rsidRDefault="007416A8" w:rsidP="007416A8">
            <w:pPr>
              <w:jc w:val="center"/>
              <w:rPr>
                <w:rFonts w:ascii="Times New Roman" w:hAnsi="Times New Roman" w:cs="Times New Roman"/>
                <w:b/>
                <w:sz w:val="20"/>
                <w:szCs w:val="20"/>
              </w:rPr>
            </w:pPr>
            <w:r w:rsidRPr="005B4102">
              <w:rPr>
                <w:rFonts w:ascii="Times New Roman" w:hAnsi="Times New Roman" w:cs="Times New Roman"/>
                <w:b/>
                <w:sz w:val="20"/>
                <w:szCs w:val="20"/>
              </w:rPr>
              <w:t>5367</w:t>
            </w:r>
            <w:r w:rsidR="00B64C4B" w:rsidRPr="005B4102">
              <w:rPr>
                <w:rFonts w:ascii="Times New Roman" w:hAnsi="Times New Roman" w:cs="Times New Roman"/>
                <w:b/>
                <w:sz w:val="20"/>
                <w:szCs w:val="20"/>
              </w:rPr>
              <w:t>,</w:t>
            </w:r>
            <w:r w:rsidR="0062037D" w:rsidRPr="005B4102">
              <w:rPr>
                <w:rFonts w:ascii="Times New Roman" w:hAnsi="Times New Roman" w:cs="Times New Roman"/>
                <w:b/>
                <w:sz w:val="20"/>
                <w:szCs w:val="20"/>
              </w:rPr>
              <w:t>2</w:t>
            </w:r>
          </w:p>
        </w:tc>
        <w:tc>
          <w:tcPr>
            <w:tcW w:w="1276" w:type="dxa"/>
            <w:tcBorders>
              <w:bottom w:val="single" w:sz="4" w:space="0" w:color="auto"/>
            </w:tcBorders>
          </w:tcPr>
          <w:p w:rsidR="00924628" w:rsidRPr="005B4102" w:rsidRDefault="007416A8" w:rsidP="007416A8">
            <w:pPr>
              <w:jc w:val="center"/>
              <w:rPr>
                <w:rFonts w:ascii="Times New Roman" w:hAnsi="Times New Roman" w:cs="Times New Roman"/>
                <w:b/>
                <w:sz w:val="20"/>
                <w:szCs w:val="20"/>
              </w:rPr>
            </w:pPr>
            <w:r w:rsidRPr="005B4102">
              <w:rPr>
                <w:rFonts w:ascii="Times New Roman" w:hAnsi="Times New Roman" w:cs="Times New Roman"/>
                <w:b/>
                <w:sz w:val="20"/>
                <w:szCs w:val="20"/>
              </w:rPr>
              <w:t>53</w:t>
            </w:r>
            <w:r w:rsidR="00B64C4B" w:rsidRPr="005B4102">
              <w:rPr>
                <w:rFonts w:ascii="Times New Roman" w:hAnsi="Times New Roman" w:cs="Times New Roman"/>
                <w:b/>
                <w:sz w:val="20"/>
                <w:szCs w:val="20"/>
              </w:rPr>
              <w:t>7</w:t>
            </w:r>
            <w:r w:rsidR="0062037D" w:rsidRPr="005B4102">
              <w:rPr>
                <w:rFonts w:ascii="Times New Roman" w:hAnsi="Times New Roman" w:cs="Times New Roman"/>
                <w:b/>
                <w:sz w:val="20"/>
                <w:szCs w:val="20"/>
              </w:rPr>
              <w:t>5,2</w:t>
            </w:r>
          </w:p>
        </w:tc>
      </w:tr>
      <w:tr w:rsidR="005B4102" w:rsidRPr="005B4102" w:rsidTr="005D13C0">
        <w:tc>
          <w:tcPr>
            <w:tcW w:w="5495" w:type="dxa"/>
            <w:tcBorders>
              <w:bottom w:val="single" w:sz="4" w:space="0" w:color="auto"/>
            </w:tcBorders>
          </w:tcPr>
          <w:p w:rsidR="00DD1247" w:rsidRPr="005B4102" w:rsidRDefault="00DD1247" w:rsidP="00E0341A">
            <w:pPr>
              <w:jc w:val="both"/>
              <w:rPr>
                <w:rFonts w:ascii="Times New Roman" w:hAnsi="Times New Roman" w:cs="Times New Roman"/>
                <w:i/>
                <w:sz w:val="20"/>
                <w:szCs w:val="20"/>
              </w:rPr>
            </w:pPr>
            <w:r w:rsidRPr="005B4102">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p w:rsidR="00DD1247" w:rsidRPr="005B4102" w:rsidRDefault="00DD1247" w:rsidP="00E0341A">
            <w:pPr>
              <w:jc w:val="both"/>
              <w:rPr>
                <w:rFonts w:ascii="Times New Roman" w:hAnsi="Times New Roman" w:cs="Times New Roman"/>
                <w:b/>
                <w:sz w:val="20"/>
                <w:szCs w:val="20"/>
              </w:rPr>
            </w:pPr>
            <w:r w:rsidRPr="005B4102">
              <w:rPr>
                <w:rFonts w:ascii="Times New Roman" w:hAnsi="Times New Roman" w:cs="Times New Roman"/>
                <w:sz w:val="20"/>
                <w:szCs w:val="20"/>
              </w:rPr>
              <w:t>в части: обеспечения деятельности Главы муниципального образования</w:t>
            </w:r>
          </w:p>
        </w:tc>
        <w:tc>
          <w:tcPr>
            <w:tcW w:w="1276" w:type="dxa"/>
            <w:tcBorders>
              <w:bottom w:val="single" w:sz="4" w:space="0" w:color="auto"/>
            </w:tcBorders>
          </w:tcPr>
          <w:p w:rsidR="00DD1247" w:rsidRPr="005B4102" w:rsidRDefault="00E0341A" w:rsidP="007416A8">
            <w:pPr>
              <w:jc w:val="center"/>
              <w:rPr>
                <w:rFonts w:ascii="Times New Roman" w:hAnsi="Times New Roman" w:cs="Times New Roman"/>
                <w:b/>
                <w:sz w:val="20"/>
                <w:szCs w:val="20"/>
              </w:rPr>
            </w:pPr>
            <w:r w:rsidRPr="005B4102">
              <w:rPr>
                <w:rFonts w:ascii="Times New Roman" w:hAnsi="Times New Roman" w:cs="Times New Roman"/>
                <w:i/>
                <w:sz w:val="20"/>
                <w:szCs w:val="20"/>
              </w:rPr>
              <w:t>6</w:t>
            </w:r>
            <w:r w:rsidR="007416A8" w:rsidRPr="005B4102">
              <w:rPr>
                <w:rFonts w:ascii="Times New Roman" w:hAnsi="Times New Roman" w:cs="Times New Roman"/>
                <w:i/>
                <w:sz w:val="20"/>
                <w:szCs w:val="20"/>
              </w:rPr>
              <w:t>0</w:t>
            </w:r>
            <w:r w:rsidR="00C902F7" w:rsidRPr="005B4102">
              <w:rPr>
                <w:rFonts w:ascii="Times New Roman" w:hAnsi="Times New Roman" w:cs="Times New Roman"/>
                <w:i/>
                <w:sz w:val="20"/>
                <w:szCs w:val="20"/>
              </w:rPr>
              <w:t>3</w:t>
            </w:r>
            <w:r w:rsidR="007416A8" w:rsidRPr="005B4102">
              <w:rPr>
                <w:rFonts w:ascii="Times New Roman" w:hAnsi="Times New Roman" w:cs="Times New Roman"/>
                <w:i/>
                <w:sz w:val="20"/>
                <w:szCs w:val="20"/>
              </w:rPr>
              <w:t>,5</w:t>
            </w:r>
          </w:p>
        </w:tc>
        <w:tc>
          <w:tcPr>
            <w:tcW w:w="1275" w:type="dxa"/>
            <w:tcBorders>
              <w:bottom w:val="single" w:sz="4" w:space="0" w:color="auto"/>
            </w:tcBorders>
          </w:tcPr>
          <w:p w:rsidR="00DD1247" w:rsidRPr="005B4102" w:rsidRDefault="007416A8" w:rsidP="007416A8">
            <w:pPr>
              <w:jc w:val="center"/>
              <w:rPr>
                <w:rFonts w:ascii="Times New Roman" w:hAnsi="Times New Roman" w:cs="Times New Roman"/>
                <w:b/>
                <w:sz w:val="20"/>
                <w:szCs w:val="20"/>
              </w:rPr>
            </w:pPr>
            <w:r w:rsidRPr="005B4102">
              <w:rPr>
                <w:rFonts w:ascii="Times New Roman" w:hAnsi="Times New Roman" w:cs="Times New Roman"/>
                <w:i/>
                <w:sz w:val="20"/>
                <w:szCs w:val="20"/>
              </w:rPr>
              <w:t>603,5</w:t>
            </w:r>
          </w:p>
        </w:tc>
        <w:tc>
          <w:tcPr>
            <w:tcW w:w="1276" w:type="dxa"/>
            <w:tcBorders>
              <w:bottom w:val="single" w:sz="4" w:space="0" w:color="auto"/>
            </w:tcBorders>
          </w:tcPr>
          <w:p w:rsidR="00DD1247" w:rsidRPr="005B4102" w:rsidRDefault="007416A8" w:rsidP="007416A8">
            <w:pPr>
              <w:jc w:val="center"/>
              <w:rPr>
                <w:rFonts w:ascii="Times New Roman" w:hAnsi="Times New Roman" w:cs="Times New Roman"/>
                <w:b/>
                <w:sz w:val="20"/>
                <w:szCs w:val="20"/>
              </w:rPr>
            </w:pPr>
            <w:r w:rsidRPr="005B4102">
              <w:rPr>
                <w:rFonts w:ascii="Times New Roman" w:hAnsi="Times New Roman" w:cs="Times New Roman"/>
                <w:i/>
                <w:sz w:val="20"/>
                <w:szCs w:val="20"/>
              </w:rPr>
              <w:t>603,5</w:t>
            </w:r>
          </w:p>
        </w:tc>
      </w:tr>
      <w:tr w:rsidR="005B4102" w:rsidRPr="005B4102" w:rsidTr="005D13C0">
        <w:tc>
          <w:tcPr>
            <w:tcW w:w="5495" w:type="dxa"/>
            <w:tcBorders>
              <w:bottom w:val="single" w:sz="4" w:space="0" w:color="auto"/>
            </w:tcBorders>
          </w:tcPr>
          <w:p w:rsidR="008072EA" w:rsidRPr="005B4102" w:rsidRDefault="008072EA" w:rsidP="008072EA">
            <w:pPr>
              <w:jc w:val="both"/>
              <w:rPr>
                <w:rFonts w:ascii="Times New Roman" w:hAnsi="Times New Roman" w:cs="Times New Roman"/>
                <w:i/>
                <w:sz w:val="20"/>
                <w:szCs w:val="20"/>
              </w:rPr>
            </w:pPr>
            <w:r w:rsidRPr="005B4102">
              <w:rPr>
                <w:rFonts w:ascii="Times New Roman" w:hAnsi="Times New Roman" w:cs="Times New Roman"/>
                <w:i/>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bottom w:val="single" w:sz="4" w:space="0" w:color="auto"/>
            </w:tcBorders>
          </w:tcPr>
          <w:p w:rsidR="008072EA" w:rsidRPr="005B4102" w:rsidRDefault="008072EA" w:rsidP="007416A8">
            <w:pPr>
              <w:jc w:val="center"/>
              <w:rPr>
                <w:rFonts w:ascii="Times New Roman" w:hAnsi="Times New Roman" w:cs="Times New Roman"/>
                <w:i/>
                <w:sz w:val="20"/>
                <w:szCs w:val="20"/>
              </w:rPr>
            </w:pPr>
            <w:r w:rsidRPr="005B4102">
              <w:rPr>
                <w:rFonts w:ascii="Times New Roman" w:hAnsi="Times New Roman" w:cs="Times New Roman"/>
                <w:i/>
                <w:sz w:val="20"/>
                <w:szCs w:val="20"/>
              </w:rPr>
              <w:t>153,5</w:t>
            </w:r>
          </w:p>
        </w:tc>
        <w:tc>
          <w:tcPr>
            <w:tcW w:w="1275" w:type="dxa"/>
            <w:tcBorders>
              <w:bottom w:val="single" w:sz="4" w:space="0" w:color="auto"/>
            </w:tcBorders>
          </w:tcPr>
          <w:p w:rsidR="008072EA" w:rsidRPr="005B4102" w:rsidRDefault="008072EA" w:rsidP="007416A8">
            <w:pPr>
              <w:jc w:val="center"/>
              <w:rPr>
                <w:rFonts w:ascii="Times New Roman" w:hAnsi="Times New Roman" w:cs="Times New Roman"/>
                <w:i/>
                <w:sz w:val="20"/>
                <w:szCs w:val="20"/>
              </w:rPr>
            </w:pPr>
            <w:r w:rsidRPr="005B4102">
              <w:rPr>
                <w:rFonts w:ascii="Times New Roman" w:hAnsi="Times New Roman" w:cs="Times New Roman"/>
                <w:i/>
                <w:sz w:val="20"/>
                <w:szCs w:val="20"/>
              </w:rPr>
              <w:t>153,5</w:t>
            </w:r>
          </w:p>
        </w:tc>
        <w:tc>
          <w:tcPr>
            <w:tcW w:w="1276" w:type="dxa"/>
            <w:tcBorders>
              <w:bottom w:val="single" w:sz="4" w:space="0" w:color="auto"/>
            </w:tcBorders>
          </w:tcPr>
          <w:p w:rsidR="008072EA" w:rsidRPr="005B4102" w:rsidRDefault="008072EA" w:rsidP="007416A8">
            <w:pPr>
              <w:jc w:val="center"/>
              <w:rPr>
                <w:rFonts w:ascii="Times New Roman" w:hAnsi="Times New Roman" w:cs="Times New Roman"/>
                <w:i/>
                <w:sz w:val="20"/>
                <w:szCs w:val="20"/>
              </w:rPr>
            </w:pPr>
            <w:r w:rsidRPr="005B4102">
              <w:rPr>
                <w:rFonts w:ascii="Times New Roman" w:hAnsi="Times New Roman" w:cs="Times New Roman"/>
                <w:i/>
                <w:sz w:val="20"/>
                <w:szCs w:val="20"/>
              </w:rPr>
              <w:t>153,5</w:t>
            </w:r>
          </w:p>
        </w:tc>
      </w:tr>
      <w:tr w:rsidR="005B4102" w:rsidRPr="005B4102" w:rsidTr="005D13C0">
        <w:tc>
          <w:tcPr>
            <w:tcW w:w="5495" w:type="dxa"/>
          </w:tcPr>
          <w:p w:rsidR="00924628" w:rsidRPr="005B4102" w:rsidRDefault="0011228B" w:rsidP="0011228B">
            <w:pPr>
              <w:pStyle w:val="a3"/>
              <w:jc w:val="both"/>
              <w:rPr>
                <w:rFonts w:ascii="Times New Roman" w:hAnsi="Times New Roman" w:cs="Times New Roman"/>
                <w:sz w:val="20"/>
                <w:szCs w:val="20"/>
              </w:rPr>
            </w:pPr>
            <w:r w:rsidRPr="005B4102">
              <w:rPr>
                <w:rFonts w:ascii="Times New Roman" w:hAnsi="Times New Roman" w:cs="Times New Roman"/>
                <w:sz w:val="20"/>
                <w:szCs w:val="20"/>
              </w:rPr>
              <w:t xml:space="preserve">Муниципальная программа </w:t>
            </w:r>
            <w:r w:rsidRPr="005B4102">
              <w:rPr>
                <w:rFonts w:ascii="Times New Roman" w:hAnsi="Times New Roman" w:cs="Times New Roman"/>
                <w:b/>
                <w:sz w:val="20"/>
                <w:szCs w:val="20"/>
              </w:rPr>
              <w:t>«</w:t>
            </w:r>
            <w:r w:rsidRPr="005B4102">
              <w:rPr>
                <w:rFonts w:ascii="Times New Roman" w:hAnsi="Times New Roman" w:cs="Times New Roman"/>
                <w:sz w:val="20"/>
                <w:szCs w:val="20"/>
              </w:rPr>
              <w:t>Обеспечение деятельности органов местного самоуправления Новосельского сельского поселения Вяземского района Смоленской области»</w:t>
            </w:r>
            <w:r w:rsidR="00A6040D" w:rsidRPr="005B4102">
              <w:rPr>
                <w:rFonts w:ascii="Times New Roman" w:hAnsi="Times New Roman" w:cs="Times New Roman"/>
                <w:sz w:val="20"/>
                <w:szCs w:val="20"/>
              </w:rPr>
              <w:t>, в части:</w:t>
            </w:r>
          </w:p>
        </w:tc>
        <w:tc>
          <w:tcPr>
            <w:tcW w:w="1276" w:type="dxa"/>
          </w:tcPr>
          <w:p w:rsidR="00924628" w:rsidRPr="005B4102" w:rsidRDefault="00924628" w:rsidP="001F4CBE">
            <w:pPr>
              <w:jc w:val="center"/>
              <w:rPr>
                <w:rFonts w:ascii="Times New Roman" w:hAnsi="Times New Roman" w:cs="Times New Roman"/>
                <w:i/>
                <w:sz w:val="20"/>
                <w:szCs w:val="20"/>
              </w:rPr>
            </w:pPr>
          </w:p>
          <w:p w:rsidR="00924628" w:rsidRPr="005B4102" w:rsidRDefault="008072EA" w:rsidP="008072EA">
            <w:pPr>
              <w:jc w:val="center"/>
              <w:rPr>
                <w:rFonts w:ascii="Times New Roman" w:hAnsi="Times New Roman" w:cs="Times New Roman"/>
                <w:i/>
                <w:sz w:val="20"/>
                <w:szCs w:val="20"/>
              </w:rPr>
            </w:pPr>
            <w:r w:rsidRPr="005B4102">
              <w:rPr>
                <w:rFonts w:ascii="Times New Roman" w:hAnsi="Times New Roman" w:cs="Times New Roman"/>
                <w:i/>
                <w:sz w:val="20"/>
                <w:szCs w:val="20"/>
              </w:rPr>
              <w:t>452</w:t>
            </w:r>
            <w:r w:rsidR="00000CF5" w:rsidRPr="005B4102">
              <w:rPr>
                <w:rFonts w:ascii="Times New Roman" w:hAnsi="Times New Roman" w:cs="Times New Roman"/>
                <w:i/>
                <w:sz w:val="20"/>
                <w:szCs w:val="20"/>
              </w:rPr>
              <w:t>8</w:t>
            </w:r>
            <w:r w:rsidR="00341149" w:rsidRPr="005B4102">
              <w:rPr>
                <w:rFonts w:ascii="Times New Roman" w:hAnsi="Times New Roman" w:cs="Times New Roman"/>
                <w:i/>
                <w:sz w:val="20"/>
                <w:szCs w:val="20"/>
              </w:rPr>
              <w:t>,</w:t>
            </w:r>
            <w:r w:rsidRPr="005B4102">
              <w:rPr>
                <w:rFonts w:ascii="Times New Roman" w:hAnsi="Times New Roman" w:cs="Times New Roman"/>
                <w:i/>
                <w:sz w:val="20"/>
                <w:szCs w:val="20"/>
              </w:rPr>
              <w:t>6</w:t>
            </w:r>
          </w:p>
        </w:tc>
        <w:tc>
          <w:tcPr>
            <w:tcW w:w="1275" w:type="dxa"/>
          </w:tcPr>
          <w:p w:rsidR="00924628" w:rsidRPr="005B4102" w:rsidRDefault="00924628" w:rsidP="001F4CBE">
            <w:pPr>
              <w:jc w:val="center"/>
              <w:rPr>
                <w:rFonts w:ascii="Times New Roman" w:hAnsi="Times New Roman" w:cs="Times New Roman"/>
                <w:i/>
                <w:sz w:val="20"/>
                <w:szCs w:val="20"/>
              </w:rPr>
            </w:pPr>
          </w:p>
          <w:p w:rsidR="00924628" w:rsidRPr="005B4102" w:rsidRDefault="00263EFF" w:rsidP="00DB58B3">
            <w:pPr>
              <w:jc w:val="center"/>
              <w:rPr>
                <w:rFonts w:ascii="Times New Roman" w:hAnsi="Times New Roman" w:cs="Times New Roman"/>
                <w:i/>
                <w:sz w:val="20"/>
                <w:szCs w:val="20"/>
              </w:rPr>
            </w:pPr>
            <w:r w:rsidRPr="005B4102">
              <w:rPr>
                <w:rFonts w:ascii="Times New Roman" w:hAnsi="Times New Roman" w:cs="Times New Roman"/>
                <w:i/>
                <w:sz w:val="20"/>
                <w:szCs w:val="20"/>
              </w:rPr>
              <w:t>4</w:t>
            </w:r>
            <w:r w:rsidR="00DB58B3" w:rsidRPr="005B4102">
              <w:rPr>
                <w:rFonts w:ascii="Times New Roman" w:hAnsi="Times New Roman" w:cs="Times New Roman"/>
                <w:i/>
                <w:sz w:val="20"/>
                <w:szCs w:val="20"/>
              </w:rPr>
              <w:t>268</w:t>
            </w:r>
            <w:r w:rsidR="005B46AE" w:rsidRPr="005B4102">
              <w:rPr>
                <w:rFonts w:ascii="Times New Roman" w:hAnsi="Times New Roman" w:cs="Times New Roman"/>
                <w:i/>
                <w:sz w:val="20"/>
                <w:szCs w:val="20"/>
              </w:rPr>
              <w:t>,</w:t>
            </w:r>
            <w:r w:rsidR="00DB58B3" w:rsidRPr="005B4102">
              <w:rPr>
                <w:rFonts w:ascii="Times New Roman" w:hAnsi="Times New Roman" w:cs="Times New Roman"/>
                <w:i/>
                <w:sz w:val="20"/>
                <w:szCs w:val="20"/>
              </w:rPr>
              <w:t>5</w:t>
            </w:r>
          </w:p>
        </w:tc>
        <w:tc>
          <w:tcPr>
            <w:tcW w:w="1276" w:type="dxa"/>
          </w:tcPr>
          <w:p w:rsidR="00924628" w:rsidRPr="005B4102" w:rsidRDefault="00924628" w:rsidP="001F4CBE">
            <w:pPr>
              <w:jc w:val="center"/>
              <w:rPr>
                <w:rFonts w:ascii="Times New Roman" w:hAnsi="Times New Roman" w:cs="Times New Roman"/>
                <w:i/>
                <w:sz w:val="20"/>
                <w:szCs w:val="20"/>
              </w:rPr>
            </w:pPr>
          </w:p>
          <w:p w:rsidR="00924628" w:rsidRPr="005B4102" w:rsidRDefault="00F85119" w:rsidP="00DB58B3">
            <w:pPr>
              <w:jc w:val="center"/>
              <w:rPr>
                <w:rFonts w:ascii="Times New Roman" w:hAnsi="Times New Roman" w:cs="Times New Roman"/>
                <w:i/>
                <w:sz w:val="20"/>
                <w:szCs w:val="20"/>
              </w:rPr>
            </w:pPr>
            <w:r w:rsidRPr="005B4102">
              <w:rPr>
                <w:rFonts w:ascii="Times New Roman" w:hAnsi="Times New Roman" w:cs="Times New Roman"/>
                <w:i/>
                <w:sz w:val="20"/>
                <w:szCs w:val="20"/>
              </w:rPr>
              <w:t>4</w:t>
            </w:r>
            <w:r w:rsidR="00DB58B3" w:rsidRPr="005B4102">
              <w:rPr>
                <w:rFonts w:ascii="Times New Roman" w:hAnsi="Times New Roman" w:cs="Times New Roman"/>
                <w:i/>
                <w:sz w:val="20"/>
                <w:szCs w:val="20"/>
              </w:rPr>
              <w:t>276</w:t>
            </w:r>
            <w:r w:rsidRPr="005B4102">
              <w:rPr>
                <w:rFonts w:ascii="Times New Roman" w:hAnsi="Times New Roman" w:cs="Times New Roman"/>
                <w:i/>
                <w:sz w:val="20"/>
                <w:szCs w:val="20"/>
              </w:rPr>
              <w:t>,</w:t>
            </w:r>
            <w:r w:rsidR="00DB58B3" w:rsidRPr="005B4102">
              <w:rPr>
                <w:rFonts w:ascii="Times New Roman" w:hAnsi="Times New Roman" w:cs="Times New Roman"/>
                <w:i/>
                <w:sz w:val="20"/>
                <w:szCs w:val="20"/>
              </w:rPr>
              <w:t>5</w:t>
            </w:r>
          </w:p>
        </w:tc>
      </w:tr>
      <w:tr w:rsidR="005B4102" w:rsidRPr="005B4102" w:rsidTr="005D13C0">
        <w:tc>
          <w:tcPr>
            <w:tcW w:w="5495" w:type="dxa"/>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sz w:val="20"/>
                <w:szCs w:val="20"/>
              </w:rPr>
              <w:t>расходов по оплате труда</w:t>
            </w:r>
          </w:p>
        </w:tc>
        <w:tc>
          <w:tcPr>
            <w:tcW w:w="1276" w:type="dxa"/>
          </w:tcPr>
          <w:p w:rsidR="00CB4CC7" w:rsidRPr="005B4102" w:rsidRDefault="008072EA" w:rsidP="008072EA">
            <w:pPr>
              <w:jc w:val="center"/>
              <w:rPr>
                <w:rFonts w:ascii="Times New Roman" w:hAnsi="Times New Roman" w:cs="Times New Roman"/>
                <w:sz w:val="24"/>
                <w:szCs w:val="24"/>
              </w:rPr>
            </w:pPr>
            <w:r w:rsidRPr="005B4102">
              <w:rPr>
                <w:rFonts w:ascii="Times New Roman" w:hAnsi="Times New Roman" w:cs="Times New Roman"/>
                <w:sz w:val="20"/>
                <w:szCs w:val="20"/>
              </w:rPr>
              <w:t>3378</w:t>
            </w:r>
            <w:r w:rsidR="00C902F7" w:rsidRPr="005B4102">
              <w:rPr>
                <w:rFonts w:ascii="Times New Roman" w:hAnsi="Times New Roman" w:cs="Times New Roman"/>
                <w:sz w:val="20"/>
                <w:szCs w:val="20"/>
              </w:rPr>
              <w:t>,</w:t>
            </w:r>
            <w:r w:rsidRPr="005B4102">
              <w:rPr>
                <w:rFonts w:ascii="Times New Roman" w:hAnsi="Times New Roman" w:cs="Times New Roman"/>
                <w:sz w:val="20"/>
                <w:szCs w:val="20"/>
              </w:rPr>
              <w:t>5</w:t>
            </w:r>
          </w:p>
        </w:tc>
        <w:tc>
          <w:tcPr>
            <w:tcW w:w="1275" w:type="dxa"/>
          </w:tcPr>
          <w:p w:rsidR="00CB4CC7" w:rsidRPr="005B4102" w:rsidRDefault="00DB58B3" w:rsidP="00662A18">
            <w:pPr>
              <w:jc w:val="center"/>
              <w:rPr>
                <w:rFonts w:ascii="Times New Roman" w:hAnsi="Times New Roman" w:cs="Times New Roman"/>
                <w:sz w:val="24"/>
                <w:szCs w:val="24"/>
              </w:rPr>
            </w:pPr>
            <w:r w:rsidRPr="005B4102">
              <w:rPr>
                <w:rFonts w:ascii="Times New Roman" w:hAnsi="Times New Roman" w:cs="Times New Roman"/>
                <w:sz w:val="20"/>
                <w:szCs w:val="20"/>
              </w:rPr>
              <w:t>3378,5</w:t>
            </w:r>
          </w:p>
        </w:tc>
        <w:tc>
          <w:tcPr>
            <w:tcW w:w="1276" w:type="dxa"/>
          </w:tcPr>
          <w:p w:rsidR="00CB4CC7" w:rsidRPr="005B4102" w:rsidRDefault="00DB58B3" w:rsidP="00662A18">
            <w:pPr>
              <w:jc w:val="center"/>
              <w:rPr>
                <w:rFonts w:ascii="Times New Roman" w:hAnsi="Times New Roman" w:cs="Times New Roman"/>
                <w:sz w:val="24"/>
                <w:szCs w:val="24"/>
              </w:rPr>
            </w:pPr>
            <w:r w:rsidRPr="005B4102">
              <w:rPr>
                <w:rFonts w:ascii="Times New Roman" w:hAnsi="Times New Roman" w:cs="Times New Roman"/>
                <w:sz w:val="20"/>
                <w:szCs w:val="20"/>
              </w:rPr>
              <w:t>3378,5</w:t>
            </w:r>
          </w:p>
        </w:tc>
      </w:tr>
      <w:tr w:rsidR="005B4102" w:rsidRPr="005B4102" w:rsidTr="005D13C0">
        <w:tc>
          <w:tcPr>
            <w:tcW w:w="5495" w:type="dxa"/>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sz w:val="20"/>
                <w:szCs w:val="20"/>
              </w:rPr>
              <w:t>содержания Администрации</w:t>
            </w:r>
          </w:p>
        </w:tc>
        <w:tc>
          <w:tcPr>
            <w:tcW w:w="1276" w:type="dxa"/>
          </w:tcPr>
          <w:p w:rsidR="00CB4CC7" w:rsidRPr="005B4102" w:rsidRDefault="005B46AE" w:rsidP="008072EA">
            <w:pPr>
              <w:jc w:val="center"/>
              <w:rPr>
                <w:rFonts w:ascii="Times New Roman" w:hAnsi="Times New Roman" w:cs="Times New Roman"/>
                <w:sz w:val="20"/>
                <w:szCs w:val="20"/>
              </w:rPr>
            </w:pPr>
            <w:r w:rsidRPr="005B4102">
              <w:rPr>
                <w:rFonts w:ascii="Times New Roman" w:hAnsi="Times New Roman" w:cs="Times New Roman"/>
                <w:sz w:val="20"/>
                <w:szCs w:val="20"/>
              </w:rPr>
              <w:t>1</w:t>
            </w:r>
            <w:r w:rsidR="008072EA" w:rsidRPr="005B4102">
              <w:rPr>
                <w:rFonts w:ascii="Times New Roman" w:hAnsi="Times New Roman" w:cs="Times New Roman"/>
                <w:sz w:val="20"/>
                <w:szCs w:val="20"/>
              </w:rPr>
              <w:t>144</w:t>
            </w:r>
            <w:r w:rsidR="00C902F7" w:rsidRPr="005B4102">
              <w:rPr>
                <w:rFonts w:ascii="Times New Roman" w:hAnsi="Times New Roman" w:cs="Times New Roman"/>
                <w:sz w:val="20"/>
                <w:szCs w:val="20"/>
              </w:rPr>
              <w:t>,</w:t>
            </w:r>
            <w:r w:rsidR="008B50D9" w:rsidRPr="005B4102">
              <w:rPr>
                <w:rFonts w:ascii="Times New Roman" w:hAnsi="Times New Roman" w:cs="Times New Roman"/>
                <w:sz w:val="20"/>
                <w:szCs w:val="20"/>
              </w:rPr>
              <w:t>1</w:t>
            </w:r>
          </w:p>
        </w:tc>
        <w:tc>
          <w:tcPr>
            <w:tcW w:w="1275" w:type="dxa"/>
          </w:tcPr>
          <w:p w:rsidR="00CB4CC7"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884</w:t>
            </w:r>
            <w:r w:rsidR="00CB4CC7" w:rsidRPr="005B4102">
              <w:rPr>
                <w:rFonts w:ascii="Times New Roman" w:hAnsi="Times New Roman" w:cs="Times New Roman"/>
                <w:sz w:val="20"/>
                <w:szCs w:val="20"/>
              </w:rPr>
              <w:t>,0</w:t>
            </w:r>
          </w:p>
        </w:tc>
        <w:tc>
          <w:tcPr>
            <w:tcW w:w="1276" w:type="dxa"/>
          </w:tcPr>
          <w:p w:rsidR="00CB4CC7" w:rsidRPr="005B4102" w:rsidRDefault="00DB58B3" w:rsidP="00CB4CC7">
            <w:pPr>
              <w:jc w:val="center"/>
              <w:rPr>
                <w:rFonts w:ascii="Times New Roman" w:hAnsi="Times New Roman" w:cs="Times New Roman"/>
                <w:sz w:val="20"/>
                <w:szCs w:val="20"/>
              </w:rPr>
            </w:pPr>
            <w:r w:rsidRPr="005B4102">
              <w:rPr>
                <w:rFonts w:ascii="Times New Roman" w:hAnsi="Times New Roman" w:cs="Times New Roman"/>
                <w:sz w:val="20"/>
                <w:szCs w:val="20"/>
              </w:rPr>
              <w:t>892</w:t>
            </w:r>
            <w:r w:rsidR="00CB4CC7" w:rsidRPr="005B4102">
              <w:rPr>
                <w:rFonts w:ascii="Times New Roman" w:hAnsi="Times New Roman" w:cs="Times New Roman"/>
                <w:sz w:val="20"/>
                <w:szCs w:val="20"/>
              </w:rPr>
              <w:t>,0</w:t>
            </w:r>
          </w:p>
        </w:tc>
      </w:tr>
      <w:tr w:rsidR="005B4102" w:rsidRPr="005B4102" w:rsidTr="00C376CE">
        <w:tc>
          <w:tcPr>
            <w:tcW w:w="5495" w:type="dxa"/>
            <w:tcBorders>
              <w:bottom w:val="single" w:sz="4" w:space="0" w:color="auto"/>
            </w:tcBorders>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sz w:val="20"/>
                <w:szCs w:val="20"/>
              </w:rPr>
              <w:t>уплаты налогов, сборов и иных платежей</w:t>
            </w:r>
          </w:p>
        </w:tc>
        <w:tc>
          <w:tcPr>
            <w:tcW w:w="1276" w:type="dxa"/>
            <w:tcBorders>
              <w:bottom w:val="single" w:sz="4" w:space="0" w:color="auto"/>
            </w:tcBorders>
          </w:tcPr>
          <w:p w:rsidR="00CB4CC7" w:rsidRPr="005B4102" w:rsidRDefault="008072EA" w:rsidP="00CB4CC7">
            <w:pPr>
              <w:jc w:val="center"/>
              <w:rPr>
                <w:rFonts w:ascii="Times New Roman" w:hAnsi="Times New Roman" w:cs="Times New Roman"/>
                <w:sz w:val="20"/>
                <w:szCs w:val="20"/>
              </w:rPr>
            </w:pPr>
            <w:r w:rsidRPr="005B4102">
              <w:rPr>
                <w:rFonts w:ascii="Times New Roman" w:hAnsi="Times New Roman" w:cs="Times New Roman"/>
                <w:sz w:val="20"/>
                <w:szCs w:val="20"/>
              </w:rPr>
              <w:t>6</w:t>
            </w:r>
            <w:r w:rsidR="00CB4CC7" w:rsidRPr="005B4102">
              <w:rPr>
                <w:rFonts w:ascii="Times New Roman" w:hAnsi="Times New Roman" w:cs="Times New Roman"/>
                <w:sz w:val="20"/>
                <w:szCs w:val="20"/>
              </w:rPr>
              <w:t>,0</w:t>
            </w:r>
          </w:p>
        </w:tc>
        <w:tc>
          <w:tcPr>
            <w:tcW w:w="1275" w:type="dxa"/>
            <w:tcBorders>
              <w:bottom w:val="single" w:sz="4" w:space="0" w:color="auto"/>
            </w:tcBorders>
          </w:tcPr>
          <w:p w:rsidR="00CB4CC7" w:rsidRPr="005B4102" w:rsidRDefault="00DB58B3" w:rsidP="00CB4CC7">
            <w:pPr>
              <w:jc w:val="center"/>
              <w:rPr>
                <w:rFonts w:ascii="Times New Roman" w:hAnsi="Times New Roman" w:cs="Times New Roman"/>
                <w:sz w:val="20"/>
                <w:szCs w:val="20"/>
              </w:rPr>
            </w:pPr>
            <w:r w:rsidRPr="005B4102">
              <w:rPr>
                <w:rFonts w:ascii="Times New Roman" w:hAnsi="Times New Roman" w:cs="Times New Roman"/>
                <w:sz w:val="20"/>
                <w:szCs w:val="20"/>
              </w:rPr>
              <w:t>6</w:t>
            </w:r>
            <w:r w:rsidR="00CB4CC7" w:rsidRPr="005B4102">
              <w:rPr>
                <w:rFonts w:ascii="Times New Roman" w:hAnsi="Times New Roman" w:cs="Times New Roman"/>
                <w:sz w:val="20"/>
                <w:szCs w:val="20"/>
              </w:rPr>
              <w:t>,0</w:t>
            </w:r>
          </w:p>
        </w:tc>
        <w:tc>
          <w:tcPr>
            <w:tcW w:w="1276" w:type="dxa"/>
            <w:tcBorders>
              <w:bottom w:val="single" w:sz="4" w:space="0" w:color="auto"/>
            </w:tcBorders>
          </w:tcPr>
          <w:p w:rsidR="00CB4CC7" w:rsidRPr="005B4102" w:rsidRDefault="00DB58B3" w:rsidP="00CB4CC7">
            <w:pPr>
              <w:jc w:val="center"/>
              <w:rPr>
                <w:rFonts w:ascii="Times New Roman" w:hAnsi="Times New Roman" w:cs="Times New Roman"/>
                <w:sz w:val="20"/>
                <w:szCs w:val="20"/>
              </w:rPr>
            </w:pPr>
            <w:r w:rsidRPr="005B4102">
              <w:rPr>
                <w:rFonts w:ascii="Times New Roman" w:hAnsi="Times New Roman" w:cs="Times New Roman"/>
                <w:sz w:val="20"/>
                <w:szCs w:val="20"/>
              </w:rPr>
              <w:t>6</w:t>
            </w:r>
            <w:r w:rsidR="00CB4CC7" w:rsidRPr="005B4102">
              <w:rPr>
                <w:rFonts w:ascii="Times New Roman" w:hAnsi="Times New Roman" w:cs="Times New Roman"/>
                <w:sz w:val="20"/>
                <w:szCs w:val="20"/>
              </w:rPr>
              <w:t>,0</w:t>
            </w:r>
          </w:p>
        </w:tc>
      </w:tr>
      <w:tr w:rsidR="005B4102" w:rsidRPr="005B4102" w:rsidTr="005D13C0">
        <w:tc>
          <w:tcPr>
            <w:tcW w:w="5495" w:type="dxa"/>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i/>
                <w:sz w:val="24"/>
                <w:szCs w:val="24"/>
              </w:rPr>
              <w:t xml:space="preserve">  </w:t>
            </w:r>
            <w:r w:rsidRPr="005B4102">
              <w:rPr>
                <w:rFonts w:ascii="Times New Roman" w:hAnsi="Times New Roman" w:cs="Times New Roman"/>
                <w:i/>
                <w:sz w:val="20"/>
                <w:szCs w:val="20"/>
              </w:rPr>
              <w:t>Непрограммные расходы органов местного самоуправления: межбюджетные трансферты</w:t>
            </w:r>
          </w:p>
        </w:tc>
        <w:tc>
          <w:tcPr>
            <w:tcW w:w="1276" w:type="dxa"/>
          </w:tcPr>
          <w:p w:rsidR="00CB4CC7" w:rsidRPr="005B4102" w:rsidRDefault="00CB4CC7" w:rsidP="00634AB4">
            <w:pPr>
              <w:jc w:val="center"/>
              <w:rPr>
                <w:rFonts w:ascii="Times New Roman" w:hAnsi="Times New Roman" w:cs="Times New Roman"/>
                <w:i/>
                <w:sz w:val="20"/>
                <w:szCs w:val="20"/>
              </w:rPr>
            </w:pPr>
            <w:r w:rsidRPr="005B4102">
              <w:rPr>
                <w:rFonts w:ascii="Times New Roman" w:hAnsi="Times New Roman" w:cs="Times New Roman"/>
                <w:i/>
                <w:sz w:val="20"/>
                <w:szCs w:val="20"/>
              </w:rPr>
              <w:t>2</w:t>
            </w:r>
            <w:r w:rsidR="00634AB4" w:rsidRPr="005B4102">
              <w:rPr>
                <w:rFonts w:ascii="Times New Roman" w:hAnsi="Times New Roman" w:cs="Times New Roman"/>
                <w:i/>
                <w:sz w:val="20"/>
                <w:szCs w:val="20"/>
              </w:rPr>
              <w:t>0</w:t>
            </w:r>
            <w:r w:rsidR="00E109D1" w:rsidRPr="005B4102">
              <w:rPr>
                <w:rFonts w:ascii="Times New Roman" w:hAnsi="Times New Roman" w:cs="Times New Roman"/>
                <w:i/>
                <w:sz w:val="20"/>
                <w:szCs w:val="20"/>
              </w:rPr>
              <w:t>,</w:t>
            </w:r>
            <w:r w:rsidR="00634AB4" w:rsidRPr="005B4102">
              <w:rPr>
                <w:rFonts w:ascii="Times New Roman" w:hAnsi="Times New Roman" w:cs="Times New Roman"/>
                <w:i/>
                <w:sz w:val="20"/>
                <w:szCs w:val="20"/>
              </w:rPr>
              <w:t>7</w:t>
            </w:r>
          </w:p>
        </w:tc>
        <w:tc>
          <w:tcPr>
            <w:tcW w:w="1275" w:type="dxa"/>
          </w:tcPr>
          <w:p w:rsidR="00CB4CC7" w:rsidRPr="005B4102" w:rsidRDefault="00DB58B3" w:rsidP="005B46AE">
            <w:pPr>
              <w:jc w:val="center"/>
              <w:rPr>
                <w:rFonts w:ascii="Times New Roman" w:hAnsi="Times New Roman" w:cs="Times New Roman"/>
                <w:i/>
                <w:sz w:val="20"/>
                <w:szCs w:val="20"/>
              </w:rPr>
            </w:pPr>
            <w:r w:rsidRPr="005B4102">
              <w:rPr>
                <w:rFonts w:ascii="Times New Roman" w:hAnsi="Times New Roman" w:cs="Times New Roman"/>
                <w:i/>
                <w:sz w:val="20"/>
                <w:szCs w:val="20"/>
              </w:rPr>
              <w:t>20,7</w:t>
            </w:r>
          </w:p>
        </w:tc>
        <w:tc>
          <w:tcPr>
            <w:tcW w:w="1276" w:type="dxa"/>
          </w:tcPr>
          <w:p w:rsidR="00CB4CC7" w:rsidRPr="005B4102" w:rsidRDefault="00DB58B3" w:rsidP="005B46AE">
            <w:pPr>
              <w:jc w:val="center"/>
              <w:rPr>
                <w:rFonts w:ascii="Times New Roman" w:hAnsi="Times New Roman" w:cs="Times New Roman"/>
                <w:i/>
                <w:sz w:val="20"/>
                <w:szCs w:val="20"/>
              </w:rPr>
            </w:pPr>
            <w:r w:rsidRPr="005B4102">
              <w:rPr>
                <w:rFonts w:ascii="Times New Roman" w:hAnsi="Times New Roman" w:cs="Times New Roman"/>
                <w:i/>
                <w:sz w:val="20"/>
                <w:szCs w:val="20"/>
              </w:rPr>
              <w:t>20,7</w:t>
            </w:r>
          </w:p>
        </w:tc>
      </w:tr>
      <w:tr w:rsidR="005B4102" w:rsidRPr="005B4102" w:rsidTr="005D13C0">
        <w:tc>
          <w:tcPr>
            <w:tcW w:w="5495" w:type="dxa"/>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sz w:val="20"/>
                <w:szCs w:val="20"/>
              </w:rPr>
              <w:t>в части</w:t>
            </w:r>
            <w:r w:rsidR="005B46AE" w:rsidRPr="005B4102">
              <w:rPr>
                <w:rFonts w:ascii="Times New Roman" w:hAnsi="Times New Roman" w:cs="Times New Roman"/>
                <w:sz w:val="20"/>
                <w:szCs w:val="20"/>
              </w:rPr>
              <w:t>:</w:t>
            </w:r>
            <w:r w:rsidRPr="005B4102">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276" w:type="dxa"/>
          </w:tcPr>
          <w:p w:rsidR="00CB4CC7" w:rsidRPr="005B4102" w:rsidRDefault="00CB4CC7" w:rsidP="00CB4CC7">
            <w:pPr>
              <w:jc w:val="center"/>
              <w:rPr>
                <w:rFonts w:ascii="Times New Roman" w:hAnsi="Times New Roman" w:cs="Times New Roman"/>
                <w:sz w:val="20"/>
                <w:szCs w:val="20"/>
              </w:rPr>
            </w:pPr>
            <w:r w:rsidRPr="005B4102">
              <w:rPr>
                <w:rFonts w:ascii="Times New Roman" w:hAnsi="Times New Roman" w:cs="Times New Roman"/>
                <w:sz w:val="20"/>
                <w:szCs w:val="20"/>
              </w:rPr>
              <w:t>1,0</w:t>
            </w:r>
          </w:p>
          <w:p w:rsidR="00CB4CC7" w:rsidRPr="005B4102" w:rsidRDefault="00CB4CC7" w:rsidP="00CB4CC7">
            <w:pPr>
              <w:jc w:val="center"/>
              <w:rPr>
                <w:rFonts w:ascii="Times New Roman" w:hAnsi="Times New Roman" w:cs="Times New Roman"/>
                <w:sz w:val="20"/>
                <w:szCs w:val="20"/>
              </w:rPr>
            </w:pPr>
          </w:p>
        </w:tc>
        <w:tc>
          <w:tcPr>
            <w:tcW w:w="1275" w:type="dxa"/>
          </w:tcPr>
          <w:p w:rsidR="00CB4CC7" w:rsidRPr="005B4102" w:rsidRDefault="00CB4CC7" w:rsidP="00CB4CC7">
            <w:pPr>
              <w:jc w:val="center"/>
              <w:rPr>
                <w:rFonts w:ascii="Times New Roman" w:hAnsi="Times New Roman" w:cs="Times New Roman"/>
                <w:sz w:val="20"/>
                <w:szCs w:val="20"/>
              </w:rPr>
            </w:pPr>
            <w:r w:rsidRPr="005B4102">
              <w:rPr>
                <w:rFonts w:ascii="Times New Roman" w:hAnsi="Times New Roman" w:cs="Times New Roman"/>
                <w:sz w:val="20"/>
                <w:szCs w:val="20"/>
              </w:rPr>
              <w:t>1,0</w:t>
            </w:r>
          </w:p>
          <w:p w:rsidR="00CB4CC7" w:rsidRPr="005B4102" w:rsidRDefault="00CB4CC7" w:rsidP="00CB4CC7">
            <w:pPr>
              <w:jc w:val="center"/>
              <w:rPr>
                <w:rFonts w:ascii="Times New Roman" w:hAnsi="Times New Roman" w:cs="Times New Roman"/>
                <w:sz w:val="20"/>
                <w:szCs w:val="20"/>
              </w:rPr>
            </w:pPr>
          </w:p>
        </w:tc>
        <w:tc>
          <w:tcPr>
            <w:tcW w:w="1276" w:type="dxa"/>
          </w:tcPr>
          <w:p w:rsidR="00CB4CC7" w:rsidRPr="005B4102" w:rsidRDefault="00CB4CC7" w:rsidP="00CB4CC7">
            <w:pPr>
              <w:jc w:val="center"/>
              <w:rPr>
                <w:rFonts w:ascii="Times New Roman" w:hAnsi="Times New Roman" w:cs="Times New Roman"/>
                <w:sz w:val="20"/>
                <w:szCs w:val="20"/>
              </w:rPr>
            </w:pPr>
            <w:r w:rsidRPr="005B4102">
              <w:rPr>
                <w:rFonts w:ascii="Times New Roman" w:hAnsi="Times New Roman" w:cs="Times New Roman"/>
                <w:sz w:val="20"/>
                <w:szCs w:val="20"/>
              </w:rPr>
              <w:t>1,0</w:t>
            </w:r>
          </w:p>
          <w:p w:rsidR="00CB4CC7" w:rsidRPr="005B4102" w:rsidRDefault="00CB4CC7" w:rsidP="00CB4CC7">
            <w:pPr>
              <w:jc w:val="center"/>
              <w:rPr>
                <w:rFonts w:ascii="Times New Roman" w:hAnsi="Times New Roman" w:cs="Times New Roman"/>
                <w:sz w:val="20"/>
                <w:szCs w:val="20"/>
              </w:rPr>
            </w:pPr>
          </w:p>
        </w:tc>
      </w:tr>
      <w:tr w:rsidR="005B4102" w:rsidRPr="005B4102" w:rsidTr="005D13C0">
        <w:tc>
          <w:tcPr>
            <w:tcW w:w="5495" w:type="dxa"/>
          </w:tcPr>
          <w:p w:rsidR="00CB4CC7" w:rsidRPr="005B4102" w:rsidRDefault="00CB4CC7" w:rsidP="00CB4CC7">
            <w:pPr>
              <w:jc w:val="both"/>
              <w:rPr>
                <w:rFonts w:ascii="Times New Roman" w:hAnsi="Times New Roman" w:cs="Times New Roman"/>
                <w:sz w:val="20"/>
                <w:szCs w:val="20"/>
              </w:rPr>
            </w:pPr>
            <w:r w:rsidRPr="005B4102">
              <w:rPr>
                <w:rFonts w:ascii="Times New Roman" w:hAnsi="Times New Roman" w:cs="Times New Roman"/>
                <w:sz w:val="20"/>
                <w:szCs w:val="20"/>
              </w:rPr>
              <w:t>в части</w:t>
            </w:r>
            <w:r w:rsidR="005B46AE" w:rsidRPr="005B4102">
              <w:rPr>
                <w:rFonts w:ascii="Times New Roman" w:hAnsi="Times New Roman" w:cs="Times New Roman"/>
                <w:sz w:val="20"/>
                <w:szCs w:val="20"/>
              </w:rPr>
              <w:t>:</w:t>
            </w:r>
            <w:r w:rsidRPr="005B4102">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276" w:type="dxa"/>
          </w:tcPr>
          <w:p w:rsidR="00CB4CC7" w:rsidRPr="005B4102" w:rsidRDefault="00CB4CC7" w:rsidP="00CB4CC7">
            <w:pPr>
              <w:jc w:val="center"/>
              <w:rPr>
                <w:rFonts w:ascii="Times New Roman" w:hAnsi="Times New Roman" w:cs="Times New Roman"/>
                <w:sz w:val="20"/>
                <w:szCs w:val="20"/>
              </w:rPr>
            </w:pPr>
          </w:p>
          <w:p w:rsidR="00CB4CC7" w:rsidRPr="005B4102" w:rsidRDefault="00A73445" w:rsidP="00A73445">
            <w:pPr>
              <w:jc w:val="center"/>
              <w:rPr>
                <w:rFonts w:ascii="Times New Roman" w:hAnsi="Times New Roman" w:cs="Times New Roman"/>
                <w:sz w:val="20"/>
                <w:szCs w:val="20"/>
              </w:rPr>
            </w:pPr>
            <w:r w:rsidRPr="005B4102">
              <w:rPr>
                <w:rFonts w:ascii="Times New Roman" w:hAnsi="Times New Roman" w:cs="Times New Roman"/>
                <w:sz w:val="20"/>
                <w:szCs w:val="20"/>
              </w:rPr>
              <w:t>19</w:t>
            </w:r>
            <w:r w:rsidR="00E109D1" w:rsidRPr="005B4102">
              <w:rPr>
                <w:rFonts w:ascii="Times New Roman" w:hAnsi="Times New Roman" w:cs="Times New Roman"/>
                <w:sz w:val="20"/>
                <w:szCs w:val="20"/>
              </w:rPr>
              <w:t>,</w:t>
            </w:r>
            <w:r w:rsidRPr="005B4102">
              <w:rPr>
                <w:rFonts w:ascii="Times New Roman" w:hAnsi="Times New Roman" w:cs="Times New Roman"/>
                <w:sz w:val="20"/>
                <w:szCs w:val="20"/>
              </w:rPr>
              <w:t>7</w:t>
            </w:r>
          </w:p>
        </w:tc>
        <w:tc>
          <w:tcPr>
            <w:tcW w:w="1275" w:type="dxa"/>
          </w:tcPr>
          <w:p w:rsidR="00DB58B3" w:rsidRPr="005B4102" w:rsidRDefault="00DB58B3" w:rsidP="003559F7">
            <w:pPr>
              <w:jc w:val="center"/>
              <w:rPr>
                <w:rFonts w:ascii="Times New Roman" w:hAnsi="Times New Roman" w:cs="Times New Roman"/>
                <w:sz w:val="20"/>
                <w:szCs w:val="20"/>
              </w:rPr>
            </w:pPr>
          </w:p>
          <w:p w:rsidR="00CB4CC7" w:rsidRPr="005B4102" w:rsidRDefault="00DB58B3" w:rsidP="003559F7">
            <w:pPr>
              <w:jc w:val="center"/>
              <w:rPr>
                <w:rFonts w:ascii="Times New Roman" w:hAnsi="Times New Roman" w:cs="Times New Roman"/>
                <w:sz w:val="20"/>
                <w:szCs w:val="20"/>
              </w:rPr>
            </w:pPr>
            <w:r w:rsidRPr="005B4102">
              <w:rPr>
                <w:rFonts w:ascii="Times New Roman" w:hAnsi="Times New Roman" w:cs="Times New Roman"/>
                <w:sz w:val="20"/>
                <w:szCs w:val="20"/>
              </w:rPr>
              <w:t>19,7</w:t>
            </w:r>
          </w:p>
        </w:tc>
        <w:tc>
          <w:tcPr>
            <w:tcW w:w="1276" w:type="dxa"/>
          </w:tcPr>
          <w:p w:rsidR="003559F7" w:rsidRPr="005B4102" w:rsidRDefault="003559F7" w:rsidP="003559F7">
            <w:pPr>
              <w:jc w:val="center"/>
              <w:rPr>
                <w:rFonts w:ascii="Times New Roman" w:hAnsi="Times New Roman" w:cs="Times New Roman"/>
                <w:sz w:val="20"/>
                <w:szCs w:val="20"/>
              </w:rPr>
            </w:pPr>
          </w:p>
          <w:p w:rsidR="00DB58B3" w:rsidRPr="005B4102" w:rsidRDefault="00DB58B3" w:rsidP="003559F7">
            <w:pPr>
              <w:jc w:val="center"/>
              <w:rPr>
                <w:rFonts w:ascii="Times New Roman" w:hAnsi="Times New Roman" w:cs="Times New Roman"/>
                <w:sz w:val="20"/>
                <w:szCs w:val="20"/>
              </w:rPr>
            </w:pPr>
            <w:r w:rsidRPr="005B4102">
              <w:rPr>
                <w:rFonts w:ascii="Times New Roman" w:hAnsi="Times New Roman" w:cs="Times New Roman"/>
                <w:sz w:val="20"/>
                <w:szCs w:val="20"/>
              </w:rPr>
              <w:t>19,7</w:t>
            </w:r>
          </w:p>
        </w:tc>
      </w:tr>
      <w:tr w:rsidR="005B4102" w:rsidRPr="005B4102" w:rsidTr="005D13C0">
        <w:tc>
          <w:tcPr>
            <w:tcW w:w="5495" w:type="dxa"/>
          </w:tcPr>
          <w:p w:rsidR="00CB4CC7" w:rsidRPr="005B4102" w:rsidRDefault="00CB4CC7" w:rsidP="00CB4CC7">
            <w:pPr>
              <w:jc w:val="both"/>
              <w:rPr>
                <w:rFonts w:ascii="Times New Roman" w:hAnsi="Times New Roman" w:cs="Times New Roman"/>
                <w:i/>
                <w:sz w:val="20"/>
                <w:szCs w:val="20"/>
              </w:rPr>
            </w:pPr>
            <w:r w:rsidRPr="005B4102">
              <w:rPr>
                <w:rFonts w:ascii="Times New Roman" w:hAnsi="Times New Roman" w:cs="Times New Roman"/>
                <w:i/>
                <w:sz w:val="20"/>
                <w:szCs w:val="20"/>
              </w:rPr>
              <w:t xml:space="preserve">Расходы резервного фонда </w:t>
            </w:r>
            <w:r w:rsidR="00C376CE" w:rsidRPr="005B4102">
              <w:rPr>
                <w:rFonts w:ascii="Times New Roman" w:hAnsi="Times New Roman" w:cs="Times New Roman"/>
                <w:i/>
                <w:sz w:val="20"/>
                <w:szCs w:val="20"/>
              </w:rPr>
              <w:t xml:space="preserve">Администрации </w:t>
            </w:r>
            <w:r w:rsidR="00B716DB" w:rsidRPr="005B4102">
              <w:rPr>
                <w:rFonts w:ascii="Times New Roman" w:hAnsi="Times New Roman" w:cs="Times New Roman"/>
                <w:i/>
                <w:sz w:val="20"/>
                <w:szCs w:val="20"/>
              </w:rPr>
              <w:t>Новосельского</w:t>
            </w:r>
            <w:r w:rsidRPr="005B4102">
              <w:rPr>
                <w:rFonts w:ascii="Times New Roman" w:hAnsi="Times New Roman" w:cs="Times New Roman"/>
                <w:i/>
                <w:sz w:val="20"/>
                <w:szCs w:val="20"/>
              </w:rPr>
              <w:t xml:space="preserve"> сельского поселения Вяземского района Смоленской области</w:t>
            </w:r>
          </w:p>
        </w:tc>
        <w:tc>
          <w:tcPr>
            <w:tcW w:w="1276" w:type="dxa"/>
          </w:tcPr>
          <w:p w:rsidR="00CB4CC7" w:rsidRPr="005B4102" w:rsidRDefault="00A73445" w:rsidP="00A73445">
            <w:pPr>
              <w:jc w:val="center"/>
              <w:rPr>
                <w:rFonts w:ascii="Times New Roman" w:hAnsi="Times New Roman" w:cs="Times New Roman"/>
                <w:i/>
                <w:sz w:val="20"/>
                <w:szCs w:val="20"/>
              </w:rPr>
            </w:pPr>
            <w:r w:rsidRPr="005B4102">
              <w:rPr>
                <w:rFonts w:ascii="Times New Roman" w:hAnsi="Times New Roman" w:cs="Times New Roman"/>
                <w:i/>
                <w:sz w:val="20"/>
                <w:szCs w:val="20"/>
              </w:rPr>
              <w:t>100</w:t>
            </w:r>
            <w:r w:rsidR="00CB4CC7" w:rsidRPr="005B4102">
              <w:rPr>
                <w:rFonts w:ascii="Times New Roman" w:hAnsi="Times New Roman" w:cs="Times New Roman"/>
                <w:i/>
                <w:sz w:val="20"/>
                <w:szCs w:val="20"/>
              </w:rPr>
              <w:t>,0</w:t>
            </w:r>
          </w:p>
        </w:tc>
        <w:tc>
          <w:tcPr>
            <w:tcW w:w="1275" w:type="dxa"/>
          </w:tcPr>
          <w:p w:rsidR="00CB4CC7" w:rsidRPr="005B4102" w:rsidRDefault="00DB58B3" w:rsidP="00CB4CC7">
            <w:pPr>
              <w:jc w:val="center"/>
              <w:rPr>
                <w:rFonts w:ascii="Times New Roman" w:hAnsi="Times New Roman" w:cs="Times New Roman"/>
                <w:i/>
                <w:sz w:val="20"/>
                <w:szCs w:val="20"/>
              </w:rPr>
            </w:pPr>
            <w:r w:rsidRPr="005B4102">
              <w:rPr>
                <w:rFonts w:ascii="Times New Roman" w:hAnsi="Times New Roman" w:cs="Times New Roman"/>
                <w:i/>
                <w:sz w:val="20"/>
                <w:szCs w:val="20"/>
              </w:rPr>
              <w:t>100,0</w:t>
            </w:r>
          </w:p>
        </w:tc>
        <w:tc>
          <w:tcPr>
            <w:tcW w:w="1276" w:type="dxa"/>
          </w:tcPr>
          <w:p w:rsidR="00CB4CC7" w:rsidRPr="005B4102" w:rsidRDefault="00DB58B3" w:rsidP="00CB4CC7">
            <w:pPr>
              <w:jc w:val="center"/>
              <w:rPr>
                <w:rFonts w:ascii="Times New Roman" w:hAnsi="Times New Roman" w:cs="Times New Roman"/>
                <w:i/>
                <w:sz w:val="20"/>
                <w:szCs w:val="20"/>
              </w:rPr>
            </w:pPr>
            <w:r w:rsidRPr="005B4102">
              <w:rPr>
                <w:rFonts w:ascii="Times New Roman" w:hAnsi="Times New Roman" w:cs="Times New Roman"/>
                <w:i/>
                <w:sz w:val="20"/>
                <w:szCs w:val="20"/>
              </w:rPr>
              <w:t>100,0</w:t>
            </w:r>
          </w:p>
        </w:tc>
      </w:tr>
      <w:tr w:rsidR="005B4102" w:rsidRPr="005B4102" w:rsidTr="005D13C0">
        <w:tc>
          <w:tcPr>
            <w:tcW w:w="5495" w:type="dxa"/>
            <w:tcBorders>
              <w:bottom w:val="single" w:sz="4" w:space="0" w:color="auto"/>
            </w:tcBorders>
          </w:tcPr>
          <w:p w:rsidR="009D7A25" w:rsidRPr="005B4102" w:rsidRDefault="009D7A25" w:rsidP="009D7A25">
            <w:pPr>
              <w:jc w:val="both"/>
              <w:rPr>
                <w:rFonts w:ascii="Times New Roman" w:hAnsi="Times New Roman" w:cs="Times New Roman"/>
                <w:i/>
                <w:sz w:val="20"/>
                <w:szCs w:val="20"/>
              </w:rPr>
            </w:pPr>
            <w:r w:rsidRPr="005B4102">
              <w:rPr>
                <w:rFonts w:ascii="Times New Roman" w:hAnsi="Times New Roman" w:cs="Times New Roman"/>
                <w:i/>
                <w:sz w:val="20"/>
                <w:szCs w:val="20"/>
              </w:rPr>
              <w:t>Другие общегосударственные вопросы</w:t>
            </w:r>
          </w:p>
        </w:tc>
        <w:tc>
          <w:tcPr>
            <w:tcW w:w="1276" w:type="dxa"/>
            <w:tcBorders>
              <w:bottom w:val="single" w:sz="4" w:space="0" w:color="auto"/>
            </w:tcBorders>
          </w:tcPr>
          <w:p w:rsidR="009D7A25" w:rsidRPr="005B4102" w:rsidRDefault="00A73445" w:rsidP="00A73445">
            <w:pPr>
              <w:jc w:val="center"/>
              <w:rPr>
                <w:rFonts w:ascii="Times New Roman" w:hAnsi="Times New Roman" w:cs="Times New Roman"/>
                <w:i/>
                <w:sz w:val="20"/>
                <w:szCs w:val="20"/>
              </w:rPr>
            </w:pPr>
            <w:r w:rsidRPr="005B4102">
              <w:rPr>
                <w:rFonts w:ascii="Times New Roman" w:hAnsi="Times New Roman" w:cs="Times New Roman"/>
                <w:i/>
                <w:sz w:val="20"/>
                <w:szCs w:val="20"/>
              </w:rPr>
              <w:t>221</w:t>
            </w:r>
            <w:r w:rsidR="009D7A25" w:rsidRPr="005B4102">
              <w:rPr>
                <w:rFonts w:ascii="Times New Roman" w:hAnsi="Times New Roman" w:cs="Times New Roman"/>
                <w:i/>
                <w:sz w:val="20"/>
                <w:szCs w:val="20"/>
              </w:rPr>
              <w:t>,</w:t>
            </w:r>
            <w:r w:rsidR="00E109D1" w:rsidRPr="005B4102">
              <w:rPr>
                <w:rFonts w:ascii="Times New Roman" w:hAnsi="Times New Roman" w:cs="Times New Roman"/>
                <w:i/>
                <w:sz w:val="20"/>
                <w:szCs w:val="20"/>
              </w:rPr>
              <w:t>0</w:t>
            </w:r>
          </w:p>
        </w:tc>
        <w:tc>
          <w:tcPr>
            <w:tcW w:w="1275" w:type="dxa"/>
            <w:tcBorders>
              <w:bottom w:val="single" w:sz="4" w:space="0" w:color="auto"/>
            </w:tcBorders>
          </w:tcPr>
          <w:p w:rsidR="009D7A25" w:rsidRPr="005B4102" w:rsidRDefault="00DB58B3" w:rsidP="009D7A25">
            <w:pPr>
              <w:jc w:val="center"/>
              <w:rPr>
                <w:rFonts w:ascii="Times New Roman" w:hAnsi="Times New Roman" w:cs="Times New Roman"/>
                <w:i/>
                <w:sz w:val="20"/>
                <w:szCs w:val="20"/>
              </w:rPr>
            </w:pPr>
            <w:r w:rsidRPr="005B4102">
              <w:rPr>
                <w:rFonts w:ascii="Times New Roman" w:hAnsi="Times New Roman" w:cs="Times New Roman"/>
                <w:i/>
                <w:sz w:val="20"/>
                <w:szCs w:val="20"/>
              </w:rPr>
              <w:t>221,0</w:t>
            </w:r>
          </w:p>
        </w:tc>
        <w:tc>
          <w:tcPr>
            <w:tcW w:w="1276" w:type="dxa"/>
            <w:tcBorders>
              <w:bottom w:val="single" w:sz="4" w:space="0" w:color="auto"/>
            </w:tcBorders>
          </w:tcPr>
          <w:p w:rsidR="009D7A25" w:rsidRPr="005B4102" w:rsidRDefault="00DB58B3" w:rsidP="009D7A25">
            <w:pPr>
              <w:jc w:val="center"/>
              <w:rPr>
                <w:rFonts w:ascii="Times New Roman" w:hAnsi="Times New Roman" w:cs="Times New Roman"/>
                <w:i/>
                <w:sz w:val="20"/>
                <w:szCs w:val="20"/>
              </w:rPr>
            </w:pPr>
            <w:r w:rsidRPr="005B4102">
              <w:rPr>
                <w:rFonts w:ascii="Times New Roman" w:hAnsi="Times New Roman" w:cs="Times New Roman"/>
                <w:i/>
                <w:sz w:val="20"/>
                <w:szCs w:val="20"/>
              </w:rPr>
              <w:t>221,0</w:t>
            </w:r>
          </w:p>
        </w:tc>
      </w:tr>
      <w:tr w:rsidR="005B4102" w:rsidRPr="005B4102" w:rsidTr="005D13C0">
        <w:tc>
          <w:tcPr>
            <w:tcW w:w="5495" w:type="dxa"/>
            <w:tcBorders>
              <w:bottom w:val="nil"/>
            </w:tcBorders>
          </w:tcPr>
          <w:p w:rsidR="00DB58B3" w:rsidRPr="005B4102" w:rsidRDefault="00DB58B3" w:rsidP="00DB58B3">
            <w:pPr>
              <w:pStyle w:val="a3"/>
              <w:jc w:val="both"/>
              <w:rPr>
                <w:rFonts w:ascii="Times New Roman" w:hAnsi="Times New Roman" w:cs="Times New Roman"/>
                <w:sz w:val="20"/>
                <w:szCs w:val="20"/>
              </w:rPr>
            </w:pPr>
            <w:r w:rsidRPr="005B4102">
              <w:rPr>
                <w:rFonts w:ascii="Times New Roman" w:hAnsi="Times New Roman" w:cs="Times New Roman"/>
                <w:sz w:val="20"/>
                <w:szCs w:val="20"/>
              </w:rPr>
              <w:t xml:space="preserve">Муниципальная программа </w:t>
            </w:r>
            <w:r w:rsidRPr="005B4102">
              <w:rPr>
                <w:rFonts w:ascii="Times New Roman" w:hAnsi="Times New Roman" w:cs="Times New Roman"/>
                <w:b/>
                <w:sz w:val="20"/>
                <w:szCs w:val="20"/>
              </w:rPr>
              <w:t>«</w:t>
            </w:r>
            <w:r w:rsidRPr="005B4102">
              <w:rPr>
                <w:rFonts w:ascii="Times New Roman" w:hAnsi="Times New Roman" w:cs="Times New Roman"/>
                <w:sz w:val="20"/>
                <w:szCs w:val="20"/>
              </w:rPr>
              <w:t>Обеспечение деятельности органов местного самоуправления Новосельского сельского поселения Вяземского района Смоленской области», в части:</w:t>
            </w:r>
          </w:p>
        </w:tc>
        <w:tc>
          <w:tcPr>
            <w:tcW w:w="1276"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11,0</w:t>
            </w:r>
          </w:p>
        </w:tc>
        <w:tc>
          <w:tcPr>
            <w:tcW w:w="1275"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11,0</w:t>
            </w:r>
          </w:p>
        </w:tc>
        <w:tc>
          <w:tcPr>
            <w:tcW w:w="1276"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11,0</w:t>
            </w:r>
          </w:p>
        </w:tc>
      </w:tr>
      <w:tr w:rsidR="005B4102" w:rsidRPr="005B4102" w:rsidTr="005D13C0">
        <w:tc>
          <w:tcPr>
            <w:tcW w:w="5495" w:type="dxa"/>
            <w:tcBorders>
              <w:top w:val="nil"/>
            </w:tcBorders>
          </w:tcPr>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sz w:val="20"/>
                <w:szCs w:val="20"/>
              </w:rPr>
              <w:t>- расходы на членские взносы в Совет муниципальных образований Смоленской области</w:t>
            </w:r>
          </w:p>
        </w:tc>
        <w:tc>
          <w:tcPr>
            <w:tcW w:w="1276" w:type="dxa"/>
            <w:tcBorders>
              <w:top w:val="nil"/>
            </w:tcBorders>
          </w:tcPr>
          <w:p w:rsidR="00DB58B3" w:rsidRPr="005B4102" w:rsidRDefault="00DB58B3" w:rsidP="00DB58B3">
            <w:pPr>
              <w:jc w:val="right"/>
              <w:rPr>
                <w:rFonts w:ascii="Times New Roman" w:hAnsi="Times New Roman" w:cs="Times New Roman"/>
                <w:sz w:val="20"/>
                <w:szCs w:val="20"/>
              </w:rPr>
            </w:pPr>
          </w:p>
        </w:tc>
        <w:tc>
          <w:tcPr>
            <w:tcW w:w="1275" w:type="dxa"/>
            <w:tcBorders>
              <w:top w:val="nil"/>
            </w:tcBorders>
          </w:tcPr>
          <w:p w:rsidR="00DB58B3" w:rsidRPr="005B4102" w:rsidRDefault="00DB58B3" w:rsidP="00DB58B3">
            <w:pPr>
              <w:jc w:val="right"/>
              <w:rPr>
                <w:rFonts w:ascii="Times New Roman" w:hAnsi="Times New Roman" w:cs="Times New Roman"/>
                <w:sz w:val="20"/>
                <w:szCs w:val="20"/>
              </w:rPr>
            </w:pPr>
          </w:p>
        </w:tc>
        <w:tc>
          <w:tcPr>
            <w:tcW w:w="1276" w:type="dxa"/>
            <w:tcBorders>
              <w:top w:val="nil"/>
            </w:tcBorders>
          </w:tcPr>
          <w:p w:rsidR="00DB58B3" w:rsidRPr="005B4102" w:rsidRDefault="00DB58B3" w:rsidP="00DB58B3">
            <w:pPr>
              <w:jc w:val="right"/>
              <w:rPr>
                <w:rFonts w:ascii="Times New Roman" w:hAnsi="Times New Roman" w:cs="Times New Roman"/>
                <w:sz w:val="20"/>
                <w:szCs w:val="20"/>
              </w:rPr>
            </w:pPr>
          </w:p>
        </w:tc>
      </w:tr>
      <w:tr w:rsidR="005B4102" w:rsidRPr="005B4102" w:rsidTr="005D13C0">
        <w:tc>
          <w:tcPr>
            <w:tcW w:w="5495" w:type="dxa"/>
            <w:tcBorders>
              <w:top w:val="nil"/>
            </w:tcBorders>
          </w:tcPr>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«Развитие строительства в Новосельском сельском поселении Вяземского района Смоленской области», в части:</w:t>
            </w:r>
          </w:p>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1276" w:type="dxa"/>
            <w:tcBorders>
              <w:top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150,0</w:t>
            </w:r>
          </w:p>
        </w:tc>
        <w:tc>
          <w:tcPr>
            <w:tcW w:w="1275" w:type="dxa"/>
            <w:tcBorders>
              <w:top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150,0</w:t>
            </w:r>
          </w:p>
        </w:tc>
        <w:tc>
          <w:tcPr>
            <w:tcW w:w="1276" w:type="dxa"/>
            <w:tcBorders>
              <w:top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150,0</w:t>
            </w:r>
          </w:p>
        </w:tc>
      </w:tr>
      <w:tr w:rsidR="005B4102" w:rsidRPr="005B4102" w:rsidTr="009D7A25">
        <w:tc>
          <w:tcPr>
            <w:tcW w:w="5495" w:type="dxa"/>
            <w:tcBorders>
              <w:bottom w:val="single" w:sz="4" w:space="0" w:color="auto"/>
            </w:tcBorders>
          </w:tcPr>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«Профилактика терроризма и экстремизма на территории Новосельского сельского поселения Вяземского района Смоленской области»</w:t>
            </w:r>
          </w:p>
        </w:tc>
        <w:tc>
          <w:tcPr>
            <w:tcW w:w="1276" w:type="dxa"/>
            <w:tcBorders>
              <w:bottom w:val="single" w:sz="4" w:space="0" w:color="auto"/>
            </w:tcBorders>
          </w:tcPr>
          <w:p w:rsidR="00DB58B3" w:rsidRPr="005B4102" w:rsidRDefault="00DB58B3" w:rsidP="00DB58B3">
            <w:pPr>
              <w:jc w:val="center"/>
              <w:rPr>
                <w:rFonts w:ascii="Times New Roman" w:hAnsi="Times New Roman" w:cs="Times New Roman"/>
                <w:sz w:val="24"/>
                <w:szCs w:val="24"/>
              </w:rPr>
            </w:pPr>
            <w:r w:rsidRPr="005B4102">
              <w:rPr>
                <w:rFonts w:ascii="Times New Roman" w:hAnsi="Times New Roman" w:cs="Times New Roman"/>
                <w:sz w:val="20"/>
                <w:szCs w:val="20"/>
              </w:rPr>
              <w:t>10,0</w:t>
            </w:r>
          </w:p>
        </w:tc>
        <w:tc>
          <w:tcPr>
            <w:tcW w:w="1275" w:type="dxa"/>
            <w:tcBorders>
              <w:bottom w:val="single" w:sz="4" w:space="0" w:color="auto"/>
            </w:tcBorders>
          </w:tcPr>
          <w:p w:rsidR="00DB58B3" w:rsidRPr="005B4102" w:rsidRDefault="00DB58B3" w:rsidP="00DB58B3">
            <w:pPr>
              <w:jc w:val="center"/>
              <w:rPr>
                <w:rFonts w:ascii="Times New Roman" w:hAnsi="Times New Roman" w:cs="Times New Roman"/>
                <w:sz w:val="24"/>
                <w:szCs w:val="24"/>
              </w:rPr>
            </w:pPr>
            <w:r w:rsidRPr="005B4102">
              <w:rPr>
                <w:rFonts w:ascii="Times New Roman" w:hAnsi="Times New Roman" w:cs="Times New Roman"/>
                <w:sz w:val="20"/>
                <w:szCs w:val="20"/>
              </w:rPr>
              <w:t>10,0</w:t>
            </w:r>
          </w:p>
        </w:tc>
        <w:tc>
          <w:tcPr>
            <w:tcW w:w="1276" w:type="dxa"/>
            <w:tcBorders>
              <w:bottom w:val="single" w:sz="4" w:space="0" w:color="auto"/>
            </w:tcBorders>
          </w:tcPr>
          <w:p w:rsidR="00DB58B3" w:rsidRPr="005B4102" w:rsidRDefault="00DB58B3" w:rsidP="00DB58B3">
            <w:pPr>
              <w:jc w:val="center"/>
              <w:rPr>
                <w:rFonts w:ascii="Times New Roman" w:hAnsi="Times New Roman" w:cs="Times New Roman"/>
                <w:sz w:val="24"/>
                <w:szCs w:val="24"/>
              </w:rPr>
            </w:pPr>
            <w:r w:rsidRPr="005B4102">
              <w:rPr>
                <w:rFonts w:ascii="Times New Roman" w:hAnsi="Times New Roman" w:cs="Times New Roman"/>
                <w:sz w:val="20"/>
                <w:szCs w:val="20"/>
              </w:rPr>
              <w:t>10,0</w:t>
            </w:r>
          </w:p>
        </w:tc>
      </w:tr>
      <w:tr w:rsidR="005B4102" w:rsidRPr="005B4102" w:rsidTr="009D7A25">
        <w:tc>
          <w:tcPr>
            <w:tcW w:w="5495" w:type="dxa"/>
            <w:tcBorders>
              <w:bottom w:val="nil"/>
            </w:tcBorders>
          </w:tcPr>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i/>
                <w:sz w:val="24"/>
                <w:szCs w:val="24"/>
              </w:rPr>
              <w:t xml:space="preserve">  </w:t>
            </w:r>
            <w:r w:rsidRPr="005B4102">
              <w:rPr>
                <w:rFonts w:ascii="Times New Roman" w:hAnsi="Times New Roman" w:cs="Times New Roman"/>
                <w:sz w:val="20"/>
                <w:szCs w:val="20"/>
              </w:rPr>
              <w:t xml:space="preserve">Непрограммные расходы органов местного самоуправления, в части: </w:t>
            </w:r>
          </w:p>
        </w:tc>
        <w:tc>
          <w:tcPr>
            <w:tcW w:w="1276"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50,0</w:t>
            </w:r>
          </w:p>
        </w:tc>
        <w:tc>
          <w:tcPr>
            <w:tcW w:w="1275"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50,0</w:t>
            </w:r>
          </w:p>
        </w:tc>
        <w:tc>
          <w:tcPr>
            <w:tcW w:w="1276" w:type="dxa"/>
            <w:tcBorders>
              <w:bottom w:val="nil"/>
            </w:tcBorders>
          </w:tcPr>
          <w:p w:rsidR="00DB58B3" w:rsidRPr="005B4102" w:rsidRDefault="00DB58B3" w:rsidP="00DB58B3">
            <w:pPr>
              <w:jc w:val="center"/>
              <w:rPr>
                <w:rFonts w:ascii="Times New Roman" w:hAnsi="Times New Roman" w:cs="Times New Roman"/>
                <w:sz w:val="20"/>
                <w:szCs w:val="20"/>
              </w:rPr>
            </w:pPr>
            <w:r w:rsidRPr="005B4102">
              <w:rPr>
                <w:rFonts w:ascii="Times New Roman" w:hAnsi="Times New Roman" w:cs="Times New Roman"/>
                <w:sz w:val="20"/>
                <w:szCs w:val="20"/>
              </w:rPr>
              <w:t>50,0</w:t>
            </w:r>
          </w:p>
        </w:tc>
      </w:tr>
      <w:tr w:rsidR="005B4102" w:rsidRPr="005B4102" w:rsidTr="009D7A25">
        <w:tc>
          <w:tcPr>
            <w:tcW w:w="5495" w:type="dxa"/>
            <w:tcBorders>
              <w:top w:val="nil"/>
            </w:tcBorders>
          </w:tcPr>
          <w:p w:rsidR="00DB58B3" w:rsidRPr="005B4102" w:rsidRDefault="00DB58B3" w:rsidP="00DB58B3">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Администрации Новосельского сельского поселения на содержание и обслуживание имущества муниципальной казны </w:t>
            </w:r>
          </w:p>
        </w:tc>
        <w:tc>
          <w:tcPr>
            <w:tcW w:w="1276" w:type="dxa"/>
            <w:tcBorders>
              <w:top w:val="nil"/>
            </w:tcBorders>
          </w:tcPr>
          <w:p w:rsidR="00DB58B3" w:rsidRPr="005B4102" w:rsidRDefault="00DB58B3" w:rsidP="00DB58B3">
            <w:pPr>
              <w:jc w:val="center"/>
              <w:rPr>
                <w:rFonts w:ascii="Times New Roman" w:hAnsi="Times New Roman" w:cs="Times New Roman"/>
                <w:sz w:val="20"/>
                <w:szCs w:val="20"/>
              </w:rPr>
            </w:pPr>
          </w:p>
        </w:tc>
        <w:tc>
          <w:tcPr>
            <w:tcW w:w="1275" w:type="dxa"/>
            <w:tcBorders>
              <w:top w:val="nil"/>
            </w:tcBorders>
          </w:tcPr>
          <w:p w:rsidR="00DB58B3" w:rsidRPr="005B4102" w:rsidRDefault="00DB58B3" w:rsidP="00DB58B3">
            <w:pPr>
              <w:jc w:val="center"/>
              <w:rPr>
                <w:rFonts w:ascii="Times New Roman" w:hAnsi="Times New Roman" w:cs="Times New Roman"/>
                <w:sz w:val="20"/>
                <w:szCs w:val="20"/>
              </w:rPr>
            </w:pPr>
          </w:p>
        </w:tc>
        <w:tc>
          <w:tcPr>
            <w:tcW w:w="1276" w:type="dxa"/>
            <w:tcBorders>
              <w:top w:val="nil"/>
            </w:tcBorders>
          </w:tcPr>
          <w:p w:rsidR="00DB58B3" w:rsidRPr="005B4102" w:rsidRDefault="00DB58B3" w:rsidP="00DB58B3">
            <w:pPr>
              <w:jc w:val="center"/>
              <w:rPr>
                <w:rFonts w:ascii="Times New Roman" w:hAnsi="Times New Roman" w:cs="Times New Roman"/>
                <w:sz w:val="20"/>
                <w:szCs w:val="20"/>
              </w:rPr>
            </w:pPr>
          </w:p>
        </w:tc>
      </w:tr>
      <w:tr w:rsidR="005B4102" w:rsidRPr="005B4102" w:rsidTr="000A4A35">
        <w:tc>
          <w:tcPr>
            <w:tcW w:w="5495" w:type="dxa"/>
            <w:tcBorders>
              <w:bottom w:val="single" w:sz="4" w:space="0" w:color="auto"/>
            </w:tcBorders>
          </w:tcPr>
          <w:p w:rsidR="00DB58B3" w:rsidRPr="005B4102" w:rsidRDefault="00DB58B3" w:rsidP="00DB58B3">
            <w:pPr>
              <w:jc w:val="both"/>
              <w:rPr>
                <w:rFonts w:ascii="Times New Roman" w:hAnsi="Times New Roman" w:cs="Times New Roman"/>
                <w:b/>
                <w:sz w:val="20"/>
                <w:szCs w:val="20"/>
              </w:rPr>
            </w:pPr>
            <w:r w:rsidRPr="005B4102">
              <w:rPr>
                <w:rFonts w:ascii="Times New Roman" w:hAnsi="Times New Roman" w:cs="Times New Roman"/>
                <w:b/>
                <w:sz w:val="20"/>
                <w:szCs w:val="20"/>
              </w:rPr>
              <w:t>Национальная оборона</w:t>
            </w:r>
          </w:p>
        </w:tc>
        <w:tc>
          <w:tcPr>
            <w:tcW w:w="1276" w:type="dxa"/>
            <w:tcBorders>
              <w:bottom w:val="single" w:sz="4" w:space="0" w:color="auto"/>
            </w:tcBorders>
          </w:tcPr>
          <w:p w:rsidR="00DB58B3" w:rsidRPr="005B4102" w:rsidRDefault="00DB58B3" w:rsidP="00DB58B3">
            <w:pPr>
              <w:jc w:val="center"/>
              <w:rPr>
                <w:rFonts w:ascii="Times New Roman" w:hAnsi="Times New Roman" w:cs="Times New Roman"/>
                <w:b/>
                <w:sz w:val="20"/>
                <w:szCs w:val="20"/>
              </w:rPr>
            </w:pPr>
            <w:r w:rsidRPr="005B4102">
              <w:rPr>
                <w:rFonts w:ascii="Times New Roman" w:hAnsi="Times New Roman" w:cs="Times New Roman"/>
                <w:b/>
                <w:sz w:val="20"/>
                <w:szCs w:val="20"/>
              </w:rPr>
              <w:t>255,0</w:t>
            </w:r>
          </w:p>
        </w:tc>
        <w:tc>
          <w:tcPr>
            <w:tcW w:w="1275" w:type="dxa"/>
            <w:tcBorders>
              <w:bottom w:val="single" w:sz="4" w:space="0" w:color="auto"/>
            </w:tcBorders>
          </w:tcPr>
          <w:p w:rsidR="00DB58B3" w:rsidRPr="005B4102" w:rsidRDefault="00DB58B3" w:rsidP="000F0771">
            <w:pPr>
              <w:jc w:val="center"/>
              <w:rPr>
                <w:rFonts w:ascii="Times New Roman" w:hAnsi="Times New Roman" w:cs="Times New Roman"/>
                <w:b/>
                <w:sz w:val="20"/>
                <w:szCs w:val="20"/>
              </w:rPr>
            </w:pPr>
            <w:r w:rsidRPr="005B4102">
              <w:rPr>
                <w:rFonts w:ascii="Times New Roman" w:hAnsi="Times New Roman" w:cs="Times New Roman"/>
                <w:b/>
                <w:sz w:val="20"/>
                <w:szCs w:val="20"/>
              </w:rPr>
              <w:t>2</w:t>
            </w:r>
            <w:r w:rsidR="000F0771" w:rsidRPr="005B4102">
              <w:rPr>
                <w:rFonts w:ascii="Times New Roman" w:hAnsi="Times New Roman" w:cs="Times New Roman"/>
                <w:b/>
                <w:sz w:val="20"/>
                <w:szCs w:val="20"/>
              </w:rPr>
              <w:t>57,5</w:t>
            </w:r>
          </w:p>
        </w:tc>
        <w:tc>
          <w:tcPr>
            <w:tcW w:w="1276" w:type="dxa"/>
            <w:tcBorders>
              <w:bottom w:val="single" w:sz="4" w:space="0" w:color="auto"/>
            </w:tcBorders>
          </w:tcPr>
          <w:p w:rsidR="00DB58B3" w:rsidRPr="005B4102" w:rsidRDefault="00DB58B3" w:rsidP="000F0771">
            <w:pPr>
              <w:jc w:val="center"/>
              <w:rPr>
                <w:rFonts w:ascii="Times New Roman" w:hAnsi="Times New Roman" w:cs="Times New Roman"/>
                <w:b/>
                <w:sz w:val="20"/>
                <w:szCs w:val="20"/>
              </w:rPr>
            </w:pPr>
            <w:r w:rsidRPr="005B4102">
              <w:rPr>
                <w:rFonts w:ascii="Times New Roman" w:hAnsi="Times New Roman" w:cs="Times New Roman"/>
                <w:b/>
                <w:sz w:val="20"/>
                <w:szCs w:val="20"/>
              </w:rPr>
              <w:t>2</w:t>
            </w:r>
            <w:r w:rsidR="000F0771" w:rsidRPr="005B4102">
              <w:rPr>
                <w:rFonts w:ascii="Times New Roman" w:hAnsi="Times New Roman" w:cs="Times New Roman"/>
                <w:b/>
                <w:sz w:val="20"/>
                <w:szCs w:val="20"/>
              </w:rPr>
              <w:t>6</w:t>
            </w:r>
            <w:r w:rsidRPr="005B4102">
              <w:rPr>
                <w:rFonts w:ascii="Times New Roman" w:hAnsi="Times New Roman" w:cs="Times New Roman"/>
                <w:b/>
                <w:sz w:val="20"/>
                <w:szCs w:val="20"/>
              </w:rPr>
              <w:t>7</w:t>
            </w:r>
            <w:r w:rsidR="000F0771" w:rsidRPr="005B4102">
              <w:rPr>
                <w:rFonts w:ascii="Times New Roman" w:hAnsi="Times New Roman" w:cs="Times New Roman"/>
                <w:b/>
                <w:sz w:val="20"/>
                <w:szCs w:val="20"/>
              </w:rPr>
              <w:t>,5</w:t>
            </w:r>
          </w:p>
        </w:tc>
      </w:tr>
      <w:tr w:rsidR="005B4102" w:rsidRPr="005B4102" w:rsidTr="000A4A35">
        <w:tc>
          <w:tcPr>
            <w:tcW w:w="5495" w:type="dxa"/>
            <w:tcBorders>
              <w:bottom w:val="nil"/>
            </w:tcBorders>
          </w:tcPr>
          <w:p w:rsidR="000F0771" w:rsidRPr="005B4102" w:rsidRDefault="000F0771" w:rsidP="000F0771">
            <w:pPr>
              <w:jc w:val="both"/>
              <w:rPr>
                <w:rFonts w:ascii="Times New Roman" w:hAnsi="Times New Roman" w:cs="Times New Roman"/>
                <w:i/>
                <w:sz w:val="20"/>
                <w:szCs w:val="20"/>
              </w:rPr>
            </w:pPr>
            <w:r w:rsidRPr="005B4102">
              <w:rPr>
                <w:rFonts w:ascii="Times New Roman" w:hAnsi="Times New Roman" w:cs="Times New Roman"/>
                <w:i/>
                <w:sz w:val="20"/>
                <w:szCs w:val="20"/>
              </w:rPr>
              <w:t>Непрограммные расходы органов местного самоуправления:</w:t>
            </w:r>
          </w:p>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i/>
                <w:sz w:val="20"/>
                <w:szCs w:val="20"/>
              </w:rPr>
              <w:t>мобилизационная и вневойсковая подготовка, в части:</w:t>
            </w:r>
          </w:p>
        </w:tc>
        <w:tc>
          <w:tcPr>
            <w:tcW w:w="1276" w:type="dxa"/>
            <w:tcBorders>
              <w:bottom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255,0</w:t>
            </w:r>
          </w:p>
        </w:tc>
        <w:tc>
          <w:tcPr>
            <w:tcW w:w="1275" w:type="dxa"/>
            <w:tcBorders>
              <w:bottom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257,5</w:t>
            </w:r>
          </w:p>
        </w:tc>
        <w:tc>
          <w:tcPr>
            <w:tcW w:w="1276" w:type="dxa"/>
            <w:tcBorders>
              <w:bottom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267,5</w:t>
            </w:r>
          </w:p>
        </w:tc>
      </w:tr>
      <w:tr w:rsidR="005B4102" w:rsidRPr="005B4102" w:rsidTr="000A4A35">
        <w:tc>
          <w:tcPr>
            <w:tcW w:w="5495" w:type="dxa"/>
            <w:tcBorders>
              <w:top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на осуществление первичного воинского учета на </w:t>
            </w:r>
            <w:r w:rsidRPr="005B4102">
              <w:rPr>
                <w:rFonts w:ascii="Times New Roman" w:hAnsi="Times New Roman" w:cs="Times New Roman"/>
                <w:sz w:val="20"/>
                <w:szCs w:val="20"/>
              </w:rPr>
              <w:lastRenderedPageBreak/>
              <w:t>территориях, где отсутствуют военные комиссариаты</w:t>
            </w: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p>
        </w:tc>
        <w:tc>
          <w:tcPr>
            <w:tcW w:w="1275" w:type="dxa"/>
            <w:tcBorders>
              <w:top w:val="nil"/>
            </w:tcBorders>
          </w:tcPr>
          <w:p w:rsidR="000F0771" w:rsidRPr="005B4102" w:rsidRDefault="000F0771" w:rsidP="000F0771">
            <w:pPr>
              <w:jc w:val="center"/>
              <w:rPr>
                <w:rFonts w:ascii="Times New Roman" w:hAnsi="Times New Roman" w:cs="Times New Roman"/>
                <w:sz w:val="20"/>
                <w:szCs w:val="20"/>
              </w:rPr>
            </w:pP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p>
        </w:tc>
      </w:tr>
      <w:tr w:rsidR="005B4102" w:rsidRPr="005B4102" w:rsidTr="000A4A35">
        <w:tc>
          <w:tcPr>
            <w:tcW w:w="5495" w:type="dxa"/>
            <w:tcBorders>
              <w:top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b/>
                <w:sz w:val="20"/>
                <w:szCs w:val="20"/>
              </w:rPr>
              <w:t>Национальная безопасность и правоохранительная деятельность</w:t>
            </w:r>
          </w:p>
        </w:tc>
        <w:tc>
          <w:tcPr>
            <w:tcW w:w="1276" w:type="dxa"/>
            <w:tcBorders>
              <w:top w:val="nil"/>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70,0</w:t>
            </w:r>
          </w:p>
        </w:tc>
        <w:tc>
          <w:tcPr>
            <w:tcW w:w="1275" w:type="dxa"/>
            <w:tcBorders>
              <w:top w:val="nil"/>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70,0</w:t>
            </w:r>
          </w:p>
        </w:tc>
        <w:tc>
          <w:tcPr>
            <w:tcW w:w="1276" w:type="dxa"/>
            <w:tcBorders>
              <w:top w:val="nil"/>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70,0</w:t>
            </w:r>
          </w:p>
        </w:tc>
      </w:tr>
      <w:tr w:rsidR="005B4102" w:rsidRPr="005B4102" w:rsidTr="000A4A35">
        <w:tc>
          <w:tcPr>
            <w:tcW w:w="5495" w:type="dxa"/>
            <w:tcBorders>
              <w:top w:val="nil"/>
            </w:tcBorders>
          </w:tcPr>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i/>
                <w:sz w:val="20"/>
                <w:szCs w:val="20"/>
              </w:rPr>
              <w:t>Другие вопросы в области национальной безопасности и правоохранительной деятельности</w:t>
            </w:r>
          </w:p>
        </w:tc>
        <w:tc>
          <w:tcPr>
            <w:tcW w:w="1276" w:type="dxa"/>
            <w:tcBorders>
              <w:top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70,0</w:t>
            </w:r>
          </w:p>
        </w:tc>
        <w:tc>
          <w:tcPr>
            <w:tcW w:w="1275" w:type="dxa"/>
            <w:tcBorders>
              <w:top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70,0</w:t>
            </w:r>
          </w:p>
        </w:tc>
        <w:tc>
          <w:tcPr>
            <w:tcW w:w="1276" w:type="dxa"/>
            <w:tcBorders>
              <w:top w:val="nil"/>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70,0</w:t>
            </w:r>
          </w:p>
        </w:tc>
      </w:tr>
      <w:tr w:rsidR="005B4102" w:rsidRPr="005B4102" w:rsidTr="000A4A35">
        <w:tc>
          <w:tcPr>
            <w:tcW w:w="5495" w:type="dxa"/>
            <w:tcBorders>
              <w:top w:val="nil"/>
            </w:tcBorders>
          </w:tcPr>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sz w:val="20"/>
                <w:szCs w:val="20"/>
              </w:rPr>
              <w:t xml:space="preserve">Муниципальная программа «Обеспечение пожарной безопасности на территории Новосельского сельского поселения Вяземского района Смоленской области» </w:t>
            </w: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70,0</w:t>
            </w:r>
          </w:p>
        </w:tc>
        <w:tc>
          <w:tcPr>
            <w:tcW w:w="1275"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70,0</w:t>
            </w: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70,0</w:t>
            </w:r>
          </w:p>
        </w:tc>
      </w:tr>
      <w:tr w:rsidR="005B4102" w:rsidRPr="005B4102" w:rsidTr="005D13C0">
        <w:tc>
          <w:tcPr>
            <w:tcW w:w="5495" w:type="dxa"/>
          </w:tcPr>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b/>
                <w:sz w:val="20"/>
                <w:szCs w:val="20"/>
              </w:rPr>
              <w:t>Национальная экономика</w:t>
            </w:r>
          </w:p>
        </w:tc>
        <w:tc>
          <w:tcPr>
            <w:tcW w:w="1276" w:type="dxa"/>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2544,5</w:t>
            </w:r>
          </w:p>
        </w:tc>
        <w:tc>
          <w:tcPr>
            <w:tcW w:w="1275" w:type="dxa"/>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2747,2</w:t>
            </w:r>
          </w:p>
        </w:tc>
        <w:tc>
          <w:tcPr>
            <w:tcW w:w="1276" w:type="dxa"/>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b/>
                <w:sz w:val="20"/>
                <w:szCs w:val="20"/>
              </w:rPr>
              <w:t>2116,6</w:t>
            </w:r>
          </w:p>
        </w:tc>
      </w:tr>
      <w:tr w:rsidR="005B4102" w:rsidRPr="005B4102" w:rsidTr="00236390">
        <w:tc>
          <w:tcPr>
            <w:tcW w:w="5495" w:type="dxa"/>
            <w:tcBorders>
              <w:bottom w:val="single" w:sz="4" w:space="0" w:color="auto"/>
            </w:tcBorders>
          </w:tcPr>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i/>
                <w:sz w:val="20"/>
                <w:szCs w:val="20"/>
              </w:rPr>
              <w:t>Общеэкономические вопросы</w:t>
            </w:r>
          </w:p>
        </w:tc>
        <w:tc>
          <w:tcPr>
            <w:tcW w:w="1276" w:type="dxa"/>
            <w:tcBorders>
              <w:bottom w:val="single" w:sz="4" w:space="0" w:color="auto"/>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i/>
                <w:sz w:val="20"/>
                <w:szCs w:val="20"/>
              </w:rPr>
              <w:t>170,0</w:t>
            </w:r>
          </w:p>
        </w:tc>
        <w:tc>
          <w:tcPr>
            <w:tcW w:w="1275" w:type="dxa"/>
            <w:tcBorders>
              <w:bottom w:val="single" w:sz="4" w:space="0" w:color="auto"/>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i/>
                <w:sz w:val="20"/>
                <w:szCs w:val="20"/>
              </w:rPr>
              <w:t>170,0</w:t>
            </w:r>
          </w:p>
        </w:tc>
        <w:tc>
          <w:tcPr>
            <w:tcW w:w="1276" w:type="dxa"/>
            <w:tcBorders>
              <w:bottom w:val="single" w:sz="4" w:space="0" w:color="auto"/>
            </w:tcBorders>
          </w:tcPr>
          <w:p w:rsidR="000F0771" w:rsidRPr="005B4102" w:rsidRDefault="000F0771" w:rsidP="000F0771">
            <w:pPr>
              <w:jc w:val="center"/>
              <w:rPr>
                <w:rFonts w:ascii="Times New Roman" w:hAnsi="Times New Roman" w:cs="Times New Roman"/>
                <w:b/>
                <w:sz w:val="20"/>
                <w:szCs w:val="20"/>
              </w:rPr>
            </w:pPr>
            <w:r w:rsidRPr="005B4102">
              <w:rPr>
                <w:rFonts w:ascii="Times New Roman" w:hAnsi="Times New Roman" w:cs="Times New Roman"/>
                <w:i/>
                <w:sz w:val="20"/>
                <w:szCs w:val="20"/>
              </w:rPr>
              <w:t>170,0</w:t>
            </w:r>
          </w:p>
        </w:tc>
      </w:tr>
      <w:tr w:rsidR="005B4102" w:rsidRPr="005B4102" w:rsidTr="00236390">
        <w:tc>
          <w:tcPr>
            <w:tcW w:w="5495" w:type="dxa"/>
            <w:tcBorders>
              <w:bottom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w:t>
            </w:r>
            <w:r w:rsidRPr="005B4102">
              <w:rPr>
                <w:rFonts w:ascii="Times New Roman" w:eastAsia="Times New Roman" w:hAnsi="Times New Roman" w:cs="Times New Roman"/>
                <w:bCs/>
                <w:sz w:val="20"/>
                <w:szCs w:val="20"/>
                <w:lang w:eastAsia="ru-RU"/>
              </w:rPr>
              <w:t>Благоустройство Новосельского сельского поселения Вяземского района Смоленской области</w:t>
            </w:r>
            <w:r w:rsidRPr="005B4102">
              <w:rPr>
                <w:rFonts w:ascii="Times New Roman" w:hAnsi="Times New Roman" w:cs="Times New Roman"/>
                <w:sz w:val="20"/>
                <w:szCs w:val="20"/>
              </w:rPr>
              <w:t>», в части:</w:t>
            </w:r>
          </w:p>
        </w:tc>
        <w:tc>
          <w:tcPr>
            <w:tcW w:w="1276"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170,0</w:t>
            </w:r>
          </w:p>
        </w:tc>
        <w:tc>
          <w:tcPr>
            <w:tcW w:w="1275"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170,0</w:t>
            </w:r>
          </w:p>
        </w:tc>
        <w:tc>
          <w:tcPr>
            <w:tcW w:w="1276"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170,0</w:t>
            </w:r>
          </w:p>
        </w:tc>
      </w:tr>
      <w:tr w:rsidR="005B4102" w:rsidRPr="005B4102" w:rsidTr="00236390">
        <w:tc>
          <w:tcPr>
            <w:tcW w:w="5495" w:type="dxa"/>
            <w:tcBorders>
              <w:top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по содействию занятости безработного населения на территории поселения </w:t>
            </w:r>
          </w:p>
        </w:tc>
        <w:tc>
          <w:tcPr>
            <w:tcW w:w="1276" w:type="dxa"/>
            <w:tcBorders>
              <w:top w:val="nil"/>
            </w:tcBorders>
          </w:tcPr>
          <w:p w:rsidR="000F0771" w:rsidRPr="005B4102" w:rsidRDefault="000F0771" w:rsidP="000F0771">
            <w:pPr>
              <w:jc w:val="center"/>
              <w:rPr>
                <w:rFonts w:ascii="Times New Roman" w:hAnsi="Times New Roman" w:cs="Times New Roman"/>
                <w:i/>
                <w:sz w:val="20"/>
                <w:szCs w:val="20"/>
              </w:rPr>
            </w:pPr>
          </w:p>
        </w:tc>
        <w:tc>
          <w:tcPr>
            <w:tcW w:w="1275" w:type="dxa"/>
            <w:tcBorders>
              <w:top w:val="nil"/>
            </w:tcBorders>
          </w:tcPr>
          <w:p w:rsidR="000F0771" w:rsidRPr="005B4102" w:rsidRDefault="000F0771" w:rsidP="000F0771">
            <w:pPr>
              <w:jc w:val="center"/>
              <w:rPr>
                <w:rFonts w:ascii="Times New Roman" w:hAnsi="Times New Roman" w:cs="Times New Roman"/>
                <w:b/>
                <w:sz w:val="20"/>
                <w:szCs w:val="20"/>
              </w:rPr>
            </w:pPr>
          </w:p>
        </w:tc>
        <w:tc>
          <w:tcPr>
            <w:tcW w:w="1276" w:type="dxa"/>
            <w:tcBorders>
              <w:top w:val="nil"/>
            </w:tcBorders>
          </w:tcPr>
          <w:p w:rsidR="000F0771" w:rsidRPr="005B4102" w:rsidRDefault="000F0771" w:rsidP="000F0771">
            <w:pPr>
              <w:jc w:val="center"/>
              <w:rPr>
                <w:rFonts w:ascii="Times New Roman" w:hAnsi="Times New Roman" w:cs="Times New Roman"/>
                <w:b/>
                <w:sz w:val="20"/>
                <w:szCs w:val="20"/>
              </w:rPr>
            </w:pPr>
          </w:p>
        </w:tc>
      </w:tr>
      <w:tr w:rsidR="005B4102" w:rsidRPr="005B4102" w:rsidTr="00386872">
        <w:tc>
          <w:tcPr>
            <w:tcW w:w="5495" w:type="dxa"/>
            <w:tcBorders>
              <w:bottom w:val="single" w:sz="4" w:space="0" w:color="auto"/>
            </w:tcBorders>
          </w:tcPr>
          <w:p w:rsidR="000F0771" w:rsidRPr="005B4102" w:rsidRDefault="000F0771" w:rsidP="000F0771">
            <w:pPr>
              <w:jc w:val="both"/>
              <w:rPr>
                <w:rFonts w:ascii="Times New Roman" w:hAnsi="Times New Roman" w:cs="Times New Roman"/>
                <w:i/>
                <w:sz w:val="20"/>
                <w:szCs w:val="20"/>
              </w:rPr>
            </w:pPr>
            <w:r w:rsidRPr="005B4102">
              <w:rPr>
                <w:rFonts w:ascii="Times New Roman" w:hAnsi="Times New Roman" w:cs="Times New Roman"/>
                <w:i/>
                <w:sz w:val="20"/>
                <w:szCs w:val="20"/>
              </w:rPr>
              <w:t>Дорожное хозяйство (дорожные фонды)</w:t>
            </w:r>
          </w:p>
        </w:tc>
        <w:tc>
          <w:tcPr>
            <w:tcW w:w="1276" w:type="dxa"/>
            <w:tcBorders>
              <w:bottom w:val="single" w:sz="4" w:space="0" w:color="auto"/>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1664,5</w:t>
            </w:r>
          </w:p>
        </w:tc>
        <w:tc>
          <w:tcPr>
            <w:tcW w:w="1275" w:type="dxa"/>
            <w:tcBorders>
              <w:bottom w:val="single" w:sz="4" w:space="0" w:color="auto"/>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1967,2</w:t>
            </w:r>
          </w:p>
        </w:tc>
        <w:tc>
          <w:tcPr>
            <w:tcW w:w="1276" w:type="dxa"/>
            <w:tcBorders>
              <w:bottom w:val="single" w:sz="4" w:space="0" w:color="auto"/>
            </w:tcBorders>
          </w:tcPr>
          <w:p w:rsidR="000F0771" w:rsidRPr="005B4102" w:rsidRDefault="000F0771" w:rsidP="000F0771">
            <w:pPr>
              <w:jc w:val="center"/>
              <w:rPr>
                <w:rFonts w:ascii="Times New Roman" w:hAnsi="Times New Roman" w:cs="Times New Roman"/>
                <w:i/>
                <w:sz w:val="20"/>
                <w:szCs w:val="20"/>
              </w:rPr>
            </w:pPr>
            <w:r w:rsidRPr="005B4102">
              <w:rPr>
                <w:rFonts w:ascii="Times New Roman" w:hAnsi="Times New Roman" w:cs="Times New Roman"/>
                <w:i/>
                <w:sz w:val="20"/>
                <w:szCs w:val="20"/>
              </w:rPr>
              <w:t>1575,5</w:t>
            </w:r>
          </w:p>
        </w:tc>
      </w:tr>
      <w:tr w:rsidR="005B4102" w:rsidRPr="005B4102" w:rsidTr="000F0771">
        <w:tc>
          <w:tcPr>
            <w:tcW w:w="5495" w:type="dxa"/>
            <w:tcBorders>
              <w:bottom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в части:</w:t>
            </w:r>
          </w:p>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1276"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1664,5</w:t>
            </w: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100,0</w:t>
            </w:r>
          </w:p>
          <w:p w:rsidR="000F0771" w:rsidRPr="005B4102" w:rsidRDefault="000F0771" w:rsidP="000F0771">
            <w:pPr>
              <w:jc w:val="center"/>
              <w:rPr>
                <w:rFonts w:ascii="Times New Roman" w:hAnsi="Times New Roman" w:cs="Times New Roman"/>
                <w:sz w:val="20"/>
                <w:szCs w:val="20"/>
              </w:rPr>
            </w:pPr>
          </w:p>
        </w:tc>
        <w:tc>
          <w:tcPr>
            <w:tcW w:w="1275"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1967,2</w:t>
            </w: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243,0</w:t>
            </w:r>
          </w:p>
          <w:p w:rsidR="000F0771" w:rsidRPr="005B4102" w:rsidRDefault="000F0771" w:rsidP="000F0771">
            <w:pPr>
              <w:jc w:val="center"/>
              <w:rPr>
                <w:rFonts w:ascii="Times New Roman" w:hAnsi="Times New Roman" w:cs="Times New Roman"/>
                <w:sz w:val="20"/>
                <w:szCs w:val="20"/>
              </w:rPr>
            </w:pPr>
          </w:p>
        </w:tc>
        <w:tc>
          <w:tcPr>
            <w:tcW w:w="1276" w:type="dxa"/>
            <w:tcBorders>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1575,5</w:t>
            </w: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p>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0,0</w:t>
            </w:r>
          </w:p>
        </w:tc>
      </w:tr>
      <w:tr w:rsidR="005B4102" w:rsidRPr="005B4102" w:rsidTr="000F0771">
        <w:tc>
          <w:tcPr>
            <w:tcW w:w="5495" w:type="dxa"/>
            <w:tcBorders>
              <w:top w:val="nil"/>
              <w:bottom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1276"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237,7</w:t>
            </w:r>
          </w:p>
        </w:tc>
        <w:tc>
          <w:tcPr>
            <w:tcW w:w="1275"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350,0</w:t>
            </w:r>
          </w:p>
        </w:tc>
        <w:tc>
          <w:tcPr>
            <w:tcW w:w="1276"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150,0</w:t>
            </w:r>
          </w:p>
        </w:tc>
      </w:tr>
      <w:tr w:rsidR="005B4102" w:rsidRPr="005B4102" w:rsidTr="000F0771">
        <w:tc>
          <w:tcPr>
            <w:tcW w:w="5495" w:type="dxa"/>
            <w:tcBorders>
              <w:top w:val="nil"/>
              <w:bottom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дорожного фонда </w:t>
            </w:r>
          </w:p>
        </w:tc>
        <w:tc>
          <w:tcPr>
            <w:tcW w:w="1276"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600,0</w:t>
            </w:r>
          </w:p>
        </w:tc>
        <w:tc>
          <w:tcPr>
            <w:tcW w:w="1275"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600,0</w:t>
            </w:r>
          </w:p>
        </w:tc>
        <w:tc>
          <w:tcPr>
            <w:tcW w:w="1276" w:type="dxa"/>
            <w:tcBorders>
              <w:top w:val="nil"/>
              <w:bottom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600,0</w:t>
            </w:r>
          </w:p>
        </w:tc>
      </w:tr>
      <w:tr w:rsidR="005B4102" w:rsidRPr="005B4102" w:rsidTr="000F0771">
        <w:tc>
          <w:tcPr>
            <w:tcW w:w="5495" w:type="dxa"/>
            <w:tcBorders>
              <w:top w:val="nil"/>
            </w:tcBorders>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дорожного фонда </w:t>
            </w: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726,8</w:t>
            </w:r>
          </w:p>
        </w:tc>
        <w:tc>
          <w:tcPr>
            <w:tcW w:w="1275"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774,2</w:t>
            </w:r>
          </w:p>
        </w:tc>
        <w:tc>
          <w:tcPr>
            <w:tcW w:w="1276" w:type="dxa"/>
            <w:tcBorders>
              <w:top w:val="nil"/>
            </w:tcBorders>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825,5</w:t>
            </w:r>
          </w:p>
        </w:tc>
      </w:tr>
      <w:tr w:rsidR="005B4102" w:rsidRPr="005B4102" w:rsidTr="005D13C0">
        <w:tc>
          <w:tcPr>
            <w:tcW w:w="5495" w:type="dxa"/>
          </w:tcPr>
          <w:p w:rsidR="000F0771" w:rsidRPr="005B4102" w:rsidRDefault="000F0771" w:rsidP="000F0771">
            <w:pPr>
              <w:jc w:val="both"/>
              <w:rPr>
                <w:rFonts w:ascii="Times New Roman" w:hAnsi="Times New Roman" w:cs="Times New Roman"/>
                <w:i/>
                <w:sz w:val="20"/>
                <w:szCs w:val="20"/>
              </w:rPr>
            </w:pPr>
            <w:r w:rsidRPr="005B4102">
              <w:rPr>
                <w:rFonts w:ascii="Times New Roman" w:hAnsi="Times New Roman" w:cs="Times New Roman"/>
                <w:i/>
                <w:sz w:val="20"/>
                <w:szCs w:val="20"/>
              </w:rPr>
              <w:t>Другие вопросы в области национальной экономики</w:t>
            </w:r>
          </w:p>
        </w:tc>
        <w:tc>
          <w:tcPr>
            <w:tcW w:w="1276" w:type="dxa"/>
          </w:tcPr>
          <w:p w:rsidR="000F0771" w:rsidRPr="005B4102" w:rsidRDefault="000F0771" w:rsidP="000F0771">
            <w:pPr>
              <w:jc w:val="center"/>
              <w:rPr>
                <w:rFonts w:ascii="Times New Roman" w:hAnsi="Times New Roman" w:cs="Times New Roman"/>
                <w:i/>
                <w:sz w:val="24"/>
                <w:szCs w:val="24"/>
              </w:rPr>
            </w:pPr>
            <w:r w:rsidRPr="005B4102">
              <w:rPr>
                <w:rFonts w:ascii="Times New Roman" w:hAnsi="Times New Roman" w:cs="Times New Roman"/>
                <w:i/>
                <w:sz w:val="20"/>
                <w:szCs w:val="20"/>
              </w:rPr>
              <w:t>710,0</w:t>
            </w:r>
          </w:p>
        </w:tc>
        <w:tc>
          <w:tcPr>
            <w:tcW w:w="1275" w:type="dxa"/>
          </w:tcPr>
          <w:p w:rsidR="000F0771" w:rsidRPr="005B4102" w:rsidRDefault="000F0771" w:rsidP="000F0771">
            <w:pPr>
              <w:jc w:val="center"/>
              <w:rPr>
                <w:rFonts w:ascii="Times New Roman" w:hAnsi="Times New Roman" w:cs="Times New Roman"/>
                <w:i/>
                <w:sz w:val="24"/>
                <w:szCs w:val="24"/>
              </w:rPr>
            </w:pPr>
            <w:r w:rsidRPr="005B4102">
              <w:rPr>
                <w:rFonts w:ascii="Times New Roman" w:hAnsi="Times New Roman" w:cs="Times New Roman"/>
                <w:i/>
                <w:sz w:val="20"/>
                <w:szCs w:val="20"/>
              </w:rPr>
              <w:t>610,0</w:t>
            </w:r>
          </w:p>
        </w:tc>
        <w:tc>
          <w:tcPr>
            <w:tcW w:w="1276" w:type="dxa"/>
          </w:tcPr>
          <w:p w:rsidR="000F0771" w:rsidRPr="005B4102" w:rsidRDefault="000F0771" w:rsidP="000F0771">
            <w:pPr>
              <w:jc w:val="center"/>
              <w:rPr>
                <w:rFonts w:ascii="Times New Roman" w:hAnsi="Times New Roman" w:cs="Times New Roman"/>
                <w:i/>
                <w:sz w:val="24"/>
                <w:szCs w:val="24"/>
              </w:rPr>
            </w:pPr>
            <w:r w:rsidRPr="005B4102">
              <w:rPr>
                <w:rFonts w:ascii="Times New Roman" w:hAnsi="Times New Roman" w:cs="Times New Roman"/>
                <w:i/>
                <w:sz w:val="20"/>
                <w:szCs w:val="20"/>
              </w:rPr>
              <w:t>371,1</w:t>
            </w:r>
          </w:p>
        </w:tc>
      </w:tr>
      <w:tr w:rsidR="005B4102" w:rsidRPr="005B4102" w:rsidTr="005D13C0">
        <w:tc>
          <w:tcPr>
            <w:tcW w:w="5495" w:type="dxa"/>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«Развитие строительства в Новосельском сельском поселении Вяземского района Смоленской области», в части:</w:t>
            </w:r>
          </w:p>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1276"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600,0</w:t>
            </w:r>
          </w:p>
        </w:tc>
        <w:tc>
          <w:tcPr>
            <w:tcW w:w="1275"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500,0</w:t>
            </w:r>
          </w:p>
        </w:tc>
        <w:tc>
          <w:tcPr>
            <w:tcW w:w="1276"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311,1</w:t>
            </w:r>
          </w:p>
        </w:tc>
      </w:tr>
      <w:tr w:rsidR="005B4102" w:rsidRPr="005B4102" w:rsidTr="005D13C0">
        <w:tc>
          <w:tcPr>
            <w:tcW w:w="5495" w:type="dxa"/>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в части:</w:t>
            </w:r>
          </w:p>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w:t>
            </w:r>
          </w:p>
        </w:tc>
        <w:tc>
          <w:tcPr>
            <w:tcW w:w="1276"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100,0</w:t>
            </w:r>
          </w:p>
        </w:tc>
        <w:tc>
          <w:tcPr>
            <w:tcW w:w="1275"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100,0</w:t>
            </w:r>
          </w:p>
        </w:tc>
        <w:tc>
          <w:tcPr>
            <w:tcW w:w="1276" w:type="dxa"/>
          </w:tcPr>
          <w:p w:rsidR="000F0771" w:rsidRPr="005B4102" w:rsidRDefault="000F0771" w:rsidP="000F0771">
            <w:pPr>
              <w:jc w:val="center"/>
              <w:rPr>
                <w:rFonts w:ascii="Times New Roman" w:hAnsi="Times New Roman" w:cs="Times New Roman"/>
                <w:sz w:val="20"/>
                <w:szCs w:val="20"/>
              </w:rPr>
            </w:pPr>
            <w:r w:rsidRPr="005B4102">
              <w:rPr>
                <w:rFonts w:ascii="Times New Roman" w:hAnsi="Times New Roman" w:cs="Times New Roman"/>
                <w:sz w:val="20"/>
                <w:szCs w:val="20"/>
              </w:rPr>
              <w:t>50,0</w:t>
            </w:r>
          </w:p>
        </w:tc>
      </w:tr>
      <w:tr w:rsidR="005B4102" w:rsidRPr="005B4102" w:rsidTr="005D13C0">
        <w:tc>
          <w:tcPr>
            <w:tcW w:w="5495" w:type="dxa"/>
          </w:tcPr>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«Развитие субъектов малого и среднего предпринимательства муниципального образования Новосельского сельского поселения Вяземского района Смоленской области», в части:</w:t>
            </w:r>
          </w:p>
          <w:p w:rsidR="000F0771" w:rsidRPr="005B4102" w:rsidRDefault="000F0771" w:rsidP="000F0771">
            <w:pPr>
              <w:jc w:val="both"/>
              <w:rPr>
                <w:rFonts w:ascii="Times New Roman" w:hAnsi="Times New Roman" w:cs="Times New Roman"/>
                <w:sz w:val="20"/>
                <w:szCs w:val="20"/>
              </w:rPr>
            </w:pPr>
            <w:r w:rsidRPr="005B4102">
              <w:rPr>
                <w:rFonts w:ascii="Times New Roman" w:hAnsi="Times New Roman" w:cs="Times New Roman"/>
                <w:sz w:val="20"/>
                <w:szCs w:val="20"/>
              </w:rPr>
              <w:t>- расходы на организацию и проведение мероприятий, направленных на стимулирование производителей товаров, работ, услуг и популяризацию предпринимательства</w:t>
            </w:r>
          </w:p>
        </w:tc>
        <w:tc>
          <w:tcPr>
            <w:tcW w:w="1276" w:type="dxa"/>
          </w:tcPr>
          <w:p w:rsidR="000F0771" w:rsidRPr="005B4102" w:rsidRDefault="000F0771" w:rsidP="000F0771">
            <w:pPr>
              <w:jc w:val="center"/>
              <w:rPr>
                <w:rFonts w:ascii="Times New Roman" w:hAnsi="Times New Roman" w:cs="Times New Roman"/>
                <w:sz w:val="24"/>
                <w:szCs w:val="24"/>
              </w:rPr>
            </w:pPr>
            <w:r w:rsidRPr="005B4102">
              <w:rPr>
                <w:rFonts w:ascii="Times New Roman" w:hAnsi="Times New Roman" w:cs="Times New Roman"/>
                <w:sz w:val="20"/>
                <w:szCs w:val="20"/>
              </w:rPr>
              <w:t>10,0</w:t>
            </w:r>
          </w:p>
        </w:tc>
        <w:tc>
          <w:tcPr>
            <w:tcW w:w="1275" w:type="dxa"/>
          </w:tcPr>
          <w:p w:rsidR="000F0771" w:rsidRPr="005B4102" w:rsidRDefault="000F0771" w:rsidP="000F0771">
            <w:pPr>
              <w:jc w:val="center"/>
              <w:rPr>
                <w:rFonts w:ascii="Times New Roman" w:hAnsi="Times New Roman" w:cs="Times New Roman"/>
                <w:sz w:val="24"/>
                <w:szCs w:val="24"/>
              </w:rPr>
            </w:pPr>
            <w:r w:rsidRPr="005B4102">
              <w:rPr>
                <w:rFonts w:ascii="Times New Roman" w:hAnsi="Times New Roman" w:cs="Times New Roman"/>
                <w:sz w:val="20"/>
                <w:szCs w:val="20"/>
              </w:rPr>
              <w:t>10,0</w:t>
            </w:r>
          </w:p>
        </w:tc>
        <w:tc>
          <w:tcPr>
            <w:tcW w:w="1276" w:type="dxa"/>
          </w:tcPr>
          <w:p w:rsidR="000F0771" w:rsidRPr="005B4102" w:rsidRDefault="000F0771" w:rsidP="000F0771">
            <w:pPr>
              <w:jc w:val="center"/>
              <w:rPr>
                <w:rFonts w:ascii="Times New Roman" w:hAnsi="Times New Roman" w:cs="Times New Roman"/>
                <w:sz w:val="24"/>
                <w:szCs w:val="24"/>
              </w:rPr>
            </w:pPr>
            <w:r w:rsidRPr="005B4102">
              <w:rPr>
                <w:rFonts w:ascii="Times New Roman" w:hAnsi="Times New Roman" w:cs="Times New Roman"/>
                <w:sz w:val="20"/>
                <w:szCs w:val="20"/>
              </w:rPr>
              <w:t>10,0</w:t>
            </w:r>
          </w:p>
        </w:tc>
      </w:tr>
      <w:tr w:rsidR="005B4102" w:rsidRPr="005B4102" w:rsidTr="005D13C0">
        <w:tc>
          <w:tcPr>
            <w:tcW w:w="5495" w:type="dxa"/>
          </w:tcPr>
          <w:p w:rsidR="000F0771" w:rsidRPr="005B4102" w:rsidRDefault="000F0771" w:rsidP="000F0771">
            <w:pPr>
              <w:jc w:val="both"/>
              <w:rPr>
                <w:rFonts w:ascii="Times New Roman" w:hAnsi="Times New Roman" w:cs="Times New Roman"/>
                <w:b/>
                <w:sz w:val="20"/>
                <w:szCs w:val="20"/>
              </w:rPr>
            </w:pPr>
            <w:r w:rsidRPr="005B4102">
              <w:rPr>
                <w:rFonts w:ascii="Times New Roman" w:hAnsi="Times New Roman" w:cs="Times New Roman"/>
                <w:b/>
                <w:sz w:val="20"/>
                <w:szCs w:val="20"/>
              </w:rPr>
              <w:t>Жилищно – коммунальное хозяйство</w:t>
            </w:r>
          </w:p>
        </w:tc>
        <w:tc>
          <w:tcPr>
            <w:tcW w:w="1276" w:type="dxa"/>
          </w:tcPr>
          <w:p w:rsidR="000F0771" w:rsidRPr="005B4102" w:rsidRDefault="000F0771" w:rsidP="000F0771">
            <w:pPr>
              <w:jc w:val="center"/>
              <w:rPr>
                <w:rFonts w:ascii="Times New Roman" w:hAnsi="Times New Roman" w:cs="Times New Roman"/>
                <w:b/>
                <w:sz w:val="20"/>
                <w:szCs w:val="20"/>
                <w:highlight w:val="yellow"/>
              </w:rPr>
            </w:pPr>
            <w:r w:rsidRPr="005B4102">
              <w:rPr>
                <w:rFonts w:ascii="Times New Roman" w:hAnsi="Times New Roman" w:cs="Times New Roman"/>
                <w:b/>
                <w:sz w:val="20"/>
                <w:szCs w:val="20"/>
              </w:rPr>
              <w:t>4496,1</w:t>
            </w:r>
          </w:p>
        </w:tc>
        <w:tc>
          <w:tcPr>
            <w:tcW w:w="1275" w:type="dxa"/>
          </w:tcPr>
          <w:p w:rsidR="000F0771" w:rsidRPr="005B4102" w:rsidRDefault="002B2E74" w:rsidP="002B2E74">
            <w:pPr>
              <w:jc w:val="center"/>
              <w:rPr>
                <w:rFonts w:ascii="Times New Roman" w:hAnsi="Times New Roman" w:cs="Times New Roman"/>
                <w:b/>
                <w:sz w:val="20"/>
                <w:szCs w:val="20"/>
                <w:highlight w:val="yellow"/>
              </w:rPr>
            </w:pPr>
            <w:r w:rsidRPr="005B4102">
              <w:rPr>
                <w:rFonts w:ascii="Times New Roman" w:hAnsi="Times New Roman" w:cs="Times New Roman"/>
                <w:b/>
                <w:sz w:val="20"/>
                <w:szCs w:val="20"/>
              </w:rPr>
              <w:t>405</w:t>
            </w:r>
            <w:r w:rsidR="000F0771" w:rsidRPr="005B4102">
              <w:rPr>
                <w:rFonts w:ascii="Times New Roman" w:hAnsi="Times New Roman" w:cs="Times New Roman"/>
                <w:b/>
                <w:sz w:val="20"/>
                <w:szCs w:val="20"/>
              </w:rPr>
              <w:t>2</w:t>
            </w:r>
            <w:r w:rsidR="006B160D" w:rsidRPr="005B4102">
              <w:rPr>
                <w:rFonts w:ascii="Times New Roman" w:hAnsi="Times New Roman" w:cs="Times New Roman"/>
                <w:b/>
                <w:sz w:val="20"/>
                <w:szCs w:val="20"/>
              </w:rPr>
              <w:t>,6</w:t>
            </w:r>
          </w:p>
        </w:tc>
        <w:tc>
          <w:tcPr>
            <w:tcW w:w="1276" w:type="dxa"/>
          </w:tcPr>
          <w:p w:rsidR="000F0771" w:rsidRPr="005B4102" w:rsidRDefault="002B2E74" w:rsidP="002B2E74">
            <w:pPr>
              <w:jc w:val="center"/>
              <w:rPr>
                <w:rFonts w:ascii="Times New Roman" w:hAnsi="Times New Roman" w:cs="Times New Roman"/>
                <w:b/>
                <w:sz w:val="20"/>
                <w:szCs w:val="20"/>
              </w:rPr>
            </w:pPr>
            <w:r w:rsidRPr="005B4102">
              <w:rPr>
                <w:rFonts w:ascii="Times New Roman" w:hAnsi="Times New Roman" w:cs="Times New Roman"/>
                <w:b/>
                <w:sz w:val="20"/>
                <w:szCs w:val="20"/>
              </w:rPr>
              <w:t>3</w:t>
            </w:r>
            <w:r w:rsidR="000F0771" w:rsidRPr="005B4102">
              <w:rPr>
                <w:rFonts w:ascii="Times New Roman" w:hAnsi="Times New Roman" w:cs="Times New Roman"/>
                <w:b/>
                <w:sz w:val="20"/>
                <w:szCs w:val="20"/>
              </w:rPr>
              <w:t>3</w:t>
            </w:r>
            <w:r w:rsidRPr="005B4102">
              <w:rPr>
                <w:rFonts w:ascii="Times New Roman" w:hAnsi="Times New Roman" w:cs="Times New Roman"/>
                <w:b/>
                <w:sz w:val="20"/>
                <w:szCs w:val="20"/>
              </w:rPr>
              <w:t>11</w:t>
            </w:r>
            <w:r w:rsidR="000F0771" w:rsidRPr="005B4102">
              <w:rPr>
                <w:rFonts w:ascii="Times New Roman" w:hAnsi="Times New Roman" w:cs="Times New Roman"/>
                <w:b/>
                <w:sz w:val="20"/>
                <w:szCs w:val="20"/>
              </w:rPr>
              <w:t>,</w:t>
            </w:r>
            <w:r w:rsidRPr="005B4102">
              <w:rPr>
                <w:rFonts w:ascii="Times New Roman" w:hAnsi="Times New Roman" w:cs="Times New Roman"/>
                <w:b/>
                <w:sz w:val="20"/>
                <w:szCs w:val="20"/>
              </w:rPr>
              <w:t>9</w:t>
            </w:r>
          </w:p>
        </w:tc>
      </w:tr>
      <w:tr w:rsidR="005B4102" w:rsidRPr="005B4102" w:rsidTr="003E44C0">
        <w:tc>
          <w:tcPr>
            <w:tcW w:w="5495" w:type="dxa"/>
            <w:tcBorders>
              <w:bottom w:val="single" w:sz="4" w:space="0" w:color="auto"/>
            </w:tcBorders>
          </w:tcPr>
          <w:p w:rsidR="002B2E74" w:rsidRPr="005B4102" w:rsidRDefault="002B2E74" w:rsidP="002B2E74">
            <w:pPr>
              <w:jc w:val="both"/>
              <w:rPr>
                <w:rFonts w:ascii="Times New Roman" w:hAnsi="Times New Roman" w:cs="Times New Roman"/>
                <w:i/>
                <w:sz w:val="20"/>
                <w:szCs w:val="20"/>
              </w:rPr>
            </w:pPr>
            <w:r w:rsidRPr="005B4102">
              <w:rPr>
                <w:rFonts w:ascii="Times New Roman" w:hAnsi="Times New Roman" w:cs="Times New Roman"/>
                <w:i/>
                <w:sz w:val="20"/>
                <w:szCs w:val="20"/>
              </w:rPr>
              <w:lastRenderedPageBreak/>
              <w:t>Жилищное хозяйство</w:t>
            </w:r>
          </w:p>
        </w:tc>
        <w:tc>
          <w:tcPr>
            <w:tcW w:w="1276" w:type="dxa"/>
            <w:tcBorders>
              <w:bottom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520,0</w:t>
            </w:r>
          </w:p>
        </w:tc>
        <w:tc>
          <w:tcPr>
            <w:tcW w:w="1275" w:type="dxa"/>
            <w:tcBorders>
              <w:bottom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520,0</w:t>
            </w:r>
          </w:p>
        </w:tc>
        <w:tc>
          <w:tcPr>
            <w:tcW w:w="1276" w:type="dxa"/>
            <w:tcBorders>
              <w:bottom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370,0</w:t>
            </w:r>
          </w:p>
        </w:tc>
      </w:tr>
      <w:tr w:rsidR="005B4102" w:rsidRPr="005B4102" w:rsidTr="00C11CC9">
        <w:tc>
          <w:tcPr>
            <w:tcW w:w="5495" w:type="dxa"/>
            <w:tcBorders>
              <w:bottom w:val="nil"/>
            </w:tcBorders>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w:t>
            </w:r>
            <w:r w:rsidRPr="005B4102">
              <w:rPr>
                <w:rFonts w:ascii="Times New Roman" w:eastAsia="Times New Roman" w:hAnsi="Times New Roman" w:cs="Times New Roman"/>
                <w:bCs/>
                <w:sz w:val="20"/>
                <w:szCs w:val="20"/>
                <w:lang w:eastAsia="ru-RU"/>
              </w:rPr>
              <w:t xml:space="preserve">Комплексное развитие систем </w:t>
            </w:r>
            <w:r w:rsidRPr="005B4102">
              <w:rPr>
                <w:rFonts w:ascii="Times New Roman" w:hAnsi="Times New Roman" w:cs="Times New Roman"/>
                <w:sz w:val="20"/>
                <w:szCs w:val="20"/>
              </w:rPr>
              <w:t xml:space="preserve"> жилищно-</w:t>
            </w:r>
            <w:r w:rsidRPr="005B4102">
              <w:rPr>
                <w:rFonts w:ascii="Times New Roman" w:eastAsia="Times New Roman" w:hAnsi="Times New Roman" w:cs="Times New Roman"/>
                <w:bCs/>
                <w:sz w:val="20"/>
                <w:szCs w:val="20"/>
                <w:lang w:eastAsia="ru-RU"/>
              </w:rPr>
              <w:t>коммунальной инфраструктуры Новосельского сельского поселения Вяземского района Смоленской области</w:t>
            </w:r>
            <w:r w:rsidRPr="005B4102">
              <w:rPr>
                <w:rFonts w:ascii="Times New Roman" w:hAnsi="Times New Roman" w:cs="Times New Roman"/>
                <w:sz w:val="20"/>
                <w:szCs w:val="20"/>
              </w:rPr>
              <w:t>», в части:</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xml:space="preserve">- ремонт и содержание муниципального жилищного фонда </w:t>
            </w:r>
            <w:r w:rsidRPr="005B4102">
              <w:rPr>
                <w:rFonts w:ascii="Times New Roman" w:eastAsia="Times New Roman" w:hAnsi="Times New Roman" w:cs="Times New Roman"/>
                <w:bCs/>
                <w:sz w:val="20"/>
                <w:szCs w:val="20"/>
                <w:lang w:eastAsia="ru-RU"/>
              </w:rPr>
              <w:t xml:space="preserve"> Новосельского сельского поселения Вяземского района Смоленской области</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ремонт и обслуживание наружных сетей теплоснабжения и здания поселковой котельной</w:t>
            </w:r>
          </w:p>
        </w:tc>
        <w:tc>
          <w:tcPr>
            <w:tcW w:w="1276" w:type="dxa"/>
            <w:tcBorders>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520,0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400,0</w:t>
            </w:r>
          </w:p>
        </w:tc>
        <w:tc>
          <w:tcPr>
            <w:tcW w:w="1275" w:type="dxa"/>
            <w:tcBorders>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520,0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400,0</w:t>
            </w:r>
          </w:p>
        </w:tc>
        <w:tc>
          <w:tcPr>
            <w:tcW w:w="1276" w:type="dxa"/>
            <w:tcBorders>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370,0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250,0</w:t>
            </w:r>
          </w:p>
        </w:tc>
      </w:tr>
      <w:tr w:rsidR="005B4102" w:rsidRPr="005B4102" w:rsidTr="00C11CC9">
        <w:tc>
          <w:tcPr>
            <w:tcW w:w="5495" w:type="dxa"/>
            <w:tcBorders>
              <w:top w:val="nil"/>
              <w:bottom w:val="single" w:sz="4" w:space="0" w:color="auto"/>
            </w:tcBorders>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взносы на капитальный ремонт за помещения в  многоквартирных домах, принадлежащих на праве собственности</w:t>
            </w:r>
            <w:r w:rsidRPr="005B4102">
              <w:rPr>
                <w:rFonts w:ascii="Times New Roman" w:eastAsia="Times New Roman" w:hAnsi="Times New Roman" w:cs="Times New Roman"/>
                <w:bCs/>
                <w:sz w:val="20"/>
                <w:szCs w:val="20"/>
                <w:lang w:eastAsia="ru-RU"/>
              </w:rPr>
              <w:t xml:space="preserve"> Новосельскому сельскому поселению Вяземского района Смоленской области</w:t>
            </w:r>
          </w:p>
        </w:tc>
        <w:tc>
          <w:tcPr>
            <w:tcW w:w="1276" w:type="dxa"/>
            <w:tcBorders>
              <w:top w:val="nil"/>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120,0</w:t>
            </w:r>
          </w:p>
        </w:tc>
        <w:tc>
          <w:tcPr>
            <w:tcW w:w="1275" w:type="dxa"/>
            <w:tcBorders>
              <w:top w:val="nil"/>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120,0</w:t>
            </w:r>
          </w:p>
        </w:tc>
        <w:tc>
          <w:tcPr>
            <w:tcW w:w="1276" w:type="dxa"/>
            <w:tcBorders>
              <w:top w:val="nil"/>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120,0</w:t>
            </w:r>
          </w:p>
        </w:tc>
      </w:tr>
      <w:tr w:rsidR="005B4102" w:rsidRPr="005B4102" w:rsidTr="003E44C0">
        <w:tc>
          <w:tcPr>
            <w:tcW w:w="5495" w:type="dxa"/>
            <w:tcBorders>
              <w:top w:val="single" w:sz="4" w:space="0" w:color="auto"/>
            </w:tcBorders>
          </w:tcPr>
          <w:p w:rsidR="002B2E74" w:rsidRPr="005B4102" w:rsidRDefault="002B2E74" w:rsidP="002B2E74">
            <w:pPr>
              <w:jc w:val="both"/>
              <w:rPr>
                <w:rFonts w:ascii="Times New Roman" w:hAnsi="Times New Roman" w:cs="Times New Roman"/>
                <w:i/>
                <w:sz w:val="20"/>
                <w:szCs w:val="20"/>
              </w:rPr>
            </w:pPr>
            <w:r w:rsidRPr="005B4102">
              <w:rPr>
                <w:rFonts w:ascii="Times New Roman" w:hAnsi="Times New Roman" w:cs="Times New Roman"/>
                <w:i/>
                <w:sz w:val="20"/>
                <w:szCs w:val="20"/>
              </w:rPr>
              <w:t>Коммунальное хозяйство</w:t>
            </w:r>
          </w:p>
        </w:tc>
        <w:tc>
          <w:tcPr>
            <w:tcW w:w="1276" w:type="dxa"/>
            <w:tcBorders>
              <w:top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1318,0</w:t>
            </w:r>
          </w:p>
        </w:tc>
        <w:tc>
          <w:tcPr>
            <w:tcW w:w="1275" w:type="dxa"/>
            <w:tcBorders>
              <w:top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476,0</w:t>
            </w:r>
          </w:p>
        </w:tc>
        <w:tc>
          <w:tcPr>
            <w:tcW w:w="1276" w:type="dxa"/>
            <w:tcBorders>
              <w:top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476,0</w:t>
            </w:r>
          </w:p>
        </w:tc>
      </w:tr>
      <w:tr w:rsidR="005B4102" w:rsidRPr="005B4102" w:rsidTr="005D13C0">
        <w:tc>
          <w:tcPr>
            <w:tcW w:w="5495" w:type="dxa"/>
            <w:tcBorders>
              <w:bottom w:val="single" w:sz="4" w:space="0" w:color="auto"/>
            </w:tcBorders>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w:t>
            </w:r>
            <w:r w:rsidRPr="005B4102">
              <w:rPr>
                <w:rFonts w:ascii="Times New Roman" w:eastAsia="Times New Roman" w:hAnsi="Times New Roman" w:cs="Times New Roman"/>
                <w:bCs/>
                <w:sz w:val="20"/>
                <w:szCs w:val="20"/>
                <w:lang w:eastAsia="ru-RU"/>
              </w:rPr>
              <w:t>Комплексное развитие систем</w:t>
            </w:r>
            <w:r w:rsidRPr="005B4102">
              <w:rPr>
                <w:rFonts w:ascii="Times New Roman" w:hAnsi="Times New Roman" w:cs="Times New Roman"/>
                <w:sz w:val="20"/>
                <w:szCs w:val="20"/>
              </w:rPr>
              <w:t xml:space="preserve"> жилищно-</w:t>
            </w:r>
            <w:r w:rsidRPr="005B4102">
              <w:rPr>
                <w:rFonts w:ascii="Times New Roman" w:eastAsia="Times New Roman" w:hAnsi="Times New Roman" w:cs="Times New Roman"/>
                <w:bCs/>
                <w:sz w:val="20"/>
                <w:szCs w:val="20"/>
                <w:lang w:eastAsia="ru-RU"/>
              </w:rPr>
              <w:t>коммунальной инфраструктуры Новосельского сельского поселения Вяземского района Смоленской области</w:t>
            </w:r>
            <w:r w:rsidRPr="005B4102">
              <w:rPr>
                <w:rFonts w:ascii="Times New Roman" w:hAnsi="Times New Roman" w:cs="Times New Roman"/>
                <w:sz w:val="20"/>
                <w:szCs w:val="20"/>
              </w:rPr>
              <w:t>», в части:</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содержание объектов водоснабжения и водоотведения, находящихся в собственности</w:t>
            </w:r>
            <w:r w:rsidRPr="005B4102">
              <w:rPr>
                <w:rFonts w:ascii="Times New Roman" w:eastAsia="Times New Roman" w:hAnsi="Times New Roman" w:cs="Times New Roman"/>
                <w:bCs/>
                <w:sz w:val="20"/>
                <w:szCs w:val="20"/>
                <w:lang w:eastAsia="ru-RU"/>
              </w:rPr>
              <w:t xml:space="preserve"> Новосельского сельского поселения Вяземского района Смоленской области</w:t>
            </w:r>
            <w:r w:rsidRPr="005B4102">
              <w:rPr>
                <w:rFonts w:ascii="Times New Roman" w:hAnsi="Times New Roman" w:cs="Times New Roman"/>
                <w:sz w:val="20"/>
                <w:szCs w:val="20"/>
              </w:rPr>
              <w:t xml:space="preserve"> </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по содержанию объектов газификации, находящихся в собственности </w:t>
            </w:r>
            <w:r w:rsidRPr="005B4102">
              <w:rPr>
                <w:rFonts w:ascii="Times New Roman" w:eastAsia="Times New Roman" w:hAnsi="Times New Roman" w:cs="Times New Roman"/>
                <w:bCs/>
                <w:sz w:val="20"/>
                <w:szCs w:val="20"/>
                <w:lang w:eastAsia="ru-RU"/>
              </w:rPr>
              <w:t>Новосельского сельского поселения Вяземского района Смоленской области</w:t>
            </w:r>
            <w:r w:rsidRPr="005B4102">
              <w:rPr>
                <w:rFonts w:ascii="Times New Roman" w:hAnsi="Times New Roman" w:cs="Times New Roman"/>
                <w:sz w:val="20"/>
                <w:szCs w:val="20"/>
              </w:rPr>
              <w:t xml:space="preserve"> </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xml:space="preserve">- расходы по содержанию объектов теплоснабжения, находящихся в собственности </w:t>
            </w:r>
            <w:r w:rsidRPr="005B4102">
              <w:rPr>
                <w:rFonts w:ascii="Times New Roman" w:eastAsia="Times New Roman" w:hAnsi="Times New Roman" w:cs="Times New Roman"/>
                <w:bCs/>
                <w:sz w:val="20"/>
                <w:szCs w:val="20"/>
                <w:lang w:eastAsia="ru-RU"/>
              </w:rPr>
              <w:t>Новосельского сельского поселения Вяземского района Смоленской области</w:t>
            </w:r>
            <w:r w:rsidRPr="005B4102">
              <w:rPr>
                <w:rFonts w:ascii="Times New Roman" w:hAnsi="Times New Roman" w:cs="Times New Roman"/>
                <w:sz w:val="20"/>
                <w:szCs w:val="20"/>
              </w:rPr>
              <w:t xml:space="preserve"> </w:t>
            </w:r>
          </w:p>
        </w:tc>
        <w:tc>
          <w:tcPr>
            <w:tcW w:w="1276" w:type="dxa"/>
            <w:tcBorders>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1318,0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1112,0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60,0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146,0</w:t>
            </w:r>
          </w:p>
        </w:tc>
        <w:tc>
          <w:tcPr>
            <w:tcW w:w="1275" w:type="dxa"/>
            <w:tcBorders>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476,0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270,0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60,0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146,0</w:t>
            </w:r>
          </w:p>
        </w:tc>
        <w:tc>
          <w:tcPr>
            <w:tcW w:w="1276" w:type="dxa"/>
            <w:tcBorders>
              <w:bottom w:val="single" w:sz="4" w:space="0" w:color="auto"/>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476,0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270,0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60,0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146,0</w:t>
            </w:r>
          </w:p>
        </w:tc>
      </w:tr>
      <w:tr w:rsidR="005B4102" w:rsidRPr="005B4102" w:rsidTr="005D13C0">
        <w:tc>
          <w:tcPr>
            <w:tcW w:w="5495" w:type="dxa"/>
            <w:tcBorders>
              <w:top w:val="single" w:sz="4" w:space="0" w:color="auto"/>
            </w:tcBorders>
          </w:tcPr>
          <w:p w:rsidR="002B2E74" w:rsidRPr="005B4102" w:rsidRDefault="002B2E74" w:rsidP="002B2E74">
            <w:pPr>
              <w:jc w:val="both"/>
              <w:rPr>
                <w:rFonts w:ascii="Times New Roman" w:hAnsi="Times New Roman" w:cs="Times New Roman"/>
                <w:i/>
                <w:sz w:val="20"/>
                <w:szCs w:val="20"/>
              </w:rPr>
            </w:pPr>
            <w:r w:rsidRPr="005B4102">
              <w:rPr>
                <w:rFonts w:ascii="Times New Roman" w:hAnsi="Times New Roman" w:cs="Times New Roman"/>
                <w:i/>
                <w:sz w:val="20"/>
                <w:szCs w:val="20"/>
              </w:rPr>
              <w:t>Благоустройство</w:t>
            </w:r>
          </w:p>
        </w:tc>
        <w:tc>
          <w:tcPr>
            <w:tcW w:w="1276" w:type="dxa"/>
            <w:tcBorders>
              <w:top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2658,1</w:t>
            </w:r>
          </w:p>
        </w:tc>
        <w:tc>
          <w:tcPr>
            <w:tcW w:w="1275" w:type="dxa"/>
            <w:tcBorders>
              <w:top w:val="single" w:sz="4" w:space="0" w:color="auto"/>
            </w:tcBorders>
          </w:tcPr>
          <w:p w:rsidR="002B2E74" w:rsidRPr="005B4102" w:rsidRDefault="002B2E74" w:rsidP="006B160D">
            <w:pPr>
              <w:jc w:val="center"/>
              <w:rPr>
                <w:rFonts w:ascii="Times New Roman" w:hAnsi="Times New Roman" w:cs="Times New Roman"/>
                <w:i/>
                <w:sz w:val="20"/>
                <w:szCs w:val="20"/>
              </w:rPr>
            </w:pPr>
            <w:r w:rsidRPr="005B4102">
              <w:rPr>
                <w:rFonts w:ascii="Times New Roman" w:hAnsi="Times New Roman" w:cs="Times New Roman"/>
                <w:i/>
                <w:sz w:val="20"/>
                <w:szCs w:val="20"/>
              </w:rPr>
              <w:t>3056,</w:t>
            </w:r>
            <w:r w:rsidR="006B160D" w:rsidRPr="005B4102">
              <w:rPr>
                <w:rFonts w:ascii="Times New Roman" w:hAnsi="Times New Roman" w:cs="Times New Roman"/>
                <w:i/>
                <w:sz w:val="20"/>
                <w:szCs w:val="20"/>
              </w:rPr>
              <w:t>6</w:t>
            </w:r>
          </w:p>
        </w:tc>
        <w:tc>
          <w:tcPr>
            <w:tcW w:w="1276" w:type="dxa"/>
            <w:tcBorders>
              <w:top w:val="single" w:sz="4" w:space="0" w:color="auto"/>
            </w:tcBorders>
          </w:tcPr>
          <w:p w:rsidR="002B2E74" w:rsidRPr="005B4102" w:rsidRDefault="002B2E74" w:rsidP="002B2E74">
            <w:pPr>
              <w:jc w:val="center"/>
              <w:rPr>
                <w:rFonts w:ascii="Times New Roman" w:hAnsi="Times New Roman" w:cs="Times New Roman"/>
                <w:i/>
                <w:sz w:val="20"/>
                <w:szCs w:val="20"/>
              </w:rPr>
            </w:pPr>
            <w:r w:rsidRPr="005B4102">
              <w:rPr>
                <w:rFonts w:ascii="Times New Roman" w:hAnsi="Times New Roman" w:cs="Times New Roman"/>
                <w:i/>
                <w:sz w:val="20"/>
                <w:szCs w:val="20"/>
              </w:rPr>
              <w:t>2465,9</w:t>
            </w:r>
          </w:p>
        </w:tc>
      </w:tr>
      <w:tr w:rsidR="005B4102" w:rsidRPr="005B4102" w:rsidTr="0091357F">
        <w:tc>
          <w:tcPr>
            <w:tcW w:w="5495" w:type="dxa"/>
            <w:tcBorders>
              <w:top w:val="single" w:sz="4" w:space="0" w:color="auto"/>
              <w:bottom w:val="nil"/>
            </w:tcBorders>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«Энергосбережение и повышение энергетической эффективности на территории Новосельского сельского поселения Вяземского района Смоленской области», в части:</w:t>
            </w:r>
          </w:p>
        </w:tc>
        <w:tc>
          <w:tcPr>
            <w:tcW w:w="1276" w:type="dxa"/>
            <w:tcBorders>
              <w:top w:val="single" w:sz="4" w:space="0" w:color="auto"/>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5" w:type="dxa"/>
            <w:tcBorders>
              <w:top w:val="single" w:sz="4" w:space="0" w:color="auto"/>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6" w:type="dxa"/>
            <w:tcBorders>
              <w:top w:val="single" w:sz="4" w:space="0" w:color="auto"/>
              <w:bottom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r>
      <w:tr w:rsidR="005B4102" w:rsidRPr="005B4102" w:rsidTr="0091357F">
        <w:tc>
          <w:tcPr>
            <w:tcW w:w="5495" w:type="dxa"/>
            <w:tcBorders>
              <w:top w:val="nil"/>
            </w:tcBorders>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замену ламп внутреннего освещения на энергосберегающие светильники</w:t>
            </w:r>
          </w:p>
        </w:tc>
        <w:tc>
          <w:tcPr>
            <w:tcW w:w="1276" w:type="dxa"/>
            <w:tcBorders>
              <w:top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5" w:type="dxa"/>
            <w:tcBorders>
              <w:top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6" w:type="dxa"/>
            <w:tcBorders>
              <w:top w:val="nil"/>
            </w:tcBorders>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tc>
      </w:tr>
      <w:tr w:rsidR="005B4102" w:rsidRPr="005B4102" w:rsidTr="005D13C0">
        <w:tc>
          <w:tcPr>
            <w:tcW w:w="5495" w:type="dxa"/>
          </w:tcPr>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w:t>
            </w:r>
            <w:r w:rsidRPr="005B4102">
              <w:rPr>
                <w:rFonts w:ascii="Times New Roman" w:eastAsia="Times New Roman" w:hAnsi="Times New Roman" w:cs="Times New Roman"/>
                <w:bCs/>
                <w:sz w:val="20"/>
                <w:szCs w:val="20"/>
                <w:lang w:eastAsia="ru-RU"/>
              </w:rPr>
              <w:t>Благоустройство территории Новосельского сельского поселения Вяземского района Смоленской области</w:t>
            </w:r>
            <w:r w:rsidRPr="005B4102">
              <w:rPr>
                <w:rFonts w:ascii="Times New Roman" w:hAnsi="Times New Roman" w:cs="Times New Roman"/>
                <w:sz w:val="20"/>
                <w:szCs w:val="20"/>
              </w:rPr>
              <w:t>», в части:</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содержание уличного освещения</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ремонт и благоустройство памятников, обелисков, общественных кладбищ</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озеленение территории поселения</w:t>
            </w:r>
          </w:p>
          <w:p w:rsidR="002B2E74" w:rsidRPr="005B4102" w:rsidRDefault="002B2E74" w:rsidP="002B2E74">
            <w:pPr>
              <w:jc w:val="both"/>
              <w:rPr>
                <w:rFonts w:ascii="Times New Roman" w:hAnsi="Times New Roman" w:cs="Times New Roman"/>
                <w:sz w:val="20"/>
                <w:szCs w:val="20"/>
              </w:rPr>
            </w:pPr>
            <w:r w:rsidRPr="005B4102">
              <w:rPr>
                <w:rFonts w:ascii="Times New Roman" w:hAnsi="Times New Roman" w:cs="Times New Roman"/>
                <w:sz w:val="20"/>
                <w:szCs w:val="20"/>
              </w:rPr>
              <w:t>- расходы на прочие мероприятия по благоустройству и улучшению санитарного содержания населенных пунктов</w:t>
            </w:r>
          </w:p>
        </w:tc>
        <w:tc>
          <w:tcPr>
            <w:tcW w:w="1276" w:type="dxa"/>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2638,1</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2311,1</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70,0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200,0</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57,0</w:t>
            </w:r>
          </w:p>
          <w:p w:rsidR="002B2E74" w:rsidRPr="005B4102" w:rsidRDefault="002B2E74" w:rsidP="002B2E74">
            <w:pPr>
              <w:jc w:val="center"/>
              <w:rPr>
                <w:rFonts w:ascii="Times New Roman" w:hAnsi="Times New Roman" w:cs="Times New Roman"/>
                <w:sz w:val="20"/>
                <w:szCs w:val="20"/>
              </w:rPr>
            </w:pPr>
          </w:p>
        </w:tc>
        <w:tc>
          <w:tcPr>
            <w:tcW w:w="1275" w:type="dxa"/>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3036,</w:t>
            </w:r>
            <w:r w:rsidR="006B160D" w:rsidRPr="005B4102">
              <w:rPr>
                <w:rFonts w:ascii="Times New Roman" w:hAnsi="Times New Roman" w:cs="Times New Roman"/>
                <w:sz w:val="20"/>
                <w:szCs w:val="20"/>
              </w:rPr>
              <w:t>6</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2416,</w:t>
            </w:r>
            <w:r w:rsidR="006B160D" w:rsidRPr="005B4102">
              <w:rPr>
                <w:rFonts w:ascii="Times New Roman" w:hAnsi="Times New Roman" w:cs="Times New Roman"/>
                <w:sz w:val="20"/>
                <w:szCs w:val="20"/>
              </w:rPr>
              <w:t>6</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220,0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300,0</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100,0</w:t>
            </w:r>
          </w:p>
          <w:p w:rsidR="002B2E74" w:rsidRPr="005B4102" w:rsidRDefault="002B2E74" w:rsidP="002B2E74">
            <w:pPr>
              <w:jc w:val="center"/>
              <w:rPr>
                <w:rFonts w:ascii="Times New Roman" w:hAnsi="Times New Roman" w:cs="Times New Roman"/>
                <w:sz w:val="20"/>
                <w:szCs w:val="20"/>
              </w:rPr>
            </w:pPr>
          </w:p>
        </w:tc>
        <w:tc>
          <w:tcPr>
            <w:tcW w:w="1276" w:type="dxa"/>
          </w:tcPr>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2445,9</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2375,9</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20,0</w:t>
            </w:r>
          </w:p>
          <w:p w:rsidR="002B2E74" w:rsidRPr="005B4102" w:rsidRDefault="002B2E74" w:rsidP="002B2E74">
            <w:pPr>
              <w:jc w:val="center"/>
              <w:rPr>
                <w:rFonts w:ascii="Times New Roman" w:hAnsi="Times New Roman" w:cs="Times New Roman"/>
                <w:sz w:val="20"/>
                <w:szCs w:val="20"/>
              </w:rPr>
            </w:pP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50,0</w:t>
            </w:r>
          </w:p>
          <w:p w:rsidR="002B2E74" w:rsidRPr="005B4102" w:rsidRDefault="002B2E74" w:rsidP="002B2E74">
            <w:pPr>
              <w:jc w:val="center"/>
              <w:rPr>
                <w:rFonts w:ascii="Times New Roman" w:hAnsi="Times New Roman" w:cs="Times New Roman"/>
                <w:sz w:val="20"/>
                <w:szCs w:val="20"/>
              </w:rPr>
            </w:pPr>
            <w:r w:rsidRPr="005B4102">
              <w:rPr>
                <w:rFonts w:ascii="Times New Roman" w:hAnsi="Times New Roman" w:cs="Times New Roman"/>
                <w:sz w:val="20"/>
                <w:szCs w:val="20"/>
              </w:rPr>
              <w:t>0,0</w:t>
            </w:r>
          </w:p>
          <w:p w:rsidR="002B2E74" w:rsidRPr="005B4102" w:rsidRDefault="002B2E74" w:rsidP="002B2E74">
            <w:pPr>
              <w:jc w:val="center"/>
              <w:rPr>
                <w:rFonts w:ascii="Times New Roman" w:hAnsi="Times New Roman" w:cs="Times New Roman"/>
                <w:sz w:val="20"/>
                <w:szCs w:val="20"/>
              </w:rPr>
            </w:pP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b/>
                <w:sz w:val="20"/>
                <w:szCs w:val="20"/>
              </w:rPr>
            </w:pPr>
            <w:r w:rsidRPr="005B4102">
              <w:rPr>
                <w:rFonts w:ascii="Times New Roman" w:hAnsi="Times New Roman" w:cs="Times New Roman"/>
                <w:b/>
                <w:sz w:val="20"/>
                <w:szCs w:val="20"/>
              </w:rPr>
              <w:t>Культура, кинематография</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105,0</w:t>
            </w:r>
          </w:p>
        </w:tc>
        <w:tc>
          <w:tcPr>
            <w:tcW w:w="1275"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105,0</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105,0</w:t>
            </w: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i/>
                <w:sz w:val="20"/>
                <w:szCs w:val="20"/>
              </w:rPr>
            </w:pPr>
            <w:r w:rsidRPr="005B4102">
              <w:rPr>
                <w:rFonts w:ascii="Times New Roman" w:hAnsi="Times New Roman" w:cs="Times New Roman"/>
                <w:i/>
                <w:sz w:val="20"/>
                <w:szCs w:val="20"/>
              </w:rPr>
              <w:t>Другие вопросы в области культуры, кинематографии</w:t>
            </w:r>
          </w:p>
        </w:tc>
        <w:tc>
          <w:tcPr>
            <w:tcW w:w="1276"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105,0</w:t>
            </w:r>
          </w:p>
        </w:tc>
        <w:tc>
          <w:tcPr>
            <w:tcW w:w="1275"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105,0</w:t>
            </w:r>
          </w:p>
        </w:tc>
        <w:tc>
          <w:tcPr>
            <w:tcW w:w="1276"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105,0</w:t>
            </w: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«Проведение праздничных мероприятий на территории Новосельского сельского поселения Вяземского района Смоленской области»:</w:t>
            </w:r>
          </w:p>
          <w:p w:rsidR="006B160D" w:rsidRPr="005B4102" w:rsidRDefault="006B160D" w:rsidP="006B160D">
            <w:pPr>
              <w:pStyle w:val="a3"/>
              <w:jc w:val="both"/>
              <w:rPr>
                <w:rFonts w:ascii="Times New Roman" w:hAnsi="Times New Roman" w:cs="Times New Roman"/>
                <w:i/>
                <w:sz w:val="20"/>
                <w:szCs w:val="20"/>
              </w:rPr>
            </w:pPr>
            <w:r w:rsidRPr="005B4102">
              <w:rPr>
                <w:rFonts w:ascii="Times New Roman" w:hAnsi="Times New Roman" w:cs="Times New Roman"/>
                <w:sz w:val="20"/>
                <w:szCs w:val="20"/>
              </w:rPr>
              <w:t>- расходы на проведение праздничных мероприятий, памятных дат и знаменательных событий на территории муниципального образования Новосельского сельского поселения Вяземского района Смоленской области</w:t>
            </w:r>
            <w:r w:rsidRPr="005B4102">
              <w:rPr>
                <w:rFonts w:ascii="Times New Roman" w:eastAsia="Times New Roman" w:hAnsi="Times New Roman" w:cs="Times New Roman"/>
                <w:bCs/>
                <w:sz w:val="20"/>
                <w:szCs w:val="20"/>
                <w:lang w:eastAsia="ru-RU"/>
              </w:rPr>
              <w:t xml:space="preserve"> </w:t>
            </w:r>
          </w:p>
        </w:tc>
        <w:tc>
          <w:tcPr>
            <w:tcW w:w="1276"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105,0</w:t>
            </w:r>
          </w:p>
        </w:tc>
        <w:tc>
          <w:tcPr>
            <w:tcW w:w="1275"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105,0</w:t>
            </w:r>
          </w:p>
        </w:tc>
        <w:tc>
          <w:tcPr>
            <w:tcW w:w="1276"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105,0</w:t>
            </w: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b/>
                <w:sz w:val="20"/>
                <w:szCs w:val="20"/>
              </w:rPr>
            </w:pPr>
            <w:r w:rsidRPr="005B4102">
              <w:rPr>
                <w:rFonts w:ascii="Times New Roman" w:hAnsi="Times New Roman" w:cs="Times New Roman"/>
                <w:b/>
                <w:sz w:val="20"/>
                <w:szCs w:val="20"/>
              </w:rPr>
              <w:t>Физическая культура и спорт</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20,0</w:t>
            </w:r>
          </w:p>
        </w:tc>
        <w:tc>
          <w:tcPr>
            <w:tcW w:w="1275"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20,0</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20,0</w:t>
            </w: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i/>
                <w:sz w:val="20"/>
                <w:szCs w:val="20"/>
              </w:rPr>
            </w:pPr>
            <w:r w:rsidRPr="005B4102">
              <w:rPr>
                <w:rFonts w:ascii="Times New Roman" w:hAnsi="Times New Roman" w:cs="Times New Roman"/>
                <w:i/>
                <w:sz w:val="20"/>
                <w:szCs w:val="20"/>
              </w:rPr>
              <w:t>Другие вопросы в области физической культуры и спорта</w:t>
            </w:r>
          </w:p>
        </w:tc>
        <w:tc>
          <w:tcPr>
            <w:tcW w:w="1276"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20,0</w:t>
            </w:r>
          </w:p>
        </w:tc>
        <w:tc>
          <w:tcPr>
            <w:tcW w:w="1275"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20,0</w:t>
            </w:r>
          </w:p>
        </w:tc>
        <w:tc>
          <w:tcPr>
            <w:tcW w:w="1276" w:type="dxa"/>
          </w:tcPr>
          <w:p w:rsidR="006B160D" w:rsidRPr="005B4102" w:rsidRDefault="006B160D" w:rsidP="006B160D">
            <w:pPr>
              <w:jc w:val="center"/>
              <w:rPr>
                <w:rFonts w:ascii="Times New Roman" w:hAnsi="Times New Roman" w:cs="Times New Roman"/>
                <w:i/>
                <w:sz w:val="20"/>
                <w:szCs w:val="20"/>
              </w:rPr>
            </w:pPr>
            <w:r w:rsidRPr="005B4102">
              <w:rPr>
                <w:rFonts w:ascii="Times New Roman" w:hAnsi="Times New Roman" w:cs="Times New Roman"/>
                <w:i/>
                <w:sz w:val="20"/>
                <w:szCs w:val="20"/>
              </w:rPr>
              <w:t>20,0</w:t>
            </w:r>
          </w:p>
        </w:tc>
      </w:tr>
      <w:tr w:rsidR="005B4102" w:rsidRPr="005B4102" w:rsidTr="005D13C0">
        <w:tc>
          <w:tcPr>
            <w:tcW w:w="5495" w:type="dxa"/>
          </w:tcPr>
          <w:p w:rsidR="006B160D" w:rsidRPr="005B4102" w:rsidRDefault="006B160D" w:rsidP="006B160D">
            <w:pPr>
              <w:pStyle w:val="a3"/>
              <w:jc w:val="both"/>
              <w:rPr>
                <w:rFonts w:ascii="Times New Roman" w:hAnsi="Times New Roman" w:cs="Times New Roman"/>
                <w:sz w:val="20"/>
                <w:szCs w:val="20"/>
              </w:rPr>
            </w:pPr>
            <w:r w:rsidRPr="005B4102">
              <w:rPr>
                <w:rFonts w:ascii="Times New Roman" w:hAnsi="Times New Roman" w:cs="Times New Roman"/>
                <w:sz w:val="20"/>
                <w:szCs w:val="20"/>
              </w:rPr>
              <w:t>Муниципальная программа «Развитие физической культуры и спорта на территории Новосельского сельского поселения Вяземского района Смоленской области», в части:</w:t>
            </w:r>
          </w:p>
          <w:p w:rsidR="006B160D" w:rsidRPr="005B4102" w:rsidRDefault="006B160D" w:rsidP="006B160D">
            <w:pPr>
              <w:pStyle w:val="a3"/>
              <w:jc w:val="both"/>
              <w:rPr>
                <w:rFonts w:ascii="Times New Roman" w:hAnsi="Times New Roman" w:cs="Times New Roman"/>
                <w:sz w:val="20"/>
                <w:szCs w:val="20"/>
              </w:rPr>
            </w:pPr>
            <w:r w:rsidRPr="005B4102">
              <w:rPr>
                <w:rFonts w:ascii="Times New Roman" w:hAnsi="Times New Roman" w:cs="Times New Roman"/>
                <w:sz w:val="20"/>
                <w:szCs w:val="20"/>
              </w:rPr>
              <w:t>- 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w:t>
            </w:r>
          </w:p>
        </w:tc>
        <w:tc>
          <w:tcPr>
            <w:tcW w:w="1276"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5"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20,0</w:t>
            </w:r>
          </w:p>
        </w:tc>
        <w:tc>
          <w:tcPr>
            <w:tcW w:w="1276" w:type="dxa"/>
          </w:tcPr>
          <w:p w:rsidR="006B160D" w:rsidRPr="005B4102" w:rsidRDefault="006B160D" w:rsidP="006B160D">
            <w:pPr>
              <w:jc w:val="center"/>
              <w:rPr>
                <w:rFonts w:ascii="Times New Roman" w:hAnsi="Times New Roman" w:cs="Times New Roman"/>
                <w:sz w:val="20"/>
                <w:szCs w:val="20"/>
              </w:rPr>
            </w:pPr>
            <w:r w:rsidRPr="005B4102">
              <w:rPr>
                <w:rFonts w:ascii="Times New Roman" w:hAnsi="Times New Roman" w:cs="Times New Roman"/>
                <w:sz w:val="20"/>
                <w:szCs w:val="20"/>
              </w:rPr>
              <w:t>20,0</w:t>
            </w:r>
          </w:p>
        </w:tc>
      </w:tr>
      <w:tr w:rsidR="005B4102" w:rsidRPr="005B4102" w:rsidTr="005D13C0">
        <w:tc>
          <w:tcPr>
            <w:tcW w:w="5495" w:type="dxa"/>
            <w:tcBorders>
              <w:bottom w:val="single" w:sz="4" w:space="0" w:color="auto"/>
            </w:tcBorders>
          </w:tcPr>
          <w:p w:rsidR="006B160D" w:rsidRPr="005B4102" w:rsidRDefault="006B160D" w:rsidP="006B160D">
            <w:pPr>
              <w:rPr>
                <w:rFonts w:ascii="Times New Roman" w:hAnsi="Times New Roman" w:cs="Times New Roman"/>
                <w:b/>
                <w:i/>
                <w:sz w:val="20"/>
                <w:szCs w:val="20"/>
              </w:rPr>
            </w:pPr>
            <w:r w:rsidRPr="005B4102">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0,0</w:t>
            </w:r>
          </w:p>
        </w:tc>
        <w:tc>
          <w:tcPr>
            <w:tcW w:w="1275"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317,0</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580,0</w:t>
            </w:r>
          </w:p>
        </w:tc>
      </w:tr>
      <w:tr w:rsidR="005B4102" w:rsidRPr="005B4102" w:rsidTr="005D13C0">
        <w:tc>
          <w:tcPr>
            <w:tcW w:w="5495" w:type="dxa"/>
          </w:tcPr>
          <w:p w:rsidR="006B160D" w:rsidRPr="005B4102" w:rsidRDefault="006B160D" w:rsidP="006B160D">
            <w:pPr>
              <w:jc w:val="both"/>
              <w:rPr>
                <w:rFonts w:ascii="Times New Roman" w:hAnsi="Times New Roman" w:cs="Times New Roman"/>
                <w:b/>
                <w:sz w:val="20"/>
                <w:szCs w:val="20"/>
              </w:rPr>
            </w:pPr>
            <w:r w:rsidRPr="005B4102">
              <w:rPr>
                <w:rFonts w:ascii="Times New Roman" w:hAnsi="Times New Roman" w:cs="Times New Roman"/>
                <w:b/>
                <w:sz w:val="20"/>
                <w:szCs w:val="20"/>
              </w:rPr>
              <w:lastRenderedPageBreak/>
              <w:t>Всего, в том числе:</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13117,9</w:t>
            </w:r>
          </w:p>
        </w:tc>
        <w:tc>
          <w:tcPr>
            <w:tcW w:w="1275"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 xml:space="preserve">12936,5 </w:t>
            </w:r>
          </w:p>
        </w:tc>
        <w:tc>
          <w:tcPr>
            <w:tcW w:w="1276" w:type="dxa"/>
          </w:tcPr>
          <w:p w:rsidR="006B160D" w:rsidRPr="005B4102" w:rsidRDefault="006B160D" w:rsidP="006B160D">
            <w:pPr>
              <w:jc w:val="center"/>
              <w:rPr>
                <w:rFonts w:ascii="Times New Roman" w:hAnsi="Times New Roman" w:cs="Times New Roman"/>
                <w:b/>
                <w:sz w:val="20"/>
                <w:szCs w:val="20"/>
              </w:rPr>
            </w:pPr>
            <w:r w:rsidRPr="005B4102">
              <w:rPr>
                <w:rFonts w:ascii="Times New Roman" w:hAnsi="Times New Roman" w:cs="Times New Roman"/>
                <w:b/>
                <w:sz w:val="20"/>
                <w:szCs w:val="20"/>
              </w:rPr>
              <w:t>11846,2</w:t>
            </w:r>
          </w:p>
        </w:tc>
      </w:tr>
      <w:tr w:rsidR="005B4102" w:rsidRPr="005B4102" w:rsidTr="00646BFB">
        <w:tc>
          <w:tcPr>
            <w:tcW w:w="5495" w:type="dxa"/>
            <w:tcBorders>
              <w:bottom w:val="single" w:sz="4" w:space="0" w:color="auto"/>
            </w:tcBorders>
          </w:tcPr>
          <w:p w:rsidR="006B160D" w:rsidRPr="005B4102" w:rsidRDefault="006B160D" w:rsidP="006B160D">
            <w:pPr>
              <w:jc w:val="both"/>
              <w:rPr>
                <w:rFonts w:ascii="Times New Roman" w:hAnsi="Times New Roman" w:cs="Times New Roman"/>
                <w:b/>
                <w:i/>
                <w:sz w:val="20"/>
                <w:szCs w:val="20"/>
              </w:rPr>
            </w:pPr>
            <w:r w:rsidRPr="005B4102">
              <w:rPr>
                <w:rFonts w:ascii="Times New Roman" w:hAnsi="Times New Roman" w:cs="Times New Roman"/>
                <w:b/>
                <w:i/>
                <w:sz w:val="20"/>
                <w:szCs w:val="20"/>
              </w:rPr>
              <w:t xml:space="preserve">Итого по муниципальным программам         </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11935,2</w:t>
            </w:r>
          </w:p>
        </w:tc>
        <w:tc>
          <w:tcPr>
            <w:tcW w:w="1275"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 xml:space="preserve">11434,3 </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rPr>
            </w:pPr>
            <w:r w:rsidRPr="005B4102">
              <w:rPr>
                <w:rFonts w:ascii="Times New Roman" w:hAnsi="Times New Roman" w:cs="Times New Roman"/>
                <w:b/>
                <w:i/>
                <w:sz w:val="20"/>
                <w:szCs w:val="20"/>
              </w:rPr>
              <w:t>10071,0</w:t>
            </w:r>
          </w:p>
        </w:tc>
      </w:tr>
      <w:tr w:rsidR="005B4102" w:rsidRPr="005B4102" w:rsidTr="00646BFB">
        <w:tc>
          <w:tcPr>
            <w:tcW w:w="5495" w:type="dxa"/>
            <w:tcBorders>
              <w:bottom w:val="single" w:sz="4" w:space="0" w:color="auto"/>
            </w:tcBorders>
          </w:tcPr>
          <w:p w:rsidR="006B160D" w:rsidRPr="005B4102" w:rsidRDefault="006B160D" w:rsidP="006B160D">
            <w:pPr>
              <w:jc w:val="both"/>
              <w:rPr>
                <w:rFonts w:ascii="Times New Roman" w:hAnsi="Times New Roman" w:cs="Times New Roman"/>
                <w:b/>
                <w:i/>
                <w:sz w:val="20"/>
                <w:szCs w:val="20"/>
              </w:rPr>
            </w:pPr>
            <w:r w:rsidRPr="005B4102">
              <w:rPr>
                <w:rFonts w:ascii="Times New Roman" w:hAnsi="Times New Roman" w:cs="Times New Roman"/>
                <w:b/>
                <w:i/>
                <w:sz w:val="20"/>
                <w:szCs w:val="20"/>
              </w:rPr>
              <w:t xml:space="preserve">Итого по непрограммным мероприятиям   </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highlight w:val="yellow"/>
              </w:rPr>
            </w:pPr>
            <w:r w:rsidRPr="005B4102">
              <w:rPr>
                <w:rFonts w:ascii="Times New Roman" w:hAnsi="Times New Roman" w:cs="Times New Roman"/>
                <w:b/>
                <w:i/>
                <w:sz w:val="20"/>
                <w:szCs w:val="20"/>
              </w:rPr>
              <w:t>1182,7</w:t>
            </w:r>
          </w:p>
        </w:tc>
        <w:tc>
          <w:tcPr>
            <w:tcW w:w="1275"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highlight w:val="yellow"/>
              </w:rPr>
            </w:pPr>
            <w:r w:rsidRPr="005B4102">
              <w:rPr>
                <w:rFonts w:ascii="Times New Roman" w:hAnsi="Times New Roman" w:cs="Times New Roman"/>
                <w:b/>
                <w:i/>
                <w:sz w:val="20"/>
                <w:szCs w:val="20"/>
              </w:rPr>
              <w:t>1185,2</w:t>
            </w:r>
          </w:p>
        </w:tc>
        <w:tc>
          <w:tcPr>
            <w:tcW w:w="1276" w:type="dxa"/>
            <w:tcBorders>
              <w:bottom w:val="single" w:sz="4" w:space="0" w:color="auto"/>
            </w:tcBorders>
          </w:tcPr>
          <w:p w:rsidR="006B160D" w:rsidRPr="005B4102" w:rsidRDefault="006B160D" w:rsidP="006B160D">
            <w:pPr>
              <w:jc w:val="center"/>
              <w:rPr>
                <w:rFonts w:ascii="Times New Roman" w:hAnsi="Times New Roman" w:cs="Times New Roman"/>
                <w:b/>
                <w:i/>
                <w:sz w:val="20"/>
                <w:szCs w:val="20"/>
                <w:highlight w:val="yellow"/>
              </w:rPr>
            </w:pPr>
            <w:r w:rsidRPr="005B4102">
              <w:rPr>
                <w:rFonts w:ascii="Times New Roman" w:hAnsi="Times New Roman" w:cs="Times New Roman"/>
                <w:b/>
                <w:i/>
                <w:sz w:val="20"/>
                <w:szCs w:val="20"/>
              </w:rPr>
              <w:t>1195,2</w:t>
            </w:r>
          </w:p>
        </w:tc>
      </w:tr>
    </w:tbl>
    <w:p w:rsidR="000B4C31" w:rsidRPr="005B4102" w:rsidRDefault="000B4C31" w:rsidP="0046559F">
      <w:pPr>
        <w:pStyle w:val="a6"/>
        <w:shd w:val="clear" w:color="auto" w:fill="FFFFFF"/>
        <w:spacing w:before="0" w:beforeAutospacing="0" w:after="0" w:afterAutospacing="0" w:line="225" w:lineRule="atLeast"/>
        <w:ind w:firstLine="708"/>
        <w:jc w:val="both"/>
        <w:rPr>
          <w:sz w:val="28"/>
          <w:szCs w:val="28"/>
        </w:rPr>
      </w:pPr>
    </w:p>
    <w:p w:rsidR="0046559F" w:rsidRPr="005B4102" w:rsidRDefault="00C0100D" w:rsidP="0046559F">
      <w:pPr>
        <w:pStyle w:val="a6"/>
        <w:shd w:val="clear" w:color="auto" w:fill="FFFFFF"/>
        <w:spacing w:before="0" w:beforeAutospacing="0" w:after="0" w:afterAutospacing="0" w:line="225" w:lineRule="atLeast"/>
        <w:ind w:firstLine="708"/>
        <w:jc w:val="both"/>
        <w:rPr>
          <w:sz w:val="28"/>
          <w:szCs w:val="28"/>
        </w:rPr>
      </w:pPr>
      <w:r w:rsidRPr="005B4102">
        <w:rPr>
          <w:sz w:val="28"/>
          <w:szCs w:val="28"/>
        </w:rPr>
        <w:t>П</w:t>
      </w:r>
      <w:r w:rsidR="00A40128" w:rsidRPr="005B4102">
        <w:rPr>
          <w:sz w:val="28"/>
          <w:szCs w:val="28"/>
        </w:rPr>
        <w:t>роект</w:t>
      </w:r>
      <w:r w:rsidRPr="005B4102">
        <w:rPr>
          <w:sz w:val="28"/>
          <w:szCs w:val="28"/>
        </w:rPr>
        <w:t>ом</w:t>
      </w:r>
      <w:r w:rsidR="00A40128" w:rsidRPr="005B4102">
        <w:rPr>
          <w:sz w:val="28"/>
          <w:szCs w:val="28"/>
        </w:rPr>
        <w:t xml:space="preserve"> </w:t>
      </w:r>
      <w:r w:rsidR="00AC71D2" w:rsidRPr="005B4102">
        <w:rPr>
          <w:sz w:val="28"/>
          <w:szCs w:val="28"/>
        </w:rPr>
        <w:t>решения</w:t>
      </w:r>
      <w:r w:rsidR="00A40128" w:rsidRPr="005B4102">
        <w:rPr>
          <w:sz w:val="28"/>
          <w:szCs w:val="28"/>
        </w:rPr>
        <w:t xml:space="preserve"> </w:t>
      </w:r>
      <w:r w:rsidR="00A40128" w:rsidRPr="005B4102">
        <w:rPr>
          <w:rStyle w:val="a7"/>
          <w:i w:val="0"/>
          <w:sz w:val="28"/>
          <w:szCs w:val="28"/>
          <w:bdr w:val="none" w:sz="0" w:space="0" w:color="auto" w:frame="1"/>
        </w:rPr>
        <w:t>общий объем расходов</w:t>
      </w:r>
      <w:r w:rsidR="00A40128" w:rsidRPr="005B4102">
        <w:rPr>
          <w:rStyle w:val="apple-converted-space"/>
          <w:sz w:val="28"/>
          <w:szCs w:val="28"/>
        </w:rPr>
        <w:t> </w:t>
      </w:r>
      <w:r w:rsidR="00A40128" w:rsidRPr="005B4102">
        <w:rPr>
          <w:sz w:val="28"/>
          <w:szCs w:val="28"/>
        </w:rPr>
        <w:t>на 20</w:t>
      </w:r>
      <w:r w:rsidR="00CE389D" w:rsidRPr="005B4102">
        <w:rPr>
          <w:sz w:val="28"/>
          <w:szCs w:val="28"/>
        </w:rPr>
        <w:t>2</w:t>
      </w:r>
      <w:r w:rsidR="00332BAE" w:rsidRPr="005B4102">
        <w:rPr>
          <w:sz w:val="28"/>
          <w:szCs w:val="28"/>
        </w:rPr>
        <w:t>1</w:t>
      </w:r>
      <w:r w:rsidR="00A40128" w:rsidRPr="005B4102">
        <w:rPr>
          <w:sz w:val="28"/>
          <w:szCs w:val="28"/>
        </w:rPr>
        <w:t xml:space="preserve"> год</w:t>
      </w:r>
      <w:r w:rsidR="00DB4BDD" w:rsidRPr="005B4102">
        <w:rPr>
          <w:sz w:val="28"/>
          <w:szCs w:val="28"/>
        </w:rPr>
        <w:t xml:space="preserve"> </w:t>
      </w:r>
      <w:r w:rsidR="00A40128" w:rsidRPr="005B4102">
        <w:rPr>
          <w:sz w:val="28"/>
          <w:szCs w:val="28"/>
        </w:rPr>
        <w:t xml:space="preserve">предусмотрен </w:t>
      </w:r>
      <w:r w:rsidR="0096171C" w:rsidRPr="005B4102">
        <w:rPr>
          <w:sz w:val="28"/>
          <w:szCs w:val="28"/>
        </w:rPr>
        <w:t xml:space="preserve">    </w:t>
      </w:r>
      <w:r w:rsidR="00A40128" w:rsidRPr="005B4102">
        <w:rPr>
          <w:sz w:val="28"/>
          <w:szCs w:val="28"/>
        </w:rPr>
        <w:t xml:space="preserve">в </w:t>
      </w:r>
      <w:r w:rsidR="00CE389D" w:rsidRPr="005B4102">
        <w:rPr>
          <w:sz w:val="28"/>
          <w:szCs w:val="28"/>
        </w:rPr>
        <w:t>сумме</w:t>
      </w:r>
      <w:r w:rsidR="00A40128" w:rsidRPr="005B4102">
        <w:rPr>
          <w:sz w:val="28"/>
          <w:szCs w:val="28"/>
        </w:rPr>
        <w:t xml:space="preserve"> </w:t>
      </w:r>
      <w:r w:rsidR="00CE389D" w:rsidRPr="005B4102">
        <w:rPr>
          <w:b/>
          <w:sz w:val="28"/>
          <w:szCs w:val="28"/>
        </w:rPr>
        <w:t>1</w:t>
      </w:r>
      <w:r w:rsidR="00CC69BF" w:rsidRPr="005B4102">
        <w:rPr>
          <w:b/>
          <w:sz w:val="28"/>
          <w:szCs w:val="28"/>
        </w:rPr>
        <w:t>31</w:t>
      </w:r>
      <w:r w:rsidR="00CE389D" w:rsidRPr="005B4102">
        <w:rPr>
          <w:b/>
          <w:sz w:val="28"/>
          <w:szCs w:val="28"/>
        </w:rPr>
        <w:t>1</w:t>
      </w:r>
      <w:r w:rsidR="00CC69BF" w:rsidRPr="005B4102">
        <w:rPr>
          <w:b/>
          <w:sz w:val="28"/>
          <w:szCs w:val="28"/>
        </w:rPr>
        <w:t>7,9</w:t>
      </w:r>
      <w:r w:rsidR="00A76AED" w:rsidRPr="005B4102">
        <w:rPr>
          <w:b/>
          <w:sz w:val="28"/>
          <w:szCs w:val="28"/>
        </w:rPr>
        <w:t xml:space="preserve"> </w:t>
      </w:r>
      <w:r w:rsidR="00A40128" w:rsidRPr="005B4102">
        <w:rPr>
          <w:sz w:val="28"/>
          <w:szCs w:val="28"/>
        </w:rPr>
        <w:t>тыс. руб</w:t>
      </w:r>
      <w:r w:rsidR="00AC71D2" w:rsidRPr="005B4102">
        <w:rPr>
          <w:sz w:val="28"/>
          <w:szCs w:val="28"/>
        </w:rPr>
        <w:t>лей</w:t>
      </w:r>
      <w:r w:rsidR="005212A8" w:rsidRPr="005B4102">
        <w:rPr>
          <w:sz w:val="28"/>
          <w:szCs w:val="28"/>
        </w:rPr>
        <w:t>, в плановом периоде 202</w:t>
      </w:r>
      <w:r w:rsidR="00332BAE" w:rsidRPr="005B4102">
        <w:rPr>
          <w:sz w:val="28"/>
          <w:szCs w:val="28"/>
        </w:rPr>
        <w:t>2</w:t>
      </w:r>
      <w:r w:rsidR="00DB4BDD" w:rsidRPr="005B4102">
        <w:rPr>
          <w:sz w:val="28"/>
          <w:szCs w:val="28"/>
        </w:rPr>
        <w:t xml:space="preserve"> и 20</w:t>
      </w:r>
      <w:r w:rsidR="00A75860" w:rsidRPr="005B4102">
        <w:rPr>
          <w:sz w:val="28"/>
          <w:szCs w:val="28"/>
        </w:rPr>
        <w:t>2</w:t>
      </w:r>
      <w:r w:rsidR="00332BAE" w:rsidRPr="005B4102">
        <w:rPr>
          <w:sz w:val="28"/>
          <w:szCs w:val="28"/>
        </w:rPr>
        <w:t>3</w:t>
      </w:r>
      <w:r w:rsidR="00DB4BDD" w:rsidRPr="005B4102">
        <w:rPr>
          <w:sz w:val="28"/>
          <w:szCs w:val="28"/>
        </w:rPr>
        <w:t xml:space="preserve"> годов </w:t>
      </w:r>
      <w:r w:rsidR="00CE389D" w:rsidRPr="005B4102">
        <w:rPr>
          <w:sz w:val="28"/>
          <w:szCs w:val="28"/>
        </w:rPr>
        <w:t>в сум</w:t>
      </w:r>
      <w:r w:rsidR="00DB4BDD" w:rsidRPr="005B4102">
        <w:rPr>
          <w:sz w:val="28"/>
          <w:szCs w:val="28"/>
        </w:rPr>
        <w:t xml:space="preserve">мах </w:t>
      </w:r>
      <w:r w:rsidR="00CE389D" w:rsidRPr="005B4102">
        <w:rPr>
          <w:b/>
          <w:sz w:val="28"/>
          <w:szCs w:val="28"/>
        </w:rPr>
        <w:t>1</w:t>
      </w:r>
      <w:r w:rsidR="00306076" w:rsidRPr="005B4102">
        <w:rPr>
          <w:b/>
          <w:sz w:val="28"/>
          <w:szCs w:val="28"/>
        </w:rPr>
        <w:t>2</w:t>
      </w:r>
      <w:r w:rsidR="00CC69BF" w:rsidRPr="005B4102">
        <w:rPr>
          <w:b/>
          <w:sz w:val="28"/>
          <w:szCs w:val="28"/>
        </w:rPr>
        <w:t>9</w:t>
      </w:r>
      <w:r w:rsidR="00306076" w:rsidRPr="005B4102">
        <w:rPr>
          <w:b/>
          <w:sz w:val="28"/>
          <w:szCs w:val="28"/>
        </w:rPr>
        <w:t>3</w:t>
      </w:r>
      <w:r w:rsidR="00CC69BF" w:rsidRPr="005B4102">
        <w:rPr>
          <w:b/>
          <w:sz w:val="28"/>
          <w:szCs w:val="28"/>
        </w:rPr>
        <w:t>6</w:t>
      </w:r>
      <w:r w:rsidR="00306076" w:rsidRPr="005B4102">
        <w:rPr>
          <w:b/>
          <w:sz w:val="28"/>
          <w:szCs w:val="28"/>
        </w:rPr>
        <w:t>,</w:t>
      </w:r>
      <w:r w:rsidR="00CC69BF" w:rsidRPr="005B4102">
        <w:rPr>
          <w:b/>
          <w:sz w:val="28"/>
          <w:szCs w:val="28"/>
        </w:rPr>
        <w:t>5</w:t>
      </w:r>
      <w:r w:rsidR="00CE389D" w:rsidRPr="005B4102">
        <w:rPr>
          <w:b/>
          <w:sz w:val="28"/>
          <w:szCs w:val="28"/>
        </w:rPr>
        <w:t xml:space="preserve"> </w:t>
      </w:r>
      <w:r w:rsidR="00DB4BDD" w:rsidRPr="005B4102">
        <w:rPr>
          <w:sz w:val="28"/>
          <w:szCs w:val="28"/>
        </w:rPr>
        <w:t xml:space="preserve">тыс. рублей и </w:t>
      </w:r>
      <w:r w:rsidR="00CC69BF" w:rsidRPr="005B4102">
        <w:rPr>
          <w:b/>
          <w:sz w:val="28"/>
          <w:szCs w:val="28"/>
        </w:rPr>
        <w:t>11</w:t>
      </w:r>
      <w:r w:rsidR="00306076" w:rsidRPr="005B4102">
        <w:rPr>
          <w:b/>
          <w:sz w:val="28"/>
          <w:szCs w:val="28"/>
        </w:rPr>
        <w:t>8</w:t>
      </w:r>
      <w:r w:rsidR="00CC69BF" w:rsidRPr="005B4102">
        <w:rPr>
          <w:b/>
          <w:sz w:val="28"/>
          <w:szCs w:val="28"/>
        </w:rPr>
        <w:t>46</w:t>
      </w:r>
      <w:r w:rsidR="00CE389D" w:rsidRPr="005B4102">
        <w:rPr>
          <w:b/>
          <w:sz w:val="28"/>
          <w:szCs w:val="28"/>
        </w:rPr>
        <w:t>,</w:t>
      </w:r>
      <w:r w:rsidR="00CC69BF" w:rsidRPr="005B4102">
        <w:rPr>
          <w:b/>
          <w:sz w:val="28"/>
          <w:szCs w:val="28"/>
        </w:rPr>
        <w:t>2</w:t>
      </w:r>
      <w:r w:rsidR="0046559F" w:rsidRPr="005B4102">
        <w:rPr>
          <w:sz w:val="28"/>
          <w:szCs w:val="28"/>
        </w:rPr>
        <w:t xml:space="preserve"> тыс. рублей</w:t>
      </w:r>
      <w:r w:rsidR="00CE389D" w:rsidRPr="005B4102">
        <w:rPr>
          <w:sz w:val="28"/>
          <w:szCs w:val="28"/>
        </w:rPr>
        <w:t xml:space="preserve"> соответственно</w:t>
      </w:r>
      <w:r w:rsidR="004B2E61" w:rsidRPr="005B4102">
        <w:rPr>
          <w:sz w:val="28"/>
          <w:szCs w:val="28"/>
        </w:rPr>
        <w:t>.</w:t>
      </w:r>
      <w:r w:rsidR="00A40128" w:rsidRPr="005B4102">
        <w:rPr>
          <w:sz w:val="28"/>
          <w:szCs w:val="28"/>
        </w:rPr>
        <w:t xml:space="preserve"> </w:t>
      </w:r>
      <w:r w:rsidR="00313DB5" w:rsidRPr="005B4102">
        <w:rPr>
          <w:sz w:val="28"/>
          <w:szCs w:val="28"/>
        </w:rPr>
        <w:t xml:space="preserve">Расходы </w:t>
      </w:r>
      <w:r w:rsidR="00CE389D" w:rsidRPr="005B4102">
        <w:rPr>
          <w:sz w:val="28"/>
          <w:szCs w:val="28"/>
        </w:rPr>
        <w:t>поселения в 202</w:t>
      </w:r>
      <w:r w:rsidR="00306076" w:rsidRPr="005B4102">
        <w:rPr>
          <w:sz w:val="28"/>
          <w:szCs w:val="28"/>
        </w:rPr>
        <w:t>2</w:t>
      </w:r>
      <w:r w:rsidR="00313DB5" w:rsidRPr="005B4102">
        <w:rPr>
          <w:sz w:val="28"/>
          <w:szCs w:val="28"/>
        </w:rPr>
        <w:t xml:space="preserve"> году планируются с у</w:t>
      </w:r>
      <w:r w:rsidR="00CE389D" w:rsidRPr="005B4102">
        <w:rPr>
          <w:sz w:val="28"/>
          <w:szCs w:val="28"/>
        </w:rPr>
        <w:t xml:space="preserve">меньшением </w:t>
      </w:r>
      <w:r w:rsidR="00313DB5" w:rsidRPr="005B4102">
        <w:rPr>
          <w:sz w:val="28"/>
          <w:szCs w:val="28"/>
        </w:rPr>
        <w:t>к прогнозу 20</w:t>
      </w:r>
      <w:r w:rsidR="00CE389D" w:rsidRPr="005B4102">
        <w:rPr>
          <w:sz w:val="28"/>
          <w:szCs w:val="28"/>
        </w:rPr>
        <w:t>2</w:t>
      </w:r>
      <w:r w:rsidR="00306076" w:rsidRPr="005B4102">
        <w:rPr>
          <w:sz w:val="28"/>
          <w:szCs w:val="28"/>
        </w:rPr>
        <w:t>1</w:t>
      </w:r>
      <w:r w:rsidR="00313DB5" w:rsidRPr="005B4102">
        <w:rPr>
          <w:sz w:val="28"/>
          <w:szCs w:val="28"/>
        </w:rPr>
        <w:t xml:space="preserve"> года на </w:t>
      </w:r>
      <w:r w:rsidR="00CC69BF" w:rsidRPr="005B4102">
        <w:rPr>
          <w:b/>
          <w:sz w:val="28"/>
          <w:szCs w:val="28"/>
        </w:rPr>
        <w:t>1</w:t>
      </w:r>
      <w:r w:rsidR="00306076" w:rsidRPr="005B4102">
        <w:rPr>
          <w:b/>
          <w:sz w:val="28"/>
          <w:szCs w:val="28"/>
        </w:rPr>
        <w:t>,</w:t>
      </w:r>
      <w:r w:rsidR="00CC69BF" w:rsidRPr="005B4102">
        <w:rPr>
          <w:b/>
          <w:sz w:val="28"/>
          <w:szCs w:val="28"/>
        </w:rPr>
        <w:t>4</w:t>
      </w:r>
      <w:r w:rsidR="00313DB5" w:rsidRPr="005B4102">
        <w:rPr>
          <w:b/>
          <w:sz w:val="28"/>
          <w:szCs w:val="28"/>
        </w:rPr>
        <w:t>%</w:t>
      </w:r>
      <w:r w:rsidR="00313DB5" w:rsidRPr="005B4102">
        <w:rPr>
          <w:sz w:val="28"/>
          <w:szCs w:val="28"/>
        </w:rPr>
        <w:t xml:space="preserve"> (</w:t>
      </w:r>
      <w:r w:rsidR="00CC69BF" w:rsidRPr="005B4102">
        <w:rPr>
          <w:b/>
          <w:sz w:val="28"/>
          <w:szCs w:val="28"/>
        </w:rPr>
        <w:t>1</w:t>
      </w:r>
      <w:r w:rsidR="00306076" w:rsidRPr="005B4102">
        <w:rPr>
          <w:b/>
          <w:sz w:val="28"/>
          <w:szCs w:val="28"/>
        </w:rPr>
        <w:t>8</w:t>
      </w:r>
      <w:r w:rsidR="00CC69BF" w:rsidRPr="005B4102">
        <w:rPr>
          <w:b/>
          <w:sz w:val="28"/>
          <w:szCs w:val="28"/>
        </w:rPr>
        <w:t>1</w:t>
      </w:r>
      <w:r w:rsidR="00306076" w:rsidRPr="005B4102">
        <w:rPr>
          <w:b/>
          <w:sz w:val="28"/>
          <w:szCs w:val="28"/>
        </w:rPr>
        <w:t>,</w:t>
      </w:r>
      <w:r w:rsidR="00BB1D41" w:rsidRPr="005B4102">
        <w:rPr>
          <w:b/>
          <w:sz w:val="28"/>
          <w:szCs w:val="28"/>
        </w:rPr>
        <w:t>4</w:t>
      </w:r>
      <w:r w:rsidR="00313DB5" w:rsidRPr="005B4102">
        <w:rPr>
          <w:b/>
          <w:sz w:val="28"/>
          <w:szCs w:val="28"/>
        </w:rPr>
        <w:t xml:space="preserve"> </w:t>
      </w:r>
      <w:r w:rsidR="00313DB5" w:rsidRPr="005B4102">
        <w:rPr>
          <w:sz w:val="28"/>
          <w:szCs w:val="28"/>
        </w:rPr>
        <w:t>тыс. рублей), в 202</w:t>
      </w:r>
      <w:r w:rsidR="00306076" w:rsidRPr="005B4102">
        <w:rPr>
          <w:sz w:val="28"/>
          <w:szCs w:val="28"/>
        </w:rPr>
        <w:t>3</w:t>
      </w:r>
      <w:r w:rsidR="00313DB5" w:rsidRPr="005B4102">
        <w:rPr>
          <w:sz w:val="28"/>
          <w:szCs w:val="28"/>
        </w:rPr>
        <w:t xml:space="preserve"> г</w:t>
      </w:r>
      <w:r w:rsidR="005212A8" w:rsidRPr="005B4102">
        <w:rPr>
          <w:sz w:val="28"/>
          <w:szCs w:val="28"/>
        </w:rPr>
        <w:t>оду с у</w:t>
      </w:r>
      <w:r w:rsidR="00CE389D" w:rsidRPr="005B4102">
        <w:rPr>
          <w:sz w:val="28"/>
          <w:szCs w:val="28"/>
        </w:rPr>
        <w:t>меньшением</w:t>
      </w:r>
      <w:r w:rsidR="005212A8" w:rsidRPr="005B4102">
        <w:rPr>
          <w:sz w:val="28"/>
          <w:szCs w:val="28"/>
        </w:rPr>
        <w:t xml:space="preserve"> к прогнозу 202</w:t>
      </w:r>
      <w:r w:rsidR="00306076" w:rsidRPr="005B4102">
        <w:rPr>
          <w:sz w:val="28"/>
          <w:szCs w:val="28"/>
        </w:rPr>
        <w:t>2</w:t>
      </w:r>
      <w:r w:rsidR="00313DB5" w:rsidRPr="005B4102">
        <w:rPr>
          <w:sz w:val="28"/>
          <w:szCs w:val="28"/>
        </w:rPr>
        <w:t xml:space="preserve"> года </w:t>
      </w:r>
      <w:r w:rsidR="0096171C" w:rsidRPr="005B4102">
        <w:rPr>
          <w:sz w:val="28"/>
          <w:szCs w:val="28"/>
        </w:rPr>
        <w:t xml:space="preserve">         </w:t>
      </w:r>
      <w:r w:rsidR="00313DB5" w:rsidRPr="005B4102">
        <w:rPr>
          <w:sz w:val="28"/>
          <w:szCs w:val="28"/>
        </w:rPr>
        <w:t xml:space="preserve">на </w:t>
      </w:r>
      <w:r w:rsidR="00CC69BF" w:rsidRPr="005B4102">
        <w:rPr>
          <w:b/>
          <w:sz w:val="28"/>
          <w:szCs w:val="28"/>
        </w:rPr>
        <w:t>8</w:t>
      </w:r>
      <w:r w:rsidR="005212A8" w:rsidRPr="005B4102">
        <w:rPr>
          <w:b/>
          <w:sz w:val="28"/>
          <w:szCs w:val="28"/>
        </w:rPr>
        <w:t>,</w:t>
      </w:r>
      <w:r w:rsidR="00CC69BF" w:rsidRPr="005B4102">
        <w:rPr>
          <w:b/>
          <w:sz w:val="28"/>
          <w:szCs w:val="28"/>
        </w:rPr>
        <w:t>4</w:t>
      </w:r>
      <w:r w:rsidR="00313DB5" w:rsidRPr="005B4102">
        <w:rPr>
          <w:b/>
          <w:sz w:val="28"/>
          <w:szCs w:val="28"/>
        </w:rPr>
        <w:t>%</w:t>
      </w:r>
      <w:r w:rsidR="00313DB5" w:rsidRPr="005B4102">
        <w:rPr>
          <w:sz w:val="28"/>
          <w:szCs w:val="28"/>
        </w:rPr>
        <w:t xml:space="preserve"> (</w:t>
      </w:r>
      <w:r w:rsidR="00CC69BF" w:rsidRPr="005B4102">
        <w:rPr>
          <w:b/>
          <w:sz w:val="28"/>
          <w:szCs w:val="28"/>
        </w:rPr>
        <w:t>1090</w:t>
      </w:r>
      <w:r w:rsidR="00306076" w:rsidRPr="005B4102">
        <w:rPr>
          <w:b/>
          <w:sz w:val="28"/>
          <w:szCs w:val="28"/>
        </w:rPr>
        <w:t>,</w:t>
      </w:r>
      <w:r w:rsidR="00CC69BF" w:rsidRPr="005B4102">
        <w:rPr>
          <w:b/>
          <w:sz w:val="28"/>
          <w:szCs w:val="28"/>
        </w:rPr>
        <w:t>3</w:t>
      </w:r>
      <w:r w:rsidR="00313DB5" w:rsidRPr="005B4102">
        <w:rPr>
          <w:sz w:val="28"/>
          <w:szCs w:val="28"/>
        </w:rPr>
        <w:t xml:space="preserve"> тыс. рублей). </w:t>
      </w:r>
    </w:p>
    <w:p w:rsidR="00D8077D" w:rsidRPr="005B4102" w:rsidRDefault="00D8077D" w:rsidP="00D8077D">
      <w:pPr>
        <w:autoSpaceDE w:val="0"/>
        <w:autoSpaceDN w:val="0"/>
        <w:adjustRightInd w:val="0"/>
        <w:spacing w:after="0" w:line="240" w:lineRule="auto"/>
        <w:ind w:firstLine="540"/>
        <w:jc w:val="both"/>
        <w:rPr>
          <w:rFonts w:ascii="Times New Roman" w:hAnsi="Times New Roman" w:cs="Times New Roman"/>
          <w:bCs/>
          <w:sz w:val="28"/>
          <w:szCs w:val="28"/>
        </w:rPr>
      </w:pPr>
      <w:r w:rsidRPr="005B4102">
        <w:rPr>
          <w:rFonts w:ascii="Times New Roman" w:hAnsi="Times New Roman" w:cs="Times New Roman"/>
          <w:bCs/>
          <w:sz w:val="28"/>
          <w:szCs w:val="28"/>
        </w:rPr>
        <w:t>Согласно п.3 ст.184.1 БК РФ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5294F" w:rsidRPr="005B4102" w:rsidRDefault="00D8077D" w:rsidP="00D8077D">
      <w:pPr>
        <w:pStyle w:val="a6"/>
        <w:shd w:val="clear" w:color="auto" w:fill="FFFFFF"/>
        <w:spacing w:before="0" w:beforeAutospacing="0" w:after="0" w:afterAutospacing="0" w:line="225" w:lineRule="atLeast"/>
        <w:ind w:firstLine="708"/>
        <w:jc w:val="both"/>
        <w:rPr>
          <w:sz w:val="28"/>
          <w:szCs w:val="28"/>
        </w:rPr>
      </w:pPr>
      <w:r w:rsidRPr="005B4102">
        <w:rPr>
          <w:sz w:val="28"/>
          <w:szCs w:val="28"/>
        </w:rPr>
        <w:t xml:space="preserve"> </w:t>
      </w:r>
      <w:r w:rsidR="00313DB5" w:rsidRPr="005B4102">
        <w:rPr>
          <w:sz w:val="28"/>
          <w:szCs w:val="28"/>
        </w:rPr>
        <w:t>На 202</w:t>
      </w:r>
      <w:r w:rsidR="00306076" w:rsidRPr="005B4102">
        <w:rPr>
          <w:sz w:val="28"/>
          <w:szCs w:val="28"/>
        </w:rPr>
        <w:t>2</w:t>
      </w:r>
      <w:r w:rsidR="00313DB5" w:rsidRPr="005B4102">
        <w:rPr>
          <w:sz w:val="28"/>
          <w:szCs w:val="28"/>
        </w:rPr>
        <w:t xml:space="preserve"> год прогнозируются условно утвержденные расходы в сумме </w:t>
      </w:r>
      <w:r w:rsidR="00306076" w:rsidRPr="005B4102">
        <w:rPr>
          <w:b/>
          <w:sz w:val="28"/>
          <w:szCs w:val="28"/>
        </w:rPr>
        <w:t>3</w:t>
      </w:r>
      <w:r w:rsidR="00CC69BF" w:rsidRPr="005B4102">
        <w:rPr>
          <w:b/>
          <w:sz w:val="28"/>
          <w:szCs w:val="28"/>
        </w:rPr>
        <w:t>17</w:t>
      </w:r>
      <w:r w:rsidR="00306076" w:rsidRPr="005B4102">
        <w:rPr>
          <w:b/>
          <w:sz w:val="28"/>
          <w:szCs w:val="28"/>
        </w:rPr>
        <w:t>,</w:t>
      </w:r>
      <w:r w:rsidR="00CC69BF" w:rsidRPr="005B4102">
        <w:rPr>
          <w:b/>
          <w:sz w:val="28"/>
          <w:szCs w:val="28"/>
        </w:rPr>
        <w:t>0</w:t>
      </w:r>
      <w:r w:rsidR="0046559F" w:rsidRPr="005B4102">
        <w:rPr>
          <w:sz w:val="28"/>
          <w:szCs w:val="28"/>
        </w:rPr>
        <w:t xml:space="preserve"> </w:t>
      </w:r>
      <w:r w:rsidR="00313DB5" w:rsidRPr="005B4102">
        <w:rPr>
          <w:sz w:val="28"/>
          <w:szCs w:val="28"/>
        </w:rPr>
        <w:t xml:space="preserve">тыс. рубля, что составляет </w:t>
      </w:r>
      <w:r w:rsidR="00987792" w:rsidRPr="005B4102">
        <w:rPr>
          <w:sz w:val="28"/>
          <w:szCs w:val="28"/>
        </w:rPr>
        <w:t xml:space="preserve">не менее </w:t>
      </w:r>
      <w:r w:rsidR="0005294F" w:rsidRPr="005B4102">
        <w:rPr>
          <w:b/>
          <w:sz w:val="28"/>
          <w:szCs w:val="28"/>
        </w:rPr>
        <w:t>2,5</w:t>
      </w:r>
      <w:r w:rsidR="00313DB5" w:rsidRPr="005B4102">
        <w:rPr>
          <w:sz w:val="28"/>
          <w:szCs w:val="28"/>
        </w:rPr>
        <w:t xml:space="preserve">% общего объема расходов бюджета поселения </w:t>
      </w:r>
      <w:r w:rsidR="00CC69BF" w:rsidRPr="005B4102">
        <w:rPr>
          <w:bCs/>
          <w:sz w:val="28"/>
          <w:szCs w:val="28"/>
        </w:rPr>
        <w:t xml:space="preserve">(без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r w:rsidR="00313DB5" w:rsidRPr="005B4102">
        <w:rPr>
          <w:sz w:val="28"/>
          <w:szCs w:val="28"/>
        </w:rPr>
        <w:t>(</w:t>
      </w:r>
      <w:r w:rsidR="00F34AEB" w:rsidRPr="005B4102">
        <w:rPr>
          <w:b/>
          <w:sz w:val="28"/>
          <w:szCs w:val="28"/>
        </w:rPr>
        <w:t>12936,5</w:t>
      </w:r>
      <w:r w:rsidR="00F34AEB" w:rsidRPr="005B4102">
        <w:rPr>
          <w:b/>
          <w:sz w:val="20"/>
          <w:szCs w:val="20"/>
        </w:rPr>
        <w:t xml:space="preserve"> </w:t>
      </w:r>
      <w:r w:rsidR="00313DB5" w:rsidRPr="005B4102">
        <w:rPr>
          <w:sz w:val="28"/>
          <w:szCs w:val="28"/>
        </w:rPr>
        <w:t>тыс. рублей</w:t>
      </w:r>
      <w:r w:rsidRPr="005B4102">
        <w:rPr>
          <w:sz w:val="28"/>
          <w:szCs w:val="28"/>
        </w:rPr>
        <w:t xml:space="preserve"> -</w:t>
      </w:r>
      <w:r w:rsidRPr="005B4102">
        <w:rPr>
          <w:b/>
          <w:sz w:val="28"/>
          <w:szCs w:val="28"/>
        </w:rPr>
        <w:t>2</w:t>
      </w:r>
      <w:r w:rsidR="00CC69BF" w:rsidRPr="005B4102">
        <w:rPr>
          <w:b/>
          <w:sz w:val="28"/>
          <w:szCs w:val="28"/>
        </w:rPr>
        <w:t>55,0</w:t>
      </w:r>
      <w:r w:rsidRPr="005B4102">
        <w:rPr>
          <w:sz w:val="28"/>
          <w:szCs w:val="28"/>
        </w:rPr>
        <w:t xml:space="preserve"> тыс. рублей), в соответствии с</w:t>
      </w:r>
      <w:r w:rsidRPr="005B4102">
        <w:rPr>
          <w:bCs/>
          <w:sz w:val="28"/>
          <w:szCs w:val="28"/>
        </w:rPr>
        <w:t xml:space="preserve"> п.3 ст.184.1 БК РФ.</w:t>
      </w:r>
      <w:r w:rsidR="0046559F" w:rsidRPr="005B4102">
        <w:rPr>
          <w:sz w:val="28"/>
          <w:szCs w:val="28"/>
        </w:rPr>
        <w:t xml:space="preserve"> </w:t>
      </w:r>
    </w:p>
    <w:p w:rsidR="00D8077D" w:rsidRPr="005B4102" w:rsidRDefault="0046559F" w:rsidP="00D8077D">
      <w:pPr>
        <w:pStyle w:val="a6"/>
        <w:shd w:val="clear" w:color="auto" w:fill="FFFFFF"/>
        <w:spacing w:before="0" w:beforeAutospacing="0" w:after="0" w:afterAutospacing="0" w:line="225" w:lineRule="atLeast"/>
        <w:ind w:firstLine="708"/>
        <w:jc w:val="both"/>
        <w:rPr>
          <w:sz w:val="28"/>
          <w:szCs w:val="28"/>
        </w:rPr>
      </w:pPr>
      <w:r w:rsidRPr="005B4102">
        <w:rPr>
          <w:sz w:val="28"/>
          <w:szCs w:val="28"/>
        </w:rPr>
        <w:t>На 202</w:t>
      </w:r>
      <w:r w:rsidR="00306076" w:rsidRPr="005B4102">
        <w:rPr>
          <w:sz w:val="28"/>
          <w:szCs w:val="28"/>
        </w:rPr>
        <w:t>3</w:t>
      </w:r>
      <w:r w:rsidRPr="005B4102">
        <w:rPr>
          <w:sz w:val="28"/>
          <w:szCs w:val="28"/>
        </w:rPr>
        <w:t xml:space="preserve"> год прогнозируются условно утвержденные расходы в сумме </w:t>
      </w:r>
      <w:r w:rsidR="0005294F" w:rsidRPr="005B4102">
        <w:rPr>
          <w:b/>
          <w:sz w:val="28"/>
          <w:szCs w:val="28"/>
        </w:rPr>
        <w:t>5</w:t>
      </w:r>
      <w:r w:rsidR="00306076" w:rsidRPr="005B4102">
        <w:rPr>
          <w:b/>
          <w:sz w:val="28"/>
          <w:szCs w:val="28"/>
        </w:rPr>
        <w:t>8</w:t>
      </w:r>
      <w:r w:rsidR="00CC69BF" w:rsidRPr="005B4102">
        <w:rPr>
          <w:b/>
          <w:sz w:val="28"/>
          <w:szCs w:val="28"/>
        </w:rPr>
        <w:t>0</w:t>
      </w:r>
      <w:r w:rsidR="0005294F" w:rsidRPr="005B4102">
        <w:rPr>
          <w:b/>
          <w:sz w:val="28"/>
          <w:szCs w:val="28"/>
        </w:rPr>
        <w:t>,</w:t>
      </w:r>
      <w:r w:rsidR="00306076" w:rsidRPr="005B4102">
        <w:rPr>
          <w:b/>
          <w:sz w:val="28"/>
          <w:szCs w:val="28"/>
        </w:rPr>
        <w:t>0</w:t>
      </w:r>
      <w:r w:rsidRPr="005B4102">
        <w:rPr>
          <w:sz w:val="28"/>
          <w:szCs w:val="28"/>
        </w:rPr>
        <w:t xml:space="preserve"> тыс. рубля, что составляет </w:t>
      </w:r>
      <w:r w:rsidR="00D8077D" w:rsidRPr="005B4102">
        <w:rPr>
          <w:sz w:val="28"/>
          <w:szCs w:val="28"/>
        </w:rPr>
        <w:t xml:space="preserve">не менее </w:t>
      </w:r>
      <w:r w:rsidR="0005294F" w:rsidRPr="005B4102">
        <w:rPr>
          <w:b/>
          <w:sz w:val="28"/>
          <w:szCs w:val="28"/>
        </w:rPr>
        <w:t>5,0</w:t>
      </w:r>
      <w:r w:rsidRPr="005B4102">
        <w:rPr>
          <w:sz w:val="28"/>
          <w:szCs w:val="28"/>
        </w:rPr>
        <w:t xml:space="preserve">% общего объема расходов бюджета поселения </w:t>
      </w:r>
      <w:r w:rsidR="00CC69BF" w:rsidRPr="005B4102">
        <w:rPr>
          <w:bCs/>
          <w:sz w:val="28"/>
          <w:szCs w:val="28"/>
        </w:rPr>
        <w:t xml:space="preserve">(без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r w:rsidRPr="005B4102">
        <w:rPr>
          <w:sz w:val="28"/>
          <w:szCs w:val="28"/>
        </w:rPr>
        <w:t>(</w:t>
      </w:r>
      <w:r w:rsidR="000C5F3E" w:rsidRPr="005B4102">
        <w:rPr>
          <w:b/>
          <w:sz w:val="28"/>
          <w:szCs w:val="28"/>
        </w:rPr>
        <w:t>118</w:t>
      </w:r>
      <w:r w:rsidR="00CC69BF" w:rsidRPr="005B4102">
        <w:rPr>
          <w:b/>
          <w:sz w:val="28"/>
          <w:szCs w:val="28"/>
        </w:rPr>
        <w:t>46</w:t>
      </w:r>
      <w:r w:rsidR="0005294F" w:rsidRPr="005B4102">
        <w:rPr>
          <w:b/>
          <w:sz w:val="28"/>
          <w:szCs w:val="28"/>
        </w:rPr>
        <w:t>,</w:t>
      </w:r>
      <w:r w:rsidR="00CC69BF" w:rsidRPr="005B4102">
        <w:rPr>
          <w:b/>
          <w:sz w:val="28"/>
          <w:szCs w:val="28"/>
        </w:rPr>
        <w:t>2</w:t>
      </w:r>
      <w:r w:rsidRPr="005B4102">
        <w:rPr>
          <w:sz w:val="28"/>
          <w:szCs w:val="28"/>
        </w:rPr>
        <w:t xml:space="preserve"> тыс. рублей</w:t>
      </w:r>
      <w:r w:rsidR="00D8077D" w:rsidRPr="005B4102">
        <w:rPr>
          <w:sz w:val="28"/>
          <w:szCs w:val="28"/>
        </w:rPr>
        <w:t>-</w:t>
      </w:r>
      <w:r w:rsidR="00D8077D" w:rsidRPr="005B4102">
        <w:rPr>
          <w:b/>
          <w:sz w:val="28"/>
          <w:szCs w:val="28"/>
        </w:rPr>
        <w:t>26</w:t>
      </w:r>
      <w:r w:rsidR="00CC69BF" w:rsidRPr="005B4102">
        <w:rPr>
          <w:b/>
          <w:sz w:val="28"/>
          <w:szCs w:val="28"/>
        </w:rPr>
        <w:t>7</w:t>
      </w:r>
      <w:r w:rsidR="00D8077D" w:rsidRPr="005B4102">
        <w:rPr>
          <w:b/>
          <w:sz w:val="28"/>
          <w:szCs w:val="28"/>
        </w:rPr>
        <w:t>,</w:t>
      </w:r>
      <w:r w:rsidR="00CC69BF" w:rsidRPr="005B4102">
        <w:rPr>
          <w:b/>
          <w:sz w:val="28"/>
          <w:szCs w:val="28"/>
        </w:rPr>
        <w:t>5</w:t>
      </w:r>
      <w:r w:rsidR="00D8077D" w:rsidRPr="005B4102">
        <w:rPr>
          <w:sz w:val="28"/>
          <w:szCs w:val="28"/>
        </w:rPr>
        <w:t xml:space="preserve"> тыс. рублей), в соответствии с</w:t>
      </w:r>
      <w:r w:rsidR="00D8077D" w:rsidRPr="005B4102">
        <w:rPr>
          <w:bCs/>
          <w:sz w:val="28"/>
          <w:szCs w:val="28"/>
        </w:rPr>
        <w:t xml:space="preserve"> п.3 ст.184.1 БК РФ.</w:t>
      </w:r>
      <w:r w:rsidR="00D8077D" w:rsidRPr="005B4102">
        <w:rPr>
          <w:sz w:val="28"/>
          <w:szCs w:val="28"/>
        </w:rPr>
        <w:t xml:space="preserve"> </w:t>
      </w:r>
    </w:p>
    <w:p w:rsidR="00313DB5" w:rsidRPr="005B4102" w:rsidRDefault="00313DB5" w:rsidP="00313DB5">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Общегосударственные вопросы </w:t>
      </w:r>
      <w:r w:rsidR="00DC0DBF" w:rsidRPr="005B4102">
        <w:rPr>
          <w:rFonts w:ascii="Times New Roman" w:hAnsi="Times New Roman" w:cs="Times New Roman"/>
          <w:sz w:val="28"/>
          <w:szCs w:val="28"/>
        </w:rPr>
        <w:t>поселения в 20</w:t>
      </w:r>
      <w:r w:rsidR="0005294F" w:rsidRPr="005B4102">
        <w:rPr>
          <w:rFonts w:ascii="Times New Roman" w:hAnsi="Times New Roman" w:cs="Times New Roman"/>
          <w:sz w:val="28"/>
          <w:szCs w:val="28"/>
        </w:rPr>
        <w:t>2</w:t>
      </w:r>
      <w:r w:rsidR="000C5F3E" w:rsidRPr="005B4102">
        <w:rPr>
          <w:rFonts w:ascii="Times New Roman" w:hAnsi="Times New Roman" w:cs="Times New Roman"/>
          <w:sz w:val="28"/>
          <w:szCs w:val="28"/>
        </w:rPr>
        <w:t>1</w:t>
      </w:r>
      <w:r w:rsidR="00DC0DBF" w:rsidRPr="005B4102">
        <w:rPr>
          <w:rFonts w:ascii="Times New Roman" w:hAnsi="Times New Roman" w:cs="Times New Roman"/>
          <w:sz w:val="28"/>
          <w:szCs w:val="28"/>
        </w:rPr>
        <w:t xml:space="preserve"> году планируются </w:t>
      </w:r>
      <w:r w:rsidR="0096171C" w:rsidRPr="005B4102">
        <w:rPr>
          <w:rFonts w:ascii="Times New Roman" w:hAnsi="Times New Roman" w:cs="Times New Roman"/>
          <w:sz w:val="28"/>
          <w:szCs w:val="28"/>
        </w:rPr>
        <w:t xml:space="preserve">     </w:t>
      </w:r>
      <w:r w:rsidR="00DC0DBF" w:rsidRPr="005B4102">
        <w:rPr>
          <w:rFonts w:ascii="Times New Roman" w:hAnsi="Times New Roman" w:cs="Times New Roman"/>
          <w:sz w:val="28"/>
          <w:szCs w:val="28"/>
        </w:rPr>
        <w:t xml:space="preserve">в сумме </w:t>
      </w:r>
      <w:r w:rsidR="0061465E" w:rsidRPr="005B4102">
        <w:rPr>
          <w:rFonts w:ascii="Times New Roman" w:hAnsi="Times New Roman" w:cs="Times New Roman"/>
          <w:b/>
          <w:sz w:val="28"/>
          <w:szCs w:val="28"/>
        </w:rPr>
        <w:t>562</w:t>
      </w:r>
      <w:r w:rsidR="00CC5F49" w:rsidRPr="005B4102">
        <w:rPr>
          <w:rFonts w:ascii="Times New Roman" w:hAnsi="Times New Roman" w:cs="Times New Roman"/>
          <w:b/>
          <w:sz w:val="28"/>
          <w:szCs w:val="28"/>
        </w:rPr>
        <w:t>7</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3</w:t>
      </w:r>
      <w:r w:rsidR="00DC0DBF" w:rsidRPr="005B4102">
        <w:rPr>
          <w:rFonts w:ascii="Times New Roman" w:hAnsi="Times New Roman" w:cs="Times New Roman"/>
          <w:sz w:val="28"/>
          <w:szCs w:val="28"/>
        </w:rPr>
        <w:t xml:space="preserve"> тыс. рублей, в 202</w:t>
      </w:r>
      <w:r w:rsidR="000C5F3E"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планируются </w:t>
      </w:r>
      <w:r w:rsidR="00DC0DBF" w:rsidRPr="005B4102">
        <w:rPr>
          <w:rFonts w:ascii="Times New Roman" w:hAnsi="Times New Roman" w:cs="Times New Roman"/>
          <w:sz w:val="28"/>
          <w:szCs w:val="28"/>
        </w:rPr>
        <w:t xml:space="preserve">в сумме </w:t>
      </w:r>
      <w:r w:rsidR="0061465E" w:rsidRPr="005B4102">
        <w:rPr>
          <w:rFonts w:ascii="Times New Roman" w:hAnsi="Times New Roman" w:cs="Times New Roman"/>
          <w:b/>
          <w:sz w:val="28"/>
          <w:szCs w:val="28"/>
        </w:rPr>
        <w:t>5367</w:t>
      </w:r>
      <w:r w:rsidR="0005294F" w:rsidRPr="005B4102">
        <w:rPr>
          <w:rFonts w:ascii="Times New Roman" w:hAnsi="Times New Roman" w:cs="Times New Roman"/>
          <w:b/>
          <w:sz w:val="28"/>
          <w:szCs w:val="28"/>
        </w:rPr>
        <w:t>,</w:t>
      </w:r>
      <w:r w:rsidR="000C5F3E" w:rsidRPr="005B4102">
        <w:rPr>
          <w:rFonts w:ascii="Times New Roman" w:hAnsi="Times New Roman" w:cs="Times New Roman"/>
          <w:b/>
          <w:sz w:val="28"/>
          <w:szCs w:val="28"/>
        </w:rPr>
        <w:t>2</w:t>
      </w:r>
      <w:r w:rsidR="00DC0DBF" w:rsidRPr="005B4102">
        <w:rPr>
          <w:rFonts w:ascii="Times New Roman" w:hAnsi="Times New Roman" w:cs="Times New Roman"/>
          <w:sz w:val="28"/>
          <w:szCs w:val="28"/>
        </w:rPr>
        <w:t xml:space="preserve"> тыс. рублей </w:t>
      </w:r>
      <w:r w:rsidRPr="005B4102">
        <w:rPr>
          <w:rFonts w:ascii="Times New Roman" w:hAnsi="Times New Roman" w:cs="Times New Roman"/>
          <w:sz w:val="28"/>
          <w:szCs w:val="28"/>
        </w:rPr>
        <w:t>с у</w:t>
      </w:r>
      <w:r w:rsidR="00581E47" w:rsidRPr="005B4102">
        <w:rPr>
          <w:rFonts w:ascii="Times New Roman" w:hAnsi="Times New Roman" w:cs="Times New Roman"/>
          <w:sz w:val="28"/>
          <w:szCs w:val="28"/>
        </w:rPr>
        <w:t>меньшением</w:t>
      </w:r>
      <w:r w:rsidRPr="005B4102">
        <w:rPr>
          <w:rFonts w:ascii="Times New Roman" w:hAnsi="Times New Roman" w:cs="Times New Roman"/>
          <w:sz w:val="28"/>
          <w:szCs w:val="28"/>
        </w:rPr>
        <w:t xml:space="preserve"> к прогнозу 20</w:t>
      </w:r>
      <w:r w:rsidR="0005294F" w:rsidRPr="005B4102">
        <w:rPr>
          <w:rFonts w:ascii="Times New Roman" w:hAnsi="Times New Roman" w:cs="Times New Roman"/>
          <w:sz w:val="28"/>
          <w:szCs w:val="28"/>
        </w:rPr>
        <w:t>2</w:t>
      </w:r>
      <w:r w:rsidR="000C5F3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 на </w:t>
      </w:r>
      <w:r w:rsidR="0061465E" w:rsidRPr="005B4102">
        <w:rPr>
          <w:rFonts w:ascii="Times New Roman" w:hAnsi="Times New Roman" w:cs="Times New Roman"/>
          <w:b/>
          <w:sz w:val="28"/>
          <w:szCs w:val="28"/>
        </w:rPr>
        <w:t>4</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6</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в 202</w:t>
      </w:r>
      <w:r w:rsidR="000C5F3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w:t>
      </w:r>
      <w:r w:rsidR="00DC0DBF" w:rsidRPr="005B4102">
        <w:rPr>
          <w:rFonts w:ascii="Times New Roman" w:hAnsi="Times New Roman" w:cs="Times New Roman"/>
          <w:sz w:val="28"/>
          <w:szCs w:val="28"/>
        </w:rPr>
        <w:t xml:space="preserve">планируются в сумме </w:t>
      </w:r>
      <w:r w:rsidR="000C5F3E" w:rsidRPr="005B4102">
        <w:rPr>
          <w:rFonts w:ascii="Times New Roman" w:hAnsi="Times New Roman" w:cs="Times New Roman"/>
          <w:b/>
          <w:sz w:val="28"/>
          <w:szCs w:val="28"/>
        </w:rPr>
        <w:t>5</w:t>
      </w:r>
      <w:r w:rsidR="0061465E" w:rsidRPr="005B4102">
        <w:rPr>
          <w:rFonts w:ascii="Times New Roman" w:hAnsi="Times New Roman" w:cs="Times New Roman"/>
          <w:b/>
          <w:sz w:val="28"/>
          <w:szCs w:val="28"/>
        </w:rPr>
        <w:t>3</w:t>
      </w:r>
      <w:r w:rsidR="000C5F3E" w:rsidRPr="005B4102">
        <w:rPr>
          <w:rFonts w:ascii="Times New Roman" w:hAnsi="Times New Roman" w:cs="Times New Roman"/>
          <w:b/>
          <w:sz w:val="28"/>
          <w:szCs w:val="28"/>
        </w:rPr>
        <w:t>7</w:t>
      </w:r>
      <w:r w:rsidR="0061465E" w:rsidRPr="005B4102">
        <w:rPr>
          <w:rFonts w:ascii="Times New Roman" w:hAnsi="Times New Roman" w:cs="Times New Roman"/>
          <w:b/>
          <w:sz w:val="28"/>
          <w:szCs w:val="28"/>
        </w:rPr>
        <w:t>5</w:t>
      </w:r>
      <w:r w:rsidR="0005294F" w:rsidRPr="005B4102">
        <w:rPr>
          <w:rFonts w:ascii="Times New Roman" w:hAnsi="Times New Roman" w:cs="Times New Roman"/>
          <w:b/>
          <w:sz w:val="28"/>
          <w:szCs w:val="28"/>
        </w:rPr>
        <w:t>,</w:t>
      </w:r>
      <w:r w:rsidR="000C5F3E" w:rsidRPr="005B4102">
        <w:rPr>
          <w:rFonts w:ascii="Times New Roman" w:hAnsi="Times New Roman" w:cs="Times New Roman"/>
          <w:b/>
          <w:sz w:val="28"/>
          <w:szCs w:val="28"/>
        </w:rPr>
        <w:t>2</w:t>
      </w:r>
      <w:r w:rsidR="00DC0DBF" w:rsidRPr="005B4102">
        <w:rPr>
          <w:rFonts w:ascii="Times New Roman" w:hAnsi="Times New Roman" w:cs="Times New Roman"/>
          <w:sz w:val="28"/>
          <w:szCs w:val="28"/>
        </w:rPr>
        <w:t xml:space="preserve"> тыс. рублей </w:t>
      </w:r>
      <w:r w:rsidRPr="005B4102">
        <w:rPr>
          <w:rFonts w:ascii="Times New Roman" w:hAnsi="Times New Roman" w:cs="Times New Roman"/>
          <w:sz w:val="28"/>
          <w:szCs w:val="28"/>
        </w:rPr>
        <w:t xml:space="preserve">с </w:t>
      </w:r>
      <w:r w:rsidR="000C5F3E" w:rsidRPr="005B4102">
        <w:rPr>
          <w:rFonts w:ascii="Times New Roman" w:hAnsi="Times New Roman" w:cs="Times New Roman"/>
          <w:sz w:val="28"/>
          <w:szCs w:val="28"/>
        </w:rPr>
        <w:t>у</w:t>
      </w:r>
      <w:r w:rsidR="0061465E" w:rsidRPr="005B4102">
        <w:rPr>
          <w:rFonts w:ascii="Times New Roman" w:hAnsi="Times New Roman" w:cs="Times New Roman"/>
          <w:sz w:val="28"/>
          <w:szCs w:val="28"/>
        </w:rPr>
        <w:t>величением</w:t>
      </w:r>
      <w:r w:rsidR="00DC0DBF" w:rsidRPr="005B4102">
        <w:rPr>
          <w:rFonts w:ascii="Times New Roman" w:hAnsi="Times New Roman" w:cs="Times New Roman"/>
          <w:sz w:val="28"/>
          <w:szCs w:val="28"/>
        </w:rPr>
        <w:t xml:space="preserve"> к прогнозу 202</w:t>
      </w:r>
      <w:r w:rsidR="000C5F3E"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года на </w:t>
      </w:r>
      <w:r w:rsidR="0061465E" w:rsidRPr="005B4102">
        <w:rPr>
          <w:rFonts w:ascii="Times New Roman" w:hAnsi="Times New Roman" w:cs="Times New Roman"/>
          <w:b/>
          <w:sz w:val="28"/>
          <w:szCs w:val="28"/>
        </w:rPr>
        <w:t>0</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1</w:t>
      </w:r>
      <w:r w:rsidRPr="005B4102">
        <w:rPr>
          <w:rFonts w:ascii="Times New Roman" w:hAnsi="Times New Roman" w:cs="Times New Roman"/>
          <w:b/>
          <w:sz w:val="28"/>
          <w:szCs w:val="28"/>
        </w:rPr>
        <w:t>%</w:t>
      </w:r>
      <w:r w:rsidRPr="005B4102">
        <w:rPr>
          <w:rFonts w:ascii="Times New Roman" w:hAnsi="Times New Roman" w:cs="Times New Roman"/>
          <w:sz w:val="28"/>
          <w:szCs w:val="28"/>
        </w:rPr>
        <w:t>.</w:t>
      </w:r>
    </w:p>
    <w:p w:rsidR="001A7E09" w:rsidRPr="005B4102" w:rsidRDefault="001A7E09" w:rsidP="001A7E0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Национальная оборона в 20</w:t>
      </w:r>
      <w:r w:rsidR="0005294F" w:rsidRPr="005B4102">
        <w:rPr>
          <w:rFonts w:ascii="Times New Roman" w:hAnsi="Times New Roman" w:cs="Times New Roman"/>
          <w:sz w:val="28"/>
          <w:szCs w:val="28"/>
        </w:rPr>
        <w:t>2</w:t>
      </w:r>
      <w:r w:rsidR="000C5F3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планируется в сумме </w:t>
      </w:r>
      <w:r w:rsidR="000C5F3E" w:rsidRPr="005B4102">
        <w:rPr>
          <w:rFonts w:ascii="Times New Roman" w:hAnsi="Times New Roman" w:cs="Times New Roman"/>
          <w:b/>
          <w:sz w:val="28"/>
          <w:szCs w:val="28"/>
        </w:rPr>
        <w:t>2</w:t>
      </w:r>
      <w:r w:rsidR="0061465E" w:rsidRPr="005B4102">
        <w:rPr>
          <w:rFonts w:ascii="Times New Roman" w:hAnsi="Times New Roman" w:cs="Times New Roman"/>
          <w:b/>
          <w:sz w:val="28"/>
          <w:szCs w:val="28"/>
        </w:rPr>
        <w:t>55</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тыс. рублей, в 202</w:t>
      </w:r>
      <w:r w:rsidR="000C5F3E"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планируется в сумме </w:t>
      </w:r>
      <w:r w:rsidR="000C5F3E" w:rsidRPr="005B4102">
        <w:rPr>
          <w:rFonts w:ascii="Times New Roman" w:hAnsi="Times New Roman" w:cs="Times New Roman"/>
          <w:b/>
          <w:sz w:val="28"/>
          <w:szCs w:val="28"/>
        </w:rPr>
        <w:t>2</w:t>
      </w:r>
      <w:r w:rsidR="0061465E" w:rsidRPr="005B4102">
        <w:rPr>
          <w:rFonts w:ascii="Times New Roman" w:hAnsi="Times New Roman" w:cs="Times New Roman"/>
          <w:b/>
          <w:sz w:val="28"/>
          <w:szCs w:val="28"/>
        </w:rPr>
        <w:t>57</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5</w:t>
      </w:r>
      <w:r w:rsidR="000C63A6" w:rsidRPr="005B4102">
        <w:rPr>
          <w:rFonts w:ascii="Times New Roman" w:hAnsi="Times New Roman" w:cs="Times New Roman"/>
          <w:b/>
          <w:sz w:val="28"/>
          <w:szCs w:val="28"/>
        </w:rPr>
        <w:t xml:space="preserve"> </w:t>
      </w:r>
      <w:r w:rsidRPr="005B4102">
        <w:rPr>
          <w:rFonts w:ascii="Times New Roman" w:hAnsi="Times New Roman" w:cs="Times New Roman"/>
          <w:sz w:val="28"/>
          <w:szCs w:val="28"/>
        </w:rPr>
        <w:t xml:space="preserve">тыс. рублей с </w:t>
      </w:r>
      <w:r w:rsidR="000C5F3E" w:rsidRPr="005B4102">
        <w:rPr>
          <w:rFonts w:ascii="Times New Roman" w:hAnsi="Times New Roman" w:cs="Times New Roman"/>
          <w:sz w:val="28"/>
          <w:szCs w:val="28"/>
        </w:rPr>
        <w:t xml:space="preserve">увеличением </w:t>
      </w:r>
      <w:r w:rsidR="0005294F" w:rsidRPr="005B4102">
        <w:rPr>
          <w:rFonts w:ascii="Times New Roman" w:hAnsi="Times New Roman" w:cs="Times New Roman"/>
          <w:sz w:val="28"/>
          <w:szCs w:val="28"/>
        </w:rPr>
        <w:t xml:space="preserve"> </w:t>
      </w:r>
      <w:r w:rsidR="0096171C" w:rsidRPr="005B4102">
        <w:rPr>
          <w:rFonts w:ascii="Times New Roman" w:hAnsi="Times New Roman" w:cs="Times New Roman"/>
          <w:sz w:val="28"/>
          <w:szCs w:val="28"/>
        </w:rPr>
        <w:t xml:space="preserve">     </w:t>
      </w:r>
      <w:r w:rsidR="0005294F" w:rsidRPr="005B4102">
        <w:rPr>
          <w:rFonts w:ascii="Times New Roman" w:hAnsi="Times New Roman" w:cs="Times New Roman"/>
          <w:sz w:val="28"/>
          <w:szCs w:val="28"/>
        </w:rPr>
        <w:t>к прогнозу 202</w:t>
      </w:r>
      <w:r w:rsidR="000C5F3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 на </w:t>
      </w:r>
      <w:r w:rsidR="000C5F3E" w:rsidRPr="005B4102">
        <w:rPr>
          <w:rFonts w:ascii="Times New Roman" w:hAnsi="Times New Roman" w:cs="Times New Roman"/>
          <w:b/>
          <w:sz w:val="28"/>
          <w:szCs w:val="28"/>
        </w:rPr>
        <w:t>1</w:t>
      </w:r>
      <w:r w:rsidRPr="005B4102">
        <w:rPr>
          <w:rFonts w:ascii="Times New Roman" w:hAnsi="Times New Roman" w:cs="Times New Roman"/>
          <w:b/>
          <w:sz w:val="28"/>
          <w:szCs w:val="28"/>
        </w:rPr>
        <w:t>,</w:t>
      </w:r>
      <w:r w:rsidR="000C5F3E" w:rsidRPr="005B4102">
        <w:rPr>
          <w:rFonts w:ascii="Times New Roman" w:hAnsi="Times New Roman" w:cs="Times New Roman"/>
          <w:b/>
          <w:sz w:val="28"/>
          <w:szCs w:val="28"/>
        </w:rPr>
        <w:t>0</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в 202</w:t>
      </w:r>
      <w:r w:rsidR="000C5F3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планируются в сумме </w:t>
      </w:r>
      <w:r w:rsidR="000C5F3E" w:rsidRPr="005B4102">
        <w:rPr>
          <w:rFonts w:ascii="Times New Roman" w:hAnsi="Times New Roman" w:cs="Times New Roman"/>
          <w:b/>
          <w:sz w:val="28"/>
          <w:szCs w:val="28"/>
        </w:rPr>
        <w:t>2</w:t>
      </w:r>
      <w:r w:rsidR="0061465E" w:rsidRPr="005B4102">
        <w:rPr>
          <w:rFonts w:ascii="Times New Roman" w:hAnsi="Times New Roman" w:cs="Times New Roman"/>
          <w:b/>
          <w:sz w:val="28"/>
          <w:szCs w:val="28"/>
        </w:rPr>
        <w:t>6</w:t>
      </w:r>
      <w:r w:rsidR="000C5F3E" w:rsidRPr="005B4102">
        <w:rPr>
          <w:rFonts w:ascii="Times New Roman" w:hAnsi="Times New Roman" w:cs="Times New Roman"/>
          <w:b/>
          <w:sz w:val="28"/>
          <w:szCs w:val="28"/>
        </w:rPr>
        <w:t>7</w:t>
      </w:r>
      <w:r w:rsidR="0005294F" w:rsidRPr="005B4102">
        <w:rPr>
          <w:rFonts w:ascii="Times New Roman" w:hAnsi="Times New Roman" w:cs="Times New Roman"/>
          <w:b/>
          <w:sz w:val="28"/>
          <w:szCs w:val="28"/>
        </w:rPr>
        <w:t>,</w:t>
      </w:r>
      <w:r w:rsidR="0061465E"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 с у</w:t>
      </w:r>
      <w:r w:rsidR="00010DA8" w:rsidRPr="005B4102">
        <w:rPr>
          <w:rFonts w:ascii="Times New Roman" w:hAnsi="Times New Roman" w:cs="Times New Roman"/>
          <w:sz w:val="28"/>
          <w:szCs w:val="28"/>
        </w:rPr>
        <w:t>величением</w:t>
      </w:r>
      <w:r w:rsidRPr="005B4102">
        <w:rPr>
          <w:rFonts w:ascii="Times New Roman" w:hAnsi="Times New Roman" w:cs="Times New Roman"/>
          <w:sz w:val="28"/>
          <w:szCs w:val="28"/>
        </w:rPr>
        <w:t xml:space="preserve"> к прогнозу 202</w:t>
      </w:r>
      <w:r w:rsidR="000C5F3E"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года на </w:t>
      </w:r>
      <w:r w:rsidR="000C5F3E" w:rsidRPr="005B4102">
        <w:rPr>
          <w:rFonts w:ascii="Times New Roman" w:hAnsi="Times New Roman" w:cs="Times New Roman"/>
          <w:b/>
          <w:sz w:val="28"/>
          <w:szCs w:val="28"/>
        </w:rPr>
        <w:t>3</w:t>
      </w:r>
      <w:r w:rsidRPr="005B4102">
        <w:rPr>
          <w:rFonts w:ascii="Times New Roman" w:hAnsi="Times New Roman" w:cs="Times New Roman"/>
          <w:b/>
          <w:sz w:val="28"/>
          <w:szCs w:val="28"/>
        </w:rPr>
        <w:t>,</w:t>
      </w:r>
      <w:r w:rsidR="00FE7C72" w:rsidRPr="005B4102">
        <w:rPr>
          <w:rFonts w:ascii="Times New Roman" w:hAnsi="Times New Roman" w:cs="Times New Roman"/>
          <w:b/>
          <w:sz w:val="28"/>
          <w:szCs w:val="28"/>
        </w:rPr>
        <w:t>9</w:t>
      </w:r>
      <w:r w:rsidRPr="005B4102">
        <w:rPr>
          <w:rFonts w:ascii="Times New Roman" w:hAnsi="Times New Roman" w:cs="Times New Roman"/>
          <w:b/>
          <w:sz w:val="28"/>
          <w:szCs w:val="28"/>
        </w:rPr>
        <w:t>%</w:t>
      </w:r>
      <w:r w:rsidRPr="005B4102">
        <w:rPr>
          <w:rFonts w:ascii="Times New Roman" w:hAnsi="Times New Roman" w:cs="Times New Roman"/>
          <w:sz w:val="28"/>
          <w:szCs w:val="28"/>
        </w:rPr>
        <w:t>.</w:t>
      </w:r>
    </w:p>
    <w:p w:rsidR="00FF44AA" w:rsidRPr="005B4102" w:rsidRDefault="000C5F3E" w:rsidP="00FF44AA">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Национальная безопасность и правоохранительная деятельность в 2021 году </w:t>
      </w:r>
      <w:r w:rsidR="00DE1E98" w:rsidRPr="005B4102">
        <w:rPr>
          <w:rFonts w:ascii="Times New Roman" w:hAnsi="Times New Roman" w:cs="Times New Roman"/>
          <w:sz w:val="28"/>
          <w:szCs w:val="28"/>
        </w:rPr>
        <w:t>планируются</w:t>
      </w:r>
      <w:r w:rsidRPr="005B4102">
        <w:rPr>
          <w:rFonts w:ascii="Times New Roman" w:hAnsi="Times New Roman" w:cs="Times New Roman"/>
          <w:sz w:val="28"/>
          <w:szCs w:val="28"/>
        </w:rPr>
        <w:t xml:space="preserve"> в сумме </w:t>
      </w:r>
      <w:r w:rsidR="00FF44AA" w:rsidRPr="005B4102">
        <w:rPr>
          <w:rFonts w:ascii="Times New Roman" w:hAnsi="Times New Roman" w:cs="Times New Roman"/>
          <w:b/>
          <w:sz w:val="28"/>
          <w:szCs w:val="28"/>
        </w:rPr>
        <w:t>7</w:t>
      </w:r>
      <w:r w:rsidRPr="005B4102">
        <w:rPr>
          <w:rFonts w:ascii="Times New Roman" w:hAnsi="Times New Roman" w:cs="Times New Roman"/>
          <w:b/>
          <w:sz w:val="28"/>
          <w:szCs w:val="28"/>
        </w:rPr>
        <w:t>0,0</w:t>
      </w:r>
      <w:r w:rsidRPr="005B4102">
        <w:rPr>
          <w:rFonts w:ascii="Times New Roman" w:hAnsi="Times New Roman" w:cs="Times New Roman"/>
          <w:sz w:val="28"/>
          <w:szCs w:val="28"/>
        </w:rPr>
        <w:t xml:space="preserve"> тыс. рублей, </w:t>
      </w:r>
      <w:r w:rsidR="00FF44AA" w:rsidRPr="005B4102">
        <w:rPr>
          <w:rFonts w:ascii="Times New Roman" w:hAnsi="Times New Roman" w:cs="Times New Roman"/>
          <w:sz w:val="28"/>
          <w:szCs w:val="28"/>
        </w:rPr>
        <w:t xml:space="preserve">в плановых периодах 2022 и 2023 годах объем расходов остается на уровне 2021 года в сумме </w:t>
      </w:r>
      <w:r w:rsidR="00FF44AA" w:rsidRPr="005B4102">
        <w:rPr>
          <w:rFonts w:ascii="Times New Roman" w:hAnsi="Times New Roman" w:cs="Times New Roman"/>
          <w:b/>
          <w:sz w:val="28"/>
          <w:szCs w:val="28"/>
        </w:rPr>
        <w:t>70,0</w:t>
      </w:r>
      <w:r w:rsidR="00FF44AA" w:rsidRPr="005B4102">
        <w:rPr>
          <w:rFonts w:ascii="Times New Roman" w:hAnsi="Times New Roman" w:cs="Times New Roman"/>
          <w:sz w:val="28"/>
          <w:szCs w:val="28"/>
        </w:rPr>
        <w:t xml:space="preserve"> тыс. рублей.</w:t>
      </w:r>
    </w:p>
    <w:p w:rsidR="0099264E" w:rsidRPr="005B4102" w:rsidRDefault="001A7E09" w:rsidP="0099264E">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Национальная экономика в 20</w:t>
      </w:r>
      <w:r w:rsidR="0099264E" w:rsidRPr="005B4102">
        <w:rPr>
          <w:rFonts w:ascii="Times New Roman" w:hAnsi="Times New Roman" w:cs="Times New Roman"/>
          <w:sz w:val="28"/>
          <w:szCs w:val="28"/>
        </w:rPr>
        <w:t>2</w:t>
      </w:r>
      <w:r w:rsidR="0040214D"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прогнозируется в сумме </w:t>
      </w:r>
      <w:r w:rsidR="0040214D" w:rsidRPr="005B4102">
        <w:rPr>
          <w:rFonts w:ascii="Times New Roman" w:hAnsi="Times New Roman" w:cs="Times New Roman"/>
          <w:b/>
          <w:sz w:val="28"/>
          <w:szCs w:val="28"/>
        </w:rPr>
        <w:t>2</w:t>
      </w:r>
      <w:r w:rsidR="00FF44AA" w:rsidRPr="005B4102">
        <w:rPr>
          <w:rFonts w:ascii="Times New Roman" w:hAnsi="Times New Roman" w:cs="Times New Roman"/>
          <w:b/>
          <w:sz w:val="28"/>
          <w:szCs w:val="28"/>
        </w:rPr>
        <w:t>544</w:t>
      </w:r>
      <w:r w:rsidR="0099264E" w:rsidRPr="005B4102">
        <w:rPr>
          <w:rFonts w:ascii="Times New Roman" w:hAnsi="Times New Roman" w:cs="Times New Roman"/>
          <w:b/>
          <w:sz w:val="28"/>
          <w:szCs w:val="28"/>
        </w:rPr>
        <w:t>,</w:t>
      </w:r>
      <w:r w:rsidR="00FF44AA" w:rsidRPr="005B4102">
        <w:rPr>
          <w:rFonts w:ascii="Times New Roman" w:hAnsi="Times New Roman" w:cs="Times New Roman"/>
          <w:b/>
          <w:sz w:val="28"/>
          <w:szCs w:val="28"/>
        </w:rPr>
        <w:t>5</w:t>
      </w:r>
      <w:r w:rsidRPr="005B4102">
        <w:rPr>
          <w:rFonts w:ascii="Times New Roman" w:hAnsi="Times New Roman" w:cs="Times New Roman"/>
          <w:sz w:val="28"/>
          <w:szCs w:val="28"/>
        </w:rPr>
        <w:t xml:space="preserve"> тыс. рублей, в 202</w:t>
      </w:r>
      <w:r w:rsidR="0040214D"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планируется в сумме </w:t>
      </w:r>
      <w:r w:rsidR="0099264E" w:rsidRPr="005B4102">
        <w:rPr>
          <w:rFonts w:ascii="Times New Roman" w:hAnsi="Times New Roman" w:cs="Times New Roman"/>
          <w:b/>
          <w:sz w:val="28"/>
          <w:szCs w:val="28"/>
        </w:rPr>
        <w:t>2</w:t>
      </w:r>
      <w:r w:rsidR="00FF44AA" w:rsidRPr="005B4102">
        <w:rPr>
          <w:rFonts w:ascii="Times New Roman" w:hAnsi="Times New Roman" w:cs="Times New Roman"/>
          <w:b/>
          <w:sz w:val="28"/>
          <w:szCs w:val="28"/>
        </w:rPr>
        <w:t>747</w:t>
      </w:r>
      <w:r w:rsidR="0040214D" w:rsidRPr="005B4102">
        <w:rPr>
          <w:rFonts w:ascii="Times New Roman" w:hAnsi="Times New Roman" w:cs="Times New Roman"/>
          <w:b/>
          <w:sz w:val="28"/>
          <w:szCs w:val="28"/>
        </w:rPr>
        <w:t>,2</w:t>
      </w:r>
      <w:r w:rsidRPr="005B4102">
        <w:rPr>
          <w:rFonts w:ascii="Times New Roman" w:hAnsi="Times New Roman" w:cs="Times New Roman"/>
          <w:sz w:val="28"/>
          <w:szCs w:val="28"/>
        </w:rPr>
        <w:t xml:space="preserve"> тыс. рублей </w:t>
      </w:r>
      <w:r w:rsidR="0096171C" w:rsidRPr="005B4102">
        <w:rPr>
          <w:rFonts w:ascii="Times New Roman" w:hAnsi="Times New Roman" w:cs="Times New Roman"/>
          <w:sz w:val="28"/>
          <w:szCs w:val="28"/>
        </w:rPr>
        <w:t xml:space="preserve">                     </w:t>
      </w:r>
      <w:r w:rsidRPr="005B4102">
        <w:rPr>
          <w:rFonts w:ascii="Times New Roman" w:hAnsi="Times New Roman" w:cs="Times New Roman"/>
          <w:sz w:val="28"/>
          <w:szCs w:val="28"/>
        </w:rPr>
        <w:t>с увеличением к п</w:t>
      </w:r>
      <w:r w:rsidR="0099264E" w:rsidRPr="005B4102">
        <w:rPr>
          <w:rFonts w:ascii="Times New Roman" w:hAnsi="Times New Roman" w:cs="Times New Roman"/>
          <w:sz w:val="28"/>
          <w:szCs w:val="28"/>
        </w:rPr>
        <w:t>рогнозу 202</w:t>
      </w:r>
      <w:r w:rsidR="0040214D" w:rsidRPr="005B4102">
        <w:rPr>
          <w:rFonts w:ascii="Times New Roman" w:hAnsi="Times New Roman" w:cs="Times New Roman"/>
          <w:sz w:val="28"/>
          <w:szCs w:val="28"/>
        </w:rPr>
        <w:t xml:space="preserve">1 </w:t>
      </w:r>
      <w:r w:rsidRPr="005B4102">
        <w:rPr>
          <w:rFonts w:ascii="Times New Roman" w:hAnsi="Times New Roman" w:cs="Times New Roman"/>
          <w:sz w:val="28"/>
          <w:szCs w:val="28"/>
        </w:rPr>
        <w:t xml:space="preserve">года на </w:t>
      </w:r>
      <w:r w:rsidR="00FF44AA" w:rsidRPr="005B4102">
        <w:rPr>
          <w:rFonts w:ascii="Times New Roman" w:hAnsi="Times New Roman" w:cs="Times New Roman"/>
          <w:b/>
          <w:sz w:val="28"/>
          <w:szCs w:val="28"/>
        </w:rPr>
        <w:t>8</w:t>
      </w:r>
      <w:r w:rsidRPr="005B4102">
        <w:rPr>
          <w:rFonts w:ascii="Times New Roman" w:hAnsi="Times New Roman" w:cs="Times New Roman"/>
          <w:b/>
          <w:sz w:val="28"/>
          <w:szCs w:val="28"/>
        </w:rPr>
        <w:t>,</w:t>
      </w:r>
      <w:r w:rsidR="00FF44AA" w:rsidRPr="005B4102">
        <w:rPr>
          <w:rFonts w:ascii="Times New Roman" w:hAnsi="Times New Roman" w:cs="Times New Roman"/>
          <w:b/>
          <w:sz w:val="28"/>
          <w:szCs w:val="28"/>
        </w:rPr>
        <w:t>0</w:t>
      </w:r>
      <w:r w:rsidRPr="005B4102">
        <w:rPr>
          <w:rFonts w:ascii="Times New Roman" w:hAnsi="Times New Roman" w:cs="Times New Roman"/>
          <w:b/>
          <w:sz w:val="28"/>
          <w:szCs w:val="28"/>
        </w:rPr>
        <w:t>%</w:t>
      </w:r>
      <w:r w:rsidRPr="005B4102">
        <w:rPr>
          <w:rFonts w:ascii="Times New Roman" w:hAnsi="Times New Roman" w:cs="Times New Roman"/>
          <w:sz w:val="28"/>
          <w:szCs w:val="28"/>
        </w:rPr>
        <w:t>, в 202</w:t>
      </w:r>
      <w:r w:rsidR="0040214D"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планируется </w:t>
      </w:r>
      <w:r w:rsidR="0096171C"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сумме </w:t>
      </w:r>
      <w:r w:rsidR="0099264E" w:rsidRPr="005B4102">
        <w:rPr>
          <w:rFonts w:ascii="Times New Roman" w:hAnsi="Times New Roman" w:cs="Times New Roman"/>
          <w:b/>
          <w:sz w:val="28"/>
          <w:szCs w:val="28"/>
        </w:rPr>
        <w:t>2</w:t>
      </w:r>
      <w:r w:rsidR="00FF44AA" w:rsidRPr="005B4102">
        <w:rPr>
          <w:rFonts w:ascii="Times New Roman" w:hAnsi="Times New Roman" w:cs="Times New Roman"/>
          <w:b/>
          <w:sz w:val="28"/>
          <w:szCs w:val="28"/>
        </w:rPr>
        <w:t>116</w:t>
      </w:r>
      <w:r w:rsidR="0040214D" w:rsidRPr="005B4102">
        <w:rPr>
          <w:rFonts w:ascii="Times New Roman" w:hAnsi="Times New Roman" w:cs="Times New Roman"/>
          <w:b/>
          <w:sz w:val="28"/>
          <w:szCs w:val="28"/>
        </w:rPr>
        <w:t>,</w:t>
      </w:r>
      <w:r w:rsidR="00FF44AA" w:rsidRPr="005B4102">
        <w:rPr>
          <w:rFonts w:ascii="Times New Roman" w:hAnsi="Times New Roman" w:cs="Times New Roman"/>
          <w:b/>
          <w:sz w:val="28"/>
          <w:szCs w:val="28"/>
        </w:rPr>
        <w:t>6</w:t>
      </w:r>
      <w:r w:rsidRPr="005B4102">
        <w:rPr>
          <w:rFonts w:ascii="Times New Roman" w:hAnsi="Times New Roman" w:cs="Times New Roman"/>
          <w:sz w:val="28"/>
          <w:szCs w:val="28"/>
        </w:rPr>
        <w:t xml:space="preserve"> тыс. рублей</w:t>
      </w:r>
      <w:r w:rsidR="0040214D" w:rsidRPr="005B4102">
        <w:rPr>
          <w:rFonts w:ascii="Times New Roman" w:hAnsi="Times New Roman" w:cs="Times New Roman"/>
          <w:sz w:val="28"/>
          <w:szCs w:val="28"/>
        </w:rPr>
        <w:t xml:space="preserve"> с у</w:t>
      </w:r>
      <w:r w:rsidR="00FF44AA" w:rsidRPr="005B4102">
        <w:rPr>
          <w:rFonts w:ascii="Times New Roman" w:hAnsi="Times New Roman" w:cs="Times New Roman"/>
          <w:sz w:val="28"/>
          <w:szCs w:val="28"/>
        </w:rPr>
        <w:t>меньшением</w:t>
      </w:r>
      <w:r w:rsidR="0040214D" w:rsidRPr="005B4102">
        <w:rPr>
          <w:rFonts w:ascii="Times New Roman" w:hAnsi="Times New Roman" w:cs="Times New Roman"/>
          <w:sz w:val="28"/>
          <w:szCs w:val="28"/>
        </w:rPr>
        <w:t xml:space="preserve"> к прогнозу 2022 года на </w:t>
      </w:r>
      <w:r w:rsidR="00FF44AA" w:rsidRPr="005B4102">
        <w:rPr>
          <w:rFonts w:ascii="Times New Roman" w:hAnsi="Times New Roman" w:cs="Times New Roman"/>
          <w:b/>
          <w:sz w:val="28"/>
          <w:szCs w:val="28"/>
        </w:rPr>
        <w:t>2</w:t>
      </w:r>
      <w:r w:rsidR="0040214D" w:rsidRPr="005B4102">
        <w:rPr>
          <w:rFonts w:ascii="Times New Roman" w:hAnsi="Times New Roman" w:cs="Times New Roman"/>
          <w:b/>
          <w:sz w:val="28"/>
          <w:szCs w:val="28"/>
        </w:rPr>
        <w:t>3,</w:t>
      </w:r>
      <w:r w:rsidR="00FF44AA" w:rsidRPr="005B4102">
        <w:rPr>
          <w:rFonts w:ascii="Times New Roman" w:hAnsi="Times New Roman" w:cs="Times New Roman"/>
          <w:b/>
          <w:sz w:val="28"/>
          <w:szCs w:val="28"/>
        </w:rPr>
        <w:t>0</w:t>
      </w:r>
      <w:r w:rsidR="0040214D" w:rsidRPr="005B4102">
        <w:rPr>
          <w:rFonts w:ascii="Times New Roman" w:hAnsi="Times New Roman" w:cs="Times New Roman"/>
          <w:b/>
          <w:sz w:val="28"/>
          <w:szCs w:val="28"/>
        </w:rPr>
        <w:t>%.</w:t>
      </w:r>
    </w:p>
    <w:p w:rsidR="00FF44AA" w:rsidRPr="005B4102" w:rsidRDefault="00257AF3" w:rsidP="00257AF3">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Жилищно-коммунальное хозяйство в 20</w:t>
      </w:r>
      <w:r w:rsidR="007E0E67" w:rsidRPr="005B4102">
        <w:rPr>
          <w:rFonts w:ascii="Times New Roman" w:hAnsi="Times New Roman" w:cs="Times New Roman"/>
          <w:sz w:val="28"/>
          <w:szCs w:val="28"/>
        </w:rPr>
        <w:t>2</w:t>
      </w:r>
      <w:r w:rsidR="00877DF8"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прогнозируется </w:t>
      </w:r>
      <w:r w:rsidR="0096171C"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сумме </w:t>
      </w:r>
      <w:r w:rsidR="00FF44AA" w:rsidRPr="005B4102">
        <w:rPr>
          <w:rFonts w:ascii="Times New Roman" w:hAnsi="Times New Roman" w:cs="Times New Roman"/>
          <w:b/>
          <w:sz w:val="28"/>
          <w:szCs w:val="28"/>
        </w:rPr>
        <w:t>4496</w:t>
      </w:r>
      <w:r w:rsidR="00877DF8" w:rsidRPr="005B4102">
        <w:rPr>
          <w:rFonts w:ascii="Times New Roman" w:hAnsi="Times New Roman" w:cs="Times New Roman"/>
          <w:b/>
          <w:sz w:val="28"/>
          <w:szCs w:val="28"/>
        </w:rPr>
        <w:t>,</w:t>
      </w:r>
      <w:r w:rsidR="00FF44AA" w:rsidRPr="005B4102">
        <w:rPr>
          <w:rFonts w:ascii="Times New Roman" w:hAnsi="Times New Roman" w:cs="Times New Roman"/>
          <w:b/>
          <w:sz w:val="28"/>
          <w:szCs w:val="28"/>
        </w:rPr>
        <w:t>1</w:t>
      </w:r>
      <w:r w:rsidRPr="005B4102">
        <w:rPr>
          <w:rFonts w:ascii="Times New Roman" w:hAnsi="Times New Roman" w:cs="Times New Roman"/>
          <w:sz w:val="28"/>
          <w:szCs w:val="28"/>
        </w:rPr>
        <w:t xml:space="preserve"> тыс. рублей. </w:t>
      </w:r>
      <w:r w:rsidR="007E0E67" w:rsidRPr="005B4102">
        <w:rPr>
          <w:rFonts w:ascii="Times New Roman" w:hAnsi="Times New Roman" w:cs="Times New Roman"/>
          <w:sz w:val="28"/>
          <w:szCs w:val="28"/>
        </w:rPr>
        <w:t>Жилищно-коммунальное хозяйство поселения      в 202</w:t>
      </w:r>
      <w:r w:rsidR="00877DF8" w:rsidRPr="005B4102">
        <w:rPr>
          <w:rFonts w:ascii="Times New Roman" w:hAnsi="Times New Roman" w:cs="Times New Roman"/>
          <w:sz w:val="28"/>
          <w:szCs w:val="28"/>
        </w:rPr>
        <w:t>2</w:t>
      </w:r>
      <w:r w:rsidR="007E0E67" w:rsidRPr="005B4102">
        <w:rPr>
          <w:rFonts w:ascii="Times New Roman" w:hAnsi="Times New Roman" w:cs="Times New Roman"/>
          <w:sz w:val="28"/>
          <w:szCs w:val="28"/>
        </w:rPr>
        <w:t xml:space="preserve"> году планируется </w:t>
      </w:r>
      <w:r w:rsidR="001F3591" w:rsidRPr="005B4102">
        <w:rPr>
          <w:rFonts w:ascii="Times New Roman" w:hAnsi="Times New Roman" w:cs="Times New Roman"/>
          <w:sz w:val="28"/>
          <w:szCs w:val="28"/>
        </w:rPr>
        <w:t xml:space="preserve">в сумме </w:t>
      </w:r>
      <w:r w:rsidR="00FF44AA" w:rsidRPr="005B4102">
        <w:rPr>
          <w:rFonts w:ascii="Times New Roman" w:hAnsi="Times New Roman" w:cs="Times New Roman"/>
          <w:b/>
          <w:sz w:val="28"/>
          <w:szCs w:val="28"/>
        </w:rPr>
        <w:t>4052</w:t>
      </w:r>
      <w:r w:rsidR="001F3591" w:rsidRPr="005B4102">
        <w:rPr>
          <w:rFonts w:ascii="Times New Roman" w:hAnsi="Times New Roman" w:cs="Times New Roman"/>
          <w:b/>
          <w:sz w:val="28"/>
          <w:szCs w:val="28"/>
        </w:rPr>
        <w:t>,</w:t>
      </w:r>
      <w:r w:rsidR="00FF44AA" w:rsidRPr="005B4102">
        <w:rPr>
          <w:rFonts w:ascii="Times New Roman" w:hAnsi="Times New Roman" w:cs="Times New Roman"/>
          <w:b/>
          <w:sz w:val="28"/>
          <w:szCs w:val="28"/>
        </w:rPr>
        <w:t>6</w:t>
      </w:r>
      <w:r w:rsidR="001F3591" w:rsidRPr="005B4102">
        <w:rPr>
          <w:rFonts w:ascii="Times New Roman" w:hAnsi="Times New Roman" w:cs="Times New Roman"/>
          <w:sz w:val="28"/>
          <w:szCs w:val="28"/>
        </w:rPr>
        <w:t xml:space="preserve"> тыс. рублей, </w:t>
      </w:r>
      <w:r w:rsidR="007E0E67" w:rsidRPr="005B4102">
        <w:rPr>
          <w:rFonts w:ascii="Times New Roman" w:hAnsi="Times New Roman" w:cs="Times New Roman"/>
          <w:sz w:val="28"/>
          <w:szCs w:val="28"/>
        </w:rPr>
        <w:t>с уменьшением к прогнозу 202</w:t>
      </w:r>
      <w:r w:rsidR="00877DF8" w:rsidRPr="005B4102">
        <w:rPr>
          <w:rFonts w:ascii="Times New Roman" w:hAnsi="Times New Roman" w:cs="Times New Roman"/>
          <w:sz w:val="28"/>
          <w:szCs w:val="28"/>
        </w:rPr>
        <w:t>1</w:t>
      </w:r>
      <w:r w:rsidR="007E0E67" w:rsidRPr="005B4102">
        <w:rPr>
          <w:rFonts w:ascii="Times New Roman" w:hAnsi="Times New Roman" w:cs="Times New Roman"/>
          <w:sz w:val="28"/>
          <w:szCs w:val="28"/>
        </w:rPr>
        <w:t xml:space="preserve"> года на </w:t>
      </w:r>
      <w:r w:rsidR="00FF44AA" w:rsidRPr="005B4102">
        <w:rPr>
          <w:rFonts w:ascii="Times New Roman" w:hAnsi="Times New Roman" w:cs="Times New Roman"/>
          <w:b/>
          <w:sz w:val="28"/>
          <w:szCs w:val="28"/>
        </w:rPr>
        <w:t>9</w:t>
      </w:r>
      <w:r w:rsidR="0096171C" w:rsidRPr="005B4102">
        <w:rPr>
          <w:rFonts w:ascii="Times New Roman" w:hAnsi="Times New Roman" w:cs="Times New Roman"/>
          <w:b/>
          <w:sz w:val="28"/>
          <w:szCs w:val="28"/>
        </w:rPr>
        <w:t>,</w:t>
      </w:r>
      <w:r w:rsidR="00FF44AA" w:rsidRPr="005B4102">
        <w:rPr>
          <w:rFonts w:ascii="Times New Roman" w:hAnsi="Times New Roman" w:cs="Times New Roman"/>
          <w:b/>
          <w:sz w:val="28"/>
          <w:szCs w:val="28"/>
        </w:rPr>
        <w:t>9</w:t>
      </w:r>
      <w:r w:rsidR="007E0E67" w:rsidRPr="005B4102">
        <w:rPr>
          <w:rFonts w:ascii="Times New Roman" w:hAnsi="Times New Roman" w:cs="Times New Roman"/>
          <w:b/>
          <w:sz w:val="28"/>
          <w:szCs w:val="28"/>
        </w:rPr>
        <w:t>%</w:t>
      </w:r>
      <w:r w:rsidR="007E0E67" w:rsidRPr="005B4102">
        <w:rPr>
          <w:rFonts w:ascii="Times New Roman" w:hAnsi="Times New Roman" w:cs="Times New Roman"/>
          <w:sz w:val="28"/>
          <w:szCs w:val="28"/>
        </w:rPr>
        <w:t xml:space="preserve"> (</w:t>
      </w:r>
      <w:r w:rsidR="00FF44AA" w:rsidRPr="005B4102">
        <w:rPr>
          <w:rFonts w:ascii="Times New Roman" w:hAnsi="Times New Roman" w:cs="Times New Roman"/>
          <w:b/>
          <w:sz w:val="28"/>
          <w:szCs w:val="28"/>
        </w:rPr>
        <w:t>4</w:t>
      </w:r>
      <w:r w:rsidR="00877DF8" w:rsidRPr="005B4102">
        <w:rPr>
          <w:rFonts w:ascii="Times New Roman" w:hAnsi="Times New Roman" w:cs="Times New Roman"/>
          <w:b/>
          <w:sz w:val="28"/>
          <w:szCs w:val="28"/>
        </w:rPr>
        <w:t>4</w:t>
      </w:r>
      <w:r w:rsidR="00FF44AA" w:rsidRPr="005B4102">
        <w:rPr>
          <w:rFonts w:ascii="Times New Roman" w:hAnsi="Times New Roman" w:cs="Times New Roman"/>
          <w:b/>
          <w:sz w:val="28"/>
          <w:szCs w:val="28"/>
        </w:rPr>
        <w:t>3</w:t>
      </w:r>
      <w:r w:rsidR="007E0E67" w:rsidRPr="005B4102">
        <w:rPr>
          <w:rFonts w:ascii="Times New Roman" w:hAnsi="Times New Roman" w:cs="Times New Roman"/>
          <w:b/>
          <w:sz w:val="28"/>
          <w:szCs w:val="28"/>
        </w:rPr>
        <w:t>,</w:t>
      </w:r>
      <w:r w:rsidR="00FF44AA" w:rsidRPr="005B4102">
        <w:rPr>
          <w:rFonts w:ascii="Times New Roman" w:hAnsi="Times New Roman" w:cs="Times New Roman"/>
          <w:b/>
          <w:sz w:val="28"/>
          <w:szCs w:val="28"/>
        </w:rPr>
        <w:t>5</w:t>
      </w:r>
      <w:r w:rsidR="007E0E67" w:rsidRPr="005B4102">
        <w:rPr>
          <w:rFonts w:ascii="Times New Roman" w:hAnsi="Times New Roman" w:cs="Times New Roman"/>
          <w:sz w:val="28"/>
          <w:szCs w:val="28"/>
        </w:rPr>
        <w:t xml:space="preserve"> тыс. рублей), в 202</w:t>
      </w:r>
      <w:r w:rsidR="00877DF8" w:rsidRPr="005B4102">
        <w:rPr>
          <w:rFonts w:ascii="Times New Roman" w:hAnsi="Times New Roman" w:cs="Times New Roman"/>
          <w:sz w:val="28"/>
          <w:szCs w:val="28"/>
        </w:rPr>
        <w:t>3</w:t>
      </w:r>
      <w:r w:rsidR="007E0E67" w:rsidRPr="005B4102">
        <w:rPr>
          <w:rFonts w:ascii="Times New Roman" w:hAnsi="Times New Roman" w:cs="Times New Roman"/>
          <w:sz w:val="28"/>
          <w:szCs w:val="28"/>
        </w:rPr>
        <w:t xml:space="preserve"> году </w:t>
      </w:r>
      <w:r w:rsidR="001F3591" w:rsidRPr="005B4102">
        <w:rPr>
          <w:rFonts w:ascii="Times New Roman" w:hAnsi="Times New Roman" w:cs="Times New Roman"/>
          <w:sz w:val="28"/>
          <w:szCs w:val="28"/>
        </w:rPr>
        <w:t xml:space="preserve">в сумме </w:t>
      </w:r>
      <w:r w:rsidR="00FF44AA" w:rsidRPr="005B4102">
        <w:rPr>
          <w:rFonts w:ascii="Times New Roman" w:hAnsi="Times New Roman" w:cs="Times New Roman"/>
          <w:b/>
          <w:sz w:val="28"/>
          <w:szCs w:val="28"/>
        </w:rPr>
        <w:t>3</w:t>
      </w:r>
      <w:r w:rsidR="001F3591" w:rsidRPr="005B4102">
        <w:rPr>
          <w:rFonts w:ascii="Times New Roman" w:hAnsi="Times New Roman" w:cs="Times New Roman"/>
          <w:b/>
          <w:sz w:val="28"/>
          <w:szCs w:val="28"/>
        </w:rPr>
        <w:t>3</w:t>
      </w:r>
      <w:r w:rsidR="00FF44AA" w:rsidRPr="005B4102">
        <w:rPr>
          <w:rFonts w:ascii="Times New Roman" w:hAnsi="Times New Roman" w:cs="Times New Roman"/>
          <w:b/>
          <w:sz w:val="28"/>
          <w:szCs w:val="28"/>
        </w:rPr>
        <w:t>11</w:t>
      </w:r>
      <w:r w:rsidR="001F3591" w:rsidRPr="005B4102">
        <w:rPr>
          <w:rFonts w:ascii="Times New Roman" w:hAnsi="Times New Roman" w:cs="Times New Roman"/>
          <w:b/>
          <w:sz w:val="28"/>
          <w:szCs w:val="28"/>
        </w:rPr>
        <w:t>,</w:t>
      </w:r>
      <w:r w:rsidR="00FF44AA" w:rsidRPr="005B4102">
        <w:rPr>
          <w:rFonts w:ascii="Times New Roman" w:hAnsi="Times New Roman" w:cs="Times New Roman"/>
          <w:b/>
          <w:sz w:val="28"/>
          <w:szCs w:val="28"/>
        </w:rPr>
        <w:t>9</w:t>
      </w:r>
      <w:r w:rsidR="001F3591" w:rsidRPr="005B4102">
        <w:rPr>
          <w:rFonts w:ascii="Times New Roman" w:hAnsi="Times New Roman" w:cs="Times New Roman"/>
          <w:sz w:val="28"/>
          <w:szCs w:val="28"/>
        </w:rPr>
        <w:t xml:space="preserve"> тыс. рублей, </w:t>
      </w:r>
      <w:r w:rsidR="007E0E67" w:rsidRPr="005B4102">
        <w:rPr>
          <w:rFonts w:ascii="Times New Roman" w:hAnsi="Times New Roman" w:cs="Times New Roman"/>
          <w:sz w:val="28"/>
          <w:szCs w:val="28"/>
        </w:rPr>
        <w:t>с уменьшением к прогнозу 202</w:t>
      </w:r>
      <w:r w:rsidR="00877DF8" w:rsidRPr="005B4102">
        <w:rPr>
          <w:rFonts w:ascii="Times New Roman" w:hAnsi="Times New Roman" w:cs="Times New Roman"/>
          <w:sz w:val="28"/>
          <w:szCs w:val="28"/>
        </w:rPr>
        <w:t>2</w:t>
      </w:r>
      <w:r w:rsidR="007E0E67" w:rsidRPr="005B4102">
        <w:rPr>
          <w:rFonts w:ascii="Times New Roman" w:hAnsi="Times New Roman" w:cs="Times New Roman"/>
          <w:sz w:val="28"/>
          <w:szCs w:val="28"/>
        </w:rPr>
        <w:t xml:space="preserve"> года </w:t>
      </w:r>
      <w:r w:rsidR="00FF44AA" w:rsidRPr="005B4102">
        <w:rPr>
          <w:rFonts w:ascii="Times New Roman" w:hAnsi="Times New Roman" w:cs="Times New Roman"/>
          <w:sz w:val="28"/>
          <w:szCs w:val="28"/>
        </w:rPr>
        <w:t>на</w:t>
      </w:r>
      <w:r w:rsidR="007E0E67" w:rsidRPr="005B4102">
        <w:rPr>
          <w:rFonts w:ascii="Times New Roman" w:hAnsi="Times New Roman" w:cs="Times New Roman"/>
          <w:sz w:val="28"/>
          <w:szCs w:val="28"/>
        </w:rPr>
        <w:t xml:space="preserve"> </w:t>
      </w:r>
      <w:r w:rsidR="00FF44AA" w:rsidRPr="005B4102">
        <w:rPr>
          <w:rFonts w:ascii="Times New Roman" w:hAnsi="Times New Roman" w:cs="Times New Roman"/>
          <w:b/>
          <w:sz w:val="28"/>
          <w:szCs w:val="28"/>
        </w:rPr>
        <w:t>18</w:t>
      </w:r>
      <w:r w:rsidR="0096171C" w:rsidRPr="005B4102">
        <w:rPr>
          <w:rFonts w:ascii="Times New Roman" w:hAnsi="Times New Roman" w:cs="Times New Roman"/>
          <w:b/>
          <w:sz w:val="28"/>
          <w:szCs w:val="28"/>
        </w:rPr>
        <w:t>,</w:t>
      </w:r>
      <w:r w:rsidR="00FF44AA" w:rsidRPr="005B4102">
        <w:rPr>
          <w:rFonts w:ascii="Times New Roman" w:hAnsi="Times New Roman" w:cs="Times New Roman"/>
          <w:b/>
          <w:sz w:val="28"/>
          <w:szCs w:val="28"/>
        </w:rPr>
        <w:t>3</w:t>
      </w:r>
      <w:r w:rsidR="00B85896" w:rsidRPr="005B4102">
        <w:rPr>
          <w:rFonts w:ascii="Times New Roman" w:hAnsi="Times New Roman" w:cs="Times New Roman"/>
          <w:b/>
          <w:sz w:val="28"/>
          <w:szCs w:val="28"/>
        </w:rPr>
        <w:t>%</w:t>
      </w:r>
      <w:r w:rsidR="007E0E67" w:rsidRPr="005B4102">
        <w:rPr>
          <w:rFonts w:ascii="Times New Roman" w:hAnsi="Times New Roman" w:cs="Times New Roman"/>
          <w:sz w:val="28"/>
          <w:szCs w:val="28"/>
        </w:rPr>
        <w:t xml:space="preserve"> (</w:t>
      </w:r>
      <w:r w:rsidR="00FF44AA" w:rsidRPr="005B4102">
        <w:rPr>
          <w:rFonts w:ascii="Times New Roman" w:hAnsi="Times New Roman" w:cs="Times New Roman"/>
          <w:b/>
          <w:sz w:val="28"/>
          <w:szCs w:val="28"/>
        </w:rPr>
        <w:t>74</w:t>
      </w:r>
      <w:r w:rsidR="00877DF8" w:rsidRPr="005B4102">
        <w:rPr>
          <w:rFonts w:ascii="Times New Roman" w:hAnsi="Times New Roman" w:cs="Times New Roman"/>
          <w:b/>
          <w:sz w:val="28"/>
          <w:szCs w:val="28"/>
        </w:rPr>
        <w:t>0</w:t>
      </w:r>
      <w:r w:rsidR="0096171C" w:rsidRPr="005B4102">
        <w:rPr>
          <w:rFonts w:ascii="Times New Roman" w:hAnsi="Times New Roman" w:cs="Times New Roman"/>
          <w:b/>
          <w:sz w:val="28"/>
          <w:szCs w:val="28"/>
        </w:rPr>
        <w:t>,</w:t>
      </w:r>
      <w:r w:rsidR="00FF44AA" w:rsidRPr="005B4102">
        <w:rPr>
          <w:rFonts w:ascii="Times New Roman" w:hAnsi="Times New Roman" w:cs="Times New Roman"/>
          <w:b/>
          <w:sz w:val="28"/>
          <w:szCs w:val="28"/>
        </w:rPr>
        <w:t>7</w:t>
      </w:r>
      <w:r w:rsidR="007E0E67" w:rsidRPr="005B4102">
        <w:rPr>
          <w:rFonts w:ascii="Times New Roman" w:hAnsi="Times New Roman" w:cs="Times New Roman"/>
          <w:sz w:val="28"/>
          <w:szCs w:val="28"/>
        </w:rPr>
        <w:t xml:space="preserve"> тыс. рублей).</w:t>
      </w:r>
    </w:p>
    <w:p w:rsidR="00FF44AA" w:rsidRPr="005B4102" w:rsidRDefault="00FF44AA" w:rsidP="00FF44AA">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Культура, кинематография в 2021 году планируется в сумме </w:t>
      </w:r>
      <w:r w:rsidR="00A02682" w:rsidRPr="005B4102">
        <w:rPr>
          <w:rFonts w:ascii="Times New Roman" w:hAnsi="Times New Roman" w:cs="Times New Roman"/>
          <w:b/>
          <w:sz w:val="28"/>
          <w:szCs w:val="28"/>
        </w:rPr>
        <w:t>1</w:t>
      </w:r>
      <w:r w:rsidRPr="005B4102">
        <w:rPr>
          <w:rFonts w:ascii="Times New Roman" w:hAnsi="Times New Roman" w:cs="Times New Roman"/>
          <w:b/>
          <w:sz w:val="28"/>
          <w:szCs w:val="28"/>
        </w:rPr>
        <w:t>0</w:t>
      </w:r>
      <w:r w:rsidR="00A02682" w:rsidRPr="005B4102">
        <w:rPr>
          <w:rFonts w:ascii="Times New Roman" w:hAnsi="Times New Roman" w:cs="Times New Roman"/>
          <w:b/>
          <w:sz w:val="28"/>
          <w:szCs w:val="28"/>
        </w:rPr>
        <w:t>5</w:t>
      </w:r>
      <w:r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тыс. рублей, в плановых периодах 2022 и 2023 годах объем расходов остается на уровне 2021 года в сумме </w:t>
      </w:r>
      <w:r w:rsidR="00A02682" w:rsidRPr="005B4102">
        <w:rPr>
          <w:rFonts w:ascii="Times New Roman" w:hAnsi="Times New Roman" w:cs="Times New Roman"/>
          <w:b/>
          <w:sz w:val="28"/>
          <w:szCs w:val="28"/>
        </w:rPr>
        <w:t>1</w:t>
      </w:r>
      <w:r w:rsidRPr="005B4102">
        <w:rPr>
          <w:rFonts w:ascii="Times New Roman" w:hAnsi="Times New Roman" w:cs="Times New Roman"/>
          <w:b/>
          <w:sz w:val="28"/>
          <w:szCs w:val="28"/>
        </w:rPr>
        <w:t>0</w:t>
      </w:r>
      <w:r w:rsidR="00A02682" w:rsidRPr="005B4102">
        <w:rPr>
          <w:rFonts w:ascii="Times New Roman" w:hAnsi="Times New Roman" w:cs="Times New Roman"/>
          <w:b/>
          <w:sz w:val="28"/>
          <w:szCs w:val="28"/>
        </w:rPr>
        <w:t>5</w:t>
      </w:r>
      <w:r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тыс. рублей.</w:t>
      </w:r>
    </w:p>
    <w:p w:rsidR="00257AF3" w:rsidRPr="005B4102" w:rsidRDefault="00A02682" w:rsidP="00257AF3">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Физическая культура и спорт в 2021 году планируется в сумме </w:t>
      </w:r>
      <w:r w:rsidRPr="005B4102">
        <w:rPr>
          <w:rFonts w:ascii="Times New Roman" w:hAnsi="Times New Roman" w:cs="Times New Roman"/>
          <w:b/>
          <w:sz w:val="28"/>
          <w:szCs w:val="28"/>
        </w:rPr>
        <w:t>20,0</w:t>
      </w:r>
      <w:r w:rsidRPr="005B4102">
        <w:rPr>
          <w:rFonts w:ascii="Times New Roman" w:hAnsi="Times New Roman" w:cs="Times New Roman"/>
          <w:sz w:val="28"/>
          <w:szCs w:val="28"/>
        </w:rPr>
        <w:t xml:space="preserve"> тыс. рублей, в плановых периодах 2022 и 2023 годах объем расходов остается на уровне 2021 года в сумме </w:t>
      </w:r>
      <w:r w:rsidRPr="005B4102">
        <w:rPr>
          <w:rFonts w:ascii="Times New Roman" w:hAnsi="Times New Roman" w:cs="Times New Roman"/>
          <w:b/>
          <w:sz w:val="28"/>
          <w:szCs w:val="28"/>
        </w:rPr>
        <w:t>20,0</w:t>
      </w:r>
      <w:r w:rsidRPr="005B4102">
        <w:rPr>
          <w:rFonts w:ascii="Times New Roman" w:hAnsi="Times New Roman" w:cs="Times New Roman"/>
          <w:sz w:val="28"/>
          <w:szCs w:val="28"/>
        </w:rPr>
        <w:t xml:space="preserve"> тыс. рублей.</w:t>
      </w:r>
      <w:r w:rsidR="007E0E67" w:rsidRPr="005B4102">
        <w:rPr>
          <w:rFonts w:ascii="Times New Roman" w:hAnsi="Times New Roman" w:cs="Times New Roman"/>
          <w:sz w:val="28"/>
          <w:szCs w:val="28"/>
        </w:rPr>
        <w:t xml:space="preserve"> </w:t>
      </w:r>
    </w:p>
    <w:p w:rsidR="003C17E0" w:rsidRPr="005B4102" w:rsidRDefault="003C17E0" w:rsidP="003C17E0">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Расходы бюджета поселения на 202</w:t>
      </w:r>
      <w:r w:rsidR="00877DF8"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877DF8"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877DF8"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представлены с распределением бюджетных ассигнований         по разделам, подразделам, целевым статьям, муниципальным программа        и непрограммным направлениям деятельности и видам расходов функциональной классификации расходов бюджетов 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w:t>
      </w:r>
      <w:r w:rsidR="00877DF8" w:rsidRPr="005B4102">
        <w:rPr>
          <w:rFonts w:ascii="Times New Roman" w:hAnsi="Times New Roman" w:cs="Times New Roman"/>
          <w:sz w:val="28"/>
          <w:szCs w:val="28"/>
        </w:rPr>
        <w:t xml:space="preserve"> с внесенными изменениями приказом Минфина России от 0</w:t>
      </w:r>
      <w:r w:rsidR="00A36446" w:rsidRPr="005B4102">
        <w:rPr>
          <w:rFonts w:ascii="Times New Roman" w:hAnsi="Times New Roman" w:cs="Times New Roman"/>
          <w:sz w:val="28"/>
          <w:szCs w:val="28"/>
        </w:rPr>
        <w:t>8</w:t>
      </w:r>
      <w:r w:rsidR="00877DF8" w:rsidRPr="005B4102">
        <w:rPr>
          <w:rFonts w:ascii="Times New Roman" w:hAnsi="Times New Roman" w:cs="Times New Roman"/>
          <w:sz w:val="28"/>
          <w:szCs w:val="28"/>
        </w:rPr>
        <w:t>.06.20</w:t>
      </w:r>
      <w:r w:rsidR="00A36446" w:rsidRPr="005B4102">
        <w:rPr>
          <w:rFonts w:ascii="Times New Roman" w:hAnsi="Times New Roman" w:cs="Times New Roman"/>
          <w:sz w:val="28"/>
          <w:szCs w:val="28"/>
        </w:rPr>
        <w:t>20</w:t>
      </w:r>
      <w:r w:rsidR="00877DF8" w:rsidRPr="005B4102">
        <w:rPr>
          <w:rFonts w:ascii="Times New Roman" w:hAnsi="Times New Roman" w:cs="Times New Roman"/>
          <w:sz w:val="28"/>
          <w:szCs w:val="28"/>
        </w:rPr>
        <w:t xml:space="preserve"> №</w:t>
      </w:r>
      <w:r w:rsidR="00A36446" w:rsidRPr="005B4102">
        <w:rPr>
          <w:rFonts w:ascii="Times New Roman" w:hAnsi="Times New Roman" w:cs="Times New Roman"/>
          <w:sz w:val="28"/>
          <w:szCs w:val="28"/>
        </w:rPr>
        <w:t>9</w:t>
      </w:r>
      <w:r w:rsidR="00877DF8" w:rsidRPr="005B4102">
        <w:rPr>
          <w:rFonts w:ascii="Times New Roman" w:hAnsi="Times New Roman" w:cs="Times New Roman"/>
          <w:sz w:val="28"/>
          <w:szCs w:val="28"/>
        </w:rPr>
        <w:t>8н</w:t>
      </w:r>
      <w:r w:rsidRPr="005B4102">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w:t>
      </w:r>
    </w:p>
    <w:p w:rsidR="00AD5BC3" w:rsidRPr="005B4102" w:rsidRDefault="00184400" w:rsidP="003161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Распределение расходов</w:t>
      </w:r>
      <w:r w:rsidR="00A3650D" w:rsidRPr="005B4102">
        <w:rPr>
          <w:rFonts w:ascii="Times New Roman" w:hAnsi="Times New Roman" w:cs="Times New Roman"/>
          <w:sz w:val="28"/>
          <w:szCs w:val="28"/>
        </w:rPr>
        <w:t xml:space="preserve"> </w:t>
      </w:r>
      <w:r w:rsidR="00FE6FC4" w:rsidRPr="005B4102">
        <w:rPr>
          <w:rFonts w:ascii="Times New Roman" w:hAnsi="Times New Roman" w:cs="Times New Roman"/>
          <w:sz w:val="28"/>
          <w:szCs w:val="28"/>
        </w:rPr>
        <w:t>(</w:t>
      </w:r>
      <w:r w:rsidR="00DE1E98" w:rsidRPr="005B4102">
        <w:rPr>
          <w:rFonts w:ascii="Times New Roman" w:hAnsi="Times New Roman" w:cs="Times New Roman"/>
          <w:sz w:val="28"/>
          <w:szCs w:val="28"/>
        </w:rPr>
        <w:t xml:space="preserve">в </w:t>
      </w:r>
      <w:r w:rsidR="00A3650D" w:rsidRPr="005B4102">
        <w:rPr>
          <w:rFonts w:ascii="Times New Roman" w:hAnsi="Times New Roman" w:cs="Times New Roman"/>
          <w:sz w:val="28"/>
          <w:szCs w:val="28"/>
        </w:rPr>
        <w:t>пределах имеющихся в распоряжении</w:t>
      </w:r>
      <w:r w:rsidR="00C27641" w:rsidRPr="005B4102">
        <w:rPr>
          <w:rFonts w:ascii="Times New Roman" w:hAnsi="Times New Roman" w:cs="Times New Roman"/>
          <w:sz w:val="28"/>
          <w:szCs w:val="28"/>
        </w:rPr>
        <w:t xml:space="preserve"> муниципального образования</w:t>
      </w:r>
      <w:r w:rsidR="00A3650D" w:rsidRPr="005B4102">
        <w:rPr>
          <w:rFonts w:ascii="Times New Roman" w:hAnsi="Times New Roman" w:cs="Times New Roman"/>
          <w:sz w:val="28"/>
          <w:szCs w:val="28"/>
        </w:rPr>
        <w:t xml:space="preserve"> бюджетных средст</w:t>
      </w:r>
      <w:r w:rsidR="00FE6FC4" w:rsidRPr="005B4102">
        <w:rPr>
          <w:rFonts w:ascii="Times New Roman" w:hAnsi="Times New Roman" w:cs="Times New Roman"/>
          <w:sz w:val="28"/>
          <w:szCs w:val="28"/>
        </w:rPr>
        <w:t>в)</w:t>
      </w:r>
      <w:r w:rsidR="00A3650D" w:rsidRPr="005B4102">
        <w:rPr>
          <w:rFonts w:ascii="Times New Roman" w:hAnsi="Times New Roman" w:cs="Times New Roman"/>
          <w:sz w:val="28"/>
          <w:szCs w:val="28"/>
        </w:rPr>
        <w:t xml:space="preserve"> Администрацией</w:t>
      </w:r>
      <w:r w:rsidR="00155CB2" w:rsidRPr="005B4102">
        <w:rPr>
          <w:rFonts w:ascii="Times New Roman" w:hAnsi="Times New Roman" w:cs="Times New Roman"/>
          <w:sz w:val="28"/>
          <w:szCs w:val="28"/>
        </w:rPr>
        <w:t xml:space="preserve"> </w:t>
      </w:r>
      <w:r w:rsidR="00465A40" w:rsidRPr="005B4102">
        <w:rPr>
          <w:rFonts w:ascii="Times New Roman" w:hAnsi="Times New Roman" w:cs="Times New Roman"/>
          <w:sz w:val="28"/>
          <w:szCs w:val="28"/>
        </w:rPr>
        <w:t xml:space="preserve">Новосельского сельского поселения </w:t>
      </w:r>
      <w:r w:rsidR="00A3650D" w:rsidRPr="005B4102">
        <w:rPr>
          <w:rFonts w:ascii="Times New Roman" w:hAnsi="Times New Roman" w:cs="Times New Roman"/>
          <w:sz w:val="28"/>
          <w:szCs w:val="28"/>
        </w:rPr>
        <w:t>произведено на</w:t>
      </w:r>
      <w:r w:rsidRPr="005B4102">
        <w:rPr>
          <w:rFonts w:ascii="Times New Roman" w:hAnsi="Times New Roman" w:cs="Times New Roman"/>
          <w:sz w:val="28"/>
          <w:szCs w:val="28"/>
        </w:rPr>
        <w:t xml:space="preserve"> </w:t>
      </w:r>
      <w:r w:rsidR="00A3650D" w:rsidRPr="005B4102">
        <w:rPr>
          <w:rFonts w:ascii="Times New Roman" w:hAnsi="Times New Roman" w:cs="Times New Roman"/>
          <w:sz w:val="28"/>
          <w:szCs w:val="28"/>
        </w:rPr>
        <w:t xml:space="preserve">исполнение полномочий поселения, определенных </w:t>
      </w:r>
      <w:r w:rsidR="00353C01" w:rsidRPr="005B4102">
        <w:rPr>
          <w:rFonts w:ascii="Times New Roman" w:hAnsi="Times New Roman" w:cs="Times New Roman"/>
          <w:sz w:val="28"/>
          <w:szCs w:val="28"/>
        </w:rPr>
        <w:t>ст</w:t>
      </w:r>
      <w:r w:rsidR="00322D70" w:rsidRPr="005B4102">
        <w:rPr>
          <w:rFonts w:ascii="Times New Roman" w:hAnsi="Times New Roman" w:cs="Times New Roman"/>
          <w:sz w:val="28"/>
          <w:szCs w:val="28"/>
        </w:rPr>
        <w:t>.</w:t>
      </w:r>
      <w:r w:rsidR="00353C01" w:rsidRPr="005B4102">
        <w:rPr>
          <w:rFonts w:ascii="Times New Roman" w:hAnsi="Times New Roman" w:cs="Times New Roman"/>
          <w:sz w:val="28"/>
          <w:szCs w:val="28"/>
        </w:rPr>
        <w:t xml:space="preserve">14 Федерального закона Российской Федерации </w:t>
      </w:r>
      <w:r w:rsidR="003C17E0" w:rsidRPr="005B4102">
        <w:rPr>
          <w:rFonts w:ascii="Times New Roman" w:hAnsi="Times New Roman" w:cs="Times New Roman"/>
          <w:sz w:val="28"/>
          <w:szCs w:val="28"/>
        </w:rPr>
        <w:t xml:space="preserve">                 </w:t>
      </w:r>
      <w:r w:rsidR="00353C01" w:rsidRPr="005B4102">
        <w:rPr>
          <w:rFonts w:ascii="Times New Roman" w:hAnsi="Times New Roman" w:cs="Times New Roman"/>
          <w:sz w:val="28"/>
          <w:szCs w:val="28"/>
        </w:rPr>
        <w:t>от 06.10.2003</w:t>
      </w:r>
      <w:r w:rsidR="00F93FA1" w:rsidRPr="005B4102">
        <w:rPr>
          <w:rFonts w:ascii="Times New Roman" w:hAnsi="Times New Roman" w:cs="Times New Roman"/>
          <w:sz w:val="28"/>
          <w:szCs w:val="28"/>
        </w:rPr>
        <w:t xml:space="preserve"> </w:t>
      </w:r>
      <w:r w:rsidR="00353C01" w:rsidRPr="005B4102">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5B4102" w:rsidRDefault="00F41114" w:rsidP="003161A2">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5B4102">
        <w:rPr>
          <w:rFonts w:ascii="Times New Roman" w:hAnsi="Times New Roman" w:cs="Times New Roman"/>
          <w:sz w:val="28"/>
          <w:szCs w:val="28"/>
        </w:rPr>
        <w:t xml:space="preserve">сельского </w:t>
      </w:r>
      <w:r w:rsidRPr="005B4102">
        <w:rPr>
          <w:rFonts w:ascii="Times New Roman" w:hAnsi="Times New Roman" w:cs="Times New Roman"/>
          <w:sz w:val="28"/>
          <w:szCs w:val="28"/>
        </w:rPr>
        <w:t xml:space="preserve">поселения. </w:t>
      </w:r>
      <w:r w:rsidR="00EE3973" w:rsidRPr="005B4102">
        <w:rPr>
          <w:rFonts w:ascii="Times New Roman" w:hAnsi="Times New Roman" w:cs="Times New Roman"/>
          <w:sz w:val="28"/>
          <w:szCs w:val="28"/>
        </w:rPr>
        <w:t>Н</w:t>
      </w:r>
      <w:r w:rsidRPr="005B4102">
        <w:rPr>
          <w:rFonts w:ascii="Times New Roman" w:hAnsi="Times New Roman" w:cs="Times New Roman"/>
          <w:sz w:val="28"/>
          <w:szCs w:val="28"/>
        </w:rPr>
        <w:t xml:space="preserve">еэффективных и необоснованных </w:t>
      </w:r>
      <w:r w:rsidR="00DE1E98" w:rsidRPr="005B4102">
        <w:rPr>
          <w:rFonts w:ascii="Times New Roman" w:hAnsi="Times New Roman" w:cs="Times New Roman"/>
          <w:sz w:val="28"/>
          <w:szCs w:val="28"/>
        </w:rPr>
        <w:t>расходов не</w:t>
      </w:r>
      <w:r w:rsidRPr="005B4102">
        <w:rPr>
          <w:rFonts w:ascii="Times New Roman" w:hAnsi="Times New Roman" w:cs="Times New Roman"/>
          <w:sz w:val="28"/>
          <w:szCs w:val="28"/>
        </w:rPr>
        <w:t xml:space="preserve"> установлено.</w:t>
      </w:r>
    </w:p>
    <w:p w:rsidR="00A02682" w:rsidRPr="005B4102" w:rsidRDefault="00C274C6" w:rsidP="00A02682">
      <w:pPr>
        <w:pStyle w:val="a6"/>
        <w:shd w:val="clear" w:color="auto" w:fill="FFFFFF"/>
        <w:spacing w:before="0" w:beforeAutospacing="0" w:after="0" w:afterAutospacing="0" w:line="225" w:lineRule="atLeast"/>
        <w:ind w:firstLine="708"/>
        <w:jc w:val="both"/>
        <w:rPr>
          <w:sz w:val="28"/>
          <w:szCs w:val="28"/>
        </w:rPr>
      </w:pPr>
      <w:r w:rsidRPr="005B4102">
        <w:rPr>
          <w:sz w:val="28"/>
          <w:szCs w:val="28"/>
        </w:rPr>
        <w:t>Расходы на выплаты персоналу Администрации в бюджете поселения, согласно предоставленного расчета, планируются на 202</w:t>
      </w:r>
      <w:r w:rsidR="009056DF" w:rsidRPr="005B4102">
        <w:rPr>
          <w:sz w:val="28"/>
          <w:szCs w:val="28"/>
        </w:rPr>
        <w:t>1</w:t>
      </w:r>
      <w:r w:rsidRPr="005B4102">
        <w:rPr>
          <w:sz w:val="28"/>
          <w:szCs w:val="28"/>
        </w:rPr>
        <w:t xml:space="preserve"> год в сумме </w:t>
      </w:r>
      <w:r w:rsidR="00A02682" w:rsidRPr="005B4102">
        <w:rPr>
          <w:b/>
          <w:sz w:val="28"/>
          <w:szCs w:val="28"/>
        </w:rPr>
        <w:t>419</w:t>
      </w:r>
      <w:r w:rsidR="006C0D9F" w:rsidRPr="005B4102">
        <w:rPr>
          <w:b/>
          <w:sz w:val="28"/>
          <w:szCs w:val="28"/>
        </w:rPr>
        <w:t>7,</w:t>
      </w:r>
      <w:r w:rsidR="00A02682" w:rsidRPr="005B4102">
        <w:rPr>
          <w:b/>
          <w:sz w:val="28"/>
          <w:szCs w:val="28"/>
        </w:rPr>
        <w:t>3</w:t>
      </w:r>
      <w:r w:rsidRPr="005B4102">
        <w:rPr>
          <w:sz w:val="28"/>
          <w:szCs w:val="28"/>
        </w:rPr>
        <w:t xml:space="preserve"> тыс. рублей, из них </w:t>
      </w:r>
      <w:r w:rsidRPr="005B4102">
        <w:rPr>
          <w:b/>
          <w:sz w:val="28"/>
          <w:szCs w:val="28"/>
        </w:rPr>
        <w:t>6</w:t>
      </w:r>
      <w:r w:rsidR="00A02682" w:rsidRPr="005B4102">
        <w:rPr>
          <w:b/>
          <w:sz w:val="28"/>
          <w:szCs w:val="28"/>
        </w:rPr>
        <w:t>0</w:t>
      </w:r>
      <w:r w:rsidR="009056DF" w:rsidRPr="005B4102">
        <w:rPr>
          <w:b/>
          <w:sz w:val="28"/>
          <w:szCs w:val="28"/>
        </w:rPr>
        <w:t>3</w:t>
      </w:r>
      <w:r w:rsidR="00A02682" w:rsidRPr="005B4102">
        <w:rPr>
          <w:b/>
          <w:sz w:val="28"/>
          <w:szCs w:val="28"/>
        </w:rPr>
        <w:t>,</w:t>
      </w:r>
      <w:r w:rsidR="009056DF" w:rsidRPr="005B4102">
        <w:rPr>
          <w:b/>
          <w:sz w:val="28"/>
          <w:szCs w:val="28"/>
        </w:rPr>
        <w:t>5</w:t>
      </w:r>
      <w:r w:rsidRPr="005B4102">
        <w:rPr>
          <w:sz w:val="28"/>
          <w:szCs w:val="28"/>
        </w:rPr>
        <w:t xml:space="preserve"> тыс. рублей на выплаты Главе муниципального образования и </w:t>
      </w:r>
      <w:r w:rsidR="00A02682" w:rsidRPr="005B4102">
        <w:rPr>
          <w:b/>
          <w:sz w:val="28"/>
          <w:szCs w:val="28"/>
        </w:rPr>
        <w:t>3</w:t>
      </w:r>
      <w:r w:rsidR="00E73DCD" w:rsidRPr="005B4102">
        <w:rPr>
          <w:b/>
          <w:sz w:val="28"/>
          <w:szCs w:val="28"/>
        </w:rPr>
        <w:t>5</w:t>
      </w:r>
      <w:r w:rsidR="00A02682" w:rsidRPr="005B4102">
        <w:rPr>
          <w:b/>
          <w:sz w:val="28"/>
          <w:szCs w:val="28"/>
        </w:rPr>
        <w:t>93</w:t>
      </w:r>
      <w:r w:rsidR="006C0D9F" w:rsidRPr="005B4102">
        <w:rPr>
          <w:b/>
          <w:sz w:val="28"/>
          <w:szCs w:val="28"/>
        </w:rPr>
        <w:t>,</w:t>
      </w:r>
      <w:r w:rsidR="00A02682" w:rsidRPr="005B4102">
        <w:rPr>
          <w:b/>
          <w:sz w:val="28"/>
          <w:szCs w:val="28"/>
        </w:rPr>
        <w:t>8</w:t>
      </w:r>
      <w:r w:rsidRPr="005B4102">
        <w:rPr>
          <w:sz w:val="28"/>
          <w:szCs w:val="28"/>
        </w:rPr>
        <w:t xml:space="preserve"> (</w:t>
      </w:r>
      <w:r w:rsidR="00A02682" w:rsidRPr="005B4102">
        <w:rPr>
          <w:sz w:val="28"/>
          <w:szCs w:val="28"/>
        </w:rPr>
        <w:t>3378</w:t>
      </w:r>
      <w:r w:rsidR="006C0D9F" w:rsidRPr="005B4102">
        <w:rPr>
          <w:sz w:val="28"/>
          <w:szCs w:val="28"/>
        </w:rPr>
        <w:t>,</w:t>
      </w:r>
      <w:r w:rsidR="00A02682" w:rsidRPr="005B4102">
        <w:rPr>
          <w:sz w:val="28"/>
          <w:szCs w:val="28"/>
        </w:rPr>
        <w:t>5</w:t>
      </w:r>
      <w:r w:rsidRPr="005B4102">
        <w:rPr>
          <w:sz w:val="28"/>
          <w:szCs w:val="28"/>
        </w:rPr>
        <w:t xml:space="preserve"> +2</w:t>
      </w:r>
      <w:r w:rsidR="00E73DCD" w:rsidRPr="005B4102">
        <w:rPr>
          <w:sz w:val="28"/>
          <w:szCs w:val="28"/>
        </w:rPr>
        <w:t>15,</w:t>
      </w:r>
      <w:r w:rsidR="00A02682" w:rsidRPr="005B4102">
        <w:rPr>
          <w:sz w:val="28"/>
          <w:szCs w:val="28"/>
        </w:rPr>
        <w:t>3</w:t>
      </w:r>
      <w:r w:rsidRPr="005B4102">
        <w:rPr>
          <w:sz w:val="28"/>
          <w:szCs w:val="28"/>
        </w:rPr>
        <w:t>) тыс. рублей на выплаты сотр</w:t>
      </w:r>
      <w:r w:rsidR="00A02682" w:rsidRPr="005B4102">
        <w:rPr>
          <w:sz w:val="28"/>
          <w:szCs w:val="28"/>
        </w:rPr>
        <w:t xml:space="preserve">удникам Администрации поселения, в плановых периодах 2022 и 2023 годах объем расходов остается на уровне 2021 года в </w:t>
      </w:r>
      <w:r w:rsidR="00240D95" w:rsidRPr="005B4102">
        <w:rPr>
          <w:sz w:val="28"/>
          <w:szCs w:val="28"/>
        </w:rPr>
        <w:t xml:space="preserve">общей </w:t>
      </w:r>
      <w:r w:rsidR="00A02682" w:rsidRPr="005B4102">
        <w:rPr>
          <w:sz w:val="28"/>
          <w:szCs w:val="28"/>
        </w:rPr>
        <w:t xml:space="preserve">сумме </w:t>
      </w:r>
      <w:r w:rsidR="00A02682" w:rsidRPr="005B4102">
        <w:rPr>
          <w:b/>
          <w:sz w:val="28"/>
          <w:szCs w:val="28"/>
        </w:rPr>
        <w:t>4197,3</w:t>
      </w:r>
      <w:r w:rsidR="00A02682" w:rsidRPr="005B4102">
        <w:rPr>
          <w:sz w:val="28"/>
          <w:szCs w:val="28"/>
        </w:rPr>
        <w:t xml:space="preserve"> тыс. рублей. </w:t>
      </w:r>
    </w:p>
    <w:p w:rsidR="0066668B" w:rsidRPr="005B4102" w:rsidRDefault="00A02682" w:rsidP="00240D95">
      <w:pPr>
        <w:pStyle w:val="a3"/>
        <w:jc w:val="both"/>
        <w:rPr>
          <w:rFonts w:ascii="Times New Roman" w:hAnsi="Times New Roman" w:cs="Times New Roman"/>
          <w:iCs/>
          <w:sz w:val="28"/>
          <w:szCs w:val="28"/>
          <w:bdr w:val="none" w:sz="0" w:space="0" w:color="auto" w:frame="1"/>
        </w:rPr>
      </w:pPr>
      <w:r w:rsidRPr="005B4102">
        <w:rPr>
          <w:rFonts w:ascii="Times New Roman" w:hAnsi="Times New Roman" w:cs="Times New Roman"/>
          <w:sz w:val="28"/>
          <w:szCs w:val="28"/>
        </w:rPr>
        <w:lastRenderedPageBreak/>
        <w:tab/>
      </w:r>
      <w:r w:rsidR="0066668B" w:rsidRPr="005B4102">
        <w:rPr>
          <w:rFonts w:ascii="Times New Roman" w:hAnsi="Times New Roman" w:cs="Times New Roman"/>
          <w:sz w:val="28"/>
          <w:szCs w:val="28"/>
        </w:rPr>
        <w:t>Формирование основных расходов на 20</w:t>
      </w:r>
      <w:r w:rsidR="00025E69" w:rsidRPr="005B4102">
        <w:rPr>
          <w:rFonts w:ascii="Times New Roman" w:hAnsi="Times New Roman" w:cs="Times New Roman"/>
          <w:sz w:val="28"/>
          <w:szCs w:val="28"/>
        </w:rPr>
        <w:t>2</w:t>
      </w:r>
      <w:r w:rsidR="00E73DCD" w:rsidRPr="005B4102">
        <w:rPr>
          <w:rFonts w:ascii="Times New Roman" w:hAnsi="Times New Roman" w:cs="Times New Roman"/>
          <w:sz w:val="28"/>
          <w:szCs w:val="28"/>
        </w:rPr>
        <w:t>1</w:t>
      </w:r>
      <w:r w:rsidR="0066668B" w:rsidRPr="005B4102">
        <w:rPr>
          <w:rFonts w:ascii="Times New Roman" w:hAnsi="Times New Roman" w:cs="Times New Roman"/>
          <w:sz w:val="28"/>
          <w:szCs w:val="28"/>
        </w:rPr>
        <w:t xml:space="preserve"> год и плановый период 202</w:t>
      </w:r>
      <w:r w:rsidR="00E73DCD" w:rsidRPr="005B4102">
        <w:rPr>
          <w:rFonts w:ascii="Times New Roman" w:hAnsi="Times New Roman" w:cs="Times New Roman"/>
          <w:sz w:val="28"/>
          <w:szCs w:val="28"/>
        </w:rPr>
        <w:t>2</w:t>
      </w:r>
      <w:r w:rsidR="0066668B" w:rsidRPr="005B4102">
        <w:rPr>
          <w:rFonts w:ascii="Times New Roman" w:hAnsi="Times New Roman" w:cs="Times New Roman"/>
          <w:sz w:val="28"/>
          <w:szCs w:val="28"/>
        </w:rPr>
        <w:t xml:space="preserve"> и 202</w:t>
      </w:r>
      <w:r w:rsidR="00E73DCD" w:rsidRPr="005B4102">
        <w:rPr>
          <w:rFonts w:ascii="Times New Roman" w:hAnsi="Times New Roman" w:cs="Times New Roman"/>
          <w:sz w:val="28"/>
          <w:szCs w:val="28"/>
        </w:rPr>
        <w:t>3</w:t>
      </w:r>
      <w:r w:rsidR="0066668B" w:rsidRPr="005B4102">
        <w:rPr>
          <w:rFonts w:ascii="Times New Roman" w:hAnsi="Times New Roman" w:cs="Times New Roman"/>
          <w:sz w:val="28"/>
          <w:szCs w:val="28"/>
        </w:rPr>
        <w:t xml:space="preserve"> годов произведено в рамках </w:t>
      </w:r>
      <w:r w:rsidR="00240D95" w:rsidRPr="005B4102">
        <w:rPr>
          <w:rFonts w:ascii="Times New Roman" w:hAnsi="Times New Roman" w:cs="Times New Roman"/>
          <w:b/>
          <w:sz w:val="28"/>
          <w:szCs w:val="28"/>
        </w:rPr>
        <w:t>11</w:t>
      </w:r>
      <w:r w:rsidR="0066668B" w:rsidRPr="005B4102">
        <w:rPr>
          <w:rFonts w:ascii="Times New Roman" w:hAnsi="Times New Roman" w:cs="Times New Roman"/>
          <w:sz w:val="28"/>
          <w:szCs w:val="28"/>
        </w:rPr>
        <w:t xml:space="preserve"> муниципальных программ </w:t>
      </w:r>
      <w:r w:rsidR="00B716DB" w:rsidRPr="005B4102">
        <w:rPr>
          <w:rFonts w:ascii="Times New Roman" w:hAnsi="Times New Roman" w:cs="Times New Roman"/>
          <w:sz w:val="28"/>
          <w:szCs w:val="28"/>
        </w:rPr>
        <w:t>Новосельского</w:t>
      </w:r>
      <w:r w:rsidR="00C96ED8" w:rsidRPr="005B4102">
        <w:rPr>
          <w:rFonts w:ascii="Times New Roman" w:hAnsi="Times New Roman" w:cs="Times New Roman"/>
          <w:sz w:val="28"/>
          <w:szCs w:val="28"/>
        </w:rPr>
        <w:t xml:space="preserve"> сельского </w:t>
      </w:r>
      <w:r w:rsidR="0066668B" w:rsidRPr="005B4102">
        <w:rPr>
          <w:rFonts w:ascii="Times New Roman" w:hAnsi="Times New Roman" w:cs="Times New Roman"/>
          <w:sz w:val="28"/>
          <w:szCs w:val="28"/>
        </w:rPr>
        <w:t>поселения, а именно по:</w:t>
      </w:r>
    </w:p>
    <w:p w:rsidR="00E270C6" w:rsidRPr="005B4102" w:rsidRDefault="00600F8F" w:rsidP="00BF1231">
      <w:pPr>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ab/>
      </w:r>
      <w:r w:rsidR="00681B36" w:rsidRPr="005B4102">
        <w:rPr>
          <w:rFonts w:ascii="Times New Roman" w:hAnsi="Times New Roman" w:cs="Times New Roman"/>
          <w:sz w:val="28"/>
          <w:szCs w:val="28"/>
        </w:rPr>
        <w:t>–</w:t>
      </w:r>
      <w:r w:rsidR="0066668B" w:rsidRPr="005B4102">
        <w:rPr>
          <w:rFonts w:ascii="Times New Roman" w:hAnsi="Times New Roman" w:cs="Times New Roman"/>
          <w:sz w:val="28"/>
          <w:szCs w:val="28"/>
        </w:rPr>
        <w:t xml:space="preserve"> муниципальной программе </w:t>
      </w:r>
      <w:r w:rsidR="00240D95" w:rsidRPr="005B4102">
        <w:rPr>
          <w:rFonts w:ascii="Times New Roman" w:hAnsi="Times New Roman" w:cs="Times New Roman"/>
          <w:b/>
          <w:sz w:val="28"/>
          <w:szCs w:val="28"/>
        </w:rPr>
        <w:t>«</w:t>
      </w:r>
      <w:r w:rsidR="00240D95" w:rsidRPr="005B4102">
        <w:rPr>
          <w:rFonts w:ascii="Times New Roman" w:hAnsi="Times New Roman" w:cs="Times New Roman"/>
          <w:sz w:val="28"/>
          <w:szCs w:val="28"/>
        </w:rPr>
        <w:t xml:space="preserve">Обеспечение деятельности органов местного самоуправления Новосельского сельского поселения Вяземского района Смоленской области» </w:t>
      </w:r>
      <w:r w:rsidR="0066668B" w:rsidRPr="005B4102">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7611CE" w:rsidRPr="005B4102">
        <w:rPr>
          <w:rFonts w:ascii="Times New Roman" w:hAnsi="Times New Roman" w:cs="Times New Roman"/>
          <w:sz w:val="28"/>
          <w:szCs w:val="28"/>
        </w:rPr>
        <w:t>2</w:t>
      </w:r>
      <w:r w:rsidR="003C15FA" w:rsidRPr="005B4102">
        <w:rPr>
          <w:rFonts w:ascii="Times New Roman" w:hAnsi="Times New Roman" w:cs="Times New Roman"/>
          <w:sz w:val="28"/>
          <w:szCs w:val="28"/>
        </w:rPr>
        <w:t>1</w:t>
      </w:r>
      <w:r w:rsidR="0066668B" w:rsidRPr="005B4102">
        <w:rPr>
          <w:rFonts w:ascii="Times New Roman" w:hAnsi="Times New Roman" w:cs="Times New Roman"/>
          <w:sz w:val="28"/>
          <w:szCs w:val="28"/>
        </w:rPr>
        <w:t xml:space="preserve"> год в сумме </w:t>
      </w:r>
      <w:r w:rsidR="00240D95" w:rsidRPr="005B4102">
        <w:rPr>
          <w:rFonts w:ascii="Times New Roman" w:hAnsi="Times New Roman" w:cs="Times New Roman"/>
          <w:b/>
          <w:sz w:val="28"/>
          <w:szCs w:val="28"/>
        </w:rPr>
        <w:t>4539</w:t>
      </w:r>
      <w:r w:rsidR="003C15FA" w:rsidRPr="005B4102">
        <w:rPr>
          <w:rFonts w:ascii="Times New Roman" w:hAnsi="Times New Roman" w:cs="Times New Roman"/>
          <w:b/>
          <w:sz w:val="28"/>
          <w:szCs w:val="28"/>
        </w:rPr>
        <w:t>,</w:t>
      </w:r>
      <w:r w:rsidR="00240D95" w:rsidRPr="005B4102">
        <w:rPr>
          <w:rFonts w:ascii="Times New Roman" w:hAnsi="Times New Roman" w:cs="Times New Roman"/>
          <w:b/>
          <w:sz w:val="28"/>
          <w:szCs w:val="28"/>
        </w:rPr>
        <w:t>7</w:t>
      </w:r>
      <w:r w:rsidR="00660152" w:rsidRPr="005B4102">
        <w:rPr>
          <w:rFonts w:ascii="Times New Roman" w:hAnsi="Times New Roman" w:cs="Times New Roman"/>
          <w:sz w:val="28"/>
          <w:szCs w:val="28"/>
        </w:rPr>
        <w:t xml:space="preserve"> тыс. рублей, на 202</w:t>
      </w:r>
      <w:r w:rsidR="003C15FA" w:rsidRPr="005B4102">
        <w:rPr>
          <w:rFonts w:ascii="Times New Roman" w:hAnsi="Times New Roman" w:cs="Times New Roman"/>
          <w:sz w:val="28"/>
          <w:szCs w:val="28"/>
        </w:rPr>
        <w:t>2</w:t>
      </w:r>
      <w:r w:rsidR="0066668B" w:rsidRPr="005B4102">
        <w:rPr>
          <w:rFonts w:ascii="Times New Roman" w:hAnsi="Times New Roman" w:cs="Times New Roman"/>
          <w:sz w:val="28"/>
          <w:szCs w:val="28"/>
        </w:rPr>
        <w:t xml:space="preserve"> год в сумме </w:t>
      </w:r>
      <w:r w:rsidR="003C15FA" w:rsidRPr="005B4102">
        <w:rPr>
          <w:rFonts w:ascii="Times New Roman" w:hAnsi="Times New Roman" w:cs="Times New Roman"/>
          <w:b/>
          <w:sz w:val="28"/>
          <w:szCs w:val="28"/>
        </w:rPr>
        <w:t>4</w:t>
      </w:r>
      <w:r w:rsidR="00240D95" w:rsidRPr="005B4102">
        <w:rPr>
          <w:rFonts w:ascii="Times New Roman" w:hAnsi="Times New Roman" w:cs="Times New Roman"/>
          <w:b/>
          <w:sz w:val="28"/>
          <w:szCs w:val="28"/>
        </w:rPr>
        <w:t>2</w:t>
      </w:r>
      <w:r w:rsidR="003C15FA" w:rsidRPr="005B4102">
        <w:rPr>
          <w:rFonts w:ascii="Times New Roman" w:hAnsi="Times New Roman" w:cs="Times New Roman"/>
          <w:b/>
          <w:sz w:val="28"/>
          <w:szCs w:val="28"/>
        </w:rPr>
        <w:t>7</w:t>
      </w:r>
      <w:r w:rsidR="00240D95" w:rsidRPr="005B4102">
        <w:rPr>
          <w:rFonts w:ascii="Times New Roman" w:hAnsi="Times New Roman" w:cs="Times New Roman"/>
          <w:b/>
          <w:sz w:val="28"/>
          <w:szCs w:val="28"/>
        </w:rPr>
        <w:t>9</w:t>
      </w:r>
      <w:r w:rsidR="003C15FA" w:rsidRPr="005B4102">
        <w:rPr>
          <w:rFonts w:ascii="Times New Roman" w:hAnsi="Times New Roman" w:cs="Times New Roman"/>
          <w:b/>
          <w:sz w:val="28"/>
          <w:szCs w:val="28"/>
        </w:rPr>
        <w:t>,</w:t>
      </w:r>
      <w:r w:rsidR="00240D95" w:rsidRPr="005B4102">
        <w:rPr>
          <w:rFonts w:ascii="Times New Roman" w:hAnsi="Times New Roman" w:cs="Times New Roman"/>
          <w:b/>
          <w:sz w:val="28"/>
          <w:szCs w:val="28"/>
        </w:rPr>
        <w:t>5</w:t>
      </w:r>
      <w:r w:rsidR="0066668B" w:rsidRPr="005B4102">
        <w:rPr>
          <w:rFonts w:ascii="Times New Roman" w:hAnsi="Times New Roman" w:cs="Times New Roman"/>
          <w:sz w:val="28"/>
          <w:szCs w:val="28"/>
        </w:rPr>
        <w:t xml:space="preserve"> тыс. рублей, </w:t>
      </w:r>
      <w:r w:rsidR="00BF1231" w:rsidRPr="005B4102">
        <w:rPr>
          <w:rFonts w:ascii="Times New Roman" w:hAnsi="Times New Roman" w:cs="Times New Roman"/>
          <w:sz w:val="28"/>
          <w:szCs w:val="28"/>
        </w:rPr>
        <w:t xml:space="preserve">с уменьшением к прогнозу 2021 года на </w:t>
      </w:r>
      <w:r w:rsidR="00BF1231" w:rsidRPr="005B4102">
        <w:rPr>
          <w:rFonts w:ascii="Times New Roman" w:hAnsi="Times New Roman" w:cs="Times New Roman"/>
          <w:b/>
          <w:sz w:val="28"/>
          <w:szCs w:val="28"/>
        </w:rPr>
        <w:t>5,7%</w:t>
      </w:r>
      <w:r w:rsidR="00BF1231" w:rsidRPr="005B4102">
        <w:rPr>
          <w:rFonts w:ascii="Times New Roman" w:hAnsi="Times New Roman" w:cs="Times New Roman"/>
          <w:sz w:val="28"/>
          <w:szCs w:val="28"/>
        </w:rPr>
        <w:t xml:space="preserve"> (</w:t>
      </w:r>
      <w:r w:rsidR="00BF1231" w:rsidRPr="005B4102">
        <w:rPr>
          <w:rFonts w:ascii="Times New Roman" w:hAnsi="Times New Roman" w:cs="Times New Roman"/>
          <w:b/>
          <w:sz w:val="28"/>
          <w:szCs w:val="28"/>
        </w:rPr>
        <w:t>260,2</w:t>
      </w:r>
      <w:r w:rsidR="00BF1231" w:rsidRPr="005B4102">
        <w:rPr>
          <w:rFonts w:ascii="Times New Roman" w:hAnsi="Times New Roman" w:cs="Times New Roman"/>
          <w:sz w:val="28"/>
          <w:szCs w:val="28"/>
        </w:rPr>
        <w:t xml:space="preserve"> тыс. рублей), </w:t>
      </w:r>
      <w:r w:rsidR="0066668B" w:rsidRPr="005B4102">
        <w:rPr>
          <w:rFonts w:ascii="Times New Roman" w:hAnsi="Times New Roman" w:cs="Times New Roman"/>
          <w:sz w:val="28"/>
          <w:szCs w:val="28"/>
        </w:rPr>
        <w:t>на 202</w:t>
      </w:r>
      <w:r w:rsidR="003C15FA" w:rsidRPr="005B4102">
        <w:rPr>
          <w:rFonts w:ascii="Times New Roman" w:hAnsi="Times New Roman" w:cs="Times New Roman"/>
          <w:sz w:val="28"/>
          <w:szCs w:val="28"/>
        </w:rPr>
        <w:t>3</w:t>
      </w:r>
      <w:r w:rsidR="0066668B" w:rsidRPr="005B4102">
        <w:rPr>
          <w:rFonts w:ascii="Times New Roman" w:hAnsi="Times New Roman" w:cs="Times New Roman"/>
          <w:sz w:val="28"/>
          <w:szCs w:val="28"/>
        </w:rPr>
        <w:t xml:space="preserve"> год в сумме </w:t>
      </w:r>
      <w:r w:rsidR="003C15FA" w:rsidRPr="005B4102">
        <w:rPr>
          <w:rFonts w:ascii="Times New Roman" w:hAnsi="Times New Roman" w:cs="Times New Roman"/>
          <w:b/>
          <w:sz w:val="28"/>
          <w:szCs w:val="28"/>
        </w:rPr>
        <w:t>4</w:t>
      </w:r>
      <w:r w:rsidR="00240D95" w:rsidRPr="005B4102">
        <w:rPr>
          <w:rFonts w:ascii="Times New Roman" w:hAnsi="Times New Roman" w:cs="Times New Roman"/>
          <w:b/>
          <w:sz w:val="28"/>
          <w:szCs w:val="28"/>
        </w:rPr>
        <w:t>287</w:t>
      </w:r>
      <w:r w:rsidR="007611CE" w:rsidRPr="005B4102">
        <w:rPr>
          <w:rFonts w:ascii="Times New Roman" w:hAnsi="Times New Roman" w:cs="Times New Roman"/>
          <w:b/>
          <w:sz w:val="28"/>
          <w:szCs w:val="28"/>
        </w:rPr>
        <w:t>,</w:t>
      </w:r>
      <w:r w:rsidR="00240D95" w:rsidRPr="005B4102">
        <w:rPr>
          <w:rFonts w:ascii="Times New Roman" w:hAnsi="Times New Roman" w:cs="Times New Roman"/>
          <w:b/>
          <w:sz w:val="28"/>
          <w:szCs w:val="28"/>
        </w:rPr>
        <w:t>5</w:t>
      </w:r>
      <w:r w:rsidR="0066668B" w:rsidRPr="005B4102">
        <w:rPr>
          <w:rFonts w:ascii="Times New Roman" w:hAnsi="Times New Roman" w:cs="Times New Roman"/>
          <w:sz w:val="28"/>
          <w:szCs w:val="28"/>
        </w:rPr>
        <w:t xml:space="preserve"> тыс. рублей</w:t>
      </w:r>
      <w:r w:rsidR="00BF1231" w:rsidRPr="005B4102">
        <w:rPr>
          <w:rFonts w:ascii="Times New Roman" w:hAnsi="Times New Roman" w:cs="Times New Roman"/>
          <w:sz w:val="28"/>
          <w:szCs w:val="28"/>
        </w:rPr>
        <w:t xml:space="preserve"> с увеличением к прогнозу 2022 года на </w:t>
      </w:r>
      <w:r w:rsidR="00BF1231" w:rsidRPr="005B4102">
        <w:rPr>
          <w:rFonts w:ascii="Times New Roman" w:hAnsi="Times New Roman" w:cs="Times New Roman"/>
          <w:b/>
          <w:sz w:val="28"/>
          <w:szCs w:val="28"/>
        </w:rPr>
        <w:t>0,2%</w:t>
      </w:r>
      <w:r w:rsidR="00BF1231" w:rsidRPr="005B4102">
        <w:rPr>
          <w:rFonts w:ascii="Times New Roman" w:hAnsi="Times New Roman" w:cs="Times New Roman"/>
          <w:sz w:val="28"/>
          <w:szCs w:val="28"/>
        </w:rPr>
        <w:t xml:space="preserve"> (</w:t>
      </w:r>
      <w:r w:rsidR="00BF1231" w:rsidRPr="005B4102">
        <w:rPr>
          <w:rFonts w:ascii="Times New Roman" w:hAnsi="Times New Roman" w:cs="Times New Roman"/>
          <w:b/>
          <w:sz w:val="28"/>
          <w:szCs w:val="28"/>
        </w:rPr>
        <w:t>8,0</w:t>
      </w:r>
      <w:r w:rsidR="00BF1231" w:rsidRPr="005B4102">
        <w:rPr>
          <w:rFonts w:ascii="Times New Roman" w:hAnsi="Times New Roman" w:cs="Times New Roman"/>
          <w:sz w:val="28"/>
          <w:szCs w:val="28"/>
        </w:rPr>
        <w:t xml:space="preserve"> тыс. рублей)</w:t>
      </w:r>
      <w:r w:rsidR="0066668B" w:rsidRPr="005B4102">
        <w:rPr>
          <w:rFonts w:ascii="Times New Roman" w:hAnsi="Times New Roman" w:cs="Times New Roman"/>
          <w:sz w:val="28"/>
          <w:szCs w:val="28"/>
        </w:rPr>
        <w:t>;</w:t>
      </w:r>
      <w:r w:rsidRPr="005B4102">
        <w:rPr>
          <w:rFonts w:ascii="Times New Roman" w:hAnsi="Times New Roman" w:cs="Times New Roman"/>
          <w:sz w:val="28"/>
          <w:szCs w:val="28"/>
        </w:rPr>
        <w:tab/>
      </w:r>
    </w:p>
    <w:p w:rsidR="00BF1231" w:rsidRPr="005B4102" w:rsidRDefault="00BF1231" w:rsidP="00BF1231">
      <w:pPr>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ab/>
      </w:r>
      <w:r w:rsidR="00E270C6" w:rsidRPr="005B4102">
        <w:rPr>
          <w:rFonts w:ascii="Times New Roman" w:hAnsi="Times New Roman" w:cs="Times New Roman"/>
          <w:sz w:val="28"/>
          <w:szCs w:val="28"/>
        </w:rPr>
        <w:t xml:space="preserve">– муниципальной программе «Развитие строительства в Новосельском сельском поселении Вяземского района Смоленской области» прогнозный объем финансирования, </w:t>
      </w:r>
      <w:r w:rsidRPr="005B4102">
        <w:rPr>
          <w:rFonts w:ascii="Times New Roman" w:hAnsi="Times New Roman" w:cs="Times New Roman"/>
          <w:sz w:val="28"/>
          <w:szCs w:val="28"/>
        </w:rPr>
        <w:t xml:space="preserve">согласно представленного проекта решения о бюджете на 2021 год в сумме </w:t>
      </w:r>
      <w:r w:rsidRPr="005B4102">
        <w:rPr>
          <w:rFonts w:ascii="Times New Roman" w:hAnsi="Times New Roman" w:cs="Times New Roman"/>
          <w:b/>
          <w:sz w:val="28"/>
          <w:szCs w:val="28"/>
        </w:rPr>
        <w:t>750,0</w:t>
      </w:r>
      <w:r w:rsidRPr="005B4102">
        <w:rPr>
          <w:rFonts w:ascii="Times New Roman" w:hAnsi="Times New Roman" w:cs="Times New Roman"/>
          <w:sz w:val="28"/>
          <w:szCs w:val="28"/>
        </w:rPr>
        <w:t xml:space="preserve"> тыс. рублей, на 2022 год в сумме </w:t>
      </w:r>
      <w:r w:rsidRPr="005B4102">
        <w:rPr>
          <w:rFonts w:ascii="Times New Roman" w:hAnsi="Times New Roman" w:cs="Times New Roman"/>
          <w:b/>
          <w:sz w:val="28"/>
          <w:szCs w:val="28"/>
        </w:rPr>
        <w:t>650,0</w:t>
      </w:r>
      <w:r w:rsidRPr="005B4102">
        <w:rPr>
          <w:rFonts w:ascii="Times New Roman" w:hAnsi="Times New Roman" w:cs="Times New Roman"/>
          <w:sz w:val="28"/>
          <w:szCs w:val="28"/>
        </w:rPr>
        <w:t xml:space="preserve"> тыс. рублей, с уменьшением к прогнозу 2021 года на </w:t>
      </w:r>
      <w:r w:rsidRPr="005B4102">
        <w:rPr>
          <w:rFonts w:ascii="Times New Roman" w:hAnsi="Times New Roman" w:cs="Times New Roman"/>
          <w:b/>
          <w:sz w:val="28"/>
          <w:szCs w:val="28"/>
        </w:rPr>
        <w:t>13,3%</w:t>
      </w:r>
      <w:r w:rsidRPr="005B4102">
        <w:rPr>
          <w:rFonts w:ascii="Times New Roman" w:hAnsi="Times New Roman" w:cs="Times New Roman"/>
          <w:sz w:val="28"/>
          <w:szCs w:val="28"/>
        </w:rPr>
        <w:t xml:space="preserve"> (</w:t>
      </w:r>
      <w:r w:rsidRPr="005B4102">
        <w:rPr>
          <w:rFonts w:ascii="Times New Roman" w:hAnsi="Times New Roman" w:cs="Times New Roman"/>
          <w:b/>
          <w:sz w:val="28"/>
          <w:szCs w:val="28"/>
        </w:rPr>
        <w:t>100,0</w:t>
      </w:r>
      <w:r w:rsidRPr="005B4102">
        <w:rPr>
          <w:rFonts w:ascii="Times New Roman" w:hAnsi="Times New Roman" w:cs="Times New Roman"/>
          <w:sz w:val="28"/>
          <w:szCs w:val="28"/>
        </w:rPr>
        <w:t xml:space="preserve"> тыс. рублей), на 2023 год в сумме </w:t>
      </w:r>
      <w:r w:rsidRPr="005B4102">
        <w:rPr>
          <w:rFonts w:ascii="Times New Roman" w:hAnsi="Times New Roman" w:cs="Times New Roman"/>
          <w:b/>
          <w:sz w:val="28"/>
          <w:szCs w:val="28"/>
        </w:rPr>
        <w:t>461,1</w:t>
      </w:r>
      <w:r w:rsidRPr="005B4102">
        <w:rPr>
          <w:rFonts w:ascii="Times New Roman" w:hAnsi="Times New Roman" w:cs="Times New Roman"/>
          <w:sz w:val="28"/>
          <w:szCs w:val="28"/>
        </w:rPr>
        <w:t xml:space="preserve"> тыс. рублей с уменьшением к прогнозу 2022 года на </w:t>
      </w:r>
      <w:r w:rsidRPr="005B4102">
        <w:rPr>
          <w:rFonts w:ascii="Times New Roman" w:hAnsi="Times New Roman" w:cs="Times New Roman"/>
          <w:b/>
          <w:sz w:val="28"/>
          <w:szCs w:val="28"/>
        </w:rPr>
        <w:t>29,1%</w:t>
      </w:r>
      <w:r w:rsidRPr="005B4102">
        <w:rPr>
          <w:rFonts w:ascii="Times New Roman" w:hAnsi="Times New Roman" w:cs="Times New Roman"/>
          <w:sz w:val="28"/>
          <w:szCs w:val="28"/>
        </w:rPr>
        <w:t xml:space="preserve"> (</w:t>
      </w:r>
      <w:r w:rsidRPr="005B4102">
        <w:rPr>
          <w:rFonts w:ascii="Times New Roman" w:hAnsi="Times New Roman" w:cs="Times New Roman"/>
          <w:b/>
          <w:sz w:val="28"/>
          <w:szCs w:val="28"/>
        </w:rPr>
        <w:t>188,9</w:t>
      </w:r>
      <w:r w:rsidRPr="005B4102">
        <w:rPr>
          <w:rFonts w:ascii="Times New Roman" w:hAnsi="Times New Roman" w:cs="Times New Roman"/>
          <w:sz w:val="28"/>
          <w:szCs w:val="28"/>
        </w:rPr>
        <w:t xml:space="preserve"> тыс. рублей);</w:t>
      </w:r>
      <w:r w:rsidRPr="005B4102">
        <w:rPr>
          <w:rFonts w:ascii="Times New Roman" w:hAnsi="Times New Roman" w:cs="Times New Roman"/>
          <w:sz w:val="28"/>
          <w:szCs w:val="28"/>
        </w:rPr>
        <w:tab/>
      </w:r>
    </w:p>
    <w:p w:rsidR="00BF1231" w:rsidRPr="005B4102" w:rsidRDefault="00BF1231" w:rsidP="00BF1231">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 муниципальной программе «Профилактика терроризма                         и экстремизма на территории Новосельского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2021 год в сумме </w:t>
      </w:r>
      <w:r w:rsidRPr="005B4102">
        <w:rPr>
          <w:rFonts w:ascii="Times New Roman" w:hAnsi="Times New Roman" w:cs="Times New Roman"/>
          <w:b/>
          <w:sz w:val="28"/>
          <w:szCs w:val="28"/>
        </w:rPr>
        <w:t>10,0</w:t>
      </w:r>
      <w:r w:rsidRPr="005B4102">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2021 года в сумме </w:t>
      </w:r>
      <w:r w:rsidRPr="005B4102">
        <w:rPr>
          <w:rFonts w:ascii="Times New Roman" w:hAnsi="Times New Roman" w:cs="Times New Roman"/>
          <w:b/>
          <w:sz w:val="28"/>
          <w:szCs w:val="28"/>
        </w:rPr>
        <w:t>10,0</w:t>
      </w:r>
      <w:r w:rsidRPr="005B4102">
        <w:rPr>
          <w:rFonts w:ascii="Times New Roman" w:hAnsi="Times New Roman" w:cs="Times New Roman"/>
          <w:sz w:val="28"/>
          <w:szCs w:val="28"/>
        </w:rPr>
        <w:t xml:space="preserve"> тыс. рублей;</w:t>
      </w:r>
    </w:p>
    <w:p w:rsidR="00600F8F" w:rsidRPr="005B4102" w:rsidRDefault="00C516FA" w:rsidP="00600F8F">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681B36" w:rsidRPr="005B4102">
        <w:rPr>
          <w:rFonts w:ascii="Times New Roman" w:hAnsi="Times New Roman" w:cs="Times New Roman"/>
          <w:sz w:val="28"/>
          <w:szCs w:val="28"/>
        </w:rPr>
        <w:t xml:space="preserve">– </w:t>
      </w:r>
      <w:r w:rsidR="00600F8F" w:rsidRPr="005B4102">
        <w:rPr>
          <w:rFonts w:ascii="Times New Roman" w:hAnsi="Times New Roman" w:cs="Times New Roman"/>
          <w:sz w:val="28"/>
          <w:szCs w:val="28"/>
        </w:rPr>
        <w:t xml:space="preserve">муниципальной программе </w:t>
      </w:r>
      <w:r w:rsidR="00B339EE" w:rsidRPr="005B4102">
        <w:rPr>
          <w:rFonts w:ascii="Times New Roman" w:hAnsi="Times New Roman" w:cs="Times New Roman"/>
          <w:sz w:val="28"/>
          <w:szCs w:val="28"/>
        </w:rPr>
        <w:t xml:space="preserve">«Обеспечение пожарной безопасности на территории Новосельского сельского поселения Вяземского района Смоленской области» </w:t>
      </w:r>
      <w:r w:rsidR="00600F8F" w:rsidRPr="005B4102">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681B36" w:rsidRPr="005B4102">
        <w:rPr>
          <w:rFonts w:ascii="Times New Roman" w:hAnsi="Times New Roman" w:cs="Times New Roman"/>
          <w:sz w:val="28"/>
          <w:szCs w:val="28"/>
        </w:rPr>
        <w:t>2</w:t>
      </w:r>
      <w:r w:rsidR="003C15FA" w:rsidRPr="005B4102">
        <w:rPr>
          <w:rFonts w:ascii="Times New Roman" w:hAnsi="Times New Roman" w:cs="Times New Roman"/>
          <w:sz w:val="28"/>
          <w:szCs w:val="28"/>
        </w:rPr>
        <w:t>1</w:t>
      </w:r>
      <w:r w:rsidR="00600F8F" w:rsidRPr="005B4102">
        <w:rPr>
          <w:rFonts w:ascii="Times New Roman" w:hAnsi="Times New Roman" w:cs="Times New Roman"/>
          <w:sz w:val="28"/>
          <w:szCs w:val="28"/>
        </w:rPr>
        <w:t xml:space="preserve"> год в сумме </w:t>
      </w:r>
      <w:r w:rsidR="00B339EE" w:rsidRPr="005B4102">
        <w:rPr>
          <w:rFonts w:ascii="Times New Roman" w:hAnsi="Times New Roman" w:cs="Times New Roman"/>
          <w:b/>
          <w:sz w:val="28"/>
          <w:szCs w:val="28"/>
        </w:rPr>
        <w:t>7</w:t>
      </w:r>
      <w:r w:rsidR="002E72F4" w:rsidRPr="005B4102">
        <w:rPr>
          <w:rFonts w:ascii="Times New Roman" w:hAnsi="Times New Roman" w:cs="Times New Roman"/>
          <w:b/>
          <w:sz w:val="28"/>
          <w:szCs w:val="28"/>
        </w:rPr>
        <w:t>0</w:t>
      </w:r>
      <w:r w:rsidR="00600F8F" w:rsidRPr="005B4102">
        <w:rPr>
          <w:rFonts w:ascii="Times New Roman" w:hAnsi="Times New Roman" w:cs="Times New Roman"/>
          <w:b/>
          <w:sz w:val="28"/>
          <w:szCs w:val="28"/>
        </w:rPr>
        <w:t>,0</w:t>
      </w:r>
      <w:r w:rsidR="00600F8F" w:rsidRPr="005B4102">
        <w:rPr>
          <w:rFonts w:ascii="Times New Roman" w:hAnsi="Times New Roman" w:cs="Times New Roman"/>
          <w:sz w:val="28"/>
          <w:szCs w:val="28"/>
        </w:rPr>
        <w:t xml:space="preserve"> тыс. рублей, в плановых периодах 202</w:t>
      </w:r>
      <w:r w:rsidR="003C15FA" w:rsidRPr="005B4102">
        <w:rPr>
          <w:rFonts w:ascii="Times New Roman" w:hAnsi="Times New Roman" w:cs="Times New Roman"/>
          <w:sz w:val="28"/>
          <w:szCs w:val="28"/>
        </w:rPr>
        <w:t>2</w:t>
      </w:r>
      <w:r w:rsidR="00600F8F" w:rsidRPr="005B4102">
        <w:rPr>
          <w:rFonts w:ascii="Times New Roman" w:hAnsi="Times New Roman" w:cs="Times New Roman"/>
          <w:sz w:val="28"/>
          <w:szCs w:val="28"/>
        </w:rPr>
        <w:t xml:space="preserve"> и 202</w:t>
      </w:r>
      <w:r w:rsidR="003C15FA" w:rsidRPr="005B4102">
        <w:rPr>
          <w:rFonts w:ascii="Times New Roman" w:hAnsi="Times New Roman" w:cs="Times New Roman"/>
          <w:sz w:val="28"/>
          <w:szCs w:val="28"/>
        </w:rPr>
        <w:t>3</w:t>
      </w:r>
      <w:r w:rsidR="00600F8F" w:rsidRPr="005B4102">
        <w:rPr>
          <w:rFonts w:ascii="Times New Roman" w:hAnsi="Times New Roman" w:cs="Times New Roman"/>
          <w:sz w:val="28"/>
          <w:szCs w:val="28"/>
        </w:rPr>
        <w:t xml:space="preserve"> годах объем финансирования остается на уровне 20</w:t>
      </w:r>
      <w:r w:rsidR="00681B36" w:rsidRPr="005B4102">
        <w:rPr>
          <w:rFonts w:ascii="Times New Roman" w:hAnsi="Times New Roman" w:cs="Times New Roman"/>
          <w:sz w:val="28"/>
          <w:szCs w:val="28"/>
        </w:rPr>
        <w:t>2</w:t>
      </w:r>
      <w:r w:rsidR="003C15FA" w:rsidRPr="005B4102">
        <w:rPr>
          <w:rFonts w:ascii="Times New Roman" w:hAnsi="Times New Roman" w:cs="Times New Roman"/>
          <w:sz w:val="28"/>
          <w:szCs w:val="28"/>
        </w:rPr>
        <w:t>1</w:t>
      </w:r>
      <w:r w:rsidR="00600F8F" w:rsidRPr="005B4102">
        <w:rPr>
          <w:rFonts w:ascii="Times New Roman" w:hAnsi="Times New Roman" w:cs="Times New Roman"/>
          <w:sz w:val="28"/>
          <w:szCs w:val="28"/>
        </w:rPr>
        <w:t xml:space="preserve"> года в сумме </w:t>
      </w:r>
      <w:r w:rsidR="00B339EE" w:rsidRPr="005B4102">
        <w:rPr>
          <w:rFonts w:ascii="Times New Roman" w:hAnsi="Times New Roman" w:cs="Times New Roman"/>
          <w:b/>
          <w:sz w:val="28"/>
          <w:szCs w:val="28"/>
        </w:rPr>
        <w:t>7</w:t>
      </w:r>
      <w:r w:rsidR="002E72F4" w:rsidRPr="005B4102">
        <w:rPr>
          <w:rFonts w:ascii="Times New Roman" w:hAnsi="Times New Roman" w:cs="Times New Roman"/>
          <w:b/>
          <w:sz w:val="28"/>
          <w:szCs w:val="28"/>
        </w:rPr>
        <w:t>0</w:t>
      </w:r>
      <w:r w:rsidR="00600F8F" w:rsidRPr="005B4102">
        <w:rPr>
          <w:rFonts w:ascii="Times New Roman" w:hAnsi="Times New Roman" w:cs="Times New Roman"/>
          <w:b/>
          <w:sz w:val="28"/>
          <w:szCs w:val="28"/>
        </w:rPr>
        <w:t>,0</w:t>
      </w:r>
      <w:r w:rsidR="00600F8F" w:rsidRPr="005B4102">
        <w:rPr>
          <w:rFonts w:ascii="Times New Roman" w:hAnsi="Times New Roman" w:cs="Times New Roman"/>
          <w:sz w:val="28"/>
          <w:szCs w:val="28"/>
        </w:rPr>
        <w:t xml:space="preserve"> тыс. рублей;</w:t>
      </w:r>
    </w:p>
    <w:p w:rsidR="002D3D45" w:rsidRPr="005B4102" w:rsidRDefault="00600F8F" w:rsidP="003E37BB">
      <w:pPr>
        <w:spacing w:after="0" w:line="240" w:lineRule="auto"/>
        <w:jc w:val="both"/>
        <w:rPr>
          <w:rFonts w:ascii="Times New Roman" w:hAnsi="Times New Roman" w:cs="Times New Roman"/>
          <w:sz w:val="28"/>
          <w:szCs w:val="28"/>
        </w:rPr>
      </w:pPr>
      <w:r w:rsidRPr="005B4102">
        <w:rPr>
          <w:rFonts w:ascii="Times New Roman" w:hAnsi="Times New Roman" w:cs="Times New Roman"/>
          <w:sz w:val="28"/>
          <w:szCs w:val="28"/>
        </w:rPr>
        <w:tab/>
      </w:r>
      <w:r w:rsidR="00681B36" w:rsidRPr="005B4102">
        <w:rPr>
          <w:rFonts w:ascii="Times New Roman" w:hAnsi="Times New Roman" w:cs="Times New Roman"/>
          <w:sz w:val="28"/>
          <w:szCs w:val="28"/>
        </w:rPr>
        <w:t xml:space="preserve">– </w:t>
      </w:r>
      <w:r w:rsidR="002D3D45" w:rsidRPr="005B4102">
        <w:rPr>
          <w:rFonts w:ascii="Times New Roman" w:hAnsi="Times New Roman" w:cs="Times New Roman"/>
          <w:sz w:val="28"/>
          <w:szCs w:val="28"/>
        </w:rPr>
        <w:t xml:space="preserve">муниципальной программе </w:t>
      </w:r>
      <w:r w:rsidR="00E57F2D" w:rsidRPr="005B4102">
        <w:rPr>
          <w:rFonts w:ascii="Times New Roman" w:hAnsi="Times New Roman" w:cs="Times New Roman"/>
          <w:sz w:val="28"/>
          <w:szCs w:val="28"/>
        </w:rPr>
        <w:t xml:space="preserve">«Ремонт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w:t>
      </w:r>
      <w:r w:rsidR="00A13502" w:rsidRPr="005B4102">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681B36" w:rsidRPr="005B4102">
        <w:rPr>
          <w:rFonts w:ascii="Times New Roman" w:hAnsi="Times New Roman" w:cs="Times New Roman"/>
          <w:sz w:val="28"/>
          <w:szCs w:val="28"/>
        </w:rPr>
        <w:t>2</w:t>
      </w:r>
      <w:r w:rsidR="00914FCC" w:rsidRPr="005B4102">
        <w:rPr>
          <w:rFonts w:ascii="Times New Roman" w:hAnsi="Times New Roman" w:cs="Times New Roman"/>
          <w:sz w:val="28"/>
          <w:szCs w:val="28"/>
        </w:rPr>
        <w:t>1</w:t>
      </w:r>
      <w:r w:rsidR="00A13502" w:rsidRPr="005B4102">
        <w:rPr>
          <w:rFonts w:ascii="Times New Roman" w:hAnsi="Times New Roman" w:cs="Times New Roman"/>
          <w:sz w:val="28"/>
          <w:szCs w:val="28"/>
        </w:rPr>
        <w:t xml:space="preserve"> год в сумме </w:t>
      </w:r>
      <w:r w:rsidR="00914FCC" w:rsidRPr="005B4102">
        <w:rPr>
          <w:rFonts w:ascii="Times New Roman" w:hAnsi="Times New Roman" w:cs="Times New Roman"/>
          <w:b/>
          <w:sz w:val="28"/>
          <w:szCs w:val="28"/>
        </w:rPr>
        <w:t>1</w:t>
      </w:r>
      <w:r w:rsidR="00E57F2D" w:rsidRPr="005B4102">
        <w:rPr>
          <w:rFonts w:ascii="Times New Roman" w:hAnsi="Times New Roman" w:cs="Times New Roman"/>
          <w:b/>
          <w:sz w:val="28"/>
          <w:szCs w:val="28"/>
        </w:rPr>
        <w:t>764</w:t>
      </w:r>
      <w:r w:rsidR="00914FCC" w:rsidRPr="005B4102">
        <w:rPr>
          <w:rFonts w:ascii="Times New Roman" w:hAnsi="Times New Roman" w:cs="Times New Roman"/>
          <w:b/>
          <w:sz w:val="28"/>
          <w:szCs w:val="28"/>
        </w:rPr>
        <w:t>,</w:t>
      </w:r>
      <w:r w:rsidR="00E57F2D" w:rsidRPr="005B4102">
        <w:rPr>
          <w:rFonts w:ascii="Times New Roman" w:hAnsi="Times New Roman" w:cs="Times New Roman"/>
          <w:b/>
          <w:sz w:val="28"/>
          <w:szCs w:val="28"/>
        </w:rPr>
        <w:t>5</w:t>
      </w:r>
      <w:r w:rsidR="00A13502" w:rsidRPr="005B4102">
        <w:rPr>
          <w:rFonts w:ascii="Times New Roman" w:hAnsi="Times New Roman" w:cs="Times New Roman"/>
          <w:sz w:val="28"/>
          <w:szCs w:val="28"/>
        </w:rPr>
        <w:t xml:space="preserve"> тыс. рублей, на 202</w:t>
      </w:r>
      <w:r w:rsidR="00914FCC" w:rsidRPr="005B4102">
        <w:rPr>
          <w:rFonts w:ascii="Times New Roman" w:hAnsi="Times New Roman" w:cs="Times New Roman"/>
          <w:sz w:val="28"/>
          <w:szCs w:val="28"/>
        </w:rPr>
        <w:t>2</w:t>
      </w:r>
      <w:r w:rsidR="00681B36" w:rsidRPr="005B4102">
        <w:rPr>
          <w:rFonts w:ascii="Times New Roman" w:hAnsi="Times New Roman" w:cs="Times New Roman"/>
          <w:sz w:val="28"/>
          <w:szCs w:val="28"/>
        </w:rPr>
        <w:t xml:space="preserve"> </w:t>
      </w:r>
      <w:r w:rsidR="00A13502" w:rsidRPr="005B4102">
        <w:rPr>
          <w:rFonts w:ascii="Times New Roman" w:hAnsi="Times New Roman" w:cs="Times New Roman"/>
          <w:sz w:val="28"/>
          <w:szCs w:val="28"/>
        </w:rPr>
        <w:t xml:space="preserve">год в сумме </w:t>
      </w:r>
      <w:r w:rsidR="00681B36" w:rsidRPr="005B4102">
        <w:rPr>
          <w:rFonts w:ascii="Times New Roman" w:hAnsi="Times New Roman" w:cs="Times New Roman"/>
          <w:b/>
          <w:sz w:val="28"/>
          <w:szCs w:val="28"/>
        </w:rPr>
        <w:t>2</w:t>
      </w:r>
      <w:r w:rsidR="00E57F2D" w:rsidRPr="005B4102">
        <w:rPr>
          <w:rFonts w:ascii="Times New Roman" w:hAnsi="Times New Roman" w:cs="Times New Roman"/>
          <w:b/>
          <w:sz w:val="28"/>
          <w:szCs w:val="28"/>
        </w:rPr>
        <w:t>067</w:t>
      </w:r>
      <w:r w:rsidR="00914FCC" w:rsidRPr="005B4102">
        <w:rPr>
          <w:rFonts w:ascii="Times New Roman" w:hAnsi="Times New Roman" w:cs="Times New Roman"/>
          <w:b/>
          <w:sz w:val="28"/>
          <w:szCs w:val="28"/>
        </w:rPr>
        <w:t>,2</w:t>
      </w:r>
      <w:r w:rsidR="00A13502" w:rsidRPr="005B4102">
        <w:rPr>
          <w:rFonts w:ascii="Times New Roman" w:hAnsi="Times New Roman" w:cs="Times New Roman"/>
          <w:sz w:val="28"/>
          <w:szCs w:val="28"/>
        </w:rPr>
        <w:t xml:space="preserve"> тыс. рублей, </w:t>
      </w:r>
      <w:r w:rsidR="00E57F2D" w:rsidRPr="005B4102">
        <w:rPr>
          <w:rFonts w:ascii="Times New Roman" w:hAnsi="Times New Roman" w:cs="Times New Roman"/>
          <w:sz w:val="28"/>
          <w:szCs w:val="28"/>
        </w:rPr>
        <w:t xml:space="preserve">с увеличением к прогнозу 2021 года на </w:t>
      </w:r>
      <w:r w:rsidR="00E57F2D" w:rsidRPr="005B4102">
        <w:rPr>
          <w:rFonts w:ascii="Times New Roman" w:hAnsi="Times New Roman" w:cs="Times New Roman"/>
          <w:b/>
          <w:sz w:val="28"/>
          <w:szCs w:val="28"/>
        </w:rPr>
        <w:t>17,2%</w:t>
      </w:r>
      <w:r w:rsidR="00E57F2D" w:rsidRPr="005B4102">
        <w:rPr>
          <w:rFonts w:ascii="Times New Roman" w:hAnsi="Times New Roman" w:cs="Times New Roman"/>
          <w:sz w:val="28"/>
          <w:szCs w:val="28"/>
        </w:rPr>
        <w:t xml:space="preserve"> (</w:t>
      </w:r>
      <w:r w:rsidR="00E57F2D" w:rsidRPr="005B4102">
        <w:rPr>
          <w:rFonts w:ascii="Times New Roman" w:hAnsi="Times New Roman" w:cs="Times New Roman"/>
          <w:b/>
          <w:sz w:val="28"/>
          <w:szCs w:val="28"/>
        </w:rPr>
        <w:t>302,7</w:t>
      </w:r>
      <w:r w:rsidR="00E57F2D" w:rsidRPr="005B4102">
        <w:rPr>
          <w:rFonts w:ascii="Times New Roman" w:hAnsi="Times New Roman" w:cs="Times New Roman"/>
          <w:sz w:val="28"/>
          <w:szCs w:val="28"/>
        </w:rPr>
        <w:t xml:space="preserve"> тыс. рублей), на 2023 год в сумме </w:t>
      </w:r>
      <w:r w:rsidR="00E57F2D" w:rsidRPr="005B4102">
        <w:rPr>
          <w:rFonts w:ascii="Times New Roman" w:hAnsi="Times New Roman" w:cs="Times New Roman"/>
          <w:b/>
          <w:sz w:val="28"/>
          <w:szCs w:val="28"/>
        </w:rPr>
        <w:t>1625,5</w:t>
      </w:r>
      <w:r w:rsidR="00E57F2D" w:rsidRPr="005B4102">
        <w:rPr>
          <w:rFonts w:ascii="Times New Roman" w:hAnsi="Times New Roman" w:cs="Times New Roman"/>
          <w:sz w:val="28"/>
          <w:szCs w:val="28"/>
        </w:rPr>
        <w:t xml:space="preserve"> тыс. рублей с уменьшением к прогнозу 2022 года на </w:t>
      </w:r>
      <w:r w:rsidR="00B904CA" w:rsidRPr="005B4102">
        <w:rPr>
          <w:rFonts w:ascii="Times New Roman" w:hAnsi="Times New Roman" w:cs="Times New Roman"/>
          <w:b/>
          <w:sz w:val="28"/>
          <w:szCs w:val="28"/>
        </w:rPr>
        <w:t>2</w:t>
      </w:r>
      <w:r w:rsidR="00E57F2D" w:rsidRPr="005B4102">
        <w:rPr>
          <w:rFonts w:ascii="Times New Roman" w:hAnsi="Times New Roman" w:cs="Times New Roman"/>
          <w:b/>
          <w:sz w:val="28"/>
          <w:szCs w:val="28"/>
        </w:rPr>
        <w:t>1,4%</w:t>
      </w:r>
      <w:r w:rsidR="00E57F2D" w:rsidRPr="005B4102">
        <w:rPr>
          <w:rFonts w:ascii="Times New Roman" w:hAnsi="Times New Roman" w:cs="Times New Roman"/>
          <w:sz w:val="28"/>
          <w:szCs w:val="28"/>
        </w:rPr>
        <w:t xml:space="preserve"> (</w:t>
      </w:r>
      <w:r w:rsidR="00E57F2D" w:rsidRPr="005B4102">
        <w:rPr>
          <w:rFonts w:ascii="Times New Roman" w:hAnsi="Times New Roman" w:cs="Times New Roman"/>
          <w:b/>
          <w:sz w:val="28"/>
          <w:szCs w:val="28"/>
        </w:rPr>
        <w:t>441,7</w:t>
      </w:r>
      <w:r w:rsidR="00E57F2D" w:rsidRPr="005B4102">
        <w:rPr>
          <w:rFonts w:ascii="Times New Roman" w:hAnsi="Times New Roman" w:cs="Times New Roman"/>
          <w:sz w:val="28"/>
          <w:szCs w:val="28"/>
        </w:rPr>
        <w:t xml:space="preserve"> тыс. рублей);</w:t>
      </w:r>
      <w:r w:rsidR="00E57F2D" w:rsidRPr="005B4102">
        <w:rPr>
          <w:rFonts w:ascii="Times New Roman" w:hAnsi="Times New Roman" w:cs="Times New Roman"/>
          <w:sz w:val="28"/>
          <w:szCs w:val="28"/>
        </w:rPr>
        <w:tab/>
      </w:r>
      <w:r w:rsidR="00681B36" w:rsidRPr="005B4102">
        <w:rPr>
          <w:rFonts w:ascii="Times New Roman" w:hAnsi="Times New Roman" w:cs="Times New Roman"/>
          <w:sz w:val="28"/>
          <w:szCs w:val="28"/>
        </w:rPr>
        <w:tab/>
        <w:t>–</w:t>
      </w:r>
      <w:r w:rsidR="00A13502" w:rsidRPr="005B4102">
        <w:rPr>
          <w:rFonts w:ascii="Times New Roman" w:hAnsi="Times New Roman" w:cs="Times New Roman"/>
          <w:sz w:val="28"/>
          <w:szCs w:val="28"/>
        </w:rPr>
        <w:t xml:space="preserve"> муниципальной программе «</w:t>
      </w:r>
      <w:r w:rsidR="00681B36" w:rsidRPr="005B4102">
        <w:rPr>
          <w:rFonts w:ascii="Times New Roman" w:hAnsi="Times New Roman" w:cs="Times New Roman"/>
          <w:sz w:val="28"/>
          <w:szCs w:val="28"/>
        </w:rPr>
        <w:t xml:space="preserve">Развитие субъектов малого и среднего предпринимательства </w:t>
      </w:r>
      <w:r w:rsidR="003E37BB" w:rsidRPr="005B4102">
        <w:rPr>
          <w:rFonts w:ascii="Times New Roman" w:hAnsi="Times New Roman" w:cs="Times New Roman"/>
          <w:sz w:val="28"/>
          <w:szCs w:val="28"/>
        </w:rPr>
        <w:t>в</w:t>
      </w:r>
      <w:r w:rsidR="00681B36" w:rsidRPr="005B4102">
        <w:rPr>
          <w:rFonts w:ascii="Times New Roman" w:hAnsi="Times New Roman" w:cs="Times New Roman"/>
          <w:sz w:val="28"/>
          <w:szCs w:val="28"/>
        </w:rPr>
        <w:t xml:space="preserve"> </w:t>
      </w:r>
      <w:r w:rsidR="00B716DB" w:rsidRPr="005B4102">
        <w:rPr>
          <w:rFonts w:ascii="Times New Roman" w:hAnsi="Times New Roman" w:cs="Times New Roman"/>
          <w:sz w:val="28"/>
          <w:szCs w:val="28"/>
        </w:rPr>
        <w:t>Новосельско</w:t>
      </w:r>
      <w:r w:rsidR="003E37BB" w:rsidRPr="005B4102">
        <w:rPr>
          <w:rFonts w:ascii="Times New Roman" w:hAnsi="Times New Roman" w:cs="Times New Roman"/>
          <w:sz w:val="28"/>
          <w:szCs w:val="28"/>
        </w:rPr>
        <w:t>м</w:t>
      </w:r>
      <w:r w:rsidR="00681B36" w:rsidRPr="005B4102">
        <w:rPr>
          <w:rFonts w:ascii="Times New Roman" w:hAnsi="Times New Roman" w:cs="Times New Roman"/>
          <w:sz w:val="28"/>
          <w:szCs w:val="28"/>
        </w:rPr>
        <w:t xml:space="preserve"> сельско</w:t>
      </w:r>
      <w:r w:rsidR="003E37BB" w:rsidRPr="005B4102">
        <w:rPr>
          <w:rFonts w:ascii="Times New Roman" w:hAnsi="Times New Roman" w:cs="Times New Roman"/>
          <w:sz w:val="28"/>
          <w:szCs w:val="28"/>
        </w:rPr>
        <w:t>м</w:t>
      </w:r>
      <w:r w:rsidR="00681B36" w:rsidRPr="005B4102">
        <w:rPr>
          <w:rFonts w:ascii="Times New Roman" w:hAnsi="Times New Roman" w:cs="Times New Roman"/>
          <w:sz w:val="28"/>
          <w:szCs w:val="28"/>
        </w:rPr>
        <w:t xml:space="preserve"> поселени</w:t>
      </w:r>
      <w:r w:rsidR="003E37BB" w:rsidRPr="005B4102">
        <w:rPr>
          <w:rFonts w:ascii="Times New Roman" w:hAnsi="Times New Roman" w:cs="Times New Roman"/>
          <w:sz w:val="28"/>
          <w:szCs w:val="28"/>
        </w:rPr>
        <w:t>и</w:t>
      </w:r>
      <w:r w:rsidR="00681B36" w:rsidRPr="005B4102">
        <w:rPr>
          <w:rFonts w:ascii="Times New Roman" w:hAnsi="Times New Roman" w:cs="Times New Roman"/>
          <w:sz w:val="28"/>
          <w:szCs w:val="28"/>
        </w:rPr>
        <w:t xml:space="preserve"> Вяземского района Смоленской области</w:t>
      </w:r>
      <w:r w:rsidR="00A13502" w:rsidRPr="005B4102">
        <w:rPr>
          <w:rFonts w:ascii="Times New Roman" w:hAnsi="Times New Roman" w:cs="Times New Roman"/>
          <w:sz w:val="28"/>
          <w:szCs w:val="28"/>
        </w:rPr>
        <w:t xml:space="preserve">» </w:t>
      </w:r>
      <w:r w:rsidR="00681B36" w:rsidRPr="005B4102">
        <w:rPr>
          <w:rFonts w:ascii="Times New Roman" w:hAnsi="Times New Roman" w:cs="Times New Roman"/>
          <w:sz w:val="28"/>
          <w:szCs w:val="28"/>
        </w:rPr>
        <w:t>прогнозный объем финансирования, согласно представленного проекта решения о бюджете на 202</w:t>
      </w:r>
      <w:r w:rsidR="003C15FA" w:rsidRPr="005B4102">
        <w:rPr>
          <w:rFonts w:ascii="Times New Roman" w:hAnsi="Times New Roman" w:cs="Times New Roman"/>
          <w:sz w:val="28"/>
          <w:szCs w:val="28"/>
        </w:rPr>
        <w:t>1</w:t>
      </w:r>
      <w:r w:rsidR="00681B36" w:rsidRPr="005B4102">
        <w:rPr>
          <w:rFonts w:ascii="Times New Roman" w:hAnsi="Times New Roman" w:cs="Times New Roman"/>
          <w:sz w:val="28"/>
          <w:szCs w:val="28"/>
        </w:rPr>
        <w:t xml:space="preserve"> год в сумме </w:t>
      </w:r>
      <w:r w:rsidR="00681B36" w:rsidRPr="005B4102">
        <w:rPr>
          <w:rFonts w:ascii="Times New Roman" w:hAnsi="Times New Roman" w:cs="Times New Roman"/>
          <w:b/>
          <w:sz w:val="28"/>
          <w:szCs w:val="28"/>
        </w:rPr>
        <w:t>10,0</w:t>
      </w:r>
      <w:r w:rsidR="00681B36" w:rsidRPr="005B4102">
        <w:rPr>
          <w:rFonts w:ascii="Times New Roman" w:hAnsi="Times New Roman" w:cs="Times New Roman"/>
          <w:sz w:val="28"/>
          <w:szCs w:val="28"/>
        </w:rPr>
        <w:t xml:space="preserve"> тыс. рублей, в плановых периодах 202</w:t>
      </w:r>
      <w:r w:rsidR="003C15FA" w:rsidRPr="005B4102">
        <w:rPr>
          <w:rFonts w:ascii="Times New Roman" w:hAnsi="Times New Roman" w:cs="Times New Roman"/>
          <w:sz w:val="28"/>
          <w:szCs w:val="28"/>
        </w:rPr>
        <w:t>2</w:t>
      </w:r>
      <w:r w:rsidR="00681B36" w:rsidRPr="005B4102">
        <w:rPr>
          <w:rFonts w:ascii="Times New Roman" w:hAnsi="Times New Roman" w:cs="Times New Roman"/>
          <w:sz w:val="28"/>
          <w:szCs w:val="28"/>
        </w:rPr>
        <w:t xml:space="preserve"> и 202</w:t>
      </w:r>
      <w:r w:rsidR="003C15FA" w:rsidRPr="005B4102">
        <w:rPr>
          <w:rFonts w:ascii="Times New Roman" w:hAnsi="Times New Roman" w:cs="Times New Roman"/>
          <w:sz w:val="28"/>
          <w:szCs w:val="28"/>
        </w:rPr>
        <w:t>3</w:t>
      </w:r>
      <w:r w:rsidR="00681B36" w:rsidRPr="005B4102">
        <w:rPr>
          <w:rFonts w:ascii="Times New Roman" w:hAnsi="Times New Roman" w:cs="Times New Roman"/>
          <w:sz w:val="28"/>
          <w:szCs w:val="28"/>
        </w:rPr>
        <w:t xml:space="preserve"> годах объем финансирования остается на уровне 202</w:t>
      </w:r>
      <w:r w:rsidR="006652D3" w:rsidRPr="005B4102">
        <w:rPr>
          <w:rFonts w:ascii="Times New Roman" w:hAnsi="Times New Roman" w:cs="Times New Roman"/>
          <w:sz w:val="28"/>
          <w:szCs w:val="28"/>
        </w:rPr>
        <w:t>1</w:t>
      </w:r>
      <w:r w:rsidR="00681B36" w:rsidRPr="005B4102">
        <w:rPr>
          <w:rFonts w:ascii="Times New Roman" w:hAnsi="Times New Roman" w:cs="Times New Roman"/>
          <w:sz w:val="28"/>
          <w:szCs w:val="28"/>
        </w:rPr>
        <w:t xml:space="preserve"> года в сумме </w:t>
      </w:r>
      <w:r w:rsidR="00681B36" w:rsidRPr="005B4102">
        <w:rPr>
          <w:rFonts w:ascii="Times New Roman" w:hAnsi="Times New Roman" w:cs="Times New Roman"/>
          <w:b/>
          <w:sz w:val="28"/>
          <w:szCs w:val="28"/>
        </w:rPr>
        <w:t>10,0</w:t>
      </w:r>
      <w:r w:rsidR="00681B36" w:rsidRPr="005B4102">
        <w:rPr>
          <w:rFonts w:ascii="Times New Roman" w:hAnsi="Times New Roman" w:cs="Times New Roman"/>
          <w:sz w:val="28"/>
          <w:szCs w:val="28"/>
        </w:rPr>
        <w:t xml:space="preserve"> тыс. рублей;</w:t>
      </w:r>
    </w:p>
    <w:p w:rsidR="0078378A" w:rsidRPr="005B4102" w:rsidRDefault="00F64956" w:rsidP="0078378A">
      <w:pPr>
        <w:pStyle w:val="a3"/>
        <w:jc w:val="both"/>
        <w:rPr>
          <w:rFonts w:ascii="Times New Roman" w:hAnsi="Times New Roman" w:cs="Times New Roman"/>
          <w:sz w:val="28"/>
          <w:szCs w:val="28"/>
        </w:rPr>
      </w:pPr>
      <w:r w:rsidRPr="005B4102">
        <w:rPr>
          <w:rFonts w:ascii="Times New Roman" w:hAnsi="Times New Roman" w:cs="Times New Roman"/>
          <w:sz w:val="28"/>
          <w:szCs w:val="28"/>
        </w:rPr>
        <w:lastRenderedPageBreak/>
        <w:tab/>
      </w:r>
      <w:r w:rsidR="00162B20" w:rsidRPr="005B4102">
        <w:rPr>
          <w:rFonts w:ascii="Times New Roman" w:hAnsi="Times New Roman" w:cs="Times New Roman"/>
          <w:sz w:val="28"/>
          <w:szCs w:val="28"/>
        </w:rPr>
        <w:t>–</w:t>
      </w:r>
      <w:r w:rsidRPr="005B4102">
        <w:rPr>
          <w:rFonts w:ascii="Times New Roman" w:hAnsi="Times New Roman" w:cs="Times New Roman"/>
          <w:sz w:val="28"/>
          <w:szCs w:val="28"/>
        </w:rPr>
        <w:t xml:space="preserve"> муниципальной программе </w:t>
      </w:r>
      <w:r w:rsidR="003E37BB" w:rsidRPr="005B4102">
        <w:rPr>
          <w:rFonts w:ascii="Times New Roman" w:hAnsi="Times New Roman" w:cs="Times New Roman"/>
          <w:sz w:val="28"/>
          <w:szCs w:val="28"/>
        </w:rPr>
        <w:t>«</w:t>
      </w:r>
      <w:r w:rsidR="003E37BB" w:rsidRPr="005B4102">
        <w:rPr>
          <w:rFonts w:ascii="Times New Roman" w:eastAsia="Times New Roman" w:hAnsi="Times New Roman" w:cs="Times New Roman"/>
          <w:bCs/>
          <w:sz w:val="28"/>
          <w:szCs w:val="28"/>
          <w:lang w:eastAsia="ru-RU"/>
        </w:rPr>
        <w:t xml:space="preserve">Комплексное развитие систем </w:t>
      </w:r>
      <w:r w:rsidR="003E37BB" w:rsidRPr="005B4102">
        <w:rPr>
          <w:rFonts w:ascii="Times New Roman" w:hAnsi="Times New Roman" w:cs="Times New Roman"/>
          <w:sz w:val="28"/>
          <w:szCs w:val="28"/>
        </w:rPr>
        <w:t xml:space="preserve"> жилищно-</w:t>
      </w:r>
      <w:r w:rsidR="003E37BB" w:rsidRPr="005B4102">
        <w:rPr>
          <w:rFonts w:ascii="Times New Roman" w:eastAsia="Times New Roman" w:hAnsi="Times New Roman" w:cs="Times New Roman"/>
          <w:bCs/>
          <w:sz w:val="28"/>
          <w:szCs w:val="28"/>
          <w:lang w:eastAsia="ru-RU"/>
        </w:rPr>
        <w:t>коммунальной инфраструктуры Новосельского сельского поселения Вяземского района Смоленской области</w:t>
      </w:r>
      <w:r w:rsidR="003E37BB" w:rsidRPr="005B4102">
        <w:rPr>
          <w:rFonts w:ascii="Times New Roman" w:hAnsi="Times New Roman" w:cs="Times New Roman"/>
          <w:sz w:val="28"/>
          <w:szCs w:val="28"/>
        </w:rPr>
        <w:t xml:space="preserve">», </w:t>
      </w:r>
      <w:r w:rsidRPr="005B4102">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162B20" w:rsidRPr="005B4102">
        <w:rPr>
          <w:rFonts w:ascii="Times New Roman" w:hAnsi="Times New Roman" w:cs="Times New Roman"/>
          <w:sz w:val="28"/>
          <w:szCs w:val="28"/>
        </w:rPr>
        <w:t>2</w:t>
      </w:r>
      <w:r w:rsidR="00914FCC"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в сумме </w:t>
      </w:r>
      <w:r w:rsidR="003E37BB" w:rsidRPr="005B4102">
        <w:rPr>
          <w:rFonts w:ascii="Times New Roman" w:hAnsi="Times New Roman" w:cs="Times New Roman"/>
          <w:b/>
          <w:sz w:val="28"/>
          <w:szCs w:val="28"/>
        </w:rPr>
        <w:t>1838</w:t>
      </w:r>
      <w:r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тыс. рублей, </w:t>
      </w:r>
      <w:r w:rsidR="0078378A" w:rsidRPr="005B4102">
        <w:rPr>
          <w:rFonts w:ascii="Times New Roman" w:hAnsi="Times New Roman" w:cs="Times New Roman"/>
          <w:sz w:val="28"/>
          <w:szCs w:val="28"/>
        </w:rPr>
        <w:t>на 202</w:t>
      </w:r>
      <w:r w:rsidR="00914FCC" w:rsidRPr="005B4102">
        <w:rPr>
          <w:rFonts w:ascii="Times New Roman" w:hAnsi="Times New Roman" w:cs="Times New Roman"/>
          <w:sz w:val="28"/>
          <w:szCs w:val="28"/>
        </w:rPr>
        <w:t>2</w:t>
      </w:r>
      <w:r w:rsidR="0078378A" w:rsidRPr="005B4102">
        <w:rPr>
          <w:rFonts w:ascii="Times New Roman" w:hAnsi="Times New Roman" w:cs="Times New Roman"/>
          <w:sz w:val="28"/>
          <w:szCs w:val="28"/>
        </w:rPr>
        <w:t xml:space="preserve"> год в сумме </w:t>
      </w:r>
      <w:r w:rsidR="003E37BB" w:rsidRPr="005B4102">
        <w:rPr>
          <w:rFonts w:ascii="Times New Roman" w:hAnsi="Times New Roman" w:cs="Times New Roman"/>
          <w:b/>
          <w:sz w:val="28"/>
          <w:szCs w:val="28"/>
        </w:rPr>
        <w:t>996</w:t>
      </w:r>
      <w:r w:rsidR="0078378A" w:rsidRPr="005B4102">
        <w:rPr>
          <w:rFonts w:ascii="Times New Roman" w:hAnsi="Times New Roman" w:cs="Times New Roman"/>
          <w:b/>
          <w:sz w:val="28"/>
          <w:szCs w:val="28"/>
        </w:rPr>
        <w:t>,0</w:t>
      </w:r>
      <w:r w:rsidR="0078378A" w:rsidRPr="005B4102">
        <w:rPr>
          <w:rFonts w:ascii="Times New Roman" w:hAnsi="Times New Roman" w:cs="Times New Roman"/>
          <w:sz w:val="28"/>
          <w:szCs w:val="28"/>
        </w:rPr>
        <w:t xml:space="preserve"> тыс. рублей, </w:t>
      </w:r>
      <w:r w:rsidR="003E37BB" w:rsidRPr="005B4102">
        <w:rPr>
          <w:rFonts w:ascii="Times New Roman" w:hAnsi="Times New Roman" w:cs="Times New Roman"/>
          <w:sz w:val="28"/>
          <w:szCs w:val="28"/>
        </w:rPr>
        <w:t xml:space="preserve">с уменьшением к прогнозу 2021 года на </w:t>
      </w:r>
      <w:r w:rsidR="003E37BB" w:rsidRPr="005B4102">
        <w:rPr>
          <w:rFonts w:ascii="Times New Roman" w:hAnsi="Times New Roman" w:cs="Times New Roman"/>
          <w:b/>
          <w:sz w:val="28"/>
          <w:szCs w:val="28"/>
        </w:rPr>
        <w:t>45,8%</w:t>
      </w:r>
      <w:r w:rsidR="003E37BB" w:rsidRPr="005B4102">
        <w:rPr>
          <w:rFonts w:ascii="Times New Roman" w:hAnsi="Times New Roman" w:cs="Times New Roman"/>
          <w:sz w:val="28"/>
          <w:szCs w:val="28"/>
        </w:rPr>
        <w:t xml:space="preserve"> (</w:t>
      </w:r>
      <w:r w:rsidR="003E37BB" w:rsidRPr="005B4102">
        <w:rPr>
          <w:rFonts w:ascii="Times New Roman" w:hAnsi="Times New Roman" w:cs="Times New Roman"/>
          <w:b/>
          <w:sz w:val="28"/>
          <w:szCs w:val="28"/>
        </w:rPr>
        <w:t>842,0</w:t>
      </w:r>
      <w:r w:rsidR="003E37BB" w:rsidRPr="005B4102">
        <w:rPr>
          <w:rFonts w:ascii="Times New Roman" w:hAnsi="Times New Roman" w:cs="Times New Roman"/>
          <w:sz w:val="28"/>
          <w:szCs w:val="28"/>
        </w:rPr>
        <w:t xml:space="preserve"> тыс. рублей), на 2023 год в сумме </w:t>
      </w:r>
      <w:r w:rsidR="003E37BB" w:rsidRPr="005B4102">
        <w:rPr>
          <w:rFonts w:ascii="Times New Roman" w:hAnsi="Times New Roman" w:cs="Times New Roman"/>
          <w:b/>
          <w:sz w:val="28"/>
          <w:szCs w:val="28"/>
        </w:rPr>
        <w:t>846,0</w:t>
      </w:r>
      <w:r w:rsidR="003E37BB" w:rsidRPr="005B4102">
        <w:rPr>
          <w:rFonts w:ascii="Times New Roman" w:hAnsi="Times New Roman" w:cs="Times New Roman"/>
          <w:sz w:val="28"/>
          <w:szCs w:val="28"/>
        </w:rPr>
        <w:t xml:space="preserve"> тыс. рублей с уменьшением к прогнозу 2022 года на </w:t>
      </w:r>
      <w:r w:rsidR="003E37BB" w:rsidRPr="005B4102">
        <w:rPr>
          <w:rFonts w:ascii="Times New Roman" w:hAnsi="Times New Roman" w:cs="Times New Roman"/>
          <w:b/>
          <w:sz w:val="28"/>
          <w:szCs w:val="28"/>
        </w:rPr>
        <w:t>1</w:t>
      </w:r>
      <w:r w:rsidR="00C516FA" w:rsidRPr="005B4102">
        <w:rPr>
          <w:rFonts w:ascii="Times New Roman" w:hAnsi="Times New Roman" w:cs="Times New Roman"/>
          <w:b/>
          <w:sz w:val="28"/>
          <w:szCs w:val="28"/>
        </w:rPr>
        <w:t>5</w:t>
      </w:r>
      <w:r w:rsidR="003E37BB" w:rsidRPr="005B4102">
        <w:rPr>
          <w:rFonts w:ascii="Times New Roman" w:hAnsi="Times New Roman" w:cs="Times New Roman"/>
          <w:b/>
          <w:sz w:val="28"/>
          <w:szCs w:val="28"/>
        </w:rPr>
        <w:t>,</w:t>
      </w:r>
      <w:r w:rsidR="00C516FA" w:rsidRPr="005B4102">
        <w:rPr>
          <w:rFonts w:ascii="Times New Roman" w:hAnsi="Times New Roman" w:cs="Times New Roman"/>
          <w:b/>
          <w:sz w:val="28"/>
          <w:szCs w:val="28"/>
        </w:rPr>
        <w:t>1</w:t>
      </w:r>
      <w:r w:rsidR="003E37BB" w:rsidRPr="005B4102">
        <w:rPr>
          <w:rFonts w:ascii="Times New Roman" w:hAnsi="Times New Roman" w:cs="Times New Roman"/>
          <w:b/>
          <w:sz w:val="28"/>
          <w:szCs w:val="28"/>
        </w:rPr>
        <w:t>%</w:t>
      </w:r>
      <w:r w:rsidR="003E37BB" w:rsidRPr="005B4102">
        <w:rPr>
          <w:rFonts w:ascii="Times New Roman" w:hAnsi="Times New Roman" w:cs="Times New Roman"/>
          <w:sz w:val="28"/>
          <w:szCs w:val="28"/>
        </w:rPr>
        <w:t xml:space="preserve"> (</w:t>
      </w:r>
      <w:r w:rsidR="003E37BB" w:rsidRPr="005B4102">
        <w:rPr>
          <w:rFonts w:ascii="Times New Roman" w:hAnsi="Times New Roman" w:cs="Times New Roman"/>
          <w:b/>
          <w:sz w:val="28"/>
          <w:szCs w:val="28"/>
        </w:rPr>
        <w:t>1</w:t>
      </w:r>
      <w:r w:rsidR="00C516FA" w:rsidRPr="005B4102">
        <w:rPr>
          <w:rFonts w:ascii="Times New Roman" w:hAnsi="Times New Roman" w:cs="Times New Roman"/>
          <w:b/>
          <w:sz w:val="28"/>
          <w:szCs w:val="28"/>
        </w:rPr>
        <w:t>50</w:t>
      </w:r>
      <w:r w:rsidR="003E37BB" w:rsidRPr="005B4102">
        <w:rPr>
          <w:rFonts w:ascii="Times New Roman" w:hAnsi="Times New Roman" w:cs="Times New Roman"/>
          <w:b/>
          <w:sz w:val="28"/>
          <w:szCs w:val="28"/>
        </w:rPr>
        <w:t>,</w:t>
      </w:r>
      <w:r w:rsidR="00C516FA" w:rsidRPr="005B4102">
        <w:rPr>
          <w:rFonts w:ascii="Times New Roman" w:hAnsi="Times New Roman" w:cs="Times New Roman"/>
          <w:b/>
          <w:sz w:val="28"/>
          <w:szCs w:val="28"/>
        </w:rPr>
        <w:t>0</w:t>
      </w:r>
      <w:r w:rsidR="003E37BB" w:rsidRPr="005B4102">
        <w:rPr>
          <w:rFonts w:ascii="Times New Roman" w:hAnsi="Times New Roman" w:cs="Times New Roman"/>
          <w:sz w:val="28"/>
          <w:szCs w:val="28"/>
        </w:rPr>
        <w:t xml:space="preserve"> тыс. рублей);</w:t>
      </w:r>
    </w:p>
    <w:p w:rsidR="00C516FA" w:rsidRPr="005B4102" w:rsidRDefault="006E5FB8" w:rsidP="00C516FA">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C516FA" w:rsidRPr="005B4102">
        <w:rPr>
          <w:rFonts w:ascii="Times New Roman" w:hAnsi="Times New Roman" w:cs="Times New Roman"/>
          <w:sz w:val="28"/>
          <w:szCs w:val="28"/>
        </w:rPr>
        <w:t xml:space="preserve">– муниципальной программе «Энергосбережение и повышение энергетической эффективности на территории Новосельского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2021 год в сумме </w:t>
      </w:r>
      <w:r w:rsidR="00C516FA" w:rsidRPr="005B4102">
        <w:rPr>
          <w:rFonts w:ascii="Times New Roman" w:hAnsi="Times New Roman" w:cs="Times New Roman"/>
          <w:b/>
          <w:sz w:val="28"/>
          <w:szCs w:val="28"/>
        </w:rPr>
        <w:t>20,0</w:t>
      </w:r>
      <w:r w:rsidR="00C516FA" w:rsidRPr="005B4102">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2021 года в сумме </w:t>
      </w:r>
      <w:r w:rsidR="00C516FA" w:rsidRPr="005B4102">
        <w:rPr>
          <w:rFonts w:ascii="Times New Roman" w:hAnsi="Times New Roman" w:cs="Times New Roman"/>
          <w:b/>
          <w:sz w:val="28"/>
          <w:szCs w:val="28"/>
        </w:rPr>
        <w:t>20,0</w:t>
      </w:r>
      <w:r w:rsidR="00C516FA" w:rsidRPr="005B4102">
        <w:rPr>
          <w:rFonts w:ascii="Times New Roman" w:hAnsi="Times New Roman" w:cs="Times New Roman"/>
          <w:sz w:val="28"/>
          <w:szCs w:val="28"/>
        </w:rPr>
        <w:t xml:space="preserve"> тыс. рублей;</w:t>
      </w:r>
    </w:p>
    <w:p w:rsidR="006652D3" w:rsidRPr="005B4102" w:rsidRDefault="00C516FA" w:rsidP="006652D3">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6652D3" w:rsidRPr="005B4102">
        <w:rPr>
          <w:rFonts w:ascii="Times New Roman" w:hAnsi="Times New Roman" w:cs="Times New Roman"/>
          <w:sz w:val="28"/>
          <w:szCs w:val="28"/>
        </w:rPr>
        <w:t xml:space="preserve">– муниципальной программе </w:t>
      </w:r>
      <w:r w:rsidR="006652D3" w:rsidRPr="005B4102">
        <w:rPr>
          <w:rFonts w:ascii="Times New Roman" w:eastAsia="Times New Roman" w:hAnsi="Times New Roman" w:cs="Times New Roman"/>
          <w:bCs/>
          <w:sz w:val="28"/>
          <w:szCs w:val="28"/>
          <w:lang w:eastAsia="ru-RU"/>
        </w:rPr>
        <w:t xml:space="preserve">«Благоустройство Новосельского сельского поселения Вяземского района Смоленской области» </w:t>
      </w:r>
      <w:r w:rsidR="006652D3" w:rsidRPr="005B4102">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2021 год в сумме </w:t>
      </w:r>
      <w:r w:rsidR="006652D3" w:rsidRPr="005B4102">
        <w:rPr>
          <w:rFonts w:ascii="Times New Roman" w:hAnsi="Times New Roman" w:cs="Times New Roman"/>
          <w:b/>
          <w:sz w:val="28"/>
          <w:szCs w:val="28"/>
        </w:rPr>
        <w:t>2808,1</w:t>
      </w:r>
      <w:r w:rsidR="006652D3" w:rsidRPr="005B4102">
        <w:rPr>
          <w:rFonts w:ascii="Times New Roman" w:hAnsi="Times New Roman" w:cs="Times New Roman"/>
          <w:sz w:val="28"/>
          <w:szCs w:val="28"/>
        </w:rPr>
        <w:t xml:space="preserve"> тыс. рублей, на 2022 год в сумме </w:t>
      </w:r>
      <w:r w:rsidR="006652D3" w:rsidRPr="005B4102">
        <w:rPr>
          <w:rFonts w:ascii="Times New Roman" w:hAnsi="Times New Roman" w:cs="Times New Roman"/>
          <w:b/>
          <w:sz w:val="28"/>
          <w:szCs w:val="28"/>
        </w:rPr>
        <w:t>3206,6</w:t>
      </w:r>
      <w:r w:rsidR="006652D3" w:rsidRPr="005B4102">
        <w:rPr>
          <w:rFonts w:ascii="Times New Roman" w:hAnsi="Times New Roman" w:cs="Times New Roman"/>
          <w:sz w:val="28"/>
          <w:szCs w:val="28"/>
        </w:rPr>
        <w:t xml:space="preserve"> тыс. рублей, с увеличением к прогнозу 2021 года на </w:t>
      </w:r>
      <w:r w:rsidR="006652D3" w:rsidRPr="005B4102">
        <w:rPr>
          <w:rFonts w:ascii="Times New Roman" w:hAnsi="Times New Roman" w:cs="Times New Roman"/>
          <w:b/>
          <w:sz w:val="28"/>
          <w:szCs w:val="28"/>
        </w:rPr>
        <w:t>14,2%</w:t>
      </w:r>
      <w:r w:rsidR="006652D3" w:rsidRPr="005B4102">
        <w:rPr>
          <w:rFonts w:ascii="Times New Roman" w:hAnsi="Times New Roman" w:cs="Times New Roman"/>
          <w:sz w:val="28"/>
          <w:szCs w:val="28"/>
        </w:rPr>
        <w:t xml:space="preserve"> (</w:t>
      </w:r>
      <w:r w:rsidR="006652D3" w:rsidRPr="005B4102">
        <w:rPr>
          <w:rFonts w:ascii="Times New Roman" w:hAnsi="Times New Roman" w:cs="Times New Roman"/>
          <w:b/>
          <w:sz w:val="28"/>
          <w:szCs w:val="28"/>
        </w:rPr>
        <w:t>398,5</w:t>
      </w:r>
      <w:r w:rsidR="006652D3" w:rsidRPr="005B4102">
        <w:rPr>
          <w:rFonts w:ascii="Times New Roman" w:hAnsi="Times New Roman" w:cs="Times New Roman"/>
          <w:sz w:val="28"/>
          <w:szCs w:val="28"/>
        </w:rPr>
        <w:t xml:space="preserve"> тыс. рублей), на 2023 год в сумме </w:t>
      </w:r>
      <w:r w:rsidR="006652D3" w:rsidRPr="005B4102">
        <w:rPr>
          <w:rFonts w:ascii="Times New Roman" w:hAnsi="Times New Roman" w:cs="Times New Roman"/>
          <w:b/>
          <w:sz w:val="28"/>
          <w:szCs w:val="28"/>
        </w:rPr>
        <w:t>2615,9</w:t>
      </w:r>
      <w:r w:rsidR="006652D3" w:rsidRPr="005B4102">
        <w:rPr>
          <w:rFonts w:ascii="Times New Roman" w:hAnsi="Times New Roman" w:cs="Times New Roman"/>
          <w:sz w:val="28"/>
          <w:szCs w:val="28"/>
        </w:rPr>
        <w:t xml:space="preserve"> тыс. рублей с уменьшением к прогнозу 2022 года на </w:t>
      </w:r>
      <w:r w:rsidR="006652D3" w:rsidRPr="005B4102">
        <w:rPr>
          <w:rFonts w:ascii="Times New Roman" w:hAnsi="Times New Roman" w:cs="Times New Roman"/>
          <w:b/>
          <w:sz w:val="28"/>
          <w:szCs w:val="28"/>
        </w:rPr>
        <w:t>18,4%</w:t>
      </w:r>
      <w:r w:rsidR="006652D3" w:rsidRPr="005B4102">
        <w:rPr>
          <w:rFonts w:ascii="Times New Roman" w:hAnsi="Times New Roman" w:cs="Times New Roman"/>
          <w:sz w:val="28"/>
          <w:szCs w:val="28"/>
        </w:rPr>
        <w:t xml:space="preserve"> (</w:t>
      </w:r>
      <w:r w:rsidR="006652D3" w:rsidRPr="005B4102">
        <w:rPr>
          <w:rFonts w:ascii="Times New Roman" w:hAnsi="Times New Roman" w:cs="Times New Roman"/>
          <w:b/>
          <w:sz w:val="28"/>
          <w:szCs w:val="28"/>
        </w:rPr>
        <w:t>590,7</w:t>
      </w:r>
      <w:r w:rsidR="006652D3" w:rsidRPr="005B4102">
        <w:rPr>
          <w:rFonts w:ascii="Times New Roman" w:hAnsi="Times New Roman" w:cs="Times New Roman"/>
          <w:sz w:val="28"/>
          <w:szCs w:val="28"/>
        </w:rPr>
        <w:t xml:space="preserve"> тыс. рублей);</w:t>
      </w:r>
      <w:r w:rsidR="006652D3" w:rsidRPr="005B4102">
        <w:rPr>
          <w:rFonts w:ascii="Times New Roman" w:hAnsi="Times New Roman" w:cs="Times New Roman"/>
          <w:sz w:val="28"/>
          <w:szCs w:val="28"/>
        </w:rPr>
        <w:tab/>
      </w:r>
    </w:p>
    <w:p w:rsidR="00C516FA" w:rsidRPr="005B4102" w:rsidRDefault="006652D3" w:rsidP="00C516FA">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C516FA" w:rsidRPr="005B4102">
        <w:rPr>
          <w:rFonts w:ascii="Times New Roman" w:hAnsi="Times New Roman" w:cs="Times New Roman"/>
          <w:sz w:val="28"/>
          <w:szCs w:val="28"/>
        </w:rPr>
        <w:t>– муниципальной программе «Развитие физической культуры и спорта на территории Новосельского сельского поселения Вяземского района Смоленской области»,</w:t>
      </w:r>
      <w:r w:rsidR="00C516FA" w:rsidRPr="005B4102">
        <w:rPr>
          <w:rFonts w:ascii="Times New Roman" w:hAnsi="Times New Roman" w:cs="Times New Roman"/>
          <w:b/>
          <w:sz w:val="20"/>
          <w:szCs w:val="20"/>
        </w:rPr>
        <w:t xml:space="preserve"> </w:t>
      </w:r>
      <w:r w:rsidR="00C516FA" w:rsidRPr="005B4102">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2021 год в сумме </w:t>
      </w:r>
      <w:r w:rsidR="00C516FA" w:rsidRPr="005B4102">
        <w:rPr>
          <w:rFonts w:ascii="Times New Roman" w:hAnsi="Times New Roman" w:cs="Times New Roman"/>
          <w:b/>
          <w:sz w:val="28"/>
          <w:szCs w:val="28"/>
        </w:rPr>
        <w:t>20,0</w:t>
      </w:r>
      <w:r w:rsidR="00C516FA" w:rsidRPr="005B4102">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w:t>
      </w:r>
      <w:r w:rsidRPr="005B4102">
        <w:rPr>
          <w:rFonts w:ascii="Times New Roman" w:hAnsi="Times New Roman" w:cs="Times New Roman"/>
          <w:sz w:val="28"/>
          <w:szCs w:val="28"/>
        </w:rPr>
        <w:t>1</w:t>
      </w:r>
      <w:r w:rsidR="00C516FA" w:rsidRPr="005B4102">
        <w:rPr>
          <w:rFonts w:ascii="Times New Roman" w:hAnsi="Times New Roman" w:cs="Times New Roman"/>
          <w:sz w:val="28"/>
          <w:szCs w:val="28"/>
        </w:rPr>
        <w:t xml:space="preserve"> года в сумме </w:t>
      </w:r>
      <w:r w:rsidR="00C516FA" w:rsidRPr="005B4102">
        <w:rPr>
          <w:rFonts w:ascii="Times New Roman" w:hAnsi="Times New Roman" w:cs="Times New Roman"/>
          <w:b/>
          <w:sz w:val="28"/>
          <w:szCs w:val="28"/>
        </w:rPr>
        <w:t>20,0</w:t>
      </w:r>
      <w:r w:rsidR="00C516FA" w:rsidRPr="005B4102">
        <w:rPr>
          <w:rFonts w:ascii="Times New Roman" w:hAnsi="Times New Roman" w:cs="Times New Roman"/>
          <w:sz w:val="28"/>
          <w:szCs w:val="28"/>
        </w:rPr>
        <w:t xml:space="preserve"> тыс. рублей;</w:t>
      </w:r>
    </w:p>
    <w:p w:rsidR="00C516FA" w:rsidRPr="005B4102" w:rsidRDefault="00C516FA" w:rsidP="00914FCC">
      <w:pPr>
        <w:pStyle w:val="a3"/>
        <w:jc w:val="both"/>
        <w:rPr>
          <w:rFonts w:ascii="Times New Roman" w:hAnsi="Times New Roman" w:cs="Times New Roman"/>
          <w:sz w:val="28"/>
          <w:szCs w:val="28"/>
        </w:rPr>
      </w:pPr>
      <w:r w:rsidRPr="005B4102">
        <w:rPr>
          <w:rFonts w:ascii="Times New Roman" w:hAnsi="Times New Roman" w:cs="Times New Roman"/>
          <w:sz w:val="28"/>
          <w:szCs w:val="28"/>
        </w:rPr>
        <w:tab/>
        <w:t>– муниципальной программе «Проведение праздничных мероприятий на территории Новосельского сельского поселения Вяземского района Смоленской области»,</w:t>
      </w:r>
      <w:r w:rsidRPr="005B4102">
        <w:rPr>
          <w:rFonts w:ascii="Times New Roman" w:hAnsi="Times New Roman" w:cs="Times New Roman"/>
          <w:b/>
          <w:sz w:val="28"/>
          <w:szCs w:val="28"/>
        </w:rPr>
        <w:t xml:space="preserve"> </w:t>
      </w:r>
      <w:r w:rsidRPr="005B4102">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2021 год в сумме </w:t>
      </w:r>
      <w:r w:rsidRPr="005B4102">
        <w:rPr>
          <w:rFonts w:ascii="Times New Roman" w:hAnsi="Times New Roman" w:cs="Times New Roman"/>
          <w:b/>
          <w:sz w:val="28"/>
          <w:szCs w:val="28"/>
        </w:rPr>
        <w:t>105,0</w:t>
      </w:r>
      <w:r w:rsidRPr="005B4102">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w:t>
      </w:r>
      <w:r w:rsidR="006652D3"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 в сумме </w:t>
      </w:r>
      <w:r w:rsidRPr="005B4102">
        <w:rPr>
          <w:rFonts w:ascii="Times New Roman" w:hAnsi="Times New Roman" w:cs="Times New Roman"/>
          <w:b/>
          <w:sz w:val="28"/>
          <w:szCs w:val="28"/>
        </w:rPr>
        <w:t>105,0</w:t>
      </w:r>
      <w:r w:rsidRPr="005B4102">
        <w:rPr>
          <w:rFonts w:ascii="Times New Roman" w:hAnsi="Times New Roman" w:cs="Times New Roman"/>
          <w:sz w:val="28"/>
          <w:szCs w:val="28"/>
        </w:rPr>
        <w:t xml:space="preserve"> тыс. рублей.</w:t>
      </w:r>
      <w:r w:rsidRPr="005B4102">
        <w:rPr>
          <w:rFonts w:ascii="Times New Roman" w:hAnsi="Times New Roman" w:cs="Times New Roman"/>
          <w:sz w:val="28"/>
          <w:szCs w:val="28"/>
        </w:rPr>
        <w:tab/>
      </w:r>
    </w:p>
    <w:p w:rsidR="00AF2C0E" w:rsidRPr="005B4102" w:rsidRDefault="006652D3" w:rsidP="00914FCC">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5C0FD8" w:rsidRPr="005B4102">
        <w:rPr>
          <w:rFonts w:ascii="Times New Roman" w:hAnsi="Times New Roman" w:cs="Times New Roman"/>
          <w:sz w:val="28"/>
          <w:szCs w:val="28"/>
        </w:rPr>
        <w:t>В 20</w:t>
      </w:r>
      <w:r w:rsidR="00610093" w:rsidRPr="005B4102">
        <w:rPr>
          <w:rFonts w:ascii="Times New Roman" w:hAnsi="Times New Roman" w:cs="Times New Roman"/>
          <w:sz w:val="28"/>
          <w:szCs w:val="28"/>
        </w:rPr>
        <w:t>2</w:t>
      </w:r>
      <w:r w:rsidR="00914FCC" w:rsidRPr="005B4102">
        <w:rPr>
          <w:rFonts w:ascii="Times New Roman" w:hAnsi="Times New Roman" w:cs="Times New Roman"/>
          <w:sz w:val="28"/>
          <w:szCs w:val="28"/>
        </w:rPr>
        <w:t>1</w:t>
      </w:r>
      <w:r w:rsidR="005C0FD8" w:rsidRPr="005B4102">
        <w:rPr>
          <w:rFonts w:ascii="Times New Roman" w:hAnsi="Times New Roman" w:cs="Times New Roman"/>
          <w:sz w:val="28"/>
          <w:szCs w:val="28"/>
        </w:rPr>
        <w:t xml:space="preserve"> году запланирована реализация </w:t>
      </w:r>
      <w:r w:rsidRPr="005B4102">
        <w:rPr>
          <w:rFonts w:ascii="Times New Roman" w:hAnsi="Times New Roman" w:cs="Times New Roman"/>
          <w:b/>
          <w:sz w:val="28"/>
          <w:szCs w:val="28"/>
        </w:rPr>
        <w:t>11</w:t>
      </w:r>
      <w:r w:rsidR="005C0FD8" w:rsidRPr="005B4102">
        <w:rPr>
          <w:rFonts w:ascii="Times New Roman" w:hAnsi="Times New Roman" w:cs="Times New Roman"/>
          <w:sz w:val="28"/>
          <w:szCs w:val="28"/>
        </w:rPr>
        <w:t xml:space="preserve"> муниципальных программ</w:t>
      </w:r>
      <w:r w:rsidR="00A25AC1" w:rsidRPr="005B4102">
        <w:rPr>
          <w:rFonts w:ascii="Times New Roman" w:hAnsi="Times New Roman" w:cs="Times New Roman"/>
          <w:sz w:val="28"/>
          <w:szCs w:val="28"/>
        </w:rPr>
        <w:t xml:space="preserve"> </w:t>
      </w:r>
      <w:r w:rsidR="00200B30" w:rsidRPr="005B4102">
        <w:rPr>
          <w:rFonts w:ascii="Times New Roman" w:hAnsi="Times New Roman" w:cs="Times New Roman"/>
          <w:sz w:val="28"/>
          <w:szCs w:val="28"/>
        </w:rPr>
        <w:t xml:space="preserve">     </w:t>
      </w:r>
      <w:r w:rsidR="005C0FD8" w:rsidRPr="005B4102">
        <w:rPr>
          <w:rFonts w:ascii="Times New Roman" w:hAnsi="Times New Roman" w:cs="Times New Roman"/>
          <w:sz w:val="28"/>
          <w:szCs w:val="28"/>
        </w:rPr>
        <w:t xml:space="preserve">на сумму </w:t>
      </w:r>
      <w:r w:rsidR="00610093" w:rsidRPr="005B4102">
        <w:rPr>
          <w:rFonts w:ascii="Times New Roman" w:hAnsi="Times New Roman" w:cs="Times New Roman"/>
          <w:b/>
          <w:sz w:val="28"/>
          <w:szCs w:val="28"/>
        </w:rPr>
        <w:t>1</w:t>
      </w:r>
      <w:r w:rsidRPr="005B4102">
        <w:rPr>
          <w:rFonts w:ascii="Times New Roman" w:hAnsi="Times New Roman" w:cs="Times New Roman"/>
          <w:b/>
          <w:sz w:val="28"/>
          <w:szCs w:val="28"/>
        </w:rPr>
        <w:t>1935</w:t>
      </w:r>
      <w:r w:rsidR="00610093" w:rsidRPr="005B4102">
        <w:rPr>
          <w:rFonts w:ascii="Times New Roman" w:hAnsi="Times New Roman" w:cs="Times New Roman"/>
          <w:b/>
          <w:sz w:val="28"/>
          <w:szCs w:val="28"/>
        </w:rPr>
        <w:t>,</w:t>
      </w:r>
      <w:r w:rsidRPr="005B4102">
        <w:rPr>
          <w:rFonts w:ascii="Times New Roman" w:hAnsi="Times New Roman" w:cs="Times New Roman"/>
          <w:b/>
          <w:sz w:val="28"/>
          <w:szCs w:val="28"/>
        </w:rPr>
        <w:t>2</w:t>
      </w:r>
      <w:r w:rsidR="00AF2C0E" w:rsidRPr="005B4102">
        <w:rPr>
          <w:rFonts w:ascii="Times New Roman" w:hAnsi="Times New Roman" w:cs="Times New Roman"/>
          <w:b/>
          <w:sz w:val="28"/>
          <w:szCs w:val="28"/>
        </w:rPr>
        <w:t xml:space="preserve"> </w:t>
      </w:r>
      <w:r w:rsidR="005540C9" w:rsidRPr="005B4102">
        <w:rPr>
          <w:rFonts w:ascii="Times New Roman" w:hAnsi="Times New Roman" w:cs="Times New Roman"/>
          <w:sz w:val="28"/>
          <w:szCs w:val="28"/>
        </w:rPr>
        <w:t>тыс. рублей</w:t>
      </w:r>
      <w:r w:rsidR="005C0FD8" w:rsidRPr="005B4102">
        <w:rPr>
          <w:rFonts w:ascii="Times New Roman" w:hAnsi="Times New Roman" w:cs="Times New Roman"/>
          <w:sz w:val="28"/>
          <w:szCs w:val="28"/>
        </w:rPr>
        <w:t xml:space="preserve">, что составляет </w:t>
      </w:r>
      <w:r w:rsidR="00CB5112" w:rsidRPr="005B4102">
        <w:rPr>
          <w:rFonts w:ascii="Times New Roman" w:hAnsi="Times New Roman" w:cs="Times New Roman"/>
          <w:b/>
          <w:sz w:val="28"/>
          <w:szCs w:val="28"/>
        </w:rPr>
        <w:t>9</w:t>
      </w:r>
      <w:r w:rsidRPr="005B4102">
        <w:rPr>
          <w:rFonts w:ascii="Times New Roman" w:hAnsi="Times New Roman" w:cs="Times New Roman"/>
          <w:b/>
          <w:sz w:val="28"/>
          <w:szCs w:val="28"/>
        </w:rPr>
        <w:t>1</w:t>
      </w:r>
      <w:r w:rsidR="00CB5112" w:rsidRPr="005B4102">
        <w:rPr>
          <w:rFonts w:ascii="Times New Roman" w:hAnsi="Times New Roman" w:cs="Times New Roman"/>
          <w:b/>
          <w:sz w:val="28"/>
          <w:szCs w:val="28"/>
        </w:rPr>
        <w:t>,</w:t>
      </w:r>
      <w:r w:rsidRPr="005B4102">
        <w:rPr>
          <w:rFonts w:ascii="Times New Roman" w:hAnsi="Times New Roman" w:cs="Times New Roman"/>
          <w:b/>
          <w:sz w:val="28"/>
          <w:szCs w:val="28"/>
        </w:rPr>
        <w:t>0</w:t>
      </w:r>
      <w:r w:rsidR="005C0647" w:rsidRPr="005B4102">
        <w:rPr>
          <w:rFonts w:ascii="Times New Roman" w:hAnsi="Times New Roman" w:cs="Times New Roman"/>
          <w:b/>
          <w:sz w:val="28"/>
          <w:szCs w:val="28"/>
        </w:rPr>
        <w:t>%</w:t>
      </w:r>
      <w:r w:rsidR="005C0FD8" w:rsidRPr="005B4102">
        <w:rPr>
          <w:rFonts w:ascii="Times New Roman" w:hAnsi="Times New Roman" w:cs="Times New Roman"/>
          <w:sz w:val="28"/>
          <w:szCs w:val="28"/>
        </w:rPr>
        <w:t xml:space="preserve"> от общего объема запл</w:t>
      </w:r>
      <w:r w:rsidR="000B4255" w:rsidRPr="005B4102">
        <w:rPr>
          <w:rFonts w:ascii="Times New Roman" w:hAnsi="Times New Roman" w:cs="Times New Roman"/>
          <w:sz w:val="28"/>
          <w:szCs w:val="28"/>
        </w:rPr>
        <w:t>анированных расходов поселения;</w:t>
      </w:r>
      <w:r w:rsidR="00C74F90" w:rsidRPr="005B4102">
        <w:rPr>
          <w:rFonts w:ascii="Times New Roman" w:hAnsi="Times New Roman" w:cs="Times New Roman"/>
          <w:b/>
          <w:i/>
          <w:sz w:val="20"/>
          <w:szCs w:val="20"/>
        </w:rPr>
        <w:t xml:space="preserve"> </w:t>
      </w:r>
    </w:p>
    <w:p w:rsidR="000B4255" w:rsidRPr="005B4102" w:rsidRDefault="000B4255" w:rsidP="000B4255">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 </w:t>
      </w:r>
      <w:r w:rsidR="005C0647" w:rsidRPr="005B4102">
        <w:rPr>
          <w:rFonts w:ascii="Times New Roman" w:hAnsi="Times New Roman" w:cs="Times New Roman"/>
          <w:sz w:val="28"/>
          <w:szCs w:val="28"/>
        </w:rPr>
        <w:t xml:space="preserve">в </w:t>
      </w:r>
      <w:r w:rsidRPr="005B4102">
        <w:rPr>
          <w:rFonts w:ascii="Times New Roman" w:hAnsi="Times New Roman" w:cs="Times New Roman"/>
          <w:sz w:val="28"/>
          <w:szCs w:val="28"/>
        </w:rPr>
        <w:t>202</w:t>
      </w:r>
      <w:r w:rsidR="00C74F90"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w:t>
      </w:r>
      <w:r w:rsidR="005C0647" w:rsidRPr="005B4102">
        <w:rPr>
          <w:rFonts w:ascii="Times New Roman" w:hAnsi="Times New Roman" w:cs="Times New Roman"/>
          <w:sz w:val="28"/>
          <w:szCs w:val="28"/>
        </w:rPr>
        <w:t>у</w:t>
      </w:r>
      <w:r w:rsidRPr="005B4102">
        <w:rPr>
          <w:rFonts w:ascii="Times New Roman" w:hAnsi="Times New Roman" w:cs="Times New Roman"/>
          <w:sz w:val="28"/>
          <w:szCs w:val="28"/>
        </w:rPr>
        <w:t xml:space="preserve"> запланировано </w:t>
      </w:r>
      <w:r w:rsidR="006652D3" w:rsidRPr="005B4102">
        <w:rPr>
          <w:rFonts w:ascii="Times New Roman" w:hAnsi="Times New Roman" w:cs="Times New Roman"/>
          <w:b/>
          <w:sz w:val="28"/>
          <w:szCs w:val="28"/>
        </w:rPr>
        <w:t>11</w:t>
      </w:r>
      <w:r w:rsidRPr="005B4102">
        <w:rPr>
          <w:rFonts w:ascii="Times New Roman" w:hAnsi="Times New Roman" w:cs="Times New Roman"/>
          <w:sz w:val="28"/>
          <w:szCs w:val="28"/>
        </w:rPr>
        <w:t xml:space="preserve"> муниципальных программ на сумму </w:t>
      </w:r>
      <w:r w:rsidR="00C74F90" w:rsidRPr="005B4102">
        <w:rPr>
          <w:rFonts w:ascii="Times New Roman" w:hAnsi="Times New Roman" w:cs="Times New Roman"/>
          <w:b/>
          <w:sz w:val="28"/>
          <w:szCs w:val="28"/>
        </w:rPr>
        <w:t>1</w:t>
      </w:r>
      <w:r w:rsidR="006652D3" w:rsidRPr="005B4102">
        <w:rPr>
          <w:rFonts w:ascii="Times New Roman" w:hAnsi="Times New Roman" w:cs="Times New Roman"/>
          <w:b/>
          <w:sz w:val="28"/>
          <w:szCs w:val="28"/>
        </w:rPr>
        <w:t>1434</w:t>
      </w:r>
      <w:r w:rsidR="00C74F90" w:rsidRPr="005B4102">
        <w:rPr>
          <w:rFonts w:ascii="Times New Roman" w:hAnsi="Times New Roman" w:cs="Times New Roman"/>
          <w:b/>
          <w:sz w:val="28"/>
          <w:szCs w:val="28"/>
        </w:rPr>
        <w:t>,</w:t>
      </w:r>
      <w:r w:rsidR="006652D3" w:rsidRPr="005B4102">
        <w:rPr>
          <w:rFonts w:ascii="Times New Roman" w:hAnsi="Times New Roman" w:cs="Times New Roman"/>
          <w:b/>
          <w:sz w:val="28"/>
          <w:szCs w:val="28"/>
        </w:rPr>
        <w:t>3</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8</w:t>
      </w:r>
      <w:r w:rsidR="003C3083" w:rsidRPr="005B4102">
        <w:rPr>
          <w:rFonts w:ascii="Times New Roman" w:hAnsi="Times New Roman" w:cs="Times New Roman"/>
          <w:b/>
          <w:sz w:val="28"/>
          <w:szCs w:val="28"/>
        </w:rPr>
        <w:t>8</w:t>
      </w:r>
      <w:r w:rsidR="005C0647" w:rsidRPr="005B4102">
        <w:rPr>
          <w:rFonts w:ascii="Times New Roman" w:hAnsi="Times New Roman" w:cs="Times New Roman"/>
          <w:b/>
          <w:sz w:val="28"/>
          <w:szCs w:val="28"/>
        </w:rPr>
        <w:t>,</w:t>
      </w:r>
      <w:r w:rsidR="003C3083" w:rsidRPr="005B4102">
        <w:rPr>
          <w:rFonts w:ascii="Times New Roman" w:hAnsi="Times New Roman" w:cs="Times New Roman"/>
          <w:b/>
          <w:sz w:val="28"/>
          <w:szCs w:val="28"/>
        </w:rPr>
        <w:t>4</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от общего объема расходов</w:t>
      </w:r>
      <w:r w:rsidR="003C3083" w:rsidRPr="005B4102">
        <w:rPr>
          <w:rFonts w:ascii="Times New Roman" w:hAnsi="Times New Roman" w:cs="Times New Roman"/>
          <w:sz w:val="28"/>
          <w:szCs w:val="28"/>
        </w:rPr>
        <w:t>;</w:t>
      </w:r>
      <w:r w:rsidR="00C74F90" w:rsidRPr="005B4102">
        <w:rPr>
          <w:rFonts w:ascii="Times New Roman" w:hAnsi="Times New Roman" w:cs="Times New Roman"/>
          <w:sz w:val="28"/>
          <w:szCs w:val="28"/>
        </w:rPr>
        <w:t xml:space="preserve"> </w:t>
      </w:r>
    </w:p>
    <w:p w:rsidR="006652D3" w:rsidRPr="005B4102" w:rsidRDefault="000B4255" w:rsidP="003C3083">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5C0647" w:rsidRPr="005B4102">
        <w:rPr>
          <w:rFonts w:ascii="Times New Roman" w:hAnsi="Times New Roman" w:cs="Times New Roman"/>
          <w:sz w:val="28"/>
          <w:szCs w:val="28"/>
        </w:rPr>
        <w:t xml:space="preserve">в </w:t>
      </w:r>
      <w:r w:rsidRPr="005B4102">
        <w:rPr>
          <w:rFonts w:ascii="Times New Roman" w:hAnsi="Times New Roman" w:cs="Times New Roman"/>
          <w:sz w:val="28"/>
          <w:szCs w:val="28"/>
        </w:rPr>
        <w:t>202</w:t>
      </w:r>
      <w:r w:rsidR="001F3591"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w:t>
      </w:r>
      <w:r w:rsidR="005C0647" w:rsidRPr="005B4102">
        <w:rPr>
          <w:rFonts w:ascii="Times New Roman" w:hAnsi="Times New Roman" w:cs="Times New Roman"/>
          <w:sz w:val="28"/>
          <w:szCs w:val="28"/>
        </w:rPr>
        <w:t>у</w:t>
      </w:r>
      <w:r w:rsidRPr="005B4102">
        <w:rPr>
          <w:rFonts w:ascii="Times New Roman" w:hAnsi="Times New Roman" w:cs="Times New Roman"/>
          <w:sz w:val="28"/>
          <w:szCs w:val="28"/>
        </w:rPr>
        <w:t xml:space="preserve"> запланировано </w:t>
      </w:r>
      <w:r w:rsidR="003C3083" w:rsidRPr="005B4102">
        <w:rPr>
          <w:rFonts w:ascii="Times New Roman" w:hAnsi="Times New Roman" w:cs="Times New Roman"/>
          <w:b/>
          <w:sz w:val="28"/>
          <w:szCs w:val="28"/>
        </w:rPr>
        <w:t>11</w:t>
      </w:r>
      <w:r w:rsidRPr="005B4102">
        <w:rPr>
          <w:rFonts w:ascii="Times New Roman" w:hAnsi="Times New Roman" w:cs="Times New Roman"/>
          <w:b/>
          <w:sz w:val="28"/>
          <w:szCs w:val="28"/>
        </w:rPr>
        <w:t xml:space="preserve"> </w:t>
      </w:r>
      <w:r w:rsidRPr="005B4102">
        <w:rPr>
          <w:rFonts w:ascii="Times New Roman" w:hAnsi="Times New Roman" w:cs="Times New Roman"/>
          <w:sz w:val="28"/>
          <w:szCs w:val="28"/>
        </w:rPr>
        <w:t xml:space="preserve">муниципальных программ на сумму </w:t>
      </w:r>
      <w:r w:rsidR="003C3083" w:rsidRPr="005B4102">
        <w:rPr>
          <w:rFonts w:ascii="Times New Roman" w:hAnsi="Times New Roman" w:cs="Times New Roman"/>
          <w:b/>
          <w:sz w:val="28"/>
          <w:szCs w:val="28"/>
        </w:rPr>
        <w:t>10071</w:t>
      </w:r>
      <w:r w:rsidR="00C74F90" w:rsidRPr="005B4102">
        <w:rPr>
          <w:rFonts w:ascii="Times New Roman" w:hAnsi="Times New Roman" w:cs="Times New Roman"/>
          <w:b/>
          <w:sz w:val="28"/>
          <w:szCs w:val="28"/>
        </w:rPr>
        <w:t>,</w:t>
      </w:r>
      <w:r w:rsidR="003C3083"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тыс. рублей или </w:t>
      </w:r>
      <w:r w:rsidR="00C74F90" w:rsidRPr="005B4102">
        <w:rPr>
          <w:rFonts w:ascii="Times New Roman" w:hAnsi="Times New Roman" w:cs="Times New Roman"/>
          <w:b/>
          <w:sz w:val="28"/>
          <w:szCs w:val="28"/>
        </w:rPr>
        <w:t>8</w:t>
      </w:r>
      <w:r w:rsidR="003C3083" w:rsidRPr="005B4102">
        <w:rPr>
          <w:rFonts w:ascii="Times New Roman" w:hAnsi="Times New Roman" w:cs="Times New Roman"/>
          <w:b/>
          <w:sz w:val="28"/>
          <w:szCs w:val="28"/>
        </w:rPr>
        <w:t>5</w:t>
      </w:r>
      <w:r w:rsidR="005C0647" w:rsidRPr="005B4102">
        <w:rPr>
          <w:rFonts w:ascii="Times New Roman" w:hAnsi="Times New Roman" w:cs="Times New Roman"/>
          <w:b/>
          <w:sz w:val="28"/>
          <w:szCs w:val="28"/>
        </w:rPr>
        <w:t>,</w:t>
      </w:r>
      <w:r w:rsidR="003C3083" w:rsidRPr="005B4102">
        <w:rPr>
          <w:rFonts w:ascii="Times New Roman" w:hAnsi="Times New Roman" w:cs="Times New Roman"/>
          <w:b/>
          <w:sz w:val="28"/>
          <w:szCs w:val="28"/>
        </w:rPr>
        <w:t>0</w:t>
      </w:r>
      <w:r w:rsidRPr="005B4102">
        <w:rPr>
          <w:rFonts w:ascii="Times New Roman" w:hAnsi="Times New Roman" w:cs="Times New Roman"/>
          <w:b/>
          <w:sz w:val="28"/>
          <w:szCs w:val="28"/>
        </w:rPr>
        <w:t>%</w:t>
      </w:r>
      <w:r w:rsidRPr="005B4102">
        <w:rPr>
          <w:rFonts w:ascii="Times New Roman" w:hAnsi="Times New Roman" w:cs="Times New Roman"/>
          <w:sz w:val="28"/>
          <w:szCs w:val="28"/>
        </w:rPr>
        <w:t xml:space="preserve"> от общего объема расходов.</w:t>
      </w:r>
      <w:r w:rsidR="005C0647" w:rsidRPr="005B4102">
        <w:rPr>
          <w:rFonts w:ascii="Times New Roman" w:hAnsi="Times New Roman" w:cs="Times New Roman"/>
          <w:sz w:val="28"/>
          <w:szCs w:val="28"/>
        </w:rPr>
        <w:t xml:space="preserve"> </w:t>
      </w:r>
      <w:r w:rsidR="00AF2C0E" w:rsidRPr="005B4102">
        <w:rPr>
          <w:rFonts w:ascii="Times New Roman" w:hAnsi="Times New Roman" w:cs="Times New Roman"/>
          <w:sz w:val="28"/>
          <w:szCs w:val="28"/>
        </w:rPr>
        <w:tab/>
      </w:r>
    </w:p>
    <w:p w:rsidR="00547518" w:rsidRPr="005B4102" w:rsidRDefault="003C3083" w:rsidP="00210A0D">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1F3591" w:rsidRPr="005B4102">
        <w:rPr>
          <w:rFonts w:ascii="Times New Roman" w:hAnsi="Times New Roman" w:cs="Times New Roman"/>
          <w:sz w:val="28"/>
          <w:szCs w:val="28"/>
        </w:rPr>
        <w:t>В соответствие со ст.</w:t>
      </w:r>
      <w:r w:rsidR="00547518" w:rsidRPr="005B4102">
        <w:rPr>
          <w:rFonts w:ascii="Times New Roman" w:hAnsi="Times New Roman" w:cs="Times New Roman"/>
          <w:sz w:val="28"/>
          <w:szCs w:val="28"/>
        </w:rPr>
        <w:t>184.2</w:t>
      </w:r>
      <w:r w:rsidR="002B4805" w:rsidRPr="005B4102">
        <w:rPr>
          <w:rFonts w:ascii="Times New Roman" w:hAnsi="Times New Roman" w:cs="Times New Roman"/>
          <w:sz w:val="28"/>
          <w:szCs w:val="28"/>
        </w:rPr>
        <w:t xml:space="preserve"> БК РФ</w:t>
      </w:r>
      <w:r w:rsidR="00547518" w:rsidRPr="005B4102">
        <w:rPr>
          <w:rFonts w:ascii="Times New Roman" w:hAnsi="Times New Roman" w:cs="Times New Roman"/>
          <w:sz w:val="28"/>
          <w:szCs w:val="28"/>
        </w:rPr>
        <w:t xml:space="preserve"> с проектом решения о бюджете представлены паспорт</w:t>
      </w:r>
      <w:r w:rsidR="00B31701" w:rsidRPr="005B4102">
        <w:rPr>
          <w:rFonts w:ascii="Times New Roman" w:hAnsi="Times New Roman" w:cs="Times New Roman"/>
          <w:sz w:val="28"/>
          <w:szCs w:val="28"/>
        </w:rPr>
        <w:t>а</w:t>
      </w:r>
      <w:r w:rsidR="00547518" w:rsidRPr="005B4102">
        <w:rPr>
          <w:rFonts w:ascii="Times New Roman" w:hAnsi="Times New Roman" w:cs="Times New Roman"/>
          <w:sz w:val="28"/>
          <w:szCs w:val="28"/>
        </w:rPr>
        <w:t xml:space="preserve"> </w:t>
      </w:r>
      <w:r w:rsidRPr="005B4102">
        <w:rPr>
          <w:rFonts w:ascii="Times New Roman" w:hAnsi="Times New Roman" w:cs="Times New Roman"/>
          <w:b/>
          <w:sz w:val="28"/>
          <w:szCs w:val="28"/>
        </w:rPr>
        <w:t>11</w:t>
      </w:r>
      <w:r w:rsidR="00AF2C0E" w:rsidRPr="005B4102">
        <w:rPr>
          <w:rFonts w:ascii="Times New Roman" w:hAnsi="Times New Roman" w:cs="Times New Roman"/>
          <w:b/>
          <w:sz w:val="28"/>
          <w:szCs w:val="28"/>
        </w:rPr>
        <w:t xml:space="preserve"> </w:t>
      </w:r>
      <w:r w:rsidR="00547518" w:rsidRPr="005B4102">
        <w:rPr>
          <w:rFonts w:ascii="Times New Roman" w:hAnsi="Times New Roman" w:cs="Times New Roman"/>
          <w:sz w:val="28"/>
          <w:szCs w:val="28"/>
        </w:rPr>
        <w:t>муниципальных программ</w:t>
      </w:r>
      <w:r w:rsidR="00AF2C0E" w:rsidRPr="005B4102">
        <w:rPr>
          <w:rFonts w:ascii="Times New Roman" w:hAnsi="Times New Roman" w:cs="Times New Roman"/>
          <w:sz w:val="28"/>
          <w:szCs w:val="28"/>
        </w:rPr>
        <w:t xml:space="preserve"> (проекты)</w:t>
      </w:r>
      <w:r w:rsidR="00547518" w:rsidRPr="005B4102">
        <w:rPr>
          <w:rFonts w:ascii="Times New Roman" w:hAnsi="Times New Roman" w:cs="Times New Roman"/>
          <w:sz w:val="28"/>
          <w:szCs w:val="28"/>
        </w:rPr>
        <w:t>.</w:t>
      </w:r>
    </w:p>
    <w:p w:rsidR="00F87AE9" w:rsidRPr="005B4102" w:rsidRDefault="00F87AE9" w:rsidP="00F87AE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Проверены параметры формирования и реализации представленных муниципальных программ требованиям ст</w:t>
      </w:r>
      <w:r w:rsidR="001F3591" w:rsidRPr="005B4102">
        <w:rPr>
          <w:rFonts w:ascii="Times New Roman" w:hAnsi="Times New Roman" w:cs="Times New Roman"/>
          <w:sz w:val="28"/>
          <w:szCs w:val="28"/>
        </w:rPr>
        <w:t>.</w:t>
      </w:r>
      <w:r w:rsidRPr="005B4102">
        <w:rPr>
          <w:rFonts w:ascii="Times New Roman" w:hAnsi="Times New Roman" w:cs="Times New Roman"/>
          <w:sz w:val="28"/>
          <w:szCs w:val="28"/>
        </w:rPr>
        <w:t xml:space="preserve">179 БК РФ. С проектами паспортов муниципальных программ сельского поселения представлено постановление Администрации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w:t>
      </w:r>
      <w:r w:rsidR="003C3083" w:rsidRPr="005B4102">
        <w:rPr>
          <w:rFonts w:ascii="Times New Roman" w:hAnsi="Times New Roman" w:cs="Times New Roman"/>
          <w:sz w:val="28"/>
          <w:szCs w:val="28"/>
        </w:rPr>
        <w:t>от 13</w:t>
      </w:r>
      <w:r w:rsidR="00C547F7" w:rsidRPr="005B4102">
        <w:rPr>
          <w:rFonts w:ascii="Times New Roman" w:hAnsi="Times New Roman" w:cs="Times New Roman"/>
          <w:sz w:val="28"/>
          <w:szCs w:val="28"/>
        </w:rPr>
        <w:t>.11.20</w:t>
      </w:r>
      <w:r w:rsidR="00C74F90" w:rsidRPr="005B4102">
        <w:rPr>
          <w:rFonts w:ascii="Times New Roman" w:hAnsi="Times New Roman" w:cs="Times New Roman"/>
          <w:sz w:val="28"/>
          <w:szCs w:val="28"/>
        </w:rPr>
        <w:t>20</w:t>
      </w:r>
      <w:r w:rsidR="001F3591" w:rsidRPr="005B4102">
        <w:rPr>
          <w:rFonts w:ascii="Times New Roman" w:hAnsi="Times New Roman" w:cs="Times New Roman"/>
          <w:sz w:val="28"/>
          <w:szCs w:val="28"/>
        </w:rPr>
        <w:t xml:space="preserve"> </w:t>
      </w:r>
      <w:r w:rsidR="003C3083" w:rsidRPr="005B4102">
        <w:rPr>
          <w:rFonts w:ascii="Times New Roman" w:hAnsi="Times New Roman" w:cs="Times New Roman"/>
          <w:sz w:val="28"/>
          <w:szCs w:val="28"/>
        </w:rPr>
        <w:t>№2</w:t>
      </w:r>
      <w:r w:rsidR="00C74F90" w:rsidRPr="005B4102">
        <w:rPr>
          <w:rFonts w:ascii="Times New Roman" w:hAnsi="Times New Roman" w:cs="Times New Roman"/>
          <w:sz w:val="28"/>
          <w:szCs w:val="28"/>
        </w:rPr>
        <w:t>0</w:t>
      </w:r>
      <w:r w:rsidR="003C3083" w:rsidRPr="005B4102">
        <w:rPr>
          <w:rFonts w:ascii="Times New Roman" w:hAnsi="Times New Roman" w:cs="Times New Roman"/>
          <w:sz w:val="28"/>
          <w:szCs w:val="28"/>
        </w:rPr>
        <w:t>1/1</w:t>
      </w:r>
      <w:r w:rsidR="00C547F7" w:rsidRPr="005B4102">
        <w:rPr>
          <w:rFonts w:ascii="Times New Roman" w:hAnsi="Times New Roman" w:cs="Times New Roman"/>
          <w:sz w:val="28"/>
          <w:szCs w:val="28"/>
        </w:rPr>
        <w:t xml:space="preserve"> </w:t>
      </w:r>
      <w:r w:rsidR="00200B30"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«Об утверждении перечня муниципальных программ </w:t>
      </w:r>
      <w:r w:rsidR="003C3083" w:rsidRPr="005B4102">
        <w:rPr>
          <w:rFonts w:ascii="Times New Roman" w:hAnsi="Times New Roman" w:cs="Times New Roman"/>
          <w:sz w:val="28"/>
          <w:szCs w:val="28"/>
        </w:rPr>
        <w:t xml:space="preserve">муниципального образования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w:t>
      </w:r>
      <w:r w:rsidR="00C547F7" w:rsidRPr="005B4102">
        <w:rPr>
          <w:rFonts w:ascii="Times New Roman" w:hAnsi="Times New Roman" w:cs="Times New Roman"/>
          <w:sz w:val="28"/>
          <w:szCs w:val="28"/>
        </w:rPr>
        <w:t>кого района Смоленской области</w:t>
      </w:r>
      <w:r w:rsidR="003C3083" w:rsidRPr="005B4102">
        <w:rPr>
          <w:rFonts w:ascii="Times New Roman" w:hAnsi="Times New Roman" w:cs="Times New Roman"/>
          <w:sz w:val="28"/>
          <w:szCs w:val="28"/>
        </w:rPr>
        <w:t xml:space="preserve"> на 2021 год и плановый период 2022 и 2023 годов</w:t>
      </w:r>
      <w:r w:rsidR="00C547F7" w:rsidRPr="005B4102">
        <w:rPr>
          <w:rFonts w:ascii="Times New Roman" w:hAnsi="Times New Roman" w:cs="Times New Roman"/>
          <w:sz w:val="28"/>
          <w:szCs w:val="28"/>
        </w:rPr>
        <w:t>»</w:t>
      </w:r>
      <w:r w:rsidRPr="005B4102">
        <w:rPr>
          <w:rFonts w:ascii="Times New Roman" w:hAnsi="Times New Roman" w:cs="Times New Roman"/>
          <w:sz w:val="28"/>
          <w:szCs w:val="28"/>
        </w:rPr>
        <w:t>.</w:t>
      </w:r>
    </w:p>
    <w:p w:rsidR="009B1F37" w:rsidRPr="005B4102" w:rsidRDefault="009B1F37" w:rsidP="009B1F37">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нарушение требований ст.36 БК РФ и п.3 Постановления Администрации Новосельского сельского поселения Вяземского района Смоленской области от 13.11.2020 №201/1 Перечень муниципальных программ муниципального образования Новосельского сельского поселения Вяземского района Смоленской области на 2021 год и плановый период 2022 и 2023 годов не размещен на официальном сайте Новосельского сельского поселения Вяземского района Смоленской области.</w:t>
      </w:r>
    </w:p>
    <w:p w:rsidR="00271FB2" w:rsidRPr="005B4102" w:rsidRDefault="009B1F37" w:rsidP="00271FB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271FB2" w:rsidRPr="005B4102">
        <w:rPr>
          <w:rFonts w:ascii="Times New Roman" w:hAnsi="Times New Roman" w:cs="Times New Roman"/>
          <w:sz w:val="28"/>
          <w:szCs w:val="28"/>
        </w:rPr>
        <w:t xml:space="preserve">В прогнозе социально-экономического развития </w:t>
      </w:r>
      <w:r w:rsidR="00B716DB" w:rsidRPr="005B4102">
        <w:rPr>
          <w:rFonts w:ascii="Times New Roman" w:hAnsi="Times New Roman" w:cs="Times New Roman"/>
          <w:sz w:val="28"/>
          <w:szCs w:val="28"/>
        </w:rPr>
        <w:t>Новосельского</w:t>
      </w:r>
      <w:r w:rsidR="00271FB2" w:rsidRPr="005B4102">
        <w:rPr>
          <w:rFonts w:ascii="Times New Roman" w:hAnsi="Times New Roman" w:cs="Times New Roman"/>
          <w:sz w:val="28"/>
          <w:szCs w:val="28"/>
        </w:rPr>
        <w:t xml:space="preserve">  сельского поселения на 202</w:t>
      </w:r>
      <w:r w:rsidR="00C74F90" w:rsidRPr="005B4102">
        <w:rPr>
          <w:rFonts w:ascii="Times New Roman" w:hAnsi="Times New Roman" w:cs="Times New Roman"/>
          <w:sz w:val="28"/>
          <w:szCs w:val="28"/>
        </w:rPr>
        <w:t>1</w:t>
      </w:r>
      <w:r w:rsidR="00271FB2" w:rsidRPr="005B4102">
        <w:rPr>
          <w:rFonts w:ascii="Times New Roman" w:hAnsi="Times New Roman" w:cs="Times New Roman"/>
          <w:sz w:val="28"/>
          <w:szCs w:val="28"/>
        </w:rPr>
        <w:t xml:space="preserve"> год и плановый период 202</w:t>
      </w:r>
      <w:r w:rsidR="00C74F90" w:rsidRPr="005B4102">
        <w:rPr>
          <w:rFonts w:ascii="Times New Roman" w:hAnsi="Times New Roman" w:cs="Times New Roman"/>
          <w:sz w:val="28"/>
          <w:szCs w:val="28"/>
        </w:rPr>
        <w:t>2</w:t>
      </w:r>
      <w:r w:rsidR="00271FB2" w:rsidRPr="005B4102">
        <w:rPr>
          <w:rFonts w:ascii="Times New Roman" w:hAnsi="Times New Roman" w:cs="Times New Roman"/>
          <w:sz w:val="28"/>
          <w:szCs w:val="28"/>
        </w:rPr>
        <w:t xml:space="preserve"> и 202</w:t>
      </w:r>
      <w:r w:rsidR="00C74F90" w:rsidRPr="005B4102">
        <w:rPr>
          <w:rFonts w:ascii="Times New Roman" w:hAnsi="Times New Roman" w:cs="Times New Roman"/>
          <w:sz w:val="28"/>
          <w:szCs w:val="28"/>
        </w:rPr>
        <w:t>3</w:t>
      </w:r>
      <w:r w:rsidR="00271FB2" w:rsidRPr="005B4102">
        <w:rPr>
          <w:rFonts w:ascii="Times New Roman" w:hAnsi="Times New Roman" w:cs="Times New Roman"/>
          <w:sz w:val="28"/>
          <w:szCs w:val="28"/>
        </w:rPr>
        <w:t xml:space="preserve"> годов, утвержденн</w:t>
      </w:r>
      <w:r w:rsidR="00C74F90" w:rsidRPr="005B4102">
        <w:rPr>
          <w:rFonts w:ascii="Times New Roman" w:hAnsi="Times New Roman" w:cs="Times New Roman"/>
          <w:sz w:val="28"/>
          <w:szCs w:val="28"/>
        </w:rPr>
        <w:t>о</w:t>
      </w:r>
      <w:r w:rsidR="00271FB2" w:rsidRPr="005B4102">
        <w:rPr>
          <w:rFonts w:ascii="Times New Roman" w:hAnsi="Times New Roman" w:cs="Times New Roman"/>
          <w:sz w:val="28"/>
          <w:szCs w:val="28"/>
        </w:rPr>
        <w:t xml:space="preserve">м Постановлением Администрации </w:t>
      </w:r>
      <w:r w:rsidR="00B716DB" w:rsidRPr="005B4102">
        <w:rPr>
          <w:rFonts w:ascii="Times New Roman" w:hAnsi="Times New Roman" w:cs="Times New Roman"/>
          <w:sz w:val="28"/>
          <w:szCs w:val="28"/>
        </w:rPr>
        <w:t>Новосельского</w:t>
      </w:r>
      <w:r w:rsidR="00271FB2" w:rsidRPr="005B4102">
        <w:rPr>
          <w:rFonts w:ascii="Times New Roman" w:hAnsi="Times New Roman" w:cs="Times New Roman"/>
          <w:sz w:val="28"/>
          <w:szCs w:val="28"/>
        </w:rPr>
        <w:t xml:space="preserve"> сельского поселения Вяземского района Смоленской области от </w:t>
      </w:r>
      <w:r w:rsidR="003C3083" w:rsidRPr="005B4102">
        <w:rPr>
          <w:rFonts w:ascii="Times New Roman" w:hAnsi="Times New Roman" w:cs="Times New Roman"/>
          <w:sz w:val="28"/>
          <w:szCs w:val="28"/>
        </w:rPr>
        <w:t>13</w:t>
      </w:r>
      <w:r w:rsidR="00271FB2" w:rsidRPr="005B4102">
        <w:rPr>
          <w:rFonts w:ascii="Times New Roman" w:hAnsi="Times New Roman" w:cs="Times New Roman"/>
          <w:sz w:val="28"/>
          <w:szCs w:val="28"/>
        </w:rPr>
        <w:t>.11.20</w:t>
      </w:r>
      <w:r w:rsidR="003C3083" w:rsidRPr="005B4102">
        <w:rPr>
          <w:rFonts w:ascii="Times New Roman" w:hAnsi="Times New Roman" w:cs="Times New Roman"/>
          <w:sz w:val="28"/>
          <w:szCs w:val="28"/>
        </w:rPr>
        <w:t>20 №2</w:t>
      </w:r>
      <w:r w:rsidR="00200B30" w:rsidRPr="005B4102">
        <w:rPr>
          <w:rFonts w:ascii="Times New Roman" w:hAnsi="Times New Roman" w:cs="Times New Roman"/>
          <w:sz w:val="28"/>
          <w:szCs w:val="28"/>
        </w:rPr>
        <w:t>0</w:t>
      </w:r>
      <w:r w:rsidR="003C3083" w:rsidRPr="005B4102">
        <w:rPr>
          <w:rFonts w:ascii="Times New Roman" w:hAnsi="Times New Roman" w:cs="Times New Roman"/>
          <w:sz w:val="28"/>
          <w:szCs w:val="28"/>
        </w:rPr>
        <w:t>2</w:t>
      </w:r>
      <w:r w:rsidR="00271FB2" w:rsidRPr="005B4102">
        <w:rPr>
          <w:rFonts w:ascii="Times New Roman" w:hAnsi="Times New Roman" w:cs="Times New Roman"/>
          <w:sz w:val="28"/>
          <w:szCs w:val="28"/>
        </w:rPr>
        <w:t xml:space="preserve">        «О прогнозе социально – экономического развития </w:t>
      </w:r>
      <w:r w:rsidR="00B716DB" w:rsidRPr="005B4102">
        <w:rPr>
          <w:rFonts w:ascii="Times New Roman" w:hAnsi="Times New Roman" w:cs="Times New Roman"/>
          <w:sz w:val="28"/>
          <w:szCs w:val="28"/>
        </w:rPr>
        <w:t>Новосельского</w:t>
      </w:r>
      <w:r w:rsidR="00271FB2" w:rsidRPr="005B4102">
        <w:rPr>
          <w:rFonts w:ascii="Times New Roman" w:hAnsi="Times New Roman" w:cs="Times New Roman"/>
          <w:sz w:val="28"/>
          <w:szCs w:val="28"/>
        </w:rPr>
        <w:t xml:space="preserve"> сельского поселения Вяземского района Смоленской области </w:t>
      </w:r>
      <w:r w:rsidR="00C74F90" w:rsidRPr="005B4102">
        <w:rPr>
          <w:rFonts w:ascii="Times New Roman" w:hAnsi="Times New Roman" w:cs="Times New Roman"/>
          <w:sz w:val="28"/>
          <w:szCs w:val="28"/>
        </w:rPr>
        <w:t>на 2021 год и плановый период 2022 - 2023 годов</w:t>
      </w:r>
      <w:r w:rsidR="00271FB2" w:rsidRPr="005B4102">
        <w:rPr>
          <w:rFonts w:ascii="Times New Roman" w:hAnsi="Times New Roman" w:cs="Times New Roman"/>
          <w:sz w:val="28"/>
          <w:szCs w:val="28"/>
        </w:rPr>
        <w:t>»</w:t>
      </w:r>
      <w:r w:rsidR="00C74F90" w:rsidRPr="005B4102">
        <w:rPr>
          <w:rFonts w:ascii="Times New Roman" w:hAnsi="Times New Roman" w:cs="Times New Roman"/>
          <w:sz w:val="28"/>
          <w:szCs w:val="28"/>
        </w:rPr>
        <w:t xml:space="preserve"> приведен перечень</w:t>
      </w:r>
      <w:r w:rsidR="00271FB2" w:rsidRPr="005B4102">
        <w:rPr>
          <w:rFonts w:ascii="Times New Roman" w:hAnsi="Times New Roman" w:cs="Times New Roman"/>
          <w:sz w:val="28"/>
          <w:szCs w:val="28"/>
        </w:rPr>
        <w:t xml:space="preserve"> муниципальны</w:t>
      </w:r>
      <w:r w:rsidR="00C74F90" w:rsidRPr="005B4102">
        <w:rPr>
          <w:rFonts w:ascii="Times New Roman" w:hAnsi="Times New Roman" w:cs="Times New Roman"/>
          <w:sz w:val="28"/>
          <w:szCs w:val="28"/>
        </w:rPr>
        <w:t>х</w:t>
      </w:r>
      <w:r w:rsidR="00271FB2" w:rsidRPr="005B4102">
        <w:rPr>
          <w:rFonts w:ascii="Times New Roman" w:hAnsi="Times New Roman" w:cs="Times New Roman"/>
          <w:sz w:val="28"/>
          <w:szCs w:val="28"/>
        </w:rPr>
        <w:t xml:space="preserve"> программ, определяющи</w:t>
      </w:r>
      <w:r w:rsidR="00C74F90" w:rsidRPr="005B4102">
        <w:rPr>
          <w:rFonts w:ascii="Times New Roman" w:hAnsi="Times New Roman" w:cs="Times New Roman"/>
          <w:sz w:val="28"/>
          <w:szCs w:val="28"/>
        </w:rPr>
        <w:t>х</w:t>
      </w:r>
      <w:r w:rsidR="00271FB2" w:rsidRPr="005B4102">
        <w:rPr>
          <w:rFonts w:ascii="Times New Roman" w:hAnsi="Times New Roman" w:cs="Times New Roman"/>
          <w:sz w:val="28"/>
          <w:szCs w:val="28"/>
        </w:rPr>
        <w:t xml:space="preserve"> социально-экономическое развитие сельского поселения.</w:t>
      </w:r>
    </w:p>
    <w:p w:rsidR="00F87AE9" w:rsidRPr="005B4102" w:rsidRDefault="00271FB2" w:rsidP="00E026F1">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F87AE9" w:rsidRPr="005B4102">
        <w:rPr>
          <w:rFonts w:ascii="Times New Roman" w:hAnsi="Times New Roman" w:cs="Times New Roman"/>
          <w:sz w:val="28"/>
          <w:szCs w:val="28"/>
        </w:rPr>
        <w:t>Главным</w:t>
      </w:r>
      <w:r w:rsidR="00166440" w:rsidRPr="005B4102">
        <w:rPr>
          <w:rFonts w:ascii="Times New Roman" w:hAnsi="Times New Roman" w:cs="Times New Roman"/>
          <w:sz w:val="28"/>
          <w:szCs w:val="28"/>
        </w:rPr>
        <w:t>и</w:t>
      </w:r>
      <w:r w:rsidR="00F87AE9" w:rsidRPr="005B4102">
        <w:rPr>
          <w:rFonts w:ascii="Times New Roman" w:hAnsi="Times New Roman" w:cs="Times New Roman"/>
          <w:sz w:val="28"/>
          <w:szCs w:val="28"/>
        </w:rPr>
        <w:t xml:space="preserve"> направлени</w:t>
      </w:r>
      <w:r w:rsidR="00166440" w:rsidRPr="005B4102">
        <w:rPr>
          <w:rFonts w:ascii="Times New Roman" w:hAnsi="Times New Roman" w:cs="Times New Roman"/>
          <w:sz w:val="28"/>
          <w:szCs w:val="28"/>
        </w:rPr>
        <w:t>ями</w:t>
      </w:r>
      <w:r w:rsidR="00F87AE9" w:rsidRPr="005B4102">
        <w:rPr>
          <w:rFonts w:ascii="Times New Roman" w:hAnsi="Times New Roman" w:cs="Times New Roman"/>
          <w:sz w:val="28"/>
          <w:szCs w:val="28"/>
        </w:rPr>
        <w:t xml:space="preserve"> программных расходов бюджета на 20</w:t>
      </w:r>
      <w:r w:rsidR="00754AFB" w:rsidRPr="005B4102">
        <w:rPr>
          <w:rFonts w:ascii="Times New Roman" w:hAnsi="Times New Roman" w:cs="Times New Roman"/>
          <w:sz w:val="28"/>
          <w:szCs w:val="28"/>
        </w:rPr>
        <w:t>2</w:t>
      </w:r>
      <w:r w:rsidR="00C74F90" w:rsidRPr="005B4102">
        <w:rPr>
          <w:rFonts w:ascii="Times New Roman" w:hAnsi="Times New Roman" w:cs="Times New Roman"/>
          <w:sz w:val="28"/>
          <w:szCs w:val="28"/>
        </w:rPr>
        <w:t>1</w:t>
      </w:r>
      <w:r w:rsidR="00465A40" w:rsidRPr="005B4102">
        <w:rPr>
          <w:rFonts w:ascii="Times New Roman" w:hAnsi="Times New Roman" w:cs="Times New Roman"/>
          <w:sz w:val="28"/>
          <w:szCs w:val="28"/>
        </w:rPr>
        <w:t xml:space="preserve"> год и </w:t>
      </w:r>
      <w:r w:rsidR="00F87AE9" w:rsidRPr="005B4102">
        <w:rPr>
          <w:rFonts w:ascii="Times New Roman" w:hAnsi="Times New Roman" w:cs="Times New Roman"/>
          <w:sz w:val="28"/>
          <w:szCs w:val="28"/>
        </w:rPr>
        <w:t>плановый период 202</w:t>
      </w:r>
      <w:r w:rsidR="00C74F90" w:rsidRPr="005B4102">
        <w:rPr>
          <w:rFonts w:ascii="Times New Roman" w:hAnsi="Times New Roman" w:cs="Times New Roman"/>
          <w:sz w:val="28"/>
          <w:szCs w:val="28"/>
        </w:rPr>
        <w:t>2</w:t>
      </w:r>
      <w:r w:rsidR="00F87AE9" w:rsidRPr="005B4102">
        <w:rPr>
          <w:rFonts w:ascii="Times New Roman" w:hAnsi="Times New Roman" w:cs="Times New Roman"/>
          <w:sz w:val="28"/>
          <w:szCs w:val="28"/>
        </w:rPr>
        <w:t xml:space="preserve"> и 202</w:t>
      </w:r>
      <w:r w:rsidR="00C74F90" w:rsidRPr="005B4102">
        <w:rPr>
          <w:rFonts w:ascii="Times New Roman" w:hAnsi="Times New Roman" w:cs="Times New Roman"/>
          <w:sz w:val="28"/>
          <w:szCs w:val="28"/>
        </w:rPr>
        <w:t>3</w:t>
      </w:r>
      <w:r w:rsidR="00F87AE9" w:rsidRPr="005B4102">
        <w:rPr>
          <w:rFonts w:ascii="Times New Roman" w:hAnsi="Times New Roman" w:cs="Times New Roman"/>
          <w:sz w:val="28"/>
          <w:szCs w:val="28"/>
        </w:rPr>
        <w:t xml:space="preserve"> годов остается обеспечение функционирования органов местного самоуправления, </w:t>
      </w:r>
      <w:r w:rsidR="00F772C5" w:rsidRPr="005B4102">
        <w:rPr>
          <w:rFonts w:ascii="Times New Roman" w:hAnsi="Times New Roman" w:cs="Times New Roman"/>
          <w:sz w:val="28"/>
          <w:szCs w:val="28"/>
        </w:rPr>
        <w:t>ремонт и содержание автомобильных дорог общего пользования местного значения</w:t>
      </w:r>
      <w:r w:rsidR="00F87AE9" w:rsidRPr="005B4102">
        <w:rPr>
          <w:rFonts w:ascii="Times New Roman" w:hAnsi="Times New Roman" w:cs="Times New Roman"/>
          <w:sz w:val="28"/>
          <w:szCs w:val="28"/>
        </w:rPr>
        <w:t>, благоустройство поселения</w:t>
      </w:r>
      <w:r w:rsidR="00166440" w:rsidRPr="005B4102">
        <w:rPr>
          <w:rFonts w:ascii="Times New Roman" w:hAnsi="Times New Roman" w:cs="Times New Roman"/>
          <w:sz w:val="28"/>
          <w:szCs w:val="28"/>
        </w:rPr>
        <w:t xml:space="preserve"> и</w:t>
      </w:r>
      <w:r w:rsidR="00166440" w:rsidRPr="005B4102">
        <w:rPr>
          <w:rFonts w:ascii="Times New Roman" w:eastAsia="Times New Roman" w:hAnsi="Times New Roman" w:cs="Times New Roman"/>
          <w:bCs/>
          <w:sz w:val="28"/>
          <w:szCs w:val="28"/>
          <w:lang w:eastAsia="ru-RU"/>
        </w:rPr>
        <w:t xml:space="preserve"> </w:t>
      </w:r>
      <w:r w:rsidR="00F772C5" w:rsidRPr="005B4102">
        <w:rPr>
          <w:rFonts w:ascii="Times New Roman" w:eastAsia="Times New Roman" w:hAnsi="Times New Roman" w:cs="Times New Roman"/>
          <w:bCs/>
          <w:sz w:val="28"/>
          <w:szCs w:val="28"/>
          <w:lang w:eastAsia="ru-RU"/>
        </w:rPr>
        <w:t>к</w:t>
      </w:r>
      <w:r w:rsidR="00F772C5" w:rsidRPr="005B4102">
        <w:rPr>
          <w:rFonts w:ascii="Times New Roman" w:hAnsi="Times New Roman" w:cs="Times New Roman"/>
          <w:sz w:val="28"/>
          <w:szCs w:val="28"/>
        </w:rPr>
        <w:t xml:space="preserve">омплексное </w:t>
      </w:r>
      <w:r w:rsidR="003C3083" w:rsidRPr="005B4102">
        <w:rPr>
          <w:rFonts w:ascii="Times New Roman" w:eastAsia="Times New Roman" w:hAnsi="Times New Roman" w:cs="Times New Roman"/>
          <w:bCs/>
          <w:sz w:val="28"/>
          <w:szCs w:val="28"/>
          <w:lang w:eastAsia="ru-RU"/>
        </w:rPr>
        <w:t xml:space="preserve">развитие систем </w:t>
      </w:r>
      <w:r w:rsidR="003C3083" w:rsidRPr="005B4102">
        <w:rPr>
          <w:rFonts w:ascii="Times New Roman" w:hAnsi="Times New Roman" w:cs="Times New Roman"/>
          <w:sz w:val="28"/>
          <w:szCs w:val="28"/>
        </w:rPr>
        <w:t>жилищно-</w:t>
      </w:r>
      <w:r w:rsidR="003C3083" w:rsidRPr="005B4102">
        <w:rPr>
          <w:rFonts w:ascii="Times New Roman" w:eastAsia="Times New Roman" w:hAnsi="Times New Roman" w:cs="Times New Roman"/>
          <w:bCs/>
          <w:sz w:val="28"/>
          <w:szCs w:val="28"/>
          <w:lang w:eastAsia="ru-RU"/>
        </w:rPr>
        <w:t>коммунальной инфраструктуры</w:t>
      </w:r>
      <w:r w:rsidR="00F87AE9" w:rsidRPr="005B4102">
        <w:rPr>
          <w:rFonts w:ascii="Times New Roman" w:hAnsi="Times New Roman" w:cs="Times New Roman"/>
          <w:sz w:val="28"/>
          <w:szCs w:val="28"/>
        </w:rPr>
        <w:t>.</w:t>
      </w:r>
    </w:p>
    <w:p w:rsidR="00754AFB" w:rsidRPr="005B4102" w:rsidRDefault="00754AFB" w:rsidP="00754AF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202</w:t>
      </w:r>
      <w:r w:rsidR="00563275"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году запланированы</w:t>
      </w:r>
      <w:r w:rsidRPr="005B4102">
        <w:rPr>
          <w:rFonts w:ascii="Times New Roman" w:hAnsi="Times New Roman"/>
          <w:sz w:val="28"/>
          <w:szCs w:val="28"/>
        </w:rPr>
        <w:t xml:space="preserve"> непрограммные расходы</w:t>
      </w:r>
      <w:r w:rsidR="00B85896"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на сумму </w:t>
      </w:r>
      <w:r w:rsidRPr="005B4102">
        <w:rPr>
          <w:rFonts w:ascii="Times New Roman" w:hAnsi="Times New Roman" w:cs="Times New Roman"/>
          <w:b/>
          <w:sz w:val="28"/>
          <w:szCs w:val="28"/>
        </w:rPr>
        <w:t>1</w:t>
      </w:r>
      <w:r w:rsidR="00AE5FAF" w:rsidRPr="005B4102">
        <w:rPr>
          <w:rFonts w:ascii="Times New Roman" w:hAnsi="Times New Roman" w:cs="Times New Roman"/>
          <w:b/>
          <w:sz w:val="28"/>
          <w:szCs w:val="28"/>
        </w:rPr>
        <w:t>182</w:t>
      </w:r>
      <w:r w:rsidRPr="005B4102">
        <w:rPr>
          <w:rFonts w:ascii="Times New Roman" w:hAnsi="Times New Roman" w:cs="Times New Roman"/>
          <w:b/>
          <w:sz w:val="28"/>
          <w:szCs w:val="28"/>
        </w:rPr>
        <w:t>,</w:t>
      </w:r>
      <w:r w:rsidR="00AE5FAF" w:rsidRPr="005B4102">
        <w:rPr>
          <w:rFonts w:ascii="Times New Roman" w:hAnsi="Times New Roman" w:cs="Times New Roman"/>
          <w:b/>
          <w:sz w:val="28"/>
          <w:szCs w:val="28"/>
        </w:rPr>
        <w:t>7</w:t>
      </w:r>
      <w:r w:rsidRPr="005B4102">
        <w:rPr>
          <w:rFonts w:ascii="Times New Roman" w:hAnsi="Times New Roman" w:cs="Times New Roman"/>
          <w:sz w:val="28"/>
          <w:szCs w:val="28"/>
        </w:rPr>
        <w:t xml:space="preserve"> тыс. рублей, что составляет </w:t>
      </w:r>
      <w:r w:rsidR="00563275" w:rsidRPr="005B4102">
        <w:rPr>
          <w:rFonts w:ascii="Times New Roman" w:hAnsi="Times New Roman" w:cs="Times New Roman"/>
          <w:b/>
          <w:sz w:val="28"/>
          <w:szCs w:val="28"/>
        </w:rPr>
        <w:t>9,</w:t>
      </w:r>
      <w:r w:rsidR="00AE5FAF" w:rsidRPr="005B4102">
        <w:rPr>
          <w:rFonts w:ascii="Times New Roman" w:hAnsi="Times New Roman" w:cs="Times New Roman"/>
          <w:b/>
          <w:sz w:val="28"/>
          <w:szCs w:val="28"/>
        </w:rPr>
        <w:t>0</w:t>
      </w:r>
      <w:r w:rsidRPr="005B4102">
        <w:rPr>
          <w:rFonts w:ascii="Times New Roman" w:hAnsi="Times New Roman" w:cs="Times New Roman"/>
          <w:sz w:val="28"/>
          <w:szCs w:val="28"/>
        </w:rPr>
        <w:t xml:space="preserve">% от общего объема запланированных расходов поселения. </w:t>
      </w:r>
    </w:p>
    <w:p w:rsidR="00754AFB" w:rsidRPr="005B4102" w:rsidRDefault="00754AFB" w:rsidP="00754AFB">
      <w:pPr>
        <w:pStyle w:val="a3"/>
        <w:jc w:val="both"/>
        <w:rPr>
          <w:rFonts w:ascii="Times New Roman" w:hAnsi="Times New Roman" w:cs="Times New Roman"/>
          <w:sz w:val="28"/>
          <w:szCs w:val="28"/>
        </w:rPr>
      </w:pPr>
      <w:r w:rsidRPr="005B4102">
        <w:rPr>
          <w:rFonts w:ascii="Times New Roman" w:hAnsi="Times New Roman" w:cs="Times New Roman"/>
          <w:sz w:val="28"/>
          <w:szCs w:val="28"/>
        </w:rPr>
        <w:tab/>
        <w:t>В 202</w:t>
      </w:r>
      <w:r w:rsidR="00563275"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запланированы</w:t>
      </w:r>
      <w:r w:rsidRPr="005B4102">
        <w:rPr>
          <w:rFonts w:ascii="Times New Roman" w:hAnsi="Times New Roman"/>
          <w:sz w:val="28"/>
          <w:szCs w:val="28"/>
        </w:rPr>
        <w:t xml:space="preserve"> непрограммные расходы</w:t>
      </w:r>
      <w:r w:rsidR="00563275"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на сумму </w:t>
      </w:r>
      <w:r w:rsidRPr="005B4102">
        <w:rPr>
          <w:rFonts w:ascii="Times New Roman" w:hAnsi="Times New Roman" w:cs="Times New Roman"/>
          <w:b/>
          <w:sz w:val="28"/>
          <w:szCs w:val="28"/>
        </w:rPr>
        <w:t>1</w:t>
      </w:r>
      <w:r w:rsidR="00AE5FAF" w:rsidRPr="005B4102">
        <w:rPr>
          <w:rFonts w:ascii="Times New Roman" w:hAnsi="Times New Roman" w:cs="Times New Roman"/>
          <w:b/>
          <w:sz w:val="28"/>
          <w:szCs w:val="28"/>
        </w:rPr>
        <w:t>185</w:t>
      </w:r>
      <w:r w:rsidRPr="005B4102">
        <w:rPr>
          <w:rFonts w:ascii="Times New Roman" w:hAnsi="Times New Roman" w:cs="Times New Roman"/>
          <w:b/>
          <w:sz w:val="28"/>
          <w:szCs w:val="28"/>
        </w:rPr>
        <w:t>,</w:t>
      </w:r>
      <w:r w:rsidR="00563275" w:rsidRPr="005B4102">
        <w:rPr>
          <w:rFonts w:ascii="Times New Roman" w:hAnsi="Times New Roman" w:cs="Times New Roman"/>
          <w:b/>
          <w:sz w:val="28"/>
          <w:szCs w:val="28"/>
        </w:rPr>
        <w:t>2</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9,</w:t>
      </w:r>
      <w:r w:rsidR="00AE5FAF" w:rsidRPr="005B4102">
        <w:rPr>
          <w:rFonts w:ascii="Times New Roman" w:hAnsi="Times New Roman" w:cs="Times New Roman"/>
          <w:b/>
          <w:sz w:val="28"/>
          <w:szCs w:val="28"/>
        </w:rPr>
        <w:t>2</w:t>
      </w:r>
      <w:r w:rsidRPr="005B4102">
        <w:rPr>
          <w:rFonts w:ascii="Times New Roman" w:hAnsi="Times New Roman" w:cs="Times New Roman"/>
          <w:sz w:val="28"/>
          <w:szCs w:val="28"/>
        </w:rPr>
        <w:t xml:space="preserve"> % от общего объема расходов</w:t>
      </w:r>
      <w:r w:rsidR="00681EB6" w:rsidRPr="005B4102">
        <w:rPr>
          <w:rFonts w:ascii="Times New Roman" w:hAnsi="Times New Roman" w:cs="Times New Roman"/>
          <w:sz w:val="28"/>
          <w:szCs w:val="28"/>
        </w:rPr>
        <w:t>.</w:t>
      </w:r>
    </w:p>
    <w:p w:rsidR="00754AFB" w:rsidRPr="005B4102" w:rsidRDefault="00754AFB" w:rsidP="00754AFB">
      <w:pPr>
        <w:pStyle w:val="a3"/>
        <w:jc w:val="both"/>
        <w:rPr>
          <w:rFonts w:ascii="Times New Roman" w:hAnsi="Times New Roman" w:cs="Times New Roman"/>
          <w:sz w:val="28"/>
          <w:szCs w:val="28"/>
        </w:rPr>
      </w:pPr>
      <w:r w:rsidRPr="005B4102">
        <w:rPr>
          <w:rFonts w:ascii="Times New Roman" w:hAnsi="Times New Roman" w:cs="Times New Roman"/>
          <w:sz w:val="28"/>
          <w:szCs w:val="28"/>
        </w:rPr>
        <w:tab/>
        <w:t>В 202</w:t>
      </w:r>
      <w:r w:rsidR="00563275"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запланированы</w:t>
      </w:r>
      <w:r w:rsidRPr="005B4102">
        <w:rPr>
          <w:rFonts w:ascii="Times New Roman" w:hAnsi="Times New Roman"/>
          <w:sz w:val="28"/>
          <w:szCs w:val="28"/>
        </w:rPr>
        <w:t xml:space="preserve"> непрограммные расходы</w:t>
      </w:r>
      <w:r w:rsidR="001F3591"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на сумму </w:t>
      </w:r>
      <w:r w:rsidRPr="005B4102">
        <w:rPr>
          <w:rFonts w:ascii="Times New Roman" w:hAnsi="Times New Roman" w:cs="Times New Roman"/>
          <w:b/>
          <w:sz w:val="28"/>
          <w:szCs w:val="28"/>
        </w:rPr>
        <w:t>11</w:t>
      </w:r>
      <w:r w:rsidR="00AE5FAF" w:rsidRPr="005B4102">
        <w:rPr>
          <w:rFonts w:ascii="Times New Roman" w:hAnsi="Times New Roman" w:cs="Times New Roman"/>
          <w:b/>
          <w:sz w:val="28"/>
          <w:szCs w:val="28"/>
        </w:rPr>
        <w:t>95</w:t>
      </w:r>
      <w:r w:rsidRPr="005B4102">
        <w:rPr>
          <w:rFonts w:ascii="Times New Roman" w:hAnsi="Times New Roman" w:cs="Times New Roman"/>
          <w:b/>
          <w:sz w:val="28"/>
          <w:szCs w:val="28"/>
        </w:rPr>
        <w:t>,</w:t>
      </w:r>
      <w:r w:rsidR="00AE5FAF" w:rsidRPr="005B4102">
        <w:rPr>
          <w:rFonts w:ascii="Times New Roman" w:hAnsi="Times New Roman" w:cs="Times New Roman"/>
          <w:b/>
          <w:sz w:val="28"/>
          <w:szCs w:val="28"/>
        </w:rPr>
        <w:t>2</w:t>
      </w:r>
      <w:r w:rsidRPr="005B4102">
        <w:rPr>
          <w:rFonts w:ascii="Times New Roman" w:hAnsi="Times New Roman" w:cs="Times New Roman"/>
          <w:sz w:val="28"/>
          <w:szCs w:val="28"/>
        </w:rPr>
        <w:t xml:space="preserve"> тыс. рублей или </w:t>
      </w:r>
      <w:r w:rsidR="00563275" w:rsidRPr="005B4102">
        <w:rPr>
          <w:rFonts w:ascii="Times New Roman" w:hAnsi="Times New Roman" w:cs="Times New Roman"/>
          <w:b/>
          <w:sz w:val="28"/>
          <w:szCs w:val="28"/>
        </w:rPr>
        <w:t>1</w:t>
      </w:r>
      <w:r w:rsidR="00AE5FAF" w:rsidRPr="005B4102">
        <w:rPr>
          <w:rFonts w:ascii="Times New Roman" w:hAnsi="Times New Roman" w:cs="Times New Roman"/>
          <w:b/>
          <w:sz w:val="28"/>
          <w:szCs w:val="28"/>
        </w:rPr>
        <w:t>0</w:t>
      </w:r>
      <w:r w:rsidR="00563275" w:rsidRPr="005B4102">
        <w:rPr>
          <w:rFonts w:ascii="Times New Roman" w:hAnsi="Times New Roman" w:cs="Times New Roman"/>
          <w:b/>
          <w:sz w:val="28"/>
          <w:szCs w:val="28"/>
        </w:rPr>
        <w:t>,</w:t>
      </w:r>
      <w:r w:rsidR="00AE5FAF" w:rsidRPr="005B4102">
        <w:rPr>
          <w:rFonts w:ascii="Times New Roman" w:hAnsi="Times New Roman" w:cs="Times New Roman"/>
          <w:b/>
          <w:sz w:val="28"/>
          <w:szCs w:val="28"/>
        </w:rPr>
        <w:t>1</w:t>
      </w:r>
      <w:r w:rsidRPr="005B4102">
        <w:rPr>
          <w:rFonts w:ascii="Times New Roman" w:hAnsi="Times New Roman" w:cs="Times New Roman"/>
          <w:sz w:val="28"/>
          <w:szCs w:val="28"/>
        </w:rPr>
        <w:t xml:space="preserve"> % от общего объема расходов.</w:t>
      </w:r>
    </w:p>
    <w:p w:rsidR="00754AFB" w:rsidRPr="005B4102" w:rsidRDefault="00754AFB" w:rsidP="00754AFB">
      <w:pPr>
        <w:pStyle w:val="1"/>
        <w:ind w:firstLine="708"/>
        <w:jc w:val="both"/>
        <w:rPr>
          <w:rFonts w:ascii="Times New Roman" w:hAnsi="Times New Roman"/>
          <w:sz w:val="28"/>
          <w:szCs w:val="28"/>
        </w:rPr>
      </w:pPr>
      <w:r w:rsidRPr="005B4102">
        <w:rPr>
          <w:rFonts w:ascii="Times New Roman" w:hAnsi="Times New Roman"/>
          <w:sz w:val="28"/>
          <w:szCs w:val="28"/>
        </w:rPr>
        <w:t>В структуре расходов сельского поселения непрограммные расходы планируются направить на:</w:t>
      </w:r>
    </w:p>
    <w:p w:rsidR="00754AFB" w:rsidRPr="005B4102" w:rsidRDefault="00754AFB" w:rsidP="00754AFB">
      <w:pPr>
        <w:pStyle w:val="1"/>
        <w:jc w:val="both"/>
        <w:rPr>
          <w:rFonts w:ascii="Times New Roman" w:hAnsi="Times New Roman"/>
          <w:sz w:val="28"/>
          <w:szCs w:val="28"/>
        </w:rPr>
      </w:pPr>
      <w:r w:rsidRPr="005B4102">
        <w:rPr>
          <w:rFonts w:ascii="Times New Roman" w:hAnsi="Times New Roman"/>
          <w:sz w:val="28"/>
          <w:szCs w:val="28"/>
        </w:rPr>
        <w:tab/>
        <w:t>– расходы на функционирование высшего должностного лица муниципального образования Главы муниципального образования в 202</w:t>
      </w:r>
      <w:r w:rsidR="00D57F7A" w:rsidRPr="005B4102">
        <w:rPr>
          <w:rFonts w:ascii="Times New Roman" w:hAnsi="Times New Roman"/>
          <w:sz w:val="28"/>
          <w:szCs w:val="28"/>
        </w:rPr>
        <w:t>1</w:t>
      </w:r>
      <w:r w:rsidRPr="005B4102">
        <w:rPr>
          <w:rFonts w:ascii="Times New Roman" w:hAnsi="Times New Roman"/>
          <w:sz w:val="28"/>
          <w:szCs w:val="28"/>
        </w:rPr>
        <w:t xml:space="preserve"> году в сумме </w:t>
      </w:r>
      <w:r w:rsidR="0078633C" w:rsidRPr="005B4102">
        <w:rPr>
          <w:rFonts w:ascii="Times New Roman" w:hAnsi="Times New Roman"/>
          <w:b/>
          <w:sz w:val="28"/>
          <w:szCs w:val="28"/>
        </w:rPr>
        <w:t>6</w:t>
      </w:r>
      <w:r w:rsidR="00AE5FAF" w:rsidRPr="005B4102">
        <w:rPr>
          <w:rFonts w:ascii="Times New Roman" w:hAnsi="Times New Roman"/>
          <w:b/>
          <w:sz w:val="28"/>
          <w:szCs w:val="28"/>
        </w:rPr>
        <w:t>0</w:t>
      </w:r>
      <w:r w:rsidR="00D57F7A" w:rsidRPr="005B4102">
        <w:rPr>
          <w:rFonts w:ascii="Times New Roman" w:hAnsi="Times New Roman"/>
          <w:b/>
          <w:sz w:val="28"/>
          <w:szCs w:val="28"/>
        </w:rPr>
        <w:t>3</w:t>
      </w:r>
      <w:r w:rsidR="00AE5FAF" w:rsidRPr="005B4102">
        <w:rPr>
          <w:rFonts w:ascii="Times New Roman" w:hAnsi="Times New Roman"/>
          <w:b/>
          <w:sz w:val="28"/>
          <w:szCs w:val="28"/>
        </w:rPr>
        <w:t>,5</w:t>
      </w:r>
      <w:r w:rsidRPr="005B4102">
        <w:rPr>
          <w:rFonts w:ascii="Times New Roman" w:hAnsi="Times New Roman"/>
          <w:sz w:val="28"/>
          <w:szCs w:val="28"/>
        </w:rPr>
        <w:t xml:space="preserve"> тыс. рублей, </w:t>
      </w:r>
      <w:r w:rsidR="00D57F7A" w:rsidRPr="005B4102">
        <w:rPr>
          <w:rFonts w:ascii="Times New Roman" w:hAnsi="Times New Roman"/>
          <w:sz w:val="28"/>
          <w:szCs w:val="28"/>
        </w:rPr>
        <w:t>в плановых периодах 2022 и 2023</w:t>
      </w:r>
      <w:r w:rsidR="001F3591" w:rsidRPr="005B4102">
        <w:rPr>
          <w:rFonts w:ascii="Times New Roman" w:hAnsi="Times New Roman"/>
          <w:sz w:val="28"/>
          <w:szCs w:val="28"/>
        </w:rPr>
        <w:t xml:space="preserve"> годах объем расходов остается </w:t>
      </w:r>
      <w:r w:rsidR="00D57F7A" w:rsidRPr="005B4102">
        <w:rPr>
          <w:rFonts w:ascii="Times New Roman" w:hAnsi="Times New Roman"/>
          <w:sz w:val="28"/>
          <w:szCs w:val="28"/>
        </w:rPr>
        <w:t xml:space="preserve">на уровне 2021 года в сумме </w:t>
      </w:r>
      <w:r w:rsidR="00D57F7A" w:rsidRPr="005B4102">
        <w:rPr>
          <w:rFonts w:ascii="Times New Roman" w:hAnsi="Times New Roman"/>
          <w:b/>
          <w:sz w:val="28"/>
          <w:szCs w:val="28"/>
        </w:rPr>
        <w:t>6</w:t>
      </w:r>
      <w:r w:rsidR="00AE5FAF" w:rsidRPr="005B4102">
        <w:rPr>
          <w:rFonts w:ascii="Times New Roman" w:hAnsi="Times New Roman"/>
          <w:b/>
          <w:sz w:val="28"/>
          <w:szCs w:val="28"/>
        </w:rPr>
        <w:t>0</w:t>
      </w:r>
      <w:r w:rsidR="00D57F7A" w:rsidRPr="005B4102">
        <w:rPr>
          <w:rFonts w:ascii="Times New Roman" w:hAnsi="Times New Roman"/>
          <w:b/>
          <w:sz w:val="28"/>
          <w:szCs w:val="28"/>
        </w:rPr>
        <w:t>3</w:t>
      </w:r>
      <w:r w:rsidR="00AE5FAF" w:rsidRPr="005B4102">
        <w:rPr>
          <w:rFonts w:ascii="Times New Roman" w:hAnsi="Times New Roman"/>
          <w:b/>
          <w:sz w:val="28"/>
          <w:szCs w:val="28"/>
        </w:rPr>
        <w:t>,</w:t>
      </w:r>
      <w:r w:rsidR="00D57F7A" w:rsidRPr="005B4102">
        <w:rPr>
          <w:rFonts w:ascii="Times New Roman" w:hAnsi="Times New Roman"/>
          <w:b/>
          <w:sz w:val="28"/>
          <w:szCs w:val="28"/>
        </w:rPr>
        <w:t>5</w:t>
      </w:r>
      <w:r w:rsidR="00D57F7A" w:rsidRPr="005B4102">
        <w:rPr>
          <w:rFonts w:ascii="Times New Roman" w:hAnsi="Times New Roman"/>
          <w:sz w:val="28"/>
          <w:szCs w:val="28"/>
        </w:rPr>
        <w:t xml:space="preserve"> тыс. рублей;</w:t>
      </w:r>
      <w:r w:rsidR="00D57F7A" w:rsidRPr="005B4102">
        <w:rPr>
          <w:rFonts w:ascii="Times New Roman" w:hAnsi="Times New Roman"/>
          <w:sz w:val="28"/>
          <w:szCs w:val="28"/>
        </w:rPr>
        <w:tab/>
      </w:r>
    </w:p>
    <w:p w:rsidR="00AE5FAF" w:rsidRPr="005B4102" w:rsidRDefault="00AE5FAF" w:rsidP="00AE5FAF">
      <w:pPr>
        <w:pStyle w:val="a3"/>
        <w:ind w:firstLine="708"/>
        <w:jc w:val="both"/>
        <w:rPr>
          <w:rFonts w:ascii="Times New Roman" w:hAnsi="Times New Roman"/>
          <w:sz w:val="28"/>
          <w:szCs w:val="28"/>
        </w:rPr>
      </w:pPr>
      <w:r w:rsidRPr="005B4102">
        <w:rPr>
          <w:rFonts w:ascii="Times New Roman" w:hAnsi="Times New Roman"/>
          <w:sz w:val="28"/>
          <w:szCs w:val="28"/>
        </w:rPr>
        <w:t xml:space="preserve">– расходы на </w:t>
      </w:r>
      <w:r w:rsidRPr="005B4102">
        <w:rPr>
          <w:rFonts w:ascii="Times New Roman" w:hAnsi="Times New Roman" w:cs="Times New Roman"/>
          <w:sz w:val="28"/>
          <w:szCs w:val="28"/>
        </w:rPr>
        <w:t xml:space="preserve">функционирование законодательных (представительных) органов государственной власти и представительных органов </w:t>
      </w:r>
      <w:r w:rsidRPr="005B4102">
        <w:rPr>
          <w:rFonts w:ascii="Times New Roman" w:hAnsi="Times New Roman" w:cs="Times New Roman"/>
          <w:sz w:val="28"/>
          <w:szCs w:val="28"/>
        </w:rPr>
        <w:lastRenderedPageBreak/>
        <w:t>муниципальных образований</w:t>
      </w:r>
      <w:r w:rsidRPr="005B4102">
        <w:rPr>
          <w:rFonts w:ascii="Times New Roman" w:hAnsi="Times New Roman"/>
          <w:sz w:val="28"/>
          <w:szCs w:val="28"/>
        </w:rPr>
        <w:t xml:space="preserve"> в 2021 году в сумме </w:t>
      </w:r>
      <w:r w:rsidRPr="005B4102">
        <w:rPr>
          <w:rFonts w:ascii="Times New Roman" w:hAnsi="Times New Roman"/>
          <w:b/>
          <w:sz w:val="28"/>
          <w:szCs w:val="28"/>
        </w:rPr>
        <w:t>153,5</w:t>
      </w:r>
      <w:r w:rsidRPr="005B4102">
        <w:rPr>
          <w:rFonts w:ascii="Times New Roman" w:hAnsi="Times New Roman"/>
          <w:sz w:val="28"/>
          <w:szCs w:val="28"/>
        </w:rPr>
        <w:t xml:space="preserve"> тыс. рублей, в плановых периодах 2022 и 2023 годах объем расходов остается на уровне 2021 года в сумме </w:t>
      </w:r>
      <w:r w:rsidRPr="005B4102">
        <w:rPr>
          <w:rFonts w:ascii="Times New Roman" w:hAnsi="Times New Roman"/>
          <w:b/>
          <w:sz w:val="28"/>
          <w:szCs w:val="28"/>
        </w:rPr>
        <w:t>153,5</w:t>
      </w:r>
      <w:r w:rsidRPr="005B4102">
        <w:rPr>
          <w:rFonts w:ascii="Times New Roman" w:hAnsi="Times New Roman"/>
          <w:sz w:val="28"/>
          <w:szCs w:val="28"/>
        </w:rPr>
        <w:t xml:space="preserve"> тыс. рублей;</w:t>
      </w:r>
    </w:p>
    <w:p w:rsidR="00754AFB" w:rsidRPr="005B4102" w:rsidRDefault="00754AFB" w:rsidP="00754AFB">
      <w:pPr>
        <w:pStyle w:val="a3"/>
        <w:ind w:firstLine="708"/>
        <w:jc w:val="both"/>
        <w:rPr>
          <w:rFonts w:ascii="Times New Roman" w:hAnsi="Times New Roman"/>
          <w:sz w:val="28"/>
          <w:szCs w:val="28"/>
        </w:rPr>
      </w:pPr>
      <w:r w:rsidRPr="005B4102">
        <w:rPr>
          <w:rFonts w:ascii="Times New Roman" w:hAnsi="Times New Roman"/>
          <w:sz w:val="28"/>
          <w:szCs w:val="28"/>
        </w:rPr>
        <w:t xml:space="preserve">– расходы на осуществление передачи полномочий по кассовому обслуживанию исполнения расходной части местного бюджета предусмотрены в виде межбюджетного трансферта </w:t>
      </w:r>
      <w:r w:rsidRPr="005B4102">
        <w:rPr>
          <w:rFonts w:ascii="Times New Roman" w:hAnsi="Times New Roman" w:cs="Times New Roman"/>
          <w:sz w:val="28"/>
          <w:szCs w:val="28"/>
        </w:rPr>
        <w:t xml:space="preserve">в сумме </w:t>
      </w:r>
      <w:r w:rsidRPr="005B4102">
        <w:rPr>
          <w:rFonts w:ascii="Times New Roman" w:hAnsi="Times New Roman" w:cs="Times New Roman"/>
          <w:b/>
          <w:sz w:val="28"/>
          <w:szCs w:val="28"/>
        </w:rPr>
        <w:t>1,0</w:t>
      </w:r>
      <w:r w:rsidRPr="005B4102">
        <w:rPr>
          <w:rFonts w:ascii="Times New Roman" w:hAnsi="Times New Roman" w:cs="Times New Roman"/>
          <w:sz w:val="28"/>
          <w:szCs w:val="28"/>
        </w:rPr>
        <w:t xml:space="preserve"> тыс. рублей,   в плановых периодах 202</w:t>
      </w:r>
      <w:r w:rsidR="00403F20"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403F20"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годах объем расходов остается  на уровне 202</w:t>
      </w:r>
      <w:r w:rsidR="00403F20"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года в сумме </w:t>
      </w:r>
      <w:r w:rsidRPr="005B4102">
        <w:rPr>
          <w:rFonts w:ascii="Times New Roman" w:hAnsi="Times New Roman" w:cs="Times New Roman"/>
          <w:b/>
          <w:sz w:val="28"/>
          <w:szCs w:val="28"/>
        </w:rPr>
        <w:t>1,0</w:t>
      </w:r>
      <w:r w:rsidRPr="005B4102">
        <w:rPr>
          <w:rFonts w:ascii="Times New Roman" w:hAnsi="Times New Roman" w:cs="Times New Roman"/>
          <w:sz w:val="28"/>
          <w:szCs w:val="28"/>
        </w:rPr>
        <w:t xml:space="preserve"> тыс. рублей;</w:t>
      </w:r>
      <w:r w:rsidRPr="005B4102">
        <w:rPr>
          <w:rFonts w:ascii="Times New Roman" w:hAnsi="Times New Roman"/>
          <w:sz w:val="28"/>
          <w:szCs w:val="28"/>
        </w:rPr>
        <w:tab/>
      </w:r>
    </w:p>
    <w:p w:rsidR="00563275" w:rsidRPr="005B4102" w:rsidRDefault="00754AFB" w:rsidP="00403F20">
      <w:pPr>
        <w:pStyle w:val="1"/>
        <w:jc w:val="both"/>
        <w:rPr>
          <w:rFonts w:ascii="Times New Roman" w:hAnsi="Times New Roman"/>
          <w:sz w:val="28"/>
          <w:szCs w:val="28"/>
        </w:rPr>
      </w:pPr>
      <w:r w:rsidRPr="005B4102">
        <w:rPr>
          <w:rFonts w:ascii="Times New Roman" w:hAnsi="Times New Roman"/>
          <w:sz w:val="28"/>
          <w:szCs w:val="28"/>
        </w:rPr>
        <w:tab/>
        <w:t xml:space="preserve">– расходы бюджета муниципального образования на осуществление передачи полномочий по организации и деятельности Контрольно-ревизионной комиссии предусмотрены в виде межбюджетного трансферта     в сумме </w:t>
      </w:r>
      <w:r w:rsidR="00AE5FAF" w:rsidRPr="005B4102">
        <w:rPr>
          <w:rFonts w:ascii="Times New Roman" w:hAnsi="Times New Roman"/>
          <w:b/>
          <w:sz w:val="28"/>
          <w:szCs w:val="28"/>
        </w:rPr>
        <w:t>19</w:t>
      </w:r>
      <w:r w:rsidR="00403F20" w:rsidRPr="005B4102">
        <w:rPr>
          <w:rFonts w:ascii="Times New Roman" w:hAnsi="Times New Roman"/>
          <w:b/>
          <w:sz w:val="28"/>
          <w:szCs w:val="28"/>
        </w:rPr>
        <w:t>,</w:t>
      </w:r>
      <w:r w:rsidR="00AE5FAF" w:rsidRPr="005B4102">
        <w:rPr>
          <w:rFonts w:ascii="Times New Roman" w:hAnsi="Times New Roman"/>
          <w:b/>
          <w:sz w:val="28"/>
          <w:szCs w:val="28"/>
        </w:rPr>
        <w:t>7</w:t>
      </w:r>
      <w:r w:rsidRPr="005B4102">
        <w:rPr>
          <w:rFonts w:ascii="Times New Roman" w:hAnsi="Times New Roman"/>
          <w:sz w:val="28"/>
          <w:szCs w:val="28"/>
        </w:rPr>
        <w:t xml:space="preserve"> тыс. рублей, </w:t>
      </w:r>
      <w:r w:rsidR="00403F20" w:rsidRPr="005B4102">
        <w:rPr>
          <w:rFonts w:ascii="Times New Roman" w:hAnsi="Times New Roman"/>
          <w:sz w:val="28"/>
          <w:szCs w:val="28"/>
        </w:rPr>
        <w:t>в плановых периодах 2022 и 2023</w:t>
      </w:r>
      <w:r w:rsidR="00996C16" w:rsidRPr="005B4102">
        <w:rPr>
          <w:rFonts w:ascii="Times New Roman" w:hAnsi="Times New Roman"/>
          <w:sz w:val="28"/>
          <w:szCs w:val="28"/>
        </w:rPr>
        <w:t xml:space="preserve"> годах объем расходов остается </w:t>
      </w:r>
      <w:r w:rsidR="00403F20" w:rsidRPr="005B4102">
        <w:rPr>
          <w:rFonts w:ascii="Times New Roman" w:hAnsi="Times New Roman"/>
          <w:sz w:val="28"/>
          <w:szCs w:val="28"/>
        </w:rPr>
        <w:t xml:space="preserve">на уровне 2021 года в сумме </w:t>
      </w:r>
      <w:r w:rsidR="00AE5FAF" w:rsidRPr="005B4102">
        <w:rPr>
          <w:rFonts w:ascii="Times New Roman" w:hAnsi="Times New Roman"/>
          <w:b/>
          <w:sz w:val="28"/>
          <w:szCs w:val="28"/>
        </w:rPr>
        <w:t>19</w:t>
      </w:r>
      <w:r w:rsidR="00403F20" w:rsidRPr="005B4102">
        <w:rPr>
          <w:rFonts w:ascii="Times New Roman" w:hAnsi="Times New Roman"/>
          <w:b/>
          <w:sz w:val="28"/>
          <w:szCs w:val="28"/>
        </w:rPr>
        <w:t>,</w:t>
      </w:r>
      <w:r w:rsidR="00AE5FAF" w:rsidRPr="005B4102">
        <w:rPr>
          <w:rFonts w:ascii="Times New Roman" w:hAnsi="Times New Roman"/>
          <w:b/>
          <w:sz w:val="28"/>
          <w:szCs w:val="28"/>
        </w:rPr>
        <w:t>7</w:t>
      </w:r>
      <w:r w:rsidR="00403F20" w:rsidRPr="005B4102">
        <w:rPr>
          <w:rFonts w:ascii="Times New Roman" w:hAnsi="Times New Roman"/>
          <w:sz w:val="28"/>
          <w:szCs w:val="28"/>
        </w:rPr>
        <w:t xml:space="preserve"> тыс. рублей;</w:t>
      </w:r>
      <w:r w:rsidR="00403F20" w:rsidRPr="005B4102">
        <w:rPr>
          <w:rFonts w:ascii="Times New Roman" w:hAnsi="Times New Roman"/>
          <w:sz w:val="28"/>
          <w:szCs w:val="28"/>
        </w:rPr>
        <w:tab/>
      </w:r>
    </w:p>
    <w:p w:rsidR="00AE5FAF" w:rsidRPr="005B4102" w:rsidRDefault="00403F20" w:rsidP="00403F20">
      <w:pPr>
        <w:pStyle w:val="a3"/>
        <w:jc w:val="both"/>
        <w:rPr>
          <w:rFonts w:ascii="Times New Roman" w:hAnsi="Times New Roman"/>
          <w:sz w:val="28"/>
          <w:szCs w:val="28"/>
        </w:rPr>
      </w:pPr>
      <w:r w:rsidRPr="005B4102">
        <w:rPr>
          <w:rFonts w:ascii="Times New Roman" w:hAnsi="Times New Roman"/>
          <w:sz w:val="28"/>
          <w:szCs w:val="28"/>
        </w:rPr>
        <w:tab/>
      </w:r>
      <w:r w:rsidR="00754AFB" w:rsidRPr="005B4102">
        <w:rPr>
          <w:rFonts w:ascii="Times New Roman" w:hAnsi="Times New Roman"/>
          <w:sz w:val="28"/>
          <w:szCs w:val="28"/>
        </w:rPr>
        <w:t xml:space="preserve">– расходы резервного фонда Администрации сельского поселения </w:t>
      </w:r>
      <w:r w:rsidR="00563275" w:rsidRPr="005B4102">
        <w:rPr>
          <w:rFonts w:ascii="Times New Roman" w:hAnsi="Times New Roman"/>
          <w:sz w:val="28"/>
          <w:szCs w:val="28"/>
        </w:rPr>
        <w:t>в 2021</w:t>
      </w:r>
      <w:r w:rsidR="00996C16" w:rsidRPr="005B4102">
        <w:rPr>
          <w:rFonts w:ascii="Times New Roman" w:hAnsi="Times New Roman"/>
          <w:sz w:val="28"/>
          <w:szCs w:val="28"/>
        </w:rPr>
        <w:t xml:space="preserve"> году </w:t>
      </w:r>
      <w:r w:rsidR="00754AFB" w:rsidRPr="005B4102">
        <w:rPr>
          <w:rFonts w:ascii="Times New Roman" w:hAnsi="Times New Roman"/>
          <w:sz w:val="28"/>
          <w:szCs w:val="28"/>
        </w:rPr>
        <w:t xml:space="preserve">в сумме </w:t>
      </w:r>
      <w:r w:rsidR="00AE5FAF" w:rsidRPr="005B4102">
        <w:rPr>
          <w:rFonts w:ascii="Times New Roman" w:hAnsi="Times New Roman"/>
          <w:b/>
          <w:sz w:val="28"/>
          <w:szCs w:val="28"/>
        </w:rPr>
        <w:t>100</w:t>
      </w:r>
      <w:r w:rsidR="00754AFB" w:rsidRPr="005B4102">
        <w:rPr>
          <w:rFonts w:ascii="Times New Roman" w:hAnsi="Times New Roman"/>
          <w:b/>
          <w:sz w:val="28"/>
          <w:szCs w:val="28"/>
        </w:rPr>
        <w:t>,0</w:t>
      </w:r>
      <w:r w:rsidR="00754AFB" w:rsidRPr="005B4102">
        <w:rPr>
          <w:rFonts w:ascii="Times New Roman" w:hAnsi="Times New Roman"/>
          <w:sz w:val="28"/>
          <w:szCs w:val="28"/>
        </w:rPr>
        <w:t xml:space="preserve"> тыс. рублей, </w:t>
      </w:r>
      <w:r w:rsidR="0078633C" w:rsidRPr="005B4102">
        <w:rPr>
          <w:rFonts w:ascii="Times New Roman" w:hAnsi="Times New Roman" w:cs="Times New Roman"/>
          <w:sz w:val="28"/>
          <w:szCs w:val="28"/>
        </w:rPr>
        <w:t>на 202</w:t>
      </w:r>
      <w:r w:rsidR="00563275" w:rsidRPr="005B4102">
        <w:rPr>
          <w:rFonts w:ascii="Times New Roman" w:hAnsi="Times New Roman" w:cs="Times New Roman"/>
          <w:sz w:val="28"/>
          <w:szCs w:val="28"/>
        </w:rPr>
        <w:t>2</w:t>
      </w:r>
      <w:r w:rsidR="0078633C" w:rsidRPr="005B4102">
        <w:rPr>
          <w:rFonts w:ascii="Times New Roman" w:hAnsi="Times New Roman" w:cs="Times New Roman"/>
          <w:sz w:val="28"/>
          <w:szCs w:val="28"/>
        </w:rPr>
        <w:t xml:space="preserve"> год </w:t>
      </w:r>
      <w:r w:rsidR="00563275" w:rsidRPr="005B4102">
        <w:rPr>
          <w:rFonts w:ascii="Times New Roman" w:hAnsi="Times New Roman" w:cs="Times New Roman"/>
          <w:sz w:val="28"/>
          <w:szCs w:val="28"/>
        </w:rPr>
        <w:t xml:space="preserve">и </w:t>
      </w:r>
      <w:r w:rsidR="0078633C" w:rsidRPr="005B4102">
        <w:rPr>
          <w:rFonts w:ascii="Times New Roman" w:hAnsi="Times New Roman" w:cs="Times New Roman"/>
          <w:sz w:val="28"/>
          <w:szCs w:val="28"/>
        </w:rPr>
        <w:t>на 202</w:t>
      </w:r>
      <w:r w:rsidR="00563275" w:rsidRPr="005B4102">
        <w:rPr>
          <w:rFonts w:ascii="Times New Roman" w:hAnsi="Times New Roman" w:cs="Times New Roman"/>
          <w:sz w:val="28"/>
          <w:szCs w:val="28"/>
        </w:rPr>
        <w:t>3</w:t>
      </w:r>
      <w:r w:rsidR="0078633C" w:rsidRPr="005B4102">
        <w:rPr>
          <w:rFonts w:ascii="Times New Roman" w:hAnsi="Times New Roman" w:cs="Times New Roman"/>
          <w:sz w:val="28"/>
          <w:szCs w:val="28"/>
        </w:rPr>
        <w:t xml:space="preserve"> год объем расходов остается на уровне 2021 года в сумме </w:t>
      </w:r>
      <w:r w:rsidR="00AE5FAF" w:rsidRPr="005B4102">
        <w:rPr>
          <w:rFonts w:ascii="Times New Roman" w:hAnsi="Times New Roman"/>
          <w:b/>
          <w:sz w:val="28"/>
          <w:szCs w:val="28"/>
        </w:rPr>
        <w:t>100</w:t>
      </w:r>
      <w:r w:rsidR="00563275" w:rsidRPr="005B4102">
        <w:rPr>
          <w:rFonts w:ascii="Times New Roman" w:hAnsi="Times New Roman"/>
          <w:b/>
          <w:sz w:val="28"/>
          <w:szCs w:val="28"/>
        </w:rPr>
        <w:t>,0</w:t>
      </w:r>
      <w:r w:rsidR="00563275" w:rsidRPr="005B4102">
        <w:rPr>
          <w:rFonts w:ascii="Times New Roman" w:hAnsi="Times New Roman"/>
          <w:sz w:val="28"/>
          <w:szCs w:val="28"/>
        </w:rPr>
        <w:t xml:space="preserve"> </w:t>
      </w:r>
      <w:r w:rsidR="0078633C" w:rsidRPr="005B4102">
        <w:rPr>
          <w:rFonts w:ascii="Times New Roman" w:hAnsi="Times New Roman" w:cs="Times New Roman"/>
          <w:sz w:val="28"/>
          <w:szCs w:val="28"/>
        </w:rPr>
        <w:t>тыс. рублей;</w:t>
      </w:r>
      <w:r w:rsidR="0078633C" w:rsidRPr="005B4102">
        <w:rPr>
          <w:rFonts w:ascii="Times New Roman" w:hAnsi="Times New Roman"/>
          <w:sz w:val="28"/>
          <w:szCs w:val="28"/>
        </w:rPr>
        <w:tab/>
      </w:r>
    </w:p>
    <w:p w:rsidR="00FC5F73" w:rsidRPr="005B4102" w:rsidRDefault="00FC5F73" w:rsidP="007A76E7">
      <w:pPr>
        <w:pStyle w:val="a3"/>
        <w:jc w:val="both"/>
        <w:rPr>
          <w:rFonts w:ascii="Times New Roman" w:hAnsi="Times New Roman"/>
          <w:sz w:val="28"/>
          <w:szCs w:val="28"/>
        </w:rPr>
      </w:pPr>
      <w:r w:rsidRPr="005B4102">
        <w:rPr>
          <w:rFonts w:ascii="Times New Roman" w:hAnsi="Times New Roman"/>
          <w:sz w:val="28"/>
          <w:szCs w:val="28"/>
        </w:rPr>
        <w:tab/>
      </w:r>
      <w:r w:rsidR="0078633C" w:rsidRPr="005B4102">
        <w:rPr>
          <w:rFonts w:ascii="Times New Roman" w:hAnsi="Times New Roman"/>
          <w:sz w:val="28"/>
          <w:szCs w:val="28"/>
        </w:rPr>
        <w:t xml:space="preserve">– </w:t>
      </w:r>
      <w:r w:rsidRPr="005B4102">
        <w:rPr>
          <w:rFonts w:ascii="Times New Roman" w:hAnsi="Times New Roman" w:cs="Times New Roman"/>
          <w:sz w:val="28"/>
          <w:szCs w:val="28"/>
        </w:rPr>
        <w:t>расходы Администрации Новосельского сельского поселения на содержание и обслуживание имущества муниципальной казны</w:t>
      </w:r>
      <w:r w:rsidR="0078633C" w:rsidRPr="005B4102">
        <w:rPr>
          <w:rFonts w:ascii="Times New Roman" w:hAnsi="Times New Roman"/>
          <w:sz w:val="28"/>
          <w:szCs w:val="28"/>
        </w:rPr>
        <w:t xml:space="preserve"> в сумме </w:t>
      </w:r>
      <w:r w:rsidRPr="005B4102">
        <w:rPr>
          <w:rFonts w:ascii="Times New Roman" w:hAnsi="Times New Roman"/>
          <w:b/>
          <w:sz w:val="28"/>
          <w:szCs w:val="28"/>
        </w:rPr>
        <w:t>5</w:t>
      </w:r>
      <w:r w:rsidR="0078633C" w:rsidRPr="005B4102">
        <w:rPr>
          <w:rFonts w:ascii="Times New Roman" w:hAnsi="Times New Roman"/>
          <w:b/>
          <w:sz w:val="28"/>
          <w:szCs w:val="28"/>
        </w:rPr>
        <w:t xml:space="preserve">0,0 </w:t>
      </w:r>
      <w:r w:rsidR="0078633C" w:rsidRPr="005B4102">
        <w:rPr>
          <w:rFonts w:ascii="Times New Roman" w:hAnsi="Times New Roman"/>
          <w:sz w:val="28"/>
          <w:szCs w:val="28"/>
        </w:rPr>
        <w:t xml:space="preserve">тыс. рублей, </w:t>
      </w:r>
      <w:r w:rsidR="00403F20" w:rsidRPr="005B4102">
        <w:rPr>
          <w:rFonts w:ascii="Times New Roman" w:hAnsi="Times New Roman" w:cs="Times New Roman"/>
          <w:sz w:val="28"/>
          <w:szCs w:val="28"/>
        </w:rPr>
        <w:t xml:space="preserve">на 2022 год и на 2023 год объем расходов остается на уровне 2021 года в сумме </w:t>
      </w:r>
      <w:r w:rsidRPr="005B4102">
        <w:rPr>
          <w:rFonts w:ascii="Times New Roman" w:hAnsi="Times New Roman" w:cs="Times New Roman"/>
          <w:b/>
          <w:sz w:val="28"/>
          <w:szCs w:val="28"/>
        </w:rPr>
        <w:t>5</w:t>
      </w:r>
      <w:r w:rsidR="00403F20" w:rsidRPr="005B4102">
        <w:rPr>
          <w:rFonts w:ascii="Times New Roman" w:hAnsi="Times New Roman" w:cs="Times New Roman"/>
          <w:b/>
          <w:sz w:val="28"/>
          <w:szCs w:val="28"/>
        </w:rPr>
        <w:t>0</w:t>
      </w:r>
      <w:r w:rsidR="00403F20" w:rsidRPr="005B4102">
        <w:rPr>
          <w:rFonts w:ascii="Times New Roman" w:hAnsi="Times New Roman"/>
          <w:b/>
          <w:sz w:val="28"/>
          <w:szCs w:val="28"/>
        </w:rPr>
        <w:t>,0</w:t>
      </w:r>
      <w:r w:rsidR="00403F20" w:rsidRPr="005B4102">
        <w:rPr>
          <w:rFonts w:ascii="Times New Roman" w:hAnsi="Times New Roman"/>
          <w:sz w:val="28"/>
          <w:szCs w:val="28"/>
        </w:rPr>
        <w:t xml:space="preserve"> </w:t>
      </w:r>
      <w:r w:rsidR="00403F20" w:rsidRPr="005B4102">
        <w:rPr>
          <w:rFonts w:ascii="Times New Roman" w:hAnsi="Times New Roman" w:cs="Times New Roman"/>
          <w:sz w:val="28"/>
          <w:szCs w:val="28"/>
        </w:rPr>
        <w:t>тыс. рублей;</w:t>
      </w:r>
    </w:p>
    <w:p w:rsidR="00754AFB" w:rsidRPr="005B4102" w:rsidRDefault="00EA189F" w:rsidP="00754AFB">
      <w:pPr>
        <w:pStyle w:val="1"/>
        <w:jc w:val="both"/>
        <w:rPr>
          <w:rFonts w:ascii="Times New Roman" w:hAnsi="Times New Roman"/>
          <w:sz w:val="28"/>
          <w:szCs w:val="28"/>
        </w:rPr>
      </w:pPr>
      <w:r w:rsidRPr="005B4102">
        <w:rPr>
          <w:rFonts w:ascii="Times New Roman" w:hAnsi="Times New Roman"/>
          <w:sz w:val="28"/>
          <w:szCs w:val="28"/>
        </w:rPr>
        <w:tab/>
      </w:r>
      <w:r w:rsidR="00754AFB" w:rsidRPr="005B4102">
        <w:rPr>
          <w:rFonts w:ascii="Times New Roman" w:hAnsi="Times New Roman"/>
          <w:sz w:val="28"/>
          <w:szCs w:val="28"/>
        </w:rPr>
        <w:t xml:space="preserve">– расходы на осуществление первичного войскового учета на территориях, где отсутствуют военные комиссариаты, </w:t>
      </w:r>
      <w:r w:rsidRPr="005B4102">
        <w:rPr>
          <w:rFonts w:ascii="Times New Roman" w:hAnsi="Times New Roman"/>
          <w:sz w:val="28"/>
          <w:szCs w:val="28"/>
        </w:rPr>
        <w:t xml:space="preserve">в 2021 году планируются </w:t>
      </w:r>
      <w:r w:rsidR="00754AFB" w:rsidRPr="005B4102">
        <w:rPr>
          <w:rFonts w:ascii="Times New Roman" w:hAnsi="Times New Roman"/>
          <w:sz w:val="28"/>
          <w:szCs w:val="28"/>
        </w:rPr>
        <w:t xml:space="preserve">в сумме </w:t>
      </w:r>
      <w:r w:rsidR="00563275" w:rsidRPr="005B4102">
        <w:rPr>
          <w:rFonts w:ascii="Times New Roman" w:hAnsi="Times New Roman"/>
          <w:b/>
          <w:sz w:val="28"/>
          <w:szCs w:val="28"/>
        </w:rPr>
        <w:t>2</w:t>
      </w:r>
      <w:r w:rsidRPr="005B4102">
        <w:rPr>
          <w:rFonts w:ascii="Times New Roman" w:hAnsi="Times New Roman"/>
          <w:b/>
          <w:sz w:val="28"/>
          <w:szCs w:val="28"/>
        </w:rPr>
        <w:t>55</w:t>
      </w:r>
      <w:r w:rsidR="00563275" w:rsidRPr="005B4102">
        <w:rPr>
          <w:rFonts w:ascii="Times New Roman" w:hAnsi="Times New Roman"/>
          <w:b/>
          <w:sz w:val="28"/>
          <w:szCs w:val="28"/>
        </w:rPr>
        <w:t>,</w:t>
      </w:r>
      <w:r w:rsidRPr="005B4102">
        <w:rPr>
          <w:rFonts w:ascii="Times New Roman" w:hAnsi="Times New Roman"/>
          <w:b/>
          <w:sz w:val="28"/>
          <w:szCs w:val="28"/>
        </w:rPr>
        <w:t>0</w:t>
      </w:r>
      <w:r w:rsidR="00754AFB" w:rsidRPr="005B4102">
        <w:rPr>
          <w:rFonts w:ascii="Times New Roman" w:hAnsi="Times New Roman"/>
          <w:sz w:val="28"/>
          <w:szCs w:val="28"/>
        </w:rPr>
        <w:t xml:space="preserve"> тыс. рублей, в 202</w:t>
      </w:r>
      <w:r w:rsidR="00D57F7A" w:rsidRPr="005B4102">
        <w:rPr>
          <w:rFonts w:ascii="Times New Roman" w:hAnsi="Times New Roman"/>
          <w:sz w:val="28"/>
          <w:szCs w:val="28"/>
        </w:rPr>
        <w:t>2</w:t>
      </w:r>
      <w:r w:rsidR="00754AFB" w:rsidRPr="005B4102">
        <w:rPr>
          <w:rFonts w:ascii="Times New Roman" w:hAnsi="Times New Roman"/>
          <w:sz w:val="28"/>
          <w:szCs w:val="28"/>
        </w:rPr>
        <w:t xml:space="preserve"> году планируются в сумме </w:t>
      </w:r>
      <w:r w:rsidR="00563275" w:rsidRPr="005B4102">
        <w:rPr>
          <w:rFonts w:ascii="Times New Roman" w:hAnsi="Times New Roman"/>
          <w:b/>
          <w:sz w:val="28"/>
          <w:szCs w:val="28"/>
        </w:rPr>
        <w:t>2</w:t>
      </w:r>
      <w:r w:rsidRPr="005B4102">
        <w:rPr>
          <w:rFonts w:ascii="Times New Roman" w:hAnsi="Times New Roman"/>
          <w:b/>
          <w:sz w:val="28"/>
          <w:szCs w:val="28"/>
        </w:rPr>
        <w:t>57</w:t>
      </w:r>
      <w:r w:rsidR="00563275" w:rsidRPr="005B4102">
        <w:rPr>
          <w:rFonts w:ascii="Times New Roman" w:hAnsi="Times New Roman"/>
          <w:b/>
          <w:sz w:val="28"/>
          <w:szCs w:val="28"/>
        </w:rPr>
        <w:t>,</w:t>
      </w:r>
      <w:r w:rsidRPr="005B4102">
        <w:rPr>
          <w:rFonts w:ascii="Times New Roman" w:hAnsi="Times New Roman"/>
          <w:b/>
          <w:sz w:val="28"/>
          <w:szCs w:val="28"/>
        </w:rPr>
        <w:t>5</w:t>
      </w:r>
      <w:r w:rsidR="00754AFB" w:rsidRPr="005B4102">
        <w:rPr>
          <w:rFonts w:ascii="Times New Roman" w:hAnsi="Times New Roman"/>
          <w:sz w:val="28"/>
          <w:szCs w:val="28"/>
        </w:rPr>
        <w:t xml:space="preserve"> тыс. рублей с увеличением </w:t>
      </w:r>
      <w:r w:rsidR="00195B8F" w:rsidRPr="005B4102">
        <w:rPr>
          <w:rFonts w:ascii="Times New Roman" w:hAnsi="Times New Roman"/>
          <w:sz w:val="28"/>
          <w:szCs w:val="28"/>
        </w:rPr>
        <w:t xml:space="preserve"> </w:t>
      </w:r>
      <w:r w:rsidR="00754AFB" w:rsidRPr="005B4102">
        <w:rPr>
          <w:rFonts w:ascii="Times New Roman" w:hAnsi="Times New Roman"/>
          <w:sz w:val="28"/>
          <w:szCs w:val="28"/>
        </w:rPr>
        <w:t>к прогнозу 202</w:t>
      </w:r>
      <w:r w:rsidR="00D57F7A" w:rsidRPr="005B4102">
        <w:rPr>
          <w:rFonts w:ascii="Times New Roman" w:hAnsi="Times New Roman"/>
          <w:sz w:val="28"/>
          <w:szCs w:val="28"/>
        </w:rPr>
        <w:t>1</w:t>
      </w:r>
      <w:r w:rsidR="00754AFB" w:rsidRPr="005B4102">
        <w:rPr>
          <w:rFonts w:ascii="Times New Roman" w:hAnsi="Times New Roman"/>
          <w:sz w:val="28"/>
          <w:szCs w:val="28"/>
        </w:rPr>
        <w:t xml:space="preserve"> года на </w:t>
      </w:r>
      <w:r w:rsidR="00D57F7A" w:rsidRPr="005B4102">
        <w:rPr>
          <w:rFonts w:ascii="Times New Roman" w:hAnsi="Times New Roman"/>
          <w:b/>
          <w:sz w:val="28"/>
          <w:szCs w:val="28"/>
        </w:rPr>
        <w:t>1,0</w:t>
      </w:r>
      <w:r w:rsidR="00754AFB" w:rsidRPr="005B4102">
        <w:rPr>
          <w:rFonts w:ascii="Times New Roman" w:hAnsi="Times New Roman"/>
          <w:b/>
          <w:sz w:val="28"/>
          <w:szCs w:val="28"/>
        </w:rPr>
        <w:t>%</w:t>
      </w:r>
      <w:r w:rsidR="005219CF" w:rsidRPr="005B4102">
        <w:rPr>
          <w:rFonts w:ascii="Times New Roman" w:hAnsi="Times New Roman"/>
          <w:b/>
          <w:sz w:val="28"/>
          <w:szCs w:val="28"/>
        </w:rPr>
        <w:t>,</w:t>
      </w:r>
      <w:r w:rsidR="005219CF" w:rsidRPr="005B4102">
        <w:rPr>
          <w:rFonts w:ascii="Times New Roman" w:hAnsi="Times New Roman"/>
          <w:sz w:val="28"/>
          <w:szCs w:val="28"/>
        </w:rPr>
        <w:t xml:space="preserve"> в 202</w:t>
      </w:r>
      <w:r w:rsidR="00D57F7A" w:rsidRPr="005B4102">
        <w:rPr>
          <w:rFonts w:ascii="Times New Roman" w:hAnsi="Times New Roman"/>
          <w:sz w:val="28"/>
          <w:szCs w:val="28"/>
        </w:rPr>
        <w:t>3</w:t>
      </w:r>
      <w:r w:rsidR="005219CF" w:rsidRPr="005B4102">
        <w:rPr>
          <w:rFonts w:ascii="Times New Roman" w:hAnsi="Times New Roman"/>
          <w:sz w:val="28"/>
          <w:szCs w:val="28"/>
        </w:rPr>
        <w:t xml:space="preserve"> году планируется </w:t>
      </w:r>
      <w:r w:rsidR="00754AFB" w:rsidRPr="005B4102">
        <w:rPr>
          <w:rFonts w:ascii="Times New Roman" w:hAnsi="Times New Roman"/>
          <w:sz w:val="28"/>
          <w:szCs w:val="28"/>
        </w:rPr>
        <w:t xml:space="preserve">в сумме </w:t>
      </w:r>
      <w:r w:rsidR="00D57F7A" w:rsidRPr="005B4102">
        <w:rPr>
          <w:rFonts w:ascii="Times New Roman" w:hAnsi="Times New Roman"/>
          <w:b/>
          <w:sz w:val="28"/>
          <w:szCs w:val="28"/>
        </w:rPr>
        <w:t>2</w:t>
      </w:r>
      <w:r w:rsidRPr="005B4102">
        <w:rPr>
          <w:rFonts w:ascii="Times New Roman" w:hAnsi="Times New Roman"/>
          <w:b/>
          <w:sz w:val="28"/>
          <w:szCs w:val="28"/>
        </w:rPr>
        <w:t>6</w:t>
      </w:r>
      <w:r w:rsidR="00D57F7A" w:rsidRPr="005B4102">
        <w:rPr>
          <w:rFonts w:ascii="Times New Roman" w:hAnsi="Times New Roman"/>
          <w:b/>
          <w:sz w:val="28"/>
          <w:szCs w:val="28"/>
        </w:rPr>
        <w:t>7</w:t>
      </w:r>
      <w:r w:rsidR="005219CF" w:rsidRPr="005B4102">
        <w:rPr>
          <w:rFonts w:ascii="Times New Roman" w:hAnsi="Times New Roman"/>
          <w:b/>
          <w:sz w:val="28"/>
          <w:szCs w:val="28"/>
        </w:rPr>
        <w:t>,</w:t>
      </w:r>
      <w:r w:rsidRPr="005B4102">
        <w:rPr>
          <w:rFonts w:ascii="Times New Roman" w:hAnsi="Times New Roman"/>
          <w:b/>
          <w:sz w:val="28"/>
          <w:szCs w:val="28"/>
        </w:rPr>
        <w:t>5</w:t>
      </w:r>
      <w:r w:rsidR="00754AFB" w:rsidRPr="005B4102">
        <w:rPr>
          <w:rFonts w:ascii="Times New Roman" w:hAnsi="Times New Roman"/>
          <w:sz w:val="28"/>
          <w:szCs w:val="28"/>
        </w:rPr>
        <w:t xml:space="preserve"> тыс. рублей с увеличением к прогнозу 202</w:t>
      </w:r>
      <w:r w:rsidR="00D57F7A" w:rsidRPr="005B4102">
        <w:rPr>
          <w:rFonts w:ascii="Times New Roman" w:hAnsi="Times New Roman"/>
          <w:sz w:val="28"/>
          <w:szCs w:val="28"/>
        </w:rPr>
        <w:t>2</w:t>
      </w:r>
      <w:r w:rsidR="00754AFB" w:rsidRPr="005B4102">
        <w:rPr>
          <w:rFonts w:ascii="Times New Roman" w:hAnsi="Times New Roman"/>
          <w:sz w:val="28"/>
          <w:szCs w:val="28"/>
        </w:rPr>
        <w:t xml:space="preserve"> года на </w:t>
      </w:r>
      <w:r w:rsidR="00B85896" w:rsidRPr="005B4102">
        <w:rPr>
          <w:rFonts w:ascii="Times New Roman" w:hAnsi="Times New Roman"/>
          <w:b/>
          <w:sz w:val="28"/>
          <w:szCs w:val="28"/>
        </w:rPr>
        <w:t>3,9%</w:t>
      </w:r>
      <w:r w:rsidRPr="005B4102">
        <w:rPr>
          <w:rFonts w:ascii="Times New Roman" w:hAnsi="Times New Roman"/>
          <w:b/>
          <w:sz w:val="28"/>
          <w:szCs w:val="28"/>
        </w:rPr>
        <w:t>.</w:t>
      </w:r>
    </w:p>
    <w:p w:rsidR="005219CF" w:rsidRPr="005B4102" w:rsidRDefault="003423FA" w:rsidP="00754AF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В составе расходов бюджета поселения предусмотрен резервный фонд Администрации сельского поселения на 20</w:t>
      </w:r>
      <w:r w:rsidR="005219CF" w:rsidRPr="005B4102">
        <w:rPr>
          <w:rFonts w:ascii="Times New Roman" w:hAnsi="Times New Roman" w:cs="Times New Roman"/>
          <w:sz w:val="28"/>
          <w:szCs w:val="28"/>
        </w:rPr>
        <w:t>2</w:t>
      </w:r>
      <w:r w:rsidR="00403F20"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в сумме </w:t>
      </w:r>
      <w:r w:rsidR="00EA189F" w:rsidRPr="005B4102">
        <w:rPr>
          <w:rFonts w:ascii="Times New Roman" w:hAnsi="Times New Roman"/>
          <w:b/>
          <w:sz w:val="28"/>
          <w:szCs w:val="28"/>
        </w:rPr>
        <w:t>100,0</w:t>
      </w:r>
      <w:r w:rsidR="00EA189F" w:rsidRPr="005B4102">
        <w:rPr>
          <w:rFonts w:ascii="Times New Roman" w:hAnsi="Times New Roman"/>
          <w:sz w:val="28"/>
          <w:szCs w:val="28"/>
        </w:rPr>
        <w:t xml:space="preserve"> </w:t>
      </w:r>
      <w:r w:rsidRPr="005B4102">
        <w:rPr>
          <w:rFonts w:ascii="Times New Roman" w:hAnsi="Times New Roman" w:cs="Times New Roman"/>
          <w:sz w:val="28"/>
          <w:szCs w:val="28"/>
        </w:rPr>
        <w:t xml:space="preserve">тыс. рублей или </w:t>
      </w:r>
      <w:r w:rsidR="00166440" w:rsidRPr="005B4102">
        <w:rPr>
          <w:rFonts w:ascii="Times New Roman" w:hAnsi="Times New Roman" w:cs="Times New Roman"/>
          <w:b/>
          <w:sz w:val="28"/>
          <w:szCs w:val="28"/>
        </w:rPr>
        <w:t>0,</w:t>
      </w:r>
      <w:r w:rsidR="00EA189F" w:rsidRPr="005B4102">
        <w:rPr>
          <w:rFonts w:ascii="Times New Roman" w:hAnsi="Times New Roman" w:cs="Times New Roman"/>
          <w:b/>
          <w:sz w:val="28"/>
          <w:szCs w:val="28"/>
        </w:rPr>
        <w:t>8</w:t>
      </w:r>
      <w:r w:rsidR="005219CF" w:rsidRPr="005B4102">
        <w:rPr>
          <w:rFonts w:ascii="Times New Roman" w:hAnsi="Times New Roman" w:cs="Times New Roman"/>
          <w:sz w:val="28"/>
          <w:szCs w:val="28"/>
        </w:rPr>
        <w:t>%</w:t>
      </w:r>
      <w:r w:rsidRPr="005B4102">
        <w:rPr>
          <w:rFonts w:ascii="Times New Roman" w:hAnsi="Times New Roman" w:cs="Times New Roman"/>
          <w:sz w:val="28"/>
          <w:szCs w:val="28"/>
        </w:rPr>
        <w:t xml:space="preserve"> в общих расходах бюджета поселения (указано в проекте решения пп. 1 п. 20), на плановый период предусмотрен резервный фонд в 202</w:t>
      </w:r>
      <w:r w:rsidR="00403F20" w:rsidRPr="005B4102">
        <w:rPr>
          <w:rFonts w:ascii="Times New Roman" w:hAnsi="Times New Roman" w:cs="Times New Roman"/>
          <w:sz w:val="28"/>
          <w:szCs w:val="28"/>
        </w:rPr>
        <w:t>2</w:t>
      </w:r>
      <w:r w:rsidRPr="005B4102">
        <w:rPr>
          <w:rFonts w:ascii="Times New Roman" w:hAnsi="Times New Roman" w:cs="Times New Roman"/>
          <w:sz w:val="28"/>
          <w:szCs w:val="28"/>
        </w:rPr>
        <w:t xml:space="preserve"> году </w:t>
      </w:r>
      <w:r w:rsidR="00EA189F" w:rsidRPr="005B4102">
        <w:rPr>
          <w:rFonts w:ascii="Times New Roman" w:hAnsi="Times New Roman"/>
          <w:b/>
          <w:sz w:val="28"/>
          <w:szCs w:val="28"/>
        </w:rPr>
        <w:t>100,0</w:t>
      </w:r>
      <w:r w:rsidR="00EA189F" w:rsidRPr="005B4102">
        <w:rPr>
          <w:rFonts w:ascii="Times New Roman" w:hAnsi="Times New Roman"/>
          <w:sz w:val="28"/>
          <w:szCs w:val="28"/>
        </w:rPr>
        <w:t xml:space="preserve"> </w:t>
      </w:r>
      <w:r w:rsidRPr="005B4102">
        <w:rPr>
          <w:rFonts w:ascii="Times New Roman" w:hAnsi="Times New Roman" w:cs="Times New Roman"/>
          <w:sz w:val="28"/>
          <w:szCs w:val="28"/>
        </w:rPr>
        <w:t xml:space="preserve">тыс. рублей или </w:t>
      </w:r>
      <w:r w:rsidR="00166440" w:rsidRPr="005B4102">
        <w:rPr>
          <w:rFonts w:ascii="Times New Roman" w:hAnsi="Times New Roman" w:cs="Times New Roman"/>
          <w:b/>
          <w:sz w:val="28"/>
          <w:szCs w:val="28"/>
        </w:rPr>
        <w:t>0,</w:t>
      </w:r>
      <w:r w:rsidR="00EA189F" w:rsidRPr="005B4102">
        <w:rPr>
          <w:rFonts w:ascii="Times New Roman" w:hAnsi="Times New Roman" w:cs="Times New Roman"/>
          <w:b/>
          <w:sz w:val="28"/>
          <w:szCs w:val="28"/>
        </w:rPr>
        <w:t>8</w:t>
      </w:r>
      <w:r w:rsidR="005219CF" w:rsidRPr="005B4102">
        <w:rPr>
          <w:rFonts w:ascii="Times New Roman" w:hAnsi="Times New Roman" w:cs="Times New Roman"/>
          <w:sz w:val="28"/>
          <w:szCs w:val="28"/>
        </w:rPr>
        <w:t>%</w:t>
      </w:r>
      <w:r w:rsidRPr="005B4102">
        <w:rPr>
          <w:rFonts w:ascii="Times New Roman" w:hAnsi="Times New Roman" w:cs="Times New Roman"/>
          <w:sz w:val="28"/>
          <w:szCs w:val="28"/>
        </w:rPr>
        <w:t xml:space="preserve"> в общих расходах бюджета поселения (указано </w:t>
      </w:r>
      <w:r w:rsidR="00195B8F" w:rsidRPr="005B4102">
        <w:rPr>
          <w:rFonts w:ascii="Times New Roman" w:hAnsi="Times New Roman" w:cs="Times New Roman"/>
          <w:sz w:val="28"/>
          <w:szCs w:val="28"/>
        </w:rPr>
        <w:t xml:space="preserve">      </w:t>
      </w:r>
      <w:r w:rsidRPr="005B4102">
        <w:rPr>
          <w:rFonts w:ascii="Times New Roman" w:hAnsi="Times New Roman" w:cs="Times New Roman"/>
          <w:sz w:val="28"/>
          <w:szCs w:val="28"/>
        </w:rPr>
        <w:t>в проекте решения пп. 2 п. 20) и в 202</w:t>
      </w:r>
      <w:r w:rsidR="00403F20"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году </w:t>
      </w:r>
      <w:r w:rsidR="00EA189F" w:rsidRPr="005B4102">
        <w:rPr>
          <w:rFonts w:ascii="Times New Roman" w:hAnsi="Times New Roman"/>
          <w:b/>
          <w:sz w:val="28"/>
          <w:szCs w:val="28"/>
        </w:rPr>
        <w:t>100,0</w:t>
      </w:r>
      <w:r w:rsidR="00EA189F" w:rsidRPr="005B4102">
        <w:rPr>
          <w:rFonts w:ascii="Times New Roman" w:hAnsi="Times New Roman"/>
          <w:sz w:val="28"/>
          <w:szCs w:val="28"/>
        </w:rPr>
        <w:t xml:space="preserve"> </w:t>
      </w:r>
      <w:r w:rsidRPr="005B4102">
        <w:rPr>
          <w:rFonts w:ascii="Times New Roman" w:hAnsi="Times New Roman" w:cs="Times New Roman"/>
          <w:sz w:val="28"/>
          <w:szCs w:val="28"/>
        </w:rPr>
        <w:t xml:space="preserve">тыс. рублей или </w:t>
      </w:r>
      <w:r w:rsidR="00166440" w:rsidRPr="005B4102">
        <w:rPr>
          <w:rFonts w:ascii="Times New Roman" w:hAnsi="Times New Roman" w:cs="Times New Roman"/>
          <w:b/>
          <w:sz w:val="28"/>
          <w:szCs w:val="28"/>
        </w:rPr>
        <w:t>0,</w:t>
      </w:r>
      <w:r w:rsidR="00EA189F" w:rsidRPr="005B4102">
        <w:rPr>
          <w:rFonts w:ascii="Times New Roman" w:hAnsi="Times New Roman" w:cs="Times New Roman"/>
          <w:b/>
          <w:sz w:val="28"/>
          <w:szCs w:val="28"/>
        </w:rPr>
        <w:t>8</w:t>
      </w:r>
      <w:r w:rsidR="005219CF" w:rsidRPr="005B4102">
        <w:rPr>
          <w:rFonts w:ascii="Times New Roman" w:hAnsi="Times New Roman" w:cs="Times New Roman"/>
          <w:sz w:val="28"/>
          <w:szCs w:val="28"/>
        </w:rPr>
        <w:t>%</w:t>
      </w:r>
      <w:r w:rsidRPr="005B4102">
        <w:rPr>
          <w:rFonts w:ascii="Times New Roman" w:hAnsi="Times New Roman" w:cs="Times New Roman"/>
          <w:sz w:val="28"/>
          <w:szCs w:val="28"/>
        </w:rPr>
        <w:t xml:space="preserve"> </w:t>
      </w:r>
      <w:r w:rsidR="00195B8F"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в общих расходах бюджета поселения (указано в проекте решения </w:t>
      </w:r>
      <w:r w:rsidR="003006C2"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пп. 3 п. 20), что соответствует </w:t>
      </w:r>
      <w:r w:rsidR="00996C16" w:rsidRPr="005B4102">
        <w:rPr>
          <w:rFonts w:ascii="Times New Roman" w:hAnsi="Times New Roman" w:cs="Times New Roman"/>
          <w:sz w:val="28"/>
          <w:szCs w:val="28"/>
        </w:rPr>
        <w:t>п.</w:t>
      </w:r>
      <w:r w:rsidR="003120D9" w:rsidRPr="005B4102">
        <w:rPr>
          <w:rFonts w:ascii="Times New Roman" w:hAnsi="Times New Roman" w:cs="Times New Roman"/>
          <w:sz w:val="28"/>
          <w:szCs w:val="28"/>
        </w:rPr>
        <w:t xml:space="preserve">3 </w:t>
      </w:r>
      <w:r w:rsidRPr="005B4102">
        <w:rPr>
          <w:rFonts w:ascii="Times New Roman" w:hAnsi="Times New Roman" w:cs="Times New Roman"/>
          <w:sz w:val="28"/>
          <w:szCs w:val="28"/>
        </w:rPr>
        <w:t>ст</w:t>
      </w:r>
      <w:r w:rsidR="003120D9" w:rsidRPr="005B4102">
        <w:rPr>
          <w:rFonts w:ascii="Times New Roman" w:hAnsi="Times New Roman" w:cs="Times New Roman"/>
          <w:sz w:val="28"/>
          <w:szCs w:val="28"/>
        </w:rPr>
        <w:t>.</w:t>
      </w:r>
      <w:r w:rsidRPr="005B4102">
        <w:rPr>
          <w:rFonts w:ascii="Times New Roman" w:hAnsi="Times New Roman" w:cs="Times New Roman"/>
          <w:sz w:val="28"/>
          <w:szCs w:val="28"/>
        </w:rPr>
        <w:t>81 БК РФ.</w:t>
      </w:r>
    </w:p>
    <w:p w:rsidR="00F87AE9" w:rsidRPr="005B4102" w:rsidRDefault="00F87AE9" w:rsidP="00F87AE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w:t>
      </w:r>
      <w:r w:rsidR="003006C2"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5B4102" w:rsidRDefault="00F87AE9" w:rsidP="00F87AE9">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ED7EB4" w:rsidRPr="005B4102" w:rsidRDefault="00F87AE9" w:rsidP="0069719E">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Принцип сбалансированности бюджета поселения, установленной ст</w:t>
      </w:r>
      <w:r w:rsidR="00996C16" w:rsidRPr="005B4102">
        <w:rPr>
          <w:rFonts w:ascii="Times New Roman" w:hAnsi="Times New Roman" w:cs="Times New Roman"/>
          <w:sz w:val="28"/>
          <w:szCs w:val="28"/>
        </w:rPr>
        <w:t>.</w:t>
      </w:r>
      <w:r w:rsidRPr="005B4102">
        <w:rPr>
          <w:rFonts w:ascii="Times New Roman" w:hAnsi="Times New Roman" w:cs="Times New Roman"/>
          <w:sz w:val="28"/>
          <w:szCs w:val="28"/>
        </w:rPr>
        <w:t xml:space="preserve">33, </w:t>
      </w:r>
      <w:r w:rsidR="00996C16" w:rsidRPr="005B4102">
        <w:rPr>
          <w:rFonts w:ascii="Times New Roman" w:hAnsi="Times New Roman" w:cs="Times New Roman"/>
          <w:sz w:val="28"/>
          <w:szCs w:val="28"/>
        </w:rPr>
        <w:t>ст.</w:t>
      </w:r>
      <w:r w:rsidRPr="005B4102">
        <w:rPr>
          <w:rFonts w:ascii="Times New Roman" w:hAnsi="Times New Roman" w:cs="Times New Roman"/>
          <w:sz w:val="28"/>
          <w:szCs w:val="28"/>
        </w:rPr>
        <w:t xml:space="preserve">34 БК РФ, при составлении проекта бюджета </w:t>
      </w:r>
      <w:r w:rsidR="00B716DB" w:rsidRPr="005B4102">
        <w:rPr>
          <w:rFonts w:ascii="Times New Roman" w:hAnsi="Times New Roman" w:cs="Times New Roman"/>
          <w:sz w:val="28"/>
          <w:szCs w:val="28"/>
        </w:rPr>
        <w:t>Новосельского</w:t>
      </w:r>
      <w:r w:rsidR="003423FA" w:rsidRPr="005B4102">
        <w:rPr>
          <w:rFonts w:ascii="Times New Roman" w:hAnsi="Times New Roman" w:cs="Times New Roman"/>
          <w:sz w:val="28"/>
          <w:szCs w:val="28"/>
        </w:rPr>
        <w:t xml:space="preserve"> </w:t>
      </w:r>
      <w:r w:rsidRPr="005B4102">
        <w:rPr>
          <w:rFonts w:ascii="Times New Roman" w:hAnsi="Times New Roman" w:cs="Times New Roman"/>
          <w:sz w:val="28"/>
          <w:szCs w:val="28"/>
        </w:rPr>
        <w:lastRenderedPageBreak/>
        <w:t>сельского поселения на 20</w:t>
      </w:r>
      <w:r w:rsidR="00DB3818" w:rsidRPr="005B4102">
        <w:rPr>
          <w:rFonts w:ascii="Times New Roman" w:hAnsi="Times New Roman" w:cs="Times New Roman"/>
          <w:sz w:val="28"/>
          <w:szCs w:val="28"/>
        </w:rPr>
        <w:t>2</w:t>
      </w:r>
      <w:r w:rsidR="00403F20" w:rsidRPr="005B4102">
        <w:rPr>
          <w:rFonts w:ascii="Times New Roman" w:hAnsi="Times New Roman" w:cs="Times New Roman"/>
          <w:sz w:val="28"/>
          <w:szCs w:val="28"/>
        </w:rPr>
        <w:t>1</w:t>
      </w:r>
      <w:r w:rsidR="003423FA" w:rsidRPr="005B4102">
        <w:rPr>
          <w:rFonts w:ascii="Times New Roman" w:hAnsi="Times New Roman" w:cs="Times New Roman"/>
          <w:sz w:val="28"/>
          <w:szCs w:val="28"/>
        </w:rPr>
        <w:t xml:space="preserve"> год и плановый период 202</w:t>
      </w:r>
      <w:r w:rsidR="00403F20"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403F20"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соблюден.</w:t>
      </w:r>
      <w:r w:rsidR="00D51359" w:rsidRPr="005B4102">
        <w:rPr>
          <w:rFonts w:ascii="Times New Roman" w:hAnsi="Times New Roman" w:cs="Times New Roman"/>
          <w:sz w:val="28"/>
          <w:szCs w:val="28"/>
        </w:rPr>
        <w:t xml:space="preserve"> </w:t>
      </w:r>
      <w:r w:rsidR="00D51359" w:rsidRPr="005B4102">
        <w:rPr>
          <w:rFonts w:ascii="Times New Roman" w:hAnsi="Times New Roman" w:cs="Times New Roman"/>
          <w:sz w:val="28"/>
          <w:szCs w:val="28"/>
        </w:rPr>
        <w:tab/>
      </w:r>
    </w:p>
    <w:p w:rsidR="00C62747" w:rsidRPr="005B4102" w:rsidRDefault="00DF4BF5" w:rsidP="0069719E">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4F6D75" w:rsidRPr="005B4102">
        <w:rPr>
          <w:rFonts w:ascii="Times New Roman" w:hAnsi="Times New Roman" w:cs="Times New Roman"/>
          <w:sz w:val="28"/>
          <w:szCs w:val="28"/>
        </w:rPr>
        <w:t>Представленный проект решения о бюджете поселения на 202</w:t>
      </w:r>
      <w:r w:rsidR="0069719E" w:rsidRPr="005B4102">
        <w:rPr>
          <w:rFonts w:ascii="Times New Roman" w:hAnsi="Times New Roman" w:cs="Times New Roman"/>
          <w:sz w:val="28"/>
          <w:szCs w:val="28"/>
        </w:rPr>
        <w:t>1</w:t>
      </w:r>
      <w:r w:rsidR="004F6D75" w:rsidRPr="005B4102">
        <w:rPr>
          <w:rFonts w:ascii="Times New Roman" w:hAnsi="Times New Roman" w:cs="Times New Roman"/>
          <w:sz w:val="28"/>
          <w:szCs w:val="28"/>
        </w:rPr>
        <w:t xml:space="preserve"> год        и плановый период 202</w:t>
      </w:r>
      <w:r w:rsidR="0069719E" w:rsidRPr="005B4102">
        <w:rPr>
          <w:rFonts w:ascii="Times New Roman" w:hAnsi="Times New Roman" w:cs="Times New Roman"/>
          <w:sz w:val="28"/>
          <w:szCs w:val="28"/>
        </w:rPr>
        <w:t>2</w:t>
      </w:r>
      <w:r w:rsidR="004F6D75" w:rsidRPr="005B4102">
        <w:rPr>
          <w:rFonts w:ascii="Times New Roman" w:hAnsi="Times New Roman" w:cs="Times New Roman"/>
          <w:sz w:val="28"/>
          <w:szCs w:val="28"/>
        </w:rPr>
        <w:t xml:space="preserve"> и 202</w:t>
      </w:r>
      <w:r w:rsidR="0069719E" w:rsidRPr="005B4102">
        <w:rPr>
          <w:rFonts w:ascii="Times New Roman" w:hAnsi="Times New Roman" w:cs="Times New Roman"/>
          <w:sz w:val="28"/>
          <w:szCs w:val="28"/>
        </w:rPr>
        <w:t>3</w:t>
      </w:r>
      <w:r w:rsidR="004F6D75" w:rsidRPr="005B4102">
        <w:rPr>
          <w:rFonts w:ascii="Times New Roman" w:hAnsi="Times New Roman" w:cs="Times New Roman"/>
          <w:sz w:val="28"/>
          <w:szCs w:val="28"/>
        </w:rPr>
        <w:t xml:space="preserve"> годов в целом соответствует требованиям Бюджетног</w:t>
      </w:r>
      <w:r w:rsidR="0069719E" w:rsidRPr="005B4102">
        <w:rPr>
          <w:rFonts w:ascii="Times New Roman" w:hAnsi="Times New Roman" w:cs="Times New Roman"/>
          <w:sz w:val="28"/>
          <w:szCs w:val="28"/>
        </w:rPr>
        <w:t>о кодекса Российской Федерации.</w:t>
      </w:r>
    </w:p>
    <w:p w:rsidR="00C62747" w:rsidRPr="005B4102" w:rsidRDefault="00C62747" w:rsidP="00E026F1">
      <w:pPr>
        <w:autoSpaceDE w:val="0"/>
        <w:autoSpaceDN w:val="0"/>
        <w:adjustRightInd w:val="0"/>
        <w:spacing w:after="0" w:line="240" w:lineRule="auto"/>
        <w:jc w:val="both"/>
        <w:rPr>
          <w:rFonts w:ascii="Times New Roman" w:hAnsi="Times New Roman" w:cs="Times New Roman"/>
          <w:sz w:val="28"/>
          <w:szCs w:val="28"/>
        </w:rPr>
      </w:pPr>
    </w:p>
    <w:p w:rsidR="00BE16E4" w:rsidRPr="005B4102" w:rsidRDefault="00DD4D8B" w:rsidP="000B4C31">
      <w:pPr>
        <w:pStyle w:val="a3"/>
        <w:jc w:val="center"/>
        <w:rPr>
          <w:rFonts w:ascii="Times New Roman" w:hAnsi="Times New Roman" w:cs="Times New Roman"/>
          <w:b/>
          <w:sz w:val="28"/>
          <w:szCs w:val="28"/>
        </w:rPr>
      </w:pPr>
      <w:r w:rsidRPr="005B4102">
        <w:rPr>
          <w:rFonts w:ascii="Times New Roman" w:hAnsi="Times New Roman" w:cs="Times New Roman"/>
          <w:b/>
          <w:sz w:val="28"/>
          <w:szCs w:val="28"/>
        </w:rPr>
        <w:t>Вывод</w:t>
      </w:r>
      <w:r w:rsidR="00BC0B2C" w:rsidRPr="005B4102">
        <w:rPr>
          <w:rFonts w:ascii="Times New Roman" w:hAnsi="Times New Roman" w:cs="Times New Roman"/>
          <w:b/>
          <w:sz w:val="28"/>
          <w:szCs w:val="28"/>
        </w:rPr>
        <w:t>ы</w:t>
      </w:r>
      <w:r w:rsidRPr="005B4102">
        <w:rPr>
          <w:rFonts w:ascii="Times New Roman" w:hAnsi="Times New Roman" w:cs="Times New Roman"/>
          <w:b/>
          <w:sz w:val="28"/>
          <w:szCs w:val="28"/>
        </w:rPr>
        <w:t>:</w:t>
      </w:r>
    </w:p>
    <w:p w:rsidR="00922298" w:rsidRPr="005B4102" w:rsidRDefault="00922298" w:rsidP="000B4C31">
      <w:pPr>
        <w:pStyle w:val="a3"/>
        <w:jc w:val="center"/>
        <w:rPr>
          <w:rFonts w:ascii="Times New Roman" w:hAnsi="Times New Roman" w:cs="Times New Roman"/>
          <w:b/>
          <w:sz w:val="28"/>
          <w:szCs w:val="28"/>
        </w:rPr>
      </w:pPr>
    </w:p>
    <w:p w:rsidR="00B66BC4" w:rsidRPr="005B4102" w:rsidRDefault="00B66BC4" w:rsidP="00B66BC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1. Проект решения о бюджете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на 202</w:t>
      </w:r>
      <w:r w:rsidR="0069719E" w:rsidRPr="005B4102">
        <w:rPr>
          <w:rFonts w:ascii="Times New Roman" w:hAnsi="Times New Roman" w:cs="Times New Roman"/>
          <w:sz w:val="28"/>
          <w:szCs w:val="28"/>
        </w:rPr>
        <w:t>1</w:t>
      </w:r>
      <w:r w:rsidRPr="005B4102">
        <w:rPr>
          <w:rFonts w:ascii="Times New Roman" w:hAnsi="Times New Roman" w:cs="Times New Roman"/>
          <w:sz w:val="28"/>
          <w:szCs w:val="28"/>
        </w:rPr>
        <w:t xml:space="preserve"> год и плановый период 202</w:t>
      </w:r>
      <w:r w:rsidR="0069719E" w:rsidRPr="005B4102">
        <w:rPr>
          <w:rFonts w:ascii="Times New Roman" w:hAnsi="Times New Roman" w:cs="Times New Roman"/>
          <w:sz w:val="28"/>
          <w:szCs w:val="28"/>
        </w:rPr>
        <w:t>2</w:t>
      </w:r>
      <w:r w:rsidRPr="005B4102">
        <w:rPr>
          <w:rFonts w:ascii="Times New Roman" w:hAnsi="Times New Roman" w:cs="Times New Roman"/>
          <w:sz w:val="28"/>
          <w:szCs w:val="28"/>
        </w:rPr>
        <w:t xml:space="preserve"> и 202</w:t>
      </w:r>
      <w:r w:rsidR="0069719E" w:rsidRPr="005B4102">
        <w:rPr>
          <w:rFonts w:ascii="Times New Roman" w:hAnsi="Times New Roman" w:cs="Times New Roman"/>
          <w:sz w:val="28"/>
          <w:szCs w:val="28"/>
        </w:rPr>
        <w:t>3</w:t>
      </w:r>
      <w:r w:rsidRPr="005B4102">
        <w:rPr>
          <w:rFonts w:ascii="Times New Roman" w:hAnsi="Times New Roman" w:cs="Times New Roman"/>
          <w:sz w:val="28"/>
          <w:szCs w:val="28"/>
        </w:rPr>
        <w:t xml:space="preserve"> годов сформирован в соответствии с требованиями бюджетного законодательства Российской Федерации и Положением о бюджетном процессе, представлен                         в установленный срок.</w:t>
      </w:r>
    </w:p>
    <w:p w:rsidR="00B66BC4" w:rsidRPr="005B4102" w:rsidRDefault="00B66BC4" w:rsidP="00B66BC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2. Документы и материалы предоставлены в полном объеме своевременно и соответствуют перечню документов и материалов, предусмотренных к предоставлению в соответствии со ст.184.2 БК</w:t>
      </w:r>
      <w:r w:rsidR="0016786C" w:rsidRPr="005B4102">
        <w:rPr>
          <w:rFonts w:ascii="Times New Roman" w:hAnsi="Times New Roman" w:cs="Times New Roman"/>
          <w:sz w:val="28"/>
          <w:szCs w:val="28"/>
        </w:rPr>
        <w:t xml:space="preserve"> РФ           и ст.3 Положения </w:t>
      </w:r>
      <w:r w:rsidRPr="005B4102">
        <w:rPr>
          <w:rFonts w:ascii="Times New Roman" w:hAnsi="Times New Roman" w:cs="Times New Roman"/>
          <w:sz w:val="28"/>
          <w:szCs w:val="28"/>
        </w:rPr>
        <w:t>о бюджетном процессе.</w:t>
      </w:r>
    </w:p>
    <w:p w:rsidR="00E55BA8" w:rsidRPr="005B4102" w:rsidRDefault="00E55BA8" w:rsidP="00B66BC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3. Проектом решения о бюджете утверждаются основные характеристики бюджета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общий объем доходов, общий объем расходов, в том числе условно утвержденные расходы, дефицит.</w:t>
      </w:r>
    </w:p>
    <w:p w:rsidR="00DF1296" w:rsidRPr="005B4102" w:rsidRDefault="00E55BA8" w:rsidP="0031290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4. При формировании доходной части п</w:t>
      </w:r>
      <w:r w:rsidR="00DF1296" w:rsidRPr="005B4102">
        <w:rPr>
          <w:rFonts w:ascii="Times New Roman" w:hAnsi="Times New Roman" w:cs="Times New Roman"/>
          <w:sz w:val="28"/>
          <w:szCs w:val="28"/>
        </w:rPr>
        <w:t>роект</w:t>
      </w:r>
      <w:r w:rsidRPr="005B4102">
        <w:rPr>
          <w:rFonts w:ascii="Times New Roman" w:hAnsi="Times New Roman" w:cs="Times New Roman"/>
          <w:sz w:val="28"/>
          <w:szCs w:val="28"/>
        </w:rPr>
        <w:t>а</w:t>
      </w:r>
      <w:r w:rsidR="00DF1296" w:rsidRPr="005B4102">
        <w:rPr>
          <w:rFonts w:ascii="Times New Roman" w:hAnsi="Times New Roman" w:cs="Times New Roman"/>
          <w:sz w:val="28"/>
          <w:szCs w:val="28"/>
        </w:rPr>
        <w:t xml:space="preserve"> бюджета учтены основные направления бюджетной и налоговой политики поселения на 20</w:t>
      </w:r>
      <w:r w:rsidRPr="005B4102">
        <w:rPr>
          <w:rFonts w:ascii="Times New Roman" w:hAnsi="Times New Roman" w:cs="Times New Roman"/>
          <w:sz w:val="28"/>
          <w:szCs w:val="28"/>
        </w:rPr>
        <w:t>2</w:t>
      </w:r>
      <w:r w:rsidR="008B44C9" w:rsidRPr="005B4102">
        <w:rPr>
          <w:rFonts w:ascii="Times New Roman" w:hAnsi="Times New Roman" w:cs="Times New Roman"/>
          <w:sz w:val="28"/>
          <w:szCs w:val="28"/>
        </w:rPr>
        <w:t>1</w:t>
      </w:r>
      <w:r w:rsidR="00996C16" w:rsidRPr="005B4102">
        <w:rPr>
          <w:rFonts w:ascii="Times New Roman" w:hAnsi="Times New Roman" w:cs="Times New Roman"/>
          <w:sz w:val="28"/>
          <w:szCs w:val="28"/>
        </w:rPr>
        <w:t xml:space="preserve"> год</w:t>
      </w:r>
      <w:r w:rsidR="003423FA" w:rsidRPr="005B4102">
        <w:rPr>
          <w:rFonts w:ascii="Times New Roman" w:hAnsi="Times New Roman" w:cs="Times New Roman"/>
          <w:sz w:val="28"/>
          <w:szCs w:val="28"/>
        </w:rPr>
        <w:t xml:space="preserve"> и плановый период 202</w:t>
      </w:r>
      <w:r w:rsidR="008B44C9" w:rsidRPr="005B4102">
        <w:rPr>
          <w:rFonts w:ascii="Times New Roman" w:hAnsi="Times New Roman" w:cs="Times New Roman"/>
          <w:sz w:val="28"/>
          <w:szCs w:val="28"/>
        </w:rPr>
        <w:t>2</w:t>
      </w:r>
      <w:r w:rsidR="00DD4D8B" w:rsidRPr="005B4102">
        <w:rPr>
          <w:rFonts w:ascii="Times New Roman" w:hAnsi="Times New Roman" w:cs="Times New Roman"/>
          <w:sz w:val="28"/>
          <w:szCs w:val="28"/>
        </w:rPr>
        <w:t xml:space="preserve"> </w:t>
      </w:r>
      <w:r w:rsidR="0031290C" w:rsidRPr="005B4102">
        <w:rPr>
          <w:rFonts w:ascii="Times New Roman" w:hAnsi="Times New Roman" w:cs="Times New Roman"/>
          <w:sz w:val="28"/>
          <w:szCs w:val="28"/>
        </w:rPr>
        <w:t>и</w:t>
      </w:r>
      <w:r w:rsidR="00DD4D8B" w:rsidRPr="005B4102">
        <w:rPr>
          <w:rFonts w:ascii="Times New Roman" w:hAnsi="Times New Roman" w:cs="Times New Roman"/>
          <w:sz w:val="28"/>
          <w:szCs w:val="28"/>
        </w:rPr>
        <w:t xml:space="preserve"> </w:t>
      </w:r>
      <w:r w:rsidR="0048725E" w:rsidRPr="005B4102">
        <w:rPr>
          <w:rFonts w:ascii="Times New Roman" w:hAnsi="Times New Roman" w:cs="Times New Roman"/>
          <w:sz w:val="28"/>
          <w:szCs w:val="28"/>
        </w:rPr>
        <w:t>20</w:t>
      </w:r>
      <w:r w:rsidR="0031290C" w:rsidRPr="005B4102">
        <w:rPr>
          <w:rFonts w:ascii="Times New Roman" w:hAnsi="Times New Roman" w:cs="Times New Roman"/>
          <w:sz w:val="28"/>
          <w:szCs w:val="28"/>
        </w:rPr>
        <w:t>2</w:t>
      </w:r>
      <w:r w:rsidR="008B44C9" w:rsidRPr="005B4102">
        <w:rPr>
          <w:rFonts w:ascii="Times New Roman" w:hAnsi="Times New Roman" w:cs="Times New Roman"/>
          <w:sz w:val="28"/>
          <w:szCs w:val="28"/>
        </w:rPr>
        <w:t>3</w:t>
      </w:r>
      <w:r w:rsidR="00DD4D8B" w:rsidRPr="005B4102">
        <w:rPr>
          <w:rFonts w:ascii="Times New Roman" w:hAnsi="Times New Roman" w:cs="Times New Roman"/>
          <w:sz w:val="28"/>
          <w:szCs w:val="28"/>
        </w:rPr>
        <w:t xml:space="preserve"> </w:t>
      </w:r>
      <w:r w:rsidR="00DF1296" w:rsidRPr="005B4102">
        <w:rPr>
          <w:rFonts w:ascii="Times New Roman" w:hAnsi="Times New Roman" w:cs="Times New Roman"/>
          <w:sz w:val="28"/>
          <w:szCs w:val="28"/>
        </w:rPr>
        <w:t>годов.</w:t>
      </w:r>
    </w:p>
    <w:p w:rsidR="009B1F37" w:rsidRPr="005B4102" w:rsidRDefault="00681EB6" w:rsidP="009B1F37">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5.</w:t>
      </w:r>
      <w:r w:rsidR="009B1F37" w:rsidRPr="005B4102">
        <w:rPr>
          <w:rFonts w:ascii="Times New Roman" w:hAnsi="Times New Roman" w:cs="Times New Roman"/>
          <w:sz w:val="28"/>
          <w:szCs w:val="28"/>
        </w:rPr>
        <w:t xml:space="preserve"> В нарушение требований ст.36 БК РФ и п.5 Постановления Администрации Новосельского сельского поселения Вяземского района Смоленской области от 13.11.2020 №202 Прогноз социально-экономического развития на 2021 год и плановый период 2022 – 2023 годов не размещен на официальном сайте Новосельского сельского поселения Вяземского района Смоленской области.</w:t>
      </w:r>
    </w:p>
    <w:p w:rsidR="00FB7277" w:rsidRPr="005B4102" w:rsidRDefault="00681EB6" w:rsidP="00FB7277">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w:t>
      </w:r>
      <w:r w:rsidR="00FB7277" w:rsidRPr="005B4102">
        <w:rPr>
          <w:rFonts w:ascii="Times New Roman" w:hAnsi="Times New Roman" w:cs="Times New Roman"/>
          <w:sz w:val="28"/>
          <w:szCs w:val="28"/>
        </w:rPr>
        <w:t>6. В нарушение требований ст.36 БК РФ и п.4 Постановления Администрации Новосельского сельского поселения Вяземского района Смоленской области от 13.11.2020 №201 Основные направления бюджетной и налоговой политики Новосельского сельского поселения Вяземского района Смоленской области на 2021 год и плановый период 2022 и 2023 годов не размещены на официальном сайте Новосельского сельского поселения Вяземского района Смоленской области.</w:t>
      </w:r>
    </w:p>
    <w:p w:rsidR="00681EB6" w:rsidRPr="005B4102" w:rsidRDefault="00FB7277" w:rsidP="00A23DEA">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7.</w:t>
      </w:r>
      <w:r w:rsidR="003C12C3" w:rsidRPr="005B4102">
        <w:rPr>
          <w:rFonts w:ascii="Times New Roman" w:hAnsi="Times New Roman" w:cs="Times New Roman"/>
          <w:sz w:val="28"/>
          <w:szCs w:val="28"/>
        </w:rPr>
        <w:t xml:space="preserve"> </w:t>
      </w:r>
      <w:r w:rsidR="009B1F37" w:rsidRPr="005B4102">
        <w:rPr>
          <w:rFonts w:ascii="Times New Roman" w:hAnsi="Times New Roman" w:cs="Times New Roman"/>
          <w:sz w:val="28"/>
          <w:szCs w:val="28"/>
        </w:rPr>
        <w:t>В нарушение требований ст.36 БК РФ и п.3 Постановления Администрации Новосельского сельского поселения Вяземского района Смоленской области от 13.11.2020 №201/1 Перечень муниципальных программ муниципального образования Новосельского сельского поселения Вяземского района Смоленской области на 2021 год и плановый период 2022 и 2023 годов не размещен на официальном сайте Новосельского сельского поселения Вяземского района Смоленской области.</w:t>
      </w:r>
    </w:p>
    <w:p w:rsidR="008B44C9" w:rsidRPr="005B4102" w:rsidRDefault="0016786C" w:rsidP="008B44C9">
      <w:pPr>
        <w:pStyle w:val="a3"/>
        <w:ind w:firstLine="708"/>
        <w:jc w:val="both"/>
        <w:rPr>
          <w:sz w:val="28"/>
          <w:szCs w:val="28"/>
        </w:rPr>
      </w:pPr>
      <w:r w:rsidRPr="005B4102">
        <w:rPr>
          <w:rFonts w:ascii="Times New Roman" w:hAnsi="Times New Roman" w:cs="Times New Roman"/>
          <w:sz w:val="28"/>
          <w:szCs w:val="28"/>
        </w:rPr>
        <w:lastRenderedPageBreak/>
        <w:t>8</w:t>
      </w:r>
      <w:r w:rsidR="00E55BA8" w:rsidRPr="005B4102">
        <w:rPr>
          <w:rFonts w:ascii="Times New Roman" w:hAnsi="Times New Roman" w:cs="Times New Roman"/>
          <w:sz w:val="28"/>
          <w:szCs w:val="28"/>
        </w:rPr>
        <w:t xml:space="preserve">. </w:t>
      </w:r>
      <w:r w:rsidR="008B44C9" w:rsidRPr="005B4102">
        <w:rPr>
          <w:rFonts w:ascii="Times New Roman" w:hAnsi="Times New Roman" w:cs="Times New Roman"/>
          <w:sz w:val="28"/>
          <w:szCs w:val="28"/>
        </w:rPr>
        <w:t xml:space="preserve">Предлагается к утверждению следующие объемы собственных доходов: </w:t>
      </w:r>
      <w:r w:rsidRPr="005B4102">
        <w:rPr>
          <w:rFonts w:ascii="Times New Roman" w:hAnsi="Times New Roman" w:cs="Times New Roman"/>
          <w:sz w:val="28"/>
          <w:szCs w:val="28"/>
        </w:rPr>
        <w:t xml:space="preserve">на 2021 год в размере </w:t>
      </w:r>
      <w:r w:rsidRPr="005B4102">
        <w:rPr>
          <w:rFonts w:ascii="Times New Roman" w:hAnsi="Times New Roman" w:cs="Times New Roman"/>
          <w:b/>
          <w:sz w:val="28"/>
          <w:szCs w:val="28"/>
        </w:rPr>
        <w:t>9001,0</w:t>
      </w:r>
      <w:r w:rsidRPr="005B4102">
        <w:rPr>
          <w:rFonts w:ascii="Times New Roman" w:hAnsi="Times New Roman" w:cs="Times New Roman"/>
          <w:sz w:val="28"/>
          <w:szCs w:val="28"/>
        </w:rPr>
        <w:t xml:space="preserve"> тыс. рублей, на 2022 год в размере </w:t>
      </w:r>
      <w:r w:rsidRPr="005B4102">
        <w:rPr>
          <w:rFonts w:ascii="Times New Roman" w:hAnsi="Times New Roman" w:cs="Times New Roman"/>
          <w:b/>
          <w:sz w:val="28"/>
          <w:szCs w:val="28"/>
        </w:rPr>
        <w:t>9392,8</w:t>
      </w:r>
      <w:r w:rsidRPr="005B4102">
        <w:rPr>
          <w:rFonts w:ascii="Times New Roman" w:hAnsi="Times New Roman" w:cs="Times New Roman"/>
          <w:sz w:val="28"/>
          <w:szCs w:val="28"/>
        </w:rPr>
        <w:t xml:space="preserve"> тыс. рублей, на 2023 год в размере </w:t>
      </w:r>
      <w:r w:rsidRPr="005B4102">
        <w:rPr>
          <w:rFonts w:ascii="Times New Roman" w:hAnsi="Times New Roman" w:cs="Times New Roman"/>
          <w:b/>
          <w:sz w:val="28"/>
          <w:szCs w:val="28"/>
        </w:rPr>
        <w:t>9833,1</w:t>
      </w:r>
      <w:r w:rsidRPr="005B4102">
        <w:rPr>
          <w:rFonts w:ascii="Times New Roman" w:hAnsi="Times New Roman" w:cs="Times New Roman"/>
          <w:sz w:val="28"/>
          <w:szCs w:val="28"/>
        </w:rPr>
        <w:t xml:space="preserve"> тыс. рублей.</w:t>
      </w:r>
      <w:r w:rsidRPr="005B4102">
        <w:rPr>
          <w:sz w:val="28"/>
          <w:szCs w:val="28"/>
        </w:rPr>
        <w:t xml:space="preserve"> </w:t>
      </w:r>
      <w:r w:rsidR="008B44C9" w:rsidRPr="005B4102">
        <w:rPr>
          <w:sz w:val="28"/>
          <w:szCs w:val="28"/>
        </w:rPr>
        <w:t xml:space="preserve"> </w:t>
      </w:r>
    </w:p>
    <w:p w:rsidR="0016786C" w:rsidRPr="005B4102" w:rsidRDefault="00E55BA8" w:rsidP="0016786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Проект бюджета характеризуется ростом собственных доходов</w:t>
      </w:r>
      <w:r w:rsidR="00C964E1" w:rsidRPr="005B4102">
        <w:rPr>
          <w:rFonts w:ascii="Times New Roman" w:hAnsi="Times New Roman" w:cs="Times New Roman"/>
          <w:sz w:val="28"/>
          <w:szCs w:val="28"/>
        </w:rPr>
        <w:t>,</w:t>
      </w:r>
      <w:r w:rsidR="00C619B2" w:rsidRPr="005B4102">
        <w:rPr>
          <w:rFonts w:ascii="Times New Roman" w:hAnsi="Times New Roman" w:cs="Times New Roman"/>
          <w:sz w:val="28"/>
          <w:szCs w:val="28"/>
        </w:rPr>
        <w:t xml:space="preserve"> прогноз на 202</w:t>
      </w:r>
      <w:r w:rsidR="008B44C9" w:rsidRPr="005B4102">
        <w:rPr>
          <w:rFonts w:ascii="Times New Roman" w:hAnsi="Times New Roman" w:cs="Times New Roman"/>
          <w:sz w:val="28"/>
          <w:szCs w:val="28"/>
        </w:rPr>
        <w:t>2</w:t>
      </w:r>
      <w:r w:rsidR="00C619B2" w:rsidRPr="005B4102">
        <w:rPr>
          <w:rFonts w:ascii="Times New Roman" w:hAnsi="Times New Roman" w:cs="Times New Roman"/>
          <w:sz w:val="28"/>
          <w:szCs w:val="28"/>
        </w:rPr>
        <w:t xml:space="preserve"> год к прогнозу 202</w:t>
      </w:r>
      <w:r w:rsidR="008B44C9" w:rsidRPr="005B4102">
        <w:rPr>
          <w:rFonts w:ascii="Times New Roman" w:hAnsi="Times New Roman" w:cs="Times New Roman"/>
          <w:sz w:val="28"/>
          <w:szCs w:val="28"/>
        </w:rPr>
        <w:t>1</w:t>
      </w:r>
      <w:r w:rsidR="00996C16" w:rsidRPr="005B4102">
        <w:rPr>
          <w:rFonts w:ascii="Times New Roman" w:hAnsi="Times New Roman" w:cs="Times New Roman"/>
          <w:sz w:val="28"/>
          <w:szCs w:val="28"/>
        </w:rPr>
        <w:t xml:space="preserve"> года предлагается </w:t>
      </w:r>
      <w:r w:rsidR="00C619B2" w:rsidRPr="005B4102">
        <w:rPr>
          <w:rFonts w:ascii="Times New Roman" w:hAnsi="Times New Roman" w:cs="Times New Roman"/>
          <w:sz w:val="28"/>
          <w:szCs w:val="28"/>
        </w:rPr>
        <w:t>увелич</w:t>
      </w:r>
      <w:r w:rsidR="00E14112" w:rsidRPr="005B4102">
        <w:rPr>
          <w:rFonts w:ascii="Times New Roman" w:hAnsi="Times New Roman" w:cs="Times New Roman"/>
          <w:sz w:val="28"/>
          <w:szCs w:val="28"/>
        </w:rPr>
        <w:t>ить</w:t>
      </w:r>
      <w:r w:rsidR="00C619B2" w:rsidRPr="005B4102">
        <w:rPr>
          <w:rFonts w:ascii="Times New Roman" w:hAnsi="Times New Roman" w:cs="Times New Roman"/>
          <w:sz w:val="28"/>
          <w:szCs w:val="28"/>
        </w:rPr>
        <w:t xml:space="preserve"> </w:t>
      </w:r>
      <w:r w:rsidR="0016786C" w:rsidRPr="005B4102">
        <w:rPr>
          <w:rFonts w:ascii="Times New Roman" w:hAnsi="Times New Roman" w:cs="Times New Roman"/>
          <w:sz w:val="28"/>
          <w:szCs w:val="28"/>
        </w:rPr>
        <w:t xml:space="preserve">на </w:t>
      </w:r>
      <w:r w:rsidR="0016786C" w:rsidRPr="005B4102">
        <w:rPr>
          <w:rFonts w:ascii="Times New Roman" w:hAnsi="Times New Roman" w:cs="Times New Roman"/>
          <w:b/>
          <w:sz w:val="28"/>
          <w:szCs w:val="28"/>
        </w:rPr>
        <w:t>4,4%</w:t>
      </w:r>
      <w:r w:rsidR="0016786C" w:rsidRPr="005B4102">
        <w:rPr>
          <w:rFonts w:ascii="Times New Roman" w:hAnsi="Times New Roman" w:cs="Times New Roman"/>
          <w:sz w:val="28"/>
          <w:szCs w:val="28"/>
        </w:rPr>
        <w:t xml:space="preserve"> или на </w:t>
      </w:r>
      <w:r w:rsidR="0016786C" w:rsidRPr="005B4102">
        <w:rPr>
          <w:rFonts w:ascii="Times New Roman" w:hAnsi="Times New Roman" w:cs="Times New Roman"/>
          <w:b/>
          <w:sz w:val="28"/>
          <w:szCs w:val="28"/>
        </w:rPr>
        <w:t>391,8</w:t>
      </w:r>
      <w:r w:rsidR="0016786C" w:rsidRPr="005B4102">
        <w:rPr>
          <w:rFonts w:ascii="Times New Roman" w:hAnsi="Times New Roman" w:cs="Times New Roman"/>
          <w:sz w:val="28"/>
          <w:szCs w:val="28"/>
        </w:rPr>
        <w:t xml:space="preserve"> тыс. рублей</w:t>
      </w:r>
      <w:r w:rsidR="00C619B2" w:rsidRPr="005B4102">
        <w:rPr>
          <w:rFonts w:ascii="Times New Roman" w:hAnsi="Times New Roman" w:cs="Times New Roman"/>
          <w:sz w:val="28"/>
          <w:szCs w:val="28"/>
        </w:rPr>
        <w:t>; прогноз на 202</w:t>
      </w:r>
      <w:r w:rsidR="008B44C9" w:rsidRPr="005B4102">
        <w:rPr>
          <w:rFonts w:ascii="Times New Roman" w:hAnsi="Times New Roman" w:cs="Times New Roman"/>
          <w:sz w:val="28"/>
          <w:szCs w:val="28"/>
        </w:rPr>
        <w:t>3</w:t>
      </w:r>
      <w:r w:rsidR="00C619B2" w:rsidRPr="005B4102">
        <w:rPr>
          <w:rFonts w:ascii="Times New Roman" w:hAnsi="Times New Roman" w:cs="Times New Roman"/>
          <w:sz w:val="28"/>
          <w:szCs w:val="28"/>
        </w:rPr>
        <w:t xml:space="preserve"> год к прогнозу 202</w:t>
      </w:r>
      <w:r w:rsidR="008B44C9" w:rsidRPr="005B4102">
        <w:rPr>
          <w:rFonts w:ascii="Times New Roman" w:hAnsi="Times New Roman" w:cs="Times New Roman"/>
          <w:sz w:val="28"/>
          <w:szCs w:val="28"/>
        </w:rPr>
        <w:t>2</w:t>
      </w:r>
      <w:r w:rsidR="00996C16" w:rsidRPr="005B4102">
        <w:rPr>
          <w:rFonts w:ascii="Times New Roman" w:hAnsi="Times New Roman" w:cs="Times New Roman"/>
          <w:sz w:val="28"/>
          <w:szCs w:val="28"/>
        </w:rPr>
        <w:t xml:space="preserve"> года предлагается </w:t>
      </w:r>
      <w:r w:rsidR="00C619B2" w:rsidRPr="005B4102">
        <w:rPr>
          <w:rFonts w:ascii="Times New Roman" w:hAnsi="Times New Roman" w:cs="Times New Roman"/>
          <w:sz w:val="28"/>
          <w:szCs w:val="28"/>
        </w:rPr>
        <w:t>увелич</w:t>
      </w:r>
      <w:r w:rsidR="00E14112" w:rsidRPr="005B4102">
        <w:rPr>
          <w:rFonts w:ascii="Times New Roman" w:hAnsi="Times New Roman" w:cs="Times New Roman"/>
          <w:sz w:val="28"/>
          <w:szCs w:val="28"/>
        </w:rPr>
        <w:t>ить</w:t>
      </w:r>
      <w:r w:rsidR="008B44C9" w:rsidRPr="005B4102">
        <w:rPr>
          <w:rFonts w:ascii="Times New Roman" w:hAnsi="Times New Roman" w:cs="Times New Roman"/>
          <w:sz w:val="28"/>
          <w:szCs w:val="28"/>
        </w:rPr>
        <w:t xml:space="preserve"> </w:t>
      </w:r>
      <w:r w:rsidR="0016786C" w:rsidRPr="005B4102">
        <w:rPr>
          <w:rFonts w:ascii="Times New Roman" w:hAnsi="Times New Roman" w:cs="Times New Roman"/>
          <w:sz w:val="28"/>
          <w:szCs w:val="28"/>
        </w:rPr>
        <w:t xml:space="preserve">на </w:t>
      </w:r>
      <w:r w:rsidR="0016786C" w:rsidRPr="005B4102">
        <w:rPr>
          <w:rFonts w:ascii="Times New Roman" w:hAnsi="Times New Roman" w:cs="Times New Roman"/>
          <w:b/>
          <w:sz w:val="28"/>
          <w:szCs w:val="28"/>
        </w:rPr>
        <w:t>4,7%</w:t>
      </w:r>
      <w:r w:rsidR="0016786C" w:rsidRPr="005B4102">
        <w:rPr>
          <w:rFonts w:ascii="Times New Roman" w:hAnsi="Times New Roman" w:cs="Times New Roman"/>
          <w:sz w:val="28"/>
          <w:szCs w:val="28"/>
        </w:rPr>
        <w:t xml:space="preserve"> или на </w:t>
      </w:r>
      <w:r w:rsidR="0016786C" w:rsidRPr="005B4102">
        <w:rPr>
          <w:rFonts w:ascii="Times New Roman" w:hAnsi="Times New Roman" w:cs="Times New Roman"/>
          <w:b/>
          <w:sz w:val="28"/>
          <w:szCs w:val="28"/>
        </w:rPr>
        <w:t>440,3</w:t>
      </w:r>
      <w:r w:rsidR="0016786C" w:rsidRPr="005B4102">
        <w:rPr>
          <w:rFonts w:ascii="Times New Roman" w:hAnsi="Times New Roman" w:cs="Times New Roman"/>
          <w:sz w:val="28"/>
          <w:szCs w:val="28"/>
        </w:rPr>
        <w:t xml:space="preserve"> тыс. рублей. </w:t>
      </w:r>
    </w:p>
    <w:p w:rsidR="00A23DEA" w:rsidRPr="005B4102" w:rsidRDefault="00A23DEA" w:rsidP="00A23DEA">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9</w:t>
      </w:r>
      <w:r w:rsidR="0039474C" w:rsidRPr="005B4102">
        <w:rPr>
          <w:rFonts w:ascii="Times New Roman" w:hAnsi="Times New Roman" w:cs="Times New Roman"/>
          <w:sz w:val="28"/>
          <w:szCs w:val="28"/>
        </w:rPr>
        <w:t xml:space="preserve">. </w:t>
      </w:r>
      <w:r w:rsidR="00681EB6" w:rsidRPr="005B4102">
        <w:rPr>
          <w:rFonts w:ascii="Times New Roman" w:hAnsi="Times New Roman" w:cs="Times New Roman"/>
          <w:sz w:val="28"/>
          <w:szCs w:val="28"/>
        </w:rPr>
        <w:t>О</w:t>
      </w:r>
      <w:r w:rsidR="00DC5001" w:rsidRPr="005B4102">
        <w:rPr>
          <w:rFonts w:ascii="Times New Roman" w:hAnsi="Times New Roman" w:cs="Times New Roman"/>
          <w:sz w:val="28"/>
          <w:szCs w:val="28"/>
        </w:rPr>
        <w:t xml:space="preserve">бщий объем безвозмездных поступлений, предоставляемых бюджету </w:t>
      </w:r>
      <w:r w:rsidR="00B716DB" w:rsidRPr="005B4102">
        <w:rPr>
          <w:rFonts w:ascii="Times New Roman" w:hAnsi="Times New Roman" w:cs="Times New Roman"/>
          <w:sz w:val="28"/>
          <w:szCs w:val="28"/>
        </w:rPr>
        <w:t>Новосельского</w:t>
      </w:r>
      <w:r w:rsidR="00DC5001" w:rsidRPr="005B4102">
        <w:rPr>
          <w:rFonts w:ascii="Times New Roman" w:hAnsi="Times New Roman" w:cs="Times New Roman"/>
          <w:sz w:val="28"/>
          <w:szCs w:val="28"/>
        </w:rPr>
        <w:t xml:space="preserve"> сельского поселения из бюджетной системы Российской Федерации, планируется в 2021 году в сумме </w:t>
      </w:r>
      <w:r w:rsidRPr="005B4102">
        <w:rPr>
          <w:rFonts w:ascii="Times New Roman" w:hAnsi="Times New Roman" w:cs="Times New Roman"/>
          <w:b/>
          <w:sz w:val="28"/>
          <w:szCs w:val="28"/>
        </w:rPr>
        <w:t xml:space="preserve">4116,9 </w:t>
      </w:r>
      <w:r w:rsidRPr="005B4102">
        <w:rPr>
          <w:rFonts w:ascii="Times New Roman" w:hAnsi="Times New Roman" w:cs="Times New Roman"/>
          <w:sz w:val="28"/>
          <w:szCs w:val="28"/>
        </w:rPr>
        <w:t xml:space="preserve">тыс. рублей, в 2022 году в сумме </w:t>
      </w:r>
      <w:r w:rsidRPr="005B4102">
        <w:rPr>
          <w:rFonts w:ascii="Times New Roman" w:hAnsi="Times New Roman" w:cs="Times New Roman"/>
          <w:b/>
          <w:sz w:val="28"/>
          <w:szCs w:val="28"/>
        </w:rPr>
        <w:t>3543,7</w:t>
      </w:r>
      <w:r w:rsidRPr="005B4102">
        <w:rPr>
          <w:rFonts w:ascii="Times New Roman" w:hAnsi="Times New Roman" w:cs="Times New Roman"/>
          <w:sz w:val="28"/>
          <w:szCs w:val="28"/>
        </w:rPr>
        <w:t xml:space="preserve"> тыс. рублей, что на </w:t>
      </w:r>
      <w:r w:rsidRPr="005B4102">
        <w:rPr>
          <w:rFonts w:ascii="Times New Roman" w:hAnsi="Times New Roman" w:cs="Times New Roman"/>
          <w:b/>
          <w:sz w:val="28"/>
          <w:szCs w:val="28"/>
        </w:rPr>
        <w:t>13,9%</w:t>
      </w:r>
      <w:r w:rsidRPr="005B4102">
        <w:rPr>
          <w:rFonts w:ascii="Times New Roman" w:hAnsi="Times New Roman" w:cs="Times New Roman"/>
          <w:sz w:val="28"/>
          <w:szCs w:val="28"/>
        </w:rPr>
        <w:t xml:space="preserve"> меньше уровня прогноза 2021 года, в 2023 году в сумме </w:t>
      </w:r>
      <w:r w:rsidRPr="005B4102">
        <w:rPr>
          <w:rFonts w:ascii="Times New Roman" w:hAnsi="Times New Roman" w:cs="Times New Roman"/>
          <w:b/>
          <w:sz w:val="28"/>
          <w:szCs w:val="28"/>
        </w:rPr>
        <w:t>2013,1</w:t>
      </w:r>
      <w:r w:rsidRPr="005B4102">
        <w:rPr>
          <w:rFonts w:ascii="Times New Roman" w:hAnsi="Times New Roman" w:cs="Times New Roman"/>
          <w:sz w:val="28"/>
          <w:szCs w:val="28"/>
        </w:rPr>
        <w:t xml:space="preserve"> тыс. рублей, что на </w:t>
      </w:r>
      <w:r w:rsidRPr="005B4102">
        <w:rPr>
          <w:rFonts w:ascii="Times New Roman" w:hAnsi="Times New Roman" w:cs="Times New Roman"/>
          <w:b/>
          <w:sz w:val="28"/>
          <w:szCs w:val="28"/>
        </w:rPr>
        <w:t>43,2%</w:t>
      </w:r>
      <w:r w:rsidRPr="005B4102">
        <w:rPr>
          <w:rFonts w:ascii="Times New Roman" w:hAnsi="Times New Roman" w:cs="Times New Roman"/>
          <w:sz w:val="28"/>
          <w:szCs w:val="28"/>
        </w:rPr>
        <w:t xml:space="preserve"> меньше уровня прогноза 2022 года.</w:t>
      </w:r>
    </w:p>
    <w:p w:rsidR="00047D1B" w:rsidRPr="005B4102" w:rsidRDefault="00A23DEA" w:rsidP="00A23DEA">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Прогнозируется уменьшение доли безвозмездных поступлений               в общем объеме доходов бюджета поселения, так в 2021 году безвозмездные поступления планируются в объеме </w:t>
      </w:r>
      <w:r w:rsidRPr="005B4102">
        <w:rPr>
          <w:rFonts w:ascii="Times New Roman" w:hAnsi="Times New Roman" w:cs="Times New Roman"/>
          <w:b/>
          <w:sz w:val="28"/>
          <w:szCs w:val="28"/>
        </w:rPr>
        <w:t>31,4%</w:t>
      </w:r>
      <w:r w:rsidRPr="005B4102">
        <w:rPr>
          <w:rFonts w:ascii="Times New Roman" w:hAnsi="Times New Roman" w:cs="Times New Roman"/>
          <w:sz w:val="28"/>
          <w:szCs w:val="28"/>
        </w:rPr>
        <w:t xml:space="preserve"> от общего объема доходов, в 2022 году – </w:t>
      </w:r>
      <w:r w:rsidRPr="005B4102">
        <w:rPr>
          <w:rFonts w:ascii="Times New Roman" w:hAnsi="Times New Roman" w:cs="Times New Roman"/>
          <w:b/>
          <w:sz w:val="28"/>
          <w:szCs w:val="28"/>
        </w:rPr>
        <w:t>27,4%</w:t>
      </w:r>
      <w:r w:rsidRPr="005B4102">
        <w:rPr>
          <w:rFonts w:ascii="Times New Roman" w:hAnsi="Times New Roman" w:cs="Times New Roman"/>
          <w:sz w:val="28"/>
          <w:szCs w:val="28"/>
        </w:rPr>
        <w:t xml:space="preserve">, в 2023 году – </w:t>
      </w:r>
      <w:r w:rsidRPr="005B4102">
        <w:rPr>
          <w:rFonts w:ascii="Times New Roman" w:hAnsi="Times New Roman" w:cs="Times New Roman"/>
          <w:b/>
          <w:sz w:val="28"/>
          <w:szCs w:val="28"/>
        </w:rPr>
        <w:t>17,0%</w:t>
      </w:r>
      <w:r w:rsidRPr="005B4102">
        <w:rPr>
          <w:rFonts w:ascii="Times New Roman" w:hAnsi="Times New Roman" w:cs="Times New Roman"/>
          <w:sz w:val="28"/>
          <w:szCs w:val="28"/>
        </w:rPr>
        <w:t>.</w:t>
      </w:r>
      <w:r w:rsidR="00681EB6" w:rsidRPr="005B4102">
        <w:rPr>
          <w:rFonts w:ascii="Times New Roman" w:hAnsi="Times New Roman" w:cs="Times New Roman"/>
          <w:sz w:val="28"/>
          <w:szCs w:val="28"/>
        </w:rPr>
        <w:t xml:space="preserve"> </w:t>
      </w:r>
    </w:p>
    <w:p w:rsidR="00A23DEA" w:rsidRPr="005B4102" w:rsidRDefault="00A23DEA" w:rsidP="00DC5001">
      <w:pPr>
        <w:pStyle w:val="a6"/>
        <w:shd w:val="clear" w:color="auto" w:fill="FFFFFF"/>
        <w:spacing w:before="0" w:beforeAutospacing="0" w:after="0" w:afterAutospacing="0" w:line="225" w:lineRule="atLeast"/>
        <w:ind w:firstLine="708"/>
        <w:jc w:val="both"/>
        <w:rPr>
          <w:sz w:val="28"/>
          <w:szCs w:val="28"/>
        </w:rPr>
      </w:pPr>
      <w:r w:rsidRPr="005B4102">
        <w:rPr>
          <w:sz w:val="28"/>
          <w:szCs w:val="28"/>
        </w:rPr>
        <w:t>10</w:t>
      </w:r>
      <w:r w:rsidR="00DC5001" w:rsidRPr="005B4102">
        <w:rPr>
          <w:sz w:val="28"/>
          <w:szCs w:val="28"/>
        </w:rPr>
        <w:t xml:space="preserve">. </w:t>
      </w:r>
      <w:r w:rsidRPr="005B4102">
        <w:rPr>
          <w:sz w:val="28"/>
          <w:szCs w:val="28"/>
        </w:rPr>
        <w:t xml:space="preserve">Проектом решения </w:t>
      </w:r>
      <w:r w:rsidRPr="005B4102">
        <w:rPr>
          <w:rStyle w:val="a7"/>
          <w:i w:val="0"/>
          <w:sz w:val="28"/>
          <w:szCs w:val="28"/>
          <w:bdr w:val="none" w:sz="0" w:space="0" w:color="auto" w:frame="1"/>
        </w:rPr>
        <w:t>общий объем расходов</w:t>
      </w:r>
      <w:r w:rsidRPr="005B4102">
        <w:rPr>
          <w:rStyle w:val="apple-converted-space"/>
          <w:sz w:val="28"/>
          <w:szCs w:val="28"/>
        </w:rPr>
        <w:t> </w:t>
      </w:r>
      <w:r w:rsidRPr="005B4102">
        <w:rPr>
          <w:sz w:val="28"/>
          <w:szCs w:val="28"/>
        </w:rPr>
        <w:t xml:space="preserve">на 2021 год предусмотрен     в сумме </w:t>
      </w:r>
      <w:r w:rsidRPr="005B4102">
        <w:rPr>
          <w:b/>
          <w:sz w:val="28"/>
          <w:szCs w:val="28"/>
        </w:rPr>
        <w:t xml:space="preserve">13117,9 </w:t>
      </w:r>
      <w:r w:rsidRPr="005B4102">
        <w:rPr>
          <w:sz w:val="28"/>
          <w:szCs w:val="28"/>
        </w:rPr>
        <w:t xml:space="preserve">тыс. рублей, в плановом периоде 2022 и 2023 годов в суммах </w:t>
      </w:r>
      <w:r w:rsidRPr="005B4102">
        <w:rPr>
          <w:b/>
          <w:sz w:val="28"/>
          <w:szCs w:val="28"/>
        </w:rPr>
        <w:t xml:space="preserve">12936,5 </w:t>
      </w:r>
      <w:r w:rsidRPr="005B4102">
        <w:rPr>
          <w:sz w:val="28"/>
          <w:szCs w:val="28"/>
        </w:rPr>
        <w:t xml:space="preserve">тыс. рублей и </w:t>
      </w:r>
      <w:r w:rsidRPr="005B4102">
        <w:rPr>
          <w:b/>
          <w:sz w:val="28"/>
          <w:szCs w:val="28"/>
        </w:rPr>
        <w:t>11846,2</w:t>
      </w:r>
      <w:r w:rsidRPr="005B4102">
        <w:rPr>
          <w:sz w:val="28"/>
          <w:szCs w:val="28"/>
        </w:rPr>
        <w:t xml:space="preserve"> тыс. рублей соответственно. Расходы поселения в 2022 году планируются с уменьшением к прогнозу 2021 года на </w:t>
      </w:r>
      <w:r w:rsidRPr="005B4102">
        <w:rPr>
          <w:b/>
          <w:sz w:val="28"/>
          <w:szCs w:val="28"/>
        </w:rPr>
        <w:t>1,4%</w:t>
      </w:r>
      <w:r w:rsidRPr="005B4102">
        <w:rPr>
          <w:sz w:val="28"/>
          <w:szCs w:val="28"/>
        </w:rPr>
        <w:t xml:space="preserve">, в 2023 году с уменьшением к прогнозу 2022 года на </w:t>
      </w:r>
      <w:r w:rsidRPr="005B4102">
        <w:rPr>
          <w:b/>
          <w:sz w:val="28"/>
          <w:szCs w:val="28"/>
        </w:rPr>
        <w:t>8,4%</w:t>
      </w:r>
      <w:r w:rsidRPr="005B4102">
        <w:rPr>
          <w:sz w:val="28"/>
          <w:szCs w:val="28"/>
        </w:rPr>
        <w:t>.</w:t>
      </w:r>
    </w:p>
    <w:p w:rsidR="00876165" w:rsidRPr="005B4102" w:rsidRDefault="00876165" w:rsidP="00876165">
      <w:pPr>
        <w:pStyle w:val="a6"/>
        <w:shd w:val="clear" w:color="auto" w:fill="FFFFFF"/>
        <w:spacing w:before="0" w:beforeAutospacing="0" w:after="0" w:afterAutospacing="0" w:line="225" w:lineRule="atLeast"/>
        <w:ind w:firstLine="708"/>
        <w:jc w:val="both"/>
        <w:rPr>
          <w:sz w:val="28"/>
          <w:szCs w:val="28"/>
        </w:rPr>
      </w:pPr>
      <w:r w:rsidRPr="005B4102">
        <w:rPr>
          <w:sz w:val="28"/>
          <w:szCs w:val="28"/>
        </w:rPr>
        <w:t>11</w:t>
      </w:r>
      <w:r w:rsidR="00DC5001" w:rsidRPr="005B4102">
        <w:rPr>
          <w:sz w:val="28"/>
          <w:szCs w:val="28"/>
        </w:rPr>
        <w:t xml:space="preserve">. </w:t>
      </w:r>
      <w:r w:rsidRPr="005B4102">
        <w:rPr>
          <w:sz w:val="28"/>
          <w:szCs w:val="28"/>
        </w:rPr>
        <w:t>В соответствии с</w:t>
      </w:r>
      <w:r w:rsidRPr="005B4102">
        <w:rPr>
          <w:bCs/>
          <w:sz w:val="28"/>
          <w:szCs w:val="28"/>
        </w:rPr>
        <w:t xml:space="preserve"> п.3 ст.184.1 БК РФ:</w:t>
      </w:r>
      <w:r w:rsidRPr="005B4102">
        <w:rPr>
          <w:sz w:val="28"/>
          <w:szCs w:val="28"/>
        </w:rPr>
        <w:t xml:space="preserve"> </w:t>
      </w:r>
    </w:p>
    <w:p w:rsidR="00876165" w:rsidRPr="005B4102" w:rsidRDefault="00876165" w:rsidP="00876165">
      <w:pPr>
        <w:pStyle w:val="a6"/>
        <w:shd w:val="clear" w:color="auto" w:fill="FFFFFF"/>
        <w:spacing w:before="0" w:beforeAutospacing="0" w:after="0" w:afterAutospacing="0" w:line="225" w:lineRule="atLeast"/>
        <w:ind w:firstLine="708"/>
        <w:jc w:val="both"/>
        <w:rPr>
          <w:sz w:val="28"/>
          <w:szCs w:val="28"/>
        </w:rPr>
      </w:pPr>
      <w:r w:rsidRPr="005B4102">
        <w:rPr>
          <w:sz w:val="28"/>
          <w:szCs w:val="28"/>
        </w:rPr>
        <w:t xml:space="preserve">- на 2022 год прогнозируются условно утвержденные расходы в сумме </w:t>
      </w:r>
      <w:r w:rsidRPr="005B4102">
        <w:rPr>
          <w:b/>
          <w:sz w:val="28"/>
          <w:szCs w:val="28"/>
        </w:rPr>
        <w:t>317,0</w:t>
      </w:r>
      <w:r w:rsidRPr="005B4102">
        <w:rPr>
          <w:sz w:val="28"/>
          <w:szCs w:val="28"/>
        </w:rPr>
        <w:t xml:space="preserve"> тыс. рубля, что составляет не менее </w:t>
      </w:r>
      <w:r w:rsidRPr="005B4102">
        <w:rPr>
          <w:b/>
          <w:sz w:val="28"/>
          <w:szCs w:val="28"/>
        </w:rPr>
        <w:t>2,5</w:t>
      </w:r>
      <w:r w:rsidRPr="005B4102">
        <w:rPr>
          <w:sz w:val="28"/>
          <w:szCs w:val="28"/>
        </w:rPr>
        <w:t xml:space="preserve">% общего объема расходов бюджета поселения </w:t>
      </w:r>
      <w:r w:rsidRPr="005B4102">
        <w:rPr>
          <w:bCs/>
          <w:sz w:val="28"/>
          <w:szCs w:val="28"/>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76165" w:rsidRPr="005B4102" w:rsidRDefault="00876165" w:rsidP="00876165">
      <w:pPr>
        <w:pStyle w:val="a6"/>
        <w:shd w:val="clear" w:color="auto" w:fill="FFFFFF"/>
        <w:spacing w:before="0" w:beforeAutospacing="0" w:after="0" w:afterAutospacing="0" w:line="225" w:lineRule="atLeast"/>
        <w:ind w:firstLine="708"/>
        <w:jc w:val="both"/>
        <w:rPr>
          <w:sz w:val="28"/>
          <w:szCs w:val="28"/>
        </w:rPr>
      </w:pPr>
      <w:r w:rsidRPr="005B4102">
        <w:rPr>
          <w:sz w:val="28"/>
          <w:szCs w:val="28"/>
        </w:rPr>
        <w:t xml:space="preserve">- на 2023 год прогнозируются условно утвержденные расходы в сумме </w:t>
      </w:r>
      <w:r w:rsidRPr="005B4102">
        <w:rPr>
          <w:b/>
          <w:sz w:val="28"/>
          <w:szCs w:val="28"/>
        </w:rPr>
        <w:t>580,0</w:t>
      </w:r>
      <w:r w:rsidRPr="005B4102">
        <w:rPr>
          <w:sz w:val="28"/>
          <w:szCs w:val="28"/>
        </w:rPr>
        <w:t xml:space="preserve"> тыс. рубля, что составляет не менее </w:t>
      </w:r>
      <w:r w:rsidRPr="005B4102">
        <w:rPr>
          <w:b/>
          <w:sz w:val="28"/>
          <w:szCs w:val="28"/>
        </w:rPr>
        <w:t>5,0</w:t>
      </w:r>
      <w:r w:rsidRPr="005B4102">
        <w:rPr>
          <w:sz w:val="28"/>
          <w:szCs w:val="28"/>
        </w:rPr>
        <w:t xml:space="preserve">% общего объема расходов бюджета поселения </w:t>
      </w:r>
      <w:r w:rsidRPr="005B4102">
        <w:rPr>
          <w:bCs/>
          <w:sz w:val="28"/>
          <w:szCs w:val="28"/>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73B94" w:rsidRPr="005B4102" w:rsidRDefault="00681EB6"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t>1</w:t>
      </w:r>
      <w:r w:rsidR="00073B94" w:rsidRPr="005B4102">
        <w:rPr>
          <w:rFonts w:ascii="Times New Roman" w:hAnsi="Times New Roman" w:cs="Times New Roman"/>
          <w:sz w:val="28"/>
          <w:szCs w:val="28"/>
        </w:rPr>
        <w:t>2</w:t>
      </w:r>
      <w:r w:rsidRPr="005B4102">
        <w:rPr>
          <w:rFonts w:ascii="Times New Roman" w:hAnsi="Times New Roman" w:cs="Times New Roman"/>
          <w:sz w:val="28"/>
          <w:szCs w:val="28"/>
        </w:rPr>
        <w:t xml:space="preserve">. </w:t>
      </w:r>
      <w:r w:rsidR="00073B94" w:rsidRPr="005B4102">
        <w:rPr>
          <w:rFonts w:ascii="Times New Roman" w:hAnsi="Times New Roman" w:cs="Times New Roman"/>
          <w:sz w:val="28"/>
          <w:szCs w:val="28"/>
        </w:rPr>
        <w:t xml:space="preserve">В 2021 году запланирована реализация </w:t>
      </w:r>
      <w:r w:rsidR="00073B94" w:rsidRPr="005B4102">
        <w:rPr>
          <w:rFonts w:ascii="Times New Roman" w:hAnsi="Times New Roman" w:cs="Times New Roman"/>
          <w:b/>
          <w:sz w:val="28"/>
          <w:szCs w:val="28"/>
        </w:rPr>
        <w:t>11</w:t>
      </w:r>
      <w:r w:rsidR="00073B94" w:rsidRPr="005B4102">
        <w:rPr>
          <w:rFonts w:ascii="Times New Roman" w:hAnsi="Times New Roman" w:cs="Times New Roman"/>
          <w:sz w:val="28"/>
          <w:szCs w:val="28"/>
        </w:rPr>
        <w:t xml:space="preserve"> муниципальных программ на сумму </w:t>
      </w:r>
      <w:r w:rsidR="00073B94" w:rsidRPr="005B4102">
        <w:rPr>
          <w:rFonts w:ascii="Times New Roman" w:hAnsi="Times New Roman" w:cs="Times New Roman"/>
          <w:b/>
          <w:sz w:val="28"/>
          <w:szCs w:val="28"/>
        </w:rPr>
        <w:t xml:space="preserve">11935,2 </w:t>
      </w:r>
      <w:r w:rsidR="00073B94" w:rsidRPr="005B4102">
        <w:rPr>
          <w:rFonts w:ascii="Times New Roman" w:hAnsi="Times New Roman" w:cs="Times New Roman"/>
          <w:sz w:val="28"/>
          <w:szCs w:val="28"/>
        </w:rPr>
        <w:t xml:space="preserve">тыс. рублей, что составляет </w:t>
      </w:r>
      <w:r w:rsidR="00073B94" w:rsidRPr="005B4102">
        <w:rPr>
          <w:rFonts w:ascii="Times New Roman" w:hAnsi="Times New Roman" w:cs="Times New Roman"/>
          <w:b/>
          <w:sz w:val="28"/>
          <w:szCs w:val="28"/>
        </w:rPr>
        <w:t>91,0%</w:t>
      </w:r>
      <w:r w:rsidR="00073B94" w:rsidRPr="005B4102">
        <w:rPr>
          <w:rFonts w:ascii="Times New Roman" w:hAnsi="Times New Roman" w:cs="Times New Roman"/>
          <w:sz w:val="28"/>
          <w:szCs w:val="28"/>
        </w:rPr>
        <w:t xml:space="preserve"> от общего объема запланированных расходов поселения;</w:t>
      </w:r>
      <w:r w:rsidR="00073B94" w:rsidRPr="005B4102">
        <w:rPr>
          <w:rFonts w:ascii="Times New Roman" w:hAnsi="Times New Roman" w:cs="Times New Roman"/>
          <w:b/>
          <w:i/>
          <w:sz w:val="20"/>
          <w:szCs w:val="20"/>
        </w:rPr>
        <w:t xml:space="preserve"> </w:t>
      </w:r>
    </w:p>
    <w:p w:rsidR="00073B94" w:rsidRPr="005B4102" w:rsidRDefault="00073B94"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 в 2022 году запланировано </w:t>
      </w:r>
      <w:r w:rsidRPr="005B4102">
        <w:rPr>
          <w:rFonts w:ascii="Times New Roman" w:hAnsi="Times New Roman" w:cs="Times New Roman"/>
          <w:b/>
          <w:sz w:val="28"/>
          <w:szCs w:val="28"/>
        </w:rPr>
        <w:t>11</w:t>
      </w:r>
      <w:r w:rsidRPr="005B4102">
        <w:rPr>
          <w:rFonts w:ascii="Times New Roman" w:hAnsi="Times New Roman" w:cs="Times New Roman"/>
          <w:sz w:val="28"/>
          <w:szCs w:val="28"/>
        </w:rPr>
        <w:t xml:space="preserve"> муниципальных программ на сумму </w:t>
      </w:r>
      <w:r w:rsidRPr="005B4102">
        <w:rPr>
          <w:rFonts w:ascii="Times New Roman" w:hAnsi="Times New Roman" w:cs="Times New Roman"/>
          <w:b/>
          <w:sz w:val="28"/>
          <w:szCs w:val="28"/>
        </w:rPr>
        <w:t>11434,3</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88,4%</w:t>
      </w:r>
      <w:r w:rsidRPr="005B4102">
        <w:rPr>
          <w:rFonts w:ascii="Times New Roman" w:hAnsi="Times New Roman" w:cs="Times New Roman"/>
          <w:sz w:val="28"/>
          <w:szCs w:val="28"/>
        </w:rPr>
        <w:t xml:space="preserve"> от общего объема расходов; </w:t>
      </w:r>
    </w:p>
    <w:p w:rsidR="00073B94" w:rsidRPr="005B4102" w:rsidRDefault="00073B94" w:rsidP="00073B9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 xml:space="preserve">– в 2023 году запланировано </w:t>
      </w:r>
      <w:r w:rsidRPr="005B4102">
        <w:rPr>
          <w:rFonts w:ascii="Times New Roman" w:hAnsi="Times New Roman" w:cs="Times New Roman"/>
          <w:b/>
          <w:sz w:val="28"/>
          <w:szCs w:val="28"/>
        </w:rPr>
        <w:t xml:space="preserve">11 </w:t>
      </w:r>
      <w:r w:rsidRPr="005B4102">
        <w:rPr>
          <w:rFonts w:ascii="Times New Roman" w:hAnsi="Times New Roman" w:cs="Times New Roman"/>
          <w:sz w:val="28"/>
          <w:szCs w:val="28"/>
        </w:rPr>
        <w:t xml:space="preserve">муниципальных программ на сумму </w:t>
      </w:r>
      <w:r w:rsidRPr="005B4102">
        <w:rPr>
          <w:rFonts w:ascii="Times New Roman" w:hAnsi="Times New Roman" w:cs="Times New Roman"/>
          <w:b/>
          <w:sz w:val="28"/>
          <w:szCs w:val="28"/>
        </w:rPr>
        <w:t>10071,0</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85,0%</w:t>
      </w:r>
      <w:r w:rsidRPr="005B4102">
        <w:rPr>
          <w:rFonts w:ascii="Times New Roman" w:hAnsi="Times New Roman" w:cs="Times New Roman"/>
          <w:sz w:val="28"/>
          <w:szCs w:val="28"/>
        </w:rPr>
        <w:t xml:space="preserve"> от общего объема расходов. </w:t>
      </w:r>
      <w:r w:rsidRPr="005B4102">
        <w:rPr>
          <w:rFonts w:ascii="Times New Roman" w:hAnsi="Times New Roman" w:cs="Times New Roman"/>
          <w:sz w:val="28"/>
          <w:szCs w:val="28"/>
        </w:rPr>
        <w:tab/>
      </w:r>
    </w:p>
    <w:p w:rsidR="00073B94" w:rsidRPr="005B4102" w:rsidRDefault="00073B94"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t xml:space="preserve">В соответствие со ст.184.2 БК РФ с проектом решения о бюджете представлены паспорта </w:t>
      </w:r>
      <w:r w:rsidRPr="005B4102">
        <w:rPr>
          <w:rFonts w:ascii="Times New Roman" w:hAnsi="Times New Roman" w:cs="Times New Roman"/>
          <w:b/>
          <w:sz w:val="28"/>
          <w:szCs w:val="28"/>
        </w:rPr>
        <w:t xml:space="preserve">11 </w:t>
      </w:r>
      <w:r w:rsidRPr="005B4102">
        <w:rPr>
          <w:rFonts w:ascii="Times New Roman" w:hAnsi="Times New Roman" w:cs="Times New Roman"/>
          <w:sz w:val="28"/>
          <w:szCs w:val="28"/>
        </w:rPr>
        <w:t>муниципальных программ (проекты).</w:t>
      </w:r>
    </w:p>
    <w:p w:rsidR="00073B94" w:rsidRPr="005B4102" w:rsidRDefault="00681EB6" w:rsidP="00073B94">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lastRenderedPageBreak/>
        <w:t>1</w:t>
      </w:r>
      <w:r w:rsidR="00073B94" w:rsidRPr="005B4102">
        <w:rPr>
          <w:rFonts w:ascii="Times New Roman" w:hAnsi="Times New Roman" w:cs="Times New Roman"/>
          <w:sz w:val="28"/>
          <w:szCs w:val="28"/>
        </w:rPr>
        <w:t>3</w:t>
      </w:r>
      <w:r w:rsidRPr="005B4102">
        <w:rPr>
          <w:rFonts w:ascii="Times New Roman" w:hAnsi="Times New Roman" w:cs="Times New Roman"/>
          <w:sz w:val="28"/>
          <w:szCs w:val="28"/>
        </w:rPr>
        <w:t xml:space="preserve">. </w:t>
      </w:r>
      <w:r w:rsidR="00073B94" w:rsidRPr="005B4102">
        <w:rPr>
          <w:rFonts w:ascii="Times New Roman" w:hAnsi="Times New Roman" w:cs="Times New Roman"/>
          <w:sz w:val="28"/>
          <w:szCs w:val="28"/>
        </w:rPr>
        <w:t>В 2021 году запланированы</w:t>
      </w:r>
      <w:r w:rsidR="00073B94" w:rsidRPr="005B4102">
        <w:rPr>
          <w:rFonts w:ascii="Times New Roman" w:hAnsi="Times New Roman"/>
          <w:sz w:val="28"/>
          <w:szCs w:val="28"/>
        </w:rPr>
        <w:t xml:space="preserve"> непрограммные расходы</w:t>
      </w:r>
      <w:r w:rsidR="00073B94" w:rsidRPr="005B4102">
        <w:rPr>
          <w:rFonts w:ascii="Times New Roman" w:hAnsi="Times New Roman" w:cs="Times New Roman"/>
          <w:sz w:val="28"/>
          <w:szCs w:val="28"/>
        </w:rPr>
        <w:t xml:space="preserve"> на сумму </w:t>
      </w:r>
      <w:r w:rsidR="00073B94" w:rsidRPr="005B4102">
        <w:rPr>
          <w:rFonts w:ascii="Times New Roman" w:hAnsi="Times New Roman" w:cs="Times New Roman"/>
          <w:b/>
          <w:sz w:val="28"/>
          <w:szCs w:val="28"/>
        </w:rPr>
        <w:t>1182,7</w:t>
      </w:r>
      <w:r w:rsidR="00073B94" w:rsidRPr="005B4102">
        <w:rPr>
          <w:rFonts w:ascii="Times New Roman" w:hAnsi="Times New Roman" w:cs="Times New Roman"/>
          <w:sz w:val="28"/>
          <w:szCs w:val="28"/>
        </w:rPr>
        <w:t xml:space="preserve"> тыс. рублей, что составляет </w:t>
      </w:r>
      <w:r w:rsidR="00073B94" w:rsidRPr="005B4102">
        <w:rPr>
          <w:rFonts w:ascii="Times New Roman" w:hAnsi="Times New Roman" w:cs="Times New Roman"/>
          <w:b/>
          <w:sz w:val="28"/>
          <w:szCs w:val="28"/>
        </w:rPr>
        <w:t>9,0</w:t>
      </w:r>
      <w:r w:rsidR="00073B94" w:rsidRPr="005B4102">
        <w:rPr>
          <w:rFonts w:ascii="Times New Roman" w:hAnsi="Times New Roman" w:cs="Times New Roman"/>
          <w:sz w:val="28"/>
          <w:szCs w:val="28"/>
        </w:rPr>
        <w:t xml:space="preserve">% от общего объема запланированных расходов поселения. </w:t>
      </w:r>
    </w:p>
    <w:p w:rsidR="00073B94" w:rsidRPr="005B4102" w:rsidRDefault="00073B94"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t>В 2022 году запланированы</w:t>
      </w:r>
      <w:r w:rsidRPr="005B4102">
        <w:rPr>
          <w:rFonts w:ascii="Times New Roman" w:hAnsi="Times New Roman"/>
          <w:sz w:val="28"/>
          <w:szCs w:val="28"/>
        </w:rPr>
        <w:t xml:space="preserve"> непрограммные расходы</w:t>
      </w:r>
      <w:r w:rsidRPr="005B4102">
        <w:rPr>
          <w:rFonts w:ascii="Times New Roman" w:hAnsi="Times New Roman" w:cs="Times New Roman"/>
          <w:sz w:val="28"/>
          <w:szCs w:val="28"/>
        </w:rPr>
        <w:t xml:space="preserve"> на сумму </w:t>
      </w:r>
      <w:r w:rsidRPr="005B4102">
        <w:rPr>
          <w:rFonts w:ascii="Times New Roman" w:hAnsi="Times New Roman" w:cs="Times New Roman"/>
          <w:b/>
          <w:sz w:val="28"/>
          <w:szCs w:val="28"/>
        </w:rPr>
        <w:t>1185,2</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9,2</w:t>
      </w:r>
      <w:r w:rsidRPr="005B4102">
        <w:rPr>
          <w:rFonts w:ascii="Times New Roman" w:hAnsi="Times New Roman" w:cs="Times New Roman"/>
          <w:sz w:val="28"/>
          <w:szCs w:val="28"/>
        </w:rPr>
        <w:t xml:space="preserve"> % от общего объема расходов.</w:t>
      </w:r>
    </w:p>
    <w:p w:rsidR="00073B94" w:rsidRPr="005B4102" w:rsidRDefault="00073B94"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t>В 2023 году запланированы</w:t>
      </w:r>
      <w:r w:rsidRPr="005B4102">
        <w:rPr>
          <w:rFonts w:ascii="Times New Roman" w:hAnsi="Times New Roman"/>
          <w:sz w:val="28"/>
          <w:szCs w:val="28"/>
        </w:rPr>
        <w:t xml:space="preserve"> непрограммные расходы</w:t>
      </w:r>
      <w:r w:rsidRPr="005B4102">
        <w:rPr>
          <w:rFonts w:ascii="Times New Roman" w:hAnsi="Times New Roman" w:cs="Times New Roman"/>
          <w:sz w:val="28"/>
          <w:szCs w:val="28"/>
        </w:rPr>
        <w:t xml:space="preserve"> на сумму </w:t>
      </w:r>
      <w:r w:rsidRPr="005B4102">
        <w:rPr>
          <w:rFonts w:ascii="Times New Roman" w:hAnsi="Times New Roman" w:cs="Times New Roman"/>
          <w:b/>
          <w:sz w:val="28"/>
          <w:szCs w:val="28"/>
        </w:rPr>
        <w:t>1195,2</w:t>
      </w:r>
      <w:r w:rsidRPr="005B4102">
        <w:rPr>
          <w:rFonts w:ascii="Times New Roman" w:hAnsi="Times New Roman" w:cs="Times New Roman"/>
          <w:sz w:val="28"/>
          <w:szCs w:val="28"/>
        </w:rPr>
        <w:t xml:space="preserve"> тыс. рублей или </w:t>
      </w:r>
      <w:r w:rsidRPr="005B4102">
        <w:rPr>
          <w:rFonts w:ascii="Times New Roman" w:hAnsi="Times New Roman" w:cs="Times New Roman"/>
          <w:b/>
          <w:sz w:val="28"/>
          <w:szCs w:val="28"/>
        </w:rPr>
        <w:t>10,1</w:t>
      </w:r>
      <w:r w:rsidRPr="005B4102">
        <w:rPr>
          <w:rFonts w:ascii="Times New Roman" w:hAnsi="Times New Roman" w:cs="Times New Roman"/>
          <w:sz w:val="28"/>
          <w:szCs w:val="28"/>
        </w:rPr>
        <w:t xml:space="preserve"> % от общего объема расходов.</w:t>
      </w:r>
    </w:p>
    <w:p w:rsidR="007B1FB7" w:rsidRPr="005B4102" w:rsidRDefault="007B1FB7" w:rsidP="007B1FB7">
      <w:pPr>
        <w:pStyle w:val="a3"/>
        <w:jc w:val="both"/>
        <w:rPr>
          <w:rFonts w:ascii="Times New Roman" w:hAnsi="Times New Roman" w:cs="Times New Roman"/>
          <w:sz w:val="28"/>
          <w:szCs w:val="28"/>
        </w:rPr>
      </w:pPr>
      <w:r w:rsidRPr="005B4102">
        <w:rPr>
          <w:rFonts w:ascii="Times New Roman" w:hAnsi="Times New Roman" w:cs="Times New Roman"/>
          <w:sz w:val="28"/>
          <w:szCs w:val="28"/>
        </w:rPr>
        <w:tab/>
        <w:t>1</w:t>
      </w:r>
      <w:r w:rsidR="00073B94" w:rsidRPr="005B4102">
        <w:rPr>
          <w:rFonts w:ascii="Times New Roman" w:hAnsi="Times New Roman" w:cs="Times New Roman"/>
          <w:sz w:val="28"/>
          <w:szCs w:val="28"/>
        </w:rPr>
        <w:t>4</w:t>
      </w:r>
      <w:r w:rsidRPr="005B4102">
        <w:rPr>
          <w:rFonts w:ascii="Times New Roman" w:hAnsi="Times New Roman" w:cs="Times New Roman"/>
          <w:sz w:val="28"/>
          <w:szCs w:val="28"/>
        </w:rPr>
        <w:t xml:space="preserve">. Проектом бюджета размер резервного фонда Администрации сельского поселения на 2021 год и на плановый период 2022 и 2023 годов установлен в соответствии с ограничениями, предусмотренными                      п. 3 ст. 81 БК РФ. </w:t>
      </w:r>
    </w:p>
    <w:p w:rsidR="007B1FB7" w:rsidRPr="005B4102" w:rsidRDefault="007B1FB7" w:rsidP="007B1FB7">
      <w:pPr>
        <w:pStyle w:val="a3"/>
        <w:ind w:firstLine="567"/>
        <w:jc w:val="both"/>
        <w:rPr>
          <w:rFonts w:ascii="Times New Roman" w:hAnsi="Times New Roman" w:cs="Times New Roman"/>
          <w:sz w:val="28"/>
          <w:szCs w:val="28"/>
        </w:rPr>
      </w:pPr>
      <w:r w:rsidRPr="005B4102">
        <w:rPr>
          <w:rFonts w:ascii="Times New Roman" w:hAnsi="Times New Roman" w:cs="Times New Roman"/>
          <w:sz w:val="28"/>
          <w:szCs w:val="28"/>
        </w:rPr>
        <w:tab/>
        <w:t>1</w:t>
      </w:r>
      <w:r w:rsidR="00073B94" w:rsidRPr="005B4102">
        <w:rPr>
          <w:rFonts w:ascii="Times New Roman" w:hAnsi="Times New Roman" w:cs="Times New Roman"/>
          <w:sz w:val="28"/>
          <w:szCs w:val="28"/>
        </w:rPr>
        <w:t>5</w:t>
      </w:r>
      <w:r w:rsidRPr="005B4102">
        <w:rPr>
          <w:rFonts w:ascii="Times New Roman" w:hAnsi="Times New Roman" w:cs="Times New Roman"/>
          <w:sz w:val="28"/>
          <w:szCs w:val="28"/>
        </w:rPr>
        <w:t xml:space="preserve">. Текстовая часть проекта решения о бюджете </w:t>
      </w:r>
      <w:r w:rsidR="00B716DB" w:rsidRPr="005B4102">
        <w:rPr>
          <w:rFonts w:ascii="Times New Roman" w:hAnsi="Times New Roman" w:cs="Times New Roman"/>
          <w:sz w:val="28"/>
          <w:szCs w:val="28"/>
        </w:rPr>
        <w:t>Новосельского</w:t>
      </w:r>
      <w:r w:rsidRPr="005B4102">
        <w:rPr>
          <w:rFonts w:ascii="Times New Roman" w:hAnsi="Times New Roman" w:cs="Times New Roman"/>
          <w:sz w:val="28"/>
          <w:szCs w:val="28"/>
        </w:rPr>
        <w:t xml:space="preserve"> сельского поселения Вяземского района Смоленской области и перечень приложений к проекту бюджета сельского поселения соответствуют требованиям Бюджетного кодекса Российской Федерации и Положению о бюджетном процессе поселения.</w:t>
      </w:r>
    </w:p>
    <w:p w:rsidR="00073B94" w:rsidRPr="005B4102" w:rsidRDefault="00073B94" w:rsidP="00073B94">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7B1FB7" w:rsidRPr="005B4102">
        <w:rPr>
          <w:rFonts w:ascii="Times New Roman" w:hAnsi="Times New Roman" w:cs="Times New Roman"/>
          <w:sz w:val="28"/>
          <w:szCs w:val="28"/>
        </w:rPr>
        <w:t>1</w:t>
      </w:r>
      <w:r w:rsidRPr="005B4102">
        <w:rPr>
          <w:rFonts w:ascii="Times New Roman" w:hAnsi="Times New Roman" w:cs="Times New Roman"/>
          <w:sz w:val="28"/>
          <w:szCs w:val="28"/>
        </w:rPr>
        <w:t>6</w:t>
      </w:r>
      <w:r w:rsidR="0039474C" w:rsidRPr="005B4102">
        <w:rPr>
          <w:rFonts w:ascii="Times New Roman" w:hAnsi="Times New Roman" w:cs="Times New Roman"/>
          <w:sz w:val="28"/>
          <w:szCs w:val="28"/>
        </w:rPr>
        <w:t xml:space="preserve">. </w:t>
      </w:r>
      <w:r w:rsidRPr="005B4102">
        <w:rPr>
          <w:rFonts w:ascii="Times New Roman" w:hAnsi="Times New Roman" w:cs="Times New Roman"/>
          <w:sz w:val="28"/>
          <w:szCs w:val="28"/>
        </w:rPr>
        <w:t>Бюджет на 2021 год и плановый период 2022 и 2023 годов сбалансирован, дефицит и профицит бюджета не предусматривается.</w:t>
      </w:r>
    </w:p>
    <w:p w:rsidR="008F488D" w:rsidRPr="005B4102" w:rsidRDefault="00073B94" w:rsidP="00D360A2">
      <w:pPr>
        <w:pStyle w:val="a3"/>
        <w:jc w:val="both"/>
        <w:rPr>
          <w:rFonts w:ascii="Times New Roman" w:hAnsi="Times New Roman" w:cs="Times New Roman"/>
          <w:sz w:val="28"/>
          <w:szCs w:val="28"/>
        </w:rPr>
      </w:pPr>
      <w:r w:rsidRPr="005B4102">
        <w:rPr>
          <w:rFonts w:ascii="Times New Roman" w:hAnsi="Times New Roman" w:cs="Times New Roman"/>
          <w:sz w:val="28"/>
          <w:szCs w:val="28"/>
        </w:rPr>
        <w:tab/>
      </w:r>
      <w:r w:rsidR="000D277C" w:rsidRPr="005B4102">
        <w:rPr>
          <w:rFonts w:ascii="Times New Roman" w:hAnsi="Times New Roman" w:cs="Times New Roman"/>
          <w:sz w:val="28"/>
          <w:szCs w:val="28"/>
        </w:rPr>
        <w:t>По результатам экспертизы</w:t>
      </w:r>
      <w:r w:rsidR="000D277C" w:rsidRPr="005B4102">
        <w:rPr>
          <w:rFonts w:ascii="Times New Roman" w:hAnsi="Times New Roman" w:cs="Times New Roman"/>
          <w:sz w:val="26"/>
          <w:szCs w:val="26"/>
        </w:rPr>
        <w:t xml:space="preserve"> </w:t>
      </w:r>
      <w:r w:rsidR="008E3AB5" w:rsidRPr="005B4102">
        <w:rPr>
          <w:rFonts w:ascii="Times New Roman" w:hAnsi="Times New Roman" w:cs="Times New Roman"/>
          <w:sz w:val="28"/>
          <w:szCs w:val="28"/>
        </w:rPr>
        <w:t xml:space="preserve">проекта бюджета </w:t>
      </w:r>
      <w:r w:rsidR="00B716DB" w:rsidRPr="005B4102">
        <w:rPr>
          <w:rFonts w:ascii="Times New Roman" w:hAnsi="Times New Roman" w:cs="Times New Roman"/>
          <w:sz w:val="28"/>
          <w:szCs w:val="28"/>
        </w:rPr>
        <w:t>Новосельского</w:t>
      </w:r>
      <w:r w:rsidR="008E3AB5" w:rsidRPr="005B4102">
        <w:rPr>
          <w:rFonts w:ascii="Times New Roman" w:hAnsi="Times New Roman" w:cs="Times New Roman"/>
          <w:sz w:val="28"/>
          <w:szCs w:val="28"/>
        </w:rPr>
        <w:t xml:space="preserve"> сельского поселения Вяземского района Смоленской области</w:t>
      </w:r>
      <w:r w:rsidR="000D277C" w:rsidRPr="005B4102">
        <w:rPr>
          <w:rFonts w:ascii="Times New Roman" w:hAnsi="Times New Roman" w:cs="Times New Roman"/>
          <w:sz w:val="28"/>
          <w:szCs w:val="28"/>
        </w:rPr>
        <w:t xml:space="preserve"> на 20</w:t>
      </w:r>
      <w:r w:rsidR="00637EC4" w:rsidRPr="005B4102">
        <w:rPr>
          <w:rFonts w:ascii="Times New Roman" w:hAnsi="Times New Roman" w:cs="Times New Roman"/>
          <w:sz w:val="28"/>
          <w:szCs w:val="28"/>
        </w:rPr>
        <w:t>2</w:t>
      </w:r>
      <w:r w:rsidR="007B1FB7" w:rsidRPr="005B4102">
        <w:rPr>
          <w:rFonts w:ascii="Times New Roman" w:hAnsi="Times New Roman" w:cs="Times New Roman"/>
          <w:sz w:val="28"/>
          <w:szCs w:val="28"/>
        </w:rPr>
        <w:t>1</w:t>
      </w:r>
      <w:r w:rsidR="000D277C" w:rsidRPr="005B4102">
        <w:rPr>
          <w:rFonts w:ascii="Times New Roman" w:hAnsi="Times New Roman" w:cs="Times New Roman"/>
          <w:sz w:val="28"/>
          <w:szCs w:val="28"/>
        </w:rPr>
        <w:t xml:space="preserve"> год </w:t>
      </w:r>
      <w:r w:rsidR="000344AB" w:rsidRPr="005B4102">
        <w:rPr>
          <w:rFonts w:ascii="Times New Roman" w:hAnsi="Times New Roman" w:cs="Times New Roman"/>
          <w:sz w:val="28"/>
          <w:szCs w:val="28"/>
        </w:rPr>
        <w:t xml:space="preserve">                        </w:t>
      </w:r>
      <w:r w:rsidR="000D277C" w:rsidRPr="005B4102">
        <w:rPr>
          <w:rFonts w:ascii="Times New Roman" w:hAnsi="Times New Roman" w:cs="Times New Roman"/>
          <w:sz w:val="28"/>
          <w:szCs w:val="28"/>
        </w:rPr>
        <w:t>и плановый период 202</w:t>
      </w:r>
      <w:r w:rsidR="007B1FB7" w:rsidRPr="005B4102">
        <w:rPr>
          <w:rFonts w:ascii="Times New Roman" w:hAnsi="Times New Roman" w:cs="Times New Roman"/>
          <w:sz w:val="28"/>
          <w:szCs w:val="28"/>
        </w:rPr>
        <w:t>2</w:t>
      </w:r>
      <w:r w:rsidR="000D277C" w:rsidRPr="005B4102">
        <w:rPr>
          <w:rFonts w:ascii="Times New Roman" w:hAnsi="Times New Roman" w:cs="Times New Roman"/>
          <w:sz w:val="28"/>
          <w:szCs w:val="28"/>
        </w:rPr>
        <w:t xml:space="preserve"> и 202</w:t>
      </w:r>
      <w:r w:rsidR="007B1FB7" w:rsidRPr="005B4102">
        <w:rPr>
          <w:rFonts w:ascii="Times New Roman" w:hAnsi="Times New Roman" w:cs="Times New Roman"/>
          <w:sz w:val="28"/>
          <w:szCs w:val="28"/>
        </w:rPr>
        <w:t>3</w:t>
      </w:r>
      <w:r w:rsidR="000D277C" w:rsidRPr="005B4102">
        <w:rPr>
          <w:rFonts w:ascii="Times New Roman" w:hAnsi="Times New Roman" w:cs="Times New Roman"/>
          <w:sz w:val="28"/>
          <w:szCs w:val="28"/>
        </w:rPr>
        <w:t xml:space="preserve"> годов Контрольно – ревизионная комиссия </w:t>
      </w:r>
      <w:r w:rsidR="00D360A2" w:rsidRPr="005B4102">
        <w:rPr>
          <w:rFonts w:ascii="Times New Roman" w:hAnsi="Times New Roman" w:cs="Times New Roman"/>
          <w:sz w:val="28"/>
          <w:szCs w:val="28"/>
        </w:rPr>
        <w:t>считает, что бюджет является достоверным и обоснованным</w:t>
      </w:r>
      <w:r w:rsidR="000D277C" w:rsidRPr="005B4102">
        <w:rPr>
          <w:rFonts w:ascii="Times New Roman" w:hAnsi="Times New Roman" w:cs="Times New Roman"/>
          <w:sz w:val="28"/>
          <w:szCs w:val="28"/>
        </w:rPr>
        <w:t>.</w:t>
      </w:r>
    </w:p>
    <w:p w:rsidR="008E3AB5" w:rsidRPr="005B4102" w:rsidRDefault="008E3AB5" w:rsidP="00863185">
      <w:pPr>
        <w:pStyle w:val="a3"/>
        <w:jc w:val="both"/>
        <w:rPr>
          <w:rFonts w:ascii="Times New Roman" w:hAnsi="Times New Roman" w:cs="Times New Roman"/>
          <w:sz w:val="26"/>
          <w:szCs w:val="26"/>
        </w:rPr>
      </w:pPr>
    </w:p>
    <w:p w:rsidR="00BC0B2C" w:rsidRPr="005B4102" w:rsidRDefault="003E357D" w:rsidP="000B4C31">
      <w:pPr>
        <w:pStyle w:val="a3"/>
        <w:jc w:val="center"/>
        <w:rPr>
          <w:rFonts w:ascii="Times New Roman" w:hAnsi="Times New Roman" w:cs="Times New Roman"/>
          <w:b/>
          <w:sz w:val="28"/>
          <w:szCs w:val="28"/>
        </w:rPr>
      </w:pPr>
      <w:r w:rsidRPr="005B4102">
        <w:rPr>
          <w:rFonts w:ascii="Times New Roman" w:hAnsi="Times New Roman" w:cs="Times New Roman"/>
          <w:b/>
          <w:sz w:val="28"/>
          <w:szCs w:val="28"/>
        </w:rPr>
        <w:t>Контрольно</w:t>
      </w:r>
      <w:r w:rsidR="00DD4D8B" w:rsidRPr="005B4102">
        <w:rPr>
          <w:rFonts w:ascii="Times New Roman" w:hAnsi="Times New Roman" w:cs="Times New Roman"/>
          <w:b/>
          <w:sz w:val="28"/>
          <w:szCs w:val="28"/>
        </w:rPr>
        <w:t xml:space="preserve"> – </w:t>
      </w:r>
      <w:r w:rsidRPr="005B4102">
        <w:rPr>
          <w:rFonts w:ascii="Times New Roman" w:hAnsi="Times New Roman" w:cs="Times New Roman"/>
          <w:b/>
          <w:sz w:val="28"/>
          <w:szCs w:val="28"/>
        </w:rPr>
        <w:t>ревизионная</w:t>
      </w:r>
      <w:r w:rsidR="00DD4D8B" w:rsidRPr="005B4102">
        <w:rPr>
          <w:rFonts w:ascii="Times New Roman" w:hAnsi="Times New Roman" w:cs="Times New Roman"/>
          <w:b/>
          <w:sz w:val="28"/>
          <w:szCs w:val="28"/>
        </w:rPr>
        <w:t xml:space="preserve"> </w:t>
      </w:r>
      <w:r w:rsidRPr="005B4102">
        <w:rPr>
          <w:rFonts w:ascii="Times New Roman" w:hAnsi="Times New Roman" w:cs="Times New Roman"/>
          <w:b/>
          <w:sz w:val="28"/>
          <w:szCs w:val="28"/>
        </w:rPr>
        <w:t>комиссия предлагает:</w:t>
      </w:r>
    </w:p>
    <w:p w:rsidR="00922298" w:rsidRPr="005B4102" w:rsidRDefault="00922298" w:rsidP="000B4C31">
      <w:pPr>
        <w:pStyle w:val="a3"/>
        <w:jc w:val="center"/>
        <w:rPr>
          <w:rFonts w:ascii="Times New Roman" w:hAnsi="Times New Roman" w:cs="Times New Roman"/>
          <w:b/>
          <w:sz w:val="28"/>
          <w:szCs w:val="28"/>
        </w:rPr>
      </w:pPr>
    </w:p>
    <w:p w:rsidR="005501DB" w:rsidRPr="005B4102" w:rsidRDefault="005501DB" w:rsidP="005501DB">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1. Администрации Новосельского сельского поселения Вяземского района Смоленской области, в соответствии с требованиями статьи 36 БК РФ своевременно размещать нормативно-правовые акты сельского поселения на официальном сайте Новосельского сельского поселения Вяземского района Смоленской области.</w:t>
      </w:r>
    </w:p>
    <w:p w:rsidR="000344AB" w:rsidRPr="005B4102" w:rsidRDefault="000344AB" w:rsidP="007B1FB7">
      <w:pPr>
        <w:pStyle w:val="a3"/>
        <w:jc w:val="both"/>
        <w:rPr>
          <w:rFonts w:ascii="Times New Roman" w:hAnsi="Times New Roman" w:cs="Times New Roman"/>
          <w:sz w:val="28"/>
          <w:szCs w:val="28"/>
        </w:rPr>
      </w:pPr>
    </w:p>
    <w:p w:rsidR="003E357D" w:rsidRPr="005B4102" w:rsidRDefault="007B1FB7" w:rsidP="0031290C">
      <w:pPr>
        <w:pStyle w:val="a3"/>
        <w:ind w:firstLine="708"/>
        <w:jc w:val="both"/>
        <w:rPr>
          <w:rFonts w:ascii="Times New Roman" w:hAnsi="Times New Roman" w:cs="Times New Roman"/>
          <w:sz w:val="28"/>
          <w:szCs w:val="28"/>
        </w:rPr>
      </w:pPr>
      <w:r w:rsidRPr="005B4102">
        <w:rPr>
          <w:rFonts w:ascii="Times New Roman" w:hAnsi="Times New Roman" w:cs="Times New Roman"/>
          <w:sz w:val="28"/>
          <w:szCs w:val="28"/>
        </w:rPr>
        <w:t>2</w:t>
      </w:r>
      <w:r w:rsidR="00E12FDB" w:rsidRPr="005B4102">
        <w:rPr>
          <w:rFonts w:ascii="Times New Roman" w:hAnsi="Times New Roman" w:cs="Times New Roman"/>
          <w:sz w:val="28"/>
          <w:szCs w:val="28"/>
        </w:rPr>
        <w:t xml:space="preserve">. </w:t>
      </w:r>
      <w:r w:rsidR="009F2A58" w:rsidRPr="005B4102">
        <w:rPr>
          <w:rFonts w:ascii="Times New Roman" w:hAnsi="Times New Roman" w:cs="Times New Roman"/>
          <w:sz w:val="28"/>
          <w:szCs w:val="28"/>
        </w:rPr>
        <w:t xml:space="preserve">Совету депутатов </w:t>
      </w:r>
      <w:r w:rsidR="00B716DB" w:rsidRPr="005B4102">
        <w:rPr>
          <w:rFonts w:ascii="Times New Roman" w:hAnsi="Times New Roman" w:cs="Times New Roman"/>
          <w:sz w:val="28"/>
          <w:szCs w:val="28"/>
        </w:rPr>
        <w:t>Новосельского</w:t>
      </w:r>
      <w:r w:rsidR="00BE2A3E" w:rsidRPr="005B4102">
        <w:rPr>
          <w:rFonts w:ascii="Times New Roman" w:hAnsi="Times New Roman" w:cs="Times New Roman"/>
          <w:sz w:val="28"/>
          <w:szCs w:val="28"/>
        </w:rPr>
        <w:t xml:space="preserve"> </w:t>
      </w:r>
      <w:r w:rsidR="009F2A58" w:rsidRPr="005B4102">
        <w:rPr>
          <w:rFonts w:ascii="Times New Roman" w:hAnsi="Times New Roman" w:cs="Times New Roman"/>
          <w:sz w:val="28"/>
          <w:szCs w:val="28"/>
        </w:rPr>
        <w:t xml:space="preserve">сельского поселения Вяземского района Смоленской области </w:t>
      </w:r>
      <w:r w:rsidR="00D92B5B" w:rsidRPr="005B4102">
        <w:rPr>
          <w:rFonts w:ascii="Times New Roman" w:hAnsi="Times New Roman" w:cs="Times New Roman"/>
          <w:sz w:val="28"/>
          <w:szCs w:val="28"/>
        </w:rPr>
        <w:t>принять к рассмотрению</w:t>
      </w:r>
      <w:r w:rsidR="009F2A58" w:rsidRPr="005B4102">
        <w:rPr>
          <w:rFonts w:ascii="Times New Roman" w:hAnsi="Times New Roman" w:cs="Times New Roman"/>
          <w:sz w:val="28"/>
          <w:szCs w:val="28"/>
        </w:rPr>
        <w:t xml:space="preserve"> </w:t>
      </w:r>
      <w:r w:rsidR="005363CA" w:rsidRPr="005B4102">
        <w:rPr>
          <w:rFonts w:ascii="Times New Roman" w:hAnsi="Times New Roman" w:cs="Times New Roman"/>
          <w:sz w:val="28"/>
          <w:szCs w:val="28"/>
        </w:rPr>
        <w:t>проект</w:t>
      </w:r>
      <w:r w:rsidR="00CA440B" w:rsidRPr="005B4102">
        <w:rPr>
          <w:rFonts w:ascii="Times New Roman" w:hAnsi="Times New Roman" w:cs="Times New Roman"/>
          <w:sz w:val="28"/>
          <w:szCs w:val="28"/>
        </w:rPr>
        <w:t xml:space="preserve"> </w:t>
      </w:r>
      <w:r w:rsidR="009F2A58" w:rsidRPr="005B4102">
        <w:rPr>
          <w:rFonts w:ascii="Times New Roman" w:hAnsi="Times New Roman" w:cs="Times New Roman"/>
          <w:sz w:val="28"/>
          <w:szCs w:val="28"/>
        </w:rPr>
        <w:t>бюджет</w:t>
      </w:r>
      <w:r w:rsidR="005363CA" w:rsidRPr="005B4102">
        <w:rPr>
          <w:rFonts w:ascii="Times New Roman" w:hAnsi="Times New Roman" w:cs="Times New Roman"/>
          <w:sz w:val="28"/>
          <w:szCs w:val="28"/>
        </w:rPr>
        <w:t>а</w:t>
      </w:r>
      <w:r w:rsidR="009F2A58" w:rsidRPr="005B4102">
        <w:rPr>
          <w:rFonts w:ascii="Times New Roman" w:hAnsi="Times New Roman" w:cs="Times New Roman"/>
          <w:sz w:val="28"/>
          <w:szCs w:val="28"/>
        </w:rPr>
        <w:t xml:space="preserve"> </w:t>
      </w:r>
      <w:r w:rsidR="00B716DB" w:rsidRPr="005B4102">
        <w:rPr>
          <w:rFonts w:ascii="Times New Roman" w:hAnsi="Times New Roman" w:cs="Times New Roman"/>
          <w:sz w:val="28"/>
          <w:szCs w:val="28"/>
        </w:rPr>
        <w:t>Новосельского</w:t>
      </w:r>
      <w:r w:rsidR="00422976" w:rsidRPr="005B4102">
        <w:rPr>
          <w:rFonts w:ascii="Times New Roman" w:hAnsi="Times New Roman" w:cs="Times New Roman"/>
          <w:sz w:val="28"/>
          <w:szCs w:val="28"/>
        </w:rPr>
        <w:t xml:space="preserve"> </w:t>
      </w:r>
      <w:r w:rsidR="009F2A58" w:rsidRPr="005B4102">
        <w:rPr>
          <w:rFonts w:ascii="Times New Roman" w:hAnsi="Times New Roman" w:cs="Times New Roman"/>
          <w:sz w:val="28"/>
          <w:szCs w:val="28"/>
        </w:rPr>
        <w:t>сельского поселения Вяземского района Смоленской области на 20</w:t>
      </w:r>
      <w:r w:rsidR="00637EC4" w:rsidRPr="005B4102">
        <w:rPr>
          <w:rFonts w:ascii="Times New Roman" w:hAnsi="Times New Roman" w:cs="Times New Roman"/>
          <w:sz w:val="28"/>
          <w:szCs w:val="28"/>
        </w:rPr>
        <w:t>2</w:t>
      </w:r>
      <w:r w:rsidRPr="005B4102">
        <w:rPr>
          <w:rFonts w:ascii="Times New Roman" w:hAnsi="Times New Roman" w:cs="Times New Roman"/>
          <w:sz w:val="28"/>
          <w:szCs w:val="28"/>
        </w:rPr>
        <w:t>1</w:t>
      </w:r>
      <w:r w:rsidR="009F2A58" w:rsidRPr="005B4102">
        <w:rPr>
          <w:rFonts w:ascii="Times New Roman" w:hAnsi="Times New Roman" w:cs="Times New Roman"/>
          <w:sz w:val="28"/>
          <w:szCs w:val="28"/>
        </w:rPr>
        <w:t xml:space="preserve"> год</w:t>
      </w:r>
      <w:r w:rsidR="003423FA" w:rsidRPr="005B4102">
        <w:rPr>
          <w:rFonts w:ascii="Times New Roman" w:hAnsi="Times New Roman" w:cs="Times New Roman"/>
          <w:sz w:val="28"/>
          <w:szCs w:val="28"/>
        </w:rPr>
        <w:t xml:space="preserve"> и плановый период 202</w:t>
      </w:r>
      <w:r w:rsidRPr="005B4102">
        <w:rPr>
          <w:rFonts w:ascii="Times New Roman" w:hAnsi="Times New Roman" w:cs="Times New Roman"/>
          <w:sz w:val="28"/>
          <w:szCs w:val="28"/>
        </w:rPr>
        <w:t>2</w:t>
      </w:r>
      <w:r w:rsidR="002B03FA" w:rsidRPr="005B4102">
        <w:rPr>
          <w:rFonts w:ascii="Times New Roman" w:hAnsi="Times New Roman" w:cs="Times New Roman"/>
          <w:sz w:val="28"/>
          <w:szCs w:val="28"/>
        </w:rPr>
        <w:t xml:space="preserve"> и 20</w:t>
      </w:r>
      <w:r w:rsidR="0031290C" w:rsidRPr="005B4102">
        <w:rPr>
          <w:rFonts w:ascii="Times New Roman" w:hAnsi="Times New Roman" w:cs="Times New Roman"/>
          <w:sz w:val="28"/>
          <w:szCs w:val="28"/>
        </w:rPr>
        <w:t>2</w:t>
      </w:r>
      <w:r w:rsidRPr="005B4102">
        <w:rPr>
          <w:rFonts w:ascii="Times New Roman" w:hAnsi="Times New Roman" w:cs="Times New Roman"/>
          <w:sz w:val="28"/>
          <w:szCs w:val="28"/>
        </w:rPr>
        <w:t>3</w:t>
      </w:r>
      <w:r w:rsidR="002B03FA" w:rsidRPr="005B4102">
        <w:rPr>
          <w:rFonts w:ascii="Times New Roman" w:hAnsi="Times New Roman" w:cs="Times New Roman"/>
          <w:sz w:val="28"/>
          <w:szCs w:val="28"/>
        </w:rPr>
        <w:t xml:space="preserve"> годов</w:t>
      </w:r>
      <w:r w:rsidR="0048725E" w:rsidRPr="005B4102">
        <w:rPr>
          <w:rFonts w:ascii="Times New Roman" w:hAnsi="Times New Roman" w:cs="Times New Roman"/>
          <w:sz w:val="28"/>
          <w:szCs w:val="28"/>
        </w:rPr>
        <w:t>.</w:t>
      </w:r>
    </w:p>
    <w:p w:rsidR="00814B34" w:rsidRPr="005B4102" w:rsidRDefault="00814B34" w:rsidP="00814B34">
      <w:pPr>
        <w:pStyle w:val="a3"/>
        <w:jc w:val="both"/>
        <w:rPr>
          <w:rFonts w:ascii="Times New Roman" w:hAnsi="Times New Roman" w:cs="Times New Roman"/>
          <w:sz w:val="28"/>
          <w:szCs w:val="28"/>
        </w:rPr>
      </w:pPr>
    </w:p>
    <w:p w:rsidR="00DF4BF5" w:rsidRPr="005B4102" w:rsidRDefault="00DF4BF5" w:rsidP="00814B34">
      <w:pPr>
        <w:pStyle w:val="a3"/>
        <w:jc w:val="both"/>
        <w:rPr>
          <w:rFonts w:ascii="Times New Roman" w:hAnsi="Times New Roman" w:cs="Times New Roman"/>
          <w:sz w:val="28"/>
          <w:szCs w:val="28"/>
        </w:rPr>
      </w:pPr>
    </w:p>
    <w:p w:rsidR="00814B34" w:rsidRPr="005B4102" w:rsidRDefault="00DD4D8B" w:rsidP="00814B34">
      <w:pPr>
        <w:pStyle w:val="a3"/>
        <w:jc w:val="both"/>
        <w:rPr>
          <w:rFonts w:ascii="Times New Roman" w:hAnsi="Times New Roman" w:cs="Times New Roman"/>
          <w:sz w:val="28"/>
          <w:szCs w:val="28"/>
        </w:rPr>
      </w:pPr>
      <w:r w:rsidRPr="005B4102">
        <w:rPr>
          <w:rFonts w:ascii="Times New Roman" w:hAnsi="Times New Roman" w:cs="Times New Roman"/>
          <w:sz w:val="28"/>
          <w:szCs w:val="28"/>
        </w:rPr>
        <w:t>Инспектор</w:t>
      </w:r>
      <w:r w:rsidR="00814B34" w:rsidRPr="005B4102">
        <w:rPr>
          <w:rFonts w:ascii="Times New Roman" w:hAnsi="Times New Roman" w:cs="Times New Roman"/>
          <w:sz w:val="28"/>
          <w:szCs w:val="28"/>
        </w:rPr>
        <w:t xml:space="preserve"> Контрольно</w:t>
      </w:r>
      <w:r w:rsidRPr="005B4102">
        <w:rPr>
          <w:rFonts w:ascii="Times New Roman" w:hAnsi="Times New Roman" w:cs="Times New Roman"/>
          <w:sz w:val="28"/>
          <w:szCs w:val="28"/>
        </w:rPr>
        <w:t xml:space="preserve"> – </w:t>
      </w:r>
      <w:r w:rsidR="00814B34" w:rsidRPr="005B4102">
        <w:rPr>
          <w:rFonts w:ascii="Times New Roman" w:hAnsi="Times New Roman" w:cs="Times New Roman"/>
          <w:sz w:val="28"/>
          <w:szCs w:val="28"/>
        </w:rPr>
        <w:t>ревизионной</w:t>
      </w:r>
      <w:r w:rsidRPr="005B4102">
        <w:rPr>
          <w:rFonts w:ascii="Times New Roman" w:hAnsi="Times New Roman" w:cs="Times New Roman"/>
          <w:sz w:val="28"/>
          <w:szCs w:val="28"/>
        </w:rPr>
        <w:t xml:space="preserve"> </w:t>
      </w:r>
      <w:r w:rsidR="00814B34" w:rsidRPr="005B4102">
        <w:rPr>
          <w:rFonts w:ascii="Times New Roman" w:hAnsi="Times New Roman" w:cs="Times New Roman"/>
          <w:sz w:val="28"/>
          <w:szCs w:val="28"/>
        </w:rPr>
        <w:t xml:space="preserve"> </w:t>
      </w:r>
    </w:p>
    <w:p w:rsidR="0054562D" w:rsidRPr="005B4102" w:rsidRDefault="00814B34" w:rsidP="00814B34">
      <w:pPr>
        <w:pStyle w:val="a3"/>
        <w:jc w:val="both"/>
        <w:rPr>
          <w:rFonts w:ascii="Times New Roman" w:hAnsi="Times New Roman" w:cs="Times New Roman"/>
          <w:sz w:val="28"/>
          <w:szCs w:val="28"/>
        </w:rPr>
      </w:pPr>
      <w:r w:rsidRPr="005B4102">
        <w:rPr>
          <w:rFonts w:ascii="Times New Roman" w:hAnsi="Times New Roman" w:cs="Times New Roman"/>
          <w:sz w:val="28"/>
          <w:szCs w:val="28"/>
        </w:rPr>
        <w:t>комиссии муниципального образования</w:t>
      </w:r>
    </w:p>
    <w:p w:rsidR="00814B34" w:rsidRPr="005B4102" w:rsidRDefault="00814B34" w:rsidP="00814B34">
      <w:pPr>
        <w:pStyle w:val="a3"/>
        <w:jc w:val="both"/>
        <w:rPr>
          <w:rFonts w:ascii="Times New Roman" w:hAnsi="Times New Roman" w:cs="Times New Roman"/>
          <w:sz w:val="28"/>
          <w:szCs w:val="28"/>
        </w:rPr>
      </w:pPr>
      <w:r w:rsidRPr="005B4102">
        <w:rPr>
          <w:rFonts w:ascii="Times New Roman" w:hAnsi="Times New Roman" w:cs="Times New Roman"/>
          <w:sz w:val="28"/>
          <w:szCs w:val="28"/>
        </w:rPr>
        <w:t xml:space="preserve">«Вяземский район» Смоленской области                          </w:t>
      </w:r>
      <w:r w:rsidR="00AC5B28" w:rsidRPr="005B4102">
        <w:rPr>
          <w:rFonts w:ascii="Times New Roman" w:hAnsi="Times New Roman" w:cs="Times New Roman"/>
          <w:sz w:val="28"/>
          <w:szCs w:val="28"/>
        </w:rPr>
        <w:t xml:space="preserve">   </w:t>
      </w:r>
      <w:r w:rsidRPr="005B4102">
        <w:rPr>
          <w:rFonts w:ascii="Times New Roman" w:hAnsi="Times New Roman" w:cs="Times New Roman"/>
          <w:sz w:val="28"/>
          <w:szCs w:val="28"/>
        </w:rPr>
        <w:t xml:space="preserve">      </w:t>
      </w:r>
      <w:r w:rsidR="003423FA" w:rsidRPr="005B4102">
        <w:rPr>
          <w:rFonts w:ascii="Times New Roman" w:hAnsi="Times New Roman" w:cs="Times New Roman"/>
          <w:sz w:val="28"/>
          <w:szCs w:val="28"/>
        </w:rPr>
        <w:t>И.</w:t>
      </w:r>
      <w:r w:rsidR="00DD4D8B" w:rsidRPr="005B4102">
        <w:rPr>
          <w:rFonts w:ascii="Times New Roman" w:hAnsi="Times New Roman" w:cs="Times New Roman"/>
          <w:sz w:val="28"/>
          <w:szCs w:val="28"/>
        </w:rPr>
        <w:t xml:space="preserve">Н. </w:t>
      </w:r>
      <w:r w:rsidR="003423FA" w:rsidRPr="005B4102">
        <w:rPr>
          <w:rFonts w:ascii="Times New Roman" w:hAnsi="Times New Roman" w:cs="Times New Roman"/>
          <w:sz w:val="28"/>
          <w:szCs w:val="28"/>
        </w:rPr>
        <w:t>Шуляк</w:t>
      </w:r>
      <w:r w:rsidR="00DD4D8B" w:rsidRPr="005B4102">
        <w:rPr>
          <w:rFonts w:ascii="Times New Roman" w:hAnsi="Times New Roman" w:cs="Times New Roman"/>
          <w:sz w:val="28"/>
          <w:szCs w:val="28"/>
        </w:rPr>
        <w:t>ова</w:t>
      </w:r>
    </w:p>
    <w:p w:rsidR="00FC60F5" w:rsidRPr="005B4102" w:rsidRDefault="00FC60F5" w:rsidP="00814B34">
      <w:pPr>
        <w:pStyle w:val="a3"/>
        <w:jc w:val="both"/>
        <w:rPr>
          <w:rFonts w:ascii="Times New Roman" w:hAnsi="Times New Roman" w:cs="Times New Roman"/>
          <w:sz w:val="28"/>
          <w:szCs w:val="28"/>
        </w:rPr>
      </w:pPr>
    </w:p>
    <w:p w:rsidR="00FA3453" w:rsidRPr="005B4102" w:rsidRDefault="00FA3453" w:rsidP="00814B34">
      <w:pPr>
        <w:pStyle w:val="a3"/>
        <w:jc w:val="both"/>
        <w:rPr>
          <w:rFonts w:ascii="Times New Roman" w:hAnsi="Times New Roman" w:cs="Times New Roman"/>
          <w:sz w:val="28"/>
          <w:szCs w:val="28"/>
        </w:rPr>
      </w:pPr>
    </w:p>
    <w:p w:rsidR="00FA3453" w:rsidRPr="005B4102" w:rsidRDefault="00FA3453" w:rsidP="00814B34">
      <w:pPr>
        <w:pStyle w:val="a3"/>
        <w:jc w:val="both"/>
        <w:rPr>
          <w:rFonts w:ascii="Times New Roman" w:hAnsi="Times New Roman" w:cs="Times New Roman"/>
          <w:sz w:val="28"/>
          <w:szCs w:val="28"/>
        </w:rPr>
      </w:pPr>
    </w:p>
    <w:sectPr w:rsidR="00FA3453" w:rsidRPr="005B4102" w:rsidSect="0022033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7F" w:rsidRDefault="00111A7F" w:rsidP="0020202B">
      <w:pPr>
        <w:spacing w:after="0" w:line="240" w:lineRule="auto"/>
      </w:pPr>
      <w:r>
        <w:separator/>
      </w:r>
    </w:p>
  </w:endnote>
  <w:endnote w:type="continuationSeparator" w:id="0">
    <w:p w:rsidR="00111A7F" w:rsidRDefault="00111A7F"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EndPr/>
    <w:sdtContent>
      <w:p w:rsidR="0016786C" w:rsidRDefault="0016786C">
        <w:pPr>
          <w:pStyle w:val="aa"/>
          <w:jc w:val="right"/>
        </w:pPr>
        <w:r>
          <w:fldChar w:fldCharType="begin"/>
        </w:r>
        <w:r>
          <w:instrText>PAGE   \* MERGEFORMAT</w:instrText>
        </w:r>
        <w:r>
          <w:fldChar w:fldCharType="separate"/>
        </w:r>
        <w:r w:rsidR="005B4102">
          <w:rPr>
            <w:noProof/>
          </w:rPr>
          <w:t>1</w:t>
        </w:r>
        <w:r>
          <w:fldChar w:fldCharType="end"/>
        </w:r>
      </w:p>
    </w:sdtContent>
  </w:sdt>
  <w:p w:rsidR="0016786C" w:rsidRDefault="001678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7F" w:rsidRDefault="00111A7F" w:rsidP="0020202B">
      <w:pPr>
        <w:spacing w:after="0" w:line="240" w:lineRule="auto"/>
      </w:pPr>
      <w:r>
        <w:separator/>
      </w:r>
    </w:p>
  </w:footnote>
  <w:footnote w:type="continuationSeparator" w:id="0">
    <w:p w:rsidR="00111A7F" w:rsidRDefault="00111A7F"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994"/>
    <w:rsid w:val="00000CF5"/>
    <w:rsid w:val="00000E3D"/>
    <w:rsid w:val="0000163E"/>
    <w:rsid w:val="00001971"/>
    <w:rsid w:val="00002231"/>
    <w:rsid w:val="00003997"/>
    <w:rsid w:val="00005FF0"/>
    <w:rsid w:val="00006A8C"/>
    <w:rsid w:val="00007231"/>
    <w:rsid w:val="000077D8"/>
    <w:rsid w:val="00007C69"/>
    <w:rsid w:val="00010DA8"/>
    <w:rsid w:val="0001207F"/>
    <w:rsid w:val="00012C99"/>
    <w:rsid w:val="0001343E"/>
    <w:rsid w:val="00015242"/>
    <w:rsid w:val="000175D4"/>
    <w:rsid w:val="00020071"/>
    <w:rsid w:val="0002007D"/>
    <w:rsid w:val="00020BC0"/>
    <w:rsid w:val="00021A68"/>
    <w:rsid w:val="00021B5B"/>
    <w:rsid w:val="00023193"/>
    <w:rsid w:val="00023BAB"/>
    <w:rsid w:val="000249E7"/>
    <w:rsid w:val="000255C7"/>
    <w:rsid w:val="00025884"/>
    <w:rsid w:val="000258F6"/>
    <w:rsid w:val="00025E69"/>
    <w:rsid w:val="000275AE"/>
    <w:rsid w:val="0002793F"/>
    <w:rsid w:val="000303A4"/>
    <w:rsid w:val="00030A73"/>
    <w:rsid w:val="00030FAE"/>
    <w:rsid w:val="00031C18"/>
    <w:rsid w:val="00031C5F"/>
    <w:rsid w:val="00032EAD"/>
    <w:rsid w:val="000334A5"/>
    <w:rsid w:val="000344AB"/>
    <w:rsid w:val="00035706"/>
    <w:rsid w:val="0003590A"/>
    <w:rsid w:val="00036C89"/>
    <w:rsid w:val="00037C5F"/>
    <w:rsid w:val="00040423"/>
    <w:rsid w:val="000418D4"/>
    <w:rsid w:val="00041994"/>
    <w:rsid w:val="00042187"/>
    <w:rsid w:val="000421B9"/>
    <w:rsid w:val="00042F8F"/>
    <w:rsid w:val="00045022"/>
    <w:rsid w:val="00046BC8"/>
    <w:rsid w:val="00047B3C"/>
    <w:rsid w:val="00047D1B"/>
    <w:rsid w:val="000512FC"/>
    <w:rsid w:val="0005191B"/>
    <w:rsid w:val="000521A4"/>
    <w:rsid w:val="0005294F"/>
    <w:rsid w:val="00054D18"/>
    <w:rsid w:val="00054DA0"/>
    <w:rsid w:val="00055C50"/>
    <w:rsid w:val="00055E2C"/>
    <w:rsid w:val="0005613B"/>
    <w:rsid w:val="00057E4F"/>
    <w:rsid w:val="00060247"/>
    <w:rsid w:val="00060DA8"/>
    <w:rsid w:val="000622D2"/>
    <w:rsid w:val="00062472"/>
    <w:rsid w:val="00062556"/>
    <w:rsid w:val="00063CEB"/>
    <w:rsid w:val="00063DBE"/>
    <w:rsid w:val="000653DA"/>
    <w:rsid w:val="00067E96"/>
    <w:rsid w:val="00067FD1"/>
    <w:rsid w:val="000707E4"/>
    <w:rsid w:val="00070AD6"/>
    <w:rsid w:val="00073566"/>
    <w:rsid w:val="00073B24"/>
    <w:rsid w:val="00073B94"/>
    <w:rsid w:val="00074688"/>
    <w:rsid w:val="000760C8"/>
    <w:rsid w:val="0007710F"/>
    <w:rsid w:val="000809EB"/>
    <w:rsid w:val="000821E7"/>
    <w:rsid w:val="00082E05"/>
    <w:rsid w:val="00083AFE"/>
    <w:rsid w:val="00084342"/>
    <w:rsid w:val="000865AC"/>
    <w:rsid w:val="00092B1D"/>
    <w:rsid w:val="000956AF"/>
    <w:rsid w:val="00095803"/>
    <w:rsid w:val="00095B89"/>
    <w:rsid w:val="0009686D"/>
    <w:rsid w:val="00097742"/>
    <w:rsid w:val="000A01FD"/>
    <w:rsid w:val="000A189F"/>
    <w:rsid w:val="000A35B4"/>
    <w:rsid w:val="000A36D6"/>
    <w:rsid w:val="000A4570"/>
    <w:rsid w:val="000A4A35"/>
    <w:rsid w:val="000A4F17"/>
    <w:rsid w:val="000A5053"/>
    <w:rsid w:val="000A54FC"/>
    <w:rsid w:val="000A6453"/>
    <w:rsid w:val="000A672F"/>
    <w:rsid w:val="000B14E2"/>
    <w:rsid w:val="000B4255"/>
    <w:rsid w:val="000B4683"/>
    <w:rsid w:val="000B4B7D"/>
    <w:rsid w:val="000B4C31"/>
    <w:rsid w:val="000B54B0"/>
    <w:rsid w:val="000B581B"/>
    <w:rsid w:val="000B5B8D"/>
    <w:rsid w:val="000B7E4B"/>
    <w:rsid w:val="000B7E85"/>
    <w:rsid w:val="000C1302"/>
    <w:rsid w:val="000C2395"/>
    <w:rsid w:val="000C4F84"/>
    <w:rsid w:val="000C5468"/>
    <w:rsid w:val="000C5F3E"/>
    <w:rsid w:val="000C63A6"/>
    <w:rsid w:val="000D2600"/>
    <w:rsid w:val="000D277C"/>
    <w:rsid w:val="000D3512"/>
    <w:rsid w:val="000D4263"/>
    <w:rsid w:val="000D4AAB"/>
    <w:rsid w:val="000D5823"/>
    <w:rsid w:val="000D621B"/>
    <w:rsid w:val="000D6B7C"/>
    <w:rsid w:val="000D6C85"/>
    <w:rsid w:val="000D74E2"/>
    <w:rsid w:val="000D78C1"/>
    <w:rsid w:val="000E1E3B"/>
    <w:rsid w:val="000E39D7"/>
    <w:rsid w:val="000E3AC2"/>
    <w:rsid w:val="000E519F"/>
    <w:rsid w:val="000E6179"/>
    <w:rsid w:val="000E6309"/>
    <w:rsid w:val="000E659E"/>
    <w:rsid w:val="000F0671"/>
    <w:rsid w:val="000F0771"/>
    <w:rsid w:val="000F07A5"/>
    <w:rsid w:val="000F145F"/>
    <w:rsid w:val="000F253B"/>
    <w:rsid w:val="000F2840"/>
    <w:rsid w:val="000F2A7E"/>
    <w:rsid w:val="000F39E8"/>
    <w:rsid w:val="000F415D"/>
    <w:rsid w:val="000F41E9"/>
    <w:rsid w:val="000F46A9"/>
    <w:rsid w:val="000F4E24"/>
    <w:rsid w:val="000F5447"/>
    <w:rsid w:val="000F5D2C"/>
    <w:rsid w:val="000F5ECF"/>
    <w:rsid w:val="000F659C"/>
    <w:rsid w:val="00101374"/>
    <w:rsid w:val="001028EE"/>
    <w:rsid w:val="00102C05"/>
    <w:rsid w:val="00103394"/>
    <w:rsid w:val="00103878"/>
    <w:rsid w:val="001038F4"/>
    <w:rsid w:val="00104161"/>
    <w:rsid w:val="00106B9B"/>
    <w:rsid w:val="00107630"/>
    <w:rsid w:val="00111A7F"/>
    <w:rsid w:val="0011228B"/>
    <w:rsid w:val="00112A87"/>
    <w:rsid w:val="00112BF4"/>
    <w:rsid w:val="00113346"/>
    <w:rsid w:val="001149E1"/>
    <w:rsid w:val="00114B50"/>
    <w:rsid w:val="001157BE"/>
    <w:rsid w:val="00115BA8"/>
    <w:rsid w:val="00116031"/>
    <w:rsid w:val="00117447"/>
    <w:rsid w:val="00117596"/>
    <w:rsid w:val="001179F8"/>
    <w:rsid w:val="00121810"/>
    <w:rsid w:val="0012292F"/>
    <w:rsid w:val="00122E38"/>
    <w:rsid w:val="0012361A"/>
    <w:rsid w:val="00124B4E"/>
    <w:rsid w:val="00124F2B"/>
    <w:rsid w:val="00125391"/>
    <w:rsid w:val="00126F8D"/>
    <w:rsid w:val="00127C44"/>
    <w:rsid w:val="00130C7E"/>
    <w:rsid w:val="00130D8C"/>
    <w:rsid w:val="00131FA8"/>
    <w:rsid w:val="00132208"/>
    <w:rsid w:val="001325A6"/>
    <w:rsid w:val="00132D58"/>
    <w:rsid w:val="00132D59"/>
    <w:rsid w:val="00133BD6"/>
    <w:rsid w:val="001348BF"/>
    <w:rsid w:val="00136333"/>
    <w:rsid w:val="00136E43"/>
    <w:rsid w:val="00136EDD"/>
    <w:rsid w:val="00140E6D"/>
    <w:rsid w:val="001412D4"/>
    <w:rsid w:val="001413A4"/>
    <w:rsid w:val="00141E73"/>
    <w:rsid w:val="0014221B"/>
    <w:rsid w:val="00145D62"/>
    <w:rsid w:val="00147F1F"/>
    <w:rsid w:val="00150156"/>
    <w:rsid w:val="00150D1C"/>
    <w:rsid w:val="00151C81"/>
    <w:rsid w:val="00153D7E"/>
    <w:rsid w:val="00154633"/>
    <w:rsid w:val="00155BC1"/>
    <w:rsid w:val="00155CB2"/>
    <w:rsid w:val="0015667A"/>
    <w:rsid w:val="001574D5"/>
    <w:rsid w:val="00157501"/>
    <w:rsid w:val="00157809"/>
    <w:rsid w:val="00157ECF"/>
    <w:rsid w:val="00160054"/>
    <w:rsid w:val="00160474"/>
    <w:rsid w:val="0016071F"/>
    <w:rsid w:val="00160A52"/>
    <w:rsid w:val="001614F2"/>
    <w:rsid w:val="00162B20"/>
    <w:rsid w:val="00164302"/>
    <w:rsid w:val="00165449"/>
    <w:rsid w:val="00166440"/>
    <w:rsid w:val="0016784A"/>
    <w:rsid w:val="0016786C"/>
    <w:rsid w:val="001720C9"/>
    <w:rsid w:val="00173AA8"/>
    <w:rsid w:val="00173B0C"/>
    <w:rsid w:val="00173DB9"/>
    <w:rsid w:val="001749B7"/>
    <w:rsid w:val="00176F23"/>
    <w:rsid w:val="00177B3E"/>
    <w:rsid w:val="00177DD7"/>
    <w:rsid w:val="001808DD"/>
    <w:rsid w:val="00180C7B"/>
    <w:rsid w:val="0018150A"/>
    <w:rsid w:val="00182D78"/>
    <w:rsid w:val="00184400"/>
    <w:rsid w:val="00184845"/>
    <w:rsid w:val="00184EB1"/>
    <w:rsid w:val="00185ADE"/>
    <w:rsid w:val="00185AF9"/>
    <w:rsid w:val="00186B6B"/>
    <w:rsid w:val="00186EB5"/>
    <w:rsid w:val="00190C30"/>
    <w:rsid w:val="00191224"/>
    <w:rsid w:val="001925C2"/>
    <w:rsid w:val="00192C34"/>
    <w:rsid w:val="00194E31"/>
    <w:rsid w:val="00194F0D"/>
    <w:rsid w:val="001952E9"/>
    <w:rsid w:val="00195B8F"/>
    <w:rsid w:val="00195DE0"/>
    <w:rsid w:val="00197CD1"/>
    <w:rsid w:val="001A06D5"/>
    <w:rsid w:val="001A1211"/>
    <w:rsid w:val="001A12A8"/>
    <w:rsid w:val="001A2917"/>
    <w:rsid w:val="001A2ADC"/>
    <w:rsid w:val="001A35EE"/>
    <w:rsid w:val="001A3EBC"/>
    <w:rsid w:val="001A4FA7"/>
    <w:rsid w:val="001A751D"/>
    <w:rsid w:val="001A7E09"/>
    <w:rsid w:val="001B0039"/>
    <w:rsid w:val="001B021A"/>
    <w:rsid w:val="001B0EB3"/>
    <w:rsid w:val="001B1488"/>
    <w:rsid w:val="001B2699"/>
    <w:rsid w:val="001B31F6"/>
    <w:rsid w:val="001B34F0"/>
    <w:rsid w:val="001B3A97"/>
    <w:rsid w:val="001B3BFF"/>
    <w:rsid w:val="001B582C"/>
    <w:rsid w:val="001B587F"/>
    <w:rsid w:val="001B765C"/>
    <w:rsid w:val="001C0AFE"/>
    <w:rsid w:val="001C1CA8"/>
    <w:rsid w:val="001C1DE8"/>
    <w:rsid w:val="001C201B"/>
    <w:rsid w:val="001C2C74"/>
    <w:rsid w:val="001C352D"/>
    <w:rsid w:val="001C37EF"/>
    <w:rsid w:val="001C391F"/>
    <w:rsid w:val="001C3BA2"/>
    <w:rsid w:val="001C3C1F"/>
    <w:rsid w:val="001C4C9F"/>
    <w:rsid w:val="001C5904"/>
    <w:rsid w:val="001C66AA"/>
    <w:rsid w:val="001D0D2F"/>
    <w:rsid w:val="001D0FB9"/>
    <w:rsid w:val="001D104E"/>
    <w:rsid w:val="001D192E"/>
    <w:rsid w:val="001D1DFF"/>
    <w:rsid w:val="001D3008"/>
    <w:rsid w:val="001D3D5B"/>
    <w:rsid w:val="001D4263"/>
    <w:rsid w:val="001D5BC1"/>
    <w:rsid w:val="001D5FE2"/>
    <w:rsid w:val="001D6055"/>
    <w:rsid w:val="001E011B"/>
    <w:rsid w:val="001E0B1A"/>
    <w:rsid w:val="001E1198"/>
    <w:rsid w:val="001E3D06"/>
    <w:rsid w:val="001E574A"/>
    <w:rsid w:val="001E5EC7"/>
    <w:rsid w:val="001E791F"/>
    <w:rsid w:val="001F02FE"/>
    <w:rsid w:val="001F0AAA"/>
    <w:rsid w:val="001F0C77"/>
    <w:rsid w:val="001F0E7D"/>
    <w:rsid w:val="001F118D"/>
    <w:rsid w:val="001F1237"/>
    <w:rsid w:val="001F19DB"/>
    <w:rsid w:val="001F1CC6"/>
    <w:rsid w:val="001F2223"/>
    <w:rsid w:val="001F31B4"/>
    <w:rsid w:val="001F3591"/>
    <w:rsid w:val="001F3B0A"/>
    <w:rsid w:val="001F4CBE"/>
    <w:rsid w:val="001F59DD"/>
    <w:rsid w:val="001F6939"/>
    <w:rsid w:val="001F7DA7"/>
    <w:rsid w:val="00200960"/>
    <w:rsid w:val="00200B30"/>
    <w:rsid w:val="0020202B"/>
    <w:rsid w:val="00204916"/>
    <w:rsid w:val="00204C68"/>
    <w:rsid w:val="00205736"/>
    <w:rsid w:val="00205AD0"/>
    <w:rsid w:val="0021069E"/>
    <w:rsid w:val="00210821"/>
    <w:rsid w:val="00210A0D"/>
    <w:rsid w:val="0021112F"/>
    <w:rsid w:val="0021231B"/>
    <w:rsid w:val="00212370"/>
    <w:rsid w:val="00212A10"/>
    <w:rsid w:val="00212A33"/>
    <w:rsid w:val="00212C4B"/>
    <w:rsid w:val="00212F4F"/>
    <w:rsid w:val="0021354D"/>
    <w:rsid w:val="002142CA"/>
    <w:rsid w:val="002173B3"/>
    <w:rsid w:val="002179A8"/>
    <w:rsid w:val="00217A97"/>
    <w:rsid w:val="00220330"/>
    <w:rsid w:val="002204E8"/>
    <w:rsid w:val="002205FD"/>
    <w:rsid w:val="00220C82"/>
    <w:rsid w:val="0022430F"/>
    <w:rsid w:val="002302A5"/>
    <w:rsid w:val="002303FA"/>
    <w:rsid w:val="0023118A"/>
    <w:rsid w:val="002322C1"/>
    <w:rsid w:val="002324BD"/>
    <w:rsid w:val="002339B2"/>
    <w:rsid w:val="00233D06"/>
    <w:rsid w:val="00234663"/>
    <w:rsid w:val="0023470F"/>
    <w:rsid w:val="00234BFE"/>
    <w:rsid w:val="00234E2D"/>
    <w:rsid w:val="00235CDC"/>
    <w:rsid w:val="00236390"/>
    <w:rsid w:val="0023685C"/>
    <w:rsid w:val="00236EE6"/>
    <w:rsid w:val="00237DB8"/>
    <w:rsid w:val="00240CD3"/>
    <w:rsid w:val="00240D95"/>
    <w:rsid w:val="00241C68"/>
    <w:rsid w:val="002431B2"/>
    <w:rsid w:val="002450D3"/>
    <w:rsid w:val="002452CA"/>
    <w:rsid w:val="0024560B"/>
    <w:rsid w:val="00246BA5"/>
    <w:rsid w:val="0024754E"/>
    <w:rsid w:val="0024771D"/>
    <w:rsid w:val="00250A4E"/>
    <w:rsid w:val="00250BAD"/>
    <w:rsid w:val="00251D50"/>
    <w:rsid w:val="0025452A"/>
    <w:rsid w:val="0025538A"/>
    <w:rsid w:val="0025603A"/>
    <w:rsid w:val="002565F6"/>
    <w:rsid w:val="00257AF3"/>
    <w:rsid w:val="00260300"/>
    <w:rsid w:val="00260A82"/>
    <w:rsid w:val="002613FC"/>
    <w:rsid w:val="00262DA6"/>
    <w:rsid w:val="00263EFF"/>
    <w:rsid w:val="002643F5"/>
    <w:rsid w:val="00264E30"/>
    <w:rsid w:val="00267750"/>
    <w:rsid w:val="0027117D"/>
    <w:rsid w:val="0027183E"/>
    <w:rsid w:val="00271FB2"/>
    <w:rsid w:val="002723D7"/>
    <w:rsid w:val="00272A0B"/>
    <w:rsid w:val="0027369F"/>
    <w:rsid w:val="00276812"/>
    <w:rsid w:val="00277046"/>
    <w:rsid w:val="00280382"/>
    <w:rsid w:val="00280C9F"/>
    <w:rsid w:val="002818C4"/>
    <w:rsid w:val="00281AAA"/>
    <w:rsid w:val="00282C56"/>
    <w:rsid w:val="00283A06"/>
    <w:rsid w:val="0028424B"/>
    <w:rsid w:val="002842D0"/>
    <w:rsid w:val="002856EE"/>
    <w:rsid w:val="00285724"/>
    <w:rsid w:val="0028689B"/>
    <w:rsid w:val="00286B4C"/>
    <w:rsid w:val="0028791D"/>
    <w:rsid w:val="002904D6"/>
    <w:rsid w:val="00292183"/>
    <w:rsid w:val="00294A11"/>
    <w:rsid w:val="00295821"/>
    <w:rsid w:val="002958AF"/>
    <w:rsid w:val="00295B62"/>
    <w:rsid w:val="00296A51"/>
    <w:rsid w:val="002A08D5"/>
    <w:rsid w:val="002A13DB"/>
    <w:rsid w:val="002A21FF"/>
    <w:rsid w:val="002A22F4"/>
    <w:rsid w:val="002A4197"/>
    <w:rsid w:val="002A500E"/>
    <w:rsid w:val="002A5974"/>
    <w:rsid w:val="002A5A86"/>
    <w:rsid w:val="002A5AE8"/>
    <w:rsid w:val="002A5D4E"/>
    <w:rsid w:val="002A5ECE"/>
    <w:rsid w:val="002A767A"/>
    <w:rsid w:val="002B0291"/>
    <w:rsid w:val="002B03FA"/>
    <w:rsid w:val="002B0513"/>
    <w:rsid w:val="002B07F6"/>
    <w:rsid w:val="002B1C69"/>
    <w:rsid w:val="002B2E74"/>
    <w:rsid w:val="002B4805"/>
    <w:rsid w:val="002B4E13"/>
    <w:rsid w:val="002B526E"/>
    <w:rsid w:val="002B58ED"/>
    <w:rsid w:val="002B5C4A"/>
    <w:rsid w:val="002B60ED"/>
    <w:rsid w:val="002C18FB"/>
    <w:rsid w:val="002C2484"/>
    <w:rsid w:val="002C30B8"/>
    <w:rsid w:val="002C3827"/>
    <w:rsid w:val="002C47AE"/>
    <w:rsid w:val="002C5BA2"/>
    <w:rsid w:val="002C5EA3"/>
    <w:rsid w:val="002D0BE8"/>
    <w:rsid w:val="002D1EAD"/>
    <w:rsid w:val="002D2BEE"/>
    <w:rsid w:val="002D3D45"/>
    <w:rsid w:val="002D4519"/>
    <w:rsid w:val="002D491B"/>
    <w:rsid w:val="002D4A2A"/>
    <w:rsid w:val="002D5515"/>
    <w:rsid w:val="002D5636"/>
    <w:rsid w:val="002D5B1A"/>
    <w:rsid w:val="002D5E2A"/>
    <w:rsid w:val="002D7E1E"/>
    <w:rsid w:val="002E003D"/>
    <w:rsid w:val="002E0080"/>
    <w:rsid w:val="002E0890"/>
    <w:rsid w:val="002E103F"/>
    <w:rsid w:val="002E1381"/>
    <w:rsid w:val="002E1B50"/>
    <w:rsid w:val="002E1C61"/>
    <w:rsid w:val="002E2607"/>
    <w:rsid w:val="002E40FE"/>
    <w:rsid w:val="002E5AA5"/>
    <w:rsid w:val="002E72F4"/>
    <w:rsid w:val="002E7564"/>
    <w:rsid w:val="002F02CB"/>
    <w:rsid w:val="002F0450"/>
    <w:rsid w:val="002F08AD"/>
    <w:rsid w:val="002F2BFB"/>
    <w:rsid w:val="002F3455"/>
    <w:rsid w:val="002F3F4C"/>
    <w:rsid w:val="002F4B95"/>
    <w:rsid w:val="002F5B01"/>
    <w:rsid w:val="002F6DDF"/>
    <w:rsid w:val="003000C6"/>
    <w:rsid w:val="003006C2"/>
    <w:rsid w:val="00300A4E"/>
    <w:rsid w:val="00301CB3"/>
    <w:rsid w:val="003024AF"/>
    <w:rsid w:val="0030381C"/>
    <w:rsid w:val="00305D7C"/>
    <w:rsid w:val="00306076"/>
    <w:rsid w:val="003103E7"/>
    <w:rsid w:val="00310D0E"/>
    <w:rsid w:val="00310EE6"/>
    <w:rsid w:val="003120D9"/>
    <w:rsid w:val="0031290C"/>
    <w:rsid w:val="00312BBE"/>
    <w:rsid w:val="0031302D"/>
    <w:rsid w:val="00313470"/>
    <w:rsid w:val="00313AAC"/>
    <w:rsid w:val="00313DB5"/>
    <w:rsid w:val="0031485F"/>
    <w:rsid w:val="0031577E"/>
    <w:rsid w:val="003161A2"/>
    <w:rsid w:val="00316726"/>
    <w:rsid w:val="00316ADF"/>
    <w:rsid w:val="00321E79"/>
    <w:rsid w:val="00322174"/>
    <w:rsid w:val="00322232"/>
    <w:rsid w:val="00322D70"/>
    <w:rsid w:val="00324B16"/>
    <w:rsid w:val="00325A2A"/>
    <w:rsid w:val="0032617A"/>
    <w:rsid w:val="003268A4"/>
    <w:rsid w:val="00327A9B"/>
    <w:rsid w:val="00327F0F"/>
    <w:rsid w:val="003309D2"/>
    <w:rsid w:val="00332BAE"/>
    <w:rsid w:val="003340B8"/>
    <w:rsid w:val="00335027"/>
    <w:rsid w:val="00335492"/>
    <w:rsid w:val="003356A2"/>
    <w:rsid w:val="00336A53"/>
    <w:rsid w:val="00341149"/>
    <w:rsid w:val="003423FA"/>
    <w:rsid w:val="003424C1"/>
    <w:rsid w:val="003437A0"/>
    <w:rsid w:val="00344508"/>
    <w:rsid w:val="00346350"/>
    <w:rsid w:val="00347CB3"/>
    <w:rsid w:val="00347E8A"/>
    <w:rsid w:val="003521A4"/>
    <w:rsid w:val="0035338A"/>
    <w:rsid w:val="00353C01"/>
    <w:rsid w:val="003559F7"/>
    <w:rsid w:val="003564DD"/>
    <w:rsid w:val="00357846"/>
    <w:rsid w:val="00360272"/>
    <w:rsid w:val="00360927"/>
    <w:rsid w:val="003638C7"/>
    <w:rsid w:val="00364959"/>
    <w:rsid w:val="003659B9"/>
    <w:rsid w:val="003660EE"/>
    <w:rsid w:val="00366394"/>
    <w:rsid w:val="003665B0"/>
    <w:rsid w:val="003668C7"/>
    <w:rsid w:val="00366E21"/>
    <w:rsid w:val="003672EB"/>
    <w:rsid w:val="00367477"/>
    <w:rsid w:val="003728A6"/>
    <w:rsid w:val="00374120"/>
    <w:rsid w:val="003743C5"/>
    <w:rsid w:val="00374E95"/>
    <w:rsid w:val="0037538E"/>
    <w:rsid w:val="00375500"/>
    <w:rsid w:val="003770E8"/>
    <w:rsid w:val="003802EA"/>
    <w:rsid w:val="00381078"/>
    <w:rsid w:val="003814B6"/>
    <w:rsid w:val="0038226F"/>
    <w:rsid w:val="00382853"/>
    <w:rsid w:val="00382B34"/>
    <w:rsid w:val="00382E2F"/>
    <w:rsid w:val="003848EA"/>
    <w:rsid w:val="00385E13"/>
    <w:rsid w:val="00386872"/>
    <w:rsid w:val="00386C45"/>
    <w:rsid w:val="0038724B"/>
    <w:rsid w:val="0039082C"/>
    <w:rsid w:val="003908C4"/>
    <w:rsid w:val="00392689"/>
    <w:rsid w:val="003934C5"/>
    <w:rsid w:val="0039474C"/>
    <w:rsid w:val="00394F62"/>
    <w:rsid w:val="00396059"/>
    <w:rsid w:val="00396582"/>
    <w:rsid w:val="003969C9"/>
    <w:rsid w:val="003972F4"/>
    <w:rsid w:val="003977E9"/>
    <w:rsid w:val="003A13D7"/>
    <w:rsid w:val="003A5B7C"/>
    <w:rsid w:val="003A6191"/>
    <w:rsid w:val="003A7179"/>
    <w:rsid w:val="003A75D5"/>
    <w:rsid w:val="003B1B3F"/>
    <w:rsid w:val="003B1B4C"/>
    <w:rsid w:val="003B5794"/>
    <w:rsid w:val="003B5F21"/>
    <w:rsid w:val="003B7C35"/>
    <w:rsid w:val="003C12C3"/>
    <w:rsid w:val="003C130B"/>
    <w:rsid w:val="003C15FA"/>
    <w:rsid w:val="003C17E0"/>
    <w:rsid w:val="003C3083"/>
    <w:rsid w:val="003C36CB"/>
    <w:rsid w:val="003C39E5"/>
    <w:rsid w:val="003C4645"/>
    <w:rsid w:val="003C4715"/>
    <w:rsid w:val="003C4E02"/>
    <w:rsid w:val="003C51C3"/>
    <w:rsid w:val="003C5AAC"/>
    <w:rsid w:val="003C62B3"/>
    <w:rsid w:val="003C6616"/>
    <w:rsid w:val="003D0260"/>
    <w:rsid w:val="003D0745"/>
    <w:rsid w:val="003D27EB"/>
    <w:rsid w:val="003D2CF6"/>
    <w:rsid w:val="003D2EA8"/>
    <w:rsid w:val="003D561B"/>
    <w:rsid w:val="003D5672"/>
    <w:rsid w:val="003D7B0A"/>
    <w:rsid w:val="003D7E7F"/>
    <w:rsid w:val="003E01DA"/>
    <w:rsid w:val="003E097E"/>
    <w:rsid w:val="003E14D8"/>
    <w:rsid w:val="003E227B"/>
    <w:rsid w:val="003E357D"/>
    <w:rsid w:val="003E37BB"/>
    <w:rsid w:val="003E44C0"/>
    <w:rsid w:val="003E4CC2"/>
    <w:rsid w:val="003E568C"/>
    <w:rsid w:val="003E579E"/>
    <w:rsid w:val="003E58CC"/>
    <w:rsid w:val="003E5ADD"/>
    <w:rsid w:val="003E78BC"/>
    <w:rsid w:val="003E7EB5"/>
    <w:rsid w:val="003F006D"/>
    <w:rsid w:val="003F06C4"/>
    <w:rsid w:val="003F0F55"/>
    <w:rsid w:val="003F178F"/>
    <w:rsid w:val="003F1DD6"/>
    <w:rsid w:val="003F1FD2"/>
    <w:rsid w:val="003F2BC4"/>
    <w:rsid w:val="003F3103"/>
    <w:rsid w:val="003F3EF9"/>
    <w:rsid w:val="003F42DE"/>
    <w:rsid w:val="003F55BC"/>
    <w:rsid w:val="003F6726"/>
    <w:rsid w:val="003F74EB"/>
    <w:rsid w:val="003F7CAA"/>
    <w:rsid w:val="0040214D"/>
    <w:rsid w:val="004039F6"/>
    <w:rsid w:val="00403F20"/>
    <w:rsid w:val="004050EF"/>
    <w:rsid w:val="00406426"/>
    <w:rsid w:val="00407666"/>
    <w:rsid w:val="00407C49"/>
    <w:rsid w:val="004104D1"/>
    <w:rsid w:val="0041069C"/>
    <w:rsid w:val="00410EFC"/>
    <w:rsid w:val="0041338E"/>
    <w:rsid w:val="004133C0"/>
    <w:rsid w:val="00413542"/>
    <w:rsid w:val="00413FA3"/>
    <w:rsid w:val="00414379"/>
    <w:rsid w:val="004152C2"/>
    <w:rsid w:val="004169A2"/>
    <w:rsid w:val="00417957"/>
    <w:rsid w:val="00420533"/>
    <w:rsid w:val="00422866"/>
    <w:rsid w:val="00422976"/>
    <w:rsid w:val="004241D7"/>
    <w:rsid w:val="00424E9D"/>
    <w:rsid w:val="00425283"/>
    <w:rsid w:val="00425435"/>
    <w:rsid w:val="004259FF"/>
    <w:rsid w:val="00426D20"/>
    <w:rsid w:val="00427A23"/>
    <w:rsid w:val="00427D9C"/>
    <w:rsid w:val="00430634"/>
    <w:rsid w:val="004309A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B81"/>
    <w:rsid w:val="00445FF0"/>
    <w:rsid w:val="00446DCF"/>
    <w:rsid w:val="00447446"/>
    <w:rsid w:val="00447BE0"/>
    <w:rsid w:val="00450097"/>
    <w:rsid w:val="004508AC"/>
    <w:rsid w:val="0045114B"/>
    <w:rsid w:val="004511F6"/>
    <w:rsid w:val="00454000"/>
    <w:rsid w:val="00454148"/>
    <w:rsid w:val="00456161"/>
    <w:rsid w:val="00456720"/>
    <w:rsid w:val="0045713A"/>
    <w:rsid w:val="0046220A"/>
    <w:rsid w:val="004626F0"/>
    <w:rsid w:val="00462E86"/>
    <w:rsid w:val="00463F1A"/>
    <w:rsid w:val="00464B6C"/>
    <w:rsid w:val="0046559F"/>
    <w:rsid w:val="00465A40"/>
    <w:rsid w:val="00465DA6"/>
    <w:rsid w:val="00467D80"/>
    <w:rsid w:val="00471EB9"/>
    <w:rsid w:val="004726FD"/>
    <w:rsid w:val="00472DA9"/>
    <w:rsid w:val="0047405A"/>
    <w:rsid w:val="004756F0"/>
    <w:rsid w:val="00476E13"/>
    <w:rsid w:val="0047750C"/>
    <w:rsid w:val="00477837"/>
    <w:rsid w:val="004830EC"/>
    <w:rsid w:val="00483609"/>
    <w:rsid w:val="00483F47"/>
    <w:rsid w:val="0048435C"/>
    <w:rsid w:val="00485BDC"/>
    <w:rsid w:val="0048725E"/>
    <w:rsid w:val="00491D55"/>
    <w:rsid w:val="0049483D"/>
    <w:rsid w:val="004958EA"/>
    <w:rsid w:val="00496461"/>
    <w:rsid w:val="00496656"/>
    <w:rsid w:val="00496B4D"/>
    <w:rsid w:val="00496E84"/>
    <w:rsid w:val="00497305"/>
    <w:rsid w:val="004973AC"/>
    <w:rsid w:val="00497648"/>
    <w:rsid w:val="004A02D8"/>
    <w:rsid w:val="004A05E5"/>
    <w:rsid w:val="004A1803"/>
    <w:rsid w:val="004A32D5"/>
    <w:rsid w:val="004A453A"/>
    <w:rsid w:val="004A4714"/>
    <w:rsid w:val="004A4D0F"/>
    <w:rsid w:val="004A6057"/>
    <w:rsid w:val="004A710D"/>
    <w:rsid w:val="004B2DFC"/>
    <w:rsid w:val="004B2E61"/>
    <w:rsid w:val="004B3324"/>
    <w:rsid w:val="004B4914"/>
    <w:rsid w:val="004B4D85"/>
    <w:rsid w:val="004B6396"/>
    <w:rsid w:val="004C0F8A"/>
    <w:rsid w:val="004C23D9"/>
    <w:rsid w:val="004C29A9"/>
    <w:rsid w:val="004C2CB9"/>
    <w:rsid w:val="004C2E94"/>
    <w:rsid w:val="004C3C4D"/>
    <w:rsid w:val="004C625F"/>
    <w:rsid w:val="004C68D0"/>
    <w:rsid w:val="004D0144"/>
    <w:rsid w:val="004D12F3"/>
    <w:rsid w:val="004D1721"/>
    <w:rsid w:val="004D1C85"/>
    <w:rsid w:val="004D24D9"/>
    <w:rsid w:val="004D2669"/>
    <w:rsid w:val="004D47C9"/>
    <w:rsid w:val="004D6D4D"/>
    <w:rsid w:val="004D71E4"/>
    <w:rsid w:val="004D7900"/>
    <w:rsid w:val="004E0156"/>
    <w:rsid w:val="004E0DF5"/>
    <w:rsid w:val="004E147B"/>
    <w:rsid w:val="004E1905"/>
    <w:rsid w:val="004E29EB"/>
    <w:rsid w:val="004E3AE8"/>
    <w:rsid w:val="004E3B09"/>
    <w:rsid w:val="004E4C4B"/>
    <w:rsid w:val="004E4EFE"/>
    <w:rsid w:val="004E5320"/>
    <w:rsid w:val="004E59F6"/>
    <w:rsid w:val="004E5E03"/>
    <w:rsid w:val="004E6937"/>
    <w:rsid w:val="004E7353"/>
    <w:rsid w:val="004E7CDA"/>
    <w:rsid w:val="004F14D4"/>
    <w:rsid w:val="004F2535"/>
    <w:rsid w:val="004F2D42"/>
    <w:rsid w:val="004F3537"/>
    <w:rsid w:val="004F4D26"/>
    <w:rsid w:val="004F5098"/>
    <w:rsid w:val="004F5AB2"/>
    <w:rsid w:val="004F6D75"/>
    <w:rsid w:val="004F79B1"/>
    <w:rsid w:val="00500F3C"/>
    <w:rsid w:val="005013FA"/>
    <w:rsid w:val="0050240A"/>
    <w:rsid w:val="00505E64"/>
    <w:rsid w:val="00506335"/>
    <w:rsid w:val="00506A26"/>
    <w:rsid w:val="00507222"/>
    <w:rsid w:val="00510120"/>
    <w:rsid w:val="00512AAA"/>
    <w:rsid w:val="005136A9"/>
    <w:rsid w:val="0051446A"/>
    <w:rsid w:val="00514BC4"/>
    <w:rsid w:val="0051531A"/>
    <w:rsid w:val="00515AB2"/>
    <w:rsid w:val="00516A27"/>
    <w:rsid w:val="00516C15"/>
    <w:rsid w:val="00520010"/>
    <w:rsid w:val="005202FC"/>
    <w:rsid w:val="0052091C"/>
    <w:rsid w:val="00520D87"/>
    <w:rsid w:val="005212A8"/>
    <w:rsid w:val="00521949"/>
    <w:rsid w:val="005219CF"/>
    <w:rsid w:val="00521ED5"/>
    <w:rsid w:val="005225A5"/>
    <w:rsid w:val="0052457B"/>
    <w:rsid w:val="00524691"/>
    <w:rsid w:val="005247F6"/>
    <w:rsid w:val="0052528F"/>
    <w:rsid w:val="00526196"/>
    <w:rsid w:val="00526472"/>
    <w:rsid w:val="00526B04"/>
    <w:rsid w:val="005274F7"/>
    <w:rsid w:val="00527705"/>
    <w:rsid w:val="005311CC"/>
    <w:rsid w:val="00531255"/>
    <w:rsid w:val="0053164B"/>
    <w:rsid w:val="00532966"/>
    <w:rsid w:val="0053388C"/>
    <w:rsid w:val="00533E6A"/>
    <w:rsid w:val="00534570"/>
    <w:rsid w:val="00534E61"/>
    <w:rsid w:val="005357B6"/>
    <w:rsid w:val="00535D45"/>
    <w:rsid w:val="00535F22"/>
    <w:rsid w:val="005362AD"/>
    <w:rsid w:val="005363CA"/>
    <w:rsid w:val="00537E42"/>
    <w:rsid w:val="00542644"/>
    <w:rsid w:val="00543BC3"/>
    <w:rsid w:val="005445ED"/>
    <w:rsid w:val="00544918"/>
    <w:rsid w:val="00544F8F"/>
    <w:rsid w:val="0054536F"/>
    <w:rsid w:val="0054562D"/>
    <w:rsid w:val="0054569D"/>
    <w:rsid w:val="00547518"/>
    <w:rsid w:val="0055009F"/>
    <w:rsid w:val="005501DB"/>
    <w:rsid w:val="005509C1"/>
    <w:rsid w:val="00550C27"/>
    <w:rsid w:val="00551D43"/>
    <w:rsid w:val="005531DA"/>
    <w:rsid w:val="00553574"/>
    <w:rsid w:val="00553E37"/>
    <w:rsid w:val="00553F10"/>
    <w:rsid w:val="005540C9"/>
    <w:rsid w:val="00554A90"/>
    <w:rsid w:val="00554EDA"/>
    <w:rsid w:val="005553F4"/>
    <w:rsid w:val="00555F7B"/>
    <w:rsid w:val="00557963"/>
    <w:rsid w:val="00560974"/>
    <w:rsid w:val="00560977"/>
    <w:rsid w:val="00561FA5"/>
    <w:rsid w:val="00563275"/>
    <w:rsid w:val="0056473D"/>
    <w:rsid w:val="00564943"/>
    <w:rsid w:val="0056515B"/>
    <w:rsid w:val="005655E4"/>
    <w:rsid w:val="005659AA"/>
    <w:rsid w:val="00565B4A"/>
    <w:rsid w:val="0056696A"/>
    <w:rsid w:val="005674C9"/>
    <w:rsid w:val="00571EE4"/>
    <w:rsid w:val="00572C78"/>
    <w:rsid w:val="00573642"/>
    <w:rsid w:val="005750B7"/>
    <w:rsid w:val="0057598C"/>
    <w:rsid w:val="005807F3"/>
    <w:rsid w:val="005815FE"/>
    <w:rsid w:val="00581E47"/>
    <w:rsid w:val="00581F46"/>
    <w:rsid w:val="005833BA"/>
    <w:rsid w:val="00583EC9"/>
    <w:rsid w:val="005848E2"/>
    <w:rsid w:val="00585C03"/>
    <w:rsid w:val="00586638"/>
    <w:rsid w:val="00586E07"/>
    <w:rsid w:val="005909AB"/>
    <w:rsid w:val="00590ADD"/>
    <w:rsid w:val="0059312E"/>
    <w:rsid w:val="0059352B"/>
    <w:rsid w:val="00593FE6"/>
    <w:rsid w:val="005946C6"/>
    <w:rsid w:val="005952E1"/>
    <w:rsid w:val="005957E9"/>
    <w:rsid w:val="00596F8F"/>
    <w:rsid w:val="00597081"/>
    <w:rsid w:val="00597AC0"/>
    <w:rsid w:val="005A250A"/>
    <w:rsid w:val="005A292E"/>
    <w:rsid w:val="005A5863"/>
    <w:rsid w:val="005A5B52"/>
    <w:rsid w:val="005A5C01"/>
    <w:rsid w:val="005A5ECD"/>
    <w:rsid w:val="005A625E"/>
    <w:rsid w:val="005A62ED"/>
    <w:rsid w:val="005A68A1"/>
    <w:rsid w:val="005A7E56"/>
    <w:rsid w:val="005B0120"/>
    <w:rsid w:val="005B1CD4"/>
    <w:rsid w:val="005B2448"/>
    <w:rsid w:val="005B2A1D"/>
    <w:rsid w:val="005B34B6"/>
    <w:rsid w:val="005B3FC4"/>
    <w:rsid w:val="005B4102"/>
    <w:rsid w:val="005B465B"/>
    <w:rsid w:val="005B46AE"/>
    <w:rsid w:val="005B46FF"/>
    <w:rsid w:val="005B6178"/>
    <w:rsid w:val="005B65AC"/>
    <w:rsid w:val="005B6794"/>
    <w:rsid w:val="005B7877"/>
    <w:rsid w:val="005C0647"/>
    <w:rsid w:val="005C0CA0"/>
    <w:rsid w:val="005C0FD8"/>
    <w:rsid w:val="005C15C7"/>
    <w:rsid w:val="005C1A9B"/>
    <w:rsid w:val="005C2D41"/>
    <w:rsid w:val="005C357E"/>
    <w:rsid w:val="005C41CB"/>
    <w:rsid w:val="005C451F"/>
    <w:rsid w:val="005C59F4"/>
    <w:rsid w:val="005C6CE6"/>
    <w:rsid w:val="005C6DE3"/>
    <w:rsid w:val="005C7DD2"/>
    <w:rsid w:val="005D0022"/>
    <w:rsid w:val="005D0A75"/>
    <w:rsid w:val="005D1255"/>
    <w:rsid w:val="005D13C0"/>
    <w:rsid w:val="005D1577"/>
    <w:rsid w:val="005D1601"/>
    <w:rsid w:val="005D2E08"/>
    <w:rsid w:val="005D303F"/>
    <w:rsid w:val="005D304E"/>
    <w:rsid w:val="005D38ED"/>
    <w:rsid w:val="005D4469"/>
    <w:rsid w:val="005D5C14"/>
    <w:rsid w:val="005E000C"/>
    <w:rsid w:val="005E037D"/>
    <w:rsid w:val="005E07C7"/>
    <w:rsid w:val="005E13F4"/>
    <w:rsid w:val="005E327C"/>
    <w:rsid w:val="005E3BCA"/>
    <w:rsid w:val="005E42AB"/>
    <w:rsid w:val="005E513E"/>
    <w:rsid w:val="005E631E"/>
    <w:rsid w:val="005E6B7B"/>
    <w:rsid w:val="005E6E5C"/>
    <w:rsid w:val="005F01ED"/>
    <w:rsid w:val="005F177D"/>
    <w:rsid w:val="005F271D"/>
    <w:rsid w:val="005F2CC2"/>
    <w:rsid w:val="005F3589"/>
    <w:rsid w:val="005F3D32"/>
    <w:rsid w:val="005F4AB3"/>
    <w:rsid w:val="005F4BAD"/>
    <w:rsid w:val="005F4F34"/>
    <w:rsid w:val="005F61B8"/>
    <w:rsid w:val="00600F8F"/>
    <w:rsid w:val="006022E4"/>
    <w:rsid w:val="006024C4"/>
    <w:rsid w:val="00602C2F"/>
    <w:rsid w:val="0060379E"/>
    <w:rsid w:val="006038AA"/>
    <w:rsid w:val="006039BC"/>
    <w:rsid w:val="00603A30"/>
    <w:rsid w:val="00604D75"/>
    <w:rsid w:val="0060507A"/>
    <w:rsid w:val="00606860"/>
    <w:rsid w:val="00610093"/>
    <w:rsid w:val="00610A85"/>
    <w:rsid w:val="00612C81"/>
    <w:rsid w:val="00612DDF"/>
    <w:rsid w:val="00613DAE"/>
    <w:rsid w:val="0061407C"/>
    <w:rsid w:val="006140BE"/>
    <w:rsid w:val="0061465E"/>
    <w:rsid w:val="0061565E"/>
    <w:rsid w:val="00616119"/>
    <w:rsid w:val="00616EAD"/>
    <w:rsid w:val="0062037D"/>
    <w:rsid w:val="0062113B"/>
    <w:rsid w:val="006214D7"/>
    <w:rsid w:val="00622640"/>
    <w:rsid w:val="00623042"/>
    <w:rsid w:val="00623683"/>
    <w:rsid w:val="00623A5C"/>
    <w:rsid w:val="006242B1"/>
    <w:rsid w:val="00625404"/>
    <w:rsid w:val="00625AEB"/>
    <w:rsid w:val="00626868"/>
    <w:rsid w:val="00626963"/>
    <w:rsid w:val="0063112D"/>
    <w:rsid w:val="00631D34"/>
    <w:rsid w:val="00631E02"/>
    <w:rsid w:val="006329A5"/>
    <w:rsid w:val="006334AD"/>
    <w:rsid w:val="00634AB4"/>
    <w:rsid w:val="006350E2"/>
    <w:rsid w:val="0063592D"/>
    <w:rsid w:val="00635EC6"/>
    <w:rsid w:val="006360E9"/>
    <w:rsid w:val="006369CB"/>
    <w:rsid w:val="00637EC4"/>
    <w:rsid w:val="00640CD6"/>
    <w:rsid w:val="0064175D"/>
    <w:rsid w:val="00642B6B"/>
    <w:rsid w:val="00642C0A"/>
    <w:rsid w:val="00642DC8"/>
    <w:rsid w:val="00644848"/>
    <w:rsid w:val="00645463"/>
    <w:rsid w:val="00645A3A"/>
    <w:rsid w:val="00646BFB"/>
    <w:rsid w:val="00647A2E"/>
    <w:rsid w:val="00650156"/>
    <w:rsid w:val="00650A79"/>
    <w:rsid w:val="00653DF3"/>
    <w:rsid w:val="0065676F"/>
    <w:rsid w:val="00657684"/>
    <w:rsid w:val="00660152"/>
    <w:rsid w:val="0066020E"/>
    <w:rsid w:val="006605F7"/>
    <w:rsid w:val="00660890"/>
    <w:rsid w:val="00660AF9"/>
    <w:rsid w:val="0066166C"/>
    <w:rsid w:val="006625BF"/>
    <w:rsid w:val="00662A18"/>
    <w:rsid w:val="00663472"/>
    <w:rsid w:val="00663ABD"/>
    <w:rsid w:val="006650DE"/>
    <w:rsid w:val="006652D3"/>
    <w:rsid w:val="00665A49"/>
    <w:rsid w:val="0066668B"/>
    <w:rsid w:val="006668D1"/>
    <w:rsid w:val="00670533"/>
    <w:rsid w:val="00671DBE"/>
    <w:rsid w:val="00672F86"/>
    <w:rsid w:val="006733A8"/>
    <w:rsid w:val="00673B49"/>
    <w:rsid w:val="00674002"/>
    <w:rsid w:val="00674040"/>
    <w:rsid w:val="006772FE"/>
    <w:rsid w:val="006802FC"/>
    <w:rsid w:val="0068041C"/>
    <w:rsid w:val="00681636"/>
    <w:rsid w:val="00681B36"/>
    <w:rsid w:val="00681EB6"/>
    <w:rsid w:val="0068355D"/>
    <w:rsid w:val="00683D05"/>
    <w:rsid w:val="00684191"/>
    <w:rsid w:val="00685EAD"/>
    <w:rsid w:val="00685F33"/>
    <w:rsid w:val="00686121"/>
    <w:rsid w:val="00686D66"/>
    <w:rsid w:val="006877C9"/>
    <w:rsid w:val="006902B1"/>
    <w:rsid w:val="006906F1"/>
    <w:rsid w:val="006917F1"/>
    <w:rsid w:val="00691D2D"/>
    <w:rsid w:val="00692958"/>
    <w:rsid w:val="006932E1"/>
    <w:rsid w:val="00693D0E"/>
    <w:rsid w:val="00693E87"/>
    <w:rsid w:val="00694BAE"/>
    <w:rsid w:val="0069541D"/>
    <w:rsid w:val="006954B4"/>
    <w:rsid w:val="0069719E"/>
    <w:rsid w:val="00697862"/>
    <w:rsid w:val="006A1790"/>
    <w:rsid w:val="006A22FA"/>
    <w:rsid w:val="006A2B5F"/>
    <w:rsid w:val="006A348E"/>
    <w:rsid w:val="006A34B4"/>
    <w:rsid w:val="006A370B"/>
    <w:rsid w:val="006A3ABA"/>
    <w:rsid w:val="006A4413"/>
    <w:rsid w:val="006A4989"/>
    <w:rsid w:val="006A49DE"/>
    <w:rsid w:val="006A4EE8"/>
    <w:rsid w:val="006A713E"/>
    <w:rsid w:val="006B160D"/>
    <w:rsid w:val="006B2F79"/>
    <w:rsid w:val="006B3C08"/>
    <w:rsid w:val="006B578A"/>
    <w:rsid w:val="006B5DD1"/>
    <w:rsid w:val="006B6138"/>
    <w:rsid w:val="006C0D9F"/>
    <w:rsid w:val="006C0FCF"/>
    <w:rsid w:val="006C1121"/>
    <w:rsid w:val="006C4187"/>
    <w:rsid w:val="006C4852"/>
    <w:rsid w:val="006C512E"/>
    <w:rsid w:val="006C5466"/>
    <w:rsid w:val="006C5DEE"/>
    <w:rsid w:val="006D0161"/>
    <w:rsid w:val="006D0423"/>
    <w:rsid w:val="006D0CE7"/>
    <w:rsid w:val="006D15B4"/>
    <w:rsid w:val="006D171B"/>
    <w:rsid w:val="006D221E"/>
    <w:rsid w:val="006D2EDD"/>
    <w:rsid w:val="006D3179"/>
    <w:rsid w:val="006D350B"/>
    <w:rsid w:val="006D41FD"/>
    <w:rsid w:val="006D4CBB"/>
    <w:rsid w:val="006D51AE"/>
    <w:rsid w:val="006D6C9D"/>
    <w:rsid w:val="006D70EB"/>
    <w:rsid w:val="006E02AD"/>
    <w:rsid w:val="006E07CE"/>
    <w:rsid w:val="006E0AAA"/>
    <w:rsid w:val="006E1058"/>
    <w:rsid w:val="006E112C"/>
    <w:rsid w:val="006E1395"/>
    <w:rsid w:val="006E16E1"/>
    <w:rsid w:val="006E2574"/>
    <w:rsid w:val="006E3C69"/>
    <w:rsid w:val="006E3F8A"/>
    <w:rsid w:val="006E50E9"/>
    <w:rsid w:val="006E5984"/>
    <w:rsid w:val="006E5FB8"/>
    <w:rsid w:val="006E7379"/>
    <w:rsid w:val="006E770C"/>
    <w:rsid w:val="006F0B7C"/>
    <w:rsid w:val="006F11F9"/>
    <w:rsid w:val="006F120B"/>
    <w:rsid w:val="006F12AB"/>
    <w:rsid w:val="006F18E0"/>
    <w:rsid w:val="006F1CDF"/>
    <w:rsid w:val="006F40E1"/>
    <w:rsid w:val="006F4366"/>
    <w:rsid w:val="006F67F9"/>
    <w:rsid w:val="006F74CA"/>
    <w:rsid w:val="00700DE5"/>
    <w:rsid w:val="00700FB6"/>
    <w:rsid w:val="0070199E"/>
    <w:rsid w:val="0070312B"/>
    <w:rsid w:val="007047DF"/>
    <w:rsid w:val="0070689C"/>
    <w:rsid w:val="00706B34"/>
    <w:rsid w:val="00710132"/>
    <w:rsid w:val="00710458"/>
    <w:rsid w:val="00710719"/>
    <w:rsid w:val="007107EA"/>
    <w:rsid w:val="00710E45"/>
    <w:rsid w:val="00710F9E"/>
    <w:rsid w:val="00711150"/>
    <w:rsid w:val="007115E7"/>
    <w:rsid w:val="00712569"/>
    <w:rsid w:val="00712A3A"/>
    <w:rsid w:val="00712CB7"/>
    <w:rsid w:val="00713713"/>
    <w:rsid w:val="007157C9"/>
    <w:rsid w:val="00715D49"/>
    <w:rsid w:val="00716A8E"/>
    <w:rsid w:val="00720444"/>
    <w:rsid w:val="00720AE2"/>
    <w:rsid w:val="0072181E"/>
    <w:rsid w:val="007235CF"/>
    <w:rsid w:val="007236C3"/>
    <w:rsid w:val="0072461D"/>
    <w:rsid w:val="00724E94"/>
    <w:rsid w:val="00726469"/>
    <w:rsid w:val="00726477"/>
    <w:rsid w:val="007277EA"/>
    <w:rsid w:val="00731340"/>
    <w:rsid w:val="00731866"/>
    <w:rsid w:val="00733AC6"/>
    <w:rsid w:val="007345A8"/>
    <w:rsid w:val="0073469C"/>
    <w:rsid w:val="00734F27"/>
    <w:rsid w:val="007355A0"/>
    <w:rsid w:val="007357B1"/>
    <w:rsid w:val="00736013"/>
    <w:rsid w:val="00736BB5"/>
    <w:rsid w:val="00736EBE"/>
    <w:rsid w:val="00741040"/>
    <w:rsid w:val="007416A8"/>
    <w:rsid w:val="00742FA8"/>
    <w:rsid w:val="00743C6A"/>
    <w:rsid w:val="00744120"/>
    <w:rsid w:val="007451C5"/>
    <w:rsid w:val="00745498"/>
    <w:rsid w:val="00745984"/>
    <w:rsid w:val="0075201C"/>
    <w:rsid w:val="00754AFB"/>
    <w:rsid w:val="00754FFB"/>
    <w:rsid w:val="007550B2"/>
    <w:rsid w:val="00756406"/>
    <w:rsid w:val="00757568"/>
    <w:rsid w:val="00757E3F"/>
    <w:rsid w:val="00757F1A"/>
    <w:rsid w:val="007611CE"/>
    <w:rsid w:val="00761355"/>
    <w:rsid w:val="00761A64"/>
    <w:rsid w:val="007620EB"/>
    <w:rsid w:val="007622CF"/>
    <w:rsid w:val="00762AEC"/>
    <w:rsid w:val="00762CB5"/>
    <w:rsid w:val="007631A0"/>
    <w:rsid w:val="007633DC"/>
    <w:rsid w:val="007637D2"/>
    <w:rsid w:val="00767656"/>
    <w:rsid w:val="00771620"/>
    <w:rsid w:val="00772EEC"/>
    <w:rsid w:val="007750D1"/>
    <w:rsid w:val="0077628F"/>
    <w:rsid w:val="00776991"/>
    <w:rsid w:val="00777626"/>
    <w:rsid w:val="0078378A"/>
    <w:rsid w:val="00784023"/>
    <w:rsid w:val="00784EAF"/>
    <w:rsid w:val="0078540F"/>
    <w:rsid w:val="0078547A"/>
    <w:rsid w:val="0078604D"/>
    <w:rsid w:val="0078633C"/>
    <w:rsid w:val="007865BC"/>
    <w:rsid w:val="007910C2"/>
    <w:rsid w:val="0079168C"/>
    <w:rsid w:val="00794602"/>
    <w:rsid w:val="00795F10"/>
    <w:rsid w:val="00796076"/>
    <w:rsid w:val="00797EEB"/>
    <w:rsid w:val="007A0B7D"/>
    <w:rsid w:val="007A0CED"/>
    <w:rsid w:val="007A1060"/>
    <w:rsid w:val="007A134B"/>
    <w:rsid w:val="007A1CE9"/>
    <w:rsid w:val="007A2F45"/>
    <w:rsid w:val="007A3F5A"/>
    <w:rsid w:val="007A41CF"/>
    <w:rsid w:val="007A5109"/>
    <w:rsid w:val="007A543C"/>
    <w:rsid w:val="007A5796"/>
    <w:rsid w:val="007A647E"/>
    <w:rsid w:val="007A6999"/>
    <w:rsid w:val="007A6DD9"/>
    <w:rsid w:val="007A76E7"/>
    <w:rsid w:val="007B001F"/>
    <w:rsid w:val="007B09D3"/>
    <w:rsid w:val="007B0F32"/>
    <w:rsid w:val="007B1CD4"/>
    <w:rsid w:val="007B1FB7"/>
    <w:rsid w:val="007B2C5F"/>
    <w:rsid w:val="007B4824"/>
    <w:rsid w:val="007B63A1"/>
    <w:rsid w:val="007B6949"/>
    <w:rsid w:val="007B7B74"/>
    <w:rsid w:val="007B7E03"/>
    <w:rsid w:val="007C143D"/>
    <w:rsid w:val="007C1765"/>
    <w:rsid w:val="007C2DDA"/>
    <w:rsid w:val="007C2F1D"/>
    <w:rsid w:val="007C338F"/>
    <w:rsid w:val="007C3CCE"/>
    <w:rsid w:val="007C4A86"/>
    <w:rsid w:val="007C5175"/>
    <w:rsid w:val="007C5C9D"/>
    <w:rsid w:val="007C659E"/>
    <w:rsid w:val="007C75D3"/>
    <w:rsid w:val="007C77A0"/>
    <w:rsid w:val="007C78E9"/>
    <w:rsid w:val="007D02ED"/>
    <w:rsid w:val="007D0301"/>
    <w:rsid w:val="007D286D"/>
    <w:rsid w:val="007D2A1A"/>
    <w:rsid w:val="007D34E4"/>
    <w:rsid w:val="007D3ABF"/>
    <w:rsid w:val="007D4155"/>
    <w:rsid w:val="007D4754"/>
    <w:rsid w:val="007D4C96"/>
    <w:rsid w:val="007D5FBE"/>
    <w:rsid w:val="007D62C2"/>
    <w:rsid w:val="007D6654"/>
    <w:rsid w:val="007D7AA5"/>
    <w:rsid w:val="007E01E9"/>
    <w:rsid w:val="007E0D3B"/>
    <w:rsid w:val="007E0E67"/>
    <w:rsid w:val="007E3617"/>
    <w:rsid w:val="007E3AC7"/>
    <w:rsid w:val="007E3B4F"/>
    <w:rsid w:val="007E3B80"/>
    <w:rsid w:val="007E3BBA"/>
    <w:rsid w:val="007E3C35"/>
    <w:rsid w:val="007E55C3"/>
    <w:rsid w:val="007E58CA"/>
    <w:rsid w:val="007E74BC"/>
    <w:rsid w:val="007F32FB"/>
    <w:rsid w:val="007F485F"/>
    <w:rsid w:val="007F4A98"/>
    <w:rsid w:val="007F4DE0"/>
    <w:rsid w:val="007F5147"/>
    <w:rsid w:val="007F5F5A"/>
    <w:rsid w:val="007F66E9"/>
    <w:rsid w:val="007F6E84"/>
    <w:rsid w:val="007F6FB9"/>
    <w:rsid w:val="007F7328"/>
    <w:rsid w:val="0080001C"/>
    <w:rsid w:val="00800F03"/>
    <w:rsid w:val="00800F84"/>
    <w:rsid w:val="00804D43"/>
    <w:rsid w:val="0080673F"/>
    <w:rsid w:val="008072EA"/>
    <w:rsid w:val="0080732D"/>
    <w:rsid w:val="0080795B"/>
    <w:rsid w:val="00812971"/>
    <w:rsid w:val="00813411"/>
    <w:rsid w:val="0081498A"/>
    <w:rsid w:val="00814B01"/>
    <w:rsid w:val="00814B34"/>
    <w:rsid w:val="00814D76"/>
    <w:rsid w:val="0081525A"/>
    <w:rsid w:val="008155FD"/>
    <w:rsid w:val="008158A6"/>
    <w:rsid w:val="0081671B"/>
    <w:rsid w:val="00816A7E"/>
    <w:rsid w:val="008208F9"/>
    <w:rsid w:val="00820BAB"/>
    <w:rsid w:val="00820C78"/>
    <w:rsid w:val="0082244D"/>
    <w:rsid w:val="00824948"/>
    <w:rsid w:val="00824A2E"/>
    <w:rsid w:val="008259C6"/>
    <w:rsid w:val="0082687B"/>
    <w:rsid w:val="00826CB0"/>
    <w:rsid w:val="00830010"/>
    <w:rsid w:val="00830B97"/>
    <w:rsid w:val="00831447"/>
    <w:rsid w:val="0083215A"/>
    <w:rsid w:val="00833985"/>
    <w:rsid w:val="00833AA3"/>
    <w:rsid w:val="00834067"/>
    <w:rsid w:val="008352CF"/>
    <w:rsid w:val="00835A1A"/>
    <w:rsid w:val="00835D62"/>
    <w:rsid w:val="00836606"/>
    <w:rsid w:val="00836EE4"/>
    <w:rsid w:val="00837062"/>
    <w:rsid w:val="00840985"/>
    <w:rsid w:val="00840C3E"/>
    <w:rsid w:val="00841F95"/>
    <w:rsid w:val="00843ECB"/>
    <w:rsid w:val="00845EAC"/>
    <w:rsid w:val="0084605B"/>
    <w:rsid w:val="00850E12"/>
    <w:rsid w:val="0085124B"/>
    <w:rsid w:val="008515B0"/>
    <w:rsid w:val="0085192A"/>
    <w:rsid w:val="00852024"/>
    <w:rsid w:val="00852CB4"/>
    <w:rsid w:val="008538AE"/>
    <w:rsid w:val="0085490E"/>
    <w:rsid w:val="008553DA"/>
    <w:rsid w:val="00855D31"/>
    <w:rsid w:val="00857071"/>
    <w:rsid w:val="00857AA3"/>
    <w:rsid w:val="00860BB7"/>
    <w:rsid w:val="008613DF"/>
    <w:rsid w:val="0086150B"/>
    <w:rsid w:val="00861D50"/>
    <w:rsid w:val="008624DD"/>
    <w:rsid w:val="00863185"/>
    <w:rsid w:val="008635B6"/>
    <w:rsid w:val="008654B6"/>
    <w:rsid w:val="00865C66"/>
    <w:rsid w:val="00866039"/>
    <w:rsid w:val="00871F17"/>
    <w:rsid w:val="00871FC7"/>
    <w:rsid w:val="00872B0E"/>
    <w:rsid w:val="00874E0D"/>
    <w:rsid w:val="008760B1"/>
    <w:rsid w:val="00876165"/>
    <w:rsid w:val="00876878"/>
    <w:rsid w:val="00877DF8"/>
    <w:rsid w:val="008804FB"/>
    <w:rsid w:val="008807CE"/>
    <w:rsid w:val="00880C93"/>
    <w:rsid w:val="00880D85"/>
    <w:rsid w:val="0088118B"/>
    <w:rsid w:val="00881F76"/>
    <w:rsid w:val="00882306"/>
    <w:rsid w:val="00883397"/>
    <w:rsid w:val="00884FFA"/>
    <w:rsid w:val="00885F04"/>
    <w:rsid w:val="00886BE0"/>
    <w:rsid w:val="00890F51"/>
    <w:rsid w:val="008925BE"/>
    <w:rsid w:val="00892868"/>
    <w:rsid w:val="00893765"/>
    <w:rsid w:val="00895153"/>
    <w:rsid w:val="00895C44"/>
    <w:rsid w:val="0089622A"/>
    <w:rsid w:val="00897639"/>
    <w:rsid w:val="008979D5"/>
    <w:rsid w:val="008A0C39"/>
    <w:rsid w:val="008A37A0"/>
    <w:rsid w:val="008A4407"/>
    <w:rsid w:val="008A4A0C"/>
    <w:rsid w:val="008A5036"/>
    <w:rsid w:val="008A56CB"/>
    <w:rsid w:val="008B11ED"/>
    <w:rsid w:val="008B22E7"/>
    <w:rsid w:val="008B26CD"/>
    <w:rsid w:val="008B3448"/>
    <w:rsid w:val="008B44C9"/>
    <w:rsid w:val="008B50D9"/>
    <w:rsid w:val="008B53C8"/>
    <w:rsid w:val="008B60F9"/>
    <w:rsid w:val="008C0725"/>
    <w:rsid w:val="008C0EDA"/>
    <w:rsid w:val="008C21E5"/>
    <w:rsid w:val="008C2A61"/>
    <w:rsid w:val="008C2DA3"/>
    <w:rsid w:val="008C3236"/>
    <w:rsid w:val="008C362B"/>
    <w:rsid w:val="008C556B"/>
    <w:rsid w:val="008C5AC0"/>
    <w:rsid w:val="008C6FC4"/>
    <w:rsid w:val="008D1732"/>
    <w:rsid w:val="008D23D6"/>
    <w:rsid w:val="008D364E"/>
    <w:rsid w:val="008D3FD1"/>
    <w:rsid w:val="008D484F"/>
    <w:rsid w:val="008D64B4"/>
    <w:rsid w:val="008D68E0"/>
    <w:rsid w:val="008D6E85"/>
    <w:rsid w:val="008E1E58"/>
    <w:rsid w:val="008E1E6D"/>
    <w:rsid w:val="008E208B"/>
    <w:rsid w:val="008E2701"/>
    <w:rsid w:val="008E32CB"/>
    <w:rsid w:val="008E3833"/>
    <w:rsid w:val="008E3AB5"/>
    <w:rsid w:val="008E46C5"/>
    <w:rsid w:val="008E7015"/>
    <w:rsid w:val="008F010D"/>
    <w:rsid w:val="008F0C3E"/>
    <w:rsid w:val="008F1B32"/>
    <w:rsid w:val="008F1CF0"/>
    <w:rsid w:val="008F2C29"/>
    <w:rsid w:val="008F2F18"/>
    <w:rsid w:val="008F3C7C"/>
    <w:rsid w:val="008F4195"/>
    <w:rsid w:val="008F488D"/>
    <w:rsid w:val="008F4CDE"/>
    <w:rsid w:val="008F5231"/>
    <w:rsid w:val="00900347"/>
    <w:rsid w:val="00900BCC"/>
    <w:rsid w:val="00901326"/>
    <w:rsid w:val="0090178D"/>
    <w:rsid w:val="0090350F"/>
    <w:rsid w:val="00904E05"/>
    <w:rsid w:val="00904FEB"/>
    <w:rsid w:val="009056DF"/>
    <w:rsid w:val="00906AEC"/>
    <w:rsid w:val="00906C31"/>
    <w:rsid w:val="00906D9C"/>
    <w:rsid w:val="00907019"/>
    <w:rsid w:val="0090730C"/>
    <w:rsid w:val="0090764F"/>
    <w:rsid w:val="00907D99"/>
    <w:rsid w:val="00907F7D"/>
    <w:rsid w:val="009108BD"/>
    <w:rsid w:val="00910A09"/>
    <w:rsid w:val="00910BFA"/>
    <w:rsid w:val="00911ECA"/>
    <w:rsid w:val="00913105"/>
    <w:rsid w:val="0091357F"/>
    <w:rsid w:val="00914B6B"/>
    <w:rsid w:val="00914D8F"/>
    <w:rsid w:val="00914FCC"/>
    <w:rsid w:val="009162AA"/>
    <w:rsid w:val="0091635C"/>
    <w:rsid w:val="0091704C"/>
    <w:rsid w:val="0091729D"/>
    <w:rsid w:val="00917A69"/>
    <w:rsid w:val="0092022F"/>
    <w:rsid w:val="00920EBE"/>
    <w:rsid w:val="0092193C"/>
    <w:rsid w:val="00921A6C"/>
    <w:rsid w:val="00921B1B"/>
    <w:rsid w:val="00922298"/>
    <w:rsid w:val="00923B1F"/>
    <w:rsid w:val="00924628"/>
    <w:rsid w:val="00925A4E"/>
    <w:rsid w:val="00926362"/>
    <w:rsid w:val="00926917"/>
    <w:rsid w:val="009275A0"/>
    <w:rsid w:val="0092764C"/>
    <w:rsid w:val="009304BB"/>
    <w:rsid w:val="009324AE"/>
    <w:rsid w:val="009331E9"/>
    <w:rsid w:val="009347E4"/>
    <w:rsid w:val="00934900"/>
    <w:rsid w:val="009360C4"/>
    <w:rsid w:val="0094151C"/>
    <w:rsid w:val="00942384"/>
    <w:rsid w:val="00942638"/>
    <w:rsid w:val="0094283D"/>
    <w:rsid w:val="00942B79"/>
    <w:rsid w:val="009433C0"/>
    <w:rsid w:val="00943ABB"/>
    <w:rsid w:val="00943C6B"/>
    <w:rsid w:val="00945D62"/>
    <w:rsid w:val="00946A99"/>
    <w:rsid w:val="00946DBF"/>
    <w:rsid w:val="00947951"/>
    <w:rsid w:val="00947DC8"/>
    <w:rsid w:val="00952913"/>
    <w:rsid w:val="00953F46"/>
    <w:rsid w:val="00955DDA"/>
    <w:rsid w:val="0095652C"/>
    <w:rsid w:val="00956E96"/>
    <w:rsid w:val="00956FCE"/>
    <w:rsid w:val="009571DE"/>
    <w:rsid w:val="00957473"/>
    <w:rsid w:val="0096091B"/>
    <w:rsid w:val="0096171C"/>
    <w:rsid w:val="0096255F"/>
    <w:rsid w:val="0096323B"/>
    <w:rsid w:val="00963B7F"/>
    <w:rsid w:val="0096492B"/>
    <w:rsid w:val="00964F9E"/>
    <w:rsid w:val="00966851"/>
    <w:rsid w:val="009715DC"/>
    <w:rsid w:val="0097197C"/>
    <w:rsid w:val="00973585"/>
    <w:rsid w:val="00976AC7"/>
    <w:rsid w:val="00976B53"/>
    <w:rsid w:val="00977C84"/>
    <w:rsid w:val="00980816"/>
    <w:rsid w:val="00980ADD"/>
    <w:rsid w:val="009825C3"/>
    <w:rsid w:val="009838F9"/>
    <w:rsid w:val="00985F50"/>
    <w:rsid w:val="00986403"/>
    <w:rsid w:val="00986B44"/>
    <w:rsid w:val="00986DE8"/>
    <w:rsid w:val="00987792"/>
    <w:rsid w:val="00987C05"/>
    <w:rsid w:val="00987DF1"/>
    <w:rsid w:val="00990803"/>
    <w:rsid w:val="0099264E"/>
    <w:rsid w:val="009938A3"/>
    <w:rsid w:val="00994217"/>
    <w:rsid w:val="00996247"/>
    <w:rsid w:val="00996C16"/>
    <w:rsid w:val="009A1277"/>
    <w:rsid w:val="009A12B7"/>
    <w:rsid w:val="009A1675"/>
    <w:rsid w:val="009A299E"/>
    <w:rsid w:val="009A2C8A"/>
    <w:rsid w:val="009A52FE"/>
    <w:rsid w:val="009A6538"/>
    <w:rsid w:val="009A662C"/>
    <w:rsid w:val="009A6988"/>
    <w:rsid w:val="009A6A4F"/>
    <w:rsid w:val="009A7C89"/>
    <w:rsid w:val="009B1F37"/>
    <w:rsid w:val="009B328A"/>
    <w:rsid w:val="009B3BEE"/>
    <w:rsid w:val="009B3EE6"/>
    <w:rsid w:val="009B3F05"/>
    <w:rsid w:val="009B5248"/>
    <w:rsid w:val="009B5DA2"/>
    <w:rsid w:val="009B6563"/>
    <w:rsid w:val="009B6E13"/>
    <w:rsid w:val="009C219B"/>
    <w:rsid w:val="009C2467"/>
    <w:rsid w:val="009C3098"/>
    <w:rsid w:val="009C33BD"/>
    <w:rsid w:val="009C3748"/>
    <w:rsid w:val="009C408D"/>
    <w:rsid w:val="009C433C"/>
    <w:rsid w:val="009C5B18"/>
    <w:rsid w:val="009C62EC"/>
    <w:rsid w:val="009C68C4"/>
    <w:rsid w:val="009C79B9"/>
    <w:rsid w:val="009C7CE9"/>
    <w:rsid w:val="009D180B"/>
    <w:rsid w:val="009D2135"/>
    <w:rsid w:val="009D2E56"/>
    <w:rsid w:val="009D2EC5"/>
    <w:rsid w:val="009D30E1"/>
    <w:rsid w:val="009D31F7"/>
    <w:rsid w:val="009D54B6"/>
    <w:rsid w:val="009D64A5"/>
    <w:rsid w:val="009D66F3"/>
    <w:rsid w:val="009D6B1E"/>
    <w:rsid w:val="009D6D71"/>
    <w:rsid w:val="009D77CB"/>
    <w:rsid w:val="009D7833"/>
    <w:rsid w:val="009D7A25"/>
    <w:rsid w:val="009E0999"/>
    <w:rsid w:val="009E13D9"/>
    <w:rsid w:val="009E1419"/>
    <w:rsid w:val="009E171D"/>
    <w:rsid w:val="009E3D6A"/>
    <w:rsid w:val="009E4944"/>
    <w:rsid w:val="009E5FB9"/>
    <w:rsid w:val="009E617B"/>
    <w:rsid w:val="009E6C73"/>
    <w:rsid w:val="009F156E"/>
    <w:rsid w:val="009F1FB9"/>
    <w:rsid w:val="009F2211"/>
    <w:rsid w:val="009F24D5"/>
    <w:rsid w:val="009F2A58"/>
    <w:rsid w:val="009F5F59"/>
    <w:rsid w:val="00A001BB"/>
    <w:rsid w:val="00A001D1"/>
    <w:rsid w:val="00A00293"/>
    <w:rsid w:val="00A0105C"/>
    <w:rsid w:val="00A018C9"/>
    <w:rsid w:val="00A01CC0"/>
    <w:rsid w:val="00A02682"/>
    <w:rsid w:val="00A02B34"/>
    <w:rsid w:val="00A03BB2"/>
    <w:rsid w:val="00A0599B"/>
    <w:rsid w:val="00A05E58"/>
    <w:rsid w:val="00A11456"/>
    <w:rsid w:val="00A126B6"/>
    <w:rsid w:val="00A13093"/>
    <w:rsid w:val="00A13502"/>
    <w:rsid w:val="00A13792"/>
    <w:rsid w:val="00A144C8"/>
    <w:rsid w:val="00A155C0"/>
    <w:rsid w:val="00A157AB"/>
    <w:rsid w:val="00A15DF5"/>
    <w:rsid w:val="00A1734F"/>
    <w:rsid w:val="00A176F5"/>
    <w:rsid w:val="00A17C78"/>
    <w:rsid w:val="00A205FE"/>
    <w:rsid w:val="00A20677"/>
    <w:rsid w:val="00A20D57"/>
    <w:rsid w:val="00A21BD1"/>
    <w:rsid w:val="00A22160"/>
    <w:rsid w:val="00A229CC"/>
    <w:rsid w:val="00A22F42"/>
    <w:rsid w:val="00A23004"/>
    <w:rsid w:val="00A23DEA"/>
    <w:rsid w:val="00A24C69"/>
    <w:rsid w:val="00A25AC1"/>
    <w:rsid w:val="00A25D02"/>
    <w:rsid w:val="00A263C4"/>
    <w:rsid w:val="00A309D5"/>
    <w:rsid w:val="00A31A7B"/>
    <w:rsid w:val="00A31E79"/>
    <w:rsid w:val="00A31FD6"/>
    <w:rsid w:val="00A321B7"/>
    <w:rsid w:val="00A323C1"/>
    <w:rsid w:val="00A32926"/>
    <w:rsid w:val="00A338D2"/>
    <w:rsid w:val="00A33D7D"/>
    <w:rsid w:val="00A33F9E"/>
    <w:rsid w:val="00A341E7"/>
    <w:rsid w:val="00A3422A"/>
    <w:rsid w:val="00A349E7"/>
    <w:rsid w:val="00A351ED"/>
    <w:rsid w:val="00A36446"/>
    <w:rsid w:val="00A3650D"/>
    <w:rsid w:val="00A37036"/>
    <w:rsid w:val="00A40128"/>
    <w:rsid w:val="00A409C6"/>
    <w:rsid w:val="00A43144"/>
    <w:rsid w:val="00A4327D"/>
    <w:rsid w:val="00A432BC"/>
    <w:rsid w:val="00A43AB3"/>
    <w:rsid w:val="00A44766"/>
    <w:rsid w:val="00A4530F"/>
    <w:rsid w:val="00A45BFB"/>
    <w:rsid w:val="00A47240"/>
    <w:rsid w:val="00A50001"/>
    <w:rsid w:val="00A5000C"/>
    <w:rsid w:val="00A51690"/>
    <w:rsid w:val="00A53559"/>
    <w:rsid w:val="00A53819"/>
    <w:rsid w:val="00A550A2"/>
    <w:rsid w:val="00A551CB"/>
    <w:rsid w:val="00A55622"/>
    <w:rsid w:val="00A56A04"/>
    <w:rsid w:val="00A57C6C"/>
    <w:rsid w:val="00A57DD1"/>
    <w:rsid w:val="00A6040D"/>
    <w:rsid w:val="00A63161"/>
    <w:rsid w:val="00A64043"/>
    <w:rsid w:val="00A641DE"/>
    <w:rsid w:val="00A650A1"/>
    <w:rsid w:val="00A66AA0"/>
    <w:rsid w:val="00A67CF0"/>
    <w:rsid w:val="00A67FEE"/>
    <w:rsid w:val="00A7149F"/>
    <w:rsid w:val="00A715A7"/>
    <w:rsid w:val="00A726E0"/>
    <w:rsid w:val="00A73112"/>
    <w:rsid w:val="00A73445"/>
    <w:rsid w:val="00A737FB"/>
    <w:rsid w:val="00A74286"/>
    <w:rsid w:val="00A75860"/>
    <w:rsid w:val="00A76AED"/>
    <w:rsid w:val="00A80449"/>
    <w:rsid w:val="00A8162D"/>
    <w:rsid w:val="00A82123"/>
    <w:rsid w:val="00A82125"/>
    <w:rsid w:val="00A82407"/>
    <w:rsid w:val="00A83ADA"/>
    <w:rsid w:val="00A84C50"/>
    <w:rsid w:val="00A84D24"/>
    <w:rsid w:val="00A87A97"/>
    <w:rsid w:val="00A90188"/>
    <w:rsid w:val="00A90C97"/>
    <w:rsid w:val="00A90FC6"/>
    <w:rsid w:val="00A9171A"/>
    <w:rsid w:val="00A92374"/>
    <w:rsid w:val="00A927A7"/>
    <w:rsid w:val="00A9297A"/>
    <w:rsid w:val="00A93446"/>
    <w:rsid w:val="00A941B1"/>
    <w:rsid w:val="00A94EA9"/>
    <w:rsid w:val="00A95135"/>
    <w:rsid w:val="00A96A61"/>
    <w:rsid w:val="00A97778"/>
    <w:rsid w:val="00AA04C7"/>
    <w:rsid w:val="00AA1718"/>
    <w:rsid w:val="00AA2650"/>
    <w:rsid w:val="00AA27D6"/>
    <w:rsid w:val="00AA4A1F"/>
    <w:rsid w:val="00AA68FB"/>
    <w:rsid w:val="00AA75F5"/>
    <w:rsid w:val="00AA789E"/>
    <w:rsid w:val="00AB0DC1"/>
    <w:rsid w:val="00AB1CB8"/>
    <w:rsid w:val="00AB273D"/>
    <w:rsid w:val="00AB275A"/>
    <w:rsid w:val="00AB321C"/>
    <w:rsid w:val="00AB3631"/>
    <w:rsid w:val="00AB4F3B"/>
    <w:rsid w:val="00AB5387"/>
    <w:rsid w:val="00AB5C7F"/>
    <w:rsid w:val="00AB5E39"/>
    <w:rsid w:val="00AB6E66"/>
    <w:rsid w:val="00AB78FB"/>
    <w:rsid w:val="00AC0CAF"/>
    <w:rsid w:val="00AC0E9D"/>
    <w:rsid w:val="00AC1208"/>
    <w:rsid w:val="00AC1E31"/>
    <w:rsid w:val="00AC3629"/>
    <w:rsid w:val="00AC4EC0"/>
    <w:rsid w:val="00AC5879"/>
    <w:rsid w:val="00AC5B28"/>
    <w:rsid w:val="00AC6865"/>
    <w:rsid w:val="00AC6CD2"/>
    <w:rsid w:val="00AC6F3F"/>
    <w:rsid w:val="00AC71D2"/>
    <w:rsid w:val="00AC74CD"/>
    <w:rsid w:val="00AD022C"/>
    <w:rsid w:val="00AD08A7"/>
    <w:rsid w:val="00AD0ACC"/>
    <w:rsid w:val="00AD300E"/>
    <w:rsid w:val="00AD380F"/>
    <w:rsid w:val="00AD3F08"/>
    <w:rsid w:val="00AD51D7"/>
    <w:rsid w:val="00AD55DA"/>
    <w:rsid w:val="00AD5BC3"/>
    <w:rsid w:val="00AD5DF7"/>
    <w:rsid w:val="00AD70B5"/>
    <w:rsid w:val="00AE1AAA"/>
    <w:rsid w:val="00AE1C46"/>
    <w:rsid w:val="00AE3304"/>
    <w:rsid w:val="00AE5FAF"/>
    <w:rsid w:val="00AE6AA1"/>
    <w:rsid w:val="00AE704F"/>
    <w:rsid w:val="00AF1796"/>
    <w:rsid w:val="00AF18BB"/>
    <w:rsid w:val="00AF1BAD"/>
    <w:rsid w:val="00AF2C0E"/>
    <w:rsid w:val="00AF2E4F"/>
    <w:rsid w:val="00AF3580"/>
    <w:rsid w:val="00AF3A01"/>
    <w:rsid w:val="00AF3B98"/>
    <w:rsid w:val="00AF3EEC"/>
    <w:rsid w:val="00AF4D96"/>
    <w:rsid w:val="00AF51BF"/>
    <w:rsid w:val="00AF59A3"/>
    <w:rsid w:val="00AF791C"/>
    <w:rsid w:val="00B005C2"/>
    <w:rsid w:val="00B0080D"/>
    <w:rsid w:val="00B00ADF"/>
    <w:rsid w:val="00B01F91"/>
    <w:rsid w:val="00B02BB3"/>
    <w:rsid w:val="00B03422"/>
    <w:rsid w:val="00B0501A"/>
    <w:rsid w:val="00B064A1"/>
    <w:rsid w:val="00B06B13"/>
    <w:rsid w:val="00B07777"/>
    <w:rsid w:val="00B10655"/>
    <w:rsid w:val="00B11A0D"/>
    <w:rsid w:val="00B11B96"/>
    <w:rsid w:val="00B12744"/>
    <w:rsid w:val="00B12773"/>
    <w:rsid w:val="00B12AB0"/>
    <w:rsid w:val="00B12FBD"/>
    <w:rsid w:val="00B13347"/>
    <w:rsid w:val="00B15257"/>
    <w:rsid w:val="00B15A97"/>
    <w:rsid w:val="00B15CD5"/>
    <w:rsid w:val="00B161DF"/>
    <w:rsid w:val="00B17565"/>
    <w:rsid w:val="00B1787A"/>
    <w:rsid w:val="00B213A6"/>
    <w:rsid w:val="00B218C8"/>
    <w:rsid w:val="00B21E80"/>
    <w:rsid w:val="00B22EDE"/>
    <w:rsid w:val="00B23B28"/>
    <w:rsid w:val="00B2546E"/>
    <w:rsid w:val="00B2638F"/>
    <w:rsid w:val="00B26C0F"/>
    <w:rsid w:val="00B26DFF"/>
    <w:rsid w:val="00B31701"/>
    <w:rsid w:val="00B317EE"/>
    <w:rsid w:val="00B32550"/>
    <w:rsid w:val="00B32C88"/>
    <w:rsid w:val="00B335CA"/>
    <w:rsid w:val="00B339EE"/>
    <w:rsid w:val="00B33FC4"/>
    <w:rsid w:val="00B34C79"/>
    <w:rsid w:val="00B35B86"/>
    <w:rsid w:val="00B3627A"/>
    <w:rsid w:val="00B36749"/>
    <w:rsid w:val="00B375D5"/>
    <w:rsid w:val="00B3773E"/>
    <w:rsid w:val="00B4052F"/>
    <w:rsid w:val="00B405CF"/>
    <w:rsid w:val="00B42B18"/>
    <w:rsid w:val="00B432B5"/>
    <w:rsid w:val="00B43F8B"/>
    <w:rsid w:val="00B457B3"/>
    <w:rsid w:val="00B45BF8"/>
    <w:rsid w:val="00B461DF"/>
    <w:rsid w:val="00B468C2"/>
    <w:rsid w:val="00B4723B"/>
    <w:rsid w:val="00B50858"/>
    <w:rsid w:val="00B519EC"/>
    <w:rsid w:val="00B5301C"/>
    <w:rsid w:val="00B538FD"/>
    <w:rsid w:val="00B550C3"/>
    <w:rsid w:val="00B553E9"/>
    <w:rsid w:val="00B605AA"/>
    <w:rsid w:val="00B60C65"/>
    <w:rsid w:val="00B61CC2"/>
    <w:rsid w:val="00B62FCC"/>
    <w:rsid w:val="00B632C5"/>
    <w:rsid w:val="00B637BE"/>
    <w:rsid w:val="00B64C4B"/>
    <w:rsid w:val="00B64F76"/>
    <w:rsid w:val="00B66BC4"/>
    <w:rsid w:val="00B7038E"/>
    <w:rsid w:val="00B704EC"/>
    <w:rsid w:val="00B709E0"/>
    <w:rsid w:val="00B70BF1"/>
    <w:rsid w:val="00B71179"/>
    <w:rsid w:val="00B716DB"/>
    <w:rsid w:val="00B72C2B"/>
    <w:rsid w:val="00B73B90"/>
    <w:rsid w:val="00B74062"/>
    <w:rsid w:val="00B767EE"/>
    <w:rsid w:val="00B76C6E"/>
    <w:rsid w:val="00B77010"/>
    <w:rsid w:val="00B77334"/>
    <w:rsid w:val="00B77B9D"/>
    <w:rsid w:val="00B808B8"/>
    <w:rsid w:val="00B81317"/>
    <w:rsid w:val="00B819FF"/>
    <w:rsid w:val="00B84C62"/>
    <w:rsid w:val="00B85744"/>
    <w:rsid w:val="00B85896"/>
    <w:rsid w:val="00B86AD7"/>
    <w:rsid w:val="00B8724A"/>
    <w:rsid w:val="00B87D91"/>
    <w:rsid w:val="00B904CA"/>
    <w:rsid w:val="00B913ED"/>
    <w:rsid w:val="00B92FA6"/>
    <w:rsid w:val="00B930F1"/>
    <w:rsid w:val="00B941C9"/>
    <w:rsid w:val="00B954CE"/>
    <w:rsid w:val="00B95BD3"/>
    <w:rsid w:val="00B95CCF"/>
    <w:rsid w:val="00B96254"/>
    <w:rsid w:val="00B97865"/>
    <w:rsid w:val="00B97921"/>
    <w:rsid w:val="00BA0213"/>
    <w:rsid w:val="00BA0EE4"/>
    <w:rsid w:val="00BA108A"/>
    <w:rsid w:val="00BA11B7"/>
    <w:rsid w:val="00BA1A0A"/>
    <w:rsid w:val="00BA25D9"/>
    <w:rsid w:val="00BA45DE"/>
    <w:rsid w:val="00BA5C06"/>
    <w:rsid w:val="00BA65CB"/>
    <w:rsid w:val="00BA70F2"/>
    <w:rsid w:val="00BA7711"/>
    <w:rsid w:val="00BB0238"/>
    <w:rsid w:val="00BB1B44"/>
    <w:rsid w:val="00BB1D41"/>
    <w:rsid w:val="00BB2C76"/>
    <w:rsid w:val="00BB39DA"/>
    <w:rsid w:val="00BB4002"/>
    <w:rsid w:val="00BB574D"/>
    <w:rsid w:val="00BB72CC"/>
    <w:rsid w:val="00BC0B2C"/>
    <w:rsid w:val="00BC1112"/>
    <w:rsid w:val="00BC32A3"/>
    <w:rsid w:val="00BC4D3B"/>
    <w:rsid w:val="00BC4E0B"/>
    <w:rsid w:val="00BC5A18"/>
    <w:rsid w:val="00BC7C07"/>
    <w:rsid w:val="00BD08DE"/>
    <w:rsid w:val="00BD12C2"/>
    <w:rsid w:val="00BD25E0"/>
    <w:rsid w:val="00BD33D6"/>
    <w:rsid w:val="00BD3625"/>
    <w:rsid w:val="00BD3B15"/>
    <w:rsid w:val="00BD5155"/>
    <w:rsid w:val="00BD5E0C"/>
    <w:rsid w:val="00BE0369"/>
    <w:rsid w:val="00BE16E4"/>
    <w:rsid w:val="00BE1E2F"/>
    <w:rsid w:val="00BE2A3E"/>
    <w:rsid w:val="00BE460A"/>
    <w:rsid w:val="00BE4AD6"/>
    <w:rsid w:val="00BE60A3"/>
    <w:rsid w:val="00BE685B"/>
    <w:rsid w:val="00BF047B"/>
    <w:rsid w:val="00BF1231"/>
    <w:rsid w:val="00BF1A32"/>
    <w:rsid w:val="00BF1FC3"/>
    <w:rsid w:val="00BF1FD9"/>
    <w:rsid w:val="00BF3CDF"/>
    <w:rsid w:val="00BF623D"/>
    <w:rsid w:val="00C00D20"/>
    <w:rsid w:val="00C0100D"/>
    <w:rsid w:val="00C01807"/>
    <w:rsid w:val="00C047B4"/>
    <w:rsid w:val="00C04D11"/>
    <w:rsid w:val="00C04E8B"/>
    <w:rsid w:val="00C05285"/>
    <w:rsid w:val="00C10838"/>
    <w:rsid w:val="00C114F9"/>
    <w:rsid w:val="00C117DD"/>
    <w:rsid w:val="00C11C56"/>
    <w:rsid w:val="00C11CC9"/>
    <w:rsid w:val="00C1201D"/>
    <w:rsid w:val="00C12306"/>
    <w:rsid w:val="00C13FFE"/>
    <w:rsid w:val="00C15A07"/>
    <w:rsid w:val="00C17F2E"/>
    <w:rsid w:val="00C20AAD"/>
    <w:rsid w:val="00C20FFD"/>
    <w:rsid w:val="00C214B5"/>
    <w:rsid w:val="00C2153B"/>
    <w:rsid w:val="00C218B9"/>
    <w:rsid w:val="00C226A0"/>
    <w:rsid w:val="00C22B2C"/>
    <w:rsid w:val="00C23103"/>
    <w:rsid w:val="00C232F7"/>
    <w:rsid w:val="00C24520"/>
    <w:rsid w:val="00C246D7"/>
    <w:rsid w:val="00C27052"/>
    <w:rsid w:val="00C27064"/>
    <w:rsid w:val="00C274C6"/>
    <w:rsid w:val="00C27641"/>
    <w:rsid w:val="00C3019A"/>
    <w:rsid w:val="00C32193"/>
    <w:rsid w:val="00C328E8"/>
    <w:rsid w:val="00C344A2"/>
    <w:rsid w:val="00C3483B"/>
    <w:rsid w:val="00C3488E"/>
    <w:rsid w:val="00C357B1"/>
    <w:rsid w:val="00C360B3"/>
    <w:rsid w:val="00C36B29"/>
    <w:rsid w:val="00C376CE"/>
    <w:rsid w:val="00C40AA9"/>
    <w:rsid w:val="00C416CB"/>
    <w:rsid w:val="00C41B1E"/>
    <w:rsid w:val="00C41F9C"/>
    <w:rsid w:val="00C421A7"/>
    <w:rsid w:val="00C4319B"/>
    <w:rsid w:val="00C45D5F"/>
    <w:rsid w:val="00C47128"/>
    <w:rsid w:val="00C47516"/>
    <w:rsid w:val="00C47694"/>
    <w:rsid w:val="00C50C12"/>
    <w:rsid w:val="00C516FA"/>
    <w:rsid w:val="00C5185B"/>
    <w:rsid w:val="00C529D4"/>
    <w:rsid w:val="00C52CAE"/>
    <w:rsid w:val="00C52F23"/>
    <w:rsid w:val="00C547F7"/>
    <w:rsid w:val="00C54E7C"/>
    <w:rsid w:val="00C555DB"/>
    <w:rsid w:val="00C5650C"/>
    <w:rsid w:val="00C56C7D"/>
    <w:rsid w:val="00C57D7C"/>
    <w:rsid w:val="00C608CF"/>
    <w:rsid w:val="00C619B2"/>
    <w:rsid w:val="00C61E04"/>
    <w:rsid w:val="00C62747"/>
    <w:rsid w:val="00C62D43"/>
    <w:rsid w:val="00C660C9"/>
    <w:rsid w:val="00C66E3B"/>
    <w:rsid w:val="00C6778A"/>
    <w:rsid w:val="00C71E86"/>
    <w:rsid w:val="00C72DE1"/>
    <w:rsid w:val="00C7444B"/>
    <w:rsid w:val="00C74F90"/>
    <w:rsid w:val="00C7661D"/>
    <w:rsid w:val="00C77317"/>
    <w:rsid w:val="00C778DF"/>
    <w:rsid w:val="00C77CEB"/>
    <w:rsid w:val="00C813DC"/>
    <w:rsid w:val="00C816CA"/>
    <w:rsid w:val="00C82D0B"/>
    <w:rsid w:val="00C83186"/>
    <w:rsid w:val="00C832C2"/>
    <w:rsid w:val="00C84030"/>
    <w:rsid w:val="00C84445"/>
    <w:rsid w:val="00C84FBC"/>
    <w:rsid w:val="00C85054"/>
    <w:rsid w:val="00C856F7"/>
    <w:rsid w:val="00C856FC"/>
    <w:rsid w:val="00C86B8A"/>
    <w:rsid w:val="00C86D55"/>
    <w:rsid w:val="00C86F9B"/>
    <w:rsid w:val="00C872E4"/>
    <w:rsid w:val="00C902F7"/>
    <w:rsid w:val="00C906DA"/>
    <w:rsid w:val="00C91785"/>
    <w:rsid w:val="00C91CDD"/>
    <w:rsid w:val="00C9219A"/>
    <w:rsid w:val="00C9242D"/>
    <w:rsid w:val="00C92FBA"/>
    <w:rsid w:val="00C931EF"/>
    <w:rsid w:val="00C9364E"/>
    <w:rsid w:val="00C956C0"/>
    <w:rsid w:val="00C95F98"/>
    <w:rsid w:val="00C960CE"/>
    <w:rsid w:val="00C964E1"/>
    <w:rsid w:val="00C96ED8"/>
    <w:rsid w:val="00CA1416"/>
    <w:rsid w:val="00CA1584"/>
    <w:rsid w:val="00CA1BAF"/>
    <w:rsid w:val="00CA1BF9"/>
    <w:rsid w:val="00CA420E"/>
    <w:rsid w:val="00CA440B"/>
    <w:rsid w:val="00CA4AE4"/>
    <w:rsid w:val="00CA73D8"/>
    <w:rsid w:val="00CA77B8"/>
    <w:rsid w:val="00CB0588"/>
    <w:rsid w:val="00CB099E"/>
    <w:rsid w:val="00CB3033"/>
    <w:rsid w:val="00CB42C7"/>
    <w:rsid w:val="00CB4CC7"/>
    <w:rsid w:val="00CB5112"/>
    <w:rsid w:val="00CB57BD"/>
    <w:rsid w:val="00CC1154"/>
    <w:rsid w:val="00CC136B"/>
    <w:rsid w:val="00CC19A7"/>
    <w:rsid w:val="00CC2910"/>
    <w:rsid w:val="00CC2C5D"/>
    <w:rsid w:val="00CC2CF1"/>
    <w:rsid w:val="00CC3E06"/>
    <w:rsid w:val="00CC48BB"/>
    <w:rsid w:val="00CC5B67"/>
    <w:rsid w:val="00CC5F49"/>
    <w:rsid w:val="00CC69BF"/>
    <w:rsid w:val="00CD04FB"/>
    <w:rsid w:val="00CD1ADE"/>
    <w:rsid w:val="00CD26AB"/>
    <w:rsid w:val="00CD4C40"/>
    <w:rsid w:val="00CD5255"/>
    <w:rsid w:val="00CD696F"/>
    <w:rsid w:val="00CD6CC7"/>
    <w:rsid w:val="00CD71F8"/>
    <w:rsid w:val="00CD74C5"/>
    <w:rsid w:val="00CE0BC2"/>
    <w:rsid w:val="00CE1580"/>
    <w:rsid w:val="00CE234B"/>
    <w:rsid w:val="00CE26A0"/>
    <w:rsid w:val="00CE31A8"/>
    <w:rsid w:val="00CE34AF"/>
    <w:rsid w:val="00CE389D"/>
    <w:rsid w:val="00CE4147"/>
    <w:rsid w:val="00CE63C4"/>
    <w:rsid w:val="00CE6741"/>
    <w:rsid w:val="00CE6F9D"/>
    <w:rsid w:val="00CE76CE"/>
    <w:rsid w:val="00CE7BC4"/>
    <w:rsid w:val="00CF01E2"/>
    <w:rsid w:val="00CF2ACC"/>
    <w:rsid w:val="00CF2D7E"/>
    <w:rsid w:val="00CF2F86"/>
    <w:rsid w:val="00CF4421"/>
    <w:rsid w:val="00CF578B"/>
    <w:rsid w:val="00D00C3A"/>
    <w:rsid w:val="00D00FBD"/>
    <w:rsid w:val="00D024B5"/>
    <w:rsid w:val="00D027B9"/>
    <w:rsid w:val="00D0342D"/>
    <w:rsid w:val="00D03938"/>
    <w:rsid w:val="00D04C09"/>
    <w:rsid w:val="00D06D3D"/>
    <w:rsid w:val="00D07141"/>
    <w:rsid w:val="00D07304"/>
    <w:rsid w:val="00D11DBD"/>
    <w:rsid w:val="00D12E12"/>
    <w:rsid w:val="00D13220"/>
    <w:rsid w:val="00D1364A"/>
    <w:rsid w:val="00D146D3"/>
    <w:rsid w:val="00D14D8F"/>
    <w:rsid w:val="00D1510D"/>
    <w:rsid w:val="00D1549B"/>
    <w:rsid w:val="00D15848"/>
    <w:rsid w:val="00D17569"/>
    <w:rsid w:val="00D20D93"/>
    <w:rsid w:val="00D214C4"/>
    <w:rsid w:val="00D2180C"/>
    <w:rsid w:val="00D2243B"/>
    <w:rsid w:val="00D22558"/>
    <w:rsid w:val="00D22DFC"/>
    <w:rsid w:val="00D23B64"/>
    <w:rsid w:val="00D24E4E"/>
    <w:rsid w:val="00D24F9E"/>
    <w:rsid w:val="00D26D91"/>
    <w:rsid w:val="00D27CBB"/>
    <w:rsid w:val="00D31D3A"/>
    <w:rsid w:val="00D32C85"/>
    <w:rsid w:val="00D3480F"/>
    <w:rsid w:val="00D3558C"/>
    <w:rsid w:val="00D35CE7"/>
    <w:rsid w:val="00D360A2"/>
    <w:rsid w:val="00D37F14"/>
    <w:rsid w:val="00D37F23"/>
    <w:rsid w:val="00D43305"/>
    <w:rsid w:val="00D449B5"/>
    <w:rsid w:val="00D44F43"/>
    <w:rsid w:val="00D45EDE"/>
    <w:rsid w:val="00D45F6D"/>
    <w:rsid w:val="00D46312"/>
    <w:rsid w:val="00D46956"/>
    <w:rsid w:val="00D47AA8"/>
    <w:rsid w:val="00D51359"/>
    <w:rsid w:val="00D54333"/>
    <w:rsid w:val="00D56195"/>
    <w:rsid w:val="00D57C4A"/>
    <w:rsid w:val="00D57F7A"/>
    <w:rsid w:val="00D603A9"/>
    <w:rsid w:val="00D61473"/>
    <w:rsid w:val="00D62283"/>
    <w:rsid w:val="00D63F49"/>
    <w:rsid w:val="00D63F7B"/>
    <w:rsid w:val="00D66B7B"/>
    <w:rsid w:val="00D67B95"/>
    <w:rsid w:val="00D70073"/>
    <w:rsid w:val="00D701AE"/>
    <w:rsid w:val="00D70430"/>
    <w:rsid w:val="00D71221"/>
    <w:rsid w:val="00D7229C"/>
    <w:rsid w:val="00D73215"/>
    <w:rsid w:val="00D73354"/>
    <w:rsid w:val="00D73967"/>
    <w:rsid w:val="00D73B45"/>
    <w:rsid w:val="00D751F8"/>
    <w:rsid w:val="00D77A59"/>
    <w:rsid w:val="00D8077D"/>
    <w:rsid w:val="00D808F4"/>
    <w:rsid w:val="00D81798"/>
    <w:rsid w:val="00D81B26"/>
    <w:rsid w:val="00D8205E"/>
    <w:rsid w:val="00D82B07"/>
    <w:rsid w:val="00D831EB"/>
    <w:rsid w:val="00D836E8"/>
    <w:rsid w:val="00D84402"/>
    <w:rsid w:val="00D84B1B"/>
    <w:rsid w:val="00D85166"/>
    <w:rsid w:val="00D85957"/>
    <w:rsid w:val="00D860E8"/>
    <w:rsid w:val="00D86464"/>
    <w:rsid w:val="00D8704B"/>
    <w:rsid w:val="00D87249"/>
    <w:rsid w:val="00D901E8"/>
    <w:rsid w:val="00D90256"/>
    <w:rsid w:val="00D92B5B"/>
    <w:rsid w:val="00D9326A"/>
    <w:rsid w:val="00D93DFF"/>
    <w:rsid w:val="00D93E68"/>
    <w:rsid w:val="00D9492A"/>
    <w:rsid w:val="00D969A4"/>
    <w:rsid w:val="00DA1211"/>
    <w:rsid w:val="00DA3CD4"/>
    <w:rsid w:val="00DA3E97"/>
    <w:rsid w:val="00DA4285"/>
    <w:rsid w:val="00DA5690"/>
    <w:rsid w:val="00DA5D5C"/>
    <w:rsid w:val="00DA5DDF"/>
    <w:rsid w:val="00DA61A4"/>
    <w:rsid w:val="00DA61FE"/>
    <w:rsid w:val="00DA6CC7"/>
    <w:rsid w:val="00DB1697"/>
    <w:rsid w:val="00DB1868"/>
    <w:rsid w:val="00DB1EFF"/>
    <w:rsid w:val="00DB2EF7"/>
    <w:rsid w:val="00DB3818"/>
    <w:rsid w:val="00DB4345"/>
    <w:rsid w:val="00DB4BDD"/>
    <w:rsid w:val="00DB4C81"/>
    <w:rsid w:val="00DB58B3"/>
    <w:rsid w:val="00DB5A8B"/>
    <w:rsid w:val="00DB5E2B"/>
    <w:rsid w:val="00DB6363"/>
    <w:rsid w:val="00DC0DBF"/>
    <w:rsid w:val="00DC0F48"/>
    <w:rsid w:val="00DC100D"/>
    <w:rsid w:val="00DC3BB4"/>
    <w:rsid w:val="00DC4A1B"/>
    <w:rsid w:val="00DC5001"/>
    <w:rsid w:val="00DC60E4"/>
    <w:rsid w:val="00DC6744"/>
    <w:rsid w:val="00DC7D07"/>
    <w:rsid w:val="00DD0E3C"/>
    <w:rsid w:val="00DD1247"/>
    <w:rsid w:val="00DD1854"/>
    <w:rsid w:val="00DD2DD1"/>
    <w:rsid w:val="00DD327A"/>
    <w:rsid w:val="00DD4D8B"/>
    <w:rsid w:val="00DD4E50"/>
    <w:rsid w:val="00DD7458"/>
    <w:rsid w:val="00DE0CB9"/>
    <w:rsid w:val="00DE1E48"/>
    <w:rsid w:val="00DE1E98"/>
    <w:rsid w:val="00DE225A"/>
    <w:rsid w:val="00DE2735"/>
    <w:rsid w:val="00DE2953"/>
    <w:rsid w:val="00DE43D7"/>
    <w:rsid w:val="00DE497F"/>
    <w:rsid w:val="00DE4AC0"/>
    <w:rsid w:val="00DE4D05"/>
    <w:rsid w:val="00DE5B0B"/>
    <w:rsid w:val="00DE7637"/>
    <w:rsid w:val="00DE7B34"/>
    <w:rsid w:val="00DF00D6"/>
    <w:rsid w:val="00DF0727"/>
    <w:rsid w:val="00DF0D1A"/>
    <w:rsid w:val="00DF1296"/>
    <w:rsid w:val="00DF19C8"/>
    <w:rsid w:val="00DF38B1"/>
    <w:rsid w:val="00DF3A3A"/>
    <w:rsid w:val="00DF428C"/>
    <w:rsid w:val="00DF4BF5"/>
    <w:rsid w:val="00DF4E73"/>
    <w:rsid w:val="00DF4F40"/>
    <w:rsid w:val="00DF5DD1"/>
    <w:rsid w:val="00DF6D60"/>
    <w:rsid w:val="00DF73A7"/>
    <w:rsid w:val="00DF76EA"/>
    <w:rsid w:val="00DF7808"/>
    <w:rsid w:val="00DF7D9B"/>
    <w:rsid w:val="00DF7E3C"/>
    <w:rsid w:val="00E008BC"/>
    <w:rsid w:val="00E00D5F"/>
    <w:rsid w:val="00E026F1"/>
    <w:rsid w:val="00E030B5"/>
    <w:rsid w:val="00E0341A"/>
    <w:rsid w:val="00E03952"/>
    <w:rsid w:val="00E0587E"/>
    <w:rsid w:val="00E06C81"/>
    <w:rsid w:val="00E0732C"/>
    <w:rsid w:val="00E076A4"/>
    <w:rsid w:val="00E10272"/>
    <w:rsid w:val="00E109D1"/>
    <w:rsid w:val="00E11E4B"/>
    <w:rsid w:val="00E12405"/>
    <w:rsid w:val="00E12FDB"/>
    <w:rsid w:val="00E14112"/>
    <w:rsid w:val="00E145B7"/>
    <w:rsid w:val="00E15709"/>
    <w:rsid w:val="00E15875"/>
    <w:rsid w:val="00E1638F"/>
    <w:rsid w:val="00E17C84"/>
    <w:rsid w:val="00E2209A"/>
    <w:rsid w:val="00E22A7D"/>
    <w:rsid w:val="00E24818"/>
    <w:rsid w:val="00E25C05"/>
    <w:rsid w:val="00E25EE3"/>
    <w:rsid w:val="00E270C6"/>
    <w:rsid w:val="00E3018B"/>
    <w:rsid w:val="00E3077C"/>
    <w:rsid w:val="00E309A1"/>
    <w:rsid w:val="00E30C84"/>
    <w:rsid w:val="00E32430"/>
    <w:rsid w:val="00E324AD"/>
    <w:rsid w:val="00E334FC"/>
    <w:rsid w:val="00E366E5"/>
    <w:rsid w:val="00E3683A"/>
    <w:rsid w:val="00E3687F"/>
    <w:rsid w:val="00E37231"/>
    <w:rsid w:val="00E41E2B"/>
    <w:rsid w:val="00E42821"/>
    <w:rsid w:val="00E42CB1"/>
    <w:rsid w:val="00E44553"/>
    <w:rsid w:val="00E44785"/>
    <w:rsid w:val="00E447A2"/>
    <w:rsid w:val="00E451F8"/>
    <w:rsid w:val="00E46548"/>
    <w:rsid w:val="00E46626"/>
    <w:rsid w:val="00E46BDB"/>
    <w:rsid w:val="00E477BE"/>
    <w:rsid w:val="00E517F5"/>
    <w:rsid w:val="00E53603"/>
    <w:rsid w:val="00E5437F"/>
    <w:rsid w:val="00E54595"/>
    <w:rsid w:val="00E55165"/>
    <w:rsid w:val="00E55BA8"/>
    <w:rsid w:val="00E56EEA"/>
    <w:rsid w:val="00E573C1"/>
    <w:rsid w:val="00E57F2D"/>
    <w:rsid w:val="00E642DF"/>
    <w:rsid w:val="00E64F8E"/>
    <w:rsid w:val="00E66F2D"/>
    <w:rsid w:val="00E704A4"/>
    <w:rsid w:val="00E72F76"/>
    <w:rsid w:val="00E73118"/>
    <w:rsid w:val="00E73DCD"/>
    <w:rsid w:val="00E74399"/>
    <w:rsid w:val="00E74446"/>
    <w:rsid w:val="00E84DC5"/>
    <w:rsid w:val="00E85393"/>
    <w:rsid w:val="00E85D73"/>
    <w:rsid w:val="00E904F6"/>
    <w:rsid w:val="00E90C69"/>
    <w:rsid w:val="00E910DB"/>
    <w:rsid w:val="00E91EB5"/>
    <w:rsid w:val="00E92EFB"/>
    <w:rsid w:val="00E94AD2"/>
    <w:rsid w:val="00E94EA5"/>
    <w:rsid w:val="00E95073"/>
    <w:rsid w:val="00E96C1A"/>
    <w:rsid w:val="00E97CDD"/>
    <w:rsid w:val="00EA189F"/>
    <w:rsid w:val="00EA28F9"/>
    <w:rsid w:val="00EA2A73"/>
    <w:rsid w:val="00EA30DB"/>
    <w:rsid w:val="00EA466D"/>
    <w:rsid w:val="00EA72C7"/>
    <w:rsid w:val="00EB2D25"/>
    <w:rsid w:val="00EB3B28"/>
    <w:rsid w:val="00EB4224"/>
    <w:rsid w:val="00EB4FE6"/>
    <w:rsid w:val="00EB59C7"/>
    <w:rsid w:val="00EB7D02"/>
    <w:rsid w:val="00EC030E"/>
    <w:rsid w:val="00EC0C28"/>
    <w:rsid w:val="00EC0C6F"/>
    <w:rsid w:val="00EC129C"/>
    <w:rsid w:val="00EC16ED"/>
    <w:rsid w:val="00EC1845"/>
    <w:rsid w:val="00EC1ADD"/>
    <w:rsid w:val="00EC1D74"/>
    <w:rsid w:val="00EC1E3D"/>
    <w:rsid w:val="00EC24E3"/>
    <w:rsid w:val="00EC26D1"/>
    <w:rsid w:val="00EC3108"/>
    <w:rsid w:val="00EC412B"/>
    <w:rsid w:val="00EC5550"/>
    <w:rsid w:val="00EC6615"/>
    <w:rsid w:val="00EC7095"/>
    <w:rsid w:val="00EC7A47"/>
    <w:rsid w:val="00ED0118"/>
    <w:rsid w:val="00ED0A4B"/>
    <w:rsid w:val="00ED28E2"/>
    <w:rsid w:val="00ED32B3"/>
    <w:rsid w:val="00ED3E46"/>
    <w:rsid w:val="00ED42BB"/>
    <w:rsid w:val="00ED4D6E"/>
    <w:rsid w:val="00ED6625"/>
    <w:rsid w:val="00ED6DFC"/>
    <w:rsid w:val="00ED7EB4"/>
    <w:rsid w:val="00EE0960"/>
    <w:rsid w:val="00EE180A"/>
    <w:rsid w:val="00EE1A80"/>
    <w:rsid w:val="00EE355F"/>
    <w:rsid w:val="00EE3973"/>
    <w:rsid w:val="00EE3FB6"/>
    <w:rsid w:val="00EE40FA"/>
    <w:rsid w:val="00EE509E"/>
    <w:rsid w:val="00EE57BB"/>
    <w:rsid w:val="00EE7BFC"/>
    <w:rsid w:val="00EF0EBB"/>
    <w:rsid w:val="00EF14B6"/>
    <w:rsid w:val="00EF1BCB"/>
    <w:rsid w:val="00EF1DDE"/>
    <w:rsid w:val="00EF2332"/>
    <w:rsid w:val="00EF46AF"/>
    <w:rsid w:val="00EF4F0C"/>
    <w:rsid w:val="00EF5267"/>
    <w:rsid w:val="00EF5579"/>
    <w:rsid w:val="00EF5FE9"/>
    <w:rsid w:val="00EF6869"/>
    <w:rsid w:val="00EF744F"/>
    <w:rsid w:val="00EF78CD"/>
    <w:rsid w:val="00EF7F7B"/>
    <w:rsid w:val="00F00C2B"/>
    <w:rsid w:val="00F00C5C"/>
    <w:rsid w:val="00F00E6F"/>
    <w:rsid w:val="00F0132F"/>
    <w:rsid w:val="00F018FE"/>
    <w:rsid w:val="00F02577"/>
    <w:rsid w:val="00F02A06"/>
    <w:rsid w:val="00F02C32"/>
    <w:rsid w:val="00F03852"/>
    <w:rsid w:val="00F0709D"/>
    <w:rsid w:val="00F11619"/>
    <w:rsid w:val="00F13775"/>
    <w:rsid w:val="00F13E93"/>
    <w:rsid w:val="00F14320"/>
    <w:rsid w:val="00F148F0"/>
    <w:rsid w:val="00F14A38"/>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4AEB"/>
    <w:rsid w:val="00F363FF"/>
    <w:rsid w:val="00F37471"/>
    <w:rsid w:val="00F37F53"/>
    <w:rsid w:val="00F408F7"/>
    <w:rsid w:val="00F4109D"/>
    <w:rsid w:val="00F41114"/>
    <w:rsid w:val="00F412AD"/>
    <w:rsid w:val="00F416CF"/>
    <w:rsid w:val="00F42A37"/>
    <w:rsid w:val="00F479B0"/>
    <w:rsid w:val="00F51AA4"/>
    <w:rsid w:val="00F51D28"/>
    <w:rsid w:val="00F528D4"/>
    <w:rsid w:val="00F5499F"/>
    <w:rsid w:val="00F5550F"/>
    <w:rsid w:val="00F561B3"/>
    <w:rsid w:val="00F56684"/>
    <w:rsid w:val="00F575D1"/>
    <w:rsid w:val="00F57887"/>
    <w:rsid w:val="00F57EC2"/>
    <w:rsid w:val="00F6171C"/>
    <w:rsid w:val="00F61B96"/>
    <w:rsid w:val="00F62122"/>
    <w:rsid w:val="00F62181"/>
    <w:rsid w:val="00F62537"/>
    <w:rsid w:val="00F62816"/>
    <w:rsid w:val="00F62F45"/>
    <w:rsid w:val="00F63066"/>
    <w:rsid w:val="00F63F78"/>
    <w:rsid w:val="00F64956"/>
    <w:rsid w:val="00F64A4C"/>
    <w:rsid w:val="00F66CC6"/>
    <w:rsid w:val="00F7022E"/>
    <w:rsid w:val="00F74A72"/>
    <w:rsid w:val="00F772C5"/>
    <w:rsid w:val="00F8129B"/>
    <w:rsid w:val="00F81363"/>
    <w:rsid w:val="00F814C0"/>
    <w:rsid w:val="00F817E7"/>
    <w:rsid w:val="00F832E0"/>
    <w:rsid w:val="00F84C36"/>
    <w:rsid w:val="00F85119"/>
    <w:rsid w:val="00F8637A"/>
    <w:rsid w:val="00F867AA"/>
    <w:rsid w:val="00F86BD3"/>
    <w:rsid w:val="00F87AE9"/>
    <w:rsid w:val="00F87BF8"/>
    <w:rsid w:val="00F907E9"/>
    <w:rsid w:val="00F90EF9"/>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3453"/>
    <w:rsid w:val="00FA402E"/>
    <w:rsid w:val="00FA5AE1"/>
    <w:rsid w:val="00FA61D5"/>
    <w:rsid w:val="00FA6C9D"/>
    <w:rsid w:val="00FA74DF"/>
    <w:rsid w:val="00FB11FA"/>
    <w:rsid w:val="00FB158D"/>
    <w:rsid w:val="00FB27DC"/>
    <w:rsid w:val="00FB3B62"/>
    <w:rsid w:val="00FB3CBC"/>
    <w:rsid w:val="00FB48D6"/>
    <w:rsid w:val="00FB7277"/>
    <w:rsid w:val="00FB7394"/>
    <w:rsid w:val="00FB7DBC"/>
    <w:rsid w:val="00FC0300"/>
    <w:rsid w:val="00FC20A4"/>
    <w:rsid w:val="00FC2B93"/>
    <w:rsid w:val="00FC32F2"/>
    <w:rsid w:val="00FC4489"/>
    <w:rsid w:val="00FC5A2B"/>
    <w:rsid w:val="00FC5F73"/>
    <w:rsid w:val="00FC60F5"/>
    <w:rsid w:val="00FC6463"/>
    <w:rsid w:val="00FD2EAA"/>
    <w:rsid w:val="00FD49BE"/>
    <w:rsid w:val="00FD4AB8"/>
    <w:rsid w:val="00FD50B6"/>
    <w:rsid w:val="00FD53AB"/>
    <w:rsid w:val="00FD58EF"/>
    <w:rsid w:val="00FD6066"/>
    <w:rsid w:val="00FD6155"/>
    <w:rsid w:val="00FD6315"/>
    <w:rsid w:val="00FD672A"/>
    <w:rsid w:val="00FD7B6C"/>
    <w:rsid w:val="00FD7EAF"/>
    <w:rsid w:val="00FE135E"/>
    <w:rsid w:val="00FE15A5"/>
    <w:rsid w:val="00FE26F7"/>
    <w:rsid w:val="00FE2E15"/>
    <w:rsid w:val="00FE33E3"/>
    <w:rsid w:val="00FE5D8E"/>
    <w:rsid w:val="00FE6FC4"/>
    <w:rsid w:val="00FE7C72"/>
    <w:rsid w:val="00FF0395"/>
    <w:rsid w:val="00FF186D"/>
    <w:rsid w:val="00FF44AA"/>
    <w:rsid w:val="00FF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B4A"/>
    <w:pPr>
      <w:spacing w:after="0" w:line="240" w:lineRule="auto"/>
    </w:pPr>
  </w:style>
  <w:style w:type="table" w:styleId="a5">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7">
    <w:name w:val="Emphasis"/>
    <w:basedOn w:val="a0"/>
    <w:uiPriority w:val="20"/>
    <w:qFormat/>
    <w:rsid w:val="0055009F"/>
    <w:rPr>
      <w:i/>
      <w:iCs/>
    </w:rPr>
  </w:style>
  <w:style w:type="paragraph" w:styleId="a8">
    <w:name w:val="header"/>
    <w:basedOn w:val="a"/>
    <w:link w:val="a9"/>
    <w:uiPriority w:val="99"/>
    <w:unhideWhenUsed/>
    <w:rsid w:val="002020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202B"/>
  </w:style>
  <w:style w:type="paragraph" w:styleId="aa">
    <w:name w:val="footer"/>
    <w:basedOn w:val="a"/>
    <w:link w:val="ab"/>
    <w:uiPriority w:val="99"/>
    <w:unhideWhenUsed/>
    <w:rsid w:val="002020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202B"/>
  </w:style>
  <w:style w:type="character" w:styleId="ac">
    <w:name w:val="Strong"/>
    <w:basedOn w:val="a0"/>
    <w:uiPriority w:val="22"/>
    <w:qFormat/>
    <w:rsid w:val="00B02BB3"/>
    <w:rPr>
      <w:b/>
      <w:bCs/>
    </w:rPr>
  </w:style>
  <w:style w:type="paragraph" w:styleId="ad">
    <w:name w:val="Balloon Text"/>
    <w:basedOn w:val="a"/>
    <w:link w:val="ae"/>
    <w:uiPriority w:val="99"/>
    <w:semiHidden/>
    <w:unhideWhenUsed/>
    <w:rsid w:val="00D449B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449B5"/>
    <w:rPr>
      <w:rFonts w:ascii="Tahoma" w:hAnsi="Tahoma" w:cs="Tahoma"/>
      <w:sz w:val="16"/>
      <w:szCs w:val="16"/>
    </w:rPr>
  </w:style>
  <w:style w:type="character" w:styleId="af">
    <w:name w:val="Hyperlink"/>
    <w:basedOn w:val="a0"/>
    <w:uiPriority w:val="99"/>
    <w:semiHidden/>
    <w:unhideWhenUsed/>
    <w:rsid w:val="00BC32A3"/>
    <w:rPr>
      <w:strike w:val="0"/>
      <w:dstrike w:val="0"/>
      <w:color w:val="666699"/>
      <w:u w:val="none"/>
      <w:effect w:val="none"/>
    </w:rPr>
  </w:style>
  <w:style w:type="paragraph" w:styleId="af0">
    <w:name w:val="List Paragraph"/>
    <w:basedOn w:val="a"/>
    <w:uiPriority w:val="34"/>
    <w:qFormat/>
    <w:rsid w:val="00D62283"/>
    <w:pPr>
      <w:ind w:left="720"/>
      <w:contextualSpacing/>
    </w:pPr>
  </w:style>
  <w:style w:type="paragraph" w:styleId="af1">
    <w:name w:val="Body Text"/>
    <w:basedOn w:val="a"/>
    <w:link w:val="af2"/>
    <w:uiPriority w:val="99"/>
    <w:unhideWhenUsed/>
    <w:rsid w:val="00946A99"/>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rsid w:val="00946A99"/>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D9326A"/>
  </w:style>
  <w:style w:type="paragraph" w:customStyle="1" w:styleId="1">
    <w:name w:val="Без интервала1"/>
    <w:rsid w:val="00754AF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651589549">
      <w:bodyDiv w:val="1"/>
      <w:marLeft w:val="0"/>
      <w:marRight w:val="0"/>
      <w:marTop w:val="0"/>
      <w:marBottom w:val="0"/>
      <w:divBdr>
        <w:top w:val="none" w:sz="0" w:space="0" w:color="auto"/>
        <w:left w:val="none" w:sz="0" w:space="0" w:color="auto"/>
        <w:bottom w:val="none" w:sz="0" w:space="0" w:color="auto"/>
        <w:right w:val="none" w:sz="0" w:space="0" w:color="auto"/>
      </w:divBdr>
      <w:divsChild>
        <w:div w:id="1801653488">
          <w:marLeft w:val="0"/>
          <w:marRight w:val="0"/>
          <w:marTop w:val="0"/>
          <w:marBottom w:val="0"/>
          <w:divBdr>
            <w:top w:val="none" w:sz="0" w:space="0" w:color="auto"/>
            <w:left w:val="none" w:sz="0" w:space="0" w:color="auto"/>
            <w:bottom w:val="none" w:sz="0" w:space="0" w:color="auto"/>
            <w:right w:val="none" w:sz="0" w:space="0" w:color="auto"/>
          </w:divBdr>
          <w:divsChild>
            <w:div w:id="941180395">
              <w:marLeft w:val="0"/>
              <w:marRight w:val="0"/>
              <w:marTop w:val="0"/>
              <w:marBottom w:val="0"/>
              <w:divBdr>
                <w:top w:val="none" w:sz="0" w:space="0" w:color="auto"/>
                <w:left w:val="none" w:sz="0" w:space="0" w:color="auto"/>
                <w:bottom w:val="none" w:sz="0" w:space="0" w:color="auto"/>
                <w:right w:val="none" w:sz="0" w:space="0" w:color="auto"/>
              </w:divBdr>
              <w:divsChild>
                <w:div w:id="216354310">
                  <w:marLeft w:val="0"/>
                  <w:marRight w:val="0"/>
                  <w:marTop w:val="120"/>
                  <w:marBottom w:val="0"/>
                  <w:divBdr>
                    <w:top w:val="none" w:sz="0" w:space="0" w:color="auto"/>
                    <w:left w:val="none" w:sz="0" w:space="0" w:color="auto"/>
                    <w:bottom w:val="none" w:sz="0" w:space="0" w:color="auto"/>
                    <w:right w:val="none" w:sz="0" w:space="0" w:color="auto"/>
                  </w:divBdr>
                </w:div>
                <w:div w:id="1736010864">
                  <w:marLeft w:val="0"/>
                  <w:marRight w:val="0"/>
                  <w:marTop w:val="120"/>
                  <w:marBottom w:val="0"/>
                  <w:divBdr>
                    <w:top w:val="none" w:sz="0" w:space="0" w:color="auto"/>
                    <w:left w:val="none" w:sz="0" w:space="0" w:color="auto"/>
                    <w:bottom w:val="none" w:sz="0" w:space="0" w:color="auto"/>
                    <w:right w:val="none" w:sz="0" w:space="0" w:color="auto"/>
                  </w:divBdr>
                </w:div>
                <w:div w:id="754865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3EDE6-714F-47CA-B60E-3EB8605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11697</TotalTime>
  <Pages>31</Pages>
  <Words>12171</Words>
  <Characters>69381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343</cp:revision>
  <cp:lastPrinted>2020-12-22T05:51:00Z</cp:lastPrinted>
  <dcterms:created xsi:type="dcterms:W3CDTF">2018-11-13T08:26:00Z</dcterms:created>
  <dcterms:modified xsi:type="dcterms:W3CDTF">2020-12-23T11:36:00Z</dcterms:modified>
</cp:coreProperties>
</file>