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EB7751" w:rsidRDefault="00E77D39" w:rsidP="00E77D39">
      <w:pPr>
        <w:spacing w:after="0" w:line="240" w:lineRule="auto"/>
        <w:jc w:val="right"/>
        <w:rPr>
          <w:rFonts w:ascii="Times New Roman" w:hAnsi="Times New Roman" w:cs="Times New Roman"/>
          <w:sz w:val="20"/>
          <w:szCs w:val="20"/>
        </w:rPr>
      </w:pPr>
      <w:r w:rsidRPr="00EB7751">
        <w:rPr>
          <w:rFonts w:ascii="Times New Roman" w:hAnsi="Times New Roman" w:cs="Times New Roman"/>
          <w:sz w:val="20"/>
          <w:szCs w:val="20"/>
        </w:rPr>
        <w:t>Приложение №</w:t>
      </w:r>
      <w:r w:rsidR="00EB359E" w:rsidRPr="00EB7751">
        <w:rPr>
          <w:rFonts w:ascii="Times New Roman" w:hAnsi="Times New Roman" w:cs="Times New Roman"/>
          <w:sz w:val="20"/>
          <w:szCs w:val="20"/>
        </w:rPr>
        <w:t>2</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 xml:space="preserve">к заключению по результатам </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внешней проверки годового отчета</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 xml:space="preserve"> об исполнении бюджета </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 xml:space="preserve">муниципального образования </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«Вяземский район»</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Смоленской области за 20</w:t>
      </w:r>
      <w:r w:rsidR="00D24D23" w:rsidRPr="00EB7751">
        <w:rPr>
          <w:rFonts w:ascii="Times New Roman" w:hAnsi="Times New Roman"/>
          <w:sz w:val="20"/>
          <w:szCs w:val="20"/>
        </w:rPr>
        <w:t>20</w:t>
      </w:r>
      <w:r w:rsidRPr="00EB7751">
        <w:rPr>
          <w:rFonts w:ascii="Times New Roman" w:hAnsi="Times New Roman"/>
          <w:sz w:val="20"/>
          <w:szCs w:val="20"/>
        </w:rPr>
        <w:t xml:space="preserve"> год</w:t>
      </w:r>
    </w:p>
    <w:p w:rsidR="00E77D39" w:rsidRPr="00EB7751" w:rsidRDefault="00E77D39" w:rsidP="002967CE">
      <w:pPr>
        <w:spacing w:after="0" w:line="240" w:lineRule="auto"/>
        <w:jc w:val="center"/>
        <w:rPr>
          <w:rFonts w:ascii="Times New Roman" w:hAnsi="Times New Roman" w:cs="Times New Roman"/>
          <w:b/>
          <w:sz w:val="28"/>
          <w:szCs w:val="28"/>
        </w:rPr>
      </w:pPr>
    </w:p>
    <w:p w:rsidR="00C965F1" w:rsidRPr="00EB7751" w:rsidRDefault="002967CE"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Заключение</w:t>
      </w:r>
    </w:p>
    <w:p w:rsidR="00545BDF" w:rsidRPr="00EB7751" w:rsidRDefault="002967CE"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по результатам внешней провер</w:t>
      </w:r>
      <w:r w:rsidR="00545BDF" w:rsidRPr="00EB7751">
        <w:rPr>
          <w:rFonts w:ascii="Times New Roman" w:hAnsi="Times New Roman" w:cs="Times New Roman"/>
          <w:b/>
          <w:sz w:val="26"/>
          <w:szCs w:val="26"/>
        </w:rPr>
        <w:t xml:space="preserve">ки годовой бюджетной отчетности </w:t>
      </w:r>
    </w:p>
    <w:p w:rsidR="00545BDF" w:rsidRPr="00EB7751" w:rsidRDefault="00902B89"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Комитета образования</w:t>
      </w:r>
      <w:r w:rsidR="00195782" w:rsidRPr="00EB7751">
        <w:rPr>
          <w:rFonts w:ascii="Times New Roman" w:hAnsi="Times New Roman" w:cs="Times New Roman"/>
          <w:b/>
          <w:sz w:val="26"/>
          <w:szCs w:val="26"/>
        </w:rPr>
        <w:t xml:space="preserve"> </w:t>
      </w:r>
      <w:r w:rsidR="002967CE" w:rsidRPr="00EB7751">
        <w:rPr>
          <w:rFonts w:ascii="Times New Roman" w:hAnsi="Times New Roman" w:cs="Times New Roman"/>
          <w:b/>
          <w:sz w:val="26"/>
          <w:szCs w:val="26"/>
        </w:rPr>
        <w:t>Администрации муниципального образования</w:t>
      </w:r>
      <w:r w:rsidR="00DC6DC7" w:rsidRPr="00EB7751">
        <w:rPr>
          <w:rFonts w:ascii="Times New Roman" w:hAnsi="Times New Roman" w:cs="Times New Roman"/>
          <w:b/>
          <w:sz w:val="26"/>
          <w:szCs w:val="26"/>
        </w:rPr>
        <w:t xml:space="preserve"> «Вяземский район» Смоленской области</w:t>
      </w:r>
      <w:r w:rsidR="00F26BE2" w:rsidRPr="00EB7751">
        <w:rPr>
          <w:rFonts w:ascii="Times New Roman" w:hAnsi="Times New Roman" w:cs="Times New Roman"/>
          <w:b/>
          <w:sz w:val="26"/>
          <w:szCs w:val="26"/>
        </w:rPr>
        <w:t xml:space="preserve">, в части исполнения </w:t>
      </w:r>
      <w:r w:rsidR="00DD7F84" w:rsidRPr="00EB7751">
        <w:rPr>
          <w:rFonts w:ascii="Times New Roman" w:hAnsi="Times New Roman" w:cs="Times New Roman"/>
          <w:b/>
          <w:sz w:val="26"/>
          <w:szCs w:val="26"/>
        </w:rPr>
        <w:t>бюджета муниципального</w:t>
      </w:r>
      <w:r w:rsidR="00326047" w:rsidRPr="00EB7751">
        <w:rPr>
          <w:rFonts w:ascii="Times New Roman" w:hAnsi="Times New Roman" w:cs="Times New Roman"/>
          <w:b/>
          <w:sz w:val="26"/>
          <w:szCs w:val="26"/>
        </w:rPr>
        <w:t xml:space="preserve"> образования «Вяземский </w:t>
      </w:r>
      <w:r w:rsidR="00DD7F84" w:rsidRPr="00EB7751">
        <w:rPr>
          <w:rFonts w:ascii="Times New Roman" w:hAnsi="Times New Roman" w:cs="Times New Roman"/>
          <w:b/>
          <w:sz w:val="26"/>
          <w:szCs w:val="26"/>
        </w:rPr>
        <w:t xml:space="preserve">район» </w:t>
      </w:r>
      <w:r w:rsidR="009C1609" w:rsidRPr="00EB7751">
        <w:rPr>
          <w:rFonts w:ascii="Times New Roman" w:hAnsi="Times New Roman" w:cs="Times New Roman"/>
          <w:b/>
          <w:sz w:val="26"/>
          <w:szCs w:val="26"/>
        </w:rPr>
        <w:t xml:space="preserve">Смоленской области </w:t>
      </w:r>
    </w:p>
    <w:p w:rsidR="002C51DE" w:rsidRPr="00EB7751" w:rsidRDefault="00DD7F84"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за</w:t>
      </w:r>
      <w:r w:rsidR="00F26BE2" w:rsidRPr="00EB7751">
        <w:rPr>
          <w:rFonts w:ascii="Times New Roman" w:hAnsi="Times New Roman" w:cs="Times New Roman"/>
          <w:b/>
          <w:sz w:val="26"/>
          <w:szCs w:val="26"/>
        </w:rPr>
        <w:t xml:space="preserve"> 20</w:t>
      </w:r>
      <w:r w:rsidR="00D24D23" w:rsidRPr="00EB7751">
        <w:rPr>
          <w:rFonts w:ascii="Times New Roman" w:hAnsi="Times New Roman" w:cs="Times New Roman"/>
          <w:b/>
          <w:sz w:val="26"/>
          <w:szCs w:val="26"/>
        </w:rPr>
        <w:t>20</w:t>
      </w:r>
      <w:r w:rsidR="00F26BE2" w:rsidRPr="00EB7751">
        <w:rPr>
          <w:rFonts w:ascii="Times New Roman" w:hAnsi="Times New Roman" w:cs="Times New Roman"/>
          <w:b/>
          <w:sz w:val="26"/>
          <w:szCs w:val="26"/>
        </w:rPr>
        <w:t xml:space="preserve"> год</w:t>
      </w:r>
    </w:p>
    <w:p w:rsidR="002967CE" w:rsidRPr="00EB7751"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EB7751" w:rsidTr="00836670">
        <w:tc>
          <w:tcPr>
            <w:tcW w:w="4672" w:type="dxa"/>
          </w:tcPr>
          <w:p w:rsidR="00545BDF" w:rsidRPr="00EB7751" w:rsidRDefault="006F16EE" w:rsidP="002967CE">
            <w:pPr>
              <w:jc w:val="both"/>
            </w:pPr>
            <w:r w:rsidRPr="00EB7751">
              <w:t>г. Вязьма</w:t>
            </w:r>
          </w:p>
        </w:tc>
        <w:tc>
          <w:tcPr>
            <w:tcW w:w="4792" w:type="dxa"/>
          </w:tcPr>
          <w:p w:rsidR="00545BDF" w:rsidRPr="009A3D62" w:rsidRDefault="009A3D62" w:rsidP="00D24D23">
            <w:pPr>
              <w:jc w:val="right"/>
            </w:pPr>
            <w:r w:rsidRPr="009A3D62">
              <w:t>31</w:t>
            </w:r>
            <w:r w:rsidR="006F16EE" w:rsidRPr="009A3D62">
              <w:t xml:space="preserve"> </w:t>
            </w:r>
            <w:r w:rsidR="00D24D23" w:rsidRPr="009A3D62">
              <w:t>марта</w:t>
            </w:r>
            <w:r w:rsidR="006F16EE" w:rsidRPr="009A3D62">
              <w:t xml:space="preserve"> 202</w:t>
            </w:r>
            <w:r w:rsidR="00D24D23" w:rsidRPr="009A3D62">
              <w:t>1</w:t>
            </w:r>
            <w:r w:rsidR="006F16EE" w:rsidRPr="009A3D62">
              <w:t xml:space="preserve"> года</w:t>
            </w:r>
          </w:p>
        </w:tc>
      </w:tr>
    </w:tbl>
    <w:p w:rsidR="002967CE" w:rsidRPr="00EB7751" w:rsidRDefault="002967CE" w:rsidP="002967CE">
      <w:pPr>
        <w:spacing w:after="0" w:line="240" w:lineRule="auto"/>
        <w:jc w:val="both"/>
        <w:rPr>
          <w:rFonts w:ascii="Times New Roman" w:hAnsi="Times New Roman" w:cs="Times New Roman"/>
          <w:sz w:val="28"/>
          <w:szCs w:val="28"/>
        </w:rPr>
      </w:pPr>
      <w:r w:rsidRPr="00EB7751">
        <w:rPr>
          <w:rFonts w:ascii="Times New Roman" w:hAnsi="Times New Roman" w:cs="Times New Roman"/>
          <w:sz w:val="28"/>
          <w:szCs w:val="28"/>
        </w:rPr>
        <w:t xml:space="preserve">                                                                                </w:t>
      </w:r>
    </w:p>
    <w:p w:rsidR="00C965F1" w:rsidRPr="00EB7751" w:rsidRDefault="00C23373" w:rsidP="008D3189">
      <w:pPr>
        <w:pStyle w:val="a3"/>
        <w:tabs>
          <w:tab w:val="left" w:pos="0"/>
        </w:tabs>
        <w:jc w:val="both"/>
        <w:rPr>
          <w:rFonts w:ascii="Times New Roman" w:hAnsi="Times New Roman" w:cs="Times New Roman"/>
          <w:b/>
          <w:sz w:val="24"/>
          <w:szCs w:val="24"/>
        </w:rPr>
      </w:pPr>
      <w:r w:rsidRPr="00EB7751">
        <w:rPr>
          <w:rFonts w:ascii="Times New Roman" w:hAnsi="Times New Roman" w:cs="Times New Roman"/>
          <w:b/>
          <w:sz w:val="28"/>
          <w:szCs w:val="28"/>
        </w:rPr>
        <w:tab/>
      </w:r>
      <w:r w:rsidR="00C965F1" w:rsidRPr="00EB7751">
        <w:rPr>
          <w:rFonts w:ascii="Times New Roman" w:hAnsi="Times New Roman" w:cs="Times New Roman"/>
          <w:b/>
          <w:sz w:val="24"/>
          <w:szCs w:val="24"/>
        </w:rPr>
        <w:t>Основание проведения экспертно-аналитического мероприятия:</w:t>
      </w:r>
    </w:p>
    <w:p w:rsidR="00C23373" w:rsidRPr="00EB7751" w:rsidRDefault="00DD7F84" w:rsidP="008D3189">
      <w:pPr>
        <w:pStyle w:val="a3"/>
        <w:numPr>
          <w:ilvl w:val="0"/>
          <w:numId w:val="3"/>
        </w:numPr>
        <w:ind w:left="426"/>
        <w:jc w:val="both"/>
        <w:rPr>
          <w:rFonts w:ascii="Times New Roman" w:hAnsi="Times New Roman" w:cs="Times New Roman"/>
          <w:sz w:val="24"/>
          <w:szCs w:val="24"/>
        </w:rPr>
      </w:pPr>
      <w:r w:rsidRPr="00EB7751">
        <w:rPr>
          <w:rFonts w:ascii="Times New Roman" w:hAnsi="Times New Roman" w:cs="Times New Roman"/>
          <w:sz w:val="24"/>
          <w:szCs w:val="24"/>
        </w:rPr>
        <w:t>п.1</w:t>
      </w:r>
      <w:r w:rsidRPr="00EB7751">
        <w:rPr>
          <w:rFonts w:ascii="Times New Roman" w:hAnsi="Times New Roman" w:cs="Times New Roman"/>
          <w:b/>
          <w:sz w:val="24"/>
          <w:szCs w:val="24"/>
        </w:rPr>
        <w:t xml:space="preserve"> </w:t>
      </w:r>
      <w:r w:rsidRPr="00EB7751">
        <w:rPr>
          <w:rFonts w:ascii="Times New Roman" w:hAnsi="Times New Roman" w:cs="Times New Roman"/>
          <w:sz w:val="24"/>
          <w:szCs w:val="24"/>
        </w:rPr>
        <w:t>ст.264.4 Бюджетного кодекса Российской Федерации</w:t>
      </w:r>
      <w:r w:rsidR="00F4055A" w:rsidRPr="00EB7751">
        <w:rPr>
          <w:rFonts w:ascii="Times New Roman" w:hAnsi="Times New Roman" w:cs="Times New Roman"/>
          <w:sz w:val="24"/>
          <w:szCs w:val="24"/>
        </w:rPr>
        <w:t>;</w:t>
      </w:r>
      <w:r w:rsidRPr="00EB7751">
        <w:rPr>
          <w:rFonts w:ascii="Times New Roman" w:hAnsi="Times New Roman" w:cs="Times New Roman"/>
          <w:sz w:val="24"/>
          <w:szCs w:val="24"/>
        </w:rPr>
        <w:t xml:space="preserve"> </w:t>
      </w:r>
    </w:p>
    <w:p w:rsidR="00C23373" w:rsidRPr="00EB7751" w:rsidRDefault="00DD7F84" w:rsidP="008D3189">
      <w:pPr>
        <w:pStyle w:val="a3"/>
        <w:numPr>
          <w:ilvl w:val="0"/>
          <w:numId w:val="3"/>
        </w:numPr>
        <w:ind w:left="426"/>
        <w:jc w:val="both"/>
        <w:rPr>
          <w:rFonts w:ascii="Times New Roman" w:hAnsi="Times New Roman" w:cs="Times New Roman"/>
          <w:sz w:val="24"/>
          <w:szCs w:val="24"/>
        </w:rPr>
      </w:pPr>
      <w:r w:rsidRPr="00EB7751">
        <w:rPr>
          <w:rFonts w:ascii="Times New Roman" w:hAnsi="Times New Roman" w:cs="Times New Roman"/>
          <w:sz w:val="24"/>
          <w:szCs w:val="24"/>
        </w:rPr>
        <w:t>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w:t>
      </w:r>
      <w:r w:rsidR="00F4055A" w:rsidRPr="00EB7751">
        <w:rPr>
          <w:rFonts w:ascii="Times New Roman" w:hAnsi="Times New Roman" w:cs="Times New Roman"/>
          <w:sz w:val="24"/>
          <w:szCs w:val="24"/>
        </w:rPr>
        <w:t>;</w:t>
      </w:r>
      <w:r w:rsidRPr="00EB7751">
        <w:rPr>
          <w:rFonts w:ascii="Times New Roman" w:hAnsi="Times New Roman" w:cs="Times New Roman"/>
          <w:sz w:val="24"/>
          <w:szCs w:val="24"/>
        </w:rPr>
        <w:t xml:space="preserve"> </w:t>
      </w:r>
    </w:p>
    <w:p w:rsidR="00C23373" w:rsidRPr="00EB7751" w:rsidRDefault="00DD7F84" w:rsidP="008D3189">
      <w:pPr>
        <w:pStyle w:val="a3"/>
        <w:numPr>
          <w:ilvl w:val="0"/>
          <w:numId w:val="3"/>
        </w:numPr>
        <w:ind w:left="426"/>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п.1.3.</w:t>
      </w:r>
      <w:r w:rsidR="00FC3F7B" w:rsidRPr="00EB7751">
        <w:rPr>
          <w:rFonts w:ascii="Times New Roman" w:hAnsi="Times New Roman" w:cs="Times New Roman"/>
          <w:sz w:val="24"/>
          <w:szCs w:val="24"/>
        </w:rPr>
        <w:t>4</w:t>
      </w:r>
      <w:r w:rsidRPr="00EB7751">
        <w:rPr>
          <w:rFonts w:ascii="Times New Roman" w:hAnsi="Times New Roman" w:cs="Times New Roman"/>
          <w:sz w:val="24"/>
          <w:szCs w:val="24"/>
        </w:rPr>
        <w:t xml:space="preserve"> Плана </w:t>
      </w:r>
      <w:r w:rsidRPr="00EB7751">
        <w:rPr>
          <w:rFonts w:ascii="Times New Roman" w:eastAsia="Times New Roman" w:hAnsi="Times New Roman" w:cs="Times New Roman"/>
          <w:sz w:val="24"/>
          <w:szCs w:val="24"/>
          <w:lang w:eastAsia="ru-RU"/>
        </w:rPr>
        <w:t>работы Контрольно-ревизионной комиссии муниципального образования «Вяземский район» Смоленской области на 20</w:t>
      </w:r>
      <w:r w:rsidR="00C23373" w:rsidRPr="00EB7751">
        <w:rPr>
          <w:rFonts w:ascii="Times New Roman" w:eastAsia="Times New Roman" w:hAnsi="Times New Roman" w:cs="Times New Roman"/>
          <w:sz w:val="24"/>
          <w:szCs w:val="24"/>
          <w:lang w:eastAsia="ru-RU"/>
        </w:rPr>
        <w:t>2</w:t>
      </w:r>
      <w:r w:rsidR="00D24D23" w:rsidRPr="00EB7751">
        <w:rPr>
          <w:rFonts w:ascii="Times New Roman" w:eastAsia="Times New Roman" w:hAnsi="Times New Roman" w:cs="Times New Roman"/>
          <w:sz w:val="24"/>
          <w:szCs w:val="24"/>
          <w:lang w:eastAsia="ru-RU"/>
        </w:rPr>
        <w:t>1</w:t>
      </w:r>
      <w:r w:rsidRPr="00EB7751">
        <w:rPr>
          <w:rFonts w:ascii="Times New Roman" w:eastAsia="Times New Roman" w:hAnsi="Times New Roman" w:cs="Times New Roman"/>
          <w:sz w:val="24"/>
          <w:szCs w:val="24"/>
          <w:lang w:eastAsia="ru-RU"/>
        </w:rPr>
        <w:t xml:space="preserve"> год, утвержденного приказом от </w:t>
      </w:r>
      <w:r w:rsidR="00D24D23" w:rsidRPr="00EB7751">
        <w:rPr>
          <w:rFonts w:ascii="Times New Roman" w:eastAsia="Times New Roman" w:hAnsi="Times New Roman" w:cs="Times New Roman"/>
          <w:sz w:val="24"/>
          <w:szCs w:val="24"/>
          <w:lang w:eastAsia="ru-RU"/>
        </w:rPr>
        <w:t>24</w:t>
      </w:r>
      <w:r w:rsidRPr="00EB7751">
        <w:rPr>
          <w:rFonts w:ascii="Times New Roman" w:eastAsia="Times New Roman" w:hAnsi="Times New Roman" w:cs="Times New Roman"/>
          <w:sz w:val="24"/>
          <w:szCs w:val="24"/>
          <w:lang w:eastAsia="ru-RU"/>
        </w:rPr>
        <w:t>.12.20</w:t>
      </w:r>
      <w:r w:rsidR="00D24D23" w:rsidRPr="00EB7751">
        <w:rPr>
          <w:rFonts w:ascii="Times New Roman" w:eastAsia="Times New Roman" w:hAnsi="Times New Roman" w:cs="Times New Roman"/>
          <w:sz w:val="24"/>
          <w:szCs w:val="24"/>
          <w:lang w:eastAsia="ru-RU"/>
        </w:rPr>
        <w:t>20</w:t>
      </w:r>
      <w:r w:rsidRPr="00EB7751">
        <w:rPr>
          <w:rFonts w:ascii="Times New Roman" w:eastAsia="Times New Roman" w:hAnsi="Times New Roman" w:cs="Times New Roman"/>
          <w:sz w:val="24"/>
          <w:szCs w:val="24"/>
          <w:lang w:eastAsia="ru-RU"/>
        </w:rPr>
        <w:t xml:space="preserve"> №</w:t>
      </w:r>
      <w:r w:rsidR="00D24D23" w:rsidRPr="00EB7751">
        <w:rPr>
          <w:rFonts w:ascii="Times New Roman" w:eastAsia="Times New Roman" w:hAnsi="Times New Roman" w:cs="Times New Roman"/>
          <w:sz w:val="24"/>
          <w:szCs w:val="24"/>
          <w:lang w:eastAsia="ru-RU"/>
        </w:rPr>
        <w:t>33 (в редакции от 29.01.2021 №4)</w:t>
      </w:r>
      <w:r w:rsidR="00F4055A" w:rsidRPr="00EB7751">
        <w:rPr>
          <w:rFonts w:ascii="Times New Roman" w:eastAsia="Times New Roman" w:hAnsi="Times New Roman" w:cs="Times New Roman"/>
          <w:sz w:val="24"/>
          <w:szCs w:val="24"/>
          <w:lang w:eastAsia="ru-RU"/>
        </w:rPr>
        <w:t>;</w:t>
      </w:r>
    </w:p>
    <w:p w:rsidR="00DD7F84" w:rsidRPr="00EB7751" w:rsidRDefault="00DD7F84" w:rsidP="008D3189">
      <w:pPr>
        <w:pStyle w:val="a3"/>
        <w:numPr>
          <w:ilvl w:val="0"/>
          <w:numId w:val="3"/>
        </w:numPr>
        <w:ind w:left="426"/>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23373" w:rsidRPr="00EB7751" w:rsidRDefault="00C23373" w:rsidP="008D3189">
      <w:pPr>
        <w:pStyle w:val="a3"/>
        <w:jc w:val="both"/>
        <w:rPr>
          <w:rFonts w:ascii="Times New Roman" w:hAnsi="Times New Roman" w:cs="Times New Roman"/>
          <w:sz w:val="24"/>
          <w:szCs w:val="24"/>
        </w:rPr>
      </w:pPr>
    </w:p>
    <w:p w:rsidR="00C965F1" w:rsidRPr="00EB7751" w:rsidRDefault="00C965F1" w:rsidP="008D3189">
      <w:pPr>
        <w:spacing w:after="0" w:line="240" w:lineRule="auto"/>
        <w:ind w:firstLine="709"/>
        <w:jc w:val="both"/>
        <w:rPr>
          <w:rFonts w:ascii="Times New Roman" w:hAnsi="Times New Roman" w:cs="Times New Roman"/>
          <w:b/>
          <w:sz w:val="24"/>
          <w:szCs w:val="24"/>
        </w:rPr>
      </w:pPr>
      <w:r w:rsidRPr="00EB7751">
        <w:rPr>
          <w:rFonts w:ascii="Times New Roman" w:hAnsi="Times New Roman" w:cs="Times New Roman"/>
          <w:b/>
          <w:sz w:val="24"/>
          <w:szCs w:val="24"/>
        </w:rPr>
        <w:t>Цель экспертно-аналитического мероприятия:</w:t>
      </w:r>
    </w:p>
    <w:p w:rsidR="00C4004C" w:rsidRPr="00EB7751" w:rsidRDefault="00453426" w:rsidP="008D3189">
      <w:pPr>
        <w:pStyle w:val="af"/>
        <w:numPr>
          <w:ilvl w:val="0"/>
          <w:numId w:val="5"/>
        </w:numPr>
        <w:spacing w:after="0" w:line="240" w:lineRule="auto"/>
        <w:ind w:left="426"/>
        <w:jc w:val="both"/>
        <w:rPr>
          <w:rFonts w:ascii="Times New Roman" w:hAnsi="Times New Roman" w:cs="Times New Roman"/>
          <w:sz w:val="24"/>
          <w:szCs w:val="24"/>
        </w:rPr>
      </w:pPr>
      <w:r w:rsidRPr="00EB7751">
        <w:rPr>
          <w:rFonts w:ascii="Times New Roman" w:hAnsi="Times New Roman" w:cs="Times New Roman"/>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EB7751">
        <w:rPr>
          <w:rFonts w:ascii="Times New Roman" w:hAnsi="Times New Roman" w:cs="Times New Roman"/>
          <w:sz w:val="24"/>
          <w:szCs w:val="24"/>
        </w:rPr>
        <w:t xml:space="preserve"> – ГАБС);</w:t>
      </w:r>
    </w:p>
    <w:p w:rsidR="001E49B7" w:rsidRPr="00EB7751" w:rsidRDefault="001E49B7" w:rsidP="008D3189">
      <w:pPr>
        <w:pStyle w:val="af"/>
        <w:numPr>
          <w:ilvl w:val="0"/>
          <w:numId w:val="5"/>
        </w:numPr>
        <w:spacing w:after="0" w:line="240" w:lineRule="auto"/>
        <w:ind w:left="426"/>
        <w:jc w:val="both"/>
        <w:rPr>
          <w:rFonts w:ascii="Times New Roman" w:hAnsi="Times New Roman" w:cs="Times New Roman"/>
          <w:sz w:val="24"/>
          <w:szCs w:val="24"/>
        </w:rPr>
      </w:pPr>
      <w:r w:rsidRPr="00EB7751">
        <w:rPr>
          <w:rFonts w:ascii="Times New Roman" w:hAnsi="Times New Roman" w:cs="Times New Roman"/>
          <w:sz w:val="24"/>
          <w:szCs w:val="24"/>
        </w:rPr>
        <w:t>установление соответствия фактического исполнения бюджета плановым показателям</w:t>
      </w:r>
      <w:r w:rsidR="00C66D4F" w:rsidRPr="00EB7751">
        <w:rPr>
          <w:rFonts w:ascii="Times New Roman" w:hAnsi="Times New Roman" w:cs="Times New Roman"/>
          <w:sz w:val="24"/>
          <w:szCs w:val="24"/>
        </w:rPr>
        <w:t>.</w:t>
      </w:r>
    </w:p>
    <w:p w:rsidR="00C23373" w:rsidRPr="00EB7751" w:rsidRDefault="00C23373" w:rsidP="008D3189">
      <w:pPr>
        <w:spacing w:after="0" w:line="240" w:lineRule="auto"/>
        <w:jc w:val="both"/>
        <w:rPr>
          <w:rFonts w:ascii="Times New Roman" w:hAnsi="Times New Roman" w:cs="Times New Roman"/>
          <w:sz w:val="24"/>
          <w:szCs w:val="24"/>
        </w:rPr>
      </w:pPr>
    </w:p>
    <w:p w:rsidR="00C965F1" w:rsidRPr="00EB7751" w:rsidRDefault="00C965F1" w:rsidP="008D3189">
      <w:pPr>
        <w:pStyle w:val="a3"/>
        <w:ind w:firstLine="708"/>
        <w:jc w:val="both"/>
        <w:rPr>
          <w:rFonts w:ascii="Times New Roman" w:hAnsi="Times New Roman" w:cs="Times New Roman"/>
          <w:b/>
          <w:sz w:val="24"/>
          <w:szCs w:val="24"/>
        </w:rPr>
      </w:pPr>
      <w:r w:rsidRPr="00EB7751">
        <w:rPr>
          <w:rFonts w:ascii="Times New Roman" w:hAnsi="Times New Roman" w:cs="Times New Roman"/>
          <w:b/>
          <w:sz w:val="24"/>
          <w:szCs w:val="24"/>
        </w:rPr>
        <w:t>Нормативно-правовая база:</w:t>
      </w:r>
    </w:p>
    <w:p w:rsidR="00C965F1" w:rsidRPr="00EB7751" w:rsidRDefault="00C965F1" w:rsidP="008D3189">
      <w:pPr>
        <w:pStyle w:val="a3"/>
        <w:numPr>
          <w:ilvl w:val="0"/>
          <w:numId w:val="4"/>
        </w:numPr>
        <w:ind w:left="284"/>
        <w:jc w:val="both"/>
        <w:rPr>
          <w:rFonts w:ascii="Times New Roman" w:hAnsi="Times New Roman" w:cs="Times New Roman"/>
          <w:sz w:val="24"/>
          <w:szCs w:val="24"/>
        </w:rPr>
      </w:pPr>
      <w:r w:rsidRPr="00EB7751">
        <w:rPr>
          <w:rFonts w:ascii="Times New Roman" w:hAnsi="Times New Roman" w:cs="Times New Roman"/>
          <w:sz w:val="24"/>
          <w:szCs w:val="24"/>
        </w:rPr>
        <w:t>Бюджетный кодекс Российской Федерации</w:t>
      </w:r>
      <w:r w:rsidR="00D30300" w:rsidRPr="00EB7751">
        <w:rPr>
          <w:rFonts w:ascii="Times New Roman" w:hAnsi="Times New Roman" w:cs="Times New Roman"/>
          <w:sz w:val="24"/>
          <w:szCs w:val="24"/>
        </w:rPr>
        <w:t xml:space="preserve"> (далее </w:t>
      </w:r>
      <w:r w:rsidR="00677475" w:rsidRPr="00EB7751">
        <w:rPr>
          <w:rFonts w:ascii="Times New Roman" w:hAnsi="Times New Roman" w:cs="Times New Roman"/>
          <w:sz w:val="24"/>
          <w:szCs w:val="24"/>
        </w:rPr>
        <w:t xml:space="preserve">- </w:t>
      </w:r>
      <w:r w:rsidR="00D30300" w:rsidRPr="00EB7751">
        <w:rPr>
          <w:rFonts w:ascii="Times New Roman" w:hAnsi="Times New Roman" w:cs="Times New Roman"/>
          <w:sz w:val="24"/>
          <w:szCs w:val="24"/>
        </w:rPr>
        <w:t>БК РФ)</w:t>
      </w:r>
      <w:r w:rsidRPr="00EB7751">
        <w:rPr>
          <w:rFonts w:ascii="Times New Roman" w:hAnsi="Times New Roman" w:cs="Times New Roman"/>
          <w:sz w:val="24"/>
          <w:szCs w:val="24"/>
        </w:rPr>
        <w:t>;</w:t>
      </w:r>
    </w:p>
    <w:p w:rsidR="00C965F1" w:rsidRPr="00EB7751" w:rsidRDefault="00C965F1" w:rsidP="008D3189">
      <w:pPr>
        <w:pStyle w:val="a3"/>
        <w:numPr>
          <w:ilvl w:val="0"/>
          <w:numId w:val="4"/>
        </w:numPr>
        <w:ind w:left="284"/>
        <w:jc w:val="both"/>
        <w:rPr>
          <w:rFonts w:ascii="Times New Roman" w:hAnsi="Times New Roman" w:cs="Times New Roman"/>
          <w:sz w:val="24"/>
          <w:szCs w:val="24"/>
        </w:rPr>
      </w:pPr>
      <w:r w:rsidRPr="00EB7751">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EB7751" w:rsidRDefault="007F5198" w:rsidP="008D3189">
      <w:pPr>
        <w:pStyle w:val="a3"/>
        <w:numPr>
          <w:ilvl w:val="0"/>
          <w:numId w:val="4"/>
        </w:numPr>
        <w:ind w:left="284"/>
        <w:jc w:val="both"/>
        <w:rPr>
          <w:rFonts w:ascii="Times New Roman" w:hAnsi="Times New Roman" w:cs="Times New Roman"/>
          <w:sz w:val="24"/>
          <w:szCs w:val="24"/>
        </w:rPr>
      </w:pPr>
      <w:r w:rsidRPr="00EB7751">
        <w:rPr>
          <w:rFonts w:ascii="Times New Roman" w:hAnsi="Times New Roman" w:cs="Times New Roman"/>
          <w:sz w:val="24"/>
          <w:szCs w:val="24"/>
        </w:rPr>
        <w:t>Положение о бюджетном процессе муниципального образования «Вяземский район» Смоленской области, утвержденное решением Вяземского районного Совета депутатов от 26.02.2014 №12 (с изменениями) (далее – Положение о бюджетном процессе);</w:t>
      </w:r>
    </w:p>
    <w:p w:rsidR="007F4C8E" w:rsidRPr="00EB7751" w:rsidRDefault="00D30300" w:rsidP="008D3189">
      <w:pPr>
        <w:pStyle w:val="a3"/>
        <w:numPr>
          <w:ilvl w:val="0"/>
          <w:numId w:val="4"/>
        </w:numPr>
        <w:ind w:left="284"/>
        <w:jc w:val="both"/>
        <w:rPr>
          <w:rFonts w:ascii="Times New Roman" w:eastAsia="Times New Roman" w:hAnsi="Times New Roman" w:cs="Times New Roman"/>
          <w:sz w:val="24"/>
          <w:szCs w:val="24"/>
        </w:rPr>
      </w:pPr>
      <w:r w:rsidRPr="00EB7751">
        <w:rPr>
          <w:rFonts w:ascii="Times New Roman" w:hAnsi="Times New Roman" w:cs="Times New Roman"/>
          <w:sz w:val="24"/>
          <w:szCs w:val="24"/>
        </w:rPr>
        <w:t>П</w:t>
      </w:r>
      <w:r w:rsidRPr="00EB7751">
        <w:rPr>
          <w:rFonts w:ascii="Times New Roman" w:eastAsia="Times New Roman" w:hAnsi="Times New Roman" w:cs="Times New Roman"/>
          <w:sz w:val="24"/>
          <w:szCs w:val="24"/>
        </w:rPr>
        <w:t xml:space="preserve">риказ </w:t>
      </w:r>
      <w:r w:rsidR="00677475" w:rsidRPr="00EB7751">
        <w:rPr>
          <w:rFonts w:ascii="Times New Roman" w:eastAsia="Times New Roman" w:hAnsi="Times New Roman" w:cs="Times New Roman"/>
          <w:sz w:val="24"/>
          <w:szCs w:val="24"/>
        </w:rPr>
        <w:t>М</w:t>
      </w:r>
      <w:r w:rsidRPr="00EB7751">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EB7751">
        <w:rPr>
          <w:rFonts w:ascii="Times New Roman" w:eastAsia="Times New Roman" w:hAnsi="Times New Roman" w:cs="Times New Roman"/>
          <w:sz w:val="24"/>
          <w:szCs w:val="24"/>
        </w:rPr>
        <w:t>й системы Российской Федерации</w:t>
      </w:r>
      <w:r w:rsidR="00822991" w:rsidRPr="00EB7751">
        <w:rPr>
          <w:rFonts w:ascii="Times New Roman" w:eastAsia="Times New Roman" w:hAnsi="Times New Roman" w:cs="Times New Roman"/>
          <w:sz w:val="24"/>
          <w:szCs w:val="24"/>
        </w:rPr>
        <w:t>» (далее – Инструкция №191н).</w:t>
      </w:r>
    </w:p>
    <w:p w:rsidR="00C23373" w:rsidRPr="00EB7751" w:rsidRDefault="00C66D4F" w:rsidP="008D3189">
      <w:pPr>
        <w:pStyle w:val="a3"/>
        <w:ind w:firstLine="540"/>
        <w:jc w:val="both"/>
        <w:rPr>
          <w:rFonts w:ascii="Times New Roman" w:hAnsi="Times New Roman" w:cs="Times New Roman"/>
          <w:b/>
          <w:sz w:val="24"/>
          <w:szCs w:val="24"/>
        </w:rPr>
      </w:pPr>
      <w:r w:rsidRPr="00EB7751">
        <w:rPr>
          <w:rFonts w:ascii="Times New Roman" w:hAnsi="Times New Roman" w:cs="Times New Roman"/>
          <w:b/>
          <w:sz w:val="24"/>
          <w:szCs w:val="24"/>
        </w:rPr>
        <w:tab/>
      </w:r>
    </w:p>
    <w:p w:rsidR="00DD7F84" w:rsidRPr="00EB7751" w:rsidRDefault="00C965F1" w:rsidP="008D3189">
      <w:pPr>
        <w:pStyle w:val="a3"/>
        <w:ind w:firstLine="540"/>
        <w:jc w:val="both"/>
        <w:rPr>
          <w:rFonts w:ascii="Times New Roman" w:hAnsi="Times New Roman" w:cs="Times New Roman"/>
          <w:sz w:val="24"/>
          <w:szCs w:val="24"/>
        </w:rPr>
      </w:pPr>
      <w:r w:rsidRPr="00EB7751">
        <w:rPr>
          <w:rFonts w:ascii="Times New Roman" w:hAnsi="Times New Roman" w:cs="Times New Roman"/>
          <w:b/>
          <w:sz w:val="24"/>
          <w:szCs w:val="24"/>
        </w:rPr>
        <w:t>Предмет экспертно-аналитического мероприятия</w:t>
      </w:r>
      <w:r w:rsidR="00A738A6" w:rsidRPr="00EB7751">
        <w:rPr>
          <w:rFonts w:ascii="Times New Roman" w:hAnsi="Times New Roman" w:cs="Times New Roman"/>
          <w:b/>
          <w:sz w:val="24"/>
          <w:szCs w:val="24"/>
        </w:rPr>
        <w:t xml:space="preserve"> </w:t>
      </w:r>
      <w:r w:rsidR="00196714" w:rsidRPr="00EB7751">
        <w:rPr>
          <w:rFonts w:ascii="Times New Roman" w:hAnsi="Times New Roman" w:cs="Times New Roman"/>
          <w:sz w:val="24"/>
          <w:szCs w:val="24"/>
        </w:rPr>
        <w:t xml:space="preserve">- </w:t>
      </w:r>
      <w:r w:rsidR="00DC6DC7" w:rsidRPr="00EB7751">
        <w:rPr>
          <w:rFonts w:ascii="Times New Roman" w:hAnsi="Times New Roman" w:cs="Times New Roman"/>
          <w:sz w:val="24"/>
          <w:szCs w:val="24"/>
        </w:rPr>
        <w:t>годовая бюджетная отчетность за 20</w:t>
      </w:r>
      <w:r w:rsidR="00E6181F" w:rsidRPr="00EB7751">
        <w:rPr>
          <w:rFonts w:ascii="Times New Roman" w:hAnsi="Times New Roman" w:cs="Times New Roman"/>
          <w:sz w:val="24"/>
          <w:szCs w:val="24"/>
        </w:rPr>
        <w:t>20</w:t>
      </w:r>
      <w:r w:rsidR="00DC6DC7" w:rsidRPr="00EB7751">
        <w:rPr>
          <w:rFonts w:ascii="Times New Roman" w:hAnsi="Times New Roman" w:cs="Times New Roman"/>
          <w:sz w:val="24"/>
          <w:szCs w:val="24"/>
        </w:rPr>
        <w:t xml:space="preserve"> год главного администратора бюджетных средств – </w:t>
      </w:r>
      <w:r w:rsidR="00A05085" w:rsidRPr="00EB7751">
        <w:rPr>
          <w:rFonts w:ascii="Times New Roman" w:hAnsi="Times New Roman" w:cs="Times New Roman"/>
          <w:b/>
          <w:i/>
          <w:sz w:val="24"/>
          <w:szCs w:val="24"/>
        </w:rPr>
        <w:t>Комитет образования</w:t>
      </w:r>
      <w:r w:rsidR="00195782" w:rsidRPr="00EB7751">
        <w:rPr>
          <w:rFonts w:ascii="Times New Roman" w:hAnsi="Times New Roman" w:cs="Times New Roman"/>
          <w:b/>
          <w:i/>
          <w:sz w:val="24"/>
          <w:szCs w:val="24"/>
        </w:rPr>
        <w:t xml:space="preserve"> </w:t>
      </w:r>
      <w:r w:rsidR="00DC6DC7" w:rsidRPr="00EB7751">
        <w:rPr>
          <w:rFonts w:ascii="Times New Roman" w:hAnsi="Times New Roman" w:cs="Times New Roman"/>
          <w:b/>
          <w:i/>
          <w:sz w:val="24"/>
          <w:szCs w:val="24"/>
        </w:rPr>
        <w:t>Администраци</w:t>
      </w:r>
      <w:r w:rsidR="00870E18" w:rsidRPr="00EB7751">
        <w:rPr>
          <w:rFonts w:ascii="Times New Roman" w:hAnsi="Times New Roman" w:cs="Times New Roman"/>
          <w:b/>
          <w:i/>
          <w:sz w:val="24"/>
          <w:szCs w:val="24"/>
        </w:rPr>
        <w:t>и</w:t>
      </w:r>
      <w:r w:rsidR="00DC6DC7" w:rsidRPr="00EB7751">
        <w:rPr>
          <w:rFonts w:ascii="Times New Roman" w:hAnsi="Times New Roman" w:cs="Times New Roman"/>
          <w:b/>
          <w:i/>
          <w:sz w:val="24"/>
          <w:szCs w:val="24"/>
        </w:rPr>
        <w:t xml:space="preserve"> муниципального образования «Вяземский район»</w:t>
      </w:r>
      <w:r w:rsidR="0076747E" w:rsidRPr="00EB7751">
        <w:rPr>
          <w:rFonts w:ascii="Times New Roman" w:hAnsi="Times New Roman" w:cs="Times New Roman"/>
          <w:b/>
          <w:i/>
          <w:sz w:val="24"/>
          <w:szCs w:val="24"/>
        </w:rPr>
        <w:t xml:space="preserve"> Смоленской </w:t>
      </w:r>
      <w:r w:rsidR="0076747E" w:rsidRPr="00EB7751">
        <w:rPr>
          <w:rFonts w:ascii="Times New Roman" w:hAnsi="Times New Roman" w:cs="Times New Roman"/>
          <w:b/>
          <w:i/>
          <w:sz w:val="24"/>
          <w:szCs w:val="24"/>
        </w:rPr>
        <w:lastRenderedPageBreak/>
        <w:t>области</w:t>
      </w:r>
      <w:r w:rsidR="00FF4369" w:rsidRPr="00EB7751">
        <w:rPr>
          <w:rFonts w:ascii="Times New Roman" w:hAnsi="Times New Roman" w:cs="Times New Roman"/>
          <w:sz w:val="24"/>
          <w:szCs w:val="24"/>
        </w:rPr>
        <w:t xml:space="preserve"> (далее – </w:t>
      </w:r>
      <w:r w:rsidR="00A05085" w:rsidRPr="00EB7751">
        <w:rPr>
          <w:rFonts w:ascii="Times New Roman" w:hAnsi="Times New Roman" w:cs="Times New Roman"/>
          <w:sz w:val="24"/>
          <w:szCs w:val="24"/>
        </w:rPr>
        <w:t>Комитет образования</w:t>
      </w:r>
      <w:r w:rsidR="00465B99" w:rsidRPr="00EB7751">
        <w:rPr>
          <w:rFonts w:ascii="Times New Roman" w:hAnsi="Times New Roman" w:cs="Times New Roman"/>
          <w:sz w:val="24"/>
          <w:szCs w:val="24"/>
        </w:rPr>
        <w:t>, Комитет</w:t>
      </w:r>
      <w:r w:rsidR="00FF4369" w:rsidRPr="00EB7751">
        <w:rPr>
          <w:rFonts w:ascii="Times New Roman" w:hAnsi="Times New Roman" w:cs="Times New Roman"/>
          <w:sz w:val="24"/>
          <w:szCs w:val="24"/>
        </w:rPr>
        <w:t>)</w:t>
      </w:r>
      <w:r w:rsidR="00677475" w:rsidRPr="00EB7751">
        <w:rPr>
          <w:rFonts w:ascii="Times New Roman" w:hAnsi="Times New Roman" w:cs="Times New Roman"/>
          <w:sz w:val="24"/>
          <w:szCs w:val="24"/>
        </w:rPr>
        <w:t xml:space="preserve">, в части исполнения бюджета </w:t>
      </w:r>
      <w:r w:rsidR="00DD7F84" w:rsidRPr="00EB7751">
        <w:rPr>
          <w:rFonts w:ascii="Times New Roman" w:hAnsi="Times New Roman" w:cs="Times New Roman"/>
          <w:sz w:val="24"/>
          <w:szCs w:val="24"/>
        </w:rPr>
        <w:t>муниципального образования</w:t>
      </w:r>
      <w:r w:rsidR="00677475" w:rsidRPr="00EB7751">
        <w:rPr>
          <w:rFonts w:ascii="Times New Roman" w:hAnsi="Times New Roman" w:cs="Times New Roman"/>
          <w:sz w:val="24"/>
          <w:szCs w:val="24"/>
        </w:rPr>
        <w:t xml:space="preserve"> за 20</w:t>
      </w:r>
      <w:r w:rsidR="00465B99" w:rsidRPr="00EB7751">
        <w:rPr>
          <w:rFonts w:ascii="Times New Roman" w:hAnsi="Times New Roman" w:cs="Times New Roman"/>
          <w:sz w:val="24"/>
          <w:szCs w:val="24"/>
        </w:rPr>
        <w:t>20</w:t>
      </w:r>
      <w:r w:rsidR="00677475" w:rsidRPr="00EB7751">
        <w:rPr>
          <w:rFonts w:ascii="Times New Roman" w:hAnsi="Times New Roman" w:cs="Times New Roman"/>
          <w:sz w:val="24"/>
          <w:szCs w:val="24"/>
        </w:rPr>
        <w:t xml:space="preserve"> год.</w:t>
      </w:r>
    </w:p>
    <w:p w:rsidR="00DD7F84" w:rsidRPr="00EB7751" w:rsidRDefault="00DD7F84" w:rsidP="008D318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7A6340" w:rsidRPr="00EB7751">
        <w:rPr>
          <w:rFonts w:ascii="Times New Roman" w:hAnsi="Times New Roman" w:cs="Times New Roman"/>
          <w:sz w:val="24"/>
          <w:szCs w:val="24"/>
        </w:rPr>
        <w:t>К</w:t>
      </w:r>
      <w:r w:rsidR="00A05085" w:rsidRPr="00EB7751">
        <w:rPr>
          <w:rFonts w:ascii="Times New Roman" w:hAnsi="Times New Roman" w:cs="Times New Roman"/>
          <w:sz w:val="24"/>
          <w:szCs w:val="24"/>
        </w:rPr>
        <w:t>омитетом образования</w:t>
      </w:r>
      <w:r w:rsidRPr="00EB7751">
        <w:rPr>
          <w:rFonts w:ascii="Times New Roman" w:hAnsi="Times New Roman" w:cs="Times New Roman"/>
          <w:sz w:val="24"/>
          <w:szCs w:val="24"/>
        </w:rPr>
        <w:t xml:space="preserve"> Администрации муниципального образования «Вяземский район» Смоленской области </w:t>
      </w:r>
      <w:r w:rsidR="00C57CE9" w:rsidRPr="00EB7751">
        <w:rPr>
          <w:rFonts w:ascii="Times New Roman" w:hAnsi="Times New Roman" w:cs="Times New Roman"/>
          <w:sz w:val="24"/>
          <w:szCs w:val="24"/>
        </w:rPr>
        <w:t>15</w:t>
      </w:r>
      <w:r w:rsidRPr="00EB7751">
        <w:rPr>
          <w:rFonts w:ascii="Times New Roman" w:hAnsi="Times New Roman" w:cs="Times New Roman"/>
          <w:sz w:val="24"/>
          <w:szCs w:val="24"/>
        </w:rPr>
        <w:t>.03.20</w:t>
      </w:r>
      <w:r w:rsidR="00CD14C7" w:rsidRPr="00EB7751">
        <w:rPr>
          <w:rFonts w:ascii="Times New Roman" w:hAnsi="Times New Roman" w:cs="Times New Roman"/>
          <w:sz w:val="24"/>
          <w:szCs w:val="24"/>
        </w:rPr>
        <w:t>2</w:t>
      </w:r>
      <w:r w:rsidR="00C57CE9" w:rsidRPr="00EB7751">
        <w:rPr>
          <w:rFonts w:ascii="Times New Roman" w:hAnsi="Times New Roman" w:cs="Times New Roman"/>
          <w:sz w:val="24"/>
          <w:szCs w:val="24"/>
        </w:rPr>
        <w:t>1</w:t>
      </w:r>
      <w:r w:rsidRPr="00EB7751">
        <w:rPr>
          <w:rFonts w:ascii="Times New Roman" w:hAnsi="Times New Roman" w:cs="Times New Roman"/>
          <w:sz w:val="24"/>
          <w:szCs w:val="24"/>
        </w:rPr>
        <w:t xml:space="preserve"> года (вх. от </w:t>
      </w:r>
      <w:r w:rsidR="00C57CE9" w:rsidRPr="00EB7751">
        <w:rPr>
          <w:rFonts w:ascii="Times New Roman" w:hAnsi="Times New Roman" w:cs="Times New Roman"/>
          <w:sz w:val="24"/>
          <w:szCs w:val="24"/>
        </w:rPr>
        <w:t>15</w:t>
      </w:r>
      <w:r w:rsidRPr="00EB7751">
        <w:rPr>
          <w:rFonts w:ascii="Times New Roman" w:hAnsi="Times New Roman" w:cs="Times New Roman"/>
          <w:sz w:val="24"/>
          <w:szCs w:val="24"/>
        </w:rPr>
        <w:t>.03.20</w:t>
      </w:r>
      <w:r w:rsidR="00CD14C7" w:rsidRPr="00EB7751">
        <w:rPr>
          <w:rFonts w:ascii="Times New Roman" w:hAnsi="Times New Roman" w:cs="Times New Roman"/>
          <w:sz w:val="24"/>
          <w:szCs w:val="24"/>
        </w:rPr>
        <w:t>2</w:t>
      </w:r>
      <w:r w:rsidR="00C57CE9" w:rsidRPr="00EB7751">
        <w:rPr>
          <w:rFonts w:ascii="Times New Roman" w:hAnsi="Times New Roman" w:cs="Times New Roman"/>
          <w:sz w:val="24"/>
          <w:szCs w:val="24"/>
        </w:rPr>
        <w:t>1</w:t>
      </w:r>
      <w:r w:rsidRPr="00EB7751">
        <w:rPr>
          <w:rFonts w:ascii="Times New Roman" w:hAnsi="Times New Roman" w:cs="Times New Roman"/>
          <w:sz w:val="24"/>
          <w:szCs w:val="24"/>
        </w:rPr>
        <w:t xml:space="preserve"> №</w:t>
      </w:r>
      <w:r w:rsidR="00C57CE9" w:rsidRPr="00EB7751">
        <w:rPr>
          <w:rFonts w:ascii="Times New Roman" w:hAnsi="Times New Roman" w:cs="Times New Roman"/>
          <w:sz w:val="24"/>
          <w:szCs w:val="24"/>
        </w:rPr>
        <w:t>94</w:t>
      </w:r>
      <w:r w:rsidR="00CD14C7" w:rsidRPr="00EB7751">
        <w:rPr>
          <w:rFonts w:ascii="Times New Roman" w:hAnsi="Times New Roman" w:cs="Times New Roman"/>
          <w:sz w:val="24"/>
          <w:szCs w:val="24"/>
        </w:rPr>
        <w:t>-А</w:t>
      </w:r>
      <w:r w:rsidRPr="00EB7751">
        <w:rPr>
          <w:rFonts w:ascii="Times New Roman" w:hAnsi="Times New Roman" w:cs="Times New Roman"/>
          <w:sz w:val="24"/>
          <w:szCs w:val="24"/>
        </w:rPr>
        <w:t>).</w:t>
      </w:r>
    </w:p>
    <w:p w:rsidR="00C965F1" w:rsidRPr="00EB7751" w:rsidRDefault="0076747E" w:rsidP="008D318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Заключение по результатам внешней проверки годовой бюджетной отчетности за 20</w:t>
      </w:r>
      <w:r w:rsidR="00C57CE9" w:rsidRPr="00EB7751">
        <w:rPr>
          <w:rFonts w:ascii="Times New Roman" w:hAnsi="Times New Roman" w:cs="Times New Roman"/>
          <w:sz w:val="24"/>
          <w:szCs w:val="24"/>
        </w:rPr>
        <w:t>20</w:t>
      </w:r>
      <w:r w:rsidRPr="00EB7751">
        <w:rPr>
          <w:rFonts w:ascii="Times New Roman" w:hAnsi="Times New Roman" w:cs="Times New Roman"/>
          <w:sz w:val="24"/>
          <w:szCs w:val="24"/>
        </w:rPr>
        <w:t xml:space="preserve"> год</w:t>
      </w:r>
      <w:r w:rsidR="007A6340" w:rsidRPr="00EB7751">
        <w:rPr>
          <w:rFonts w:ascii="Times New Roman" w:hAnsi="Times New Roman" w:cs="Times New Roman"/>
          <w:sz w:val="24"/>
          <w:szCs w:val="24"/>
        </w:rPr>
        <w:t xml:space="preserve"> в отношении</w:t>
      </w:r>
      <w:r w:rsidRPr="00EB7751">
        <w:rPr>
          <w:rFonts w:ascii="Times New Roman" w:hAnsi="Times New Roman" w:cs="Times New Roman"/>
          <w:sz w:val="24"/>
          <w:szCs w:val="24"/>
        </w:rPr>
        <w:t xml:space="preserve"> </w:t>
      </w:r>
      <w:r w:rsidR="00902B89" w:rsidRPr="00EB7751">
        <w:rPr>
          <w:rFonts w:ascii="Times New Roman" w:hAnsi="Times New Roman" w:cs="Times New Roman"/>
          <w:sz w:val="24"/>
          <w:szCs w:val="24"/>
        </w:rPr>
        <w:t>Комитета образования</w:t>
      </w:r>
      <w:r w:rsidR="00A0732D" w:rsidRPr="00EB7751">
        <w:rPr>
          <w:rFonts w:ascii="Times New Roman" w:hAnsi="Times New Roman" w:cs="Times New Roman"/>
          <w:sz w:val="24"/>
          <w:szCs w:val="24"/>
        </w:rPr>
        <w:t xml:space="preserve"> </w:t>
      </w:r>
      <w:r w:rsidRPr="00EB7751">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EB7751">
        <w:rPr>
          <w:rFonts w:ascii="Times New Roman" w:hAnsi="Times New Roman" w:cs="Times New Roman"/>
          <w:sz w:val="24"/>
          <w:szCs w:val="24"/>
        </w:rPr>
        <w:t xml:space="preserve">подготовлено </w:t>
      </w:r>
      <w:r w:rsidR="00CD14C7" w:rsidRPr="00EB7751">
        <w:rPr>
          <w:rFonts w:ascii="Times New Roman" w:hAnsi="Times New Roman" w:cs="Times New Roman"/>
          <w:sz w:val="24"/>
          <w:szCs w:val="24"/>
        </w:rPr>
        <w:t>председателем</w:t>
      </w:r>
      <w:r w:rsidR="00C965F1" w:rsidRPr="00EB7751">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EB7751">
        <w:rPr>
          <w:rFonts w:ascii="Times New Roman" w:hAnsi="Times New Roman" w:cs="Times New Roman"/>
          <w:sz w:val="24"/>
          <w:szCs w:val="24"/>
        </w:rPr>
        <w:t>О.Н. Марфичевой</w:t>
      </w:r>
      <w:r w:rsidR="00C965F1" w:rsidRPr="00EB7751">
        <w:rPr>
          <w:rFonts w:ascii="Times New Roman" w:hAnsi="Times New Roman" w:cs="Times New Roman"/>
          <w:sz w:val="24"/>
          <w:szCs w:val="24"/>
        </w:rPr>
        <w:t>.</w:t>
      </w:r>
    </w:p>
    <w:p w:rsidR="00453426" w:rsidRPr="00EB7751" w:rsidRDefault="00453426" w:rsidP="008D3189">
      <w:pPr>
        <w:spacing w:after="0" w:line="240" w:lineRule="auto"/>
        <w:jc w:val="both"/>
        <w:rPr>
          <w:rFonts w:ascii="Times New Roman" w:hAnsi="Times New Roman" w:cs="Times New Roman"/>
          <w:sz w:val="24"/>
          <w:szCs w:val="24"/>
        </w:rPr>
      </w:pPr>
    </w:p>
    <w:p w:rsidR="0076747E" w:rsidRPr="00EB7751" w:rsidRDefault="005B5697" w:rsidP="008D3189">
      <w:pPr>
        <w:pStyle w:val="af"/>
        <w:numPr>
          <w:ilvl w:val="0"/>
          <w:numId w:val="10"/>
        </w:numPr>
        <w:spacing w:after="0" w:line="240" w:lineRule="auto"/>
        <w:ind w:left="284"/>
        <w:jc w:val="both"/>
        <w:rPr>
          <w:rFonts w:ascii="Times New Roman" w:hAnsi="Times New Roman" w:cs="Times New Roman"/>
          <w:b/>
          <w:i/>
          <w:sz w:val="24"/>
          <w:szCs w:val="24"/>
        </w:rPr>
      </w:pPr>
      <w:r w:rsidRPr="00EB7751">
        <w:rPr>
          <w:rFonts w:ascii="Times New Roman" w:hAnsi="Times New Roman" w:cs="Times New Roman"/>
          <w:b/>
          <w:i/>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EB7751">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от 29.12.2011 №191н)</w:t>
      </w:r>
    </w:p>
    <w:p w:rsidR="0076747E" w:rsidRPr="00EB7751" w:rsidRDefault="0076747E" w:rsidP="008D3189">
      <w:pPr>
        <w:spacing w:after="0" w:line="240" w:lineRule="auto"/>
        <w:jc w:val="both"/>
        <w:rPr>
          <w:rFonts w:ascii="Times New Roman" w:hAnsi="Times New Roman" w:cs="Times New Roman"/>
          <w:i/>
          <w:sz w:val="24"/>
          <w:szCs w:val="24"/>
        </w:rPr>
      </w:pPr>
    </w:p>
    <w:p w:rsidR="00817527" w:rsidRPr="00EB7751" w:rsidRDefault="00A738A6" w:rsidP="008D3189">
      <w:pPr>
        <w:spacing w:after="0" w:line="240" w:lineRule="auto"/>
        <w:ind w:firstLine="708"/>
        <w:jc w:val="both"/>
        <w:rPr>
          <w:rFonts w:ascii="Times New Roman" w:hAnsi="Times New Roman" w:cs="Times New Roman"/>
          <w:i/>
          <w:iCs/>
          <w:sz w:val="24"/>
          <w:szCs w:val="24"/>
        </w:rPr>
      </w:pPr>
      <w:r w:rsidRPr="00EB7751">
        <w:rPr>
          <w:rFonts w:ascii="Times New Roman" w:hAnsi="Times New Roman" w:cs="Times New Roman"/>
          <w:sz w:val="24"/>
          <w:szCs w:val="24"/>
        </w:rPr>
        <w:t>Решением</w:t>
      </w:r>
      <w:r w:rsidR="00DD7F84" w:rsidRPr="00EB7751">
        <w:rPr>
          <w:rFonts w:ascii="Times New Roman" w:hAnsi="Times New Roman" w:cs="Times New Roman"/>
          <w:sz w:val="24"/>
          <w:szCs w:val="24"/>
        </w:rPr>
        <w:t xml:space="preserve"> Вяземского районного Совета депутатов </w:t>
      </w:r>
      <w:r w:rsidR="00C57CE9" w:rsidRPr="00EB7751">
        <w:rPr>
          <w:rFonts w:ascii="Times New Roman" w:hAnsi="Times New Roman" w:cs="Times New Roman"/>
          <w:sz w:val="24"/>
          <w:szCs w:val="24"/>
        </w:rPr>
        <w:t>от 15.12.2019 №21 «О бюджете муниципального образования «Вяземский район» Смоленской области на 2020 год и на плановый период 2021 и 2022 годов» (с изменениями) (далее – решение о бюджете от 15.12.2019 №21)</w:t>
      </w:r>
      <w:r w:rsidR="00DD7F84" w:rsidRPr="00EB7751">
        <w:rPr>
          <w:rFonts w:ascii="Times New Roman" w:hAnsi="Times New Roman" w:cs="Times New Roman"/>
          <w:sz w:val="24"/>
          <w:szCs w:val="24"/>
        </w:rPr>
        <w:t xml:space="preserve"> </w:t>
      </w:r>
      <w:r w:rsidR="00A05085" w:rsidRPr="00EB7751">
        <w:rPr>
          <w:rFonts w:ascii="Times New Roman" w:hAnsi="Times New Roman" w:cs="Times New Roman"/>
          <w:sz w:val="24"/>
          <w:szCs w:val="24"/>
        </w:rPr>
        <w:t>Комитет образования</w:t>
      </w:r>
      <w:r w:rsidRPr="00EB7751">
        <w:rPr>
          <w:rFonts w:ascii="Times New Roman" w:hAnsi="Times New Roman" w:cs="Times New Roman"/>
          <w:sz w:val="24"/>
          <w:szCs w:val="24"/>
        </w:rPr>
        <w:t xml:space="preserve"> в 20</w:t>
      </w:r>
      <w:r w:rsidR="00C57CE9" w:rsidRPr="00EB7751">
        <w:rPr>
          <w:rFonts w:ascii="Times New Roman" w:hAnsi="Times New Roman" w:cs="Times New Roman"/>
          <w:sz w:val="24"/>
          <w:szCs w:val="24"/>
        </w:rPr>
        <w:t>20</w:t>
      </w:r>
      <w:r w:rsidR="00817527" w:rsidRPr="00EB7751">
        <w:rPr>
          <w:rFonts w:ascii="Times New Roman" w:hAnsi="Times New Roman" w:cs="Times New Roman"/>
          <w:sz w:val="24"/>
          <w:szCs w:val="24"/>
        </w:rPr>
        <w:t xml:space="preserve"> году </w:t>
      </w:r>
      <w:r w:rsidR="00D1266C" w:rsidRPr="00EB7751">
        <w:rPr>
          <w:rFonts w:ascii="Times New Roman" w:hAnsi="Times New Roman" w:cs="Times New Roman"/>
          <w:i/>
          <w:iCs/>
          <w:sz w:val="24"/>
          <w:szCs w:val="24"/>
        </w:rPr>
        <w:t xml:space="preserve">наделен </w:t>
      </w:r>
      <w:r w:rsidR="00C57CE9" w:rsidRPr="00EB7751">
        <w:rPr>
          <w:rFonts w:ascii="Times New Roman" w:hAnsi="Times New Roman" w:cs="Times New Roman"/>
          <w:i/>
          <w:iCs/>
          <w:sz w:val="24"/>
          <w:szCs w:val="24"/>
        </w:rPr>
        <w:t>полномочиями главного</w:t>
      </w:r>
      <w:r w:rsidR="00D1266C" w:rsidRPr="00EB7751">
        <w:rPr>
          <w:rFonts w:ascii="Times New Roman" w:hAnsi="Times New Roman" w:cs="Times New Roman"/>
          <w:i/>
          <w:iCs/>
          <w:sz w:val="24"/>
          <w:szCs w:val="24"/>
        </w:rPr>
        <w:t xml:space="preserve"> администратора бюджетных средств</w:t>
      </w:r>
      <w:r w:rsidR="00DE729C" w:rsidRPr="00EB7751">
        <w:rPr>
          <w:rFonts w:ascii="Times New Roman" w:hAnsi="Times New Roman" w:cs="Times New Roman"/>
          <w:i/>
          <w:iCs/>
          <w:sz w:val="24"/>
          <w:szCs w:val="24"/>
        </w:rPr>
        <w:t xml:space="preserve"> </w:t>
      </w:r>
      <w:r w:rsidR="00DD7F84" w:rsidRPr="00EB7751">
        <w:rPr>
          <w:rFonts w:ascii="Times New Roman" w:hAnsi="Times New Roman" w:cs="Times New Roman"/>
          <w:i/>
          <w:iCs/>
          <w:sz w:val="24"/>
          <w:szCs w:val="24"/>
        </w:rPr>
        <w:t>муниципального образования</w:t>
      </w:r>
      <w:r w:rsidR="00DE729C" w:rsidRPr="00EB7751">
        <w:rPr>
          <w:rFonts w:ascii="Times New Roman" w:hAnsi="Times New Roman" w:cs="Times New Roman"/>
          <w:i/>
          <w:iCs/>
          <w:sz w:val="24"/>
          <w:szCs w:val="24"/>
        </w:rPr>
        <w:t>.</w:t>
      </w:r>
    </w:p>
    <w:p w:rsidR="00FF4369" w:rsidRPr="00EB7751" w:rsidRDefault="00453426"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Одним из направлений внешней проверки </w:t>
      </w:r>
      <w:r w:rsidR="00C14993" w:rsidRPr="00EB7751">
        <w:rPr>
          <w:rFonts w:ascii="Times New Roman" w:hAnsi="Times New Roman" w:cs="Times New Roman"/>
          <w:sz w:val="24"/>
          <w:szCs w:val="24"/>
        </w:rPr>
        <w:t xml:space="preserve">годовой </w:t>
      </w:r>
      <w:r w:rsidRPr="00EB7751">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EB7751">
        <w:rPr>
          <w:rFonts w:ascii="Times New Roman" w:hAnsi="Times New Roman" w:cs="Times New Roman"/>
          <w:sz w:val="24"/>
          <w:szCs w:val="24"/>
        </w:rPr>
        <w:t>тва финансов РФ от 28.12.2010 №</w:t>
      </w:r>
      <w:r w:rsidRPr="00EB7751">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EB7751">
        <w:rPr>
          <w:rFonts w:ascii="Times New Roman" w:hAnsi="Times New Roman" w:cs="Times New Roman"/>
          <w:sz w:val="24"/>
          <w:szCs w:val="24"/>
        </w:rPr>
        <w:t>й системы Российской Федерации».</w:t>
      </w:r>
    </w:p>
    <w:p w:rsidR="00776852" w:rsidRPr="00EB7751" w:rsidRDefault="00776852" w:rsidP="008D3189">
      <w:pPr>
        <w:spacing w:after="0" w:line="240" w:lineRule="auto"/>
        <w:ind w:firstLine="708"/>
        <w:jc w:val="both"/>
        <w:rPr>
          <w:rFonts w:ascii="Times New Roman" w:hAnsi="Times New Roman" w:cs="Times New Roman"/>
          <w:sz w:val="24"/>
          <w:szCs w:val="24"/>
        </w:rPr>
      </w:pPr>
    </w:p>
    <w:p w:rsidR="00776852" w:rsidRPr="00EB7751" w:rsidRDefault="00776852" w:rsidP="00776852">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FF4369" w:rsidRPr="00EB7751" w:rsidRDefault="00776852" w:rsidP="00776852">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Годовая отчетность Комитета за 2020 год для проверки предоставлена на бумажных носителях:</w:t>
      </w:r>
    </w:p>
    <w:tbl>
      <w:tblPr>
        <w:tblStyle w:val="af0"/>
        <w:tblW w:w="9669" w:type="dxa"/>
        <w:tblInd w:w="-318" w:type="dxa"/>
        <w:tblLayout w:type="fixed"/>
        <w:tblLook w:val="04A0" w:firstRow="1" w:lastRow="0" w:firstColumn="1" w:lastColumn="0" w:noHBand="0" w:noVBand="1"/>
      </w:tblPr>
      <w:tblGrid>
        <w:gridCol w:w="8110"/>
        <w:gridCol w:w="1559"/>
      </w:tblGrid>
      <w:tr w:rsidR="00DA4F1B" w:rsidRPr="00EB7751" w:rsidTr="004645DB">
        <w:tc>
          <w:tcPr>
            <w:tcW w:w="8110" w:type="dxa"/>
            <w:shd w:val="clear" w:color="auto" w:fill="D9D9D9" w:themeFill="background1" w:themeFillShade="D9"/>
          </w:tcPr>
          <w:p w:rsidR="00DA4F1B" w:rsidRPr="00EB7751" w:rsidRDefault="00DA4F1B" w:rsidP="008D3189">
            <w:pPr>
              <w:widowControl w:val="0"/>
              <w:autoSpaceDE w:val="0"/>
              <w:autoSpaceDN w:val="0"/>
              <w:adjustRightInd w:val="0"/>
              <w:jc w:val="center"/>
              <w:rPr>
                <w:rFonts w:eastAsia="Calibri"/>
                <w:b/>
              </w:rPr>
            </w:pPr>
            <w:r w:rsidRPr="00EB7751">
              <w:rPr>
                <w:rFonts w:eastAsia="Calibri"/>
                <w:b/>
              </w:rPr>
              <w:t>наименование формы отчетности</w:t>
            </w:r>
          </w:p>
        </w:tc>
        <w:tc>
          <w:tcPr>
            <w:tcW w:w="1559" w:type="dxa"/>
            <w:shd w:val="clear" w:color="auto" w:fill="D9D9D9" w:themeFill="background1" w:themeFillShade="D9"/>
          </w:tcPr>
          <w:p w:rsidR="00DA4F1B" w:rsidRPr="00EB7751" w:rsidRDefault="00DA4F1B" w:rsidP="008D3189">
            <w:pPr>
              <w:widowControl w:val="0"/>
              <w:autoSpaceDE w:val="0"/>
              <w:autoSpaceDN w:val="0"/>
              <w:adjustRightInd w:val="0"/>
              <w:jc w:val="center"/>
              <w:rPr>
                <w:rFonts w:eastAsia="Calibri"/>
                <w:b/>
              </w:rPr>
            </w:pPr>
            <w:r w:rsidRPr="00EB7751">
              <w:rPr>
                <w:rFonts w:eastAsia="Calibri"/>
                <w:b/>
              </w:rPr>
              <w:t>формы отчетности</w:t>
            </w:r>
          </w:p>
        </w:tc>
      </w:tr>
      <w:tr w:rsidR="00DA4F1B" w:rsidRPr="00EB7751" w:rsidTr="004645DB">
        <w:tc>
          <w:tcPr>
            <w:tcW w:w="8110" w:type="dxa"/>
            <w:vAlign w:val="center"/>
          </w:tcPr>
          <w:p w:rsidR="00DA4F1B" w:rsidRPr="00EB7751" w:rsidRDefault="00DA4F1B" w:rsidP="00F8574B">
            <w:pPr>
              <w:widowControl w:val="0"/>
              <w:autoSpaceDE w:val="0"/>
              <w:autoSpaceDN w:val="0"/>
              <w:adjustRightInd w:val="0"/>
              <w:jc w:val="both"/>
              <w:rPr>
                <w:rFonts w:eastAsia="Calibri"/>
              </w:rPr>
            </w:pPr>
            <w:r w:rsidRPr="00EB7751">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DA4F1B" w:rsidRPr="00EB7751" w:rsidRDefault="00F447E1" w:rsidP="00F8574B">
            <w:pPr>
              <w:widowControl w:val="0"/>
              <w:autoSpaceDE w:val="0"/>
              <w:autoSpaceDN w:val="0"/>
              <w:adjustRightInd w:val="0"/>
              <w:jc w:val="right"/>
              <w:rPr>
                <w:rFonts w:eastAsia="Calibri"/>
              </w:rPr>
            </w:pPr>
            <w:r w:rsidRPr="00EB7751">
              <w:rPr>
                <w:rFonts w:eastAsia="Calibri"/>
              </w:rPr>
              <w:t>ф.0503130</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rPr>
                <w:rFonts w:eastAsia="Calibri"/>
              </w:rPr>
            </w:pPr>
            <w:r w:rsidRPr="00EB7751">
              <w:rPr>
                <w:rFonts w:eastAsia="Calibri"/>
              </w:rPr>
              <w:t>Справка по заключению счетов бюджетного учёта отчётного финансового год</w:t>
            </w:r>
            <w:r w:rsidRPr="00EB7751">
              <w:rPr>
                <w:rFonts w:eastAsia="Calibri"/>
              </w:rPr>
              <w:tab/>
            </w:r>
          </w:p>
        </w:tc>
        <w:tc>
          <w:tcPr>
            <w:tcW w:w="1559" w:type="dxa"/>
            <w:vAlign w:val="center"/>
          </w:tcPr>
          <w:p w:rsidR="004645DB" w:rsidRPr="00EB7751" w:rsidRDefault="004645DB" w:rsidP="00F8574B">
            <w:pPr>
              <w:widowControl w:val="0"/>
              <w:autoSpaceDE w:val="0"/>
              <w:autoSpaceDN w:val="0"/>
              <w:adjustRightInd w:val="0"/>
              <w:jc w:val="right"/>
              <w:rPr>
                <w:rFonts w:eastAsia="Calibri"/>
              </w:rPr>
            </w:pPr>
            <w:r w:rsidRPr="00EB7751">
              <w:rPr>
                <w:rFonts w:eastAsia="Calibri"/>
              </w:rPr>
              <w:t>ф. 0503110</w:t>
            </w:r>
          </w:p>
        </w:tc>
      </w:tr>
      <w:tr w:rsidR="00DA4F1B" w:rsidRPr="00EB7751" w:rsidTr="004645DB">
        <w:tc>
          <w:tcPr>
            <w:tcW w:w="8110" w:type="dxa"/>
            <w:vAlign w:val="center"/>
          </w:tcPr>
          <w:p w:rsidR="00DA4F1B" w:rsidRPr="00EB7751" w:rsidRDefault="00DA4F1B" w:rsidP="00F8574B">
            <w:pPr>
              <w:widowControl w:val="0"/>
              <w:autoSpaceDE w:val="0"/>
              <w:autoSpaceDN w:val="0"/>
              <w:adjustRightInd w:val="0"/>
              <w:jc w:val="both"/>
            </w:pPr>
            <w:r w:rsidRPr="00EB7751">
              <w:t>отчет о финансовых результатах деятельности</w:t>
            </w:r>
          </w:p>
        </w:tc>
        <w:tc>
          <w:tcPr>
            <w:tcW w:w="1559" w:type="dxa"/>
            <w:vAlign w:val="center"/>
          </w:tcPr>
          <w:p w:rsidR="00DA4F1B" w:rsidRPr="00EB7751" w:rsidRDefault="00F447E1" w:rsidP="00F8574B">
            <w:pPr>
              <w:widowControl w:val="0"/>
              <w:autoSpaceDE w:val="0"/>
              <w:autoSpaceDN w:val="0"/>
              <w:adjustRightInd w:val="0"/>
              <w:jc w:val="right"/>
              <w:rPr>
                <w:rFonts w:eastAsia="Calibri"/>
              </w:rPr>
            </w:pPr>
            <w:r w:rsidRPr="00EB7751">
              <w:rPr>
                <w:rFonts w:eastAsia="Calibri"/>
              </w:rPr>
              <w:t>ф.0503121</w:t>
            </w:r>
          </w:p>
        </w:tc>
      </w:tr>
      <w:tr w:rsidR="00DA4F1B" w:rsidRPr="00EB7751" w:rsidTr="004645DB">
        <w:tc>
          <w:tcPr>
            <w:tcW w:w="8110" w:type="dxa"/>
            <w:vAlign w:val="center"/>
          </w:tcPr>
          <w:p w:rsidR="00DA4F1B" w:rsidRPr="00EB7751" w:rsidRDefault="00DA4F1B" w:rsidP="00F8574B">
            <w:pPr>
              <w:widowControl w:val="0"/>
              <w:autoSpaceDE w:val="0"/>
              <w:autoSpaceDN w:val="0"/>
              <w:adjustRightInd w:val="0"/>
              <w:jc w:val="both"/>
            </w:pPr>
            <w:r w:rsidRPr="00EB7751">
              <w:t>отчет о движении денежных средств</w:t>
            </w:r>
          </w:p>
        </w:tc>
        <w:tc>
          <w:tcPr>
            <w:tcW w:w="1559" w:type="dxa"/>
            <w:vAlign w:val="center"/>
          </w:tcPr>
          <w:p w:rsidR="00DA4F1B" w:rsidRPr="00EB7751" w:rsidRDefault="00F447E1" w:rsidP="00F8574B">
            <w:pPr>
              <w:widowControl w:val="0"/>
              <w:autoSpaceDE w:val="0"/>
              <w:autoSpaceDN w:val="0"/>
              <w:adjustRightInd w:val="0"/>
              <w:jc w:val="right"/>
              <w:rPr>
                <w:rFonts w:eastAsia="Calibri"/>
              </w:rPr>
            </w:pPr>
            <w:r w:rsidRPr="00EB7751">
              <w:rPr>
                <w:rFonts w:eastAsia="Calibri"/>
              </w:rPr>
              <w:t>ф.0503123</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Справка по консолидированным расчетам</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 0503125</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w:t>
            </w:r>
            <w:r w:rsidRPr="00EB7751">
              <w:lastRenderedPageBreak/>
              <w:t>финансирования дефицита бюджета, главного администратора, администратора доходов бюджета</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lastRenderedPageBreak/>
              <w:t>ф.0503127</w:t>
            </w:r>
          </w:p>
        </w:tc>
      </w:tr>
      <w:tr w:rsidR="004645DB" w:rsidRPr="00EB7751" w:rsidTr="004645DB">
        <w:tc>
          <w:tcPr>
            <w:tcW w:w="8110" w:type="dxa"/>
            <w:vAlign w:val="center"/>
          </w:tcPr>
          <w:p w:rsidR="004645DB" w:rsidRPr="00EB7751" w:rsidRDefault="004645DB" w:rsidP="007E7C79">
            <w:pPr>
              <w:widowControl w:val="0"/>
              <w:autoSpaceDE w:val="0"/>
              <w:autoSpaceDN w:val="0"/>
              <w:adjustRightInd w:val="0"/>
              <w:jc w:val="both"/>
            </w:pPr>
            <w:r w:rsidRPr="00EB7751">
              <w:lastRenderedPageBreak/>
              <w:t xml:space="preserve">Отчет о </w:t>
            </w:r>
            <w:r w:rsidR="007E7C79">
              <w:t>бюжетных</w:t>
            </w:r>
            <w:r w:rsidRPr="00EB7751">
              <w:t xml:space="preserve"> обязательствах</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 0503128</w:t>
            </w:r>
          </w:p>
        </w:tc>
      </w:tr>
      <w:tr w:rsidR="004645DB" w:rsidRPr="00EB7751" w:rsidTr="004645DB">
        <w:tc>
          <w:tcPr>
            <w:tcW w:w="8110" w:type="dxa"/>
            <w:vAlign w:val="center"/>
          </w:tcPr>
          <w:p w:rsidR="004645DB" w:rsidRPr="00EB7751" w:rsidRDefault="007E7C79" w:rsidP="004645DB">
            <w:pPr>
              <w:widowControl w:val="0"/>
              <w:autoSpaceDE w:val="0"/>
              <w:autoSpaceDN w:val="0"/>
              <w:adjustRightInd w:val="0"/>
              <w:jc w:val="both"/>
            </w:pPr>
            <w:r w:rsidRPr="007E7C79">
              <w:t>Отчет о бюджетных обязательствах по национальным проектам</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 0503128-НП</w:t>
            </w:r>
          </w:p>
        </w:tc>
      </w:tr>
      <w:tr w:rsidR="004645DB" w:rsidRPr="00EB7751" w:rsidTr="004645DB">
        <w:tc>
          <w:tcPr>
            <w:tcW w:w="8110" w:type="dxa"/>
            <w:vAlign w:val="center"/>
          </w:tcPr>
          <w:p w:rsidR="004645DB" w:rsidRPr="00EB7751" w:rsidRDefault="004645DB" w:rsidP="001043B4">
            <w:pPr>
              <w:widowControl w:val="0"/>
              <w:autoSpaceDE w:val="0"/>
              <w:autoSpaceDN w:val="0"/>
              <w:adjustRightInd w:val="0"/>
              <w:jc w:val="both"/>
            </w:pPr>
            <w:r w:rsidRPr="00EB7751">
              <w:t>Пояснительная записка</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ф.0503160</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Сведения об исполнении бюджета</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ф.0503164</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Сведения о движении нефинансовых активов</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ф.0503168</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Сведения о дебиторской и кредиторской задолженности</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ф.0503169</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Сведения о финансовых вложениях получателя бюджетных средств, администратора источников финансирования дефицита бюджета</w:t>
            </w:r>
          </w:p>
        </w:tc>
        <w:tc>
          <w:tcPr>
            <w:tcW w:w="1559" w:type="dxa"/>
            <w:vAlign w:val="center"/>
          </w:tcPr>
          <w:p w:rsidR="004645DB" w:rsidRPr="00EB7751" w:rsidRDefault="004645DB" w:rsidP="004645DB">
            <w:pPr>
              <w:widowControl w:val="0"/>
              <w:autoSpaceDE w:val="0"/>
              <w:autoSpaceDN w:val="0"/>
              <w:adjustRightInd w:val="0"/>
              <w:jc w:val="right"/>
              <w:rPr>
                <w:rFonts w:eastAsia="Calibri"/>
              </w:rPr>
            </w:pPr>
            <w:r w:rsidRPr="00EB7751">
              <w:rPr>
                <w:rFonts w:eastAsia="Calibri"/>
              </w:rPr>
              <w:t>ф.0503171</w:t>
            </w:r>
          </w:p>
        </w:tc>
      </w:tr>
      <w:tr w:rsidR="004645DB" w:rsidRPr="00EB7751" w:rsidTr="004645DB">
        <w:tc>
          <w:tcPr>
            <w:tcW w:w="8110" w:type="dxa"/>
            <w:vAlign w:val="center"/>
          </w:tcPr>
          <w:p w:rsidR="004645DB" w:rsidRPr="00EB7751" w:rsidRDefault="004645DB" w:rsidP="004645DB">
            <w:pPr>
              <w:widowControl w:val="0"/>
              <w:autoSpaceDE w:val="0"/>
              <w:autoSpaceDN w:val="0"/>
              <w:adjustRightInd w:val="0"/>
              <w:jc w:val="both"/>
            </w:pPr>
            <w:r w:rsidRPr="00EB7751">
              <w:t>Сведения об остатках средств на счетах получателей бюджетных средств</w:t>
            </w:r>
          </w:p>
        </w:tc>
        <w:tc>
          <w:tcPr>
            <w:tcW w:w="1559" w:type="dxa"/>
          </w:tcPr>
          <w:p w:rsidR="004645DB" w:rsidRPr="00EB7751" w:rsidRDefault="004645DB" w:rsidP="004645DB">
            <w:pPr>
              <w:jc w:val="right"/>
            </w:pPr>
            <w:r w:rsidRPr="00EB7751">
              <w:rPr>
                <w:rFonts w:eastAsia="Calibri"/>
              </w:rPr>
              <w:t>ф.0503178</w:t>
            </w:r>
          </w:p>
        </w:tc>
      </w:tr>
    </w:tbl>
    <w:p w:rsidR="001043B4" w:rsidRPr="00EB7751" w:rsidRDefault="001043B4" w:rsidP="008D3189">
      <w:pPr>
        <w:spacing w:after="0" w:line="240" w:lineRule="auto"/>
        <w:ind w:firstLine="708"/>
        <w:jc w:val="both"/>
        <w:rPr>
          <w:rFonts w:ascii="Times New Roman" w:hAnsi="Times New Roman" w:cs="Times New Roman"/>
          <w:sz w:val="24"/>
          <w:szCs w:val="24"/>
        </w:rPr>
      </w:pPr>
    </w:p>
    <w:p w:rsidR="006C6AE8" w:rsidRPr="00EB7751" w:rsidRDefault="006C6AE8"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EB7751" w:rsidRDefault="006C6AE8"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EB7751" w:rsidRDefault="006C6AE8"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EB7751" w:rsidRDefault="009D54D4"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i/>
          <w:sz w:val="24"/>
          <w:szCs w:val="24"/>
          <w:u w:val="single"/>
        </w:rPr>
        <w:t>По причине отсутствия показателей</w:t>
      </w:r>
      <w:r w:rsidRPr="00EB7751">
        <w:rPr>
          <w:rFonts w:ascii="Times New Roman" w:hAnsi="Times New Roman" w:cs="Times New Roman"/>
          <w:sz w:val="24"/>
          <w:szCs w:val="24"/>
        </w:rPr>
        <w:t xml:space="preserve">, имеющих числовое значение, </w:t>
      </w:r>
      <w:r w:rsidRPr="00EB7751">
        <w:rPr>
          <w:rFonts w:ascii="Times New Roman" w:hAnsi="Times New Roman" w:cs="Times New Roman"/>
          <w:i/>
          <w:sz w:val="24"/>
          <w:szCs w:val="24"/>
        </w:rPr>
        <w:t>не составлялись следующие формы отчетности</w:t>
      </w:r>
      <w:r w:rsidRPr="00EB7751">
        <w:rPr>
          <w:rFonts w:ascii="Times New Roman" w:hAnsi="Times New Roman" w:cs="Times New Roman"/>
          <w:sz w:val="24"/>
          <w:szCs w:val="24"/>
        </w:rPr>
        <w:t>:</w:t>
      </w:r>
    </w:p>
    <w:tbl>
      <w:tblPr>
        <w:tblStyle w:val="af0"/>
        <w:tblW w:w="0" w:type="auto"/>
        <w:tblLook w:val="04A0" w:firstRow="1" w:lastRow="0" w:firstColumn="1" w:lastColumn="0" w:noHBand="0" w:noVBand="1"/>
      </w:tblPr>
      <w:tblGrid>
        <w:gridCol w:w="7420"/>
        <w:gridCol w:w="1925"/>
      </w:tblGrid>
      <w:tr w:rsidR="009D54D4" w:rsidRPr="00EB7751" w:rsidTr="009B4A29">
        <w:tc>
          <w:tcPr>
            <w:tcW w:w="7420" w:type="dxa"/>
            <w:shd w:val="clear" w:color="auto" w:fill="D9D9D9" w:themeFill="background1" w:themeFillShade="D9"/>
          </w:tcPr>
          <w:p w:rsidR="009D54D4" w:rsidRPr="00EB7751" w:rsidRDefault="009D54D4" w:rsidP="008D3189">
            <w:pPr>
              <w:widowControl w:val="0"/>
              <w:autoSpaceDE w:val="0"/>
              <w:autoSpaceDN w:val="0"/>
              <w:adjustRightInd w:val="0"/>
              <w:jc w:val="center"/>
              <w:rPr>
                <w:rFonts w:eastAsia="Calibri"/>
                <w:b/>
              </w:rPr>
            </w:pPr>
            <w:r w:rsidRPr="00EB7751">
              <w:rPr>
                <w:rFonts w:eastAsia="Calibri"/>
                <w:b/>
              </w:rPr>
              <w:t>наименование формы отчетности</w:t>
            </w:r>
          </w:p>
        </w:tc>
        <w:tc>
          <w:tcPr>
            <w:tcW w:w="1925" w:type="dxa"/>
            <w:shd w:val="clear" w:color="auto" w:fill="D9D9D9" w:themeFill="background1" w:themeFillShade="D9"/>
          </w:tcPr>
          <w:p w:rsidR="009D54D4" w:rsidRPr="00EB7751" w:rsidRDefault="009D54D4" w:rsidP="008D3189">
            <w:pPr>
              <w:widowControl w:val="0"/>
              <w:autoSpaceDE w:val="0"/>
              <w:autoSpaceDN w:val="0"/>
              <w:adjustRightInd w:val="0"/>
              <w:jc w:val="center"/>
              <w:rPr>
                <w:rFonts w:eastAsia="Calibri"/>
                <w:b/>
              </w:rPr>
            </w:pPr>
            <w:r w:rsidRPr="00EB7751">
              <w:rPr>
                <w:rFonts w:eastAsia="Calibri"/>
                <w:b/>
              </w:rPr>
              <w:t>формы отчетности</w:t>
            </w:r>
          </w:p>
        </w:tc>
      </w:tr>
      <w:tr w:rsidR="00EB7751" w:rsidRPr="00EB7751" w:rsidTr="009B4A29">
        <w:tc>
          <w:tcPr>
            <w:tcW w:w="7420" w:type="dxa"/>
            <w:vAlign w:val="center"/>
          </w:tcPr>
          <w:p w:rsidR="003C7D26" w:rsidRPr="00EB7751" w:rsidRDefault="003C7D26" w:rsidP="008D3189">
            <w:pPr>
              <w:widowControl w:val="0"/>
              <w:autoSpaceDE w:val="0"/>
              <w:autoSpaceDN w:val="0"/>
              <w:adjustRightInd w:val="0"/>
              <w:jc w:val="both"/>
            </w:pPr>
            <w:r w:rsidRPr="00EB7751">
              <w:t>Сведения о государственном (муниципальном) долге, предоставленных бюджетных кредитах</w:t>
            </w:r>
          </w:p>
        </w:tc>
        <w:tc>
          <w:tcPr>
            <w:tcW w:w="1925" w:type="dxa"/>
            <w:vAlign w:val="center"/>
          </w:tcPr>
          <w:p w:rsidR="003C7D26" w:rsidRPr="00EB7751" w:rsidRDefault="003C7D26" w:rsidP="008D3189">
            <w:pPr>
              <w:widowControl w:val="0"/>
              <w:autoSpaceDE w:val="0"/>
              <w:autoSpaceDN w:val="0"/>
              <w:adjustRightInd w:val="0"/>
              <w:jc w:val="right"/>
              <w:rPr>
                <w:rFonts w:eastAsia="Calibri"/>
              </w:rPr>
            </w:pPr>
            <w:r w:rsidRPr="00EB7751">
              <w:rPr>
                <w:rFonts w:eastAsia="Calibri"/>
              </w:rPr>
              <w:t>ф. 0503172</w:t>
            </w:r>
          </w:p>
        </w:tc>
      </w:tr>
      <w:tr w:rsidR="001043B4" w:rsidRPr="00EB7751" w:rsidTr="009B4A29">
        <w:tc>
          <w:tcPr>
            <w:tcW w:w="7420" w:type="dxa"/>
            <w:vAlign w:val="center"/>
          </w:tcPr>
          <w:p w:rsidR="001043B4" w:rsidRPr="00EB7751" w:rsidRDefault="001043B4" w:rsidP="001043B4">
            <w:pPr>
              <w:widowControl w:val="0"/>
              <w:autoSpaceDE w:val="0"/>
              <w:autoSpaceDN w:val="0"/>
              <w:adjustRightInd w:val="0"/>
              <w:jc w:val="both"/>
            </w:pPr>
            <w:r w:rsidRPr="00EB7751">
              <w:t>Сведения о государственном (муниципальном) долге, предоставленных бюджетных кредитах</w:t>
            </w:r>
          </w:p>
        </w:tc>
        <w:tc>
          <w:tcPr>
            <w:tcW w:w="1925" w:type="dxa"/>
            <w:vAlign w:val="center"/>
          </w:tcPr>
          <w:p w:rsidR="001043B4" w:rsidRPr="00EB7751" w:rsidRDefault="001043B4" w:rsidP="001043B4">
            <w:pPr>
              <w:widowControl w:val="0"/>
              <w:autoSpaceDE w:val="0"/>
              <w:autoSpaceDN w:val="0"/>
              <w:adjustRightInd w:val="0"/>
              <w:jc w:val="right"/>
              <w:rPr>
                <w:rFonts w:eastAsia="Calibri"/>
              </w:rPr>
            </w:pPr>
            <w:r w:rsidRPr="00EB7751">
              <w:rPr>
                <w:rFonts w:eastAsia="Calibri"/>
              </w:rPr>
              <w:t>ф.0503173</w:t>
            </w:r>
          </w:p>
        </w:tc>
      </w:tr>
      <w:tr w:rsidR="00EB7751" w:rsidRPr="00EB7751" w:rsidTr="009B4A29">
        <w:tc>
          <w:tcPr>
            <w:tcW w:w="7420" w:type="dxa"/>
            <w:vAlign w:val="center"/>
          </w:tcPr>
          <w:p w:rsidR="001043B4" w:rsidRPr="00EB7751" w:rsidRDefault="007E7C79" w:rsidP="007E7C79">
            <w:pPr>
              <w:widowControl w:val="0"/>
              <w:autoSpaceDE w:val="0"/>
              <w:autoSpaceDN w:val="0"/>
              <w:adjustRightInd w:val="0"/>
              <w:jc w:val="both"/>
            </w:pPr>
            <w:r>
              <w:t>Сведения о</w:t>
            </w:r>
            <w:r>
              <w:t xml:space="preserve"> доходах бюджета от перечисления части прибыли</w:t>
            </w:r>
            <w:r>
              <w:t xml:space="preserve"> </w:t>
            </w:r>
            <w:r>
              <w:t>(дивидендов) государственных (муниципальных) унитарных</w:t>
            </w:r>
            <w:r>
              <w:t xml:space="preserve"> </w:t>
            </w:r>
            <w:r>
              <w:t>предприятий, иных организаций с государственным</w:t>
            </w:r>
            <w:r>
              <w:t xml:space="preserve"> </w:t>
            </w:r>
            <w:r>
              <w:t>участием в капитале</w:t>
            </w:r>
          </w:p>
        </w:tc>
        <w:tc>
          <w:tcPr>
            <w:tcW w:w="1925" w:type="dxa"/>
            <w:vAlign w:val="center"/>
          </w:tcPr>
          <w:p w:rsidR="001043B4" w:rsidRPr="00EB7751" w:rsidRDefault="001043B4" w:rsidP="001043B4">
            <w:pPr>
              <w:widowControl w:val="0"/>
              <w:autoSpaceDE w:val="0"/>
              <w:autoSpaceDN w:val="0"/>
              <w:adjustRightInd w:val="0"/>
              <w:jc w:val="right"/>
              <w:rPr>
                <w:rFonts w:eastAsia="Calibri"/>
              </w:rPr>
            </w:pPr>
            <w:r w:rsidRPr="00EB7751">
              <w:rPr>
                <w:rFonts w:eastAsia="Calibri"/>
              </w:rPr>
              <w:t>ф.0503174</w:t>
            </w:r>
          </w:p>
        </w:tc>
      </w:tr>
      <w:tr w:rsidR="00EB7751" w:rsidRPr="00EB7751" w:rsidTr="001C7496">
        <w:tc>
          <w:tcPr>
            <w:tcW w:w="7420" w:type="dxa"/>
            <w:vAlign w:val="center"/>
          </w:tcPr>
          <w:p w:rsidR="001043B4" w:rsidRPr="00EB7751" w:rsidRDefault="001043B4" w:rsidP="001043B4">
            <w:pPr>
              <w:widowControl w:val="0"/>
              <w:autoSpaceDE w:val="0"/>
              <w:autoSpaceDN w:val="0"/>
              <w:adjustRightInd w:val="0"/>
              <w:jc w:val="both"/>
            </w:pPr>
            <w:r w:rsidRPr="00EB7751">
              <w:t>Сведения о принятых и неисполненных обязательствах получателя бюджетных средств</w:t>
            </w:r>
          </w:p>
        </w:tc>
        <w:tc>
          <w:tcPr>
            <w:tcW w:w="1925" w:type="dxa"/>
          </w:tcPr>
          <w:p w:rsidR="001043B4" w:rsidRPr="00EB7751" w:rsidRDefault="001043B4" w:rsidP="001043B4">
            <w:pPr>
              <w:jc w:val="right"/>
            </w:pPr>
            <w:r w:rsidRPr="00EB7751">
              <w:rPr>
                <w:rFonts w:eastAsia="Calibri"/>
              </w:rPr>
              <w:t>ф.0503175</w:t>
            </w:r>
          </w:p>
        </w:tc>
      </w:tr>
      <w:tr w:rsidR="00EB7751" w:rsidRPr="00EB7751" w:rsidTr="009B4A29">
        <w:tc>
          <w:tcPr>
            <w:tcW w:w="7420" w:type="dxa"/>
            <w:vAlign w:val="center"/>
          </w:tcPr>
          <w:p w:rsidR="001043B4" w:rsidRPr="00EB7751" w:rsidRDefault="007E7C79" w:rsidP="001043B4">
            <w:pPr>
              <w:widowControl w:val="0"/>
              <w:autoSpaceDE w:val="0"/>
              <w:autoSpaceDN w:val="0"/>
              <w:adjustRightInd w:val="0"/>
              <w:jc w:val="both"/>
            </w:pPr>
            <w:r w:rsidRPr="007E7C79">
              <w:t>Сведения о вложениях в объекты недвижимого имущества, объектах незавершенного строительства</w:t>
            </w:r>
          </w:p>
        </w:tc>
        <w:tc>
          <w:tcPr>
            <w:tcW w:w="1925" w:type="dxa"/>
            <w:vAlign w:val="center"/>
          </w:tcPr>
          <w:p w:rsidR="001043B4" w:rsidRPr="00EB7751" w:rsidRDefault="001043B4" w:rsidP="001043B4">
            <w:pPr>
              <w:widowControl w:val="0"/>
              <w:autoSpaceDE w:val="0"/>
              <w:autoSpaceDN w:val="0"/>
              <w:adjustRightInd w:val="0"/>
              <w:jc w:val="right"/>
              <w:rPr>
                <w:rFonts w:eastAsia="Calibri"/>
              </w:rPr>
            </w:pPr>
            <w:r w:rsidRPr="00EB7751">
              <w:rPr>
                <w:rFonts w:eastAsia="Calibri"/>
              </w:rPr>
              <w:t>ф.0503190</w:t>
            </w:r>
          </w:p>
        </w:tc>
      </w:tr>
      <w:tr w:rsidR="00EB7751" w:rsidRPr="00EB7751" w:rsidTr="009B4A29">
        <w:tc>
          <w:tcPr>
            <w:tcW w:w="7420" w:type="dxa"/>
            <w:vAlign w:val="center"/>
          </w:tcPr>
          <w:p w:rsidR="001043B4" w:rsidRPr="00EB7751" w:rsidRDefault="001043B4" w:rsidP="001043B4">
            <w:pPr>
              <w:widowControl w:val="0"/>
              <w:autoSpaceDE w:val="0"/>
              <w:autoSpaceDN w:val="0"/>
              <w:adjustRightInd w:val="0"/>
              <w:jc w:val="both"/>
            </w:pPr>
            <w:r w:rsidRPr="00EB7751">
              <w:t>Сведения об исполнении судебных решений по денежным обязательствам бюджета</w:t>
            </w:r>
          </w:p>
        </w:tc>
        <w:tc>
          <w:tcPr>
            <w:tcW w:w="1925" w:type="dxa"/>
            <w:vAlign w:val="center"/>
          </w:tcPr>
          <w:p w:rsidR="001043B4" w:rsidRPr="00EB7751" w:rsidRDefault="001043B4" w:rsidP="001043B4">
            <w:pPr>
              <w:widowControl w:val="0"/>
              <w:autoSpaceDE w:val="0"/>
              <w:autoSpaceDN w:val="0"/>
              <w:adjustRightInd w:val="0"/>
              <w:jc w:val="right"/>
              <w:rPr>
                <w:rFonts w:eastAsia="Calibri"/>
              </w:rPr>
            </w:pPr>
            <w:r w:rsidRPr="00EB7751">
              <w:rPr>
                <w:rFonts w:eastAsia="Calibri"/>
              </w:rPr>
              <w:t>ф.0503296</w:t>
            </w:r>
          </w:p>
        </w:tc>
      </w:tr>
    </w:tbl>
    <w:p w:rsidR="006C6AE8" w:rsidRPr="00EB7751" w:rsidRDefault="006C6AE8" w:rsidP="008D3189">
      <w:pPr>
        <w:spacing w:after="0" w:line="240" w:lineRule="auto"/>
        <w:jc w:val="both"/>
        <w:rPr>
          <w:rFonts w:ascii="Times New Roman" w:hAnsi="Times New Roman" w:cs="Times New Roman"/>
          <w:sz w:val="24"/>
          <w:szCs w:val="24"/>
        </w:rPr>
      </w:pPr>
    </w:p>
    <w:p w:rsidR="00B00738" w:rsidRPr="00EB7751" w:rsidRDefault="00B00738" w:rsidP="008D3189">
      <w:pPr>
        <w:spacing w:after="0" w:line="240" w:lineRule="auto"/>
        <w:ind w:firstLine="708"/>
        <w:jc w:val="both"/>
        <w:rPr>
          <w:rFonts w:ascii="Times New Roman" w:hAnsi="Times New Roman" w:cs="Times New Roman"/>
          <w:sz w:val="28"/>
          <w:szCs w:val="28"/>
        </w:rPr>
      </w:pPr>
    </w:p>
    <w:p w:rsidR="0006696D" w:rsidRPr="00EB7751" w:rsidRDefault="0006696D" w:rsidP="0006696D">
      <w:pPr>
        <w:pStyle w:val="af"/>
        <w:numPr>
          <w:ilvl w:val="1"/>
          <w:numId w:val="10"/>
        </w:numPr>
        <w:tabs>
          <w:tab w:val="left" w:pos="567"/>
        </w:tabs>
        <w:spacing w:after="0" w:line="240" w:lineRule="auto"/>
        <w:ind w:left="567" w:hanging="567"/>
        <w:jc w:val="both"/>
        <w:rPr>
          <w:rFonts w:ascii="Times New Roman" w:hAnsi="Times New Roman" w:cs="Times New Roman"/>
          <w:b/>
          <w:i/>
          <w:sz w:val="28"/>
          <w:szCs w:val="28"/>
        </w:rPr>
      </w:pPr>
      <w:r w:rsidRPr="00EB7751">
        <w:rPr>
          <w:rFonts w:ascii="Times New Roman" w:eastAsia="Times New Roman" w:hAnsi="Times New Roman" w:cs="Times New Roman"/>
          <w:b/>
          <w:i/>
          <w:sz w:val="24"/>
          <w:lang w:eastAsia="ru-RU"/>
        </w:rPr>
        <w:t>Проверка выполнения функций ГАБС, предусмотренных законодательством и нормативно-правовыми актами</w:t>
      </w:r>
    </w:p>
    <w:p w:rsidR="0006696D" w:rsidRPr="00EB7751" w:rsidRDefault="001043B4" w:rsidP="0006696D">
      <w:pPr>
        <w:spacing w:after="13" w:line="240" w:lineRule="auto"/>
        <w:ind w:left="127" w:right="39" w:firstLine="567"/>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Решением о бюджете от 15.12.2019 №21 «О бюджете муниципального образования «Вяземский район» Смоленской области на 2020 год и на плановый период 2021 и 2022 годов»</w:t>
      </w:r>
      <w:r w:rsidR="0006696D" w:rsidRPr="00EB7751">
        <w:rPr>
          <w:rFonts w:ascii="Times New Roman" w:eastAsia="Times New Roman" w:hAnsi="Times New Roman" w:cs="Times New Roman"/>
          <w:sz w:val="24"/>
          <w:szCs w:val="24"/>
          <w:lang w:eastAsia="ru-RU"/>
        </w:rPr>
        <w:t xml:space="preserve"> </w:t>
      </w:r>
      <w:r w:rsidR="00A05085" w:rsidRPr="00EB7751">
        <w:rPr>
          <w:rFonts w:ascii="Times New Roman" w:eastAsia="Times New Roman" w:hAnsi="Times New Roman" w:cs="Times New Roman"/>
          <w:sz w:val="24"/>
          <w:szCs w:val="24"/>
          <w:lang w:eastAsia="ru-RU"/>
        </w:rPr>
        <w:t>Комитет образования</w:t>
      </w:r>
      <w:r w:rsidR="0006696D" w:rsidRPr="00EB7751">
        <w:rPr>
          <w:rFonts w:ascii="Times New Roman" w:eastAsia="Times New Roman" w:hAnsi="Times New Roman" w:cs="Times New Roman"/>
          <w:sz w:val="24"/>
          <w:szCs w:val="24"/>
          <w:lang w:eastAsia="ru-RU"/>
        </w:rPr>
        <w:t xml:space="preserve"> Администрации муниципального образования «Вяземский район» Смоленской области наделен полномочиями главн</w:t>
      </w:r>
      <w:r w:rsidR="007E7C79">
        <w:rPr>
          <w:rFonts w:ascii="Times New Roman" w:eastAsia="Times New Roman" w:hAnsi="Times New Roman" w:cs="Times New Roman"/>
          <w:sz w:val="24"/>
          <w:szCs w:val="24"/>
          <w:lang w:eastAsia="ru-RU"/>
        </w:rPr>
        <w:t>ого</w:t>
      </w:r>
      <w:r w:rsidR="0006696D" w:rsidRPr="00EB7751">
        <w:rPr>
          <w:rFonts w:ascii="Times New Roman" w:eastAsia="Times New Roman" w:hAnsi="Times New Roman" w:cs="Times New Roman"/>
          <w:sz w:val="24"/>
          <w:szCs w:val="24"/>
          <w:lang w:eastAsia="ru-RU"/>
        </w:rPr>
        <w:t xml:space="preserve"> администратор</w:t>
      </w:r>
      <w:r w:rsidR="007E7C79">
        <w:rPr>
          <w:rFonts w:ascii="Times New Roman" w:eastAsia="Times New Roman" w:hAnsi="Times New Roman" w:cs="Times New Roman"/>
          <w:sz w:val="24"/>
          <w:szCs w:val="24"/>
          <w:lang w:eastAsia="ru-RU"/>
        </w:rPr>
        <w:t>а</w:t>
      </w:r>
      <w:r w:rsidR="0006696D" w:rsidRPr="00EB7751">
        <w:rPr>
          <w:rFonts w:ascii="Times New Roman" w:eastAsia="Times New Roman" w:hAnsi="Times New Roman" w:cs="Times New Roman"/>
          <w:sz w:val="24"/>
          <w:szCs w:val="24"/>
          <w:lang w:eastAsia="ru-RU"/>
        </w:rPr>
        <w:t xml:space="preserve"> доходов бюджета муниципального образования, главным администратором расходов бюджета муниципального образования в 20</w:t>
      </w:r>
      <w:r w:rsidRPr="00EB7751">
        <w:rPr>
          <w:rFonts w:ascii="Times New Roman" w:eastAsia="Times New Roman" w:hAnsi="Times New Roman" w:cs="Times New Roman"/>
          <w:sz w:val="24"/>
          <w:szCs w:val="24"/>
          <w:lang w:eastAsia="ru-RU"/>
        </w:rPr>
        <w:t>20</w:t>
      </w:r>
      <w:r w:rsidR="0006696D" w:rsidRPr="00EB7751">
        <w:rPr>
          <w:rFonts w:ascii="Times New Roman" w:eastAsia="Times New Roman" w:hAnsi="Times New Roman" w:cs="Times New Roman"/>
          <w:sz w:val="24"/>
          <w:szCs w:val="24"/>
          <w:lang w:eastAsia="ru-RU"/>
        </w:rPr>
        <w:t xml:space="preserve"> году</w:t>
      </w:r>
      <w:r w:rsidR="007E7C79">
        <w:rPr>
          <w:rFonts w:ascii="Times New Roman" w:eastAsia="Times New Roman" w:hAnsi="Times New Roman" w:cs="Times New Roman"/>
          <w:sz w:val="24"/>
          <w:szCs w:val="24"/>
          <w:lang w:eastAsia="ru-RU"/>
        </w:rPr>
        <w:t xml:space="preserve"> (</w:t>
      </w:r>
      <w:r w:rsidR="0006696D" w:rsidRPr="00EB7751">
        <w:rPr>
          <w:rFonts w:ascii="Times New Roman" w:eastAsia="Times New Roman" w:hAnsi="Times New Roman" w:cs="Times New Roman"/>
          <w:b/>
          <w:sz w:val="24"/>
          <w:szCs w:val="24"/>
          <w:lang w:eastAsia="ru-RU"/>
        </w:rPr>
        <w:t>90</w:t>
      </w:r>
      <w:r w:rsidR="009450A8" w:rsidRPr="00EB7751">
        <w:rPr>
          <w:rFonts w:ascii="Times New Roman" w:eastAsia="Times New Roman" w:hAnsi="Times New Roman" w:cs="Times New Roman"/>
          <w:b/>
          <w:sz w:val="24"/>
          <w:szCs w:val="24"/>
          <w:lang w:eastAsia="ru-RU"/>
        </w:rPr>
        <w:t>5</w:t>
      </w:r>
      <w:r w:rsidR="007E7C79">
        <w:rPr>
          <w:rFonts w:ascii="Times New Roman" w:eastAsia="Times New Roman" w:hAnsi="Times New Roman" w:cs="Times New Roman"/>
          <w:b/>
          <w:sz w:val="24"/>
          <w:szCs w:val="24"/>
          <w:lang w:eastAsia="ru-RU"/>
        </w:rPr>
        <w:t>)</w:t>
      </w:r>
      <w:r w:rsidR="0006696D" w:rsidRPr="00EB7751">
        <w:rPr>
          <w:rFonts w:ascii="Times New Roman" w:eastAsia="Times New Roman" w:hAnsi="Times New Roman" w:cs="Times New Roman"/>
          <w:b/>
          <w:sz w:val="24"/>
          <w:szCs w:val="24"/>
          <w:lang w:eastAsia="ru-RU"/>
        </w:rPr>
        <w:t>.</w:t>
      </w:r>
      <w:r w:rsidR="0006696D" w:rsidRPr="00EB7751">
        <w:rPr>
          <w:rFonts w:ascii="Times New Roman" w:eastAsia="Times New Roman" w:hAnsi="Times New Roman" w:cs="Times New Roman"/>
          <w:sz w:val="24"/>
          <w:szCs w:val="24"/>
          <w:lang w:eastAsia="ru-RU"/>
        </w:rPr>
        <w:t xml:space="preserve"> </w:t>
      </w:r>
    </w:p>
    <w:p w:rsidR="003E4983" w:rsidRPr="00EB7751" w:rsidRDefault="003E4983" w:rsidP="003E4983">
      <w:pPr>
        <w:spacing w:after="13" w:line="240" w:lineRule="auto"/>
        <w:ind w:left="127" w:right="39" w:firstLine="567"/>
        <w:jc w:val="both"/>
        <w:rPr>
          <w:rFonts w:ascii="Times New Roman" w:eastAsia="Times New Roman" w:hAnsi="Times New Roman" w:cs="Times New Roman"/>
          <w:i/>
          <w:sz w:val="24"/>
          <w:szCs w:val="24"/>
          <w:lang w:eastAsia="ru-RU"/>
        </w:rPr>
      </w:pPr>
      <w:r w:rsidRPr="00EB7751">
        <w:rPr>
          <w:rFonts w:ascii="Times New Roman" w:eastAsia="Times New Roman" w:hAnsi="Times New Roman" w:cs="Times New Roman"/>
          <w:i/>
          <w:sz w:val="24"/>
          <w:szCs w:val="24"/>
          <w:lang w:eastAsia="ru-RU"/>
        </w:rPr>
        <w:t xml:space="preserve">Внешняя проверка годового отчета </w:t>
      </w:r>
      <w:r w:rsidR="001043B4" w:rsidRPr="00EB7751">
        <w:rPr>
          <w:rFonts w:ascii="Times New Roman" w:eastAsia="Times New Roman" w:hAnsi="Times New Roman" w:cs="Times New Roman"/>
          <w:i/>
          <w:sz w:val="24"/>
          <w:szCs w:val="24"/>
          <w:lang w:eastAsia="ru-RU"/>
        </w:rPr>
        <w:t>об</w:t>
      </w:r>
      <w:r w:rsidRPr="00EB7751">
        <w:rPr>
          <w:rFonts w:ascii="Times New Roman" w:eastAsia="Times New Roman" w:hAnsi="Times New Roman" w:cs="Times New Roman"/>
          <w:i/>
          <w:sz w:val="24"/>
          <w:szCs w:val="24"/>
          <w:lang w:eastAsia="ru-RU"/>
        </w:rPr>
        <w:t xml:space="preserve"> исполнении бюджета за 20</w:t>
      </w:r>
      <w:r w:rsidR="001043B4" w:rsidRPr="00EB7751">
        <w:rPr>
          <w:rFonts w:ascii="Times New Roman" w:eastAsia="Times New Roman" w:hAnsi="Times New Roman" w:cs="Times New Roman"/>
          <w:i/>
          <w:sz w:val="24"/>
          <w:szCs w:val="24"/>
          <w:lang w:eastAsia="ru-RU"/>
        </w:rPr>
        <w:t>20</w:t>
      </w:r>
      <w:r w:rsidRPr="00EB7751">
        <w:rPr>
          <w:rFonts w:ascii="Times New Roman" w:eastAsia="Times New Roman" w:hAnsi="Times New Roman" w:cs="Times New Roman"/>
          <w:i/>
          <w:sz w:val="24"/>
          <w:szCs w:val="24"/>
          <w:lang w:eastAsia="ru-RU"/>
        </w:rPr>
        <w:t xml:space="preserve"> го</w:t>
      </w:r>
      <w:r w:rsidR="001043B4" w:rsidRPr="00EB7751">
        <w:rPr>
          <w:rFonts w:ascii="Times New Roman" w:eastAsia="Times New Roman" w:hAnsi="Times New Roman" w:cs="Times New Roman"/>
          <w:i/>
          <w:sz w:val="24"/>
          <w:szCs w:val="24"/>
          <w:lang w:eastAsia="ru-RU"/>
        </w:rPr>
        <w:t>д</w:t>
      </w:r>
      <w:r w:rsidRPr="00EB7751">
        <w:rPr>
          <w:rFonts w:ascii="Times New Roman" w:eastAsia="Times New Roman" w:hAnsi="Times New Roman" w:cs="Times New Roman"/>
          <w:i/>
          <w:sz w:val="24"/>
          <w:szCs w:val="24"/>
          <w:lang w:eastAsia="ru-RU"/>
        </w:rPr>
        <w:t xml:space="preserve"> Комитета образования проводилась выборочным </w:t>
      </w:r>
      <w:r w:rsidR="001043B4" w:rsidRPr="00EB7751">
        <w:rPr>
          <w:rFonts w:ascii="Times New Roman" w:eastAsia="Times New Roman" w:hAnsi="Times New Roman" w:cs="Times New Roman"/>
          <w:i/>
          <w:sz w:val="24"/>
          <w:szCs w:val="24"/>
          <w:lang w:eastAsia="ru-RU"/>
        </w:rPr>
        <w:t>методом по</w:t>
      </w:r>
      <w:r w:rsidRPr="00EB7751">
        <w:rPr>
          <w:rFonts w:ascii="Times New Roman" w:eastAsia="Times New Roman" w:hAnsi="Times New Roman" w:cs="Times New Roman"/>
          <w:i/>
          <w:sz w:val="24"/>
          <w:szCs w:val="24"/>
          <w:lang w:eastAsia="ru-RU"/>
        </w:rPr>
        <w:t xml:space="preserve"> принципу существенности и включала в себя анализ, сопоставление и оценку годовой бюджетной отчетности об исполнении бюджета и других материалов за 20</w:t>
      </w:r>
      <w:r w:rsidR="001043B4" w:rsidRPr="00EB7751">
        <w:rPr>
          <w:rFonts w:ascii="Times New Roman" w:eastAsia="Times New Roman" w:hAnsi="Times New Roman" w:cs="Times New Roman"/>
          <w:i/>
          <w:sz w:val="24"/>
          <w:szCs w:val="24"/>
          <w:lang w:eastAsia="ru-RU"/>
        </w:rPr>
        <w:t>20</w:t>
      </w:r>
      <w:r w:rsidRPr="00EB7751">
        <w:rPr>
          <w:rFonts w:ascii="Times New Roman" w:eastAsia="Times New Roman" w:hAnsi="Times New Roman" w:cs="Times New Roman"/>
          <w:i/>
          <w:sz w:val="24"/>
          <w:szCs w:val="24"/>
          <w:lang w:eastAsia="ru-RU"/>
        </w:rPr>
        <w:t xml:space="preserve"> год.</w:t>
      </w:r>
    </w:p>
    <w:p w:rsidR="00F060EE" w:rsidRPr="00EB7751" w:rsidRDefault="00F060EE" w:rsidP="0006696D">
      <w:pPr>
        <w:pStyle w:val="af"/>
        <w:numPr>
          <w:ilvl w:val="1"/>
          <w:numId w:val="10"/>
        </w:numPr>
        <w:spacing w:after="0" w:line="240" w:lineRule="auto"/>
        <w:ind w:left="567" w:hanging="491"/>
        <w:jc w:val="both"/>
        <w:rPr>
          <w:rFonts w:ascii="Times New Roman" w:hAnsi="Times New Roman" w:cs="Times New Roman"/>
          <w:b/>
          <w:i/>
          <w:sz w:val="24"/>
          <w:szCs w:val="24"/>
        </w:rPr>
      </w:pPr>
      <w:r w:rsidRPr="00EB7751">
        <w:rPr>
          <w:rFonts w:ascii="Times New Roman" w:hAnsi="Times New Roman" w:cs="Times New Roman"/>
          <w:b/>
          <w:i/>
          <w:sz w:val="24"/>
          <w:szCs w:val="24"/>
        </w:rPr>
        <w:lastRenderedPageBreak/>
        <w:t>В соответствии с п.152 Инструкции №191н Пояснительная записка (ф.0503160) составляется в разрезе следующих разделов:</w:t>
      </w:r>
    </w:p>
    <w:p w:rsidR="0006696D" w:rsidRPr="00EB7751" w:rsidRDefault="0006696D" w:rsidP="0006696D">
      <w:pPr>
        <w:pStyle w:val="af"/>
        <w:spacing w:after="0" w:line="240" w:lineRule="auto"/>
        <w:ind w:left="567"/>
        <w:jc w:val="both"/>
        <w:rPr>
          <w:rFonts w:ascii="Times New Roman" w:hAnsi="Times New Roman" w:cs="Times New Roman"/>
          <w:b/>
          <w:i/>
          <w:sz w:val="24"/>
          <w:szCs w:val="24"/>
        </w:rPr>
      </w:pPr>
    </w:p>
    <w:p w:rsidR="00F060EE" w:rsidRPr="00EB7751" w:rsidRDefault="00F060EE" w:rsidP="000E0900">
      <w:pPr>
        <w:pStyle w:val="af"/>
        <w:numPr>
          <w:ilvl w:val="0"/>
          <w:numId w:val="25"/>
        </w:numPr>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1 «Организационная структура субъекта бюджетной отчетности</w:t>
      </w:r>
      <w:r w:rsidR="00A001AF" w:rsidRPr="00EB7751">
        <w:rPr>
          <w:rFonts w:ascii="Times New Roman" w:hAnsi="Times New Roman" w:cs="Times New Roman"/>
          <w:b/>
          <w:sz w:val="24"/>
          <w:szCs w:val="24"/>
          <w:u w:val="single"/>
        </w:rPr>
        <w:t>».</w:t>
      </w:r>
    </w:p>
    <w:p w:rsidR="00A001AF" w:rsidRPr="00EB7751" w:rsidRDefault="00A001AF" w:rsidP="00AC41B1">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В ф.0503160 «Пояснительная записка» отражены сведения об основных направлениях деятельности Комитета.</w:t>
      </w:r>
    </w:p>
    <w:p w:rsidR="0022676A" w:rsidRPr="00EB7751" w:rsidRDefault="00A05085" w:rsidP="00AC41B1">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Комитет образования</w:t>
      </w:r>
      <w:r w:rsidR="00615B91" w:rsidRPr="00EB7751">
        <w:rPr>
          <w:rFonts w:ascii="Times New Roman" w:eastAsia="Times New Roman" w:hAnsi="Times New Roman" w:cs="Times New Roman"/>
          <w:sz w:val="24"/>
          <w:szCs w:val="24"/>
          <w:lang w:eastAsia="ru-RU"/>
        </w:rPr>
        <w:t xml:space="preserve"> является структурным подразделением Администрации муниципального образования «Вяземский район» Смоленской области и подчиняется в своей деятельности Главе муниципального образования «Вяземский район» Смоленской области. </w:t>
      </w:r>
    </w:p>
    <w:p w:rsidR="00615B91" w:rsidRPr="00EB7751" w:rsidRDefault="009450A8" w:rsidP="00884DC5">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Комитет обеспечивает реализацию полномочий Администрации по решению вопросов местного значения в сфере образования.</w:t>
      </w:r>
    </w:p>
    <w:p w:rsidR="009450A8" w:rsidRPr="00EB7751" w:rsidRDefault="009450A8" w:rsidP="00884DC5">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Комитет в пределах своей компетенции осуществляет взаимодействие с федеральными органами, органами исполнительной власти Смоленской области, иными государственными органами, органами местного самоуправления муниципальных образований Смоленской области, органами местного самоуправления, расположенными на территории муниципального образования «Вяземский район» Смоленской области, структурными подразделениями Администрации, организациями всех организационно-правовых форм.</w:t>
      </w:r>
    </w:p>
    <w:p w:rsidR="009450A8" w:rsidRPr="00EB7751" w:rsidRDefault="009450A8" w:rsidP="009450A8">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Основными целями и задачами является создание необходимых условий в обеспечении эффективного функционирования и развития системы образования на территории муниципального образования «Вяземский район» Смоленской области.</w:t>
      </w:r>
    </w:p>
    <w:p w:rsidR="00637A0C" w:rsidRPr="00EB7751" w:rsidRDefault="00637A0C" w:rsidP="00637A0C">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По состоянию на 01.01.202</w:t>
      </w:r>
      <w:r w:rsidR="00A001AF" w:rsidRPr="00EB7751">
        <w:rPr>
          <w:rFonts w:ascii="Times New Roman" w:eastAsia="Times New Roman" w:hAnsi="Times New Roman" w:cs="Times New Roman"/>
          <w:sz w:val="24"/>
          <w:szCs w:val="24"/>
          <w:lang w:eastAsia="ru-RU"/>
        </w:rPr>
        <w:t>1</w:t>
      </w:r>
      <w:r w:rsidRPr="00EB7751">
        <w:rPr>
          <w:rFonts w:ascii="Times New Roman" w:eastAsia="Times New Roman" w:hAnsi="Times New Roman" w:cs="Times New Roman"/>
          <w:sz w:val="24"/>
          <w:szCs w:val="24"/>
          <w:lang w:eastAsia="ru-RU"/>
        </w:rPr>
        <w:t xml:space="preserve"> года в состав Комитета образования входит 50 подведомственных бюджетных учреждений, из них 31 – школа, 15 – детских садов, 3 учреждения дополни</w:t>
      </w:r>
      <w:r w:rsidR="00A001AF" w:rsidRPr="00EB7751">
        <w:rPr>
          <w:rFonts w:ascii="Times New Roman" w:eastAsia="Times New Roman" w:hAnsi="Times New Roman" w:cs="Times New Roman"/>
          <w:sz w:val="24"/>
          <w:szCs w:val="24"/>
          <w:lang w:eastAsia="ru-RU"/>
        </w:rPr>
        <w:t>тельного образования и 1 МКУ ЦБ</w:t>
      </w:r>
      <w:r w:rsidRPr="00EB7751">
        <w:rPr>
          <w:rFonts w:ascii="Times New Roman" w:eastAsia="Times New Roman" w:hAnsi="Times New Roman" w:cs="Times New Roman"/>
          <w:sz w:val="24"/>
          <w:szCs w:val="24"/>
          <w:lang w:eastAsia="ru-RU"/>
        </w:rPr>
        <w:t xml:space="preserve">. </w:t>
      </w:r>
    </w:p>
    <w:p w:rsidR="00637A0C" w:rsidRPr="00EB7751" w:rsidRDefault="00637A0C" w:rsidP="00637A0C">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 xml:space="preserve">Комитет образования и подведомственные учреждения зарегистрированы в установленном порядке в МРИ ФНС №2 по Смоленской области, являются юридическими лицами и внесены в единый государственный реестр юридических лиц, имеют самостоятельный баланс, гербовую печать, открыты лицевые счета для бюджетной деятельности.       </w:t>
      </w:r>
    </w:p>
    <w:p w:rsidR="00946191" w:rsidRPr="00EB7751" w:rsidRDefault="00946191" w:rsidP="002A5127">
      <w:pPr>
        <w:spacing w:after="0" w:line="240" w:lineRule="auto"/>
        <w:ind w:firstLine="708"/>
        <w:jc w:val="both"/>
        <w:rPr>
          <w:rFonts w:ascii="Times New Roman" w:hAnsi="Times New Roman" w:cs="Times New Roman"/>
          <w:sz w:val="24"/>
          <w:szCs w:val="24"/>
        </w:rPr>
      </w:pPr>
    </w:p>
    <w:p w:rsidR="00B258B3" w:rsidRPr="00EB7751" w:rsidRDefault="00B258B3" w:rsidP="00B258B3">
      <w:pPr>
        <w:pStyle w:val="af"/>
        <w:numPr>
          <w:ilvl w:val="0"/>
          <w:numId w:val="27"/>
        </w:numPr>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E757E5" w:rsidRPr="00EB7751" w:rsidRDefault="001045EF" w:rsidP="000E2351">
      <w:pPr>
        <w:spacing w:after="0" w:line="240" w:lineRule="auto"/>
        <w:ind w:firstLine="709"/>
        <w:jc w:val="both"/>
        <w:rPr>
          <w:rFonts w:ascii="Times New Roman" w:hAnsi="Times New Roman" w:cs="Times New Roman"/>
          <w:i/>
          <w:sz w:val="24"/>
          <w:szCs w:val="24"/>
        </w:rPr>
      </w:pPr>
      <w:r w:rsidRPr="00EB7751">
        <w:rPr>
          <w:rFonts w:ascii="Times New Roman" w:hAnsi="Times New Roman" w:cs="Times New Roman"/>
          <w:i/>
          <w:sz w:val="24"/>
          <w:szCs w:val="24"/>
        </w:rPr>
        <w:t>Согласно</w:t>
      </w:r>
      <w:r w:rsidR="00A0214F" w:rsidRPr="00EB7751">
        <w:rPr>
          <w:rFonts w:ascii="Times New Roman" w:hAnsi="Times New Roman" w:cs="Times New Roman"/>
          <w:i/>
          <w:sz w:val="28"/>
          <w:szCs w:val="28"/>
        </w:rPr>
        <w:t xml:space="preserve"> </w:t>
      </w:r>
      <w:r w:rsidR="00A0214F" w:rsidRPr="00EB7751">
        <w:rPr>
          <w:rFonts w:ascii="Times New Roman" w:hAnsi="Times New Roman" w:cs="Times New Roman"/>
          <w:i/>
          <w:sz w:val="24"/>
          <w:szCs w:val="24"/>
        </w:rPr>
        <w:t>раздела 2</w:t>
      </w:r>
      <w:r w:rsidRPr="00EB7751">
        <w:rPr>
          <w:rFonts w:ascii="Times New Roman" w:hAnsi="Times New Roman" w:cs="Times New Roman"/>
          <w:i/>
          <w:sz w:val="24"/>
          <w:szCs w:val="24"/>
        </w:rPr>
        <w:t xml:space="preserve"> </w:t>
      </w:r>
      <w:r w:rsidR="00A0214F" w:rsidRPr="00EB7751">
        <w:rPr>
          <w:rFonts w:ascii="Times New Roman" w:hAnsi="Times New Roman" w:cs="Times New Roman"/>
          <w:i/>
          <w:sz w:val="24"/>
          <w:szCs w:val="24"/>
        </w:rPr>
        <w:t xml:space="preserve">ф.0503160 </w:t>
      </w:r>
      <w:r w:rsidRPr="00EB7751">
        <w:rPr>
          <w:rFonts w:ascii="Times New Roman" w:hAnsi="Times New Roman" w:cs="Times New Roman"/>
          <w:i/>
          <w:sz w:val="24"/>
          <w:szCs w:val="24"/>
        </w:rPr>
        <w:t>«Пояснительн</w:t>
      </w:r>
      <w:r w:rsidR="00A0214F" w:rsidRPr="00EB7751">
        <w:rPr>
          <w:rFonts w:ascii="Times New Roman" w:hAnsi="Times New Roman" w:cs="Times New Roman"/>
          <w:i/>
          <w:sz w:val="24"/>
          <w:szCs w:val="24"/>
        </w:rPr>
        <w:t>ая</w:t>
      </w:r>
      <w:r w:rsidRPr="00EB7751">
        <w:rPr>
          <w:rFonts w:ascii="Times New Roman" w:hAnsi="Times New Roman" w:cs="Times New Roman"/>
          <w:i/>
          <w:sz w:val="24"/>
          <w:szCs w:val="24"/>
        </w:rPr>
        <w:t xml:space="preserve"> записк</w:t>
      </w:r>
      <w:r w:rsidR="00A0214F" w:rsidRPr="00EB7751">
        <w:rPr>
          <w:rFonts w:ascii="Times New Roman" w:hAnsi="Times New Roman" w:cs="Times New Roman"/>
          <w:i/>
          <w:sz w:val="24"/>
          <w:szCs w:val="24"/>
        </w:rPr>
        <w:t>а</w:t>
      </w:r>
      <w:r w:rsidR="000E2351" w:rsidRPr="00EB7751">
        <w:rPr>
          <w:rFonts w:ascii="Times New Roman" w:hAnsi="Times New Roman" w:cs="Times New Roman"/>
          <w:i/>
          <w:sz w:val="24"/>
          <w:szCs w:val="24"/>
        </w:rPr>
        <w:t xml:space="preserve">» </w:t>
      </w:r>
      <w:r w:rsidR="00E757E5" w:rsidRPr="00EB7751">
        <w:rPr>
          <w:rFonts w:ascii="Times New Roman" w:hAnsi="Times New Roman" w:cs="Times New Roman"/>
          <w:i/>
          <w:sz w:val="24"/>
          <w:szCs w:val="24"/>
        </w:rPr>
        <w:t>отражены требования п.152 Инструкции №191н, в части отражения мер по повышению эффективности расходования бюджетных средств, мер по повышению квалификации и переподготовке специалистов Комитета образования, основных мероприятиях по улучшению состояния и сохранности основных средств, а также сведения о своевременности поступления материальных запасов.</w:t>
      </w:r>
    </w:p>
    <w:p w:rsidR="001A7B3D" w:rsidRPr="00EB7751" w:rsidRDefault="001A7B3D" w:rsidP="000E2351">
      <w:pPr>
        <w:spacing w:after="0" w:line="240" w:lineRule="auto"/>
        <w:ind w:firstLine="709"/>
        <w:jc w:val="both"/>
        <w:rPr>
          <w:rFonts w:ascii="Times New Roman" w:hAnsi="Times New Roman" w:cs="Times New Roman"/>
          <w:i/>
          <w:sz w:val="24"/>
          <w:szCs w:val="24"/>
        </w:rPr>
      </w:pPr>
    </w:p>
    <w:p w:rsidR="003726CB" w:rsidRPr="00EB7751" w:rsidRDefault="003726CB" w:rsidP="003726CB">
      <w:pPr>
        <w:pStyle w:val="af"/>
        <w:numPr>
          <w:ilvl w:val="0"/>
          <w:numId w:val="31"/>
        </w:numPr>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3 «Анализ отчета об исполнении бюджета субъектом бюджетной отчетности»:</w:t>
      </w:r>
    </w:p>
    <w:p w:rsidR="00472518" w:rsidRPr="00EB7751" w:rsidRDefault="00472518" w:rsidP="00CE3BCE">
      <w:pPr>
        <w:spacing w:after="0" w:line="240" w:lineRule="auto"/>
        <w:ind w:firstLine="708"/>
        <w:jc w:val="center"/>
        <w:rPr>
          <w:rFonts w:ascii="Times New Roman" w:eastAsia="Times New Roman" w:hAnsi="Times New Roman" w:cs="Times New Roman"/>
          <w:b/>
          <w:bCs/>
          <w:i/>
          <w:sz w:val="24"/>
          <w:szCs w:val="24"/>
          <w:u w:val="single"/>
          <w:lang w:eastAsia="ru-RU"/>
        </w:rPr>
      </w:pPr>
    </w:p>
    <w:p w:rsidR="00CE3BCE" w:rsidRPr="00EB7751"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EB7751">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EB7751" w:rsidRDefault="00CE3BCE" w:rsidP="000E7389">
      <w:pPr>
        <w:spacing w:after="0" w:line="240" w:lineRule="auto"/>
        <w:jc w:val="both"/>
        <w:rPr>
          <w:rFonts w:ascii="Times New Roman" w:hAnsi="Times New Roman" w:cs="Times New Roman"/>
          <w:b/>
          <w:sz w:val="24"/>
          <w:szCs w:val="24"/>
          <w:u w:val="single"/>
        </w:rPr>
      </w:pPr>
      <w:r w:rsidRPr="00EB7751">
        <w:rPr>
          <w:rFonts w:ascii="Times New Roman" w:eastAsia="Times New Roman" w:hAnsi="Times New Roman" w:cs="Times New Roman"/>
          <w:b/>
          <w:sz w:val="24"/>
          <w:szCs w:val="24"/>
          <w:u w:val="single"/>
          <w:lang w:eastAsia="ru-RU"/>
        </w:rPr>
        <w:t xml:space="preserve">Баланс </w:t>
      </w:r>
      <w:r w:rsidR="00902B89" w:rsidRPr="00EB7751">
        <w:rPr>
          <w:rFonts w:ascii="Times New Roman" w:eastAsia="Times New Roman" w:hAnsi="Times New Roman" w:cs="Times New Roman"/>
          <w:b/>
          <w:sz w:val="24"/>
          <w:szCs w:val="24"/>
          <w:u w:val="single"/>
          <w:lang w:eastAsia="ru-RU"/>
        </w:rPr>
        <w:t>Комитета образования</w:t>
      </w:r>
      <w:r w:rsidRPr="00EB7751">
        <w:rPr>
          <w:rFonts w:ascii="Times New Roman" w:eastAsia="Times New Roman" w:hAnsi="Times New Roman" w:cs="Times New Roman"/>
          <w:b/>
          <w:sz w:val="24"/>
          <w:szCs w:val="24"/>
          <w:u w:val="single"/>
          <w:lang w:eastAsia="ru-RU"/>
        </w:rPr>
        <w:t>, как главного распорядителя бюджетных средств (ф.0503130) сформирован по состоянию на 01.01.20</w:t>
      </w:r>
      <w:r w:rsidR="00A1571D" w:rsidRPr="00EB7751">
        <w:rPr>
          <w:rFonts w:ascii="Times New Roman" w:eastAsia="Times New Roman" w:hAnsi="Times New Roman" w:cs="Times New Roman"/>
          <w:b/>
          <w:sz w:val="24"/>
          <w:szCs w:val="24"/>
          <w:u w:val="single"/>
          <w:lang w:eastAsia="ru-RU"/>
        </w:rPr>
        <w:t>2</w:t>
      </w:r>
      <w:r w:rsidR="00603D53" w:rsidRPr="00EB7751">
        <w:rPr>
          <w:rFonts w:ascii="Times New Roman" w:eastAsia="Times New Roman" w:hAnsi="Times New Roman" w:cs="Times New Roman"/>
          <w:b/>
          <w:sz w:val="24"/>
          <w:szCs w:val="24"/>
          <w:u w:val="single"/>
          <w:lang w:eastAsia="ru-RU"/>
        </w:rPr>
        <w:t>1</w:t>
      </w:r>
      <w:r w:rsidRPr="00EB7751">
        <w:rPr>
          <w:rFonts w:ascii="Times New Roman" w:eastAsia="Times New Roman" w:hAnsi="Times New Roman" w:cs="Times New Roman"/>
          <w:b/>
          <w:sz w:val="24"/>
          <w:szCs w:val="24"/>
          <w:u w:val="single"/>
          <w:lang w:eastAsia="ru-RU"/>
        </w:rPr>
        <w:t xml:space="preserve"> года.</w:t>
      </w:r>
    </w:p>
    <w:p w:rsidR="00CE3BCE" w:rsidRPr="00EB7751" w:rsidRDefault="00CE3BCE" w:rsidP="00CE3BCE">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EB7751"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lastRenderedPageBreak/>
        <w:t>справке по заключению счетов бюджетного учёта отчетного финансового года (ф.0503110);</w:t>
      </w:r>
    </w:p>
    <w:p w:rsidR="00CE3BCE" w:rsidRPr="00EB7751"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EB7751"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отчету о бюджетных обязательствах (ф.0503128);</w:t>
      </w:r>
    </w:p>
    <w:p w:rsidR="00210F63" w:rsidRPr="00EB7751" w:rsidRDefault="00210F63"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hAnsi="Times New Roman" w:cs="Times New Roman"/>
          <w:sz w:val="24"/>
          <w:szCs w:val="24"/>
        </w:rPr>
        <w:t>сведения об исполнении бюджета (ф.0503164);</w:t>
      </w:r>
    </w:p>
    <w:p w:rsidR="00CE3BCE" w:rsidRPr="00EB7751"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сведениям о движении нефинансовых активов (ф</w:t>
      </w:r>
      <w:r w:rsidR="00A1571D" w:rsidRPr="00EB7751">
        <w:rPr>
          <w:rFonts w:ascii="Times New Roman" w:eastAsia="Times New Roman" w:hAnsi="Times New Roman" w:cs="Times New Roman"/>
          <w:sz w:val="24"/>
          <w:szCs w:val="24"/>
          <w:lang w:eastAsia="ru-RU"/>
        </w:rPr>
        <w:t>.</w:t>
      </w:r>
      <w:r w:rsidRPr="00EB7751">
        <w:rPr>
          <w:rFonts w:ascii="Times New Roman" w:eastAsia="Times New Roman" w:hAnsi="Times New Roman" w:cs="Times New Roman"/>
          <w:sz w:val="24"/>
          <w:szCs w:val="24"/>
          <w:lang w:eastAsia="ru-RU"/>
        </w:rPr>
        <w:t>0503168);</w:t>
      </w:r>
    </w:p>
    <w:p w:rsidR="00CE3BCE" w:rsidRPr="00EB7751"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603D53" w:rsidRPr="00EB7751" w:rsidRDefault="00603D53"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p>
    <w:p w:rsidR="00603D53" w:rsidRPr="00EB7751" w:rsidRDefault="00603D53"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865C30" w:rsidRPr="00EB7751" w:rsidRDefault="00865C30"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Заполнение ф.0503130 проверено на правильность отраженных в нем показателей</w:t>
      </w:r>
      <w:r w:rsidR="00DC4A40" w:rsidRPr="00EB7751">
        <w:rPr>
          <w:rFonts w:ascii="Times New Roman" w:hAnsi="Times New Roman" w:cs="Times New Roman"/>
          <w:sz w:val="24"/>
          <w:szCs w:val="24"/>
        </w:rPr>
        <w:t>.</w:t>
      </w:r>
      <w:r w:rsidRPr="00EB7751">
        <w:rPr>
          <w:rFonts w:ascii="Times New Roman" w:hAnsi="Times New Roman" w:cs="Times New Roman"/>
          <w:sz w:val="24"/>
          <w:szCs w:val="24"/>
        </w:rPr>
        <w:t xml:space="preserve"> Так, следует отметить, что соблюдается равенство данных по графам 3,4,5,6,7,8 строки 350 и по тем же графам строки 700.</w:t>
      </w:r>
    </w:p>
    <w:p w:rsidR="00865C30" w:rsidRPr="00EB7751" w:rsidRDefault="00865C30"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В Балансе (ф.0503130) по строке 510 отражены начисленные доходы будущих периодов, которые составили по состоянию на 01.01.2020 года </w:t>
      </w:r>
      <w:r w:rsidR="00FC2B86" w:rsidRPr="00EB7751">
        <w:rPr>
          <w:rFonts w:ascii="Times New Roman" w:hAnsi="Times New Roman" w:cs="Times New Roman"/>
          <w:b/>
          <w:sz w:val="24"/>
          <w:szCs w:val="24"/>
        </w:rPr>
        <w:t>1 881,3</w:t>
      </w:r>
      <w:r w:rsidRPr="00EB7751">
        <w:rPr>
          <w:rFonts w:ascii="Times New Roman" w:hAnsi="Times New Roman" w:cs="Times New Roman"/>
          <w:sz w:val="24"/>
          <w:szCs w:val="24"/>
        </w:rPr>
        <w:t xml:space="preserve"> тыс.рублей, а по состоянию на 01.01.2021 года </w:t>
      </w:r>
      <w:r w:rsidR="00FC2B86" w:rsidRPr="00EB7751">
        <w:rPr>
          <w:rFonts w:ascii="Times New Roman" w:hAnsi="Times New Roman" w:cs="Times New Roman"/>
          <w:b/>
          <w:sz w:val="24"/>
          <w:szCs w:val="24"/>
        </w:rPr>
        <w:t>1 819,3</w:t>
      </w:r>
      <w:r w:rsidRPr="00EB7751">
        <w:rPr>
          <w:rFonts w:ascii="Times New Roman" w:hAnsi="Times New Roman" w:cs="Times New Roman"/>
          <w:sz w:val="24"/>
          <w:szCs w:val="24"/>
        </w:rPr>
        <w:t xml:space="preserve"> тыс.рублей</w:t>
      </w:r>
      <w:r w:rsidR="00FC2B86" w:rsidRPr="00EB7751">
        <w:rPr>
          <w:rFonts w:ascii="Times New Roman" w:hAnsi="Times New Roman" w:cs="Times New Roman"/>
          <w:sz w:val="24"/>
          <w:szCs w:val="24"/>
        </w:rPr>
        <w:t xml:space="preserve"> (субвенция бюджетам муниципальных районов на выполнение передаваемых полномочий субъектов РФ: 2021 год – 583 620,3 тыс.рублей, 2022 год – </w:t>
      </w:r>
      <w:r w:rsidR="00F439A8" w:rsidRPr="00EB7751">
        <w:rPr>
          <w:rFonts w:ascii="Times New Roman" w:hAnsi="Times New Roman" w:cs="Times New Roman"/>
          <w:sz w:val="24"/>
          <w:szCs w:val="24"/>
        </w:rPr>
        <w:t>6</w:t>
      </w:r>
      <w:r w:rsidR="00FC2B86" w:rsidRPr="00EB7751">
        <w:rPr>
          <w:rFonts w:ascii="Times New Roman" w:hAnsi="Times New Roman" w:cs="Times New Roman"/>
          <w:sz w:val="24"/>
          <w:szCs w:val="24"/>
        </w:rPr>
        <w:t>00 945,5 тыс.рублей, 2023 год – 634 734,4 тыс.рублей)</w:t>
      </w:r>
      <w:r w:rsidRPr="00EB7751">
        <w:rPr>
          <w:rFonts w:ascii="Times New Roman" w:hAnsi="Times New Roman" w:cs="Times New Roman"/>
          <w:sz w:val="24"/>
          <w:szCs w:val="24"/>
        </w:rPr>
        <w:t>.  Данные показатели отражены в Пояснительн</w:t>
      </w:r>
      <w:r w:rsidR="00FC2B86" w:rsidRPr="00EB7751">
        <w:rPr>
          <w:rFonts w:ascii="Times New Roman" w:hAnsi="Times New Roman" w:cs="Times New Roman"/>
          <w:sz w:val="24"/>
          <w:szCs w:val="24"/>
        </w:rPr>
        <w:t>ой</w:t>
      </w:r>
      <w:r w:rsidRPr="00EB7751">
        <w:rPr>
          <w:rFonts w:ascii="Times New Roman" w:hAnsi="Times New Roman" w:cs="Times New Roman"/>
          <w:sz w:val="24"/>
          <w:szCs w:val="24"/>
        </w:rPr>
        <w:t xml:space="preserve"> записк</w:t>
      </w:r>
      <w:r w:rsidR="00FC2B86" w:rsidRPr="00EB7751">
        <w:rPr>
          <w:rFonts w:ascii="Times New Roman" w:hAnsi="Times New Roman" w:cs="Times New Roman"/>
          <w:sz w:val="24"/>
          <w:szCs w:val="24"/>
        </w:rPr>
        <w:t>е</w:t>
      </w:r>
      <w:r w:rsidRPr="00EB7751">
        <w:rPr>
          <w:rFonts w:ascii="Times New Roman" w:hAnsi="Times New Roman" w:cs="Times New Roman"/>
          <w:sz w:val="24"/>
          <w:szCs w:val="24"/>
        </w:rPr>
        <w:t xml:space="preserve"> (ф.0503160) в текстовой форме и </w:t>
      </w:r>
      <w:r w:rsidR="00DE1761" w:rsidRPr="00EB7751">
        <w:rPr>
          <w:rFonts w:ascii="Times New Roman" w:hAnsi="Times New Roman" w:cs="Times New Roman"/>
          <w:sz w:val="24"/>
          <w:szCs w:val="24"/>
        </w:rPr>
        <w:t>подтверждены</w:t>
      </w:r>
      <w:r w:rsidR="00DE1761" w:rsidRPr="00EB7751">
        <w:rPr>
          <w:rFonts w:ascii="Times New Roman" w:eastAsia="Times New Roman" w:hAnsi="Times New Roman" w:cs="Times New Roman"/>
          <w:i/>
          <w:sz w:val="24"/>
          <w:lang w:eastAsia="ru-RU"/>
        </w:rPr>
        <w:t xml:space="preserve"> </w:t>
      </w:r>
      <w:r w:rsidR="00DE1761" w:rsidRPr="00EB7751">
        <w:rPr>
          <w:rFonts w:ascii="Times New Roman" w:eastAsia="Times New Roman" w:hAnsi="Times New Roman" w:cs="Times New Roman"/>
          <w:sz w:val="24"/>
          <w:lang w:eastAsia="ru-RU"/>
        </w:rPr>
        <w:t>соответствующими показателями, указанными в форме</w:t>
      </w:r>
      <w:r w:rsidR="00DE1761" w:rsidRPr="00EB7751">
        <w:rPr>
          <w:rFonts w:ascii="Times New Roman" w:hAnsi="Times New Roman" w:cs="Times New Roman"/>
          <w:sz w:val="24"/>
          <w:szCs w:val="24"/>
        </w:rPr>
        <w:t xml:space="preserve"> </w:t>
      </w:r>
      <w:r w:rsidRPr="00EB7751">
        <w:rPr>
          <w:rFonts w:ascii="Times New Roman" w:hAnsi="Times New Roman" w:cs="Times New Roman"/>
          <w:sz w:val="24"/>
          <w:szCs w:val="24"/>
        </w:rPr>
        <w:t>ф.0503169 «Сведениям по дебиторской и кредиторской задолженности».</w:t>
      </w:r>
    </w:p>
    <w:p w:rsidR="00CC1A12" w:rsidRPr="00EB7751" w:rsidRDefault="00CC1A12" w:rsidP="00E06C6D">
      <w:pPr>
        <w:pStyle w:val="af"/>
        <w:spacing w:after="0" w:line="240" w:lineRule="auto"/>
        <w:ind w:left="0" w:firstLine="709"/>
        <w:jc w:val="both"/>
        <w:rPr>
          <w:rFonts w:ascii="Times New Roman" w:hAnsi="Times New Roman" w:cs="Times New Roman"/>
          <w:sz w:val="24"/>
          <w:szCs w:val="24"/>
        </w:rPr>
      </w:pP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b/>
          <w:sz w:val="24"/>
          <w:szCs w:val="24"/>
          <w:u w:val="single"/>
        </w:rPr>
        <w:t>«Отчет о финансовых результатах деятельности» (ф.0503121).</w:t>
      </w:r>
      <w:r w:rsidRPr="00EB7751">
        <w:rPr>
          <w:rFonts w:ascii="Times New Roman" w:hAnsi="Times New Roman" w:cs="Times New Roman"/>
          <w:b/>
          <w:sz w:val="24"/>
          <w:szCs w:val="24"/>
        </w:rPr>
        <w:t xml:space="preserve"> </w:t>
      </w:r>
      <w:r w:rsidRPr="00EB7751">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ED741C" w:rsidRPr="00EB7751" w:rsidRDefault="00ED741C" w:rsidP="00ED741C">
      <w:pPr>
        <w:pStyle w:val="af"/>
        <w:spacing w:after="0" w:line="240" w:lineRule="auto"/>
        <w:ind w:left="0" w:firstLine="708"/>
        <w:jc w:val="right"/>
        <w:rPr>
          <w:rFonts w:ascii="Times New Roman" w:hAnsi="Times New Roman" w:cs="Times New Roman"/>
          <w:sz w:val="20"/>
          <w:szCs w:val="20"/>
        </w:rPr>
      </w:pPr>
      <w:r w:rsidRPr="00EB7751">
        <w:rPr>
          <w:rFonts w:ascii="Times New Roman" w:hAnsi="Times New Roman" w:cs="Times New Roman"/>
          <w:sz w:val="20"/>
          <w:szCs w:val="20"/>
        </w:rPr>
        <w:t>(тыс.рублей)</w:t>
      </w:r>
    </w:p>
    <w:tbl>
      <w:tblPr>
        <w:tblStyle w:val="af0"/>
        <w:tblW w:w="0" w:type="auto"/>
        <w:jc w:val="center"/>
        <w:tblLook w:val="04A0" w:firstRow="1" w:lastRow="0" w:firstColumn="1" w:lastColumn="0" w:noHBand="0" w:noVBand="1"/>
      </w:tblPr>
      <w:tblGrid>
        <w:gridCol w:w="6490"/>
        <w:gridCol w:w="1007"/>
        <w:gridCol w:w="2074"/>
      </w:tblGrid>
      <w:tr w:rsidR="00EB7751" w:rsidRPr="00EB7751" w:rsidTr="009B215E">
        <w:trPr>
          <w:jc w:val="center"/>
        </w:trPr>
        <w:tc>
          <w:tcPr>
            <w:tcW w:w="6490" w:type="dxa"/>
            <w:shd w:val="clear" w:color="auto" w:fill="BFBFBF" w:themeFill="background1" w:themeFillShade="BF"/>
            <w:vAlign w:val="center"/>
          </w:tcPr>
          <w:p w:rsidR="00ED741C" w:rsidRPr="00EB7751" w:rsidRDefault="00ED741C" w:rsidP="00671E4D">
            <w:pPr>
              <w:jc w:val="center"/>
              <w:rPr>
                <w:b/>
                <w:sz w:val="22"/>
                <w:szCs w:val="22"/>
              </w:rPr>
            </w:pPr>
            <w:r w:rsidRPr="00EB7751">
              <w:rPr>
                <w:b/>
                <w:sz w:val="22"/>
                <w:szCs w:val="22"/>
              </w:rPr>
              <w:t>наименование показателя</w:t>
            </w:r>
          </w:p>
        </w:tc>
        <w:tc>
          <w:tcPr>
            <w:tcW w:w="1007" w:type="dxa"/>
            <w:shd w:val="clear" w:color="auto" w:fill="BFBFBF" w:themeFill="background1" w:themeFillShade="BF"/>
            <w:vAlign w:val="center"/>
          </w:tcPr>
          <w:p w:rsidR="00ED741C" w:rsidRPr="00EB7751" w:rsidRDefault="00ED741C" w:rsidP="00671E4D">
            <w:pPr>
              <w:jc w:val="center"/>
              <w:rPr>
                <w:b/>
                <w:sz w:val="22"/>
                <w:szCs w:val="22"/>
              </w:rPr>
            </w:pPr>
            <w:r w:rsidRPr="00EB7751">
              <w:rPr>
                <w:b/>
                <w:sz w:val="22"/>
                <w:szCs w:val="22"/>
              </w:rPr>
              <w:t>код по КОСГУ</w:t>
            </w:r>
          </w:p>
        </w:tc>
        <w:tc>
          <w:tcPr>
            <w:tcW w:w="2074" w:type="dxa"/>
            <w:shd w:val="clear" w:color="auto" w:fill="BFBFBF" w:themeFill="background1" w:themeFillShade="BF"/>
            <w:vAlign w:val="center"/>
          </w:tcPr>
          <w:p w:rsidR="00ED741C" w:rsidRPr="00EB7751" w:rsidRDefault="00ED741C" w:rsidP="00671E4D">
            <w:pPr>
              <w:jc w:val="center"/>
              <w:rPr>
                <w:b/>
                <w:sz w:val="22"/>
                <w:szCs w:val="22"/>
              </w:rPr>
            </w:pPr>
            <w:r w:rsidRPr="00EB7751">
              <w:rPr>
                <w:b/>
                <w:sz w:val="22"/>
                <w:szCs w:val="22"/>
              </w:rPr>
              <w:t>бюджетная деятельность</w:t>
            </w:r>
          </w:p>
        </w:tc>
      </w:tr>
      <w:tr w:rsidR="00EB7751" w:rsidRPr="00EB7751" w:rsidTr="009B215E">
        <w:trPr>
          <w:trHeight w:val="311"/>
          <w:jc w:val="center"/>
        </w:trPr>
        <w:tc>
          <w:tcPr>
            <w:tcW w:w="6490" w:type="dxa"/>
            <w:shd w:val="clear" w:color="auto" w:fill="D9D9D9" w:themeFill="background1" w:themeFillShade="D9"/>
            <w:vAlign w:val="center"/>
          </w:tcPr>
          <w:p w:rsidR="00ED741C" w:rsidRPr="00EB7751" w:rsidRDefault="00ED741C" w:rsidP="00671E4D">
            <w:pPr>
              <w:jc w:val="both"/>
              <w:rPr>
                <w:sz w:val="22"/>
                <w:szCs w:val="22"/>
              </w:rPr>
            </w:pPr>
            <w:r w:rsidRPr="00EB7751">
              <w:rPr>
                <w:b/>
                <w:sz w:val="22"/>
                <w:szCs w:val="22"/>
              </w:rPr>
              <w:t>ДОХОДЫ</w:t>
            </w:r>
            <w:r w:rsidRPr="00EB7751">
              <w:rPr>
                <w:sz w:val="22"/>
                <w:szCs w:val="22"/>
              </w:rPr>
              <w:t>, в том числе</w:t>
            </w:r>
          </w:p>
        </w:tc>
        <w:tc>
          <w:tcPr>
            <w:tcW w:w="1007" w:type="dxa"/>
            <w:shd w:val="clear" w:color="auto" w:fill="D9D9D9" w:themeFill="background1" w:themeFillShade="D9"/>
            <w:vAlign w:val="center"/>
          </w:tcPr>
          <w:p w:rsidR="00ED741C" w:rsidRPr="00EB7751" w:rsidRDefault="00ED741C" w:rsidP="00671E4D">
            <w:pPr>
              <w:jc w:val="center"/>
              <w:rPr>
                <w:b/>
                <w:sz w:val="22"/>
                <w:szCs w:val="22"/>
              </w:rPr>
            </w:pPr>
            <w:r w:rsidRPr="00EB7751">
              <w:rPr>
                <w:b/>
                <w:sz w:val="22"/>
                <w:szCs w:val="22"/>
              </w:rPr>
              <w:t>100</w:t>
            </w:r>
          </w:p>
        </w:tc>
        <w:tc>
          <w:tcPr>
            <w:tcW w:w="2074" w:type="dxa"/>
            <w:shd w:val="clear" w:color="auto" w:fill="D9D9D9" w:themeFill="background1" w:themeFillShade="D9"/>
            <w:vAlign w:val="center"/>
          </w:tcPr>
          <w:p w:rsidR="00ED741C" w:rsidRPr="00EB7751" w:rsidRDefault="00ED741C" w:rsidP="00671E4D">
            <w:pPr>
              <w:ind w:right="283"/>
              <w:jc w:val="right"/>
              <w:rPr>
                <w:b/>
                <w:sz w:val="22"/>
                <w:szCs w:val="22"/>
              </w:rPr>
            </w:pPr>
            <w:r w:rsidRPr="00EB7751">
              <w:rPr>
                <w:b/>
                <w:sz w:val="22"/>
                <w:szCs w:val="22"/>
              </w:rPr>
              <w:t>636 874,9</w:t>
            </w:r>
          </w:p>
        </w:tc>
      </w:tr>
      <w:tr w:rsidR="00EB7751" w:rsidRPr="00EB7751" w:rsidTr="009B215E">
        <w:trPr>
          <w:jc w:val="center"/>
        </w:trPr>
        <w:tc>
          <w:tcPr>
            <w:tcW w:w="6490" w:type="dxa"/>
            <w:vAlign w:val="center"/>
          </w:tcPr>
          <w:p w:rsidR="00ED741C" w:rsidRPr="00EB7751" w:rsidRDefault="00ED741C" w:rsidP="00ED741C">
            <w:pPr>
              <w:pStyle w:val="af"/>
              <w:numPr>
                <w:ilvl w:val="0"/>
                <w:numId w:val="43"/>
              </w:numPr>
              <w:ind w:left="142" w:hanging="142"/>
              <w:jc w:val="both"/>
              <w:rPr>
                <w:sz w:val="22"/>
                <w:szCs w:val="22"/>
              </w:rPr>
            </w:pPr>
            <w:r w:rsidRPr="00EB7751">
              <w:rPr>
                <w:sz w:val="22"/>
                <w:szCs w:val="22"/>
              </w:rPr>
              <w:t>Налоговые доходы</w:t>
            </w:r>
          </w:p>
        </w:tc>
        <w:tc>
          <w:tcPr>
            <w:tcW w:w="1007" w:type="dxa"/>
            <w:vAlign w:val="center"/>
          </w:tcPr>
          <w:p w:rsidR="00ED741C" w:rsidRPr="00EB7751" w:rsidRDefault="00ED741C" w:rsidP="00671E4D">
            <w:pPr>
              <w:jc w:val="center"/>
              <w:rPr>
                <w:b/>
                <w:sz w:val="22"/>
                <w:szCs w:val="22"/>
              </w:rPr>
            </w:pPr>
            <w:r w:rsidRPr="00EB7751">
              <w:rPr>
                <w:b/>
                <w:sz w:val="22"/>
                <w:szCs w:val="22"/>
              </w:rPr>
              <w:t>110</w:t>
            </w:r>
          </w:p>
        </w:tc>
        <w:tc>
          <w:tcPr>
            <w:tcW w:w="2074" w:type="dxa"/>
            <w:vAlign w:val="center"/>
          </w:tcPr>
          <w:p w:rsidR="00ED741C" w:rsidRPr="00EB7751" w:rsidRDefault="00ED741C" w:rsidP="00671E4D">
            <w:pPr>
              <w:ind w:right="283"/>
              <w:jc w:val="right"/>
              <w:rPr>
                <w:b/>
                <w:sz w:val="22"/>
                <w:szCs w:val="22"/>
              </w:rPr>
            </w:pPr>
            <w:r w:rsidRPr="00EB7751">
              <w:rPr>
                <w:b/>
                <w:sz w:val="22"/>
                <w:szCs w:val="22"/>
              </w:rPr>
              <w:t>0,0</w:t>
            </w:r>
          </w:p>
        </w:tc>
      </w:tr>
      <w:tr w:rsidR="00EB7751" w:rsidRPr="00EB7751" w:rsidTr="009B215E">
        <w:trPr>
          <w:jc w:val="center"/>
        </w:trPr>
        <w:tc>
          <w:tcPr>
            <w:tcW w:w="6490" w:type="dxa"/>
            <w:vAlign w:val="center"/>
          </w:tcPr>
          <w:p w:rsidR="00ED741C" w:rsidRPr="00EB7751" w:rsidRDefault="00ED741C" w:rsidP="00ED741C">
            <w:pPr>
              <w:pStyle w:val="af"/>
              <w:numPr>
                <w:ilvl w:val="0"/>
                <w:numId w:val="43"/>
              </w:numPr>
              <w:ind w:left="142" w:hanging="142"/>
              <w:jc w:val="both"/>
              <w:rPr>
                <w:sz w:val="22"/>
                <w:szCs w:val="22"/>
              </w:rPr>
            </w:pPr>
            <w:r w:rsidRPr="00EB7751">
              <w:rPr>
                <w:sz w:val="22"/>
                <w:szCs w:val="22"/>
              </w:rPr>
              <w:t>Доходы от собственности</w:t>
            </w:r>
          </w:p>
        </w:tc>
        <w:tc>
          <w:tcPr>
            <w:tcW w:w="1007" w:type="dxa"/>
            <w:vAlign w:val="center"/>
          </w:tcPr>
          <w:p w:rsidR="00ED741C" w:rsidRPr="00EB7751" w:rsidRDefault="00ED741C" w:rsidP="00671E4D">
            <w:pPr>
              <w:jc w:val="center"/>
              <w:rPr>
                <w:b/>
                <w:sz w:val="22"/>
                <w:szCs w:val="22"/>
              </w:rPr>
            </w:pPr>
            <w:r w:rsidRPr="00EB7751">
              <w:rPr>
                <w:b/>
                <w:sz w:val="22"/>
                <w:szCs w:val="22"/>
              </w:rPr>
              <w:t>120</w:t>
            </w:r>
          </w:p>
        </w:tc>
        <w:tc>
          <w:tcPr>
            <w:tcW w:w="2074" w:type="dxa"/>
            <w:vAlign w:val="center"/>
          </w:tcPr>
          <w:p w:rsidR="00ED741C" w:rsidRPr="00EB7751" w:rsidRDefault="00ED741C" w:rsidP="00671E4D">
            <w:pPr>
              <w:ind w:right="283"/>
              <w:jc w:val="right"/>
              <w:rPr>
                <w:b/>
                <w:sz w:val="22"/>
                <w:szCs w:val="22"/>
              </w:rPr>
            </w:pPr>
            <w:r w:rsidRPr="00EB7751">
              <w:rPr>
                <w:b/>
                <w:sz w:val="22"/>
                <w:szCs w:val="22"/>
              </w:rPr>
              <w:t>0,0</w:t>
            </w:r>
          </w:p>
        </w:tc>
      </w:tr>
      <w:tr w:rsidR="00EB7751" w:rsidRPr="00EB7751" w:rsidTr="009B215E">
        <w:trPr>
          <w:jc w:val="center"/>
        </w:trPr>
        <w:tc>
          <w:tcPr>
            <w:tcW w:w="6490" w:type="dxa"/>
            <w:vAlign w:val="center"/>
          </w:tcPr>
          <w:p w:rsidR="009B215E" w:rsidRPr="00EB7751" w:rsidRDefault="00ED741C" w:rsidP="009B215E">
            <w:pPr>
              <w:pStyle w:val="af"/>
              <w:numPr>
                <w:ilvl w:val="0"/>
                <w:numId w:val="43"/>
              </w:numPr>
              <w:ind w:left="142" w:hanging="142"/>
              <w:jc w:val="both"/>
              <w:rPr>
                <w:sz w:val="22"/>
                <w:szCs w:val="22"/>
              </w:rPr>
            </w:pPr>
            <w:r w:rsidRPr="00EB7751">
              <w:rPr>
                <w:sz w:val="22"/>
                <w:szCs w:val="22"/>
              </w:rPr>
              <w:t>Безвозмездные денежные поступления текущего характера</w:t>
            </w:r>
            <w:r w:rsidR="009B215E" w:rsidRPr="00EB7751">
              <w:rPr>
                <w:sz w:val="22"/>
                <w:szCs w:val="22"/>
              </w:rPr>
              <w:t xml:space="preserve">, </w:t>
            </w:r>
          </w:p>
          <w:p w:rsidR="00ED741C" w:rsidRPr="00EB7751" w:rsidRDefault="009B215E" w:rsidP="009B215E">
            <w:pPr>
              <w:pStyle w:val="af"/>
              <w:ind w:left="142"/>
              <w:jc w:val="both"/>
              <w:rPr>
                <w:sz w:val="22"/>
                <w:szCs w:val="22"/>
              </w:rPr>
            </w:pPr>
            <w:r w:rsidRPr="00EB7751">
              <w:rPr>
                <w:sz w:val="22"/>
                <w:szCs w:val="22"/>
              </w:rPr>
              <w:t>в том числе</w:t>
            </w:r>
          </w:p>
        </w:tc>
        <w:tc>
          <w:tcPr>
            <w:tcW w:w="1007" w:type="dxa"/>
            <w:vAlign w:val="center"/>
          </w:tcPr>
          <w:p w:rsidR="00ED741C" w:rsidRPr="00EB7751" w:rsidRDefault="00ED741C" w:rsidP="00671E4D">
            <w:pPr>
              <w:jc w:val="center"/>
              <w:rPr>
                <w:b/>
                <w:sz w:val="22"/>
                <w:szCs w:val="22"/>
              </w:rPr>
            </w:pPr>
            <w:r w:rsidRPr="00EB7751">
              <w:rPr>
                <w:b/>
                <w:sz w:val="22"/>
                <w:szCs w:val="22"/>
              </w:rPr>
              <w:t>150</w:t>
            </w:r>
          </w:p>
        </w:tc>
        <w:tc>
          <w:tcPr>
            <w:tcW w:w="2074" w:type="dxa"/>
            <w:vAlign w:val="center"/>
          </w:tcPr>
          <w:p w:rsidR="00ED741C" w:rsidRPr="00EB7751" w:rsidRDefault="00ED741C" w:rsidP="00C561DC">
            <w:pPr>
              <w:numPr>
                <w:ilvl w:val="0"/>
                <w:numId w:val="46"/>
              </w:numPr>
              <w:ind w:right="283"/>
              <w:jc w:val="right"/>
              <w:rPr>
                <w:b/>
                <w:sz w:val="22"/>
                <w:szCs w:val="22"/>
              </w:rPr>
            </w:pPr>
            <w:r w:rsidRPr="00EB7751">
              <w:rPr>
                <w:b/>
                <w:sz w:val="22"/>
                <w:szCs w:val="22"/>
              </w:rPr>
              <w:t>285,</w:t>
            </w:r>
            <w:r w:rsidR="00C561DC" w:rsidRPr="00EB7751">
              <w:rPr>
                <w:b/>
                <w:sz w:val="22"/>
                <w:szCs w:val="22"/>
              </w:rPr>
              <w:t>4</w:t>
            </w:r>
          </w:p>
        </w:tc>
      </w:tr>
      <w:tr w:rsidR="00EB7751" w:rsidRPr="00EB7751" w:rsidTr="009B215E">
        <w:trPr>
          <w:jc w:val="center"/>
        </w:trPr>
        <w:tc>
          <w:tcPr>
            <w:tcW w:w="6490" w:type="dxa"/>
            <w:vAlign w:val="center"/>
          </w:tcPr>
          <w:p w:rsidR="009B215E" w:rsidRPr="00EB7751" w:rsidRDefault="009B215E" w:rsidP="009B215E">
            <w:pPr>
              <w:pStyle w:val="af"/>
              <w:numPr>
                <w:ilvl w:val="0"/>
                <w:numId w:val="31"/>
              </w:numPr>
              <w:jc w:val="both"/>
              <w:rPr>
                <w:i/>
              </w:rPr>
            </w:pPr>
            <w:r w:rsidRPr="00EB7751">
              <w:rPr>
                <w:i/>
              </w:rPr>
              <w:t>поступления текущего характера от других бюджетов бюджетной системы Российской Федерации</w:t>
            </w:r>
          </w:p>
        </w:tc>
        <w:tc>
          <w:tcPr>
            <w:tcW w:w="1007" w:type="dxa"/>
            <w:vAlign w:val="center"/>
          </w:tcPr>
          <w:p w:rsidR="009B215E" w:rsidRPr="00EB7751" w:rsidRDefault="009B215E" w:rsidP="00671E4D">
            <w:pPr>
              <w:jc w:val="center"/>
              <w:rPr>
                <w:i/>
              </w:rPr>
            </w:pPr>
            <w:r w:rsidRPr="00EB7751">
              <w:rPr>
                <w:i/>
              </w:rPr>
              <w:t>151</w:t>
            </w:r>
          </w:p>
        </w:tc>
        <w:tc>
          <w:tcPr>
            <w:tcW w:w="2074" w:type="dxa"/>
            <w:vAlign w:val="center"/>
          </w:tcPr>
          <w:p w:rsidR="009B215E" w:rsidRPr="00EB7751" w:rsidRDefault="009B215E" w:rsidP="00C561DC">
            <w:pPr>
              <w:ind w:right="283"/>
              <w:jc w:val="right"/>
              <w:rPr>
                <w:i/>
              </w:rPr>
            </w:pPr>
            <w:r w:rsidRPr="00EB7751">
              <w:rPr>
                <w:i/>
              </w:rPr>
              <w:t>611 285,</w:t>
            </w:r>
            <w:r w:rsidR="00C561DC" w:rsidRPr="00EB7751">
              <w:rPr>
                <w:i/>
              </w:rPr>
              <w:t>4</w:t>
            </w:r>
          </w:p>
        </w:tc>
      </w:tr>
      <w:tr w:rsidR="00EB7751" w:rsidRPr="00EB7751" w:rsidTr="009B215E">
        <w:trPr>
          <w:jc w:val="center"/>
        </w:trPr>
        <w:tc>
          <w:tcPr>
            <w:tcW w:w="6490" w:type="dxa"/>
            <w:vAlign w:val="center"/>
          </w:tcPr>
          <w:p w:rsidR="009B215E" w:rsidRPr="00EB7751" w:rsidRDefault="009B215E" w:rsidP="009B215E">
            <w:pPr>
              <w:pStyle w:val="af"/>
              <w:numPr>
                <w:ilvl w:val="0"/>
                <w:numId w:val="43"/>
              </w:numPr>
              <w:ind w:left="142" w:hanging="142"/>
              <w:jc w:val="both"/>
              <w:rPr>
                <w:sz w:val="22"/>
                <w:szCs w:val="22"/>
              </w:rPr>
            </w:pPr>
            <w:r w:rsidRPr="00EB7751">
              <w:rPr>
                <w:sz w:val="22"/>
                <w:szCs w:val="22"/>
              </w:rPr>
              <w:t>Безвозмездные денежные поступления капитального характера</w:t>
            </w:r>
          </w:p>
        </w:tc>
        <w:tc>
          <w:tcPr>
            <w:tcW w:w="1007" w:type="dxa"/>
            <w:vAlign w:val="center"/>
          </w:tcPr>
          <w:p w:rsidR="009B215E" w:rsidRPr="00EB7751" w:rsidRDefault="009B215E" w:rsidP="009B215E">
            <w:pPr>
              <w:jc w:val="center"/>
              <w:rPr>
                <w:b/>
                <w:sz w:val="22"/>
                <w:szCs w:val="22"/>
              </w:rPr>
            </w:pPr>
            <w:r w:rsidRPr="00EB7751">
              <w:rPr>
                <w:b/>
                <w:sz w:val="22"/>
                <w:szCs w:val="22"/>
              </w:rPr>
              <w:t>160</w:t>
            </w:r>
          </w:p>
        </w:tc>
        <w:tc>
          <w:tcPr>
            <w:tcW w:w="2074" w:type="dxa"/>
            <w:vAlign w:val="center"/>
          </w:tcPr>
          <w:p w:rsidR="009B215E" w:rsidRPr="00EB7751" w:rsidRDefault="009B215E" w:rsidP="009B215E">
            <w:pPr>
              <w:ind w:left="720" w:right="283"/>
              <w:jc w:val="right"/>
              <w:rPr>
                <w:b/>
                <w:sz w:val="22"/>
                <w:szCs w:val="22"/>
              </w:rPr>
            </w:pPr>
            <w:r w:rsidRPr="00EB7751">
              <w:rPr>
                <w:b/>
                <w:sz w:val="22"/>
                <w:szCs w:val="22"/>
              </w:rPr>
              <w:t>0,0</w:t>
            </w:r>
          </w:p>
        </w:tc>
      </w:tr>
      <w:tr w:rsidR="00EB7751" w:rsidRPr="00EB7751" w:rsidTr="009B215E">
        <w:trPr>
          <w:jc w:val="center"/>
        </w:trPr>
        <w:tc>
          <w:tcPr>
            <w:tcW w:w="6490" w:type="dxa"/>
            <w:vAlign w:val="center"/>
          </w:tcPr>
          <w:p w:rsidR="009B215E" w:rsidRPr="00EB7751" w:rsidRDefault="009B215E" w:rsidP="009B215E">
            <w:pPr>
              <w:pStyle w:val="af"/>
              <w:numPr>
                <w:ilvl w:val="0"/>
                <w:numId w:val="43"/>
              </w:numPr>
              <w:ind w:left="142" w:hanging="142"/>
              <w:jc w:val="both"/>
              <w:rPr>
                <w:sz w:val="22"/>
                <w:szCs w:val="22"/>
              </w:rPr>
            </w:pPr>
            <w:r w:rsidRPr="00EB7751">
              <w:rPr>
                <w:sz w:val="22"/>
                <w:szCs w:val="22"/>
              </w:rPr>
              <w:t>Доходы от операций с активами</w:t>
            </w:r>
          </w:p>
        </w:tc>
        <w:tc>
          <w:tcPr>
            <w:tcW w:w="1007" w:type="dxa"/>
            <w:vAlign w:val="center"/>
          </w:tcPr>
          <w:p w:rsidR="009B215E" w:rsidRPr="00EB7751" w:rsidRDefault="009B215E" w:rsidP="009B215E">
            <w:pPr>
              <w:jc w:val="center"/>
              <w:rPr>
                <w:b/>
                <w:sz w:val="22"/>
                <w:szCs w:val="22"/>
              </w:rPr>
            </w:pPr>
            <w:r w:rsidRPr="00EB7751">
              <w:rPr>
                <w:b/>
                <w:sz w:val="22"/>
                <w:szCs w:val="22"/>
              </w:rPr>
              <w:t>170</w:t>
            </w:r>
          </w:p>
        </w:tc>
        <w:tc>
          <w:tcPr>
            <w:tcW w:w="2074" w:type="dxa"/>
            <w:vAlign w:val="center"/>
          </w:tcPr>
          <w:p w:rsidR="009B215E" w:rsidRPr="00EB7751" w:rsidRDefault="009B215E" w:rsidP="009B215E">
            <w:pPr>
              <w:ind w:left="720" w:right="283"/>
              <w:jc w:val="right"/>
              <w:rPr>
                <w:b/>
                <w:sz w:val="22"/>
                <w:szCs w:val="22"/>
              </w:rPr>
            </w:pPr>
            <w:r w:rsidRPr="00EB7751">
              <w:rPr>
                <w:b/>
                <w:sz w:val="22"/>
                <w:szCs w:val="22"/>
              </w:rPr>
              <w:t>8 085,4</w:t>
            </w:r>
          </w:p>
        </w:tc>
      </w:tr>
      <w:tr w:rsidR="00EB7751" w:rsidRPr="00EB7751" w:rsidTr="009B215E">
        <w:trPr>
          <w:jc w:val="center"/>
        </w:trPr>
        <w:tc>
          <w:tcPr>
            <w:tcW w:w="6490" w:type="dxa"/>
            <w:vAlign w:val="center"/>
          </w:tcPr>
          <w:p w:rsidR="009B215E" w:rsidRPr="00EB7751" w:rsidRDefault="009B215E" w:rsidP="009B215E">
            <w:pPr>
              <w:pStyle w:val="af"/>
              <w:numPr>
                <w:ilvl w:val="0"/>
                <w:numId w:val="31"/>
              </w:numPr>
              <w:jc w:val="both"/>
              <w:rPr>
                <w:i/>
              </w:rPr>
            </w:pPr>
            <w:r w:rsidRPr="00EB7751">
              <w:rPr>
                <w:i/>
              </w:rPr>
              <w:t>доходы от выбытия активов</w:t>
            </w:r>
          </w:p>
        </w:tc>
        <w:tc>
          <w:tcPr>
            <w:tcW w:w="1007" w:type="dxa"/>
            <w:vAlign w:val="center"/>
          </w:tcPr>
          <w:p w:rsidR="009B215E" w:rsidRPr="00EB7751" w:rsidRDefault="009B215E" w:rsidP="009B215E">
            <w:pPr>
              <w:jc w:val="center"/>
              <w:rPr>
                <w:i/>
              </w:rPr>
            </w:pPr>
            <w:r w:rsidRPr="00EB7751">
              <w:rPr>
                <w:i/>
              </w:rPr>
              <w:t>172</w:t>
            </w:r>
          </w:p>
        </w:tc>
        <w:tc>
          <w:tcPr>
            <w:tcW w:w="2074" w:type="dxa"/>
            <w:vAlign w:val="center"/>
          </w:tcPr>
          <w:p w:rsidR="009B215E" w:rsidRPr="00EB7751" w:rsidRDefault="009B215E" w:rsidP="009B215E">
            <w:pPr>
              <w:ind w:right="283"/>
              <w:jc w:val="right"/>
              <w:rPr>
                <w:i/>
              </w:rPr>
            </w:pPr>
            <w:r w:rsidRPr="00EB7751">
              <w:rPr>
                <w:i/>
              </w:rPr>
              <w:t>8 085,4</w:t>
            </w:r>
          </w:p>
        </w:tc>
      </w:tr>
      <w:tr w:rsidR="00EB7751" w:rsidRPr="00EB7751" w:rsidTr="009B215E">
        <w:trPr>
          <w:jc w:val="center"/>
        </w:trPr>
        <w:tc>
          <w:tcPr>
            <w:tcW w:w="6490" w:type="dxa"/>
            <w:vAlign w:val="center"/>
          </w:tcPr>
          <w:p w:rsidR="009B215E" w:rsidRPr="00EB7751" w:rsidRDefault="009B215E" w:rsidP="009B215E">
            <w:pPr>
              <w:pStyle w:val="af"/>
              <w:numPr>
                <w:ilvl w:val="0"/>
                <w:numId w:val="43"/>
              </w:numPr>
              <w:ind w:left="142" w:hanging="142"/>
              <w:jc w:val="both"/>
              <w:rPr>
                <w:sz w:val="22"/>
                <w:szCs w:val="22"/>
              </w:rPr>
            </w:pPr>
            <w:r w:rsidRPr="00EB7751">
              <w:rPr>
                <w:sz w:val="22"/>
                <w:szCs w:val="22"/>
              </w:rPr>
              <w:t xml:space="preserve">Безвозмездные неденежные поступления в сектор </w:t>
            </w:r>
            <w:r w:rsidRPr="00EB7751">
              <w:rPr>
                <w:sz w:val="22"/>
                <w:szCs w:val="22"/>
              </w:rPr>
              <w:lastRenderedPageBreak/>
              <w:t>государственного управления, в том числе</w:t>
            </w:r>
          </w:p>
        </w:tc>
        <w:tc>
          <w:tcPr>
            <w:tcW w:w="1007" w:type="dxa"/>
            <w:vAlign w:val="center"/>
          </w:tcPr>
          <w:p w:rsidR="009B215E" w:rsidRPr="00EB7751" w:rsidRDefault="009B215E" w:rsidP="009B215E">
            <w:pPr>
              <w:jc w:val="center"/>
              <w:rPr>
                <w:b/>
                <w:sz w:val="22"/>
                <w:szCs w:val="22"/>
              </w:rPr>
            </w:pPr>
            <w:r w:rsidRPr="00EB7751">
              <w:rPr>
                <w:b/>
                <w:sz w:val="22"/>
                <w:szCs w:val="22"/>
              </w:rPr>
              <w:lastRenderedPageBreak/>
              <w:t>190</w:t>
            </w:r>
          </w:p>
        </w:tc>
        <w:tc>
          <w:tcPr>
            <w:tcW w:w="2074" w:type="dxa"/>
            <w:vAlign w:val="center"/>
          </w:tcPr>
          <w:p w:rsidR="009B215E" w:rsidRPr="00EB7751" w:rsidRDefault="009B215E" w:rsidP="009B215E">
            <w:pPr>
              <w:ind w:left="720" w:right="283"/>
              <w:jc w:val="right"/>
              <w:rPr>
                <w:b/>
                <w:sz w:val="22"/>
                <w:szCs w:val="22"/>
              </w:rPr>
            </w:pPr>
            <w:r w:rsidRPr="00EB7751">
              <w:rPr>
                <w:b/>
                <w:sz w:val="22"/>
                <w:szCs w:val="22"/>
              </w:rPr>
              <w:t>17 504,1</w:t>
            </w:r>
          </w:p>
        </w:tc>
      </w:tr>
      <w:tr w:rsidR="00EB7751" w:rsidRPr="00EB7751" w:rsidTr="009B215E">
        <w:trPr>
          <w:jc w:val="center"/>
        </w:trPr>
        <w:tc>
          <w:tcPr>
            <w:tcW w:w="6490" w:type="dxa"/>
            <w:vAlign w:val="center"/>
          </w:tcPr>
          <w:p w:rsidR="009B215E" w:rsidRPr="00EB7751" w:rsidRDefault="009B215E" w:rsidP="009B215E">
            <w:pPr>
              <w:pStyle w:val="af"/>
              <w:numPr>
                <w:ilvl w:val="0"/>
                <w:numId w:val="31"/>
              </w:numPr>
              <w:jc w:val="both"/>
              <w:rPr>
                <w:i/>
              </w:rPr>
            </w:pPr>
            <w:r w:rsidRPr="00EB7751">
              <w:rPr>
                <w:i/>
              </w:rPr>
              <w:lastRenderedPageBreak/>
              <w:t>безвозмездные неденежные поступления текущего характера от</w:t>
            </w:r>
            <w:r w:rsidR="003D3A50" w:rsidRPr="00EB7751">
              <w:rPr>
                <w:i/>
              </w:rPr>
              <w:t xml:space="preserve"> сектора</w:t>
            </w:r>
            <w:r w:rsidRPr="00EB7751">
              <w:rPr>
                <w:i/>
              </w:rPr>
              <w:t xml:space="preserve"> государственного управления и организаций государственного сектора</w:t>
            </w:r>
          </w:p>
        </w:tc>
        <w:tc>
          <w:tcPr>
            <w:tcW w:w="1007" w:type="dxa"/>
            <w:vAlign w:val="center"/>
          </w:tcPr>
          <w:p w:rsidR="009B215E" w:rsidRPr="00EB7751" w:rsidRDefault="009B215E" w:rsidP="009B215E">
            <w:pPr>
              <w:jc w:val="center"/>
              <w:rPr>
                <w:i/>
              </w:rPr>
            </w:pPr>
            <w:r w:rsidRPr="00EB7751">
              <w:rPr>
                <w:i/>
              </w:rPr>
              <w:t>191</w:t>
            </w:r>
          </w:p>
        </w:tc>
        <w:tc>
          <w:tcPr>
            <w:tcW w:w="2074" w:type="dxa"/>
            <w:vAlign w:val="center"/>
          </w:tcPr>
          <w:p w:rsidR="009B215E" w:rsidRPr="00EB7751" w:rsidRDefault="009B215E" w:rsidP="009B215E">
            <w:pPr>
              <w:ind w:right="283"/>
              <w:jc w:val="right"/>
              <w:rPr>
                <w:i/>
              </w:rPr>
            </w:pPr>
            <w:r w:rsidRPr="00EB7751">
              <w:rPr>
                <w:i/>
              </w:rPr>
              <w:t>309,2</w:t>
            </w:r>
          </w:p>
        </w:tc>
      </w:tr>
      <w:tr w:rsidR="00EB7751" w:rsidRPr="00EB7751" w:rsidTr="009B215E">
        <w:trPr>
          <w:jc w:val="center"/>
        </w:trPr>
        <w:tc>
          <w:tcPr>
            <w:tcW w:w="6490" w:type="dxa"/>
            <w:vAlign w:val="center"/>
          </w:tcPr>
          <w:p w:rsidR="009B215E" w:rsidRPr="00EB7751" w:rsidRDefault="009B215E" w:rsidP="003D3A50">
            <w:pPr>
              <w:pStyle w:val="af"/>
              <w:numPr>
                <w:ilvl w:val="0"/>
                <w:numId w:val="31"/>
              </w:numPr>
              <w:jc w:val="both"/>
              <w:rPr>
                <w:i/>
              </w:rPr>
            </w:pPr>
            <w:r w:rsidRPr="00EB7751">
              <w:rPr>
                <w:i/>
              </w:rPr>
              <w:t xml:space="preserve">безвозмездные неденежные поступления </w:t>
            </w:r>
            <w:r w:rsidR="003D3A50" w:rsidRPr="00EB7751">
              <w:rPr>
                <w:i/>
              </w:rPr>
              <w:t>капитального</w:t>
            </w:r>
            <w:r w:rsidRPr="00EB7751">
              <w:rPr>
                <w:i/>
              </w:rPr>
              <w:t xml:space="preserve"> характера от </w:t>
            </w:r>
            <w:r w:rsidR="003D3A50" w:rsidRPr="00EB7751">
              <w:rPr>
                <w:i/>
              </w:rPr>
              <w:t xml:space="preserve">сектора </w:t>
            </w:r>
            <w:r w:rsidRPr="00EB7751">
              <w:rPr>
                <w:i/>
              </w:rPr>
              <w:t>государственного управления и организаций государственного сектора</w:t>
            </w:r>
          </w:p>
        </w:tc>
        <w:tc>
          <w:tcPr>
            <w:tcW w:w="1007" w:type="dxa"/>
            <w:vAlign w:val="center"/>
          </w:tcPr>
          <w:p w:rsidR="009B215E" w:rsidRPr="00EB7751" w:rsidRDefault="009B215E" w:rsidP="009B215E">
            <w:pPr>
              <w:jc w:val="center"/>
              <w:rPr>
                <w:i/>
              </w:rPr>
            </w:pPr>
            <w:r w:rsidRPr="00EB7751">
              <w:rPr>
                <w:i/>
              </w:rPr>
              <w:t>195</w:t>
            </w:r>
          </w:p>
        </w:tc>
        <w:tc>
          <w:tcPr>
            <w:tcW w:w="2074" w:type="dxa"/>
            <w:vAlign w:val="center"/>
          </w:tcPr>
          <w:p w:rsidR="009B215E" w:rsidRPr="00EB7751" w:rsidRDefault="009B215E" w:rsidP="009B215E">
            <w:pPr>
              <w:ind w:right="283"/>
              <w:jc w:val="right"/>
              <w:rPr>
                <w:i/>
              </w:rPr>
            </w:pPr>
            <w:r w:rsidRPr="00EB7751">
              <w:rPr>
                <w:i/>
              </w:rPr>
              <w:t>17 194,9</w:t>
            </w:r>
          </w:p>
        </w:tc>
      </w:tr>
      <w:tr w:rsidR="00EB7751" w:rsidRPr="00EB7751" w:rsidTr="009B215E">
        <w:trPr>
          <w:jc w:val="center"/>
        </w:trPr>
        <w:tc>
          <w:tcPr>
            <w:tcW w:w="6490" w:type="dxa"/>
            <w:shd w:val="clear" w:color="auto" w:fill="D9D9D9" w:themeFill="background1" w:themeFillShade="D9"/>
            <w:vAlign w:val="center"/>
          </w:tcPr>
          <w:p w:rsidR="009B215E" w:rsidRPr="00EB7751" w:rsidRDefault="009B215E" w:rsidP="009B215E">
            <w:pPr>
              <w:jc w:val="both"/>
              <w:rPr>
                <w:sz w:val="22"/>
                <w:szCs w:val="22"/>
              </w:rPr>
            </w:pPr>
            <w:r w:rsidRPr="00EB7751">
              <w:rPr>
                <w:b/>
                <w:sz w:val="22"/>
                <w:szCs w:val="22"/>
              </w:rPr>
              <w:t>РАСХОДЫ</w:t>
            </w:r>
            <w:r w:rsidRPr="00EB7751">
              <w:rPr>
                <w:sz w:val="22"/>
                <w:szCs w:val="22"/>
              </w:rPr>
              <w:t>, в том числе</w:t>
            </w:r>
          </w:p>
        </w:tc>
        <w:tc>
          <w:tcPr>
            <w:tcW w:w="1007" w:type="dxa"/>
            <w:shd w:val="clear" w:color="auto" w:fill="D9D9D9" w:themeFill="background1" w:themeFillShade="D9"/>
            <w:vAlign w:val="center"/>
          </w:tcPr>
          <w:p w:rsidR="009B215E" w:rsidRPr="00EB7751" w:rsidRDefault="009B215E" w:rsidP="009B215E">
            <w:pPr>
              <w:jc w:val="center"/>
              <w:rPr>
                <w:b/>
                <w:sz w:val="22"/>
                <w:szCs w:val="22"/>
              </w:rPr>
            </w:pPr>
            <w:r w:rsidRPr="00EB7751">
              <w:rPr>
                <w:b/>
                <w:sz w:val="22"/>
                <w:szCs w:val="22"/>
              </w:rPr>
              <w:t>200</w:t>
            </w:r>
          </w:p>
        </w:tc>
        <w:tc>
          <w:tcPr>
            <w:tcW w:w="2074" w:type="dxa"/>
            <w:shd w:val="clear" w:color="auto" w:fill="D9D9D9" w:themeFill="background1" w:themeFillShade="D9"/>
            <w:vAlign w:val="center"/>
          </w:tcPr>
          <w:p w:rsidR="009B215E" w:rsidRPr="00EB7751" w:rsidRDefault="003A196D" w:rsidP="009B215E">
            <w:pPr>
              <w:ind w:right="283"/>
              <w:jc w:val="right"/>
              <w:rPr>
                <w:b/>
                <w:sz w:val="22"/>
                <w:szCs w:val="22"/>
              </w:rPr>
            </w:pPr>
            <w:r w:rsidRPr="00EB7751">
              <w:rPr>
                <w:b/>
                <w:sz w:val="22"/>
                <w:szCs w:val="22"/>
              </w:rPr>
              <w:t>891 614,1</w:t>
            </w:r>
          </w:p>
        </w:tc>
      </w:tr>
      <w:tr w:rsidR="00EB7751" w:rsidRPr="00EB7751" w:rsidTr="009B215E">
        <w:trPr>
          <w:jc w:val="center"/>
        </w:trPr>
        <w:tc>
          <w:tcPr>
            <w:tcW w:w="6490" w:type="dxa"/>
            <w:vAlign w:val="center"/>
          </w:tcPr>
          <w:p w:rsidR="009B215E" w:rsidRPr="00EB7751" w:rsidRDefault="009B215E" w:rsidP="009B215E">
            <w:pPr>
              <w:pStyle w:val="af"/>
              <w:numPr>
                <w:ilvl w:val="0"/>
                <w:numId w:val="45"/>
              </w:numPr>
              <w:ind w:left="142" w:hanging="142"/>
              <w:jc w:val="both"/>
              <w:rPr>
                <w:sz w:val="22"/>
                <w:szCs w:val="22"/>
              </w:rPr>
            </w:pPr>
            <w:r w:rsidRPr="00EB7751">
              <w:rPr>
                <w:sz w:val="22"/>
                <w:szCs w:val="22"/>
              </w:rPr>
              <w:t>Оплата труда и начисления на выплаты по оплате труда</w:t>
            </w:r>
          </w:p>
        </w:tc>
        <w:tc>
          <w:tcPr>
            <w:tcW w:w="1007" w:type="dxa"/>
            <w:vAlign w:val="center"/>
          </w:tcPr>
          <w:p w:rsidR="009B215E" w:rsidRPr="00EB7751" w:rsidRDefault="009B215E" w:rsidP="009B215E">
            <w:pPr>
              <w:jc w:val="center"/>
              <w:rPr>
                <w:b/>
                <w:sz w:val="22"/>
                <w:szCs w:val="22"/>
              </w:rPr>
            </w:pPr>
            <w:r w:rsidRPr="00EB7751">
              <w:rPr>
                <w:b/>
                <w:sz w:val="22"/>
                <w:szCs w:val="22"/>
              </w:rPr>
              <w:t>210</w:t>
            </w:r>
          </w:p>
        </w:tc>
        <w:tc>
          <w:tcPr>
            <w:tcW w:w="2074" w:type="dxa"/>
            <w:vAlign w:val="center"/>
          </w:tcPr>
          <w:p w:rsidR="009B215E" w:rsidRPr="00EB7751" w:rsidRDefault="003A196D" w:rsidP="009B215E">
            <w:pPr>
              <w:ind w:right="283"/>
              <w:jc w:val="right"/>
              <w:rPr>
                <w:sz w:val="22"/>
                <w:szCs w:val="22"/>
              </w:rPr>
            </w:pPr>
            <w:r w:rsidRPr="00EB7751">
              <w:rPr>
                <w:sz w:val="22"/>
                <w:szCs w:val="22"/>
              </w:rPr>
              <w:t>17 788,6</w:t>
            </w:r>
          </w:p>
        </w:tc>
      </w:tr>
      <w:tr w:rsidR="00EB7751" w:rsidRPr="00EB7751" w:rsidTr="009B215E">
        <w:trPr>
          <w:jc w:val="center"/>
        </w:trPr>
        <w:tc>
          <w:tcPr>
            <w:tcW w:w="6490" w:type="dxa"/>
            <w:vAlign w:val="center"/>
          </w:tcPr>
          <w:p w:rsidR="009B215E" w:rsidRPr="00EB7751" w:rsidRDefault="009B215E" w:rsidP="009B215E">
            <w:pPr>
              <w:pStyle w:val="af"/>
              <w:numPr>
                <w:ilvl w:val="0"/>
                <w:numId w:val="45"/>
              </w:numPr>
              <w:ind w:left="142" w:hanging="142"/>
              <w:jc w:val="both"/>
              <w:rPr>
                <w:sz w:val="22"/>
                <w:szCs w:val="22"/>
              </w:rPr>
            </w:pPr>
            <w:r w:rsidRPr="00EB7751">
              <w:rPr>
                <w:sz w:val="22"/>
                <w:szCs w:val="22"/>
              </w:rPr>
              <w:t>Оплата работ, услуг</w:t>
            </w:r>
          </w:p>
        </w:tc>
        <w:tc>
          <w:tcPr>
            <w:tcW w:w="1007" w:type="dxa"/>
            <w:vAlign w:val="center"/>
          </w:tcPr>
          <w:p w:rsidR="009B215E" w:rsidRPr="00EB7751" w:rsidRDefault="009B215E" w:rsidP="009B215E">
            <w:pPr>
              <w:jc w:val="center"/>
              <w:rPr>
                <w:b/>
                <w:sz w:val="22"/>
                <w:szCs w:val="22"/>
              </w:rPr>
            </w:pPr>
            <w:r w:rsidRPr="00EB7751">
              <w:rPr>
                <w:b/>
                <w:sz w:val="22"/>
                <w:szCs w:val="22"/>
              </w:rPr>
              <w:t>220</w:t>
            </w:r>
          </w:p>
        </w:tc>
        <w:tc>
          <w:tcPr>
            <w:tcW w:w="2074" w:type="dxa"/>
            <w:vAlign w:val="center"/>
          </w:tcPr>
          <w:p w:rsidR="009B215E" w:rsidRPr="00EB7751" w:rsidRDefault="003A196D" w:rsidP="009B215E">
            <w:pPr>
              <w:ind w:right="283"/>
              <w:jc w:val="right"/>
              <w:rPr>
                <w:sz w:val="22"/>
                <w:szCs w:val="22"/>
              </w:rPr>
            </w:pPr>
            <w:r w:rsidRPr="00EB7751">
              <w:rPr>
                <w:sz w:val="22"/>
                <w:szCs w:val="22"/>
              </w:rPr>
              <w:t>857,9</w:t>
            </w:r>
          </w:p>
        </w:tc>
      </w:tr>
      <w:tr w:rsidR="00EB7751" w:rsidRPr="00EB7751" w:rsidTr="009B215E">
        <w:trPr>
          <w:jc w:val="center"/>
        </w:trPr>
        <w:tc>
          <w:tcPr>
            <w:tcW w:w="6490" w:type="dxa"/>
            <w:vAlign w:val="center"/>
          </w:tcPr>
          <w:p w:rsidR="003A196D" w:rsidRPr="00EB7751" w:rsidRDefault="003A196D" w:rsidP="009B215E">
            <w:pPr>
              <w:pStyle w:val="af"/>
              <w:numPr>
                <w:ilvl w:val="0"/>
                <w:numId w:val="45"/>
              </w:numPr>
              <w:ind w:left="142" w:hanging="142"/>
              <w:jc w:val="both"/>
              <w:rPr>
                <w:sz w:val="22"/>
                <w:szCs w:val="22"/>
              </w:rPr>
            </w:pPr>
            <w:r w:rsidRPr="00EB7751">
              <w:rPr>
                <w:sz w:val="22"/>
                <w:szCs w:val="22"/>
              </w:rPr>
              <w:t>Безвозмездные перечисления текущего характера</w:t>
            </w:r>
          </w:p>
        </w:tc>
        <w:tc>
          <w:tcPr>
            <w:tcW w:w="1007" w:type="dxa"/>
            <w:vAlign w:val="center"/>
          </w:tcPr>
          <w:p w:rsidR="003A196D" w:rsidRPr="00EB7751" w:rsidRDefault="003A196D" w:rsidP="009B215E">
            <w:pPr>
              <w:jc w:val="center"/>
              <w:rPr>
                <w:b/>
                <w:sz w:val="22"/>
                <w:szCs w:val="22"/>
              </w:rPr>
            </w:pPr>
            <w:r w:rsidRPr="00EB7751">
              <w:rPr>
                <w:b/>
                <w:sz w:val="22"/>
                <w:szCs w:val="22"/>
              </w:rPr>
              <w:t>240</w:t>
            </w:r>
          </w:p>
        </w:tc>
        <w:tc>
          <w:tcPr>
            <w:tcW w:w="2074" w:type="dxa"/>
            <w:vAlign w:val="center"/>
          </w:tcPr>
          <w:p w:rsidR="003A196D" w:rsidRPr="00EB7751" w:rsidRDefault="003A196D" w:rsidP="009B215E">
            <w:pPr>
              <w:ind w:right="283"/>
              <w:jc w:val="right"/>
              <w:rPr>
                <w:sz w:val="22"/>
                <w:szCs w:val="22"/>
              </w:rPr>
            </w:pPr>
            <w:r w:rsidRPr="00EB7751">
              <w:rPr>
                <w:sz w:val="22"/>
                <w:szCs w:val="22"/>
              </w:rPr>
              <w:t>843 305,9</w:t>
            </w:r>
          </w:p>
        </w:tc>
      </w:tr>
      <w:tr w:rsidR="00EB7751" w:rsidRPr="00EB7751" w:rsidTr="009B215E">
        <w:trPr>
          <w:jc w:val="center"/>
        </w:trPr>
        <w:tc>
          <w:tcPr>
            <w:tcW w:w="6490" w:type="dxa"/>
            <w:vAlign w:val="center"/>
          </w:tcPr>
          <w:p w:rsidR="009B215E" w:rsidRPr="00EB7751" w:rsidRDefault="009B215E" w:rsidP="009B215E">
            <w:pPr>
              <w:pStyle w:val="af"/>
              <w:numPr>
                <w:ilvl w:val="0"/>
                <w:numId w:val="45"/>
              </w:numPr>
              <w:ind w:left="142" w:hanging="142"/>
              <w:jc w:val="both"/>
              <w:rPr>
                <w:sz w:val="22"/>
                <w:szCs w:val="22"/>
              </w:rPr>
            </w:pPr>
            <w:r w:rsidRPr="00EB7751">
              <w:rPr>
                <w:sz w:val="22"/>
                <w:szCs w:val="22"/>
              </w:rPr>
              <w:t>Социальное обеспечение</w:t>
            </w:r>
          </w:p>
        </w:tc>
        <w:tc>
          <w:tcPr>
            <w:tcW w:w="1007" w:type="dxa"/>
            <w:vAlign w:val="center"/>
          </w:tcPr>
          <w:p w:rsidR="009B215E" w:rsidRPr="00EB7751" w:rsidRDefault="009B215E" w:rsidP="009B215E">
            <w:pPr>
              <w:jc w:val="center"/>
              <w:rPr>
                <w:b/>
                <w:sz w:val="22"/>
                <w:szCs w:val="22"/>
              </w:rPr>
            </w:pPr>
            <w:r w:rsidRPr="00EB7751">
              <w:rPr>
                <w:b/>
                <w:sz w:val="22"/>
                <w:szCs w:val="22"/>
              </w:rPr>
              <w:t>260</w:t>
            </w:r>
          </w:p>
        </w:tc>
        <w:tc>
          <w:tcPr>
            <w:tcW w:w="2074" w:type="dxa"/>
            <w:vAlign w:val="center"/>
          </w:tcPr>
          <w:p w:rsidR="009B215E" w:rsidRPr="00EB7751" w:rsidRDefault="003A196D" w:rsidP="009B215E">
            <w:pPr>
              <w:ind w:right="283"/>
              <w:jc w:val="right"/>
              <w:rPr>
                <w:sz w:val="22"/>
                <w:szCs w:val="22"/>
              </w:rPr>
            </w:pPr>
            <w:r w:rsidRPr="00EB7751">
              <w:rPr>
                <w:sz w:val="22"/>
                <w:szCs w:val="22"/>
              </w:rPr>
              <w:t>11 590,0</w:t>
            </w:r>
          </w:p>
        </w:tc>
      </w:tr>
      <w:tr w:rsidR="00EB7751" w:rsidRPr="00EB7751" w:rsidTr="009B215E">
        <w:trPr>
          <w:jc w:val="center"/>
        </w:trPr>
        <w:tc>
          <w:tcPr>
            <w:tcW w:w="6490" w:type="dxa"/>
            <w:vAlign w:val="center"/>
          </w:tcPr>
          <w:p w:rsidR="009B215E" w:rsidRPr="00EB7751" w:rsidRDefault="009B215E" w:rsidP="009B215E">
            <w:pPr>
              <w:pStyle w:val="af"/>
              <w:numPr>
                <w:ilvl w:val="0"/>
                <w:numId w:val="45"/>
              </w:numPr>
              <w:ind w:left="142" w:hanging="142"/>
              <w:jc w:val="both"/>
              <w:rPr>
                <w:sz w:val="22"/>
                <w:szCs w:val="22"/>
              </w:rPr>
            </w:pPr>
            <w:r w:rsidRPr="00EB7751">
              <w:rPr>
                <w:sz w:val="22"/>
                <w:szCs w:val="22"/>
              </w:rPr>
              <w:t>Расходы по операциям с активами</w:t>
            </w:r>
          </w:p>
        </w:tc>
        <w:tc>
          <w:tcPr>
            <w:tcW w:w="1007" w:type="dxa"/>
            <w:vAlign w:val="center"/>
          </w:tcPr>
          <w:p w:rsidR="009B215E" w:rsidRPr="00EB7751" w:rsidRDefault="009B215E" w:rsidP="009B215E">
            <w:pPr>
              <w:jc w:val="center"/>
              <w:rPr>
                <w:b/>
                <w:sz w:val="22"/>
                <w:szCs w:val="22"/>
              </w:rPr>
            </w:pPr>
            <w:r w:rsidRPr="00EB7751">
              <w:rPr>
                <w:b/>
                <w:sz w:val="22"/>
                <w:szCs w:val="22"/>
              </w:rPr>
              <w:t>270</w:t>
            </w:r>
          </w:p>
        </w:tc>
        <w:tc>
          <w:tcPr>
            <w:tcW w:w="2074" w:type="dxa"/>
            <w:vAlign w:val="center"/>
          </w:tcPr>
          <w:p w:rsidR="009B215E" w:rsidRPr="00EB7751" w:rsidRDefault="003A196D" w:rsidP="003A196D">
            <w:pPr>
              <w:ind w:right="283"/>
              <w:jc w:val="right"/>
              <w:rPr>
                <w:sz w:val="22"/>
                <w:szCs w:val="22"/>
              </w:rPr>
            </w:pPr>
            <w:r w:rsidRPr="00EB7751">
              <w:rPr>
                <w:sz w:val="22"/>
                <w:szCs w:val="22"/>
              </w:rPr>
              <w:t>370,7</w:t>
            </w:r>
          </w:p>
        </w:tc>
      </w:tr>
      <w:tr w:rsidR="00EB7751" w:rsidRPr="00EB7751" w:rsidTr="009B215E">
        <w:trPr>
          <w:jc w:val="center"/>
        </w:trPr>
        <w:tc>
          <w:tcPr>
            <w:tcW w:w="6490" w:type="dxa"/>
            <w:vAlign w:val="center"/>
          </w:tcPr>
          <w:p w:rsidR="009B215E" w:rsidRPr="00EB7751" w:rsidRDefault="009B215E" w:rsidP="009B215E">
            <w:pPr>
              <w:pStyle w:val="af"/>
              <w:numPr>
                <w:ilvl w:val="0"/>
                <w:numId w:val="45"/>
              </w:numPr>
              <w:ind w:left="142" w:hanging="142"/>
              <w:jc w:val="both"/>
              <w:rPr>
                <w:sz w:val="22"/>
                <w:szCs w:val="22"/>
              </w:rPr>
            </w:pPr>
            <w:r w:rsidRPr="00EB7751">
              <w:rPr>
                <w:sz w:val="22"/>
                <w:szCs w:val="22"/>
              </w:rPr>
              <w:t>Безвозмездные перечисления капитального характера организациям</w:t>
            </w:r>
          </w:p>
        </w:tc>
        <w:tc>
          <w:tcPr>
            <w:tcW w:w="1007" w:type="dxa"/>
            <w:vAlign w:val="center"/>
          </w:tcPr>
          <w:p w:rsidR="009B215E" w:rsidRPr="00EB7751" w:rsidRDefault="009B215E" w:rsidP="009B215E">
            <w:pPr>
              <w:jc w:val="center"/>
              <w:rPr>
                <w:b/>
                <w:sz w:val="22"/>
                <w:szCs w:val="22"/>
              </w:rPr>
            </w:pPr>
            <w:r w:rsidRPr="00EB7751">
              <w:rPr>
                <w:b/>
                <w:sz w:val="22"/>
                <w:szCs w:val="22"/>
              </w:rPr>
              <w:t>280</w:t>
            </w:r>
          </w:p>
        </w:tc>
        <w:tc>
          <w:tcPr>
            <w:tcW w:w="2074" w:type="dxa"/>
            <w:vAlign w:val="center"/>
          </w:tcPr>
          <w:p w:rsidR="009B215E" w:rsidRPr="00EB7751" w:rsidRDefault="003A196D" w:rsidP="009B215E">
            <w:pPr>
              <w:ind w:right="283"/>
              <w:jc w:val="right"/>
              <w:rPr>
                <w:sz w:val="22"/>
                <w:szCs w:val="22"/>
              </w:rPr>
            </w:pPr>
            <w:r w:rsidRPr="00EB7751">
              <w:rPr>
                <w:sz w:val="22"/>
                <w:szCs w:val="22"/>
              </w:rPr>
              <w:t>17 194,9</w:t>
            </w:r>
          </w:p>
        </w:tc>
      </w:tr>
      <w:tr w:rsidR="00EB7751" w:rsidRPr="00EB7751" w:rsidTr="009B215E">
        <w:trPr>
          <w:jc w:val="center"/>
        </w:trPr>
        <w:tc>
          <w:tcPr>
            <w:tcW w:w="6490" w:type="dxa"/>
            <w:vAlign w:val="center"/>
          </w:tcPr>
          <w:p w:rsidR="009B215E" w:rsidRPr="00EB7751" w:rsidRDefault="009B215E" w:rsidP="009B215E">
            <w:pPr>
              <w:pStyle w:val="af"/>
              <w:numPr>
                <w:ilvl w:val="0"/>
                <w:numId w:val="45"/>
              </w:numPr>
              <w:ind w:left="142" w:hanging="142"/>
              <w:jc w:val="both"/>
              <w:rPr>
                <w:sz w:val="22"/>
                <w:szCs w:val="22"/>
              </w:rPr>
            </w:pPr>
            <w:r w:rsidRPr="00EB7751">
              <w:rPr>
                <w:sz w:val="22"/>
                <w:szCs w:val="22"/>
              </w:rPr>
              <w:t>Прочие расходы</w:t>
            </w:r>
          </w:p>
        </w:tc>
        <w:tc>
          <w:tcPr>
            <w:tcW w:w="1007" w:type="dxa"/>
            <w:vAlign w:val="center"/>
          </w:tcPr>
          <w:p w:rsidR="009B215E" w:rsidRPr="00EB7751" w:rsidRDefault="009B215E" w:rsidP="009B215E">
            <w:pPr>
              <w:jc w:val="center"/>
              <w:rPr>
                <w:b/>
                <w:sz w:val="22"/>
                <w:szCs w:val="22"/>
              </w:rPr>
            </w:pPr>
            <w:r w:rsidRPr="00EB7751">
              <w:rPr>
                <w:b/>
                <w:sz w:val="22"/>
                <w:szCs w:val="22"/>
              </w:rPr>
              <w:t>290</w:t>
            </w:r>
          </w:p>
        </w:tc>
        <w:tc>
          <w:tcPr>
            <w:tcW w:w="2074" w:type="dxa"/>
            <w:vAlign w:val="center"/>
          </w:tcPr>
          <w:p w:rsidR="009B215E" w:rsidRPr="00EB7751" w:rsidRDefault="003A196D" w:rsidP="009B215E">
            <w:pPr>
              <w:ind w:right="283"/>
              <w:jc w:val="right"/>
              <w:rPr>
                <w:sz w:val="22"/>
                <w:szCs w:val="22"/>
              </w:rPr>
            </w:pPr>
            <w:r w:rsidRPr="00EB7751">
              <w:rPr>
                <w:sz w:val="22"/>
                <w:szCs w:val="22"/>
              </w:rPr>
              <w:t>506,1</w:t>
            </w:r>
          </w:p>
        </w:tc>
      </w:tr>
      <w:tr w:rsidR="00EB7751" w:rsidRPr="00EB7751" w:rsidTr="009B215E">
        <w:trPr>
          <w:jc w:val="center"/>
        </w:trPr>
        <w:tc>
          <w:tcPr>
            <w:tcW w:w="6490" w:type="dxa"/>
            <w:shd w:val="clear" w:color="auto" w:fill="D9D9D9" w:themeFill="background1" w:themeFillShade="D9"/>
            <w:vAlign w:val="center"/>
          </w:tcPr>
          <w:p w:rsidR="009B215E" w:rsidRPr="00EB7751" w:rsidRDefault="009B215E" w:rsidP="009B215E">
            <w:pPr>
              <w:jc w:val="both"/>
              <w:rPr>
                <w:b/>
                <w:sz w:val="22"/>
                <w:szCs w:val="22"/>
              </w:rPr>
            </w:pPr>
            <w:r w:rsidRPr="00EB7751">
              <w:rPr>
                <w:b/>
                <w:sz w:val="22"/>
                <w:szCs w:val="22"/>
              </w:rPr>
              <w:t xml:space="preserve">Чистый операционный результат </w:t>
            </w:r>
          </w:p>
        </w:tc>
        <w:tc>
          <w:tcPr>
            <w:tcW w:w="1007" w:type="dxa"/>
            <w:shd w:val="clear" w:color="auto" w:fill="D9D9D9" w:themeFill="background1" w:themeFillShade="D9"/>
            <w:vAlign w:val="center"/>
          </w:tcPr>
          <w:p w:rsidR="009B215E" w:rsidRPr="00EB7751" w:rsidRDefault="009B215E" w:rsidP="009B215E">
            <w:pPr>
              <w:jc w:val="center"/>
              <w:rPr>
                <w:b/>
                <w:sz w:val="22"/>
                <w:szCs w:val="22"/>
              </w:rPr>
            </w:pPr>
          </w:p>
        </w:tc>
        <w:tc>
          <w:tcPr>
            <w:tcW w:w="2074" w:type="dxa"/>
            <w:shd w:val="clear" w:color="auto" w:fill="D9D9D9" w:themeFill="background1" w:themeFillShade="D9"/>
            <w:vAlign w:val="center"/>
          </w:tcPr>
          <w:p w:rsidR="009B215E" w:rsidRPr="00EB7751" w:rsidRDefault="0051303C" w:rsidP="009B215E">
            <w:pPr>
              <w:ind w:right="283"/>
              <w:jc w:val="right"/>
              <w:rPr>
                <w:b/>
                <w:sz w:val="22"/>
                <w:szCs w:val="22"/>
              </w:rPr>
            </w:pPr>
            <w:r w:rsidRPr="00EB7751">
              <w:rPr>
                <w:b/>
                <w:sz w:val="22"/>
                <w:szCs w:val="22"/>
              </w:rPr>
              <w:t>- 254 739,2</w:t>
            </w:r>
          </w:p>
        </w:tc>
      </w:tr>
      <w:tr w:rsidR="00EB7751" w:rsidRPr="00EB7751" w:rsidTr="009B215E">
        <w:trPr>
          <w:jc w:val="center"/>
        </w:trPr>
        <w:tc>
          <w:tcPr>
            <w:tcW w:w="6490" w:type="dxa"/>
            <w:vAlign w:val="center"/>
          </w:tcPr>
          <w:p w:rsidR="009B215E" w:rsidRPr="00EB7751" w:rsidRDefault="009B215E" w:rsidP="009B215E">
            <w:pPr>
              <w:jc w:val="both"/>
              <w:rPr>
                <w:i/>
                <w:sz w:val="22"/>
                <w:szCs w:val="22"/>
              </w:rPr>
            </w:pPr>
            <w:r w:rsidRPr="00EB7751">
              <w:rPr>
                <w:i/>
                <w:sz w:val="22"/>
                <w:szCs w:val="22"/>
              </w:rPr>
              <w:t>Операции с нефинансовыми активами</w:t>
            </w:r>
          </w:p>
        </w:tc>
        <w:tc>
          <w:tcPr>
            <w:tcW w:w="1007" w:type="dxa"/>
            <w:vAlign w:val="center"/>
          </w:tcPr>
          <w:p w:rsidR="009B215E" w:rsidRPr="00EB7751" w:rsidRDefault="009B215E" w:rsidP="009B215E">
            <w:pPr>
              <w:jc w:val="center"/>
              <w:rPr>
                <w:sz w:val="22"/>
                <w:szCs w:val="22"/>
              </w:rPr>
            </w:pPr>
          </w:p>
        </w:tc>
        <w:tc>
          <w:tcPr>
            <w:tcW w:w="2074" w:type="dxa"/>
            <w:vAlign w:val="center"/>
          </w:tcPr>
          <w:p w:rsidR="009B215E" w:rsidRPr="00EB7751" w:rsidRDefault="0051303C" w:rsidP="0051303C">
            <w:pPr>
              <w:ind w:right="283"/>
              <w:jc w:val="right"/>
              <w:rPr>
                <w:i/>
                <w:sz w:val="22"/>
                <w:szCs w:val="22"/>
              </w:rPr>
            </w:pPr>
            <w:r w:rsidRPr="00EB7751">
              <w:rPr>
                <w:i/>
                <w:sz w:val="22"/>
                <w:szCs w:val="22"/>
              </w:rPr>
              <w:t>71,1</w:t>
            </w:r>
          </w:p>
        </w:tc>
      </w:tr>
      <w:tr w:rsidR="00EB7751" w:rsidRPr="00EB7751" w:rsidTr="009B215E">
        <w:trPr>
          <w:jc w:val="center"/>
        </w:trPr>
        <w:tc>
          <w:tcPr>
            <w:tcW w:w="6490" w:type="dxa"/>
            <w:vAlign w:val="center"/>
          </w:tcPr>
          <w:p w:rsidR="009B215E" w:rsidRPr="00EB7751" w:rsidRDefault="009B215E" w:rsidP="009B215E">
            <w:pPr>
              <w:jc w:val="both"/>
              <w:rPr>
                <w:i/>
                <w:sz w:val="22"/>
                <w:szCs w:val="22"/>
              </w:rPr>
            </w:pPr>
            <w:r w:rsidRPr="00EB7751">
              <w:rPr>
                <w:i/>
                <w:sz w:val="22"/>
                <w:szCs w:val="22"/>
              </w:rPr>
              <w:t>Операции с финансовыми активами и обязательствами</w:t>
            </w:r>
          </w:p>
        </w:tc>
        <w:tc>
          <w:tcPr>
            <w:tcW w:w="1007" w:type="dxa"/>
            <w:vAlign w:val="center"/>
          </w:tcPr>
          <w:p w:rsidR="009B215E" w:rsidRPr="00EB7751" w:rsidRDefault="009B215E" w:rsidP="009B215E">
            <w:pPr>
              <w:jc w:val="center"/>
              <w:rPr>
                <w:sz w:val="22"/>
                <w:szCs w:val="22"/>
              </w:rPr>
            </w:pPr>
          </w:p>
        </w:tc>
        <w:tc>
          <w:tcPr>
            <w:tcW w:w="2074" w:type="dxa"/>
            <w:vAlign w:val="center"/>
          </w:tcPr>
          <w:p w:rsidR="009B215E" w:rsidRPr="00EB7751" w:rsidRDefault="0051303C" w:rsidP="009B215E">
            <w:pPr>
              <w:ind w:right="283"/>
              <w:jc w:val="right"/>
              <w:rPr>
                <w:i/>
                <w:sz w:val="22"/>
                <w:szCs w:val="22"/>
              </w:rPr>
            </w:pPr>
            <w:r w:rsidRPr="00EB7751">
              <w:rPr>
                <w:i/>
                <w:sz w:val="22"/>
                <w:szCs w:val="22"/>
              </w:rPr>
              <w:t>- 254 810,3</w:t>
            </w:r>
          </w:p>
        </w:tc>
      </w:tr>
      <w:tr w:rsidR="00EB7751" w:rsidRPr="00EB7751" w:rsidTr="009B215E">
        <w:trPr>
          <w:jc w:val="center"/>
        </w:trPr>
        <w:tc>
          <w:tcPr>
            <w:tcW w:w="6490" w:type="dxa"/>
            <w:vAlign w:val="center"/>
          </w:tcPr>
          <w:p w:rsidR="009B215E" w:rsidRPr="00EB7751" w:rsidRDefault="009B215E" w:rsidP="009B215E">
            <w:pPr>
              <w:jc w:val="both"/>
              <w:rPr>
                <w:i/>
                <w:sz w:val="22"/>
                <w:szCs w:val="22"/>
              </w:rPr>
            </w:pPr>
            <w:r w:rsidRPr="00EB7751">
              <w:rPr>
                <w:i/>
                <w:sz w:val="22"/>
                <w:szCs w:val="22"/>
              </w:rPr>
              <w:t>Операции с обязательствами</w:t>
            </w:r>
          </w:p>
        </w:tc>
        <w:tc>
          <w:tcPr>
            <w:tcW w:w="1007" w:type="dxa"/>
            <w:vAlign w:val="center"/>
          </w:tcPr>
          <w:p w:rsidR="009B215E" w:rsidRPr="00EB7751" w:rsidRDefault="009B215E" w:rsidP="009B215E">
            <w:pPr>
              <w:jc w:val="center"/>
              <w:rPr>
                <w:sz w:val="22"/>
                <w:szCs w:val="22"/>
              </w:rPr>
            </w:pPr>
          </w:p>
        </w:tc>
        <w:tc>
          <w:tcPr>
            <w:tcW w:w="2074" w:type="dxa"/>
            <w:vAlign w:val="center"/>
          </w:tcPr>
          <w:p w:rsidR="009B215E" w:rsidRPr="00EB7751" w:rsidRDefault="009B215E" w:rsidP="0051303C">
            <w:pPr>
              <w:ind w:right="283"/>
              <w:jc w:val="right"/>
              <w:rPr>
                <w:i/>
                <w:sz w:val="22"/>
                <w:szCs w:val="22"/>
              </w:rPr>
            </w:pPr>
            <w:r w:rsidRPr="00EB7751">
              <w:rPr>
                <w:i/>
                <w:sz w:val="22"/>
                <w:szCs w:val="22"/>
              </w:rPr>
              <w:t xml:space="preserve">- </w:t>
            </w:r>
            <w:r w:rsidR="0051303C" w:rsidRPr="00EB7751">
              <w:rPr>
                <w:i/>
                <w:sz w:val="22"/>
                <w:szCs w:val="22"/>
              </w:rPr>
              <w:t>62 824,8</w:t>
            </w:r>
          </w:p>
        </w:tc>
      </w:tr>
    </w:tbl>
    <w:p w:rsidR="00ED741C" w:rsidRPr="00EB7751" w:rsidRDefault="00ED741C" w:rsidP="00ED741C">
      <w:pPr>
        <w:spacing w:after="0" w:line="240" w:lineRule="auto"/>
        <w:jc w:val="both"/>
        <w:rPr>
          <w:rFonts w:ascii="Times New Roman" w:hAnsi="Times New Roman" w:cs="Times New Roman"/>
          <w:sz w:val="24"/>
          <w:szCs w:val="24"/>
        </w:rPr>
      </w:pPr>
    </w:p>
    <w:p w:rsidR="00ED741C" w:rsidRPr="00EB7751" w:rsidRDefault="00ED741C" w:rsidP="00ED741C">
      <w:pPr>
        <w:spacing w:after="0" w:line="240" w:lineRule="auto"/>
        <w:jc w:val="both"/>
        <w:rPr>
          <w:rFonts w:ascii="Times New Roman" w:hAnsi="Times New Roman" w:cs="Times New Roman"/>
          <w:sz w:val="24"/>
          <w:szCs w:val="24"/>
        </w:rPr>
      </w:pPr>
      <w:r w:rsidRPr="00EB7751">
        <w:rPr>
          <w:rFonts w:ascii="Times New Roman" w:hAnsi="Times New Roman" w:cs="Times New Roman"/>
          <w:sz w:val="24"/>
          <w:szCs w:val="24"/>
        </w:rPr>
        <w:tab/>
      </w:r>
      <w:r w:rsidRPr="00EB7751">
        <w:rPr>
          <w:rFonts w:ascii="Times New Roman" w:hAnsi="Times New Roman" w:cs="Times New Roman"/>
          <w:i/>
          <w:sz w:val="24"/>
          <w:szCs w:val="24"/>
        </w:rPr>
        <w:t>Контрольные соотношения показателей Отчета (ф.0503121) и показателей Баланса (ф.0503130) взаимоувязаны между собой.</w:t>
      </w:r>
    </w:p>
    <w:p w:rsidR="00472518" w:rsidRPr="00EB7751" w:rsidRDefault="00472518" w:rsidP="0057702C">
      <w:pPr>
        <w:pStyle w:val="af"/>
        <w:spacing w:after="0" w:line="240" w:lineRule="auto"/>
        <w:ind w:left="0"/>
        <w:jc w:val="both"/>
        <w:rPr>
          <w:rFonts w:ascii="Times New Roman" w:hAnsi="Times New Roman" w:cs="Times New Roman"/>
          <w:b/>
          <w:sz w:val="24"/>
          <w:szCs w:val="24"/>
        </w:rPr>
      </w:pPr>
    </w:p>
    <w:p w:rsidR="00ED741C" w:rsidRPr="00EB7751" w:rsidRDefault="0057702C" w:rsidP="0057702C">
      <w:pPr>
        <w:pStyle w:val="af"/>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«Отчет о бюджетных обязательствах по национальным проектам»</w:t>
      </w:r>
      <w:r w:rsidRPr="00EB7751">
        <w:rPr>
          <w:rFonts w:ascii="Times New Roman" w:hAnsi="Times New Roman" w:cs="Times New Roman"/>
          <w:b/>
          <w:u w:val="single"/>
        </w:rPr>
        <w:t xml:space="preserve"> (</w:t>
      </w:r>
      <w:r w:rsidRPr="00EB7751">
        <w:rPr>
          <w:rFonts w:ascii="Times New Roman" w:hAnsi="Times New Roman" w:cs="Times New Roman"/>
          <w:b/>
          <w:sz w:val="24"/>
          <w:szCs w:val="24"/>
          <w:u w:val="single"/>
        </w:rPr>
        <w:t>ф.0503128-НП)</w:t>
      </w:r>
    </w:p>
    <w:p w:rsidR="00CC1A12" w:rsidRPr="00EB7751" w:rsidRDefault="00E06C6D" w:rsidP="001B42AC">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sz w:val="24"/>
          <w:szCs w:val="24"/>
        </w:rPr>
        <w:t>В соответствии приказом Минфина России от 20.08.2019 №131</w:t>
      </w:r>
      <w:r w:rsidR="003F1A8F" w:rsidRPr="00EB7751">
        <w:rPr>
          <w:rFonts w:ascii="Times New Roman" w:hAnsi="Times New Roman" w:cs="Times New Roman"/>
          <w:sz w:val="24"/>
          <w:szCs w:val="24"/>
        </w:rPr>
        <w:t>н при</w:t>
      </w:r>
      <w:r w:rsidRPr="00EB7751">
        <w:rPr>
          <w:rFonts w:ascii="Times New Roman" w:hAnsi="Times New Roman" w:cs="Times New Roman"/>
          <w:sz w:val="24"/>
          <w:szCs w:val="24"/>
        </w:rPr>
        <w:t xml:space="preserve"> составлении бюджетной отчетности, начиная с отчетности на 1 октября 2019 года в целях раскрытия информации о ходе реализации национальных проектов (региональных проектов в составе национальных проектов) главные распорядители, распорядители, получатели бюджетных средств представляют </w:t>
      </w:r>
      <w:r w:rsidR="005E1B18" w:rsidRPr="00EB7751">
        <w:rPr>
          <w:rFonts w:ascii="Times New Roman" w:hAnsi="Times New Roman" w:cs="Times New Roman"/>
          <w:sz w:val="24"/>
          <w:szCs w:val="24"/>
        </w:rPr>
        <w:t>«</w:t>
      </w:r>
      <w:r w:rsidRPr="00EB7751">
        <w:rPr>
          <w:rFonts w:ascii="Times New Roman" w:hAnsi="Times New Roman" w:cs="Times New Roman"/>
          <w:sz w:val="24"/>
          <w:szCs w:val="24"/>
        </w:rPr>
        <w:t>Отчет о бюджетных обязательствах по национальным проектам</w:t>
      </w:r>
      <w:r w:rsidR="005E1B18" w:rsidRPr="00EB7751">
        <w:rPr>
          <w:rFonts w:ascii="Times New Roman" w:hAnsi="Times New Roman" w:cs="Times New Roman"/>
          <w:sz w:val="24"/>
          <w:szCs w:val="24"/>
        </w:rPr>
        <w:t xml:space="preserve">» </w:t>
      </w:r>
      <w:r w:rsidRPr="00EB7751">
        <w:rPr>
          <w:rFonts w:ascii="Times New Roman" w:hAnsi="Times New Roman" w:cs="Times New Roman"/>
          <w:sz w:val="24"/>
          <w:szCs w:val="24"/>
        </w:rPr>
        <w:t>(ф.0503128-НП).</w:t>
      </w:r>
      <w:r w:rsidRPr="00EB7751">
        <w:rPr>
          <w:rFonts w:ascii="Times New Roman" w:hAnsi="Times New Roman" w:cs="Times New Roman"/>
          <w:i/>
          <w:sz w:val="24"/>
          <w:szCs w:val="24"/>
        </w:rPr>
        <w:t xml:space="preserve"> </w:t>
      </w:r>
    </w:p>
    <w:p w:rsidR="003D0767" w:rsidRPr="00EB7751" w:rsidRDefault="003D0767" w:rsidP="003D0767">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п.73.1 Инструкции №191н </w:t>
      </w:r>
      <w:hyperlink r:id="rId8" w:history="1">
        <w:r w:rsidRPr="00EB7751">
          <w:rPr>
            <w:rStyle w:val="a8"/>
            <w:rFonts w:ascii="Times New Roman" w:hAnsi="Times New Roman" w:cs="Times New Roman"/>
            <w:color w:val="auto"/>
            <w:sz w:val="24"/>
            <w:szCs w:val="24"/>
            <w:u w:val="none"/>
          </w:rPr>
          <w:t>ф.0503128-НП</w:t>
        </w:r>
      </w:hyperlink>
      <w:r w:rsidRPr="00EB7751">
        <w:rPr>
          <w:rFonts w:ascii="Times New Roman" w:hAnsi="Times New Roman" w:cs="Times New Roman"/>
          <w:sz w:val="24"/>
          <w:szCs w:val="24"/>
        </w:rPr>
        <w:t xml:space="preserve"> формируется по данным о ходе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по разделам "Бюджетные обязательства текущего (отчетного) финансового года по расходам", "Обязательства финансовых годов, следующих за текущим (отчетным) финансовым годом".</w:t>
      </w:r>
    </w:p>
    <w:p w:rsidR="00CE3BCE" w:rsidRPr="00EB7751" w:rsidRDefault="001B42AC" w:rsidP="001B42AC">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i/>
          <w:sz w:val="24"/>
          <w:szCs w:val="24"/>
        </w:rPr>
        <w:t xml:space="preserve"> Согласно ф.05030160 «</w:t>
      </w:r>
      <w:r w:rsidR="00E06C6D" w:rsidRPr="00EB7751">
        <w:rPr>
          <w:rFonts w:ascii="Times New Roman" w:hAnsi="Times New Roman" w:cs="Times New Roman"/>
          <w:i/>
          <w:sz w:val="24"/>
          <w:szCs w:val="24"/>
        </w:rPr>
        <w:t>Пояснительной записки</w:t>
      </w:r>
      <w:r w:rsidRPr="00EB7751">
        <w:rPr>
          <w:rFonts w:ascii="Times New Roman" w:hAnsi="Times New Roman" w:cs="Times New Roman"/>
          <w:i/>
          <w:sz w:val="24"/>
          <w:szCs w:val="24"/>
        </w:rPr>
        <w:t xml:space="preserve">» в рамках реализации регионального проекта «Современная школа» (национального проекта «Образование») 1 сентября 2020 года открыты «Точка Роста» в двух образовательных учреждениях (МБОУ Вязьма-Брянская СОШ и МБОУ Андрейковская СОШ). Финансирование составило </w:t>
      </w:r>
      <w:r w:rsidRPr="00EB7751">
        <w:rPr>
          <w:rFonts w:ascii="Times New Roman" w:hAnsi="Times New Roman" w:cs="Times New Roman"/>
          <w:b/>
          <w:i/>
          <w:sz w:val="24"/>
          <w:szCs w:val="24"/>
        </w:rPr>
        <w:t>784,8</w:t>
      </w:r>
      <w:r w:rsidRPr="00EB7751">
        <w:rPr>
          <w:rFonts w:ascii="Times New Roman" w:hAnsi="Times New Roman" w:cs="Times New Roman"/>
          <w:i/>
          <w:sz w:val="24"/>
          <w:szCs w:val="24"/>
        </w:rPr>
        <w:t xml:space="preserve"> тыс.рублей (зарплата и налоги – 735,7 тыс.рублей, другие расходы – 49,1 тыс.рублей).</w:t>
      </w:r>
    </w:p>
    <w:p w:rsidR="005E1B18" w:rsidRPr="00EB7751" w:rsidRDefault="005E1B18" w:rsidP="001B42AC">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i/>
          <w:sz w:val="24"/>
          <w:szCs w:val="24"/>
        </w:rPr>
        <w:t>Показатели ф.0503128-НП «Отчет о бюджетных обязательствах по национальным проектам»</w:t>
      </w:r>
      <w:r w:rsidR="00F427D7" w:rsidRPr="00EB7751">
        <w:rPr>
          <w:rFonts w:ascii="Times New Roman" w:hAnsi="Times New Roman" w:cs="Times New Roman"/>
          <w:i/>
          <w:sz w:val="24"/>
          <w:szCs w:val="24"/>
        </w:rPr>
        <w:t xml:space="preserve"> соответствуют данным ф.0503127 «Отчет об исполнении бюджета» на 01.01.2021 года.</w:t>
      </w:r>
    </w:p>
    <w:p w:rsidR="00E06C6D" w:rsidRPr="00EB7751" w:rsidRDefault="00E06C6D" w:rsidP="00D705FA">
      <w:pPr>
        <w:pStyle w:val="af"/>
        <w:spacing w:after="13" w:line="240" w:lineRule="auto"/>
        <w:ind w:left="0" w:right="-143"/>
        <w:jc w:val="center"/>
        <w:rPr>
          <w:rFonts w:ascii="Times New Roman" w:hAnsi="Times New Roman" w:cs="Times New Roman"/>
          <w:b/>
          <w:bCs/>
          <w:i/>
          <w:iCs/>
          <w:sz w:val="24"/>
          <w:szCs w:val="24"/>
          <w:u w:val="single"/>
        </w:rPr>
      </w:pPr>
    </w:p>
    <w:p w:rsidR="00372054" w:rsidRPr="00EB7751" w:rsidRDefault="00372054" w:rsidP="00960774">
      <w:pPr>
        <w:pStyle w:val="af"/>
        <w:spacing w:after="0" w:line="240" w:lineRule="auto"/>
        <w:ind w:left="1080"/>
        <w:jc w:val="center"/>
        <w:rPr>
          <w:rFonts w:ascii="Times New Roman" w:hAnsi="Times New Roman" w:cs="Times New Roman"/>
          <w:b/>
          <w:i/>
          <w:sz w:val="24"/>
          <w:szCs w:val="24"/>
          <w:u w:val="single"/>
        </w:rPr>
      </w:pPr>
      <w:r w:rsidRPr="00EB7751">
        <w:rPr>
          <w:rFonts w:ascii="Times New Roman" w:hAnsi="Times New Roman" w:cs="Times New Roman"/>
          <w:b/>
          <w:i/>
          <w:sz w:val="24"/>
          <w:szCs w:val="24"/>
          <w:u w:val="single"/>
        </w:rPr>
        <w:t>Исполнение</w:t>
      </w:r>
      <w:r w:rsidR="00960774" w:rsidRPr="00EB7751">
        <w:rPr>
          <w:rFonts w:ascii="Times New Roman" w:hAnsi="Times New Roman" w:cs="Times New Roman"/>
          <w:b/>
          <w:i/>
          <w:sz w:val="24"/>
          <w:szCs w:val="24"/>
          <w:u w:val="single"/>
        </w:rPr>
        <w:t xml:space="preserve"> плановых назначений по доходам</w:t>
      </w:r>
    </w:p>
    <w:p w:rsidR="00DE1761" w:rsidRPr="00EB7751" w:rsidRDefault="00DE1761" w:rsidP="00960774">
      <w:pPr>
        <w:pStyle w:val="af"/>
        <w:spacing w:after="0" w:line="240" w:lineRule="auto"/>
        <w:ind w:left="1080"/>
        <w:jc w:val="center"/>
        <w:rPr>
          <w:rFonts w:ascii="Times New Roman" w:hAnsi="Times New Roman" w:cs="Times New Roman"/>
          <w:b/>
          <w:i/>
          <w:sz w:val="24"/>
          <w:szCs w:val="24"/>
          <w:u w:val="single"/>
        </w:rPr>
      </w:pPr>
    </w:p>
    <w:p w:rsidR="00610BFD" w:rsidRPr="00EB7751" w:rsidRDefault="00D32628" w:rsidP="003C2202">
      <w:pPr>
        <w:spacing w:after="13" w:line="240" w:lineRule="auto"/>
        <w:ind w:left="127" w:right="39" w:firstLine="567"/>
        <w:jc w:val="both"/>
        <w:rPr>
          <w:rFonts w:ascii="Times New Roman" w:eastAsia="Times New Roman" w:hAnsi="Times New Roman" w:cs="Times New Roman"/>
          <w:b/>
          <w:sz w:val="24"/>
          <w:lang w:eastAsia="ru-RU"/>
        </w:rPr>
      </w:pPr>
      <w:r w:rsidRPr="00EB7751">
        <w:rPr>
          <w:rFonts w:ascii="Times New Roman" w:eastAsia="Times New Roman" w:hAnsi="Times New Roman" w:cs="Times New Roman"/>
          <w:sz w:val="24"/>
          <w:szCs w:val="24"/>
          <w:lang w:eastAsia="ru-RU"/>
        </w:rPr>
        <w:t xml:space="preserve">Согласно </w:t>
      </w:r>
      <w:r w:rsidR="00F56B5D" w:rsidRPr="00EB7751">
        <w:rPr>
          <w:rFonts w:ascii="Times New Roman" w:eastAsia="Times New Roman" w:hAnsi="Times New Roman" w:cs="Times New Roman"/>
          <w:sz w:val="24"/>
          <w:szCs w:val="24"/>
          <w:lang w:eastAsia="ru-RU"/>
        </w:rPr>
        <w:t>показателям Отчёта</w:t>
      </w:r>
      <w:r w:rsidRPr="00EB7751">
        <w:rPr>
          <w:rFonts w:ascii="Times New Roman" w:eastAsia="Times New Roman" w:hAnsi="Times New Roman" w:cs="Times New Roman"/>
          <w:sz w:val="24"/>
          <w:szCs w:val="24"/>
          <w:lang w:eastAsia="ru-RU"/>
        </w:rPr>
        <w:t xml:space="preserve"> об исполнении бюджета главного администратора доходов бюджета на 01.01.202</w:t>
      </w:r>
      <w:r w:rsidR="005D0D5E" w:rsidRPr="00EB7751">
        <w:rPr>
          <w:rFonts w:ascii="Times New Roman" w:eastAsia="Times New Roman" w:hAnsi="Times New Roman" w:cs="Times New Roman"/>
          <w:sz w:val="24"/>
          <w:szCs w:val="24"/>
          <w:lang w:eastAsia="ru-RU"/>
        </w:rPr>
        <w:t>1</w:t>
      </w:r>
      <w:r w:rsidRPr="00EB7751">
        <w:rPr>
          <w:rFonts w:ascii="Times New Roman" w:eastAsia="Times New Roman" w:hAnsi="Times New Roman" w:cs="Times New Roman"/>
          <w:sz w:val="24"/>
          <w:szCs w:val="24"/>
          <w:lang w:eastAsia="ru-RU"/>
        </w:rPr>
        <w:t xml:space="preserve">г. (ф.0503127, раздел 1 «Доходы бюджета», графа 4 </w:t>
      </w:r>
      <w:r w:rsidRPr="00EB7751">
        <w:rPr>
          <w:rFonts w:ascii="Times New Roman" w:eastAsia="Times New Roman" w:hAnsi="Times New Roman" w:cs="Times New Roman"/>
          <w:sz w:val="24"/>
          <w:szCs w:val="24"/>
          <w:lang w:eastAsia="ru-RU"/>
        </w:rPr>
        <w:lastRenderedPageBreak/>
        <w:t xml:space="preserve">«Утвержденные бюджетные назначения») утвержденные бюджетные назначения по доходам отражены в сумме </w:t>
      </w:r>
      <w:r w:rsidR="005D0D5E" w:rsidRPr="00EB7751">
        <w:rPr>
          <w:rFonts w:ascii="Times New Roman" w:eastAsia="Times New Roman" w:hAnsi="Times New Roman" w:cs="Times New Roman"/>
          <w:b/>
          <w:sz w:val="24"/>
          <w:szCs w:val="24"/>
          <w:lang w:eastAsia="ru-RU"/>
        </w:rPr>
        <w:t>613 727,1</w:t>
      </w:r>
      <w:r w:rsidRPr="00EB7751">
        <w:rPr>
          <w:rFonts w:ascii="Times New Roman" w:eastAsia="Times New Roman" w:hAnsi="Times New Roman" w:cs="Times New Roman"/>
          <w:sz w:val="24"/>
          <w:szCs w:val="24"/>
          <w:lang w:eastAsia="ru-RU"/>
        </w:rPr>
        <w:t xml:space="preserve"> тыс.</w:t>
      </w:r>
      <w:r w:rsidRPr="00EB7751">
        <w:rPr>
          <w:rFonts w:ascii="Times New Roman" w:eastAsia="Times New Roman" w:hAnsi="Times New Roman" w:cs="Times New Roman"/>
          <w:sz w:val="24"/>
          <w:szCs w:val="24"/>
          <w:shd w:val="clear" w:color="auto" w:fill="FFFFFF" w:themeFill="background1"/>
          <w:lang w:eastAsia="ru-RU"/>
        </w:rPr>
        <w:t>рублей</w:t>
      </w:r>
      <w:r w:rsidR="00DC4A40" w:rsidRPr="00EB7751">
        <w:rPr>
          <w:rFonts w:ascii="Times New Roman" w:eastAsia="Times New Roman" w:hAnsi="Times New Roman" w:cs="Times New Roman"/>
          <w:sz w:val="24"/>
          <w:szCs w:val="24"/>
          <w:shd w:val="clear" w:color="auto" w:fill="FFFFFF" w:themeFill="background1"/>
          <w:lang w:eastAsia="ru-RU"/>
        </w:rPr>
        <w:t xml:space="preserve">. </w:t>
      </w:r>
      <w:r w:rsidRPr="00EB7751">
        <w:rPr>
          <w:rFonts w:ascii="Times New Roman" w:eastAsia="Times New Roman" w:hAnsi="Times New Roman" w:cs="Times New Roman"/>
          <w:sz w:val="24"/>
          <w:szCs w:val="24"/>
          <w:shd w:val="clear" w:color="auto" w:fill="FFFFFF" w:themeFill="background1"/>
          <w:lang w:eastAsia="ru-RU"/>
        </w:rPr>
        <w:t>Исполнены</w:t>
      </w:r>
      <w:r w:rsidRPr="00EB7751">
        <w:rPr>
          <w:rFonts w:ascii="Times New Roman" w:eastAsia="Times New Roman" w:hAnsi="Times New Roman" w:cs="Times New Roman"/>
          <w:sz w:val="24"/>
          <w:szCs w:val="24"/>
          <w:lang w:eastAsia="ru-RU"/>
        </w:rPr>
        <w:t xml:space="preserve"> бюджетные назначения по доходам в сумме </w:t>
      </w:r>
      <w:r w:rsidR="005D0D5E" w:rsidRPr="00EB7751">
        <w:rPr>
          <w:rFonts w:ascii="Times New Roman" w:eastAsia="Times New Roman" w:hAnsi="Times New Roman" w:cs="Times New Roman"/>
          <w:b/>
          <w:sz w:val="24"/>
          <w:szCs w:val="24"/>
          <w:lang w:eastAsia="ru-RU"/>
        </w:rPr>
        <w:t>611 377,2</w:t>
      </w:r>
      <w:r w:rsidRPr="00EB7751">
        <w:rPr>
          <w:rFonts w:ascii="Times New Roman" w:eastAsia="Times New Roman" w:hAnsi="Times New Roman" w:cs="Times New Roman"/>
          <w:sz w:val="24"/>
          <w:szCs w:val="24"/>
          <w:lang w:eastAsia="ru-RU"/>
        </w:rPr>
        <w:t xml:space="preserve"> тыс.рублей (</w:t>
      </w:r>
      <w:r w:rsidR="00610BFD" w:rsidRPr="00EB7751">
        <w:rPr>
          <w:rFonts w:ascii="Times New Roman" w:eastAsia="Times New Roman" w:hAnsi="Times New Roman" w:cs="Times New Roman"/>
          <w:sz w:val="24"/>
          <w:szCs w:val="24"/>
          <w:lang w:eastAsia="ru-RU"/>
        </w:rPr>
        <w:t>99,</w:t>
      </w:r>
      <w:r w:rsidR="00CD0B00" w:rsidRPr="00EB7751">
        <w:rPr>
          <w:rFonts w:ascii="Times New Roman" w:eastAsia="Times New Roman" w:hAnsi="Times New Roman" w:cs="Times New Roman"/>
          <w:sz w:val="24"/>
          <w:szCs w:val="24"/>
          <w:lang w:eastAsia="ru-RU"/>
        </w:rPr>
        <w:t>6</w:t>
      </w:r>
      <w:r w:rsidRPr="00EB7751">
        <w:rPr>
          <w:rFonts w:ascii="Times New Roman" w:eastAsia="Times New Roman" w:hAnsi="Times New Roman" w:cs="Times New Roman"/>
          <w:sz w:val="24"/>
          <w:szCs w:val="24"/>
          <w:lang w:eastAsia="ru-RU"/>
        </w:rPr>
        <w:t>%).</w:t>
      </w:r>
      <w:r w:rsidR="003C2202" w:rsidRPr="00EB7751">
        <w:rPr>
          <w:rFonts w:ascii="Times New Roman" w:eastAsia="Times New Roman" w:hAnsi="Times New Roman" w:cs="Times New Roman"/>
          <w:sz w:val="24"/>
          <w:szCs w:val="24"/>
          <w:lang w:eastAsia="ru-RU"/>
        </w:rPr>
        <w:t xml:space="preserve"> </w:t>
      </w:r>
      <w:r w:rsidR="00610BFD" w:rsidRPr="00EB7751">
        <w:rPr>
          <w:rFonts w:ascii="Times New Roman" w:eastAsia="Times New Roman" w:hAnsi="Times New Roman" w:cs="Times New Roman"/>
          <w:sz w:val="24"/>
          <w:lang w:eastAsia="ru-RU"/>
        </w:rPr>
        <w:t>Распределение бюджетных ассигнований по разделам функциональной классификации доходов бюджета Комитета образования представлено в таблице</w:t>
      </w:r>
      <w:r w:rsidR="00610BFD" w:rsidRPr="00EB7751">
        <w:rPr>
          <w:rFonts w:ascii="Times New Roman" w:eastAsia="Times New Roman" w:hAnsi="Times New Roman" w:cs="Times New Roman"/>
          <w:b/>
          <w:sz w:val="24"/>
          <w:lang w:eastAsia="ru-RU"/>
        </w:rPr>
        <w:t xml:space="preserve">: </w:t>
      </w:r>
    </w:p>
    <w:p w:rsidR="00610BFD" w:rsidRPr="00EB7751" w:rsidRDefault="00610BFD" w:rsidP="00610BFD">
      <w:pPr>
        <w:spacing w:after="13" w:line="240" w:lineRule="auto"/>
        <w:ind w:left="127" w:right="39" w:firstLine="567"/>
        <w:jc w:val="right"/>
        <w:rPr>
          <w:rFonts w:ascii="Times New Roman" w:eastAsia="Times New Roman" w:hAnsi="Times New Roman" w:cs="Times New Roman"/>
          <w:sz w:val="20"/>
          <w:szCs w:val="20"/>
          <w:lang w:eastAsia="ru-RU"/>
        </w:rPr>
      </w:pPr>
      <w:r w:rsidRPr="00EB7751">
        <w:rPr>
          <w:rFonts w:ascii="Times New Roman" w:eastAsia="Times New Roman" w:hAnsi="Times New Roman" w:cs="Times New Roman"/>
          <w:sz w:val="20"/>
          <w:szCs w:val="20"/>
          <w:lang w:eastAsia="ru-RU"/>
        </w:rPr>
        <w:t>(тыс.рублей)</w:t>
      </w:r>
    </w:p>
    <w:tbl>
      <w:tblPr>
        <w:tblStyle w:val="af0"/>
        <w:tblW w:w="10348" w:type="dxa"/>
        <w:tblInd w:w="-714" w:type="dxa"/>
        <w:tblLayout w:type="fixed"/>
        <w:tblLook w:val="04A0" w:firstRow="1" w:lastRow="0" w:firstColumn="1" w:lastColumn="0" w:noHBand="0" w:noVBand="1"/>
      </w:tblPr>
      <w:tblGrid>
        <w:gridCol w:w="5812"/>
        <w:gridCol w:w="1276"/>
        <w:gridCol w:w="1276"/>
        <w:gridCol w:w="1105"/>
        <w:gridCol w:w="879"/>
      </w:tblGrid>
      <w:tr w:rsidR="004B17AA" w:rsidRPr="00EB7751" w:rsidTr="00733B43">
        <w:tc>
          <w:tcPr>
            <w:tcW w:w="5812" w:type="dxa"/>
            <w:vMerge w:val="restart"/>
            <w:shd w:val="clear" w:color="auto" w:fill="BFBFBF" w:themeFill="background1" w:themeFillShade="BF"/>
            <w:vAlign w:val="center"/>
          </w:tcPr>
          <w:p w:rsidR="00DD0C93" w:rsidRPr="00EB7751" w:rsidRDefault="00DD0C93" w:rsidP="00DD0C93">
            <w:pPr>
              <w:spacing w:after="13"/>
              <w:ind w:right="39"/>
              <w:jc w:val="center"/>
            </w:pPr>
            <w:r w:rsidRPr="00EB7751">
              <w:t>наименование показателя</w:t>
            </w:r>
          </w:p>
        </w:tc>
        <w:tc>
          <w:tcPr>
            <w:tcW w:w="2552" w:type="dxa"/>
            <w:gridSpan w:val="2"/>
            <w:shd w:val="clear" w:color="auto" w:fill="BFBFBF" w:themeFill="background1" w:themeFillShade="BF"/>
            <w:vAlign w:val="center"/>
          </w:tcPr>
          <w:p w:rsidR="00DD0C93" w:rsidRPr="00EB7751" w:rsidRDefault="00DD0C93" w:rsidP="007E41BD">
            <w:pPr>
              <w:spacing w:after="13"/>
              <w:ind w:right="39"/>
              <w:jc w:val="center"/>
            </w:pPr>
            <w:r w:rsidRPr="00EB7751">
              <w:t>бюджетные ассигнования</w:t>
            </w:r>
          </w:p>
        </w:tc>
        <w:tc>
          <w:tcPr>
            <w:tcW w:w="1984" w:type="dxa"/>
            <w:gridSpan w:val="2"/>
            <w:vMerge w:val="restart"/>
            <w:shd w:val="clear" w:color="auto" w:fill="BFBFBF" w:themeFill="background1" w:themeFillShade="BF"/>
            <w:vAlign w:val="center"/>
          </w:tcPr>
          <w:p w:rsidR="00DD0C93" w:rsidRPr="00EB7751" w:rsidRDefault="00DD0C93" w:rsidP="007E41BD">
            <w:pPr>
              <w:spacing w:after="13"/>
              <w:ind w:right="39"/>
              <w:jc w:val="center"/>
            </w:pPr>
            <w:r w:rsidRPr="00EB7751">
              <w:t>отклонения</w:t>
            </w:r>
          </w:p>
        </w:tc>
      </w:tr>
      <w:tr w:rsidR="004B17AA" w:rsidRPr="00EB7751" w:rsidTr="00733B43">
        <w:trPr>
          <w:trHeight w:val="243"/>
        </w:trPr>
        <w:tc>
          <w:tcPr>
            <w:tcW w:w="5812" w:type="dxa"/>
            <w:vMerge/>
            <w:shd w:val="clear" w:color="auto" w:fill="BFBFBF" w:themeFill="background1" w:themeFillShade="BF"/>
            <w:vAlign w:val="center"/>
          </w:tcPr>
          <w:p w:rsidR="00DD0C93" w:rsidRPr="00EB7751" w:rsidRDefault="00DD0C93" w:rsidP="007E41BD">
            <w:pPr>
              <w:spacing w:after="13"/>
              <w:ind w:right="39"/>
              <w:jc w:val="center"/>
            </w:pPr>
          </w:p>
        </w:tc>
        <w:tc>
          <w:tcPr>
            <w:tcW w:w="1276" w:type="dxa"/>
            <w:vMerge w:val="restart"/>
            <w:shd w:val="clear" w:color="auto" w:fill="BFBFBF" w:themeFill="background1" w:themeFillShade="BF"/>
            <w:vAlign w:val="center"/>
          </w:tcPr>
          <w:p w:rsidR="00DD0C93" w:rsidRPr="00EB7751" w:rsidRDefault="00DD0C93" w:rsidP="007E41BD">
            <w:pPr>
              <w:spacing w:after="13"/>
              <w:ind w:right="39"/>
              <w:jc w:val="center"/>
            </w:pPr>
            <w:r w:rsidRPr="00EB7751">
              <w:t>утверждено</w:t>
            </w:r>
          </w:p>
        </w:tc>
        <w:tc>
          <w:tcPr>
            <w:tcW w:w="1276" w:type="dxa"/>
            <w:vMerge w:val="restart"/>
            <w:shd w:val="clear" w:color="auto" w:fill="BFBFBF" w:themeFill="background1" w:themeFillShade="BF"/>
            <w:vAlign w:val="center"/>
          </w:tcPr>
          <w:p w:rsidR="00DD0C93" w:rsidRPr="00EB7751" w:rsidRDefault="00DD0C93" w:rsidP="007E41BD">
            <w:pPr>
              <w:spacing w:after="13"/>
              <w:ind w:right="39"/>
              <w:jc w:val="center"/>
            </w:pPr>
            <w:r w:rsidRPr="00EB7751">
              <w:t>поступило</w:t>
            </w:r>
          </w:p>
        </w:tc>
        <w:tc>
          <w:tcPr>
            <w:tcW w:w="1984" w:type="dxa"/>
            <w:gridSpan w:val="2"/>
            <w:vMerge/>
            <w:shd w:val="clear" w:color="auto" w:fill="BFBFBF" w:themeFill="background1" w:themeFillShade="BF"/>
            <w:vAlign w:val="center"/>
          </w:tcPr>
          <w:p w:rsidR="00DD0C93" w:rsidRPr="00EB7751" w:rsidRDefault="00DD0C93" w:rsidP="007E41BD">
            <w:pPr>
              <w:spacing w:after="13"/>
              <w:ind w:right="39"/>
              <w:jc w:val="center"/>
            </w:pPr>
          </w:p>
        </w:tc>
      </w:tr>
      <w:tr w:rsidR="004B17AA" w:rsidRPr="00EB7751" w:rsidTr="00733B43">
        <w:trPr>
          <w:trHeight w:val="156"/>
        </w:trPr>
        <w:tc>
          <w:tcPr>
            <w:tcW w:w="5812" w:type="dxa"/>
            <w:vMerge/>
            <w:shd w:val="clear" w:color="auto" w:fill="BFBFBF" w:themeFill="background1" w:themeFillShade="BF"/>
            <w:vAlign w:val="center"/>
          </w:tcPr>
          <w:p w:rsidR="00DD0C93" w:rsidRPr="00EB7751" w:rsidRDefault="00DD0C93" w:rsidP="007E41BD">
            <w:pPr>
              <w:spacing w:after="13"/>
              <w:ind w:right="39"/>
              <w:jc w:val="center"/>
            </w:pPr>
          </w:p>
        </w:tc>
        <w:tc>
          <w:tcPr>
            <w:tcW w:w="1276" w:type="dxa"/>
            <w:vMerge/>
            <w:shd w:val="clear" w:color="auto" w:fill="BFBFBF" w:themeFill="background1" w:themeFillShade="BF"/>
            <w:vAlign w:val="center"/>
          </w:tcPr>
          <w:p w:rsidR="00DD0C93" w:rsidRPr="00EB7751" w:rsidRDefault="00DD0C93" w:rsidP="007E41BD">
            <w:pPr>
              <w:spacing w:after="13"/>
              <w:ind w:right="39"/>
              <w:jc w:val="center"/>
            </w:pPr>
          </w:p>
        </w:tc>
        <w:tc>
          <w:tcPr>
            <w:tcW w:w="1276" w:type="dxa"/>
            <w:vMerge/>
            <w:shd w:val="clear" w:color="auto" w:fill="BFBFBF" w:themeFill="background1" w:themeFillShade="BF"/>
            <w:vAlign w:val="center"/>
          </w:tcPr>
          <w:p w:rsidR="00DD0C93" w:rsidRPr="00EB7751" w:rsidRDefault="00DD0C93" w:rsidP="007E41BD">
            <w:pPr>
              <w:spacing w:after="13"/>
              <w:ind w:right="39"/>
              <w:jc w:val="center"/>
            </w:pPr>
          </w:p>
        </w:tc>
        <w:tc>
          <w:tcPr>
            <w:tcW w:w="1105" w:type="dxa"/>
            <w:shd w:val="clear" w:color="auto" w:fill="BFBFBF" w:themeFill="background1" w:themeFillShade="BF"/>
            <w:vAlign w:val="center"/>
          </w:tcPr>
          <w:p w:rsidR="00DD0C93" w:rsidRPr="00EB7751" w:rsidRDefault="00DD0C93" w:rsidP="007E41BD">
            <w:pPr>
              <w:spacing w:after="13"/>
              <w:ind w:right="39"/>
              <w:jc w:val="center"/>
            </w:pPr>
            <w:r w:rsidRPr="00EB7751">
              <w:t>+/-</w:t>
            </w:r>
          </w:p>
        </w:tc>
        <w:tc>
          <w:tcPr>
            <w:tcW w:w="879" w:type="dxa"/>
            <w:shd w:val="clear" w:color="auto" w:fill="BFBFBF" w:themeFill="background1" w:themeFillShade="BF"/>
          </w:tcPr>
          <w:p w:rsidR="00DD0C93" w:rsidRPr="00EB7751" w:rsidRDefault="00DD0C93" w:rsidP="007E41BD">
            <w:pPr>
              <w:spacing w:after="13"/>
              <w:ind w:right="39"/>
              <w:jc w:val="center"/>
            </w:pPr>
            <w:r w:rsidRPr="00EB7751">
              <w:t>%</w:t>
            </w:r>
          </w:p>
        </w:tc>
      </w:tr>
      <w:tr w:rsidR="004B17AA" w:rsidRPr="00EB7751" w:rsidTr="00733B43">
        <w:tc>
          <w:tcPr>
            <w:tcW w:w="5812" w:type="dxa"/>
            <w:shd w:val="clear" w:color="auto" w:fill="D9D9D9" w:themeFill="background1" w:themeFillShade="D9"/>
          </w:tcPr>
          <w:p w:rsidR="00DD0C93" w:rsidRPr="00EB7751" w:rsidRDefault="00DD0C93" w:rsidP="00DD0C93">
            <w:pPr>
              <w:spacing w:after="13"/>
              <w:ind w:right="39"/>
              <w:jc w:val="both"/>
            </w:pPr>
            <w:r w:rsidRPr="00EB7751">
              <w:rPr>
                <w:b/>
              </w:rPr>
              <w:t>ДОХОДЫ ВСЕГО</w:t>
            </w:r>
            <w:r w:rsidRPr="00EB7751">
              <w:t>, в том числе:</w:t>
            </w:r>
          </w:p>
        </w:tc>
        <w:tc>
          <w:tcPr>
            <w:tcW w:w="1276" w:type="dxa"/>
            <w:shd w:val="clear" w:color="auto" w:fill="D9D9D9" w:themeFill="background1" w:themeFillShade="D9"/>
            <w:vAlign w:val="center"/>
          </w:tcPr>
          <w:p w:rsidR="00DD0C93" w:rsidRPr="00EB7751" w:rsidRDefault="003C429F" w:rsidP="003228E0">
            <w:pPr>
              <w:spacing w:after="13"/>
              <w:ind w:right="39"/>
              <w:jc w:val="right"/>
            </w:pPr>
            <w:r w:rsidRPr="00EB7751">
              <w:rPr>
                <w:b/>
              </w:rPr>
              <w:t>613 727,1</w:t>
            </w:r>
          </w:p>
        </w:tc>
        <w:tc>
          <w:tcPr>
            <w:tcW w:w="1276" w:type="dxa"/>
            <w:shd w:val="clear" w:color="auto" w:fill="D9D9D9" w:themeFill="background1" w:themeFillShade="D9"/>
            <w:vAlign w:val="center"/>
          </w:tcPr>
          <w:p w:rsidR="00DD0C93" w:rsidRPr="00EB7751" w:rsidRDefault="003C429F" w:rsidP="003228E0">
            <w:pPr>
              <w:spacing w:after="13"/>
              <w:ind w:right="39"/>
              <w:jc w:val="right"/>
              <w:rPr>
                <w:b/>
              </w:rPr>
            </w:pPr>
            <w:r w:rsidRPr="00EB7751">
              <w:rPr>
                <w:b/>
              </w:rPr>
              <w:t>611 377,2</w:t>
            </w:r>
          </w:p>
        </w:tc>
        <w:tc>
          <w:tcPr>
            <w:tcW w:w="1105" w:type="dxa"/>
            <w:shd w:val="clear" w:color="auto" w:fill="D9D9D9" w:themeFill="background1" w:themeFillShade="D9"/>
            <w:vAlign w:val="center"/>
          </w:tcPr>
          <w:p w:rsidR="00DD0C93" w:rsidRPr="00EB7751" w:rsidRDefault="001C1F3C" w:rsidP="001C1F3C">
            <w:pPr>
              <w:spacing w:after="13"/>
              <w:ind w:right="39"/>
              <w:jc w:val="right"/>
              <w:rPr>
                <w:b/>
              </w:rPr>
            </w:pPr>
            <w:r w:rsidRPr="00EB7751">
              <w:rPr>
                <w:b/>
              </w:rPr>
              <w:t>-2 413,1</w:t>
            </w:r>
          </w:p>
        </w:tc>
        <w:tc>
          <w:tcPr>
            <w:tcW w:w="879" w:type="dxa"/>
            <w:shd w:val="clear" w:color="auto" w:fill="D9D9D9" w:themeFill="background1" w:themeFillShade="D9"/>
            <w:vAlign w:val="center"/>
          </w:tcPr>
          <w:p w:rsidR="00DD0C93" w:rsidRPr="00EB7751" w:rsidRDefault="00757532" w:rsidP="003228E0">
            <w:pPr>
              <w:spacing w:after="13"/>
              <w:ind w:right="39"/>
              <w:jc w:val="right"/>
              <w:rPr>
                <w:b/>
              </w:rPr>
            </w:pPr>
            <w:r w:rsidRPr="00EB7751">
              <w:rPr>
                <w:b/>
              </w:rPr>
              <w:t>99,6</w:t>
            </w:r>
          </w:p>
        </w:tc>
      </w:tr>
      <w:tr w:rsidR="004B17AA" w:rsidRPr="00EB7751" w:rsidTr="00733B43">
        <w:tc>
          <w:tcPr>
            <w:tcW w:w="5812" w:type="dxa"/>
          </w:tcPr>
          <w:p w:rsidR="003A4930" w:rsidRPr="00EB7751" w:rsidRDefault="003A4930" w:rsidP="00DD0C93">
            <w:pPr>
              <w:spacing w:after="13"/>
              <w:ind w:right="39"/>
              <w:jc w:val="both"/>
              <w:rPr>
                <w:i/>
              </w:rPr>
            </w:pPr>
            <w:r w:rsidRPr="00EB7751">
              <w:rPr>
                <w:i/>
              </w:rPr>
              <w:t>Безвозмездные поступления от других бюджетов бюджетной системы Российской Федерации</w:t>
            </w:r>
          </w:p>
        </w:tc>
        <w:tc>
          <w:tcPr>
            <w:tcW w:w="1276" w:type="dxa"/>
            <w:vAlign w:val="center"/>
          </w:tcPr>
          <w:p w:rsidR="003A4930" w:rsidRPr="00EB7751" w:rsidRDefault="001C1F3C" w:rsidP="003228E0">
            <w:pPr>
              <w:spacing w:after="13"/>
              <w:ind w:right="39"/>
              <w:jc w:val="right"/>
              <w:rPr>
                <w:i/>
              </w:rPr>
            </w:pPr>
            <w:r w:rsidRPr="00EB7751">
              <w:rPr>
                <w:i/>
              </w:rPr>
              <w:t>613 727,1</w:t>
            </w:r>
          </w:p>
        </w:tc>
        <w:tc>
          <w:tcPr>
            <w:tcW w:w="1276" w:type="dxa"/>
            <w:vAlign w:val="center"/>
          </w:tcPr>
          <w:p w:rsidR="003A4930" w:rsidRPr="00EB7751" w:rsidRDefault="001C1F3C" w:rsidP="003228E0">
            <w:pPr>
              <w:spacing w:after="13"/>
              <w:ind w:right="39"/>
              <w:jc w:val="right"/>
              <w:rPr>
                <w:i/>
              </w:rPr>
            </w:pPr>
            <w:r w:rsidRPr="00EB7751">
              <w:rPr>
                <w:i/>
              </w:rPr>
              <w:t>611 377,2</w:t>
            </w:r>
          </w:p>
        </w:tc>
        <w:tc>
          <w:tcPr>
            <w:tcW w:w="1105" w:type="dxa"/>
            <w:vAlign w:val="center"/>
          </w:tcPr>
          <w:p w:rsidR="003A4930" w:rsidRPr="00EB7751" w:rsidRDefault="001C1F3C" w:rsidP="001C7496">
            <w:pPr>
              <w:spacing w:after="13"/>
              <w:ind w:right="39"/>
              <w:jc w:val="right"/>
              <w:rPr>
                <w:i/>
              </w:rPr>
            </w:pPr>
            <w:r w:rsidRPr="00EB7751">
              <w:rPr>
                <w:i/>
              </w:rPr>
              <w:t>- 2 413,1</w:t>
            </w:r>
          </w:p>
        </w:tc>
        <w:tc>
          <w:tcPr>
            <w:tcW w:w="879" w:type="dxa"/>
            <w:vAlign w:val="center"/>
          </w:tcPr>
          <w:p w:rsidR="003A4930" w:rsidRPr="00EB7751" w:rsidRDefault="00757532" w:rsidP="001C7496">
            <w:pPr>
              <w:spacing w:after="13"/>
              <w:ind w:right="39"/>
              <w:jc w:val="right"/>
              <w:rPr>
                <w:i/>
              </w:rPr>
            </w:pPr>
            <w:r w:rsidRPr="00EB7751">
              <w:rPr>
                <w:i/>
              </w:rPr>
              <w:t>99,6</w:t>
            </w:r>
          </w:p>
        </w:tc>
      </w:tr>
      <w:tr w:rsidR="004B17AA" w:rsidRPr="00EB7751" w:rsidTr="00733B43">
        <w:tc>
          <w:tcPr>
            <w:tcW w:w="5812" w:type="dxa"/>
            <w:shd w:val="clear" w:color="auto" w:fill="F2F2F2" w:themeFill="background1" w:themeFillShade="F2"/>
          </w:tcPr>
          <w:p w:rsidR="007E41BD" w:rsidRPr="00EB7751" w:rsidRDefault="007E41BD" w:rsidP="007E41BD">
            <w:pPr>
              <w:spacing w:after="13"/>
              <w:ind w:right="39"/>
              <w:jc w:val="both"/>
              <w:rPr>
                <w:b/>
              </w:rPr>
            </w:pPr>
            <w:r w:rsidRPr="00EB7751">
              <w:rPr>
                <w:b/>
              </w:rPr>
              <w:t>субсидии бюджетам бюджетной системы</w:t>
            </w:r>
            <w:r w:rsidRPr="00EB7751">
              <w:rPr>
                <w:rFonts w:eastAsiaTheme="minorHAnsi"/>
                <w:b/>
                <w:sz w:val="22"/>
                <w:szCs w:val="22"/>
                <w:lang w:eastAsia="en-US"/>
              </w:rPr>
              <w:t xml:space="preserve"> </w:t>
            </w:r>
            <w:r w:rsidRPr="00EB7751">
              <w:rPr>
                <w:b/>
              </w:rPr>
              <w:t>Российской Федерации (межбюджетные субсидии)</w:t>
            </w:r>
          </w:p>
        </w:tc>
        <w:tc>
          <w:tcPr>
            <w:tcW w:w="1276" w:type="dxa"/>
            <w:shd w:val="clear" w:color="auto" w:fill="F2F2F2" w:themeFill="background1" w:themeFillShade="F2"/>
            <w:vAlign w:val="center"/>
          </w:tcPr>
          <w:p w:rsidR="007E41BD" w:rsidRPr="00EB7751" w:rsidRDefault="00CF56E6" w:rsidP="003228E0">
            <w:pPr>
              <w:spacing w:after="13"/>
              <w:ind w:right="39"/>
              <w:jc w:val="right"/>
              <w:rPr>
                <w:b/>
              </w:rPr>
            </w:pPr>
            <w:r w:rsidRPr="00EB7751">
              <w:rPr>
                <w:b/>
              </w:rPr>
              <w:t>25 975,1</w:t>
            </w:r>
          </w:p>
        </w:tc>
        <w:tc>
          <w:tcPr>
            <w:tcW w:w="1276" w:type="dxa"/>
            <w:shd w:val="clear" w:color="auto" w:fill="F2F2F2" w:themeFill="background1" w:themeFillShade="F2"/>
            <w:vAlign w:val="center"/>
          </w:tcPr>
          <w:p w:rsidR="007E41BD" w:rsidRPr="00EB7751" w:rsidRDefault="00CF56E6" w:rsidP="003228E0">
            <w:pPr>
              <w:spacing w:after="13"/>
              <w:ind w:right="39"/>
              <w:jc w:val="right"/>
              <w:rPr>
                <w:b/>
              </w:rPr>
            </w:pPr>
            <w:r w:rsidRPr="00EB7751">
              <w:rPr>
                <w:b/>
              </w:rPr>
              <w:t>24 835,7</w:t>
            </w:r>
          </w:p>
        </w:tc>
        <w:tc>
          <w:tcPr>
            <w:tcW w:w="1105" w:type="dxa"/>
            <w:shd w:val="clear" w:color="auto" w:fill="F2F2F2" w:themeFill="background1" w:themeFillShade="F2"/>
            <w:vAlign w:val="center"/>
          </w:tcPr>
          <w:p w:rsidR="007E41BD" w:rsidRPr="00EB7751" w:rsidRDefault="00CF56E6" w:rsidP="003228E0">
            <w:pPr>
              <w:spacing w:after="13"/>
              <w:ind w:right="39"/>
              <w:jc w:val="right"/>
              <w:rPr>
                <w:b/>
              </w:rPr>
            </w:pPr>
            <w:r w:rsidRPr="00EB7751">
              <w:rPr>
                <w:b/>
              </w:rPr>
              <w:t>-</w:t>
            </w:r>
            <w:r w:rsidR="00C57C5C" w:rsidRPr="00EB7751">
              <w:rPr>
                <w:b/>
              </w:rPr>
              <w:t xml:space="preserve"> </w:t>
            </w:r>
            <w:r w:rsidRPr="00EB7751">
              <w:rPr>
                <w:b/>
              </w:rPr>
              <w:t>1 139,4</w:t>
            </w:r>
          </w:p>
        </w:tc>
        <w:tc>
          <w:tcPr>
            <w:tcW w:w="879" w:type="dxa"/>
            <w:shd w:val="clear" w:color="auto" w:fill="F2F2F2" w:themeFill="background1" w:themeFillShade="F2"/>
            <w:vAlign w:val="center"/>
          </w:tcPr>
          <w:p w:rsidR="007E41BD" w:rsidRPr="00EB7751" w:rsidRDefault="00AC724B" w:rsidP="003228E0">
            <w:pPr>
              <w:spacing w:after="13"/>
              <w:ind w:right="39"/>
              <w:jc w:val="right"/>
              <w:rPr>
                <w:b/>
              </w:rPr>
            </w:pPr>
            <w:r w:rsidRPr="00EB7751">
              <w:rPr>
                <w:b/>
              </w:rPr>
              <w:t>95,6</w:t>
            </w:r>
          </w:p>
        </w:tc>
      </w:tr>
      <w:tr w:rsidR="004B17AA" w:rsidRPr="00EB7751" w:rsidTr="00733B43">
        <w:tc>
          <w:tcPr>
            <w:tcW w:w="5812" w:type="dxa"/>
          </w:tcPr>
          <w:p w:rsidR="007E41BD" w:rsidRPr="00EB7751" w:rsidRDefault="00EF7761" w:rsidP="00C57C5C">
            <w:pPr>
              <w:pStyle w:val="af"/>
              <w:numPr>
                <w:ilvl w:val="0"/>
                <w:numId w:val="41"/>
              </w:numPr>
              <w:tabs>
                <w:tab w:val="left" w:pos="147"/>
              </w:tabs>
              <w:spacing w:after="13"/>
              <w:ind w:left="289" w:right="39" w:hanging="284"/>
              <w:jc w:val="both"/>
              <w:rPr>
                <w:i/>
              </w:rPr>
            </w:pPr>
            <w:r w:rsidRPr="00EB7751">
              <w:rPr>
                <w:i/>
              </w:rPr>
              <w:t xml:space="preserve">субсидии бюджетам на </w:t>
            </w:r>
            <w:r w:rsidR="00C57C5C" w:rsidRPr="00EB7751">
              <w:rPr>
                <w:i/>
              </w:rPr>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vAlign w:val="center"/>
          </w:tcPr>
          <w:p w:rsidR="007E41BD" w:rsidRPr="00EB7751" w:rsidRDefault="00C57C5C" w:rsidP="003228E0">
            <w:pPr>
              <w:spacing w:after="13"/>
              <w:ind w:right="39"/>
              <w:jc w:val="right"/>
              <w:rPr>
                <w:i/>
              </w:rPr>
            </w:pPr>
            <w:r w:rsidRPr="00EB7751">
              <w:rPr>
                <w:i/>
              </w:rPr>
              <w:t>14 774,0</w:t>
            </w:r>
          </w:p>
        </w:tc>
        <w:tc>
          <w:tcPr>
            <w:tcW w:w="1276" w:type="dxa"/>
            <w:vAlign w:val="center"/>
          </w:tcPr>
          <w:p w:rsidR="007E41BD" w:rsidRPr="00EB7751" w:rsidRDefault="00C57C5C" w:rsidP="003228E0">
            <w:pPr>
              <w:spacing w:after="13"/>
              <w:ind w:right="39"/>
              <w:jc w:val="right"/>
              <w:rPr>
                <w:i/>
              </w:rPr>
            </w:pPr>
            <w:r w:rsidRPr="00EB7751">
              <w:rPr>
                <w:i/>
              </w:rPr>
              <w:t>14 774,0</w:t>
            </w:r>
          </w:p>
        </w:tc>
        <w:tc>
          <w:tcPr>
            <w:tcW w:w="1105" w:type="dxa"/>
            <w:vAlign w:val="center"/>
          </w:tcPr>
          <w:p w:rsidR="007E41BD" w:rsidRPr="00EB7751" w:rsidRDefault="00C57C5C" w:rsidP="003228E0">
            <w:pPr>
              <w:spacing w:after="13"/>
              <w:ind w:right="39"/>
              <w:jc w:val="right"/>
              <w:rPr>
                <w:i/>
              </w:rPr>
            </w:pPr>
            <w:r w:rsidRPr="00EB7751">
              <w:rPr>
                <w:i/>
              </w:rPr>
              <w:t>0,0</w:t>
            </w:r>
          </w:p>
        </w:tc>
        <w:tc>
          <w:tcPr>
            <w:tcW w:w="879" w:type="dxa"/>
            <w:vAlign w:val="center"/>
          </w:tcPr>
          <w:p w:rsidR="007E41BD" w:rsidRPr="00EB7751" w:rsidRDefault="00C57C5C" w:rsidP="003228E0">
            <w:pPr>
              <w:spacing w:after="13"/>
              <w:ind w:right="39"/>
              <w:jc w:val="right"/>
              <w:rPr>
                <w:i/>
              </w:rPr>
            </w:pPr>
            <w:r w:rsidRPr="00EB7751">
              <w:rPr>
                <w:i/>
              </w:rPr>
              <w:t>100,0</w:t>
            </w:r>
          </w:p>
        </w:tc>
      </w:tr>
      <w:tr w:rsidR="004B17AA" w:rsidRPr="00EB7751" w:rsidTr="00733B43">
        <w:tc>
          <w:tcPr>
            <w:tcW w:w="5812" w:type="dxa"/>
          </w:tcPr>
          <w:p w:rsidR="007E41BD" w:rsidRPr="00EB7751" w:rsidRDefault="00EF7761" w:rsidP="008F5B0E">
            <w:pPr>
              <w:pStyle w:val="af"/>
              <w:numPr>
                <w:ilvl w:val="0"/>
                <w:numId w:val="41"/>
              </w:numPr>
              <w:tabs>
                <w:tab w:val="left" w:pos="147"/>
              </w:tabs>
              <w:spacing w:after="13"/>
              <w:ind w:left="289" w:right="39" w:hanging="284"/>
              <w:jc w:val="both"/>
              <w:rPr>
                <w:i/>
              </w:rPr>
            </w:pPr>
            <w:r w:rsidRPr="00EB7751">
              <w:rPr>
                <w:i/>
              </w:rPr>
              <w:t>прочие субсидии бюджетам муниципальных районов</w:t>
            </w:r>
          </w:p>
        </w:tc>
        <w:tc>
          <w:tcPr>
            <w:tcW w:w="1276" w:type="dxa"/>
            <w:vAlign w:val="center"/>
          </w:tcPr>
          <w:p w:rsidR="007E41BD" w:rsidRPr="00EB7751" w:rsidRDefault="00C57C5C" w:rsidP="003228E0">
            <w:pPr>
              <w:spacing w:after="13"/>
              <w:ind w:right="39"/>
              <w:jc w:val="right"/>
              <w:rPr>
                <w:i/>
              </w:rPr>
            </w:pPr>
            <w:r w:rsidRPr="00EB7751">
              <w:rPr>
                <w:i/>
              </w:rPr>
              <w:t>11 201,1</w:t>
            </w:r>
          </w:p>
        </w:tc>
        <w:tc>
          <w:tcPr>
            <w:tcW w:w="1276" w:type="dxa"/>
            <w:vAlign w:val="center"/>
          </w:tcPr>
          <w:p w:rsidR="007E41BD" w:rsidRPr="00EB7751" w:rsidRDefault="00C57C5C" w:rsidP="00C57C5C">
            <w:pPr>
              <w:spacing w:after="13"/>
              <w:ind w:right="39"/>
              <w:jc w:val="right"/>
              <w:rPr>
                <w:i/>
              </w:rPr>
            </w:pPr>
            <w:r w:rsidRPr="00EB7751">
              <w:rPr>
                <w:i/>
              </w:rPr>
              <w:t>10 061,7</w:t>
            </w:r>
          </w:p>
        </w:tc>
        <w:tc>
          <w:tcPr>
            <w:tcW w:w="1105" w:type="dxa"/>
            <w:vAlign w:val="center"/>
          </w:tcPr>
          <w:p w:rsidR="007E41BD" w:rsidRPr="00EB7751" w:rsidRDefault="00C57C5C" w:rsidP="003228E0">
            <w:pPr>
              <w:spacing w:after="13"/>
              <w:ind w:right="39"/>
              <w:jc w:val="right"/>
              <w:rPr>
                <w:i/>
              </w:rPr>
            </w:pPr>
            <w:r w:rsidRPr="00EB7751">
              <w:rPr>
                <w:i/>
              </w:rPr>
              <w:t>- 1 139,4</w:t>
            </w:r>
          </w:p>
        </w:tc>
        <w:tc>
          <w:tcPr>
            <w:tcW w:w="879" w:type="dxa"/>
            <w:vAlign w:val="center"/>
          </w:tcPr>
          <w:p w:rsidR="007E41BD" w:rsidRPr="00EB7751" w:rsidRDefault="00AC724B" w:rsidP="003228E0">
            <w:pPr>
              <w:spacing w:after="13"/>
              <w:ind w:right="39"/>
              <w:jc w:val="right"/>
              <w:rPr>
                <w:i/>
              </w:rPr>
            </w:pPr>
            <w:r w:rsidRPr="00EB7751">
              <w:rPr>
                <w:i/>
              </w:rPr>
              <w:t>89,8</w:t>
            </w:r>
          </w:p>
        </w:tc>
      </w:tr>
      <w:tr w:rsidR="004B17AA" w:rsidRPr="00EB7751" w:rsidTr="00733B43">
        <w:tc>
          <w:tcPr>
            <w:tcW w:w="5812" w:type="dxa"/>
            <w:shd w:val="clear" w:color="auto" w:fill="F2F2F2" w:themeFill="background1" w:themeFillShade="F2"/>
          </w:tcPr>
          <w:p w:rsidR="007E41BD" w:rsidRPr="00EB7751" w:rsidRDefault="003228E0" w:rsidP="00AA308D">
            <w:pPr>
              <w:spacing w:after="13"/>
              <w:ind w:right="39"/>
              <w:jc w:val="both"/>
              <w:rPr>
                <w:b/>
              </w:rPr>
            </w:pPr>
            <w:r w:rsidRPr="00EB7751">
              <w:rPr>
                <w:b/>
              </w:rPr>
              <w:t>Суб</w:t>
            </w:r>
            <w:r w:rsidR="00AA308D" w:rsidRPr="00EB7751">
              <w:rPr>
                <w:b/>
              </w:rPr>
              <w:t>венции</w:t>
            </w:r>
            <w:r w:rsidRPr="00EB7751">
              <w:rPr>
                <w:b/>
              </w:rPr>
              <w:t xml:space="preserve"> бюджетам бюджетной системы Российской Федерации</w:t>
            </w:r>
          </w:p>
        </w:tc>
        <w:tc>
          <w:tcPr>
            <w:tcW w:w="1276" w:type="dxa"/>
            <w:shd w:val="clear" w:color="auto" w:fill="F2F2F2" w:themeFill="background1" w:themeFillShade="F2"/>
            <w:vAlign w:val="center"/>
          </w:tcPr>
          <w:p w:rsidR="007E41BD" w:rsidRPr="00EB7751" w:rsidRDefault="00AA308D" w:rsidP="003228E0">
            <w:pPr>
              <w:spacing w:after="13"/>
              <w:ind w:right="39"/>
              <w:jc w:val="right"/>
              <w:rPr>
                <w:b/>
              </w:rPr>
            </w:pPr>
            <w:r w:rsidRPr="00EB7751">
              <w:rPr>
                <w:b/>
              </w:rPr>
              <w:t>587 752,0</w:t>
            </w:r>
          </w:p>
        </w:tc>
        <w:tc>
          <w:tcPr>
            <w:tcW w:w="1276" w:type="dxa"/>
            <w:shd w:val="clear" w:color="auto" w:fill="F2F2F2" w:themeFill="background1" w:themeFillShade="F2"/>
            <w:vAlign w:val="center"/>
          </w:tcPr>
          <w:p w:rsidR="007E41BD" w:rsidRPr="00EB7751" w:rsidRDefault="00AA308D" w:rsidP="008F5B0E">
            <w:pPr>
              <w:spacing w:after="13"/>
              <w:ind w:right="39"/>
              <w:jc w:val="right"/>
              <w:rPr>
                <w:b/>
              </w:rPr>
            </w:pPr>
            <w:r w:rsidRPr="00EB7751">
              <w:rPr>
                <w:b/>
              </w:rPr>
              <w:t>586 541,5</w:t>
            </w:r>
          </w:p>
        </w:tc>
        <w:tc>
          <w:tcPr>
            <w:tcW w:w="1105" w:type="dxa"/>
            <w:shd w:val="clear" w:color="auto" w:fill="F2F2F2" w:themeFill="background1" w:themeFillShade="F2"/>
            <w:vAlign w:val="center"/>
          </w:tcPr>
          <w:p w:rsidR="007E41BD" w:rsidRPr="00EB7751" w:rsidRDefault="00AA308D" w:rsidP="003228E0">
            <w:pPr>
              <w:spacing w:after="13"/>
              <w:ind w:right="39"/>
              <w:jc w:val="right"/>
              <w:rPr>
                <w:b/>
              </w:rPr>
            </w:pPr>
            <w:r w:rsidRPr="00EB7751">
              <w:rPr>
                <w:b/>
              </w:rPr>
              <w:t>- 1 210,5</w:t>
            </w:r>
          </w:p>
        </w:tc>
        <w:tc>
          <w:tcPr>
            <w:tcW w:w="879" w:type="dxa"/>
            <w:shd w:val="clear" w:color="auto" w:fill="F2F2F2" w:themeFill="background1" w:themeFillShade="F2"/>
            <w:vAlign w:val="center"/>
          </w:tcPr>
          <w:p w:rsidR="007E41BD" w:rsidRPr="00EB7751" w:rsidRDefault="00733B43" w:rsidP="003228E0">
            <w:pPr>
              <w:spacing w:after="13"/>
              <w:ind w:right="39"/>
              <w:jc w:val="right"/>
              <w:rPr>
                <w:b/>
              </w:rPr>
            </w:pPr>
            <w:r w:rsidRPr="00EB7751">
              <w:rPr>
                <w:b/>
              </w:rPr>
              <w:t>99,8</w:t>
            </w:r>
          </w:p>
        </w:tc>
      </w:tr>
      <w:tr w:rsidR="004B17AA" w:rsidRPr="00EB7751" w:rsidTr="00733B43">
        <w:tc>
          <w:tcPr>
            <w:tcW w:w="5812" w:type="dxa"/>
          </w:tcPr>
          <w:p w:rsidR="003A4930" w:rsidRPr="00EB7751" w:rsidRDefault="003A4930" w:rsidP="0089059D">
            <w:pPr>
              <w:pStyle w:val="af"/>
              <w:numPr>
                <w:ilvl w:val="0"/>
                <w:numId w:val="41"/>
              </w:numPr>
              <w:spacing w:after="13"/>
              <w:ind w:left="289" w:right="39" w:hanging="212"/>
              <w:jc w:val="both"/>
              <w:rPr>
                <w:i/>
              </w:rPr>
            </w:pPr>
            <w:r w:rsidRPr="00EB7751">
              <w:rPr>
                <w:i/>
              </w:rPr>
              <w:t>суб</w:t>
            </w:r>
            <w:r w:rsidR="00AA308D" w:rsidRPr="00EB7751">
              <w:rPr>
                <w:i/>
              </w:rPr>
              <w:t>венции</w:t>
            </w:r>
            <w:r w:rsidRPr="00EB7751">
              <w:rPr>
                <w:i/>
              </w:rPr>
              <w:t xml:space="preserve"> бюджетам</w:t>
            </w:r>
            <w:r w:rsidR="0089059D" w:rsidRPr="00EB7751">
              <w:rPr>
                <w:i/>
              </w:rPr>
              <w:t xml:space="preserve"> муниципальных районов</w:t>
            </w:r>
            <w:r w:rsidRPr="00EB7751">
              <w:rPr>
                <w:i/>
              </w:rPr>
              <w:t xml:space="preserve"> на выполнение передаваемых полномочий субъектов Российской Федерации</w:t>
            </w:r>
          </w:p>
        </w:tc>
        <w:tc>
          <w:tcPr>
            <w:tcW w:w="1276" w:type="dxa"/>
            <w:vAlign w:val="center"/>
          </w:tcPr>
          <w:p w:rsidR="003A4930" w:rsidRPr="00EB7751" w:rsidRDefault="0089059D" w:rsidP="003228E0">
            <w:pPr>
              <w:spacing w:after="13"/>
              <w:ind w:right="39"/>
              <w:jc w:val="right"/>
              <w:rPr>
                <w:i/>
              </w:rPr>
            </w:pPr>
            <w:r w:rsidRPr="00EB7751">
              <w:rPr>
                <w:i/>
              </w:rPr>
              <w:t>575 877,8</w:t>
            </w:r>
          </w:p>
        </w:tc>
        <w:tc>
          <w:tcPr>
            <w:tcW w:w="1276" w:type="dxa"/>
            <w:vAlign w:val="center"/>
          </w:tcPr>
          <w:p w:rsidR="0089059D" w:rsidRPr="00EB7751" w:rsidRDefault="0089059D" w:rsidP="0089059D">
            <w:pPr>
              <w:spacing w:after="13"/>
              <w:ind w:right="39"/>
              <w:jc w:val="right"/>
              <w:rPr>
                <w:i/>
              </w:rPr>
            </w:pPr>
            <w:r w:rsidRPr="00EB7751">
              <w:rPr>
                <w:i/>
              </w:rPr>
              <w:t>575 940,9</w:t>
            </w:r>
          </w:p>
        </w:tc>
        <w:tc>
          <w:tcPr>
            <w:tcW w:w="1105" w:type="dxa"/>
            <w:vAlign w:val="center"/>
          </w:tcPr>
          <w:p w:rsidR="003A4930" w:rsidRPr="00EB7751" w:rsidRDefault="004B17AA" w:rsidP="001C7496">
            <w:pPr>
              <w:spacing w:after="13"/>
              <w:ind w:right="39"/>
              <w:jc w:val="right"/>
              <w:rPr>
                <w:i/>
              </w:rPr>
            </w:pPr>
            <w:r w:rsidRPr="00EB7751">
              <w:rPr>
                <w:i/>
              </w:rPr>
              <w:t>63,1</w:t>
            </w:r>
          </w:p>
        </w:tc>
        <w:tc>
          <w:tcPr>
            <w:tcW w:w="879" w:type="dxa"/>
            <w:vAlign w:val="center"/>
          </w:tcPr>
          <w:p w:rsidR="003A4930" w:rsidRPr="00EB7751" w:rsidRDefault="00733B43" w:rsidP="001C7496">
            <w:pPr>
              <w:spacing w:after="13"/>
              <w:ind w:right="39"/>
              <w:jc w:val="right"/>
              <w:rPr>
                <w:i/>
              </w:rPr>
            </w:pPr>
            <w:r w:rsidRPr="00EB7751">
              <w:rPr>
                <w:i/>
              </w:rPr>
              <w:t xml:space="preserve">100,01                                             </w:t>
            </w:r>
          </w:p>
        </w:tc>
      </w:tr>
      <w:tr w:rsidR="00733B43" w:rsidRPr="00EB7751" w:rsidTr="00733B43">
        <w:tc>
          <w:tcPr>
            <w:tcW w:w="5812" w:type="dxa"/>
          </w:tcPr>
          <w:p w:rsidR="00AA308D" w:rsidRPr="00EB7751" w:rsidRDefault="0089059D" w:rsidP="008F5B0E">
            <w:pPr>
              <w:pStyle w:val="af"/>
              <w:numPr>
                <w:ilvl w:val="0"/>
                <w:numId w:val="41"/>
              </w:numPr>
              <w:spacing w:after="13"/>
              <w:ind w:left="289" w:right="39" w:hanging="212"/>
              <w:jc w:val="both"/>
              <w:rPr>
                <w:i/>
              </w:rPr>
            </w:pPr>
            <w:r w:rsidRPr="00EB7751">
              <w:rPr>
                <w:i/>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1276" w:type="dxa"/>
            <w:vAlign w:val="center"/>
          </w:tcPr>
          <w:p w:rsidR="00AA308D" w:rsidRPr="00EB7751" w:rsidRDefault="00AF4059" w:rsidP="003228E0">
            <w:pPr>
              <w:spacing w:after="13"/>
              <w:ind w:right="39"/>
              <w:jc w:val="right"/>
              <w:rPr>
                <w:i/>
              </w:rPr>
            </w:pPr>
            <w:r w:rsidRPr="00EB7751">
              <w:rPr>
                <w:i/>
              </w:rPr>
              <w:t>11 874,2</w:t>
            </w:r>
          </w:p>
        </w:tc>
        <w:tc>
          <w:tcPr>
            <w:tcW w:w="1276" w:type="dxa"/>
            <w:vAlign w:val="center"/>
          </w:tcPr>
          <w:p w:rsidR="00AA308D" w:rsidRPr="00EB7751" w:rsidRDefault="00AF4059" w:rsidP="008F5B0E">
            <w:pPr>
              <w:spacing w:after="13"/>
              <w:ind w:right="39"/>
              <w:jc w:val="right"/>
              <w:rPr>
                <w:i/>
              </w:rPr>
            </w:pPr>
            <w:r w:rsidRPr="00EB7751">
              <w:rPr>
                <w:i/>
              </w:rPr>
              <w:t>10 600,6</w:t>
            </w:r>
          </w:p>
        </w:tc>
        <w:tc>
          <w:tcPr>
            <w:tcW w:w="1105" w:type="dxa"/>
            <w:vAlign w:val="center"/>
          </w:tcPr>
          <w:p w:rsidR="00AA308D" w:rsidRPr="00EB7751" w:rsidRDefault="00AF4059" w:rsidP="001C7496">
            <w:pPr>
              <w:spacing w:after="13"/>
              <w:ind w:right="39"/>
              <w:jc w:val="right"/>
              <w:rPr>
                <w:i/>
              </w:rPr>
            </w:pPr>
            <w:r w:rsidRPr="00EB7751">
              <w:rPr>
                <w:i/>
              </w:rPr>
              <w:t>- 1 273,6</w:t>
            </w:r>
          </w:p>
        </w:tc>
        <w:tc>
          <w:tcPr>
            <w:tcW w:w="879" w:type="dxa"/>
            <w:vAlign w:val="center"/>
          </w:tcPr>
          <w:p w:rsidR="00AA308D" w:rsidRPr="00EB7751" w:rsidRDefault="00733B43" w:rsidP="001C7496">
            <w:pPr>
              <w:spacing w:after="13"/>
              <w:ind w:right="39"/>
              <w:jc w:val="right"/>
              <w:rPr>
                <w:i/>
              </w:rPr>
            </w:pPr>
            <w:r w:rsidRPr="00EB7751">
              <w:rPr>
                <w:i/>
              </w:rPr>
              <w:t>89,3</w:t>
            </w:r>
          </w:p>
        </w:tc>
      </w:tr>
    </w:tbl>
    <w:p w:rsidR="00591B77" w:rsidRPr="00EB7751" w:rsidRDefault="00A26DD5" w:rsidP="008D3189">
      <w:pPr>
        <w:spacing w:after="13" w:line="240" w:lineRule="auto"/>
        <w:ind w:right="39" w:firstLine="708"/>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i/>
          <w:sz w:val="24"/>
          <w:lang w:eastAsia="ru-RU"/>
        </w:rPr>
        <w:t>Данные ф.</w:t>
      </w:r>
      <w:r w:rsidR="00591B77" w:rsidRPr="00EB7751">
        <w:rPr>
          <w:rFonts w:ascii="Times New Roman" w:eastAsia="Times New Roman" w:hAnsi="Times New Roman" w:cs="Times New Roman"/>
          <w:i/>
          <w:sz w:val="24"/>
          <w:lang w:eastAsia="ru-RU"/>
        </w:rPr>
        <w:t xml:space="preserve"> 0503127 «Отчёт об исполнении бюджета» подтверждены данными ф.</w:t>
      </w:r>
      <w:r w:rsidR="00A24BA3" w:rsidRPr="00EB7751">
        <w:rPr>
          <w:rFonts w:ascii="Times New Roman" w:eastAsia="Times New Roman" w:hAnsi="Times New Roman" w:cs="Times New Roman"/>
          <w:i/>
          <w:sz w:val="24"/>
          <w:lang w:eastAsia="ru-RU"/>
        </w:rPr>
        <w:t>0</w:t>
      </w:r>
      <w:r w:rsidR="00591B77" w:rsidRPr="00EB7751">
        <w:rPr>
          <w:rFonts w:ascii="Times New Roman" w:eastAsia="Times New Roman" w:hAnsi="Times New Roman" w:cs="Times New Roman"/>
          <w:i/>
          <w:sz w:val="24"/>
          <w:lang w:eastAsia="ru-RU"/>
        </w:rPr>
        <w:t>503110</w:t>
      </w:r>
      <w:r w:rsidR="00F81170" w:rsidRPr="00EB7751">
        <w:rPr>
          <w:rFonts w:ascii="Times New Roman" w:eastAsia="Times New Roman" w:hAnsi="Times New Roman" w:cs="Times New Roman"/>
          <w:i/>
          <w:sz w:val="24"/>
          <w:lang w:eastAsia="ru-RU"/>
        </w:rPr>
        <w:t xml:space="preserve"> </w:t>
      </w:r>
      <w:r w:rsidR="00591B77" w:rsidRPr="00EB7751">
        <w:rPr>
          <w:rFonts w:ascii="Times New Roman" w:eastAsia="Times New Roman" w:hAnsi="Times New Roman" w:cs="Times New Roman"/>
          <w:i/>
          <w:sz w:val="24"/>
          <w:lang w:eastAsia="ru-RU"/>
        </w:rPr>
        <w:t>«Справка по заключению счетов бюджетного учёта</w:t>
      </w:r>
      <w:r w:rsidR="00F81170" w:rsidRPr="00EB7751">
        <w:rPr>
          <w:rFonts w:ascii="Times New Roman" w:eastAsia="Times New Roman" w:hAnsi="Times New Roman" w:cs="Times New Roman"/>
          <w:i/>
          <w:sz w:val="24"/>
          <w:lang w:eastAsia="ru-RU"/>
        </w:rPr>
        <w:t xml:space="preserve"> отчетного финансового года</w:t>
      </w:r>
      <w:r w:rsidR="00591B77" w:rsidRPr="00EB7751">
        <w:rPr>
          <w:rFonts w:ascii="Times New Roman" w:eastAsia="Times New Roman" w:hAnsi="Times New Roman" w:cs="Times New Roman"/>
          <w:i/>
          <w:sz w:val="24"/>
          <w:lang w:eastAsia="ru-RU"/>
        </w:rPr>
        <w:t>» на 01.01.202</w:t>
      </w:r>
      <w:r w:rsidR="002F4411" w:rsidRPr="00EB7751">
        <w:rPr>
          <w:rFonts w:ascii="Times New Roman" w:eastAsia="Times New Roman" w:hAnsi="Times New Roman" w:cs="Times New Roman"/>
          <w:i/>
          <w:sz w:val="24"/>
          <w:lang w:eastAsia="ru-RU"/>
        </w:rPr>
        <w:t>1</w:t>
      </w:r>
      <w:r w:rsidR="00F81170" w:rsidRPr="00EB7751">
        <w:rPr>
          <w:rFonts w:ascii="Times New Roman" w:eastAsia="Times New Roman" w:hAnsi="Times New Roman" w:cs="Times New Roman"/>
          <w:i/>
          <w:sz w:val="24"/>
          <w:lang w:eastAsia="ru-RU"/>
        </w:rPr>
        <w:t xml:space="preserve"> </w:t>
      </w:r>
      <w:r w:rsidR="00591B77" w:rsidRPr="00EB7751">
        <w:rPr>
          <w:rFonts w:ascii="Times New Roman" w:eastAsia="Times New Roman" w:hAnsi="Times New Roman" w:cs="Times New Roman"/>
          <w:i/>
          <w:sz w:val="24"/>
          <w:lang w:eastAsia="ru-RU"/>
        </w:rPr>
        <w:t>г</w:t>
      </w:r>
      <w:r w:rsidR="00F81170" w:rsidRPr="00EB7751">
        <w:rPr>
          <w:rFonts w:ascii="Times New Roman" w:eastAsia="Times New Roman" w:hAnsi="Times New Roman" w:cs="Times New Roman"/>
          <w:i/>
          <w:sz w:val="24"/>
          <w:lang w:eastAsia="ru-RU"/>
        </w:rPr>
        <w:t>ода</w:t>
      </w:r>
      <w:r w:rsidR="00583C80" w:rsidRPr="00EB7751">
        <w:rPr>
          <w:rFonts w:ascii="Times New Roman" w:eastAsia="Times New Roman" w:hAnsi="Times New Roman" w:cs="Times New Roman"/>
          <w:i/>
          <w:sz w:val="24"/>
          <w:lang w:eastAsia="ru-RU"/>
        </w:rPr>
        <w:t xml:space="preserve"> и соответствующими показателями, указанными в форме 05031</w:t>
      </w:r>
      <w:r w:rsidR="002F4411" w:rsidRPr="00EB7751">
        <w:rPr>
          <w:rFonts w:ascii="Times New Roman" w:eastAsia="Times New Roman" w:hAnsi="Times New Roman" w:cs="Times New Roman"/>
          <w:i/>
          <w:sz w:val="24"/>
          <w:lang w:eastAsia="ru-RU"/>
        </w:rPr>
        <w:t>25</w:t>
      </w:r>
      <w:r w:rsidR="00583C80" w:rsidRPr="00EB7751">
        <w:rPr>
          <w:rFonts w:ascii="Times New Roman" w:eastAsia="Times New Roman" w:hAnsi="Times New Roman" w:cs="Times New Roman"/>
          <w:i/>
          <w:sz w:val="24"/>
          <w:lang w:eastAsia="ru-RU"/>
        </w:rPr>
        <w:t xml:space="preserve"> «</w:t>
      </w:r>
      <w:r w:rsidR="002F4411" w:rsidRPr="00EB7751">
        <w:rPr>
          <w:rFonts w:ascii="Times New Roman" w:eastAsia="Times New Roman" w:hAnsi="Times New Roman" w:cs="Times New Roman"/>
          <w:i/>
          <w:sz w:val="24"/>
          <w:lang w:eastAsia="ru-RU"/>
        </w:rPr>
        <w:t>Справка по консолидируемым расчетам</w:t>
      </w:r>
      <w:r w:rsidR="00583C80" w:rsidRPr="00EB7751">
        <w:rPr>
          <w:rFonts w:ascii="Times New Roman" w:eastAsia="Times New Roman" w:hAnsi="Times New Roman" w:cs="Times New Roman"/>
          <w:i/>
          <w:sz w:val="24"/>
          <w:lang w:eastAsia="ru-RU"/>
        </w:rPr>
        <w:t>»</w:t>
      </w:r>
      <w:r w:rsidR="00F81170" w:rsidRPr="00EB7751">
        <w:rPr>
          <w:rFonts w:ascii="Times New Roman" w:eastAsia="Times New Roman" w:hAnsi="Times New Roman" w:cs="Times New Roman"/>
          <w:i/>
          <w:sz w:val="24"/>
          <w:lang w:eastAsia="ru-RU"/>
        </w:rPr>
        <w:t>.</w:t>
      </w:r>
      <w:r w:rsidR="00591B77" w:rsidRPr="00EB7751">
        <w:rPr>
          <w:rFonts w:ascii="Times New Roman" w:eastAsia="Times New Roman" w:hAnsi="Times New Roman" w:cs="Times New Roman"/>
          <w:i/>
          <w:sz w:val="24"/>
          <w:lang w:eastAsia="ru-RU"/>
        </w:rPr>
        <w:t xml:space="preserve"> </w:t>
      </w:r>
    </w:p>
    <w:p w:rsidR="00DE1761" w:rsidRPr="00EB7751" w:rsidRDefault="00DE1761" w:rsidP="008D3189">
      <w:pPr>
        <w:spacing w:after="13" w:line="240" w:lineRule="auto"/>
        <w:ind w:right="39" w:firstLine="708"/>
        <w:jc w:val="both"/>
        <w:rPr>
          <w:rFonts w:ascii="Times New Roman" w:eastAsia="Times New Roman" w:hAnsi="Times New Roman" w:cs="Times New Roman"/>
          <w:i/>
          <w:sz w:val="24"/>
          <w:lang w:eastAsia="ru-RU"/>
        </w:rPr>
      </w:pPr>
    </w:p>
    <w:p w:rsidR="008D659A" w:rsidRPr="00EB7751"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EB7751">
        <w:rPr>
          <w:rFonts w:ascii="Times New Roman" w:eastAsia="Times New Roman" w:hAnsi="Times New Roman" w:cs="Times New Roman"/>
          <w:b/>
          <w:i/>
          <w:sz w:val="24"/>
          <w:u w:val="single"/>
          <w:lang w:eastAsia="ru-RU"/>
        </w:rPr>
        <w:t>Исполнение плановых назначений по расходам</w:t>
      </w:r>
    </w:p>
    <w:p w:rsidR="00DE1761" w:rsidRPr="00EB7751" w:rsidRDefault="00DE1761"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p>
    <w:p w:rsidR="00996484" w:rsidRPr="00EB7751" w:rsidRDefault="00066BAD" w:rsidP="00996484">
      <w:pPr>
        <w:spacing w:after="13" w:line="240"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ab/>
      </w:r>
      <w:r w:rsidR="00996484" w:rsidRPr="00EB7751">
        <w:rPr>
          <w:rFonts w:ascii="Times New Roman" w:eastAsia="Times New Roman" w:hAnsi="Times New Roman" w:cs="Times New Roman"/>
          <w:sz w:val="24"/>
          <w:lang w:eastAsia="ru-RU"/>
        </w:rPr>
        <w:t>В течение 20</w:t>
      </w:r>
      <w:r w:rsidR="00F56B5D" w:rsidRPr="00EB7751">
        <w:rPr>
          <w:rFonts w:ascii="Times New Roman" w:eastAsia="Times New Roman" w:hAnsi="Times New Roman" w:cs="Times New Roman"/>
          <w:sz w:val="24"/>
          <w:lang w:eastAsia="ru-RU"/>
        </w:rPr>
        <w:t xml:space="preserve">20 </w:t>
      </w:r>
      <w:r w:rsidR="00996484" w:rsidRPr="00EB7751">
        <w:rPr>
          <w:rFonts w:ascii="Times New Roman" w:eastAsia="Times New Roman" w:hAnsi="Times New Roman" w:cs="Times New Roman"/>
          <w:sz w:val="24"/>
          <w:lang w:eastAsia="ru-RU"/>
        </w:rPr>
        <w:t xml:space="preserve">года в Решение о бюджете </w:t>
      </w:r>
      <w:r w:rsidR="006A2452" w:rsidRPr="00EB7751">
        <w:rPr>
          <w:rFonts w:ascii="Times New Roman" w:eastAsia="Times New Roman" w:hAnsi="Times New Roman" w:cs="Times New Roman"/>
          <w:sz w:val="24"/>
          <w:lang w:eastAsia="ru-RU"/>
        </w:rPr>
        <w:t>от 15.12.2019 №21 «О бюджете муниципального образования «Вяземский район» Смоленской области на 2020 год и на плановый период 2021 и 2022 годов»</w:t>
      </w:r>
      <w:r w:rsidR="00996484" w:rsidRPr="00EB7751">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 последняя корректировка параметров бюджета </w:t>
      </w:r>
      <w:r w:rsidR="006A2452" w:rsidRPr="00EB7751">
        <w:rPr>
          <w:rFonts w:ascii="Times New Roman" w:eastAsia="Times New Roman" w:hAnsi="Times New Roman" w:cs="Times New Roman"/>
          <w:sz w:val="24"/>
          <w:lang w:eastAsia="ru-RU"/>
        </w:rPr>
        <w:t>принята 30.12.2020 года (решение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00996484" w:rsidRPr="00EB7751">
        <w:rPr>
          <w:rFonts w:ascii="Times New Roman" w:eastAsia="Times New Roman" w:hAnsi="Times New Roman" w:cs="Times New Roman"/>
          <w:sz w:val="24"/>
          <w:lang w:eastAsia="ru-RU"/>
        </w:rPr>
        <w:t xml:space="preserve">.  </w:t>
      </w:r>
    </w:p>
    <w:p w:rsidR="00996484" w:rsidRPr="00EB7751" w:rsidRDefault="00996484" w:rsidP="00996484">
      <w:pPr>
        <w:spacing w:after="13" w:line="240"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BE3158" w:rsidRPr="00EB7751">
        <w:rPr>
          <w:rFonts w:ascii="Times New Roman" w:eastAsia="Times New Roman" w:hAnsi="Times New Roman" w:cs="Times New Roman"/>
          <w:b/>
          <w:sz w:val="24"/>
          <w:lang w:eastAsia="ru-RU"/>
        </w:rPr>
        <w:t>882 403,4</w:t>
      </w:r>
      <w:r w:rsidRPr="00EB7751">
        <w:rPr>
          <w:rFonts w:ascii="Times New Roman" w:eastAsia="Times New Roman" w:hAnsi="Times New Roman" w:cs="Times New Roman"/>
          <w:sz w:val="24"/>
          <w:lang w:eastAsia="ru-RU"/>
        </w:rPr>
        <w:t xml:space="preserve"> тыс.рублей, подтверждено ф.0503128 «Отчет о бюджетных обязательствах»</w:t>
      </w:r>
      <w:r w:rsidR="006F02F4" w:rsidRPr="00EB7751">
        <w:rPr>
          <w:rFonts w:ascii="Times New Roman" w:eastAsia="Times New Roman" w:hAnsi="Times New Roman" w:cs="Times New Roman"/>
          <w:sz w:val="24"/>
          <w:lang w:eastAsia="ru-RU"/>
        </w:rPr>
        <w:t xml:space="preserve"> и данными раздела 2 ф.0503127 «Отчет об исполнении бюджета»</w:t>
      </w:r>
      <w:r w:rsidRPr="00EB7751">
        <w:rPr>
          <w:rFonts w:ascii="Times New Roman" w:eastAsia="Times New Roman" w:hAnsi="Times New Roman" w:cs="Times New Roman"/>
          <w:sz w:val="24"/>
          <w:lang w:eastAsia="ru-RU"/>
        </w:rPr>
        <w:t xml:space="preserve">. </w:t>
      </w:r>
    </w:p>
    <w:p w:rsidR="008D659A" w:rsidRPr="00EB7751" w:rsidRDefault="004E191E" w:rsidP="008D3189">
      <w:pPr>
        <w:tabs>
          <w:tab w:val="left" w:pos="0"/>
        </w:tabs>
        <w:spacing w:after="0" w:line="240" w:lineRule="auto"/>
        <w:ind w:right="39" w:firstLine="15"/>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ab/>
      </w:r>
      <w:r w:rsidR="008D659A" w:rsidRPr="00EB7751">
        <w:rPr>
          <w:rFonts w:ascii="Times New Roman" w:eastAsia="Times New Roman" w:hAnsi="Times New Roman" w:cs="Times New Roman"/>
          <w:sz w:val="24"/>
          <w:lang w:eastAsia="ru-RU"/>
        </w:rPr>
        <w:t xml:space="preserve">Денежные обязательства </w:t>
      </w:r>
      <w:r w:rsidR="00A05085" w:rsidRPr="00EB7751">
        <w:rPr>
          <w:rFonts w:ascii="Times New Roman" w:eastAsia="Times New Roman" w:hAnsi="Times New Roman" w:cs="Times New Roman"/>
          <w:sz w:val="24"/>
          <w:lang w:eastAsia="ru-RU"/>
        </w:rPr>
        <w:t>Комитетом образования</w:t>
      </w:r>
      <w:r w:rsidR="0095130B" w:rsidRPr="00EB7751">
        <w:rPr>
          <w:rFonts w:ascii="Times New Roman" w:eastAsia="Times New Roman" w:hAnsi="Times New Roman" w:cs="Times New Roman"/>
          <w:sz w:val="24"/>
          <w:lang w:eastAsia="ru-RU"/>
        </w:rPr>
        <w:t xml:space="preserve"> </w:t>
      </w:r>
      <w:r w:rsidR="008D659A" w:rsidRPr="00EB7751">
        <w:rPr>
          <w:rFonts w:ascii="Times New Roman" w:eastAsia="Times New Roman" w:hAnsi="Times New Roman" w:cs="Times New Roman"/>
          <w:sz w:val="24"/>
          <w:lang w:eastAsia="ru-RU"/>
        </w:rPr>
        <w:t xml:space="preserve">исполнены в объёме </w:t>
      </w:r>
      <w:r w:rsidR="00BE3158" w:rsidRPr="00EB7751">
        <w:rPr>
          <w:rFonts w:ascii="Times New Roman" w:eastAsia="Times New Roman" w:hAnsi="Times New Roman" w:cs="Times New Roman"/>
          <w:b/>
          <w:sz w:val="24"/>
          <w:lang w:eastAsia="ru-RU"/>
        </w:rPr>
        <w:t>879 790,4</w:t>
      </w:r>
      <w:r w:rsidR="0095130B" w:rsidRPr="00EB7751">
        <w:rPr>
          <w:rFonts w:ascii="Times New Roman" w:eastAsia="Times New Roman" w:hAnsi="Times New Roman" w:cs="Times New Roman"/>
          <w:sz w:val="24"/>
          <w:lang w:eastAsia="ru-RU"/>
        </w:rPr>
        <w:t xml:space="preserve"> тыс.</w:t>
      </w:r>
      <w:r w:rsidR="008D659A" w:rsidRPr="00EB7751">
        <w:rPr>
          <w:rFonts w:ascii="Times New Roman" w:eastAsia="Times New Roman" w:hAnsi="Times New Roman" w:cs="Times New Roman"/>
          <w:sz w:val="24"/>
          <w:lang w:eastAsia="ru-RU"/>
        </w:rPr>
        <w:t>рублей</w:t>
      </w:r>
      <w:r w:rsidR="0057636F" w:rsidRPr="00EB7751">
        <w:rPr>
          <w:rFonts w:ascii="Times New Roman" w:eastAsia="Times New Roman" w:hAnsi="Times New Roman" w:cs="Times New Roman"/>
          <w:sz w:val="24"/>
          <w:lang w:eastAsia="ru-RU"/>
        </w:rPr>
        <w:t xml:space="preserve"> или </w:t>
      </w:r>
      <w:r w:rsidR="00BE3158" w:rsidRPr="00EB7751">
        <w:rPr>
          <w:rFonts w:ascii="Times New Roman" w:eastAsia="Times New Roman" w:hAnsi="Times New Roman" w:cs="Times New Roman"/>
          <w:b/>
          <w:sz w:val="24"/>
          <w:lang w:eastAsia="ru-RU"/>
        </w:rPr>
        <w:t>99,7</w:t>
      </w:r>
      <w:r w:rsidR="0057636F" w:rsidRPr="00EB7751">
        <w:rPr>
          <w:rFonts w:ascii="Times New Roman" w:eastAsia="Times New Roman" w:hAnsi="Times New Roman" w:cs="Times New Roman"/>
          <w:sz w:val="24"/>
          <w:lang w:eastAsia="ru-RU"/>
        </w:rPr>
        <w:t>% к утверждённым бюджетным назначениям</w:t>
      </w:r>
      <w:r w:rsidR="008D659A" w:rsidRPr="00EB7751">
        <w:rPr>
          <w:rFonts w:ascii="Times New Roman" w:eastAsia="Times New Roman" w:hAnsi="Times New Roman" w:cs="Times New Roman"/>
          <w:sz w:val="24"/>
          <w:lang w:eastAsia="ru-RU"/>
        </w:rPr>
        <w:t xml:space="preserve">, что не превышает лимитов бюджетных обязательств, подтверждено данными </w:t>
      </w:r>
      <w:r w:rsidR="00B234E5" w:rsidRPr="00EB7751">
        <w:rPr>
          <w:rFonts w:ascii="Times New Roman" w:eastAsia="Times New Roman" w:hAnsi="Times New Roman" w:cs="Times New Roman"/>
          <w:sz w:val="24"/>
          <w:lang w:eastAsia="ru-RU"/>
        </w:rPr>
        <w:t>графы 10 «Исполнено денежных обязательств» «О</w:t>
      </w:r>
      <w:r w:rsidR="008D659A" w:rsidRPr="00EB7751">
        <w:rPr>
          <w:rFonts w:ascii="Times New Roman" w:eastAsia="Times New Roman" w:hAnsi="Times New Roman" w:cs="Times New Roman"/>
          <w:sz w:val="24"/>
          <w:lang w:eastAsia="ru-RU"/>
        </w:rPr>
        <w:t>тчет о бюджетных обязательствах</w:t>
      </w:r>
      <w:r w:rsidR="00B234E5" w:rsidRPr="00EB7751">
        <w:rPr>
          <w:rFonts w:ascii="Times New Roman" w:eastAsia="Times New Roman" w:hAnsi="Times New Roman" w:cs="Times New Roman"/>
          <w:sz w:val="24"/>
          <w:lang w:eastAsia="ru-RU"/>
        </w:rPr>
        <w:t>»</w:t>
      </w:r>
      <w:r w:rsidR="008D659A" w:rsidRPr="00EB7751">
        <w:rPr>
          <w:rFonts w:ascii="Times New Roman" w:eastAsia="Times New Roman" w:hAnsi="Times New Roman" w:cs="Times New Roman"/>
          <w:sz w:val="24"/>
          <w:lang w:eastAsia="ru-RU"/>
        </w:rPr>
        <w:t xml:space="preserve"> (ф.0503128) и данными </w:t>
      </w:r>
      <w:r w:rsidR="008D659A" w:rsidRPr="00EB7751">
        <w:rPr>
          <w:rFonts w:ascii="Times New Roman" w:eastAsia="Times New Roman" w:hAnsi="Times New Roman" w:cs="Times New Roman"/>
          <w:sz w:val="24"/>
          <w:lang w:eastAsia="ru-RU"/>
        </w:rPr>
        <w:lastRenderedPageBreak/>
        <w:t>раздела 2 «Отчёт об исполнении бюджета</w:t>
      </w:r>
      <w:r w:rsidR="00CA4186" w:rsidRPr="00EB7751">
        <w:rPr>
          <w:rFonts w:ascii="Times New Roman" w:eastAsia="Times New Roman" w:hAnsi="Times New Roman" w:cs="Times New Roman"/>
          <w:sz w:val="24"/>
          <w:lang w:eastAsia="ru-RU"/>
        </w:rPr>
        <w:t>»</w:t>
      </w:r>
      <w:r w:rsidR="008D659A" w:rsidRPr="00EB7751">
        <w:rPr>
          <w:rFonts w:ascii="Times New Roman" w:eastAsia="Times New Roman" w:hAnsi="Times New Roman" w:cs="Times New Roman"/>
          <w:sz w:val="24"/>
          <w:lang w:eastAsia="ru-RU"/>
        </w:rPr>
        <w:t xml:space="preserve"> за 20</w:t>
      </w:r>
      <w:r w:rsidR="00E20E37" w:rsidRPr="00EB7751">
        <w:rPr>
          <w:rFonts w:ascii="Times New Roman" w:eastAsia="Times New Roman" w:hAnsi="Times New Roman" w:cs="Times New Roman"/>
          <w:sz w:val="24"/>
          <w:lang w:eastAsia="ru-RU"/>
        </w:rPr>
        <w:t>20</w:t>
      </w:r>
      <w:r w:rsidR="00CA4186" w:rsidRPr="00EB7751">
        <w:rPr>
          <w:rFonts w:ascii="Times New Roman" w:eastAsia="Times New Roman" w:hAnsi="Times New Roman" w:cs="Times New Roman"/>
          <w:sz w:val="24"/>
          <w:lang w:eastAsia="ru-RU"/>
        </w:rPr>
        <w:t xml:space="preserve"> </w:t>
      </w:r>
      <w:r w:rsidR="008D659A" w:rsidRPr="00EB7751">
        <w:rPr>
          <w:rFonts w:ascii="Times New Roman" w:eastAsia="Times New Roman" w:hAnsi="Times New Roman" w:cs="Times New Roman"/>
          <w:sz w:val="24"/>
          <w:lang w:eastAsia="ru-RU"/>
        </w:rPr>
        <w:t>г</w:t>
      </w:r>
      <w:r w:rsidR="00CA4186" w:rsidRPr="00EB7751">
        <w:rPr>
          <w:rFonts w:ascii="Times New Roman" w:eastAsia="Times New Roman" w:hAnsi="Times New Roman" w:cs="Times New Roman"/>
          <w:sz w:val="24"/>
          <w:lang w:eastAsia="ru-RU"/>
        </w:rPr>
        <w:t>од (</w:t>
      </w:r>
      <w:r w:rsidR="008D659A" w:rsidRPr="00EB7751">
        <w:rPr>
          <w:rFonts w:ascii="Times New Roman" w:eastAsia="Times New Roman" w:hAnsi="Times New Roman" w:cs="Times New Roman"/>
          <w:sz w:val="24"/>
          <w:lang w:eastAsia="ru-RU"/>
        </w:rPr>
        <w:t>ф.0503127)</w:t>
      </w:r>
      <w:r w:rsidR="008F46A6" w:rsidRPr="00EB7751">
        <w:rPr>
          <w:rFonts w:ascii="Times New Roman" w:eastAsia="Times New Roman" w:hAnsi="Times New Roman" w:cs="Times New Roman"/>
          <w:sz w:val="24"/>
          <w:lang w:eastAsia="ru-RU"/>
        </w:rPr>
        <w:t>, а также ф. 0503164 «Сведения об исполнении бюджета»</w:t>
      </w:r>
      <w:r w:rsidR="008D659A" w:rsidRPr="00EB7751">
        <w:rPr>
          <w:rFonts w:ascii="Times New Roman" w:eastAsia="Times New Roman" w:hAnsi="Times New Roman" w:cs="Times New Roman"/>
          <w:sz w:val="24"/>
          <w:lang w:eastAsia="ru-RU"/>
        </w:rPr>
        <w:t xml:space="preserve">. </w:t>
      </w:r>
    </w:p>
    <w:p w:rsidR="008D659A" w:rsidRPr="00EB7751" w:rsidRDefault="008D659A" w:rsidP="007C302F">
      <w:pPr>
        <w:spacing w:after="0" w:line="240" w:lineRule="auto"/>
        <w:ind w:left="127" w:right="39" w:firstLine="567"/>
        <w:jc w:val="both"/>
        <w:rPr>
          <w:rFonts w:ascii="Times New Roman" w:eastAsia="Times New Roman" w:hAnsi="Times New Roman" w:cs="Times New Roman"/>
          <w:b/>
          <w:sz w:val="24"/>
          <w:lang w:eastAsia="ru-RU"/>
        </w:rPr>
      </w:pPr>
      <w:r w:rsidRPr="00EB7751">
        <w:rPr>
          <w:rFonts w:ascii="Times New Roman" w:eastAsia="Times New Roman" w:hAnsi="Times New Roman" w:cs="Times New Roman"/>
          <w:sz w:val="24"/>
          <w:lang w:eastAsia="ru-RU"/>
        </w:rPr>
        <w:t xml:space="preserve">Распределение бюджетных ассигнований по разделам функциональной классификации расходов бюджета </w:t>
      </w:r>
      <w:r w:rsidR="00902B89" w:rsidRPr="00EB7751">
        <w:rPr>
          <w:rFonts w:ascii="Times New Roman" w:eastAsia="Times New Roman" w:hAnsi="Times New Roman" w:cs="Times New Roman"/>
          <w:sz w:val="24"/>
          <w:lang w:eastAsia="ru-RU"/>
        </w:rPr>
        <w:t>Комитета образования</w:t>
      </w:r>
      <w:r w:rsidRPr="00EB7751">
        <w:rPr>
          <w:rFonts w:ascii="Times New Roman" w:eastAsia="Times New Roman" w:hAnsi="Times New Roman" w:cs="Times New Roman"/>
          <w:sz w:val="24"/>
          <w:lang w:eastAsia="ru-RU"/>
        </w:rPr>
        <w:t xml:space="preserve"> представлено в таблице</w:t>
      </w:r>
      <w:r w:rsidR="007C302F" w:rsidRPr="00EB7751">
        <w:rPr>
          <w:rFonts w:ascii="Times New Roman" w:eastAsia="Times New Roman" w:hAnsi="Times New Roman" w:cs="Times New Roman"/>
          <w:b/>
          <w:sz w:val="24"/>
          <w:lang w:eastAsia="ru-RU"/>
        </w:rPr>
        <w:t>:</w:t>
      </w:r>
      <w:r w:rsidRPr="00EB7751">
        <w:rPr>
          <w:rFonts w:ascii="Times New Roman" w:eastAsia="Times New Roman" w:hAnsi="Times New Roman" w:cs="Times New Roman"/>
          <w:b/>
          <w:sz w:val="24"/>
          <w:lang w:eastAsia="ru-RU"/>
        </w:rPr>
        <w:t xml:space="preserve"> </w:t>
      </w:r>
    </w:p>
    <w:p w:rsidR="00EE2B5F" w:rsidRPr="00EB7751"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b/>
          <w:sz w:val="24"/>
          <w:lang w:eastAsia="ru-RU"/>
        </w:rPr>
        <w:tab/>
      </w:r>
      <w:r w:rsidR="00EE2B5F" w:rsidRPr="00EB7751">
        <w:rPr>
          <w:rFonts w:ascii="Times New Roman" w:eastAsia="Times New Roman" w:hAnsi="Times New Roman" w:cs="Times New Roman"/>
          <w:sz w:val="20"/>
          <w:szCs w:val="20"/>
          <w:lang w:eastAsia="ru-RU"/>
        </w:rPr>
        <w:t>(тыс.рублей)</w:t>
      </w:r>
    </w:p>
    <w:tbl>
      <w:tblPr>
        <w:tblStyle w:val="af0"/>
        <w:tblW w:w="0" w:type="auto"/>
        <w:tblInd w:w="127" w:type="dxa"/>
        <w:tblLook w:val="04A0" w:firstRow="1" w:lastRow="0" w:firstColumn="1" w:lastColumn="0" w:noHBand="0" w:noVBand="1"/>
      </w:tblPr>
      <w:tblGrid>
        <w:gridCol w:w="1056"/>
        <w:gridCol w:w="3358"/>
        <w:gridCol w:w="1413"/>
        <w:gridCol w:w="1408"/>
        <w:gridCol w:w="1266"/>
        <w:gridCol w:w="943"/>
      </w:tblGrid>
      <w:tr w:rsidR="00FA54BF" w:rsidRPr="00EB7751" w:rsidTr="008F29EF">
        <w:tc>
          <w:tcPr>
            <w:tcW w:w="1056" w:type="dxa"/>
            <w:vMerge w:val="restart"/>
            <w:shd w:val="clear" w:color="auto" w:fill="BFBFBF" w:themeFill="background1" w:themeFillShade="BF"/>
            <w:vAlign w:val="center"/>
          </w:tcPr>
          <w:p w:rsidR="008F29EF" w:rsidRPr="00EB7751" w:rsidRDefault="008F29EF" w:rsidP="008F29EF">
            <w:pPr>
              <w:spacing w:after="13"/>
              <w:ind w:left="-108" w:right="-108"/>
              <w:jc w:val="center"/>
              <w:rPr>
                <w:sz w:val="18"/>
                <w:szCs w:val="18"/>
              </w:rPr>
            </w:pPr>
            <w:r w:rsidRPr="00EB7751">
              <w:rPr>
                <w:sz w:val="18"/>
                <w:szCs w:val="18"/>
              </w:rPr>
              <w:t>раздел./ подраздел</w:t>
            </w:r>
          </w:p>
        </w:tc>
        <w:tc>
          <w:tcPr>
            <w:tcW w:w="3358" w:type="dxa"/>
            <w:vMerge w:val="restart"/>
            <w:shd w:val="clear" w:color="auto" w:fill="BFBFBF" w:themeFill="background1" w:themeFillShade="BF"/>
            <w:vAlign w:val="center"/>
          </w:tcPr>
          <w:p w:rsidR="008F29EF" w:rsidRPr="00EB7751" w:rsidRDefault="008F29EF" w:rsidP="001C7496">
            <w:pPr>
              <w:spacing w:after="13"/>
              <w:ind w:right="39"/>
              <w:jc w:val="center"/>
            </w:pPr>
            <w:r w:rsidRPr="00EB7751">
              <w:rPr>
                <w:b/>
                <w:bCs/>
              </w:rPr>
              <w:t>наименование расходов</w:t>
            </w:r>
          </w:p>
        </w:tc>
        <w:tc>
          <w:tcPr>
            <w:tcW w:w="2821" w:type="dxa"/>
            <w:gridSpan w:val="2"/>
            <w:shd w:val="clear" w:color="auto" w:fill="BFBFBF" w:themeFill="background1" w:themeFillShade="BF"/>
          </w:tcPr>
          <w:p w:rsidR="008F29EF" w:rsidRPr="00EB7751" w:rsidRDefault="008F29EF" w:rsidP="008F29EF">
            <w:pPr>
              <w:spacing w:after="13"/>
              <w:ind w:right="39"/>
              <w:jc w:val="center"/>
            </w:pPr>
            <w:r w:rsidRPr="00EB7751">
              <w:t>бюджетные ассигнования</w:t>
            </w:r>
          </w:p>
        </w:tc>
        <w:tc>
          <w:tcPr>
            <w:tcW w:w="2209" w:type="dxa"/>
            <w:gridSpan w:val="2"/>
            <w:shd w:val="clear" w:color="auto" w:fill="BFBFBF" w:themeFill="background1" w:themeFillShade="BF"/>
          </w:tcPr>
          <w:p w:rsidR="008F29EF" w:rsidRPr="00EB7751" w:rsidRDefault="008F29EF" w:rsidP="008F29EF">
            <w:pPr>
              <w:spacing w:after="13"/>
              <w:ind w:right="39"/>
              <w:jc w:val="center"/>
            </w:pPr>
            <w:r w:rsidRPr="00EB7751">
              <w:t>отклонения</w:t>
            </w:r>
          </w:p>
        </w:tc>
      </w:tr>
      <w:tr w:rsidR="00FA54BF" w:rsidRPr="00EB7751" w:rsidTr="008F29EF">
        <w:tc>
          <w:tcPr>
            <w:tcW w:w="1056" w:type="dxa"/>
            <w:vMerge/>
            <w:shd w:val="clear" w:color="auto" w:fill="BFBFBF" w:themeFill="background1" w:themeFillShade="BF"/>
            <w:vAlign w:val="center"/>
          </w:tcPr>
          <w:p w:rsidR="008F29EF" w:rsidRPr="00EB7751" w:rsidRDefault="008F29EF" w:rsidP="001C7496">
            <w:pPr>
              <w:spacing w:after="13"/>
              <w:ind w:right="39"/>
              <w:jc w:val="center"/>
            </w:pPr>
          </w:p>
        </w:tc>
        <w:tc>
          <w:tcPr>
            <w:tcW w:w="3358" w:type="dxa"/>
            <w:vMerge/>
            <w:shd w:val="clear" w:color="auto" w:fill="BFBFBF" w:themeFill="background1" w:themeFillShade="BF"/>
            <w:vAlign w:val="center"/>
          </w:tcPr>
          <w:p w:rsidR="008F29EF" w:rsidRPr="00EB7751" w:rsidRDefault="008F29EF" w:rsidP="001C7496">
            <w:pPr>
              <w:spacing w:after="13"/>
              <w:ind w:right="39"/>
              <w:jc w:val="center"/>
            </w:pPr>
          </w:p>
        </w:tc>
        <w:tc>
          <w:tcPr>
            <w:tcW w:w="1413" w:type="dxa"/>
            <w:shd w:val="clear" w:color="auto" w:fill="BFBFBF" w:themeFill="background1" w:themeFillShade="BF"/>
          </w:tcPr>
          <w:p w:rsidR="008F29EF" w:rsidRPr="00EB7751" w:rsidRDefault="008F29EF" w:rsidP="008F29EF">
            <w:pPr>
              <w:spacing w:after="13"/>
              <w:ind w:right="39"/>
              <w:jc w:val="center"/>
            </w:pPr>
            <w:r w:rsidRPr="00EB7751">
              <w:t>утверждено бюджетом</w:t>
            </w:r>
          </w:p>
        </w:tc>
        <w:tc>
          <w:tcPr>
            <w:tcW w:w="1408" w:type="dxa"/>
            <w:shd w:val="clear" w:color="auto" w:fill="BFBFBF" w:themeFill="background1" w:themeFillShade="BF"/>
          </w:tcPr>
          <w:p w:rsidR="008F29EF" w:rsidRPr="00EB7751" w:rsidRDefault="008F29EF" w:rsidP="008F29EF">
            <w:pPr>
              <w:spacing w:after="13"/>
              <w:ind w:right="39"/>
              <w:jc w:val="center"/>
            </w:pPr>
            <w:r w:rsidRPr="00EB7751">
              <w:rPr>
                <w:sz w:val="18"/>
                <w:szCs w:val="18"/>
              </w:rPr>
              <w:t>исполнено бюджетом</w:t>
            </w:r>
          </w:p>
        </w:tc>
        <w:tc>
          <w:tcPr>
            <w:tcW w:w="1266" w:type="dxa"/>
            <w:shd w:val="clear" w:color="auto" w:fill="BFBFBF" w:themeFill="background1" w:themeFillShade="BF"/>
            <w:vAlign w:val="center"/>
          </w:tcPr>
          <w:p w:rsidR="008F29EF" w:rsidRPr="00EB7751" w:rsidRDefault="008F29EF" w:rsidP="008F29EF">
            <w:pPr>
              <w:spacing w:after="13"/>
              <w:ind w:right="39"/>
              <w:jc w:val="center"/>
            </w:pPr>
            <w:r w:rsidRPr="00EB7751">
              <w:t>+/-</w:t>
            </w:r>
          </w:p>
        </w:tc>
        <w:tc>
          <w:tcPr>
            <w:tcW w:w="943" w:type="dxa"/>
            <w:shd w:val="clear" w:color="auto" w:fill="BFBFBF" w:themeFill="background1" w:themeFillShade="BF"/>
            <w:vAlign w:val="center"/>
          </w:tcPr>
          <w:p w:rsidR="008F29EF" w:rsidRPr="00EB7751" w:rsidRDefault="008F29EF" w:rsidP="008F29EF">
            <w:pPr>
              <w:spacing w:after="13"/>
              <w:ind w:right="39"/>
              <w:jc w:val="center"/>
            </w:pPr>
            <w:r w:rsidRPr="00EB7751">
              <w:t>%</w:t>
            </w:r>
          </w:p>
        </w:tc>
      </w:tr>
      <w:tr w:rsidR="00FA54BF" w:rsidRPr="00EB7751" w:rsidTr="00BB2555">
        <w:tc>
          <w:tcPr>
            <w:tcW w:w="1056" w:type="dxa"/>
            <w:shd w:val="clear" w:color="auto" w:fill="D9D9D9" w:themeFill="background1" w:themeFillShade="D9"/>
            <w:vAlign w:val="center"/>
          </w:tcPr>
          <w:p w:rsidR="0089513E" w:rsidRPr="00EB7751" w:rsidRDefault="0089513E" w:rsidP="001C7496">
            <w:pPr>
              <w:spacing w:after="13"/>
              <w:ind w:right="39"/>
              <w:jc w:val="center"/>
              <w:rPr>
                <w:b/>
              </w:rPr>
            </w:pPr>
            <w:r w:rsidRPr="00EB7751">
              <w:rPr>
                <w:b/>
                <w:bCs/>
              </w:rPr>
              <w:t>0700</w:t>
            </w:r>
          </w:p>
        </w:tc>
        <w:tc>
          <w:tcPr>
            <w:tcW w:w="3358" w:type="dxa"/>
            <w:shd w:val="clear" w:color="auto" w:fill="D9D9D9" w:themeFill="background1" w:themeFillShade="D9"/>
            <w:vAlign w:val="center"/>
          </w:tcPr>
          <w:p w:rsidR="0089513E" w:rsidRPr="00EB7751" w:rsidRDefault="0089513E" w:rsidP="001C7496">
            <w:pPr>
              <w:spacing w:after="13"/>
              <w:ind w:right="39"/>
              <w:jc w:val="both"/>
              <w:rPr>
                <w:b/>
              </w:rPr>
            </w:pPr>
            <w:r w:rsidRPr="00EB7751">
              <w:rPr>
                <w:b/>
              </w:rPr>
              <w:t>ОБРАЗОВАНИЕ</w:t>
            </w:r>
          </w:p>
        </w:tc>
        <w:tc>
          <w:tcPr>
            <w:tcW w:w="1413" w:type="dxa"/>
            <w:shd w:val="clear" w:color="auto" w:fill="D9D9D9" w:themeFill="background1" w:themeFillShade="D9"/>
            <w:vAlign w:val="center"/>
          </w:tcPr>
          <w:p w:rsidR="0089513E" w:rsidRPr="00EB7751" w:rsidRDefault="00BB2555" w:rsidP="00BB2555">
            <w:pPr>
              <w:spacing w:after="13"/>
              <w:ind w:right="39"/>
              <w:jc w:val="right"/>
              <w:rPr>
                <w:b/>
              </w:rPr>
            </w:pPr>
            <w:r w:rsidRPr="00EB7751">
              <w:rPr>
                <w:b/>
              </w:rPr>
              <w:t>870 267,1</w:t>
            </w:r>
          </w:p>
        </w:tc>
        <w:tc>
          <w:tcPr>
            <w:tcW w:w="1408" w:type="dxa"/>
            <w:shd w:val="clear" w:color="auto" w:fill="D9D9D9" w:themeFill="background1" w:themeFillShade="D9"/>
            <w:vAlign w:val="center"/>
          </w:tcPr>
          <w:p w:rsidR="0089513E" w:rsidRPr="00EB7751" w:rsidRDefault="00BB2555" w:rsidP="001C7496">
            <w:pPr>
              <w:spacing w:after="13"/>
              <w:ind w:right="39"/>
              <w:jc w:val="right"/>
              <w:rPr>
                <w:b/>
              </w:rPr>
            </w:pPr>
            <w:r w:rsidRPr="00EB7751">
              <w:rPr>
                <w:b/>
              </w:rPr>
              <w:t>867 654,1</w:t>
            </w:r>
          </w:p>
        </w:tc>
        <w:tc>
          <w:tcPr>
            <w:tcW w:w="1266" w:type="dxa"/>
            <w:shd w:val="clear" w:color="auto" w:fill="D9D9D9" w:themeFill="background1" w:themeFillShade="D9"/>
            <w:vAlign w:val="center"/>
          </w:tcPr>
          <w:p w:rsidR="0089513E" w:rsidRPr="00EB7751" w:rsidRDefault="00BB2555" w:rsidP="001C7496">
            <w:pPr>
              <w:spacing w:after="13"/>
              <w:ind w:right="39"/>
              <w:jc w:val="right"/>
              <w:rPr>
                <w:b/>
              </w:rPr>
            </w:pPr>
            <w:r w:rsidRPr="00EB7751">
              <w:rPr>
                <w:b/>
              </w:rPr>
              <w:t>- 2 613,0</w:t>
            </w:r>
          </w:p>
        </w:tc>
        <w:tc>
          <w:tcPr>
            <w:tcW w:w="943" w:type="dxa"/>
            <w:shd w:val="clear" w:color="auto" w:fill="D9D9D9" w:themeFill="background1" w:themeFillShade="D9"/>
            <w:vAlign w:val="center"/>
          </w:tcPr>
          <w:p w:rsidR="0089513E" w:rsidRPr="00EB7751" w:rsidRDefault="00BB2555" w:rsidP="008D3189">
            <w:pPr>
              <w:spacing w:after="13"/>
              <w:ind w:right="39"/>
              <w:jc w:val="right"/>
              <w:rPr>
                <w:b/>
              </w:rPr>
            </w:pPr>
            <w:r w:rsidRPr="00EB7751">
              <w:rPr>
                <w:b/>
              </w:rPr>
              <w:t>99,7</w:t>
            </w:r>
          </w:p>
        </w:tc>
      </w:tr>
      <w:tr w:rsidR="00FA54BF" w:rsidRPr="00EB7751" w:rsidTr="00BB2555">
        <w:tc>
          <w:tcPr>
            <w:tcW w:w="1056" w:type="dxa"/>
            <w:vAlign w:val="center"/>
          </w:tcPr>
          <w:p w:rsidR="00BB2555" w:rsidRPr="00EB7751" w:rsidRDefault="00BB2555" w:rsidP="001C7496">
            <w:pPr>
              <w:spacing w:after="13"/>
              <w:ind w:right="39"/>
              <w:jc w:val="center"/>
              <w:rPr>
                <w:i/>
              </w:rPr>
            </w:pPr>
            <w:r w:rsidRPr="00EB7751">
              <w:rPr>
                <w:bCs/>
                <w:i/>
              </w:rPr>
              <w:t>0701</w:t>
            </w:r>
          </w:p>
        </w:tc>
        <w:tc>
          <w:tcPr>
            <w:tcW w:w="3358" w:type="dxa"/>
            <w:vAlign w:val="center"/>
          </w:tcPr>
          <w:p w:rsidR="00BB2555" w:rsidRPr="00EB7751" w:rsidRDefault="00BB2555" w:rsidP="001C7496">
            <w:pPr>
              <w:spacing w:after="13"/>
              <w:ind w:right="39"/>
              <w:jc w:val="both"/>
              <w:rPr>
                <w:i/>
              </w:rPr>
            </w:pPr>
            <w:r w:rsidRPr="00EB7751">
              <w:rPr>
                <w:bCs/>
                <w:i/>
              </w:rPr>
              <w:t>дошкольное образование</w:t>
            </w:r>
          </w:p>
        </w:tc>
        <w:tc>
          <w:tcPr>
            <w:tcW w:w="1413" w:type="dxa"/>
            <w:vAlign w:val="center"/>
          </w:tcPr>
          <w:p w:rsidR="00BB2555" w:rsidRPr="00EB7751" w:rsidRDefault="00BB2555" w:rsidP="001C7496">
            <w:pPr>
              <w:spacing w:after="13"/>
              <w:ind w:right="39"/>
              <w:jc w:val="right"/>
              <w:rPr>
                <w:i/>
              </w:rPr>
            </w:pPr>
            <w:r w:rsidRPr="00EB7751">
              <w:rPr>
                <w:i/>
              </w:rPr>
              <w:t>230 736,2</w:t>
            </w:r>
          </w:p>
        </w:tc>
        <w:tc>
          <w:tcPr>
            <w:tcW w:w="1408" w:type="dxa"/>
            <w:vAlign w:val="center"/>
          </w:tcPr>
          <w:p w:rsidR="00BB2555" w:rsidRPr="00EB7751" w:rsidRDefault="00BB2555" w:rsidP="00BB2555">
            <w:pPr>
              <w:spacing w:after="13"/>
              <w:ind w:right="39"/>
              <w:jc w:val="right"/>
              <w:rPr>
                <w:i/>
              </w:rPr>
            </w:pPr>
            <w:r w:rsidRPr="00EB7751">
              <w:rPr>
                <w:i/>
              </w:rPr>
              <w:t>230 385,2</w:t>
            </w:r>
          </w:p>
        </w:tc>
        <w:tc>
          <w:tcPr>
            <w:tcW w:w="1266" w:type="dxa"/>
            <w:vAlign w:val="center"/>
          </w:tcPr>
          <w:p w:rsidR="00BB2555" w:rsidRPr="00EB7751" w:rsidRDefault="00BB2555" w:rsidP="001C7496">
            <w:pPr>
              <w:spacing w:after="13"/>
              <w:ind w:right="39"/>
              <w:jc w:val="right"/>
              <w:rPr>
                <w:i/>
              </w:rPr>
            </w:pPr>
            <w:r w:rsidRPr="00EB7751">
              <w:rPr>
                <w:i/>
              </w:rPr>
              <w:t>- 351,0</w:t>
            </w:r>
          </w:p>
        </w:tc>
        <w:tc>
          <w:tcPr>
            <w:tcW w:w="943" w:type="dxa"/>
            <w:vAlign w:val="center"/>
          </w:tcPr>
          <w:p w:rsidR="00BB2555" w:rsidRPr="00EB7751" w:rsidRDefault="00BB2555" w:rsidP="008D3189">
            <w:pPr>
              <w:spacing w:after="13"/>
              <w:ind w:right="39"/>
              <w:jc w:val="right"/>
            </w:pPr>
            <w:r w:rsidRPr="00EB7751">
              <w:t>99,8</w:t>
            </w:r>
          </w:p>
        </w:tc>
      </w:tr>
      <w:tr w:rsidR="00FA54BF" w:rsidRPr="00EB7751" w:rsidTr="00BB2555">
        <w:tc>
          <w:tcPr>
            <w:tcW w:w="1056" w:type="dxa"/>
            <w:vAlign w:val="center"/>
          </w:tcPr>
          <w:p w:rsidR="00BB2555" w:rsidRPr="00EB7751" w:rsidRDefault="00BB2555" w:rsidP="001C7496">
            <w:pPr>
              <w:spacing w:after="13"/>
              <w:ind w:right="39"/>
              <w:jc w:val="center"/>
              <w:rPr>
                <w:i/>
              </w:rPr>
            </w:pPr>
            <w:r w:rsidRPr="00EB7751">
              <w:rPr>
                <w:bCs/>
                <w:i/>
              </w:rPr>
              <w:t>0702</w:t>
            </w:r>
          </w:p>
        </w:tc>
        <w:tc>
          <w:tcPr>
            <w:tcW w:w="3358" w:type="dxa"/>
            <w:vAlign w:val="center"/>
          </w:tcPr>
          <w:p w:rsidR="00BB2555" w:rsidRPr="00EB7751" w:rsidRDefault="00BB2555" w:rsidP="001C7496">
            <w:pPr>
              <w:spacing w:after="13"/>
              <w:ind w:right="39"/>
              <w:jc w:val="both"/>
              <w:rPr>
                <w:i/>
              </w:rPr>
            </w:pPr>
            <w:r w:rsidRPr="00EB7751">
              <w:rPr>
                <w:bCs/>
                <w:i/>
              </w:rPr>
              <w:t>общее образование</w:t>
            </w:r>
          </w:p>
        </w:tc>
        <w:tc>
          <w:tcPr>
            <w:tcW w:w="1413" w:type="dxa"/>
            <w:vAlign w:val="center"/>
          </w:tcPr>
          <w:p w:rsidR="00BB2555" w:rsidRPr="00EB7751" w:rsidRDefault="00BB2555" w:rsidP="001C7496">
            <w:pPr>
              <w:spacing w:after="13"/>
              <w:ind w:right="39"/>
              <w:jc w:val="right"/>
              <w:rPr>
                <w:i/>
              </w:rPr>
            </w:pPr>
            <w:r w:rsidRPr="00EB7751">
              <w:rPr>
                <w:i/>
              </w:rPr>
              <w:t>585 340,9</w:t>
            </w:r>
          </w:p>
        </w:tc>
        <w:tc>
          <w:tcPr>
            <w:tcW w:w="1408" w:type="dxa"/>
            <w:vAlign w:val="center"/>
          </w:tcPr>
          <w:p w:rsidR="00BB2555" w:rsidRPr="00EB7751" w:rsidRDefault="00BB2555" w:rsidP="008A05FB">
            <w:pPr>
              <w:spacing w:after="13"/>
              <w:ind w:right="39"/>
              <w:jc w:val="right"/>
              <w:rPr>
                <w:i/>
              </w:rPr>
            </w:pPr>
            <w:r w:rsidRPr="00EB7751">
              <w:rPr>
                <w:i/>
              </w:rPr>
              <w:t>583 097,3</w:t>
            </w:r>
          </w:p>
        </w:tc>
        <w:tc>
          <w:tcPr>
            <w:tcW w:w="1266" w:type="dxa"/>
            <w:vAlign w:val="center"/>
          </w:tcPr>
          <w:p w:rsidR="00BB2555" w:rsidRPr="00EB7751" w:rsidRDefault="00BB2555" w:rsidP="001C7496">
            <w:pPr>
              <w:spacing w:after="13"/>
              <w:ind w:right="39"/>
              <w:jc w:val="right"/>
              <w:rPr>
                <w:i/>
              </w:rPr>
            </w:pPr>
            <w:r w:rsidRPr="00EB7751">
              <w:rPr>
                <w:i/>
              </w:rPr>
              <w:t>- 2 243,6</w:t>
            </w:r>
          </w:p>
        </w:tc>
        <w:tc>
          <w:tcPr>
            <w:tcW w:w="943" w:type="dxa"/>
            <w:vAlign w:val="center"/>
          </w:tcPr>
          <w:p w:rsidR="00BB2555" w:rsidRPr="00EB7751" w:rsidRDefault="00BB2555" w:rsidP="008D3189">
            <w:pPr>
              <w:spacing w:after="13"/>
              <w:ind w:right="39"/>
              <w:jc w:val="right"/>
            </w:pPr>
            <w:r w:rsidRPr="00EB7751">
              <w:t>99,6</w:t>
            </w:r>
          </w:p>
        </w:tc>
      </w:tr>
      <w:tr w:rsidR="00FA54BF" w:rsidRPr="00EB7751" w:rsidTr="00BB2555">
        <w:tc>
          <w:tcPr>
            <w:tcW w:w="1056" w:type="dxa"/>
            <w:vAlign w:val="center"/>
          </w:tcPr>
          <w:p w:rsidR="00BB2555" w:rsidRPr="00EB7751" w:rsidRDefault="00BB2555" w:rsidP="001C7496">
            <w:pPr>
              <w:tabs>
                <w:tab w:val="left" w:pos="147"/>
              </w:tabs>
              <w:spacing w:after="13"/>
              <w:ind w:right="39"/>
              <w:jc w:val="center"/>
              <w:rPr>
                <w:i/>
              </w:rPr>
            </w:pPr>
            <w:r w:rsidRPr="00EB7751">
              <w:rPr>
                <w:bCs/>
                <w:i/>
              </w:rPr>
              <w:t>0703</w:t>
            </w:r>
          </w:p>
        </w:tc>
        <w:tc>
          <w:tcPr>
            <w:tcW w:w="3358" w:type="dxa"/>
            <w:vAlign w:val="center"/>
          </w:tcPr>
          <w:p w:rsidR="00BB2555" w:rsidRPr="00EB7751" w:rsidRDefault="00BB2555" w:rsidP="001C7496">
            <w:pPr>
              <w:tabs>
                <w:tab w:val="left" w:pos="147"/>
              </w:tabs>
              <w:spacing w:after="13"/>
              <w:ind w:right="39"/>
              <w:jc w:val="both"/>
              <w:rPr>
                <w:i/>
              </w:rPr>
            </w:pPr>
            <w:r w:rsidRPr="00EB7751">
              <w:rPr>
                <w:i/>
              </w:rPr>
              <w:t>дополнительное образование</w:t>
            </w:r>
          </w:p>
        </w:tc>
        <w:tc>
          <w:tcPr>
            <w:tcW w:w="1413" w:type="dxa"/>
            <w:vAlign w:val="center"/>
          </w:tcPr>
          <w:p w:rsidR="00BB2555" w:rsidRPr="00EB7751" w:rsidRDefault="00BB2555" w:rsidP="001C7496">
            <w:pPr>
              <w:spacing w:after="13"/>
              <w:ind w:right="39"/>
              <w:jc w:val="right"/>
              <w:rPr>
                <w:i/>
              </w:rPr>
            </w:pPr>
            <w:r w:rsidRPr="00EB7751">
              <w:rPr>
                <w:i/>
              </w:rPr>
              <w:t>34 270,2</w:t>
            </w:r>
          </w:p>
        </w:tc>
        <w:tc>
          <w:tcPr>
            <w:tcW w:w="1408" w:type="dxa"/>
            <w:vAlign w:val="center"/>
          </w:tcPr>
          <w:p w:rsidR="00BB2555" w:rsidRPr="00EB7751" w:rsidRDefault="00BB2555" w:rsidP="008A05FB">
            <w:pPr>
              <w:spacing w:after="13"/>
              <w:ind w:right="39"/>
              <w:jc w:val="right"/>
              <w:rPr>
                <w:i/>
              </w:rPr>
            </w:pPr>
            <w:r w:rsidRPr="00EB7751">
              <w:rPr>
                <w:i/>
              </w:rPr>
              <w:t>34 270,2</w:t>
            </w:r>
          </w:p>
        </w:tc>
        <w:tc>
          <w:tcPr>
            <w:tcW w:w="1266" w:type="dxa"/>
            <w:vAlign w:val="center"/>
          </w:tcPr>
          <w:p w:rsidR="00BB2555" w:rsidRPr="00EB7751" w:rsidRDefault="00BB2555" w:rsidP="001C7496">
            <w:pPr>
              <w:spacing w:after="13"/>
              <w:ind w:right="39"/>
              <w:jc w:val="right"/>
              <w:rPr>
                <w:i/>
              </w:rPr>
            </w:pPr>
            <w:r w:rsidRPr="00EB7751">
              <w:rPr>
                <w:i/>
              </w:rPr>
              <w:t>0,0</w:t>
            </w:r>
          </w:p>
        </w:tc>
        <w:tc>
          <w:tcPr>
            <w:tcW w:w="943" w:type="dxa"/>
            <w:vAlign w:val="center"/>
          </w:tcPr>
          <w:p w:rsidR="00BB2555" w:rsidRPr="00EB7751" w:rsidRDefault="00BB2555" w:rsidP="008D3189">
            <w:pPr>
              <w:spacing w:after="13"/>
              <w:ind w:right="39"/>
              <w:jc w:val="right"/>
            </w:pPr>
            <w:r w:rsidRPr="00EB7751">
              <w:t>100,0</w:t>
            </w:r>
          </w:p>
        </w:tc>
      </w:tr>
      <w:tr w:rsidR="00FA54BF" w:rsidRPr="00EB7751" w:rsidTr="00BB2555">
        <w:tc>
          <w:tcPr>
            <w:tcW w:w="1056" w:type="dxa"/>
            <w:vAlign w:val="center"/>
          </w:tcPr>
          <w:p w:rsidR="00BB2555" w:rsidRPr="00EB7751" w:rsidRDefault="00BB2555" w:rsidP="001C7496">
            <w:pPr>
              <w:spacing w:after="13"/>
              <w:ind w:right="39"/>
              <w:jc w:val="center"/>
              <w:rPr>
                <w:i/>
              </w:rPr>
            </w:pPr>
            <w:r w:rsidRPr="00EB7751">
              <w:rPr>
                <w:bCs/>
                <w:i/>
              </w:rPr>
              <w:t>0709</w:t>
            </w:r>
          </w:p>
        </w:tc>
        <w:tc>
          <w:tcPr>
            <w:tcW w:w="3358" w:type="dxa"/>
            <w:vAlign w:val="center"/>
          </w:tcPr>
          <w:p w:rsidR="00BB2555" w:rsidRPr="00EB7751" w:rsidRDefault="00BB2555" w:rsidP="001C7496">
            <w:pPr>
              <w:spacing w:after="13"/>
              <w:ind w:right="39"/>
              <w:jc w:val="both"/>
              <w:rPr>
                <w:i/>
              </w:rPr>
            </w:pPr>
            <w:r w:rsidRPr="00EB7751">
              <w:rPr>
                <w:i/>
              </w:rPr>
              <w:t>другие вопросы в области образования</w:t>
            </w:r>
          </w:p>
        </w:tc>
        <w:tc>
          <w:tcPr>
            <w:tcW w:w="1413" w:type="dxa"/>
            <w:vAlign w:val="center"/>
          </w:tcPr>
          <w:p w:rsidR="00BB2555" w:rsidRPr="00EB7751" w:rsidRDefault="00BB2555" w:rsidP="00BB2555">
            <w:pPr>
              <w:spacing w:after="13"/>
              <w:ind w:right="39"/>
              <w:jc w:val="right"/>
              <w:rPr>
                <w:i/>
              </w:rPr>
            </w:pPr>
            <w:r w:rsidRPr="00EB7751">
              <w:rPr>
                <w:i/>
              </w:rPr>
              <w:t>19 919,8</w:t>
            </w:r>
          </w:p>
        </w:tc>
        <w:tc>
          <w:tcPr>
            <w:tcW w:w="1408" w:type="dxa"/>
            <w:vAlign w:val="center"/>
          </w:tcPr>
          <w:p w:rsidR="00BB2555" w:rsidRPr="00EB7751" w:rsidRDefault="00BB2555" w:rsidP="00BB2555">
            <w:pPr>
              <w:spacing w:after="13"/>
              <w:ind w:right="39"/>
              <w:jc w:val="right"/>
              <w:rPr>
                <w:i/>
              </w:rPr>
            </w:pPr>
            <w:r w:rsidRPr="00EB7751">
              <w:rPr>
                <w:i/>
              </w:rPr>
              <w:t>19 901,4</w:t>
            </w:r>
          </w:p>
        </w:tc>
        <w:tc>
          <w:tcPr>
            <w:tcW w:w="1266" w:type="dxa"/>
            <w:vAlign w:val="center"/>
          </w:tcPr>
          <w:p w:rsidR="00BB2555" w:rsidRPr="00EB7751" w:rsidRDefault="00BB2555" w:rsidP="001C7496">
            <w:pPr>
              <w:spacing w:after="13"/>
              <w:ind w:right="39"/>
              <w:jc w:val="right"/>
              <w:rPr>
                <w:i/>
              </w:rPr>
            </w:pPr>
            <w:r w:rsidRPr="00EB7751">
              <w:rPr>
                <w:i/>
              </w:rPr>
              <w:t>-18,4</w:t>
            </w:r>
          </w:p>
        </w:tc>
        <w:tc>
          <w:tcPr>
            <w:tcW w:w="943" w:type="dxa"/>
            <w:vAlign w:val="center"/>
          </w:tcPr>
          <w:p w:rsidR="00BB2555" w:rsidRPr="00EB7751" w:rsidRDefault="00BB2555" w:rsidP="008D3189">
            <w:pPr>
              <w:spacing w:after="13"/>
              <w:ind w:right="39"/>
              <w:jc w:val="right"/>
            </w:pPr>
          </w:p>
          <w:p w:rsidR="00BB2555" w:rsidRPr="00EB7751" w:rsidRDefault="00BB2555" w:rsidP="00BB2555">
            <w:pPr>
              <w:ind w:right="39"/>
              <w:jc w:val="right"/>
            </w:pPr>
            <w:r w:rsidRPr="00EB7751">
              <w:t>99,6</w:t>
            </w:r>
          </w:p>
        </w:tc>
      </w:tr>
      <w:tr w:rsidR="00FA54BF" w:rsidRPr="00EB7751" w:rsidTr="00BB2555">
        <w:tc>
          <w:tcPr>
            <w:tcW w:w="1056" w:type="dxa"/>
            <w:shd w:val="clear" w:color="auto" w:fill="D9D9D9" w:themeFill="background1" w:themeFillShade="D9"/>
            <w:vAlign w:val="center"/>
          </w:tcPr>
          <w:p w:rsidR="00BB2555" w:rsidRPr="00EB7751" w:rsidRDefault="00BB2555" w:rsidP="001C7496">
            <w:pPr>
              <w:spacing w:after="13"/>
              <w:ind w:right="39"/>
              <w:jc w:val="center"/>
              <w:rPr>
                <w:b/>
              </w:rPr>
            </w:pPr>
            <w:r w:rsidRPr="00EB7751">
              <w:rPr>
                <w:b/>
                <w:bCs/>
              </w:rPr>
              <w:t>1000</w:t>
            </w:r>
          </w:p>
        </w:tc>
        <w:tc>
          <w:tcPr>
            <w:tcW w:w="3358" w:type="dxa"/>
            <w:shd w:val="clear" w:color="auto" w:fill="D9D9D9" w:themeFill="background1" w:themeFillShade="D9"/>
            <w:vAlign w:val="center"/>
          </w:tcPr>
          <w:p w:rsidR="00BB2555" w:rsidRPr="00EB7751" w:rsidRDefault="00BB2555" w:rsidP="001C7496">
            <w:pPr>
              <w:spacing w:after="13"/>
              <w:ind w:right="39"/>
              <w:jc w:val="both"/>
              <w:rPr>
                <w:b/>
              </w:rPr>
            </w:pPr>
            <w:r w:rsidRPr="00EB7751">
              <w:rPr>
                <w:b/>
              </w:rPr>
              <w:t>СОЦИАЛЬНАЯ ПОЛИТИКА</w:t>
            </w:r>
          </w:p>
        </w:tc>
        <w:tc>
          <w:tcPr>
            <w:tcW w:w="1413" w:type="dxa"/>
            <w:shd w:val="clear" w:color="auto" w:fill="D9D9D9" w:themeFill="background1" w:themeFillShade="D9"/>
            <w:vAlign w:val="center"/>
          </w:tcPr>
          <w:p w:rsidR="00BB2555" w:rsidRPr="00EB7751" w:rsidRDefault="00BB2555" w:rsidP="001C7496">
            <w:pPr>
              <w:spacing w:after="13"/>
              <w:ind w:right="39"/>
              <w:jc w:val="right"/>
              <w:rPr>
                <w:b/>
              </w:rPr>
            </w:pPr>
            <w:r w:rsidRPr="00EB7751">
              <w:rPr>
                <w:b/>
              </w:rPr>
              <w:t>12 136,3</w:t>
            </w:r>
          </w:p>
        </w:tc>
        <w:tc>
          <w:tcPr>
            <w:tcW w:w="1408" w:type="dxa"/>
            <w:shd w:val="clear" w:color="auto" w:fill="D9D9D9" w:themeFill="background1" w:themeFillShade="D9"/>
            <w:vAlign w:val="center"/>
          </w:tcPr>
          <w:p w:rsidR="00BB2555" w:rsidRPr="00EB7751" w:rsidRDefault="00BB2555" w:rsidP="001C7496">
            <w:pPr>
              <w:spacing w:after="13"/>
              <w:ind w:right="39"/>
              <w:jc w:val="right"/>
              <w:rPr>
                <w:b/>
              </w:rPr>
            </w:pPr>
            <w:r w:rsidRPr="00EB7751">
              <w:rPr>
                <w:b/>
              </w:rPr>
              <w:t>12 136,3</w:t>
            </w:r>
          </w:p>
        </w:tc>
        <w:tc>
          <w:tcPr>
            <w:tcW w:w="1266" w:type="dxa"/>
            <w:shd w:val="clear" w:color="auto" w:fill="D9D9D9" w:themeFill="background1" w:themeFillShade="D9"/>
            <w:vAlign w:val="center"/>
          </w:tcPr>
          <w:p w:rsidR="00BB2555" w:rsidRPr="00EB7751" w:rsidRDefault="00BB2555" w:rsidP="001C7496">
            <w:pPr>
              <w:spacing w:after="13"/>
              <w:ind w:right="39"/>
              <w:jc w:val="right"/>
              <w:rPr>
                <w:b/>
              </w:rPr>
            </w:pPr>
            <w:r w:rsidRPr="00EB7751">
              <w:rPr>
                <w:b/>
              </w:rPr>
              <w:t>0,0</w:t>
            </w:r>
          </w:p>
        </w:tc>
        <w:tc>
          <w:tcPr>
            <w:tcW w:w="943" w:type="dxa"/>
            <w:shd w:val="clear" w:color="auto" w:fill="D9D9D9" w:themeFill="background1" w:themeFillShade="D9"/>
            <w:vAlign w:val="center"/>
          </w:tcPr>
          <w:p w:rsidR="00BB2555" w:rsidRPr="00EB7751" w:rsidRDefault="00BB2555" w:rsidP="008D3189">
            <w:pPr>
              <w:spacing w:after="13"/>
              <w:ind w:right="39"/>
              <w:jc w:val="right"/>
              <w:rPr>
                <w:b/>
              </w:rPr>
            </w:pPr>
            <w:r w:rsidRPr="00EB7751">
              <w:rPr>
                <w:b/>
              </w:rPr>
              <w:t>100,0</w:t>
            </w:r>
          </w:p>
        </w:tc>
      </w:tr>
      <w:tr w:rsidR="00FA54BF" w:rsidRPr="00EB7751" w:rsidTr="00BB2555">
        <w:tc>
          <w:tcPr>
            <w:tcW w:w="1056" w:type="dxa"/>
            <w:vAlign w:val="center"/>
          </w:tcPr>
          <w:p w:rsidR="00BB2555" w:rsidRPr="00EB7751" w:rsidRDefault="00BB2555" w:rsidP="001C7496">
            <w:pPr>
              <w:spacing w:after="13"/>
              <w:ind w:right="39"/>
              <w:jc w:val="center"/>
              <w:rPr>
                <w:i/>
              </w:rPr>
            </w:pPr>
            <w:r w:rsidRPr="00EB7751">
              <w:rPr>
                <w:bCs/>
                <w:i/>
              </w:rPr>
              <w:t>1003</w:t>
            </w:r>
          </w:p>
        </w:tc>
        <w:tc>
          <w:tcPr>
            <w:tcW w:w="3358" w:type="dxa"/>
            <w:vAlign w:val="center"/>
          </w:tcPr>
          <w:p w:rsidR="00BB2555" w:rsidRPr="00EB7751" w:rsidRDefault="00BB2555" w:rsidP="001C7496">
            <w:pPr>
              <w:spacing w:after="13"/>
              <w:ind w:right="39"/>
              <w:jc w:val="both"/>
              <w:rPr>
                <w:i/>
              </w:rPr>
            </w:pPr>
            <w:r w:rsidRPr="00EB7751">
              <w:rPr>
                <w:bCs/>
                <w:i/>
              </w:rPr>
              <w:t>социальное обеспечение</w:t>
            </w:r>
          </w:p>
        </w:tc>
        <w:tc>
          <w:tcPr>
            <w:tcW w:w="1413" w:type="dxa"/>
            <w:vAlign w:val="center"/>
          </w:tcPr>
          <w:p w:rsidR="00BB2555" w:rsidRPr="00EB7751" w:rsidRDefault="00BB2555" w:rsidP="001C7496">
            <w:pPr>
              <w:spacing w:after="13"/>
              <w:ind w:right="39"/>
              <w:jc w:val="right"/>
              <w:rPr>
                <w:i/>
              </w:rPr>
            </w:pPr>
            <w:r w:rsidRPr="00EB7751">
              <w:rPr>
                <w:i/>
              </w:rPr>
              <w:t>7 013,3</w:t>
            </w:r>
          </w:p>
        </w:tc>
        <w:tc>
          <w:tcPr>
            <w:tcW w:w="1408" w:type="dxa"/>
            <w:vAlign w:val="center"/>
          </w:tcPr>
          <w:p w:rsidR="00BB2555" w:rsidRPr="00EB7751" w:rsidRDefault="00BB2555" w:rsidP="008A05FB">
            <w:pPr>
              <w:spacing w:after="13"/>
              <w:ind w:right="39"/>
              <w:jc w:val="right"/>
              <w:rPr>
                <w:i/>
              </w:rPr>
            </w:pPr>
            <w:r w:rsidRPr="00EB7751">
              <w:rPr>
                <w:i/>
              </w:rPr>
              <w:t>7 013,3</w:t>
            </w:r>
          </w:p>
        </w:tc>
        <w:tc>
          <w:tcPr>
            <w:tcW w:w="1266" w:type="dxa"/>
            <w:vAlign w:val="center"/>
          </w:tcPr>
          <w:p w:rsidR="00BB2555" w:rsidRPr="00EB7751" w:rsidRDefault="00BB2555" w:rsidP="001C7496">
            <w:pPr>
              <w:spacing w:after="13"/>
              <w:ind w:right="39"/>
              <w:jc w:val="right"/>
              <w:rPr>
                <w:i/>
              </w:rPr>
            </w:pPr>
            <w:r w:rsidRPr="00EB7751">
              <w:rPr>
                <w:i/>
              </w:rPr>
              <w:t>0,0</w:t>
            </w:r>
          </w:p>
        </w:tc>
        <w:tc>
          <w:tcPr>
            <w:tcW w:w="943" w:type="dxa"/>
            <w:vAlign w:val="center"/>
          </w:tcPr>
          <w:p w:rsidR="00BB2555" w:rsidRPr="00EB7751" w:rsidRDefault="00BB2555" w:rsidP="008D3189">
            <w:pPr>
              <w:spacing w:after="13"/>
              <w:ind w:right="39"/>
              <w:jc w:val="right"/>
            </w:pPr>
            <w:r w:rsidRPr="00EB7751">
              <w:t>100,0</w:t>
            </w:r>
          </w:p>
        </w:tc>
      </w:tr>
      <w:tr w:rsidR="00FA54BF" w:rsidRPr="00EB7751" w:rsidTr="00BB2555">
        <w:tc>
          <w:tcPr>
            <w:tcW w:w="1056" w:type="dxa"/>
            <w:vAlign w:val="center"/>
          </w:tcPr>
          <w:p w:rsidR="00BB2555" w:rsidRPr="00EB7751" w:rsidRDefault="00BB2555" w:rsidP="001C7496">
            <w:pPr>
              <w:spacing w:after="13"/>
              <w:ind w:right="39"/>
              <w:jc w:val="center"/>
              <w:rPr>
                <w:i/>
              </w:rPr>
            </w:pPr>
            <w:r w:rsidRPr="00EB7751">
              <w:rPr>
                <w:bCs/>
                <w:i/>
              </w:rPr>
              <w:t>1004</w:t>
            </w:r>
          </w:p>
        </w:tc>
        <w:tc>
          <w:tcPr>
            <w:tcW w:w="3358" w:type="dxa"/>
            <w:vAlign w:val="center"/>
          </w:tcPr>
          <w:p w:rsidR="00BB2555" w:rsidRPr="00EB7751" w:rsidRDefault="00BB2555" w:rsidP="001C7496">
            <w:pPr>
              <w:spacing w:after="13"/>
              <w:ind w:right="39"/>
              <w:jc w:val="both"/>
              <w:rPr>
                <w:i/>
              </w:rPr>
            </w:pPr>
            <w:r w:rsidRPr="00EB7751">
              <w:rPr>
                <w:bCs/>
                <w:i/>
              </w:rPr>
              <w:t>охрана семьи и детства</w:t>
            </w:r>
          </w:p>
        </w:tc>
        <w:tc>
          <w:tcPr>
            <w:tcW w:w="1413" w:type="dxa"/>
            <w:vAlign w:val="center"/>
          </w:tcPr>
          <w:p w:rsidR="00BB2555" w:rsidRPr="00EB7751" w:rsidRDefault="00BB2555" w:rsidP="001C7496">
            <w:pPr>
              <w:spacing w:after="13"/>
              <w:ind w:right="39"/>
              <w:jc w:val="right"/>
              <w:rPr>
                <w:i/>
              </w:rPr>
            </w:pPr>
            <w:r w:rsidRPr="00EB7751">
              <w:rPr>
                <w:i/>
              </w:rPr>
              <w:t>4 776,1</w:t>
            </w:r>
          </w:p>
        </w:tc>
        <w:tc>
          <w:tcPr>
            <w:tcW w:w="1408" w:type="dxa"/>
            <w:vAlign w:val="center"/>
          </w:tcPr>
          <w:p w:rsidR="00BB2555" w:rsidRPr="00EB7751" w:rsidRDefault="00BB2555" w:rsidP="008A05FB">
            <w:pPr>
              <w:spacing w:after="13"/>
              <w:ind w:right="39"/>
              <w:jc w:val="right"/>
              <w:rPr>
                <w:i/>
              </w:rPr>
            </w:pPr>
            <w:r w:rsidRPr="00EB7751">
              <w:rPr>
                <w:i/>
              </w:rPr>
              <w:t>4 776,1</w:t>
            </w:r>
          </w:p>
        </w:tc>
        <w:tc>
          <w:tcPr>
            <w:tcW w:w="1266" w:type="dxa"/>
            <w:vAlign w:val="center"/>
          </w:tcPr>
          <w:p w:rsidR="00BB2555" w:rsidRPr="00EB7751" w:rsidRDefault="00BB2555" w:rsidP="001C7496">
            <w:pPr>
              <w:spacing w:after="13"/>
              <w:ind w:right="39"/>
              <w:jc w:val="right"/>
              <w:rPr>
                <w:i/>
              </w:rPr>
            </w:pPr>
            <w:r w:rsidRPr="00EB7751">
              <w:rPr>
                <w:i/>
              </w:rPr>
              <w:t>0,0</w:t>
            </w:r>
          </w:p>
        </w:tc>
        <w:tc>
          <w:tcPr>
            <w:tcW w:w="943" w:type="dxa"/>
            <w:vAlign w:val="center"/>
          </w:tcPr>
          <w:p w:rsidR="00BB2555" w:rsidRPr="00EB7751" w:rsidRDefault="00BB2555" w:rsidP="008D3189">
            <w:pPr>
              <w:spacing w:after="13"/>
              <w:ind w:right="39"/>
              <w:jc w:val="right"/>
            </w:pPr>
            <w:r w:rsidRPr="00EB7751">
              <w:t>100,0</w:t>
            </w:r>
          </w:p>
        </w:tc>
      </w:tr>
      <w:tr w:rsidR="00FA54BF" w:rsidRPr="00EB7751" w:rsidTr="00BB2555">
        <w:trPr>
          <w:trHeight w:val="583"/>
        </w:trPr>
        <w:tc>
          <w:tcPr>
            <w:tcW w:w="1056" w:type="dxa"/>
            <w:vAlign w:val="center"/>
          </w:tcPr>
          <w:p w:rsidR="00BB2555" w:rsidRPr="00EB7751" w:rsidRDefault="00BB2555" w:rsidP="001C7496">
            <w:pPr>
              <w:spacing w:after="13"/>
              <w:ind w:right="39"/>
              <w:jc w:val="center"/>
              <w:rPr>
                <w:bCs/>
                <w:i/>
              </w:rPr>
            </w:pPr>
            <w:r w:rsidRPr="00EB7751">
              <w:rPr>
                <w:bCs/>
                <w:i/>
              </w:rPr>
              <w:t>1006</w:t>
            </w:r>
          </w:p>
        </w:tc>
        <w:tc>
          <w:tcPr>
            <w:tcW w:w="3358" w:type="dxa"/>
            <w:vAlign w:val="center"/>
          </w:tcPr>
          <w:p w:rsidR="00BB2555" w:rsidRPr="00EB7751" w:rsidRDefault="00BB2555" w:rsidP="001C7496">
            <w:pPr>
              <w:spacing w:after="13"/>
              <w:ind w:right="39"/>
              <w:jc w:val="both"/>
              <w:rPr>
                <w:bCs/>
                <w:i/>
              </w:rPr>
            </w:pPr>
            <w:r w:rsidRPr="00EB7751">
              <w:rPr>
                <w:bCs/>
                <w:i/>
              </w:rPr>
              <w:t>другие вопросы в области социальной политики</w:t>
            </w:r>
          </w:p>
        </w:tc>
        <w:tc>
          <w:tcPr>
            <w:tcW w:w="1413" w:type="dxa"/>
            <w:vAlign w:val="center"/>
          </w:tcPr>
          <w:p w:rsidR="00BB2555" w:rsidRPr="00EB7751" w:rsidRDefault="00BB2555" w:rsidP="001C7496">
            <w:pPr>
              <w:spacing w:after="13"/>
              <w:ind w:right="39"/>
              <w:jc w:val="right"/>
              <w:rPr>
                <w:i/>
              </w:rPr>
            </w:pPr>
            <w:r w:rsidRPr="00EB7751">
              <w:rPr>
                <w:i/>
              </w:rPr>
              <w:t>346,9</w:t>
            </w:r>
          </w:p>
        </w:tc>
        <w:tc>
          <w:tcPr>
            <w:tcW w:w="1408" w:type="dxa"/>
            <w:vAlign w:val="center"/>
          </w:tcPr>
          <w:p w:rsidR="00BB2555" w:rsidRPr="00EB7751" w:rsidRDefault="00BB2555" w:rsidP="008A05FB">
            <w:pPr>
              <w:spacing w:after="13"/>
              <w:ind w:right="39"/>
              <w:jc w:val="right"/>
              <w:rPr>
                <w:i/>
              </w:rPr>
            </w:pPr>
            <w:r w:rsidRPr="00EB7751">
              <w:rPr>
                <w:i/>
              </w:rPr>
              <w:t>346,9</w:t>
            </w:r>
          </w:p>
        </w:tc>
        <w:tc>
          <w:tcPr>
            <w:tcW w:w="1266" w:type="dxa"/>
            <w:vAlign w:val="center"/>
          </w:tcPr>
          <w:p w:rsidR="00BB2555" w:rsidRPr="00EB7751" w:rsidRDefault="00BB2555" w:rsidP="001C7496">
            <w:pPr>
              <w:spacing w:after="13"/>
              <w:ind w:right="39"/>
              <w:jc w:val="right"/>
              <w:rPr>
                <w:i/>
              </w:rPr>
            </w:pPr>
            <w:r w:rsidRPr="00EB7751">
              <w:rPr>
                <w:i/>
              </w:rPr>
              <w:t>0,0</w:t>
            </w:r>
          </w:p>
        </w:tc>
        <w:tc>
          <w:tcPr>
            <w:tcW w:w="943" w:type="dxa"/>
            <w:vAlign w:val="center"/>
          </w:tcPr>
          <w:p w:rsidR="00BB2555" w:rsidRPr="00EB7751" w:rsidRDefault="00BB2555" w:rsidP="008D3189">
            <w:pPr>
              <w:spacing w:after="13"/>
              <w:ind w:right="39"/>
              <w:jc w:val="right"/>
            </w:pPr>
            <w:r w:rsidRPr="00EB7751">
              <w:t>100,0</w:t>
            </w:r>
          </w:p>
        </w:tc>
      </w:tr>
      <w:tr w:rsidR="00FA54BF" w:rsidRPr="00EB7751" w:rsidTr="00BB2555">
        <w:trPr>
          <w:trHeight w:val="138"/>
        </w:trPr>
        <w:tc>
          <w:tcPr>
            <w:tcW w:w="4414" w:type="dxa"/>
            <w:gridSpan w:val="2"/>
            <w:shd w:val="clear" w:color="auto" w:fill="BFBFBF" w:themeFill="background1" w:themeFillShade="BF"/>
            <w:vAlign w:val="center"/>
          </w:tcPr>
          <w:p w:rsidR="00BB2555" w:rsidRPr="00EB7751" w:rsidRDefault="00BB2555" w:rsidP="008F29EF">
            <w:pPr>
              <w:spacing w:after="13"/>
              <w:ind w:right="39"/>
              <w:jc w:val="both"/>
              <w:rPr>
                <w:b/>
              </w:rPr>
            </w:pPr>
            <w:r w:rsidRPr="00EB7751">
              <w:rPr>
                <w:b/>
                <w:bCs/>
                <w:sz w:val="22"/>
                <w:szCs w:val="22"/>
              </w:rPr>
              <w:t>ИТОГО</w:t>
            </w:r>
          </w:p>
        </w:tc>
        <w:tc>
          <w:tcPr>
            <w:tcW w:w="1413" w:type="dxa"/>
            <w:shd w:val="clear" w:color="auto" w:fill="BFBFBF" w:themeFill="background1" w:themeFillShade="BF"/>
          </w:tcPr>
          <w:p w:rsidR="00BB2555" w:rsidRPr="00EB7751" w:rsidRDefault="00BB2555" w:rsidP="001C7496">
            <w:pPr>
              <w:spacing w:after="13"/>
              <w:ind w:right="39"/>
              <w:jc w:val="right"/>
              <w:rPr>
                <w:b/>
              </w:rPr>
            </w:pPr>
            <w:r w:rsidRPr="00EB7751">
              <w:rPr>
                <w:b/>
              </w:rPr>
              <w:t>882 403,4</w:t>
            </w:r>
          </w:p>
        </w:tc>
        <w:tc>
          <w:tcPr>
            <w:tcW w:w="1408" w:type="dxa"/>
            <w:shd w:val="clear" w:color="auto" w:fill="BFBFBF" w:themeFill="background1" w:themeFillShade="BF"/>
            <w:vAlign w:val="center"/>
          </w:tcPr>
          <w:p w:rsidR="00BB2555" w:rsidRPr="00EB7751" w:rsidRDefault="00BB2555" w:rsidP="001C7496">
            <w:pPr>
              <w:spacing w:after="13"/>
              <w:ind w:right="39"/>
              <w:jc w:val="right"/>
              <w:rPr>
                <w:b/>
              </w:rPr>
            </w:pPr>
            <w:r w:rsidRPr="00EB7751">
              <w:rPr>
                <w:b/>
              </w:rPr>
              <w:t>879 790,4</w:t>
            </w:r>
          </w:p>
        </w:tc>
        <w:tc>
          <w:tcPr>
            <w:tcW w:w="1266" w:type="dxa"/>
            <w:shd w:val="clear" w:color="auto" w:fill="BFBFBF" w:themeFill="background1" w:themeFillShade="BF"/>
            <w:vAlign w:val="center"/>
          </w:tcPr>
          <w:p w:rsidR="00BB2555" w:rsidRPr="00EB7751" w:rsidRDefault="00BB2555" w:rsidP="001C7496">
            <w:pPr>
              <w:spacing w:after="13"/>
              <w:ind w:right="39"/>
              <w:jc w:val="right"/>
              <w:rPr>
                <w:b/>
              </w:rPr>
            </w:pPr>
            <w:r w:rsidRPr="00EB7751">
              <w:rPr>
                <w:b/>
              </w:rPr>
              <w:t>- 2 613,0</w:t>
            </w:r>
          </w:p>
        </w:tc>
        <w:tc>
          <w:tcPr>
            <w:tcW w:w="943" w:type="dxa"/>
            <w:shd w:val="clear" w:color="auto" w:fill="BFBFBF" w:themeFill="background1" w:themeFillShade="BF"/>
            <w:vAlign w:val="center"/>
          </w:tcPr>
          <w:p w:rsidR="00BB2555" w:rsidRPr="00EB7751" w:rsidRDefault="00BB2555" w:rsidP="001C7496">
            <w:pPr>
              <w:spacing w:after="13"/>
              <w:ind w:right="39"/>
              <w:jc w:val="right"/>
              <w:rPr>
                <w:b/>
              </w:rPr>
            </w:pPr>
            <w:r w:rsidRPr="00EB7751">
              <w:rPr>
                <w:b/>
              </w:rPr>
              <w:t>99,7</w:t>
            </w:r>
          </w:p>
        </w:tc>
      </w:tr>
    </w:tbl>
    <w:p w:rsidR="0089513E" w:rsidRPr="00EB7751" w:rsidRDefault="0089513E" w:rsidP="008D3189">
      <w:pPr>
        <w:spacing w:after="13" w:line="240" w:lineRule="auto"/>
        <w:ind w:left="127" w:right="39" w:firstLine="567"/>
        <w:jc w:val="right"/>
        <w:rPr>
          <w:rFonts w:ascii="Times New Roman" w:eastAsia="Times New Roman" w:hAnsi="Times New Roman" w:cs="Times New Roman"/>
          <w:sz w:val="20"/>
          <w:szCs w:val="20"/>
          <w:lang w:eastAsia="ru-RU"/>
        </w:rPr>
      </w:pPr>
    </w:p>
    <w:p w:rsidR="00066BAD" w:rsidRPr="00EB7751" w:rsidRDefault="008D659A" w:rsidP="005338FA">
      <w:pPr>
        <w:spacing w:after="0" w:line="240" w:lineRule="auto"/>
        <w:ind w:left="127" w:right="39" w:firstLine="567"/>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67557A" w:rsidRPr="00EB7751">
        <w:rPr>
          <w:rFonts w:ascii="Times New Roman" w:eastAsia="Times New Roman" w:hAnsi="Times New Roman" w:cs="Times New Roman"/>
          <w:b/>
          <w:i/>
          <w:sz w:val="24"/>
          <w:lang w:eastAsia="ru-RU"/>
        </w:rPr>
        <w:t>2 613,0</w:t>
      </w:r>
      <w:r w:rsidRPr="00EB7751">
        <w:rPr>
          <w:rFonts w:ascii="Times New Roman" w:eastAsia="Times New Roman" w:hAnsi="Times New Roman" w:cs="Times New Roman"/>
          <w:i/>
          <w:sz w:val="24"/>
          <w:lang w:eastAsia="ru-RU"/>
        </w:rPr>
        <w:t xml:space="preserve"> тыс.рублей</w:t>
      </w:r>
      <w:r w:rsidR="005338FA" w:rsidRPr="00EB7751">
        <w:rPr>
          <w:rFonts w:ascii="Times New Roman" w:eastAsia="Times New Roman" w:hAnsi="Times New Roman" w:cs="Times New Roman"/>
          <w:i/>
          <w:sz w:val="24"/>
          <w:lang w:eastAsia="ru-RU"/>
        </w:rPr>
        <w:t xml:space="preserve">. </w:t>
      </w:r>
      <w:r w:rsidR="00066BAD" w:rsidRPr="00EB7751">
        <w:rPr>
          <w:rFonts w:ascii="Times New Roman" w:eastAsia="Times New Roman" w:hAnsi="Times New Roman" w:cs="Times New Roman"/>
          <w:i/>
          <w:sz w:val="24"/>
          <w:lang w:eastAsia="ru-RU"/>
        </w:rPr>
        <w:t>Данное неисполнение подтверждается соответствующими показателями в форме 0503164 «Сведения об исполнении бюджета»</w:t>
      </w:r>
      <w:r w:rsidR="00FB6EE4" w:rsidRPr="00EB7751">
        <w:rPr>
          <w:rFonts w:ascii="Times New Roman" w:eastAsia="Times New Roman" w:hAnsi="Times New Roman" w:cs="Times New Roman"/>
          <w:i/>
          <w:sz w:val="24"/>
          <w:lang w:eastAsia="ru-RU"/>
        </w:rPr>
        <w:t>.</w:t>
      </w:r>
    </w:p>
    <w:p w:rsidR="00FB6EE4" w:rsidRPr="00EB7751" w:rsidRDefault="00FB6EE4" w:rsidP="00FB6EE4">
      <w:pPr>
        <w:spacing w:after="13" w:line="240" w:lineRule="auto"/>
        <w:ind w:left="10" w:right="39" w:firstLine="698"/>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p>
    <w:p w:rsidR="00FB6EE4" w:rsidRPr="00EB7751" w:rsidRDefault="00FB6EE4" w:rsidP="00FB6EE4">
      <w:pPr>
        <w:spacing w:after="13" w:line="240" w:lineRule="auto"/>
        <w:ind w:left="10" w:right="39" w:firstLine="698"/>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p>
    <w:p w:rsidR="00076279" w:rsidRPr="00EB7751" w:rsidRDefault="008D659A" w:rsidP="007E38CD">
      <w:pPr>
        <w:spacing w:after="13" w:line="240" w:lineRule="auto"/>
        <w:ind w:left="10" w:right="39" w:hanging="10"/>
        <w:jc w:val="both"/>
        <w:rPr>
          <w:rFonts w:ascii="Times New Roman" w:eastAsia="Times New Roman" w:hAnsi="Times New Roman" w:cs="Times New Roman"/>
          <w:sz w:val="24"/>
          <w:lang w:eastAsia="ru-RU"/>
        </w:rPr>
      </w:pPr>
      <w:r w:rsidRPr="00EB7751">
        <w:rPr>
          <w:rFonts w:ascii="Times New Roman" w:eastAsia="Times New Roman" w:hAnsi="Times New Roman" w:cs="Times New Roman"/>
          <w:i/>
          <w:sz w:val="24"/>
          <w:lang w:eastAsia="ru-RU"/>
        </w:rPr>
        <w:t xml:space="preserve"> </w:t>
      </w:r>
      <w:r w:rsidR="00FB6EE4" w:rsidRPr="00EB7751">
        <w:rPr>
          <w:rFonts w:ascii="Times New Roman" w:eastAsia="Times New Roman" w:hAnsi="Times New Roman" w:cs="Times New Roman"/>
          <w:i/>
          <w:sz w:val="24"/>
          <w:lang w:eastAsia="ru-RU"/>
        </w:rPr>
        <w:tab/>
      </w:r>
      <w:r w:rsidR="00076279" w:rsidRPr="00EB7751">
        <w:rPr>
          <w:rFonts w:ascii="Times New Roman" w:eastAsia="Times New Roman" w:hAnsi="Times New Roman" w:cs="Times New Roman"/>
          <w:sz w:val="24"/>
          <w:lang w:eastAsia="ru-RU"/>
        </w:rPr>
        <w:t>Всего за 20</w:t>
      </w:r>
      <w:r w:rsidR="007E38CD" w:rsidRPr="00EB7751">
        <w:rPr>
          <w:rFonts w:ascii="Times New Roman" w:eastAsia="Times New Roman" w:hAnsi="Times New Roman" w:cs="Times New Roman"/>
          <w:sz w:val="24"/>
          <w:lang w:eastAsia="ru-RU"/>
        </w:rPr>
        <w:t>20</w:t>
      </w:r>
      <w:r w:rsidR="00076279" w:rsidRPr="00EB7751">
        <w:rPr>
          <w:rFonts w:ascii="Times New Roman" w:eastAsia="Times New Roman" w:hAnsi="Times New Roman" w:cs="Times New Roman"/>
          <w:sz w:val="24"/>
          <w:lang w:eastAsia="ru-RU"/>
        </w:rPr>
        <w:t xml:space="preserve"> год исполнено расходов </w:t>
      </w:r>
      <w:r w:rsidR="000136F9" w:rsidRPr="00EB7751">
        <w:rPr>
          <w:rFonts w:ascii="Times New Roman" w:eastAsia="Times New Roman" w:hAnsi="Times New Roman" w:cs="Times New Roman"/>
          <w:sz w:val="24"/>
          <w:lang w:eastAsia="ru-RU"/>
        </w:rPr>
        <w:t xml:space="preserve">в объеме </w:t>
      </w:r>
      <w:r w:rsidR="001E2BBF" w:rsidRPr="00EB7751">
        <w:rPr>
          <w:rFonts w:ascii="Times New Roman" w:eastAsia="Times New Roman" w:hAnsi="Times New Roman" w:cs="Times New Roman"/>
          <w:b/>
          <w:sz w:val="24"/>
          <w:lang w:eastAsia="ru-RU"/>
        </w:rPr>
        <w:t>891 614,1</w:t>
      </w:r>
      <w:r w:rsidR="00076279" w:rsidRPr="00EB7751">
        <w:rPr>
          <w:rFonts w:ascii="Times New Roman" w:eastAsia="Times New Roman" w:hAnsi="Times New Roman" w:cs="Times New Roman"/>
          <w:b/>
          <w:sz w:val="24"/>
          <w:lang w:eastAsia="ru-RU"/>
        </w:rPr>
        <w:t> </w:t>
      </w:r>
      <w:r w:rsidR="00076279" w:rsidRPr="00EB7751">
        <w:rPr>
          <w:rFonts w:ascii="Times New Roman" w:eastAsia="Times New Roman" w:hAnsi="Times New Roman" w:cs="Times New Roman"/>
          <w:sz w:val="24"/>
          <w:lang w:eastAsia="ru-RU"/>
        </w:rPr>
        <w:t xml:space="preserve">тыс. рублей. Сравнительный анализ плановых и фактических показателей исполнения расходов </w:t>
      </w:r>
      <w:r w:rsidR="00902B89" w:rsidRPr="00EB7751">
        <w:rPr>
          <w:rFonts w:ascii="Times New Roman" w:eastAsia="Times New Roman" w:hAnsi="Times New Roman" w:cs="Times New Roman"/>
          <w:sz w:val="24"/>
          <w:lang w:eastAsia="ru-RU"/>
        </w:rPr>
        <w:t>Комитета образования</w:t>
      </w:r>
      <w:r w:rsidR="00076279" w:rsidRPr="00EB7751">
        <w:rPr>
          <w:rFonts w:ascii="Times New Roman" w:eastAsia="Times New Roman" w:hAnsi="Times New Roman" w:cs="Times New Roman"/>
          <w:sz w:val="24"/>
          <w:lang w:eastAsia="ru-RU"/>
        </w:rPr>
        <w:t xml:space="preserve"> за 20</w:t>
      </w:r>
      <w:r w:rsidR="001E2BBF" w:rsidRPr="00EB7751">
        <w:rPr>
          <w:rFonts w:ascii="Times New Roman" w:eastAsia="Times New Roman" w:hAnsi="Times New Roman" w:cs="Times New Roman"/>
          <w:sz w:val="24"/>
          <w:lang w:eastAsia="ru-RU"/>
        </w:rPr>
        <w:t>20</w:t>
      </w:r>
      <w:r w:rsidR="00076279" w:rsidRPr="00EB7751">
        <w:rPr>
          <w:rFonts w:ascii="Times New Roman" w:eastAsia="Times New Roman" w:hAnsi="Times New Roman" w:cs="Times New Roman"/>
          <w:sz w:val="24"/>
          <w:lang w:eastAsia="ru-RU"/>
        </w:rPr>
        <w:t xml:space="preserve"> год в разрезе кодов по КОСГУ приведен </w:t>
      </w:r>
      <w:r w:rsidR="001E2BBF" w:rsidRPr="00EB7751">
        <w:rPr>
          <w:rFonts w:ascii="Times New Roman" w:eastAsia="Times New Roman" w:hAnsi="Times New Roman" w:cs="Times New Roman"/>
          <w:sz w:val="24"/>
          <w:lang w:eastAsia="ru-RU"/>
        </w:rPr>
        <w:t xml:space="preserve">в ф.0503160 </w:t>
      </w:r>
      <w:r w:rsidR="00076279" w:rsidRPr="00EB7751">
        <w:rPr>
          <w:rFonts w:ascii="Times New Roman" w:eastAsia="Times New Roman" w:hAnsi="Times New Roman" w:cs="Times New Roman"/>
          <w:sz w:val="24"/>
          <w:lang w:eastAsia="ru-RU"/>
        </w:rPr>
        <w:t>«Пояснительн</w:t>
      </w:r>
      <w:r w:rsidR="001E2BBF" w:rsidRPr="00EB7751">
        <w:rPr>
          <w:rFonts w:ascii="Times New Roman" w:eastAsia="Times New Roman" w:hAnsi="Times New Roman" w:cs="Times New Roman"/>
          <w:sz w:val="24"/>
          <w:lang w:eastAsia="ru-RU"/>
        </w:rPr>
        <w:t>ая</w:t>
      </w:r>
      <w:r w:rsidR="00076279" w:rsidRPr="00EB7751">
        <w:rPr>
          <w:rFonts w:ascii="Times New Roman" w:eastAsia="Times New Roman" w:hAnsi="Times New Roman" w:cs="Times New Roman"/>
          <w:sz w:val="24"/>
          <w:lang w:eastAsia="ru-RU"/>
        </w:rPr>
        <w:t xml:space="preserve"> записк</w:t>
      </w:r>
      <w:r w:rsidR="001E2BBF" w:rsidRPr="00EB7751">
        <w:rPr>
          <w:rFonts w:ascii="Times New Roman" w:eastAsia="Times New Roman" w:hAnsi="Times New Roman" w:cs="Times New Roman"/>
          <w:sz w:val="24"/>
          <w:lang w:eastAsia="ru-RU"/>
        </w:rPr>
        <w:t>а</w:t>
      </w:r>
      <w:r w:rsidR="00076279" w:rsidRPr="00EB7751">
        <w:rPr>
          <w:rFonts w:ascii="Times New Roman" w:eastAsia="Times New Roman" w:hAnsi="Times New Roman" w:cs="Times New Roman"/>
          <w:sz w:val="24"/>
          <w:lang w:eastAsia="ru-RU"/>
        </w:rPr>
        <w:t>»:</w:t>
      </w:r>
    </w:p>
    <w:p w:rsidR="005B29A7" w:rsidRPr="00EB7751" w:rsidRDefault="004E191E" w:rsidP="004E191E">
      <w:pPr>
        <w:spacing w:after="13" w:line="240" w:lineRule="auto"/>
        <w:ind w:left="10" w:right="39" w:hanging="10"/>
        <w:jc w:val="right"/>
        <w:rPr>
          <w:rFonts w:ascii="Times New Roman" w:eastAsia="Times New Roman" w:hAnsi="Times New Roman" w:cs="Times New Roman"/>
          <w:sz w:val="20"/>
          <w:szCs w:val="20"/>
          <w:lang w:eastAsia="ru-RU"/>
        </w:rPr>
      </w:pPr>
      <w:r w:rsidRPr="00EB7751">
        <w:rPr>
          <w:rFonts w:ascii="Times New Roman" w:eastAsia="Times New Roman" w:hAnsi="Times New Roman" w:cs="Times New Roman"/>
          <w:sz w:val="20"/>
          <w:szCs w:val="20"/>
          <w:lang w:eastAsia="ru-RU"/>
        </w:rPr>
        <w:t>(тыс.рублей)</w:t>
      </w:r>
    </w:p>
    <w:tbl>
      <w:tblPr>
        <w:tblW w:w="9811" w:type="dxa"/>
        <w:tblInd w:w="-318" w:type="dxa"/>
        <w:tblLayout w:type="fixed"/>
        <w:tblLook w:val="04A0" w:firstRow="1" w:lastRow="0" w:firstColumn="1" w:lastColumn="0" w:noHBand="0" w:noVBand="1"/>
      </w:tblPr>
      <w:tblGrid>
        <w:gridCol w:w="2836"/>
        <w:gridCol w:w="708"/>
        <w:gridCol w:w="1134"/>
        <w:gridCol w:w="1134"/>
        <w:gridCol w:w="1135"/>
        <w:gridCol w:w="2864"/>
      </w:tblGrid>
      <w:tr w:rsidR="00601D01" w:rsidRPr="00EB7751" w:rsidTr="00DC4A40">
        <w:trPr>
          <w:trHeight w:val="557"/>
        </w:trPr>
        <w:tc>
          <w:tcPr>
            <w:tcW w:w="283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06563" w:rsidRPr="00EB7751" w:rsidRDefault="00406563" w:rsidP="0010509C">
            <w:pPr>
              <w:spacing w:after="0" w:line="240" w:lineRule="auto"/>
              <w:ind w:right="34"/>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наименование показателя</w:t>
            </w:r>
          </w:p>
        </w:tc>
        <w:tc>
          <w:tcPr>
            <w:tcW w:w="708" w:type="dxa"/>
            <w:tcBorders>
              <w:top w:val="single" w:sz="4" w:space="0" w:color="auto"/>
              <w:left w:val="nil"/>
              <w:bottom w:val="single" w:sz="4" w:space="0" w:color="auto"/>
              <w:right w:val="single" w:sz="4" w:space="0" w:color="auto"/>
            </w:tcBorders>
            <w:shd w:val="clear" w:color="000000" w:fill="BFBFBF"/>
            <w:vAlign w:val="center"/>
            <w:hideMark/>
          </w:tcPr>
          <w:p w:rsidR="00406563" w:rsidRPr="00EB7751" w:rsidRDefault="00406563" w:rsidP="001E2BBF">
            <w:pPr>
              <w:spacing w:after="0" w:line="240" w:lineRule="auto"/>
              <w:ind w:left="-108"/>
              <w:jc w:val="center"/>
              <w:rPr>
                <w:rFonts w:ascii="Times New Roman" w:eastAsia="Times New Roman" w:hAnsi="Times New Roman" w:cs="Times New Roman"/>
                <w:b/>
                <w:bCs/>
                <w:sz w:val="16"/>
                <w:szCs w:val="16"/>
                <w:lang w:eastAsia="ru-RU"/>
              </w:rPr>
            </w:pPr>
            <w:r w:rsidRPr="00EB7751">
              <w:rPr>
                <w:rFonts w:ascii="Times New Roman" w:eastAsia="Times New Roman" w:hAnsi="Times New Roman" w:cs="Times New Roman"/>
                <w:b/>
                <w:bCs/>
                <w:sz w:val="16"/>
                <w:szCs w:val="16"/>
                <w:lang w:eastAsia="ru-RU"/>
              </w:rPr>
              <w:t>код по КОСГУ</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406563" w:rsidRPr="00EB7751" w:rsidRDefault="00406563" w:rsidP="001E2BBF">
            <w:pPr>
              <w:spacing w:after="0" w:line="240" w:lineRule="auto"/>
              <w:ind w:left="-108" w:right="34"/>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кассовые расходы 20</w:t>
            </w:r>
            <w:r w:rsidR="001E2BBF" w:rsidRPr="00EB7751">
              <w:rPr>
                <w:rFonts w:ascii="Times New Roman" w:eastAsia="Times New Roman" w:hAnsi="Times New Roman" w:cs="Times New Roman"/>
                <w:b/>
                <w:bCs/>
                <w:sz w:val="18"/>
                <w:szCs w:val="18"/>
                <w:lang w:eastAsia="ru-RU"/>
              </w:rPr>
              <w:t>20</w:t>
            </w:r>
            <w:r w:rsidRPr="00EB7751">
              <w:rPr>
                <w:rFonts w:ascii="Times New Roman" w:eastAsia="Times New Roman" w:hAnsi="Times New Roman" w:cs="Times New Roman"/>
                <w:b/>
                <w:bCs/>
                <w:sz w:val="18"/>
                <w:szCs w:val="18"/>
                <w:lang w:eastAsia="ru-RU"/>
              </w:rPr>
              <w:t xml:space="preserve"> года</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406563" w:rsidRPr="00EB7751" w:rsidRDefault="00601D01" w:rsidP="00601D01">
            <w:pPr>
              <w:spacing w:after="0" w:line="240" w:lineRule="auto"/>
              <w:ind w:left="-108" w:right="34"/>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ф</w:t>
            </w:r>
            <w:r w:rsidR="00406563" w:rsidRPr="00EB7751">
              <w:rPr>
                <w:rFonts w:ascii="Times New Roman" w:eastAsia="Times New Roman" w:hAnsi="Times New Roman" w:cs="Times New Roman"/>
                <w:b/>
                <w:bCs/>
                <w:sz w:val="18"/>
                <w:szCs w:val="18"/>
                <w:lang w:eastAsia="ru-RU"/>
              </w:rPr>
              <w:t>акт</w:t>
            </w:r>
            <w:r w:rsidRPr="00EB7751">
              <w:rPr>
                <w:rFonts w:ascii="Times New Roman" w:eastAsia="Times New Roman" w:hAnsi="Times New Roman" w:cs="Times New Roman"/>
                <w:b/>
                <w:bCs/>
                <w:sz w:val="18"/>
                <w:szCs w:val="18"/>
                <w:lang w:eastAsia="ru-RU"/>
              </w:rPr>
              <w:t>.</w:t>
            </w:r>
            <w:r w:rsidR="00406563" w:rsidRPr="00EB7751">
              <w:rPr>
                <w:rFonts w:ascii="Times New Roman" w:eastAsia="Times New Roman" w:hAnsi="Times New Roman" w:cs="Times New Roman"/>
                <w:b/>
                <w:bCs/>
                <w:sz w:val="18"/>
                <w:szCs w:val="18"/>
                <w:lang w:eastAsia="ru-RU"/>
              </w:rPr>
              <w:t xml:space="preserve"> расходы 20</w:t>
            </w:r>
            <w:r w:rsidR="001E2BBF" w:rsidRPr="00EB7751">
              <w:rPr>
                <w:rFonts w:ascii="Times New Roman" w:eastAsia="Times New Roman" w:hAnsi="Times New Roman" w:cs="Times New Roman"/>
                <w:b/>
                <w:bCs/>
                <w:sz w:val="18"/>
                <w:szCs w:val="18"/>
                <w:lang w:eastAsia="ru-RU"/>
              </w:rPr>
              <w:t>20</w:t>
            </w:r>
            <w:r w:rsidR="00406563" w:rsidRPr="00EB7751">
              <w:rPr>
                <w:rFonts w:ascii="Times New Roman" w:eastAsia="Times New Roman" w:hAnsi="Times New Roman" w:cs="Times New Roman"/>
                <w:b/>
                <w:bCs/>
                <w:sz w:val="18"/>
                <w:szCs w:val="18"/>
                <w:lang w:eastAsia="ru-RU"/>
              </w:rPr>
              <w:t xml:space="preserve"> года</w:t>
            </w:r>
          </w:p>
        </w:tc>
        <w:tc>
          <w:tcPr>
            <w:tcW w:w="1135" w:type="dxa"/>
            <w:tcBorders>
              <w:top w:val="single" w:sz="4" w:space="0" w:color="auto"/>
              <w:left w:val="nil"/>
              <w:bottom w:val="single" w:sz="4" w:space="0" w:color="auto"/>
              <w:right w:val="single" w:sz="4" w:space="0" w:color="auto"/>
            </w:tcBorders>
            <w:shd w:val="clear" w:color="000000" w:fill="BFBFBF"/>
            <w:vAlign w:val="center"/>
            <w:hideMark/>
          </w:tcPr>
          <w:p w:rsidR="00074A9E" w:rsidRPr="00EB7751" w:rsidRDefault="0010509C" w:rsidP="0010509C">
            <w:pPr>
              <w:spacing w:after="0" w:line="240" w:lineRule="auto"/>
              <w:ind w:left="-108" w:right="34"/>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о</w:t>
            </w:r>
            <w:r w:rsidR="00406563" w:rsidRPr="00EB7751">
              <w:rPr>
                <w:rFonts w:ascii="Times New Roman" w:eastAsia="Times New Roman" w:hAnsi="Times New Roman" w:cs="Times New Roman"/>
                <w:b/>
                <w:bCs/>
                <w:sz w:val="18"/>
                <w:szCs w:val="18"/>
                <w:lang w:eastAsia="ru-RU"/>
              </w:rPr>
              <w:t>ткл</w:t>
            </w:r>
            <w:r w:rsidRPr="00EB7751">
              <w:rPr>
                <w:rFonts w:ascii="Times New Roman" w:eastAsia="Times New Roman" w:hAnsi="Times New Roman" w:cs="Times New Roman"/>
                <w:b/>
                <w:bCs/>
                <w:sz w:val="18"/>
                <w:szCs w:val="18"/>
                <w:lang w:eastAsia="ru-RU"/>
              </w:rPr>
              <w:t xml:space="preserve">. </w:t>
            </w:r>
          </w:p>
          <w:p w:rsidR="00406563" w:rsidRPr="00EB7751" w:rsidRDefault="00406563" w:rsidP="0010509C">
            <w:pPr>
              <w:spacing w:after="0" w:line="240" w:lineRule="auto"/>
              <w:ind w:left="-108" w:right="34"/>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w:t>
            </w:r>
          </w:p>
        </w:tc>
        <w:tc>
          <w:tcPr>
            <w:tcW w:w="2864" w:type="dxa"/>
            <w:tcBorders>
              <w:top w:val="single" w:sz="4" w:space="0" w:color="auto"/>
              <w:left w:val="nil"/>
              <w:bottom w:val="single" w:sz="4" w:space="0" w:color="auto"/>
              <w:right w:val="single" w:sz="4" w:space="0" w:color="auto"/>
            </w:tcBorders>
            <w:shd w:val="clear" w:color="000000" w:fill="BFBFBF"/>
            <w:vAlign w:val="center"/>
            <w:hideMark/>
          </w:tcPr>
          <w:p w:rsidR="00406563" w:rsidRPr="00EB7751" w:rsidRDefault="00406563" w:rsidP="0010509C">
            <w:pPr>
              <w:spacing w:after="0" w:line="240" w:lineRule="auto"/>
              <w:ind w:left="-108" w:right="34"/>
              <w:jc w:val="center"/>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причины отклонения</w:t>
            </w:r>
          </w:p>
        </w:tc>
      </w:tr>
      <w:tr w:rsidR="00DC4A40" w:rsidRPr="00EB7751" w:rsidTr="00DC4A40">
        <w:trPr>
          <w:trHeight w:val="129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заработная плата</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14 286,8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13 669,4</w:t>
            </w:r>
          </w:p>
        </w:tc>
        <w:tc>
          <w:tcPr>
            <w:tcW w:w="1135" w:type="dxa"/>
            <w:tcBorders>
              <w:top w:val="single" w:sz="4" w:space="0" w:color="auto"/>
              <w:left w:val="nil"/>
              <w:bottom w:val="single" w:sz="4" w:space="0" w:color="auto"/>
              <w:right w:val="nil"/>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617,4</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погашена задолженность по начисленной 211 ЭКР (в январе 2020 года за декабрь 2019 года). Образование задолженности по уплате НДФЛ, профвзносов и зар.платы из-за недофинансирования</w:t>
            </w:r>
          </w:p>
        </w:tc>
      </w:tr>
      <w:tr w:rsidR="00DC4A40" w:rsidRPr="00EB7751" w:rsidTr="00DC4A4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начисление на выплаты по оплате труда</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3 974,3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4 119,1</w:t>
            </w:r>
          </w:p>
        </w:tc>
        <w:tc>
          <w:tcPr>
            <w:tcW w:w="1135" w:type="dxa"/>
            <w:tcBorders>
              <w:top w:val="single" w:sz="4" w:space="0" w:color="auto"/>
              <w:left w:val="nil"/>
              <w:bottom w:val="single" w:sz="4" w:space="0" w:color="auto"/>
              <w:right w:val="nil"/>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- 144,8</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задолженность по уплате налогов (ИФНС)</w:t>
            </w:r>
          </w:p>
        </w:tc>
      </w:tr>
      <w:tr w:rsidR="00DC4A40" w:rsidRPr="00EB7751" w:rsidTr="00DC4A40">
        <w:trPr>
          <w:trHeight w:val="525"/>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услуги связи</w:t>
            </w:r>
          </w:p>
        </w:tc>
        <w:tc>
          <w:tcPr>
            <w:tcW w:w="708" w:type="dxa"/>
            <w:tcBorders>
              <w:top w:val="single" w:sz="4" w:space="0" w:color="auto"/>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367,0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369,0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- 2,0</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кредиторская задолженность по услугам связи ОАО "Ростелеком"</w:t>
            </w:r>
          </w:p>
        </w:tc>
      </w:tr>
      <w:tr w:rsidR="00DC4A40" w:rsidRPr="00EB7751" w:rsidTr="00DC4A40">
        <w:trPr>
          <w:trHeight w:val="368"/>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транспортные услуги</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0,0</w:t>
            </w:r>
          </w:p>
        </w:tc>
        <w:tc>
          <w:tcPr>
            <w:tcW w:w="1135" w:type="dxa"/>
            <w:tcBorders>
              <w:top w:val="single" w:sz="4" w:space="0" w:color="auto"/>
              <w:left w:val="nil"/>
              <w:bottom w:val="single" w:sz="4" w:space="0" w:color="auto"/>
              <w:right w:val="nil"/>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25,0</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кредиторская задолженность по услугам оказания ИП Петрова</w:t>
            </w:r>
          </w:p>
        </w:tc>
      </w:tr>
      <w:tr w:rsidR="00DC4A40" w:rsidRPr="00EB7751" w:rsidTr="00DC4A40">
        <w:trPr>
          <w:trHeight w:val="368"/>
        </w:trPr>
        <w:tc>
          <w:tcPr>
            <w:tcW w:w="2836" w:type="dxa"/>
            <w:tcBorders>
              <w:top w:val="single" w:sz="4" w:space="0" w:color="auto"/>
              <w:left w:val="single" w:sz="4" w:space="0" w:color="auto"/>
              <w:bottom w:val="single" w:sz="4" w:space="0" w:color="auto"/>
              <w:right w:val="single" w:sz="4" w:space="0" w:color="auto"/>
            </w:tcBorders>
            <w:shd w:val="clear" w:color="auto" w:fill="auto"/>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работы, услуги по содержанию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24,1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24,1</w:t>
            </w:r>
          </w:p>
        </w:tc>
        <w:tc>
          <w:tcPr>
            <w:tcW w:w="1135" w:type="dxa"/>
            <w:tcBorders>
              <w:top w:val="single" w:sz="4" w:space="0" w:color="auto"/>
              <w:left w:val="nil"/>
              <w:bottom w:val="single" w:sz="4" w:space="0" w:color="auto"/>
              <w:right w:val="nil"/>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p>
        </w:tc>
      </w:tr>
      <w:tr w:rsidR="00DC4A40" w:rsidRPr="00EB7751" w:rsidTr="00DC4A40">
        <w:trPr>
          <w:trHeight w:val="525"/>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прочие работы, услуги</w:t>
            </w:r>
          </w:p>
        </w:tc>
        <w:tc>
          <w:tcPr>
            <w:tcW w:w="708" w:type="dxa"/>
            <w:tcBorders>
              <w:top w:val="single" w:sz="4" w:space="0" w:color="auto"/>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226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458,8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464,8</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-6,0</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увеличение задолженности по оплате ООО «Консультант плюс»</w:t>
            </w:r>
          </w:p>
        </w:tc>
      </w:tr>
      <w:tr w:rsidR="00DC4A40" w:rsidRPr="00EB7751" w:rsidTr="00DC4A40">
        <w:trPr>
          <w:trHeight w:val="780"/>
        </w:trPr>
        <w:tc>
          <w:tcPr>
            <w:tcW w:w="2836"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lastRenderedPageBreak/>
              <w:t>безвозмездные перечисления государственным и муниципальным организациям</w:t>
            </w:r>
          </w:p>
        </w:tc>
        <w:tc>
          <w:tcPr>
            <w:tcW w:w="708" w:type="dxa"/>
            <w:tcBorders>
              <w:top w:val="nil"/>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241</w:t>
            </w:r>
          </w:p>
        </w:tc>
        <w:tc>
          <w:tcPr>
            <w:tcW w:w="1134" w:type="dxa"/>
            <w:tcBorders>
              <w:top w:val="nil"/>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847 750,0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843 303,2</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4 446,8</w:t>
            </w:r>
          </w:p>
        </w:tc>
        <w:tc>
          <w:tcPr>
            <w:tcW w:w="2864"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 </w:t>
            </w:r>
          </w:p>
        </w:tc>
      </w:tr>
      <w:tr w:rsidR="00DC4A40" w:rsidRPr="00EB7751" w:rsidTr="00DC4A40">
        <w:trPr>
          <w:trHeight w:val="780"/>
        </w:trPr>
        <w:tc>
          <w:tcPr>
            <w:tcW w:w="2836" w:type="dxa"/>
            <w:tcBorders>
              <w:top w:val="nil"/>
              <w:left w:val="single" w:sz="4" w:space="0" w:color="auto"/>
              <w:bottom w:val="single" w:sz="4" w:space="0" w:color="auto"/>
              <w:right w:val="single" w:sz="4" w:space="0" w:color="auto"/>
            </w:tcBorders>
            <w:shd w:val="clear" w:color="auto" w:fill="auto"/>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безвозмездные перечисления некоммерческим организациям</w:t>
            </w:r>
          </w:p>
        </w:tc>
        <w:tc>
          <w:tcPr>
            <w:tcW w:w="708" w:type="dxa"/>
            <w:tcBorders>
              <w:top w:val="nil"/>
              <w:left w:val="nil"/>
              <w:bottom w:val="single" w:sz="4" w:space="0" w:color="auto"/>
              <w:right w:val="single" w:sz="4" w:space="0" w:color="auto"/>
            </w:tcBorders>
            <w:shd w:val="clear" w:color="auto" w:fill="auto"/>
            <w:noWrap/>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246</w:t>
            </w:r>
          </w:p>
        </w:tc>
        <w:tc>
          <w:tcPr>
            <w:tcW w:w="1134" w:type="dxa"/>
            <w:tcBorders>
              <w:top w:val="nil"/>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2,8</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2,8</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0,0</w:t>
            </w:r>
          </w:p>
        </w:tc>
        <w:tc>
          <w:tcPr>
            <w:tcW w:w="2864" w:type="dxa"/>
            <w:tcBorders>
              <w:top w:val="nil"/>
              <w:left w:val="single" w:sz="4" w:space="0" w:color="auto"/>
              <w:bottom w:val="single" w:sz="4" w:space="0" w:color="auto"/>
              <w:right w:val="single" w:sz="4" w:space="0" w:color="auto"/>
            </w:tcBorders>
            <w:shd w:val="clear" w:color="auto" w:fill="auto"/>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p>
        </w:tc>
      </w:tr>
      <w:tr w:rsidR="00DC4A40" w:rsidRPr="00EB7751" w:rsidTr="00DC4A40">
        <w:trPr>
          <w:trHeight w:val="603"/>
        </w:trPr>
        <w:tc>
          <w:tcPr>
            <w:tcW w:w="2836"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пособия по социальной помощи населению</w:t>
            </w:r>
          </w:p>
        </w:tc>
        <w:tc>
          <w:tcPr>
            <w:tcW w:w="708" w:type="dxa"/>
            <w:tcBorders>
              <w:top w:val="nil"/>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263</w:t>
            </w:r>
          </w:p>
        </w:tc>
        <w:tc>
          <w:tcPr>
            <w:tcW w:w="1134" w:type="dxa"/>
            <w:tcBorders>
              <w:top w:val="nil"/>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11 787,8</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11 519,3</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268,5</w:t>
            </w:r>
          </w:p>
        </w:tc>
        <w:tc>
          <w:tcPr>
            <w:tcW w:w="2864"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увеличение задолженности по возмещению коммунальных услуг и родительской платы</w:t>
            </w:r>
          </w:p>
        </w:tc>
      </w:tr>
      <w:tr w:rsidR="00DC4A40" w:rsidRPr="00EB7751" w:rsidTr="00DC4A40">
        <w:trPr>
          <w:trHeight w:val="525"/>
        </w:trPr>
        <w:tc>
          <w:tcPr>
            <w:tcW w:w="2836"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социальные пособия и компенсация персоналу</w:t>
            </w:r>
          </w:p>
        </w:tc>
        <w:tc>
          <w:tcPr>
            <w:tcW w:w="708" w:type="dxa"/>
            <w:tcBorders>
              <w:top w:val="nil"/>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266</w:t>
            </w:r>
          </w:p>
        </w:tc>
        <w:tc>
          <w:tcPr>
            <w:tcW w:w="1134" w:type="dxa"/>
            <w:tcBorders>
              <w:top w:val="nil"/>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73,8</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70,7</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3,1</w:t>
            </w:r>
          </w:p>
        </w:tc>
        <w:tc>
          <w:tcPr>
            <w:tcW w:w="2864"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 увеличение задолженности по социальной компенсации</w:t>
            </w:r>
          </w:p>
        </w:tc>
      </w:tr>
      <w:tr w:rsidR="00DC4A40" w:rsidRPr="00EB7751" w:rsidTr="00DC4A40">
        <w:trPr>
          <w:trHeight w:val="57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амортизация основных средств и нематериальных активов</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-2,7</w:t>
            </w:r>
          </w:p>
        </w:tc>
        <w:tc>
          <w:tcPr>
            <w:tcW w:w="1135" w:type="dxa"/>
            <w:tcBorders>
              <w:top w:val="single" w:sz="4" w:space="0" w:color="auto"/>
              <w:left w:val="nil"/>
              <w:bottom w:val="single" w:sz="4" w:space="0" w:color="auto"/>
              <w:right w:val="nil"/>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2,7</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задолженности по оплате за оказание услуг ООО "Консультант Плюс", Госфинансы</w:t>
            </w:r>
          </w:p>
        </w:tc>
      </w:tr>
      <w:tr w:rsidR="00DC4A40" w:rsidRPr="00EB7751" w:rsidTr="00DC4A4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приобретение основных средств</w:t>
            </w:r>
          </w:p>
        </w:tc>
        <w:tc>
          <w:tcPr>
            <w:tcW w:w="708" w:type="dxa"/>
            <w:tcBorders>
              <w:top w:val="single" w:sz="4" w:space="0" w:color="auto"/>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310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68,4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0,0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68,4</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приобретение основных средств</w:t>
            </w:r>
          </w:p>
        </w:tc>
      </w:tr>
      <w:tr w:rsidR="00DC4A40" w:rsidRPr="00EB7751" w:rsidTr="00DC4A40">
        <w:trPr>
          <w:trHeight w:val="795"/>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приобретение материальных запасов</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373,4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0,0</w:t>
            </w:r>
          </w:p>
        </w:tc>
        <w:tc>
          <w:tcPr>
            <w:tcW w:w="1135" w:type="dxa"/>
            <w:tcBorders>
              <w:top w:val="single" w:sz="4" w:space="0" w:color="auto"/>
              <w:left w:val="nil"/>
              <w:bottom w:val="single" w:sz="4" w:space="0" w:color="auto"/>
              <w:right w:val="nil"/>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373,4</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приобретение материальных запасов (канцтовары и тонеры), оснащение материалами МБДОУ д/с №12</w:t>
            </w:r>
          </w:p>
        </w:tc>
      </w:tr>
      <w:tr w:rsidR="00DC4A40" w:rsidRPr="00EB7751" w:rsidTr="00DC4A4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расходование материальных запасов</w:t>
            </w:r>
          </w:p>
        </w:tc>
        <w:tc>
          <w:tcPr>
            <w:tcW w:w="708" w:type="dxa"/>
            <w:tcBorders>
              <w:top w:val="single" w:sz="4" w:space="0" w:color="auto"/>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373,4</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- 373,4</w:t>
            </w:r>
          </w:p>
        </w:tc>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списаны материалы</w:t>
            </w:r>
          </w:p>
        </w:tc>
      </w:tr>
      <w:tr w:rsidR="00DC4A40" w:rsidRPr="00EB7751" w:rsidTr="00DC4A40">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безвозмездное перечисление капитального характера организациям</w:t>
            </w:r>
          </w:p>
        </w:tc>
        <w:tc>
          <w:tcPr>
            <w:tcW w:w="708" w:type="dxa"/>
            <w:tcBorders>
              <w:top w:val="single" w:sz="4" w:space="0" w:color="auto"/>
              <w:left w:val="nil"/>
              <w:bottom w:val="single" w:sz="4" w:space="0" w:color="auto"/>
              <w:right w:val="single" w:sz="4" w:space="0" w:color="auto"/>
            </w:tcBorders>
            <w:shd w:val="clear" w:color="auto" w:fill="auto"/>
            <w:noWrap/>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281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17 194,9</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-17 194,9</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p>
        </w:tc>
      </w:tr>
      <w:tr w:rsidR="00DC4A40" w:rsidRPr="00EB7751" w:rsidTr="00DC4A40">
        <w:trPr>
          <w:trHeight w:val="300"/>
        </w:trPr>
        <w:tc>
          <w:tcPr>
            <w:tcW w:w="2836"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прочие расходы</w:t>
            </w:r>
          </w:p>
        </w:tc>
        <w:tc>
          <w:tcPr>
            <w:tcW w:w="708" w:type="dxa"/>
            <w:tcBorders>
              <w:top w:val="nil"/>
              <w:left w:val="nil"/>
              <w:bottom w:val="single" w:sz="4" w:space="0" w:color="auto"/>
              <w:right w:val="single" w:sz="4" w:space="0" w:color="auto"/>
            </w:tcBorders>
            <w:shd w:val="clear" w:color="auto" w:fill="auto"/>
            <w:noWrap/>
            <w:hideMark/>
          </w:tcPr>
          <w:p w:rsidR="00DC4A40" w:rsidRPr="00EB7751" w:rsidRDefault="00DC4A40" w:rsidP="00DC4A40">
            <w:pPr>
              <w:spacing w:after="0" w:line="240" w:lineRule="auto"/>
              <w:jc w:val="center"/>
              <w:rPr>
                <w:rFonts w:ascii="Times New Roman" w:eastAsia="Times New Roman" w:hAnsi="Times New Roman" w:cs="Times New Roman"/>
                <w:b/>
                <w:bCs/>
                <w:sz w:val="18"/>
                <w:szCs w:val="18"/>
                <w:lang w:eastAsia="ru-RU"/>
              </w:rPr>
            </w:pPr>
            <w:r w:rsidRPr="00EB7751">
              <w:rPr>
                <w:rFonts w:ascii="Times New Roman" w:eastAsia="Times New Roman" w:hAnsi="Times New Roman" w:cs="Times New Roman"/>
                <w:b/>
                <w:bCs/>
                <w:sz w:val="18"/>
                <w:szCs w:val="18"/>
                <w:lang w:eastAsia="ru-RU"/>
              </w:rPr>
              <w:t>290</w:t>
            </w:r>
          </w:p>
        </w:tc>
        <w:tc>
          <w:tcPr>
            <w:tcW w:w="1134" w:type="dxa"/>
            <w:tcBorders>
              <w:top w:val="nil"/>
              <w:left w:val="nil"/>
              <w:bottom w:val="single" w:sz="4" w:space="0" w:color="auto"/>
              <w:right w:val="single" w:sz="4" w:space="0" w:color="auto"/>
            </w:tcBorders>
            <w:shd w:val="clear" w:color="auto" w:fill="auto"/>
            <w:noWrap/>
            <w:vAlign w:val="center"/>
          </w:tcPr>
          <w:p w:rsidR="00DC4A40" w:rsidRPr="00EB7751" w:rsidRDefault="00DC4A40" w:rsidP="00DC4A40">
            <w:pPr>
              <w:spacing w:after="0" w:line="240" w:lineRule="auto"/>
              <w:jc w:val="right"/>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598,2</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DC4A40" w:rsidRPr="00EB7751" w:rsidRDefault="00DC4A40" w:rsidP="00DC4A40">
            <w:pPr>
              <w:spacing w:after="0" w:line="240" w:lineRule="auto"/>
              <w:jc w:val="right"/>
              <w:rPr>
                <w:rFonts w:ascii="Times New Roman" w:eastAsia="Times New Roman" w:hAnsi="Times New Roman" w:cs="Times New Roman"/>
                <w:b/>
                <w:sz w:val="18"/>
                <w:szCs w:val="18"/>
                <w:lang w:eastAsia="ru-RU"/>
              </w:rPr>
            </w:pPr>
            <w:r w:rsidRPr="00EB7751">
              <w:rPr>
                <w:rFonts w:ascii="Times New Roman" w:eastAsia="Times New Roman" w:hAnsi="Times New Roman" w:cs="Times New Roman"/>
                <w:b/>
                <w:sz w:val="18"/>
                <w:szCs w:val="18"/>
                <w:lang w:eastAsia="ru-RU"/>
              </w:rPr>
              <w:t>506,1</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DC4A40" w:rsidRPr="00EB7751" w:rsidRDefault="00DC4A40" w:rsidP="00DC4A40">
            <w:pPr>
              <w:spacing w:line="240" w:lineRule="auto"/>
              <w:jc w:val="right"/>
              <w:rPr>
                <w:rFonts w:ascii="Times New Roman" w:hAnsi="Times New Roman" w:cs="Times New Roman"/>
                <w:sz w:val="20"/>
                <w:szCs w:val="20"/>
              </w:rPr>
            </w:pPr>
            <w:r w:rsidRPr="00EB7751">
              <w:rPr>
                <w:rFonts w:ascii="Times New Roman" w:hAnsi="Times New Roman" w:cs="Times New Roman"/>
                <w:sz w:val="20"/>
                <w:szCs w:val="20"/>
              </w:rPr>
              <w:t>92,1</w:t>
            </w:r>
          </w:p>
        </w:tc>
        <w:tc>
          <w:tcPr>
            <w:tcW w:w="2864" w:type="dxa"/>
            <w:tcBorders>
              <w:top w:val="nil"/>
              <w:left w:val="single" w:sz="4" w:space="0" w:color="auto"/>
              <w:bottom w:val="single" w:sz="4" w:space="0" w:color="auto"/>
              <w:right w:val="single" w:sz="4" w:space="0" w:color="auto"/>
            </w:tcBorders>
            <w:shd w:val="clear" w:color="auto" w:fill="auto"/>
            <w:hideMark/>
          </w:tcPr>
          <w:p w:rsidR="00DC4A40" w:rsidRPr="00EB7751" w:rsidRDefault="00DC4A40" w:rsidP="00DC4A40">
            <w:pPr>
              <w:spacing w:after="0" w:line="240" w:lineRule="auto"/>
              <w:rPr>
                <w:rFonts w:ascii="Times New Roman" w:eastAsia="Times New Roman" w:hAnsi="Times New Roman" w:cs="Times New Roman"/>
                <w:sz w:val="18"/>
                <w:szCs w:val="18"/>
                <w:lang w:eastAsia="ru-RU"/>
              </w:rPr>
            </w:pPr>
            <w:r w:rsidRPr="00EB7751">
              <w:rPr>
                <w:rFonts w:ascii="Times New Roman" w:eastAsia="Times New Roman" w:hAnsi="Times New Roman" w:cs="Times New Roman"/>
                <w:sz w:val="18"/>
                <w:szCs w:val="18"/>
                <w:lang w:eastAsia="ru-RU"/>
              </w:rPr>
              <w:t>кредиторская задолженность по уплате пеней, штрафов</w:t>
            </w:r>
          </w:p>
        </w:tc>
      </w:tr>
      <w:tr w:rsidR="00601D01" w:rsidRPr="00EB7751" w:rsidTr="00DC4A40">
        <w:trPr>
          <w:trHeight w:val="300"/>
        </w:trPr>
        <w:tc>
          <w:tcPr>
            <w:tcW w:w="2836" w:type="dxa"/>
            <w:tcBorders>
              <w:top w:val="nil"/>
              <w:left w:val="single" w:sz="4" w:space="0" w:color="auto"/>
              <w:bottom w:val="single" w:sz="4" w:space="0" w:color="auto"/>
              <w:right w:val="single" w:sz="4" w:space="0" w:color="auto"/>
            </w:tcBorders>
            <w:shd w:val="clear" w:color="000000" w:fill="D9D9D9"/>
            <w:vAlign w:val="bottom"/>
            <w:hideMark/>
          </w:tcPr>
          <w:p w:rsidR="00406563" w:rsidRPr="00EB7751" w:rsidRDefault="00406563" w:rsidP="00406563">
            <w:pPr>
              <w:spacing w:after="0" w:line="240" w:lineRule="auto"/>
              <w:rPr>
                <w:rFonts w:ascii="Times New Roman" w:eastAsia="Times New Roman" w:hAnsi="Times New Roman" w:cs="Times New Roman"/>
                <w:b/>
                <w:bCs/>
                <w:i/>
                <w:iCs/>
                <w:sz w:val="18"/>
                <w:szCs w:val="18"/>
                <w:lang w:eastAsia="ru-RU"/>
              </w:rPr>
            </w:pPr>
            <w:r w:rsidRPr="00EB7751">
              <w:rPr>
                <w:rFonts w:ascii="Times New Roman" w:eastAsia="Times New Roman" w:hAnsi="Times New Roman" w:cs="Times New Roman"/>
                <w:b/>
                <w:bCs/>
                <w:i/>
                <w:iCs/>
                <w:sz w:val="18"/>
                <w:szCs w:val="18"/>
                <w:lang w:eastAsia="ru-RU"/>
              </w:rPr>
              <w:t>ИТОГО</w:t>
            </w:r>
          </w:p>
        </w:tc>
        <w:tc>
          <w:tcPr>
            <w:tcW w:w="708" w:type="dxa"/>
            <w:tcBorders>
              <w:top w:val="nil"/>
              <w:left w:val="nil"/>
              <w:bottom w:val="single" w:sz="4" w:space="0" w:color="auto"/>
              <w:right w:val="single" w:sz="4" w:space="0" w:color="auto"/>
            </w:tcBorders>
            <w:shd w:val="clear" w:color="000000" w:fill="D9D9D9"/>
            <w:noWrap/>
            <w:vAlign w:val="bottom"/>
            <w:hideMark/>
          </w:tcPr>
          <w:p w:rsidR="00406563" w:rsidRPr="00EB7751" w:rsidRDefault="00406563" w:rsidP="00406563">
            <w:pPr>
              <w:spacing w:after="0" w:line="240" w:lineRule="auto"/>
              <w:jc w:val="center"/>
              <w:rPr>
                <w:rFonts w:ascii="Times New Roman" w:eastAsia="Times New Roman" w:hAnsi="Times New Roman" w:cs="Times New Roman"/>
                <w:b/>
                <w:bCs/>
                <w:i/>
                <w:iCs/>
                <w:sz w:val="18"/>
                <w:szCs w:val="18"/>
                <w:lang w:eastAsia="ru-RU"/>
              </w:rPr>
            </w:pPr>
            <w:r w:rsidRPr="00EB7751">
              <w:rPr>
                <w:rFonts w:ascii="Times New Roman" w:eastAsia="Times New Roman" w:hAnsi="Times New Roman" w:cs="Times New Roman"/>
                <w:b/>
                <w:bCs/>
                <w:i/>
                <w:iCs/>
                <w:sz w:val="18"/>
                <w:szCs w:val="18"/>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406563" w:rsidRPr="00EB7751" w:rsidRDefault="00FC6E3B" w:rsidP="00406563">
            <w:pPr>
              <w:spacing w:after="0" w:line="240" w:lineRule="auto"/>
              <w:jc w:val="right"/>
              <w:rPr>
                <w:rFonts w:ascii="Times New Roman" w:eastAsia="Times New Roman" w:hAnsi="Times New Roman" w:cs="Times New Roman"/>
                <w:b/>
                <w:bCs/>
                <w:i/>
                <w:iCs/>
                <w:sz w:val="18"/>
                <w:szCs w:val="18"/>
                <w:lang w:eastAsia="ru-RU"/>
              </w:rPr>
            </w:pPr>
            <w:r w:rsidRPr="00EB7751">
              <w:rPr>
                <w:rFonts w:ascii="Times New Roman" w:eastAsia="Times New Roman" w:hAnsi="Times New Roman" w:cs="Times New Roman"/>
                <w:b/>
                <w:bCs/>
                <w:i/>
                <w:iCs/>
                <w:sz w:val="18"/>
                <w:szCs w:val="18"/>
                <w:lang w:eastAsia="ru-RU"/>
              </w:rPr>
              <w:t>879 790,4</w:t>
            </w:r>
          </w:p>
        </w:tc>
        <w:tc>
          <w:tcPr>
            <w:tcW w:w="1134" w:type="dxa"/>
            <w:tcBorders>
              <w:top w:val="nil"/>
              <w:left w:val="nil"/>
              <w:bottom w:val="single" w:sz="4" w:space="0" w:color="auto"/>
              <w:right w:val="single" w:sz="4" w:space="0" w:color="auto"/>
            </w:tcBorders>
            <w:shd w:val="clear" w:color="000000" w:fill="D9D9D9"/>
            <w:noWrap/>
            <w:vAlign w:val="bottom"/>
            <w:hideMark/>
          </w:tcPr>
          <w:p w:rsidR="00406563" w:rsidRPr="00EB7751" w:rsidRDefault="00FC6E3B" w:rsidP="00406563">
            <w:pPr>
              <w:spacing w:after="0" w:line="240" w:lineRule="auto"/>
              <w:jc w:val="right"/>
              <w:rPr>
                <w:rFonts w:ascii="Times New Roman" w:eastAsia="Times New Roman" w:hAnsi="Times New Roman" w:cs="Times New Roman"/>
                <w:b/>
                <w:bCs/>
                <w:i/>
                <w:iCs/>
                <w:sz w:val="18"/>
                <w:szCs w:val="18"/>
                <w:lang w:eastAsia="ru-RU"/>
              </w:rPr>
            </w:pPr>
            <w:r w:rsidRPr="00EB7751">
              <w:rPr>
                <w:rFonts w:ascii="Times New Roman" w:eastAsia="Times New Roman" w:hAnsi="Times New Roman" w:cs="Times New Roman"/>
                <w:b/>
                <w:bCs/>
                <w:i/>
                <w:iCs/>
                <w:sz w:val="18"/>
                <w:szCs w:val="18"/>
                <w:lang w:eastAsia="ru-RU"/>
              </w:rPr>
              <w:t>891 614,1</w:t>
            </w:r>
          </w:p>
        </w:tc>
        <w:tc>
          <w:tcPr>
            <w:tcW w:w="1135" w:type="dxa"/>
            <w:tcBorders>
              <w:top w:val="single" w:sz="4" w:space="0" w:color="auto"/>
              <w:left w:val="nil"/>
              <w:bottom w:val="single" w:sz="4" w:space="0" w:color="auto"/>
              <w:right w:val="single" w:sz="4" w:space="0" w:color="auto"/>
            </w:tcBorders>
            <w:shd w:val="clear" w:color="000000" w:fill="D9D9D9"/>
            <w:noWrap/>
            <w:vAlign w:val="bottom"/>
            <w:hideMark/>
          </w:tcPr>
          <w:p w:rsidR="00406563" w:rsidRPr="00EB7751" w:rsidRDefault="00071696" w:rsidP="00071696">
            <w:pPr>
              <w:spacing w:after="0" w:line="240" w:lineRule="auto"/>
              <w:jc w:val="right"/>
              <w:rPr>
                <w:rFonts w:ascii="Times New Roman" w:eastAsia="Times New Roman" w:hAnsi="Times New Roman" w:cs="Times New Roman"/>
                <w:b/>
                <w:bCs/>
                <w:i/>
                <w:iCs/>
                <w:sz w:val="18"/>
                <w:szCs w:val="18"/>
                <w:lang w:eastAsia="ru-RU"/>
              </w:rPr>
            </w:pPr>
            <w:r w:rsidRPr="00EB7751">
              <w:rPr>
                <w:rFonts w:ascii="Times New Roman" w:eastAsia="Times New Roman" w:hAnsi="Times New Roman" w:cs="Times New Roman"/>
                <w:b/>
                <w:bCs/>
                <w:i/>
                <w:iCs/>
                <w:sz w:val="18"/>
                <w:szCs w:val="18"/>
                <w:lang w:eastAsia="ru-RU"/>
              </w:rPr>
              <w:t>- 11 823</w:t>
            </w:r>
            <w:r w:rsidR="00FC6E3B" w:rsidRPr="00EB7751">
              <w:rPr>
                <w:rFonts w:ascii="Times New Roman" w:eastAsia="Times New Roman" w:hAnsi="Times New Roman" w:cs="Times New Roman"/>
                <w:b/>
                <w:bCs/>
                <w:i/>
                <w:iCs/>
                <w:sz w:val="18"/>
                <w:szCs w:val="18"/>
                <w:lang w:eastAsia="ru-RU"/>
              </w:rPr>
              <w:t>,7</w:t>
            </w:r>
          </w:p>
        </w:tc>
        <w:tc>
          <w:tcPr>
            <w:tcW w:w="2864" w:type="dxa"/>
            <w:tcBorders>
              <w:top w:val="nil"/>
              <w:left w:val="nil"/>
              <w:bottom w:val="single" w:sz="4" w:space="0" w:color="auto"/>
              <w:right w:val="single" w:sz="4" w:space="0" w:color="auto"/>
            </w:tcBorders>
            <w:shd w:val="clear" w:color="000000" w:fill="D9D9D9"/>
            <w:vAlign w:val="bottom"/>
            <w:hideMark/>
          </w:tcPr>
          <w:p w:rsidR="00406563" w:rsidRPr="00EB7751" w:rsidRDefault="00406563" w:rsidP="00406563">
            <w:pPr>
              <w:spacing w:after="0" w:line="240" w:lineRule="auto"/>
              <w:rPr>
                <w:rFonts w:ascii="Times New Roman" w:eastAsia="Times New Roman" w:hAnsi="Times New Roman" w:cs="Times New Roman"/>
                <w:b/>
                <w:bCs/>
                <w:i/>
                <w:iCs/>
                <w:sz w:val="18"/>
                <w:szCs w:val="18"/>
                <w:lang w:eastAsia="ru-RU"/>
              </w:rPr>
            </w:pPr>
            <w:r w:rsidRPr="00EB7751">
              <w:rPr>
                <w:rFonts w:ascii="Times New Roman" w:eastAsia="Times New Roman" w:hAnsi="Times New Roman" w:cs="Times New Roman"/>
                <w:b/>
                <w:bCs/>
                <w:i/>
                <w:iCs/>
                <w:sz w:val="18"/>
                <w:szCs w:val="18"/>
                <w:lang w:eastAsia="ru-RU"/>
              </w:rPr>
              <w:t> </w:t>
            </w:r>
          </w:p>
        </w:tc>
      </w:tr>
    </w:tbl>
    <w:p w:rsidR="00076279" w:rsidRPr="00EB7751" w:rsidRDefault="00076279" w:rsidP="00076279">
      <w:pPr>
        <w:spacing w:after="13" w:line="240"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 </w:t>
      </w:r>
    </w:p>
    <w:p w:rsidR="00E423A0" w:rsidRPr="00EB7751" w:rsidRDefault="00E423A0" w:rsidP="00A209B8">
      <w:pPr>
        <w:pStyle w:val="af"/>
        <w:tabs>
          <w:tab w:val="left" w:pos="426"/>
        </w:tabs>
        <w:spacing w:after="13" w:line="240" w:lineRule="auto"/>
        <w:ind w:left="0" w:right="-143"/>
        <w:jc w:val="center"/>
        <w:rPr>
          <w:rFonts w:ascii="Times New Roman" w:eastAsia="Times New Roman" w:hAnsi="Times New Roman" w:cs="Times New Roman"/>
          <w:b/>
          <w:i/>
          <w:sz w:val="24"/>
          <w:u w:val="single"/>
          <w:lang w:eastAsia="ru-RU"/>
        </w:rPr>
      </w:pPr>
      <w:r w:rsidRPr="00EB7751">
        <w:rPr>
          <w:rFonts w:ascii="Times New Roman" w:eastAsia="Times New Roman" w:hAnsi="Times New Roman" w:cs="Times New Roman"/>
          <w:b/>
          <w:i/>
          <w:sz w:val="24"/>
          <w:u w:val="single"/>
          <w:lang w:eastAsia="ru-RU"/>
        </w:rPr>
        <w:t>Кассовые и фактические результаты исполнения бюджета</w:t>
      </w:r>
    </w:p>
    <w:p w:rsidR="002304ED" w:rsidRPr="00EB7751" w:rsidRDefault="002304ED" w:rsidP="00A209B8">
      <w:pPr>
        <w:pStyle w:val="af"/>
        <w:tabs>
          <w:tab w:val="left" w:pos="426"/>
        </w:tabs>
        <w:spacing w:after="13" w:line="240" w:lineRule="auto"/>
        <w:ind w:left="0" w:right="-143"/>
        <w:jc w:val="center"/>
        <w:rPr>
          <w:rFonts w:ascii="Times New Roman" w:eastAsia="Times New Roman" w:hAnsi="Times New Roman" w:cs="Times New Roman"/>
          <w:i/>
          <w:sz w:val="24"/>
          <w:u w:val="single"/>
          <w:lang w:eastAsia="ru-RU"/>
        </w:rPr>
      </w:pPr>
    </w:p>
    <w:p w:rsidR="00E423A0" w:rsidRPr="00EB7751" w:rsidRDefault="008D3189" w:rsidP="000B4C24">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ab/>
      </w:r>
      <w:r w:rsidR="00E423A0" w:rsidRPr="00EB7751">
        <w:rPr>
          <w:rFonts w:ascii="Times New Roman" w:eastAsia="Times New Roman" w:hAnsi="Times New Roman" w:cs="Times New Roman"/>
          <w:sz w:val="24"/>
          <w:lang w:eastAsia="ru-RU"/>
        </w:rPr>
        <w:t xml:space="preserve"> </w:t>
      </w:r>
      <w:r w:rsidR="00E423A0" w:rsidRPr="00EB7751">
        <w:rPr>
          <w:rFonts w:ascii="Times New Roman" w:eastAsia="Times New Roman" w:hAnsi="Times New Roman" w:cs="Times New Roman"/>
          <w:b/>
          <w:i/>
          <w:sz w:val="24"/>
          <w:u w:val="single"/>
          <w:lang w:eastAsia="ru-RU"/>
        </w:rPr>
        <w:t xml:space="preserve">По </w:t>
      </w:r>
      <w:r w:rsidR="000B4C24" w:rsidRPr="00EB7751">
        <w:rPr>
          <w:rFonts w:ascii="Times New Roman" w:eastAsia="Times New Roman" w:hAnsi="Times New Roman" w:cs="Times New Roman"/>
          <w:b/>
          <w:i/>
          <w:sz w:val="24"/>
          <w:u w:val="single"/>
          <w:lang w:eastAsia="ru-RU"/>
        </w:rPr>
        <w:t>данным раздела 1</w:t>
      </w:r>
      <w:r w:rsidR="00E423A0" w:rsidRPr="00EB7751">
        <w:rPr>
          <w:rFonts w:ascii="Times New Roman" w:eastAsia="Times New Roman" w:hAnsi="Times New Roman" w:cs="Times New Roman"/>
          <w:b/>
          <w:i/>
          <w:sz w:val="24"/>
          <w:u w:val="single"/>
          <w:lang w:eastAsia="ru-RU"/>
        </w:rPr>
        <w:t xml:space="preserve"> «Доходы </w:t>
      </w:r>
      <w:r w:rsidR="000B4C24" w:rsidRPr="00EB7751">
        <w:rPr>
          <w:rFonts w:ascii="Times New Roman" w:eastAsia="Times New Roman" w:hAnsi="Times New Roman" w:cs="Times New Roman"/>
          <w:b/>
          <w:i/>
          <w:sz w:val="24"/>
          <w:u w:val="single"/>
          <w:lang w:eastAsia="ru-RU"/>
        </w:rPr>
        <w:t>бюджета» ф.</w:t>
      </w:r>
      <w:r w:rsidR="00E423A0" w:rsidRPr="00EB7751">
        <w:rPr>
          <w:rFonts w:ascii="Times New Roman" w:eastAsia="Times New Roman" w:hAnsi="Times New Roman" w:cs="Times New Roman"/>
          <w:b/>
          <w:i/>
          <w:sz w:val="24"/>
          <w:u w:val="single"/>
          <w:lang w:eastAsia="ru-RU"/>
        </w:rPr>
        <w:t>0503127</w:t>
      </w:r>
      <w:r w:rsidR="00E423A0" w:rsidRPr="00EB7751">
        <w:rPr>
          <w:rFonts w:ascii="Times New Roman" w:eastAsia="Times New Roman" w:hAnsi="Times New Roman" w:cs="Times New Roman"/>
          <w:sz w:val="24"/>
          <w:lang w:eastAsia="ru-RU"/>
        </w:rPr>
        <w:t xml:space="preserve"> «Отчет об </w:t>
      </w:r>
      <w:r w:rsidR="000B4C24" w:rsidRPr="00EB7751">
        <w:rPr>
          <w:rFonts w:ascii="Times New Roman" w:eastAsia="Times New Roman" w:hAnsi="Times New Roman" w:cs="Times New Roman"/>
          <w:sz w:val="24"/>
          <w:lang w:eastAsia="ru-RU"/>
        </w:rPr>
        <w:t>исполнении бюджета</w:t>
      </w:r>
      <w:r w:rsidR="00E423A0" w:rsidRPr="00EB7751">
        <w:rPr>
          <w:rFonts w:ascii="Times New Roman" w:eastAsia="Times New Roman" w:hAnsi="Times New Roman" w:cs="Times New Roman"/>
          <w:sz w:val="24"/>
          <w:lang w:eastAsia="ru-RU"/>
        </w:rPr>
        <w:t xml:space="preserve"> </w:t>
      </w:r>
      <w:r w:rsidR="000B4C24" w:rsidRPr="00EB7751">
        <w:rPr>
          <w:rFonts w:ascii="Times New Roman" w:eastAsia="Times New Roman" w:hAnsi="Times New Roman" w:cs="Times New Roman"/>
          <w:sz w:val="24"/>
          <w:lang w:eastAsia="ru-RU"/>
        </w:rPr>
        <w:t>ГАБС» на</w:t>
      </w:r>
      <w:r w:rsidR="00E423A0" w:rsidRPr="00EB7751">
        <w:rPr>
          <w:rFonts w:ascii="Times New Roman" w:eastAsia="Times New Roman" w:hAnsi="Times New Roman" w:cs="Times New Roman"/>
          <w:sz w:val="24"/>
          <w:lang w:eastAsia="ru-RU"/>
        </w:rPr>
        <w:t xml:space="preserve"> 01.01.202</w:t>
      </w:r>
      <w:r w:rsidR="005B16F3" w:rsidRPr="00EB7751">
        <w:rPr>
          <w:rFonts w:ascii="Times New Roman" w:eastAsia="Times New Roman" w:hAnsi="Times New Roman" w:cs="Times New Roman"/>
          <w:sz w:val="24"/>
          <w:lang w:eastAsia="ru-RU"/>
        </w:rPr>
        <w:t>1</w:t>
      </w:r>
      <w:r w:rsidR="00C133E1" w:rsidRPr="00EB7751">
        <w:rPr>
          <w:rFonts w:ascii="Times New Roman" w:eastAsia="Times New Roman" w:hAnsi="Times New Roman" w:cs="Times New Roman"/>
          <w:sz w:val="24"/>
          <w:lang w:eastAsia="ru-RU"/>
        </w:rPr>
        <w:t xml:space="preserve"> </w:t>
      </w:r>
      <w:r w:rsidR="00E423A0" w:rsidRPr="00EB7751">
        <w:rPr>
          <w:rFonts w:ascii="Times New Roman" w:eastAsia="Times New Roman" w:hAnsi="Times New Roman" w:cs="Times New Roman"/>
          <w:sz w:val="24"/>
          <w:lang w:eastAsia="ru-RU"/>
        </w:rPr>
        <w:t>г</w:t>
      </w:r>
      <w:r w:rsidR="00C133E1" w:rsidRPr="00EB7751">
        <w:rPr>
          <w:rFonts w:ascii="Times New Roman" w:eastAsia="Times New Roman" w:hAnsi="Times New Roman" w:cs="Times New Roman"/>
          <w:sz w:val="24"/>
          <w:lang w:eastAsia="ru-RU"/>
        </w:rPr>
        <w:t>ода</w:t>
      </w:r>
      <w:r w:rsidR="00E423A0" w:rsidRPr="00EB7751">
        <w:rPr>
          <w:rFonts w:ascii="Times New Roman" w:eastAsia="Times New Roman" w:hAnsi="Times New Roman" w:cs="Times New Roman"/>
          <w:sz w:val="24"/>
          <w:lang w:eastAsia="ru-RU"/>
        </w:rPr>
        <w:t xml:space="preserve"> доходы составили </w:t>
      </w:r>
      <w:r w:rsidR="005B16F3" w:rsidRPr="00EB7751">
        <w:rPr>
          <w:rFonts w:ascii="Times New Roman" w:eastAsia="Times New Roman" w:hAnsi="Times New Roman" w:cs="Times New Roman"/>
          <w:b/>
          <w:sz w:val="24"/>
          <w:lang w:eastAsia="ru-RU"/>
        </w:rPr>
        <w:t>611 377,2</w:t>
      </w:r>
      <w:r w:rsidR="00E423A0" w:rsidRPr="00EB7751">
        <w:rPr>
          <w:rFonts w:ascii="Times New Roman" w:eastAsia="Times New Roman" w:hAnsi="Times New Roman" w:cs="Times New Roman"/>
          <w:sz w:val="24"/>
          <w:lang w:eastAsia="ru-RU"/>
        </w:rPr>
        <w:t xml:space="preserve"> тыс.</w:t>
      </w:r>
      <w:r w:rsidR="000B4C24" w:rsidRPr="00EB7751">
        <w:rPr>
          <w:rFonts w:ascii="Times New Roman" w:eastAsia="Times New Roman" w:hAnsi="Times New Roman" w:cs="Times New Roman"/>
          <w:sz w:val="24"/>
          <w:lang w:eastAsia="ru-RU"/>
        </w:rPr>
        <w:t>рублей, что подтверждается показателями ф.0503110 «</w:t>
      </w:r>
      <w:r w:rsidR="00E423A0" w:rsidRPr="00EB7751">
        <w:rPr>
          <w:rFonts w:ascii="Times New Roman" w:eastAsia="Times New Roman" w:hAnsi="Times New Roman" w:cs="Times New Roman"/>
          <w:sz w:val="24"/>
          <w:lang w:eastAsia="ru-RU"/>
        </w:rPr>
        <w:t>Справка по заключению счетов бюджетного учета отчетного финансового года»</w:t>
      </w:r>
      <w:r w:rsidR="005B16F3" w:rsidRPr="00EB7751">
        <w:rPr>
          <w:rFonts w:ascii="Times New Roman" w:eastAsia="Times New Roman" w:hAnsi="Times New Roman" w:cs="Times New Roman"/>
          <w:sz w:val="24"/>
          <w:lang w:eastAsia="ru-RU"/>
        </w:rPr>
        <w:t xml:space="preserve"> на 1 января 2021 года</w:t>
      </w:r>
      <w:r w:rsidR="00E423A0" w:rsidRPr="00EB7751">
        <w:rPr>
          <w:rFonts w:ascii="Times New Roman" w:eastAsia="Times New Roman" w:hAnsi="Times New Roman" w:cs="Times New Roman"/>
          <w:sz w:val="24"/>
          <w:lang w:eastAsia="ru-RU"/>
        </w:rPr>
        <w:t xml:space="preserve">. </w:t>
      </w:r>
    </w:p>
    <w:p w:rsidR="002304ED" w:rsidRPr="00EB7751" w:rsidRDefault="0048725E" w:rsidP="000B4C24">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ab/>
        <w:t xml:space="preserve">Согласно </w:t>
      </w:r>
      <w:r w:rsidR="00F91459" w:rsidRPr="00EB7751">
        <w:rPr>
          <w:rFonts w:ascii="Times New Roman" w:eastAsia="Times New Roman" w:hAnsi="Times New Roman" w:cs="Times New Roman"/>
          <w:sz w:val="24"/>
          <w:lang w:eastAsia="ru-RU"/>
        </w:rPr>
        <w:t>«Пояснительной записк</w:t>
      </w:r>
      <w:r w:rsidR="00A209B8" w:rsidRPr="00EB7751">
        <w:rPr>
          <w:rFonts w:ascii="Times New Roman" w:eastAsia="Times New Roman" w:hAnsi="Times New Roman" w:cs="Times New Roman"/>
          <w:sz w:val="24"/>
          <w:lang w:eastAsia="ru-RU"/>
        </w:rPr>
        <w:t>и</w:t>
      </w:r>
      <w:r w:rsidR="00F91459" w:rsidRPr="00EB7751">
        <w:rPr>
          <w:rFonts w:ascii="Times New Roman" w:eastAsia="Times New Roman" w:hAnsi="Times New Roman" w:cs="Times New Roman"/>
          <w:sz w:val="24"/>
          <w:lang w:eastAsia="ru-RU"/>
        </w:rPr>
        <w:t>» (ф.0503160)</w:t>
      </w:r>
      <w:r w:rsidRPr="00EB7751">
        <w:rPr>
          <w:rFonts w:ascii="Times New Roman" w:eastAsia="Times New Roman" w:hAnsi="Times New Roman" w:cs="Times New Roman"/>
          <w:sz w:val="24"/>
          <w:lang w:eastAsia="ru-RU"/>
        </w:rPr>
        <w:t xml:space="preserve">, предоставленной </w:t>
      </w:r>
      <w:r w:rsidR="00A05085" w:rsidRPr="00EB7751">
        <w:rPr>
          <w:rFonts w:ascii="Times New Roman" w:eastAsia="Times New Roman" w:hAnsi="Times New Roman" w:cs="Times New Roman"/>
          <w:sz w:val="24"/>
          <w:lang w:eastAsia="ru-RU"/>
        </w:rPr>
        <w:t>Комитетом образования</w:t>
      </w:r>
      <w:r w:rsidRPr="00EB7751">
        <w:rPr>
          <w:rFonts w:ascii="Times New Roman" w:eastAsia="Times New Roman" w:hAnsi="Times New Roman" w:cs="Times New Roman"/>
          <w:sz w:val="24"/>
          <w:lang w:eastAsia="ru-RU"/>
        </w:rPr>
        <w:t xml:space="preserve">, </w:t>
      </w:r>
      <w:r w:rsidR="007A59FA" w:rsidRPr="00EB7751">
        <w:rPr>
          <w:rFonts w:ascii="Times New Roman" w:eastAsia="Times New Roman" w:hAnsi="Times New Roman" w:cs="Times New Roman"/>
          <w:sz w:val="24"/>
          <w:lang w:eastAsia="ru-RU"/>
        </w:rPr>
        <w:t>ф</w:t>
      </w:r>
      <w:r w:rsidRPr="00EB7751">
        <w:rPr>
          <w:rFonts w:ascii="Times New Roman" w:eastAsia="Times New Roman" w:hAnsi="Times New Roman" w:cs="Times New Roman"/>
          <w:sz w:val="24"/>
          <w:lang w:eastAsia="ru-RU"/>
        </w:rPr>
        <w:t>актическ</w:t>
      </w:r>
      <w:r w:rsidR="007E3531" w:rsidRPr="00EB7751">
        <w:rPr>
          <w:rFonts w:ascii="Times New Roman" w:eastAsia="Times New Roman" w:hAnsi="Times New Roman" w:cs="Times New Roman"/>
          <w:sz w:val="24"/>
          <w:lang w:eastAsia="ru-RU"/>
        </w:rPr>
        <w:t>ое исполнение</w:t>
      </w:r>
      <w:r w:rsidRPr="00EB7751">
        <w:rPr>
          <w:rFonts w:ascii="Times New Roman" w:eastAsia="Times New Roman" w:hAnsi="Times New Roman" w:cs="Times New Roman"/>
          <w:sz w:val="24"/>
          <w:lang w:eastAsia="ru-RU"/>
        </w:rPr>
        <w:t xml:space="preserve"> доход</w:t>
      </w:r>
      <w:r w:rsidR="007E3531" w:rsidRPr="00EB7751">
        <w:rPr>
          <w:rFonts w:ascii="Times New Roman" w:eastAsia="Times New Roman" w:hAnsi="Times New Roman" w:cs="Times New Roman"/>
          <w:sz w:val="24"/>
          <w:lang w:eastAsia="ru-RU"/>
        </w:rPr>
        <w:t>ной части</w:t>
      </w:r>
      <w:r w:rsidRPr="00EB7751">
        <w:rPr>
          <w:rFonts w:ascii="Times New Roman" w:eastAsia="Times New Roman" w:hAnsi="Times New Roman" w:cs="Times New Roman"/>
          <w:sz w:val="24"/>
          <w:lang w:eastAsia="ru-RU"/>
        </w:rPr>
        <w:t xml:space="preserve"> </w:t>
      </w:r>
      <w:r w:rsidR="00902B89" w:rsidRPr="00EB7751">
        <w:rPr>
          <w:rFonts w:ascii="Times New Roman" w:eastAsia="Times New Roman" w:hAnsi="Times New Roman" w:cs="Times New Roman"/>
          <w:sz w:val="24"/>
          <w:lang w:eastAsia="ru-RU"/>
        </w:rPr>
        <w:t>Комитета образования</w:t>
      </w:r>
      <w:r w:rsidRPr="00EB7751">
        <w:rPr>
          <w:rFonts w:ascii="Times New Roman" w:eastAsia="Times New Roman" w:hAnsi="Times New Roman" w:cs="Times New Roman"/>
          <w:sz w:val="24"/>
          <w:lang w:eastAsia="ru-RU"/>
        </w:rPr>
        <w:t xml:space="preserve"> Администрации муниципального образования «Вяземский район» Смоленской области состав</w:t>
      </w:r>
      <w:r w:rsidR="008755A8" w:rsidRPr="00EB7751">
        <w:rPr>
          <w:rFonts w:ascii="Times New Roman" w:eastAsia="Times New Roman" w:hAnsi="Times New Roman" w:cs="Times New Roman"/>
          <w:sz w:val="24"/>
          <w:lang w:eastAsia="ru-RU"/>
        </w:rPr>
        <w:t>ил</w:t>
      </w:r>
      <w:r w:rsidR="002304ED" w:rsidRPr="00EB7751">
        <w:rPr>
          <w:rFonts w:ascii="Times New Roman" w:eastAsia="Times New Roman" w:hAnsi="Times New Roman" w:cs="Times New Roman"/>
          <w:sz w:val="24"/>
          <w:lang w:eastAsia="ru-RU"/>
        </w:rPr>
        <w:t>о</w:t>
      </w:r>
      <w:r w:rsidRPr="00EB7751">
        <w:rPr>
          <w:rFonts w:ascii="Times New Roman" w:eastAsia="Times New Roman" w:hAnsi="Times New Roman" w:cs="Times New Roman"/>
          <w:sz w:val="24"/>
          <w:lang w:eastAsia="ru-RU"/>
        </w:rPr>
        <w:t xml:space="preserve"> </w:t>
      </w:r>
      <w:r w:rsidR="002304ED" w:rsidRPr="00EB7751">
        <w:rPr>
          <w:rFonts w:ascii="Times New Roman" w:eastAsia="Times New Roman" w:hAnsi="Times New Roman" w:cs="Times New Roman"/>
          <w:b/>
          <w:sz w:val="24"/>
          <w:lang w:eastAsia="ru-RU"/>
        </w:rPr>
        <w:t>636 874,9</w:t>
      </w:r>
      <w:r w:rsidRPr="00EB7751">
        <w:rPr>
          <w:rFonts w:ascii="Times New Roman" w:eastAsia="Times New Roman" w:hAnsi="Times New Roman" w:cs="Times New Roman"/>
          <w:b/>
          <w:sz w:val="24"/>
          <w:lang w:eastAsia="ru-RU"/>
        </w:rPr>
        <w:t xml:space="preserve"> </w:t>
      </w:r>
      <w:r w:rsidR="00DE1761" w:rsidRPr="00EB7751">
        <w:rPr>
          <w:rFonts w:ascii="Times New Roman" w:eastAsia="Times New Roman" w:hAnsi="Times New Roman" w:cs="Times New Roman"/>
          <w:sz w:val="24"/>
          <w:lang w:eastAsia="ru-RU"/>
        </w:rPr>
        <w:t>тыс. рублей</w:t>
      </w:r>
      <w:r w:rsidR="002304ED" w:rsidRPr="00EB7751">
        <w:rPr>
          <w:rFonts w:ascii="Times New Roman" w:eastAsia="Times New Roman" w:hAnsi="Times New Roman" w:cs="Times New Roman"/>
          <w:sz w:val="24"/>
          <w:lang w:eastAsia="ru-RU"/>
        </w:rPr>
        <w:t>, в том числе:</w:t>
      </w:r>
    </w:p>
    <w:p w:rsidR="007E3531" w:rsidRPr="00EB7751" w:rsidRDefault="002304ED" w:rsidP="000E7389">
      <w:pPr>
        <w:pStyle w:val="af"/>
        <w:numPr>
          <w:ilvl w:val="0"/>
          <w:numId w:val="47"/>
        </w:numPr>
        <w:tabs>
          <w:tab w:val="left" w:pos="0"/>
          <w:tab w:val="left" w:pos="709"/>
        </w:tabs>
        <w:spacing w:after="0" w:line="240" w:lineRule="auto"/>
        <w:ind w:left="426" w:right="-1"/>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денежные поступления составили 611 285,4 тыс.рублей;</w:t>
      </w:r>
    </w:p>
    <w:p w:rsidR="002304ED" w:rsidRPr="00EB7751" w:rsidRDefault="002304ED" w:rsidP="000E7389">
      <w:pPr>
        <w:pStyle w:val="af"/>
        <w:numPr>
          <w:ilvl w:val="0"/>
          <w:numId w:val="47"/>
        </w:numPr>
        <w:tabs>
          <w:tab w:val="left" w:pos="0"/>
          <w:tab w:val="left" w:pos="709"/>
        </w:tabs>
        <w:spacing w:after="0" w:line="240" w:lineRule="auto"/>
        <w:ind w:left="426" w:right="-1"/>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неденежные поступления – 17 194,9</w:t>
      </w:r>
      <w:r w:rsidR="00DF354F" w:rsidRPr="00EB7751">
        <w:rPr>
          <w:rFonts w:ascii="Times New Roman" w:eastAsia="Times New Roman" w:hAnsi="Times New Roman" w:cs="Times New Roman"/>
          <w:sz w:val="24"/>
          <w:lang w:eastAsia="ru-RU"/>
        </w:rPr>
        <w:t xml:space="preserve"> тыс.рублей (из Департамента образования и науки Смоленской области поступила учебная литература на сумму 16 948,0 тыс.рублей, из Департамента имущественных и земельных отношений Смоленской области переданы арочные металлодетекторы в количестве 2 штук на сумму 247,0 тыс.рублей, из Комитета культуры, спорта и туризма Администрации муниципального образования «Вяземский район» Смоленской области передана форма для юнармии в сумме 309,2 тыс.рублей).</w:t>
      </w:r>
    </w:p>
    <w:p w:rsidR="00DF354F" w:rsidRPr="00EB7751" w:rsidRDefault="00DF354F" w:rsidP="000E7389">
      <w:pPr>
        <w:pStyle w:val="af"/>
        <w:tabs>
          <w:tab w:val="left" w:pos="0"/>
          <w:tab w:val="left" w:pos="709"/>
        </w:tabs>
        <w:spacing w:after="0" w:line="240" w:lineRule="auto"/>
        <w:ind w:left="0" w:right="-1"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Доходы от операции с активами составили </w:t>
      </w:r>
      <w:r w:rsidRPr="00EB7751">
        <w:rPr>
          <w:rFonts w:ascii="Times New Roman" w:eastAsia="Times New Roman" w:hAnsi="Times New Roman" w:cs="Times New Roman"/>
          <w:b/>
          <w:sz w:val="24"/>
          <w:lang w:eastAsia="ru-RU"/>
        </w:rPr>
        <w:t>8 085,4</w:t>
      </w:r>
      <w:r w:rsidRPr="00EB7751">
        <w:rPr>
          <w:rFonts w:ascii="Times New Roman" w:eastAsia="Times New Roman" w:hAnsi="Times New Roman" w:cs="Times New Roman"/>
          <w:sz w:val="24"/>
          <w:lang w:eastAsia="ru-RU"/>
        </w:rPr>
        <w:t xml:space="preserve"> тыс.рублей.</w:t>
      </w:r>
    </w:p>
    <w:p w:rsidR="002304ED" w:rsidRPr="00EB7751" w:rsidRDefault="002304ED" w:rsidP="000B4C24">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p>
    <w:p w:rsidR="00E423A0" w:rsidRPr="00EB7751" w:rsidRDefault="0048725E" w:rsidP="004921CE">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EB7751">
        <w:rPr>
          <w:rFonts w:ascii="Times New Roman" w:eastAsia="Times New Roman" w:hAnsi="Times New Roman" w:cs="Times New Roman"/>
          <w:i/>
          <w:sz w:val="24"/>
          <w:lang w:eastAsia="ru-RU"/>
        </w:rPr>
        <w:t xml:space="preserve"> </w:t>
      </w:r>
      <w:r w:rsidR="00F439A8" w:rsidRPr="00EB7751">
        <w:rPr>
          <w:rFonts w:ascii="Times New Roman" w:eastAsia="Times New Roman" w:hAnsi="Times New Roman" w:cs="Times New Roman"/>
          <w:i/>
          <w:sz w:val="24"/>
          <w:lang w:eastAsia="ru-RU"/>
        </w:rPr>
        <w:tab/>
      </w:r>
      <w:r w:rsidR="00E423A0" w:rsidRPr="00EB7751">
        <w:rPr>
          <w:rFonts w:ascii="Times New Roman" w:eastAsia="Times New Roman" w:hAnsi="Times New Roman" w:cs="Times New Roman"/>
          <w:b/>
          <w:i/>
          <w:sz w:val="24"/>
          <w:u w:val="single"/>
          <w:lang w:eastAsia="ru-RU"/>
        </w:rPr>
        <w:t>По данным раздела 2 «Расходы бюджета» ф.0503127</w:t>
      </w:r>
      <w:r w:rsidR="00E423A0" w:rsidRPr="00EB7751">
        <w:rPr>
          <w:rFonts w:ascii="Times New Roman" w:eastAsia="Times New Roman" w:hAnsi="Times New Roman" w:cs="Times New Roman"/>
          <w:sz w:val="24"/>
          <w:lang w:eastAsia="ru-RU"/>
        </w:rPr>
        <w:t xml:space="preserve"> «Отчет об </w:t>
      </w:r>
      <w:r w:rsidR="000B4C24" w:rsidRPr="00EB7751">
        <w:rPr>
          <w:rFonts w:ascii="Times New Roman" w:eastAsia="Times New Roman" w:hAnsi="Times New Roman" w:cs="Times New Roman"/>
          <w:sz w:val="24"/>
          <w:lang w:eastAsia="ru-RU"/>
        </w:rPr>
        <w:t>исполнении бюджета</w:t>
      </w:r>
      <w:r w:rsidR="00E423A0" w:rsidRPr="00EB7751">
        <w:rPr>
          <w:rFonts w:ascii="Times New Roman" w:eastAsia="Times New Roman" w:hAnsi="Times New Roman" w:cs="Times New Roman"/>
          <w:sz w:val="24"/>
          <w:lang w:eastAsia="ru-RU"/>
        </w:rPr>
        <w:t xml:space="preserve"> ГАБС» на 01.01.202</w:t>
      </w:r>
      <w:r w:rsidR="00726B6C" w:rsidRPr="00EB7751">
        <w:rPr>
          <w:rFonts w:ascii="Times New Roman" w:eastAsia="Times New Roman" w:hAnsi="Times New Roman" w:cs="Times New Roman"/>
          <w:sz w:val="24"/>
          <w:lang w:eastAsia="ru-RU"/>
        </w:rPr>
        <w:t>1</w:t>
      </w:r>
      <w:r w:rsidR="00C133E1" w:rsidRPr="00EB7751">
        <w:rPr>
          <w:rFonts w:ascii="Times New Roman" w:eastAsia="Times New Roman" w:hAnsi="Times New Roman" w:cs="Times New Roman"/>
          <w:sz w:val="24"/>
          <w:lang w:eastAsia="ru-RU"/>
        </w:rPr>
        <w:t xml:space="preserve"> </w:t>
      </w:r>
      <w:r w:rsidR="00E423A0" w:rsidRPr="00EB7751">
        <w:rPr>
          <w:rFonts w:ascii="Times New Roman" w:eastAsia="Times New Roman" w:hAnsi="Times New Roman" w:cs="Times New Roman"/>
          <w:sz w:val="24"/>
          <w:lang w:eastAsia="ru-RU"/>
        </w:rPr>
        <w:t>г</w:t>
      </w:r>
      <w:r w:rsidR="00C133E1" w:rsidRPr="00EB7751">
        <w:rPr>
          <w:rFonts w:ascii="Times New Roman" w:eastAsia="Times New Roman" w:hAnsi="Times New Roman" w:cs="Times New Roman"/>
          <w:sz w:val="24"/>
          <w:lang w:eastAsia="ru-RU"/>
        </w:rPr>
        <w:t>ода</w:t>
      </w:r>
      <w:r w:rsidR="00E423A0" w:rsidRPr="00EB7751">
        <w:rPr>
          <w:rFonts w:ascii="Times New Roman" w:eastAsia="Times New Roman" w:hAnsi="Times New Roman" w:cs="Times New Roman"/>
          <w:sz w:val="24"/>
          <w:lang w:eastAsia="ru-RU"/>
        </w:rPr>
        <w:t xml:space="preserve"> расходы составили </w:t>
      </w:r>
      <w:r w:rsidR="00726B6C" w:rsidRPr="00EB7751">
        <w:rPr>
          <w:rFonts w:ascii="Times New Roman" w:eastAsia="Times New Roman" w:hAnsi="Times New Roman" w:cs="Times New Roman"/>
          <w:b/>
          <w:sz w:val="24"/>
          <w:lang w:eastAsia="ru-RU"/>
        </w:rPr>
        <w:t>879 790,4</w:t>
      </w:r>
      <w:r w:rsidR="000B4C24" w:rsidRPr="00EB7751">
        <w:rPr>
          <w:rFonts w:ascii="Times New Roman" w:eastAsia="Times New Roman" w:hAnsi="Times New Roman" w:cs="Times New Roman"/>
          <w:sz w:val="24"/>
          <w:lang w:eastAsia="ru-RU"/>
        </w:rPr>
        <w:t xml:space="preserve"> </w:t>
      </w:r>
      <w:r w:rsidR="00E423A0" w:rsidRPr="00EB7751">
        <w:rPr>
          <w:rFonts w:ascii="Times New Roman" w:eastAsia="Times New Roman" w:hAnsi="Times New Roman" w:cs="Times New Roman"/>
          <w:sz w:val="24"/>
          <w:lang w:eastAsia="ru-RU"/>
        </w:rPr>
        <w:t>тыс.</w:t>
      </w:r>
      <w:r w:rsidR="000B4C24" w:rsidRPr="00EB7751">
        <w:rPr>
          <w:rFonts w:ascii="Times New Roman" w:eastAsia="Times New Roman" w:hAnsi="Times New Roman" w:cs="Times New Roman"/>
          <w:sz w:val="24"/>
          <w:lang w:eastAsia="ru-RU"/>
        </w:rPr>
        <w:t>рублей,</w:t>
      </w:r>
      <w:r w:rsidR="00E423A0" w:rsidRPr="00EB7751">
        <w:rPr>
          <w:rFonts w:ascii="Times New Roman" w:eastAsia="Times New Roman" w:hAnsi="Times New Roman" w:cs="Times New Roman"/>
          <w:sz w:val="24"/>
          <w:lang w:eastAsia="ru-RU"/>
        </w:rPr>
        <w:t xml:space="preserve"> что</w:t>
      </w:r>
      <w:r w:rsidR="00C133E1" w:rsidRPr="00EB7751">
        <w:rPr>
          <w:rFonts w:ascii="Times New Roman" w:eastAsia="Times New Roman" w:hAnsi="Times New Roman" w:cs="Times New Roman"/>
          <w:sz w:val="24"/>
          <w:lang w:eastAsia="ru-RU"/>
        </w:rPr>
        <w:t xml:space="preserve"> </w:t>
      </w:r>
      <w:r w:rsidR="00E423A0" w:rsidRPr="00EB7751">
        <w:rPr>
          <w:rFonts w:ascii="Times New Roman" w:eastAsia="Times New Roman" w:hAnsi="Times New Roman" w:cs="Times New Roman"/>
          <w:sz w:val="24"/>
          <w:lang w:eastAsia="ru-RU"/>
        </w:rPr>
        <w:t xml:space="preserve">подтверждается показателями </w:t>
      </w:r>
      <w:r w:rsidR="00C133E1" w:rsidRPr="00EB7751">
        <w:rPr>
          <w:rFonts w:ascii="Times New Roman" w:eastAsia="Times New Roman" w:hAnsi="Times New Roman" w:cs="Times New Roman"/>
          <w:sz w:val="24"/>
          <w:lang w:eastAsia="ru-RU"/>
        </w:rPr>
        <w:t>ф.0503110 «Справка по заключению счетов бюджетного учета отчетного финансового года»</w:t>
      </w:r>
      <w:r w:rsidR="00726B6C" w:rsidRPr="00EB7751">
        <w:rPr>
          <w:rFonts w:ascii="Times New Roman" w:hAnsi="Times New Roman" w:cs="Times New Roman"/>
        </w:rPr>
        <w:t xml:space="preserve"> </w:t>
      </w:r>
      <w:r w:rsidR="00726B6C" w:rsidRPr="00EB7751">
        <w:rPr>
          <w:rFonts w:ascii="Times New Roman" w:eastAsia="Times New Roman" w:hAnsi="Times New Roman" w:cs="Times New Roman"/>
          <w:sz w:val="24"/>
          <w:lang w:eastAsia="ru-RU"/>
        </w:rPr>
        <w:t>на 1 января 2021 года</w:t>
      </w:r>
      <w:r w:rsidR="00C133E1" w:rsidRPr="00EB7751">
        <w:rPr>
          <w:rFonts w:ascii="Times New Roman" w:eastAsia="Times New Roman" w:hAnsi="Times New Roman" w:cs="Times New Roman"/>
          <w:sz w:val="24"/>
          <w:lang w:eastAsia="ru-RU"/>
        </w:rPr>
        <w:t>.</w:t>
      </w:r>
      <w:r w:rsidR="00E423A0" w:rsidRPr="00EB7751">
        <w:rPr>
          <w:rFonts w:ascii="Times New Roman" w:eastAsia="Times New Roman" w:hAnsi="Times New Roman" w:cs="Times New Roman"/>
          <w:sz w:val="24"/>
          <w:lang w:eastAsia="ru-RU"/>
        </w:rPr>
        <w:t xml:space="preserve"> </w:t>
      </w:r>
      <w:r w:rsidR="0078197B" w:rsidRPr="00EB7751">
        <w:rPr>
          <w:rFonts w:ascii="Times New Roman" w:eastAsia="Times New Roman" w:hAnsi="Times New Roman" w:cs="Times New Roman"/>
          <w:sz w:val="24"/>
          <w:lang w:eastAsia="ru-RU"/>
        </w:rPr>
        <w:t xml:space="preserve"> </w:t>
      </w:r>
    </w:p>
    <w:p w:rsidR="00071696" w:rsidRPr="00EB7751" w:rsidRDefault="0048725E" w:rsidP="00BA4106">
      <w:pPr>
        <w:tabs>
          <w:tab w:val="left" w:pos="0"/>
        </w:tabs>
        <w:spacing w:after="0" w:line="240" w:lineRule="auto"/>
        <w:ind w:right="-1" w:firstLine="709"/>
        <w:jc w:val="both"/>
        <w:textAlignment w:val="top"/>
        <w:rPr>
          <w:rFonts w:ascii="Times New Roman" w:hAnsi="Times New Roman" w:cs="Times New Roman"/>
          <w:sz w:val="24"/>
          <w:szCs w:val="24"/>
        </w:rPr>
      </w:pPr>
      <w:r w:rsidRPr="00EB7751">
        <w:rPr>
          <w:rFonts w:ascii="Times New Roman" w:hAnsi="Times New Roman" w:cs="Times New Roman"/>
          <w:sz w:val="24"/>
          <w:szCs w:val="24"/>
        </w:rPr>
        <w:lastRenderedPageBreak/>
        <w:t xml:space="preserve">Согласно </w:t>
      </w:r>
      <w:r w:rsidR="00C50B61" w:rsidRPr="00EB7751">
        <w:rPr>
          <w:rFonts w:ascii="Times New Roman" w:hAnsi="Times New Roman" w:cs="Times New Roman"/>
          <w:sz w:val="24"/>
          <w:szCs w:val="24"/>
        </w:rPr>
        <w:t xml:space="preserve">ф.0503160 </w:t>
      </w:r>
      <w:r w:rsidR="00A24597" w:rsidRPr="00EB7751">
        <w:rPr>
          <w:rFonts w:ascii="Times New Roman" w:hAnsi="Times New Roman" w:cs="Times New Roman"/>
          <w:sz w:val="24"/>
          <w:szCs w:val="24"/>
        </w:rPr>
        <w:t>«Пояснительной записк</w:t>
      </w:r>
      <w:r w:rsidR="00A209B8" w:rsidRPr="00EB7751">
        <w:rPr>
          <w:rFonts w:ascii="Times New Roman" w:hAnsi="Times New Roman" w:cs="Times New Roman"/>
          <w:sz w:val="24"/>
          <w:szCs w:val="24"/>
        </w:rPr>
        <w:t>и</w:t>
      </w:r>
      <w:r w:rsidR="00A24597" w:rsidRPr="00EB7751">
        <w:rPr>
          <w:rFonts w:ascii="Times New Roman" w:hAnsi="Times New Roman" w:cs="Times New Roman"/>
          <w:sz w:val="24"/>
          <w:szCs w:val="24"/>
        </w:rPr>
        <w:t>»</w:t>
      </w:r>
      <w:r w:rsidR="007A59FA" w:rsidRPr="00EB7751">
        <w:rPr>
          <w:rFonts w:ascii="Times New Roman" w:hAnsi="Times New Roman" w:cs="Times New Roman"/>
          <w:sz w:val="24"/>
          <w:szCs w:val="24"/>
        </w:rPr>
        <w:t>,</w:t>
      </w:r>
      <w:r w:rsidRPr="00EB7751">
        <w:rPr>
          <w:rFonts w:ascii="Times New Roman" w:hAnsi="Times New Roman" w:cs="Times New Roman"/>
          <w:sz w:val="24"/>
          <w:szCs w:val="24"/>
        </w:rPr>
        <w:t xml:space="preserve"> предоставленной </w:t>
      </w:r>
      <w:r w:rsidR="00A05085" w:rsidRPr="00EB7751">
        <w:rPr>
          <w:rFonts w:ascii="Times New Roman" w:hAnsi="Times New Roman" w:cs="Times New Roman"/>
          <w:sz w:val="24"/>
          <w:szCs w:val="24"/>
        </w:rPr>
        <w:t>Комитетом образования</w:t>
      </w:r>
      <w:r w:rsidR="007A59FA" w:rsidRPr="00EB7751">
        <w:rPr>
          <w:rFonts w:ascii="Times New Roman" w:hAnsi="Times New Roman" w:cs="Times New Roman"/>
          <w:sz w:val="24"/>
          <w:szCs w:val="24"/>
        </w:rPr>
        <w:t xml:space="preserve">, фактические </w:t>
      </w:r>
      <w:r w:rsidR="008755A8" w:rsidRPr="00EB7751">
        <w:rPr>
          <w:rFonts w:ascii="Times New Roman" w:hAnsi="Times New Roman" w:cs="Times New Roman"/>
          <w:sz w:val="24"/>
          <w:szCs w:val="24"/>
        </w:rPr>
        <w:t>расходы</w:t>
      </w:r>
      <w:r w:rsidR="007A59FA" w:rsidRPr="00EB7751">
        <w:rPr>
          <w:rFonts w:ascii="Times New Roman" w:hAnsi="Times New Roman" w:cs="Times New Roman"/>
          <w:sz w:val="24"/>
          <w:szCs w:val="24"/>
        </w:rPr>
        <w:t xml:space="preserve"> </w:t>
      </w:r>
      <w:r w:rsidR="00902B89" w:rsidRPr="00EB7751">
        <w:rPr>
          <w:rFonts w:ascii="Times New Roman" w:hAnsi="Times New Roman" w:cs="Times New Roman"/>
          <w:sz w:val="24"/>
          <w:szCs w:val="24"/>
        </w:rPr>
        <w:t>Комитета образования</w:t>
      </w:r>
      <w:r w:rsidR="007A59FA" w:rsidRPr="00EB7751">
        <w:rPr>
          <w:rFonts w:ascii="Times New Roman" w:hAnsi="Times New Roman" w:cs="Times New Roman"/>
          <w:sz w:val="24"/>
          <w:szCs w:val="24"/>
        </w:rPr>
        <w:t xml:space="preserve"> Администрации муниципального образования «Вяземский район» Смоленской области по бюджетной деятельности соста</w:t>
      </w:r>
      <w:r w:rsidR="008755A8" w:rsidRPr="00EB7751">
        <w:rPr>
          <w:rFonts w:ascii="Times New Roman" w:hAnsi="Times New Roman" w:cs="Times New Roman"/>
          <w:sz w:val="24"/>
          <w:szCs w:val="24"/>
        </w:rPr>
        <w:t>вили</w:t>
      </w:r>
      <w:r w:rsidR="007A59FA" w:rsidRPr="00EB7751">
        <w:rPr>
          <w:rFonts w:ascii="Times New Roman" w:hAnsi="Times New Roman" w:cs="Times New Roman"/>
          <w:sz w:val="24"/>
          <w:szCs w:val="24"/>
        </w:rPr>
        <w:t xml:space="preserve"> </w:t>
      </w:r>
      <w:r w:rsidR="00071696" w:rsidRPr="00EB7751">
        <w:rPr>
          <w:rFonts w:ascii="Times New Roman" w:hAnsi="Times New Roman" w:cs="Times New Roman"/>
          <w:b/>
          <w:sz w:val="24"/>
          <w:szCs w:val="24"/>
        </w:rPr>
        <w:t>891 614,1</w:t>
      </w:r>
      <w:r w:rsidR="007A59FA" w:rsidRPr="00EB7751">
        <w:rPr>
          <w:rFonts w:ascii="Times New Roman" w:hAnsi="Times New Roman" w:cs="Times New Roman"/>
          <w:sz w:val="24"/>
          <w:szCs w:val="24"/>
        </w:rPr>
        <w:t xml:space="preserve"> тыс.рублей</w:t>
      </w:r>
      <w:r w:rsidR="00D831A3" w:rsidRPr="00EB7751">
        <w:rPr>
          <w:rFonts w:ascii="Times New Roman" w:hAnsi="Times New Roman" w:cs="Times New Roman"/>
          <w:sz w:val="24"/>
          <w:szCs w:val="24"/>
        </w:rPr>
        <w:t xml:space="preserve"> (</w:t>
      </w:r>
      <w:r w:rsidR="0018333F" w:rsidRPr="00EB7751">
        <w:rPr>
          <w:rFonts w:ascii="Times New Roman" w:hAnsi="Times New Roman" w:cs="Times New Roman"/>
          <w:sz w:val="24"/>
          <w:szCs w:val="24"/>
        </w:rPr>
        <w:t xml:space="preserve">подтверждается код по КОСГУ </w:t>
      </w:r>
      <w:r w:rsidR="00071696" w:rsidRPr="00EB7751">
        <w:rPr>
          <w:rFonts w:ascii="Times New Roman" w:hAnsi="Times New Roman" w:cs="Times New Roman"/>
          <w:sz w:val="24"/>
          <w:szCs w:val="24"/>
        </w:rPr>
        <w:t xml:space="preserve"> (200) </w:t>
      </w:r>
      <w:r w:rsidR="0018333F" w:rsidRPr="00EB7751">
        <w:rPr>
          <w:rFonts w:ascii="Times New Roman" w:hAnsi="Times New Roman" w:cs="Times New Roman"/>
          <w:sz w:val="24"/>
          <w:szCs w:val="24"/>
        </w:rPr>
        <w:t>в форме 0503121 «Отчет о финансовых результатах деятельности»</w:t>
      </w:r>
      <w:r w:rsidR="00D831A3" w:rsidRPr="00EB7751">
        <w:rPr>
          <w:rFonts w:ascii="Times New Roman" w:hAnsi="Times New Roman" w:cs="Times New Roman"/>
          <w:sz w:val="24"/>
          <w:szCs w:val="24"/>
        </w:rPr>
        <w:t>).</w:t>
      </w:r>
      <w:r w:rsidR="007A59FA" w:rsidRPr="00EB7751">
        <w:rPr>
          <w:rFonts w:ascii="Times New Roman" w:hAnsi="Times New Roman" w:cs="Times New Roman"/>
          <w:sz w:val="24"/>
          <w:szCs w:val="24"/>
        </w:rPr>
        <w:t xml:space="preserve"> Отклонение фактического исполнения </w:t>
      </w:r>
      <w:r w:rsidR="008755A8" w:rsidRPr="00EB7751">
        <w:rPr>
          <w:rFonts w:ascii="Times New Roman" w:hAnsi="Times New Roman" w:cs="Times New Roman"/>
          <w:sz w:val="24"/>
          <w:szCs w:val="24"/>
        </w:rPr>
        <w:t>расходо</w:t>
      </w:r>
      <w:r w:rsidR="007A59FA" w:rsidRPr="00EB7751">
        <w:rPr>
          <w:rFonts w:ascii="Times New Roman" w:hAnsi="Times New Roman" w:cs="Times New Roman"/>
          <w:sz w:val="24"/>
          <w:szCs w:val="24"/>
        </w:rPr>
        <w:t xml:space="preserve">в от кассового исполнения </w:t>
      </w:r>
      <w:r w:rsidR="008755A8" w:rsidRPr="00EB7751">
        <w:rPr>
          <w:rFonts w:ascii="Times New Roman" w:hAnsi="Times New Roman" w:cs="Times New Roman"/>
          <w:sz w:val="24"/>
          <w:szCs w:val="24"/>
        </w:rPr>
        <w:t>расходов</w:t>
      </w:r>
      <w:r w:rsidR="007A59FA" w:rsidRPr="00EB7751">
        <w:rPr>
          <w:rFonts w:ascii="Times New Roman" w:hAnsi="Times New Roman" w:cs="Times New Roman"/>
          <w:sz w:val="24"/>
          <w:szCs w:val="24"/>
        </w:rPr>
        <w:t xml:space="preserve"> составило </w:t>
      </w:r>
      <w:r w:rsidR="00071696" w:rsidRPr="00EB7751">
        <w:rPr>
          <w:rFonts w:ascii="Times New Roman" w:hAnsi="Times New Roman" w:cs="Times New Roman"/>
          <w:b/>
          <w:sz w:val="24"/>
          <w:szCs w:val="24"/>
        </w:rPr>
        <w:t>11 823,7</w:t>
      </w:r>
      <w:r w:rsidR="007A59FA" w:rsidRPr="00EB7751">
        <w:rPr>
          <w:rFonts w:ascii="Times New Roman" w:hAnsi="Times New Roman" w:cs="Times New Roman"/>
          <w:sz w:val="24"/>
          <w:szCs w:val="24"/>
        </w:rPr>
        <w:t xml:space="preserve"> тыс.рубле</w:t>
      </w:r>
      <w:r w:rsidR="00BA4F5E" w:rsidRPr="00EB7751">
        <w:rPr>
          <w:rFonts w:ascii="Times New Roman" w:hAnsi="Times New Roman" w:cs="Times New Roman"/>
          <w:sz w:val="24"/>
          <w:szCs w:val="24"/>
        </w:rPr>
        <w:t>й. Основной причиной неисполнения мероприятий явилось недофинансирование.</w:t>
      </w:r>
      <w:r w:rsidR="0080210B" w:rsidRPr="00EB7751">
        <w:rPr>
          <w:rFonts w:ascii="Times New Roman" w:hAnsi="Times New Roman" w:cs="Times New Roman"/>
          <w:sz w:val="24"/>
          <w:szCs w:val="24"/>
        </w:rPr>
        <w:t xml:space="preserve"> </w:t>
      </w:r>
    </w:p>
    <w:p w:rsidR="002E69A2" w:rsidRPr="00EB7751" w:rsidRDefault="002E69A2" w:rsidP="00BA4106">
      <w:pPr>
        <w:tabs>
          <w:tab w:val="left" w:pos="0"/>
        </w:tabs>
        <w:spacing w:after="0" w:line="240" w:lineRule="auto"/>
        <w:ind w:right="-1" w:firstLine="709"/>
        <w:jc w:val="both"/>
        <w:textAlignment w:val="top"/>
        <w:rPr>
          <w:rFonts w:ascii="Times New Roman" w:hAnsi="Times New Roman" w:cs="Times New Roman"/>
          <w:sz w:val="24"/>
          <w:szCs w:val="24"/>
        </w:rPr>
      </w:pPr>
      <w:r w:rsidRPr="00EB7751">
        <w:rPr>
          <w:rFonts w:ascii="Times New Roman" w:hAnsi="Times New Roman" w:cs="Times New Roman"/>
          <w:sz w:val="24"/>
          <w:szCs w:val="24"/>
        </w:rPr>
        <w:t xml:space="preserve">Также согласно </w:t>
      </w:r>
      <w:r w:rsidR="00DF354F" w:rsidRPr="00EB7751">
        <w:rPr>
          <w:rFonts w:ascii="Times New Roman" w:hAnsi="Times New Roman" w:cs="Times New Roman"/>
          <w:sz w:val="24"/>
          <w:szCs w:val="24"/>
        </w:rPr>
        <w:t xml:space="preserve">ф.0503160 </w:t>
      </w:r>
      <w:r w:rsidRPr="00EB7751">
        <w:rPr>
          <w:rFonts w:ascii="Times New Roman" w:hAnsi="Times New Roman" w:cs="Times New Roman"/>
          <w:sz w:val="24"/>
          <w:szCs w:val="24"/>
        </w:rPr>
        <w:t>«Пояснительн</w:t>
      </w:r>
      <w:r w:rsidR="00DF354F" w:rsidRPr="00EB7751">
        <w:rPr>
          <w:rFonts w:ascii="Times New Roman" w:hAnsi="Times New Roman" w:cs="Times New Roman"/>
          <w:sz w:val="24"/>
          <w:szCs w:val="24"/>
        </w:rPr>
        <w:t>ая</w:t>
      </w:r>
      <w:r w:rsidRPr="00EB7751">
        <w:rPr>
          <w:rFonts w:ascii="Times New Roman" w:hAnsi="Times New Roman" w:cs="Times New Roman"/>
          <w:sz w:val="24"/>
          <w:szCs w:val="24"/>
        </w:rPr>
        <w:t xml:space="preserve"> записк</w:t>
      </w:r>
      <w:r w:rsidR="00DF354F" w:rsidRPr="00EB7751">
        <w:rPr>
          <w:rFonts w:ascii="Times New Roman" w:hAnsi="Times New Roman" w:cs="Times New Roman"/>
          <w:sz w:val="24"/>
          <w:szCs w:val="24"/>
        </w:rPr>
        <w:t>а</w:t>
      </w:r>
      <w:r w:rsidRPr="00EB7751">
        <w:rPr>
          <w:rFonts w:ascii="Times New Roman" w:hAnsi="Times New Roman" w:cs="Times New Roman"/>
          <w:sz w:val="24"/>
          <w:szCs w:val="24"/>
        </w:rPr>
        <w:t>»</w:t>
      </w:r>
      <w:r w:rsidR="00DF354F" w:rsidRPr="00EB7751">
        <w:rPr>
          <w:rFonts w:ascii="Times New Roman" w:hAnsi="Times New Roman" w:cs="Times New Roman"/>
          <w:sz w:val="24"/>
          <w:szCs w:val="24"/>
        </w:rPr>
        <w:t>,</w:t>
      </w:r>
      <w:r w:rsidRPr="00EB7751">
        <w:rPr>
          <w:rFonts w:ascii="Times New Roman" w:hAnsi="Times New Roman" w:cs="Times New Roman"/>
          <w:sz w:val="24"/>
          <w:szCs w:val="24"/>
        </w:rPr>
        <w:t xml:space="preserve"> ненадлежащее исполнение функций подведомственными учреждениями Комитета повлекло дополнительные расходы бюджетных ассигнований на оплату в 20</w:t>
      </w:r>
      <w:r w:rsidR="00E205CD" w:rsidRPr="00EB7751">
        <w:rPr>
          <w:rFonts w:ascii="Times New Roman" w:hAnsi="Times New Roman" w:cs="Times New Roman"/>
          <w:sz w:val="24"/>
          <w:szCs w:val="24"/>
        </w:rPr>
        <w:t>20</w:t>
      </w:r>
      <w:r w:rsidRPr="00EB7751">
        <w:rPr>
          <w:rFonts w:ascii="Times New Roman" w:hAnsi="Times New Roman" w:cs="Times New Roman"/>
          <w:sz w:val="24"/>
          <w:szCs w:val="24"/>
        </w:rPr>
        <w:t xml:space="preserve"> году штрафов (пени) в сумме </w:t>
      </w:r>
      <w:r w:rsidR="00E205CD" w:rsidRPr="00EB7751">
        <w:rPr>
          <w:rFonts w:ascii="Times New Roman" w:hAnsi="Times New Roman" w:cs="Times New Roman"/>
          <w:b/>
          <w:sz w:val="24"/>
          <w:szCs w:val="24"/>
        </w:rPr>
        <w:t>598,2</w:t>
      </w:r>
      <w:r w:rsidRPr="00EB7751">
        <w:rPr>
          <w:rFonts w:ascii="Times New Roman" w:hAnsi="Times New Roman" w:cs="Times New Roman"/>
          <w:sz w:val="24"/>
          <w:szCs w:val="24"/>
        </w:rPr>
        <w:t> тыс.рублей.</w:t>
      </w:r>
    </w:p>
    <w:p w:rsidR="00475D55" w:rsidRPr="00EB7751" w:rsidRDefault="00475D55" w:rsidP="00BA4106">
      <w:pPr>
        <w:tabs>
          <w:tab w:val="left" w:pos="0"/>
        </w:tabs>
        <w:spacing w:after="0" w:line="240" w:lineRule="auto"/>
        <w:ind w:right="-1" w:firstLine="709"/>
        <w:jc w:val="both"/>
        <w:textAlignment w:val="top"/>
        <w:rPr>
          <w:rFonts w:ascii="Times New Roman" w:hAnsi="Times New Roman" w:cs="Times New Roman"/>
          <w:i/>
          <w:sz w:val="24"/>
          <w:szCs w:val="24"/>
        </w:rPr>
      </w:pPr>
    </w:p>
    <w:p w:rsidR="006D798C" w:rsidRPr="00EB7751" w:rsidRDefault="006D798C" w:rsidP="006D798C">
      <w:pPr>
        <w:pStyle w:val="af"/>
        <w:numPr>
          <w:ilvl w:val="0"/>
          <w:numId w:val="34"/>
        </w:numPr>
        <w:spacing w:after="0" w:line="240" w:lineRule="auto"/>
        <w:ind w:left="0"/>
        <w:jc w:val="both"/>
        <w:textAlignment w:val="top"/>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EB7751"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EB7751">
        <w:rPr>
          <w:rFonts w:ascii="Times New Roman" w:hAnsi="Times New Roman" w:cs="Times New Roman"/>
          <w:b/>
          <w:i/>
          <w:sz w:val="24"/>
          <w:szCs w:val="24"/>
          <w:u w:val="single"/>
        </w:rPr>
        <w:t>Сведения о движении н</w:t>
      </w:r>
      <w:r w:rsidR="00CC293D" w:rsidRPr="00EB7751">
        <w:rPr>
          <w:rFonts w:ascii="Times New Roman" w:hAnsi="Times New Roman" w:cs="Times New Roman"/>
          <w:b/>
          <w:i/>
          <w:sz w:val="24"/>
          <w:szCs w:val="24"/>
          <w:u w:val="single"/>
        </w:rPr>
        <w:t>ефинансовых активов (ф.0503168)</w:t>
      </w:r>
    </w:p>
    <w:p w:rsidR="00380D63" w:rsidRPr="00EB7751" w:rsidRDefault="00380D63" w:rsidP="00380D63">
      <w:pPr>
        <w:spacing w:after="13" w:line="268" w:lineRule="auto"/>
        <w:ind w:right="39" w:firstLine="708"/>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Согласно данным ф.0503168, на 01 января 202</w:t>
      </w:r>
      <w:r w:rsidR="00714474" w:rsidRPr="00EB7751">
        <w:rPr>
          <w:rFonts w:ascii="Times New Roman" w:eastAsia="Times New Roman" w:hAnsi="Times New Roman" w:cs="Times New Roman"/>
          <w:sz w:val="24"/>
          <w:lang w:eastAsia="ru-RU"/>
        </w:rPr>
        <w:t>1</w:t>
      </w:r>
      <w:r w:rsidRPr="00EB7751">
        <w:rPr>
          <w:rFonts w:ascii="Times New Roman" w:eastAsia="Times New Roman" w:hAnsi="Times New Roman" w:cs="Times New Roman"/>
          <w:sz w:val="24"/>
          <w:lang w:eastAsia="ru-RU"/>
        </w:rPr>
        <w:t xml:space="preserve"> года балансовая стоимость основных средств составляет </w:t>
      </w:r>
      <w:r w:rsidRPr="00EB7751">
        <w:rPr>
          <w:rFonts w:ascii="Times New Roman" w:eastAsia="Times New Roman" w:hAnsi="Times New Roman" w:cs="Times New Roman"/>
          <w:b/>
          <w:sz w:val="24"/>
          <w:lang w:eastAsia="ru-RU"/>
        </w:rPr>
        <w:t>3</w:t>
      </w:r>
      <w:r w:rsidR="00AE3EF7" w:rsidRPr="00EB7751">
        <w:rPr>
          <w:rFonts w:ascii="Times New Roman" w:eastAsia="Times New Roman" w:hAnsi="Times New Roman" w:cs="Times New Roman"/>
          <w:b/>
          <w:sz w:val="24"/>
          <w:lang w:eastAsia="ru-RU"/>
        </w:rPr>
        <w:t> 116,8</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тыс.рублей, материальных запасов </w:t>
      </w:r>
      <w:r w:rsidR="00AE3EF7" w:rsidRPr="00EB7751">
        <w:rPr>
          <w:rFonts w:ascii="Times New Roman" w:eastAsia="Times New Roman" w:hAnsi="Times New Roman" w:cs="Times New Roman"/>
          <w:b/>
          <w:sz w:val="24"/>
          <w:lang w:eastAsia="ru-RU"/>
        </w:rPr>
        <w:t>864,8</w:t>
      </w:r>
      <w:r w:rsidRPr="00EB7751">
        <w:rPr>
          <w:rFonts w:ascii="Times New Roman" w:eastAsia="Times New Roman" w:hAnsi="Times New Roman" w:cs="Times New Roman"/>
          <w:sz w:val="24"/>
          <w:lang w:eastAsia="ru-RU"/>
        </w:rPr>
        <w:t xml:space="preserve"> тыс.рублей:</w:t>
      </w:r>
      <w:r w:rsidRPr="00EB7751">
        <w:rPr>
          <w:rFonts w:ascii="Times New Roman" w:eastAsia="Times New Roman" w:hAnsi="Times New Roman" w:cs="Times New Roman"/>
          <w:b/>
          <w:sz w:val="20"/>
          <w:lang w:eastAsia="ru-RU"/>
        </w:rPr>
        <w:t xml:space="preserve"> </w:t>
      </w:r>
      <w:r w:rsidRPr="00EB7751">
        <w:rPr>
          <w:rFonts w:ascii="Times New Roman" w:eastAsia="Times New Roman" w:hAnsi="Times New Roman" w:cs="Times New Roman"/>
          <w:sz w:val="16"/>
          <w:lang w:eastAsia="ru-RU"/>
        </w:rPr>
        <w:t xml:space="preserve"> </w:t>
      </w:r>
    </w:p>
    <w:tbl>
      <w:tblPr>
        <w:tblStyle w:val="TableGrid4"/>
        <w:tblW w:w="8433" w:type="dxa"/>
        <w:jc w:val="center"/>
        <w:tblInd w:w="0" w:type="dxa"/>
        <w:tblCellMar>
          <w:top w:w="7" w:type="dxa"/>
          <w:left w:w="106" w:type="dxa"/>
          <w:right w:w="115" w:type="dxa"/>
        </w:tblCellMar>
        <w:tblLook w:val="04A0" w:firstRow="1" w:lastRow="0" w:firstColumn="1" w:lastColumn="0" w:noHBand="0" w:noVBand="1"/>
      </w:tblPr>
      <w:tblGrid>
        <w:gridCol w:w="3366"/>
        <w:gridCol w:w="1418"/>
        <w:gridCol w:w="1171"/>
        <w:gridCol w:w="1061"/>
        <w:gridCol w:w="1417"/>
      </w:tblGrid>
      <w:tr w:rsidR="00380D63" w:rsidRPr="00EB7751"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EB7751" w:rsidRDefault="00380D63" w:rsidP="002D4A31">
            <w:pPr>
              <w:spacing w:line="256" w:lineRule="auto"/>
              <w:jc w:val="center"/>
              <w:rPr>
                <w:rFonts w:ascii="Times New Roman" w:hAnsi="Times New Roman"/>
                <w:b/>
                <w:sz w:val="24"/>
              </w:rPr>
            </w:pPr>
            <w:r w:rsidRPr="00EB7751">
              <w:rPr>
                <w:rFonts w:ascii="Times New Roman" w:hAnsi="Times New Roman"/>
                <w:b/>
                <w:sz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EB7751" w:rsidRDefault="00380D63" w:rsidP="00714474">
            <w:pPr>
              <w:spacing w:line="256" w:lineRule="auto"/>
              <w:jc w:val="center"/>
              <w:rPr>
                <w:rFonts w:ascii="Times New Roman" w:hAnsi="Times New Roman"/>
                <w:b/>
                <w:sz w:val="24"/>
              </w:rPr>
            </w:pPr>
            <w:r w:rsidRPr="00EB7751">
              <w:rPr>
                <w:rFonts w:ascii="Times New Roman" w:hAnsi="Times New Roman"/>
                <w:b/>
                <w:sz w:val="20"/>
              </w:rPr>
              <w:t>на 01.01.20</w:t>
            </w:r>
            <w:r w:rsidR="00714474" w:rsidRPr="00EB7751">
              <w:rPr>
                <w:rFonts w:ascii="Times New Roman" w:hAnsi="Times New Roman"/>
                <w:b/>
                <w:sz w:val="20"/>
              </w:rPr>
              <w:t>20</w:t>
            </w:r>
            <w:r w:rsidRPr="00EB7751">
              <w:rPr>
                <w:rFonts w:ascii="Times New Roman" w:hAnsi="Times New Roman"/>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EB7751" w:rsidRDefault="00380D63" w:rsidP="002D4A31">
            <w:pPr>
              <w:spacing w:line="256" w:lineRule="auto"/>
              <w:jc w:val="center"/>
              <w:rPr>
                <w:rFonts w:ascii="Times New Roman" w:hAnsi="Times New Roman"/>
                <w:b/>
                <w:sz w:val="24"/>
              </w:rPr>
            </w:pPr>
            <w:r w:rsidRPr="00EB7751">
              <w:rPr>
                <w:rFonts w:ascii="Times New Roman" w:hAnsi="Times New Roman"/>
                <w:b/>
                <w:sz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EB7751" w:rsidRDefault="00380D63" w:rsidP="002D4A31">
            <w:pPr>
              <w:spacing w:line="256" w:lineRule="auto"/>
              <w:jc w:val="center"/>
              <w:rPr>
                <w:rFonts w:ascii="Times New Roman" w:hAnsi="Times New Roman"/>
                <w:b/>
                <w:sz w:val="24"/>
              </w:rPr>
            </w:pPr>
            <w:r w:rsidRPr="00EB7751">
              <w:rPr>
                <w:rFonts w:ascii="Times New Roman" w:hAnsi="Times New Roman"/>
                <w:b/>
                <w:sz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EB7751" w:rsidRDefault="00380D63" w:rsidP="00714474">
            <w:pPr>
              <w:spacing w:line="256" w:lineRule="auto"/>
              <w:jc w:val="center"/>
              <w:rPr>
                <w:rFonts w:ascii="Times New Roman" w:hAnsi="Times New Roman"/>
                <w:b/>
                <w:sz w:val="24"/>
              </w:rPr>
            </w:pPr>
            <w:r w:rsidRPr="00EB7751">
              <w:rPr>
                <w:rFonts w:ascii="Times New Roman" w:hAnsi="Times New Roman"/>
                <w:b/>
                <w:sz w:val="20"/>
              </w:rPr>
              <w:t>на 01.01.202</w:t>
            </w:r>
            <w:r w:rsidR="00714474" w:rsidRPr="00EB7751">
              <w:rPr>
                <w:rFonts w:ascii="Times New Roman" w:hAnsi="Times New Roman"/>
                <w:b/>
                <w:sz w:val="20"/>
              </w:rPr>
              <w:t>1</w:t>
            </w:r>
            <w:r w:rsidRPr="00EB7751">
              <w:rPr>
                <w:rFonts w:ascii="Times New Roman" w:hAnsi="Times New Roman"/>
                <w:b/>
                <w:sz w:val="20"/>
              </w:rPr>
              <w:t xml:space="preserve"> </w:t>
            </w:r>
          </w:p>
        </w:tc>
      </w:tr>
      <w:tr w:rsidR="00714474" w:rsidRPr="00EB7751"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2D4A31">
            <w:pPr>
              <w:spacing w:line="256" w:lineRule="auto"/>
              <w:rPr>
                <w:rFonts w:ascii="Times New Roman" w:hAnsi="Times New Roman"/>
                <w:sz w:val="24"/>
              </w:rPr>
            </w:pPr>
            <w:r w:rsidRPr="00EB7751">
              <w:rPr>
                <w:rFonts w:ascii="Times New Roman" w:hAnsi="Times New Roman"/>
                <w:b/>
                <w:sz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714474">
            <w:pPr>
              <w:spacing w:line="256" w:lineRule="auto"/>
              <w:jc w:val="right"/>
              <w:rPr>
                <w:rFonts w:ascii="Times New Roman" w:hAnsi="Times New Roman"/>
                <w:sz w:val="24"/>
              </w:rPr>
            </w:pPr>
            <w:r w:rsidRPr="00EB7751">
              <w:rPr>
                <w:rFonts w:ascii="Times New Roman" w:hAnsi="Times New Roman"/>
                <w:b/>
                <w:sz w:val="20"/>
              </w:rPr>
              <w:t>3 263,9</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714474">
            <w:pPr>
              <w:spacing w:line="256" w:lineRule="auto"/>
              <w:jc w:val="right"/>
              <w:rPr>
                <w:rFonts w:ascii="Times New Roman" w:hAnsi="Times New Roman"/>
                <w:sz w:val="24"/>
              </w:rPr>
            </w:pPr>
            <w:r w:rsidRPr="00EB7751">
              <w:rPr>
                <w:rFonts w:ascii="Times New Roman" w:hAnsi="Times New Roman"/>
                <w:b/>
                <w:sz w:val="20"/>
              </w:rPr>
              <w:t xml:space="preserve">68,4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2D4A31">
            <w:pPr>
              <w:spacing w:line="256" w:lineRule="auto"/>
              <w:jc w:val="right"/>
              <w:rPr>
                <w:rFonts w:ascii="Times New Roman" w:hAnsi="Times New Roman"/>
                <w:sz w:val="24"/>
              </w:rPr>
            </w:pPr>
            <w:r w:rsidRPr="00EB7751">
              <w:rPr>
                <w:rFonts w:ascii="Times New Roman" w:hAnsi="Times New Roman"/>
                <w:b/>
                <w:sz w:val="20"/>
              </w:rPr>
              <w:t xml:space="preserve">215,5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714474">
            <w:pPr>
              <w:spacing w:line="256" w:lineRule="auto"/>
              <w:jc w:val="right"/>
              <w:rPr>
                <w:rFonts w:ascii="Times New Roman" w:hAnsi="Times New Roman"/>
                <w:sz w:val="24"/>
              </w:rPr>
            </w:pPr>
            <w:r w:rsidRPr="00EB7751">
              <w:rPr>
                <w:rFonts w:ascii="Times New Roman" w:hAnsi="Times New Roman"/>
                <w:b/>
                <w:sz w:val="20"/>
              </w:rPr>
              <w:t xml:space="preserve">3 116,8 </w:t>
            </w:r>
          </w:p>
        </w:tc>
      </w:tr>
      <w:tr w:rsidR="00714474" w:rsidRPr="00EB7751"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2D4A31">
            <w:pPr>
              <w:spacing w:line="256" w:lineRule="auto"/>
              <w:rPr>
                <w:rFonts w:ascii="Times New Roman" w:hAnsi="Times New Roman"/>
                <w:i/>
                <w:sz w:val="24"/>
              </w:rPr>
            </w:pPr>
            <w:r w:rsidRPr="00EB7751">
              <w:rPr>
                <w:rFonts w:ascii="Times New Roman" w:hAnsi="Times New Roman"/>
                <w:i/>
                <w:sz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 xml:space="preserve">2 139,4 </w:t>
            </w:r>
          </w:p>
        </w:tc>
        <w:tc>
          <w:tcPr>
            <w:tcW w:w="1171" w:type="dxa"/>
            <w:tcBorders>
              <w:top w:val="single" w:sz="4" w:space="0" w:color="000000"/>
              <w:left w:val="single" w:sz="4" w:space="0" w:color="000000"/>
              <w:bottom w:val="single" w:sz="4" w:space="0" w:color="000000"/>
              <w:right w:val="single" w:sz="4" w:space="0" w:color="000000"/>
            </w:tcBorders>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40,5</w:t>
            </w:r>
          </w:p>
        </w:tc>
        <w:tc>
          <w:tcPr>
            <w:tcW w:w="1061"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2D4A31">
            <w:pPr>
              <w:spacing w:line="256" w:lineRule="auto"/>
              <w:jc w:val="right"/>
              <w:rPr>
                <w:rFonts w:ascii="Times New Roman" w:hAnsi="Times New Roman"/>
                <w:i/>
                <w:sz w:val="20"/>
                <w:szCs w:val="20"/>
              </w:rPr>
            </w:pPr>
            <w:r w:rsidRPr="00EB7751">
              <w:rPr>
                <w:rFonts w:ascii="Times New Roman" w:hAnsi="Times New Roman"/>
                <w:i/>
                <w:sz w:val="20"/>
                <w:szCs w:val="20"/>
              </w:rPr>
              <w:t>198,5</w:t>
            </w:r>
          </w:p>
        </w:tc>
        <w:tc>
          <w:tcPr>
            <w:tcW w:w="1417"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1 981,4</w:t>
            </w:r>
          </w:p>
        </w:tc>
      </w:tr>
      <w:tr w:rsidR="00714474" w:rsidRPr="00EB7751"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rPr>
                <w:rFonts w:ascii="Times New Roman" w:hAnsi="Times New Roman"/>
                <w:i/>
                <w:sz w:val="24"/>
              </w:rPr>
            </w:pPr>
            <w:r w:rsidRPr="00EB7751">
              <w:rPr>
                <w:rFonts w:ascii="Times New Roman" w:hAnsi="Times New Roman"/>
                <w:i/>
                <w:sz w:val="20"/>
              </w:rPr>
              <w:t xml:space="preserve">- инвентарь производственный и хозяйственный </w:t>
            </w:r>
          </w:p>
        </w:tc>
        <w:tc>
          <w:tcPr>
            <w:tcW w:w="1418"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1 103,3</w:t>
            </w:r>
          </w:p>
        </w:tc>
        <w:tc>
          <w:tcPr>
            <w:tcW w:w="1171" w:type="dxa"/>
            <w:tcBorders>
              <w:top w:val="single" w:sz="4" w:space="0" w:color="000000"/>
              <w:left w:val="single" w:sz="4" w:space="0" w:color="000000"/>
              <w:bottom w:val="single" w:sz="4" w:space="0" w:color="000000"/>
              <w:right w:val="single" w:sz="4" w:space="0" w:color="000000"/>
            </w:tcBorders>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27,9</w:t>
            </w:r>
          </w:p>
        </w:tc>
        <w:tc>
          <w:tcPr>
            <w:tcW w:w="1061"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2D4A31">
            <w:pPr>
              <w:spacing w:line="256" w:lineRule="auto"/>
              <w:jc w:val="right"/>
              <w:rPr>
                <w:rFonts w:ascii="Times New Roman" w:hAnsi="Times New Roman"/>
                <w:i/>
                <w:sz w:val="20"/>
                <w:szCs w:val="20"/>
              </w:rPr>
            </w:pPr>
            <w:r w:rsidRPr="00EB7751">
              <w:rPr>
                <w:rFonts w:ascii="Times New Roman" w:hAnsi="Times New Roman"/>
                <w:i/>
                <w:sz w:val="20"/>
                <w:szCs w:val="20"/>
              </w:rPr>
              <w:t>17,0</w:t>
            </w:r>
          </w:p>
        </w:tc>
        <w:tc>
          <w:tcPr>
            <w:tcW w:w="1417"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 xml:space="preserve">1 114,2 </w:t>
            </w:r>
          </w:p>
        </w:tc>
      </w:tr>
      <w:tr w:rsidR="00714474" w:rsidRPr="00EB7751"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2D4A31">
            <w:pPr>
              <w:spacing w:line="256" w:lineRule="auto"/>
              <w:rPr>
                <w:rFonts w:ascii="Times New Roman" w:hAnsi="Times New Roman"/>
                <w:i/>
                <w:sz w:val="24"/>
              </w:rPr>
            </w:pPr>
            <w:r w:rsidRPr="00EB7751">
              <w:rPr>
                <w:rFonts w:ascii="Times New Roman" w:hAnsi="Times New Roman"/>
                <w:i/>
                <w:sz w:val="20"/>
              </w:rPr>
              <w:t xml:space="preserve">-прочие основные средства </w:t>
            </w:r>
          </w:p>
        </w:tc>
        <w:tc>
          <w:tcPr>
            <w:tcW w:w="1418"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 xml:space="preserve">21,2 </w:t>
            </w:r>
          </w:p>
        </w:tc>
        <w:tc>
          <w:tcPr>
            <w:tcW w:w="1171" w:type="dxa"/>
            <w:tcBorders>
              <w:top w:val="single" w:sz="4" w:space="0" w:color="000000"/>
              <w:left w:val="single" w:sz="4" w:space="0" w:color="000000"/>
              <w:bottom w:val="single" w:sz="4" w:space="0" w:color="000000"/>
              <w:right w:val="single" w:sz="4" w:space="0" w:color="000000"/>
            </w:tcBorders>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 xml:space="preserve">- </w:t>
            </w:r>
          </w:p>
        </w:tc>
        <w:tc>
          <w:tcPr>
            <w:tcW w:w="1061"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2D4A31">
            <w:pPr>
              <w:spacing w:line="256" w:lineRule="auto"/>
              <w:jc w:val="right"/>
              <w:rPr>
                <w:rFonts w:ascii="Times New Roman" w:hAnsi="Times New Roman"/>
                <w:i/>
                <w:sz w:val="20"/>
                <w:szCs w:val="20"/>
              </w:rPr>
            </w:pPr>
            <w:r w:rsidRPr="00EB7751">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714474" w:rsidRPr="00EB7751" w:rsidRDefault="00714474" w:rsidP="00714474">
            <w:pPr>
              <w:spacing w:line="256" w:lineRule="auto"/>
              <w:jc w:val="right"/>
              <w:rPr>
                <w:rFonts w:ascii="Times New Roman" w:hAnsi="Times New Roman"/>
                <w:i/>
                <w:sz w:val="24"/>
              </w:rPr>
            </w:pPr>
            <w:r w:rsidRPr="00EB7751">
              <w:rPr>
                <w:rFonts w:ascii="Times New Roman" w:hAnsi="Times New Roman"/>
                <w:i/>
                <w:sz w:val="20"/>
              </w:rPr>
              <w:t xml:space="preserve">21,2 </w:t>
            </w:r>
          </w:p>
        </w:tc>
      </w:tr>
      <w:tr w:rsidR="00714474" w:rsidRPr="00EB7751"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2D4A31">
            <w:pPr>
              <w:spacing w:line="256" w:lineRule="auto"/>
              <w:rPr>
                <w:rFonts w:ascii="Times New Roman" w:hAnsi="Times New Roman"/>
                <w:sz w:val="24"/>
              </w:rPr>
            </w:pPr>
            <w:r w:rsidRPr="00EB7751">
              <w:rPr>
                <w:rFonts w:ascii="Times New Roman" w:hAnsi="Times New Roman"/>
                <w:b/>
                <w:sz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714474">
            <w:pPr>
              <w:spacing w:line="256" w:lineRule="auto"/>
              <w:jc w:val="right"/>
              <w:rPr>
                <w:rFonts w:ascii="Times New Roman" w:hAnsi="Times New Roman"/>
                <w:sz w:val="24"/>
              </w:rPr>
            </w:pPr>
            <w:r w:rsidRPr="00EB7751">
              <w:rPr>
                <w:rFonts w:ascii="Times New Roman" w:hAnsi="Times New Roman"/>
                <w:b/>
                <w:sz w:val="20"/>
              </w:rPr>
              <w:t xml:space="preserve">785,9 </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714474">
            <w:pPr>
              <w:spacing w:line="256" w:lineRule="auto"/>
              <w:jc w:val="right"/>
              <w:rPr>
                <w:rFonts w:ascii="Times New Roman" w:hAnsi="Times New Roman"/>
                <w:sz w:val="24"/>
              </w:rPr>
            </w:pPr>
            <w:r w:rsidRPr="00EB7751">
              <w:rPr>
                <w:rFonts w:ascii="Times New Roman" w:hAnsi="Times New Roman"/>
                <w:b/>
                <w:sz w:val="20"/>
              </w:rPr>
              <w:t xml:space="preserve">373,4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2D4A31">
            <w:pPr>
              <w:spacing w:line="256" w:lineRule="auto"/>
              <w:jc w:val="right"/>
              <w:rPr>
                <w:rFonts w:ascii="Times New Roman" w:hAnsi="Times New Roman"/>
                <w:sz w:val="24"/>
              </w:rPr>
            </w:pPr>
            <w:r w:rsidRPr="00EB7751">
              <w:rPr>
                <w:rFonts w:ascii="Times New Roman" w:hAnsi="Times New Roman"/>
                <w:b/>
                <w:sz w:val="20"/>
              </w:rPr>
              <w:t xml:space="preserve">294,5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14474" w:rsidRPr="00EB7751" w:rsidRDefault="00714474" w:rsidP="00714474">
            <w:pPr>
              <w:spacing w:line="256" w:lineRule="auto"/>
              <w:jc w:val="right"/>
              <w:rPr>
                <w:rFonts w:ascii="Times New Roman" w:hAnsi="Times New Roman"/>
                <w:sz w:val="24"/>
              </w:rPr>
            </w:pPr>
            <w:r w:rsidRPr="00EB7751">
              <w:rPr>
                <w:rFonts w:ascii="Times New Roman" w:hAnsi="Times New Roman"/>
                <w:b/>
                <w:sz w:val="20"/>
              </w:rPr>
              <w:t xml:space="preserve">864,8 </w:t>
            </w:r>
          </w:p>
        </w:tc>
      </w:tr>
    </w:tbl>
    <w:p w:rsidR="006D798C" w:rsidRPr="00EB7751" w:rsidRDefault="00380D63" w:rsidP="00380D63">
      <w:pPr>
        <w:spacing w:after="0" w:line="240" w:lineRule="auto"/>
        <w:ind w:firstLine="708"/>
        <w:jc w:val="both"/>
        <w:textAlignment w:val="top"/>
        <w:rPr>
          <w:rFonts w:ascii="Times New Roman" w:eastAsia="Times New Roman" w:hAnsi="Times New Roman" w:cs="Times New Roman"/>
          <w:i/>
          <w:sz w:val="24"/>
          <w:lang w:eastAsia="ru-RU"/>
        </w:rPr>
      </w:pPr>
      <w:r w:rsidRPr="00EB7751">
        <w:rPr>
          <w:rFonts w:ascii="Times New Roman" w:eastAsia="Times New Roman" w:hAnsi="Times New Roman" w:cs="Times New Roman"/>
          <w:i/>
          <w:sz w:val="24"/>
          <w:lang w:eastAsia="ru-RU"/>
        </w:rPr>
        <w:t xml:space="preserve">Показатели ф.0503168 «Сведения о движении нефинансовых </w:t>
      </w:r>
      <w:r w:rsidR="00E45F77" w:rsidRPr="00EB7751">
        <w:rPr>
          <w:rFonts w:ascii="Times New Roman" w:eastAsia="Times New Roman" w:hAnsi="Times New Roman" w:cs="Times New Roman"/>
          <w:i/>
          <w:sz w:val="24"/>
          <w:lang w:eastAsia="ru-RU"/>
        </w:rPr>
        <w:t>активов» не</w:t>
      </w:r>
      <w:r w:rsidRPr="00EB7751">
        <w:rPr>
          <w:rFonts w:ascii="Times New Roman" w:eastAsia="Times New Roman" w:hAnsi="Times New Roman" w:cs="Times New Roman"/>
          <w:i/>
          <w:sz w:val="24"/>
          <w:lang w:eastAsia="ru-RU"/>
        </w:rPr>
        <w:t xml:space="preserve"> имеют </w:t>
      </w:r>
      <w:r w:rsidR="00E45F77" w:rsidRPr="00EB7751">
        <w:rPr>
          <w:rFonts w:ascii="Times New Roman" w:eastAsia="Times New Roman" w:hAnsi="Times New Roman" w:cs="Times New Roman"/>
          <w:i/>
          <w:sz w:val="24"/>
          <w:lang w:eastAsia="ru-RU"/>
        </w:rPr>
        <w:t>расхождений с</w:t>
      </w:r>
      <w:r w:rsidRPr="00EB7751">
        <w:rPr>
          <w:rFonts w:ascii="Times New Roman" w:eastAsia="Times New Roman" w:hAnsi="Times New Roman" w:cs="Times New Roman"/>
          <w:i/>
          <w:sz w:val="24"/>
          <w:lang w:eastAsia="ru-RU"/>
        </w:rPr>
        <w:t xml:space="preserve"> </w:t>
      </w:r>
      <w:r w:rsidR="00E45F77" w:rsidRPr="00EB7751">
        <w:rPr>
          <w:rFonts w:ascii="Times New Roman" w:eastAsia="Times New Roman" w:hAnsi="Times New Roman" w:cs="Times New Roman"/>
          <w:i/>
          <w:sz w:val="24"/>
          <w:lang w:eastAsia="ru-RU"/>
        </w:rPr>
        <w:t>показателями строки</w:t>
      </w:r>
      <w:r w:rsidR="00B0167C" w:rsidRPr="00EB7751">
        <w:rPr>
          <w:rFonts w:ascii="Times New Roman" w:eastAsia="Times New Roman" w:hAnsi="Times New Roman" w:cs="Times New Roman"/>
          <w:i/>
          <w:sz w:val="24"/>
          <w:lang w:eastAsia="ru-RU"/>
        </w:rPr>
        <w:t xml:space="preserve"> 010 граф 3 и </w:t>
      </w:r>
      <w:r w:rsidR="00E45F77" w:rsidRPr="00EB7751">
        <w:rPr>
          <w:rFonts w:ascii="Times New Roman" w:eastAsia="Times New Roman" w:hAnsi="Times New Roman" w:cs="Times New Roman"/>
          <w:i/>
          <w:sz w:val="24"/>
          <w:lang w:eastAsia="ru-RU"/>
        </w:rPr>
        <w:t>8 раздела</w:t>
      </w:r>
      <w:r w:rsidRPr="00EB7751">
        <w:rPr>
          <w:rFonts w:ascii="Times New Roman" w:eastAsia="Times New Roman" w:hAnsi="Times New Roman" w:cs="Times New Roman"/>
          <w:i/>
          <w:sz w:val="24"/>
          <w:lang w:eastAsia="ru-RU"/>
        </w:rPr>
        <w:t xml:space="preserve"> </w:t>
      </w:r>
      <w:r w:rsidR="00E45F77" w:rsidRPr="00EB7751">
        <w:rPr>
          <w:rFonts w:ascii="Times New Roman" w:eastAsia="Times New Roman" w:hAnsi="Times New Roman" w:cs="Times New Roman"/>
          <w:i/>
          <w:sz w:val="24"/>
          <w:lang w:eastAsia="ru-RU"/>
        </w:rPr>
        <w:t>1 «</w:t>
      </w:r>
      <w:r w:rsidR="00B0167C" w:rsidRPr="00EB7751">
        <w:rPr>
          <w:rFonts w:ascii="Times New Roman" w:eastAsia="Times New Roman" w:hAnsi="Times New Roman" w:cs="Times New Roman"/>
          <w:i/>
          <w:sz w:val="24"/>
          <w:lang w:eastAsia="ru-RU"/>
        </w:rPr>
        <w:t>Н</w:t>
      </w:r>
      <w:r w:rsidRPr="00EB7751">
        <w:rPr>
          <w:rFonts w:ascii="Times New Roman" w:eastAsia="Times New Roman" w:hAnsi="Times New Roman" w:cs="Times New Roman"/>
          <w:i/>
          <w:sz w:val="24"/>
          <w:lang w:eastAsia="ru-RU"/>
        </w:rPr>
        <w:t>ефинансовые активы» Баланса (ф. 0503130).</w:t>
      </w:r>
    </w:p>
    <w:p w:rsidR="00A1484F" w:rsidRPr="00EB7751" w:rsidRDefault="00A1484F" w:rsidP="00380D63">
      <w:pPr>
        <w:spacing w:after="0" w:line="240" w:lineRule="auto"/>
        <w:ind w:firstLine="708"/>
        <w:jc w:val="both"/>
        <w:textAlignment w:val="top"/>
        <w:rPr>
          <w:rFonts w:ascii="Times New Roman" w:eastAsia="Times New Roman" w:hAnsi="Times New Roman" w:cs="Times New Roman"/>
          <w:i/>
          <w:sz w:val="24"/>
          <w:lang w:eastAsia="ru-RU"/>
        </w:rPr>
      </w:pPr>
    </w:p>
    <w:p w:rsidR="006D798C" w:rsidRPr="00EB7751"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EB7751">
        <w:rPr>
          <w:rFonts w:ascii="Times New Roman" w:hAnsi="Times New Roman" w:cs="Times New Roman"/>
          <w:b/>
          <w:i/>
          <w:sz w:val="24"/>
          <w:szCs w:val="24"/>
          <w:u w:val="single"/>
        </w:rPr>
        <w:t>Сведения по дебиторской и кредито</w:t>
      </w:r>
      <w:r w:rsidR="00CC293D" w:rsidRPr="00EB7751">
        <w:rPr>
          <w:rFonts w:ascii="Times New Roman" w:hAnsi="Times New Roman" w:cs="Times New Roman"/>
          <w:b/>
          <w:i/>
          <w:sz w:val="24"/>
          <w:szCs w:val="24"/>
          <w:u w:val="single"/>
        </w:rPr>
        <w:t>рской задолженности (ф.0503169)</w:t>
      </w:r>
    </w:p>
    <w:p w:rsidR="00E20DC6" w:rsidRPr="00EB7751"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A1484F" w:rsidRPr="00EB7751">
        <w:rPr>
          <w:rFonts w:ascii="Times New Roman" w:eastAsia="Times New Roman" w:hAnsi="Times New Roman" w:cs="Times New Roman"/>
          <w:sz w:val="24"/>
          <w:lang w:eastAsia="ru-RU"/>
        </w:rPr>
        <w:t>20</w:t>
      </w:r>
      <w:r w:rsidRPr="00EB7751">
        <w:rPr>
          <w:rFonts w:ascii="Times New Roman" w:eastAsia="Times New Roman" w:hAnsi="Times New Roman" w:cs="Times New Roman"/>
          <w:sz w:val="24"/>
          <w:lang w:eastAsia="ru-RU"/>
        </w:rPr>
        <w:t xml:space="preserve"> и на 01.01.202</w:t>
      </w:r>
      <w:r w:rsidR="00A1484F" w:rsidRPr="00EB7751">
        <w:rPr>
          <w:rFonts w:ascii="Times New Roman" w:eastAsia="Times New Roman" w:hAnsi="Times New Roman" w:cs="Times New Roman"/>
          <w:sz w:val="24"/>
          <w:lang w:eastAsia="ru-RU"/>
        </w:rPr>
        <w:t>1</w:t>
      </w:r>
      <w:r w:rsidRPr="00EB7751">
        <w:rPr>
          <w:rFonts w:ascii="Times New Roman" w:eastAsia="Times New Roman" w:hAnsi="Times New Roman" w:cs="Times New Roman"/>
          <w:sz w:val="24"/>
          <w:lang w:eastAsia="ru-RU"/>
        </w:rPr>
        <w:t xml:space="preserve"> годы дебиторская и кредиторская задолженность составляла:</w:t>
      </w:r>
      <w:r w:rsidRPr="00EB7751">
        <w:rPr>
          <w:rFonts w:ascii="Times New Roman" w:eastAsia="Times New Roman" w:hAnsi="Times New Roman" w:cs="Times New Roman"/>
          <w:sz w:val="18"/>
          <w:lang w:eastAsia="ru-RU"/>
        </w:rPr>
        <w:t xml:space="preserve"> </w:t>
      </w:r>
    </w:p>
    <w:p w:rsidR="00E20DC6" w:rsidRPr="00EB7751" w:rsidRDefault="00E20DC6" w:rsidP="00E20DC6">
      <w:pPr>
        <w:spacing w:after="0" w:line="240" w:lineRule="auto"/>
        <w:ind w:firstLine="709"/>
        <w:jc w:val="right"/>
        <w:textAlignment w:val="top"/>
        <w:rPr>
          <w:rFonts w:ascii="Times New Roman" w:hAnsi="Times New Roman" w:cs="Times New Roman"/>
          <w:sz w:val="20"/>
          <w:szCs w:val="20"/>
        </w:rPr>
      </w:pPr>
      <w:r w:rsidRPr="00EB7751">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8209D6" w:rsidRPr="00EB7751" w:rsidTr="00E20DC6">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EB7751" w:rsidRDefault="00E20DC6" w:rsidP="002D4A31">
            <w:pPr>
              <w:spacing w:line="256" w:lineRule="auto"/>
              <w:ind w:left="-394"/>
              <w:jc w:val="center"/>
              <w:rPr>
                <w:rFonts w:ascii="Times New Roman" w:hAnsi="Times New Roman"/>
                <w:sz w:val="20"/>
                <w:szCs w:val="20"/>
              </w:rPr>
            </w:pPr>
            <w:r w:rsidRPr="00EB7751">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EB7751" w:rsidRDefault="00E20DC6" w:rsidP="00891BDA">
            <w:pPr>
              <w:spacing w:line="256" w:lineRule="auto"/>
              <w:ind w:left="-394"/>
              <w:jc w:val="center"/>
              <w:rPr>
                <w:rFonts w:ascii="Times New Roman" w:hAnsi="Times New Roman"/>
                <w:sz w:val="20"/>
                <w:szCs w:val="20"/>
              </w:rPr>
            </w:pPr>
            <w:r w:rsidRPr="00EB7751">
              <w:rPr>
                <w:rFonts w:ascii="Times New Roman" w:hAnsi="Times New Roman"/>
                <w:b/>
                <w:sz w:val="20"/>
                <w:szCs w:val="20"/>
              </w:rPr>
              <w:t>на 01.01.20</w:t>
            </w:r>
            <w:r w:rsidR="00891BDA" w:rsidRPr="00EB7751">
              <w:rPr>
                <w:rFonts w:ascii="Times New Roman" w:hAnsi="Times New Roman"/>
                <w:b/>
                <w:sz w:val="20"/>
                <w:szCs w:val="20"/>
              </w:rPr>
              <w:t>20</w:t>
            </w:r>
            <w:r w:rsidRPr="00EB7751">
              <w:rPr>
                <w:rFonts w:ascii="Times New Roman" w:hAnsi="Times New Roman"/>
                <w:b/>
                <w:sz w:val="20"/>
                <w:szCs w:val="20"/>
              </w:rPr>
              <w:t xml:space="preserve">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EB7751" w:rsidRDefault="00E20DC6" w:rsidP="00891BDA">
            <w:pPr>
              <w:spacing w:line="256" w:lineRule="auto"/>
              <w:ind w:left="-394" w:right="33"/>
              <w:jc w:val="center"/>
              <w:rPr>
                <w:rFonts w:ascii="Times New Roman" w:hAnsi="Times New Roman"/>
                <w:sz w:val="20"/>
                <w:szCs w:val="20"/>
              </w:rPr>
            </w:pPr>
            <w:r w:rsidRPr="00EB7751">
              <w:rPr>
                <w:rFonts w:ascii="Times New Roman" w:hAnsi="Times New Roman"/>
                <w:b/>
                <w:sz w:val="20"/>
                <w:szCs w:val="20"/>
              </w:rPr>
              <w:t>на 01.01.20</w:t>
            </w:r>
            <w:r w:rsidR="00891BDA" w:rsidRPr="00EB7751">
              <w:rPr>
                <w:rFonts w:ascii="Times New Roman" w:hAnsi="Times New Roman"/>
                <w:b/>
                <w:sz w:val="20"/>
                <w:szCs w:val="20"/>
              </w:rPr>
              <w:t>21</w:t>
            </w:r>
            <w:r w:rsidRPr="00EB7751">
              <w:rPr>
                <w:rFonts w:ascii="Times New Roman" w:hAnsi="Times New Roman"/>
                <w:b/>
                <w:sz w:val="20"/>
                <w:szCs w:val="20"/>
              </w:rPr>
              <w:t xml:space="preserve"> </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EB7751" w:rsidRDefault="00E20DC6" w:rsidP="002D4A31">
            <w:pPr>
              <w:spacing w:line="256" w:lineRule="auto"/>
              <w:ind w:left="-394" w:right="33"/>
              <w:jc w:val="center"/>
              <w:rPr>
                <w:rFonts w:ascii="Times New Roman" w:hAnsi="Times New Roman"/>
                <w:b/>
                <w:sz w:val="20"/>
                <w:szCs w:val="20"/>
              </w:rPr>
            </w:pPr>
            <w:r w:rsidRPr="00EB7751">
              <w:rPr>
                <w:rFonts w:ascii="Times New Roman" w:hAnsi="Times New Roman"/>
                <w:b/>
                <w:sz w:val="20"/>
                <w:szCs w:val="20"/>
              </w:rPr>
              <w:t>отклонение</w:t>
            </w:r>
          </w:p>
        </w:tc>
      </w:tr>
      <w:tr w:rsidR="008209D6" w:rsidRPr="00EB7751"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EB7751"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EB7751"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EB7751"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EB7751" w:rsidRDefault="00E20DC6" w:rsidP="002D4A31">
            <w:pPr>
              <w:spacing w:line="256" w:lineRule="auto"/>
              <w:ind w:left="-394" w:right="33"/>
              <w:jc w:val="center"/>
              <w:rPr>
                <w:rFonts w:ascii="Times New Roman" w:hAnsi="Times New Roman"/>
                <w:b/>
                <w:sz w:val="20"/>
                <w:szCs w:val="20"/>
              </w:rPr>
            </w:pPr>
            <w:r w:rsidRPr="00EB7751">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EB7751" w:rsidRDefault="00E20DC6" w:rsidP="002D4A31">
            <w:pPr>
              <w:spacing w:line="256" w:lineRule="auto"/>
              <w:ind w:left="-394" w:right="33"/>
              <w:jc w:val="center"/>
              <w:rPr>
                <w:rFonts w:ascii="Times New Roman" w:hAnsi="Times New Roman"/>
                <w:b/>
                <w:sz w:val="20"/>
                <w:szCs w:val="20"/>
              </w:rPr>
            </w:pPr>
            <w:r w:rsidRPr="00EB7751">
              <w:rPr>
                <w:rFonts w:ascii="Times New Roman" w:hAnsi="Times New Roman"/>
                <w:b/>
                <w:sz w:val="20"/>
                <w:szCs w:val="20"/>
              </w:rPr>
              <w:t>%</w:t>
            </w:r>
          </w:p>
        </w:tc>
      </w:tr>
      <w:tr w:rsidR="008209D6" w:rsidRPr="00EB7751" w:rsidTr="00891BDA">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891BDA" w:rsidRPr="00EB7751" w:rsidRDefault="00891BDA" w:rsidP="002D4A31">
            <w:pPr>
              <w:spacing w:line="256" w:lineRule="auto"/>
              <w:ind w:left="-394"/>
              <w:rPr>
                <w:rFonts w:ascii="Times New Roman" w:hAnsi="Times New Roman"/>
                <w:sz w:val="20"/>
                <w:szCs w:val="20"/>
              </w:rPr>
            </w:pPr>
            <w:r w:rsidRPr="00EB7751">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891BDA" w:rsidRPr="00EB7751" w:rsidRDefault="00891BDA" w:rsidP="008A05FB">
            <w:pPr>
              <w:spacing w:line="256" w:lineRule="auto"/>
              <w:ind w:left="-394" w:right="203"/>
              <w:jc w:val="right"/>
              <w:rPr>
                <w:rFonts w:ascii="Times New Roman" w:hAnsi="Times New Roman"/>
                <w:sz w:val="20"/>
                <w:szCs w:val="20"/>
              </w:rPr>
            </w:pPr>
            <w:r w:rsidRPr="00EB7751">
              <w:rPr>
                <w:rFonts w:ascii="Times New Roman" w:hAnsi="Times New Roman"/>
                <w:sz w:val="20"/>
                <w:szCs w:val="20"/>
              </w:rPr>
              <w:t xml:space="preserve">1 884 916,7 </w:t>
            </w:r>
          </w:p>
        </w:tc>
        <w:tc>
          <w:tcPr>
            <w:tcW w:w="1676" w:type="dxa"/>
            <w:tcBorders>
              <w:top w:val="single" w:sz="4" w:space="0" w:color="000000"/>
              <w:left w:val="single" w:sz="4" w:space="0" w:color="000000"/>
              <w:bottom w:val="single" w:sz="4" w:space="0" w:color="000000"/>
              <w:right w:val="single" w:sz="4" w:space="0" w:color="000000"/>
            </w:tcBorders>
          </w:tcPr>
          <w:p w:rsidR="00891BDA" w:rsidRPr="00EB7751" w:rsidRDefault="00891BDA" w:rsidP="002D4A31">
            <w:pPr>
              <w:spacing w:line="256" w:lineRule="auto"/>
              <w:ind w:left="-394" w:right="203"/>
              <w:jc w:val="right"/>
              <w:rPr>
                <w:rFonts w:ascii="Times New Roman" w:hAnsi="Times New Roman"/>
                <w:sz w:val="20"/>
                <w:szCs w:val="20"/>
              </w:rPr>
            </w:pPr>
            <w:r w:rsidRPr="00EB7751">
              <w:rPr>
                <w:rFonts w:ascii="Times New Roman" w:hAnsi="Times New Roman"/>
                <w:sz w:val="20"/>
                <w:szCs w:val="20"/>
              </w:rPr>
              <w:t>1 827 701,2</w:t>
            </w:r>
          </w:p>
        </w:tc>
        <w:tc>
          <w:tcPr>
            <w:tcW w:w="1301" w:type="dxa"/>
            <w:tcBorders>
              <w:top w:val="single" w:sz="4" w:space="0" w:color="000000"/>
              <w:left w:val="single" w:sz="4" w:space="0" w:color="000000"/>
              <w:bottom w:val="single" w:sz="4" w:space="0" w:color="000000"/>
              <w:right w:val="single" w:sz="4" w:space="0" w:color="000000"/>
            </w:tcBorders>
          </w:tcPr>
          <w:p w:rsidR="00891BDA" w:rsidRPr="00EB7751" w:rsidRDefault="00891BDA" w:rsidP="002D4A31">
            <w:pPr>
              <w:tabs>
                <w:tab w:val="left" w:pos="741"/>
              </w:tabs>
              <w:spacing w:line="256" w:lineRule="auto"/>
              <w:ind w:left="-394"/>
              <w:jc w:val="right"/>
              <w:rPr>
                <w:rFonts w:ascii="Times New Roman" w:hAnsi="Times New Roman"/>
                <w:sz w:val="20"/>
                <w:szCs w:val="20"/>
              </w:rPr>
            </w:pPr>
            <w:r w:rsidRPr="00EB7751">
              <w:rPr>
                <w:rFonts w:ascii="Times New Roman" w:hAnsi="Times New Roman"/>
                <w:sz w:val="20"/>
                <w:szCs w:val="20"/>
              </w:rPr>
              <w:t>- 57 215,5</w:t>
            </w:r>
          </w:p>
        </w:tc>
        <w:tc>
          <w:tcPr>
            <w:tcW w:w="1334" w:type="dxa"/>
            <w:tcBorders>
              <w:top w:val="single" w:sz="4" w:space="0" w:color="000000"/>
              <w:left w:val="single" w:sz="4" w:space="0" w:color="000000"/>
              <w:bottom w:val="single" w:sz="4" w:space="0" w:color="000000"/>
              <w:right w:val="single" w:sz="4" w:space="0" w:color="000000"/>
            </w:tcBorders>
          </w:tcPr>
          <w:p w:rsidR="00891BDA" w:rsidRPr="00EB7751" w:rsidRDefault="00891BDA" w:rsidP="002D4A31">
            <w:pPr>
              <w:tabs>
                <w:tab w:val="left" w:pos="741"/>
              </w:tabs>
              <w:spacing w:line="256" w:lineRule="auto"/>
              <w:ind w:left="-394"/>
              <w:jc w:val="right"/>
              <w:rPr>
                <w:rFonts w:ascii="Times New Roman" w:hAnsi="Times New Roman"/>
                <w:sz w:val="20"/>
                <w:szCs w:val="20"/>
              </w:rPr>
            </w:pPr>
            <w:r w:rsidRPr="00EB7751">
              <w:rPr>
                <w:rFonts w:ascii="Times New Roman" w:hAnsi="Times New Roman"/>
                <w:sz w:val="20"/>
                <w:szCs w:val="20"/>
              </w:rPr>
              <w:t>97,0</w:t>
            </w:r>
          </w:p>
        </w:tc>
      </w:tr>
      <w:tr w:rsidR="008209D6" w:rsidRPr="00EB7751" w:rsidTr="00891BDA">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891BDA" w:rsidRPr="00EB7751" w:rsidRDefault="00891BDA" w:rsidP="002D4A31">
            <w:pPr>
              <w:spacing w:line="256" w:lineRule="auto"/>
              <w:ind w:left="-394"/>
              <w:rPr>
                <w:rFonts w:ascii="Times New Roman" w:hAnsi="Times New Roman"/>
                <w:sz w:val="20"/>
                <w:szCs w:val="20"/>
              </w:rPr>
            </w:pPr>
            <w:r w:rsidRPr="00EB7751">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891BDA" w:rsidRPr="00EB7751" w:rsidRDefault="00891BDA" w:rsidP="008A05FB">
            <w:pPr>
              <w:spacing w:line="256" w:lineRule="auto"/>
              <w:ind w:left="-394" w:right="203"/>
              <w:jc w:val="right"/>
              <w:rPr>
                <w:rFonts w:ascii="Times New Roman" w:hAnsi="Times New Roman"/>
                <w:sz w:val="20"/>
                <w:szCs w:val="20"/>
              </w:rPr>
            </w:pPr>
            <w:r w:rsidRPr="00EB7751">
              <w:rPr>
                <w:rFonts w:ascii="Times New Roman" w:hAnsi="Times New Roman"/>
                <w:sz w:val="20"/>
                <w:szCs w:val="20"/>
              </w:rPr>
              <w:t>2 780,7</w:t>
            </w:r>
          </w:p>
        </w:tc>
        <w:tc>
          <w:tcPr>
            <w:tcW w:w="1676" w:type="dxa"/>
            <w:tcBorders>
              <w:top w:val="single" w:sz="4" w:space="0" w:color="000000"/>
              <w:left w:val="single" w:sz="4" w:space="0" w:color="000000"/>
              <w:bottom w:val="single" w:sz="4" w:space="0" w:color="000000"/>
              <w:right w:val="single" w:sz="4" w:space="0" w:color="000000"/>
            </w:tcBorders>
          </w:tcPr>
          <w:p w:rsidR="00891BDA" w:rsidRPr="00EB7751" w:rsidRDefault="00891BDA" w:rsidP="002D4A31">
            <w:pPr>
              <w:spacing w:line="256" w:lineRule="auto"/>
              <w:ind w:left="-394" w:right="203"/>
              <w:jc w:val="right"/>
              <w:rPr>
                <w:rFonts w:ascii="Times New Roman" w:hAnsi="Times New Roman"/>
                <w:sz w:val="20"/>
                <w:szCs w:val="20"/>
              </w:rPr>
            </w:pPr>
            <w:r w:rsidRPr="00EB7751">
              <w:rPr>
                <w:rFonts w:ascii="Times New Roman" w:hAnsi="Times New Roman"/>
                <w:sz w:val="20"/>
                <w:szCs w:val="20"/>
              </w:rPr>
              <w:t>1 904,8</w:t>
            </w:r>
          </w:p>
        </w:tc>
        <w:tc>
          <w:tcPr>
            <w:tcW w:w="1301" w:type="dxa"/>
            <w:tcBorders>
              <w:top w:val="single" w:sz="4" w:space="0" w:color="000000"/>
              <w:left w:val="single" w:sz="4" w:space="0" w:color="000000"/>
              <w:bottom w:val="single" w:sz="4" w:space="0" w:color="000000"/>
              <w:right w:val="single" w:sz="4" w:space="0" w:color="000000"/>
            </w:tcBorders>
          </w:tcPr>
          <w:p w:rsidR="00891BDA" w:rsidRPr="00EB7751" w:rsidRDefault="00891BDA" w:rsidP="002D4A31">
            <w:pPr>
              <w:tabs>
                <w:tab w:val="left" w:pos="741"/>
              </w:tabs>
              <w:spacing w:line="256" w:lineRule="auto"/>
              <w:ind w:left="-394"/>
              <w:jc w:val="right"/>
              <w:rPr>
                <w:rFonts w:ascii="Times New Roman" w:hAnsi="Times New Roman"/>
                <w:sz w:val="20"/>
                <w:szCs w:val="20"/>
              </w:rPr>
            </w:pPr>
            <w:r w:rsidRPr="00EB7751">
              <w:rPr>
                <w:rFonts w:ascii="Times New Roman" w:hAnsi="Times New Roman"/>
                <w:sz w:val="20"/>
                <w:szCs w:val="20"/>
              </w:rPr>
              <w:t>- 875,9</w:t>
            </w:r>
          </w:p>
        </w:tc>
        <w:tc>
          <w:tcPr>
            <w:tcW w:w="1334" w:type="dxa"/>
            <w:tcBorders>
              <w:top w:val="single" w:sz="4" w:space="0" w:color="000000"/>
              <w:left w:val="single" w:sz="4" w:space="0" w:color="000000"/>
              <w:bottom w:val="single" w:sz="4" w:space="0" w:color="000000"/>
              <w:right w:val="single" w:sz="4" w:space="0" w:color="000000"/>
            </w:tcBorders>
          </w:tcPr>
          <w:p w:rsidR="00891BDA" w:rsidRPr="00EB7751" w:rsidRDefault="00891BDA" w:rsidP="002D4A31">
            <w:pPr>
              <w:tabs>
                <w:tab w:val="left" w:pos="741"/>
              </w:tabs>
              <w:spacing w:line="256" w:lineRule="auto"/>
              <w:ind w:left="-394"/>
              <w:jc w:val="right"/>
              <w:rPr>
                <w:rFonts w:ascii="Times New Roman" w:hAnsi="Times New Roman"/>
                <w:sz w:val="20"/>
                <w:szCs w:val="20"/>
              </w:rPr>
            </w:pPr>
            <w:r w:rsidRPr="00EB7751">
              <w:rPr>
                <w:rFonts w:ascii="Times New Roman" w:hAnsi="Times New Roman"/>
                <w:sz w:val="20"/>
                <w:szCs w:val="20"/>
              </w:rPr>
              <w:t>68,5</w:t>
            </w:r>
          </w:p>
        </w:tc>
      </w:tr>
    </w:tbl>
    <w:p w:rsidR="000E7389" w:rsidRPr="00EB7751" w:rsidRDefault="000E7389" w:rsidP="00E20DC6">
      <w:pPr>
        <w:spacing w:after="13" w:line="268" w:lineRule="auto"/>
        <w:ind w:right="39" w:firstLine="567"/>
        <w:jc w:val="both"/>
        <w:rPr>
          <w:rFonts w:ascii="Times New Roman" w:eastAsia="Times New Roman" w:hAnsi="Times New Roman" w:cs="Times New Roman"/>
          <w:b/>
          <w:i/>
          <w:sz w:val="24"/>
          <w:u w:val="single"/>
          <w:lang w:eastAsia="ru-RU"/>
        </w:rPr>
      </w:pPr>
    </w:p>
    <w:p w:rsidR="00E20DC6" w:rsidRPr="00EB7751"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i/>
          <w:sz w:val="24"/>
          <w:u w:val="single"/>
          <w:lang w:eastAsia="ru-RU"/>
        </w:rPr>
        <w:t xml:space="preserve">Дебиторская </w:t>
      </w:r>
      <w:r w:rsidR="00785BBB" w:rsidRPr="00EB7751">
        <w:rPr>
          <w:rFonts w:ascii="Times New Roman" w:eastAsia="Times New Roman" w:hAnsi="Times New Roman" w:cs="Times New Roman"/>
          <w:b/>
          <w:i/>
          <w:sz w:val="24"/>
          <w:u w:val="single"/>
          <w:lang w:eastAsia="ru-RU"/>
        </w:rPr>
        <w:t>задолженность</w:t>
      </w:r>
      <w:r w:rsidR="00785BBB" w:rsidRPr="00EB7751">
        <w:rPr>
          <w:rFonts w:ascii="Times New Roman" w:eastAsia="Times New Roman" w:hAnsi="Times New Roman" w:cs="Times New Roman"/>
          <w:b/>
          <w:sz w:val="24"/>
          <w:lang w:eastAsia="ru-RU"/>
        </w:rPr>
        <w:t xml:space="preserve"> </w:t>
      </w:r>
      <w:r w:rsidR="00785BBB" w:rsidRPr="00EB7751">
        <w:rPr>
          <w:rFonts w:ascii="Times New Roman" w:eastAsia="Times New Roman" w:hAnsi="Times New Roman" w:cs="Times New Roman"/>
          <w:sz w:val="24"/>
          <w:lang w:eastAsia="ru-RU"/>
        </w:rPr>
        <w:t>на</w:t>
      </w:r>
      <w:r w:rsidRPr="00EB7751">
        <w:rPr>
          <w:rFonts w:ascii="Times New Roman" w:eastAsia="Times New Roman" w:hAnsi="Times New Roman" w:cs="Times New Roman"/>
          <w:sz w:val="24"/>
          <w:lang w:eastAsia="ru-RU"/>
        </w:rPr>
        <w:t xml:space="preserve"> начало года составляла </w:t>
      </w:r>
      <w:r w:rsidR="00891BDA" w:rsidRPr="00EB7751">
        <w:rPr>
          <w:rFonts w:ascii="Times New Roman" w:eastAsia="Times New Roman" w:hAnsi="Times New Roman" w:cs="Times New Roman"/>
          <w:b/>
          <w:sz w:val="24"/>
          <w:lang w:eastAsia="ru-RU"/>
        </w:rPr>
        <w:t>1 884 916,</w:t>
      </w:r>
      <w:r w:rsidR="004E6407" w:rsidRPr="00EB7751">
        <w:rPr>
          <w:rFonts w:ascii="Times New Roman" w:eastAsia="Times New Roman" w:hAnsi="Times New Roman" w:cs="Times New Roman"/>
          <w:b/>
          <w:sz w:val="24"/>
          <w:lang w:eastAsia="ru-RU"/>
        </w:rPr>
        <w:t xml:space="preserve">7 </w:t>
      </w:r>
      <w:r w:rsidR="004E6407" w:rsidRPr="00EB7751">
        <w:rPr>
          <w:rFonts w:ascii="Times New Roman" w:eastAsia="Times New Roman" w:hAnsi="Times New Roman" w:cs="Times New Roman"/>
          <w:sz w:val="24"/>
          <w:lang w:eastAsia="ru-RU"/>
        </w:rPr>
        <w:t>тыс</w:t>
      </w:r>
      <w:r w:rsidRPr="00EB7751">
        <w:rPr>
          <w:rFonts w:ascii="Times New Roman" w:eastAsia="Times New Roman" w:hAnsi="Times New Roman" w:cs="Times New Roman"/>
          <w:sz w:val="24"/>
          <w:lang w:eastAsia="ru-RU"/>
        </w:rPr>
        <w:t xml:space="preserve">.рублей, на конец отчётного периода </w:t>
      </w:r>
      <w:r w:rsidR="00891BDA" w:rsidRPr="00EB7751">
        <w:rPr>
          <w:rFonts w:ascii="Times New Roman" w:eastAsia="Times New Roman" w:hAnsi="Times New Roman" w:cs="Times New Roman"/>
          <w:sz w:val="24"/>
          <w:lang w:eastAsia="ru-RU"/>
        </w:rPr>
        <w:t>снизилась</w:t>
      </w:r>
      <w:r w:rsidRPr="00EB7751">
        <w:rPr>
          <w:rFonts w:ascii="Times New Roman" w:eastAsia="Times New Roman" w:hAnsi="Times New Roman" w:cs="Times New Roman"/>
          <w:sz w:val="24"/>
          <w:lang w:eastAsia="ru-RU"/>
        </w:rPr>
        <w:t xml:space="preserve"> на </w:t>
      </w:r>
      <w:r w:rsidR="00891BDA" w:rsidRPr="00EB7751">
        <w:rPr>
          <w:rFonts w:ascii="Times New Roman" w:eastAsia="Times New Roman" w:hAnsi="Times New Roman" w:cs="Times New Roman"/>
          <w:b/>
          <w:sz w:val="24"/>
          <w:lang w:eastAsia="ru-RU"/>
        </w:rPr>
        <w:t>57 215,5</w:t>
      </w:r>
      <w:r w:rsidRPr="00EB7751">
        <w:rPr>
          <w:rFonts w:ascii="Times New Roman" w:eastAsia="Times New Roman" w:hAnsi="Times New Roman" w:cs="Times New Roman"/>
          <w:sz w:val="24"/>
          <w:lang w:eastAsia="ru-RU"/>
        </w:rPr>
        <w:t xml:space="preserve"> тыс.рублей и составила </w:t>
      </w:r>
      <w:r w:rsidR="00891BDA" w:rsidRPr="00EB7751">
        <w:rPr>
          <w:rFonts w:ascii="Times New Roman" w:eastAsia="Times New Roman" w:hAnsi="Times New Roman" w:cs="Times New Roman"/>
          <w:b/>
          <w:sz w:val="24"/>
          <w:lang w:eastAsia="ru-RU"/>
        </w:rPr>
        <w:t xml:space="preserve">1 827 701,2 </w:t>
      </w:r>
      <w:r w:rsidRPr="00EB7751">
        <w:rPr>
          <w:rFonts w:ascii="Times New Roman" w:eastAsia="Times New Roman" w:hAnsi="Times New Roman" w:cs="Times New Roman"/>
          <w:sz w:val="24"/>
          <w:lang w:eastAsia="ru-RU"/>
        </w:rPr>
        <w:t xml:space="preserve">тыс.рублей, что обусловлено заключением соглашений </w:t>
      </w:r>
      <w:r w:rsidR="00902B89" w:rsidRPr="00EB7751">
        <w:rPr>
          <w:rFonts w:ascii="Times New Roman" w:eastAsia="Times New Roman" w:hAnsi="Times New Roman" w:cs="Times New Roman"/>
          <w:sz w:val="24"/>
          <w:lang w:eastAsia="ru-RU"/>
        </w:rPr>
        <w:t>Комитета образования</w:t>
      </w:r>
      <w:r w:rsidRPr="00EB7751">
        <w:rPr>
          <w:rFonts w:ascii="Times New Roman" w:eastAsia="Times New Roman" w:hAnsi="Times New Roman" w:cs="Times New Roman"/>
          <w:sz w:val="24"/>
          <w:lang w:eastAsia="ru-RU"/>
        </w:rPr>
        <w:t xml:space="preserve"> на три финансовых года (2020-2022 годы) в течение 20</w:t>
      </w:r>
      <w:r w:rsidR="00891BDA" w:rsidRPr="00EB7751">
        <w:rPr>
          <w:rFonts w:ascii="Times New Roman" w:eastAsia="Times New Roman" w:hAnsi="Times New Roman" w:cs="Times New Roman"/>
          <w:sz w:val="24"/>
          <w:lang w:eastAsia="ru-RU"/>
        </w:rPr>
        <w:t>20</w:t>
      </w:r>
      <w:r w:rsidRPr="00EB7751">
        <w:rPr>
          <w:rFonts w:ascii="Times New Roman" w:eastAsia="Times New Roman" w:hAnsi="Times New Roman" w:cs="Times New Roman"/>
          <w:sz w:val="24"/>
          <w:lang w:eastAsia="ru-RU"/>
        </w:rPr>
        <w:t xml:space="preserve"> года (получение субвенции бюджетам муниципальных районов на выполнение передаваемых полномочий субъектов РФ</w:t>
      </w:r>
      <w:r w:rsidR="00236910" w:rsidRPr="00EB7751">
        <w:rPr>
          <w:rFonts w:ascii="Times New Roman" w:eastAsia="Times New Roman" w:hAnsi="Times New Roman" w:cs="Times New Roman"/>
          <w:sz w:val="24"/>
          <w:lang w:eastAsia="ru-RU"/>
        </w:rPr>
        <w:t>).</w:t>
      </w:r>
      <w:r w:rsidRPr="00EB7751">
        <w:rPr>
          <w:rFonts w:ascii="Times New Roman" w:eastAsia="Times New Roman" w:hAnsi="Times New Roman" w:cs="Times New Roman"/>
          <w:sz w:val="24"/>
          <w:lang w:eastAsia="ru-RU"/>
        </w:rPr>
        <w:t xml:space="preserve"> </w:t>
      </w:r>
    </w:p>
    <w:p w:rsidR="00E20DC6" w:rsidRPr="00EB7751" w:rsidRDefault="00E20DC6" w:rsidP="00E20DC6">
      <w:pPr>
        <w:spacing w:after="13" w:line="268" w:lineRule="auto"/>
        <w:ind w:right="39" w:firstLine="567"/>
        <w:jc w:val="both"/>
        <w:rPr>
          <w:rFonts w:ascii="Times New Roman" w:eastAsia="Times New Roman" w:hAnsi="Times New Roman" w:cs="Times New Roman"/>
          <w:i/>
          <w:sz w:val="24"/>
          <w:u w:val="single"/>
          <w:lang w:eastAsia="ru-RU"/>
        </w:rPr>
      </w:pPr>
      <w:r w:rsidRPr="00EB7751">
        <w:rPr>
          <w:rFonts w:ascii="Times New Roman" w:eastAsia="Times New Roman" w:hAnsi="Times New Roman" w:cs="Times New Roman"/>
          <w:i/>
          <w:sz w:val="24"/>
          <w:u w:val="single"/>
          <w:lang w:eastAsia="ru-RU"/>
        </w:rPr>
        <w:t>На 01.01.202</w:t>
      </w:r>
      <w:r w:rsidR="006E3824" w:rsidRPr="00EB7751">
        <w:rPr>
          <w:rFonts w:ascii="Times New Roman" w:eastAsia="Times New Roman" w:hAnsi="Times New Roman" w:cs="Times New Roman"/>
          <w:i/>
          <w:sz w:val="24"/>
          <w:u w:val="single"/>
          <w:lang w:eastAsia="ru-RU"/>
        </w:rPr>
        <w:t>1</w:t>
      </w:r>
      <w:r w:rsidRPr="00EB7751">
        <w:rPr>
          <w:rFonts w:ascii="Times New Roman" w:eastAsia="Times New Roman" w:hAnsi="Times New Roman" w:cs="Times New Roman"/>
          <w:i/>
          <w:sz w:val="24"/>
          <w:u w:val="single"/>
          <w:lang w:eastAsia="ru-RU"/>
        </w:rPr>
        <w:t xml:space="preserve"> года дебиторская задолженность отразилась на счетах бюджетного учета: </w:t>
      </w:r>
    </w:p>
    <w:p w:rsidR="00E20DC6" w:rsidRPr="00EB7751" w:rsidRDefault="00E20DC6" w:rsidP="00E20DC6">
      <w:p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sz w:val="24"/>
          <w:lang w:eastAsia="ru-RU"/>
        </w:rPr>
        <w:t>на счете 205.00 «</w:t>
      </w:r>
      <w:r w:rsidRPr="00EB7751">
        <w:rPr>
          <w:rFonts w:ascii="Times New Roman" w:eastAsia="Times New Roman" w:hAnsi="Times New Roman" w:cs="Times New Roman"/>
          <w:sz w:val="24"/>
          <w:lang w:eastAsia="ru-RU"/>
        </w:rPr>
        <w:t xml:space="preserve"> Расчёты по доходам»  -   </w:t>
      </w:r>
      <w:r w:rsidRPr="00EB7751">
        <w:rPr>
          <w:rFonts w:ascii="Times New Roman" w:eastAsia="Times New Roman" w:hAnsi="Times New Roman" w:cs="Times New Roman"/>
          <w:b/>
          <w:sz w:val="24"/>
          <w:lang w:eastAsia="ru-RU"/>
        </w:rPr>
        <w:t>1</w:t>
      </w:r>
      <w:r w:rsidR="006E3824" w:rsidRPr="00EB7751">
        <w:rPr>
          <w:rFonts w:ascii="Times New Roman" w:eastAsia="Times New Roman" w:hAnsi="Times New Roman" w:cs="Times New Roman"/>
          <w:b/>
          <w:sz w:val="24"/>
          <w:lang w:eastAsia="ru-RU"/>
        </w:rPr>
        <w:t> 819 300,2</w:t>
      </w:r>
      <w:r w:rsidRPr="00EB7751">
        <w:rPr>
          <w:rFonts w:ascii="Times New Roman" w:eastAsia="Times New Roman" w:hAnsi="Times New Roman" w:cs="Times New Roman"/>
          <w:sz w:val="24"/>
          <w:lang w:eastAsia="ru-RU"/>
        </w:rPr>
        <w:t xml:space="preserve"> тыс.рублей (доходы будущих периодов); </w:t>
      </w:r>
    </w:p>
    <w:p w:rsidR="00E20DC6" w:rsidRPr="00EB7751" w:rsidRDefault="00E20DC6" w:rsidP="00E20DC6">
      <w:p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sz w:val="24"/>
          <w:lang w:eastAsia="ru-RU"/>
        </w:rPr>
        <w:lastRenderedPageBreak/>
        <w:t>на счете 206.00</w:t>
      </w:r>
      <w:r w:rsidRPr="00EB7751">
        <w:rPr>
          <w:rFonts w:ascii="Times New Roman" w:eastAsia="Times New Roman" w:hAnsi="Times New Roman" w:cs="Times New Roman"/>
          <w:sz w:val="24"/>
          <w:lang w:eastAsia="ru-RU"/>
        </w:rPr>
        <w:t xml:space="preserve"> «Расчеты по выданным авансам» - </w:t>
      </w:r>
      <w:r w:rsidR="006E3824" w:rsidRPr="00EB7751">
        <w:rPr>
          <w:rFonts w:ascii="Times New Roman" w:eastAsia="Times New Roman" w:hAnsi="Times New Roman" w:cs="Times New Roman"/>
          <w:b/>
          <w:sz w:val="24"/>
          <w:lang w:eastAsia="ru-RU"/>
        </w:rPr>
        <w:t>8 401,0</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тыс.рублей (перечисление авансовых платежей).</w:t>
      </w:r>
    </w:p>
    <w:p w:rsidR="00FB5AB1" w:rsidRPr="00EB7751" w:rsidRDefault="00FB5AB1" w:rsidP="006E2FC6">
      <w:pPr>
        <w:spacing w:after="23" w:line="256" w:lineRule="auto"/>
        <w:ind w:firstLine="567"/>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i/>
          <w:sz w:val="24"/>
          <w:lang w:eastAsia="ru-RU"/>
        </w:rPr>
        <w:t>Сумма дебиторской задолженности соответствует строк</w:t>
      </w:r>
      <w:r w:rsidR="006E3824" w:rsidRPr="00EB7751">
        <w:rPr>
          <w:rFonts w:ascii="Times New Roman" w:eastAsia="Times New Roman" w:hAnsi="Times New Roman" w:cs="Times New Roman"/>
          <w:i/>
          <w:sz w:val="24"/>
          <w:lang w:eastAsia="ru-RU"/>
        </w:rPr>
        <w:t xml:space="preserve">ам 250 и </w:t>
      </w:r>
      <w:r w:rsidRPr="00EB7751">
        <w:rPr>
          <w:rFonts w:ascii="Times New Roman" w:eastAsia="Times New Roman" w:hAnsi="Times New Roman" w:cs="Times New Roman"/>
          <w:i/>
          <w:sz w:val="24"/>
          <w:lang w:eastAsia="ru-RU"/>
        </w:rPr>
        <w:t>260 баланса (ф.0503130).</w:t>
      </w:r>
    </w:p>
    <w:p w:rsidR="009E378F" w:rsidRPr="00EB7751" w:rsidRDefault="009E378F" w:rsidP="006E2FC6">
      <w:pPr>
        <w:spacing w:after="23" w:line="256" w:lineRule="auto"/>
        <w:ind w:firstLine="567"/>
        <w:jc w:val="both"/>
        <w:rPr>
          <w:rFonts w:ascii="Times New Roman" w:eastAsia="Times New Roman" w:hAnsi="Times New Roman" w:cs="Times New Roman"/>
          <w:i/>
          <w:sz w:val="24"/>
          <w:lang w:eastAsia="ru-RU"/>
        </w:rPr>
      </w:pPr>
    </w:p>
    <w:p w:rsidR="00E20DC6" w:rsidRPr="00EB7751"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i/>
          <w:sz w:val="24"/>
          <w:u w:val="single"/>
          <w:lang w:eastAsia="ru-RU"/>
        </w:rPr>
        <w:t>Кредиторская задолженность</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на начало года составляла </w:t>
      </w:r>
      <w:r w:rsidR="006E2FC6" w:rsidRPr="00EB7751">
        <w:rPr>
          <w:rFonts w:ascii="Times New Roman" w:eastAsia="Times New Roman" w:hAnsi="Times New Roman" w:cs="Times New Roman"/>
          <w:b/>
          <w:sz w:val="24"/>
          <w:lang w:eastAsia="ru-RU"/>
        </w:rPr>
        <w:t>2 780,7</w:t>
      </w:r>
      <w:r w:rsidRPr="00EB7751">
        <w:rPr>
          <w:rFonts w:ascii="Times New Roman" w:eastAsia="Times New Roman" w:hAnsi="Times New Roman" w:cs="Times New Roman"/>
          <w:sz w:val="24"/>
          <w:lang w:eastAsia="ru-RU"/>
        </w:rPr>
        <w:t xml:space="preserve"> тыс.рублей, на конец отчётного периода </w:t>
      </w:r>
      <w:r w:rsidR="006E2FC6" w:rsidRPr="00EB7751">
        <w:rPr>
          <w:rFonts w:ascii="Times New Roman" w:eastAsia="Times New Roman" w:hAnsi="Times New Roman" w:cs="Times New Roman"/>
          <w:sz w:val="24"/>
          <w:lang w:eastAsia="ru-RU"/>
        </w:rPr>
        <w:t>снизилась</w:t>
      </w:r>
      <w:r w:rsidRPr="00EB7751">
        <w:rPr>
          <w:rFonts w:ascii="Times New Roman" w:eastAsia="Times New Roman" w:hAnsi="Times New Roman" w:cs="Times New Roman"/>
          <w:sz w:val="24"/>
          <w:lang w:eastAsia="ru-RU"/>
        </w:rPr>
        <w:t xml:space="preserve"> на </w:t>
      </w:r>
      <w:r w:rsidR="006E2FC6" w:rsidRPr="00EB7751">
        <w:rPr>
          <w:rFonts w:ascii="Times New Roman" w:eastAsia="Times New Roman" w:hAnsi="Times New Roman" w:cs="Times New Roman"/>
          <w:b/>
          <w:sz w:val="24"/>
          <w:lang w:eastAsia="ru-RU"/>
        </w:rPr>
        <w:t>875,9</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тыс.рублей и составила </w:t>
      </w:r>
      <w:r w:rsidR="006E2FC6" w:rsidRPr="00EB7751">
        <w:rPr>
          <w:rFonts w:ascii="Times New Roman" w:eastAsia="Times New Roman" w:hAnsi="Times New Roman" w:cs="Times New Roman"/>
          <w:b/>
          <w:sz w:val="24"/>
          <w:lang w:eastAsia="ru-RU"/>
        </w:rPr>
        <w:t>1 904,8</w:t>
      </w:r>
      <w:r w:rsidRPr="00EB7751">
        <w:rPr>
          <w:rFonts w:ascii="Times New Roman" w:eastAsia="Times New Roman" w:hAnsi="Times New Roman" w:cs="Times New Roman"/>
          <w:sz w:val="24"/>
          <w:lang w:eastAsia="ru-RU"/>
        </w:rPr>
        <w:t xml:space="preserve"> тыс.рублей</w:t>
      </w:r>
      <w:r w:rsidR="004921CE" w:rsidRPr="00EB7751">
        <w:rPr>
          <w:rFonts w:ascii="Times New Roman" w:eastAsia="Times New Roman" w:hAnsi="Times New Roman" w:cs="Times New Roman"/>
          <w:sz w:val="24"/>
          <w:lang w:eastAsia="ru-RU"/>
        </w:rPr>
        <w:t>.</w:t>
      </w:r>
    </w:p>
    <w:p w:rsidR="00E20DC6" w:rsidRPr="00EB7751" w:rsidRDefault="00E20DC6" w:rsidP="00E20DC6">
      <w:pPr>
        <w:spacing w:after="13" w:line="268" w:lineRule="auto"/>
        <w:ind w:right="39" w:firstLine="567"/>
        <w:jc w:val="both"/>
        <w:rPr>
          <w:rFonts w:ascii="Times New Roman" w:eastAsia="Times New Roman" w:hAnsi="Times New Roman" w:cs="Times New Roman"/>
          <w:i/>
          <w:sz w:val="24"/>
          <w:u w:val="single"/>
          <w:lang w:eastAsia="ru-RU"/>
        </w:rPr>
      </w:pPr>
      <w:r w:rsidRPr="00EB7751">
        <w:rPr>
          <w:rFonts w:ascii="Times New Roman" w:eastAsia="Times New Roman" w:hAnsi="Times New Roman" w:cs="Times New Roman"/>
          <w:i/>
          <w:sz w:val="24"/>
          <w:u w:val="single"/>
          <w:lang w:eastAsia="ru-RU"/>
        </w:rPr>
        <w:t>На 01.01.202</w:t>
      </w:r>
      <w:r w:rsidR="006E2FC6" w:rsidRPr="00EB7751">
        <w:rPr>
          <w:rFonts w:ascii="Times New Roman" w:eastAsia="Times New Roman" w:hAnsi="Times New Roman" w:cs="Times New Roman"/>
          <w:i/>
          <w:sz w:val="24"/>
          <w:u w:val="single"/>
          <w:lang w:eastAsia="ru-RU"/>
        </w:rPr>
        <w:t>1</w:t>
      </w:r>
      <w:r w:rsidRPr="00EB7751">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EB7751" w:rsidRDefault="00E20DC6" w:rsidP="00E20DC6">
      <w:p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sz w:val="24"/>
          <w:lang w:eastAsia="ru-RU"/>
        </w:rPr>
        <w:t>на счете 302.00 000</w:t>
      </w:r>
      <w:r w:rsidRPr="00EB7751">
        <w:rPr>
          <w:rFonts w:ascii="Times New Roman" w:eastAsia="Times New Roman" w:hAnsi="Times New Roman" w:cs="Times New Roman"/>
          <w:sz w:val="24"/>
          <w:lang w:eastAsia="ru-RU"/>
        </w:rPr>
        <w:t xml:space="preserve"> «Расчеты по принятым обязательствам» - </w:t>
      </w:r>
      <w:r w:rsidR="006E2FC6" w:rsidRPr="00EB7751">
        <w:rPr>
          <w:rFonts w:ascii="Times New Roman" w:eastAsia="Times New Roman" w:hAnsi="Times New Roman" w:cs="Times New Roman"/>
          <w:b/>
          <w:sz w:val="24"/>
          <w:lang w:eastAsia="ru-RU"/>
        </w:rPr>
        <w:t>1 213,5</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тыс.рублей; </w:t>
      </w:r>
    </w:p>
    <w:p w:rsidR="00710D7B" w:rsidRPr="00EB7751" w:rsidRDefault="00710D7B" w:rsidP="00710D7B">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по заработной плате за вторую половину 2020 года – 100,6 тыс.рублей;</w:t>
      </w:r>
    </w:p>
    <w:p w:rsidR="00710D7B" w:rsidRPr="00EB7751" w:rsidRDefault="00710D7B" w:rsidP="00710D7B">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по оплате по пособию по уходу за ребенком 3-х лет – 0,1 тыс.рублей;</w:t>
      </w:r>
    </w:p>
    <w:p w:rsidR="00710D7B" w:rsidRPr="00EB7751" w:rsidRDefault="00710D7B" w:rsidP="00710D7B">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за услуги связи (Смоленский филиал ПАО «Ростелеком») – 33,4 тыс.рублей;</w:t>
      </w:r>
    </w:p>
    <w:p w:rsidR="00710D7B" w:rsidRPr="00EB7751" w:rsidRDefault="00710D7B" w:rsidP="00710D7B">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задолженность по </w:t>
      </w:r>
      <w:r w:rsidR="00272FB4" w:rsidRPr="00EB7751">
        <w:rPr>
          <w:rFonts w:ascii="Times New Roman" w:eastAsia="Times New Roman" w:hAnsi="Times New Roman" w:cs="Times New Roman"/>
          <w:sz w:val="24"/>
          <w:lang w:eastAsia="ru-RU"/>
        </w:rPr>
        <w:t>оплате за коммунальные услуги педагогическим работникам за декабрь</w:t>
      </w:r>
      <w:r w:rsidRPr="00EB7751">
        <w:rPr>
          <w:rFonts w:ascii="Times New Roman" w:eastAsia="Times New Roman" w:hAnsi="Times New Roman" w:cs="Times New Roman"/>
          <w:sz w:val="24"/>
          <w:lang w:eastAsia="ru-RU"/>
        </w:rPr>
        <w:t xml:space="preserve"> 2020 года – </w:t>
      </w:r>
      <w:r w:rsidR="00272FB4" w:rsidRPr="00EB7751">
        <w:rPr>
          <w:rFonts w:ascii="Times New Roman" w:eastAsia="Times New Roman" w:hAnsi="Times New Roman" w:cs="Times New Roman"/>
          <w:sz w:val="24"/>
          <w:lang w:eastAsia="ru-RU"/>
        </w:rPr>
        <w:t>1 052,1</w:t>
      </w:r>
      <w:r w:rsidRPr="00EB7751">
        <w:rPr>
          <w:rFonts w:ascii="Times New Roman" w:eastAsia="Times New Roman" w:hAnsi="Times New Roman" w:cs="Times New Roman"/>
          <w:sz w:val="24"/>
          <w:lang w:eastAsia="ru-RU"/>
        </w:rPr>
        <w:t xml:space="preserve"> тыс.рублей</w:t>
      </w:r>
      <w:r w:rsidR="00272FB4" w:rsidRPr="00EB7751">
        <w:rPr>
          <w:rFonts w:ascii="Times New Roman" w:eastAsia="Times New Roman" w:hAnsi="Times New Roman" w:cs="Times New Roman"/>
          <w:sz w:val="24"/>
          <w:lang w:eastAsia="ru-RU"/>
        </w:rPr>
        <w:t>;</w:t>
      </w:r>
    </w:p>
    <w:p w:rsidR="00272FB4" w:rsidRPr="00EB7751" w:rsidRDefault="00272FB4" w:rsidP="00710D7B">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за услуги «Консультант плюс» (октябрь – декабрь 2020 года) и за  программное обеспечение – 27,3 тыс.рублей;</w:t>
      </w:r>
    </w:p>
    <w:p w:rsidR="006E2FC6" w:rsidRPr="00EB7751" w:rsidRDefault="00E20DC6" w:rsidP="00E20DC6">
      <w:p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sz w:val="24"/>
          <w:lang w:eastAsia="ru-RU"/>
        </w:rPr>
        <w:t>на счете 303.00 000</w:t>
      </w:r>
      <w:r w:rsidRPr="00EB7751">
        <w:rPr>
          <w:rFonts w:ascii="Times New Roman" w:eastAsia="Times New Roman" w:hAnsi="Times New Roman" w:cs="Times New Roman"/>
          <w:sz w:val="24"/>
          <w:lang w:eastAsia="ru-RU"/>
        </w:rPr>
        <w:t xml:space="preserve"> «Расчёты по платежам в бюджет» - </w:t>
      </w:r>
      <w:r w:rsidR="006E2FC6" w:rsidRPr="00EB7751">
        <w:rPr>
          <w:rFonts w:ascii="Times New Roman" w:eastAsia="Times New Roman" w:hAnsi="Times New Roman" w:cs="Times New Roman"/>
          <w:b/>
          <w:sz w:val="24"/>
          <w:lang w:eastAsia="ru-RU"/>
        </w:rPr>
        <w:t>688,4</w:t>
      </w:r>
      <w:r w:rsidRPr="00EB7751">
        <w:rPr>
          <w:rFonts w:ascii="Times New Roman" w:eastAsia="Times New Roman" w:hAnsi="Times New Roman" w:cs="Times New Roman"/>
          <w:sz w:val="24"/>
          <w:lang w:eastAsia="ru-RU"/>
        </w:rPr>
        <w:t xml:space="preserve"> тыс.рублей</w:t>
      </w:r>
      <w:r w:rsidR="006E2FC6" w:rsidRPr="00EB7751">
        <w:rPr>
          <w:rFonts w:ascii="Times New Roman" w:eastAsia="Times New Roman" w:hAnsi="Times New Roman" w:cs="Times New Roman"/>
          <w:sz w:val="24"/>
          <w:lang w:eastAsia="ru-RU"/>
        </w:rPr>
        <w:t>:</w:t>
      </w:r>
    </w:p>
    <w:p w:rsidR="006E2FC6" w:rsidRPr="00EB7751" w:rsidRDefault="006E2FC6" w:rsidP="006E2FC6">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НДФЛ за декабрь 2020 года - 30,9 тыс.рублей</w:t>
      </w:r>
      <w:r w:rsidR="00E20DC6" w:rsidRPr="00EB7751">
        <w:rPr>
          <w:rFonts w:ascii="Times New Roman" w:eastAsia="Times New Roman" w:hAnsi="Times New Roman" w:cs="Times New Roman"/>
          <w:sz w:val="24"/>
          <w:lang w:eastAsia="ru-RU"/>
        </w:rPr>
        <w:t>;</w:t>
      </w:r>
    </w:p>
    <w:p w:rsidR="007238BD" w:rsidRPr="00EB7751" w:rsidRDefault="007238BD" w:rsidP="006E2FC6">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по налогам – 38,4 тыс.рублей;</w:t>
      </w:r>
    </w:p>
    <w:p w:rsidR="00E20DC6" w:rsidRPr="00EB7751" w:rsidRDefault="007238BD" w:rsidP="006E2FC6">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возврат остатков межбюджетного трансферта в Департамент финансов по Смоленской области - 91,8 тыс.рублей;</w:t>
      </w:r>
      <w:r w:rsidR="00E20DC6" w:rsidRPr="00EB7751">
        <w:rPr>
          <w:rFonts w:ascii="Times New Roman" w:eastAsia="Times New Roman" w:hAnsi="Times New Roman" w:cs="Times New Roman"/>
          <w:sz w:val="24"/>
          <w:lang w:eastAsia="ru-RU"/>
        </w:rPr>
        <w:t xml:space="preserve"> </w:t>
      </w:r>
    </w:p>
    <w:p w:rsidR="007238BD" w:rsidRPr="00EB7751" w:rsidRDefault="007238BD" w:rsidP="007238BD">
      <w:pPr>
        <w:pStyle w:val="af"/>
        <w:numPr>
          <w:ilvl w:val="0"/>
          <w:numId w:val="34"/>
        </w:numPr>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по взносам по страхованию от несчастных случаев за декабрь 2020 года – 2,6 тыс.рублей;</w:t>
      </w:r>
    </w:p>
    <w:p w:rsidR="007238BD" w:rsidRPr="00EB7751" w:rsidRDefault="007238BD" w:rsidP="007238BD">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по налогам за декабрь 2020 года – 67,6 тыс.рублей;</w:t>
      </w:r>
    </w:p>
    <w:p w:rsidR="007238BD" w:rsidRPr="00EB7751" w:rsidRDefault="007238BD" w:rsidP="007238BD">
      <w:pPr>
        <w:pStyle w:val="af"/>
        <w:numPr>
          <w:ilvl w:val="0"/>
          <w:numId w:val="34"/>
        </w:num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задолженность по страховой части в ПФР за декабрь 2020 года – 457,1 тыс.рублей;</w:t>
      </w:r>
    </w:p>
    <w:p w:rsidR="00E20DC6" w:rsidRPr="00EB7751" w:rsidRDefault="00E20DC6" w:rsidP="00E20DC6">
      <w:pPr>
        <w:spacing w:after="13" w:line="268" w:lineRule="auto"/>
        <w:ind w:right="39"/>
        <w:jc w:val="both"/>
        <w:rPr>
          <w:rFonts w:ascii="Times New Roman" w:eastAsia="Times New Roman" w:hAnsi="Times New Roman" w:cs="Times New Roman"/>
          <w:sz w:val="24"/>
          <w:lang w:eastAsia="ru-RU"/>
        </w:rPr>
      </w:pPr>
      <w:r w:rsidRPr="00EB7751">
        <w:rPr>
          <w:rFonts w:ascii="Times New Roman" w:eastAsia="Times New Roman" w:hAnsi="Times New Roman" w:cs="Times New Roman"/>
          <w:b/>
          <w:sz w:val="24"/>
          <w:lang w:eastAsia="ru-RU"/>
        </w:rPr>
        <w:t xml:space="preserve">на счете 304.00 </w:t>
      </w:r>
      <w:r w:rsidRPr="00EB7751">
        <w:rPr>
          <w:rFonts w:ascii="Times New Roman" w:eastAsia="Times New Roman" w:hAnsi="Times New Roman" w:cs="Times New Roman"/>
          <w:sz w:val="24"/>
          <w:lang w:eastAsia="ru-RU"/>
        </w:rPr>
        <w:t xml:space="preserve">«Прочие расходы с кредиторами» - </w:t>
      </w:r>
      <w:r w:rsidRPr="00EB7751">
        <w:rPr>
          <w:rFonts w:ascii="Times New Roman" w:eastAsia="Times New Roman" w:hAnsi="Times New Roman" w:cs="Times New Roman"/>
          <w:b/>
          <w:sz w:val="24"/>
          <w:lang w:eastAsia="ru-RU"/>
        </w:rPr>
        <w:t>2,</w:t>
      </w:r>
      <w:r w:rsidR="006E2FC6" w:rsidRPr="00EB7751">
        <w:rPr>
          <w:rFonts w:ascii="Times New Roman" w:eastAsia="Times New Roman" w:hAnsi="Times New Roman" w:cs="Times New Roman"/>
          <w:b/>
          <w:sz w:val="24"/>
          <w:lang w:eastAsia="ru-RU"/>
        </w:rPr>
        <w:t>9</w:t>
      </w:r>
      <w:r w:rsidRPr="00EB7751">
        <w:rPr>
          <w:rFonts w:ascii="Times New Roman" w:eastAsia="Times New Roman" w:hAnsi="Times New Roman" w:cs="Times New Roman"/>
          <w:sz w:val="24"/>
          <w:lang w:eastAsia="ru-RU"/>
        </w:rPr>
        <w:t xml:space="preserve"> тыс.рублей</w:t>
      </w:r>
      <w:r w:rsidR="006E2FC6" w:rsidRPr="00EB7751">
        <w:rPr>
          <w:rFonts w:ascii="Times New Roman" w:eastAsia="Times New Roman" w:hAnsi="Times New Roman" w:cs="Times New Roman"/>
          <w:sz w:val="24"/>
          <w:lang w:eastAsia="ru-RU"/>
        </w:rPr>
        <w:t xml:space="preserve"> (задолженность по оплате профсоюзов за декабрь 2020 года)</w:t>
      </w:r>
      <w:r w:rsidRPr="00EB7751">
        <w:rPr>
          <w:rFonts w:ascii="Times New Roman" w:eastAsia="Times New Roman" w:hAnsi="Times New Roman" w:cs="Times New Roman"/>
          <w:sz w:val="24"/>
          <w:lang w:eastAsia="ru-RU"/>
        </w:rPr>
        <w:t>.</w:t>
      </w:r>
    </w:p>
    <w:p w:rsidR="00E20DC6" w:rsidRPr="00EB7751" w:rsidRDefault="00272FB4" w:rsidP="00272FB4">
      <w:pPr>
        <w:spacing w:after="0" w:line="240" w:lineRule="auto"/>
        <w:ind w:left="66" w:firstLine="360"/>
        <w:jc w:val="both"/>
        <w:textAlignment w:val="top"/>
        <w:rPr>
          <w:rFonts w:ascii="Times New Roman" w:hAnsi="Times New Roman" w:cs="Times New Roman"/>
          <w:i/>
          <w:sz w:val="24"/>
          <w:szCs w:val="24"/>
        </w:rPr>
      </w:pPr>
      <w:r w:rsidRPr="00EB7751">
        <w:rPr>
          <w:rFonts w:ascii="Times New Roman" w:hAnsi="Times New Roman" w:cs="Times New Roman"/>
          <w:i/>
          <w:sz w:val="24"/>
          <w:szCs w:val="24"/>
        </w:rPr>
        <w:t>Сумма кредиторской задолженности соответствует строкам 410 и 420 баланса (ф.0503130).</w:t>
      </w:r>
    </w:p>
    <w:p w:rsidR="005E1B18" w:rsidRPr="00EB7751" w:rsidRDefault="005E1B18" w:rsidP="00272FB4">
      <w:pPr>
        <w:spacing w:after="0" w:line="240" w:lineRule="auto"/>
        <w:ind w:left="66" w:firstLine="360"/>
        <w:jc w:val="both"/>
        <w:textAlignment w:val="top"/>
        <w:rPr>
          <w:rFonts w:ascii="Times New Roman" w:hAnsi="Times New Roman" w:cs="Times New Roman"/>
          <w:i/>
          <w:sz w:val="24"/>
          <w:szCs w:val="24"/>
        </w:rPr>
      </w:pPr>
    </w:p>
    <w:p w:rsidR="00272FB4" w:rsidRPr="00EB7751" w:rsidRDefault="00272FB4" w:rsidP="00E20DC6">
      <w:pPr>
        <w:spacing w:after="0" w:line="240" w:lineRule="auto"/>
        <w:ind w:left="66"/>
        <w:jc w:val="both"/>
        <w:textAlignment w:val="top"/>
        <w:rPr>
          <w:rFonts w:ascii="Times New Roman" w:hAnsi="Times New Roman" w:cs="Times New Roman"/>
          <w:i/>
          <w:sz w:val="24"/>
          <w:szCs w:val="24"/>
        </w:rPr>
      </w:pPr>
    </w:p>
    <w:p w:rsidR="00E20DC6" w:rsidRPr="00EB7751" w:rsidRDefault="006D798C" w:rsidP="00E20DC6">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EB7751">
        <w:rPr>
          <w:rFonts w:ascii="Times New Roman" w:hAnsi="Times New Roman" w:cs="Times New Roman"/>
          <w:b/>
          <w:i/>
          <w:sz w:val="24"/>
          <w:szCs w:val="24"/>
          <w:u w:val="single"/>
        </w:rPr>
        <w:t>Сведения о финансовых вложениях получателя бюджетных средств, администратора источников финансирования дефицита бюджета (ф.0503171)</w:t>
      </w:r>
    </w:p>
    <w:p w:rsidR="00CC293D" w:rsidRPr="00EB7751" w:rsidRDefault="00C50B61" w:rsidP="00CC293D">
      <w:pPr>
        <w:pStyle w:val="af"/>
        <w:spacing w:after="0" w:line="240" w:lineRule="auto"/>
        <w:ind w:left="0" w:firstLine="708"/>
        <w:jc w:val="both"/>
        <w:textAlignment w:val="top"/>
        <w:rPr>
          <w:rFonts w:ascii="Times New Roman" w:hAnsi="Times New Roman" w:cs="Times New Roman"/>
          <w:sz w:val="24"/>
          <w:szCs w:val="24"/>
        </w:rPr>
      </w:pPr>
      <w:r w:rsidRPr="00EB7751">
        <w:rPr>
          <w:rFonts w:ascii="Times New Roman" w:hAnsi="Times New Roman" w:cs="Times New Roman"/>
          <w:sz w:val="24"/>
          <w:szCs w:val="24"/>
        </w:rPr>
        <w:t xml:space="preserve">Согласно ф.0503160 «Пояснительной записки», предоставленной Комитетом образования финансовые вложения в 2020 году производились в сумме </w:t>
      </w:r>
      <w:r w:rsidRPr="00EB7751">
        <w:rPr>
          <w:rFonts w:ascii="Times New Roman" w:hAnsi="Times New Roman" w:cs="Times New Roman"/>
          <w:b/>
          <w:sz w:val="24"/>
          <w:szCs w:val="24"/>
        </w:rPr>
        <w:t>1 316 457,0</w:t>
      </w:r>
      <w:r w:rsidRPr="00EB7751">
        <w:rPr>
          <w:rFonts w:ascii="Times New Roman" w:hAnsi="Times New Roman" w:cs="Times New Roman"/>
          <w:sz w:val="24"/>
          <w:szCs w:val="24"/>
        </w:rPr>
        <w:t xml:space="preserve"> тыс.рублей (счет 120433000 - стоимость особо ценного имущества), участие в государственных (муниципальных) учреждениях.</w:t>
      </w:r>
    </w:p>
    <w:p w:rsidR="00E45F77" w:rsidRPr="00EB7751" w:rsidRDefault="00E45F77" w:rsidP="00CC293D">
      <w:pPr>
        <w:pStyle w:val="af"/>
        <w:spacing w:after="0" w:line="240" w:lineRule="auto"/>
        <w:ind w:left="0" w:firstLine="708"/>
        <w:jc w:val="both"/>
        <w:textAlignment w:val="top"/>
        <w:rPr>
          <w:rFonts w:ascii="Times New Roman" w:hAnsi="Times New Roman" w:cs="Times New Roman"/>
          <w:i/>
          <w:sz w:val="24"/>
          <w:szCs w:val="24"/>
        </w:rPr>
      </w:pPr>
      <w:r w:rsidRPr="00EB7751">
        <w:rPr>
          <w:rFonts w:ascii="Times New Roman" w:hAnsi="Times New Roman" w:cs="Times New Roman"/>
          <w:i/>
          <w:sz w:val="24"/>
          <w:szCs w:val="24"/>
        </w:rPr>
        <w:t>Показатели ф.0503171</w:t>
      </w:r>
      <w:r w:rsidR="007F11C4" w:rsidRPr="00EB7751">
        <w:rPr>
          <w:rFonts w:ascii="Times New Roman" w:hAnsi="Times New Roman" w:cs="Times New Roman"/>
          <w:i/>
          <w:sz w:val="24"/>
          <w:szCs w:val="24"/>
        </w:rPr>
        <w:t xml:space="preserve"> «</w:t>
      </w:r>
      <w:r w:rsidRPr="00EB7751">
        <w:rPr>
          <w:rFonts w:ascii="Times New Roman" w:hAnsi="Times New Roman" w:cs="Times New Roman"/>
          <w:i/>
          <w:sz w:val="24"/>
          <w:szCs w:val="24"/>
        </w:rPr>
        <w:t xml:space="preserve">Сведения о финансовых вложениях получателя бюджетных средств, администратора источников финансирования дефицита бюджета» не имеют расхождений с показателями строки 240 граф 6 и 8 раздела </w:t>
      </w:r>
      <w:r w:rsidRPr="00EB7751">
        <w:rPr>
          <w:rFonts w:ascii="Times New Roman" w:hAnsi="Times New Roman" w:cs="Times New Roman"/>
          <w:i/>
          <w:sz w:val="24"/>
          <w:szCs w:val="24"/>
          <w:lang w:val="en-US"/>
        </w:rPr>
        <w:t>II</w:t>
      </w:r>
      <w:r w:rsidRPr="00EB7751">
        <w:rPr>
          <w:rFonts w:ascii="Times New Roman" w:hAnsi="Times New Roman" w:cs="Times New Roman"/>
          <w:i/>
          <w:sz w:val="24"/>
          <w:szCs w:val="24"/>
        </w:rPr>
        <w:t xml:space="preserve"> «Финансовые активы» Баланса (ф. 0503130).</w:t>
      </w:r>
    </w:p>
    <w:p w:rsidR="00BF2622" w:rsidRPr="00EB7751" w:rsidRDefault="00BF2622" w:rsidP="00CC293D">
      <w:pPr>
        <w:pStyle w:val="af"/>
        <w:spacing w:after="0" w:line="240" w:lineRule="auto"/>
        <w:ind w:left="0" w:firstLine="708"/>
        <w:jc w:val="both"/>
        <w:textAlignment w:val="top"/>
        <w:rPr>
          <w:rFonts w:ascii="Times New Roman" w:hAnsi="Times New Roman" w:cs="Times New Roman"/>
          <w:i/>
          <w:sz w:val="24"/>
          <w:szCs w:val="24"/>
        </w:rPr>
      </w:pPr>
    </w:p>
    <w:p w:rsidR="00451D54" w:rsidRPr="00EB7751" w:rsidRDefault="00451D54" w:rsidP="00451D54">
      <w:pPr>
        <w:pStyle w:val="af"/>
        <w:numPr>
          <w:ilvl w:val="0"/>
          <w:numId w:val="37"/>
        </w:numPr>
        <w:spacing w:after="21" w:line="256" w:lineRule="auto"/>
        <w:ind w:left="0"/>
        <w:jc w:val="both"/>
        <w:rPr>
          <w:rFonts w:ascii="Times New Roman" w:eastAsia="Times New Roman" w:hAnsi="Times New Roman" w:cs="Times New Roman"/>
          <w:b/>
          <w:sz w:val="24"/>
          <w:u w:val="single"/>
          <w:lang w:eastAsia="ru-RU"/>
        </w:rPr>
      </w:pPr>
      <w:r w:rsidRPr="00EB7751">
        <w:rPr>
          <w:rFonts w:ascii="Times New Roman" w:eastAsia="Times New Roman" w:hAnsi="Times New Roman" w:cs="Times New Roman"/>
          <w:b/>
          <w:sz w:val="24"/>
          <w:u w:val="single"/>
          <w:lang w:eastAsia="ru-RU"/>
        </w:rPr>
        <w:lastRenderedPageBreak/>
        <w:t xml:space="preserve">Раздел 5 </w:t>
      </w:r>
      <w:r w:rsidR="000C34C3" w:rsidRPr="00EB7751">
        <w:rPr>
          <w:rFonts w:ascii="Times New Roman" w:eastAsia="Times New Roman" w:hAnsi="Times New Roman" w:cs="Times New Roman"/>
          <w:b/>
          <w:sz w:val="24"/>
          <w:u w:val="single"/>
          <w:lang w:eastAsia="ru-RU"/>
        </w:rPr>
        <w:t>«</w:t>
      </w:r>
      <w:r w:rsidRPr="00EB7751">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0C34C3" w:rsidRPr="00EB7751">
        <w:rPr>
          <w:rFonts w:ascii="Times New Roman" w:eastAsia="Times New Roman" w:hAnsi="Times New Roman" w:cs="Times New Roman"/>
          <w:b/>
          <w:sz w:val="24"/>
          <w:u w:val="single"/>
          <w:lang w:eastAsia="ru-RU"/>
        </w:rPr>
        <w:t>»</w:t>
      </w:r>
      <w:r w:rsidRPr="00EB7751">
        <w:rPr>
          <w:rFonts w:ascii="Times New Roman" w:eastAsia="Times New Roman" w:hAnsi="Times New Roman" w:cs="Times New Roman"/>
          <w:b/>
          <w:sz w:val="24"/>
          <w:u w:val="single"/>
          <w:lang w:eastAsia="ru-RU"/>
        </w:rPr>
        <w:t>, включающий:</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 п.8 Инструкции №191н, ввиду отсутствия числовых значений показателей.</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п.158 Инструкции №191н при отсутствии расхождений по результатам инвентаризации, проведенной в целях подтверждения показателей годовой бухгалтерской отчетности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w:t>
      </w:r>
    </w:p>
    <w:p w:rsidR="002D4A31" w:rsidRPr="00EB7751" w:rsidRDefault="00FA10B5" w:rsidP="00FA10B5">
      <w:pPr>
        <w:autoSpaceDE w:val="0"/>
        <w:autoSpaceDN w:val="0"/>
        <w:adjustRightInd w:val="0"/>
        <w:spacing w:after="0" w:line="240" w:lineRule="auto"/>
        <w:ind w:firstLine="709"/>
        <w:jc w:val="both"/>
        <w:rPr>
          <w:rFonts w:ascii="Times New Roman" w:hAnsi="Times New Roman" w:cs="Times New Roman"/>
          <w:sz w:val="24"/>
          <w:szCs w:val="24"/>
        </w:rPr>
      </w:pPr>
      <w:r w:rsidRPr="00EB7751">
        <w:rPr>
          <w:rFonts w:ascii="Times New Roman" w:eastAsia="Times New Roman" w:hAnsi="Times New Roman" w:cs="Times New Roman"/>
          <w:sz w:val="24"/>
          <w:lang w:eastAsia="ru-RU"/>
        </w:rPr>
        <w:t>Согласно «Пояснительной записки» (ф.0503160) перед составлением бюджетной отчетности за 2020 год проведена годовая инвентаризация. Недостач и излишков не выявлено.</w:t>
      </w:r>
    </w:p>
    <w:p w:rsidR="002D4A31" w:rsidRPr="00EB7751"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p>
    <w:p w:rsidR="002D4A31" w:rsidRPr="00EB7751" w:rsidRDefault="002D4A31" w:rsidP="003612A4">
      <w:pPr>
        <w:autoSpaceDE w:val="0"/>
        <w:autoSpaceDN w:val="0"/>
        <w:adjustRightInd w:val="0"/>
        <w:spacing w:after="0" w:line="240" w:lineRule="auto"/>
        <w:ind w:firstLine="709"/>
        <w:jc w:val="both"/>
        <w:rPr>
          <w:rFonts w:ascii="Times New Roman" w:hAnsi="Times New Roman" w:cs="Times New Roman"/>
          <w:i/>
          <w:sz w:val="24"/>
          <w:szCs w:val="24"/>
        </w:rPr>
      </w:pPr>
      <w:r w:rsidRPr="00EB7751">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902B89" w:rsidRPr="00EB7751">
        <w:rPr>
          <w:rFonts w:ascii="Times New Roman" w:hAnsi="Times New Roman" w:cs="Times New Roman"/>
          <w:i/>
          <w:sz w:val="24"/>
          <w:szCs w:val="24"/>
        </w:rPr>
        <w:t>Комитета образования</w:t>
      </w:r>
      <w:r w:rsidRPr="00EB7751">
        <w:rPr>
          <w:rFonts w:ascii="Times New Roman" w:hAnsi="Times New Roman" w:cs="Times New Roman"/>
          <w:i/>
          <w:sz w:val="24"/>
          <w:szCs w:val="24"/>
        </w:rPr>
        <w:t xml:space="preserve"> Администрации муниципального образования «Вяземский район» Смоленской области в 20</w:t>
      </w:r>
      <w:r w:rsidR="00FA10B5" w:rsidRPr="00EB7751">
        <w:rPr>
          <w:rFonts w:ascii="Times New Roman" w:hAnsi="Times New Roman" w:cs="Times New Roman"/>
          <w:i/>
          <w:sz w:val="24"/>
          <w:szCs w:val="24"/>
        </w:rPr>
        <w:t>20</w:t>
      </w:r>
      <w:r w:rsidRPr="00EB7751">
        <w:rPr>
          <w:rFonts w:ascii="Times New Roman" w:hAnsi="Times New Roman" w:cs="Times New Roman"/>
          <w:i/>
          <w:sz w:val="24"/>
          <w:szCs w:val="24"/>
        </w:rPr>
        <w:t xml:space="preserve"> году.</w:t>
      </w:r>
    </w:p>
    <w:p w:rsidR="00120DE8" w:rsidRPr="00EB7751" w:rsidRDefault="00120DE8" w:rsidP="00A472BA">
      <w:pPr>
        <w:spacing w:after="31" w:line="256" w:lineRule="auto"/>
        <w:ind w:left="708"/>
        <w:rPr>
          <w:rFonts w:ascii="Times New Roman" w:eastAsia="Times New Roman" w:hAnsi="Times New Roman" w:cs="Times New Roman"/>
          <w:sz w:val="24"/>
          <w:lang w:eastAsia="ru-RU"/>
        </w:rPr>
      </w:pPr>
    </w:p>
    <w:p w:rsidR="00C92515" w:rsidRPr="00EB7751" w:rsidRDefault="00C92515" w:rsidP="00A472BA">
      <w:pPr>
        <w:spacing w:after="31" w:line="256" w:lineRule="auto"/>
        <w:ind w:left="708"/>
        <w:rPr>
          <w:rFonts w:ascii="Times New Roman" w:eastAsia="Times New Roman" w:hAnsi="Times New Roman" w:cs="Times New Roman"/>
          <w:sz w:val="24"/>
          <w:lang w:eastAsia="ru-RU"/>
        </w:rPr>
      </w:pPr>
    </w:p>
    <w:p w:rsidR="00A472BA" w:rsidRPr="00EB7751" w:rsidRDefault="00FA10B5" w:rsidP="002D4A31">
      <w:pPr>
        <w:pStyle w:val="af"/>
        <w:numPr>
          <w:ilvl w:val="0"/>
          <w:numId w:val="10"/>
        </w:numPr>
        <w:spacing w:after="5" w:line="268" w:lineRule="auto"/>
        <w:ind w:left="426"/>
        <w:rPr>
          <w:rFonts w:ascii="Times New Roman" w:eastAsia="Times New Roman" w:hAnsi="Times New Roman" w:cs="Times New Roman"/>
          <w:b/>
          <w:i/>
          <w:sz w:val="24"/>
          <w:lang w:eastAsia="ru-RU"/>
        </w:rPr>
      </w:pPr>
      <w:r w:rsidRPr="00EB7751">
        <w:rPr>
          <w:rFonts w:ascii="Times New Roman" w:eastAsia="Times New Roman" w:hAnsi="Times New Roman" w:cs="Times New Roman"/>
          <w:b/>
          <w:i/>
          <w:sz w:val="24"/>
          <w:lang w:eastAsia="ru-RU"/>
        </w:rPr>
        <w:t>Проверка форм сводной бюджетной отчетности</w:t>
      </w:r>
    </w:p>
    <w:p w:rsidR="00BF7384" w:rsidRPr="00EB7751" w:rsidRDefault="00A472BA" w:rsidP="00C92515">
      <w:pPr>
        <w:spacing w:after="13" w:line="268" w:lineRule="auto"/>
        <w:ind w:left="137" w:right="39" w:hanging="10"/>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 </w:t>
      </w:r>
      <w:r w:rsidR="00E8756F" w:rsidRPr="00EB7751">
        <w:rPr>
          <w:rFonts w:ascii="Times New Roman" w:eastAsia="Times New Roman" w:hAnsi="Times New Roman" w:cs="Times New Roman"/>
          <w:sz w:val="24"/>
          <w:lang w:eastAsia="ru-RU"/>
        </w:rPr>
        <w:tab/>
      </w:r>
      <w:r w:rsidRPr="00EB7751">
        <w:rPr>
          <w:rFonts w:ascii="Times New Roman" w:eastAsia="Times New Roman" w:hAnsi="Times New Roman" w:cs="Times New Roman"/>
          <w:sz w:val="24"/>
          <w:lang w:eastAsia="ru-RU"/>
        </w:rPr>
        <w:t xml:space="preserve">Проведена   проверка годовой бюджетной </w:t>
      </w:r>
      <w:r w:rsidR="00FA10B5" w:rsidRPr="00EB7751">
        <w:rPr>
          <w:rFonts w:ascii="Times New Roman" w:eastAsia="Times New Roman" w:hAnsi="Times New Roman" w:cs="Times New Roman"/>
          <w:sz w:val="24"/>
          <w:lang w:eastAsia="ru-RU"/>
        </w:rPr>
        <w:t xml:space="preserve">отчётности </w:t>
      </w:r>
      <w:r w:rsidR="007E7C79">
        <w:rPr>
          <w:rFonts w:ascii="Times New Roman" w:eastAsia="Times New Roman" w:hAnsi="Times New Roman" w:cs="Times New Roman"/>
          <w:sz w:val="24"/>
          <w:lang w:eastAsia="ru-RU"/>
        </w:rPr>
        <w:t>Комитета</w:t>
      </w:r>
      <w:r w:rsidRPr="00EB7751">
        <w:rPr>
          <w:rFonts w:ascii="Times New Roman" w:eastAsia="Times New Roman" w:hAnsi="Times New Roman" w:cs="Times New Roman"/>
          <w:sz w:val="24"/>
          <w:lang w:eastAsia="ru-RU"/>
        </w:rPr>
        <w:t xml:space="preserve"> за 20</w:t>
      </w:r>
      <w:r w:rsidR="007E7C79">
        <w:rPr>
          <w:rFonts w:ascii="Times New Roman" w:eastAsia="Times New Roman" w:hAnsi="Times New Roman" w:cs="Times New Roman"/>
          <w:sz w:val="24"/>
          <w:lang w:eastAsia="ru-RU"/>
        </w:rPr>
        <w:t>20</w:t>
      </w:r>
      <w:r w:rsidRPr="00EB7751">
        <w:rPr>
          <w:rFonts w:ascii="Times New Roman" w:eastAsia="Times New Roman" w:hAnsi="Times New Roman" w:cs="Times New Roman"/>
          <w:sz w:val="24"/>
          <w:lang w:eastAsia="ru-RU"/>
        </w:rPr>
        <w:t xml:space="preserve"> год на </w:t>
      </w:r>
      <w:r w:rsidR="00FA10B5" w:rsidRPr="00EB7751">
        <w:rPr>
          <w:rFonts w:ascii="Times New Roman" w:eastAsia="Times New Roman" w:hAnsi="Times New Roman" w:cs="Times New Roman"/>
          <w:sz w:val="24"/>
          <w:lang w:eastAsia="ru-RU"/>
        </w:rPr>
        <w:t>предмет полноты</w:t>
      </w:r>
      <w:r w:rsidRPr="00EB7751">
        <w:rPr>
          <w:rFonts w:ascii="Times New Roman" w:eastAsia="Times New Roman" w:hAnsi="Times New Roman" w:cs="Times New Roman"/>
          <w:sz w:val="24"/>
          <w:lang w:eastAsia="ru-RU"/>
        </w:rPr>
        <w:t xml:space="preserve"> и соответствия   </w:t>
      </w:r>
      <w:r w:rsidR="00FA10B5" w:rsidRPr="00EB7751">
        <w:rPr>
          <w:rFonts w:ascii="Times New Roman" w:eastAsia="Times New Roman" w:hAnsi="Times New Roman" w:cs="Times New Roman"/>
          <w:sz w:val="24"/>
          <w:lang w:eastAsia="ru-RU"/>
        </w:rPr>
        <w:t>требованиям Инструкции</w:t>
      </w:r>
      <w:r w:rsidRPr="00EB7751">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FA10B5" w:rsidRPr="00EB7751">
        <w:rPr>
          <w:rFonts w:ascii="Times New Roman" w:eastAsia="Times New Roman" w:hAnsi="Times New Roman" w:cs="Times New Roman"/>
          <w:sz w:val="24"/>
          <w:lang w:eastAsia="ru-RU"/>
        </w:rPr>
        <w:t>исполнении бюджетов</w:t>
      </w:r>
      <w:r w:rsidRPr="00EB7751">
        <w:rPr>
          <w:rFonts w:ascii="Times New Roman" w:eastAsia="Times New Roman" w:hAnsi="Times New Roman" w:cs="Times New Roman"/>
          <w:sz w:val="24"/>
          <w:lang w:eastAsia="ru-RU"/>
        </w:rPr>
        <w:t xml:space="preserve"> бюджетной системы РФ (утверждена </w:t>
      </w:r>
      <w:r w:rsidR="00FA10B5" w:rsidRPr="00EB7751">
        <w:rPr>
          <w:rFonts w:ascii="Times New Roman" w:eastAsia="Times New Roman" w:hAnsi="Times New Roman" w:cs="Times New Roman"/>
          <w:sz w:val="24"/>
          <w:lang w:eastAsia="ru-RU"/>
        </w:rPr>
        <w:t>приказом Минфина</w:t>
      </w:r>
      <w:r w:rsidRPr="00EB7751">
        <w:rPr>
          <w:rFonts w:ascii="Times New Roman" w:eastAsia="Times New Roman" w:hAnsi="Times New Roman" w:cs="Times New Roman"/>
          <w:sz w:val="24"/>
          <w:lang w:eastAsia="ru-RU"/>
        </w:rPr>
        <w:t xml:space="preserve"> России от 28 декабря 2010г. №191н), правильности заполнения форм и соблюдения контрольных соотношений взаимосвязанных показателей отчётности: </w:t>
      </w:r>
    </w:p>
    <w:tbl>
      <w:tblPr>
        <w:tblStyle w:val="af0"/>
        <w:tblW w:w="9498" w:type="dxa"/>
        <w:tblInd w:w="-34" w:type="dxa"/>
        <w:tblLayout w:type="fixed"/>
        <w:tblLook w:val="04A0" w:firstRow="1" w:lastRow="0" w:firstColumn="1" w:lastColumn="0" w:noHBand="0" w:noVBand="1"/>
      </w:tblPr>
      <w:tblGrid>
        <w:gridCol w:w="7939"/>
        <w:gridCol w:w="1559"/>
      </w:tblGrid>
      <w:tr w:rsidR="00FA10B5" w:rsidRPr="00EB7751" w:rsidTr="00FA10B5">
        <w:tc>
          <w:tcPr>
            <w:tcW w:w="7939" w:type="dxa"/>
            <w:shd w:val="clear" w:color="auto" w:fill="D9D9D9" w:themeFill="background1" w:themeFillShade="D9"/>
            <w:vAlign w:val="center"/>
          </w:tcPr>
          <w:p w:rsidR="00BF7384" w:rsidRPr="00EB7751" w:rsidRDefault="00BF7384" w:rsidP="002D4A31">
            <w:pPr>
              <w:widowControl w:val="0"/>
              <w:autoSpaceDE w:val="0"/>
              <w:autoSpaceDN w:val="0"/>
              <w:adjustRightInd w:val="0"/>
              <w:jc w:val="center"/>
              <w:rPr>
                <w:rFonts w:eastAsia="Calibri"/>
                <w:b/>
              </w:rPr>
            </w:pPr>
            <w:r w:rsidRPr="00EB7751">
              <w:rPr>
                <w:rFonts w:eastAsia="Calibri"/>
                <w:b/>
              </w:rPr>
              <w:t>наименование формы отчетности</w:t>
            </w:r>
          </w:p>
        </w:tc>
        <w:tc>
          <w:tcPr>
            <w:tcW w:w="1559" w:type="dxa"/>
            <w:shd w:val="clear" w:color="auto" w:fill="D9D9D9" w:themeFill="background1" w:themeFillShade="D9"/>
            <w:vAlign w:val="center"/>
          </w:tcPr>
          <w:p w:rsidR="00BF7384" w:rsidRPr="00EB7751" w:rsidRDefault="00BF7384" w:rsidP="002D4A31">
            <w:pPr>
              <w:widowControl w:val="0"/>
              <w:autoSpaceDE w:val="0"/>
              <w:autoSpaceDN w:val="0"/>
              <w:adjustRightInd w:val="0"/>
              <w:jc w:val="center"/>
              <w:rPr>
                <w:rFonts w:eastAsia="Calibri"/>
                <w:b/>
              </w:rPr>
            </w:pPr>
            <w:r w:rsidRPr="00EB7751">
              <w:rPr>
                <w:rFonts w:eastAsia="Calibri"/>
                <w:b/>
              </w:rPr>
              <w:t>формы отчетности</w:t>
            </w:r>
          </w:p>
        </w:tc>
      </w:tr>
      <w:tr w:rsidR="00FA10B5" w:rsidRPr="00EB7751" w:rsidTr="00FA10B5">
        <w:tc>
          <w:tcPr>
            <w:tcW w:w="7939" w:type="dxa"/>
            <w:vAlign w:val="center"/>
          </w:tcPr>
          <w:p w:rsidR="00BF7384" w:rsidRPr="00EB7751" w:rsidRDefault="007E7C79" w:rsidP="002D4A31">
            <w:pPr>
              <w:widowControl w:val="0"/>
              <w:autoSpaceDE w:val="0"/>
              <w:autoSpaceDN w:val="0"/>
              <w:adjustRightInd w:val="0"/>
              <w:jc w:val="both"/>
              <w:rPr>
                <w:rFonts w:eastAsia="Calibri"/>
              </w:rPr>
            </w:pPr>
            <w:r>
              <w:rPr>
                <w:rFonts w:eastAsia="Calibri"/>
              </w:rPr>
              <w:t>Б</w:t>
            </w:r>
            <w:r w:rsidR="00BF7384" w:rsidRPr="00EB7751">
              <w:rPr>
                <w:rFonts w:eastAsia="Calibri"/>
              </w:rPr>
              <w:t>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rPr>
                <w:rFonts w:eastAsia="Calibri"/>
              </w:rPr>
              <w:t>ф.0503130</w:t>
            </w:r>
          </w:p>
        </w:tc>
      </w:tr>
      <w:tr w:rsidR="00FA10B5" w:rsidRPr="00EB7751" w:rsidTr="00FA10B5">
        <w:tc>
          <w:tcPr>
            <w:tcW w:w="7939" w:type="dxa"/>
            <w:vAlign w:val="center"/>
          </w:tcPr>
          <w:p w:rsidR="00BF7384" w:rsidRPr="00EB7751" w:rsidRDefault="00BF7384" w:rsidP="002D4A31">
            <w:pPr>
              <w:widowControl w:val="0"/>
              <w:autoSpaceDE w:val="0"/>
              <w:autoSpaceDN w:val="0"/>
              <w:adjustRightInd w:val="0"/>
              <w:jc w:val="both"/>
              <w:rPr>
                <w:rFonts w:eastAsia="Calibri"/>
              </w:rPr>
            </w:pPr>
            <w:r w:rsidRPr="00EB7751">
              <w:t>Справки по заключению  счетов бюджетного учета отчетного финансового года</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t>ф.0503110</w:t>
            </w:r>
          </w:p>
        </w:tc>
      </w:tr>
      <w:tr w:rsidR="00FA10B5" w:rsidRPr="00EB7751" w:rsidTr="00FA10B5">
        <w:tc>
          <w:tcPr>
            <w:tcW w:w="7939" w:type="dxa"/>
            <w:vAlign w:val="center"/>
          </w:tcPr>
          <w:p w:rsidR="00BF7384" w:rsidRPr="00EB7751" w:rsidRDefault="007E7C79" w:rsidP="002D4A31">
            <w:pPr>
              <w:widowControl w:val="0"/>
              <w:autoSpaceDE w:val="0"/>
              <w:autoSpaceDN w:val="0"/>
              <w:adjustRightInd w:val="0"/>
              <w:jc w:val="both"/>
            </w:pPr>
            <w:r>
              <w:t>О</w:t>
            </w:r>
            <w:r w:rsidR="00BF7384" w:rsidRPr="00EB7751">
              <w:t>тчет о финансовых результатах деятельности</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rPr>
                <w:rFonts w:eastAsia="Calibri"/>
              </w:rPr>
              <w:t>ф.0503121</w:t>
            </w:r>
          </w:p>
        </w:tc>
      </w:tr>
      <w:tr w:rsidR="00FA10B5" w:rsidRPr="00EB7751" w:rsidTr="00FA10B5">
        <w:tc>
          <w:tcPr>
            <w:tcW w:w="7939" w:type="dxa"/>
            <w:vAlign w:val="center"/>
          </w:tcPr>
          <w:p w:rsidR="00BF7384" w:rsidRPr="00EB7751" w:rsidRDefault="007E7C79" w:rsidP="002D4A31">
            <w:pPr>
              <w:widowControl w:val="0"/>
              <w:autoSpaceDE w:val="0"/>
              <w:autoSpaceDN w:val="0"/>
              <w:adjustRightInd w:val="0"/>
              <w:jc w:val="both"/>
            </w:pPr>
            <w:r>
              <w:t>О</w:t>
            </w:r>
            <w:r w:rsidR="00BF7384" w:rsidRPr="00EB7751">
              <w:t>тчет о движении денежных средств</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rPr>
                <w:rFonts w:eastAsia="Calibri"/>
              </w:rPr>
              <w:t>ф.0503123</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Справка по консолидированным расчетам</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 0503125</w:t>
            </w:r>
          </w:p>
        </w:tc>
      </w:tr>
      <w:tr w:rsidR="00FA10B5" w:rsidRPr="00EB7751" w:rsidTr="00FA10B5">
        <w:tc>
          <w:tcPr>
            <w:tcW w:w="7939" w:type="dxa"/>
            <w:vAlign w:val="center"/>
          </w:tcPr>
          <w:p w:rsidR="00FA10B5" w:rsidRPr="00EB7751" w:rsidRDefault="007E7C79" w:rsidP="00FA10B5">
            <w:pPr>
              <w:widowControl w:val="0"/>
              <w:autoSpaceDE w:val="0"/>
              <w:autoSpaceDN w:val="0"/>
              <w:adjustRightInd w:val="0"/>
              <w:jc w:val="both"/>
            </w:pPr>
            <w:r>
              <w:t>О</w:t>
            </w:r>
            <w:r w:rsidR="00FA10B5" w:rsidRPr="00EB7751">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ф.0503127</w:t>
            </w:r>
          </w:p>
        </w:tc>
      </w:tr>
      <w:tr w:rsidR="007E7C79" w:rsidRPr="00EB7751" w:rsidTr="00FA10B5">
        <w:tc>
          <w:tcPr>
            <w:tcW w:w="7939" w:type="dxa"/>
            <w:vAlign w:val="center"/>
          </w:tcPr>
          <w:p w:rsidR="007E7C79" w:rsidRPr="00EB7751" w:rsidRDefault="007E7C79" w:rsidP="007E7C79">
            <w:pPr>
              <w:widowControl w:val="0"/>
              <w:autoSpaceDE w:val="0"/>
              <w:autoSpaceDN w:val="0"/>
              <w:adjustRightInd w:val="0"/>
              <w:jc w:val="both"/>
            </w:pPr>
            <w:r w:rsidRPr="007E7C79">
              <w:t xml:space="preserve">Отчет о бюджетных обязательствах </w:t>
            </w:r>
          </w:p>
        </w:tc>
        <w:tc>
          <w:tcPr>
            <w:tcW w:w="1559" w:type="dxa"/>
            <w:vAlign w:val="center"/>
          </w:tcPr>
          <w:p w:rsidR="007E7C79" w:rsidRPr="00EB7751" w:rsidRDefault="007E7C79" w:rsidP="007E7C79">
            <w:pPr>
              <w:widowControl w:val="0"/>
              <w:autoSpaceDE w:val="0"/>
              <w:autoSpaceDN w:val="0"/>
              <w:adjustRightInd w:val="0"/>
              <w:jc w:val="right"/>
              <w:rPr>
                <w:rFonts w:eastAsia="Calibri"/>
              </w:rPr>
            </w:pPr>
            <w:r w:rsidRPr="00EB7751">
              <w:t>ф.0503128</w:t>
            </w:r>
          </w:p>
        </w:tc>
      </w:tr>
      <w:tr w:rsidR="00FA10B5" w:rsidRPr="00EB7751" w:rsidTr="00FA10B5">
        <w:tc>
          <w:tcPr>
            <w:tcW w:w="7939" w:type="dxa"/>
            <w:vAlign w:val="center"/>
          </w:tcPr>
          <w:p w:rsidR="00FA10B5" w:rsidRPr="00EB7751" w:rsidRDefault="00FA10B5" w:rsidP="007E7C79">
            <w:pPr>
              <w:widowControl w:val="0"/>
              <w:autoSpaceDE w:val="0"/>
              <w:autoSpaceDN w:val="0"/>
              <w:adjustRightInd w:val="0"/>
              <w:jc w:val="both"/>
            </w:pPr>
            <w:r w:rsidRPr="00EB7751">
              <w:t xml:space="preserve">Отчет о </w:t>
            </w:r>
            <w:r w:rsidR="007E7C79">
              <w:t>бюджетных</w:t>
            </w:r>
            <w:r w:rsidRPr="00EB7751">
              <w:t xml:space="preserve"> обязательствах</w:t>
            </w:r>
            <w:r w:rsidR="007E7C79" w:rsidRPr="007E7C79">
              <w:t xml:space="preserve"> </w:t>
            </w:r>
            <w:r w:rsidR="007E7C79" w:rsidRPr="007E7C79">
              <w:t>по национальным проектам</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 0503128-НП</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lastRenderedPageBreak/>
              <w:t>Сведения об исполнении бюджета</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ф.0503164</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 движении нефинансовых активов</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ф.0503168</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 дебиторской и кредиторской задолженности</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ф.0503169</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 финансовых вложениях получателя бюджетных средств, администратора источников финансирования дефицита бюджета</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ф.0503171</w:t>
            </w:r>
          </w:p>
        </w:tc>
      </w:tr>
      <w:tr w:rsidR="00FA10B5" w:rsidRPr="00EB7751" w:rsidTr="008A05FB">
        <w:tc>
          <w:tcPr>
            <w:tcW w:w="7939" w:type="dxa"/>
            <w:vAlign w:val="center"/>
          </w:tcPr>
          <w:p w:rsidR="00FA10B5" w:rsidRPr="00EB7751" w:rsidRDefault="00FA10B5" w:rsidP="00FA10B5">
            <w:pPr>
              <w:widowControl w:val="0"/>
              <w:autoSpaceDE w:val="0"/>
              <w:autoSpaceDN w:val="0"/>
              <w:adjustRightInd w:val="0"/>
              <w:jc w:val="both"/>
            </w:pPr>
            <w:r w:rsidRPr="00EB7751">
              <w:t>Сведения об остатках средств на счетах получателей бюджетных средств</w:t>
            </w:r>
          </w:p>
        </w:tc>
        <w:tc>
          <w:tcPr>
            <w:tcW w:w="1559" w:type="dxa"/>
          </w:tcPr>
          <w:p w:rsidR="00FA10B5" w:rsidRPr="00EB7751" w:rsidRDefault="00FA10B5" w:rsidP="00FA10B5">
            <w:pPr>
              <w:jc w:val="right"/>
            </w:pPr>
            <w:r w:rsidRPr="00EB7751">
              <w:rPr>
                <w:rFonts w:eastAsia="Calibri"/>
              </w:rPr>
              <w:t>ф.0503178</w:t>
            </w:r>
          </w:p>
        </w:tc>
      </w:tr>
    </w:tbl>
    <w:p w:rsidR="00311B23" w:rsidRPr="00EB7751" w:rsidRDefault="00311B23" w:rsidP="00A472BA">
      <w:pPr>
        <w:spacing w:after="13" w:line="268" w:lineRule="auto"/>
        <w:ind w:left="137" w:right="39" w:hanging="10"/>
        <w:jc w:val="both"/>
        <w:rPr>
          <w:rFonts w:ascii="Times New Roman" w:eastAsia="Times New Roman" w:hAnsi="Times New Roman" w:cs="Times New Roman"/>
          <w:sz w:val="24"/>
          <w:lang w:eastAsia="ru-RU"/>
        </w:rPr>
      </w:pPr>
    </w:p>
    <w:p w:rsidR="00A472BA" w:rsidRPr="00EB7751" w:rsidRDefault="00A472BA" w:rsidP="004A6923">
      <w:pPr>
        <w:spacing w:after="13" w:line="268" w:lineRule="auto"/>
        <w:ind w:right="39"/>
        <w:jc w:val="both"/>
        <w:rPr>
          <w:rFonts w:ascii="Times New Roman" w:eastAsia="Times New Roman" w:hAnsi="Times New Roman" w:cs="Times New Roman"/>
          <w:i/>
          <w:sz w:val="24"/>
          <w:szCs w:val="24"/>
          <w:lang w:eastAsia="ru-RU"/>
        </w:rPr>
      </w:pPr>
      <w:r w:rsidRPr="00EB7751">
        <w:rPr>
          <w:rFonts w:ascii="Times New Roman" w:eastAsia="Times New Roman" w:hAnsi="Times New Roman" w:cs="Times New Roman"/>
          <w:sz w:val="24"/>
          <w:szCs w:val="24"/>
          <w:lang w:eastAsia="ru-RU"/>
        </w:rPr>
        <w:t xml:space="preserve">          </w:t>
      </w:r>
      <w:r w:rsidRPr="00EB7751">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8A05FB" w:rsidRPr="00EB7751">
        <w:rPr>
          <w:rFonts w:ascii="Times New Roman" w:eastAsia="Times New Roman" w:hAnsi="Times New Roman" w:cs="Times New Roman"/>
          <w:i/>
          <w:sz w:val="24"/>
          <w:szCs w:val="24"/>
          <w:lang w:eastAsia="ru-RU"/>
        </w:rPr>
        <w:t>форм бюджетной</w:t>
      </w:r>
      <w:r w:rsidRPr="00EB7751">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8A05FB" w:rsidRPr="00EB7751">
        <w:rPr>
          <w:rFonts w:ascii="Times New Roman" w:eastAsia="Times New Roman" w:hAnsi="Times New Roman" w:cs="Times New Roman"/>
          <w:i/>
          <w:sz w:val="24"/>
          <w:szCs w:val="24"/>
          <w:lang w:eastAsia="ru-RU"/>
        </w:rPr>
        <w:t>для внешней проверки</w:t>
      </w:r>
      <w:r w:rsidRPr="00EB7751">
        <w:rPr>
          <w:rFonts w:ascii="Times New Roman" w:eastAsia="Times New Roman" w:hAnsi="Times New Roman" w:cs="Times New Roman"/>
          <w:i/>
          <w:sz w:val="24"/>
          <w:szCs w:val="24"/>
          <w:lang w:eastAsia="ru-RU"/>
        </w:rPr>
        <w:t xml:space="preserve">, расхождений не установлено. </w:t>
      </w:r>
    </w:p>
    <w:p w:rsidR="00402D29" w:rsidRPr="00EB7751" w:rsidRDefault="00A03B75" w:rsidP="00402D29">
      <w:pPr>
        <w:spacing w:after="13" w:line="268" w:lineRule="auto"/>
        <w:ind w:right="39"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i/>
          <w:sz w:val="24"/>
          <w:szCs w:val="24"/>
          <w:lang w:eastAsia="ru-RU"/>
        </w:rPr>
        <w:t>Пояснительная записка (ф.0503160</w:t>
      </w:r>
      <w:r w:rsidR="008A05FB" w:rsidRPr="00EB7751">
        <w:rPr>
          <w:rFonts w:ascii="Times New Roman" w:eastAsia="Times New Roman" w:hAnsi="Times New Roman" w:cs="Times New Roman"/>
          <w:i/>
          <w:sz w:val="24"/>
          <w:szCs w:val="24"/>
          <w:lang w:eastAsia="ru-RU"/>
        </w:rPr>
        <w:t>) к</w:t>
      </w:r>
      <w:r w:rsidR="00A472BA" w:rsidRPr="00EB7751">
        <w:rPr>
          <w:rFonts w:ascii="Times New Roman" w:eastAsia="Times New Roman" w:hAnsi="Times New Roman" w:cs="Times New Roman"/>
          <w:i/>
          <w:sz w:val="24"/>
          <w:szCs w:val="24"/>
          <w:lang w:eastAsia="ru-RU"/>
        </w:rPr>
        <w:t xml:space="preserve"> годовому отчёту раскрыта</w:t>
      </w:r>
      <w:r w:rsidR="008A05FB" w:rsidRPr="00EB7751">
        <w:rPr>
          <w:rFonts w:ascii="Times New Roman" w:eastAsia="Times New Roman" w:hAnsi="Times New Roman" w:cs="Times New Roman"/>
          <w:i/>
          <w:sz w:val="24"/>
          <w:szCs w:val="24"/>
          <w:lang w:eastAsia="ru-RU"/>
        </w:rPr>
        <w:t>:</w:t>
      </w:r>
      <w:r w:rsidR="00A472BA" w:rsidRPr="00EB7751">
        <w:rPr>
          <w:rFonts w:ascii="Times New Roman" w:eastAsia="Times New Roman" w:hAnsi="Times New Roman" w:cs="Times New Roman"/>
          <w:i/>
          <w:sz w:val="24"/>
          <w:szCs w:val="24"/>
          <w:lang w:eastAsia="ru-RU"/>
        </w:rPr>
        <w:t xml:space="preserve">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8A05FB" w:rsidRPr="00EB7751">
        <w:rPr>
          <w:rFonts w:ascii="Times New Roman" w:eastAsia="Times New Roman" w:hAnsi="Times New Roman" w:cs="Times New Roman"/>
          <w:i/>
          <w:sz w:val="24"/>
          <w:szCs w:val="24"/>
          <w:lang w:eastAsia="ru-RU"/>
        </w:rPr>
        <w:t>рамках программ</w:t>
      </w:r>
      <w:r w:rsidR="00A472BA" w:rsidRPr="00EB7751">
        <w:rPr>
          <w:rFonts w:ascii="Times New Roman" w:eastAsia="Times New Roman" w:hAnsi="Times New Roman" w:cs="Times New Roman"/>
          <w:i/>
          <w:sz w:val="24"/>
          <w:szCs w:val="24"/>
          <w:lang w:eastAsia="ru-RU"/>
        </w:rPr>
        <w:t xml:space="preserve">, о наличии и движении нефинансовых активов. </w:t>
      </w:r>
    </w:p>
    <w:p w:rsidR="00A472BA" w:rsidRPr="00EB7751" w:rsidRDefault="00A472BA" w:rsidP="004A6923">
      <w:pPr>
        <w:spacing w:after="13" w:line="268" w:lineRule="auto"/>
        <w:ind w:right="-1"/>
        <w:jc w:val="both"/>
        <w:rPr>
          <w:rFonts w:ascii="Times New Roman" w:eastAsia="Times New Roman" w:hAnsi="Times New Roman" w:cs="Times New Roman"/>
          <w:sz w:val="24"/>
          <w:szCs w:val="24"/>
          <w:lang w:eastAsia="ru-RU"/>
        </w:rPr>
      </w:pPr>
    </w:p>
    <w:p w:rsidR="00E8756F" w:rsidRPr="00EB7751" w:rsidRDefault="00E8756F" w:rsidP="00127C00">
      <w:pPr>
        <w:spacing w:after="31" w:line="256" w:lineRule="auto"/>
        <w:jc w:val="center"/>
        <w:rPr>
          <w:rFonts w:ascii="Times New Roman" w:eastAsia="Times New Roman" w:hAnsi="Times New Roman" w:cs="Times New Roman"/>
          <w:b/>
          <w:sz w:val="24"/>
          <w:szCs w:val="24"/>
          <w:lang w:eastAsia="ru-RU"/>
        </w:rPr>
      </w:pPr>
      <w:r w:rsidRPr="00EB7751">
        <w:rPr>
          <w:rFonts w:ascii="Times New Roman" w:eastAsia="Times New Roman" w:hAnsi="Times New Roman" w:cs="Times New Roman"/>
          <w:b/>
          <w:sz w:val="24"/>
          <w:szCs w:val="24"/>
          <w:lang w:eastAsia="ru-RU"/>
        </w:rPr>
        <w:t>Выводы:</w:t>
      </w:r>
    </w:p>
    <w:p w:rsidR="00A472BA" w:rsidRPr="00EB7751" w:rsidRDefault="00A472BA" w:rsidP="00A472BA">
      <w:pPr>
        <w:spacing w:after="0" w:line="256" w:lineRule="auto"/>
        <w:ind w:left="723"/>
        <w:jc w:val="center"/>
        <w:rPr>
          <w:rFonts w:ascii="Times New Roman" w:eastAsia="Times New Roman" w:hAnsi="Times New Roman" w:cs="Times New Roman"/>
          <w:sz w:val="24"/>
          <w:lang w:eastAsia="ru-RU"/>
        </w:rPr>
      </w:pPr>
      <w:r w:rsidRPr="00EB7751">
        <w:rPr>
          <w:rFonts w:ascii="Times New Roman" w:eastAsia="Times New Roman" w:hAnsi="Times New Roman" w:cs="Times New Roman"/>
          <w:b/>
          <w:sz w:val="24"/>
          <w:lang w:eastAsia="ru-RU"/>
        </w:rPr>
        <w:t xml:space="preserve"> </w:t>
      </w:r>
    </w:p>
    <w:p w:rsidR="00071839" w:rsidRPr="00EB7751" w:rsidRDefault="00071839" w:rsidP="0007183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 xml:space="preserve">1. Согласно решения Вяземского районного Совета депутатов </w:t>
      </w:r>
      <w:r w:rsidR="00C92515" w:rsidRPr="00EB7751">
        <w:rPr>
          <w:rFonts w:ascii="Times New Roman" w:hAnsi="Times New Roman" w:cs="Times New Roman"/>
          <w:sz w:val="24"/>
          <w:szCs w:val="24"/>
        </w:rPr>
        <w:t>от 15.12.2019 №21 «О бюджете муниципального образования «Вяземский район» Смоленской области на 2020 год и на плановый период 2021 и 2022 годов»</w:t>
      </w:r>
      <w:r w:rsidRPr="00EB7751">
        <w:rPr>
          <w:rFonts w:ascii="Times New Roman" w:hAnsi="Times New Roman" w:cs="Times New Roman"/>
          <w:sz w:val="24"/>
          <w:szCs w:val="24"/>
        </w:rPr>
        <w:t xml:space="preserve"> </w:t>
      </w:r>
      <w:r w:rsidR="00A05085" w:rsidRPr="00EB7751">
        <w:rPr>
          <w:rFonts w:ascii="Times New Roman" w:hAnsi="Times New Roman" w:cs="Times New Roman"/>
          <w:sz w:val="24"/>
          <w:szCs w:val="24"/>
        </w:rPr>
        <w:t>Комитет образования</w:t>
      </w:r>
      <w:r w:rsidRPr="00EB7751">
        <w:rPr>
          <w:rFonts w:ascii="Times New Roman" w:hAnsi="Times New Roman" w:cs="Times New Roman"/>
          <w:sz w:val="24"/>
          <w:szCs w:val="24"/>
        </w:rPr>
        <w:t xml:space="preserve"> Администрации муниципального образования «Вяземский район» Смоленской области в 20</w:t>
      </w:r>
      <w:r w:rsidR="00C92515" w:rsidRPr="00EB7751">
        <w:rPr>
          <w:rFonts w:ascii="Times New Roman" w:hAnsi="Times New Roman" w:cs="Times New Roman"/>
          <w:sz w:val="24"/>
          <w:szCs w:val="24"/>
        </w:rPr>
        <w:t>20</w:t>
      </w:r>
      <w:r w:rsidRPr="00EB7751">
        <w:rPr>
          <w:rFonts w:ascii="Times New Roman" w:hAnsi="Times New Roman" w:cs="Times New Roman"/>
          <w:sz w:val="24"/>
          <w:szCs w:val="24"/>
        </w:rPr>
        <w:t xml:space="preserve"> году являлась главным администратором доходов бюджета муниципального образования, главным </w:t>
      </w:r>
      <w:r w:rsidR="00C92515" w:rsidRPr="00EB7751">
        <w:rPr>
          <w:rFonts w:ascii="Times New Roman" w:hAnsi="Times New Roman" w:cs="Times New Roman"/>
          <w:sz w:val="24"/>
          <w:szCs w:val="24"/>
        </w:rPr>
        <w:t>распорядителем бюджетных средства</w:t>
      </w:r>
      <w:r w:rsidRPr="00EB7751">
        <w:rPr>
          <w:rFonts w:ascii="Times New Roman" w:hAnsi="Times New Roman" w:cs="Times New Roman"/>
          <w:sz w:val="24"/>
          <w:szCs w:val="24"/>
        </w:rPr>
        <w:t xml:space="preserve"> муниципального образования.</w:t>
      </w:r>
    </w:p>
    <w:p w:rsidR="00C27B51" w:rsidRPr="00EB7751" w:rsidRDefault="00071839" w:rsidP="0007183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 xml:space="preserve">2. </w:t>
      </w:r>
      <w:r w:rsidR="00C27B51" w:rsidRPr="00EB7751">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7E7C79">
        <w:rPr>
          <w:rFonts w:ascii="Times New Roman" w:hAnsi="Times New Roman" w:cs="Times New Roman"/>
          <w:sz w:val="24"/>
          <w:szCs w:val="24"/>
        </w:rPr>
        <w:t>К</w:t>
      </w:r>
      <w:r w:rsidR="00A05085" w:rsidRPr="00EB7751">
        <w:rPr>
          <w:rFonts w:ascii="Times New Roman" w:hAnsi="Times New Roman" w:cs="Times New Roman"/>
          <w:sz w:val="24"/>
          <w:szCs w:val="24"/>
        </w:rPr>
        <w:t>омитетом образования</w:t>
      </w:r>
      <w:r w:rsidR="00C27B51" w:rsidRPr="00EB7751">
        <w:rPr>
          <w:rFonts w:ascii="Times New Roman" w:hAnsi="Times New Roman" w:cs="Times New Roman"/>
          <w:sz w:val="24"/>
          <w:szCs w:val="24"/>
        </w:rPr>
        <w:t xml:space="preserve"> Администрации муниципального образования «Вяземский район» Смоленской области </w:t>
      </w:r>
      <w:r w:rsidR="00C92515" w:rsidRPr="00EB7751">
        <w:rPr>
          <w:rFonts w:ascii="Times New Roman" w:hAnsi="Times New Roman" w:cs="Times New Roman"/>
          <w:sz w:val="24"/>
          <w:szCs w:val="24"/>
        </w:rPr>
        <w:t>15</w:t>
      </w:r>
      <w:r w:rsidR="00C27B51" w:rsidRPr="00EB7751">
        <w:rPr>
          <w:rFonts w:ascii="Times New Roman" w:hAnsi="Times New Roman" w:cs="Times New Roman"/>
          <w:sz w:val="24"/>
          <w:szCs w:val="24"/>
        </w:rPr>
        <w:t>.03.202</w:t>
      </w:r>
      <w:r w:rsidR="00C92515" w:rsidRPr="00EB7751">
        <w:rPr>
          <w:rFonts w:ascii="Times New Roman" w:hAnsi="Times New Roman" w:cs="Times New Roman"/>
          <w:sz w:val="24"/>
          <w:szCs w:val="24"/>
        </w:rPr>
        <w:t>1</w:t>
      </w:r>
      <w:r w:rsidR="00C27B51" w:rsidRPr="00EB7751">
        <w:rPr>
          <w:rFonts w:ascii="Times New Roman" w:hAnsi="Times New Roman" w:cs="Times New Roman"/>
          <w:sz w:val="24"/>
          <w:szCs w:val="24"/>
        </w:rPr>
        <w:t xml:space="preserve"> года (вх. от 1</w:t>
      </w:r>
      <w:r w:rsidR="00C92515" w:rsidRPr="00EB7751">
        <w:rPr>
          <w:rFonts w:ascii="Times New Roman" w:hAnsi="Times New Roman" w:cs="Times New Roman"/>
          <w:sz w:val="24"/>
          <w:szCs w:val="24"/>
        </w:rPr>
        <w:t>5</w:t>
      </w:r>
      <w:r w:rsidR="00C27B51" w:rsidRPr="00EB7751">
        <w:rPr>
          <w:rFonts w:ascii="Times New Roman" w:hAnsi="Times New Roman" w:cs="Times New Roman"/>
          <w:sz w:val="24"/>
          <w:szCs w:val="24"/>
        </w:rPr>
        <w:t>.03.202</w:t>
      </w:r>
      <w:r w:rsidR="00C92515" w:rsidRPr="00EB7751">
        <w:rPr>
          <w:rFonts w:ascii="Times New Roman" w:hAnsi="Times New Roman" w:cs="Times New Roman"/>
          <w:sz w:val="24"/>
          <w:szCs w:val="24"/>
        </w:rPr>
        <w:t>1</w:t>
      </w:r>
      <w:r w:rsidR="00C27B51" w:rsidRPr="00EB7751">
        <w:rPr>
          <w:rFonts w:ascii="Times New Roman" w:hAnsi="Times New Roman" w:cs="Times New Roman"/>
          <w:sz w:val="24"/>
          <w:szCs w:val="24"/>
        </w:rPr>
        <w:t xml:space="preserve"> №</w:t>
      </w:r>
      <w:r w:rsidR="00C92515" w:rsidRPr="00EB7751">
        <w:rPr>
          <w:rFonts w:ascii="Times New Roman" w:hAnsi="Times New Roman" w:cs="Times New Roman"/>
          <w:sz w:val="24"/>
          <w:szCs w:val="24"/>
        </w:rPr>
        <w:t>94</w:t>
      </w:r>
      <w:r w:rsidR="00C27B51" w:rsidRPr="00EB7751">
        <w:rPr>
          <w:rFonts w:ascii="Times New Roman" w:hAnsi="Times New Roman" w:cs="Times New Roman"/>
          <w:sz w:val="24"/>
          <w:szCs w:val="24"/>
        </w:rPr>
        <w:t>-А).</w:t>
      </w:r>
    </w:p>
    <w:p w:rsidR="00071839" w:rsidRPr="00EB7751" w:rsidRDefault="00071839" w:rsidP="0007183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3. 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EB7751" w:rsidRDefault="00071839" w:rsidP="008C3645">
      <w:pPr>
        <w:spacing w:after="0" w:line="240" w:lineRule="auto"/>
        <w:ind w:firstLine="567"/>
        <w:jc w:val="both"/>
        <w:rPr>
          <w:rFonts w:ascii="Times New Roman" w:hAnsi="Times New Roman" w:cs="Times New Roman"/>
          <w:sz w:val="24"/>
          <w:szCs w:val="24"/>
        </w:rPr>
      </w:pPr>
      <w:r w:rsidRPr="00EB7751">
        <w:rPr>
          <w:rFonts w:ascii="Times New Roman" w:hAnsi="Times New Roman" w:cs="Times New Roman"/>
          <w:sz w:val="24"/>
          <w:szCs w:val="24"/>
        </w:rPr>
        <w:t xml:space="preserve">4. </w:t>
      </w:r>
      <w:r w:rsidRPr="00EB7751">
        <w:rPr>
          <w:rFonts w:ascii="Times New Roman" w:eastAsia="Times New Roman" w:hAnsi="Times New Roman" w:cs="Times New Roman"/>
          <w:sz w:val="24"/>
          <w:szCs w:val="24"/>
          <w:lang w:eastAsia="ru-RU"/>
        </w:rPr>
        <w:t>Согласно ф.0503127 «</w:t>
      </w:r>
      <w:r w:rsidRPr="00EB7751">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EB7751">
        <w:rPr>
          <w:rFonts w:ascii="Times New Roman" w:eastAsia="Times New Roman" w:hAnsi="Times New Roman" w:cs="Times New Roman"/>
          <w:sz w:val="24"/>
          <w:szCs w:val="24"/>
          <w:lang w:eastAsia="ru-RU"/>
        </w:rPr>
        <w:t xml:space="preserve">при плане в сумме </w:t>
      </w:r>
      <w:r w:rsidR="00B35387" w:rsidRPr="00EB7751">
        <w:rPr>
          <w:rFonts w:ascii="Times New Roman" w:eastAsia="Times New Roman" w:hAnsi="Times New Roman" w:cs="Times New Roman"/>
          <w:b/>
          <w:sz w:val="24"/>
          <w:szCs w:val="24"/>
          <w:lang w:eastAsia="ru-RU"/>
        </w:rPr>
        <w:t>613 727,1</w:t>
      </w:r>
      <w:r w:rsidR="00B35387" w:rsidRPr="00EB7751">
        <w:rPr>
          <w:rFonts w:ascii="Times New Roman" w:eastAsia="Times New Roman" w:hAnsi="Times New Roman" w:cs="Times New Roman"/>
          <w:sz w:val="24"/>
          <w:szCs w:val="24"/>
          <w:lang w:eastAsia="ru-RU"/>
        </w:rPr>
        <w:t xml:space="preserve"> тыс.</w:t>
      </w:r>
      <w:r w:rsidRPr="00EB7751">
        <w:rPr>
          <w:rFonts w:ascii="Times New Roman" w:eastAsia="Times New Roman" w:hAnsi="Times New Roman" w:cs="Times New Roman"/>
          <w:sz w:val="24"/>
          <w:szCs w:val="24"/>
          <w:lang w:eastAsia="ru-RU"/>
        </w:rPr>
        <w:t xml:space="preserve">рублей, исполнены в сумме </w:t>
      </w:r>
      <w:r w:rsidR="00B35387" w:rsidRPr="00EB7751">
        <w:rPr>
          <w:rFonts w:ascii="Times New Roman" w:eastAsia="Times New Roman" w:hAnsi="Times New Roman" w:cs="Times New Roman"/>
          <w:b/>
          <w:sz w:val="24"/>
          <w:szCs w:val="24"/>
          <w:lang w:eastAsia="ru-RU"/>
        </w:rPr>
        <w:t xml:space="preserve">611 377,2 </w:t>
      </w:r>
      <w:r w:rsidRPr="00EB7751">
        <w:rPr>
          <w:rFonts w:ascii="Times New Roman" w:eastAsia="Times New Roman" w:hAnsi="Times New Roman" w:cs="Times New Roman"/>
          <w:sz w:val="24"/>
          <w:szCs w:val="24"/>
          <w:lang w:eastAsia="ru-RU"/>
        </w:rPr>
        <w:t xml:space="preserve"> тыс.рублей или на </w:t>
      </w:r>
      <w:r w:rsidR="005B29A7" w:rsidRPr="00EB7751">
        <w:rPr>
          <w:rFonts w:ascii="Times New Roman" w:eastAsia="Times New Roman" w:hAnsi="Times New Roman" w:cs="Times New Roman"/>
          <w:b/>
          <w:sz w:val="24"/>
          <w:szCs w:val="24"/>
          <w:lang w:eastAsia="ru-RU"/>
        </w:rPr>
        <w:t>99,</w:t>
      </w:r>
      <w:r w:rsidR="00B35387" w:rsidRPr="00EB7751">
        <w:rPr>
          <w:rFonts w:ascii="Times New Roman" w:eastAsia="Times New Roman" w:hAnsi="Times New Roman" w:cs="Times New Roman"/>
          <w:b/>
          <w:sz w:val="24"/>
          <w:szCs w:val="24"/>
          <w:lang w:eastAsia="ru-RU"/>
        </w:rPr>
        <w:t>6</w:t>
      </w:r>
      <w:r w:rsidRPr="00EB7751">
        <w:rPr>
          <w:rFonts w:ascii="Times New Roman" w:eastAsia="Times New Roman" w:hAnsi="Times New Roman" w:cs="Times New Roman"/>
          <w:sz w:val="24"/>
          <w:szCs w:val="24"/>
          <w:lang w:eastAsia="ru-RU"/>
        </w:rPr>
        <w:t>% от утвержденных бюджетных назначений на 20</w:t>
      </w:r>
      <w:r w:rsidR="00B35387" w:rsidRPr="00EB7751">
        <w:rPr>
          <w:rFonts w:ascii="Times New Roman" w:eastAsia="Times New Roman" w:hAnsi="Times New Roman" w:cs="Times New Roman"/>
          <w:sz w:val="24"/>
          <w:szCs w:val="24"/>
          <w:lang w:eastAsia="ru-RU"/>
        </w:rPr>
        <w:t>20</w:t>
      </w:r>
      <w:r w:rsidRPr="00EB7751">
        <w:rPr>
          <w:rFonts w:ascii="Times New Roman" w:eastAsia="Times New Roman" w:hAnsi="Times New Roman" w:cs="Times New Roman"/>
          <w:sz w:val="24"/>
          <w:szCs w:val="24"/>
          <w:lang w:eastAsia="ru-RU"/>
        </w:rPr>
        <w:t xml:space="preserve"> год.</w:t>
      </w:r>
      <w:r w:rsidR="00C92515" w:rsidRPr="00EB7751">
        <w:rPr>
          <w:rFonts w:ascii="Times New Roman" w:hAnsi="Times New Roman" w:cs="Times New Roman"/>
        </w:rPr>
        <w:t xml:space="preserve"> </w:t>
      </w:r>
    </w:p>
    <w:p w:rsidR="00071839" w:rsidRPr="00EB7751" w:rsidRDefault="00127C00" w:rsidP="008C3645">
      <w:pPr>
        <w:spacing w:after="0" w:line="240" w:lineRule="auto"/>
        <w:ind w:firstLine="567"/>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5</w:t>
      </w:r>
      <w:r w:rsidR="00071839" w:rsidRPr="00EB7751">
        <w:rPr>
          <w:rFonts w:ascii="Times New Roman" w:hAnsi="Times New Roman" w:cs="Times New Roman"/>
          <w:sz w:val="24"/>
          <w:szCs w:val="24"/>
        </w:rPr>
        <w:t xml:space="preserve">. </w:t>
      </w:r>
      <w:r w:rsidR="00071839" w:rsidRPr="00EB7751">
        <w:rPr>
          <w:rFonts w:ascii="Times New Roman" w:eastAsia="Times New Roman" w:hAnsi="Times New Roman" w:cs="Times New Roman"/>
          <w:sz w:val="24"/>
          <w:szCs w:val="24"/>
          <w:lang w:eastAsia="ru-RU"/>
        </w:rPr>
        <w:t>Кассовое исполнение расходов за 20</w:t>
      </w:r>
      <w:r w:rsidR="007E7C79">
        <w:rPr>
          <w:rFonts w:ascii="Times New Roman" w:eastAsia="Times New Roman" w:hAnsi="Times New Roman" w:cs="Times New Roman"/>
          <w:sz w:val="24"/>
          <w:szCs w:val="24"/>
          <w:lang w:eastAsia="ru-RU"/>
        </w:rPr>
        <w:t>20</w:t>
      </w:r>
      <w:r w:rsidR="00071839" w:rsidRPr="00EB7751">
        <w:rPr>
          <w:rFonts w:ascii="Times New Roman" w:eastAsia="Times New Roman" w:hAnsi="Times New Roman" w:cs="Times New Roman"/>
          <w:sz w:val="24"/>
          <w:szCs w:val="24"/>
          <w:lang w:eastAsia="ru-RU"/>
        </w:rPr>
        <w:t xml:space="preserve"> год составило в сумме </w:t>
      </w:r>
      <w:r w:rsidR="005A2B17" w:rsidRPr="00EB7751">
        <w:rPr>
          <w:rFonts w:ascii="Times New Roman" w:eastAsia="Times New Roman" w:hAnsi="Times New Roman" w:cs="Times New Roman"/>
          <w:b/>
          <w:sz w:val="24"/>
          <w:szCs w:val="24"/>
          <w:lang w:eastAsia="ru-RU"/>
        </w:rPr>
        <w:t>879 790,4</w:t>
      </w:r>
      <w:r w:rsidR="00071839" w:rsidRPr="00EB7751">
        <w:rPr>
          <w:rFonts w:ascii="Times New Roman" w:eastAsia="Times New Roman" w:hAnsi="Times New Roman" w:cs="Times New Roman"/>
          <w:sz w:val="24"/>
          <w:szCs w:val="24"/>
          <w:lang w:eastAsia="ru-RU"/>
        </w:rPr>
        <w:t xml:space="preserve"> тыс.рублей или </w:t>
      </w:r>
      <w:r w:rsidR="005A2B17" w:rsidRPr="00EB7751">
        <w:rPr>
          <w:rFonts w:ascii="Times New Roman" w:eastAsia="Times New Roman" w:hAnsi="Times New Roman" w:cs="Times New Roman"/>
          <w:sz w:val="24"/>
          <w:szCs w:val="24"/>
          <w:lang w:eastAsia="ru-RU"/>
        </w:rPr>
        <w:t>99,7</w:t>
      </w:r>
      <w:r w:rsidR="00071839" w:rsidRPr="00EB7751">
        <w:rPr>
          <w:rFonts w:ascii="Times New Roman" w:eastAsia="Times New Roman" w:hAnsi="Times New Roman" w:cs="Times New Roman"/>
          <w:sz w:val="24"/>
          <w:szCs w:val="24"/>
          <w:lang w:eastAsia="ru-RU"/>
        </w:rPr>
        <w:t>%</w:t>
      </w:r>
      <w:r w:rsidR="005A2B17" w:rsidRPr="00EB7751">
        <w:rPr>
          <w:rFonts w:ascii="Times New Roman" w:eastAsia="Times New Roman" w:hAnsi="Times New Roman" w:cs="Times New Roman"/>
          <w:sz w:val="24"/>
          <w:szCs w:val="24"/>
          <w:lang w:eastAsia="ru-RU"/>
        </w:rPr>
        <w:t xml:space="preserve"> от</w:t>
      </w:r>
      <w:r w:rsidR="00071839" w:rsidRPr="00EB7751">
        <w:rPr>
          <w:rFonts w:ascii="Times New Roman" w:eastAsia="Times New Roman" w:hAnsi="Times New Roman" w:cs="Times New Roman"/>
          <w:sz w:val="24"/>
          <w:szCs w:val="24"/>
          <w:lang w:eastAsia="ru-RU"/>
        </w:rPr>
        <w:t xml:space="preserve"> уточненных бюджетных назначений. Неисполнение расходов за 20</w:t>
      </w:r>
      <w:r w:rsidR="005A2B17" w:rsidRPr="00EB7751">
        <w:rPr>
          <w:rFonts w:ascii="Times New Roman" w:eastAsia="Times New Roman" w:hAnsi="Times New Roman" w:cs="Times New Roman"/>
          <w:sz w:val="24"/>
          <w:szCs w:val="24"/>
          <w:lang w:eastAsia="ru-RU"/>
        </w:rPr>
        <w:t>20</w:t>
      </w:r>
      <w:r w:rsidR="00071839" w:rsidRPr="00EB7751">
        <w:rPr>
          <w:rFonts w:ascii="Times New Roman" w:eastAsia="Times New Roman" w:hAnsi="Times New Roman" w:cs="Times New Roman"/>
          <w:sz w:val="24"/>
          <w:szCs w:val="24"/>
          <w:lang w:eastAsia="ru-RU"/>
        </w:rPr>
        <w:t xml:space="preserve"> год составило в сумме </w:t>
      </w:r>
      <w:r w:rsidR="005A2B17" w:rsidRPr="00EB7751">
        <w:rPr>
          <w:rFonts w:ascii="Times New Roman" w:eastAsia="Times New Roman" w:hAnsi="Times New Roman" w:cs="Times New Roman"/>
          <w:b/>
          <w:sz w:val="24"/>
          <w:szCs w:val="24"/>
          <w:lang w:eastAsia="ru-RU"/>
        </w:rPr>
        <w:t>2 613,0</w:t>
      </w:r>
      <w:r w:rsidR="00071839" w:rsidRPr="00EB7751">
        <w:rPr>
          <w:rFonts w:ascii="Times New Roman" w:eastAsia="Times New Roman" w:hAnsi="Times New Roman" w:cs="Times New Roman"/>
          <w:sz w:val="24"/>
          <w:szCs w:val="24"/>
          <w:lang w:eastAsia="ru-RU"/>
        </w:rPr>
        <w:t xml:space="preserve"> тыс.рублей.</w:t>
      </w:r>
      <w:r w:rsidR="005A2B17" w:rsidRPr="00EB7751">
        <w:rPr>
          <w:rFonts w:ascii="Times New Roman" w:hAnsi="Times New Roman" w:cs="Times New Roman"/>
        </w:rPr>
        <w:t xml:space="preserve"> </w:t>
      </w:r>
    </w:p>
    <w:p w:rsidR="00337B0D" w:rsidRPr="00EB7751" w:rsidRDefault="00127C00" w:rsidP="00071839">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6</w:t>
      </w:r>
      <w:r w:rsidR="00071839" w:rsidRPr="00EB7751">
        <w:rPr>
          <w:rFonts w:ascii="Times New Roman" w:hAnsi="Times New Roman" w:cs="Times New Roman"/>
          <w:sz w:val="24"/>
          <w:szCs w:val="24"/>
        </w:rPr>
        <w:t xml:space="preserve">. </w:t>
      </w:r>
      <w:r w:rsidR="00071839" w:rsidRPr="00EB7751">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8C3645" w:rsidRPr="00EB7751">
        <w:rPr>
          <w:rFonts w:ascii="Times New Roman" w:eastAsia="Times New Roman" w:hAnsi="Times New Roman" w:cs="Times New Roman"/>
          <w:sz w:val="24"/>
          <w:szCs w:val="24"/>
          <w:lang w:eastAsia="ru-RU"/>
        </w:rPr>
        <w:t>20</w:t>
      </w:r>
      <w:r w:rsidR="00071839" w:rsidRPr="00EB7751">
        <w:rPr>
          <w:rFonts w:ascii="Times New Roman" w:eastAsia="Times New Roman" w:hAnsi="Times New Roman" w:cs="Times New Roman"/>
          <w:sz w:val="24"/>
          <w:szCs w:val="24"/>
          <w:lang w:eastAsia="ru-RU"/>
        </w:rPr>
        <w:t xml:space="preserve"> года дебиторская задолженность составляла </w:t>
      </w:r>
      <w:r w:rsidR="008C3645" w:rsidRPr="00EB7751">
        <w:rPr>
          <w:rFonts w:ascii="Times New Roman" w:eastAsia="Times New Roman" w:hAnsi="Times New Roman" w:cs="Times New Roman"/>
          <w:b/>
          <w:sz w:val="24"/>
          <w:szCs w:val="24"/>
          <w:lang w:eastAsia="ru-RU"/>
        </w:rPr>
        <w:t>1 884 916,7</w:t>
      </w:r>
      <w:r w:rsidR="00071839" w:rsidRPr="00EB7751">
        <w:rPr>
          <w:rFonts w:ascii="Times New Roman" w:eastAsia="Times New Roman" w:hAnsi="Times New Roman" w:cs="Times New Roman"/>
          <w:sz w:val="24"/>
          <w:szCs w:val="24"/>
          <w:lang w:eastAsia="ru-RU"/>
        </w:rPr>
        <w:t xml:space="preserve"> тыс.рублей, по состоянию на 01.01.20</w:t>
      </w:r>
      <w:r w:rsidR="005B29A7" w:rsidRPr="00EB7751">
        <w:rPr>
          <w:rFonts w:ascii="Times New Roman" w:eastAsia="Times New Roman" w:hAnsi="Times New Roman" w:cs="Times New Roman"/>
          <w:sz w:val="24"/>
          <w:szCs w:val="24"/>
          <w:lang w:eastAsia="ru-RU"/>
        </w:rPr>
        <w:t>2</w:t>
      </w:r>
      <w:r w:rsidR="008C3645" w:rsidRPr="00EB7751">
        <w:rPr>
          <w:rFonts w:ascii="Times New Roman" w:eastAsia="Times New Roman" w:hAnsi="Times New Roman" w:cs="Times New Roman"/>
          <w:sz w:val="24"/>
          <w:szCs w:val="24"/>
          <w:lang w:eastAsia="ru-RU"/>
        </w:rPr>
        <w:t>1</w:t>
      </w:r>
      <w:r w:rsidR="00071839" w:rsidRPr="00EB7751">
        <w:rPr>
          <w:rFonts w:ascii="Times New Roman" w:eastAsia="Times New Roman" w:hAnsi="Times New Roman" w:cs="Times New Roman"/>
          <w:sz w:val="24"/>
          <w:szCs w:val="24"/>
          <w:lang w:eastAsia="ru-RU"/>
        </w:rPr>
        <w:t xml:space="preserve"> года дебиторская задолженность составила </w:t>
      </w:r>
      <w:r w:rsidR="008C3645" w:rsidRPr="00EB7751">
        <w:rPr>
          <w:rFonts w:ascii="Times New Roman" w:eastAsia="Times New Roman" w:hAnsi="Times New Roman" w:cs="Times New Roman"/>
          <w:b/>
          <w:sz w:val="24"/>
          <w:szCs w:val="24"/>
          <w:lang w:eastAsia="ru-RU"/>
        </w:rPr>
        <w:t>1 827 701,2</w:t>
      </w:r>
      <w:r w:rsidR="00071839" w:rsidRPr="00EB7751">
        <w:rPr>
          <w:rFonts w:ascii="Times New Roman" w:eastAsia="Times New Roman" w:hAnsi="Times New Roman" w:cs="Times New Roman"/>
          <w:sz w:val="24"/>
          <w:szCs w:val="24"/>
          <w:lang w:eastAsia="ru-RU"/>
        </w:rPr>
        <w:t xml:space="preserve"> тыс.рублей, по сравнению с уровнем предыдущего года дебиторская задолженность </w:t>
      </w:r>
      <w:r w:rsidR="008C3645" w:rsidRPr="00EB7751">
        <w:rPr>
          <w:rFonts w:ascii="Times New Roman" w:eastAsia="Times New Roman" w:hAnsi="Times New Roman" w:cs="Times New Roman"/>
          <w:sz w:val="24"/>
          <w:szCs w:val="24"/>
          <w:lang w:eastAsia="ru-RU"/>
        </w:rPr>
        <w:t xml:space="preserve">снизилась на </w:t>
      </w:r>
      <w:r w:rsidR="008C3645" w:rsidRPr="00EB7751">
        <w:rPr>
          <w:rFonts w:ascii="Times New Roman" w:eastAsia="Times New Roman" w:hAnsi="Times New Roman" w:cs="Times New Roman"/>
          <w:b/>
          <w:sz w:val="24"/>
          <w:szCs w:val="24"/>
          <w:lang w:eastAsia="ru-RU"/>
        </w:rPr>
        <w:t>57215,5</w:t>
      </w:r>
      <w:r w:rsidR="00337B0D" w:rsidRPr="00EB7751">
        <w:rPr>
          <w:rFonts w:ascii="Times New Roman" w:eastAsia="Times New Roman" w:hAnsi="Times New Roman" w:cs="Times New Roman"/>
          <w:b/>
          <w:sz w:val="24"/>
          <w:szCs w:val="24"/>
          <w:lang w:eastAsia="ru-RU"/>
        </w:rPr>
        <w:t xml:space="preserve"> </w:t>
      </w:r>
      <w:r w:rsidR="00337B0D" w:rsidRPr="00EB7751">
        <w:rPr>
          <w:rFonts w:ascii="Times New Roman" w:eastAsia="Times New Roman" w:hAnsi="Times New Roman" w:cs="Times New Roman"/>
          <w:sz w:val="24"/>
          <w:szCs w:val="24"/>
          <w:lang w:eastAsia="ru-RU"/>
        </w:rPr>
        <w:t>тыс.рублей.</w:t>
      </w:r>
    </w:p>
    <w:p w:rsidR="00071839" w:rsidRPr="00EB7751" w:rsidRDefault="00127C00" w:rsidP="00071839">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lastRenderedPageBreak/>
        <w:t>7</w:t>
      </w:r>
      <w:r w:rsidR="00071839" w:rsidRPr="00EB7751">
        <w:rPr>
          <w:rFonts w:ascii="Times New Roman" w:hAnsi="Times New Roman" w:cs="Times New Roman"/>
          <w:sz w:val="24"/>
          <w:szCs w:val="24"/>
        </w:rPr>
        <w:t xml:space="preserve">. </w:t>
      </w:r>
      <w:r w:rsidR="00071839" w:rsidRPr="00EB7751">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0B4357" w:rsidRPr="00EB7751">
        <w:rPr>
          <w:rFonts w:ascii="Times New Roman" w:eastAsia="Times New Roman" w:hAnsi="Times New Roman" w:cs="Times New Roman"/>
          <w:sz w:val="24"/>
          <w:szCs w:val="24"/>
          <w:lang w:eastAsia="ru-RU"/>
        </w:rPr>
        <w:t>20</w:t>
      </w:r>
      <w:r w:rsidR="00071839" w:rsidRPr="00EB7751">
        <w:rPr>
          <w:rFonts w:ascii="Times New Roman" w:eastAsia="Times New Roman" w:hAnsi="Times New Roman" w:cs="Times New Roman"/>
          <w:sz w:val="24"/>
          <w:szCs w:val="24"/>
          <w:lang w:eastAsia="ru-RU"/>
        </w:rPr>
        <w:t xml:space="preserve"> года составляла </w:t>
      </w:r>
      <w:r w:rsidR="000B4357" w:rsidRPr="00EB7751">
        <w:rPr>
          <w:rFonts w:ascii="Times New Roman" w:eastAsia="Times New Roman" w:hAnsi="Times New Roman" w:cs="Times New Roman"/>
          <w:b/>
          <w:sz w:val="24"/>
          <w:szCs w:val="24"/>
          <w:lang w:eastAsia="ru-RU"/>
        </w:rPr>
        <w:t>2 780,7</w:t>
      </w:r>
      <w:r w:rsidR="00071839" w:rsidRPr="00EB7751">
        <w:rPr>
          <w:rFonts w:ascii="Times New Roman" w:eastAsia="Times New Roman" w:hAnsi="Times New Roman" w:cs="Times New Roman"/>
          <w:sz w:val="24"/>
          <w:szCs w:val="24"/>
          <w:lang w:eastAsia="ru-RU"/>
        </w:rPr>
        <w:t xml:space="preserve"> тыс.рублей. В течение года она </w:t>
      </w:r>
      <w:r w:rsidR="000B4357" w:rsidRPr="00EB7751">
        <w:rPr>
          <w:rFonts w:ascii="Times New Roman" w:eastAsia="Times New Roman" w:hAnsi="Times New Roman" w:cs="Times New Roman"/>
          <w:sz w:val="24"/>
          <w:lang w:eastAsia="ru-RU"/>
        </w:rPr>
        <w:t xml:space="preserve">снизилась на </w:t>
      </w:r>
      <w:r w:rsidR="000B4357" w:rsidRPr="00EB7751">
        <w:rPr>
          <w:rFonts w:ascii="Times New Roman" w:eastAsia="Times New Roman" w:hAnsi="Times New Roman" w:cs="Times New Roman"/>
          <w:b/>
          <w:sz w:val="24"/>
          <w:lang w:eastAsia="ru-RU"/>
        </w:rPr>
        <w:t>875,9</w:t>
      </w:r>
      <w:r w:rsidR="005B29A7" w:rsidRPr="00EB7751">
        <w:rPr>
          <w:rFonts w:ascii="Times New Roman" w:eastAsia="Times New Roman" w:hAnsi="Times New Roman" w:cs="Times New Roman"/>
          <w:b/>
          <w:sz w:val="24"/>
          <w:szCs w:val="24"/>
          <w:lang w:eastAsia="ru-RU"/>
        </w:rPr>
        <w:t xml:space="preserve"> </w:t>
      </w:r>
      <w:r w:rsidR="005B29A7" w:rsidRPr="00EB7751">
        <w:rPr>
          <w:rFonts w:ascii="Times New Roman" w:eastAsia="Times New Roman" w:hAnsi="Times New Roman" w:cs="Times New Roman"/>
          <w:sz w:val="24"/>
          <w:szCs w:val="24"/>
          <w:lang w:eastAsia="ru-RU"/>
        </w:rPr>
        <w:t>тыс.рублей и составила на 01.01.202</w:t>
      </w:r>
      <w:r w:rsidR="000B4357" w:rsidRPr="00EB7751">
        <w:rPr>
          <w:rFonts w:ascii="Times New Roman" w:eastAsia="Times New Roman" w:hAnsi="Times New Roman" w:cs="Times New Roman"/>
          <w:sz w:val="24"/>
          <w:szCs w:val="24"/>
          <w:lang w:eastAsia="ru-RU"/>
        </w:rPr>
        <w:t>1</w:t>
      </w:r>
      <w:r w:rsidR="005B29A7" w:rsidRPr="00EB7751">
        <w:rPr>
          <w:rFonts w:ascii="Times New Roman" w:eastAsia="Times New Roman" w:hAnsi="Times New Roman" w:cs="Times New Roman"/>
          <w:sz w:val="24"/>
          <w:szCs w:val="24"/>
          <w:lang w:eastAsia="ru-RU"/>
        </w:rPr>
        <w:t xml:space="preserve"> года</w:t>
      </w:r>
      <w:r w:rsidR="005B29A7" w:rsidRPr="00EB7751">
        <w:rPr>
          <w:rFonts w:ascii="Times New Roman" w:eastAsia="Times New Roman" w:hAnsi="Times New Roman" w:cs="Times New Roman"/>
          <w:b/>
          <w:sz w:val="24"/>
          <w:szCs w:val="24"/>
          <w:lang w:eastAsia="ru-RU"/>
        </w:rPr>
        <w:t xml:space="preserve"> </w:t>
      </w:r>
      <w:r w:rsidR="000B4357" w:rsidRPr="00EB7751">
        <w:rPr>
          <w:rFonts w:ascii="Times New Roman" w:eastAsia="Times New Roman" w:hAnsi="Times New Roman" w:cs="Times New Roman"/>
          <w:b/>
          <w:sz w:val="24"/>
          <w:szCs w:val="24"/>
          <w:lang w:eastAsia="ru-RU"/>
        </w:rPr>
        <w:t>1 904,8</w:t>
      </w:r>
      <w:r w:rsidR="00071839" w:rsidRPr="00EB7751">
        <w:rPr>
          <w:rFonts w:ascii="Times New Roman" w:eastAsia="Times New Roman" w:hAnsi="Times New Roman" w:cs="Times New Roman"/>
          <w:sz w:val="24"/>
          <w:szCs w:val="24"/>
          <w:lang w:eastAsia="ru-RU"/>
        </w:rPr>
        <w:t xml:space="preserve"> </w:t>
      </w:r>
      <w:r w:rsidR="005B29A7" w:rsidRPr="00EB7751">
        <w:rPr>
          <w:rFonts w:ascii="Times New Roman" w:eastAsia="Times New Roman" w:hAnsi="Times New Roman" w:cs="Times New Roman"/>
          <w:sz w:val="24"/>
          <w:szCs w:val="24"/>
          <w:lang w:eastAsia="ru-RU"/>
        </w:rPr>
        <w:t>ты</w:t>
      </w:r>
      <w:r w:rsidR="00071839" w:rsidRPr="00EB7751">
        <w:rPr>
          <w:rFonts w:ascii="Times New Roman" w:eastAsia="Times New Roman" w:hAnsi="Times New Roman" w:cs="Times New Roman"/>
          <w:sz w:val="24"/>
          <w:szCs w:val="24"/>
          <w:lang w:eastAsia="ru-RU"/>
        </w:rPr>
        <w:t>с.рублей.</w:t>
      </w:r>
    </w:p>
    <w:p w:rsidR="00E643D4" w:rsidRPr="00EB7751" w:rsidRDefault="00E643D4" w:rsidP="00E643D4">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 xml:space="preserve">8. 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sidR="000B4357" w:rsidRPr="00EB7751">
        <w:rPr>
          <w:rFonts w:ascii="Times New Roman" w:eastAsia="Times New Roman" w:hAnsi="Times New Roman" w:cs="Times New Roman"/>
          <w:sz w:val="24"/>
          <w:szCs w:val="24"/>
          <w:lang w:eastAsia="ru-RU"/>
        </w:rPr>
        <w:t>Комитета образования</w:t>
      </w:r>
      <w:r w:rsidRPr="00EB7751">
        <w:rPr>
          <w:rFonts w:ascii="Times New Roman" w:eastAsia="Times New Roman" w:hAnsi="Times New Roman" w:cs="Times New Roman"/>
          <w:sz w:val="24"/>
          <w:szCs w:val="24"/>
          <w:lang w:eastAsia="ru-RU"/>
        </w:rPr>
        <w:t xml:space="preserve"> за 20</w:t>
      </w:r>
      <w:r w:rsidR="000B4357" w:rsidRPr="00EB7751">
        <w:rPr>
          <w:rFonts w:ascii="Times New Roman" w:eastAsia="Times New Roman" w:hAnsi="Times New Roman" w:cs="Times New Roman"/>
          <w:sz w:val="24"/>
          <w:szCs w:val="24"/>
          <w:lang w:eastAsia="ru-RU"/>
        </w:rPr>
        <w:t>20</w:t>
      </w:r>
      <w:r w:rsidRPr="00EB7751">
        <w:rPr>
          <w:rFonts w:ascii="Times New Roman" w:eastAsia="Times New Roman" w:hAnsi="Times New Roman" w:cs="Times New Roman"/>
          <w:sz w:val="24"/>
          <w:szCs w:val="24"/>
          <w:lang w:eastAsia="ru-RU"/>
        </w:rPr>
        <w:t xml:space="preserve"> год не выявлено.</w:t>
      </w:r>
    </w:p>
    <w:p w:rsidR="00E643D4" w:rsidRPr="00EB7751" w:rsidRDefault="00E643D4"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Pr="00EB7751"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EB7751">
        <w:rPr>
          <w:rFonts w:ascii="Times New Roman" w:eastAsia="Times New Roman" w:hAnsi="Times New Roman" w:cs="Times New Roman"/>
          <w:b/>
          <w:sz w:val="24"/>
          <w:szCs w:val="24"/>
          <w:lang w:eastAsia="ru-RU"/>
        </w:rPr>
        <w:t>Предложения:</w:t>
      </w:r>
    </w:p>
    <w:p w:rsidR="00836670" w:rsidRPr="00EB7751" w:rsidRDefault="00836670" w:rsidP="00161F77">
      <w:pPr>
        <w:spacing w:after="0" w:line="240" w:lineRule="auto"/>
        <w:ind w:firstLine="708"/>
        <w:jc w:val="center"/>
        <w:rPr>
          <w:rFonts w:ascii="Times New Roman" w:eastAsia="Times New Roman" w:hAnsi="Times New Roman" w:cs="Times New Roman"/>
          <w:b/>
          <w:sz w:val="24"/>
          <w:szCs w:val="24"/>
          <w:lang w:eastAsia="ru-RU"/>
        </w:rPr>
      </w:pPr>
    </w:p>
    <w:p w:rsidR="00161F77" w:rsidRPr="00EB7751" w:rsidRDefault="00161F77" w:rsidP="00491326">
      <w:pPr>
        <w:pStyle w:val="af"/>
        <w:numPr>
          <w:ilvl w:val="0"/>
          <w:numId w:val="42"/>
        </w:numPr>
        <w:tabs>
          <w:tab w:val="left" w:pos="993"/>
        </w:tabs>
        <w:spacing w:after="0" w:line="240" w:lineRule="auto"/>
        <w:ind w:left="0" w:firstLine="709"/>
        <w:jc w:val="both"/>
        <w:textAlignment w:val="top"/>
        <w:rPr>
          <w:rFonts w:ascii="Times New Roman" w:eastAsia="Times New Roman" w:hAnsi="Times New Roman" w:cs="Times New Roman"/>
          <w:bCs/>
          <w:sz w:val="24"/>
          <w:szCs w:val="24"/>
          <w:lang w:eastAsia="ru-RU"/>
        </w:rPr>
      </w:pPr>
      <w:r w:rsidRPr="00EB7751">
        <w:rPr>
          <w:rFonts w:ascii="Times New Roman" w:eastAsia="Times New Roman" w:hAnsi="Times New Roman" w:cs="Times New Roman"/>
          <w:sz w:val="24"/>
          <w:szCs w:val="24"/>
          <w:lang w:eastAsia="ru-RU"/>
        </w:rPr>
        <w:t xml:space="preserve">Направить заключение </w:t>
      </w:r>
      <w:r w:rsidRPr="00EB7751">
        <w:rPr>
          <w:rFonts w:ascii="Times New Roman" w:hAnsi="Times New Roman" w:cs="Times New Roman"/>
          <w:sz w:val="24"/>
          <w:szCs w:val="24"/>
        </w:rPr>
        <w:t xml:space="preserve">по результатам внешней проверки годовой бюджетной отчетности </w:t>
      </w:r>
      <w:r w:rsidR="00F976D8" w:rsidRPr="00EB7751">
        <w:rPr>
          <w:rFonts w:ascii="Times New Roman" w:hAnsi="Times New Roman" w:cs="Times New Roman"/>
          <w:sz w:val="24"/>
          <w:szCs w:val="24"/>
        </w:rPr>
        <w:t xml:space="preserve">главного администратора бюджетных средств </w:t>
      </w:r>
      <w:r w:rsidRPr="00EB7751">
        <w:rPr>
          <w:rFonts w:ascii="Times New Roman" w:hAnsi="Times New Roman" w:cs="Times New Roman"/>
          <w:sz w:val="24"/>
          <w:szCs w:val="24"/>
        </w:rPr>
        <w:t>за 20</w:t>
      </w:r>
      <w:r w:rsidR="00B35387" w:rsidRPr="00EB7751">
        <w:rPr>
          <w:rFonts w:ascii="Times New Roman" w:hAnsi="Times New Roman" w:cs="Times New Roman"/>
          <w:sz w:val="24"/>
          <w:szCs w:val="24"/>
        </w:rPr>
        <w:t>20</w:t>
      </w:r>
      <w:r w:rsidRPr="00EB7751">
        <w:rPr>
          <w:rFonts w:ascii="Times New Roman" w:hAnsi="Times New Roman" w:cs="Times New Roman"/>
          <w:sz w:val="24"/>
          <w:szCs w:val="24"/>
        </w:rPr>
        <w:t xml:space="preserve"> год </w:t>
      </w:r>
      <w:r w:rsidRPr="00EB7751">
        <w:rPr>
          <w:rFonts w:ascii="Times New Roman" w:eastAsia="Times New Roman" w:hAnsi="Times New Roman" w:cs="Times New Roman"/>
          <w:sz w:val="24"/>
          <w:szCs w:val="24"/>
          <w:lang w:eastAsia="ru-RU"/>
        </w:rPr>
        <w:t xml:space="preserve">в </w:t>
      </w:r>
      <w:r w:rsidR="00A05085" w:rsidRPr="00EB7751">
        <w:rPr>
          <w:rFonts w:ascii="Times New Roman" w:eastAsia="Times New Roman" w:hAnsi="Times New Roman" w:cs="Times New Roman"/>
          <w:sz w:val="24"/>
          <w:szCs w:val="24"/>
          <w:lang w:eastAsia="ru-RU"/>
        </w:rPr>
        <w:t>Комитет образования</w:t>
      </w:r>
      <w:r w:rsidR="0035554E" w:rsidRPr="00EB7751">
        <w:rPr>
          <w:rFonts w:ascii="Times New Roman" w:eastAsia="Times New Roman" w:hAnsi="Times New Roman" w:cs="Times New Roman"/>
          <w:sz w:val="24"/>
          <w:szCs w:val="24"/>
          <w:lang w:eastAsia="ru-RU"/>
        </w:rPr>
        <w:t xml:space="preserve"> </w:t>
      </w:r>
      <w:r w:rsidRPr="00EB7751">
        <w:rPr>
          <w:rFonts w:ascii="Times New Roman" w:eastAsia="Times New Roman" w:hAnsi="Times New Roman" w:cs="Times New Roman"/>
          <w:bCs/>
          <w:sz w:val="24"/>
          <w:szCs w:val="24"/>
          <w:lang w:eastAsia="ru-RU"/>
        </w:rPr>
        <w:t>Администраци</w:t>
      </w:r>
      <w:r w:rsidR="0035554E" w:rsidRPr="00EB7751">
        <w:rPr>
          <w:rFonts w:ascii="Times New Roman" w:eastAsia="Times New Roman" w:hAnsi="Times New Roman" w:cs="Times New Roman"/>
          <w:bCs/>
          <w:sz w:val="24"/>
          <w:szCs w:val="24"/>
          <w:lang w:eastAsia="ru-RU"/>
        </w:rPr>
        <w:t>и</w:t>
      </w:r>
      <w:r w:rsidRPr="00EB7751">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7F5198" w:rsidRPr="00EB7751" w:rsidRDefault="00491326" w:rsidP="00491326">
      <w:pPr>
        <w:tabs>
          <w:tab w:val="left" w:pos="993"/>
        </w:tabs>
        <w:spacing w:after="0" w:line="240" w:lineRule="auto"/>
        <w:ind w:firstLine="720"/>
        <w:jc w:val="both"/>
        <w:textAlignment w:val="top"/>
        <w:rPr>
          <w:rFonts w:ascii="Times New Roman" w:eastAsia="Times New Roman" w:hAnsi="Times New Roman" w:cs="Times New Roman"/>
          <w:bCs/>
          <w:sz w:val="24"/>
          <w:szCs w:val="24"/>
          <w:lang w:eastAsia="ru-RU"/>
        </w:rPr>
      </w:pPr>
      <w:r w:rsidRPr="00EB7751">
        <w:rPr>
          <w:rFonts w:ascii="Times New Roman" w:eastAsia="Times New Roman" w:hAnsi="Times New Roman" w:cs="Times New Roman"/>
          <w:bCs/>
          <w:sz w:val="24"/>
          <w:szCs w:val="24"/>
          <w:lang w:eastAsia="ru-RU"/>
        </w:rPr>
        <w:t>2.</w:t>
      </w:r>
      <w:r w:rsidRPr="00EB7751">
        <w:rPr>
          <w:rFonts w:ascii="Times New Roman" w:eastAsia="Times New Roman" w:hAnsi="Times New Roman" w:cs="Times New Roman"/>
          <w:bCs/>
          <w:sz w:val="24"/>
          <w:szCs w:val="24"/>
          <w:lang w:eastAsia="ru-RU"/>
        </w:rPr>
        <w:tab/>
        <w:t>Продолжить работу по профилактике возникновения недоимки и ее сокращению по уплате налогов и сборов, а также продолжить контроль за расходованием бюджетных средств.</w:t>
      </w:r>
    </w:p>
    <w:p w:rsidR="007F5198" w:rsidRPr="00EB7751" w:rsidRDefault="007F519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C92515" w:rsidRPr="00EB7751" w:rsidRDefault="00C92515"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r w:rsidRPr="00EB7751">
        <w:rPr>
          <w:rFonts w:ascii="Times New Roman" w:eastAsia="Times New Roman" w:hAnsi="Times New Roman" w:cs="Times New Roman"/>
          <w:bCs/>
          <w:sz w:val="24"/>
          <w:szCs w:val="24"/>
          <w:lang w:eastAsia="ru-RU"/>
        </w:rPr>
        <w:t>Настоящее заключение составлено в 2-х экземплярах:</w:t>
      </w: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r w:rsidRPr="00EB7751">
        <w:rPr>
          <w:rFonts w:ascii="Times New Roman" w:eastAsia="Times New Roman" w:hAnsi="Times New Roman" w:cs="Times New Roman"/>
          <w:bCs/>
          <w:sz w:val="24"/>
          <w:szCs w:val="24"/>
          <w:lang w:eastAsia="ru-RU"/>
        </w:rPr>
        <w:t>Один экземпляр для Комитета образования Администрации муниципального образования «Вяземский район» Смоленской области. Направляется с сопроводительным письмом.</w:t>
      </w: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r w:rsidRPr="00EB7751">
        <w:rPr>
          <w:rFonts w:ascii="Times New Roman" w:eastAsia="Times New Roman" w:hAnsi="Times New Roman" w:cs="Times New Roman"/>
          <w:bCs/>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p>
    <w:p w:rsidR="00127C00" w:rsidRPr="00EB7751" w:rsidRDefault="00127C00"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2C2959" w:rsidRPr="00EB7751" w:rsidTr="002C2959">
        <w:tc>
          <w:tcPr>
            <w:tcW w:w="5353" w:type="dxa"/>
          </w:tcPr>
          <w:p w:rsidR="002C2959" w:rsidRPr="00EB7751" w:rsidRDefault="002C2959" w:rsidP="002C2959">
            <w:pPr>
              <w:jc w:val="both"/>
              <w:textAlignment w:val="top"/>
              <w:rPr>
                <w:sz w:val="24"/>
                <w:szCs w:val="24"/>
              </w:rPr>
            </w:pPr>
            <w:r w:rsidRPr="00EB7751">
              <w:rPr>
                <w:sz w:val="24"/>
                <w:szCs w:val="24"/>
              </w:rPr>
              <w:t>Председатель Контрольно-ревизионной</w:t>
            </w:r>
          </w:p>
          <w:p w:rsidR="002C2959" w:rsidRPr="00EB7751" w:rsidRDefault="002C2959" w:rsidP="002C2959">
            <w:pPr>
              <w:jc w:val="both"/>
              <w:textAlignment w:val="top"/>
              <w:rPr>
                <w:sz w:val="24"/>
                <w:szCs w:val="24"/>
              </w:rPr>
            </w:pPr>
            <w:r w:rsidRPr="00EB7751">
              <w:rPr>
                <w:sz w:val="24"/>
                <w:szCs w:val="24"/>
              </w:rPr>
              <w:t>комиссии муниципального образования</w:t>
            </w:r>
          </w:p>
          <w:p w:rsidR="002C2959" w:rsidRPr="00EB7751" w:rsidRDefault="002C2959" w:rsidP="002C2959">
            <w:pPr>
              <w:jc w:val="both"/>
              <w:textAlignment w:val="top"/>
              <w:rPr>
                <w:bCs/>
                <w:sz w:val="24"/>
                <w:szCs w:val="24"/>
              </w:rPr>
            </w:pPr>
            <w:r w:rsidRPr="00EB7751">
              <w:rPr>
                <w:sz w:val="24"/>
                <w:szCs w:val="24"/>
              </w:rPr>
              <w:t>«Вяземский район» Смоленской области</w:t>
            </w:r>
          </w:p>
        </w:tc>
        <w:tc>
          <w:tcPr>
            <w:tcW w:w="4218" w:type="dxa"/>
          </w:tcPr>
          <w:p w:rsidR="002C2959" w:rsidRPr="00EB7751" w:rsidRDefault="002C2959" w:rsidP="002C2959">
            <w:pPr>
              <w:jc w:val="right"/>
              <w:textAlignment w:val="top"/>
              <w:rPr>
                <w:b/>
                <w:bCs/>
                <w:sz w:val="24"/>
                <w:szCs w:val="24"/>
              </w:rPr>
            </w:pPr>
          </w:p>
          <w:p w:rsidR="002C2959" w:rsidRPr="00EB7751" w:rsidRDefault="002C2959" w:rsidP="002C2959">
            <w:pPr>
              <w:jc w:val="right"/>
              <w:textAlignment w:val="top"/>
              <w:rPr>
                <w:b/>
                <w:bCs/>
                <w:sz w:val="24"/>
                <w:szCs w:val="24"/>
              </w:rPr>
            </w:pPr>
          </w:p>
          <w:p w:rsidR="002C2959" w:rsidRPr="00EB7751" w:rsidRDefault="002C2959" w:rsidP="002C2959">
            <w:pPr>
              <w:jc w:val="right"/>
              <w:textAlignment w:val="top"/>
              <w:rPr>
                <w:b/>
                <w:bCs/>
                <w:sz w:val="24"/>
                <w:szCs w:val="24"/>
              </w:rPr>
            </w:pPr>
            <w:r w:rsidRPr="00EB7751">
              <w:rPr>
                <w:b/>
                <w:bCs/>
                <w:sz w:val="24"/>
                <w:szCs w:val="24"/>
              </w:rPr>
              <w:t>О.Н. Марфичева</w:t>
            </w:r>
          </w:p>
        </w:tc>
      </w:tr>
    </w:tbl>
    <w:p w:rsidR="00C66D4F" w:rsidRPr="00EB7751" w:rsidRDefault="00C66D4F" w:rsidP="004E0CF4">
      <w:pPr>
        <w:spacing w:after="0" w:line="240" w:lineRule="auto"/>
        <w:rPr>
          <w:rFonts w:ascii="Times New Roman" w:eastAsia="Times New Roman" w:hAnsi="Times New Roman" w:cs="Times New Roman"/>
          <w:b/>
          <w:bCs/>
          <w:sz w:val="18"/>
          <w:szCs w:val="18"/>
          <w:lang w:eastAsia="ru-RU"/>
        </w:rPr>
      </w:pPr>
      <w:bookmarkStart w:id="0" w:name="_GoBack"/>
      <w:bookmarkEnd w:id="0"/>
    </w:p>
    <w:sectPr w:rsidR="00C66D4F" w:rsidRPr="00EB7751" w:rsidSect="00100996">
      <w:headerReference w:type="default" r:id="rId9"/>
      <w:footerReference w:type="default" r:id="rId10"/>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FB" w:rsidRDefault="008A05FB" w:rsidP="007F4C8E">
      <w:pPr>
        <w:spacing w:after="0" w:line="240" w:lineRule="auto"/>
      </w:pPr>
      <w:r>
        <w:separator/>
      </w:r>
    </w:p>
  </w:endnote>
  <w:endnote w:type="continuationSeparator" w:id="0">
    <w:p w:rsidR="008A05FB" w:rsidRDefault="008A05FB"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8A05FB" w:rsidRDefault="008A05FB">
        <w:pPr>
          <w:pStyle w:val="ab"/>
          <w:jc w:val="right"/>
        </w:pPr>
        <w:r>
          <w:fldChar w:fldCharType="begin"/>
        </w:r>
        <w:r>
          <w:instrText>PAGE   \* MERGEFORMAT</w:instrText>
        </w:r>
        <w:r>
          <w:fldChar w:fldCharType="separate"/>
        </w:r>
        <w:r w:rsidR="007E7C79">
          <w:rPr>
            <w:noProof/>
          </w:rPr>
          <w:t>14</w:t>
        </w:r>
        <w:r>
          <w:fldChar w:fldCharType="end"/>
        </w:r>
      </w:p>
    </w:sdtContent>
  </w:sdt>
  <w:p w:rsidR="008A05FB" w:rsidRDefault="008A05F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FB" w:rsidRDefault="008A05FB" w:rsidP="007F4C8E">
      <w:pPr>
        <w:spacing w:after="0" w:line="240" w:lineRule="auto"/>
      </w:pPr>
      <w:r>
        <w:separator/>
      </w:r>
    </w:p>
  </w:footnote>
  <w:footnote w:type="continuationSeparator" w:id="0">
    <w:p w:rsidR="008A05FB" w:rsidRDefault="008A05FB"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8A05FB" w:rsidRPr="00100996" w:rsidRDefault="008A05FB"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8A05FB" w:rsidRDefault="008A05F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A60"/>
    <w:multiLevelType w:val="hybridMultilevel"/>
    <w:tmpl w:val="D6DE8B1A"/>
    <w:lvl w:ilvl="0" w:tplc="DF4627A2">
      <w:start w:val="6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377A1"/>
    <w:multiLevelType w:val="hybridMultilevel"/>
    <w:tmpl w:val="48869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3467B"/>
    <w:multiLevelType w:val="hybridMultilevel"/>
    <w:tmpl w:val="60B8E192"/>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02B0E"/>
    <w:multiLevelType w:val="hybridMultilevel"/>
    <w:tmpl w:val="C18A5432"/>
    <w:lvl w:ilvl="0" w:tplc="69F8CA44">
      <w:start w:val="1"/>
      <w:numFmt w:val="bullet"/>
      <w:lvlText w:val="-"/>
      <w:lvlJc w:val="left"/>
      <w:pPr>
        <w:ind w:left="1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7864E5E">
      <w:start w:val="1"/>
      <w:numFmt w:val="bullet"/>
      <w:lvlText w:val="o"/>
      <w:lvlJc w:val="left"/>
      <w:pPr>
        <w:ind w:left="16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138A8EE">
      <w:start w:val="1"/>
      <w:numFmt w:val="bullet"/>
      <w:lvlText w:val="▪"/>
      <w:lvlJc w:val="left"/>
      <w:pPr>
        <w:ind w:left="23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7256FC">
      <w:start w:val="1"/>
      <w:numFmt w:val="bullet"/>
      <w:lvlText w:val="•"/>
      <w:lvlJc w:val="left"/>
      <w:pPr>
        <w:ind w:left="30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6FEA14A">
      <w:start w:val="1"/>
      <w:numFmt w:val="bullet"/>
      <w:lvlText w:val="o"/>
      <w:lvlJc w:val="left"/>
      <w:pPr>
        <w:ind w:left="380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E861A3E">
      <w:start w:val="1"/>
      <w:numFmt w:val="bullet"/>
      <w:lvlText w:val="▪"/>
      <w:lvlJc w:val="left"/>
      <w:pPr>
        <w:ind w:left="45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BC5A3E">
      <w:start w:val="1"/>
      <w:numFmt w:val="bullet"/>
      <w:lvlText w:val="•"/>
      <w:lvlJc w:val="left"/>
      <w:pPr>
        <w:ind w:left="52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45A7CA6">
      <w:start w:val="1"/>
      <w:numFmt w:val="bullet"/>
      <w:lvlText w:val="o"/>
      <w:lvlJc w:val="left"/>
      <w:pPr>
        <w:ind w:left="59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F507F70">
      <w:start w:val="1"/>
      <w:numFmt w:val="bullet"/>
      <w:lvlText w:val="▪"/>
      <w:lvlJc w:val="left"/>
      <w:pPr>
        <w:ind w:left="66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C31A71"/>
    <w:multiLevelType w:val="hybridMultilevel"/>
    <w:tmpl w:val="65F8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740F3E"/>
    <w:multiLevelType w:val="hybridMultilevel"/>
    <w:tmpl w:val="96746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B7A63"/>
    <w:multiLevelType w:val="hybridMultilevel"/>
    <w:tmpl w:val="220683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FA0ED1"/>
    <w:multiLevelType w:val="hybridMultilevel"/>
    <w:tmpl w:val="53EAB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40452E"/>
    <w:multiLevelType w:val="hybridMultilevel"/>
    <w:tmpl w:val="5B52AB18"/>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13" w15:restartNumberingAfterBreak="0">
    <w:nsid w:val="1B6F1CA2"/>
    <w:multiLevelType w:val="hybridMultilevel"/>
    <w:tmpl w:val="1F263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D64677"/>
    <w:multiLevelType w:val="hybridMultilevel"/>
    <w:tmpl w:val="FB4E8118"/>
    <w:lvl w:ilvl="0" w:tplc="69F8CA44">
      <w:start w:val="1"/>
      <w:numFmt w:val="bullet"/>
      <w:lvlText w:val="-"/>
      <w:lvlJc w:val="left"/>
      <w:pPr>
        <w:ind w:left="77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5" w15:restartNumberingAfterBreak="0">
    <w:nsid w:val="22177C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20A2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7B4233"/>
    <w:multiLevelType w:val="hybridMultilevel"/>
    <w:tmpl w:val="ED8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7A6AA4"/>
    <w:multiLevelType w:val="hybridMultilevel"/>
    <w:tmpl w:val="A5EC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DB6C53"/>
    <w:multiLevelType w:val="hybridMultilevel"/>
    <w:tmpl w:val="DB34F58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4" w15:restartNumberingAfterBreak="0">
    <w:nsid w:val="379D43E0"/>
    <w:multiLevelType w:val="hybridMultilevel"/>
    <w:tmpl w:val="550634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3B446AD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2284019"/>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49662146"/>
    <w:multiLevelType w:val="hybridMultilevel"/>
    <w:tmpl w:val="4AFC197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A872E2"/>
    <w:multiLevelType w:val="hybridMultilevel"/>
    <w:tmpl w:val="37668C56"/>
    <w:lvl w:ilvl="0" w:tplc="644405B8">
      <w:start w:val="1"/>
      <w:numFmt w:val="bullet"/>
      <w:lvlText w:val="-"/>
      <w:lvlJc w:val="left"/>
      <w:pPr>
        <w:ind w:left="33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33CAAEE">
      <w:start w:val="11"/>
      <w:numFmt w:val="decimal"/>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C7633B6">
      <w:start w:val="1"/>
      <w:numFmt w:val="lowerRoman"/>
      <w:lvlText w:val="%3"/>
      <w:lvlJc w:val="left"/>
      <w:pPr>
        <w:ind w:left="42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A0C20C">
      <w:start w:val="1"/>
      <w:numFmt w:val="decimal"/>
      <w:lvlText w:val="%4"/>
      <w:lvlJc w:val="left"/>
      <w:pPr>
        <w:ind w:left="49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E7CB7FE">
      <w:start w:val="1"/>
      <w:numFmt w:val="lowerLetter"/>
      <w:lvlText w:val="%5"/>
      <w:lvlJc w:val="left"/>
      <w:pPr>
        <w:ind w:left="56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5873C8">
      <w:start w:val="1"/>
      <w:numFmt w:val="lowerRoman"/>
      <w:lvlText w:val="%6"/>
      <w:lvlJc w:val="left"/>
      <w:pPr>
        <w:ind w:left="63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8989F0E">
      <w:start w:val="1"/>
      <w:numFmt w:val="decimal"/>
      <w:lvlText w:val="%7"/>
      <w:lvlJc w:val="left"/>
      <w:pPr>
        <w:ind w:left="71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A6091A0">
      <w:start w:val="1"/>
      <w:numFmt w:val="lowerLetter"/>
      <w:lvlText w:val="%8"/>
      <w:lvlJc w:val="left"/>
      <w:pPr>
        <w:ind w:left="78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CBC75A8">
      <w:start w:val="1"/>
      <w:numFmt w:val="lowerRoman"/>
      <w:lvlText w:val="%9"/>
      <w:lvlJc w:val="left"/>
      <w:pPr>
        <w:ind w:left="85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50C55847"/>
    <w:multiLevelType w:val="hybridMultilevel"/>
    <w:tmpl w:val="D548CC2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1"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6864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A2636F"/>
    <w:multiLevelType w:val="hybridMultilevel"/>
    <w:tmpl w:val="DA42BCE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4" w15:restartNumberingAfterBreak="0">
    <w:nsid w:val="5ABB7134"/>
    <w:multiLevelType w:val="hybridMultilevel"/>
    <w:tmpl w:val="438E014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5"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7374D3"/>
    <w:multiLevelType w:val="hybridMultilevel"/>
    <w:tmpl w:val="2A8806E0"/>
    <w:lvl w:ilvl="0" w:tplc="CCFEDA14">
      <w:start w:val="1"/>
      <w:numFmt w:val="bullet"/>
      <w:lvlText w:val="-"/>
      <w:lvlJc w:val="left"/>
      <w:pPr>
        <w:ind w:left="1428"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4D49D7"/>
    <w:multiLevelType w:val="hybridMultilevel"/>
    <w:tmpl w:val="10C2511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9"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D6331B"/>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7C6F7C76"/>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8C638B"/>
    <w:multiLevelType w:val="hybridMultilevel"/>
    <w:tmpl w:val="CC9A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35"/>
  </w:num>
  <w:num w:numId="4">
    <w:abstractNumId w:val="31"/>
  </w:num>
  <w:num w:numId="5">
    <w:abstractNumId w:val="18"/>
  </w:num>
  <w:num w:numId="6">
    <w:abstractNumId w:val="1"/>
  </w:num>
  <w:num w:numId="7">
    <w:abstractNumId w:val="19"/>
  </w:num>
  <w:num w:numId="8">
    <w:abstractNumId w:val="44"/>
  </w:num>
  <w:num w:numId="9">
    <w:abstractNumId w:val="25"/>
  </w:num>
  <w:num w:numId="10">
    <w:abstractNumId w:val="12"/>
  </w:num>
  <w:num w:numId="11">
    <w:abstractNumId w:val="7"/>
  </w:num>
  <w:num w:numId="12">
    <w:abstractNumId w:val="21"/>
  </w:num>
  <w:num w:numId="13">
    <w:abstractNumId w:val="16"/>
  </w:num>
  <w:num w:numId="1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2"/>
  </w:num>
  <w:num w:numId="17">
    <w:abstractNumId w:val="3"/>
  </w:num>
  <w:num w:numId="18">
    <w:abstractNumId w:val="29"/>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3"/>
  </w:num>
  <w:num w:numId="21">
    <w:abstractNumId w:val="34"/>
  </w:num>
  <w:num w:numId="22">
    <w:abstractNumId w:val="30"/>
  </w:num>
  <w:num w:numId="23">
    <w:abstractNumId w:val="23"/>
  </w:num>
  <w:num w:numId="24">
    <w:abstractNumId w:val="38"/>
  </w:num>
  <w:num w:numId="25">
    <w:abstractNumId w:val="17"/>
  </w:num>
  <w:num w:numId="26">
    <w:abstractNumId w:val="40"/>
  </w:num>
  <w:num w:numId="27">
    <w:abstractNumId w:val="43"/>
  </w:num>
  <w:num w:numId="28">
    <w:abstractNumId w:val="4"/>
  </w:num>
  <w:num w:numId="29">
    <w:abstractNumId w:val="27"/>
  </w:num>
  <w:num w:numId="30">
    <w:abstractNumId w:val="32"/>
  </w:num>
  <w:num w:numId="31">
    <w:abstractNumId w:val="9"/>
  </w:num>
  <w:num w:numId="32">
    <w:abstractNumId w:val="11"/>
  </w:num>
  <w:num w:numId="33">
    <w:abstractNumId w:val="36"/>
  </w:num>
  <w:num w:numId="34">
    <w:abstractNumId w:val="8"/>
  </w:num>
  <w:num w:numId="35">
    <w:abstractNumId w:val="5"/>
  </w:num>
  <w:num w:numId="36">
    <w:abstractNumId w:val="28"/>
  </w:num>
  <w:num w:numId="37">
    <w:abstractNumId w:val="41"/>
  </w:num>
  <w:num w:numId="38">
    <w:abstractNumId w:val="2"/>
  </w:num>
  <w:num w:numId="39">
    <w:abstractNumId w:val="22"/>
  </w:num>
  <w:num w:numId="40">
    <w:abstractNumId w:val="39"/>
  </w:num>
  <w:num w:numId="41">
    <w:abstractNumId w:val="45"/>
  </w:num>
  <w:num w:numId="42">
    <w:abstractNumId w:val="24"/>
  </w:num>
  <w:num w:numId="43">
    <w:abstractNumId w:val="13"/>
  </w:num>
  <w:num w:numId="44">
    <w:abstractNumId w:val="10"/>
  </w:num>
  <w:num w:numId="45">
    <w:abstractNumId w:val="6"/>
  </w:num>
  <w:num w:numId="46">
    <w:abstractNumId w:val="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10F6"/>
    <w:rsid w:val="000037C2"/>
    <w:rsid w:val="000067F2"/>
    <w:rsid w:val="000136F9"/>
    <w:rsid w:val="000213BD"/>
    <w:rsid w:val="00022BDF"/>
    <w:rsid w:val="00024188"/>
    <w:rsid w:val="00024CB5"/>
    <w:rsid w:val="000365D6"/>
    <w:rsid w:val="000402F3"/>
    <w:rsid w:val="00040A22"/>
    <w:rsid w:val="0004684B"/>
    <w:rsid w:val="00047471"/>
    <w:rsid w:val="00050A3B"/>
    <w:rsid w:val="00051784"/>
    <w:rsid w:val="00056CBA"/>
    <w:rsid w:val="0006696D"/>
    <w:rsid w:val="00066BAD"/>
    <w:rsid w:val="00067226"/>
    <w:rsid w:val="0007034D"/>
    <w:rsid w:val="00071696"/>
    <w:rsid w:val="00071839"/>
    <w:rsid w:val="00074A9E"/>
    <w:rsid w:val="00075B00"/>
    <w:rsid w:val="00076279"/>
    <w:rsid w:val="00081410"/>
    <w:rsid w:val="00084484"/>
    <w:rsid w:val="0008672D"/>
    <w:rsid w:val="00090CB4"/>
    <w:rsid w:val="00091EAC"/>
    <w:rsid w:val="000A3593"/>
    <w:rsid w:val="000A56C1"/>
    <w:rsid w:val="000B13DB"/>
    <w:rsid w:val="000B4357"/>
    <w:rsid w:val="000B4C24"/>
    <w:rsid w:val="000B768F"/>
    <w:rsid w:val="000C0EF6"/>
    <w:rsid w:val="000C2034"/>
    <w:rsid w:val="000C34C3"/>
    <w:rsid w:val="000C6CFF"/>
    <w:rsid w:val="000D4F32"/>
    <w:rsid w:val="000E0900"/>
    <w:rsid w:val="000E095A"/>
    <w:rsid w:val="000E2351"/>
    <w:rsid w:val="000E5592"/>
    <w:rsid w:val="000E7389"/>
    <w:rsid w:val="000F33FB"/>
    <w:rsid w:val="000F5902"/>
    <w:rsid w:val="000F7A23"/>
    <w:rsid w:val="00100996"/>
    <w:rsid w:val="00101BF9"/>
    <w:rsid w:val="00102A92"/>
    <w:rsid w:val="001043B4"/>
    <w:rsid w:val="001045EF"/>
    <w:rsid w:val="00104A58"/>
    <w:rsid w:val="0010509C"/>
    <w:rsid w:val="00112653"/>
    <w:rsid w:val="00120DE8"/>
    <w:rsid w:val="0012405D"/>
    <w:rsid w:val="00127C00"/>
    <w:rsid w:val="00130BA7"/>
    <w:rsid w:val="00137511"/>
    <w:rsid w:val="001378B3"/>
    <w:rsid w:val="00142843"/>
    <w:rsid w:val="00147865"/>
    <w:rsid w:val="0015215C"/>
    <w:rsid w:val="001522D4"/>
    <w:rsid w:val="001575A3"/>
    <w:rsid w:val="00161F77"/>
    <w:rsid w:val="0018333F"/>
    <w:rsid w:val="001936C8"/>
    <w:rsid w:val="00195782"/>
    <w:rsid w:val="00196714"/>
    <w:rsid w:val="001A1981"/>
    <w:rsid w:val="001A7A48"/>
    <w:rsid w:val="001A7B3D"/>
    <w:rsid w:val="001B35E7"/>
    <w:rsid w:val="001B3F8C"/>
    <w:rsid w:val="001B42AC"/>
    <w:rsid w:val="001B6181"/>
    <w:rsid w:val="001B7F95"/>
    <w:rsid w:val="001C1F3C"/>
    <w:rsid w:val="001C6F91"/>
    <w:rsid w:val="001C7496"/>
    <w:rsid w:val="001D4E7E"/>
    <w:rsid w:val="001E2A9A"/>
    <w:rsid w:val="001E2BBF"/>
    <w:rsid w:val="001E33F9"/>
    <w:rsid w:val="001E49B7"/>
    <w:rsid w:val="001E66F9"/>
    <w:rsid w:val="001F0985"/>
    <w:rsid w:val="001F25D5"/>
    <w:rsid w:val="001F32E8"/>
    <w:rsid w:val="001F6BAB"/>
    <w:rsid w:val="00205213"/>
    <w:rsid w:val="00210F63"/>
    <w:rsid w:val="00214CAD"/>
    <w:rsid w:val="0022676A"/>
    <w:rsid w:val="002304ED"/>
    <w:rsid w:val="00233772"/>
    <w:rsid w:val="00233BB0"/>
    <w:rsid w:val="00236910"/>
    <w:rsid w:val="00241D39"/>
    <w:rsid w:val="00243DB6"/>
    <w:rsid w:val="00252CEA"/>
    <w:rsid w:val="00255117"/>
    <w:rsid w:val="00261702"/>
    <w:rsid w:val="00261E09"/>
    <w:rsid w:val="00264058"/>
    <w:rsid w:val="00272FB4"/>
    <w:rsid w:val="002734B1"/>
    <w:rsid w:val="00283648"/>
    <w:rsid w:val="00294A19"/>
    <w:rsid w:val="00294F3C"/>
    <w:rsid w:val="002967CE"/>
    <w:rsid w:val="002A467B"/>
    <w:rsid w:val="002A4C3E"/>
    <w:rsid w:val="002A5127"/>
    <w:rsid w:val="002A62D3"/>
    <w:rsid w:val="002A696A"/>
    <w:rsid w:val="002A7812"/>
    <w:rsid w:val="002B3402"/>
    <w:rsid w:val="002B4C44"/>
    <w:rsid w:val="002B62AD"/>
    <w:rsid w:val="002C2959"/>
    <w:rsid w:val="002C51DE"/>
    <w:rsid w:val="002C6863"/>
    <w:rsid w:val="002D356F"/>
    <w:rsid w:val="002D4A31"/>
    <w:rsid w:val="002D647A"/>
    <w:rsid w:val="002D69BC"/>
    <w:rsid w:val="002E69A2"/>
    <w:rsid w:val="002F2F70"/>
    <w:rsid w:val="002F4183"/>
    <w:rsid w:val="002F4411"/>
    <w:rsid w:val="002F5AC9"/>
    <w:rsid w:val="00300463"/>
    <w:rsid w:val="00305025"/>
    <w:rsid w:val="003051F4"/>
    <w:rsid w:val="00310BC6"/>
    <w:rsid w:val="00311B23"/>
    <w:rsid w:val="00313E00"/>
    <w:rsid w:val="0031507D"/>
    <w:rsid w:val="00315BFA"/>
    <w:rsid w:val="00316F94"/>
    <w:rsid w:val="00320D93"/>
    <w:rsid w:val="003228E0"/>
    <w:rsid w:val="00323CE3"/>
    <w:rsid w:val="00323FDF"/>
    <w:rsid w:val="00325188"/>
    <w:rsid w:val="00326047"/>
    <w:rsid w:val="003373C5"/>
    <w:rsid w:val="00337B0D"/>
    <w:rsid w:val="00337E74"/>
    <w:rsid w:val="00344502"/>
    <w:rsid w:val="00353AD3"/>
    <w:rsid w:val="0035554E"/>
    <w:rsid w:val="00360DAC"/>
    <w:rsid w:val="003612A4"/>
    <w:rsid w:val="00361650"/>
    <w:rsid w:val="00365248"/>
    <w:rsid w:val="003672EA"/>
    <w:rsid w:val="00372054"/>
    <w:rsid w:val="003726CB"/>
    <w:rsid w:val="0037387F"/>
    <w:rsid w:val="00375F08"/>
    <w:rsid w:val="00380D63"/>
    <w:rsid w:val="003829A9"/>
    <w:rsid w:val="00393C20"/>
    <w:rsid w:val="003A0407"/>
    <w:rsid w:val="003A0466"/>
    <w:rsid w:val="003A196D"/>
    <w:rsid w:val="003A3BEA"/>
    <w:rsid w:val="003A4930"/>
    <w:rsid w:val="003B098F"/>
    <w:rsid w:val="003B0A35"/>
    <w:rsid w:val="003B3617"/>
    <w:rsid w:val="003B7713"/>
    <w:rsid w:val="003C2202"/>
    <w:rsid w:val="003C3646"/>
    <w:rsid w:val="003C368F"/>
    <w:rsid w:val="003C429F"/>
    <w:rsid w:val="003C42C2"/>
    <w:rsid w:val="003C42EA"/>
    <w:rsid w:val="003C7D26"/>
    <w:rsid w:val="003D0767"/>
    <w:rsid w:val="003D0DCD"/>
    <w:rsid w:val="003D1A15"/>
    <w:rsid w:val="003D3A50"/>
    <w:rsid w:val="003D4373"/>
    <w:rsid w:val="003E243B"/>
    <w:rsid w:val="003E4983"/>
    <w:rsid w:val="003E6E82"/>
    <w:rsid w:val="003F15B8"/>
    <w:rsid w:val="003F1A8F"/>
    <w:rsid w:val="003F4D1C"/>
    <w:rsid w:val="00402D29"/>
    <w:rsid w:val="0040425C"/>
    <w:rsid w:val="00406563"/>
    <w:rsid w:val="00406835"/>
    <w:rsid w:val="00413AB9"/>
    <w:rsid w:val="00417B95"/>
    <w:rsid w:val="00426AF6"/>
    <w:rsid w:val="00432D06"/>
    <w:rsid w:val="00435BC6"/>
    <w:rsid w:val="00444BA8"/>
    <w:rsid w:val="00445990"/>
    <w:rsid w:val="00446DB7"/>
    <w:rsid w:val="004509F2"/>
    <w:rsid w:val="00451D54"/>
    <w:rsid w:val="00453426"/>
    <w:rsid w:val="004645DB"/>
    <w:rsid w:val="00465683"/>
    <w:rsid w:val="00465B99"/>
    <w:rsid w:val="00472518"/>
    <w:rsid w:val="004736F9"/>
    <w:rsid w:val="00474E12"/>
    <w:rsid w:val="00475D55"/>
    <w:rsid w:val="00477489"/>
    <w:rsid w:val="004842AF"/>
    <w:rsid w:val="00486866"/>
    <w:rsid w:val="00487145"/>
    <w:rsid w:val="0048725E"/>
    <w:rsid w:val="004876F0"/>
    <w:rsid w:val="004879B7"/>
    <w:rsid w:val="00491137"/>
    <w:rsid w:val="00491326"/>
    <w:rsid w:val="004921CE"/>
    <w:rsid w:val="00492911"/>
    <w:rsid w:val="004A0327"/>
    <w:rsid w:val="004A2714"/>
    <w:rsid w:val="004A31C5"/>
    <w:rsid w:val="004A5476"/>
    <w:rsid w:val="004A5C20"/>
    <w:rsid w:val="004A6921"/>
    <w:rsid w:val="004A6923"/>
    <w:rsid w:val="004A6C67"/>
    <w:rsid w:val="004B17AA"/>
    <w:rsid w:val="004B55BA"/>
    <w:rsid w:val="004B61FE"/>
    <w:rsid w:val="004C01CC"/>
    <w:rsid w:val="004C1050"/>
    <w:rsid w:val="004C16D0"/>
    <w:rsid w:val="004C2C83"/>
    <w:rsid w:val="004C4406"/>
    <w:rsid w:val="004D0536"/>
    <w:rsid w:val="004D0F09"/>
    <w:rsid w:val="004E0CF4"/>
    <w:rsid w:val="004E191E"/>
    <w:rsid w:val="004E439A"/>
    <w:rsid w:val="004E4D8B"/>
    <w:rsid w:val="004E6407"/>
    <w:rsid w:val="004F1ABA"/>
    <w:rsid w:val="005003C9"/>
    <w:rsid w:val="00502F0B"/>
    <w:rsid w:val="0051303C"/>
    <w:rsid w:val="00517757"/>
    <w:rsid w:val="00524BCA"/>
    <w:rsid w:val="00527CFE"/>
    <w:rsid w:val="00531EC1"/>
    <w:rsid w:val="005338FA"/>
    <w:rsid w:val="00545BDF"/>
    <w:rsid w:val="0055056A"/>
    <w:rsid w:val="00553CFF"/>
    <w:rsid w:val="00556100"/>
    <w:rsid w:val="0056185D"/>
    <w:rsid w:val="00567F07"/>
    <w:rsid w:val="005705EB"/>
    <w:rsid w:val="00575356"/>
    <w:rsid w:val="005757F0"/>
    <w:rsid w:val="0057636F"/>
    <w:rsid w:val="0057702C"/>
    <w:rsid w:val="00583C80"/>
    <w:rsid w:val="00586687"/>
    <w:rsid w:val="00586E56"/>
    <w:rsid w:val="00590915"/>
    <w:rsid w:val="00591AA8"/>
    <w:rsid w:val="00591B77"/>
    <w:rsid w:val="005926F2"/>
    <w:rsid w:val="005A297E"/>
    <w:rsid w:val="005A2B17"/>
    <w:rsid w:val="005B1273"/>
    <w:rsid w:val="005B16F3"/>
    <w:rsid w:val="005B29A7"/>
    <w:rsid w:val="005B41A3"/>
    <w:rsid w:val="005B5697"/>
    <w:rsid w:val="005B6DC4"/>
    <w:rsid w:val="005B7D93"/>
    <w:rsid w:val="005C0898"/>
    <w:rsid w:val="005C334D"/>
    <w:rsid w:val="005C4B83"/>
    <w:rsid w:val="005C5FF6"/>
    <w:rsid w:val="005D0D5E"/>
    <w:rsid w:val="005D16B2"/>
    <w:rsid w:val="005E1B18"/>
    <w:rsid w:val="005E30EA"/>
    <w:rsid w:val="005F1720"/>
    <w:rsid w:val="005F2522"/>
    <w:rsid w:val="005F2554"/>
    <w:rsid w:val="00601D01"/>
    <w:rsid w:val="00603D53"/>
    <w:rsid w:val="00610BFD"/>
    <w:rsid w:val="0061239E"/>
    <w:rsid w:val="00615B91"/>
    <w:rsid w:val="00617943"/>
    <w:rsid w:val="006232B9"/>
    <w:rsid w:val="00623A97"/>
    <w:rsid w:val="00624E82"/>
    <w:rsid w:val="00625232"/>
    <w:rsid w:val="00634C52"/>
    <w:rsid w:val="006372D5"/>
    <w:rsid w:val="00637A0C"/>
    <w:rsid w:val="00637A54"/>
    <w:rsid w:val="006506D3"/>
    <w:rsid w:val="00654A5E"/>
    <w:rsid w:val="0065616C"/>
    <w:rsid w:val="00656254"/>
    <w:rsid w:val="006578E2"/>
    <w:rsid w:val="00661D16"/>
    <w:rsid w:val="006678DB"/>
    <w:rsid w:val="00671FD0"/>
    <w:rsid w:val="00673DFC"/>
    <w:rsid w:val="0067557A"/>
    <w:rsid w:val="006760B8"/>
    <w:rsid w:val="00677475"/>
    <w:rsid w:val="00682016"/>
    <w:rsid w:val="00683790"/>
    <w:rsid w:val="006919A7"/>
    <w:rsid w:val="00693717"/>
    <w:rsid w:val="00694CAE"/>
    <w:rsid w:val="006A2452"/>
    <w:rsid w:val="006A2D10"/>
    <w:rsid w:val="006A55E0"/>
    <w:rsid w:val="006A6084"/>
    <w:rsid w:val="006A7D2A"/>
    <w:rsid w:val="006B17BE"/>
    <w:rsid w:val="006B331E"/>
    <w:rsid w:val="006C032F"/>
    <w:rsid w:val="006C24E6"/>
    <w:rsid w:val="006C6AE8"/>
    <w:rsid w:val="006C71F5"/>
    <w:rsid w:val="006D018F"/>
    <w:rsid w:val="006D6375"/>
    <w:rsid w:val="006D7463"/>
    <w:rsid w:val="006D798C"/>
    <w:rsid w:val="006E2FC6"/>
    <w:rsid w:val="006E3824"/>
    <w:rsid w:val="006E389E"/>
    <w:rsid w:val="006E676D"/>
    <w:rsid w:val="006E7C52"/>
    <w:rsid w:val="006F02F4"/>
    <w:rsid w:val="006F16EE"/>
    <w:rsid w:val="006F7AC8"/>
    <w:rsid w:val="00710D7B"/>
    <w:rsid w:val="00711DC3"/>
    <w:rsid w:val="00711F79"/>
    <w:rsid w:val="00714474"/>
    <w:rsid w:val="0072092F"/>
    <w:rsid w:val="007238BD"/>
    <w:rsid w:val="00726B6C"/>
    <w:rsid w:val="00732264"/>
    <w:rsid w:val="00733B43"/>
    <w:rsid w:val="0073764C"/>
    <w:rsid w:val="007428F6"/>
    <w:rsid w:val="00754ACD"/>
    <w:rsid w:val="00757532"/>
    <w:rsid w:val="00757721"/>
    <w:rsid w:val="007626C8"/>
    <w:rsid w:val="0076747E"/>
    <w:rsid w:val="00767F62"/>
    <w:rsid w:val="00776852"/>
    <w:rsid w:val="00776A65"/>
    <w:rsid w:val="00776D19"/>
    <w:rsid w:val="0078197B"/>
    <w:rsid w:val="00781B8B"/>
    <w:rsid w:val="00785BBB"/>
    <w:rsid w:val="007921D7"/>
    <w:rsid w:val="007962D2"/>
    <w:rsid w:val="00796A80"/>
    <w:rsid w:val="00797229"/>
    <w:rsid w:val="007A59FA"/>
    <w:rsid w:val="007A6340"/>
    <w:rsid w:val="007A6F51"/>
    <w:rsid w:val="007A74F0"/>
    <w:rsid w:val="007B527F"/>
    <w:rsid w:val="007C302F"/>
    <w:rsid w:val="007C41E8"/>
    <w:rsid w:val="007C4E39"/>
    <w:rsid w:val="007E14D6"/>
    <w:rsid w:val="007E1C8F"/>
    <w:rsid w:val="007E3531"/>
    <w:rsid w:val="007E38CD"/>
    <w:rsid w:val="007E41BD"/>
    <w:rsid w:val="007E7C79"/>
    <w:rsid w:val="007F093E"/>
    <w:rsid w:val="007F11C4"/>
    <w:rsid w:val="007F4C8E"/>
    <w:rsid w:val="007F5021"/>
    <w:rsid w:val="007F5198"/>
    <w:rsid w:val="0080210B"/>
    <w:rsid w:val="00802C37"/>
    <w:rsid w:val="00805CB0"/>
    <w:rsid w:val="00814E66"/>
    <w:rsid w:val="00816BCF"/>
    <w:rsid w:val="00817527"/>
    <w:rsid w:val="008205F7"/>
    <w:rsid w:val="008209D6"/>
    <w:rsid w:val="00822991"/>
    <w:rsid w:val="00830F76"/>
    <w:rsid w:val="00833485"/>
    <w:rsid w:val="00836670"/>
    <w:rsid w:val="00846B4A"/>
    <w:rsid w:val="008500FE"/>
    <w:rsid w:val="00857451"/>
    <w:rsid w:val="00857E33"/>
    <w:rsid w:val="00865C30"/>
    <w:rsid w:val="00870E18"/>
    <w:rsid w:val="00871002"/>
    <w:rsid w:val="00874ED8"/>
    <w:rsid w:val="008755A8"/>
    <w:rsid w:val="0087761C"/>
    <w:rsid w:val="008832DA"/>
    <w:rsid w:val="00884BEF"/>
    <w:rsid w:val="00884DC5"/>
    <w:rsid w:val="0089059D"/>
    <w:rsid w:val="008915A8"/>
    <w:rsid w:val="00891BDA"/>
    <w:rsid w:val="0089513E"/>
    <w:rsid w:val="00896486"/>
    <w:rsid w:val="00896E52"/>
    <w:rsid w:val="008A05B1"/>
    <w:rsid w:val="008A05FB"/>
    <w:rsid w:val="008A33A8"/>
    <w:rsid w:val="008B19D7"/>
    <w:rsid w:val="008C3645"/>
    <w:rsid w:val="008D3189"/>
    <w:rsid w:val="008D410A"/>
    <w:rsid w:val="008D659A"/>
    <w:rsid w:val="008D6840"/>
    <w:rsid w:val="008E6FB7"/>
    <w:rsid w:val="008F14F4"/>
    <w:rsid w:val="008F1A7B"/>
    <w:rsid w:val="008F29EF"/>
    <w:rsid w:val="008F46A6"/>
    <w:rsid w:val="008F5352"/>
    <w:rsid w:val="008F5B0E"/>
    <w:rsid w:val="009001E0"/>
    <w:rsid w:val="00902B89"/>
    <w:rsid w:val="00905EE0"/>
    <w:rsid w:val="00921B50"/>
    <w:rsid w:val="00924941"/>
    <w:rsid w:val="00931B0E"/>
    <w:rsid w:val="0093591D"/>
    <w:rsid w:val="00942E32"/>
    <w:rsid w:val="00944572"/>
    <w:rsid w:val="009450A8"/>
    <w:rsid w:val="00945892"/>
    <w:rsid w:val="00945D94"/>
    <w:rsid w:val="00946191"/>
    <w:rsid w:val="00947441"/>
    <w:rsid w:val="0095130B"/>
    <w:rsid w:val="009525A1"/>
    <w:rsid w:val="00952D94"/>
    <w:rsid w:val="00953994"/>
    <w:rsid w:val="00955B9F"/>
    <w:rsid w:val="00957922"/>
    <w:rsid w:val="00960774"/>
    <w:rsid w:val="00961735"/>
    <w:rsid w:val="00965B72"/>
    <w:rsid w:val="009703FB"/>
    <w:rsid w:val="00971157"/>
    <w:rsid w:val="0097309C"/>
    <w:rsid w:val="00974D46"/>
    <w:rsid w:val="009770A4"/>
    <w:rsid w:val="00983656"/>
    <w:rsid w:val="00983F62"/>
    <w:rsid w:val="00984B47"/>
    <w:rsid w:val="009868B1"/>
    <w:rsid w:val="009908E3"/>
    <w:rsid w:val="00996484"/>
    <w:rsid w:val="00996EFC"/>
    <w:rsid w:val="009A33BC"/>
    <w:rsid w:val="009A3D62"/>
    <w:rsid w:val="009A5643"/>
    <w:rsid w:val="009B215E"/>
    <w:rsid w:val="009B4A29"/>
    <w:rsid w:val="009B5BED"/>
    <w:rsid w:val="009C1609"/>
    <w:rsid w:val="009C6A70"/>
    <w:rsid w:val="009D0AE3"/>
    <w:rsid w:val="009D2ED8"/>
    <w:rsid w:val="009D54D4"/>
    <w:rsid w:val="009E378F"/>
    <w:rsid w:val="009E6B3A"/>
    <w:rsid w:val="009E74EB"/>
    <w:rsid w:val="009F2C59"/>
    <w:rsid w:val="009F3558"/>
    <w:rsid w:val="009F3E51"/>
    <w:rsid w:val="009F5BBF"/>
    <w:rsid w:val="00A001AF"/>
    <w:rsid w:val="00A01164"/>
    <w:rsid w:val="00A0214F"/>
    <w:rsid w:val="00A021E4"/>
    <w:rsid w:val="00A03B75"/>
    <w:rsid w:val="00A03BC5"/>
    <w:rsid w:val="00A05085"/>
    <w:rsid w:val="00A0732D"/>
    <w:rsid w:val="00A127FC"/>
    <w:rsid w:val="00A13CA8"/>
    <w:rsid w:val="00A1484F"/>
    <w:rsid w:val="00A1571D"/>
    <w:rsid w:val="00A17EB5"/>
    <w:rsid w:val="00A20016"/>
    <w:rsid w:val="00A209B8"/>
    <w:rsid w:val="00A24597"/>
    <w:rsid w:val="00A24BA3"/>
    <w:rsid w:val="00A25E72"/>
    <w:rsid w:val="00A2624E"/>
    <w:rsid w:val="00A26DD5"/>
    <w:rsid w:val="00A336AF"/>
    <w:rsid w:val="00A348FE"/>
    <w:rsid w:val="00A349E2"/>
    <w:rsid w:val="00A41C92"/>
    <w:rsid w:val="00A4312B"/>
    <w:rsid w:val="00A4582E"/>
    <w:rsid w:val="00A4663D"/>
    <w:rsid w:val="00A46ED0"/>
    <w:rsid w:val="00A472BA"/>
    <w:rsid w:val="00A52A60"/>
    <w:rsid w:val="00A57ACB"/>
    <w:rsid w:val="00A6172C"/>
    <w:rsid w:val="00A620BF"/>
    <w:rsid w:val="00A738A6"/>
    <w:rsid w:val="00A8494B"/>
    <w:rsid w:val="00A90CEC"/>
    <w:rsid w:val="00A91229"/>
    <w:rsid w:val="00A9380C"/>
    <w:rsid w:val="00A93A09"/>
    <w:rsid w:val="00A96B4F"/>
    <w:rsid w:val="00AA26F1"/>
    <w:rsid w:val="00AA308D"/>
    <w:rsid w:val="00AA4502"/>
    <w:rsid w:val="00AA47AE"/>
    <w:rsid w:val="00AA4BA1"/>
    <w:rsid w:val="00AA5BF2"/>
    <w:rsid w:val="00AB5831"/>
    <w:rsid w:val="00AB5D89"/>
    <w:rsid w:val="00AC41B1"/>
    <w:rsid w:val="00AC724B"/>
    <w:rsid w:val="00AE3EF7"/>
    <w:rsid w:val="00AF4059"/>
    <w:rsid w:val="00AF7110"/>
    <w:rsid w:val="00B00738"/>
    <w:rsid w:val="00B0167C"/>
    <w:rsid w:val="00B01C44"/>
    <w:rsid w:val="00B050D4"/>
    <w:rsid w:val="00B06F88"/>
    <w:rsid w:val="00B10628"/>
    <w:rsid w:val="00B20A60"/>
    <w:rsid w:val="00B21460"/>
    <w:rsid w:val="00B22426"/>
    <w:rsid w:val="00B234E5"/>
    <w:rsid w:val="00B25266"/>
    <w:rsid w:val="00B258B3"/>
    <w:rsid w:val="00B277B6"/>
    <w:rsid w:val="00B33AB4"/>
    <w:rsid w:val="00B34656"/>
    <w:rsid w:val="00B3513B"/>
    <w:rsid w:val="00B35387"/>
    <w:rsid w:val="00B369BA"/>
    <w:rsid w:val="00B5527B"/>
    <w:rsid w:val="00B552D1"/>
    <w:rsid w:val="00B57106"/>
    <w:rsid w:val="00B630AC"/>
    <w:rsid w:val="00B642C0"/>
    <w:rsid w:val="00B64DF2"/>
    <w:rsid w:val="00B6661A"/>
    <w:rsid w:val="00B7231F"/>
    <w:rsid w:val="00B74777"/>
    <w:rsid w:val="00B91A96"/>
    <w:rsid w:val="00B91C6D"/>
    <w:rsid w:val="00B93CD8"/>
    <w:rsid w:val="00BA4106"/>
    <w:rsid w:val="00BA4F5E"/>
    <w:rsid w:val="00BB11C5"/>
    <w:rsid w:val="00BB2555"/>
    <w:rsid w:val="00BB7DE8"/>
    <w:rsid w:val="00BC1149"/>
    <w:rsid w:val="00BC17E1"/>
    <w:rsid w:val="00BC1E50"/>
    <w:rsid w:val="00BD4074"/>
    <w:rsid w:val="00BD7013"/>
    <w:rsid w:val="00BE3158"/>
    <w:rsid w:val="00BE3B8C"/>
    <w:rsid w:val="00BF2622"/>
    <w:rsid w:val="00BF26A7"/>
    <w:rsid w:val="00BF47CD"/>
    <w:rsid w:val="00BF66AA"/>
    <w:rsid w:val="00BF7384"/>
    <w:rsid w:val="00C07C8B"/>
    <w:rsid w:val="00C133E1"/>
    <w:rsid w:val="00C14993"/>
    <w:rsid w:val="00C23373"/>
    <w:rsid w:val="00C23D13"/>
    <w:rsid w:val="00C27B51"/>
    <w:rsid w:val="00C32686"/>
    <w:rsid w:val="00C327B4"/>
    <w:rsid w:val="00C35CC9"/>
    <w:rsid w:val="00C370CF"/>
    <w:rsid w:val="00C4004C"/>
    <w:rsid w:val="00C40FCF"/>
    <w:rsid w:val="00C43630"/>
    <w:rsid w:val="00C443BC"/>
    <w:rsid w:val="00C47B5F"/>
    <w:rsid w:val="00C503F8"/>
    <w:rsid w:val="00C50B61"/>
    <w:rsid w:val="00C540AC"/>
    <w:rsid w:val="00C54D9F"/>
    <w:rsid w:val="00C561DC"/>
    <w:rsid w:val="00C57C5C"/>
    <w:rsid w:val="00C57CE9"/>
    <w:rsid w:val="00C66D4F"/>
    <w:rsid w:val="00C67A55"/>
    <w:rsid w:val="00C72BEC"/>
    <w:rsid w:val="00C74691"/>
    <w:rsid w:val="00C74B6F"/>
    <w:rsid w:val="00C81172"/>
    <w:rsid w:val="00C8140C"/>
    <w:rsid w:val="00C81E7D"/>
    <w:rsid w:val="00C83880"/>
    <w:rsid w:val="00C85E58"/>
    <w:rsid w:val="00C92251"/>
    <w:rsid w:val="00C92515"/>
    <w:rsid w:val="00C92607"/>
    <w:rsid w:val="00C941C5"/>
    <w:rsid w:val="00C965F1"/>
    <w:rsid w:val="00CA4186"/>
    <w:rsid w:val="00CA6FE5"/>
    <w:rsid w:val="00CB2D94"/>
    <w:rsid w:val="00CC1A12"/>
    <w:rsid w:val="00CC293D"/>
    <w:rsid w:val="00CC3EAA"/>
    <w:rsid w:val="00CC48FA"/>
    <w:rsid w:val="00CD0B00"/>
    <w:rsid w:val="00CD14C7"/>
    <w:rsid w:val="00CD65BE"/>
    <w:rsid w:val="00CE0ECD"/>
    <w:rsid w:val="00CE3BCE"/>
    <w:rsid w:val="00CF1587"/>
    <w:rsid w:val="00CF380B"/>
    <w:rsid w:val="00CF56E6"/>
    <w:rsid w:val="00D03481"/>
    <w:rsid w:val="00D06BBB"/>
    <w:rsid w:val="00D1266C"/>
    <w:rsid w:val="00D164BA"/>
    <w:rsid w:val="00D179DF"/>
    <w:rsid w:val="00D21236"/>
    <w:rsid w:val="00D221FF"/>
    <w:rsid w:val="00D24D23"/>
    <w:rsid w:val="00D25732"/>
    <w:rsid w:val="00D30300"/>
    <w:rsid w:val="00D31ED8"/>
    <w:rsid w:val="00D32628"/>
    <w:rsid w:val="00D328BF"/>
    <w:rsid w:val="00D32EA8"/>
    <w:rsid w:val="00D46570"/>
    <w:rsid w:val="00D466C8"/>
    <w:rsid w:val="00D50086"/>
    <w:rsid w:val="00D51A21"/>
    <w:rsid w:val="00D5472B"/>
    <w:rsid w:val="00D56676"/>
    <w:rsid w:val="00D57A75"/>
    <w:rsid w:val="00D700D0"/>
    <w:rsid w:val="00D705FA"/>
    <w:rsid w:val="00D710E3"/>
    <w:rsid w:val="00D71B7B"/>
    <w:rsid w:val="00D77031"/>
    <w:rsid w:val="00D80256"/>
    <w:rsid w:val="00D81CEF"/>
    <w:rsid w:val="00D831A3"/>
    <w:rsid w:val="00D8588D"/>
    <w:rsid w:val="00D87536"/>
    <w:rsid w:val="00D91358"/>
    <w:rsid w:val="00D93F13"/>
    <w:rsid w:val="00D94495"/>
    <w:rsid w:val="00D96025"/>
    <w:rsid w:val="00DA4B47"/>
    <w:rsid w:val="00DA4F1B"/>
    <w:rsid w:val="00DA6268"/>
    <w:rsid w:val="00DB5EE0"/>
    <w:rsid w:val="00DB610C"/>
    <w:rsid w:val="00DC4A40"/>
    <w:rsid w:val="00DC6DC7"/>
    <w:rsid w:val="00DC7853"/>
    <w:rsid w:val="00DD065C"/>
    <w:rsid w:val="00DD0C93"/>
    <w:rsid w:val="00DD355B"/>
    <w:rsid w:val="00DD4AA7"/>
    <w:rsid w:val="00DD7F84"/>
    <w:rsid w:val="00DD7FC1"/>
    <w:rsid w:val="00DE0DC8"/>
    <w:rsid w:val="00DE1761"/>
    <w:rsid w:val="00DE2836"/>
    <w:rsid w:val="00DE3F1C"/>
    <w:rsid w:val="00DE5C12"/>
    <w:rsid w:val="00DE729C"/>
    <w:rsid w:val="00DE75B1"/>
    <w:rsid w:val="00DF22C5"/>
    <w:rsid w:val="00DF354F"/>
    <w:rsid w:val="00DF772B"/>
    <w:rsid w:val="00E01359"/>
    <w:rsid w:val="00E05CF7"/>
    <w:rsid w:val="00E06C6D"/>
    <w:rsid w:val="00E126AD"/>
    <w:rsid w:val="00E13C77"/>
    <w:rsid w:val="00E14CFE"/>
    <w:rsid w:val="00E205CD"/>
    <w:rsid w:val="00E20DC6"/>
    <w:rsid w:val="00E20E37"/>
    <w:rsid w:val="00E210CF"/>
    <w:rsid w:val="00E23075"/>
    <w:rsid w:val="00E255E0"/>
    <w:rsid w:val="00E27F67"/>
    <w:rsid w:val="00E31E5D"/>
    <w:rsid w:val="00E34ADF"/>
    <w:rsid w:val="00E421C6"/>
    <w:rsid w:val="00E423A0"/>
    <w:rsid w:val="00E42A4E"/>
    <w:rsid w:val="00E45F77"/>
    <w:rsid w:val="00E464B1"/>
    <w:rsid w:val="00E53667"/>
    <w:rsid w:val="00E537A7"/>
    <w:rsid w:val="00E545C6"/>
    <w:rsid w:val="00E617D8"/>
    <w:rsid w:val="00E6181F"/>
    <w:rsid w:val="00E643D4"/>
    <w:rsid w:val="00E64B7D"/>
    <w:rsid w:val="00E71B80"/>
    <w:rsid w:val="00E7325E"/>
    <w:rsid w:val="00E7414E"/>
    <w:rsid w:val="00E74870"/>
    <w:rsid w:val="00E757E5"/>
    <w:rsid w:val="00E76578"/>
    <w:rsid w:val="00E77D39"/>
    <w:rsid w:val="00E8756F"/>
    <w:rsid w:val="00E876E6"/>
    <w:rsid w:val="00E937F9"/>
    <w:rsid w:val="00E94F28"/>
    <w:rsid w:val="00E978A2"/>
    <w:rsid w:val="00EA1BF6"/>
    <w:rsid w:val="00EA31F8"/>
    <w:rsid w:val="00EB359E"/>
    <w:rsid w:val="00EB7751"/>
    <w:rsid w:val="00EC0CE3"/>
    <w:rsid w:val="00EC68C9"/>
    <w:rsid w:val="00ED107D"/>
    <w:rsid w:val="00ED17C6"/>
    <w:rsid w:val="00ED4813"/>
    <w:rsid w:val="00ED5525"/>
    <w:rsid w:val="00ED741C"/>
    <w:rsid w:val="00EE17CC"/>
    <w:rsid w:val="00EE2B5F"/>
    <w:rsid w:val="00EE68DD"/>
    <w:rsid w:val="00EF117E"/>
    <w:rsid w:val="00EF6567"/>
    <w:rsid w:val="00EF7761"/>
    <w:rsid w:val="00F00DF1"/>
    <w:rsid w:val="00F01963"/>
    <w:rsid w:val="00F060EE"/>
    <w:rsid w:val="00F0751B"/>
    <w:rsid w:val="00F21E2D"/>
    <w:rsid w:val="00F22F27"/>
    <w:rsid w:val="00F23DA0"/>
    <w:rsid w:val="00F26BE2"/>
    <w:rsid w:val="00F272C0"/>
    <w:rsid w:val="00F375D6"/>
    <w:rsid w:val="00F4055A"/>
    <w:rsid w:val="00F40F09"/>
    <w:rsid w:val="00F427D7"/>
    <w:rsid w:val="00F430CE"/>
    <w:rsid w:val="00F436CE"/>
    <w:rsid w:val="00F439A8"/>
    <w:rsid w:val="00F43CE3"/>
    <w:rsid w:val="00F447E1"/>
    <w:rsid w:val="00F44DA0"/>
    <w:rsid w:val="00F50217"/>
    <w:rsid w:val="00F543E4"/>
    <w:rsid w:val="00F56B5D"/>
    <w:rsid w:val="00F65F62"/>
    <w:rsid w:val="00F66F3A"/>
    <w:rsid w:val="00F67AFF"/>
    <w:rsid w:val="00F7174C"/>
    <w:rsid w:val="00F8060C"/>
    <w:rsid w:val="00F81170"/>
    <w:rsid w:val="00F82395"/>
    <w:rsid w:val="00F8574B"/>
    <w:rsid w:val="00F85F5F"/>
    <w:rsid w:val="00F90D6F"/>
    <w:rsid w:val="00F91459"/>
    <w:rsid w:val="00F969A9"/>
    <w:rsid w:val="00F976D8"/>
    <w:rsid w:val="00FA063B"/>
    <w:rsid w:val="00FA10B5"/>
    <w:rsid w:val="00FA316D"/>
    <w:rsid w:val="00FA3597"/>
    <w:rsid w:val="00FA54BF"/>
    <w:rsid w:val="00FB55DB"/>
    <w:rsid w:val="00FB5AB1"/>
    <w:rsid w:val="00FB6EE4"/>
    <w:rsid w:val="00FC20A3"/>
    <w:rsid w:val="00FC2B86"/>
    <w:rsid w:val="00FC3F7B"/>
    <w:rsid w:val="00FC3F87"/>
    <w:rsid w:val="00FC6E3B"/>
    <w:rsid w:val="00FD3F83"/>
    <w:rsid w:val="00FD596C"/>
    <w:rsid w:val="00FE0B60"/>
    <w:rsid w:val="00FE1730"/>
    <w:rsid w:val="00FE5F08"/>
    <w:rsid w:val="00FE65D3"/>
    <w:rsid w:val="00FF4369"/>
    <w:rsid w:val="00FF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B12F"/>
  <w15:docId w15:val="{3F05028F-C9E6-482B-9151-557EA7EF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6C15B46DC357EEFA5267F9702BBB92EE4EE4086350D7EE4C4C95EE9D7AEC86E4161FE02E1F130DCA4EE704E7A7D5A97271F5FB1EFE6D2E34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D6"/>
    <w:rsid w:val="0010204C"/>
    <w:rsid w:val="001F32E1"/>
    <w:rsid w:val="004C21FA"/>
    <w:rsid w:val="005E4329"/>
    <w:rsid w:val="0061771B"/>
    <w:rsid w:val="00A60357"/>
    <w:rsid w:val="00AF35EA"/>
    <w:rsid w:val="00BD5BD6"/>
    <w:rsid w:val="00D9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DD68-5923-4808-96C5-AFFE85EC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14</Pages>
  <Words>5724</Words>
  <Characters>32632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Наталья</dc:creator>
  <cp:keywords/>
  <dc:description/>
  <cp:lastModifiedBy>user</cp:lastModifiedBy>
  <cp:revision>93</cp:revision>
  <cp:lastPrinted>2021-03-29T13:10:00Z</cp:lastPrinted>
  <dcterms:created xsi:type="dcterms:W3CDTF">2021-03-22T13:55:00Z</dcterms:created>
  <dcterms:modified xsi:type="dcterms:W3CDTF">2021-04-02T05:22:00Z</dcterms:modified>
</cp:coreProperties>
</file>