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6A" w:rsidRPr="00795814" w:rsidRDefault="00E73C6A" w:rsidP="00795814">
      <w:pPr>
        <w:pStyle w:val="a3"/>
        <w:jc w:val="center"/>
        <w:rPr>
          <w:rFonts w:ascii="Times New Roman" w:hAnsi="Times New Roman" w:cs="Times New Roman"/>
          <w:b/>
          <w:sz w:val="26"/>
          <w:szCs w:val="26"/>
        </w:rPr>
      </w:pPr>
      <w:r w:rsidRPr="00795814">
        <w:rPr>
          <w:rFonts w:ascii="Times New Roman" w:hAnsi="Times New Roman" w:cs="Times New Roman"/>
          <w:b/>
          <w:sz w:val="26"/>
          <w:szCs w:val="26"/>
        </w:rPr>
        <w:t>Заключение</w:t>
      </w:r>
    </w:p>
    <w:p w:rsidR="00E73C6A" w:rsidRPr="00795814" w:rsidRDefault="00E73C6A" w:rsidP="00795814">
      <w:pPr>
        <w:pStyle w:val="a3"/>
        <w:jc w:val="center"/>
        <w:rPr>
          <w:rFonts w:ascii="Times New Roman" w:hAnsi="Times New Roman" w:cs="Times New Roman"/>
          <w:b/>
          <w:sz w:val="26"/>
          <w:szCs w:val="26"/>
        </w:rPr>
      </w:pPr>
      <w:r w:rsidRPr="00795814">
        <w:rPr>
          <w:rFonts w:ascii="Times New Roman" w:hAnsi="Times New Roman" w:cs="Times New Roman"/>
          <w:b/>
          <w:sz w:val="26"/>
          <w:szCs w:val="26"/>
        </w:rPr>
        <w:t>на отчет об исполнении бюджета Семлевского сельского поселения Вяземского района Смоленской области за первый квартал 20</w:t>
      </w:r>
      <w:r w:rsidR="0004632D" w:rsidRPr="00795814">
        <w:rPr>
          <w:rFonts w:ascii="Times New Roman" w:hAnsi="Times New Roman" w:cs="Times New Roman"/>
          <w:b/>
          <w:sz w:val="26"/>
          <w:szCs w:val="26"/>
        </w:rPr>
        <w:t>21</w:t>
      </w:r>
      <w:r w:rsidRPr="00795814">
        <w:rPr>
          <w:rFonts w:ascii="Times New Roman" w:hAnsi="Times New Roman" w:cs="Times New Roman"/>
          <w:b/>
          <w:sz w:val="26"/>
          <w:szCs w:val="26"/>
        </w:rPr>
        <w:t xml:space="preserve"> года</w:t>
      </w:r>
    </w:p>
    <w:p w:rsidR="00E73C6A" w:rsidRDefault="00E73C6A" w:rsidP="00E73C6A">
      <w:pPr>
        <w:pStyle w:val="a3"/>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93592" w:rsidRPr="00593592" w:rsidTr="00593592">
        <w:tc>
          <w:tcPr>
            <w:tcW w:w="4672" w:type="dxa"/>
          </w:tcPr>
          <w:p w:rsidR="00593592" w:rsidRPr="00593592" w:rsidRDefault="00593592" w:rsidP="00593592">
            <w:pPr>
              <w:pStyle w:val="a3"/>
              <w:rPr>
                <w:rFonts w:ascii="Times New Roman" w:hAnsi="Times New Roman" w:cs="Times New Roman"/>
                <w:b/>
                <w:sz w:val="20"/>
                <w:szCs w:val="20"/>
              </w:rPr>
            </w:pPr>
            <w:r w:rsidRPr="00593592">
              <w:rPr>
                <w:rFonts w:ascii="Times New Roman" w:hAnsi="Times New Roman" w:cs="Times New Roman"/>
                <w:sz w:val="20"/>
                <w:szCs w:val="20"/>
              </w:rPr>
              <w:t>г. Вязьма</w:t>
            </w:r>
          </w:p>
        </w:tc>
        <w:tc>
          <w:tcPr>
            <w:tcW w:w="4673" w:type="dxa"/>
          </w:tcPr>
          <w:p w:rsidR="00593592" w:rsidRPr="00593592" w:rsidRDefault="00593592" w:rsidP="00593592">
            <w:pPr>
              <w:pStyle w:val="a3"/>
              <w:jc w:val="right"/>
              <w:rPr>
                <w:rFonts w:ascii="Times New Roman" w:hAnsi="Times New Roman" w:cs="Times New Roman"/>
                <w:b/>
                <w:sz w:val="20"/>
                <w:szCs w:val="20"/>
              </w:rPr>
            </w:pPr>
            <w:r>
              <w:rPr>
                <w:rFonts w:ascii="Times New Roman" w:hAnsi="Times New Roman" w:cs="Times New Roman"/>
                <w:sz w:val="20"/>
                <w:szCs w:val="20"/>
              </w:rPr>
              <w:t>13</w:t>
            </w:r>
            <w:r w:rsidRPr="00593592">
              <w:rPr>
                <w:rFonts w:ascii="Times New Roman" w:hAnsi="Times New Roman" w:cs="Times New Roman"/>
                <w:sz w:val="20"/>
                <w:szCs w:val="20"/>
              </w:rPr>
              <w:t>.0</w:t>
            </w:r>
            <w:r>
              <w:rPr>
                <w:rFonts w:ascii="Times New Roman" w:hAnsi="Times New Roman" w:cs="Times New Roman"/>
                <w:sz w:val="20"/>
                <w:szCs w:val="20"/>
              </w:rPr>
              <w:t>5</w:t>
            </w:r>
            <w:r w:rsidRPr="00593592">
              <w:rPr>
                <w:rFonts w:ascii="Times New Roman" w:hAnsi="Times New Roman" w:cs="Times New Roman"/>
                <w:sz w:val="20"/>
                <w:szCs w:val="20"/>
              </w:rPr>
              <w:t>.202</w:t>
            </w:r>
            <w:r>
              <w:rPr>
                <w:rFonts w:ascii="Times New Roman" w:hAnsi="Times New Roman" w:cs="Times New Roman"/>
                <w:sz w:val="20"/>
                <w:szCs w:val="20"/>
              </w:rPr>
              <w:t xml:space="preserve">1 </w:t>
            </w:r>
            <w:r w:rsidRPr="00593592">
              <w:rPr>
                <w:rFonts w:ascii="Times New Roman" w:hAnsi="Times New Roman" w:cs="Times New Roman"/>
                <w:sz w:val="20"/>
                <w:szCs w:val="20"/>
              </w:rPr>
              <w:t>года</w:t>
            </w:r>
          </w:p>
        </w:tc>
      </w:tr>
    </w:tbl>
    <w:p w:rsidR="00E73C6A" w:rsidRPr="00795814" w:rsidRDefault="00E73C6A" w:rsidP="00E73C6A">
      <w:pPr>
        <w:pStyle w:val="a3"/>
        <w:jc w:val="both"/>
        <w:rPr>
          <w:rFonts w:ascii="Times New Roman" w:hAnsi="Times New Roman" w:cs="Times New Roman"/>
          <w:sz w:val="24"/>
          <w:szCs w:val="24"/>
        </w:rPr>
      </w:pPr>
      <w:r w:rsidRPr="00795814">
        <w:rPr>
          <w:rFonts w:ascii="Times New Roman" w:hAnsi="Times New Roman" w:cs="Times New Roman"/>
          <w:sz w:val="24"/>
          <w:szCs w:val="24"/>
        </w:rPr>
        <w:t xml:space="preserve">                                                                      </w:t>
      </w:r>
      <w:r w:rsidR="00B75C17" w:rsidRPr="00795814">
        <w:rPr>
          <w:rFonts w:ascii="Times New Roman" w:hAnsi="Times New Roman" w:cs="Times New Roman"/>
          <w:sz w:val="24"/>
          <w:szCs w:val="24"/>
        </w:rPr>
        <w:t xml:space="preserve">     </w:t>
      </w:r>
      <w:r w:rsidRPr="00795814">
        <w:rPr>
          <w:rFonts w:ascii="Times New Roman" w:hAnsi="Times New Roman" w:cs="Times New Roman"/>
          <w:sz w:val="24"/>
          <w:szCs w:val="24"/>
        </w:rPr>
        <w:t xml:space="preserve">       </w:t>
      </w:r>
    </w:p>
    <w:p w:rsidR="00E73C6A" w:rsidRPr="00430218" w:rsidRDefault="00E73C6A" w:rsidP="00E73C6A">
      <w:pPr>
        <w:pStyle w:val="1"/>
        <w:ind w:firstLine="540"/>
        <w:rPr>
          <w:rFonts w:ascii="Times New Roman" w:hAnsi="Times New Roman"/>
          <w:b/>
          <w:sz w:val="24"/>
          <w:szCs w:val="24"/>
        </w:rPr>
      </w:pPr>
      <w:r w:rsidRPr="00430218">
        <w:rPr>
          <w:rFonts w:ascii="Times New Roman" w:hAnsi="Times New Roman"/>
          <w:b/>
          <w:sz w:val="24"/>
          <w:szCs w:val="24"/>
        </w:rPr>
        <w:t>Основание проведения экспертно – аналитического мероприятия:</w:t>
      </w:r>
    </w:p>
    <w:p w:rsidR="00795814" w:rsidRPr="00430218" w:rsidRDefault="00795814" w:rsidP="00795814">
      <w:pPr>
        <w:pStyle w:val="6"/>
        <w:numPr>
          <w:ilvl w:val="0"/>
          <w:numId w:val="6"/>
        </w:numPr>
        <w:ind w:left="426"/>
        <w:jc w:val="both"/>
        <w:rPr>
          <w:rFonts w:ascii="Times New Roman" w:hAnsi="Times New Roman"/>
          <w:sz w:val="24"/>
          <w:szCs w:val="24"/>
        </w:rPr>
      </w:pPr>
      <w:r w:rsidRPr="00430218">
        <w:rPr>
          <w:rFonts w:ascii="Times New Roman" w:hAnsi="Times New Roman"/>
          <w:sz w:val="24"/>
          <w:szCs w:val="24"/>
        </w:rPr>
        <w:t>с</w:t>
      </w:r>
      <w:r w:rsidR="00E73C6A" w:rsidRPr="00430218">
        <w:rPr>
          <w:rFonts w:ascii="Times New Roman" w:hAnsi="Times New Roman"/>
          <w:sz w:val="24"/>
          <w:szCs w:val="24"/>
        </w:rPr>
        <w:t>татья 264.2 Бюджетног</w:t>
      </w:r>
      <w:r w:rsidRPr="00430218">
        <w:rPr>
          <w:rFonts w:ascii="Times New Roman" w:hAnsi="Times New Roman"/>
          <w:sz w:val="24"/>
          <w:szCs w:val="24"/>
        </w:rPr>
        <w:t>о кодекса Российской Федерации;</w:t>
      </w:r>
    </w:p>
    <w:p w:rsidR="00795814" w:rsidRPr="00430218" w:rsidRDefault="00E73C6A" w:rsidP="00795814">
      <w:pPr>
        <w:pStyle w:val="6"/>
        <w:numPr>
          <w:ilvl w:val="0"/>
          <w:numId w:val="6"/>
        </w:numPr>
        <w:ind w:left="426"/>
        <w:jc w:val="both"/>
        <w:rPr>
          <w:rFonts w:ascii="Times New Roman" w:hAnsi="Times New Roman"/>
          <w:sz w:val="24"/>
          <w:szCs w:val="24"/>
        </w:rPr>
      </w:pPr>
      <w:r w:rsidRPr="00430218">
        <w:rPr>
          <w:rFonts w:ascii="Times New Roman" w:hAnsi="Times New Roman"/>
          <w:sz w:val="24"/>
          <w:szCs w:val="24"/>
        </w:rPr>
        <w:t>статья 14 Положения о бюджетном процессе в Семлевском сельском поселении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14.11.2016 №29</w:t>
      </w:r>
      <w:r w:rsidR="00430218" w:rsidRPr="00430218">
        <w:rPr>
          <w:rFonts w:ascii="Times New Roman" w:hAnsi="Times New Roman"/>
          <w:sz w:val="24"/>
          <w:szCs w:val="24"/>
        </w:rPr>
        <w:t xml:space="preserve"> (с изменениями)</w:t>
      </w:r>
      <w:r w:rsidR="00795814" w:rsidRPr="00430218">
        <w:rPr>
          <w:rFonts w:ascii="Times New Roman" w:hAnsi="Times New Roman"/>
          <w:sz w:val="24"/>
          <w:szCs w:val="24"/>
        </w:rPr>
        <w:t>;</w:t>
      </w:r>
      <w:r w:rsidRPr="00430218">
        <w:rPr>
          <w:rFonts w:ascii="Times New Roman" w:hAnsi="Times New Roman"/>
          <w:sz w:val="24"/>
          <w:szCs w:val="24"/>
        </w:rPr>
        <w:t xml:space="preserve"> </w:t>
      </w:r>
    </w:p>
    <w:p w:rsidR="00795814" w:rsidRPr="00430218" w:rsidRDefault="00E73C6A" w:rsidP="00795814">
      <w:pPr>
        <w:pStyle w:val="6"/>
        <w:numPr>
          <w:ilvl w:val="0"/>
          <w:numId w:val="6"/>
        </w:numPr>
        <w:ind w:left="426"/>
        <w:jc w:val="both"/>
        <w:rPr>
          <w:rFonts w:ascii="Times New Roman" w:hAnsi="Times New Roman"/>
          <w:sz w:val="24"/>
          <w:szCs w:val="24"/>
        </w:rPr>
      </w:pPr>
      <w:r w:rsidRPr="00430218">
        <w:rPr>
          <w:rFonts w:ascii="Times New Roman" w:hAnsi="Times New Roman"/>
          <w:sz w:val="24"/>
          <w:szCs w:val="24"/>
        </w:rPr>
        <w:t>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w:t>
      </w:r>
      <w:r w:rsidR="00795814" w:rsidRPr="00430218">
        <w:rPr>
          <w:rFonts w:ascii="Times New Roman" w:hAnsi="Times New Roman"/>
          <w:sz w:val="24"/>
          <w:szCs w:val="24"/>
        </w:rPr>
        <w:t>а депутатов от 27.09.2017 №130;</w:t>
      </w:r>
    </w:p>
    <w:p w:rsidR="00795814" w:rsidRPr="00430218" w:rsidRDefault="00E73C6A" w:rsidP="00795814">
      <w:pPr>
        <w:pStyle w:val="6"/>
        <w:numPr>
          <w:ilvl w:val="0"/>
          <w:numId w:val="6"/>
        </w:numPr>
        <w:ind w:left="426"/>
        <w:jc w:val="both"/>
        <w:rPr>
          <w:rFonts w:ascii="Times New Roman" w:hAnsi="Times New Roman"/>
          <w:sz w:val="24"/>
          <w:szCs w:val="24"/>
        </w:rPr>
      </w:pPr>
      <w:r w:rsidRPr="00430218">
        <w:rPr>
          <w:rFonts w:ascii="Times New Roman" w:hAnsi="Times New Roman"/>
          <w:sz w:val="24"/>
          <w:szCs w:val="24"/>
        </w:rPr>
        <w:t xml:space="preserve">пункт 2.3.6. Плана работы </w:t>
      </w:r>
      <w:r w:rsidR="00B977C2" w:rsidRPr="00430218">
        <w:rPr>
          <w:rFonts w:ascii="Times New Roman" w:hAnsi="Times New Roman"/>
          <w:sz w:val="24"/>
          <w:szCs w:val="24"/>
        </w:rPr>
        <w:t xml:space="preserve">Контрольно – ревизионной комиссии </w:t>
      </w:r>
      <w:r w:rsidRPr="00430218">
        <w:rPr>
          <w:rFonts w:ascii="Times New Roman" w:hAnsi="Times New Roman"/>
          <w:sz w:val="24"/>
          <w:szCs w:val="24"/>
        </w:rPr>
        <w:t xml:space="preserve">муниципального образования «Вяземский </w:t>
      </w:r>
      <w:r w:rsidR="00795814" w:rsidRPr="00430218">
        <w:rPr>
          <w:rFonts w:ascii="Times New Roman" w:hAnsi="Times New Roman"/>
          <w:sz w:val="24"/>
          <w:szCs w:val="24"/>
        </w:rPr>
        <w:t xml:space="preserve">район» </w:t>
      </w:r>
      <w:r w:rsidRPr="00430218">
        <w:rPr>
          <w:rFonts w:ascii="Times New Roman" w:hAnsi="Times New Roman"/>
          <w:sz w:val="24"/>
          <w:szCs w:val="24"/>
        </w:rPr>
        <w:t>Смоленской области на 202</w:t>
      </w:r>
      <w:r w:rsidR="00795814" w:rsidRPr="00430218">
        <w:rPr>
          <w:rFonts w:ascii="Times New Roman" w:hAnsi="Times New Roman"/>
          <w:sz w:val="24"/>
          <w:szCs w:val="24"/>
        </w:rPr>
        <w:t>1</w:t>
      </w:r>
      <w:r w:rsidRPr="00430218">
        <w:rPr>
          <w:rFonts w:ascii="Times New Roman" w:hAnsi="Times New Roman"/>
          <w:sz w:val="24"/>
          <w:szCs w:val="24"/>
        </w:rPr>
        <w:t xml:space="preserve"> год, утвержденного приказом Контрольно – ревизион</w:t>
      </w:r>
      <w:r w:rsidR="00795814" w:rsidRPr="00430218">
        <w:rPr>
          <w:rFonts w:ascii="Times New Roman" w:hAnsi="Times New Roman"/>
          <w:sz w:val="24"/>
          <w:szCs w:val="24"/>
        </w:rPr>
        <w:t>ной комиссии от 24.12.2020 №33 (в редакции приказа от 29.01.2021 №4);</w:t>
      </w:r>
    </w:p>
    <w:p w:rsidR="00E73C6A" w:rsidRPr="00430218" w:rsidRDefault="00E73C6A" w:rsidP="00795814">
      <w:pPr>
        <w:pStyle w:val="6"/>
        <w:numPr>
          <w:ilvl w:val="0"/>
          <w:numId w:val="6"/>
        </w:numPr>
        <w:ind w:left="426"/>
        <w:jc w:val="both"/>
        <w:rPr>
          <w:rFonts w:ascii="Times New Roman" w:hAnsi="Times New Roman"/>
          <w:sz w:val="24"/>
          <w:szCs w:val="24"/>
        </w:rPr>
      </w:pPr>
      <w:r w:rsidRPr="00430218">
        <w:rPr>
          <w:rFonts w:ascii="Times New Roman" w:hAnsi="Times New Roman"/>
          <w:sz w:val="24"/>
          <w:szCs w:val="24"/>
        </w:rPr>
        <w:t>пункт 1.2 Соглашения от 31.05.2012 №17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w:t>
      </w:r>
    </w:p>
    <w:p w:rsidR="00795814" w:rsidRPr="00430218" w:rsidRDefault="00795814" w:rsidP="00E73C6A">
      <w:pPr>
        <w:pStyle w:val="6"/>
        <w:ind w:firstLine="540"/>
        <w:jc w:val="both"/>
        <w:rPr>
          <w:rFonts w:ascii="Times New Roman" w:hAnsi="Times New Roman"/>
          <w:sz w:val="24"/>
          <w:szCs w:val="24"/>
        </w:rPr>
      </w:pPr>
    </w:p>
    <w:p w:rsidR="00E73C6A" w:rsidRPr="00697407" w:rsidRDefault="00E73C6A" w:rsidP="00E73C6A">
      <w:pPr>
        <w:spacing w:after="0" w:line="240" w:lineRule="auto"/>
        <w:ind w:firstLine="540"/>
        <w:jc w:val="both"/>
        <w:rPr>
          <w:rFonts w:ascii="Times New Roman" w:hAnsi="Times New Roman" w:cs="Times New Roman"/>
          <w:b/>
          <w:sz w:val="24"/>
          <w:szCs w:val="24"/>
        </w:rPr>
      </w:pPr>
      <w:r w:rsidRPr="00697407">
        <w:rPr>
          <w:rFonts w:ascii="Times New Roman" w:hAnsi="Times New Roman" w:cs="Times New Roman"/>
          <w:b/>
          <w:sz w:val="24"/>
          <w:szCs w:val="24"/>
        </w:rPr>
        <w:t>Цели и задачи экспертно-аналитического мероприятия:</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Установление объемов поступления денежных средств в бюджет сельского поселения и их расходования в ходе исполнения бюджета в первом квартале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 а также с исполнением бюджета за аналогичный период 20</w:t>
      </w:r>
      <w:r w:rsidR="00697407" w:rsidRPr="00697407">
        <w:rPr>
          <w:rFonts w:ascii="Times New Roman" w:hAnsi="Times New Roman" w:cs="Times New Roman"/>
          <w:sz w:val="24"/>
          <w:szCs w:val="24"/>
        </w:rPr>
        <w:t>20</w:t>
      </w:r>
      <w:r w:rsidRPr="00697407">
        <w:rPr>
          <w:rFonts w:ascii="Times New Roman" w:hAnsi="Times New Roman" w:cs="Times New Roman"/>
          <w:sz w:val="24"/>
          <w:szCs w:val="24"/>
        </w:rPr>
        <w:t xml:space="preserve"> года; подготовка заключения на отч</w:t>
      </w:r>
      <w:r w:rsidR="00697407" w:rsidRPr="00697407">
        <w:rPr>
          <w:rFonts w:ascii="Times New Roman" w:hAnsi="Times New Roman" w:cs="Times New Roman"/>
          <w:sz w:val="24"/>
          <w:szCs w:val="24"/>
        </w:rPr>
        <w:t>е</w:t>
      </w:r>
      <w:r w:rsidRPr="00697407">
        <w:rPr>
          <w:rFonts w:ascii="Times New Roman" w:hAnsi="Times New Roman" w:cs="Times New Roman"/>
          <w:sz w:val="24"/>
          <w:szCs w:val="24"/>
        </w:rPr>
        <w:t>т об исполнении бюджета сельского поселения за первый квартал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Установление соответствия исполнения бюджета Семлевского сельского поселения Вяземского района Смоленской области за первый квартал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 утвержденным показателям на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заключения на отчет об исполнении бюджета сельского поселения за первый квартал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ab/>
        <w:t>Осуществление внешнего муниципального финансового контроля отчета об исполнении бюджета сельского поселения за первый квартал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pStyle w:val="a3"/>
        <w:ind w:firstLine="540"/>
        <w:jc w:val="both"/>
        <w:rPr>
          <w:rFonts w:ascii="Times New Roman" w:hAnsi="Times New Roman" w:cs="Times New Roman"/>
          <w:sz w:val="24"/>
          <w:szCs w:val="24"/>
        </w:rPr>
      </w:pPr>
      <w:r w:rsidRPr="00697407">
        <w:rPr>
          <w:sz w:val="24"/>
          <w:szCs w:val="24"/>
        </w:rPr>
        <w:tab/>
      </w:r>
      <w:r w:rsidRPr="00697407">
        <w:rPr>
          <w:rFonts w:ascii="Times New Roman" w:hAnsi="Times New Roman" w:cs="Times New Roman"/>
          <w:sz w:val="24"/>
          <w:szCs w:val="24"/>
        </w:rPr>
        <w:t>Проверка соблюдения требований П</w:t>
      </w:r>
      <w:r w:rsidRPr="00697407">
        <w:rPr>
          <w:rFonts w:ascii="Times New Roman" w:eastAsia="Times New Roman" w:hAnsi="Times New Roman" w:cs="Times New Roman"/>
          <w:sz w:val="24"/>
          <w:szCs w:val="24"/>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697407">
        <w:rPr>
          <w:rFonts w:ascii="Times New Roman" w:hAnsi="Times New Roman" w:cs="Times New Roman"/>
          <w:sz w:val="24"/>
          <w:szCs w:val="24"/>
        </w:rPr>
        <w:t>предоставленной квартальной отчетности об исполнении бюджета сельского поселения и анализ отчета об исполнении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697407" w:rsidRPr="00795814" w:rsidRDefault="00697407" w:rsidP="00E73C6A">
      <w:pPr>
        <w:pStyle w:val="a3"/>
        <w:ind w:firstLine="540"/>
        <w:jc w:val="both"/>
        <w:rPr>
          <w:rFonts w:ascii="Times New Roman" w:hAnsi="Times New Roman" w:cs="Times New Roman"/>
          <w:color w:val="7030A0"/>
          <w:sz w:val="24"/>
          <w:szCs w:val="24"/>
        </w:rPr>
      </w:pPr>
    </w:p>
    <w:p w:rsidR="00E73C6A" w:rsidRPr="004366F5" w:rsidRDefault="00E73C6A" w:rsidP="00E73C6A">
      <w:pPr>
        <w:spacing w:after="0" w:line="240" w:lineRule="auto"/>
        <w:ind w:firstLine="540"/>
        <w:jc w:val="both"/>
        <w:rPr>
          <w:rFonts w:ascii="Times New Roman" w:hAnsi="Times New Roman" w:cs="Times New Roman"/>
          <w:sz w:val="24"/>
          <w:szCs w:val="24"/>
        </w:rPr>
      </w:pPr>
      <w:r w:rsidRPr="004366F5">
        <w:rPr>
          <w:b/>
          <w:sz w:val="24"/>
          <w:szCs w:val="24"/>
        </w:rPr>
        <w:tab/>
      </w:r>
      <w:r w:rsidRPr="004366F5">
        <w:rPr>
          <w:rFonts w:ascii="Times New Roman" w:hAnsi="Times New Roman" w:cs="Times New Roman"/>
          <w:b/>
          <w:sz w:val="24"/>
          <w:szCs w:val="24"/>
        </w:rPr>
        <w:t>Объект экспертно-аналитического мероприятия</w:t>
      </w:r>
      <w:r w:rsidR="004366F5" w:rsidRPr="004366F5">
        <w:rPr>
          <w:rFonts w:ascii="Times New Roman" w:hAnsi="Times New Roman" w:cs="Times New Roman"/>
          <w:b/>
          <w:sz w:val="24"/>
          <w:szCs w:val="24"/>
        </w:rPr>
        <w:t xml:space="preserve"> - </w:t>
      </w:r>
      <w:r w:rsidRPr="004366F5">
        <w:rPr>
          <w:rFonts w:ascii="Times New Roman" w:hAnsi="Times New Roman" w:cs="Times New Roman"/>
          <w:i/>
          <w:sz w:val="24"/>
          <w:szCs w:val="24"/>
        </w:rPr>
        <w:t>Администрация Семлевского сельского поселения Вяземского района Смоленской области</w:t>
      </w:r>
      <w:r w:rsidRPr="004366F5">
        <w:rPr>
          <w:rFonts w:ascii="Times New Roman" w:hAnsi="Times New Roman" w:cs="Times New Roman"/>
          <w:sz w:val="24"/>
          <w:szCs w:val="24"/>
        </w:rPr>
        <w:t xml:space="preserve"> (далее – Администрация </w:t>
      </w:r>
      <w:r w:rsidRPr="004366F5">
        <w:rPr>
          <w:rFonts w:ascii="Times New Roman" w:hAnsi="Times New Roman" w:cs="Times New Roman"/>
          <w:sz w:val="24"/>
          <w:szCs w:val="24"/>
        </w:rPr>
        <w:lastRenderedPageBreak/>
        <w:t>сельского поселения</w:t>
      </w:r>
      <w:r w:rsidR="004366F5" w:rsidRPr="004366F5">
        <w:rPr>
          <w:rFonts w:ascii="Times New Roman" w:hAnsi="Times New Roman" w:cs="Times New Roman"/>
          <w:sz w:val="24"/>
          <w:szCs w:val="24"/>
        </w:rPr>
        <w:t>,</w:t>
      </w:r>
      <w:r w:rsidR="004366F5" w:rsidRPr="004366F5">
        <w:t xml:space="preserve"> </w:t>
      </w:r>
      <w:r w:rsidR="004366F5" w:rsidRPr="004366F5">
        <w:rPr>
          <w:rFonts w:ascii="Times New Roman" w:hAnsi="Times New Roman" w:cs="Times New Roman"/>
          <w:sz w:val="24"/>
          <w:szCs w:val="24"/>
        </w:rPr>
        <w:t>сельское поселение</w:t>
      </w:r>
      <w:r w:rsidRPr="004366F5">
        <w:rPr>
          <w:rFonts w:ascii="Times New Roman" w:hAnsi="Times New Roman" w:cs="Times New Roman"/>
          <w:sz w:val="24"/>
          <w:szCs w:val="24"/>
        </w:rPr>
        <w:t>)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w:t>
      </w:r>
    </w:p>
    <w:p w:rsidR="004366F5" w:rsidRPr="004366F5" w:rsidRDefault="004366F5" w:rsidP="00E73C6A">
      <w:pPr>
        <w:spacing w:after="0" w:line="240" w:lineRule="auto"/>
        <w:ind w:firstLine="540"/>
        <w:jc w:val="both"/>
        <w:rPr>
          <w:rFonts w:ascii="Times New Roman" w:hAnsi="Times New Roman" w:cs="Times New Roman"/>
          <w:sz w:val="24"/>
          <w:szCs w:val="24"/>
        </w:rPr>
      </w:pPr>
    </w:p>
    <w:p w:rsidR="00E73C6A" w:rsidRPr="004366F5" w:rsidRDefault="00E73C6A" w:rsidP="00E73C6A">
      <w:pPr>
        <w:spacing w:after="0" w:line="240" w:lineRule="auto"/>
        <w:ind w:firstLine="540"/>
        <w:jc w:val="both"/>
        <w:rPr>
          <w:rFonts w:ascii="Times New Roman" w:hAnsi="Times New Roman" w:cs="Times New Roman"/>
          <w:sz w:val="24"/>
          <w:szCs w:val="24"/>
        </w:rPr>
      </w:pPr>
      <w:r w:rsidRPr="004366F5">
        <w:rPr>
          <w:rFonts w:ascii="Times New Roman" w:hAnsi="Times New Roman" w:cs="Times New Roman"/>
          <w:sz w:val="24"/>
          <w:szCs w:val="24"/>
        </w:rPr>
        <w:tab/>
      </w:r>
      <w:r w:rsidRPr="004366F5">
        <w:rPr>
          <w:rFonts w:ascii="Times New Roman" w:hAnsi="Times New Roman" w:cs="Times New Roman"/>
          <w:b/>
          <w:sz w:val="24"/>
          <w:szCs w:val="24"/>
        </w:rPr>
        <w:t>Предмет экспертно-аналитического мероприятия</w:t>
      </w:r>
      <w:r w:rsidR="004366F5" w:rsidRPr="004366F5">
        <w:rPr>
          <w:rFonts w:ascii="Times New Roman" w:hAnsi="Times New Roman" w:cs="Times New Roman"/>
          <w:b/>
          <w:sz w:val="24"/>
          <w:szCs w:val="24"/>
        </w:rPr>
        <w:t xml:space="preserve"> -</w:t>
      </w:r>
      <w:r w:rsidRPr="004366F5">
        <w:rPr>
          <w:rFonts w:ascii="Times New Roman" w:hAnsi="Times New Roman" w:cs="Times New Roman"/>
          <w:sz w:val="24"/>
          <w:szCs w:val="24"/>
        </w:rPr>
        <w:t xml:space="preserve"> </w:t>
      </w:r>
      <w:r w:rsidR="004366F5" w:rsidRPr="004366F5">
        <w:rPr>
          <w:rFonts w:ascii="Times New Roman" w:hAnsi="Times New Roman" w:cs="Times New Roman"/>
          <w:sz w:val="24"/>
          <w:szCs w:val="24"/>
        </w:rPr>
        <w:t>о</w:t>
      </w:r>
      <w:r w:rsidRPr="004366F5">
        <w:rPr>
          <w:rFonts w:ascii="Times New Roman" w:hAnsi="Times New Roman" w:cs="Times New Roman"/>
          <w:sz w:val="24"/>
          <w:szCs w:val="24"/>
        </w:rPr>
        <w:t>тчет об исполнении бюджета Семлевского сельского поселения Вяземского района Смоленской области за первый квартал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 (далее – отчет об исполнении бюджета).</w:t>
      </w:r>
    </w:p>
    <w:p w:rsidR="004366F5" w:rsidRPr="004366F5" w:rsidRDefault="004366F5" w:rsidP="00E73C6A">
      <w:pPr>
        <w:spacing w:after="0" w:line="240" w:lineRule="auto"/>
        <w:ind w:firstLine="540"/>
        <w:jc w:val="both"/>
        <w:rPr>
          <w:rFonts w:ascii="Times New Roman" w:hAnsi="Times New Roman" w:cs="Times New Roman"/>
          <w:sz w:val="24"/>
          <w:szCs w:val="24"/>
        </w:rPr>
      </w:pPr>
    </w:p>
    <w:p w:rsidR="00E73C6A" w:rsidRPr="004366F5" w:rsidRDefault="00E73C6A" w:rsidP="00E73C6A">
      <w:pPr>
        <w:pStyle w:val="a3"/>
        <w:ind w:firstLine="708"/>
        <w:jc w:val="both"/>
        <w:rPr>
          <w:rFonts w:ascii="Times New Roman" w:hAnsi="Times New Roman"/>
          <w:b/>
          <w:sz w:val="24"/>
          <w:szCs w:val="24"/>
        </w:rPr>
      </w:pPr>
      <w:r w:rsidRPr="004366F5">
        <w:rPr>
          <w:rFonts w:ascii="Times New Roman" w:hAnsi="Times New Roman"/>
          <w:b/>
          <w:sz w:val="24"/>
          <w:szCs w:val="24"/>
        </w:rPr>
        <w:t>Нормативно-правовая база, используемая при проведении экспертно-аналитического мероприятия:</w:t>
      </w:r>
    </w:p>
    <w:p w:rsidR="00E73C6A" w:rsidRPr="004366F5" w:rsidRDefault="00E73C6A" w:rsidP="004366F5">
      <w:pPr>
        <w:pStyle w:val="a3"/>
        <w:numPr>
          <w:ilvl w:val="0"/>
          <w:numId w:val="7"/>
        </w:numPr>
        <w:ind w:left="284"/>
        <w:jc w:val="both"/>
        <w:rPr>
          <w:rFonts w:ascii="Times New Roman" w:hAnsi="Times New Roman"/>
          <w:sz w:val="24"/>
          <w:szCs w:val="24"/>
        </w:rPr>
      </w:pPr>
      <w:r w:rsidRPr="004366F5">
        <w:rPr>
          <w:rFonts w:ascii="Times New Roman" w:hAnsi="Times New Roman"/>
          <w:sz w:val="24"/>
          <w:szCs w:val="24"/>
        </w:rPr>
        <w:t xml:space="preserve">Бюджетный кодекс Российской Федерации (далее </w:t>
      </w:r>
      <w:r w:rsidRPr="004366F5">
        <w:rPr>
          <w:rFonts w:ascii="Times New Roman" w:eastAsia="Times New Roman" w:hAnsi="Times New Roman"/>
          <w:sz w:val="24"/>
          <w:szCs w:val="24"/>
        </w:rPr>
        <w:t xml:space="preserve">– </w:t>
      </w:r>
      <w:r w:rsidRPr="004366F5">
        <w:rPr>
          <w:rFonts w:ascii="Times New Roman" w:hAnsi="Times New Roman"/>
          <w:sz w:val="24"/>
          <w:szCs w:val="24"/>
        </w:rPr>
        <w:t>БК РФ);</w:t>
      </w:r>
    </w:p>
    <w:p w:rsidR="00E73C6A" w:rsidRPr="004366F5" w:rsidRDefault="00E73C6A" w:rsidP="004366F5">
      <w:pPr>
        <w:pStyle w:val="a3"/>
        <w:numPr>
          <w:ilvl w:val="0"/>
          <w:numId w:val="7"/>
        </w:numPr>
        <w:ind w:left="284"/>
        <w:jc w:val="both"/>
        <w:rPr>
          <w:rFonts w:ascii="Times New Roman" w:hAnsi="Times New Roman"/>
          <w:sz w:val="24"/>
          <w:szCs w:val="24"/>
        </w:rPr>
      </w:pPr>
      <w:r w:rsidRPr="004366F5">
        <w:rPr>
          <w:rFonts w:ascii="Times New Roman" w:hAnsi="Times New Roman"/>
          <w:sz w:val="24"/>
          <w:szCs w:val="24"/>
        </w:rPr>
        <w:t xml:space="preserve">Федеральный закон от 07.02.2011 №6-ФЗ «Об общих принципах организации </w:t>
      </w:r>
      <w:r w:rsidR="004366F5" w:rsidRPr="004366F5">
        <w:rPr>
          <w:rFonts w:ascii="Times New Roman" w:hAnsi="Times New Roman"/>
          <w:sz w:val="24"/>
          <w:szCs w:val="24"/>
        </w:rPr>
        <w:t xml:space="preserve">                                    </w:t>
      </w:r>
      <w:r w:rsidRPr="004366F5">
        <w:rPr>
          <w:rFonts w:ascii="Times New Roman" w:hAnsi="Times New Roman"/>
          <w:sz w:val="24"/>
          <w:szCs w:val="24"/>
        </w:rPr>
        <w:t xml:space="preserve">и деятельности контрольно-счетных органов субъектов Российской Федерации </w:t>
      </w:r>
      <w:r w:rsidR="004366F5" w:rsidRPr="004366F5">
        <w:rPr>
          <w:rFonts w:ascii="Times New Roman" w:hAnsi="Times New Roman"/>
          <w:sz w:val="24"/>
          <w:szCs w:val="24"/>
        </w:rPr>
        <w:t xml:space="preserve">                                    </w:t>
      </w:r>
      <w:r w:rsidRPr="004366F5">
        <w:rPr>
          <w:rFonts w:ascii="Times New Roman" w:hAnsi="Times New Roman"/>
          <w:sz w:val="24"/>
          <w:szCs w:val="24"/>
        </w:rPr>
        <w:t>и муниципальных образований»;</w:t>
      </w:r>
    </w:p>
    <w:p w:rsidR="00E73C6A" w:rsidRPr="004366F5" w:rsidRDefault="00E73C6A" w:rsidP="004366F5">
      <w:pPr>
        <w:pStyle w:val="a3"/>
        <w:numPr>
          <w:ilvl w:val="0"/>
          <w:numId w:val="7"/>
        </w:numPr>
        <w:ind w:left="284"/>
        <w:jc w:val="both"/>
        <w:rPr>
          <w:rFonts w:ascii="Times New Roman" w:hAnsi="Times New Roman"/>
          <w:sz w:val="24"/>
          <w:szCs w:val="24"/>
        </w:rPr>
      </w:pPr>
      <w:r w:rsidRPr="004366F5">
        <w:rPr>
          <w:rFonts w:ascii="Times New Roman" w:hAnsi="Times New Roman"/>
          <w:sz w:val="24"/>
          <w:szCs w:val="24"/>
        </w:rPr>
        <w:t xml:space="preserve">Положение о бюджетном процессе в Семлевском сельском поселении Вяземского района Смоленской области, утвержденное Решением Совета депутатов Семлевского сельского поселения Вяземского района Смоленской области от 14.11.2016 №29 </w:t>
      </w:r>
      <w:r w:rsidR="004366F5" w:rsidRPr="004366F5">
        <w:rPr>
          <w:rFonts w:ascii="Times New Roman" w:hAnsi="Times New Roman"/>
          <w:sz w:val="24"/>
          <w:szCs w:val="24"/>
        </w:rPr>
        <w:t xml:space="preserve">                          </w:t>
      </w:r>
      <w:r w:rsidRPr="004366F5">
        <w:rPr>
          <w:rFonts w:ascii="Times New Roman" w:hAnsi="Times New Roman"/>
          <w:sz w:val="24"/>
          <w:szCs w:val="24"/>
        </w:rPr>
        <w:t>(с изменениями) (далее – Положение о бюджетном процессе);</w:t>
      </w:r>
    </w:p>
    <w:p w:rsidR="00E73C6A" w:rsidRPr="004366F5" w:rsidRDefault="00E73C6A" w:rsidP="004366F5">
      <w:pPr>
        <w:pStyle w:val="a3"/>
        <w:numPr>
          <w:ilvl w:val="0"/>
          <w:numId w:val="7"/>
        </w:numPr>
        <w:ind w:left="284"/>
        <w:jc w:val="both"/>
        <w:rPr>
          <w:rFonts w:ascii="Times New Roman" w:eastAsia="Times New Roman" w:hAnsi="Times New Roman"/>
          <w:sz w:val="24"/>
          <w:szCs w:val="24"/>
        </w:rPr>
      </w:pPr>
      <w:r w:rsidRPr="004366F5">
        <w:rPr>
          <w:rFonts w:ascii="Times New Roman" w:hAnsi="Times New Roman"/>
          <w:sz w:val="24"/>
          <w:szCs w:val="24"/>
        </w:rPr>
        <w:t>П</w:t>
      </w:r>
      <w:r w:rsidRPr="004366F5">
        <w:rPr>
          <w:rFonts w:ascii="Times New Roman" w:eastAsia="Times New Roman" w:hAnsi="Times New Roman"/>
          <w:sz w:val="24"/>
          <w:szCs w:val="24"/>
        </w:rPr>
        <w:t xml:space="preserve">риказ Министерства финансов Российской Федерации от 28.12.2010 №191н </w:t>
      </w:r>
      <w:r w:rsidR="004366F5" w:rsidRPr="004366F5">
        <w:rPr>
          <w:rFonts w:ascii="Times New Roman" w:eastAsia="Times New Roman" w:hAnsi="Times New Roman"/>
          <w:sz w:val="24"/>
          <w:szCs w:val="24"/>
        </w:rPr>
        <w:t xml:space="preserve">                             </w:t>
      </w:r>
      <w:r w:rsidRPr="004366F5">
        <w:rPr>
          <w:rFonts w:ascii="Times New Roman" w:eastAsia="Times New Roman" w:hAnsi="Times New Roman"/>
          <w:sz w:val="24"/>
          <w:szCs w:val="24"/>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4366F5" w:rsidRPr="004366F5">
        <w:rPr>
          <w:rFonts w:ascii="Times New Roman" w:eastAsia="Times New Roman" w:hAnsi="Times New Roman"/>
          <w:sz w:val="24"/>
          <w:szCs w:val="24"/>
        </w:rPr>
        <w:t xml:space="preserve"> (далее - Инструкция №191н)</w:t>
      </w:r>
      <w:r w:rsidRPr="004366F5">
        <w:rPr>
          <w:rFonts w:ascii="Times New Roman" w:eastAsia="Times New Roman" w:hAnsi="Times New Roman"/>
          <w:sz w:val="24"/>
          <w:szCs w:val="24"/>
        </w:rPr>
        <w:t>.</w:t>
      </w:r>
    </w:p>
    <w:p w:rsidR="004366F5" w:rsidRPr="004366F5" w:rsidRDefault="004366F5" w:rsidP="00E73C6A">
      <w:pPr>
        <w:pStyle w:val="1"/>
        <w:ind w:firstLine="709"/>
        <w:jc w:val="both"/>
        <w:rPr>
          <w:rFonts w:ascii="Times New Roman" w:hAnsi="Times New Roman"/>
          <w:b/>
          <w:sz w:val="24"/>
          <w:szCs w:val="24"/>
        </w:rPr>
      </w:pPr>
    </w:p>
    <w:p w:rsidR="00E73C6A" w:rsidRPr="004366F5" w:rsidRDefault="00E73C6A" w:rsidP="00E73C6A">
      <w:pPr>
        <w:pStyle w:val="1"/>
        <w:ind w:firstLine="709"/>
        <w:jc w:val="both"/>
        <w:rPr>
          <w:rFonts w:ascii="Times New Roman" w:hAnsi="Times New Roman"/>
          <w:sz w:val="24"/>
          <w:szCs w:val="24"/>
        </w:rPr>
      </w:pPr>
      <w:r w:rsidRPr="004366F5">
        <w:rPr>
          <w:rFonts w:ascii="Times New Roman" w:hAnsi="Times New Roman"/>
          <w:b/>
          <w:sz w:val="24"/>
          <w:szCs w:val="24"/>
        </w:rPr>
        <w:t xml:space="preserve">Проверяемый период: </w:t>
      </w:r>
      <w:r w:rsidRPr="004366F5">
        <w:rPr>
          <w:rFonts w:ascii="Times New Roman" w:hAnsi="Times New Roman"/>
          <w:sz w:val="24"/>
          <w:szCs w:val="24"/>
        </w:rPr>
        <w:t>первый квартал 202</w:t>
      </w:r>
      <w:r w:rsidR="004366F5" w:rsidRPr="004366F5">
        <w:rPr>
          <w:rFonts w:ascii="Times New Roman" w:hAnsi="Times New Roman"/>
          <w:sz w:val="24"/>
          <w:szCs w:val="24"/>
        </w:rPr>
        <w:t>1</w:t>
      </w:r>
      <w:r w:rsidRPr="004366F5">
        <w:rPr>
          <w:rFonts w:ascii="Times New Roman" w:hAnsi="Times New Roman"/>
          <w:sz w:val="24"/>
          <w:szCs w:val="24"/>
        </w:rPr>
        <w:t xml:space="preserve"> года.</w:t>
      </w:r>
    </w:p>
    <w:p w:rsidR="004366F5" w:rsidRPr="004366F5" w:rsidRDefault="004366F5" w:rsidP="00E73C6A">
      <w:pPr>
        <w:pStyle w:val="1"/>
        <w:ind w:firstLine="709"/>
        <w:jc w:val="both"/>
        <w:rPr>
          <w:rFonts w:ascii="Times New Roman" w:hAnsi="Times New Roman"/>
          <w:sz w:val="24"/>
          <w:szCs w:val="24"/>
        </w:rPr>
      </w:pPr>
    </w:p>
    <w:p w:rsidR="00E73C6A" w:rsidRPr="004366F5" w:rsidRDefault="00E73C6A" w:rsidP="00E73C6A">
      <w:pPr>
        <w:pStyle w:val="1"/>
        <w:ind w:firstLine="709"/>
        <w:jc w:val="both"/>
        <w:rPr>
          <w:rFonts w:ascii="Times New Roman" w:hAnsi="Times New Roman"/>
          <w:b/>
          <w:sz w:val="24"/>
          <w:szCs w:val="24"/>
        </w:rPr>
      </w:pPr>
      <w:r w:rsidRPr="004366F5">
        <w:rPr>
          <w:rFonts w:ascii="Times New Roman" w:hAnsi="Times New Roman"/>
          <w:sz w:val="24"/>
          <w:szCs w:val="24"/>
        </w:rPr>
        <w:t>Заключение на отчет об исполнении бюджета Семлевского сельского поселения Вяземского района Смоленской области за первый квартал 20</w:t>
      </w:r>
      <w:r w:rsidR="004366F5" w:rsidRPr="004366F5">
        <w:rPr>
          <w:rFonts w:ascii="Times New Roman" w:hAnsi="Times New Roman"/>
          <w:sz w:val="24"/>
          <w:szCs w:val="24"/>
        </w:rPr>
        <w:t>21</w:t>
      </w:r>
      <w:r w:rsidRPr="004366F5">
        <w:rPr>
          <w:rFonts w:ascii="Times New Roman" w:hAnsi="Times New Roman"/>
          <w:sz w:val="24"/>
          <w:szCs w:val="24"/>
        </w:rPr>
        <w:t xml:space="preserve"> года подготовлено </w:t>
      </w:r>
      <w:r w:rsidR="004366F5" w:rsidRPr="004366F5">
        <w:rPr>
          <w:rFonts w:ascii="Times New Roman" w:hAnsi="Times New Roman"/>
          <w:sz w:val="24"/>
          <w:szCs w:val="24"/>
        </w:rPr>
        <w:t>председателем</w:t>
      </w:r>
      <w:r w:rsidRPr="004366F5">
        <w:rPr>
          <w:rFonts w:ascii="Times New Roman" w:hAnsi="Times New Roman"/>
          <w:sz w:val="24"/>
          <w:szCs w:val="24"/>
        </w:rPr>
        <w:t xml:space="preserve"> Контрольно-ревизионной комиссии муниципального образования «Вяземский район» Смоленской области </w:t>
      </w:r>
      <w:r w:rsidR="004366F5" w:rsidRPr="004366F5">
        <w:rPr>
          <w:rFonts w:ascii="Times New Roman" w:hAnsi="Times New Roman"/>
          <w:sz w:val="24"/>
          <w:szCs w:val="24"/>
        </w:rPr>
        <w:t>О.Н. Марфичевой</w:t>
      </w:r>
      <w:r w:rsidRPr="004366F5">
        <w:rPr>
          <w:rFonts w:ascii="Times New Roman" w:hAnsi="Times New Roman"/>
          <w:sz w:val="24"/>
          <w:szCs w:val="24"/>
        </w:rPr>
        <w:t>.</w:t>
      </w:r>
    </w:p>
    <w:p w:rsidR="00E73C6A" w:rsidRPr="004366F5" w:rsidRDefault="00E73C6A" w:rsidP="00E73C6A">
      <w:pPr>
        <w:pStyle w:val="1"/>
        <w:ind w:firstLine="708"/>
        <w:jc w:val="both"/>
        <w:rPr>
          <w:rFonts w:ascii="Times New Roman" w:hAnsi="Times New Roman"/>
          <w:sz w:val="24"/>
          <w:szCs w:val="24"/>
        </w:rPr>
      </w:pPr>
    </w:p>
    <w:p w:rsidR="004366F5" w:rsidRPr="004366F5" w:rsidRDefault="004366F5" w:rsidP="00E73C6A">
      <w:pPr>
        <w:pStyle w:val="1"/>
        <w:ind w:firstLine="708"/>
        <w:jc w:val="both"/>
        <w:rPr>
          <w:rFonts w:ascii="Times New Roman" w:hAnsi="Times New Roman"/>
          <w:sz w:val="24"/>
          <w:szCs w:val="24"/>
        </w:rPr>
      </w:pPr>
    </w:p>
    <w:p w:rsidR="00E73C6A" w:rsidRPr="004366F5" w:rsidRDefault="00E73C6A" w:rsidP="00E73C6A">
      <w:pPr>
        <w:pStyle w:val="1"/>
        <w:jc w:val="both"/>
        <w:rPr>
          <w:rFonts w:ascii="Times New Roman" w:hAnsi="Times New Roman"/>
          <w:b/>
          <w:i/>
          <w:sz w:val="24"/>
          <w:szCs w:val="24"/>
          <w:u w:val="single"/>
        </w:rPr>
      </w:pPr>
      <w:r w:rsidRPr="004366F5">
        <w:rPr>
          <w:rFonts w:ascii="Times New Roman" w:hAnsi="Times New Roman"/>
          <w:b/>
          <w:i/>
          <w:sz w:val="24"/>
          <w:szCs w:val="24"/>
          <w:u w:val="single"/>
        </w:rPr>
        <w:t>1. Результаты проверки отчета об исполнении бюджета сельского поселения за первый квартал 202</w:t>
      </w:r>
      <w:r w:rsidR="004366F5" w:rsidRPr="004366F5">
        <w:rPr>
          <w:rFonts w:ascii="Times New Roman" w:hAnsi="Times New Roman"/>
          <w:b/>
          <w:i/>
          <w:sz w:val="24"/>
          <w:szCs w:val="24"/>
          <w:u w:val="single"/>
        </w:rPr>
        <w:t>1 года</w:t>
      </w:r>
    </w:p>
    <w:p w:rsidR="00E73C6A" w:rsidRPr="004366F5" w:rsidRDefault="00E73C6A" w:rsidP="00E73C6A">
      <w:pPr>
        <w:pStyle w:val="1"/>
        <w:jc w:val="both"/>
        <w:rPr>
          <w:rFonts w:ascii="Times New Roman" w:hAnsi="Times New Roman"/>
          <w:b/>
          <w:sz w:val="24"/>
          <w:szCs w:val="24"/>
        </w:rPr>
      </w:pPr>
    </w:p>
    <w:p w:rsidR="00E73C6A" w:rsidRDefault="00E73C6A" w:rsidP="00E73C6A">
      <w:pPr>
        <w:pStyle w:val="a3"/>
        <w:ind w:firstLine="708"/>
        <w:jc w:val="both"/>
        <w:rPr>
          <w:rFonts w:ascii="Times New Roman" w:hAnsi="Times New Roman" w:cs="Times New Roman"/>
          <w:sz w:val="24"/>
          <w:szCs w:val="24"/>
        </w:rPr>
      </w:pPr>
      <w:r w:rsidRPr="004366F5">
        <w:rPr>
          <w:rFonts w:ascii="Times New Roman" w:hAnsi="Times New Roman" w:cs="Times New Roman"/>
          <w:sz w:val="24"/>
          <w:szCs w:val="24"/>
        </w:rPr>
        <w:t>Представленный Администрацией Семлевского сельского поселения отчет об исполнении бюджета Семлевского сельского поселения Вяземского района Смоленской области за первый квартал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 соответствует требованиям статьи 264.2 БК РФ и Положению о бюджетном процессе в Семлевском сельском поселении Вяземского района Смоленской области по составу прилагаемых к нему документов и формам бухгалтерской отчетности.</w:t>
      </w:r>
    </w:p>
    <w:p w:rsidR="00575F30" w:rsidRPr="00990DBA" w:rsidRDefault="00575F30" w:rsidP="00575F30">
      <w:pPr>
        <w:pStyle w:val="1"/>
        <w:ind w:firstLine="708"/>
        <w:jc w:val="both"/>
        <w:rPr>
          <w:rFonts w:ascii="Times New Roman" w:hAnsi="Times New Roman"/>
          <w:sz w:val="24"/>
          <w:szCs w:val="24"/>
        </w:rPr>
      </w:pPr>
      <w:r w:rsidRPr="00990DBA">
        <w:rPr>
          <w:rFonts w:ascii="Times New Roman" w:hAnsi="Times New Roman"/>
          <w:sz w:val="24"/>
          <w:szCs w:val="24"/>
        </w:rPr>
        <w:t>Отчет об исполнении бюджета поселения за первый квартал 202</w:t>
      </w:r>
      <w:r w:rsidR="00990DBA" w:rsidRPr="00990DBA">
        <w:rPr>
          <w:rFonts w:ascii="Times New Roman" w:hAnsi="Times New Roman"/>
          <w:sz w:val="24"/>
          <w:szCs w:val="24"/>
        </w:rPr>
        <w:t>1</w:t>
      </w:r>
      <w:r w:rsidRPr="00990DBA">
        <w:rPr>
          <w:rFonts w:ascii="Times New Roman" w:hAnsi="Times New Roman"/>
          <w:sz w:val="24"/>
          <w:szCs w:val="24"/>
        </w:rPr>
        <w:t xml:space="preserve"> года предоставлен в полном объеме, по составу и формам соответствует требованиям пунктов 11.1 и 11.2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90DBA" w:rsidRPr="00990DBA" w:rsidRDefault="00990DBA" w:rsidP="00990DBA">
      <w:pPr>
        <w:spacing w:after="0" w:line="240" w:lineRule="auto"/>
        <w:ind w:firstLine="708"/>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Квартальная</w:t>
      </w:r>
      <w:r w:rsidRPr="00990DBA">
        <w:rPr>
          <w:rFonts w:ascii="Times New Roman" w:eastAsia="Times New Roman" w:hAnsi="Times New Roman" w:cs="Times New Roman"/>
          <w:sz w:val="24"/>
          <w:szCs w:val="24"/>
        </w:rPr>
        <w:t xml:space="preserve"> отчетность </w:t>
      </w:r>
      <w:r>
        <w:rPr>
          <w:rFonts w:ascii="Times New Roman" w:eastAsia="Times New Roman" w:hAnsi="Times New Roman" w:cs="Times New Roman"/>
          <w:sz w:val="24"/>
          <w:szCs w:val="24"/>
        </w:rPr>
        <w:t xml:space="preserve">сельского </w:t>
      </w:r>
      <w:r w:rsidRPr="00990DBA">
        <w:rPr>
          <w:rFonts w:ascii="Times New Roman" w:eastAsia="Times New Roman" w:hAnsi="Times New Roman" w:cs="Times New Roman"/>
          <w:sz w:val="24"/>
          <w:szCs w:val="24"/>
        </w:rPr>
        <w:t>поселения за первый квартал 2021 год для проверки предоставлена на бумажных носителях:</w:t>
      </w:r>
    </w:p>
    <w:tbl>
      <w:tblPr>
        <w:tblStyle w:val="13"/>
        <w:tblW w:w="9924" w:type="dxa"/>
        <w:tblInd w:w="-318" w:type="dxa"/>
        <w:tblLayout w:type="fixed"/>
        <w:tblLook w:val="04A0" w:firstRow="1" w:lastRow="0" w:firstColumn="1" w:lastColumn="0" w:noHBand="0" w:noVBand="1"/>
      </w:tblPr>
      <w:tblGrid>
        <w:gridCol w:w="8648"/>
        <w:gridCol w:w="1276"/>
      </w:tblGrid>
      <w:tr w:rsidR="00990DBA" w:rsidRPr="00990DBA" w:rsidTr="00990DBA">
        <w:tc>
          <w:tcPr>
            <w:tcW w:w="8648" w:type="dxa"/>
            <w:shd w:val="clear" w:color="auto" w:fill="D9D9D9"/>
          </w:tcPr>
          <w:p w:rsidR="00990DBA" w:rsidRPr="00990DBA" w:rsidRDefault="00990DBA" w:rsidP="00990DBA">
            <w:pPr>
              <w:jc w:val="center"/>
              <w:rPr>
                <w:rFonts w:eastAsia="Calibri"/>
                <w:b/>
              </w:rPr>
            </w:pPr>
            <w:r w:rsidRPr="00990DBA">
              <w:rPr>
                <w:rFonts w:eastAsia="Calibri"/>
                <w:b/>
              </w:rPr>
              <w:t>наименование формы отчетности</w:t>
            </w:r>
          </w:p>
        </w:tc>
        <w:tc>
          <w:tcPr>
            <w:tcW w:w="1276" w:type="dxa"/>
            <w:shd w:val="clear" w:color="auto" w:fill="D9D9D9"/>
          </w:tcPr>
          <w:p w:rsidR="00990DBA" w:rsidRPr="00990DBA" w:rsidRDefault="00990DBA" w:rsidP="00990DBA">
            <w:pPr>
              <w:jc w:val="center"/>
              <w:rPr>
                <w:rFonts w:eastAsia="Calibri"/>
                <w:b/>
              </w:rPr>
            </w:pPr>
            <w:r w:rsidRPr="00990DBA">
              <w:rPr>
                <w:rFonts w:eastAsia="Calibri"/>
                <w:b/>
              </w:rPr>
              <w:t>формы отчетности</w:t>
            </w:r>
          </w:p>
        </w:tc>
      </w:tr>
      <w:tr w:rsidR="00990DBA" w:rsidRPr="00990DBA" w:rsidTr="002C5A04">
        <w:tc>
          <w:tcPr>
            <w:tcW w:w="8648" w:type="dxa"/>
            <w:vAlign w:val="center"/>
          </w:tcPr>
          <w:p w:rsidR="00990DBA" w:rsidRPr="00990DBA" w:rsidRDefault="000403D8" w:rsidP="00990DBA">
            <w:pPr>
              <w:jc w:val="both"/>
              <w:rPr>
                <w:rFonts w:eastAsia="Calibri"/>
              </w:rPr>
            </w:pPr>
            <w:r>
              <w:rPr>
                <w:rFonts w:eastAsia="Calibri"/>
              </w:rPr>
              <w:t>о</w:t>
            </w:r>
            <w:r w:rsidRPr="000403D8">
              <w:rPr>
                <w:rFonts w:eastAsia="Calibri"/>
              </w:rPr>
              <w:t>тчет об исполнении бюджета</w:t>
            </w:r>
          </w:p>
        </w:tc>
        <w:tc>
          <w:tcPr>
            <w:tcW w:w="1276" w:type="dxa"/>
            <w:vAlign w:val="center"/>
          </w:tcPr>
          <w:p w:rsidR="00990DBA" w:rsidRPr="00990DBA" w:rsidRDefault="00990DBA" w:rsidP="000403D8">
            <w:pPr>
              <w:jc w:val="right"/>
              <w:rPr>
                <w:rFonts w:eastAsia="Calibri"/>
              </w:rPr>
            </w:pPr>
            <w:r w:rsidRPr="00990DBA">
              <w:rPr>
                <w:rFonts w:eastAsia="Calibri"/>
              </w:rPr>
              <w:t>ф.05031</w:t>
            </w:r>
            <w:r w:rsidR="000403D8">
              <w:rPr>
                <w:rFonts w:eastAsia="Calibri"/>
              </w:rPr>
              <w:t>17</w:t>
            </w:r>
          </w:p>
        </w:tc>
      </w:tr>
      <w:tr w:rsidR="00990DBA" w:rsidRPr="00990DBA" w:rsidTr="002C5A04">
        <w:tc>
          <w:tcPr>
            <w:tcW w:w="8648" w:type="dxa"/>
            <w:vAlign w:val="center"/>
          </w:tcPr>
          <w:p w:rsidR="00990DBA" w:rsidRPr="00990DBA" w:rsidRDefault="000403D8" w:rsidP="00990DBA">
            <w:pPr>
              <w:jc w:val="both"/>
            </w:pPr>
            <w:r>
              <w:t>о</w:t>
            </w:r>
            <w:r w:rsidRPr="000403D8">
              <w:t>тчет о кассовом поступлении и выбытии бюджетных средств</w:t>
            </w:r>
          </w:p>
        </w:tc>
        <w:tc>
          <w:tcPr>
            <w:tcW w:w="1276" w:type="dxa"/>
            <w:vAlign w:val="center"/>
          </w:tcPr>
          <w:p w:rsidR="00990DBA" w:rsidRPr="00990DBA" w:rsidRDefault="00990DBA" w:rsidP="000403D8">
            <w:pPr>
              <w:jc w:val="right"/>
              <w:rPr>
                <w:rFonts w:eastAsia="Calibri"/>
              </w:rPr>
            </w:pPr>
            <w:r w:rsidRPr="00990DBA">
              <w:rPr>
                <w:rFonts w:eastAsia="Calibri"/>
              </w:rPr>
              <w:t>ф.050312</w:t>
            </w:r>
            <w:r w:rsidR="000403D8">
              <w:rPr>
                <w:rFonts w:eastAsia="Calibri"/>
              </w:rPr>
              <w:t>4</w:t>
            </w:r>
          </w:p>
        </w:tc>
      </w:tr>
      <w:tr w:rsidR="00990DBA" w:rsidRPr="00990DBA" w:rsidTr="002C5A04">
        <w:tc>
          <w:tcPr>
            <w:tcW w:w="8648" w:type="dxa"/>
            <w:vAlign w:val="center"/>
          </w:tcPr>
          <w:p w:rsidR="00990DBA" w:rsidRPr="00990DBA" w:rsidRDefault="000403D8" w:rsidP="00990DBA">
            <w:pPr>
              <w:jc w:val="both"/>
            </w:pPr>
            <w:r>
              <w:t>с</w:t>
            </w:r>
            <w:r w:rsidRPr="000403D8">
              <w:t>правка по консолидируемым расчетам</w:t>
            </w:r>
          </w:p>
        </w:tc>
        <w:tc>
          <w:tcPr>
            <w:tcW w:w="1276" w:type="dxa"/>
            <w:vAlign w:val="center"/>
          </w:tcPr>
          <w:p w:rsidR="00990DBA" w:rsidRPr="00990DBA" w:rsidRDefault="00990DBA" w:rsidP="000403D8">
            <w:pPr>
              <w:jc w:val="right"/>
              <w:rPr>
                <w:rFonts w:eastAsia="Calibri"/>
              </w:rPr>
            </w:pPr>
            <w:r w:rsidRPr="00990DBA">
              <w:rPr>
                <w:rFonts w:eastAsia="Calibri"/>
              </w:rPr>
              <w:t>ф.050312</w:t>
            </w:r>
            <w:r w:rsidR="000403D8">
              <w:rPr>
                <w:rFonts w:eastAsia="Calibri"/>
              </w:rPr>
              <w:t>5</w:t>
            </w:r>
          </w:p>
        </w:tc>
      </w:tr>
      <w:tr w:rsidR="00990DBA" w:rsidRPr="00990DBA" w:rsidTr="002C5A04">
        <w:tc>
          <w:tcPr>
            <w:tcW w:w="8648" w:type="dxa"/>
            <w:vAlign w:val="center"/>
          </w:tcPr>
          <w:p w:rsidR="00990DBA" w:rsidRPr="00990DBA" w:rsidRDefault="00990DBA" w:rsidP="00990DBA">
            <w:pPr>
              <w:jc w:val="both"/>
            </w:pPr>
            <w:r w:rsidRPr="00990DBA">
              <w:lastRenderedPageBreak/>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90DBA" w:rsidRPr="00990DBA" w:rsidRDefault="00990DBA" w:rsidP="00990DBA">
            <w:pPr>
              <w:jc w:val="right"/>
              <w:rPr>
                <w:rFonts w:eastAsia="Calibri"/>
              </w:rPr>
            </w:pPr>
            <w:r w:rsidRPr="00990DBA">
              <w:rPr>
                <w:rFonts w:eastAsia="Calibri"/>
              </w:rPr>
              <w:t>ф.0503127</w:t>
            </w:r>
          </w:p>
        </w:tc>
      </w:tr>
      <w:tr w:rsidR="000403D8" w:rsidRPr="000403D8" w:rsidTr="002C5A04">
        <w:tc>
          <w:tcPr>
            <w:tcW w:w="8648" w:type="dxa"/>
            <w:vAlign w:val="center"/>
          </w:tcPr>
          <w:p w:rsidR="000403D8" w:rsidRPr="000403D8" w:rsidRDefault="000403D8" w:rsidP="00990DBA">
            <w:pPr>
              <w:jc w:val="both"/>
            </w:pPr>
            <w:r w:rsidRPr="000403D8">
              <w:t>баланс по поступлениям и выбытиям бюджетных средств</w:t>
            </w:r>
          </w:p>
        </w:tc>
        <w:tc>
          <w:tcPr>
            <w:tcW w:w="1276" w:type="dxa"/>
            <w:vAlign w:val="center"/>
          </w:tcPr>
          <w:p w:rsidR="000403D8" w:rsidRPr="000403D8" w:rsidRDefault="000403D8" w:rsidP="000403D8">
            <w:pPr>
              <w:jc w:val="right"/>
            </w:pPr>
            <w:r w:rsidRPr="000403D8">
              <w:t>ф.0503140</w:t>
            </w:r>
          </w:p>
        </w:tc>
      </w:tr>
      <w:tr w:rsidR="00990DBA" w:rsidRPr="00990DBA" w:rsidTr="002C5A04">
        <w:tc>
          <w:tcPr>
            <w:tcW w:w="8648" w:type="dxa"/>
            <w:vAlign w:val="center"/>
          </w:tcPr>
          <w:p w:rsidR="00990DBA" w:rsidRPr="00990DBA" w:rsidRDefault="00990DBA" w:rsidP="00990DBA">
            <w:pPr>
              <w:jc w:val="both"/>
            </w:pPr>
            <w:r w:rsidRPr="00990DBA">
              <w:t>Пояснительная записка</w:t>
            </w:r>
          </w:p>
        </w:tc>
        <w:tc>
          <w:tcPr>
            <w:tcW w:w="1276" w:type="dxa"/>
            <w:vAlign w:val="center"/>
          </w:tcPr>
          <w:p w:rsidR="00990DBA" w:rsidRPr="00990DBA" w:rsidRDefault="00990DBA" w:rsidP="00990DBA">
            <w:pPr>
              <w:jc w:val="right"/>
              <w:rPr>
                <w:rFonts w:eastAsia="Calibri"/>
              </w:rPr>
            </w:pPr>
            <w:r w:rsidRPr="00990DBA">
              <w:rPr>
                <w:rFonts w:eastAsia="Calibri"/>
              </w:rPr>
              <w:t>ф.0503160</w:t>
            </w:r>
          </w:p>
        </w:tc>
      </w:tr>
      <w:tr w:rsidR="00990DBA" w:rsidRPr="00990DBA" w:rsidTr="002C5A04">
        <w:tc>
          <w:tcPr>
            <w:tcW w:w="8648" w:type="dxa"/>
            <w:vAlign w:val="center"/>
          </w:tcPr>
          <w:p w:rsidR="00990DBA" w:rsidRPr="00990DBA" w:rsidRDefault="00990DBA" w:rsidP="00990DBA">
            <w:pPr>
              <w:jc w:val="both"/>
            </w:pPr>
            <w:r w:rsidRPr="00990DBA">
              <w:t>Сведения об исполнении бюджета</w:t>
            </w:r>
          </w:p>
        </w:tc>
        <w:tc>
          <w:tcPr>
            <w:tcW w:w="1276" w:type="dxa"/>
            <w:vAlign w:val="center"/>
          </w:tcPr>
          <w:p w:rsidR="00990DBA" w:rsidRPr="00990DBA" w:rsidRDefault="00990DBA" w:rsidP="00990DBA">
            <w:pPr>
              <w:jc w:val="right"/>
              <w:rPr>
                <w:rFonts w:eastAsia="Calibri"/>
              </w:rPr>
            </w:pPr>
            <w:r w:rsidRPr="00990DBA">
              <w:rPr>
                <w:rFonts w:eastAsia="Calibri"/>
              </w:rPr>
              <w:t>ф.0503164</w:t>
            </w:r>
          </w:p>
        </w:tc>
      </w:tr>
      <w:tr w:rsidR="000403D8" w:rsidRPr="000403D8" w:rsidTr="002C5A04">
        <w:tc>
          <w:tcPr>
            <w:tcW w:w="8648" w:type="dxa"/>
            <w:vAlign w:val="center"/>
          </w:tcPr>
          <w:p w:rsidR="00990DBA" w:rsidRPr="007C1B5B" w:rsidRDefault="000403D8" w:rsidP="007C1B5B">
            <w:pPr>
              <w:jc w:val="both"/>
            </w:pPr>
            <w:r w:rsidRPr="007C1B5B">
              <w:t xml:space="preserve">Отчет об использовании межбюджетных трансфертов </w:t>
            </w:r>
          </w:p>
        </w:tc>
        <w:tc>
          <w:tcPr>
            <w:tcW w:w="1276" w:type="dxa"/>
            <w:vAlign w:val="center"/>
          </w:tcPr>
          <w:p w:rsidR="00990DBA" w:rsidRPr="00990DBA" w:rsidRDefault="000403D8" w:rsidP="000403D8">
            <w:pPr>
              <w:jc w:val="right"/>
              <w:rPr>
                <w:rFonts w:eastAsia="Calibri"/>
              </w:rPr>
            </w:pPr>
            <w:r w:rsidRPr="000403D8">
              <w:t>ф.0503324</w:t>
            </w:r>
          </w:p>
        </w:tc>
      </w:tr>
    </w:tbl>
    <w:p w:rsidR="00990DBA" w:rsidRDefault="00990DBA" w:rsidP="00575F30">
      <w:pPr>
        <w:pStyle w:val="1"/>
        <w:ind w:firstLine="708"/>
        <w:jc w:val="both"/>
        <w:rPr>
          <w:rFonts w:ascii="Times New Roman" w:hAnsi="Times New Roman"/>
          <w:color w:val="7030A0"/>
          <w:sz w:val="24"/>
          <w:szCs w:val="24"/>
        </w:rPr>
      </w:pPr>
    </w:p>
    <w:p w:rsidR="000403D8" w:rsidRPr="000403D8" w:rsidRDefault="000403D8" w:rsidP="000403D8">
      <w:pPr>
        <w:spacing w:after="0" w:line="240" w:lineRule="auto"/>
        <w:ind w:firstLine="708"/>
        <w:jc w:val="both"/>
        <w:rPr>
          <w:rFonts w:ascii="Times New Roman" w:eastAsia="Calibri" w:hAnsi="Times New Roman" w:cs="Times New Roman"/>
          <w:sz w:val="24"/>
          <w:szCs w:val="24"/>
          <w:lang w:eastAsia="en-US"/>
        </w:rPr>
      </w:pPr>
      <w:r w:rsidRPr="000403D8">
        <w:rPr>
          <w:rFonts w:ascii="Times New Roman" w:eastAsia="Calibri" w:hAnsi="Times New Roman" w:cs="Times New Roman"/>
          <w:sz w:val="24"/>
          <w:szCs w:val="24"/>
          <w:lang w:eastAsia="en-US"/>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0403D8" w:rsidRPr="000403D8" w:rsidRDefault="000403D8" w:rsidP="000403D8">
      <w:pPr>
        <w:spacing w:after="0" w:line="240" w:lineRule="auto"/>
        <w:ind w:firstLine="708"/>
        <w:jc w:val="both"/>
        <w:rPr>
          <w:rFonts w:ascii="Times New Roman" w:eastAsia="Calibri" w:hAnsi="Times New Roman" w:cs="Times New Roman"/>
          <w:sz w:val="24"/>
          <w:szCs w:val="24"/>
          <w:lang w:eastAsia="en-US"/>
        </w:rPr>
      </w:pPr>
      <w:r w:rsidRPr="000403D8">
        <w:rPr>
          <w:rFonts w:ascii="Times New Roman" w:eastAsia="Calibri" w:hAnsi="Times New Roman" w:cs="Times New Roman"/>
          <w:sz w:val="24"/>
          <w:szCs w:val="24"/>
          <w:lang w:eastAsia="en-US"/>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0403D8" w:rsidRPr="000403D8" w:rsidRDefault="000403D8" w:rsidP="000403D8">
      <w:pPr>
        <w:spacing w:after="0" w:line="240" w:lineRule="auto"/>
        <w:ind w:firstLine="708"/>
        <w:jc w:val="both"/>
        <w:rPr>
          <w:rFonts w:ascii="Times New Roman" w:eastAsia="Calibri" w:hAnsi="Times New Roman" w:cs="Times New Roman"/>
          <w:sz w:val="24"/>
          <w:szCs w:val="24"/>
          <w:lang w:eastAsia="en-US"/>
        </w:rPr>
      </w:pPr>
      <w:r w:rsidRPr="000403D8">
        <w:rPr>
          <w:rFonts w:ascii="Times New Roman" w:eastAsia="Calibri" w:hAnsi="Times New Roman" w:cs="Times New Roman"/>
          <w:sz w:val="24"/>
          <w:szCs w:val="24"/>
          <w:lang w:eastAsia="en-US"/>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403D8" w:rsidRPr="000403D8" w:rsidRDefault="000403D8" w:rsidP="00B30DB4">
      <w:pPr>
        <w:spacing w:after="0" w:line="240" w:lineRule="auto"/>
        <w:ind w:firstLine="708"/>
        <w:jc w:val="both"/>
        <w:rPr>
          <w:rFonts w:ascii="Times New Roman" w:eastAsia="Calibri" w:hAnsi="Times New Roman" w:cs="Times New Roman"/>
          <w:i/>
          <w:sz w:val="24"/>
          <w:szCs w:val="24"/>
          <w:lang w:eastAsia="en-US"/>
        </w:rPr>
      </w:pPr>
      <w:r w:rsidRPr="000403D8">
        <w:rPr>
          <w:rFonts w:ascii="Times New Roman" w:eastAsia="Calibri" w:hAnsi="Times New Roman" w:cs="Times New Roman"/>
          <w:i/>
          <w:sz w:val="24"/>
          <w:szCs w:val="24"/>
          <w:u w:val="single"/>
          <w:lang w:eastAsia="en-US"/>
        </w:rPr>
        <w:t>По причине отсутствия показателей</w:t>
      </w:r>
      <w:r w:rsidRPr="000403D8">
        <w:rPr>
          <w:rFonts w:ascii="Times New Roman" w:eastAsia="Calibri" w:hAnsi="Times New Roman" w:cs="Times New Roman"/>
          <w:sz w:val="24"/>
          <w:szCs w:val="24"/>
          <w:lang w:eastAsia="en-US"/>
        </w:rPr>
        <w:t xml:space="preserve">, имеющих числовое значение, </w:t>
      </w:r>
      <w:r w:rsidRPr="000403D8">
        <w:rPr>
          <w:rFonts w:ascii="Times New Roman" w:eastAsia="Calibri" w:hAnsi="Times New Roman" w:cs="Times New Roman"/>
          <w:i/>
          <w:sz w:val="24"/>
          <w:szCs w:val="24"/>
          <w:lang w:eastAsia="en-US"/>
        </w:rPr>
        <w:t>не составлял</w:t>
      </w:r>
      <w:r w:rsidR="00B30DB4">
        <w:rPr>
          <w:rFonts w:ascii="Times New Roman" w:eastAsia="Calibri" w:hAnsi="Times New Roman" w:cs="Times New Roman"/>
          <w:i/>
          <w:sz w:val="24"/>
          <w:szCs w:val="24"/>
          <w:lang w:eastAsia="en-US"/>
        </w:rPr>
        <w:t>а</w:t>
      </w:r>
      <w:r w:rsidRPr="000403D8">
        <w:rPr>
          <w:rFonts w:ascii="Times New Roman" w:eastAsia="Calibri" w:hAnsi="Times New Roman" w:cs="Times New Roman"/>
          <w:i/>
          <w:sz w:val="24"/>
          <w:szCs w:val="24"/>
          <w:lang w:eastAsia="en-US"/>
        </w:rPr>
        <w:t xml:space="preserve">сь </w:t>
      </w:r>
      <w:r w:rsidR="00B30DB4">
        <w:rPr>
          <w:rFonts w:ascii="Times New Roman" w:eastAsia="Calibri" w:hAnsi="Times New Roman" w:cs="Times New Roman"/>
          <w:i/>
          <w:sz w:val="24"/>
          <w:szCs w:val="24"/>
          <w:lang w:eastAsia="en-US"/>
        </w:rPr>
        <w:t>ф.0503296 «</w:t>
      </w:r>
      <w:r w:rsidR="00B30DB4" w:rsidRPr="00B30DB4">
        <w:rPr>
          <w:rFonts w:ascii="Times New Roman" w:eastAsia="Calibri" w:hAnsi="Times New Roman" w:cs="Times New Roman"/>
          <w:i/>
          <w:sz w:val="24"/>
          <w:szCs w:val="24"/>
          <w:lang w:eastAsia="en-US"/>
        </w:rPr>
        <w:t>Сведения об исполнении судебных решений по денежным обязательствам бюджета</w:t>
      </w:r>
      <w:r w:rsidR="00B30DB4">
        <w:rPr>
          <w:rFonts w:ascii="Times New Roman" w:eastAsia="Calibri" w:hAnsi="Times New Roman" w:cs="Times New Roman"/>
          <w:i/>
          <w:sz w:val="24"/>
          <w:szCs w:val="24"/>
          <w:lang w:eastAsia="en-US"/>
        </w:rPr>
        <w:t>».</w:t>
      </w:r>
      <w:r w:rsidR="00B30DB4" w:rsidRPr="000403D8">
        <w:rPr>
          <w:rFonts w:ascii="Times New Roman" w:eastAsia="Calibri" w:hAnsi="Times New Roman" w:cs="Times New Roman"/>
          <w:i/>
          <w:sz w:val="24"/>
          <w:szCs w:val="24"/>
          <w:lang w:eastAsia="en-US"/>
        </w:rPr>
        <w:t xml:space="preserve"> </w:t>
      </w:r>
    </w:p>
    <w:p w:rsidR="00575F30" w:rsidRPr="00B30DB4" w:rsidRDefault="00575F30" w:rsidP="00575F30">
      <w:pPr>
        <w:pStyle w:val="1"/>
        <w:tabs>
          <w:tab w:val="left" w:pos="709"/>
        </w:tabs>
        <w:ind w:firstLine="709"/>
        <w:jc w:val="both"/>
        <w:rPr>
          <w:rFonts w:ascii="Times New Roman" w:hAnsi="Times New Roman"/>
          <w:i/>
          <w:sz w:val="24"/>
          <w:szCs w:val="24"/>
          <w:u w:val="single"/>
        </w:rPr>
      </w:pPr>
      <w:r w:rsidRPr="00B30DB4">
        <w:rPr>
          <w:rFonts w:ascii="Times New Roman" w:hAnsi="Times New Roman"/>
          <w:i/>
          <w:sz w:val="24"/>
          <w:szCs w:val="24"/>
          <w:u w:val="single"/>
        </w:rPr>
        <w:t>С отчетом дополнительно предоставлены:</w:t>
      </w:r>
    </w:p>
    <w:p w:rsidR="00575F30" w:rsidRPr="00B30DB4" w:rsidRDefault="00575F30" w:rsidP="000403D8">
      <w:pPr>
        <w:pStyle w:val="1"/>
        <w:numPr>
          <w:ilvl w:val="0"/>
          <w:numId w:val="12"/>
        </w:numPr>
        <w:tabs>
          <w:tab w:val="left" w:pos="142"/>
        </w:tabs>
        <w:ind w:left="142" w:hanging="284"/>
        <w:jc w:val="both"/>
        <w:rPr>
          <w:rFonts w:ascii="Times New Roman" w:hAnsi="Times New Roman"/>
          <w:sz w:val="24"/>
          <w:szCs w:val="24"/>
        </w:rPr>
      </w:pPr>
      <w:r w:rsidRPr="00B30DB4">
        <w:rPr>
          <w:rFonts w:ascii="Times New Roman" w:hAnsi="Times New Roman"/>
          <w:sz w:val="24"/>
          <w:szCs w:val="24"/>
        </w:rPr>
        <w:t xml:space="preserve">пояснительная записка к отчету об исполнении бюджета Семлевского сельского поселения Вяземского района Смоленской области за </w:t>
      </w:r>
      <w:r w:rsidR="000403D8" w:rsidRPr="00B30DB4">
        <w:rPr>
          <w:rFonts w:ascii="Times New Roman" w:hAnsi="Times New Roman"/>
          <w:sz w:val="24"/>
          <w:szCs w:val="24"/>
        </w:rPr>
        <w:t>первый</w:t>
      </w:r>
      <w:r w:rsidRPr="00B30DB4">
        <w:rPr>
          <w:rFonts w:ascii="Times New Roman" w:hAnsi="Times New Roman"/>
          <w:sz w:val="24"/>
          <w:szCs w:val="24"/>
        </w:rPr>
        <w:t xml:space="preserve"> квартал 202</w:t>
      </w:r>
      <w:r w:rsidR="000403D8" w:rsidRPr="00B30DB4">
        <w:rPr>
          <w:rFonts w:ascii="Times New Roman" w:hAnsi="Times New Roman"/>
          <w:sz w:val="24"/>
          <w:szCs w:val="24"/>
        </w:rPr>
        <w:t>1</w:t>
      </w:r>
      <w:r w:rsidRPr="00B30DB4">
        <w:rPr>
          <w:rFonts w:ascii="Times New Roman" w:hAnsi="Times New Roman"/>
          <w:sz w:val="24"/>
          <w:szCs w:val="24"/>
        </w:rPr>
        <w:t xml:space="preserve"> года;</w:t>
      </w:r>
    </w:p>
    <w:p w:rsidR="00575F30" w:rsidRPr="00B30DB4" w:rsidRDefault="00575F30" w:rsidP="000403D8">
      <w:pPr>
        <w:pStyle w:val="1"/>
        <w:numPr>
          <w:ilvl w:val="0"/>
          <w:numId w:val="12"/>
        </w:numPr>
        <w:tabs>
          <w:tab w:val="left" w:pos="142"/>
        </w:tabs>
        <w:ind w:left="142" w:hanging="284"/>
        <w:jc w:val="both"/>
        <w:rPr>
          <w:rFonts w:ascii="Times New Roman" w:hAnsi="Times New Roman"/>
          <w:sz w:val="24"/>
          <w:szCs w:val="24"/>
        </w:rPr>
      </w:pPr>
      <w:r w:rsidRPr="00B30DB4">
        <w:rPr>
          <w:rFonts w:ascii="Times New Roman" w:hAnsi="Times New Roman"/>
          <w:sz w:val="24"/>
          <w:szCs w:val="24"/>
        </w:rPr>
        <w:t>показатели фактического исполнения муниципальных программ по состоянию на 01.04.202</w:t>
      </w:r>
      <w:r w:rsidR="000403D8" w:rsidRPr="00B30DB4">
        <w:rPr>
          <w:rFonts w:ascii="Times New Roman" w:hAnsi="Times New Roman"/>
          <w:sz w:val="24"/>
          <w:szCs w:val="24"/>
        </w:rPr>
        <w:t>1</w:t>
      </w:r>
      <w:r w:rsidRPr="00B30DB4">
        <w:rPr>
          <w:rFonts w:ascii="Times New Roman" w:hAnsi="Times New Roman"/>
          <w:sz w:val="24"/>
          <w:szCs w:val="24"/>
        </w:rPr>
        <w:t xml:space="preserve"> года Семлевского сельского поселения Вяземского района Смоленской област</w:t>
      </w:r>
      <w:r w:rsidR="000403D8" w:rsidRPr="00B30DB4">
        <w:rPr>
          <w:rFonts w:ascii="Times New Roman" w:hAnsi="Times New Roman"/>
          <w:sz w:val="24"/>
          <w:szCs w:val="24"/>
        </w:rPr>
        <w:t>и.</w:t>
      </w:r>
    </w:p>
    <w:p w:rsidR="00575F30" w:rsidRDefault="00B30DB4" w:rsidP="000403D8">
      <w:pPr>
        <w:pStyle w:val="1"/>
        <w:tabs>
          <w:tab w:val="left" w:pos="709"/>
        </w:tabs>
        <w:jc w:val="both"/>
        <w:rPr>
          <w:rFonts w:ascii="Times New Roman" w:eastAsia="Calibri" w:hAnsi="Times New Roman"/>
          <w:i/>
          <w:sz w:val="24"/>
          <w:szCs w:val="24"/>
        </w:rPr>
      </w:pPr>
      <w:r>
        <w:rPr>
          <w:rFonts w:ascii="Times New Roman" w:eastAsia="Calibri" w:hAnsi="Times New Roman"/>
          <w:i/>
          <w:sz w:val="24"/>
          <w:szCs w:val="24"/>
        </w:rPr>
        <w:tab/>
      </w:r>
      <w:r w:rsidRPr="000403D8">
        <w:rPr>
          <w:rFonts w:ascii="Times New Roman" w:eastAsia="Calibri" w:hAnsi="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30DB4" w:rsidRPr="00B30DB4" w:rsidRDefault="00B30DB4" w:rsidP="000403D8">
      <w:pPr>
        <w:pStyle w:val="1"/>
        <w:tabs>
          <w:tab w:val="left" w:pos="709"/>
        </w:tabs>
        <w:jc w:val="both"/>
        <w:rPr>
          <w:rFonts w:ascii="Times New Roman" w:hAnsi="Times New Roman"/>
          <w:sz w:val="24"/>
          <w:szCs w:val="24"/>
        </w:rPr>
      </w:pPr>
    </w:p>
    <w:p w:rsidR="0002291B" w:rsidRPr="00154078" w:rsidRDefault="0002291B" w:rsidP="0002291B">
      <w:pPr>
        <w:pStyle w:val="1"/>
        <w:tabs>
          <w:tab w:val="left" w:pos="709"/>
        </w:tabs>
        <w:jc w:val="both"/>
        <w:rPr>
          <w:rFonts w:ascii="Times New Roman" w:eastAsia="Calibri" w:hAnsi="Times New Roman"/>
          <w:sz w:val="24"/>
          <w:szCs w:val="24"/>
        </w:rPr>
      </w:pPr>
      <w:r>
        <w:rPr>
          <w:rFonts w:ascii="Times New Roman" w:eastAsia="Calibri" w:hAnsi="Times New Roman"/>
          <w:i/>
          <w:color w:val="7030A0"/>
          <w:sz w:val="24"/>
          <w:szCs w:val="24"/>
        </w:rPr>
        <w:tab/>
      </w:r>
      <w:r w:rsidRPr="00154078">
        <w:rPr>
          <w:rFonts w:ascii="Times New Roman" w:eastAsia="Calibri" w:hAnsi="Times New Roman"/>
          <w:sz w:val="24"/>
          <w:szCs w:val="24"/>
        </w:rPr>
        <w:t xml:space="preserve">Одновременно с отчетом об исполнении бюджета Семлевского сельского поселения Вяземского района Смоленской области за первый квартал 2021 года предоставлено распоряжением Администрации Семлевского сельского поселения Вяземского района Смоленской области от 29.04.2021 №33-р «Об исполнении бюджета Семлевского сельского поселения Вяземского района Смоленской области </w:t>
      </w:r>
      <w:r w:rsidRPr="00154078">
        <w:rPr>
          <w:rFonts w:ascii="Times New Roman" w:eastAsia="Calibri" w:hAnsi="Times New Roman"/>
          <w:b/>
          <w:sz w:val="24"/>
          <w:szCs w:val="24"/>
          <w:u w:val="single"/>
        </w:rPr>
        <w:t>за 1 квартал</w:t>
      </w:r>
      <w:r w:rsidRPr="00154078">
        <w:rPr>
          <w:rFonts w:ascii="Times New Roman" w:eastAsia="Calibri" w:hAnsi="Times New Roman"/>
          <w:sz w:val="24"/>
          <w:szCs w:val="24"/>
          <w:u w:val="single"/>
        </w:rPr>
        <w:t xml:space="preserve"> </w:t>
      </w:r>
      <w:r w:rsidRPr="00154078">
        <w:rPr>
          <w:rFonts w:ascii="Times New Roman" w:eastAsia="Calibri" w:hAnsi="Times New Roman"/>
          <w:sz w:val="24"/>
          <w:szCs w:val="24"/>
        </w:rPr>
        <w:t>2021 года»</w:t>
      </w:r>
      <w:r w:rsidR="003B5891" w:rsidRPr="00154078">
        <w:t xml:space="preserve"> </w:t>
      </w:r>
      <w:r w:rsidR="003B5891" w:rsidRPr="00154078">
        <w:rPr>
          <w:rFonts w:ascii="Times New Roman" w:eastAsia="Calibri" w:hAnsi="Times New Roman"/>
          <w:sz w:val="24"/>
          <w:szCs w:val="24"/>
        </w:rPr>
        <w:t>(далее – распоряжение Администрации от 29.04.2021 №33-р)</w:t>
      </w:r>
      <w:r w:rsidRPr="00154078">
        <w:rPr>
          <w:rFonts w:ascii="Times New Roman" w:eastAsia="Calibri" w:hAnsi="Times New Roman"/>
          <w:sz w:val="24"/>
          <w:szCs w:val="24"/>
        </w:rPr>
        <w:t xml:space="preserve">. </w:t>
      </w:r>
    </w:p>
    <w:p w:rsidR="003B5891" w:rsidRPr="00154078" w:rsidRDefault="003B5891" w:rsidP="003B5891">
      <w:pPr>
        <w:pStyle w:val="1"/>
        <w:tabs>
          <w:tab w:val="left" w:pos="709"/>
        </w:tabs>
        <w:jc w:val="both"/>
        <w:rPr>
          <w:rFonts w:ascii="Times New Roman" w:eastAsia="Calibri" w:hAnsi="Times New Roman"/>
          <w:sz w:val="24"/>
          <w:szCs w:val="24"/>
        </w:rPr>
      </w:pPr>
      <w:r w:rsidRPr="00154078">
        <w:rPr>
          <w:rFonts w:ascii="Times New Roman" w:eastAsia="Calibri" w:hAnsi="Times New Roman"/>
          <w:sz w:val="24"/>
          <w:szCs w:val="24"/>
        </w:rPr>
        <w:tab/>
        <w:t xml:space="preserve">Пунктом 2 распоряжения Администрации от 29.04.2021 №33-р </w:t>
      </w:r>
      <w:r w:rsidRPr="00154078">
        <w:rPr>
          <w:rFonts w:ascii="Times New Roman" w:eastAsia="Calibri" w:hAnsi="Times New Roman"/>
          <w:b/>
          <w:sz w:val="24"/>
          <w:szCs w:val="24"/>
          <w:u w:val="single"/>
        </w:rPr>
        <w:t>отчет об исполнении</w:t>
      </w:r>
      <w:r w:rsidRPr="00154078">
        <w:rPr>
          <w:b/>
          <w:u w:val="single"/>
        </w:rPr>
        <w:t xml:space="preserve"> </w:t>
      </w:r>
      <w:r w:rsidRPr="00154078">
        <w:rPr>
          <w:rFonts w:ascii="Times New Roman" w:eastAsia="Calibri" w:hAnsi="Times New Roman"/>
          <w:b/>
          <w:sz w:val="24"/>
          <w:szCs w:val="24"/>
          <w:u w:val="single"/>
        </w:rPr>
        <w:t>об исполнении бюджета направляется</w:t>
      </w:r>
      <w:r w:rsidRPr="00154078">
        <w:rPr>
          <w:rFonts w:ascii="Times New Roman" w:eastAsia="Calibri" w:hAnsi="Times New Roman"/>
          <w:sz w:val="24"/>
          <w:szCs w:val="24"/>
        </w:rPr>
        <w:t xml:space="preserve"> в Совет депутатов Семлевского сельского поселения Вяземского района Смоленской области и Контрольно-ревизионной комиссии муниципального образования «Вяземский район» Смоленской области </w:t>
      </w:r>
      <w:r w:rsidRPr="00154078">
        <w:rPr>
          <w:rFonts w:ascii="Times New Roman" w:eastAsia="Calibri" w:hAnsi="Times New Roman"/>
          <w:b/>
          <w:sz w:val="24"/>
          <w:szCs w:val="24"/>
          <w:u w:val="single"/>
        </w:rPr>
        <w:t>для ознакомления</w:t>
      </w:r>
      <w:r w:rsidRPr="00154078">
        <w:rPr>
          <w:rFonts w:ascii="Times New Roman" w:eastAsia="Calibri" w:hAnsi="Times New Roman"/>
          <w:sz w:val="24"/>
          <w:szCs w:val="24"/>
        </w:rPr>
        <w:t>.</w:t>
      </w:r>
    </w:p>
    <w:p w:rsidR="0002291B" w:rsidRPr="00154078" w:rsidRDefault="0002291B" w:rsidP="0002291B">
      <w:pPr>
        <w:pStyle w:val="1"/>
        <w:tabs>
          <w:tab w:val="left" w:pos="709"/>
        </w:tabs>
        <w:jc w:val="both"/>
        <w:rPr>
          <w:rFonts w:ascii="Times New Roman" w:eastAsia="Calibri" w:hAnsi="Times New Roman"/>
          <w:sz w:val="24"/>
          <w:szCs w:val="24"/>
        </w:rPr>
      </w:pPr>
      <w:r w:rsidRPr="00154078">
        <w:rPr>
          <w:rFonts w:ascii="Times New Roman" w:eastAsia="Calibri" w:hAnsi="Times New Roman"/>
          <w:sz w:val="24"/>
          <w:szCs w:val="24"/>
        </w:rPr>
        <w:tab/>
        <w:t xml:space="preserve">В соответствии с п.5 ст. 264.2 БК РФ  отчет об исполнении федерального бюджета, бюджета субъекта Российской Федерации, местного бюджета </w:t>
      </w:r>
      <w:r w:rsidRPr="00154078">
        <w:rPr>
          <w:rFonts w:ascii="Times New Roman" w:eastAsia="Calibri" w:hAnsi="Times New Roman"/>
          <w:b/>
          <w:sz w:val="24"/>
          <w:szCs w:val="24"/>
          <w:u w:val="single"/>
        </w:rPr>
        <w:t>за первый квартал</w:t>
      </w:r>
      <w:r w:rsidRPr="00154078">
        <w:rPr>
          <w:rFonts w:ascii="Times New Roman" w:eastAsia="Calibri" w:hAnsi="Times New Roman"/>
          <w:sz w:val="24"/>
          <w:szCs w:val="24"/>
        </w:rPr>
        <w:t xml:space="preserve">, полугодие и </w:t>
      </w:r>
      <w:r w:rsidR="007251B3" w:rsidRPr="007251B3">
        <w:rPr>
          <w:rFonts w:ascii="Times New Roman" w:eastAsia="Calibri" w:hAnsi="Times New Roman"/>
          <w:sz w:val="24"/>
          <w:szCs w:val="24"/>
        </w:rPr>
        <w:t>девять месяцев</w:t>
      </w:r>
      <w:r w:rsidRPr="00154078">
        <w:rPr>
          <w:rFonts w:ascii="Times New Roman" w:eastAsia="Calibri" w:hAnsi="Times New Roman"/>
          <w:sz w:val="24"/>
          <w:szCs w:val="24"/>
        </w:rPr>
        <w:t xml:space="preserve">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02291B" w:rsidRPr="00154078" w:rsidRDefault="003B5891" w:rsidP="0002291B">
      <w:pPr>
        <w:pStyle w:val="1"/>
        <w:tabs>
          <w:tab w:val="left" w:pos="709"/>
        </w:tabs>
        <w:jc w:val="both"/>
        <w:rPr>
          <w:rFonts w:ascii="Times New Roman" w:eastAsia="Calibri" w:hAnsi="Times New Roman"/>
          <w:sz w:val="24"/>
          <w:szCs w:val="24"/>
        </w:rPr>
      </w:pPr>
      <w:r w:rsidRPr="00154078">
        <w:rPr>
          <w:rFonts w:ascii="Times New Roman" w:eastAsia="Calibri" w:hAnsi="Times New Roman"/>
          <w:sz w:val="24"/>
          <w:szCs w:val="24"/>
        </w:rPr>
        <w:tab/>
      </w:r>
      <w:r w:rsidR="0002291B" w:rsidRPr="00154078">
        <w:rPr>
          <w:rFonts w:ascii="Times New Roman" w:eastAsia="Calibri" w:hAnsi="Times New Roman"/>
          <w:sz w:val="24"/>
          <w:szCs w:val="24"/>
        </w:rPr>
        <w:t xml:space="preserve">В соответствии с п.1 ст. 153 БК РФ законодательные (представительные) органы рассматривают и утверждают соответствующие бюджеты бюджетной системы </w:t>
      </w:r>
      <w:r w:rsidR="0002291B" w:rsidRPr="00154078">
        <w:rPr>
          <w:rFonts w:ascii="Times New Roman" w:eastAsia="Calibri" w:hAnsi="Times New Roman"/>
          <w:sz w:val="24"/>
          <w:szCs w:val="24"/>
        </w:rPr>
        <w:lastRenderedPageBreak/>
        <w:t>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w:t>
      </w:r>
    </w:p>
    <w:p w:rsidR="009007D5" w:rsidRPr="00154078" w:rsidRDefault="009007D5" w:rsidP="0002291B">
      <w:pPr>
        <w:pStyle w:val="1"/>
        <w:tabs>
          <w:tab w:val="left" w:pos="709"/>
        </w:tabs>
        <w:jc w:val="both"/>
        <w:rPr>
          <w:rFonts w:ascii="Times New Roman" w:eastAsia="Calibri" w:hAnsi="Times New Roman"/>
          <w:sz w:val="24"/>
          <w:szCs w:val="24"/>
        </w:rPr>
      </w:pPr>
      <w:r w:rsidRPr="00154078">
        <w:rPr>
          <w:rFonts w:ascii="Times New Roman" w:eastAsia="Calibri" w:hAnsi="Times New Roman"/>
          <w:sz w:val="24"/>
          <w:szCs w:val="24"/>
        </w:rPr>
        <w:tab/>
        <w:t xml:space="preserve">В соответствии с п.5 ст.14 Решения Совета депутатов Семлевского сельского поселения Вяземского района Смоленской области от 14.11.2016 №29 «Об утверждении положения о бюджетном процессе в Семлевском сельском поселении Вяземского района Смоленской области» Глава муниципального образования направляет отчеты об исполнении бюджета поселения за первый квартал, полугодие и </w:t>
      </w:r>
      <w:r w:rsidR="007251B3">
        <w:rPr>
          <w:rFonts w:ascii="Times New Roman" w:eastAsia="Calibri" w:hAnsi="Times New Roman"/>
          <w:sz w:val="24"/>
          <w:szCs w:val="24"/>
        </w:rPr>
        <w:t>первый квартал</w:t>
      </w:r>
      <w:r w:rsidRPr="00154078">
        <w:rPr>
          <w:rFonts w:ascii="Times New Roman" w:eastAsia="Calibri" w:hAnsi="Times New Roman"/>
          <w:sz w:val="24"/>
          <w:szCs w:val="24"/>
        </w:rPr>
        <w:t xml:space="preserve"> текущего финансового года  в Контрольно-ревизионную комиссию, которая готовит заключение на отчеты об исполнении бюджета поселения за первый квартал, полугодие и </w:t>
      </w:r>
      <w:r w:rsidR="007251B3">
        <w:rPr>
          <w:rFonts w:ascii="Times New Roman" w:eastAsia="Calibri" w:hAnsi="Times New Roman"/>
          <w:sz w:val="24"/>
          <w:szCs w:val="24"/>
        </w:rPr>
        <w:t>первый квартал</w:t>
      </w:r>
      <w:r w:rsidRPr="00154078">
        <w:rPr>
          <w:rFonts w:ascii="Times New Roman" w:eastAsia="Calibri" w:hAnsi="Times New Roman"/>
          <w:sz w:val="24"/>
          <w:szCs w:val="24"/>
        </w:rPr>
        <w:t xml:space="preserve"> текущего финансового года  в течение 7 рабочих дней с даты их поступления.</w:t>
      </w:r>
    </w:p>
    <w:p w:rsidR="0002291B" w:rsidRPr="00154078" w:rsidRDefault="003B5891" w:rsidP="0002291B">
      <w:pPr>
        <w:pStyle w:val="1"/>
        <w:tabs>
          <w:tab w:val="left" w:pos="709"/>
        </w:tabs>
        <w:jc w:val="both"/>
        <w:rPr>
          <w:rFonts w:ascii="Times New Roman" w:eastAsia="Calibri" w:hAnsi="Times New Roman"/>
          <w:sz w:val="24"/>
          <w:szCs w:val="24"/>
        </w:rPr>
      </w:pPr>
      <w:r w:rsidRPr="00154078">
        <w:rPr>
          <w:rFonts w:ascii="Times New Roman" w:eastAsia="Calibri" w:hAnsi="Times New Roman"/>
          <w:sz w:val="24"/>
          <w:szCs w:val="24"/>
        </w:rPr>
        <w:tab/>
      </w:r>
      <w:r w:rsidR="0002291B" w:rsidRPr="00154078">
        <w:rPr>
          <w:rFonts w:ascii="Times New Roman" w:eastAsia="Calibri" w:hAnsi="Times New Roman"/>
          <w:sz w:val="24"/>
          <w:szCs w:val="24"/>
        </w:rPr>
        <w:t xml:space="preserve">В соответствии с п.6 ст.14 положения о бюджетном процессе по результатам рассмотрения отчетов об исполнении бюджета </w:t>
      </w:r>
      <w:r w:rsidRPr="00154078">
        <w:rPr>
          <w:rFonts w:ascii="Times New Roman" w:eastAsia="Calibri" w:hAnsi="Times New Roman"/>
          <w:sz w:val="24"/>
          <w:szCs w:val="24"/>
        </w:rPr>
        <w:t xml:space="preserve">поселения </w:t>
      </w:r>
      <w:r w:rsidRPr="00154078">
        <w:rPr>
          <w:rFonts w:ascii="Times New Roman" w:eastAsia="Calibri" w:hAnsi="Times New Roman"/>
          <w:b/>
          <w:sz w:val="24"/>
          <w:szCs w:val="24"/>
        </w:rPr>
        <w:t>за первый квартал</w:t>
      </w:r>
      <w:r w:rsidRPr="00154078">
        <w:rPr>
          <w:rFonts w:ascii="Times New Roman" w:eastAsia="Calibri" w:hAnsi="Times New Roman"/>
          <w:sz w:val="24"/>
          <w:szCs w:val="24"/>
        </w:rPr>
        <w:t xml:space="preserve">, полугодие и </w:t>
      </w:r>
      <w:r w:rsidR="007251B3" w:rsidRPr="007251B3">
        <w:rPr>
          <w:rFonts w:ascii="Times New Roman" w:eastAsia="Calibri" w:hAnsi="Times New Roman"/>
          <w:sz w:val="24"/>
          <w:szCs w:val="24"/>
        </w:rPr>
        <w:t>девять месяцев</w:t>
      </w:r>
      <w:r w:rsidRPr="00154078">
        <w:rPr>
          <w:rFonts w:ascii="Times New Roman" w:eastAsia="Calibri" w:hAnsi="Times New Roman"/>
          <w:sz w:val="24"/>
          <w:szCs w:val="24"/>
        </w:rPr>
        <w:t xml:space="preserve"> </w:t>
      </w:r>
      <w:r w:rsidRPr="00154078">
        <w:rPr>
          <w:rFonts w:ascii="Times New Roman" w:eastAsia="Calibri" w:hAnsi="Times New Roman"/>
          <w:b/>
          <w:sz w:val="24"/>
          <w:szCs w:val="24"/>
        </w:rPr>
        <w:t>текущего финансового года</w:t>
      </w:r>
      <w:r w:rsidRPr="00154078">
        <w:rPr>
          <w:rFonts w:ascii="Times New Roman" w:eastAsia="Calibri" w:hAnsi="Times New Roman"/>
          <w:sz w:val="24"/>
          <w:szCs w:val="24"/>
        </w:rPr>
        <w:t xml:space="preserve"> Совет депутатов </w:t>
      </w:r>
      <w:r w:rsidRPr="00154078">
        <w:rPr>
          <w:rFonts w:ascii="Times New Roman" w:eastAsia="Calibri" w:hAnsi="Times New Roman"/>
          <w:b/>
          <w:sz w:val="24"/>
          <w:szCs w:val="24"/>
        </w:rPr>
        <w:t>принимает</w:t>
      </w:r>
      <w:r w:rsidRPr="00154078">
        <w:rPr>
          <w:rFonts w:ascii="Times New Roman" w:eastAsia="Calibri" w:hAnsi="Times New Roman"/>
          <w:sz w:val="24"/>
          <w:szCs w:val="24"/>
        </w:rPr>
        <w:t xml:space="preserve"> соответствующий </w:t>
      </w:r>
      <w:r w:rsidRPr="00154078">
        <w:rPr>
          <w:rFonts w:ascii="Times New Roman" w:eastAsia="Calibri" w:hAnsi="Times New Roman"/>
          <w:b/>
          <w:sz w:val="24"/>
          <w:szCs w:val="24"/>
        </w:rPr>
        <w:t>отчет к сведению</w:t>
      </w:r>
      <w:r w:rsidR="0002291B" w:rsidRPr="00154078">
        <w:rPr>
          <w:rFonts w:ascii="Times New Roman" w:eastAsia="Calibri" w:hAnsi="Times New Roman"/>
          <w:sz w:val="24"/>
          <w:szCs w:val="24"/>
        </w:rPr>
        <w:t xml:space="preserve">. Решение о принятии отчета к сведению оформляется протоколом Совета депутатов. </w:t>
      </w:r>
    </w:p>
    <w:p w:rsidR="00154078" w:rsidRPr="00154078" w:rsidRDefault="009007D5" w:rsidP="009007D5">
      <w:pPr>
        <w:pStyle w:val="1"/>
        <w:tabs>
          <w:tab w:val="left" w:pos="709"/>
        </w:tabs>
        <w:jc w:val="both"/>
        <w:rPr>
          <w:rFonts w:ascii="Times New Roman" w:eastAsia="Calibri" w:hAnsi="Times New Roman"/>
          <w:i/>
          <w:sz w:val="24"/>
          <w:szCs w:val="24"/>
        </w:rPr>
      </w:pPr>
      <w:r w:rsidRPr="00154078">
        <w:rPr>
          <w:rFonts w:ascii="Times New Roman" w:eastAsia="Calibri" w:hAnsi="Times New Roman"/>
          <w:i/>
          <w:sz w:val="24"/>
          <w:szCs w:val="24"/>
        </w:rPr>
        <w:tab/>
      </w:r>
      <w:r w:rsidR="0002291B" w:rsidRPr="00154078">
        <w:rPr>
          <w:rFonts w:ascii="Times New Roman" w:eastAsia="Calibri" w:hAnsi="Times New Roman"/>
          <w:i/>
          <w:sz w:val="24"/>
          <w:szCs w:val="24"/>
        </w:rPr>
        <w:t xml:space="preserve">Исходя из вышеизложенного, </w:t>
      </w:r>
      <w:r w:rsidRPr="00154078">
        <w:rPr>
          <w:rFonts w:ascii="Times New Roman" w:eastAsia="Calibri" w:hAnsi="Times New Roman"/>
          <w:i/>
          <w:sz w:val="24"/>
          <w:szCs w:val="24"/>
        </w:rPr>
        <w:t>рекомендуем в распоряжении Администрации</w:t>
      </w:r>
      <w:r w:rsidR="00154078" w:rsidRPr="00154078">
        <w:t xml:space="preserve"> </w:t>
      </w:r>
      <w:r w:rsidR="00154078" w:rsidRPr="00154078">
        <w:rPr>
          <w:rFonts w:ascii="Times New Roman" w:eastAsia="Calibri" w:hAnsi="Times New Roman"/>
          <w:i/>
          <w:sz w:val="24"/>
          <w:szCs w:val="24"/>
        </w:rPr>
        <w:t>Семлевского сельского поселения Вяземского района Смоленской области</w:t>
      </w:r>
      <w:r w:rsidRPr="00154078">
        <w:rPr>
          <w:rFonts w:ascii="Times New Roman" w:eastAsia="Calibri" w:hAnsi="Times New Roman"/>
          <w:i/>
          <w:sz w:val="24"/>
          <w:szCs w:val="24"/>
        </w:rPr>
        <w:t xml:space="preserve"> отчет об исполнении бюджета </w:t>
      </w:r>
      <w:r w:rsidR="00154078" w:rsidRPr="00154078">
        <w:rPr>
          <w:rFonts w:ascii="Times New Roman" w:eastAsia="Calibri" w:hAnsi="Times New Roman"/>
          <w:i/>
          <w:sz w:val="24"/>
          <w:szCs w:val="24"/>
        </w:rPr>
        <w:t xml:space="preserve">поселения за первый квартал, полугодие и </w:t>
      </w:r>
      <w:r w:rsidR="007251B3" w:rsidRPr="007251B3">
        <w:rPr>
          <w:rFonts w:ascii="Times New Roman" w:eastAsia="Calibri" w:hAnsi="Times New Roman"/>
          <w:i/>
          <w:sz w:val="24"/>
          <w:szCs w:val="24"/>
        </w:rPr>
        <w:t>девять месяцев</w:t>
      </w:r>
      <w:r w:rsidR="00154078" w:rsidRPr="00154078">
        <w:rPr>
          <w:rFonts w:ascii="Times New Roman" w:eastAsia="Calibri" w:hAnsi="Times New Roman"/>
          <w:i/>
          <w:sz w:val="24"/>
          <w:szCs w:val="24"/>
        </w:rPr>
        <w:t xml:space="preserve"> текущего финансового года </w:t>
      </w:r>
      <w:r w:rsidRPr="00154078">
        <w:rPr>
          <w:rFonts w:ascii="Times New Roman" w:eastAsia="Calibri" w:hAnsi="Times New Roman"/>
          <w:i/>
          <w:sz w:val="24"/>
          <w:szCs w:val="24"/>
        </w:rPr>
        <w:t>направлять</w:t>
      </w:r>
      <w:r w:rsidR="00154078" w:rsidRPr="00154078">
        <w:rPr>
          <w:rFonts w:ascii="Times New Roman" w:eastAsia="Calibri" w:hAnsi="Times New Roman"/>
          <w:i/>
          <w:sz w:val="24"/>
          <w:szCs w:val="24"/>
        </w:rPr>
        <w:t>:</w:t>
      </w:r>
    </w:p>
    <w:p w:rsidR="00154078" w:rsidRPr="00154078" w:rsidRDefault="009007D5" w:rsidP="00154078">
      <w:pPr>
        <w:pStyle w:val="1"/>
        <w:numPr>
          <w:ilvl w:val="0"/>
          <w:numId w:val="13"/>
        </w:numPr>
        <w:tabs>
          <w:tab w:val="left" w:pos="709"/>
        </w:tabs>
        <w:jc w:val="both"/>
        <w:rPr>
          <w:rFonts w:ascii="Times New Roman" w:eastAsia="Calibri" w:hAnsi="Times New Roman"/>
          <w:i/>
          <w:sz w:val="24"/>
          <w:szCs w:val="24"/>
        </w:rPr>
      </w:pPr>
      <w:r w:rsidRPr="00154078">
        <w:rPr>
          <w:rFonts w:ascii="Times New Roman" w:eastAsia="Calibri" w:hAnsi="Times New Roman"/>
          <w:i/>
          <w:sz w:val="24"/>
          <w:szCs w:val="24"/>
        </w:rPr>
        <w:t xml:space="preserve">в Совет депутатов Семлевского сельского поселения Вяземского района Смоленской области </w:t>
      </w:r>
      <w:r w:rsidRPr="00154078">
        <w:rPr>
          <w:rFonts w:ascii="Times New Roman" w:eastAsia="Calibri" w:hAnsi="Times New Roman"/>
          <w:i/>
          <w:sz w:val="24"/>
          <w:szCs w:val="24"/>
          <w:u w:val="single"/>
        </w:rPr>
        <w:t>для рассмотрения и принятия к сведению</w:t>
      </w:r>
      <w:r w:rsidR="00154078" w:rsidRPr="00154078">
        <w:rPr>
          <w:rFonts w:ascii="Times New Roman" w:eastAsia="Calibri" w:hAnsi="Times New Roman"/>
          <w:i/>
          <w:sz w:val="24"/>
          <w:szCs w:val="24"/>
        </w:rPr>
        <w:t>;</w:t>
      </w:r>
    </w:p>
    <w:p w:rsidR="009007D5" w:rsidRPr="00154078" w:rsidRDefault="009007D5" w:rsidP="00154078">
      <w:pPr>
        <w:pStyle w:val="1"/>
        <w:numPr>
          <w:ilvl w:val="0"/>
          <w:numId w:val="13"/>
        </w:numPr>
        <w:tabs>
          <w:tab w:val="left" w:pos="709"/>
        </w:tabs>
        <w:jc w:val="both"/>
        <w:rPr>
          <w:rFonts w:ascii="Times New Roman" w:eastAsia="Calibri" w:hAnsi="Times New Roman"/>
          <w:i/>
          <w:sz w:val="24"/>
          <w:szCs w:val="24"/>
        </w:rPr>
      </w:pPr>
      <w:r w:rsidRPr="00154078">
        <w:rPr>
          <w:rFonts w:ascii="Times New Roman" w:eastAsia="Calibri" w:hAnsi="Times New Roman"/>
          <w:i/>
          <w:sz w:val="24"/>
          <w:szCs w:val="24"/>
        </w:rPr>
        <w:t xml:space="preserve">в Контрольно-ревизионную комиссию муниципального образования «Вяземский район» Смоленской области </w:t>
      </w:r>
      <w:r w:rsidRPr="00154078">
        <w:rPr>
          <w:rFonts w:ascii="Times New Roman" w:eastAsia="Calibri" w:hAnsi="Times New Roman"/>
          <w:i/>
          <w:sz w:val="24"/>
          <w:szCs w:val="24"/>
          <w:u w:val="single"/>
        </w:rPr>
        <w:t>для готовки заключения</w:t>
      </w:r>
      <w:r w:rsidRPr="00154078">
        <w:rPr>
          <w:rFonts w:ascii="Times New Roman" w:eastAsia="Calibri" w:hAnsi="Times New Roman"/>
          <w:i/>
          <w:sz w:val="24"/>
          <w:szCs w:val="24"/>
        </w:rPr>
        <w:t>.</w:t>
      </w:r>
    </w:p>
    <w:p w:rsidR="009007D5" w:rsidRDefault="009007D5" w:rsidP="009007D5">
      <w:pPr>
        <w:pStyle w:val="1"/>
        <w:tabs>
          <w:tab w:val="left" w:pos="709"/>
        </w:tabs>
        <w:jc w:val="both"/>
        <w:rPr>
          <w:rFonts w:ascii="Times New Roman" w:eastAsia="Calibri" w:hAnsi="Times New Roman"/>
          <w:i/>
          <w:color w:val="7030A0"/>
          <w:sz w:val="24"/>
          <w:szCs w:val="24"/>
        </w:rPr>
      </w:pPr>
    </w:p>
    <w:p w:rsidR="00154078" w:rsidRDefault="00154078" w:rsidP="0002291B">
      <w:pPr>
        <w:pStyle w:val="a3"/>
        <w:ind w:firstLine="708"/>
        <w:jc w:val="both"/>
        <w:rPr>
          <w:rFonts w:ascii="Times New Roman" w:hAnsi="Times New Roman" w:cs="Times New Roman"/>
          <w:sz w:val="24"/>
          <w:szCs w:val="24"/>
        </w:rPr>
      </w:pPr>
    </w:p>
    <w:p w:rsidR="00E73C6A" w:rsidRPr="004366F5" w:rsidRDefault="00554CDA" w:rsidP="0002291B">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Решением</w:t>
      </w:r>
      <w:r w:rsidR="00E73C6A" w:rsidRPr="004366F5">
        <w:rPr>
          <w:rFonts w:ascii="Times New Roman" w:hAnsi="Times New Roman" w:cs="Times New Roman"/>
          <w:sz w:val="24"/>
          <w:szCs w:val="24"/>
        </w:rPr>
        <w:t xml:space="preserve"> Совета депутатов Семлевского сельского поселения Вяземского района Смоленской области от 2</w:t>
      </w:r>
      <w:r w:rsidR="004366F5" w:rsidRPr="004366F5">
        <w:rPr>
          <w:rFonts w:ascii="Times New Roman" w:hAnsi="Times New Roman" w:cs="Times New Roman"/>
          <w:sz w:val="24"/>
          <w:szCs w:val="24"/>
        </w:rPr>
        <w:t>1</w:t>
      </w:r>
      <w:r w:rsidR="00E73C6A" w:rsidRPr="004366F5">
        <w:rPr>
          <w:rFonts w:ascii="Times New Roman" w:hAnsi="Times New Roman" w:cs="Times New Roman"/>
          <w:sz w:val="24"/>
          <w:szCs w:val="24"/>
        </w:rPr>
        <w:t>.12.20</w:t>
      </w:r>
      <w:r w:rsidR="004366F5" w:rsidRPr="004366F5">
        <w:rPr>
          <w:rFonts w:ascii="Times New Roman" w:hAnsi="Times New Roman" w:cs="Times New Roman"/>
          <w:sz w:val="24"/>
          <w:szCs w:val="24"/>
        </w:rPr>
        <w:t>20</w:t>
      </w:r>
      <w:r w:rsidR="00E73C6A" w:rsidRPr="004366F5">
        <w:rPr>
          <w:rFonts w:ascii="Times New Roman" w:hAnsi="Times New Roman" w:cs="Times New Roman"/>
          <w:sz w:val="24"/>
          <w:szCs w:val="24"/>
        </w:rPr>
        <w:t xml:space="preserve"> №</w:t>
      </w:r>
      <w:r w:rsidR="004366F5" w:rsidRPr="004366F5">
        <w:rPr>
          <w:rFonts w:ascii="Times New Roman" w:hAnsi="Times New Roman" w:cs="Times New Roman"/>
          <w:sz w:val="24"/>
          <w:szCs w:val="24"/>
        </w:rPr>
        <w:t>2</w:t>
      </w:r>
      <w:r w:rsidR="00E73C6A" w:rsidRPr="004366F5">
        <w:rPr>
          <w:rFonts w:ascii="Times New Roman" w:hAnsi="Times New Roman" w:cs="Times New Roman"/>
          <w:sz w:val="24"/>
          <w:szCs w:val="24"/>
        </w:rPr>
        <w:t>7 «О бюджете Семлевского сельского поселения Вяземского района Смоленской области на 202</w:t>
      </w:r>
      <w:r w:rsidR="004366F5" w:rsidRPr="004366F5">
        <w:rPr>
          <w:rFonts w:ascii="Times New Roman" w:hAnsi="Times New Roman" w:cs="Times New Roman"/>
          <w:sz w:val="24"/>
          <w:szCs w:val="24"/>
        </w:rPr>
        <w:t>1</w:t>
      </w:r>
      <w:r w:rsidR="00E73C6A" w:rsidRPr="004366F5">
        <w:rPr>
          <w:rFonts w:ascii="Times New Roman" w:hAnsi="Times New Roman" w:cs="Times New Roman"/>
          <w:sz w:val="24"/>
          <w:szCs w:val="24"/>
        </w:rPr>
        <w:t xml:space="preserve"> год и плановый период 202</w:t>
      </w:r>
      <w:r w:rsidR="004366F5" w:rsidRPr="004366F5">
        <w:rPr>
          <w:rFonts w:ascii="Times New Roman" w:hAnsi="Times New Roman" w:cs="Times New Roman"/>
          <w:sz w:val="24"/>
          <w:szCs w:val="24"/>
        </w:rPr>
        <w:t>2</w:t>
      </w:r>
      <w:r w:rsidR="00E73C6A" w:rsidRPr="004366F5">
        <w:rPr>
          <w:rFonts w:ascii="Times New Roman" w:hAnsi="Times New Roman" w:cs="Times New Roman"/>
          <w:sz w:val="24"/>
          <w:szCs w:val="24"/>
        </w:rPr>
        <w:t xml:space="preserve"> и 202</w:t>
      </w:r>
      <w:r w:rsidR="004366F5" w:rsidRPr="004366F5">
        <w:rPr>
          <w:rFonts w:ascii="Times New Roman" w:hAnsi="Times New Roman" w:cs="Times New Roman"/>
          <w:sz w:val="24"/>
          <w:szCs w:val="24"/>
        </w:rPr>
        <w:t>3</w:t>
      </w:r>
      <w:r w:rsidR="00E73C6A" w:rsidRPr="004366F5">
        <w:rPr>
          <w:rFonts w:ascii="Times New Roman" w:hAnsi="Times New Roman" w:cs="Times New Roman"/>
          <w:sz w:val="24"/>
          <w:szCs w:val="24"/>
        </w:rPr>
        <w:t xml:space="preserve"> годов» (далее – решение о бюджете поселения)</w:t>
      </w:r>
      <w:r w:rsidRPr="00554CDA">
        <w:t xml:space="preserve"> </w:t>
      </w:r>
      <w:r w:rsidRPr="00554CDA">
        <w:rPr>
          <w:rFonts w:ascii="Times New Roman" w:hAnsi="Times New Roman" w:cs="Times New Roman"/>
          <w:sz w:val="24"/>
          <w:szCs w:val="24"/>
        </w:rPr>
        <w:t xml:space="preserve">утвержден бюджет </w:t>
      </w:r>
      <w:r>
        <w:rPr>
          <w:rFonts w:ascii="Times New Roman" w:hAnsi="Times New Roman" w:cs="Times New Roman"/>
          <w:sz w:val="24"/>
          <w:szCs w:val="24"/>
        </w:rPr>
        <w:t>Семлевского</w:t>
      </w:r>
      <w:r w:rsidRPr="00554CDA">
        <w:rPr>
          <w:rFonts w:ascii="Times New Roman" w:hAnsi="Times New Roman" w:cs="Times New Roman"/>
          <w:sz w:val="24"/>
          <w:szCs w:val="24"/>
        </w:rPr>
        <w:t xml:space="preserve"> сельского поселения Вяземского района Смоленской области на 202</w:t>
      </w:r>
      <w:r>
        <w:rPr>
          <w:rFonts w:ascii="Times New Roman" w:hAnsi="Times New Roman" w:cs="Times New Roman"/>
          <w:sz w:val="24"/>
          <w:szCs w:val="24"/>
        </w:rPr>
        <w:t>1</w:t>
      </w:r>
      <w:r w:rsidRPr="00554CDA">
        <w:rPr>
          <w:rFonts w:ascii="Times New Roman" w:hAnsi="Times New Roman" w:cs="Times New Roman"/>
          <w:sz w:val="24"/>
          <w:szCs w:val="24"/>
        </w:rPr>
        <w:t xml:space="preserve"> год, со следующими параметрами:</w:t>
      </w:r>
    </w:p>
    <w:p w:rsidR="00554CDA" w:rsidRPr="00554CDA" w:rsidRDefault="00554CDA" w:rsidP="00554CDA">
      <w:pPr>
        <w:pStyle w:val="a3"/>
        <w:numPr>
          <w:ilvl w:val="0"/>
          <w:numId w:val="8"/>
        </w:numPr>
        <w:ind w:left="426"/>
        <w:jc w:val="both"/>
        <w:rPr>
          <w:rFonts w:ascii="Times New Roman" w:hAnsi="Times New Roman" w:cs="Times New Roman"/>
          <w:sz w:val="24"/>
          <w:szCs w:val="24"/>
        </w:rPr>
      </w:pPr>
      <w:r w:rsidRPr="00554CDA">
        <w:rPr>
          <w:rFonts w:ascii="Times New Roman" w:hAnsi="Times New Roman" w:cs="Times New Roman"/>
          <w:b/>
          <w:sz w:val="24"/>
          <w:szCs w:val="24"/>
        </w:rPr>
        <w:t>общий объем доходов</w:t>
      </w:r>
      <w:r w:rsidRPr="00554CDA">
        <w:rPr>
          <w:rFonts w:ascii="Times New Roman" w:hAnsi="Times New Roman" w:cs="Times New Roman"/>
          <w:sz w:val="24"/>
          <w:szCs w:val="24"/>
        </w:rPr>
        <w:t xml:space="preserve"> бюджета поселения в сумме </w:t>
      </w:r>
      <w:r w:rsidRPr="00554CDA">
        <w:rPr>
          <w:rFonts w:ascii="Times New Roman" w:hAnsi="Times New Roman" w:cs="Times New Roman"/>
          <w:b/>
          <w:sz w:val="24"/>
          <w:szCs w:val="24"/>
        </w:rPr>
        <w:t>15 169,3</w:t>
      </w:r>
      <w:r w:rsidRPr="00554CDA">
        <w:rPr>
          <w:rFonts w:ascii="Times New Roman" w:hAnsi="Times New Roman" w:cs="Times New Roman"/>
          <w:sz w:val="24"/>
          <w:szCs w:val="24"/>
        </w:rPr>
        <w:t xml:space="preserve"> тыс.рублей, в том числе объём безвозмездных поступлений в сумме </w:t>
      </w:r>
      <w:r w:rsidRPr="00554CDA">
        <w:rPr>
          <w:rFonts w:ascii="Times New Roman" w:hAnsi="Times New Roman" w:cs="Times New Roman"/>
          <w:b/>
          <w:sz w:val="24"/>
          <w:szCs w:val="24"/>
        </w:rPr>
        <w:t>8 099,0</w:t>
      </w:r>
      <w:r w:rsidRPr="00554CDA">
        <w:rPr>
          <w:rFonts w:ascii="Times New Roman" w:hAnsi="Times New Roman" w:cs="Times New Roman"/>
          <w:sz w:val="24"/>
          <w:szCs w:val="24"/>
        </w:rPr>
        <w:t xml:space="preserve"> тыс.рублей, из которых объем получаемых межбюджетных трансфертов – 8 099,0 тыс. рублей;</w:t>
      </w:r>
    </w:p>
    <w:p w:rsidR="00554CDA" w:rsidRPr="00554CDA" w:rsidRDefault="00554CDA" w:rsidP="00554CDA">
      <w:pPr>
        <w:pStyle w:val="a3"/>
        <w:numPr>
          <w:ilvl w:val="0"/>
          <w:numId w:val="8"/>
        </w:numPr>
        <w:ind w:left="426"/>
        <w:jc w:val="both"/>
        <w:rPr>
          <w:rFonts w:ascii="Times New Roman" w:hAnsi="Times New Roman" w:cs="Times New Roman"/>
          <w:sz w:val="24"/>
          <w:szCs w:val="24"/>
        </w:rPr>
      </w:pPr>
      <w:r w:rsidRPr="00554CDA">
        <w:rPr>
          <w:rFonts w:ascii="Times New Roman" w:hAnsi="Times New Roman" w:cs="Times New Roman"/>
          <w:b/>
          <w:sz w:val="24"/>
          <w:szCs w:val="24"/>
        </w:rPr>
        <w:t>общий объем расходов</w:t>
      </w:r>
      <w:r w:rsidRPr="00554CDA">
        <w:rPr>
          <w:rFonts w:ascii="Times New Roman" w:hAnsi="Times New Roman" w:cs="Times New Roman"/>
          <w:sz w:val="24"/>
          <w:szCs w:val="24"/>
        </w:rPr>
        <w:t xml:space="preserve"> бюджета поселения в сумме </w:t>
      </w:r>
      <w:r w:rsidRPr="00554CDA">
        <w:rPr>
          <w:rFonts w:ascii="Times New Roman" w:hAnsi="Times New Roman" w:cs="Times New Roman"/>
          <w:b/>
          <w:sz w:val="24"/>
          <w:szCs w:val="24"/>
        </w:rPr>
        <w:t>15 169,3</w:t>
      </w:r>
      <w:r w:rsidRPr="00554CDA">
        <w:rPr>
          <w:rFonts w:ascii="Times New Roman" w:hAnsi="Times New Roman" w:cs="Times New Roman"/>
          <w:sz w:val="24"/>
          <w:szCs w:val="24"/>
        </w:rPr>
        <w:t xml:space="preserve"> тыс.рублей;</w:t>
      </w:r>
    </w:p>
    <w:p w:rsidR="00554CDA" w:rsidRPr="00554CDA" w:rsidRDefault="00554CDA" w:rsidP="00554CDA">
      <w:pPr>
        <w:pStyle w:val="a3"/>
        <w:numPr>
          <w:ilvl w:val="0"/>
          <w:numId w:val="8"/>
        </w:numPr>
        <w:ind w:left="426"/>
        <w:jc w:val="both"/>
        <w:rPr>
          <w:rFonts w:ascii="Times New Roman" w:hAnsi="Times New Roman" w:cs="Times New Roman"/>
          <w:sz w:val="24"/>
          <w:szCs w:val="24"/>
        </w:rPr>
      </w:pPr>
      <w:r w:rsidRPr="00554CDA">
        <w:rPr>
          <w:rFonts w:ascii="Times New Roman" w:hAnsi="Times New Roman" w:cs="Times New Roman"/>
          <w:b/>
          <w:sz w:val="24"/>
          <w:szCs w:val="24"/>
        </w:rPr>
        <w:t>дефицит</w:t>
      </w:r>
      <w:r w:rsidRPr="00554CDA">
        <w:rPr>
          <w:rFonts w:ascii="Times New Roman" w:hAnsi="Times New Roman" w:cs="Times New Roman"/>
          <w:sz w:val="24"/>
          <w:szCs w:val="24"/>
        </w:rPr>
        <w:t xml:space="preserve"> бюджета поселения в сумме </w:t>
      </w:r>
      <w:r w:rsidRPr="00554CDA">
        <w:rPr>
          <w:rFonts w:ascii="Times New Roman" w:eastAsia="Calibri" w:hAnsi="Times New Roman" w:cs="Times New Roman"/>
          <w:b/>
          <w:sz w:val="24"/>
          <w:szCs w:val="24"/>
          <w:lang w:eastAsia="ru-RU"/>
        </w:rPr>
        <w:t xml:space="preserve">0,00 </w:t>
      </w:r>
      <w:r w:rsidRPr="00554CDA">
        <w:rPr>
          <w:rFonts w:ascii="Times New Roman" w:eastAsia="Calibri" w:hAnsi="Times New Roman" w:cs="Times New Roman"/>
          <w:sz w:val="24"/>
          <w:szCs w:val="24"/>
          <w:lang w:eastAsia="ru-RU"/>
        </w:rPr>
        <w:t>тыс. рублей, что составляет 0,0 процента от утвержденного общего годового объема доходов бюджета поселения без учета утвержденного объема безвозмездных поступлений</w:t>
      </w:r>
      <w:r w:rsidRPr="00554CDA">
        <w:rPr>
          <w:rFonts w:ascii="Times New Roman" w:hAnsi="Times New Roman" w:cs="Times New Roman"/>
          <w:sz w:val="24"/>
          <w:szCs w:val="24"/>
        </w:rPr>
        <w:t xml:space="preserve">. </w:t>
      </w:r>
    </w:p>
    <w:p w:rsidR="00554CDA" w:rsidRPr="00C97CC1" w:rsidRDefault="001B3CF0" w:rsidP="001B3CF0">
      <w:pPr>
        <w:pStyle w:val="a3"/>
        <w:ind w:firstLine="708"/>
        <w:jc w:val="both"/>
        <w:rPr>
          <w:rFonts w:ascii="Times New Roman" w:hAnsi="Times New Roman" w:cs="Times New Roman"/>
          <w:sz w:val="24"/>
          <w:szCs w:val="24"/>
        </w:rPr>
      </w:pPr>
      <w:r w:rsidRPr="005564A0">
        <w:rPr>
          <w:rFonts w:ascii="Times New Roman" w:hAnsi="Times New Roman" w:cs="Times New Roman"/>
          <w:i/>
          <w:sz w:val="24"/>
          <w:szCs w:val="24"/>
          <w:u w:val="single"/>
        </w:rPr>
        <w:t xml:space="preserve">В течение первого квартала 2021 года </w:t>
      </w:r>
      <w:r w:rsidRPr="00C97CC1">
        <w:rPr>
          <w:rFonts w:ascii="Times New Roman" w:hAnsi="Times New Roman" w:cs="Times New Roman"/>
          <w:sz w:val="24"/>
          <w:szCs w:val="24"/>
        </w:rPr>
        <w:t>решением Совета депутатов Семлевского сельского поселения Вяземского района Смоленской области от 23.03.2021 №6 внесены изменения в решение 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 на 2021 год и плановый период 2022 и 2023 годов», в результате которых:</w:t>
      </w:r>
    </w:p>
    <w:p w:rsidR="001B3CF0" w:rsidRPr="001B3CF0" w:rsidRDefault="001B3CF0" w:rsidP="00C97CC1">
      <w:pPr>
        <w:numPr>
          <w:ilvl w:val="0"/>
          <w:numId w:val="10"/>
        </w:num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lang w:val="x-none" w:eastAsia="x-none"/>
        </w:rPr>
      </w:pPr>
      <w:r w:rsidRPr="001B3CF0">
        <w:rPr>
          <w:rFonts w:ascii="Times New Roman" w:eastAsia="Times New Roman" w:hAnsi="Times New Roman" w:cs="Times New Roman"/>
          <w:b/>
          <w:sz w:val="24"/>
          <w:szCs w:val="24"/>
          <w:lang w:val="x-none" w:eastAsia="x-none"/>
        </w:rPr>
        <w:t>общий объем доходов</w:t>
      </w:r>
      <w:r w:rsidRPr="001B3CF0">
        <w:rPr>
          <w:rFonts w:ascii="Times New Roman" w:eastAsia="Times New Roman" w:hAnsi="Times New Roman" w:cs="Times New Roman"/>
          <w:sz w:val="24"/>
          <w:szCs w:val="24"/>
          <w:lang w:val="x-none" w:eastAsia="x-none"/>
        </w:rPr>
        <w:t xml:space="preserve"> бюджета поселения в сумме </w:t>
      </w:r>
      <w:r w:rsidRPr="001B3CF0">
        <w:rPr>
          <w:rFonts w:ascii="Times New Roman" w:eastAsia="Times New Roman" w:hAnsi="Times New Roman" w:cs="Times New Roman"/>
          <w:b/>
          <w:sz w:val="24"/>
          <w:szCs w:val="24"/>
          <w:lang w:val="x-none" w:eastAsia="x-none"/>
        </w:rPr>
        <w:t>1</w:t>
      </w:r>
      <w:r w:rsidRPr="001B3CF0">
        <w:rPr>
          <w:rFonts w:ascii="Times New Roman" w:eastAsia="Times New Roman" w:hAnsi="Times New Roman" w:cs="Times New Roman"/>
          <w:b/>
          <w:sz w:val="24"/>
          <w:szCs w:val="24"/>
          <w:lang w:eastAsia="x-none"/>
        </w:rPr>
        <w:t>5</w:t>
      </w:r>
      <w:r w:rsidRPr="001B3CF0">
        <w:rPr>
          <w:rFonts w:ascii="Times New Roman" w:eastAsia="Times New Roman" w:hAnsi="Times New Roman" w:cs="Times New Roman"/>
          <w:b/>
          <w:sz w:val="24"/>
          <w:szCs w:val="24"/>
          <w:lang w:val="x-none" w:eastAsia="x-none"/>
        </w:rPr>
        <w:t> </w:t>
      </w:r>
      <w:r w:rsidRPr="001B3CF0">
        <w:rPr>
          <w:rFonts w:ascii="Times New Roman" w:eastAsia="Times New Roman" w:hAnsi="Times New Roman" w:cs="Times New Roman"/>
          <w:b/>
          <w:sz w:val="24"/>
          <w:szCs w:val="24"/>
          <w:lang w:eastAsia="x-none"/>
        </w:rPr>
        <w:t>169,3</w:t>
      </w:r>
      <w:r w:rsidRPr="001B3CF0">
        <w:rPr>
          <w:rFonts w:ascii="Times New Roman" w:eastAsia="Times New Roman" w:hAnsi="Times New Roman" w:cs="Times New Roman"/>
          <w:b/>
          <w:sz w:val="24"/>
          <w:szCs w:val="24"/>
          <w:lang w:val="x-none" w:eastAsia="x-none"/>
        </w:rPr>
        <w:t xml:space="preserve"> </w:t>
      </w:r>
      <w:r w:rsidRPr="001B3CF0">
        <w:rPr>
          <w:rFonts w:ascii="Times New Roman" w:eastAsia="Times New Roman" w:hAnsi="Times New Roman" w:cs="Times New Roman"/>
          <w:sz w:val="24"/>
          <w:szCs w:val="24"/>
          <w:lang w:val="x-none" w:eastAsia="x-none"/>
        </w:rPr>
        <w:t>тыс</w:t>
      </w:r>
      <w:r w:rsidRPr="001B3CF0">
        <w:rPr>
          <w:rFonts w:ascii="Times New Roman" w:eastAsia="Times New Roman" w:hAnsi="Times New Roman" w:cs="Times New Roman"/>
          <w:b/>
          <w:sz w:val="24"/>
          <w:szCs w:val="24"/>
          <w:lang w:val="x-none" w:eastAsia="x-none"/>
        </w:rPr>
        <w:t>.</w:t>
      </w:r>
      <w:r w:rsidRPr="001B3CF0">
        <w:rPr>
          <w:rFonts w:ascii="Times New Roman" w:eastAsia="Times New Roman" w:hAnsi="Times New Roman" w:cs="Times New Roman"/>
          <w:sz w:val="24"/>
          <w:szCs w:val="24"/>
          <w:lang w:val="x-none" w:eastAsia="x-none"/>
        </w:rPr>
        <w:t xml:space="preserve">рублей,  </w:t>
      </w:r>
    </w:p>
    <w:p w:rsidR="001B3CF0" w:rsidRPr="001B3CF0" w:rsidRDefault="001B3CF0" w:rsidP="00C97CC1">
      <w:pPr>
        <w:numPr>
          <w:ilvl w:val="0"/>
          <w:numId w:val="10"/>
        </w:num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lang w:val="x-none" w:eastAsia="x-none"/>
        </w:rPr>
      </w:pPr>
      <w:r w:rsidRPr="001B3CF0">
        <w:rPr>
          <w:rFonts w:ascii="Times New Roman" w:eastAsia="Times New Roman" w:hAnsi="Times New Roman" w:cs="Times New Roman"/>
          <w:sz w:val="24"/>
          <w:szCs w:val="24"/>
          <w:lang w:val="x-none" w:eastAsia="x-none"/>
        </w:rPr>
        <w:t xml:space="preserve">в том числе объем получаемых безвозмездных поступлений в сумме </w:t>
      </w:r>
      <w:r w:rsidRPr="001B3CF0">
        <w:rPr>
          <w:rFonts w:ascii="Times New Roman" w:eastAsia="Times New Roman" w:hAnsi="Times New Roman" w:cs="Times New Roman"/>
          <w:b/>
          <w:sz w:val="24"/>
          <w:szCs w:val="24"/>
          <w:lang w:eastAsia="x-none"/>
        </w:rPr>
        <w:t>8</w:t>
      </w:r>
      <w:r w:rsidRPr="001B3CF0">
        <w:rPr>
          <w:rFonts w:ascii="Times New Roman" w:eastAsia="Times New Roman" w:hAnsi="Times New Roman" w:cs="Times New Roman"/>
          <w:b/>
          <w:sz w:val="24"/>
          <w:szCs w:val="24"/>
          <w:lang w:val="x-none" w:eastAsia="x-none"/>
        </w:rPr>
        <w:t> </w:t>
      </w:r>
      <w:r w:rsidRPr="001B3CF0">
        <w:rPr>
          <w:rFonts w:ascii="Times New Roman" w:eastAsia="Times New Roman" w:hAnsi="Times New Roman" w:cs="Times New Roman"/>
          <w:b/>
          <w:sz w:val="24"/>
          <w:szCs w:val="24"/>
          <w:lang w:eastAsia="x-none"/>
        </w:rPr>
        <w:t>099</w:t>
      </w:r>
      <w:r w:rsidRPr="001B3CF0">
        <w:rPr>
          <w:rFonts w:ascii="Times New Roman" w:eastAsia="Times New Roman" w:hAnsi="Times New Roman" w:cs="Times New Roman"/>
          <w:b/>
          <w:sz w:val="24"/>
          <w:szCs w:val="24"/>
          <w:lang w:val="x-none" w:eastAsia="x-none"/>
        </w:rPr>
        <w:t>,</w:t>
      </w:r>
      <w:r w:rsidRPr="001B3CF0">
        <w:rPr>
          <w:rFonts w:ascii="Times New Roman" w:eastAsia="Times New Roman" w:hAnsi="Times New Roman" w:cs="Times New Roman"/>
          <w:b/>
          <w:sz w:val="24"/>
          <w:szCs w:val="24"/>
          <w:lang w:eastAsia="x-none"/>
        </w:rPr>
        <w:t>0</w:t>
      </w:r>
      <w:r w:rsidRPr="001B3CF0">
        <w:rPr>
          <w:rFonts w:ascii="Times New Roman" w:eastAsia="Times New Roman" w:hAnsi="Times New Roman" w:cs="Times New Roman"/>
          <w:b/>
          <w:sz w:val="24"/>
          <w:szCs w:val="24"/>
          <w:lang w:val="x-none" w:eastAsia="x-none"/>
        </w:rPr>
        <w:t xml:space="preserve"> </w:t>
      </w:r>
      <w:r w:rsidRPr="001B3CF0">
        <w:rPr>
          <w:rFonts w:ascii="Times New Roman" w:eastAsia="Times New Roman" w:hAnsi="Times New Roman" w:cs="Times New Roman"/>
          <w:sz w:val="24"/>
          <w:szCs w:val="24"/>
          <w:lang w:val="x-none" w:eastAsia="x-none"/>
        </w:rPr>
        <w:t xml:space="preserve">тыс.рублей, из которых объем получаемых межбюджетных трансфертов- </w:t>
      </w:r>
      <w:r w:rsidRPr="001B3CF0">
        <w:rPr>
          <w:rFonts w:ascii="Times New Roman" w:eastAsia="Times New Roman" w:hAnsi="Times New Roman" w:cs="Times New Roman"/>
          <w:b/>
          <w:sz w:val="24"/>
          <w:szCs w:val="24"/>
          <w:lang w:eastAsia="x-none"/>
        </w:rPr>
        <w:t>8</w:t>
      </w:r>
      <w:r w:rsidRPr="001B3CF0">
        <w:rPr>
          <w:rFonts w:ascii="Times New Roman" w:eastAsia="Times New Roman" w:hAnsi="Times New Roman" w:cs="Times New Roman"/>
          <w:b/>
          <w:sz w:val="24"/>
          <w:szCs w:val="24"/>
          <w:lang w:val="x-none" w:eastAsia="x-none"/>
        </w:rPr>
        <w:t> </w:t>
      </w:r>
      <w:r w:rsidRPr="001B3CF0">
        <w:rPr>
          <w:rFonts w:ascii="Times New Roman" w:eastAsia="Times New Roman" w:hAnsi="Times New Roman" w:cs="Times New Roman"/>
          <w:b/>
          <w:sz w:val="24"/>
          <w:szCs w:val="24"/>
          <w:lang w:eastAsia="x-none"/>
        </w:rPr>
        <w:t>099</w:t>
      </w:r>
      <w:r w:rsidRPr="001B3CF0">
        <w:rPr>
          <w:rFonts w:ascii="Times New Roman" w:eastAsia="Times New Roman" w:hAnsi="Times New Roman" w:cs="Times New Roman"/>
          <w:b/>
          <w:sz w:val="24"/>
          <w:szCs w:val="24"/>
          <w:lang w:val="x-none" w:eastAsia="x-none"/>
        </w:rPr>
        <w:t>,</w:t>
      </w:r>
      <w:r w:rsidRPr="001B3CF0">
        <w:rPr>
          <w:rFonts w:ascii="Times New Roman" w:eastAsia="Times New Roman" w:hAnsi="Times New Roman" w:cs="Times New Roman"/>
          <w:b/>
          <w:sz w:val="24"/>
          <w:szCs w:val="24"/>
          <w:lang w:eastAsia="x-none"/>
        </w:rPr>
        <w:t>0</w:t>
      </w:r>
      <w:r w:rsidRPr="001B3CF0">
        <w:rPr>
          <w:rFonts w:ascii="Times New Roman" w:eastAsia="Times New Roman" w:hAnsi="Times New Roman" w:cs="Times New Roman"/>
          <w:sz w:val="24"/>
          <w:szCs w:val="24"/>
          <w:lang w:val="x-none" w:eastAsia="x-none"/>
        </w:rPr>
        <w:t xml:space="preserve"> тыс.рублей;</w:t>
      </w:r>
    </w:p>
    <w:p w:rsidR="001B3CF0" w:rsidRPr="001B3CF0" w:rsidRDefault="001B3CF0" w:rsidP="00C97CC1">
      <w:pPr>
        <w:numPr>
          <w:ilvl w:val="0"/>
          <w:numId w:val="10"/>
        </w:num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lang w:val="x-none" w:eastAsia="x-none"/>
        </w:rPr>
      </w:pPr>
      <w:r w:rsidRPr="001B3CF0">
        <w:rPr>
          <w:rFonts w:ascii="Times New Roman" w:eastAsia="Times New Roman" w:hAnsi="Times New Roman" w:cs="Times New Roman"/>
          <w:b/>
          <w:sz w:val="24"/>
          <w:szCs w:val="24"/>
          <w:lang w:val="x-none" w:eastAsia="x-none"/>
        </w:rPr>
        <w:t>общий объем расходов</w:t>
      </w:r>
      <w:r w:rsidRPr="001B3CF0">
        <w:rPr>
          <w:rFonts w:ascii="Times New Roman" w:eastAsia="Times New Roman" w:hAnsi="Times New Roman" w:cs="Times New Roman"/>
          <w:sz w:val="24"/>
          <w:szCs w:val="24"/>
          <w:lang w:val="x-none" w:eastAsia="x-none"/>
        </w:rPr>
        <w:t xml:space="preserve"> бюджета поселения в сумме </w:t>
      </w:r>
      <w:r w:rsidRPr="001B3CF0">
        <w:rPr>
          <w:rFonts w:ascii="Times New Roman" w:eastAsia="Times New Roman" w:hAnsi="Times New Roman" w:cs="Times New Roman"/>
          <w:b/>
          <w:sz w:val="24"/>
          <w:szCs w:val="24"/>
          <w:lang w:val="x-none" w:eastAsia="x-none"/>
        </w:rPr>
        <w:t>1</w:t>
      </w:r>
      <w:r w:rsidRPr="001B3CF0">
        <w:rPr>
          <w:rFonts w:ascii="Times New Roman" w:eastAsia="Times New Roman" w:hAnsi="Times New Roman" w:cs="Times New Roman"/>
          <w:b/>
          <w:sz w:val="24"/>
          <w:szCs w:val="24"/>
          <w:lang w:eastAsia="x-none"/>
        </w:rPr>
        <w:t>5</w:t>
      </w:r>
      <w:r w:rsidRPr="001B3CF0">
        <w:rPr>
          <w:rFonts w:ascii="Times New Roman" w:eastAsia="Times New Roman" w:hAnsi="Times New Roman" w:cs="Times New Roman"/>
          <w:b/>
          <w:sz w:val="24"/>
          <w:szCs w:val="24"/>
          <w:lang w:val="x-none" w:eastAsia="x-none"/>
        </w:rPr>
        <w:t> </w:t>
      </w:r>
      <w:r w:rsidRPr="001B3CF0">
        <w:rPr>
          <w:rFonts w:ascii="Times New Roman" w:eastAsia="Times New Roman" w:hAnsi="Times New Roman" w:cs="Times New Roman"/>
          <w:b/>
          <w:sz w:val="24"/>
          <w:szCs w:val="24"/>
          <w:lang w:eastAsia="x-none"/>
        </w:rPr>
        <w:t>718</w:t>
      </w:r>
      <w:r w:rsidRPr="001B3CF0">
        <w:rPr>
          <w:rFonts w:ascii="Times New Roman" w:eastAsia="Times New Roman" w:hAnsi="Times New Roman" w:cs="Times New Roman"/>
          <w:b/>
          <w:sz w:val="24"/>
          <w:szCs w:val="24"/>
          <w:lang w:val="x-none" w:eastAsia="x-none"/>
        </w:rPr>
        <w:t>,</w:t>
      </w:r>
      <w:r w:rsidRPr="001B3CF0">
        <w:rPr>
          <w:rFonts w:ascii="Times New Roman" w:eastAsia="Times New Roman" w:hAnsi="Times New Roman" w:cs="Times New Roman"/>
          <w:b/>
          <w:sz w:val="24"/>
          <w:szCs w:val="24"/>
          <w:lang w:eastAsia="x-none"/>
        </w:rPr>
        <w:t>0</w:t>
      </w:r>
      <w:r w:rsidRPr="001B3CF0">
        <w:rPr>
          <w:rFonts w:ascii="Times New Roman" w:eastAsia="Times New Roman" w:hAnsi="Times New Roman" w:cs="Times New Roman"/>
          <w:b/>
          <w:sz w:val="24"/>
          <w:szCs w:val="24"/>
          <w:lang w:val="x-none" w:eastAsia="x-none"/>
        </w:rPr>
        <w:t xml:space="preserve"> </w:t>
      </w:r>
      <w:r w:rsidRPr="001B3CF0">
        <w:rPr>
          <w:rFonts w:ascii="Times New Roman" w:eastAsia="Times New Roman" w:hAnsi="Times New Roman" w:cs="Times New Roman"/>
          <w:sz w:val="24"/>
          <w:szCs w:val="24"/>
          <w:lang w:val="x-none" w:eastAsia="x-none"/>
        </w:rPr>
        <w:t xml:space="preserve"> тыс.рублей, </w:t>
      </w:r>
    </w:p>
    <w:p w:rsidR="001B3CF0" w:rsidRPr="00C97CC1" w:rsidRDefault="001B3CF0" w:rsidP="00C97CC1">
      <w:pPr>
        <w:numPr>
          <w:ilvl w:val="0"/>
          <w:numId w:val="10"/>
        </w:num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426"/>
        <w:jc w:val="both"/>
        <w:rPr>
          <w:rFonts w:ascii="Times New Roman" w:hAnsi="Times New Roman" w:cs="Times New Roman"/>
          <w:color w:val="7030A0"/>
          <w:sz w:val="24"/>
          <w:szCs w:val="24"/>
        </w:rPr>
      </w:pPr>
      <w:r w:rsidRPr="001B3CF0">
        <w:rPr>
          <w:rFonts w:ascii="Times New Roman" w:eastAsia="Times New Roman" w:hAnsi="Times New Roman" w:cs="Times New Roman"/>
          <w:b/>
          <w:sz w:val="24"/>
          <w:szCs w:val="24"/>
          <w:lang w:val="x-none" w:eastAsia="x-none"/>
        </w:rPr>
        <w:lastRenderedPageBreak/>
        <w:t>дефицит</w:t>
      </w:r>
      <w:r w:rsidRPr="001B3CF0">
        <w:rPr>
          <w:rFonts w:ascii="Times New Roman" w:eastAsia="Times New Roman" w:hAnsi="Times New Roman" w:cs="Times New Roman"/>
          <w:sz w:val="24"/>
          <w:szCs w:val="24"/>
          <w:lang w:val="x-none" w:eastAsia="x-none"/>
        </w:rPr>
        <w:t xml:space="preserve"> бюджета  поселения в сумме </w:t>
      </w:r>
      <w:r w:rsidRPr="001B3CF0">
        <w:rPr>
          <w:rFonts w:ascii="Times New Roman" w:eastAsia="Times New Roman" w:hAnsi="Times New Roman" w:cs="Times New Roman"/>
          <w:b/>
          <w:sz w:val="24"/>
          <w:szCs w:val="24"/>
          <w:lang w:eastAsia="x-none"/>
        </w:rPr>
        <w:t>548,7</w:t>
      </w:r>
      <w:r w:rsidRPr="001B3CF0">
        <w:rPr>
          <w:rFonts w:ascii="Times New Roman" w:eastAsia="Times New Roman" w:hAnsi="Times New Roman" w:cs="Times New Roman"/>
          <w:b/>
          <w:sz w:val="24"/>
          <w:szCs w:val="24"/>
          <w:lang w:val="x-none" w:eastAsia="x-none"/>
        </w:rPr>
        <w:t xml:space="preserve"> </w:t>
      </w:r>
      <w:r w:rsidRPr="001B3CF0">
        <w:rPr>
          <w:rFonts w:ascii="Times New Roman" w:eastAsia="Times New Roman" w:hAnsi="Times New Roman" w:cs="Times New Roman"/>
          <w:sz w:val="24"/>
          <w:szCs w:val="24"/>
          <w:lang w:val="x-none" w:eastAsia="x-none"/>
        </w:rPr>
        <w:t>тыс.рублей, что составляет</w:t>
      </w:r>
      <w:r w:rsidRPr="001B3CF0">
        <w:rPr>
          <w:rFonts w:ascii="Times New Roman" w:eastAsia="Times New Roman" w:hAnsi="Times New Roman" w:cs="Times New Roman"/>
          <w:sz w:val="24"/>
          <w:szCs w:val="24"/>
          <w:lang w:eastAsia="x-none"/>
        </w:rPr>
        <w:t xml:space="preserve"> </w:t>
      </w:r>
      <w:r w:rsidRPr="001B3CF0">
        <w:rPr>
          <w:rFonts w:ascii="Times New Roman" w:eastAsia="Times New Roman" w:hAnsi="Times New Roman" w:cs="Times New Roman"/>
          <w:b/>
          <w:sz w:val="24"/>
          <w:szCs w:val="24"/>
        </w:rPr>
        <w:t>7,8%</w:t>
      </w:r>
      <w:r w:rsidRPr="001B3CF0">
        <w:rPr>
          <w:rFonts w:ascii="Times New Roman" w:eastAsia="Times New Roman" w:hAnsi="Times New Roman" w:cs="Times New Roman"/>
          <w:sz w:val="24"/>
          <w:szCs w:val="24"/>
        </w:rPr>
        <w:t xml:space="preserve"> от утвержденного общего годового объема доходов бюджета без утвержденного объема безвозмездных поступлений (с учетом остатка денежных средств на начало года)</w:t>
      </w:r>
      <w:r w:rsidR="00C97CC1">
        <w:rPr>
          <w:rFonts w:ascii="Times New Roman" w:eastAsia="Times New Roman" w:hAnsi="Times New Roman" w:cs="Times New Roman"/>
          <w:sz w:val="24"/>
          <w:szCs w:val="24"/>
        </w:rPr>
        <w:t>.</w:t>
      </w:r>
    </w:p>
    <w:p w:rsidR="00C97CC1" w:rsidRPr="001B3CF0" w:rsidRDefault="00C97CC1" w:rsidP="00C97CC1">
      <w:p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66"/>
        <w:jc w:val="both"/>
        <w:rPr>
          <w:rFonts w:ascii="Times New Roman" w:hAnsi="Times New Roman" w:cs="Times New Roman"/>
          <w:color w:val="7030A0"/>
          <w:sz w:val="24"/>
          <w:szCs w:val="24"/>
        </w:rPr>
      </w:pPr>
    </w:p>
    <w:p w:rsidR="005564A0" w:rsidRPr="005564A0" w:rsidRDefault="005564A0" w:rsidP="005564A0">
      <w:pPr>
        <w:spacing w:after="0" w:line="240" w:lineRule="auto"/>
        <w:ind w:firstLine="709"/>
        <w:jc w:val="both"/>
        <w:rPr>
          <w:rFonts w:ascii="Times New Roman" w:eastAsia="Calibri" w:hAnsi="Times New Roman" w:cs="Times New Roman"/>
          <w:sz w:val="24"/>
          <w:szCs w:val="24"/>
          <w:lang w:eastAsia="en-US"/>
        </w:rPr>
      </w:pPr>
      <w:r w:rsidRPr="005564A0">
        <w:rPr>
          <w:rFonts w:ascii="Times New Roman" w:eastAsia="Calibri" w:hAnsi="Times New Roman" w:cs="Times New Roman"/>
          <w:i/>
          <w:sz w:val="24"/>
          <w:szCs w:val="24"/>
          <w:u w:val="single"/>
          <w:lang w:eastAsia="en-US"/>
        </w:rPr>
        <w:t xml:space="preserve">Фактическое исполнение бюджета </w:t>
      </w:r>
      <w:r>
        <w:rPr>
          <w:rFonts w:ascii="Times New Roman" w:eastAsia="Calibri" w:hAnsi="Times New Roman" w:cs="Times New Roman"/>
          <w:sz w:val="24"/>
          <w:szCs w:val="24"/>
          <w:lang w:eastAsia="en-US"/>
        </w:rPr>
        <w:t>Семлевского</w:t>
      </w:r>
      <w:r w:rsidRPr="005564A0">
        <w:rPr>
          <w:rFonts w:ascii="Times New Roman" w:eastAsia="Calibri" w:hAnsi="Times New Roman" w:cs="Times New Roman"/>
          <w:sz w:val="24"/>
          <w:szCs w:val="24"/>
          <w:lang w:eastAsia="en-US"/>
        </w:rPr>
        <w:t xml:space="preserve"> сельского поселения Вяземского района Смоленской области за </w:t>
      </w:r>
      <w:r>
        <w:rPr>
          <w:rFonts w:ascii="Times New Roman" w:eastAsia="Calibri" w:hAnsi="Times New Roman" w:cs="Times New Roman"/>
          <w:sz w:val="24"/>
          <w:szCs w:val="24"/>
          <w:lang w:eastAsia="en-US"/>
        </w:rPr>
        <w:t>первый квартал 2021</w:t>
      </w:r>
      <w:r w:rsidRPr="005564A0">
        <w:rPr>
          <w:rFonts w:ascii="Times New Roman" w:eastAsia="Calibri" w:hAnsi="Times New Roman" w:cs="Times New Roman"/>
          <w:sz w:val="24"/>
          <w:szCs w:val="24"/>
          <w:lang w:eastAsia="en-US"/>
        </w:rPr>
        <w:t xml:space="preserve"> года, в соответствии с распоряжением Администрации </w:t>
      </w:r>
      <w:r>
        <w:rPr>
          <w:rFonts w:ascii="Times New Roman" w:eastAsia="Calibri" w:hAnsi="Times New Roman" w:cs="Times New Roman"/>
          <w:sz w:val="24"/>
          <w:szCs w:val="24"/>
          <w:lang w:eastAsia="en-US"/>
        </w:rPr>
        <w:t>Семлевского</w:t>
      </w:r>
      <w:r w:rsidRPr="005564A0">
        <w:rPr>
          <w:rFonts w:ascii="Times New Roman" w:eastAsia="Calibri" w:hAnsi="Times New Roman" w:cs="Times New Roman"/>
          <w:sz w:val="24"/>
          <w:szCs w:val="24"/>
          <w:lang w:eastAsia="en-US"/>
        </w:rPr>
        <w:t xml:space="preserve"> сельского поселения Вяземского района Смоленской области от </w:t>
      </w:r>
      <w:r>
        <w:rPr>
          <w:rFonts w:ascii="Times New Roman" w:eastAsia="Calibri" w:hAnsi="Times New Roman" w:cs="Times New Roman"/>
          <w:sz w:val="24"/>
          <w:szCs w:val="24"/>
          <w:lang w:eastAsia="en-US"/>
        </w:rPr>
        <w:t>29</w:t>
      </w:r>
      <w:r w:rsidRPr="005564A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04</w:t>
      </w:r>
      <w:r w:rsidRPr="005564A0">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1</w:t>
      </w:r>
      <w:r w:rsidRPr="005564A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33-р</w:t>
      </w:r>
      <w:r w:rsidRPr="005564A0">
        <w:rPr>
          <w:rFonts w:ascii="Times New Roman" w:eastAsia="Calibri" w:hAnsi="Times New Roman" w:cs="Times New Roman"/>
          <w:sz w:val="24"/>
          <w:szCs w:val="24"/>
          <w:lang w:eastAsia="en-US"/>
        </w:rPr>
        <w:t xml:space="preserve"> составило:</w:t>
      </w:r>
    </w:p>
    <w:p w:rsidR="005564A0" w:rsidRPr="005564A0" w:rsidRDefault="005564A0" w:rsidP="005564A0">
      <w:pPr>
        <w:spacing w:after="0" w:line="240" w:lineRule="auto"/>
        <w:ind w:firstLine="284"/>
        <w:jc w:val="both"/>
        <w:rPr>
          <w:rFonts w:ascii="Times New Roman" w:eastAsia="Calibri" w:hAnsi="Times New Roman" w:cs="Times New Roman"/>
          <w:sz w:val="24"/>
          <w:szCs w:val="24"/>
          <w:lang w:eastAsia="en-US"/>
        </w:rPr>
      </w:pPr>
      <w:r w:rsidRPr="005564A0">
        <w:rPr>
          <w:rFonts w:ascii="Times New Roman" w:eastAsia="Calibri" w:hAnsi="Times New Roman" w:cs="Times New Roman"/>
          <w:sz w:val="24"/>
          <w:szCs w:val="24"/>
          <w:lang w:eastAsia="en-US"/>
        </w:rPr>
        <w:t xml:space="preserve">- общий объем доходов в сумме </w:t>
      </w:r>
      <w:r>
        <w:rPr>
          <w:rFonts w:ascii="Times New Roman" w:eastAsia="Calibri" w:hAnsi="Times New Roman" w:cs="Times New Roman"/>
          <w:b/>
          <w:sz w:val="24"/>
          <w:szCs w:val="24"/>
          <w:lang w:eastAsia="en-US"/>
        </w:rPr>
        <w:t>2 921 915,18</w:t>
      </w:r>
      <w:r w:rsidRPr="005564A0">
        <w:rPr>
          <w:rFonts w:ascii="Times New Roman" w:eastAsia="Calibri" w:hAnsi="Times New Roman" w:cs="Times New Roman"/>
          <w:sz w:val="24"/>
          <w:szCs w:val="24"/>
          <w:lang w:eastAsia="en-US"/>
        </w:rPr>
        <w:t xml:space="preserve"> рублей;</w:t>
      </w:r>
    </w:p>
    <w:p w:rsidR="005564A0" w:rsidRPr="005564A0" w:rsidRDefault="005564A0" w:rsidP="005564A0">
      <w:pPr>
        <w:spacing w:after="0" w:line="240" w:lineRule="auto"/>
        <w:ind w:firstLine="284"/>
        <w:jc w:val="both"/>
        <w:rPr>
          <w:rFonts w:ascii="Times New Roman" w:eastAsia="Calibri" w:hAnsi="Times New Roman" w:cs="Times New Roman"/>
          <w:sz w:val="24"/>
          <w:szCs w:val="24"/>
          <w:lang w:eastAsia="en-US"/>
        </w:rPr>
      </w:pPr>
      <w:r w:rsidRPr="005564A0">
        <w:rPr>
          <w:rFonts w:ascii="Times New Roman" w:eastAsia="Calibri" w:hAnsi="Times New Roman" w:cs="Times New Roman"/>
          <w:sz w:val="24"/>
          <w:szCs w:val="24"/>
          <w:lang w:eastAsia="en-US"/>
        </w:rPr>
        <w:t xml:space="preserve">- общий объем расходов в сумме </w:t>
      </w:r>
      <w:r>
        <w:rPr>
          <w:rFonts w:ascii="Times New Roman" w:eastAsia="Calibri" w:hAnsi="Times New Roman" w:cs="Times New Roman"/>
          <w:b/>
          <w:sz w:val="24"/>
          <w:szCs w:val="24"/>
          <w:lang w:eastAsia="en-US"/>
        </w:rPr>
        <w:t>3 152 130,11</w:t>
      </w:r>
      <w:r w:rsidRPr="005564A0">
        <w:rPr>
          <w:rFonts w:ascii="Times New Roman" w:eastAsia="Calibri" w:hAnsi="Times New Roman" w:cs="Times New Roman"/>
          <w:sz w:val="24"/>
          <w:szCs w:val="24"/>
          <w:lang w:eastAsia="en-US"/>
        </w:rPr>
        <w:t xml:space="preserve"> рублей;</w:t>
      </w:r>
    </w:p>
    <w:p w:rsidR="005564A0" w:rsidRPr="005564A0" w:rsidRDefault="005564A0" w:rsidP="005564A0">
      <w:pPr>
        <w:spacing w:after="0" w:line="240" w:lineRule="auto"/>
        <w:ind w:firstLine="284"/>
        <w:jc w:val="both"/>
        <w:rPr>
          <w:rFonts w:ascii="Times New Roman" w:eastAsia="Calibri" w:hAnsi="Times New Roman" w:cs="Times New Roman"/>
          <w:sz w:val="24"/>
          <w:szCs w:val="24"/>
          <w:lang w:eastAsia="en-US"/>
        </w:rPr>
      </w:pPr>
      <w:r w:rsidRPr="005564A0">
        <w:rPr>
          <w:rFonts w:ascii="Times New Roman" w:eastAsia="Calibri" w:hAnsi="Times New Roman" w:cs="Times New Roman"/>
          <w:sz w:val="24"/>
          <w:szCs w:val="24"/>
          <w:lang w:eastAsia="en-US"/>
        </w:rPr>
        <w:t xml:space="preserve">- с превышением расходов над доходами (дефицит бюджета) в сумме </w:t>
      </w:r>
      <w:r>
        <w:rPr>
          <w:rFonts w:ascii="Times New Roman" w:eastAsia="Calibri" w:hAnsi="Times New Roman" w:cs="Times New Roman"/>
          <w:b/>
          <w:sz w:val="24"/>
          <w:szCs w:val="24"/>
          <w:lang w:eastAsia="en-US"/>
        </w:rPr>
        <w:t xml:space="preserve">230 214,93 </w:t>
      </w:r>
      <w:r w:rsidRPr="005564A0">
        <w:rPr>
          <w:rFonts w:ascii="Times New Roman" w:eastAsia="Calibri" w:hAnsi="Times New Roman" w:cs="Times New Roman"/>
          <w:sz w:val="24"/>
          <w:szCs w:val="24"/>
          <w:lang w:eastAsia="en-US"/>
        </w:rPr>
        <w:t>рублей.</w:t>
      </w:r>
    </w:p>
    <w:p w:rsidR="001B3CF0" w:rsidRDefault="001B3CF0" w:rsidP="00E73C6A">
      <w:pPr>
        <w:pStyle w:val="a3"/>
        <w:ind w:firstLine="708"/>
        <w:jc w:val="both"/>
        <w:rPr>
          <w:rFonts w:ascii="Times New Roman" w:hAnsi="Times New Roman" w:cs="Times New Roman"/>
          <w:color w:val="7030A0"/>
          <w:sz w:val="24"/>
          <w:szCs w:val="24"/>
        </w:rPr>
      </w:pPr>
    </w:p>
    <w:p w:rsidR="00EE0EA9" w:rsidRPr="00EE0EA9" w:rsidRDefault="00EE0EA9" w:rsidP="00EE0EA9">
      <w:pPr>
        <w:spacing w:after="0" w:line="240" w:lineRule="auto"/>
        <w:ind w:firstLine="708"/>
        <w:jc w:val="both"/>
        <w:rPr>
          <w:rFonts w:ascii="Times New Roman" w:eastAsia="Calibri" w:hAnsi="Times New Roman" w:cs="Times New Roman"/>
          <w:sz w:val="24"/>
          <w:szCs w:val="24"/>
          <w:lang w:eastAsia="en-US"/>
        </w:rPr>
      </w:pPr>
      <w:r w:rsidRPr="00EE0EA9">
        <w:rPr>
          <w:rFonts w:ascii="Times New Roman" w:eastAsia="Calibri" w:hAnsi="Times New Roman" w:cs="Times New Roman"/>
          <w:sz w:val="24"/>
          <w:szCs w:val="24"/>
          <w:lang w:eastAsia="en-US"/>
        </w:rPr>
        <w:t>В соответствии с п.1 ст.217 БК РФ порядок составления и ведения сводной бюджетной росписи бюджета устанавливается соответствующим финансовым органом, а утверждение сводной бюджетной росписи и внесение изменений в нее осуществляется руководителем финансового органа.</w:t>
      </w:r>
    </w:p>
    <w:p w:rsidR="00EE0EA9" w:rsidRPr="00EE0EA9" w:rsidRDefault="00EE0EA9" w:rsidP="00EE0EA9">
      <w:pPr>
        <w:spacing w:after="0" w:line="240" w:lineRule="auto"/>
        <w:ind w:firstLine="708"/>
        <w:jc w:val="both"/>
        <w:rPr>
          <w:rFonts w:ascii="Times New Roman" w:eastAsia="Calibri" w:hAnsi="Times New Roman" w:cs="Times New Roman"/>
          <w:sz w:val="24"/>
          <w:szCs w:val="24"/>
          <w:lang w:eastAsia="en-US"/>
        </w:rPr>
      </w:pPr>
      <w:r w:rsidRPr="00EE0EA9">
        <w:rPr>
          <w:rFonts w:ascii="Times New Roman" w:eastAsia="Calibri" w:hAnsi="Times New Roman" w:cs="Times New Roman"/>
          <w:sz w:val="24"/>
          <w:szCs w:val="24"/>
          <w:lang w:eastAsia="en-US"/>
        </w:rPr>
        <w:t>Статьей 219.1 БК РФ определен порядок составления и ведения бюджетной росписи главным распорядителем бюджетных средств.</w:t>
      </w:r>
    </w:p>
    <w:p w:rsidR="00EE0EA9" w:rsidRPr="00EE0EA9" w:rsidRDefault="00EE0EA9" w:rsidP="00EE0EA9">
      <w:pPr>
        <w:spacing w:after="0" w:line="240" w:lineRule="auto"/>
        <w:ind w:firstLine="708"/>
        <w:jc w:val="both"/>
        <w:rPr>
          <w:rFonts w:ascii="Times New Roman" w:eastAsia="Calibri" w:hAnsi="Times New Roman" w:cs="Times New Roman"/>
          <w:i/>
          <w:sz w:val="24"/>
          <w:szCs w:val="24"/>
          <w:lang w:eastAsia="en-US"/>
        </w:rPr>
      </w:pPr>
      <w:r w:rsidRPr="00EE0EA9">
        <w:rPr>
          <w:rFonts w:ascii="Times New Roman" w:eastAsia="Calibri" w:hAnsi="Times New Roman" w:cs="Times New Roman"/>
          <w:i/>
          <w:sz w:val="24"/>
          <w:szCs w:val="24"/>
          <w:lang w:eastAsia="en-US"/>
        </w:rPr>
        <w:t xml:space="preserve">Плановые показатели отчета об исполнении бюджета </w:t>
      </w:r>
      <w:r w:rsidRPr="003E48DE">
        <w:rPr>
          <w:rFonts w:ascii="Times New Roman" w:eastAsia="Calibri" w:hAnsi="Times New Roman" w:cs="Times New Roman"/>
          <w:i/>
          <w:sz w:val="24"/>
          <w:szCs w:val="24"/>
          <w:lang w:eastAsia="en-US"/>
        </w:rPr>
        <w:t xml:space="preserve">сельского поселения </w:t>
      </w:r>
      <w:r w:rsidRPr="00EE0EA9">
        <w:rPr>
          <w:rFonts w:ascii="Times New Roman" w:eastAsia="Calibri" w:hAnsi="Times New Roman" w:cs="Times New Roman"/>
          <w:i/>
          <w:sz w:val="24"/>
          <w:szCs w:val="24"/>
          <w:lang w:eastAsia="en-US"/>
        </w:rPr>
        <w:t>(ф.0503</w:t>
      </w:r>
      <w:r w:rsidRPr="003E48DE">
        <w:rPr>
          <w:rFonts w:ascii="Times New Roman" w:eastAsia="Calibri" w:hAnsi="Times New Roman" w:cs="Times New Roman"/>
          <w:i/>
          <w:sz w:val="24"/>
          <w:szCs w:val="24"/>
          <w:lang w:eastAsia="en-US"/>
        </w:rPr>
        <w:t>1</w:t>
      </w:r>
      <w:r w:rsidRPr="00EE0EA9">
        <w:rPr>
          <w:rFonts w:ascii="Times New Roman" w:eastAsia="Calibri" w:hAnsi="Times New Roman" w:cs="Times New Roman"/>
          <w:i/>
          <w:sz w:val="24"/>
          <w:szCs w:val="24"/>
          <w:lang w:eastAsia="en-US"/>
        </w:rPr>
        <w:t xml:space="preserve">17) в расходной </w:t>
      </w:r>
      <w:r w:rsidRPr="003E48DE">
        <w:rPr>
          <w:rFonts w:ascii="Times New Roman" w:eastAsia="Calibri" w:hAnsi="Times New Roman" w:cs="Times New Roman"/>
          <w:i/>
          <w:sz w:val="24"/>
          <w:szCs w:val="24"/>
          <w:lang w:eastAsia="en-US"/>
        </w:rPr>
        <w:t>части на</w:t>
      </w:r>
      <w:r w:rsidRPr="00EE0EA9">
        <w:rPr>
          <w:rFonts w:ascii="Times New Roman" w:eastAsia="Calibri" w:hAnsi="Times New Roman" w:cs="Times New Roman"/>
          <w:i/>
          <w:sz w:val="24"/>
          <w:szCs w:val="24"/>
          <w:lang w:eastAsia="en-US"/>
        </w:rPr>
        <w:t xml:space="preserve"> 01.0</w:t>
      </w:r>
      <w:r w:rsidRPr="003E48DE">
        <w:rPr>
          <w:rFonts w:ascii="Times New Roman" w:eastAsia="Calibri" w:hAnsi="Times New Roman" w:cs="Times New Roman"/>
          <w:i/>
          <w:sz w:val="24"/>
          <w:szCs w:val="24"/>
          <w:lang w:eastAsia="en-US"/>
        </w:rPr>
        <w:t>4</w:t>
      </w:r>
      <w:r w:rsidRPr="00EE0EA9">
        <w:rPr>
          <w:rFonts w:ascii="Times New Roman" w:eastAsia="Calibri" w:hAnsi="Times New Roman" w:cs="Times New Roman"/>
          <w:i/>
          <w:sz w:val="24"/>
          <w:szCs w:val="24"/>
          <w:lang w:eastAsia="en-US"/>
        </w:rPr>
        <w:t>.20</w:t>
      </w:r>
      <w:r w:rsidRPr="003E48DE">
        <w:rPr>
          <w:rFonts w:ascii="Times New Roman" w:eastAsia="Calibri" w:hAnsi="Times New Roman" w:cs="Times New Roman"/>
          <w:i/>
          <w:sz w:val="24"/>
          <w:szCs w:val="24"/>
          <w:lang w:eastAsia="en-US"/>
        </w:rPr>
        <w:t>21</w:t>
      </w:r>
      <w:r w:rsidRPr="00EE0EA9">
        <w:rPr>
          <w:rFonts w:ascii="Times New Roman" w:eastAsia="Calibri" w:hAnsi="Times New Roman" w:cs="Times New Roman"/>
          <w:i/>
          <w:sz w:val="24"/>
          <w:szCs w:val="24"/>
          <w:lang w:eastAsia="en-US"/>
        </w:rPr>
        <w:t xml:space="preserve"> года </w:t>
      </w:r>
      <w:r w:rsidR="00053843">
        <w:rPr>
          <w:rFonts w:ascii="Times New Roman" w:eastAsia="Calibri" w:hAnsi="Times New Roman" w:cs="Times New Roman"/>
          <w:i/>
          <w:sz w:val="24"/>
          <w:szCs w:val="24"/>
          <w:lang w:eastAsia="en-US"/>
        </w:rPr>
        <w:t xml:space="preserve">не </w:t>
      </w:r>
      <w:r w:rsidRPr="00EE0EA9">
        <w:rPr>
          <w:rFonts w:ascii="Times New Roman" w:eastAsia="Calibri" w:hAnsi="Times New Roman" w:cs="Times New Roman"/>
          <w:i/>
          <w:sz w:val="24"/>
          <w:szCs w:val="24"/>
          <w:lang w:eastAsia="en-US"/>
        </w:rPr>
        <w:t xml:space="preserve">соответствуют показателям </w:t>
      </w:r>
      <w:r w:rsidRPr="003E48DE">
        <w:rPr>
          <w:rFonts w:ascii="Times New Roman" w:eastAsia="Calibri" w:hAnsi="Times New Roman" w:cs="Times New Roman"/>
          <w:i/>
          <w:sz w:val="24"/>
          <w:szCs w:val="24"/>
          <w:lang w:eastAsia="en-US"/>
        </w:rPr>
        <w:t xml:space="preserve">Решения 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 на 2021 год и плановый период 2022 и 2023 годов» </w:t>
      </w:r>
      <w:r w:rsidRPr="00EE0EA9">
        <w:rPr>
          <w:rFonts w:ascii="Times New Roman" w:eastAsia="Calibri" w:hAnsi="Times New Roman" w:cs="Times New Roman"/>
          <w:i/>
          <w:sz w:val="24"/>
          <w:szCs w:val="24"/>
          <w:lang w:eastAsia="en-US"/>
        </w:rPr>
        <w:t xml:space="preserve">(с изменениями). </w:t>
      </w:r>
    </w:p>
    <w:p w:rsidR="00EE0EA9" w:rsidRDefault="00EE0EA9" w:rsidP="00B30DB4">
      <w:pPr>
        <w:pStyle w:val="1"/>
        <w:tabs>
          <w:tab w:val="left" w:pos="709"/>
        </w:tabs>
        <w:jc w:val="both"/>
        <w:rPr>
          <w:color w:val="7030A0"/>
          <w:sz w:val="24"/>
          <w:szCs w:val="24"/>
        </w:rPr>
      </w:pPr>
    </w:p>
    <w:p w:rsidR="000F6DF4" w:rsidRDefault="000F6DF4" w:rsidP="00B30DB4">
      <w:pPr>
        <w:pStyle w:val="1"/>
        <w:tabs>
          <w:tab w:val="left" w:pos="709"/>
        </w:tabs>
        <w:jc w:val="both"/>
        <w:rPr>
          <w:color w:val="7030A0"/>
          <w:sz w:val="24"/>
          <w:szCs w:val="24"/>
        </w:rPr>
      </w:pPr>
    </w:p>
    <w:p w:rsidR="00E73C6A" w:rsidRPr="000F6DF4" w:rsidRDefault="00E73C6A" w:rsidP="00E73C6A">
      <w:pPr>
        <w:pStyle w:val="a3"/>
        <w:jc w:val="both"/>
        <w:rPr>
          <w:rFonts w:ascii="Times New Roman" w:hAnsi="Times New Roman" w:cs="Times New Roman"/>
          <w:b/>
          <w:i/>
          <w:color w:val="7030A0"/>
          <w:sz w:val="24"/>
          <w:szCs w:val="24"/>
          <w:u w:val="single"/>
        </w:rPr>
      </w:pPr>
      <w:r w:rsidRPr="000F6DF4">
        <w:rPr>
          <w:rFonts w:ascii="Times New Roman" w:hAnsi="Times New Roman" w:cs="Times New Roman"/>
          <w:b/>
          <w:i/>
          <w:sz w:val="24"/>
          <w:szCs w:val="24"/>
          <w:u w:val="single"/>
        </w:rPr>
        <w:t>2. Анализ исполнения доходной части бюджета Семлевского сельского поселения Вяземского района Смоленской области за первый квартал 202</w:t>
      </w:r>
      <w:r w:rsidR="000F6DF4" w:rsidRPr="000F6DF4">
        <w:rPr>
          <w:rFonts w:ascii="Times New Roman" w:hAnsi="Times New Roman" w:cs="Times New Roman"/>
          <w:b/>
          <w:i/>
          <w:sz w:val="24"/>
          <w:szCs w:val="24"/>
          <w:u w:val="single"/>
        </w:rPr>
        <w:t>1</w:t>
      </w:r>
      <w:r w:rsidRPr="000F6DF4">
        <w:rPr>
          <w:rFonts w:ascii="Times New Roman" w:hAnsi="Times New Roman" w:cs="Times New Roman"/>
          <w:b/>
          <w:i/>
          <w:sz w:val="24"/>
          <w:szCs w:val="24"/>
          <w:u w:val="single"/>
        </w:rPr>
        <w:t xml:space="preserve"> года</w:t>
      </w:r>
    </w:p>
    <w:p w:rsidR="00473843" w:rsidRDefault="00473843" w:rsidP="000F6DF4">
      <w:pPr>
        <w:spacing w:after="0" w:line="240" w:lineRule="auto"/>
        <w:ind w:firstLine="709"/>
        <w:jc w:val="both"/>
        <w:rPr>
          <w:rFonts w:ascii="Times New Roman" w:eastAsia="Calibri" w:hAnsi="Times New Roman" w:cs="Times New Roman"/>
          <w:color w:val="7030A0"/>
          <w:sz w:val="24"/>
          <w:szCs w:val="24"/>
          <w:lang w:eastAsia="en-US"/>
        </w:rPr>
      </w:pPr>
    </w:p>
    <w:p w:rsidR="000F6DF4" w:rsidRPr="009C1B9F" w:rsidRDefault="000F6DF4" w:rsidP="000F6DF4">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 xml:space="preserve">Доходная часть бюджета сельского поселения за </w:t>
      </w:r>
      <w:r w:rsidR="007251B3" w:rsidRPr="009C1B9F">
        <w:rPr>
          <w:rFonts w:ascii="Times New Roman" w:eastAsia="Calibri" w:hAnsi="Times New Roman" w:cs="Times New Roman"/>
          <w:sz w:val="24"/>
          <w:szCs w:val="24"/>
          <w:lang w:eastAsia="en-US"/>
        </w:rPr>
        <w:t>первый квартал</w:t>
      </w:r>
      <w:r w:rsidRPr="009C1B9F">
        <w:rPr>
          <w:rFonts w:ascii="Times New Roman" w:eastAsia="Calibri" w:hAnsi="Times New Roman" w:cs="Times New Roman"/>
          <w:sz w:val="24"/>
          <w:szCs w:val="24"/>
          <w:lang w:eastAsia="en-US"/>
        </w:rPr>
        <w:t xml:space="preserve"> 202</w:t>
      </w:r>
      <w:r w:rsidR="002C5A04" w:rsidRPr="009C1B9F">
        <w:rPr>
          <w:rFonts w:ascii="Times New Roman" w:eastAsia="Calibri" w:hAnsi="Times New Roman" w:cs="Times New Roman"/>
          <w:sz w:val="24"/>
          <w:szCs w:val="24"/>
          <w:lang w:eastAsia="en-US"/>
        </w:rPr>
        <w:t>1</w:t>
      </w:r>
      <w:r w:rsidRPr="009C1B9F">
        <w:rPr>
          <w:rFonts w:ascii="Times New Roman" w:eastAsia="Calibri" w:hAnsi="Times New Roman" w:cs="Times New Roman"/>
          <w:sz w:val="24"/>
          <w:szCs w:val="24"/>
          <w:lang w:eastAsia="en-US"/>
        </w:rPr>
        <w:t xml:space="preserve"> года исполнена в сумме </w:t>
      </w:r>
      <w:r w:rsidR="002C5A04" w:rsidRPr="009C1B9F">
        <w:rPr>
          <w:rFonts w:ascii="Times New Roman" w:eastAsia="Calibri" w:hAnsi="Times New Roman" w:cs="Times New Roman"/>
          <w:b/>
          <w:sz w:val="24"/>
          <w:szCs w:val="24"/>
          <w:lang w:eastAsia="en-US"/>
        </w:rPr>
        <w:t>2 921,9</w:t>
      </w:r>
      <w:r w:rsidRPr="009C1B9F">
        <w:rPr>
          <w:rFonts w:ascii="Times New Roman" w:eastAsia="Calibri" w:hAnsi="Times New Roman" w:cs="Times New Roman"/>
          <w:sz w:val="24"/>
          <w:szCs w:val="24"/>
          <w:lang w:eastAsia="en-US"/>
        </w:rPr>
        <w:t xml:space="preserve"> тыс.рублей или </w:t>
      </w:r>
      <w:r w:rsidR="002C5A04" w:rsidRPr="009C1B9F">
        <w:rPr>
          <w:rFonts w:ascii="Times New Roman" w:eastAsia="Calibri" w:hAnsi="Times New Roman" w:cs="Times New Roman"/>
          <w:b/>
          <w:sz w:val="24"/>
          <w:szCs w:val="24"/>
          <w:lang w:eastAsia="en-US"/>
        </w:rPr>
        <w:t>19,3</w:t>
      </w:r>
      <w:r w:rsidRPr="009C1B9F">
        <w:rPr>
          <w:rFonts w:ascii="Times New Roman" w:eastAsia="Calibri" w:hAnsi="Times New Roman" w:cs="Times New Roman"/>
          <w:sz w:val="24"/>
          <w:szCs w:val="24"/>
          <w:lang w:eastAsia="en-US"/>
        </w:rPr>
        <w:t>% к годовым плановым назначениям                   (</w:t>
      </w:r>
      <w:r w:rsidR="002C5A04" w:rsidRPr="009C1B9F">
        <w:rPr>
          <w:rFonts w:ascii="Times New Roman" w:eastAsia="Calibri" w:hAnsi="Times New Roman" w:cs="Times New Roman"/>
          <w:b/>
          <w:sz w:val="24"/>
          <w:szCs w:val="24"/>
          <w:lang w:eastAsia="en-US"/>
        </w:rPr>
        <w:t>15 169,3</w:t>
      </w:r>
      <w:r w:rsidRPr="009C1B9F">
        <w:rPr>
          <w:rFonts w:ascii="Times New Roman" w:eastAsia="Calibri" w:hAnsi="Times New Roman" w:cs="Times New Roman"/>
          <w:sz w:val="24"/>
          <w:szCs w:val="24"/>
          <w:lang w:eastAsia="en-US"/>
        </w:rPr>
        <w:t xml:space="preserve"> </w:t>
      </w:r>
      <w:proofErr w:type="gramStart"/>
      <w:r w:rsidRPr="009C1B9F">
        <w:rPr>
          <w:rFonts w:ascii="Times New Roman" w:eastAsia="Calibri" w:hAnsi="Times New Roman" w:cs="Times New Roman"/>
          <w:sz w:val="24"/>
          <w:szCs w:val="24"/>
          <w:lang w:eastAsia="en-US"/>
        </w:rPr>
        <w:t>тыс.рублей</w:t>
      </w:r>
      <w:proofErr w:type="gramEnd"/>
      <w:r w:rsidRPr="009C1B9F">
        <w:rPr>
          <w:rFonts w:ascii="Times New Roman" w:eastAsia="Calibri" w:hAnsi="Times New Roman" w:cs="Times New Roman"/>
          <w:sz w:val="24"/>
          <w:szCs w:val="24"/>
          <w:lang w:eastAsia="en-US"/>
        </w:rPr>
        <w:t xml:space="preserve">).  По сравнению с аналогичным периодом прошлого года доходы снизились на </w:t>
      </w:r>
      <w:r w:rsidR="002C5A04" w:rsidRPr="009C1B9F">
        <w:rPr>
          <w:rFonts w:ascii="Times New Roman" w:eastAsia="Calibri" w:hAnsi="Times New Roman" w:cs="Times New Roman"/>
          <w:b/>
          <w:sz w:val="24"/>
          <w:szCs w:val="24"/>
          <w:lang w:eastAsia="en-US"/>
        </w:rPr>
        <w:t>264,5</w:t>
      </w:r>
      <w:r w:rsidRPr="009C1B9F">
        <w:rPr>
          <w:rFonts w:ascii="Times New Roman" w:eastAsia="Calibri" w:hAnsi="Times New Roman" w:cs="Times New Roman"/>
          <w:sz w:val="24"/>
          <w:szCs w:val="24"/>
          <w:lang w:eastAsia="en-US"/>
        </w:rPr>
        <w:t xml:space="preserve"> тыс.рублей или на </w:t>
      </w:r>
      <w:r w:rsidR="002C5A04" w:rsidRPr="009C1B9F">
        <w:rPr>
          <w:rFonts w:ascii="Times New Roman" w:eastAsia="Calibri" w:hAnsi="Times New Roman" w:cs="Times New Roman"/>
          <w:b/>
          <w:sz w:val="24"/>
          <w:szCs w:val="24"/>
          <w:lang w:eastAsia="en-US"/>
        </w:rPr>
        <w:t>8,3</w:t>
      </w:r>
      <w:r w:rsidRPr="009C1B9F">
        <w:rPr>
          <w:rFonts w:ascii="Times New Roman" w:eastAsia="Calibri" w:hAnsi="Times New Roman" w:cs="Times New Roman"/>
          <w:sz w:val="24"/>
          <w:szCs w:val="24"/>
          <w:lang w:eastAsia="en-US"/>
        </w:rPr>
        <w:t xml:space="preserve">% (поступило за </w:t>
      </w:r>
      <w:r w:rsidR="007251B3" w:rsidRPr="009C1B9F">
        <w:rPr>
          <w:rFonts w:ascii="Times New Roman" w:eastAsia="Calibri" w:hAnsi="Times New Roman" w:cs="Times New Roman"/>
          <w:sz w:val="24"/>
          <w:szCs w:val="24"/>
          <w:lang w:eastAsia="en-US"/>
        </w:rPr>
        <w:t>первый квартал</w:t>
      </w:r>
      <w:r w:rsidRPr="009C1B9F">
        <w:rPr>
          <w:rFonts w:ascii="Times New Roman" w:eastAsia="Calibri" w:hAnsi="Times New Roman" w:cs="Times New Roman"/>
          <w:sz w:val="24"/>
          <w:szCs w:val="24"/>
          <w:lang w:eastAsia="en-US"/>
        </w:rPr>
        <w:t xml:space="preserve"> 20</w:t>
      </w:r>
      <w:r w:rsidR="002C5A04" w:rsidRPr="009C1B9F">
        <w:rPr>
          <w:rFonts w:ascii="Times New Roman" w:eastAsia="Calibri" w:hAnsi="Times New Roman" w:cs="Times New Roman"/>
          <w:sz w:val="24"/>
          <w:szCs w:val="24"/>
          <w:lang w:eastAsia="en-US"/>
        </w:rPr>
        <w:t>20</w:t>
      </w:r>
      <w:r w:rsidRPr="009C1B9F">
        <w:rPr>
          <w:rFonts w:ascii="Times New Roman" w:eastAsia="Calibri" w:hAnsi="Times New Roman" w:cs="Times New Roman"/>
          <w:sz w:val="24"/>
          <w:szCs w:val="24"/>
          <w:lang w:eastAsia="en-US"/>
        </w:rPr>
        <w:t xml:space="preserve"> года   </w:t>
      </w:r>
      <w:r w:rsidR="002C5A04" w:rsidRPr="009C1B9F">
        <w:rPr>
          <w:rFonts w:ascii="Times New Roman" w:eastAsia="Calibri" w:hAnsi="Times New Roman" w:cs="Times New Roman"/>
          <w:b/>
          <w:sz w:val="24"/>
          <w:szCs w:val="24"/>
          <w:lang w:eastAsia="en-US"/>
        </w:rPr>
        <w:t>3 186,4</w:t>
      </w:r>
      <w:r w:rsidRPr="009C1B9F">
        <w:rPr>
          <w:rFonts w:ascii="Times New Roman" w:eastAsia="Calibri" w:hAnsi="Times New Roman" w:cs="Times New Roman"/>
          <w:sz w:val="24"/>
          <w:szCs w:val="24"/>
          <w:lang w:eastAsia="en-US"/>
        </w:rPr>
        <w:t xml:space="preserve"> тыс.рублей).</w:t>
      </w:r>
    </w:p>
    <w:p w:rsidR="000F6DF4" w:rsidRPr="009C1B9F" w:rsidRDefault="000F6DF4" w:rsidP="000F6DF4">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В сравнении с отчетным периодом 20</w:t>
      </w:r>
      <w:r w:rsidR="002C5A04" w:rsidRPr="009C1B9F">
        <w:rPr>
          <w:rFonts w:ascii="Times New Roman" w:eastAsia="Calibri" w:hAnsi="Times New Roman" w:cs="Times New Roman"/>
          <w:sz w:val="24"/>
          <w:szCs w:val="24"/>
          <w:lang w:eastAsia="en-US"/>
        </w:rPr>
        <w:t xml:space="preserve">20 </w:t>
      </w:r>
      <w:r w:rsidRPr="009C1B9F">
        <w:rPr>
          <w:rFonts w:ascii="Times New Roman" w:eastAsia="Calibri" w:hAnsi="Times New Roman" w:cs="Times New Roman"/>
          <w:sz w:val="24"/>
          <w:szCs w:val="24"/>
          <w:lang w:eastAsia="en-US"/>
        </w:rPr>
        <w:t xml:space="preserve">года налоговые и неналоговые доходы уменьшились на </w:t>
      </w:r>
      <w:r w:rsidR="002C5A04" w:rsidRPr="009C1B9F">
        <w:rPr>
          <w:rFonts w:ascii="Times New Roman" w:eastAsia="Calibri" w:hAnsi="Times New Roman" w:cs="Times New Roman"/>
          <w:b/>
          <w:sz w:val="24"/>
          <w:szCs w:val="24"/>
          <w:lang w:eastAsia="en-US"/>
        </w:rPr>
        <w:t>6,9</w:t>
      </w:r>
      <w:r w:rsidRPr="009C1B9F">
        <w:rPr>
          <w:rFonts w:ascii="Times New Roman" w:eastAsia="Calibri" w:hAnsi="Times New Roman" w:cs="Times New Roman"/>
          <w:sz w:val="24"/>
          <w:szCs w:val="24"/>
          <w:lang w:eastAsia="en-US"/>
        </w:rPr>
        <w:t xml:space="preserve">%, объем безвозмездных поступлений </w:t>
      </w:r>
      <w:r w:rsidR="002C5A04" w:rsidRPr="009C1B9F">
        <w:rPr>
          <w:rFonts w:ascii="Times New Roman" w:eastAsia="Calibri" w:hAnsi="Times New Roman" w:cs="Times New Roman"/>
          <w:sz w:val="24"/>
          <w:szCs w:val="24"/>
          <w:lang w:eastAsia="en-US"/>
        </w:rPr>
        <w:t>уменьшился</w:t>
      </w:r>
      <w:r w:rsidRPr="009C1B9F">
        <w:rPr>
          <w:rFonts w:ascii="Times New Roman" w:eastAsia="Calibri" w:hAnsi="Times New Roman" w:cs="Times New Roman"/>
          <w:sz w:val="24"/>
          <w:szCs w:val="24"/>
          <w:lang w:eastAsia="en-US"/>
        </w:rPr>
        <w:t xml:space="preserve"> на </w:t>
      </w:r>
      <w:r w:rsidR="002C5A04" w:rsidRPr="009C1B9F">
        <w:rPr>
          <w:rFonts w:ascii="Times New Roman" w:eastAsia="Calibri" w:hAnsi="Times New Roman" w:cs="Times New Roman"/>
          <w:b/>
          <w:sz w:val="24"/>
          <w:szCs w:val="24"/>
          <w:lang w:eastAsia="en-US"/>
        </w:rPr>
        <w:t>8,9</w:t>
      </w:r>
      <w:r w:rsidRPr="009C1B9F">
        <w:rPr>
          <w:rFonts w:ascii="Times New Roman" w:eastAsia="Calibri" w:hAnsi="Times New Roman" w:cs="Times New Roman"/>
          <w:sz w:val="24"/>
          <w:szCs w:val="24"/>
          <w:lang w:eastAsia="en-US"/>
        </w:rPr>
        <w:t>%.</w:t>
      </w:r>
    </w:p>
    <w:p w:rsidR="000F6DF4" w:rsidRPr="009C1B9F" w:rsidRDefault="000F6DF4" w:rsidP="000F6DF4">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 xml:space="preserve">В структуре доходов бюджета сельского поселения за </w:t>
      </w:r>
      <w:r w:rsidR="007251B3" w:rsidRPr="009C1B9F">
        <w:rPr>
          <w:rFonts w:ascii="Times New Roman" w:eastAsia="Calibri" w:hAnsi="Times New Roman" w:cs="Times New Roman"/>
          <w:sz w:val="24"/>
          <w:szCs w:val="24"/>
          <w:lang w:eastAsia="en-US"/>
        </w:rPr>
        <w:t>первый квартал</w:t>
      </w:r>
      <w:r w:rsidRPr="009C1B9F">
        <w:rPr>
          <w:rFonts w:ascii="Times New Roman" w:eastAsia="Calibri" w:hAnsi="Times New Roman" w:cs="Times New Roman"/>
          <w:sz w:val="24"/>
          <w:szCs w:val="24"/>
          <w:lang w:eastAsia="en-US"/>
        </w:rPr>
        <w:t xml:space="preserve"> 202</w:t>
      </w:r>
      <w:r w:rsidR="002C5A04" w:rsidRPr="009C1B9F">
        <w:rPr>
          <w:rFonts w:ascii="Times New Roman" w:eastAsia="Calibri" w:hAnsi="Times New Roman" w:cs="Times New Roman"/>
          <w:sz w:val="24"/>
          <w:szCs w:val="24"/>
          <w:lang w:eastAsia="en-US"/>
        </w:rPr>
        <w:t>1</w:t>
      </w:r>
      <w:r w:rsidRPr="009C1B9F">
        <w:rPr>
          <w:rFonts w:ascii="Times New Roman" w:eastAsia="Calibri" w:hAnsi="Times New Roman" w:cs="Times New Roman"/>
          <w:sz w:val="24"/>
          <w:szCs w:val="24"/>
          <w:lang w:eastAsia="en-US"/>
        </w:rPr>
        <w:t xml:space="preserve"> года удельный вес собственных доходов составил </w:t>
      </w:r>
      <w:r w:rsidR="002C5A04" w:rsidRPr="009C1B9F">
        <w:rPr>
          <w:rFonts w:ascii="Times New Roman" w:eastAsia="Calibri" w:hAnsi="Times New Roman" w:cs="Times New Roman"/>
          <w:b/>
          <w:sz w:val="24"/>
          <w:szCs w:val="24"/>
          <w:lang w:eastAsia="en-US"/>
        </w:rPr>
        <w:t>31,6</w:t>
      </w:r>
      <w:r w:rsidRPr="009C1B9F">
        <w:rPr>
          <w:rFonts w:ascii="Times New Roman" w:eastAsia="Calibri" w:hAnsi="Times New Roman" w:cs="Times New Roman"/>
          <w:sz w:val="24"/>
          <w:szCs w:val="24"/>
          <w:lang w:eastAsia="en-US"/>
        </w:rPr>
        <w:t xml:space="preserve">%, на долю безвозмездных поступлений приходится </w:t>
      </w:r>
      <w:r w:rsidR="002C5A04" w:rsidRPr="009C1B9F">
        <w:rPr>
          <w:rFonts w:ascii="Times New Roman" w:eastAsia="Calibri" w:hAnsi="Times New Roman" w:cs="Times New Roman"/>
          <w:b/>
          <w:sz w:val="24"/>
          <w:szCs w:val="24"/>
          <w:lang w:eastAsia="en-US"/>
        </w:rPr>
        <w:t>68,4</w:t>
      </w:r>
      <w:r w:rsidRPr="009C1B9F">
        <w:rPr>
          <w:rFonts w:ascii="Times New Roman" w:eastAsia="Calibri" w:hAnsi="Times New Roman" w:cs="Times New Roman"/>
          <w:sz w:val="24"/>
          <w:szCs w:val="24"/>
          <w:lang w:eastAsia="en-US"/>
        </w:rPr>
        <w:t>%.</w:t>
      </w:r>
    </w:p>
    <w:p w:rsidR="000F6DF4" w:rsidRPr="009C1B9F" w:rsidRDefault="000F6DF4" w:rsidP="000F6DF4">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 xml:space="preserve">Структура доходной части бюджета сельского поселения за </w:t>
      </w:r>
      <w:r w:rsidR="007251B3" w:rsidRPr="009C1B9F">
        <w:rPr>
          <w:rFonts w:ascii="Times New Roman" w:eastAsia="Calibri" w:hAnsi="Times New Roman" w:cs="Times New Roman"/>
          <w:sz w:val="24"/>
          <w:szCs w:val="24"/>
          <w:lang w:eastAsia="en-US"/>
        </w:rPr>
        <w:t>первый квартал</w:t>
      </w:r>
      <w:r w:rsidRPr="009C1B9F">
        <w:rPr>
          <w:rFonts w:ascii="Times New Roman" w:eastAsia="Calibri" w:hAnsi="Times New Roman" w:cs="Times New Roman"/>
          <w:sz w:val="24"/>
          <w:szCs w:val="24"/>
          <w:lang w:eastAsia="en-US"/>
        </w:rPr>
        <w:t xml:space="preserve"> 202</w:t>
      </w:r>
      <w:r w:rsidR="002C5A04" w:rsidRPr="009C1B9F">
        <w:rPr>
          <w:rFonts w:ascii="Times New Roman" w:eastAsia="Calibri" w:hAnsi="Times New Roman" w:cs="Times New Roman"/>
          <w:sz w:val="24"/>
          <w:szCs w:val="24"/>
          <w:lang w:eastAsia="en-US"/>
        </w:rPr>
        <w:t>1</w:t>
      </w:r>
      <w:r w:rsidRPr="009C1B9F">
        <w:rPr>
          <w:rFonts w:ascii="Times New Roman" w:eastAsia="Calibri" w:hAnsi="Times New Roman" w:cs="Times New Roman"/>
          <w:sz w:val="24"/>
          <w:szCs w:val="24"/>
          <w:lang w:eastAsia="en-US"/>
        </w:rPr>
        <w:t xml:space="preserve"> года в сравнении с аналогичным периодом 20</w:t>
      </w:r>
      <w:r w:rsidR="002C5A04" w:rsidRPr="009C1B9F">
        <w:rPr>
          <w:rFonts w:ascii="Times New Roman" w:eastAsia="Calibri" w:hAnsi="Times New Roman" w:cs="Times New Roman"/>
          <w:sz w:val="24"/>
          <w:szCs w:val="24"/>
          <w:lang w:eastAsia="en-US"/>
        </w:rPr>
        <w:t>20</w:t>
      </w:r>
      <w:r w:rsidRPr="009C1B9F">
        <w:rPr>
          <w:rFonts w:ascii="Times New Roman" w:eastAsia="Calibri" w:hAnsi="Times New Roman" w:cs="Times New Roman"/>
          <w:sz w:val="24"/>
          <w:szCs w:val="24"/>
          <w:lang w:eastAsia="en-US"/>
        </w:rPr>
        <w:t xml:space="preserve"> года представлена в таблице №1. </w:t>
      </w:r>
    </w:p>
    <w:p w:rsidR="00E73C6A" w:rsidRPr="009C1B9F" w:rsidRDefault="00E73C6A" w:rsidP="00E73C6A">
      <w:pPr>
        <w:pStyle w:val="a3"/>
        <w:jc w:val="both"/>
        <w:rPr>
          <w:rFonts w:ascii="Times New Roman" w:hAnsi="Times New Roman" w:cs="Times New Roman"/>
          <w:sz w:val="24"/>
          <w:szCs w:val="24"/>
        </w:rPr>
      </w:pPr>
      <w:r w:rsidRPr="009C1B9F">
        <w:rPr>
          <w:rFonts w:ascii="Times New Roman" w:hAnsi="Times New Roman" w:cs="Times New Roman"/>
          <w:sz w:val="24"/>
          <w:szCs w:val="24"/>
        </w:rPr>
        <w:t>Исполнение доходной части бюджета поселения за первый квартал 202</w:t>
      </w:r>
      <w:r w:rsidR="002C5A04" w:rsidRPr="009C1B9F">
        <w:rPr>
          <w:rFonts w:ascii="Times New Roman" w:hAnsi="Times New Roman" w:cs="Times New Roman"/>
          <w:sz w:val="24"/>
          <w:szCs w:val="24"/>
        </w:rPr>
        <w:t>1</w:t>
      </w:r>
      <w:r w:rsidRPr="009C1B9F">
        <w:rPr>
          <w:rFonts w:ascii="Times New Roman" w:hAnsi="Times New Roman" w:cs="Times New Roman"/>
          <w:sz w:val="24"/>
          <w:szCs w:val="24"/>
        </w:rPr>
        <w:t xml:space="preserve"> года приведено в таблице №1.</w:t>
      </w:r>
    </w:p>
    <w:p w:rsidR="00E73C6A" w:rsidRPr="009C1B9F" w:rsidRDefault="00E73C6A" w:rsidP="00E73C6A">
      <w:pPr>
        <w:pStyle w:val="a3"/>
        <w:jc w:val="right"/>
        <w:rPr>
          <w:rFonts w:ascii="Times New Roman" w:hAnsi="Times New Roman" w:cs="Times New Roman"/>
          <w:sz w:val="20"/>
          <w:szCs w:val="20"/>
        </w:rPr>
      </w:pPr>
      <w:r w:rsidRPr="009C1B9F">
        <w:rPr>
          <w:rFonts w:ascii="Times New Roman" w:hAnsi="Times New Roman" w:cs="Times New Roman"/>
          <w:sz w:val="20"/>
          <w:szCs w:val="20"/>
        </w:rPr>
        <w:t>таблица №1(тыс. рублей)</w:t>
      </w:r>
    </w:p>
    <w:tbl>
      <w:tblPr>
        <w:tblW w:w="10267" w:type="dxa"/>
        <w:tblInd w:w="-572" w:type="dxa"/>
        <w:tblLook w:val="04A0" w:firstRow="1" w:lastRow="0" w:firstColumn="1" w:lastColumn="0" w:noHBand="0" w:noVBand="1"/>
      </w:tblPr>
      <w:tblGrid>
        <w:gridCol w:w="3969"/>
        <w:gridCol w:w="1181"/>
        <w:gridCol w:w="924"/>
        <w:gridCol w:w="1074"/>
        <w:gridCol w:w="706"/>
        <w:gridCol w:w="924"/>
        <w:gridCol w:w="795"/>
        <w:gridCol w:w="694"/>
      </w:tblGrid>
      <w:tr w:rsidR="002C5A04" w:rsidRPr="002C5A04" w:rsidTr="00473843">
        <w:trPr>
          <w:trHeight w:val="459"/>
        </w:trPr>
        <w:tc>
          <w:tcPr>
            <w:tcW w:w="396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r w:rsidRPr="002C5A04">
              <w:rPr>
                <w:rFonts w:ascii="Times New Roman" w:eastAsia="Times New Roman" w:hAnsi="Times New Roman" w:cs="Times New Roman"/>
                <w:b/>
                <w:bCs/>
                <w:sz w:val="18"/>
                <w:szCs w:val="18"/>
              </w:rPr>
              <w:t>наименование доходов</w:t>
            </w:r>
          </w:p>
        </w:tc>
        <w:tc>
          <w:tcPr>
            <w:tcW w:w="118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r w:rsidRPr="002C5A04">
              <w:rPr>
                <w:rFonts w:ascii="Times New Roman" w:eastAsia="Times New Roman" w:hAnsi="Times New Roman" w:cs="Times New Roman"/>
                <w:b/>
                <w:bCs/>
                <w:sz w:val="18"/>
                <w:szCs w:val="18"/>
              </w:rPr>
              <w:t>решение о бюджете от 21.12.2020 №27 (</w:t>
            </w:r>
            <w:proofErr w:type="spellStart"/>
            <w:r w:rsidRPr="002C5A04">
              <w:rPr>
                <w:rFonts w:ascii="Times New Roman" w:eastAsia="Times New Roman" w:hAnsi="Times New Roman" w:cs="Times New Roman"/>
                <w:b/>
                <w:bCs/>
                <w:sz w:val="18"/>
                <w:szCs w:val="18"/>
              </w:rPr>
              <w:t>изм</w:t>
            </w:r>
            <w:proofErr w:type="spellEnd"/>
            <w:r w:rsidRPr="002C5A04">
              <w:rPr>
                <w:rFonts w:ascii="Times New Roman" w:eastAsia="Times New Roman" w:hAnsi="Times New Roman" w:cs="Times New Roman"/>
                <w:b/>
                <w:bCs/>
                <w:sz w:val="18"/>
                <w:szCs w:val="18"/>
              </w:rPr>
              <w:t>)</w:t>
            </w:r>
          </w:p>
        </w:tc>
        <w:tc>
          <w:tcPr>
            <w:tcW w:w="92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и</w:t>
            </w:r>
            <w:r w:rsidRPr="002C5A04">
              <w:rPr>
                <w:rFonts w:ascii="Times New Roman" w:eastAsia="Times New Roman" w:hAnsi="Times New Roman" w:cs="Times New Roman"/>
                <w:b/>
                <w:bCs/>
                <w:sz w:val="18"/>
                <w:szCs w:val="18"/>
              </w:rPr>
              <w:t>сп</w:t>
            </w:r>
            <w:r>
              <w:rPr>
                <w:rFonts w:ascii="Times New Roman" w:eastAsia="Times New Roman" w:hAnsi="Times New Roman" w:cs="Times New Roman"/>
                <w:b/>
                <w:bCs/>
                <w:sz w:val="18"/>
                <w:szCs w:val="18"/>
              </w:rPr>
              <w:t>-</w:t>
            </w:r>
            <w:r w:rsidRPr="002C5A04">
              <w:rPr>
                <w:rFonts w:ascii="Times New Roman" w:eastAsia="Times New Roman" w:hAnsi="Times New Roman" w:cs="Times New Roman"/>
                <w:b/>
                <w:bCs/>
                <w:sz w:val="18"/>
                <w:szCs w:val="18"/>
              </w:rPr>
              <w:t>ние</w:t>
            </w:r>
            <w:proofErr w:type="spellEnd"/>
            <w:r w:rsidRPr="002C5A04">
              <w:rPr>
                <w:rFonts w:ascii="Times New Roman" w:eastAsia="Times New Roman" w:hAnsi="Times New Roman" w:cs="Times New Roman"/>
                <w:b/>
                <w:bCs/>
                <w:sz w:val="18"/>
                <w:szCs w:val="18"/>
              </w:rPr>
              <w:t xml:space="preserve"> бюджета за 1кв.2021</w:t>
            </w:r>
          </w:p>
        </w:tc>
        <w:tc>
          <w:tcPr>
            <w:tcW w:w="1780" w:type="dxa"/>
            <w:gridSpan w:val="2"/>
            <w:tcBorders>
              <w:top w:val="single" w:sz="4" w:space="0" w:color="auto"/>
              <w:left w:val="nil"/>
              <w:bottom w:val="single" w:sz="4" w:space="0" w:color="auto"/>
              <w:right w:val="single" w:sz="4" w:space="0" w:color="000000"/>
            </w:tcBorders>
            <w:shd w:val="clear" w:color="000000" w:fill="BFBFBF"/>
            <w:vAlign w:val="center"/>
            <w:hideMark/>
          </w:tcPr>
          <w:p w:rsidR="002C5A04" w:rsidRPr="002C5A04" w:rsidRDefault="002C5A04" w:rsidP="002C5A04">
            <w:pPr>
              <w:spacing w:after="0" w:line="240" w:lineRule="auto"/>
              <w:ind w:left="-110" w:right="-179"/>
              <w:jc w:val="center"/>
              <w:rPr>
                <w:rFonts w:ascii="Times New Roman" w:eastAsia="Times New Roman" w:hAnsi="Times New Roman" w:cs="Times New Roman"/>
                <w:b/>
                <w:bCs/>
                <w:sz w:val="17"/>
                <w:szCs w:val="17"/>
              </w:rPr>
            </w:pPr>
            <w:r w:rsidRPr="002C5A04">
              <w:rPr>
                <w:rFonts w:ascii="Times New Roman" w:eastAsia="Times New Roman" w:hAnsi="Times New Roman" w:cs="Times New Roman"/>
                <w:b/>
                <w:bCs/>
                <w:sz w:val="17"/>
                <w:szCs w:val="17"/>
              </w:rPr>
              <w:t>отклонение исполнение бюджета к плановым показателям</w:t>
            </w:r>
          </w:p>
        </w:tc>
        <w:tc>
          <w:tcPr>
            <w:tcW w:w="92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и</w:t>
            </w:r>
            <w:r w:rsidRPr="002C5A04">
              <w:rPr>
                <w:rFonts w:ascii="Times New Roman" w:eastAsia="Times New Roman" w:hAnsi="Times New Roman" w:cs="Times New Roman"/>
                <w:b/>
                <w:bCs/>
                <w:sz w:val="18"/>
                <w:szCs w:val="18"/>
              </w:rPr>
              <w:t>сп</w:t>
            </w:r>
            <w:r>
              <w:rPr>
                <w:rFonts w:ascii="Times New Roman" w:eastAsia="Times New Roman" w:hAnsi="Times New Roman" w:cs="Times New Roman"/>
                <w:b/>
                <w:bCs/>
                <w:sz w:val="18"/>
                <w:szCs w:val="18"/>
              </w:rPr>
              <w:t>-</w:t>
            </w:r>
            <w:r w:rsidRPr="002C5A04">
              <w:rPr>
                <w:rFonts w:ascii="Times New Roman" w:eastAsia="Times New Roman" w:hAnsi="Times New Roman" w:cs="Times New Roman"/>
                <w:b/>
                <w:bCs/>
                <w:sz w:val="18"/>
                <w:szCs w:val="18"/>
              </w:rPr>
              <w:t>ние</w:t>
            </w:r>
            <w:proofErr w:type="spellEnd"/>
            <w:r w:rsidRPr="002C5A04">
              <w:rPr>
                <w:rFonts w:ascii="Times New Roman" w:eastAsia="Times New Roman" w:hAnsi="Times New Roman" w:cs="Times New Roman"/>
                <w:b/>
                <w:bCs/>
                <w:sz w:val="18"/>
                <w:szCs w:val="18"/>
              </w:rPr>
              <w:t xml:space="preserve"> бюджета за 1кв.2020</w:t>
            </w:r>
          </w:p>
        </w:tc>
        <w:tc>
          <w:tcPr>
            <w:tcW w:w="1489" w:type="dxa"/>
            <w:gridSpan w:val="2"/>
            <w:tcBorders>
              <w:top w:val="single" w:sz="4" w:space="0" w:color="auto"/>
              <w:left w:val="nil"/>
              <w:bottom w:val="single" w:sz="4" w:space="0" w:color="auto"/>
              <w:right w:val="single" w:sz="4" w:space="0" w:color="auto"/>
            </w:tcBorders>
            <w:shd w:val="clear" w:color="000000" w:fill="BFBFBF"/>
            <w:vAlign w:val="center"/>
            <w:hideMark/>
          </w:tcPr>
          <w:p w:rsidR="002C5A04" w:rsidRPr="002C5A04" w:rsidRDefault="002C5A04" w:rsidP="002C5A04">
            <w:pPr>
              <w:spacing w:after="0" w:line="240" w:lineRule="auto"/>
              <w:ind w:left="-136" w:right="-34"/>
              <w:jc w:val="center"/>
              <w:rPr>
                <w:rFonts w:ascii="Times New Roman" w:eastAsia="Times New Roman" w:hAnsi="Times New Roman" w:cs="Times New Roman"/>
                <w:b/>
                <w:bCs/>
                <w:sz w:val="17"/>
                <w:szCs w:val="17"/>
              </w:rPr>
            </w:pPr>
            <w:r w:rsidRPr="002C5A04">
              <w:rPr>
                <w:rFonts w:ascii="Times New Roman" w:eastAsia="Times New Roman" w:hAnsi="Times New Roman" w:cs="Times New Roman"/>
                <w:b/>
                <w:bCs/>
                <w:sz w:val="17"/>
                <w:szCs w:val="17"/>
              </w:rPr>
              <w:t>отклонение 1кв.2021 к 1кв.2020</w:t>
            </w:r>
          </w:p>
        </w:tc>
      </w:tr>
      <w:tr w:rsidR="002C5A04" w:rsidRPr="002C5A04" w:rsidTr="00473843">
        <w:trPr>
          <w:trHeight w:val="87"/>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2C5A04" w:rsidRPr="002C5A04" w:rsidRDefault="002C5A04" w:rsidP="002C5A04">
            <w:pPr>
              <w:spacing w:after="0" w:line="240" w:lineRule="auto"/>
              <w:rPr>
                <w:rFonts w:ascii="Times New Roman" w:eastAsia="Times New Roman" w:hAnsi="Times New Roman" w:cs="Times New Roman"/>
                <w:b/>
                <w:bCs/>
                <w:sz w:val="18"/>
                <w:szCs w:val="18"/>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rsidR="002C5A04" w:rsidRPr="002C5A04" w:rsidRDefault="002C5A04" w:rsidP="002C5A04">
            <w:pPr>
              <w:spacing w:after="0" w:line="240" w:lineRule="auto"/>
              <w:rPr>
                <w:rFonts w:ascii="Times New Roman" w:eastAsia="Times New Roman" w:hAnsi="Times New Roman" w:cs="Times New Roman"/>
                <w:b/>
                <w:bCs/>
                <w:sz w:val="18"/>
                <w:szCs w:val="18"/>
              </w:rPr>
            </w:pPr>
          </w:p>
        </w:tc>
        <w:tc>
          <w:tcPr>
            <w:tcW w:w="924" w:type="dxa"/>
            <w:vMerge/>
            <w:tcBorders>
              <w:top w:val="single" w:sz="4" w:space="0" w:color="auto"/>
              <w:left w:val="single" w:sz="4" w:space="0" w:color="auto"/>
              <w:bottom w:val="single" w:sz="4" w:space="0" w:color="000000"/>
              <w:right w:val="single" w:sz="4" w:space="0" w:color="auto"/>
            </w:tcBorders>
            <w:vAlign w:val="center"/>
            <w:hideMark/>
          </w:tcPr>
          <w:p w:rsidR="002C5A04" w:rsidRPr="002C5A04" w:rsidRDefault="002C5A04" w:rsidP="002C5A04">
            <w:pPr>
              <w:spacing w:after="0" w:line="240" w:lineRule="auto"/>
              <w:rPr>
                <w:rFonts w:ascii="Times New Roman" w:eastAsia="Times New Roman" w:hAnsi="Times New Roman" w:cs="Times New Roman"/>
                <w:b/>
                <w:bCs/>
                <w:sz w:val="18"/>
                <w:szCs w:val="18"/>
              </w:rPr>
            </w:pPr>
          </w:p>
        </w:tc>
        <w:tc>
          <w:tcPr>
            <w:tcW w:w="1074" w:type="dxa"/>
            <w:tcBorders>
              <w:top w:val="nil"/>
              <w:left w:val="nil"/>
              <w:bottom w:val="single" w:sz="4" w:space="0" w:color="auto"/>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r w:rsidRPr="002C5A04">
              <w:rPr>
                <w:rFonts w:ascii="Times New Roman" w:eastAsia="Times New Roman" w:hAnsi="Times New Roman" w:cs="Times New Roman"/>
                <w:b/>
                <w:bCs/>
                <w:sz w:val="18"/>
                <w:szCs w:val="18"/>
              </w:rPr>
              <w:t>-</w:t>
            </w:r>
          </w:p>
        </w:tc>
        <w:tc>
          <w:tcPr>
            <w:tcW w:w="706" w:type="dxa"/>
            <w:tcBorders>
              <w:top w:val="nil"/>
              <w:left w:val="nil"/>
              <w:bottom w:val="single" w:sz="4" w:space="0" w:color="auto"/>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r w:rsidRPr="002C5A04">
              <w:rPr>
                <w:rFonts w:ascii="Times New Roman" w:eastAsia="Times New Roman" w:hAnsi="Times New Roman" w:cs="Times New Roman"/>
                <w:b/>
                <w:bCs/>
                <w:sz w:val="18"/>
                <w:szCs w:val="18"/>
              </w:rPr>
              <w:t>%</w:t>
            </w:r>
          </w:p>
        </w:tc>
        <w:tc>
          <w:tcPr>
            <w:tcW w:w="924" w:type="dxa"/>
            <w:vMerge/>
            <w:tcBorders>
              <w:top w:val="single" w:sz="4" w:space="0" w:color="auto"/>
              <w:left w:val="single" w:sz="4" w:space="0" w:color="auto"/>
              <w:bottom w:val="single" w:sz="4" w:space="0" w:color="000000"/>
              <w:right w:val="single" w:sz="4" w:space="0" w:color="auto"/>
            </w:tcBorders>
            <w:vAlign w:val="center"/>
            <w:hideMark/>
          </w:tcPr>
          <w:p w:rsidR="002C5A04" w:rsidRPr="002C5A04" w:rsidRDefault="002C5A04" w:rsidP="002C5A04">
            <w:pPr>
              <w:spacing w:after="0" w:line="240" w:lineRule="auto"/>
              <w:rPr>
                <w:rFonts w:ascii="Times New Roman" w:eastAsia="Times New Roman" w:hAnsi="Times New Roman" w:cs="Times New Roman"/>
                <w:b/>
                <w:bCs/>
                <w:sz w:val="18"/>
                <w:szCs w:val="18"/>
              </w:rPr>
            </w:pPr>
          </w:p>
        </w:tc>
        <w:tc>
          <w:tcPr>
            <w:tcW w:w="795" w:type="dxa"/>
            <w:tcBorders>
              <w:top w:val="nil"/>
              <w:left w:val="nil"/>
              <w:bottom w:val="single" w:sz="4" w:space="0" w:color="auto"/>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r w:rsidRPr="002C5A04">
              <w:rPr>
                <w:rFonts w:ascii="Times New Roman" w:eastAsia="Times New Roman" w:hAnsi="Times New Roman" w:cs="Times New Roman"/>
                <w:b/>
                <w:bCs/>
                <w:sz w:val="18"/>
                <w:szCs w:val="18"/>
              </w:rPr>
              <w:t>-</w:t>
            </w:r>
          </w:p>
        </w:tc>
        <w:tc>
          <w:tcPr>
            <w:tcW w:w="694" w:type="dxa"/>
            <w:tcBorders>
              <w:top w:val="nil"/>
              <w:left w:val="nil"/>
              <w:bottom w:val="single" w:sz="4" w:space="0" w:color="auto"/>
              <w:right w:val="single" w:sz="4" w:space="0" w:color="auto"/>
            </w:tcBorders>
            <w:shd w:val="clear" w:color="000000" w:fill="BFBFBF"/>
            <w:vAlign w:val="center"/>
            <w:hideMark/>
          </w:tcPr>
          <w:p w:rsidR="002C5A04" w:rsidRPr="002C5A04" w:rsidRDefault="002C5A04" w:rsidP="002C5A04">
            <w:pPr>
              <w:spacing w:after="0" w:line="240" w:lineRule="auto"/>
              <w:jc w:val="center"/>
              <w:rPr>
                <w:rFonts w:ascii="Times New Roman" w:eastAsia="Times New Roman" w:hAnsi="Times New Roman" w:cs="Times New Roman"/>
                <w:b/>
                <w:bCs/>
                <w:sz w:val="18"/>
                <w:szCs w:val="18"/>
              </w:rPr>
            </w:pPr>
            <w:r w:rsidRPr="002C5A04">
              <w:rPr>
                <w:rFonts w:ascii="Times New Roman" w:eastAsia="Times New Roman" w:hAnsi="Times New Roman" w:cs="Times New Roman"/>
                <w:b/>
                <w:bCs/>
                <w:sz w:val="18"/>
                <w:szCs w:val="18"/>
              </w:rPr>
              <w:t>%</w:t>
            </w:r>
          </w:p>
        </w:tc>
      </w:tr>
      <w:tr w:rsidR="002C5A04" w:rsidRPr="002C5A04" w:rsidTr="00473843">
        <w:trPr>
          <w:trHeight w:val="173"/>
        </w:trPr>
        <w:tc>
          <w:tcPr>
            <w:tcW w:w="3969" w:type="dxa"/>
            <w:tcBorders>
              <w:top w:val="nil"/>
              <w:left w:val="single" w:sz="4" w:space="0" w:color="auto"/>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налог на доходы физических лиц</w:t>
            </w:r>
          </w:p>
        </w:tc>
        <w:tc>
          <w:tcPr>
            <w:tcW w:w="1181"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1 279,1</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341,5</w:t>
            </w:r>
          </w:p>
        </w:tc>
        <w:tc>
          <w:tcPr>
            <w:tcW w:w="107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-937,6</w:t>
            </w:r>
          </w:p>
        </w:tc>
        <w:tc>
          <w:tcPr>
            <w:tcW w:w="706"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26,7</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333,1</w:t>
            </w:r>
          </w:p>
        </w:tc>
        <w:tc>
          <w:tcPr>
            <w:tcW w:w="795"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8,4</w:t>
            </w:r>
          </w:p>
        </w:tc>
        <w:tc>
          <w:tcPr>
            <w:tcW w:w="69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102,5</w:t>
            </w:r>
          </w:p>
        </w:tc>
      </w:tr>
      <w:tr w:rsidR="002C5A04" w:rsidRPr="002C5A04" w:rsidTr="00473843">
        <w:trPr>
          <w:trHeight w:val="192"/>
        </w:trPr>
        <w:tc>
          <w:tcPr>
            <w:tcW w:w="3969" w:type="dxa"/>
            <w:tcBorders>
              <w:top w:val="nil"/>
              <w:left w:val="single" w:sz="4" w:space="0" w:color="auto"/>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налоги на товары (работы, услуги), реализуемые на территории РФ</w:t>
            </w:r>
          </w:p>
        </w:tc>
        <w:tc>
          <w:tcPr>
            <w:tcW w:w="1181" w:type="dxa"/>
            <w:tcBorders>
              <w:top w:val="single" w:sz="4" w:space="0" w:color="auto"/>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2 119,3</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475,2</w:t>
            </w:r>
          </w:p>
        </w:tc>
        <w:tc>
          <w:tcPr>
            <w:tcW w:w="107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-1 644,1</w:t>
            </w:r>
          </w:p>
        </w:tc>
        <w:tc>
          <w:tcPr>
            <w:tcW w:w="706"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22,4</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472,9</w:t>
            </w:r>
          </w:p>
        </w:tc>
        <w:tc>
          <w:tcPr>
            <w:tcW w:w="795"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2,3</w:t>
            </w:r>
          </w:p>
        </w:tc>
        <w:tc>
          <w:tcPr>
            <w:tcW w:w="69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100,5</w:t>
            </w:r>
          </w:p>
        </w:tc>
      </w:tr>
      <w:tr w:rsidR="002C5A04" w:rsidRPr="002C5A04" w:rsidTr="00473843">
        <w:trPr>
          <w:trHeight w:val="18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доходы от уплаты акцизов на дизельное топливо</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973,1</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213,3</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-759,8</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21,9</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214,6</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-1,3</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99,4</w:t>
            </w:r>
          </w:p>
        </w:tc>
      </w:tr>
      <w:tr w:rsidR="002C5A04" w:rsidRPr="002C5A04" w:rsidTr="00473843">
        <w:trPr>
          <w:trHeight w:val="13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lastRenderedPageBreak/>
              <w:t>доходы от уплаты акцизов на моторные масла для дизельных и (или) карбюраторных (инжекторных) двигателей</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5,5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1,5</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-4,0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27,3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1,4</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107,1</w:t>
            </w:r>
          </w:p>
        </w:tc>
      </w:tr>
      <w:tr w:rsidR="002C5A04" w:rsidRPr="002C5A04" w:rsidTr="00473843">
        <w:trPr>
          <w:trHeight w:val="8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доходы от уплаты акцизов на автомобильный бензин</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1 280,1</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298,5</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-981,6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23,3</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301,2</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-2,7</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99,1</w:t>
            </w:r>
          </w:p>
        </w:tc>
      </w:tr>
      <w:tr w:rsidR="002C5A04" w:rsidRPr="002C5A04" w:rsidTr="00473843">
        <w:trPr>
          <w:trHeight w:val="8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доходы от уплаты акцизов на прямогонный бензин</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-139,4</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-38,1</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101,3</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27,3</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-44,3</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6,2</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86,0</w:t>
            </w:r>
          </w:p>
        </w:tc>
      </w:tr>
      <w:tr w:rsidR="002C5A04" w:rsidRPr="002C5A04" w:rsidTr="00473843">
        <w:trPr>
          <w:trHeight w:val="114"/>
        </w:trPr>
        <w:tc>
          <w:tcPr>
            <w:tcW w:w="3969" w:type="dxa"/>
            <w:tcBorders>
              <w:top w:val="nil"/>
              <w:left w:val="single" w:sz="4" w:space="0" w:color="auto"/>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единый сельскохозяйственный налог</w:t>
            </w:r>
          </w:p>
        </w:tc>
        <w:tc>
          <w:tcPr>
            <w:tcW w:w="1181"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107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06"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95"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69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r>
      <w:tr w:rsidR="002C5A04" w:rsidRPr="002C5A04" w:rsidTr="00473843">
        <w:trPr>
          <w:trHeight w:val="240"/>
        </w:trPr>
        <w:tc>
          <w:tcPr>
            <w:tcW w:w="3969" w:type="dxa"/>
            <w:tcBorders>
              <w:top w:val="nil"/>
              <w:left w:val="single" w:sz="4" w:space="0" w:color="auto"/>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 xml:space="preserve">налог на имущество                          </w:t>
            </w:r>
          </w:p>
        </w:tc>
        <w:tc>
          <w:tcPr>
            <w:tcW w:w="1181"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381,7</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24,4</w:t>
            </w:r>
          </w:p>
        </w:tc>
        <w:tc>
          <w:tcPr>
            <w:tcW w:w="107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-357,3</w:t>
            </w:r>
          </w:p>
        </w:tc>
        <w:tc>
          <w:tcPr>
            <w:tcW w:w="706"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6,4</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23,6</w:t>
            </w:r>
          </w:p>
        </w:tc>
        <w:tc>
          <w:tcPr>
            <w:tcW w:w="795"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0,8</w:t>
            </w:r>
          </w:p>
        </w:tc>
        <w:tc>
          <w:tcPr>
            <w:tcW w:w="69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103,4</w:t>
            </w:r>
          </w:p>
        </w:tc>
      </w:tr>
      <w:tr w:rsidR="002C5A04" w:rsidRPr="002C5A04" w:rsidTr="00473843">
        <w:trPr>
          <w:trHeight w:val="87"/>
        </w:trPr>
        <w:tc>
          <w:tcPr>
            <w:tcW w:w="3969" w:type="dxa"/>
            <w:tcBorders>
              <w:top w:val="nil"/>
              <w:left w:val="single" w:sz="4" w:space="0" w:color="auto"/>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земельный налог</w:t>
            </w:r>
          </w:p>
        </w:tc>
        <w:tc>
          <w:tcPr>
            <w:tcW w:w="1181"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3 255,7</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74,1</w:t>
            </w:r>
          </w:p>
        </w:tc>
        <w:tc>
          <w:tcPr>
            <w:tcW w:w="107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-3 181,6</w:t>
            </w:r>
          </w:p>
        </w:tc>
        <w:tc>
          <w:tcPr>
            <w:tcW w:w="706"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2,3</w:t>
            </w:r>
          </w:p>
        </w:tc>
        <w:tc>
          <w:tcPr>
            <w:tcW w:w="92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162,0</w:t>
            </w:r>
          </w:p>
        </w:tc>
        <w:tc>
          <w:tcPr>
            <w:tcW w:w="795"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-87,9</w:t>
            </w:r>
          </w:p>
        </w:tc>
        <w:tc>
          <w:tcPr>
            <w:tcW w:w="694" w:type="dxa"/>
            <w:tcBorders>
              <w:top w:val="nil"/>
              <w:left w:val="nil"/>
              <w:bottom w:val="single" w:sz="4" w:space="0" w:color="auto"/>
              <w:right w:val="single" w:sz="4" w:space="0" w:color="auto"/>
            </w:tcBorders>
            <w:shd w:val="clear" w:color="000000" w:fill="F2F2F2"/>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45,7</w:t>
            </w:r>
          </w:p>
        </w:tc>
      </w:tr>
      <w:tr w:rsidR="002C5A04" w:rsidRPr="002C5A04" w:rsidTr="003B07FB">
        <w:trPr>
          <w:trHeight w:val="66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земельный налог с организаций, обладающих земельным участком, расположенным в границах сельских поселений</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565,7</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60,6</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-505,1</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10,7</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64,5</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-3,9</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94,0</w:t>
            </w:r>
          </w:p>
        </w:tc>
      </w:tr>
      <w:tr w:rsidR="002C5A04" w:rsidRPr="002C5A04" w:rsidTr="003B07FB">
        <w:trPr>
          <w:trHeight w:val="42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земельный налог с физических лиц,  обладающих земельным участком, расположенным в границах сельских поселений</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2 690,0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13,5</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-2 676,5</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0,5</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97,5</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-84,0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13,8</w:t>
            </w:r>
          </w:p>
        </w:tc>
      </w:tr>
      <w:tr w:rsidR="002C5A04" w:rsidRPr="002C5A04" w:rsidTr="00473843">
        <w:trPr>
          <w:trHeight w:val="1639"/>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r>
      <w:tr w:rsidR="002C5A04" w:rsidRPr="002C5A04" w:rsidTr="00473843">
        <w:trPr>
          <w:trHeight w:val="87"/>
        </w:trPr>
        <w:tc>
          <w:tcPr>
            <w:tcW w:w="3969" w:type="dxa"/>
            <w:tcBorders>
              <w:top w:val="nil"/>
              <w:left w:val="single" w:sz="4" w:space="0" w:color="auto"/>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Всего налоговые доходы:</w:t>
            </w:r>
          </w:p>
        </w:tc>
        <w:tc>
          <w:tcPr>
            <w:tcW w:w="1181"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7 035,8</w:t>
            </w:r>
          </w:p>
        </w:tc>
        <w:tc>
          <w:tcPr>
            <w:tcW w:w="92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915,2</w:t>
            </w:r>
          </w:p>
        </w:tc>
        <w:tc>
          <w:tcPr>
            <w:tcW w:w="107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-6 120,6</w:t>
            </w:r>
          </w:p>
        </w:tc>
        <w:tc>
          <w:tcPr>
            <w:tcW w:w="706"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13,0</w:t>
            </w:r>
          </w:p>
        </w:tc>
        <w:tc>
          <w:tcPr>
            <w:tcW w:w="92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991,6</w:t>
            </w:r>
          </w:p>
        </w:tc>
        <w:tc>
          <w:tcPr>
            <w:tcW w:w="795"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-76,4</w:t>
            </w:r>
          </w:p>
        </w:tc>
        <w:tc>
          <w:tcPr>
            <w:tcW w:w="69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92,3</w:t>
            </w:r>
          </w:p>
        </w:tc>
      </w:tr>
      <w:tr w:rsidR="002C5A04" w:rsidRPr="002C5A04" w:rsidTr="00473843">
        <w:trPr>
          <w:trHeight w:val="152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34,5</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7,8</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-26,7</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22,6</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7,8</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100,0</w:t>
            </w:r>
          </w:p>
        </w:tc>
      </w:tr>
      <w:tr w:rsidR="002C5A04" w:rsidRPr="002C5A04" w:rsidTr="00473843">
        <w:trPr>
          <w:trHeight w:val="152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r>
      <w:tr w:rsidR="002C5A04" w:rsidRPr="002C5A04" w:rsidTr="00473843">
        <w:trPr>
          <w:trHeight w:val="15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доходы от оказания платных услуг и компенсации затрат государства</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r>
      <w:tr w:rsidR="002C5A04" w:rsidRPr="002C5A04" w:rsidTr="00473843">
        <w:trPr>
          <w:trHeight w:val="8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штрафы,  санкции, возмещение ущерба</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r>
      <w:tr w:rsidR="002C5A04" w:rsidRPr="002C5A04" w:rsidTr="00473843">
        <w:trPr>
          <w:trHeight w:val="8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 xml:space="preserve">прочие неналоговые доходы </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b/>
                <w:bCs/>
                <w:i/>
                <w:iCs/>
                <w:sz w:val="20"/>
                <w:szCs w:val="20"/>
              </w:rPr>
            </w:pPr>
            <w:r w:rsidRPr="002C5A04">
              <w:rPr>
                <w:rFonts w:ascii="Times New Roman" w:eastAsia="Times New Roman" w:hAnsi="Times New Roman" w:cs="Times New Roman"/>
                <w:b/>
                <w:bCs/>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r>
      <w:tr w:rsidR="002C5A04" w:rsidRPr="002C5A04" w:rsidTr="00473843">
        <w:trPr>
          <w:trHeight w:val="87"/>
        </w:trPr>
        <w:tc>
          <w:tcPr>
            <w:tcW w:w="3969" w:type="dxa"/>
            <w:tcBorders>
              <w:top w:val="nil"/>
              <w:left w:val="single" w:sz="4" w:space="0" w:color="auto"/>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Всего неналоговые доходы:</w:t>
            </w:r>
          </w:p>
        </w:tc>
        <w:tc>
          <w:tcPr>
            <w:tcW w:w="1181"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34,5</w:t>
            </w:r>
          </w:p>
        </w:tc>
        <w:tc>
          <w:tcPr>
            <w:tcW w:w="92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7,8</w:t>
            </w:r>
          </w:p>
        </w:tc>
        <w:tc>
          <w:tcPr>
            <w:tcW w:w="107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-26,7</w:t>
            </w:r>
          </w:p>
        </w:tc>
        <w:tc>
          <w:tcPr>
            <w:tcW w:w="706"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22,6</w:t>
            </w:r>
          </w:p>
        </w:tc>
        <w:tc>
          <w:tcPr>
            <w:tcW w:w="92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0,0</w:t>
            </w:r>
          </w:p>
        </w:tc>
        <w:tc>
          <w:tcPr>
            <w:tcW w:w="795"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7,8</w:t>
            </w:r>
          </w:p>
        </w:tc>
        <w:tc>
          <w:tcPr>
            <w:tcW w:w="69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100,0</w:t>
            </w:r>
          </w:p>
        </w:tc>
      </w:tr>
      <w:tr w:rsidR="002C5A04" w:rsidRPr="002C5A04" w:rsidTr="00473843">
        <w:trPr>
          <w:trHeight w:val="240"/>
        </w:trPr>
        <w:tc>
          <w:tcPr>
            <w:tcW w:w="3969" w:type="dxa"/>
            <w:tcBorders>
              <w:top w:val="nil"/>
              <w:left w:val="single" w:sz="4" w:space="0" w:color="auto"/>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Итого собственные доходы:</w:t>
            </w:r>
          </w:p>
        </w:tc>
        <w:tc>
          <w:tcPr>
            <w:tcW w:w="1181"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7 070,3</w:t>
            </w:r>
          </w:p>
        </w:tc>
        <w:tc>
          <w:tcPr>
            <w:tcW w:w="92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923,0</w:t>
            </w:r>
          </w:p>
        </w:tc>
        <w:tc>
          <w:tcPr>
            <w:tcW w:w="107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-6 147,3</w:t>
            </w:r>
          </w:p>
        </w:tc>
        <w:tc>
          <w:tcPr>
            <w:tcW w:w="706"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13,1</w:t>
            </w:r>
          </w:p>
        </w:tc>
        <w:tc>
          <w:tcPr>
            <w:tcW w:w="92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991,6</w:t>
            </w:r>
          </w:p>
        </w:tc>
        <w:tc>
          <w:tcPr>
            <w:tcW w:w="795"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-68,6</w:t>
            </w:r>
          </w:p>
        </w:tc>
        <w:tc>
          <w:tcPr>
            <w:tcW w:w="69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93,1</w:t>
            </w:r>
          </w:p>
        </w:tc>
      </w:tr>
      <w:tr w:rsidR="002C5A04" w:rsidRPr="002C5A04" w:rsidTr="00473843">
        <w:trPr>
          <w:trHeight w:val="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7 835,2</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1 959,0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-5 876,2</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25,0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2 158,1</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-199,1</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90,8</w:t>
            </w:r>
          </w:p>
        </w:tc>
      </w:tr>
      <w:tr w:rsidR="002C5A04" w:rsidRPr="002C5A04" w:rsidTr="00473843">
        <w:trPr>
          <w:trHeight w:val="41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263,8</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39,9</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-223,9</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15,1</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36,7</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3,2</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108,7</w:t>
            </w:r>
          </w:p>
        </w:tc>
      </w:tr>
      <w:tr w:rsidR="002C5A04" w:rsidRPr="002C5A04" w:rsidTr="00473843">
        <w:trPr>
          <w:trHeight w:val="11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прочие субсидии бюджетам сельских поселений</w:t>
            </w:r>
          </w:p>
        </w:tc>
        <w:tc>
          <w:tcPr>
            <w:tcW w:w="1181"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0,0</w:t>
            </w:r>
          </w:p>
        </w:tc>
        <w:tc>
          <w:tcPr>
            <w:tcW w:w="107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0,0</w:t>
            </w:r>
          </w:p>
        </w:tc>
        <w:tc>
          <w:tcPr>
            <w:tcW w:w="706"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i/>
                <w:iCs/>
                <w:sz w:val="20"/>
                <w:szCs w:val="20"/>
              </w:rPr>
            </w:pPr>
            <w:r w:rsidRPr="002C5A04">
              <w:rPr>
                <w:rFonts w:ascii="Times New Roman" w:eastAsia="Times New Roman" w:hAnsi="Times New Roman" w:cs="Times New Roman"/>
                <w:i/>
                <w:iCs/>
                <w:sz w:val="20"/>
                <w:szCs w:val="20"/>
              </w:rPr>
              <w:t>0,0</w:t>
            </w:r>
          </w:p>
        </w:tc>
        <w:tc>
          <w:tcPr>
            <w:tcW w:w="92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795"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c>
          <w:tcPr>
            <w:tcW w:w="694" w:type="dxa"/>
            <w:tcBorders>
              <w:top w:val="nil"/>
              <w:left w:val="nil"/>
              <w:bottom w:val="single" w:sz="4" w:space="0" w:color="auto"/>
              <w:right w:val="single" w:sz="4" w:space="0" w:color="auto"/>
            </w:tcBorders>
            <w:shd w:val="clear" w:color="auto" w:fill="auto"/>
            <w:vAlign w:val="center"/>
            <w:hideMark/>
          </w:tcPr>
          <w:p w:rsidR="002C5A04" w:rsidRPr="002C5A04" w:rsidRDefault="002C5A04" w:rsidP="002C5A04">
            <w:pPr>
              <w:spacing w:after="0" w:line="240" w:lineRule="auto"/>
              <w:jc w:val="right"/>
              <w:rPr>
                <w:rFonts w:ascii="Times New Roman" w:eastAsia="Times New Roman" w:hAnsi="Times New Roman" w:cs="Times New Roman"/>
                <w:sz w:val="20"/>
                <w:szCs w:val="20"/>
              </w:rPr>
            </w:pPr>
            <w:r w:rsidRPr="002C5A04">
              <w:rPr>
                <w:rFonts w:ascii="Times New Roman" w:eastAsia="Times New Roman" w:hAnsi="Times New Roman" w:cs="Times New Roman"/>
                <w:sz w:val="20"/>
                <w:szCs w:val="20"/>
              </w:rPr>
              <w:t>0,0</w:t>
            </w:r>
          </w:p>
        </w:tc>
      </w:tr>
      <w:tr w:rsidR="002C5A04" w:rsidRPr="002C5A04" w:rsidTr="00473843">
        <w:trPr>
          <w:trHeight w:val="240"/>
        </w:trPr>
        <w:tc>
          <w:tcPr>
            <w:tcW w:w="3969" w:type="dxa"/>
            <w:tcBorders>
              <w:top w:val="nil"/>
              <w:left w:val="single" w:sz="4" w:space="0" w:color="auto"/>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Безвозмездные поступления:</w:t>
            </w:r>
          </w:p>
        </w:tc>
        <w:tc>
          <w:tcPr>
            <w:tcW w:w="1181"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8 099,0</w:t>
            </w:r>
          </w:p>
        </w:tc>
        <w:tc>
          <w:tcPr>
            <w:tcW w:w="92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1 998,9</w:t>
            </w:r>
          </w:p>
        </w:tc>
        <w:tc>
          <w:tcPr>
            <w:tcW w:w="107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-6 100,1</w:t>
            </w:r>
          </w:p>
        </w:tc>
        <w:tc>
          <w:tcPr>
            <w:tcW w:w="706"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24,7</w:t>
            </w:r>
          </w:p>
        </w:tc>
        <w:tc>
          <w:tcPr>
            <w:tcW w:w="92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2 194,8</w:t>
            </w:r>
          </w:p>
        </w:tc>
        <w:tc>
          <w:tcPr>
            <w:tcW w:w="795"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-195,9</w:t>
            </w:r>
          </w:p>
        </w:tc>
        <w:tc>
          <w:tcPr>
            <w:tcW w:w="694" w:type="dxa"/>
            <w:tcBorders>
              <w:top w:val="nil"/>
              <w:left w:val="nil"/>
              <w:bottom w:val="single" w:sz="4" w:space="0" w:color="auto"/>
              <w:right w:val="single" w:sz="4" w:space="0" w:color="auto"/>
            </w:tcBorders>
            <w:shd w:val="clear" w:color="000000" w:fill="D9D9D9"/>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91,1</w:t>
            </w:r>
          </w:p>
        </w:tc>
      </w:tr>
      <w:tr w:rsidR="002C5A04" w:rsidRPr="002C5A04" w:rsidTr="00473843">
        <w:trPr>
          <w:trHeight w:val="240"/>
        </w:trPr>
        <w:tc>
          <w:tcPr>
            <w:tcW w:w="3969" w:type="dxa"/>
            <w:tcBorders>
              <w:top w:val="nil"/>
              <w:left w:val="single" w:sz="4" w:space="0" w:color="auto"/>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Всего доходы:</w:t>
            </w:r>
          </w:p>
        </w:tc>
        <w:tc>
          <w:tcPr>
            <w:tcW w:w="1181"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15 169,3</w:t>
            </w:r>
          </w:p>
        </w:tc>
        <w:tc>
          <w:tcPr>
            <w:tcW w:w="92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2 921,9</w:t>
            </w:r>
          </w:p>
        </w:tc>
        <w:tc>
          <w:tcPr>
            <w:tcW w:w="107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-12 247,4</w:t>
            </w:r>
          </w:p>
        </w:tc>
        <w:tc>
          <w:tcPr>
            <w:tcW w:w="706"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19,3</w:t>
            </w:r>
          </w:p>
        </w:tc>
        <w:tc>
          <w:tcPr>
            <w:tcW w:w="92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3 186,4</w:t>
            </w:r>
          </w:p>
        </w:tc>
        <w:tc>
          <w:tcPr>
            <w:tcW w:w="795"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-264,5</w:t>
            </w:r>
          </w:p>
        </w:tc>
        <w:tc>
          <w:tcPr>
            <w:tcW w:w="694" w:type="dxa"/>
            <w:tcBorders>
              <w:top w:val="nil"/>
              <w:left w:val="nil"/>
              <w:bottom w:val="single" w:sz="4" w:space="0" w:color="auto"/>
              <w:right w:val="single" w:sz="4" w:space="0" w:color="auto"/>
            </w:tcBorders>
            <w:shd w:val="clear" w:color="000000" w:fill="92CDDC"/>
            <w:vAlign w:val="center"/>
            <w:hideMark/>
          </w:tcPr>
          <w:p w:rsidR="002C5A04" w:rsidRPr="002C5A04" w:rsidRDefault="002C5A04" w:rsidP="002C5A04">
            <w:pPr>
              <w:spacing w:after="0" w:line="240" w:lineRule="auto"/>
              <w:jc w:val="right"/>
              <w:rPr>
                <w:rFonts w:ascii="Times New Roman" w:eastAsia="Times New Roman" w:hAnsi="Times New Roman" w:cs="Times New Roman"/>
                <w:b/>
                <w:bCs/>
                <w:sz w:val="20"/>
                <w:szCs w:val="20"/>
              </w:rPr>
            </w:pPr>
            <w:r w:rsidRPr="002C5A04">
              <w:rPr>
                <w:rFonts w:ascii="Times New Roman" w:eastAsia="Times New Roman" w:hAnsi="Times New Roman" w:cs="Times New Roman"/>
                <w:b/>
                <w:bCs/>
                <w:sz w:val="20"/>
                <w:szCs w:val="20"/>
              </w:rPr>
              <w:t>91,7</w:t>
            </w:r>
          </w:p>
        </w:tc>
      </w:tr>
    </w:tbl>
    <w:p w:rsidR="00E73C6A" w:rsidRPr="00795814" w:rsidRDefault="00E73C6A" w:rsidP="002C5A04">
      <w:pPr>
        <w:pStyle w:val="1"/>
        <w:jc w:val="both"/>
        <w:rPr>
          <w:rFonts w:ascii="Times New Roman" w:hAnsi="Times New Roman"/>
          <w:color w:val="7030A0"/>
          <w:sz w:val="28"/>
          <w:szCs w:val="28"/>
        </w:rPr>
      </w:pPr>
    </w:p>
    <w:p w:rsidR="00D96BC0" w:rsidRDefault="00D96BC0" w:rsidP="00E73C6A">
      <w:pPr>
        <w:pStyle w:val="7"/>
        <w:ind w:firstLine="708"/>
        <w:jc w:val="both"/>
        <w:rPr>
          <w:rFonts w:ascii="Times New Roman" w:hAnsi="Times New Roman"/>
          <w:color w:val="7030A0"/>
          <w:sz w:val="24"/>
          <w:szCs w:val="24"/>
        </w:rPr>
      </w:pPr>
    </w:p>
    <w:p w:rsidR="000E0888" w:rsidRPr="009C1B9F" w:rsidRDefault="000E0888" w:rsidP="000E0888">
      <w:pPr>
        <w:spacing w:after="0" w:line="240" w:lineRule="auto"/>
        <w:jc w:val="both"/>
        <w:rPr>
          <w:rFonts w:ascii="Times New Roman" w:eastAsia="Calibri" w:hAnsi="Times New Roman" w:cs="Times New Roman"/>
          <w:b/>
          <w:i/>
          <w:sz w:val="24"/>
          <w:szCs w:val="24"/>
          <w:u w:val="single"/>
          <w:lang w:eastAsia="en-US"/>
        </w:rPr>
      </w:pPr>
      <w:r w:rsidRPr="009C1B9F">
        <w:rPr>
          <w:rFonts w:ascii="Times New Roman" w:eastAsia="Calibri" w:hAnsi="Times New Roman" w:cs="Times New Roman"/>
          <w:b/>
          <w:i/>
          <w:sz w:val="24"/>
          <w:szCs w:val="24"/>
          <w:u w:val="single"/>
          <w:lang w:eastAsia="en-US"/>
        </w:rPr>
        <w:lastRenderedPageBreak/>
        <w:t>Налоговые доходы</w:t>
      </w:r>
    </w:p>
    <w:p w:rsidR="000E0888" w:rsidRPr="009C1B9F"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9C1B9F" w:rsidRDefault="000E0888" w:rsidP="000E0888">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 xml:space="preserve">Исполнение годового плана по налоговым доходам составило в сумме </w:t>
      </w:r>
      <w:r w:rsidR="009C1B9F" w:rsidRPr="009C1B9F">
        <w:rPr>
          <w:rFonts w:ascii="Times New Roman" w:eastAsia="Calibri" w:hAnsi="Times New Roman" w:cs="Times New Roman"/>
          <w:b/>
          <w:sz w:val="24"/>
          <w:szCs w:val="24"/>
          <w:lang w:eastAsia="en-US"/>
        </w:rPr>
        <w:t>915,2</w:t>
      </w:r>
      <w:r w:rsidRPr="009C1B9F">
        <w:rPr>
          <w:rFonts w:ascii="Times New Roman" w:eastAsia="Calibri" w:hAnsi="Times New Roman" w:cs="Times New Roman"/>
          <w:sz w:val="24"/>
          <w:szCs w:val="24"/>
          <w:lang w:eastAsia="en-US"/>
        </w:rPr>
        <w:t xml:space="preserve"> тыс.рублей или </w:t>
      </w:r>
      <w:r w:rsidR="009C1B9F" w:rsidRPr="009C1B9F">
        <w:rPr>
          <w:rFonts w:ascii="Times New Roman" w:eastAsia="Calibri" w:hAnsi="Times New Roman" w:cs="Times New Roman"/>
          <w:b/>
          <w:sz w:val="24"/>
          <w:szCs w:val="24"/>
          <w:lang w:eastAsia="en-US"/>
        </w:rPr>
        <w:t>13,0</w:t>
      </w:r>
      <w:r w:rsidRPr="009C1B9F">
        <w:rPr>
          <w:rFonts w:ascii="Times New Roman" w:eastAsia="Calibri" w:hAnsi="Times New Roman" w:cs="Times New Roman"/>
          <w:sz w:val="24"/>
          <w:szCs w:val="24"/>
          <w:lang w:eastAsia="en-US"/>
        </w:rPr>
        <w:t>% годового плана. К аналогичному периоду 20</w:t>
      </w:r>
      <w:r w:rsidR="009C1B9F" w:rsidRPr="009C1B9F">
        <w:rPr>
          <w:rFonts w:ascii="Times New Roman" w:eastAsia="Calibri" w:hAnsi="Times New Roman" w:cs="Times New Roman"/>
          <w:sz w:val="24"/>
          <w:szCs w:val="24"/>
          <w:lang w:eastAsia="en-US"/>
        </w:rPr>
        <w:t>20</w:t>
      </w:r>
      <w:r w:rsidRPr="009C1B9F">
        <w:rPr>
          <w:rFonts w:ascii="Times New Roman" w:eastAsia="Calibri" w:hAnsi="Times New Roman" w:cs="Times New Roman"/>
          <w:sz w:val="24"/>
          <w:szCs w:val="24"/>
          <w:lang w:eastAsia="en-US"/>
        </w:rPr>
        <w:t xml:space="preserve"> года уменьшение поступлений составило </w:t>
      </w:r>
      <w:r w:rsidR="009C1B9F" w:rsidRPr="009C1B9F">
        <w:rPr>
          <w:rFonts w:ascii="Times New Roman" w:eastAsia="Calibri" w:hAnsi="Times New Roman" w:cs="Times New Roman"/>
          <w:b/>
          <w:sz w:val="24"/>
          <w:szCs w:val="24"/>
          <w:lang w:eastAsia="en-US"/>
        </w:rPr>
        <w:t>76,4</w:t>
      </w:r>
      <w:r w:rsidRPr="009C1B9F">
        <w:rPr>
          <w:rFonts w:ascii="Times New Roman" w:eastAsia="Calibri" w:hAnsi="Times New Roman" w:cs="Times New Roman"/>
          <w:sz w:val="24"/>
          <w:szCs w:val="24"/>
          <w:lang w:eastAsia="en-US"/>
        </w:rPr>
        <w:t xml:space="preserve"> тыс.рублей.</w:t>
      </w:r>
    </w:p>
    <w:p w:rsidR="000E0888" w:rsidRPr="009C1B9F" w:rsidRDefault="000E0888" w:rsidP="000E0888">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 xml:space="preserve">За </w:t>
      </w:r>
      <w:r w:rsidR="009C1B9F" w:rsidRPr="009C1B9F">
        <w:rPr>
          <w:rFonts w:ascii="Times New Roman" w:eastAsia="Calibri" w:hAnsi="Times New Roman" w:cs="Times New Roman"/>
          <w:sz w:val="24"/>
          <w:szCs w:val="24"/>
          <w:lang w:eastAsia="en-US"/>
        </w:rPr>
        <w:t>первый квартал 2021</w:t>
      </w:r>
      <w:r w:rsidRPr="009C1B9F">
        <w:rPr>
          <w:rFonts w:ascii="Times New Roman" w:eastAsia="Calibri" w:hAnsi="Times New Roman" w:cs="Times New Roman"/>
          <w:sz w:val="24"/>
          <w:szCs w:val="24"/>
          <w:lang w:eastAsia="en-US"/>
        </w:rPr>
        <w:t xml:space="preserve"> года в структуре собственных доходов бюджета на долю налоговых доходов приходится </w:t>
      </w:r>
      <w:r w:rsidR="009C1B9F" w:rsidRPr="009C1B9F">
        <w:rPr>
          <w:rFonts w:ascii="Times New Roman" w:eastAsia="Calibri" w:hAnsi="Times New Roman" w:cs="Times New Roman"/>
          <w:b/>
          <w:sz w:val="24"/>
          <w:szCs w:val="24"/>
          <w:lang w:eastAsia="en-US"/>
        </w:rPr>
        <w:t>99,1</w:t>
      </w:r>
      <w:r w:rsidRPr="009C1B9F">
        <w:rPr>
          <w:rFonts w:ascii="Times New Roman" w:eastAsia="Calibri" w:hAnsi="Times New Roman" w:cs="Times New Roman"/>
          <w:sz w:val="24"/>
          <w:szCs w:val="24"/>
          <w:lang w:eastAsia="en-US"/>
        </w:rPr>
        <w:t xml:space="preserve"> процентов.</w:t>
      </w:r>
    </w:p>
    <w:p w:rsidR="000E0888" w:rsidRPr="009C1B9F" w:rsidRDefault="000E0888" w:rsidP="000E0888">
      <w:pPr>
        <w:spacing w:after="0" w:line="240" w:lineRule="auto"/>
        <w:ind w:firstLine="709"/>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 xml:space="preserve">Основными налогами, которые сформировали доходную часть бюджета сельского поселения за </w:t>
      </w:r>
      <w:r w:rsidR="009C1B9F" w:rsidRPr="009C1B9F">
        <w:rPr>
          <w:rFonts w:ascii="Times New Roman" w:eastAsia="Calibri" w:hAnsi="Times New Roman" w:cs="Times New Roman"/>
          <w:sz w:val="24"/>
          <w:szCs w:val="24"/>
          <w:lang w:eastAsia="en-US"/>
        </w:rPr>
        <w:t>первый квартал 2021</w:t>
      </w:r>
      <w:r w:rsidRPr="009C1B9F">
        <w:rPr>
          <w:rFonts w:ascii="Times New Roman" w:eastAsia="Calibri" w:hAnsi="Times New Roman" w:cs="Times New Roman"/>
          <w:sz w:val="24"/>
          <w:szCs w:val="24"/>
          <w:lang w:eastAsia="en-US"/>
        </w:rPr>
        <w:t xml:space="preserve"> года, являются:</w:t>
      </w:r>
    </w:p>
    <w:p w:rsidR="000E0888" w:rsidRPr="009C1B9F" w:rsidRDefault="000E0888" w:rsidP="000E0888">
      <w:pPr>
        <w:widowControl w:val="0"/>
        <w:numPr>
          <w:ilvl w:val="0"/>
          <w:numId w:val="28"/>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налог на доходы физических лиц;</w:t>
      </w:r>
    </w:p>
    <w:p w:rsidR="000E0888" w:rsidRPr="009C1B9F" w:rsidRDefault="000E0888" w:rsidP="000E0888">
      <w:pPr>
        <w:widowControl w:val="0"/>
        <w:numPr>
          <w:ilvl w:val="0"/>
          <w:numId w:val="28"/>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налоги на товары (работы, услуги), реализуемые на территории Российской Федерации;</w:t>
      </w:r>
    </w:p>
    <w:p w:rsidR="000E0888" w:rsidRPr="009C1B9F" w:rsidRDefault="000E0888" w:rsidP="000E0888">
      <w:pPr>
        <w:widowControl w:val="0"/>
        <w:numPr>
          <w:ilvl w:val="0"/>
          <w:numId w:val="28"/>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налог на имущество физических лиц;</w:t>
      </w:r>
    </w:p>
    <w:p w:rsidR="000E0888" w:rsidRPr="009C1B9F" w:rsidRDefault="000E0888" w:rsidP="000E0888">
      <w:pPr>
        <w:widowControl w:val="0"/>
        <w:numPr>
          <w:ilvl w:val="0"/>
          <w:numId w:val="28"/>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9C1B9F">
        <w:rPr>
          <w:rFonts w:ascii="Times New Roman" w:eastAsia="Calibri" w:hAnsi="Times New Roman" w:cs="Times New Roman"/>
          <w:sz w:val="24"/>
          <w:szCs w:val="24"/>
          <w:lang w:eastAsia="en-US"/>
        </w:rPr>
        <w:t>земельный налог.</w:t>
      </w:r>
    </w:p>
    <w:p w:rsidR="000E0888" w:rsidRPr="009C1B9F" w:rsidRDefault="009C1B9F" w:rsidP="000E0888">
      <w:pPr>
        <w:spacing w:after="0" w:line="240" w:lineRule="auto"/>
        <w:ind w:firstLine="709"/>
        <w:jc w:val="both"/>
        <w:rPr>
          <w:rFonts w:ascii="Times New Roman" w:eastAsia="Calibri" w:hAnsi="Times New Roman" w:cs="Times New Roman"/>
          <w:b/>
          <w:i/>
          <w:sz w:val="24"/>
          <w:szCs w:val="24"/>
          <w:lang w:eastAsia="en-US"/>
        </w:rPr>
      </w:pPr>
      <w:r w:rsidRPr="009C1B9F">
        <w:rPr>
          <w:rFonts w:ascii="Times New Roman" w:eastAsia="Calibri" w:hAnsi="Times New Roman" w:cs="Times New Roman"/>
          <w:b/>
          <w:i/>
          <w:sz w:val="24"/>
          <w:szCs w:val="24"/>
          <w:lang w:eastAsia="en-US"/>
        </w:rPr>
        <w:t xml:space="preserve"> </w:t>
      </w:r>
    </w:p>
    <w:p w:rsidR="000E0888" w:rsidRPr="00925529" w:rsidRDefault="000E0888" w:rsidP="000E0888">
      <w:pPr>
        <w:spacing w:after="0" w:line="240" w:lineRule="auto"/>
        <w:ind w:firstLine="709"/>
        <w:jc w:val="both"/>
        <w:rPr>
          <w:rFonts w:ascii="Times New Roman" w:eastAsia="Calibri" w:hAnsi="Times New Roman" w:cs="Times New Roman"/>
          <w:sz w:val="24"/>
          <w:szCs w:val="24"/>
          <w:lang w:eastAsia="en-US"/>
        </w:rPr>
      </w:pPr>
      <w:r w:rsidRPr="00925529">
        <w:rPr>
          <w:rFonts w:ascii="Times New Roman" w:eastAsia="Calibri" w:hAnsi="Times New Roman" w:cs="Times New Roman"/>
          <w:b/>
          <w:i/>
          <w:sz w:val="24"/>
          <w:szCs w:val="24"/>
          <w:lang w:eastAsia="en-US"/>
        </w:rPr>
        <w:t>Налог на доходы физических лиц</w:t>
      </w:r>
      <w:r w:rsidRPr="00925529">
        <w:rPr>
          <w:rFonts w:ascii="Times New Roman" w:eastAsia="Calibri" w:hAnsi="Times New Roman" w:cs="Times New Roman"/>
          <w:sz w:val="24"/>
          <w:szCs w:val="24"/>
          <w:lang w:eastAsia="en-US"/>
        </w:rPr>
        <w:t xml:space="preserve"> поступил в бюджет в сумме </w:t>
      </w:r>
      <w:r w:rsidR="000069B7" w:rsidRPr="00925529">
        <w:rPr>
          <w:rFonts w:ascii="Times New Roman" w:eastAsia="Calibri" w:hAnsi="Times New Roman" w:cs="Times New Roman"/>
          <w:b/>
          <w:sz w:val="24"/>
          <w:szCs w:val="24"/>
          <w:lang w:eastAsia="en-US"/>
        </w:rPr>
        <w:t>341,5</w:t>
      </w:r>
      <w:r w:rsidRPr="00925529">
        <w:rPr>
          <w:rFonts w:ascii="Times New Roman" w:eastAsia="Calibri" w:hAnsi="Times New Roman" w:cs="Times New Roman"/>
          <w:b/>
          <w:sz w:val="24"/>
          <w:szCs w:val="24"/>
          <w:lang w:eastAsia="en-US"/>
        </w:rPr>
        <w:t xml:space="preserve"> </w:t>
      </w:r>
      <w:r w:rsidRPr="00925529">
        <w:rPr>
          <w:rFonts w:ascii="Times New Roman" w:eastAsia="Calibri" w:hAnsi="Times New Roman" w:cs="Times New Roman"/>
          <w:sz w:val="24"/>
          <w:szCs w:val="24"/>
          <w:lang w:eastAsia="en-US"/>
        </w:rPr>
        <w:t xml:space="preserve">тыс.рублей или </w:t>
      </w:r>
      <w:r w:rsidR="000069B7" w:rsidRPr="00925529">
        <w:rPr>
          <w:rFonts w:ascii="Times New Roman" w:eastAsia="Calibri" w:hAnsi="Times New Roman" w:cs="Times New Roman"/>
          <w:b/>
          <w:sz w:val="24"/>
          <w:szCs w:val="24"/>
          <w:lang w:eastAsia="en-US"/>
        </w:rPr>
        <w:t>26,7</w:t>
      </w:r>
      <w:r w:rsidRPr="00925529">
        <w:rPr>
          <w:rFonts w:ascii="Times New Roman" w:eastAsia="Calibri" w:hAnsi="Times New Roman" w:cs="Times New Roman"/>
          <w:sz w:val="24"/>
          <w:szCs w:val="24"/>
          <w:lang w:eastAsia="en-US"/>
        </w:rPr>
        <w:t xml:space="preserve">% </w:t>
      </w:r>
      <w:r w:rsidR="000069B7" w:rsidRPr="00925529">
        <w:rPr>
          <w:rFonts w:ascii="Times New Roman" w:eastAsia="Calibri" w:hAnsi="Times New Roman" w:cs="Times New Roman"/>
          <w:sz w:val="24"/>
          <w:szCs w:val="24"/>
          <w:lang w:eastAsia="en-US"/>
        </w:rPr>
        <w:t xml:space="preserve">от </w:t>
      </w:r>
      <w:r w:rsidRPr="00925529">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на доходы физических лиц приходится </w:t>
      </w:r>
      <w:r w:rsidR="000069B7" w:rsidRPr="00925529">
        <w:rPr>
          <w:rFonts w:ascii="Times New Roman" w:eastAsia="Calibri" w:hAnsi="Times New Roman" w:cs="Times New Roman"/>
          <w:b/>
          <w:sz w:val="24"/>
          <w:szCs w:val="24"/>
          <w:lang w:eastAsia="en-US"/>
        </w:rPr>
        <w:t>37,3</w:t>
      </w:r>
      <w:r w:rsidRPr="00925529">
        <w:rPr>
          <w:rFonts w:ascii="Calibri" w:eastAsia="Calibri" w:hAnsi="Calibri" w:cs="Times New Roman"/>
          <w:lang w:eastAsia="en-US"/>
        </w:rPr>
        <w:t xml:space="preserve"> </w:t>
      </w:r>
      <w:r w:rsidRPr="00925529">
        <w:rPr>
          <w:rFonts w:ascii="Times New Roman" w:eastAsia="Calibri" w:hAnsi="Times New Roman" w:cs="Times New Roman"/>
          <w:sz w:val="24"/>
          <w:szCs w:val="24"/>
          <w:lang w:eastAsia="en-US"/>
        </w:rPr>
        <w:t xml:space="preserve">процентов. К аналогичному периоду прошлого года поступления увеличились на </w:t>
      </w:r>
      <w:r w:rsidRPr="00925529">
        <w:rPr>
          <w:rFonts w:ascii="Times New Roman" w:eastAsia="Calibri" w:hAnsi="Times New Roman" w:cs="Times New Roman"/>
          <w:b/>
          <w:sz w:val="24"/>
          <w:szCs w:val="24"/>
          <w:lang w:eastAsia="en-US"/>
        </w:rPr>
        <w:t>8,4</w:t>
      </w:r>
      <w:r w:rsidRPr="00925529">
        <w:rPr>
          <w:rFonts w:ascii="Times New Roman" w:eastAsia="Calibri" w:hAnsi="Times New Roman" w:cs="Times New Roman"/>
          <w:sz w:val="24"/>
          <w:szCs w:val="24"/>
          <w:lang w:eastAsia="en-US"/>
        </w:rPr>
        <w:t xml:space="preserve"> тыс.рублей.</w:t>
      </w:r>
    </w:p>
    <w:p w:rsidR="000E0888" w:rsidRPr="00925529" w:rsidRDefault="000E0888" w:rsidP="000E0888">
      <w:pPr>
        <w:spacing w:after="0" w:line="240" w:lineRule="auto"/>
        <w:ind w:firstLine="709"/>
        <w:jc w:val="both"/>
        <w:rPr>
          <w:rFonts w:ascii="Times New Roman" w:eastAsia="Calibri" w:hAnsi="Times New Roman" w:cs="Times New Roman"/>
          <w:sz w:val="24"/>
          <w:szCs w:val="24"/>
          <w:lang w:eastAsia="en-US"/>
        </w:rPr>
      </w:pPr>
      <w:r w:rsidRPr="00925529">
        <w:rPr>
          <w:rFonts w:ascii="Times New Roman" w:eastAsia="Calibri" w:hAnsi="Times New Roman" w:cs="Times New Roman"/>
          <w:b/>
          <w:i/>
          <w:sz w:val="24"/>
          <w:szCs w:val="24"/>
          <w:lang w:eastAsia="en-US"/>
        </w:rPr>
        <w:t>Налог на товары (работы, услуги), реализуемые на территории Российской Федерации</w:t>
      </w:r>
      <w:r w:rsidRPr="00925529">
        <w:rPr>
          <w:rFonts w:ascii="Times New Roman" w:eastAsia="Calibri" w:hAnsi="Times New Roman" w:cs="Times New Roman"/>
          <w:sz w:val="24"/>
          <w:szCs w:val="24"/>
          <w:lang w:eastAsia="en-US"/>
        </w:rPr>
        <w:t xml:space="preserve"> поступил в бюджет в сумме </w:t>
      </w:r>
      <w:r w:rsidR="000069B7" w:rsidRPr="00925529">
        <w:rPr>
          <w:rFonts w:ascii="Times New Roman" w:eastAsia="Calibri" w:hAnsi="Times New Roman" w:cs="Times New Roman"/>
          <w:b/>
          <w:sz w:val="24"/>
          <w:szCs w:val="24"/>
          <w:lang w:eastAsia="en-US"/>
        </w:rPr>
        <w:t>475,2</w:t>
      </w:r>
      <w:r w:rsidRPr="00925529">
        <w:rPr>
          <w:rFonts w:ascii="Times New Roman" w:eastAsia="Calibri" w:hAnsi="Times New Roman" w:cs="Times New Roman"/>
          <w:b/>
          <w:sz w:val="24"/>
          <w:szCs w:val="24"/>
          <w:lang w:eastAsia="en-US"/>
        </w:rPr>
        <w:t xml:space="preserve"> </w:t>
      </w:r>
      <w:r w:rsidRPr="00925529">
        <w:rPr>
          <w:rFonts w:ascii="Times New Roman" w:eastAsia="Calibri" w:hAnsi="Times New Roman" w:cs="Times New Roman"/>
          <w:sz w:val="24"/>
          <w:szCs w:val="24"/>
          <w:lang w:eastAsia="en-US"/>
        </w:rPr>
        <w:t xml:space="preserve">тыс.рублей или </w:t>
      </w:r>
      <w:r w:rsidR="000069B7" w:rsidRPr="00925529">
        <w:rPr>
          <w:rFonts w:ascii="Times New Roman" w:eastAsia="Calibri" w:hAnsi="Times New Roman" w:cs="Times New Roman"/>
          <w:b/>
          <w:sz w:val="24"/>
          <w:szCs w:val="24"/>
          <w:lang w:eastAsia="en-US"/>
        </w:rPr>
        <w:t>22,4</w:t>
      </w:r>
      <w:r w:rsidRPr="00925529">
        <w:rPr>
          <w:rFonts w:ascii="Times New Roman" w:eastAsia="Calibri" w:hAnsi="Times New Roman" w:cs="Times New Roman"/>
          <w:sz w:val="24"/>
          <w:szCs w:val="24"/>
          <w:lang w:eastAsia="en-US"/>
        </w:rPr>
        <w:t xml:space="preserve">% </w:t>
      </w:r>
      <w:r w:rsidR="000069B7" w:rsidRPr="00925529">
        <w:rPr>
          <w:rFonts w:ascii="Times New Roman" w:eastAsia="Calibri" w:hAnsi="Times New Roman" w:cs="Times New Roman"/>
          <w:sz w:val="24"/>
          <w:szCs w:val="24"/>
          <w:lang w:eastAsia="en-US"/>
        </w:rPr>
        <w:t xml:space="preserve">от </w:t>
      </w:r>
      <w:r w:rsidRPr="00925529">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приходится </w:t>
      </w:r>
      <w:r w:rsidR="000069B7" w:rsidRPr="00925529">
        <w:rPr>
          <w:rFonts w:ascii="Times New Roman" w:eastAsia="Calibri" w:hAnsi="Times New Roman" w:cs="Times New Roman"/>
          <w:b/>
          <w:sz w:val="24"/>
          <w:szCs w:val="24"/>
          <w:lang w:eastAsia="en-US"/>
        </w:rPr>
        <w:t>51,9</w:t>
      </w:r>
      <w:r w:rsidRPr="00925529">
        <w:rPr>
          <w:rFonts w:ascii="Calibri" w:eastAsia="Calibri" w:hAnsi="Calibri" w:cs="Times New Roman"/>
          <w:lang w:eastAsia="en-US"/>
        </w:rPr>
        <w:t xml:space="preserve"> </w:t>
      </w:r>
      <w:r w:rsidRPr="00925529">
        <w:rPr>
          <w:rFonts w:ascii="Times New Roman" w:eastAsia="Calibri" w:hAnsi="Times New Roman" w:cs="Times New Roman"/>
          <w:sz w:val="24"/>
          <w:szCs w:val="24"/>
          <w:lang w:eastAsia="en-US"/>
        </w:rPr>
        <w:t xml:space="preserve">процентов. К аналогичному периоду прошлого года поступления </w:t>
      </w:r>
      <w:r w:rsidR="000069B7" w:rsidRPr="00925529">
        <w:rPr>
          <w:rFonts w:ascii="Times New Roman" w:eastAsia="Calibri" w:hAnsi="Times New Roman" w:cs="Times New Roman"/>
          <w:sz w:val="24"/>
          <w:szCs w:val="24"/>
          <w:lang w:eastAsia="en-US"/>
        </w:rPr>
        <w:t>увеличились</w:t>
      </w:r>
      <w:r w:rsidRPr="00925529">
        <w:rPr>
          <w:rFonts w:ascii="Times New Roman" w:eastAsia="Calibri" w:hAnsi="Times New Roman" w:cs="Times New Roman"/>
          <w:sz w:val="24"/>
          <w:szCs w:val="24"/>
          <w:lang w:eastAsia="en-US"/>
        </w:rPr>
        <w:t xml:space="preserve"> на </w:t>
      </w:r>
      <w:r w:rsidR="000069B7" w:rsidRPr="00925529">
        <w:rPr>
          <w:rFonts w:ascii="Times New Roman" w:eastAsia="Calibri" w:hAnsi="Times New Roman" w:cs="Times New Roman"/>
          <w:b/>
          <w:sz w:val="24"/>
          <w:szCs w:val="24"/>
          <w:lang w:eastAsia="en-US"/>
        </w:rPr>
        <w:t>2,3</w:t>
      </w:r>
      <w:r w:rsidRPr="00925529">
        <w:rPr>
          <w:rFonts w:ascii="Times New Roman" w:eastAsia="Calibri" w:hAnsi="Times New Roman" w:cs="Times New Roman"/>
          <w:sz w:val="24"/>
          <w:szCs w:val="24"/>
          <w:lang w:eastAsia="en-US"/>
        </w:rPr>
        <w:t xml:space="preserve"> тыс.рублей.</w:t>
      </w:r>
    </w:p>
    <w:p w:rsidR="000E0888" w:rsidRPr="00925529" w:rsidRDefault="000E0888" w:rsidP="000E0888">
      <w:pPr>
        <w:spacing w:after="0" w:line="240" w:lineRule="auto"/>
        <w:ind w:firstLine="709"/>
        <w:jc w:val="both"/>
        <w:rPr>
          <w:rFonts w:ascii="Times New Roman" w:eastAsia="Calibri" w:hAnsi="Times New Roman" w:cs="Times New Roman"/>
          <w:sz w:val="24"/>
          <w:szCs w:val="24"/>
          <w:lang w:eastAsia="en-US"/>
        </w:rPr>
      </w:pPr>
      <w:r w:rsidRPr="00925529">
        <w:rPr>
          <w:rFonts w:ascii="Times New Roman" w:eastAsia="Calibri" w:hAnsi="Times New Roman" w:cs="Times New Roman"/>
          <w:b/>
          <w:i/>
          <w:sz w:val="24"/>
          <w:szCs w:val="24"/>
          <w:lang w:eastAsia="en-US"/>
        </w:rPr>
        <w:t xml:space="preserve">Налоги на имущество </w:t>
      </w:r>
      <w:r w:rsidRPr="00925529">
        <w:rPr>
          <w:rFonts w:ascii="Times New Roman" w:eastAsia="Calibri" w:hAnsi="Times New Roman" w:cs="Times New Roman"/>
          <w:sz w:val="24"/>
          <w:szCs w:val="24"/>
          <w:lang w:eastAsia="en-US"/>
        </w:rPr>
        <w:t xml:space="preserve">поступил в бюджет в сумме </w:t>
      </w:r>
      <w:r w:rsidR="000069B7" w:rsidRPr="00925529">
        <w:rPr>
          <w:rFonts w:ascii="Times New Roman" w:eastAsia="Calibri" w:hAnsi="Times New Roman" w:cs="Times New Roman"/>
          <w:b/>
          <w:sz w:val="24"/>
          <w:szCs w:val="24"/>
          <w:lang w:eastAsia="en-US"/>
        </w:rPr>
        <w:t>24,4</w:t>
      </w:r>
      <w:r w:rsidRPr="00925529">
        <w:rPr>
          <w:rFonts w:ascii="Times New Roman" w:eastAsia="Calibri" w:hAnsi="Times New Roman" w:cs="Times New Roman"/>
          <w:b/>
          <w:sz w:val="24"/>
          <w:szCs w:val="24"/>
          <w:lang w:eastAsia="en-US"/>
        </w:rPr>
        <w:t xml:space="preserve"> </w:t>
      </w:r>
      <w:r w:rsidRPr="00925529">
        <w:rPr>
          <w:rFonts w:ascii="Times New Roman" w:eastAsia="Calibri" w:hAnsi="Times New Roman" w:cs="Times New Roman"/>
          <w:sz w:val="24"/>
          <w:szCs w:val="24"/>
          <w:lang w:eastAsia="en-US"/>
        </w:rPr>
        <w:t xml:space="preserve">тыс.рублей или </w:t>
      </w:r>
      <w:r w:rsidR="000069B7" w:rsidRPr="00925529">
        <w:rPr>
          <w:rFonts w:ascii="Times New Roman" w:eastAsia="Calibri" w:hAnsi="Times New Roman" w:cs="Times New Roman"/>
          <w:b/>
          <w:sz w:val="24"/>
          <w:szCs w:val="24"/>
          <w:lang w:eastAsia="en-US"/>
        </w:rPr>
        <w:t>6,4</w:t>
      </w:r>
      <w:r w:rsidRPr="00925529">
        <w:rPr>
          <w:rFonts w:ascii="Times New Roman" w:eastAsia="Calibri" w:hAnsi="Times New Roman" w:cs="Times New Roman"/>
          <w:sz w:val="24"/>
          <w:szCs w:val="24"/>
          <w:lang w:eastAsia="en-US"/>
        </w:rPr>
        <w:t xml:space="preserve">% </w:t>
      </w:r>
      <w:r w:rsidR="000069B7" w:rsidRPr="00925529">
        <w:rPr>
          <w:rFonts w:ascii="Times New Roman" w:eastAsia="Calibri" w:hAnsi="Times New Roman" w:cs="Times New Roman"/>
          <w:sz w:val="24"/>
          <w:szCs w:val="24"/>
          <w:lang w:eastAsia="en-US"/>
        </w:rPr>
        <w:t xml:space="preserve">от </w:t>
      </w:r>
      <w:r w:rsidRPr="00925529">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на имущество приходится </w:t>
      </w:r>
      <w:r w:rsidRPr="00925529">
        <w:rPr>
          <w:rFonts w:ascii="Times New Roman" w:eastAsia="Calibri" w:hAnsi="Times New Roman" w:cs="Times New Roman"/>
          <w:b/>
          <w:sz w:val="24"/>
          <w:szCs w:val="24"/>
          <w:lang w:eastAsia="en-US"/>
        </w:rPr>
        <w:t>2,</w:t>
      </w:r>
      <w:r w:rsidR="000069B7" w:rsidRPr="00925529">
        <w:rPr>
          <w:rFonts w:ascii="Times New Roman" w:eastAsia="Calibri" w:hAnsi="Times New Roman" w:cs="Times New Roman"/>
          <w:b/>
          <w:sz w:val="24"/>
          <w:szCs w:val="24"/>
          <w:lang w:eastAsia="en-US"/>
        </w:rPr>
        <w:t>7</w:t>
      </w:r>
      <w:r w:rsidRPr="00925529">
        <w:rPr>
          <w:rFonts w:ascii="Calibri" w:eastAsia="Calibri" w:hAnsi="Calibri" w:cs="Times New Roman"/>
          <w:lang w:eastAsia="en-US"/>
        </w:rPr>
        <w:t xml:space="preserve"> </w:t>
      </w:r>
      <w:r w:rsidRPr="00925529">
        <w:rPr>
          <w:rFonts w:ascii="Times New Roman" w:eastAsia="Calibri" w:hAnsi="Times New Roman" w:cs="Times New Roman"/>
          <w:sz w:val="24"/>
          <w:szCs w:val="24"/>
          <w:lang w:eastAsia="en-US"/>
        </w:rPr>
        <w:t xml:space="preserve">процентов. К аналогичному периоду прошлого года поступления </w:t>
      </w:r>
      <w:r w:rsidR="000069B7" w:rsidRPr="00925529">
        <w:rPr>
          <w:rFonts w:ascii="Times New Roman" w:eastAsia="Calibri" w:hAnsi="Times New Roman" w:cs="Times New Roman"/>
          <w:sz w:val="24"/>
          <w:szCs w:val="24"/>
          <w:lang w:eastAsia="en-US"/>
        </w:rPr>
        <w:t>увеличились</w:t>
      </w:r>
      <w:r w:rsidRPr="00925529">
        <w:rPr>
          <w:rFonts w:ascii="Times New Roman" w:eastAsia="Calibri" w:hAnsi="Times New Roman" w:cs="Times New Roman"/>
          <w:sz w:val="24"/>
          <w:szCs w:val="24"/>
          <w:lang w:eastAsia="en-US"/>
        </w:rPr>
        <w:t xml:space="preserve"> на </w:t>
      </w:r>
      <w:r w:rsidR="000069B7" w:rsidRPr="00925529">
        <w:rPr>
          <w:rFonts w:ascii="Times New Roman" w:eastAsia="Calibri" w:hAnsi="Times New Roman" w:cs="Times New Roman"/>
          <w:b/>
          <w:sz w:val="24"/>
          <w:szCs w:val="24"/>
          <w:lang w:eastAsia="en-US"/>
        </w:rPr>
        <w:t>0,8</w:t>
      </w:r>
      <w:r w:rsidRPr="00925529">
        <w:rPr>
          <w:rFonts w:ascii="Times New Roman" w:eastAsia="Calibri" w:hAnsi="Times New Roman" w:cs="Times New Roman"/>
          <w:sz w:val="24"/>
          <w:szCs w:val="24"/>
          <w:lang w:eastAsia="en-US"/>
        </w:rPr>
        <w:t xml:space="preserve"> тыс.рублей.</w:t>
      </w:r>
    </w:p>
    <w:p w:rsidR="000E0888" w:rsidRPr="00925529" w:rsidRDefault="000E0888" w:rsidP="000E0888">
      <w:pPr>
        <w:spacing w:after="0" w:line="240" w:lineRule="auto"/>
        <w:ind w:firstLine="709"/>
        <w:jc w:val="both"/>
        <w:rPr>
          <w:rFonts w:ascii="Times New Roman" w:eastAsia="Calibri" w:hAnsi="Times New Roman" w:cs="Times New Roman"/>
          <w:sz w:val="24"/>
          <w:szCs w:val="24"/>
          <w:lang w:eastAsia="en-US"/>
        </w:rPr>
      </w:pPr>
      <w:r w:rsidRPr="00925529">
        <w:rPr>
          <w:rFonts w:ascii="Times New Roman" w:eastAsia="Calibri" w:hAnsi="Times New Roman" w:cs="Times New Roman"/>
          <w:b/>
          <w:i/>
          <w:sz w:val="24"/>
          <w:szCs w:val="24"/>
          <w:lang w:eastAsia="en-US"/>
        </w:rPr>
        <w:t>Земельный налог</w:t>
      </w:r>
      <w:r w:rsidRPr="00925529">
        <w:rPr>
          <w:rFonts w:ascii="Times New Roman" w:eastAsia="Calibri" w:hAnsi="Times New Roman" w:cs="Times New Roman"/>
          <w:sz w:val="24"/>
          <w:szCs w:val="24"/>
          <w:lang w:eastAsia="en-US"/>
        </w:rPr>
        <w:t xml:space="preserve"> поступил в бюджет в сумме </w:t>
      </w:r>
      <w:r w:rsidR="000069B7" w:rsidRPr="00925529">
        <w:rPr>
          <w:rFonts w:ascii="Times New Roman" w:eastAsia="Calibri" w:hAnsi="Times New Roman" w:cs="Times New Roman"/>
          <w:b/>
          <w:sz w:val="24"/>
          <w:szCs w:val="24"/>
          <w:lang w:eastAsia="en-US"/>
        </w:rPr>
        <w:t>74,1</w:t>
      </w:r>
      <w:r w:rsidRPr="00925529">
        <w:rPr>
          <w:rFonts w:ascii="Times New Roman" w:eastAsia="Calibri" w:hAnsi="Times New Roman" w:cs="Times New Roman"/>
          <w:b/>
          <w:sz w:val="24"/>
          <w:szCs w:val="24"/>
          <w:lang w:eastAsia="en-US"/>
        </w:rPr>
        <w:t xml:space="preserve"> </w:t>
      </w:r>
      <w:r w:rsidRPr="00925529">
        <w:rPr>
          <w:rFonts w:ascii="Times New Roman" w:eastAsia="Calibri" w:hAnsi="Times New Roman" w:cs="Times New Roman"/>
          <w:sz w:val="24"/>
          <w:szCs w:val="24"/>
          <w:lang w:eastAsia="en-US"/>
        </w:rPr>
        <w:t xml:space="preserve">тыс.рублей или </w:t>
      </w:r>
      <w:r w:rsidR="000069B7" w:rsidRPr="00925529">
        <w:rPr>
          <w:rFonts w:ascii="Times New Roman" w:eastAsia="Calibri" w:hAnsi="Times New Roman" w:cs="Times New Roman"/>
          <w:b/>
          <w:sz w:val="24"/>
          <w:szCs w:val="24"/>
          <w:lang w:eastAsia="en-US"/>
        </w:rPr>
        <w:t>2,3</w:t>
      </w:r>
      <w:r w:rsidRPr="00925529">
        <w:rPr>
          <w:rFonts w:ascii="Times New Roman" w:eastAsia="Calibri" w:hAnsi="Times New Roman" w:cs="Times New Roman"/>
          <w:sz w:val="24"/>
          <w:szCs w:val="24"/>
          <w:lang w:eastAsia="en-US"/>
        </w:rPr>
        <w:t xml:space="preserve">% </w:t>
      </w:r>
      <w:r w:rsidR="000069B7" w:rsidRPr="00925529">
        <w:rPr>
          <w:rFonts w:ascii="Times New Roman" w:eastAsia="Calibri" w:hAnsi="Times New Roman" w:cs="Times New Roman"/>
          <w:sz w:val="24"/>
          <w:szCs w:val="24"/>
          <w:lang w:eastAsia="en-US"/>
        </w:rPr>
        <w:t xml:space="preserve">от </w:t>
      </w:r>
      <w:r w:rsidRPr="00925529">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земельного налога приходится </w:t>
      </w:r>
      <w:r w:rsidR="000069B7" w:rsidRPr="00925529">
        <w:rPr>
          <w:rFonts w:ascii="Times New Roman" w:eastAsia="Calibri" w:hAnsi="Times New Roman" w:cs="Times New Roman"/>
          <w:b/>
          <w:sz w:val="24"/>
          <w:szCs w:val="24"/>
          <w:lang w:eastAsia="en-US"/>
        </w:rPr>
        <w:t>8,1</w:t>
      </w:r>
      <w:r w:rsidRPr="00925529">
        <w:rPr>
          <w:rFonts w:ascii="Calibri" w:eastAsia="Calibri" w:hAnsi="Calibri" w:cs="Times New Roman"/>
          <w:lang w:eastAsia="en-US"/>
        </w:rPr>
        <w:t xml:space="preserve"> </w:t>
      </w:r>
      <w:r w:rsidRPr="00925529">
        <w:rPr>
          <w:rFonts w:ascii="Times New Roman" w:eastAsia="Calibri" w:hAnsi="Times New Roman" w:cs="Times New Roman"/>
          <w:sz w:val="24"/>
          <w:szCs w:val="24"/>
          <w:lang w:eastAsia="en-US"/>
        </w:rPr>
        <w:t xml:space="preserve">процентов. К аналогичному периоду прошлого года поступления уменьшились на </w:t>
      </w:r>
      <w:r w:rsidR="000069B7" w:rsidRPr="00925529">
        <w:rPr>
          <w:rFonts w:ascii="Times New Roman" w:eastAsia="Calibri" w:hAnsi="Times New Roman" w:cs="Times New Roman"/>
          <w:b/>
          <w:sz w:val="24"/>
          <w:szCs w:val="24"/>
          <w:lang w:eastAsia="en-US"/>
        </w:rPr>
        <w:t>87,9</w:t>
      </w:r>
      <w:r w:rsidRPr="00925529">
        <w:rPr>
          <w:rFonts w:ascii="Times New Roman" w:eastAsia="Calibri" w:hAnsi="Times New Roman" w:cs="Times New Roman"/>
          <w:sz w:val="24"/>
          <w:szCs w:val="24"/>
          <w:lang w:eastAsia="en-US"/>
        </w:rPr>
        <w:t xml:space="preserve"> тыс.рублей.</w:t>
      </w:r>
    </w:p>
    <w:p w:rsidR="000E0888" w:rsidRPr="00925529" w:rsidRDefault="000E0888" w:rsidP="000E0888">
      <w:pPr>
        <w:spacing w:after="0" w:line="240" w:lineRule="auto"/>
        <w:ind w:firstLine="709"/>
        <w:jc w:val="both"/>
        <w:rPr>
          <w:rFonts w:ascii="Times New Roman" w:eastAsia="Calibri" w:hAnsi="Times New Roman" w:cs="Times New Roman"/>
          <w:i/>
          <w:sz w:val="24"/>
          <w:szCs w:val="24"/>
          <w:lang w:eastAsia="en-US"/>
        </w:rPr>
      </w:pPr>
      <w:r w:rsidRPr="00925529">
        <w:rPr>
          <w:rFonts w:ascii="Times New Roman" w:eastAsia="Calibri" w:hAnsi="Times New Roman" w:cs="Times New Roman"/>
          <w:i/>
          <w:sz w:val="24"/>
          <w:szCs w:val="24"/>
          <w:lang w:eastAsia="en-US"/>
        </w:rPr>
        <w:t xml:space="preserve">Таким образом, наибольший удельный вес в объеме налоговых доходов занимает налог на товары (работы, услуги), реализуемые на территории Российской Федерации – </w:t>
      </w:r>
      <w:r w:rsidR="000069B7" w:rsidRPr="00925529">
        <w:rPr>
          <w:rFonts w:ascii="Times New Roman" w:eastAsia="Calibri" w:hAnsi="Times New Roman" w:cs="Times New Roman"/>
          <w:b/>
          <w:i/>
          <w:sz w:val="24"/>
          <w:szCs w:val="24"/>
          <w:lang w:eastAsia="en-US"/>
        </w:rPr>
        <w:t>51,9</w:t>
      </w:r>
      <w:r w:rsidRPr="00925529">
        <w:rPr>
          <w:rFonts w:ascii="Times New Roman" w:eastAsia="Calibri" w:hAnsi="Times New Roman" w:cs="Times New Roman"/>
          <w:b/>
          <w:i/>
          <w:sz w:val="24"/>
          <w:szCs w:val="24"/>
          <w:lang w:eastAsia="en-US"/>
        </w:rPr>
        <w:t xml:space="preserve"> </w:t>
      </w:r>
      <w:r w:rsidRPr="00925529">
        <w:rPr>
          <w:rFonts w:ascii="Times New Roman" w:eastAsia="Calibri" w:hAnsi="Times New Roman" w:cs="Times New Roman"/>
          <w:i/>
          <w:sz w:val="24"/>
          <w:szCs w:val="24"/>
          <w:lang w:eastAsia="en-US"/>
        </w:rPr>
        <w:t xml:space="preserve">процентов, а низкий процент исполнения по налоговым доходам составил </w:t>
      </w:r>
      <w:r w:rsidR="000069B7" w:rsidRPr="00925529">
        <w:rPr>
          <w:rFonts w:ascii="Times New Roman" w:eastAsia="Calibri" w:hAnsi="Times New Roman" w:cs="Times New Roman"/>
          <w:i/>
          <w:sz w:val="24"/>
          <w:szCs w:val="24"/>
          <w:lang w:eastAsia="en-US"/>
        </w:rPr>
        <w:t>налог на имущество</w:t>
      </w:r>
      <w:r w:rsidRPr="00925529">
        <w:rPr>
          <w:rFonts w:ascii="Times New Roman" w:eastAsia="Calibri" w:hAnsi="Times New Roman" w:cs="Times New Roman"/>
          <w:i/>
          <w:sz w:val="24"/>
          <w:szCs w:val="24"/>
          <w:lang w:eastAsia="en-US"/>
        </w:rPr>
        <w:t xml:space="preserve"> </w:t>
      </w:r>
      <w:r w:rsidRPr="00925529">
        <w:rPr>
          <w:rFonts w:ascii="Times New Roman" w:eastAsia="Calibri" w:hAnsi="Times New Roman" w:cs="Times New Roman"/>
          <w:b/>
          <w:i/>
          <w:sz w:val="24"/>
          <w:szCs w:val="24"/>
          <w:lang w:eastAsia="en-US"/>
        </w:rPr>
        <w:t xml:space="preserve">– </w:t>
      </w:r>
      <w:r w:rsidR="00925529" w:rsidRPr="00925529">
        <w:rPr>
          <w:rFonts w:ascii="Times New Roman" w:eastAsia="Calibri" w:hAnsi="Times New Roman" w:cs="Times New Roman"/>
          <w:b/>
          <w:i/>
          <w:sz w:val="24"/>
          <w:szCs w:val="24"/>
          <w:lang w:eastAsia="en-US"/>
        </w:rPr>
        <w:t>2,7</w:t>
      </w:r>
      <w:r w:rsidRPr="00925529">
        <w:rPr>
          <w:rFonts w:ascii="Calibri" w:eastAsia="Calibri" w:hAnsi="Calibri" w:cs="Times New Roman"/>
          <w:lang w:eastAsia="en-US"/>
        </w:rPr>
        <w:t xml:space="preserve"> </w:t>
      </w:r>
      <w:r w:rsidRPr="00925529">
        <w:rPr>
          <w:rFonts w:ascii="Times New Roman" w:eastAsia="Calibri" w:hAnsi="Times New Roman" w:cs="Times New Roman"/>
          <w:i/>
          <w:sz w:val="24"/>
          <w:szCs w:val="24"/>
          <w:lang w:eastAsia="en-US"/>
        </w:rPr>
        <w:t>процентов.</w:t>
      </w:r>
    </w:p>
    <w:p w:rsidR="000E0888" w:rsidRPr="00925529" w:rsidRDefault="000E0888" w:rsidP="000E0888">
      <w:pPr>
        <w:spacing w:after="0" w:line="240" w:lineRule="auto"/>
        <w:ind w:firstLine="709"/>
        <w:jc w:val="both"/>
        <w:rPr>
          <w:rFonts w:ascii="Times New Roman" w:eastAsia="Calibri" w:hAnsi="Times New Roman" w:cs="Times New Roman"/>
          <w:i/>
          <w:sz w:val="24"/>
          <w:szCs w:val="24"/>
          <w:lang w:eastAsia="en-US"/>
        </w:rPr>
      </w:pPr>
    </w:p>
    <w:p w:rsidR="000E0888" w:rsidRPr="00925529" w:rsidRDefault="000E0888" w:rsidP="000E0888">
      <w:pPr>
        <w:spacing w:after="0" w:line="240" w:lineRule="auto"/>
        <w:jc w:val="both"/>
        <w:rPr>
          <w:rFonts w:ascii="Times New Roman" w:eastAsia="Calibri" w:hAnsi="Times New Roman" w:cs="Times New Roman"/>
          <w:sz w:val="24"/>
          <w:szCs w:val="24"/>
          <w:lang w:eastAsia="en-US"/>
        </w:rPr>
      </w:pPr>
      <w:r w:rsidRPr="00925529">
        <w:rPr>
          <w:rFonts w:ascii="Times New Roman" w:eastAsia="Calibri" w:hAnsi="Times New Roman" w:cs="Times New Roman"/>
          <w:sz w:val="24"/>
          <w:szCs w:val="24"/>
          <w:lang w:eastAsia="en-US"/>
        </w:rPr>
        <w:t xml:space="preserve">Наиболее низкое поступление налоговых доходов за </w:t>
      </w:r>
      <w:r w:rsidR="00925529" w:rsidRPr="00925529">
        <w:rPr>
          <w:rFonts w:ascii="Times New Roman" w:eastAsia="Calibri" w:hAnsi="Times New Roman" w:cs="Times New Roman"/>
          <w:sz w:val="24"/>
          <w:szCs w:val="24"/>
          <w:lang w:eastAsia="en-US"/>
        </w:rPr>
        <w:t xml:space="preserve">первый квартал 2021 </w:t>
      </w:r>
      <w:r w:rsidRPr="00925529">
        <w:rPr>
          <w:rFonts w:ascii="Times New Roman" w:eastAsia="Calibri" w:hAnsi="Times New Roman" w:cs="Times New Roman"/>
          <w:sz w:val="24"/>
          <w:szCs w:val="24"/>
          <w:lang w:eastAsia="en-US"/>
        </w:rPr>
        <w:t>года составили:</w:t>
      </w:r>
    </w:p>
    <w:p w:rsidR="000E0888" w:rsidRPr="00925529" w:rsidRDefault="000E0888" w:rsidP="000E0888">
      <w:pPr>
        <w:widowControl w:val="0"/>
        <w:numPr>
          <w:ilvl w:val="0"/>
          <w:numId w:val="29"/>
        </w:numPr>
        <w:autoSpaceDE w:val="0"/>
        <w:autoSpaceDN w:val="0"/>
        <w:adjustRightInd w:val="0"/>
        <w:spacing w:after="0" w:line="240" w:lineRule="auto"/>
        <w:ind w:left="284"/>
        <w:jc w:val="both"/>
        <w:rPr>
          <w:rFonts w:ascii="Times New Roman" w:eastAsia="Calibri" w:hAnsi="Times New Roman" w:cs="Times New Roman"/>
          <w:sz w:val="24"/>
          <w:szCs w:val="24"/>
          <w:lang w:eastAsia="en-US"/>
        </w:rPr>
      </w:pPr>
      <w:r w:rsidRPr="00925529">
        <w:rPr>
          <w:rFonts w:ascii="Times New Roman" w:eastAsia="Calibri" w:hAnsi="Times New Roman" w:cs="Times New Roman"/>
          <w:sz w:val="24"/>
          <w:szCs w:val="24"/>
          <w:lang w:eastAsia="en-US"/>
        </w:rPr>
        <w:t xml:space="preserve">земельный налог – </w:t>
      </w:r>
      <w:r w:rsidR="00925529" w:rsidRPr="00925529">
        <w:rPr>
          <w:rFonts w:ascii="Times New Roman" w:eastAsia="Calibri" w:hAnsi="Times New Roman" w:cs="Times New Roman"/>
          <w:b/>
          <w:sz w:val="24"/>
          <w:szCs w:val="24"/>
          <w:lang w:eastAsia="en-US"/>
        </w:rPr>
        <w:t>8,1</w:t>
      </w:r>
      <w:r w:rsidRPr="00925529">
        <w:rPr>
          <w:rFonts w:ascii="Calibri" w:eastAsia="Calibri" w:hAnsi="Calibri" w:cs="Times New Roman"/>
          <w:lang w:eastAsia="en-US"/>
        </w:rPr>
        <w:t xml:space="preserve"> </w:t>
      </w:r>
      <w:r w:rsidRPr="00925529">
        <w:rPr>
          <w:rFonts w:ascii="Times New Roman" w:eastAsia="Calibri" w:hAnsi="Times New Roman" w:cs="Times New Roman"/>
          <w:sz w:val="24"/>
          <w:szCs w:val="24"/>
          <w:lang w:eastAsia="en-US"/>
        </w:rPr>
        <w:t>процент</w:t>
      </w:r>
      <w:r w:rsidR="00925529" w:rsidRPr="00925529">
        <w:rPr>
          <w:rFonts w:ascii="Times New Roman" w:eastAsia="Calibri" w:hAnsi="Times New Roman" w:cs="Times New Roman"/>
          <w:sz w:val="24"/>
          <w:szCs w:val="24"/>
          <w:lang w:eastAsia="en-US"/>
        </w:rPr>
        <w:t>ов</w:t>
      </w:r>
      <w:r w:rsidRPr="00925529">
        <w:rPr>
          <w:rFonts w:ascii="Times New Roman" w:eastAsia="Calibri" w:hAnsi="Times New Roman" w:cs="Times New Roman"/>
          <w:sz w:val="24"/>
          <w:szCs w:val="24"/>
          <w:lang w:eastAsia="en-US"/>
        </w:rPr>
        <w:t>;</w:t>
      </w:r>
    </w:p>
    <w:p w:rsidR="000E0888" w:rsidRPr="00925529" w:rsidRDefault="000E0888" w:rsidP="000E0888">
      <w:pPr>
        <w:widowControl w:val="0"/>
        <w:numPr>
          <w:ilvl w:val="0"/>
          <w:numId w:val="29"/>
        </w:numPr>
        <w:autoSpaceDE w:val="0"/>
        <w:autoSpaceDN w:val="0"/>
        <w:adjustRightInd w:val="0"/>
        <w:spacing w:after="0" w:line="240" w:lineRule="auto"/>
        <w:ind w:left="284"/>
        <w:jc w:val="both"/>
        <w:rPr>
          <w:rFonts w:ascii="Times New Roman" w:eastAsia="Calibri" w:hAnsi="Times New Roman" w:cs="Times New Roman"/>
          <w:sz w:val="24"/>
          <w:szCs w:val="24"/>
          <w:lang w:eastAsia="en-US"/>
        </w:rPr>
      </w:pPr>
      <w:r w:rsidRPr="00925529">
        <w:rPr>
          <w:rFonts w:ascii="Times New Roman" w:eastAsia="Calibri" w:hAnsi="Times New Roman" w:cs="Times New Roman"/>
          <w:sz w:val="24"/>
          <w:szCs w:val="24"/>
          <w:lang w:eastAsia="en-US"/>
        </w:rPr>
        <w:t>налог на имущество</w:t>
      </w:r>
      <w:r w:rsidR="00925529" w:rsidRPr="00925529">
        <w:rPr>
          <w:rFonts w:ascii="Times New Roman" w:eastAsia="Calibri" w:hAnsi="Times New Roman" w:cs="Times New Roman"/>
          <w:sz w:val="24"/>
          <w:szCs w:val="24"/>
          <w:lang w:eastAsia="en-US"/>
        </w:rPr>
        <w:t xml:space="preserve"> </w:t>
      </w:r>
      <w:r w:rsidRPr="00925529">
        <w:rPr>
          <w:rFonts w:ascii="Times New Roman" w:eastAsia="Calibri" w:hAnsi="Times New Roman" w:cs="Times New Roman"/>
          <w:sz w:val="24"/>
          <w:szCs w:val="24"/>
          <w:lang w:eastAsia="en-US"/>
        </w:rPr>
        <w:t xml:space="preserve">– </w:t>
      </w:r>
      <w:r w:rsidR="00925529" w:rsidRPr="00925529">
        <w:rPr>
          <w:rFonts w:ascii="Times New Roman" w:eastAsia="Calibri" w:hAnsi="Times New Roman" w:cs="Times New Roman"/>
          <w:b/>
          <w:sz w:val="24"/>
          <w:szCs w:val="24"/>
          <w:lang w:eastAsia="en-US"/>
        </w:rPr>
        <w:t>2,7</w:t>
      </w:r>
      <w:r w:rsidRPr="00925529">
        <w:rPr>
          <w:rFonts w:ascii="Calibri" w:eastAsia="Calibri" w:hAnsi="Calibri" w:cs="Times New Roman"/>
          <w:lang w:eastAsia="en-US"/>
        </w:rPr>
        <w:t xml:space="preserve"> </w:t>
      </w:r>
      <w:r w:rsidRPr="00925529">
        <w:rPr>
          <w:rFonts w:ascii="Times New Roman" w:eastAsia="Calibri" w:hAnsi="Times New Roman" w:cs="Times New Roman"/>
          <w:sz w:val="24"/>
          <w:szCs w:val="24"/>
          <w:lang w:eastAsia="en-US"/>
        </w:rPr>
        <w:t>процент</w:t>
      </w:r>
      <w:r w:rsidR="00925529" w:rsidRPr="00925529">
        <w:rPr>
          <w:rFonts w:ascii="Times New Roman" w:eastAsia="Calibri" w:hAnsi="Times New Roman" w:cs="Times New Roman"/>
          <w:sz w:val="24"/>
          <w:szCs w:val="24"/>
          <w:lang w:eastAsia="en-US"/>
        </w:rPr>
        <w:t>а</w:t>
      </w:r>
      <w:r w:rsidRPr="00925529">
        <w:rPr>
          <w:rFonts w:ascii="Times New Roman" w:eastAsia="Calibri" w:hAnsi="Times New Roman" w:cs="Times New Roman"/>
          <w:sz w:val="24"/>
          <w:szCs w:val="24"/>
          <w:lang w:eastAsia="en-US"/>
        </w:rPr>
        <w:t>;</w:t>
      </w:r>
    </w:p>
    <w:p w:rsidR="000E0888" w:rsidRPr="00925529" w:rsidRDefault="00925529" w:rsidP="000E0888">
      <w:pPr>
        <w:widowControl w:val="0"/>
        <w:numPr>
          <w:ilvl w:val="0"/>
          <w:numId w:val="29"/>
        </w:numPr>
        <w:autoSpaceDE w:val="0"/>
        <w:autoSpaceDN w:val="0"/>
        <w:adjustRightInd w:val="0"/>
        <w:spacing w:after="0" w:line="240" w:lineRule="auto"/>
        <w:ind w:left="284"/>
        <w:jc w:val="both"/>
        <w:rPr>
          <w:rFonts w:ascii="Times New Roman" w:eastAsia="Calibri" w:hAnsi="Times New Roman" w:cs="Times New Roman"/>
          <w:sz w:val="24"/>
          <w:szCs w:val="24"/>
          <w:lang w:eastAsia="en-US"/>
        </w:rPr>
      </w:pPr>
      <w:r w:rsidRPr="00925529">
        <w:rPr>
          <w:rFonts w:ascii="Times New Roman" w:eastAsia="Calibri" w:hAnsi="Times New Roman" w:cs="Times New Roman"/>
          <w:sz w:val="24"/>
          <w:szCs w:val="24"/>
          <w:lang w:eastAsia="en-US"/>
        </w:rPr>
        <w:t>земельный</w:t>
      </w:r>
      <w:r w:rsidR="000E0888" w:rsidRPr="00925529">
        <w:rPr>
          <w:rFonts w:ascii="Times New Roman" w:eastAsia="Calibri" w:hAnsi="Times New Roman" w:cs="Times New Roman"/>
          <w:sz w:val="24"/>
          <w:szCs w:val="24"/>
          <w:lang w:eastAsia="en-US"/>
        </w:rPr>
        <w:t xml:space="preserve"> налог – </w:t>
      </w:r>
      <w:r w:rsidRPr="00925529">
        <w:rPr>
          <w:rFonts w:ascii="Times New Roman" w:eastAsia="Calibri" w:hAnsi="Times New Roman" w:cs="Times New Roman"/>
          <w:b/>
          <w:sz w:val="24"/>
          <w:szCs w:val="24"/>
          <w:lang w:eastAsia="en-US"/>
        </w:rPr>
        <w:t>8,1</w:t>
      </w:r>
      <w:r w:rsidR="000E0888" w:rsidRPr="00925529">
        <w:rPr>
          <w:rFonts w:ascii="Calibri" w:eastAsia="Calibri" w:hAnsi="Calibri" w:cs="Times New Roman"/>
          <w:lang w:eastAsia="en-US"/>
        </w:rPr>
        <w:t xml:space="preserve"> </w:t>
      </w:r>
      <w:r w:rsidR="000E0888" w:rsidRPr="00925529">
        <w:rPr>
          <w:rFonts w:ascii="Times New Roman" w:eastAsia="Calibri" w:hAnsi="Times New Roman" w:cs="Times New Roman"/>
          <w:sz w:val="24"/>
          <w:szCs w:val="24"/>
          <w:lang w:eastAsia="en-US"/>
        </w:rPr>
        <w:t>процентов.</w:t>
      </w:r>
    </w:p>
    <w:p w:rsidR="000E0888" w:rsidRPr="00925529" w:rsidRDefault="000E0888" w:rsidP="000E0888">
      <w:pPr>
        <w:spacing w:after="0" w:line="240" w:lineRule="auto"/>
        <w:ind w:firstLine="708"/>
        <w:jc w:val="both"/>
        <w:rPr>
          <w:rFonts w:ascii="Times New Roman" w:eastAsia="Calibri" w:hAnsi="Times New Roman" w:cs="Times New Roman"/>
          <w:b/>
          <w:sz w:val="24"/>
          <w:szCs w:val="24"/>
          <w:lang w:eastAsia="en-US"/>
        </w:rPr>
      </w:pPr>
      <w:r w:rsidRPr="00925529">
        <w:rPr>
          <w:rFonts w:ascii="Times New Roman" w:eastAsia="Calibri" w:hAnsi="Times New Roman" w:cs="Times New Roman"/>
          <w:b/>
          <w:sz w:val="24"/>
          <w:szCs w:val="24"/>
          <w:lang w:eastAsia="en-US"/>
        </w:rPr>
        <w:t xml:space="preserve"> </w:t>
      </w:r>
    </w:p>
    <w:p w:rsidR="000E0888" w:rsidRPr="00925529" w:rsidRDefault="000E0888" w:rsidP="000E0888">
      <w:pPr>
        <w:spacing w:after="0" w:line="240" w:lineRule="auto"/>
        <w:jc w:val="both"/>
        <w:rPr>
          <w:rFonts w:ascii="Times New Roman" w:eastAsia="Calibri" w:hAnsi="Times New Roman" w:cs="Times New Roman"/>
          <w:b/>
          <w:sz w:val="24"/>
          <w:szCs w:val="24"/>
          <w:lang w:eastAsia="en-US"/>
        </w:rPr>
      </w:pPr>
    </w:p>
    <w:p w:rsidR="000E0888" w:rsidRPr="00925529" w:rsidRDefault="000E0888" w:rsidP="000E0888">
      <w:pPr>
        <w:spacing w:after="0" w:line="240" w:lineRule="auto"/>
        <w:jc w:val="both"/>
        <w:rPr>
          <w:rFonts w:ascii="Times New Roman" w:eastAsia="Calibri" w:hAnsi="Times New Roman" w:cs="Times New Roman"/>
          <w:b/>
          <w:i/>
          <w:sz w:val="24"/>
          <w:szCs w:val="24"/>
          <w:u w:val="single"/>
          <w:lang w:eastAsia="en-US"/>
        </w:rPr>
      </w:pPr>
      <w:r w:rsidRPr="00925529">
        <w:rPr>
          <w:rFonts w:ascii="Times New Roman" w:eastAsia="Calibri" w:hAnsi="Times New Roman" w:cs="Times New Roman"/>
          <w:b/>
          <w:i/>
          <w:sz w:val="24"/>
          <w:szCs w:val="24"/>
          <w:u w:val="single"/>
          <w:lang w:eastAsia="en-US"/>
        </w:rPr>
        <w:t>Неналоговые доходы</w:t>
      </w:r>
    </w:p>
    <w:p w:rsidR="000E0888" w:rsidRPr="00925529" w:rsidRDefault="000E0888" w:rsidP="000E0888">
      <w:pPr>
        <w:spacing w:after="0" w:line="240" w:lineRule="auto"/>
        <w:jc w:val="both"/>
        <w:rPr>
          <w:rFonts w:ascii="Times New Roman" w:eastAsia="Calibri" w:hAnsi="Times New Roman" w:cs="Times New Roman"/>
          <w:b/>
          <w:i/>
          <w:sz w:val="24"/>
          <w:szCs w:val="24"/>
          <w:u w:val="single"/>
          <w:lang w:eastAsia="en-US"/>
        </w:rPr>
      </w:pPr>
    </w:p>
    <w:p w:rsidR="000E0888" w:rsidRPr="00E30C6D" w:rsidRDefault="000E0888" w:rsidP="00E30C6D">
      <w:pPr>
        <w:spacing w:after="0" w:line="240" w:lineRule="auto"/>
        <w:ind w:firstLine="708"/>
        <w:jc w:val="both"/>
        <w:rPr>
          <w:rFonts w:ascii="Times New Roman" w:eastAsia="Calibri" w:hAnsi="Times New Roman" w:cs="Times New Roman"/>
          <w:sz w:val="24"/>
          <w:szCs w:val="24"/>
          <w:lang w:eastAsia="en-US"/>
        </w:rPr>
      </w:pPr>
      <w:r w:rsidRPr="00E30C6D">
        <w:rPr>
          <w:rFonts w:ascii="Times New Roman" w:eastAsia="Calibri" w:hAnsi="Times New Roman" w:cs="Times New Roman"/>
          <w:sz w:val="24"/>
          <w:szCs w:val="24"/>
          <w:lang w:eastAsia="en-US"/>
        </w:rPr>
        <w:t xml:space="preserve">На долю неналоговых доходов приходится </w:t>
      </w:r>
      <w:r w:rsidR="00E30C6D" w:rsidRPr="00E30C6D">
        <w:rPr>
          <w:rFonts w:ascii="Times New Roman" w:eastAsia="Calibri" w:hAnsi="Times New Roman" w:cs="Times New Roman"/>
          <w:b/>
          <w:sz w:val="24"/>
          <w:szCs w:val="24"/>
          <w:lang w:eastAsia="en-US"/>
        </w:rPr>
        <w:t>0,8</w:t>
      </w:r>
      <w:r w:rsidRPr="00E30C6D">
        <w:rPr>
          <w:rFonts w:ascii="Times New Roman" w:eastAsia="Calibri" w:hAnsi="Times New Roman" w:cs="Times New Roman"/>
          <w:sz w:val="24"/>
          <w:szCs w:val="24"/>
          <w:lang w:eastAsia="en-US"/>
        </w:rPr>
        <w:t xml:space="preserve">% объема поступивших в бюджет налоговых и неналоговых доходов за </w:t>
      </w:r>
      <w:r w:rsidR="00E30C6D" w:rsidRPr="00E30C6D">
        <w:rPr>
          <w:rFonts w:ascii="Times New Roman" w:eastAsia="Calibri" w:hAnsi="Times New Roman" w:cs="Times New Roman"/>
          <w:sz w:val="24"/>
          <w:szCs w:val="24"/>
          <w:lang w:eastAsia="en-US"/>
        </w:rPr>
        <w:t>первый квартал 2021</w:t>
      </w:r>
      <w:r w:rsidRPr="00E30C6D">
        <w:rPr>
          <w:rFonts w:ascii="Times New Roman" w:eastAsia="Calibri" w:hAnsi="Times New Roman" w:cs="Times New Roman"/>
          <w:sz w:val="24"/>
          <w:szCs w:val="24"/>
          <w:lang w:eastAsia="en-US"/>
        </w:rPr>
        <w:t xml:space="preserve"> года. Исполнение составило в сумме </w:t>
      </w:r>
      <w:r w:rsidR="00E30C6D" w:rsidRPr="00E30C6D">
        <w:rPr>
          <w:rFonts w:ascii="Times New Roman" w:eastAsia="Calibri" w:hAnsi="Times New Roman" w:cs="Times New Roman"/>
          <w:b/>
          <w:sz w:val="24"/>
          <w:szCs w:val="24"/>
          <w:lang w:eastAsia="en-US"/>
        </w:rPr>
        <w:t>7,8</w:t>
      </w:r>
      <w:r w:rsidRPr="00E30C6D">
        <w:rPr>
          <w:rFonts w:ascii="Times New Roman" w:eastAsia="Calibri" w:hAnsi="Times New Roman" w:cs="Times New Roman"/>
          <w:sz w:val="24"/>
          <w:szCs w:val="24"/>
          <w:lang w:eastAsia="en-US"/>
        </w:rPr>
        <w:t xml:space="preserve"> тыс.рублей или </w:t>
      </w:r>
      <w:r w:rsidR="00E30C6D" w:rsidRPr="00E30C6D">
        <w:rPr>
          <w:rFonts w:ascii="Times New Roman" w:eastAsia="Calibri" w:hAnsi="Times New Roman" w:cs="Times New Roman"/>
          <w:b/>
          <w:sz w:val="24"/>
          <w:szCs w:val="24"/>
          <w:lang w:eastAsia="en-US"/>
        </w:rPr>
        <w:t>22,6</w:t>
      </w:r>
      <w:r w:rsidRPr="00E30C6D">
        <w:rPr>
          <w:rFonts w:ascii="Times New Roman" w:eastAsia="Calibri" w:hAnsi="Times New Roman" w:cs="Times New Roman"/>
          <w:sz w:val="24"/>
          <w:szCs w:val="24"/>
          <w:lang w:eastAsia="en-US"/>
        </w:rPr>
        <w:t xml:space="preserve">% </w:t>
      </w:r>
      <w:r w:rsidR="00E30C6D" w:rsidRPr="00E30C6D">
        <w:rPr>
          <w:rFonts w:ascii="Times New Roman" w:eastAsia="Calibri" w:hAnsi="Times New Roman" w:cs="Times New Roman"/>
          <w:sz w:val="24"/>
          <w:szCs w:val="24"/>
          <w:lang w:eastAsia="en-US"/>
        </w:rPr>
        <w:t xml:space="preserve">от </w:t>
      </w:r>
      <w:r w:rsidRPr="00E30C6D">
        <w:rPr>
          <w:rFonts w:ascii="Times New Roman" w:eastAsia="Calibri" w:hAnsi="Times New Roman" w:cs="Times New Roman"/>
          <w:sz w:val="24"/>
          <w:szCs w:val="24"/>
          <w:lang w:eastAsia="en-US"/>
        </w:rPr>
        <w:t>годовых плановых назначений. К соответствующему периоду 20</w:t>
      </w:r>
      <w:r w:rsidR="00E30C6D" w:rsidRPr="00E30C6D">
        <w:rPr>
          <w:rFonts w:ascii="Times New Roman" w:eastAsia="Calibri" w:hAnsi="Times New Roman" w:cs="Times New Roman"/>
          <w:sz w:val="24"/>
          <w:szCs w:val="24"/>
          <w:lang w:eastAsia="en-US"/>
        </w:rPr>
        <w:t>20</w:t>
      </w:r>
      <w:r w:rsidRPr="00E30C6D">
        <w:rPr>
          <w:rFonts w:ascii="Times New Roman" w:eastAsia="Calibri" w:hAnsi="Times New Roman" w:cs="Times New Roman"/>
          <w:sz w:val="24"/>
          <w:szCs w:val="24"/>
          <w:lang w:eastAsia="en-US"/>
        </w:rPr>
        <w:t xml:space="preserve"> года объем поступлений неналоговых доходов </w:t>
      </w:r>
      <w:r w:rsidR="00E30C6D" w:rsidRPr="00E30C6D">
        <w:rPr>
          <w:rFonts w:ascii="Times New Roman" w:eastAsia="Calibri" w:hAnsi="Times New Roman" w:cs="Times New Roman"/>
          <w:sz w:val="24"/>
          <w:szCs w:val="24"/>
          <w:lang w:eastAsia="en-US"/>
        </w:rPr>
        <w:t>увеличился</w:t>
      </w:r>
      <w:r w:rsidRPr="00E30C6D">
        <w:rPr>
          <w:rFonts w:ascii="Times New Roman" w:eastAsia="Calibri" w:hAnsi="Times New Roman" w:cs="Times New Roman"/>
          <w:sz w:val="24"/>
          <w:szCs w:val="24"/>
          <w:lang w:eastAsia="en-US"/>
        </w:rPr>
        <w:t xml:space="preserve"> на </w:t>
      </w:r>
      <w:r w:rsidR="00E30C6D" w:rsidRPr="00E30C6D">
        <w:rPr>
          <w:rFonts w:ascii="Times New Roman" w:eastAsia="Calibri" w:hAnsi="Times New Roman" w:cs="Times New Roman"/>
          <w:b/>
          <w:sz w:val="24"/>
          <w:szCs w:val="24"/>
          <w:lang w:eastAsia="en-US"/>
        </w:rPr>
        <w:t>7</w:t>
      </w:r>
      <w:r w:rsidRPr="00E30C6D">
        <w:rPr>
          <w:rFonts w:ascii="Times New Roman" w:eastAsia="Calibri" w:hAnsi="Times New Roman" w:cs="Times New Roman"/>
          <w:b/>
          <w:sz w:val="24"/>
          <w:szCs w:val="24"/>
          <w:lang w:eastAsia="en-US"/>
        </w:rPr>
        <w:t>,8</w:t>
      </w:r>
      <w:r w:rsidRPr="00E30C6D">
        <w:rPr>
          <w:rFonts w:ascii="Times New Roman" w:eastAsia="Calibri" w:hAnsi="Times New Roman" w:cs="Times New Roman"/>
          <w:sz w:val="24"/>
          <w:szCs w:val="24"/>
          <w:lang w:eastAsia="en-US"/>
        </w:rPr>
        <w:t xml:space="preserve"> тыс.рублей</w:t>
      </w:r>
      <w:r w:rsidR="00E30C6D" w:rsidRPr="00E30C6D">
        <w:rPr>
          <w:rFonts w:ascii="Times New Roman" w:eastAsia="Calibri" w:hAnsi="Times New Roman" w:cs="Times New Roman"/>
          <w:sz w:val="24"/>
          <w:szCs w:val="24"/>
          <w:lang w:eastAsia="en-US"/>
        </w:rPr>
        <w:t xml:space="preserve"> (</w:t>
      </w:r>
      <w:r w:rsidRPr="00E30C6D">
        <w:rPr>
          <w:rFonts w:ascii="Times New Roman" w:eastAsia="Calibri" w:hAnsi="Times New Roman" w:cs="Times New Roman"/>
          <w:sz w:val="24"/>
          <w:szCs w:val="24"/>
          <w:lang w:eastAsia="en-US"/>
        </w:rPr>
        <w:t>поступлени</w:t>
      </w:r>
      <w:r w:rsidR="00E30C6D" w:rsidRPr="00E30C6D">
        <w:rPr>
          <w:rFonts w:ascii="Times New Roman" w:eastAsia="Calibri" w:hAnsi="Times New Roman" w:cs="Times New Roman"/>
          <w:sz w:val="24"/>
          <w:szCs w:val="24"/>
          <w:lang w:eastAsia="en-US"/>
        </w:rPr>
        <w:t>е</w:t>
      </w:r>
      <w:r w:rsidRPr="00E30C6D">
        <w:rPr>
          <w:rFonts w:ascii="Times New Roman" w:eastAsia="Calibri" w:hAnsi="Times New Roman" w:cs="Times New Roman"/>
          <w:sz w:val="24"/>
          <w:szCs w:val="24"/>
          <w:lang w:eastAsia="en-US"/>
        </w:rPr>
        <w:t xml:space="preserve"> доходов от аренды платы за землю, находящийся в собственности сельского поселения</w:t>
      </w:r>
      <w:r w:rsidR="00E30C6D" w:rsidRPr="00E30C6D">
        <w:rPr>
          <w:rFonts w:ascii="Times New Roman" w:eastAsia="Calibri" w:hAnsi="Times New Roman" w:cs="Times New Roman"/>
          <w:sz w:val="24"/>
          <w:szCs w:val="24"/>
          <w:lang w:eastAsia="en-US"/>
        </w:rPr>
        <w:t>)</w:t>
      </w:r>
      <w:r w:rsidRPr="00E30C6D">
        <w:rPr>
          <w:rFonts w:ascii="Times New Roman" w:eastAsia="Calibri" w:hAnsi="Times New Roman" w:cs="Times New Roman"/>
          <w:sz w:val="24"/>
          <w:szCs w:val="24"/>
          <w:lang w:eastAsia="en-US"/>
        </w:rPr>
        <w:t>.</w:t>
      </w:r>
    </w:p>
    <w:p w:rsidR="000E0888" w:rsidRPr="00E30C6D" w:rsidRDefault="000E0888" w:rsidP="000E0888">
      <w:pPr>
        <w:spacing w:after="0" w:line="240" w:lineRule="auto"/>
        <w:ind w:firstLine="708"/>
        <w:jc w:val="both"/>
        <w:rPr>
          <w:rFonts w:ascii="Times New Roman" w:eastAsia="Calibri" w:hAnsi="Times New Roman" w:cs="Times New Roman"/>
          <w:i/>
          <w:sz w:val="24"/>
          <w:szCs w:val="24"/>
          <w:lang w:eastAsia="en-US"/>
        </w:rPr>
      </w:pPr>
      <w:r w:rsidRPr="00E30C6D">
        <w:rPr>
          <w:rFonts w:ascii="Times New Roman" w:eastAsia="Calibri" w:hAnsi="Times New Roman" w:cs="Times New Roman"/>
          <w:i/>
          <w:sz w:val="24"/>
          <w:szCs w:val="24"/>
          <w:lang w:eastAsia="en-US"/>
        </w:rPr>
        <w:t xml:space="preserve">Собственные доходы исполнены в сумме </w:t>
      </w:r>
      <w:r w:rsidR="00E30C6D" w:rsidRPr="00E30C6D">
        <w:rPr>
          <w:rFonts w:ascii="Times New Roman" w:eastAsia="Calibri" w:hAnsi="Times New Roman" w:cs="Times New Roman"/>
          <w:b/>
          <w:i/>
          <w:sz w:val="24"/>
          <w:szCs w:val="24"/>
          <w:lang w:eastAsia="en-US"/>
        </w:rPr>
        <w:t>923,0</w:t>
      </w:r>
      <w:r w:rsidRPr="00E30C6D">
        <w:rPr>
          <w:rFonts w:ascii="Times New Roman" w:eastAsia="Calibri" w:hAnsi="Times New Roman" w:cs="Times New Roman"/>
          <w:i/>
          <w:sz w:val="24"/>
          <w:szCs w:val="24"/>
          <w:lang w:eastAsia="en-US"/>
        </w:rPr>
        <w:t xml:space="preserve"> тыс.рублей, что составляет </w:t>
      </w:r>
      <w:r w:rsidR="00E30C6D" w:rsidRPr="00E30C6D">
        <w:rPr>
          <w:rFonts w:ascii="Times New Roman" w:eastAsia="Calibri" w:hAnsi="Times New Roman" w:cs="Times New Roman"/>
          <w:b/>
          <w:i/>
          <w:sz w:val="24"/>
          <w:szCs w:val="24"/>
          <w:lang w:eastAsia="en-US"/>
        </w:rPr>
        <w:t>13,1</w:t>
      </w:r>
      <w:r w:rsidRPr="00E30C6D">
        <w:rPr>
          <w:rFonts w:ascii="Times New Roman" w:eastAsia="Calibri" w:hAnsi="Times New Roman" w:cs="Times New Roman"/>
          <w:i/>
          <w:sz w:val="24"/>
          <w:szCs w:val="24"/>
          <w:lang w:eastAsia="en-US"/>
        </w:rPr>
        <w:t xml:space="preserve">% в общем объеме доходов, полученных за </w:t>
      </w:r>
      <w:r w:rsidR="00E30C6D" w:rsidRPr="00E30C6D">
        <w:rPr>
          <w:rFonts w:ascii="Times New Roman" w:eastAsia="Calibri" w:hAnsi="Times New Roman" w:cs="Times New Roman"/>
          <w:i/>
          <w:sz w:val="24"/>
          <w:szCs w:val="24"/>
          <w:lang w:eastAsia="en-US"/>
        </w:rPr>
        <w:t>первый квартал 2021</w:t>
      </w:r>
      <w:r w:rsidRPr="00E30C6D">
        <w:rPr>
          <w:rFonts w:ascii="Times New Roman" w:eastAsia="Calibri" w:hAnsi="Times New Roman" w:cs="Times New Roman"/>
          <w:i/>
          <w:sz w:val="24"/>
          <w:szCs w:val="24"/>
          <w:lang w:eastAsia="en-US"/>
        </w:rPr>
        <w:t xml:space="preserve"> года.</w:t>
      </w:r>
    </w:p>
    <w:p w:rsidR="000E0888" w:rsidRPr="00E30C6D" w:rsidRDefault="000E0888" w:rsidP="000E0888">
      <w:pPr>
        <w:spacing w:after="0" w:line="240" w:lineRule="auto"/>
        <w:jc w:val="both"/>
        <w:rPr>
          <w:rFonts w:ascii="Times New Roman" w:eastAsia="Calibri" w:hAnsi="Times New Roman" w:cs="Times New Roman"/>
          <w:b/>
          <w:i/>
          <w:sz w:val="24"/>
          <w:szCs w:val="24"/>
          <w:u w:val="single"/>
          <w:lang w:eastAsia="en-US"/>
        </w:rPr>
      </w:pPr>
      <w:r w:rsidRPr="00E30C6D">
        <w:rPr>
          <w:rFonts w:ascii="Times New Roman" w:eastAsia="Calibri" w:hAnsi="Times New Roman" w:cs="Times New Roman"/>
          <w:b/>
          <w:i/>
          <w:sz w:val="24"/>
          <w:szCs w:val="24"/>
          <w:u w:val="single"/>
          <w:lang w:eastAsia="en-US"/>
        </w:rPr>
        <w:lastRenderedPageBreak/>
        <w:t>Безвозмездные поступления</w:t>
      </w:r>
    </w:p>
    <w:p w:rsidR="000E0888" w:rsidRPr="005C21FD" w:rsidRDefault="000E0888" w:rsidP="000E0888">
      <w:pPr>
        <w:spacing w:after="0" w:line="240" w:lineRule="auto"/>
        <w:jc w:val="both"/>
        <w:rPr>
          <w:rFonts w:ascii="Times New Roman" w:eastAsia="Calibri" w:hAnsi="Times New Roman" w:cs="Times New Roman"/>
          <w:b/>
          <w:i/>
          <w:sz w:val="24"/>
          <w:szCs w:val="24"/>
          <w:u w:val="single"/>
          <w:lang w:eastAsia="en-US"/>
        </w:rPr>
      </w:pP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r w:rsidRPr="005C21FD">
        <w:rPr>
          <w:rFonts w:ascii="Times New Roman" w:eastAsia="Calibri" w:hAnsi="Times New Roman" w:cs="Times New Roman"/>
          <w:sz w:val="24"/>
          <w:szCs w:val="24"/>
          <w:lang w:eastAsia="en-US"/>
        </w:rPr>
        <w:t xml:space="preserve">Кассовое исполнение безвозмездных поступлений за </w:t>
      </w:r>
      <w:r w:rsidR="00E30C6D" w:rsidRPr="005C21FD">
        <w:rPr>
          <w:rFonts w:ascii="Times New Roman" w:eastAsia="Calibri" w:hAnsi="Times New Roman" w:cs="Times New Roman"/>
          <w:sz w:val="24"/>
          <w:szCs w:val="24"/>
          <w:lang w:eastAsia="en-US"/>
        </w:rPr>
        <w:t>первый квартал 2021</w:t>
      </w:r>
      <w:r w:rsidRPr="005C21FD">
        <w:rPr>
          <w:rFonts w:ascii="Times New Roman" w:eastAsia="Calibri" w:hAnsi="Times New Roman" w:cs="Times New Roman"/>
          <w:sz w:val="24"/>
          <w:szCs w:val="24"/>
          <w:lang w:eastAsia="en-US"/>
        </w:rPr>
        <w:t xml:space="preserve"> года</w:t>
      </w:r>
      <w:r w:rsidRPr="005C21FD">
        <w:rPr>
          <w:rFonts w:ascii="Times New Roman" w:eastAsia="Calibri" w:hAnsi="Times New Roman" w:cs="Times New Roman"/>
          <w:b/>
          <w:sz w:val="24"/>
          <w:szCs w:val="24"/>
          <w:lang w:eastAsia="en-US"/>
        </w:rPr>
        <w:t xml:space="preserve"> </w:t>
      </w:r>
      <w:r w:rsidR="00E30C6D" w:rsidRPr="005C21FD">
        <w:rPr>
          <w:rFonts w:ascii="Times New Roman" w:eastAsia="Calibri" w:hAnsi="Times New Roman" w:cs="Times New Roman"/>
          <w:b/>
          <w:sz w:val="24"/>
          <w:szCs w:val="24"/>
          <w:lang w:eastAsia="en-US"/>
        </w:rPr>
        <w:t xml:space="preserve">                              1 998,9</w:t>
      </w:r>
      <w:r w:rsidRPr="005C21FD">
        <w:rPr>
          <w:rFonts w:ascii="Times New Roman" w:eastAsia="Calibri" w:hAnsi="Times New Roman" w:cs="Times New Roman"/>
          <w:sz w:val="24"/>
          <w:szCs w:val="24"/>
          <w:lang w:eastAsia="en-US"/>
        </w:rPr>
        <w:t xml:space="preserve"> тыс.рублей или </w:t>
      </w:r>
      <w:r w:rsidR="00E30C6D" w:rsidRPr="005C21FD">
        <w:rPr>
          <w:rFonts w:ascii="Times New Roman" w:eastAsia="Calibri" w:hAnsi="Times New Roman" w:cs="Times New Roman"/>
          <w:b/>
          <w:sz w:val="24"/>
          <w:szCs w:val="24"/>
          <w:lang w:eastAsia="en-US"/>
        </w:rPr>
        <w:t>24,7</w:t>
      </w:r>
      <w:r w:rsidRPr="005C21FD">
        <w:rPr>
          <w:rFonts w:ascii="Times New Roman" w:eastAsia="Calibri" w:hAnsi="Times New Roman" w:cs="Times New Roman"/>
          <w:sz w:val="24"/>
          <w:szCs w:val="24"/>
          <w:lang w:eastAsia="en-US"/>
        </w:rPr>
        <w:t xml:space="preserve">% </w:t>
      </w:r>
      <w:r w:rsidR="00E30C6D" w:rsidRPr="005C21FD">
        <w:rPr>
          <w:rFonts w:ascii="Times New Roman" w:eastAsia="Calibri" w:hAnsi="Times New Roman" w:cs="Times New Roman"/>
          <w:sz w:val="24"/>
          <w:szCs w:val="24"/>
          <w:lang w:eastAsia="en-US"/>
        </w:rPr>
        <w:t xml:space="preserve">от </w:t>
      </w:r>
      <w:r w:rsidRPr="005C21FD">
        <w:rPr>
          <w:rFonts w:ascii="Times New Roman" w:eastAsia="Calibri" w:hAnsi="Times New Roman" w:cs="Times New Roman"/>
          <w:sz w:val="24"/>
          <w:szCs w:val="24"/>
          <w:lang w:eastAsia="en-US"/>
        </w:rPr>
        <w:t>утвержденных годовых назначений. По сравнению с аналогичным периодом 20</w:t>
      </w:r>
      <w:r w:rsidR="00E30C6D" w:rsidRPr="005C21FD">
        <w:rPr>
          <w:rFonts w:ascii="Times New Roman" w:eastAsia="Calibri" w:hAnsi="Times New Roman" w:cs="Times New Roman"/>
          <w:sz w:val="24"/>
          <w:szCs w:val="24"/>
          <w:lang w:eastAsia="en-US"/>
        </w:rPr>
        <w:t>20</w:t>
      </w:r>
      <w:r w:rsidRPr="005C21FD">
        <w:rPr>
          <w:rFonts w:ascii="Times New Roman" w:eastAsia="Calibri" w:hAnsi="Times New Roman" w:cs="Times New Roman"/>
          <w:sz w:val="24"/>
          <w:szCs w:val="24"/>
          <w:lang w:eastAsia="en-US"/>
        </w:rPr>
        <w:t xml:space="preserve"> года общий объем безвозмездных поступлений </w:t>
      </w:r>
      <w:r w:rsidR="00E30C6D" w:rsidRPr="005C21FD">
        <w:rPr>
          <w:rFonts w:ascii="Times New Roman" w:eastAsia="Calibri" w:hAnsi="Times New Roman" w:cs="Times New Roman"/>
          <w:sz w:val="24"/>
          <w:szCs w:val="24"/>
          <w:lang w:eastAsia="en-US"/>
        </w:rPr>
        <w:t>уменьшился</w:t>
      </w:r>
      <w:r w:rsidRPr="005C21FD">
        <w:rPr>
          <w:rFonts w:ascii="Times New Roman" w:eastAsia="Calibri" w:hAnsi="Times New Roman" w:cs="Times New Roman"/>
          <w:sz w:val="24"/>
          <w:szCs w:val="24"/>
          <w:lang w:eastAsia="en-US"/>
        </w:rPr>
        <w:t xml:space="preserve"> на </w:t>
      </w:r>
      <w:r w:rsidR="00E30C6D" w:rsidRPr="005C21FD">
        <w:rPr>
          <w:rFonts w:ascii="Times New Roman" w:eastAsia="Calibri" w:hAnsi="Times New Roman" w:cs="Times New Roman"/>
          <w:b/>
          <w:sz w:val="24"/>
          <w:szCs w:val="24"/>
          <w:lang w:eastAsia="en-US"/>
        </w:rPr>
        <w:t>195,9</w:t>
      </w:r>
      <w:r w:rsidRPr="005C21FD">
        <w:rPr>
          <w:rFonts w:ascii="Times New Roman" w:eastAsia="Calibri" w:hAnsi="Times New Roman" w:cs="Times New Roman"/>
          <w:sz w:val="24"/>
          <w:szCs w:val="24"/>
          <w:lang w:eastAsia="en-US"/>
        </w:rPr>
        <w:t xml:space="preserve"> тыс.рублей или на </w:t>
      </w:r>
      <w:r w:rsidR="00E30C6D" w:rsidRPr="005C21FD">
        <w:rPr>
          <w:rFonts w:ascii="Times New Roman" w:eastAsia="Calibri" w:hAnsi="Times New Roman" w:cs="Times New Roman"/>
          <w:b/>
          <w:sz w:val="24"/>
          <w:szCs w:val="24"/>
          <w:lang w:eastAsia="en-US"/>
        </w:rPr>
        <w:t>8,9</w:t>
      </w:r>
      <w:r w:rsidRPr="005C21FD">
        <w:rPr>
          <w:rFonts w:ascii="Times New Roman" w:eastAsia="Calibri" w:hAnsi="Times New Roman" w:cs="Times New Roman"/>
          <w:sz w:val="24"/>
          <w:szCs w:val="24"/>
          <w:lang w:eastAsia="en-US"/>
        </w:rPr>
        <w:t xml:space="preserve"> процентов.</w:t>
      </w:r>
    </w:p>
    <w:p w:rsidR="000E0888" w:rsidRPr="005C21FD" w:rsidRDefault="000E0888" w:rsidP="000E0888">
      <w:pPr>
        <w:spacing w:after="0" w:line="240" w:lineRule="auto"/>
        <w:ind w:firstLine="709"/>
        <w:jc w:val="both"/>
        <w:rPr>
          <w:rFonts w:ascii="Times New Roman" w:eastAsia="Calibri" w:hAnsi="Times New Roman" w:cs="Times New Roman"/>
          <w:b/>
          <w:i/>
          <w:sz w:val="24"/>
          <w:szCs w:val="24"/>
          <w:lang w:eastAsia="en-US"/>
        </w:rPr>
      </w:pP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r w:rsidRPr="005C21FD">
        <w:rPr>
          <w:rFonts w:ascii="Times New Roman" w:eastAsia="Calibri" w:hAnsi="Times New Roman" w:cs="Times New Roman"/>
          <w:b/>
          <w:i/>
          <w:sz w:val="24"/>
          <w:szCs w:val="24"/>
          <w:lang w:eastAsia="en-US"/>
        </w:rPr>
        <w:t xml:space="preserve">Дотации. </w:t>
      </w:r>
      <w:r w:rsidRPr="005C21FD">
        <w:rPr>
          <w:rFonts w:ascii="Times New Roman" w:eastAsia="Calibri" w:hAnsi="Times New Roman" w:cs="Times New Roman"/>
          <w:sz w:val="24"/>
          <w:szCs w:val="24"/>
          <w:lang w:eastAsia="en-US"/>
        </w:rPr>
        <w:t xml:space="preserve">Объем полученных дотаций на выравнивание бюджетной обеспеченности за </w:t>
      </w:r>
      <w:r w:rsidR="00E30C6D" w:rsidRPr="005C21FD">
        <w:rPr>
          <w:rFonts w:ascii="Times New Roman" w:eastAsia="Calibri" w:hAnsi="Times New Roman" w:cs="Times New Roman"/>
          <w:sz w:val="24"/>
          <w:szCs w:val="24"/>
          <w:lang w:eastAsia="en-US"/>
        </w:rPr>
        <w:t>первый квартал 2021</w:t>
      </w:r>
      <w:r w:rsidRPr="005C21FD">
        <w:rPr>
          <w:rFonts w:ascii="Times New Roman" w:eastAsia="Calibri" w:hAnsi="Times New Roman" w:cs="Times New Roman"/>
          <w:sz w:val="24"/>
          <w:szCs w:val="24"/>
          <w:lang w:eastAsia="en-US"/>
        </w:rPr>
        <w:t xml:space="preserve"> года составил в сумме </w:t>
      </w:r>
      <w:r w:rsidR="00E30C6D" w:rsidRPr="005C21FD">
        <w:rPr>
          <w:rFonts w:ascii="Times New Roman" w:eastAsia="Calibri" w:hAnsi="Times New Roman" w:cs="Times New Roman"/>
          <w:b/>
          <w:sz w:val="24"/>
          <w:szCs w:val="24"/>
          <w:lang w:eastAsia="en-US"/>
        </w:rPr>
        <w:t>1 959,0</w:t>
      </w:r>
      <w:r w:rsidRPr="005C21FD">
        <w:rPr>
          <w:rFonts w:ascii="Times New Roman" w:eastAsia="Calibri" w:hAnsi="Times New Roman" w:cs="Times New Roman"/>
          <w:sz w:val="24"/>
          <w:szCs w:val="24"/>
          <w:lang w:eastAsia="en-US"/>
        </w:rPr>
        <w:t xml:space="preserve"> тыс.рублей, что составило </w:t>
      </w:r>
      <w:r w:rsidR="00E30C6D" w:rsidRPr="005C21FD">
        <w:rPr>
          <w:rFonts w:ascii="Times New Roman" w:eastAsia="Calibri" w:hAnsi="Times New Roman" w:cs="Times New Roman"/>
          <w:b/>
          <w:sz w:val="24"/>
          <w:szCs w:val="24"/>
          <w:lang w:eastAsia="en-US"/>
        </w:rPr>
        <w:t>25,0</w:t>
      </w:r>
      <w:r w:rsidRPr="005C21FD">
        <w:rPr>
          <w:rFonts w:ascii="Times New Roman" w:eastAsia="Calibri" w:hAnsi="Times New Roman" w:cs="Times New Roman"/>
          <w:sz w:val="24"/>
          <w:szCs w:val="24"/>
          <w:lang w:eastAsia="en-US"/>
        </w:rPr>
        <w:t>% плановых назначений (</w:t>
      </w:r>
      <w:r w:rsidR="00E30C6D" w:rsidRPr="005C21FD">
        <w:rPr>
          <w:rFonts w:ascii="Times New Roman" w:eastAsia="Calibri" w:hAnsi="Times New Roman" w:cs="Times New Roman"/>
          <w:b/>
          <w:sz w:val="24"/>
          <w:szCs w:val="24"/>
          <w:lang w:eastAsia="en-US"/>
        </w:rPr>
        <w:t>7 835,2</w:t>
      </w:r>
      <w:r w:rsidRPr="005C21FD">
        <w:rPr>
          <w:rFonts w:ascii="Times New Roman" w:eastAsia="Calibri" w:hAnsi="Times New Roman" w:cs="Times New Roman"/>
          <w:sz w:val="24"/>
          <w:szCs w:val="24"/>
          <w:lang w:eastAsia="en-US"/>
        </w:rPr>
        <w:t xml:space="preserve"> </w:t>
      </w:r>
      <w:proofErr w:type="gramStart"/>
      <w:r w:rsidRPr="005C21FD">
        <w:rPr>
          <w:rFonts w:ascii="Times New Roman" w:eastAsia="Calibri" w:hAnsi="Times New Roman" w:cs="Times New Roman"/>
          <w:sz w:val="24"/>
          <w:szCs w:val="24"/>
          <w:lang w:eastAsia="en-US"/>
        </w:rPr>
        <w:t>тыс.рублей</w:t>
      </w:r>
      <w:proofErr w:type="gramEnd"/>
      <w:r w:rsidRPr="005C21FD">
        <w:rPr>
          <w:rFonts w:ascii="Times New Roman" w:eastAsia="Calibri" w:hAnsi="Times New Roman" w:cs="Times New Roman"/>
          <w:sz w:val="24"/>
          <w:szCs w:val="24"/>
          <w:lang w:eastAsia="en-US"/>
        </w:rPr>
        <w:t xml:space="preserve">). К </w:t>
      </w:r>
      <w:r w:rsidR="00E30C6D" w:rsidRPr="005C21FD">
        <w:rPr>
          <w:rFonts w:ascii="Times New Roman" w:eastAsia="Calibri" w:hAnsi="Times New Roman" w:cs="Times New Roman"/>
          <w:sz w:val="24"/>
          <w:szCs w:val="24"/>
          <w:lang w:eastAsia="en-US"/>
        </w:rPr>
        <w:t xml:space="preserve">аналогичному </w:t>
      </w:r>
      <w:r w:rsidRPr="005C21FD">
        <w:rPr>
          <w:rFonts w:ascii="Times New Roman" w:eastAsia="Calibri" w:hAnsi="Times New Roman" w:cs="Times New Roman"/>
          <w:sz w:val="24"/>
          <w:szCs w:val="24"/>
          <w:lang w:eastAsia="en-US"/>
        </w:rPr>
        <w:t>уровню 20</w:t>
      </w:r>
      <w:r w:rsidR="00E30C6D" w:rsidRPr="005C21FD">
        <w:rPr>
          <w:rFonts w:ascii="Times New Roman" w:eastAsia="Calibri" w:hAnsi="Times New Roman" w:cs="Times New Roman"/>
          <w:sz w:val="24"/>
          <w:szCs w:val="24"/>
          <w:lang w:eastAsia="en-US"/>
        </w:rPr>
        <w:t>20</w:t>
      </w:r>
      <w:r w:rsidRPr="005C21FD">
        <w:rPr>
          <w:rFonts w:ascii="Times New Roman" w:eastAsia="Calibri" w:hAnsi="Times New Roman" w:cs="Times New Roman"/>
          <w:sz w:val="24"/>
          <w:szCs w:val="24"/>
          <w:lang w:eastAsia="en-US"/>
        </w:rPr>
        <w:t xml:space="preserve"> года объем поступивших дотаций </w:t>
      </w:r>
      <w:r w:rsidR="00E30C6D" w:rsidRPr="005C21FD">
        <w:rPr>
          <w:rFonts w:ascii="Times New Roman" w:eastAsia="Calibri" w:hAnsi="Times New Roman" w:cs="Times New Roman"/>
          <w:sz w:val="24"/>
          <w:szCs w:val="24"/>
          <w:lang w:eastAsia="en-US"/>
        </w:rPr>
        <w:t>уменьшился</w:t>
      </w:r>
      <w:r w:rsidRPr="005C21FD">
        <w:rPr>
          <w:rFonts w:ascii="Times New Roman" w:eastAsia="Calibri" w:hAnsi="Times New Roman" w:cs="Times New Roman"/>
          <w:sz w:val="24"/>
          <w:szCs w:val="24"/>
          <w:lang w:eastAsia="en-US"/>
        </w:rPr>
        <w:t xml:space="preserve"> на </w:t>
      </w:r>
      <w:r w:rsidR="00E30C6D" w:rsidRPr="005C21FD">
        <w:rPr>
          <w:rFonts w:ascii="Times New Roman" w:eastAsia="Calibri" w:hAnsi="Times New Roman" w:cs="Times New Roman"/>
          <w:b/>
          <w:sz w:val="24"/>
          <w:szCs w:val="24"/>
          <w:lang w:eastAsia="en-US"/>
        </w:rPr>
        <w:t xml:space="preserve">199,1 </w:t>
      </w:r>
      <w:r w:rsidRPr="005C21FD">
        <w:rPr>
          <w:rFonts w:ascii="Times New Roman" w:eastAsia="Calibri" w:hAnsi="Times New Roman" w:cs="Times New Roman"/>
          <w:sz w:val="24"/>
          <w:szCs w:val="24"/>
          <w:lang w:eastAsia="en-US"/>
        </w:rPr>
        <w:t xml:space="preserve">тыс.рублей.  В общем объеме безвозмездных поступлений на долю дотаций приходится </w:t>
      </w:r>
      <w:r w:rsidR="005C21FD" w:rsidRPr="005C21FD">
        <w:rPr>
          <w:rFonts w:ascii="Times New Roman" w:eastAsia="Calibri" w:hAnsi="Times New Roman" w:cs="Times New Roman"/>
          <w:b/>
          <w:sz w:val="24"/>
          <w:szCs w:val="24"/>
          <w:lang w:eastAsia="en-US"/>
        </w:rPr>
        <w:t>98,0</w:t>
      </w:r>
      <w:r w:rsidRPr="005C21FD">
        <w:rPr>
          <w:rFonts w:ascii="Times New Roman" w:eastAsia="Calibri" w:hAnsi="Times New Roman" w:cs="Times New Roman"/>
          <w:sz w:val="24"/>
          <w:szCs w:val="24"/>
          <w:lang w:eastAsia="en-US"/>
        </w:rPr>
        <w:t>%.</w:t>
      </w:r>
    </w:p>
    <w:p w:rsidR="000E0888" w:rsidRPr="005C21FD" w:rsidRDefault="000E0888" w:rsidP="000E0888">
      <w:pPr>
        <w:spacing w:after="0" w:line="240" w:lineRule="auto"/>
        <w:ind w:firstLine="709"/>
        <w:jc w:val="both"/>
        <w:rPr>
          <w:rFonts w:ascii="Times New Roman" w:eastAsia="Calibri" w:hAnsi="Times New Roman" w:cs="Times New Roman"/>
          <w:b/>
          <w:i/>
          <w:sz w:val="24"/>
          <w:szCs w:val="24"/>
          <w:lang w:eastAsia="en-US"/>
        </w:rPr>
      </w:pP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r w:rsidRPr="005C21FD">
        <w:rPr>
          <w:rFonts w:ascii="Times New Roman" w:eastAsia="Calibri" w:hAnsi="Times New Roman" w:cs="Times New Roman"/>
          <w:b/>
          <w:i/>
          <w:sz w:val="24"/>
          <w:szCs w:val="24"/>
          <w:lang w:eastAsia="en-US"/>
        </w:rPr>
        <w:t xml:space="preserve">Субвенции. </w:t>
      </w:r>
      <w:r w:rsidRPr="005C21FD">
        <w:rPr>
          <w:rFonts w:ascii="Times New Roman" w:eastAsia="Calibri" w:hAnsi="Times New Roman" w:cs="Times New Roman"/>
          <w:sz w:val="24"/>
          <w:szCs w:val="24"/>
          <w:lang w:eastAsia="en-US"/>
        </w:rPr>
        <w:t xml:space="preserve">При плановых назначениях в сумме </w:t>
      </w:r>
      <w:r w:rsidR="005C21FD" w:rsidRPr="005C21FD">
        <w:rPr>
          <w:rFonts w:ascii="Times New Roman" w:eastAsia="Calibri" w:hAnsi="Times New Roman" w:cs="Times New Roman"/>
          <w:b/>
          <w:sz w:val="24"/>
          <w:szCs w:val="24"/>
          <w:lang w:eastAsia="en-US"/>
        </w:rPr>
        <w:t>263,8</w:t>
      </w:r>
      <w:r w:rsidRPr="005C21FD">
        <w:rPr>
          <w:rFonts w:ascii="Times New Roman" w:eastAsia="Calibri" w:hAnsi="Times New Roman" w:cs="Times New Roman"/>
          <w:sz w:val="24"/>
          <w:szCs w:val="24"/>
          <w:lang w:eastAsia="en-US"/>
        </w:rPr>
        <w:t xml:space="preserve"> тыс.рублей субвенции бюджетам сельских поселений на осуществление первичного воинского учета на территориях, где </w:t>
      </w:r>
      <w:proofErr w:type="gramStart"/>
      <w:r w:rsidRPr="005C21FD">
        <w:rPr>
          <w:rFonts w:ascii="Times New Roman" w:eastAsia="Calibri" w:hAnsi="Times New Roman" w:cs="Times New Roman"/>
          <w:sz w:val="24"/>
          <w:szCs w:val="24"/>
          <w:lang w:eastAsia="en-US"/>
        </w:rPr>
        <w:t xml:space="preserve">отсутствуют военные комиссариаты за </w:t>
      </w:r>
      <w:r w:rsidR="005C21FD" w:rsidRPr="005C21FD">
        <w:rPr>
          <w:rFonts w:ascii="Times New Roman" w:eastAsia="Calibri" w:hAnsi="Times New Roman" w:cs="Times New Roman"/>
          <w:sz w:val="24"/>
          <w:szCs w:val="24"/>
          <w:lang w:eastAsia="en-US"/>
        </w:rPr>
        <w:t>первый квартал 2021</w:t>
      </w:r>
      <w:r w:rsidRPr="005C21FD">
        <w:rPr>
          <w:rFonts w:ascii="Times New Roman" w:eastAsia="Calibri" w:hAnsi="Times New Roman" w:cs="Times New Roman"/>
          <w:sz w:val="24"/>
          <w:szCs w:val="24"/>
          <w:lang w:eastAsia="en-US"/>
        </w:rPr>
        <w:t xml:space="preserve"> года исполнены</w:t>
      </w:r>
      <w:proofErr w:type="gramEnd"/>
      <w:r w:rsidRPr="005C21FD">
        <w:rPr>
          <w:rFonts w:ascii="Times New Roman" w:eastAsia="Calibri" w:hAnsi="Times New Roman" w:cs="Times New Roman"/>
          <w:sz w:val="24"/>
          <w:szCs w:val="24"/>
          <w:lang w:eastAsia="en-US"/>
        </w:rPr>
        <w:t xml:space="preserve"> в сумме </w:t>
      </w:r>
      <w:r w:rsidR="005C21FD" w:rsidRPr="005C21FD">
        <w:rPr>
          <w:rFonts w:ascii="Times New Roman" w:eastAsia="Calibri" w:hAnsi="Times New Roman" w:cs="Times New Roman"/>
          <w:b/>
          <w:sz w:val="24"/>
          <w:szCs w:val="24"/>
          <w:lang w:eastAsia="en-US"/>
        </w:rPr>
        <w:t>39,9</w:t>
      </w:r>
      <w:r w:rsidRPr="005C21FD">
        <w:rPr>
          <w:rFonts w:ascii="Times New Roman" w:eastAsia="Calibri" w:hAnsi="Times New Roman" w:cs="Times New Roman"/>
          <w:sz w:val="24"/>
          <w:szCs w:val="24"/>
          <w:lang w:eastAsia="en-US"/>
        </w:rPr>
        <w:t xml:space="preserve"> тыс.рублей, что составило </w:t>
      </w:r>
      <w:r w:rsidR="005C21FD" w:rsidRPr="005C21FD">
        <w:rPr>
          <w:rFonts w:ascii="Times New Roman" w:eastAsia="Calibri" w:hAnsi="Times New Roman" w:cs="Times New Roman"/>
          <w:b/>
          <w:sz w:val="24"/>
          <w:szCs w:val="24"/>
          <w:lang w:eastAsia="en-US"/>
        </w:rPr>
        <w:t>15,1</w:t>
      </w:r>
      <w:r w:rsidRPr="005C21FD">
        <w:rPr>
          <w:rFonts w:ascii="Times New Roman" w:eastAsia="Calibri" w:hAnsi="Times New Roman" w:cs="Times New Roman"/>
          <w:sz w:val="24"/>
          <w:szCs w:val="24"/>
          <w:lang w:eastAsia="en-US"/>
        </w:rPr>
        <w:t xml:space="preserve">% прогнозных назначений.                     К </w:t>
      </w:r>
      <w:r w:rsidR="005C21FD" w:rsidRPr="005C21FD">
        <w:rPr>
          <w:rFonts w:ascii="Times New Roman" w:eastAsia="Calibri" w:hAnsi="Times New Roman" w:cs="Times New Roman"/>
          <w:sz w:val="24"/>
          <w:szCs w:val="24"/>
          <w:lang w:eastAsia="en-US"/>
        </w:rPr>
        <w:t xml:space="preserve">аналогичному </w:t>
      </w:r>
      <w:r w:rsidRPr="005C21FD">
        <w:rPr>
          <w:rFonts w:ascii="Times New Roman" w:eastAsia="Calibri" w:hAnsi="Times New Roman" w:cs="Times New Roman"/>
          <w:sz w:val="24"/>
          <w:szCs w:val="24"/>
          <w:lang w:eastAsia="en-US"/>
        </w:rPr>
        <w:t>уровню 20</w:t>
      </w:r>
      <w:r w:rsidR="005C21FD" w:rsidRPr="005C21FD">
        <w:rPr>
          <w:rFonts w:ascii="Times New Roman" w:eastAsia="Calibri" w:hAnsi="Times New Roman" w:cs="Times New Roman"/>
          <w:sz w:val="24"/>
          <w:szCs w:val="24"/>
          <w:lang w:eastAsia="en-US"/>
        </w:rPr>
        <w:t>20</w:t>
      </w:r>
      <w:r w:rsidRPr="005C21FD">
        <w:rPr>
          <w:rFonts w:ascii="Times New Roman" w:eastAsia="Calibri" w:hAnsi="Times New Roman" w:cs="Times New Roman"/>
          <w:sz w:val="24"/>
          <w:szCs w:val="24"/>
          <w:lang w:eastAsia="en-US"/>
        </w:rPr>
        <w:t xml:space="preserve"> года объем поступивших субвенций </w:t>
      </w:r>
      <w:r w:rsidR="005C21FD" w:rsidRPr="005C21FD">
        <w:rPr>
          <w:rFonts w:ascii="Times New Roman" w:eastAsia="Calibri" w:hAnsi="Times New Roman" w:cs="Times New Roman"/>
          <w:sz w:val="24"/>
          <w:szCs w:val="24"/>
          <w:lang w:eastAsia="en-US"/>
        </w:rPr>
        <w:t xml:space="preserve">увеличился </w:t>
      </w:r>
      <w:r w:rsidRPr="005C21FD">
        <w:rPr>
          <w:rFonts w:ascii="Times New Roman" w:eastAsia="Calibri" w:hAnsi="Times New Roman" w:cs="Times New Roman"/>
          <w:sz w:val="24"/>
          <w:szCs w:val="24"/>
          <w:lang w:eastAsia="en-US"/>
        </w:rPr>
        <w:t xml:space="preserve">на </w:t>
      </w:r>
      <w:r w:rsidR="005C21FD" w:rsidRPr="005C21FD">
        <w:rPr>
          <w:rFonts w:ascii="Times New Roman" w:eastAsia="Calibri" w:hAnsi="Times New Roman" w:cs="Times New Roman"/>
          <w:b/>
          <w:sz w:val="24"/>
          <w:szCs w:val="24"/>
          <w:lang w:eastAsia="en-US"/>
        </w:rPr>
        <w:t>3,2</w:t>
      </w:r>
      <w:r w:rsidR="005C21FD" w:rsidRPr="005C21FD">
        <w:rPr>
          <w:rFonts w:ascii="Times New Roman" w:eastAsia="Calibri" w:hAnsi="Times New Roman" w:cs="Times New Roman"/>
          <w:sz w:val="24"/>
          <w:szCs w:val="24"/>
          <w:lang w:eastAsia="en-US"/>
        </w:rPr>
        <w:t xml:space="preserve"> тыс.рублей </w:t>
      </w:r>
      <w:r w:rsidRPr="005C21FD">
        <w:rPr>
          <w:rFonts w:ascii="Times New Roman" w:eastAsia="Calibri" w:hAnsi="Times New Roman" w:cs="Times New Roman"/>
          <w:sz w:val="24"/>
          <w:szCs w:val="24"/>
          <w:lang w:eastAsia="en-US"/>
        </w:rPr>
        <w:t>(</w:t>
      </w:r>
      <w:r w:rsidR="005C21FD" w:rsidRPr="005C21FD">
        <w:rPr>
          <w:rFonts w:ascii="Times New Roman" w:eastAsia="Calibri" w:hAnsi="Times New Roman" w:cs="Times New Roman"/>
          <w:sz w:val="24"/>
          <w:szCs w:val="24"/>
          <w:lang w:eastAsia="en-US"/>
        </w:rPr>
        <w:t>8,7</w:t>
      </w:r>
      <w:r w:rsidRPr="005C21FD">
        <w:rPr>
          <w:rFonts w:ascii="Times New Roman" w:eastAsia="Calibri" w:hAnsi="Times New Roman" w:cs="Times New Roman"/>
          <w:sz w:val="24"/>
          <w:szCs w:val="24"/>
          <w:lang w:eastAsia="en-US"/>
        </w:rPr>
        <w:t xml:space="preserve"> процент</w:t>
      </w:r>
      <w:r w:rsidR="005C21FD" w:rsidRPr="005C21FD">
        <w:rPr>
          <w:rFonts w:ascii="Times New Roman" w:eastAsia="Calibri" w:hAnsi="Times New Roman" w:cs="Times New Roman"/>
          <w:sz w:val="24"/>
          <w:szCs w:val="24"/>
          <w:lang w:eastAsia="en-US"/>
        </w:rPr>
        <w:t>ов</w:t>
      </w:r>
      <w:r w:rsidRPr="005C21FD">
        <w:rPr>
          <w:rFonts w:ascii="Times New Roman" w:eastAsia="Calibri" w:hAnsi="Times New Roman" w:cs="Times New Roman"/>
          <w:sz w:val="24"/>
          <w:szCs w:val="24"/>
          <w:lang w:eastAsia="en-US"/>
        </w:rPr>
        <w:t xml:space="preserve">).  В общем объеме безвозмездных поступлений на долю субвенций приходится </w:t>
      </w:r>
      <w:r w:rsidRPr="005C21FD">
        <w:rPr>
          <w:rFonts w:ascii="Times New Roman" w:eastAsia="Calibri" w:hAnsi="Times New Roman" w:cs="Times New Roman"/>
          <w:b/>
          <w:sz w:val="24"/>
          <w:szCs w:val="24"/>
          <w:lang w:eastAsia="en-US"/>
        </w:rPr>
        <w:t>2,</w:t>
      </w:r>
      <w:r w:rsidR="005C21FD" w:rsidRPr="005C21FD">
        <w:rPr>
          <w:rFonts w:ascii="Times New Roman" w:eastAsia="Calibri" w:hAnsi="Times New Roman" w:cs="Times New Roman"/>
          <w:b/>
          <w:sz w:val="24"/>
          <w:szCs w:val="24"/>
          <w:lang w:eastAsia="en-US"/>
        </w:rPr>
        <w:t>0</w:t>
      </w:r>
      <w:r w:rsidRPr="005C21FD">
        <w:rPr>
          <w:rFonts w:ascii="Times New Roman" w:eastAsia="Calibri" w:hAnsi="Times New Roman" w:cs="Times New Roman"/>
          <w:b/>
          <w:sz w:val="24"/>
          <w:szCs w:val="24"/>
          <w:lang w:eastAsia="en-US"/>
        </w:rPr>
        <w:t xml:space="preserve"> </w:t>
      </w:r>
      <w:r w:rsidRPr="005C21FD">
        <w:rPr>
          <w:rFonts w:ascii="Times New Roman" w:eastAsia="Calibri" w:hAnsi="Times New Roman" w:cs="Times New Roman"/>
          <w:sz w:val="24"/>
          <w:szCs w:val="24"/>
          <w:lang w:eastAsia="en-US"/>
        </w:rPr>
        <w:t>процента.</w:t>
      </w: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5C21FD" w:rsidRDefault="000E0888" w:rsidP="000E0888">
      <w:pPr>
        <w:spacing w:after="0" w:line="240" w:lineRule="auto"/>
        <w:jc w:val="both"/>
        <w:rPr>
          <w:rFonts w:ascii="Times New Roman" w:eastAsia="Calibri" w:hAnsi="Times New Roman" w:cs="Times New Roman"/>
          <w:b/>
          <w:i/>
          <w:sz w:val="24"/>
          <w:szCs w:val="24"/>
          <w:u w:val="single"/>
          <w:lang w:eastAsia="en-US"/>
        </w:rPr>
      </w:pPr>
      <w:r w:rsidRPr="005C21FD">
        <w:rPr>
          <w:rFonts w:ascii="Times New Roman" w:eastAsia="Calibri" w:hAnsi="Times New Roman" w:cs="Times New Roman"/>
          <w:b/>
          <w:i/>
          <w:sz w:val="24"/>
          <w:szCs w:val="24"/>
          <w:u w:val="single"/>
          <w:lang w:eastAsia="en-US"/>
        </w:rPr>
        <w:t xml:space="preserve">3. Анализ исполнения расходной части бюджета </w:t>
      </w:r>
      <w:r w:rsidR="005C21FD">
        <w:rPr>
          <w:rFonts w:ascii="Times New Roman" w:eastAsia="Calibri" w:hAnsi="Times New Roman" w:cs="Times New Roman"/>
          <w:b/>
          <w:i/>
          <w:sz w:val="24"/>
          <w:szCs w:val="24"/>
          <w:u w:val="single"/>
          <w:lang w:eastAsia="en-US"/>
        </w:rPr>
        <w:t>Семлевского</w:t>
      </w:r>
      <w:r w:rsidRPr="005C21FD">
        <w:rPr>
          <w:rFonts w:ascii="Times New Roman" w:eastAsia="Calibri" w:hAnsi="Times New Roman" w:cs="Times New Roman"/>
          <w:b/>
          <w:i/>
          <w:sz w:val="24"/>
          <w:szCs w:val="24"/>
          <w:u w:val="single"/>
          <w:lang w:eastAsia="en-US"/>
        </w:rPr>
        <w:t xml:space="preserve"> сельского поселения Вяземского района Смоленской области за </w:t>
      </w:r>
      <w:r w:rsidR="005C21FD" w:rsidRPr="005C21FD">
        <w:rPr>
          <w:rFonts w:ascii="Times New Roman" w:eastAsia="Calibri" w:hAnsi="Times New Roman" w:cs="Times New Roman"/>
          <w:b/>
          <w:i/>
          <w:sz w:val="24"/>
          <w:szCs w:val="24"/>
          <w:u w:val="single"/>
          <w:lang w:eastAsia="en-US"/>
        </w:rPr>
        <w:t>первый квартал 2021</w:t>
      </w:r>
      <w:r w:rsidRPr="005C21FD">
        <w:rPr>
          <w:rFonts w:ascii="Times New Roman" w:eastAsia="Calibri" w:hAnsi="Times New Roman" w:cs="Times New Roman"/>
          <w:b/>
          <w:i/>
          <w:sz w:val="24"/>
          <w:szCs w:val="24"/>
          <w:u w:val="single"/>
          <w:lang w:eastAsia="en-US"/>
        </w:rPr>
        <w:t xml:space="preserve"> года</w:t>
      </w: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r w:rsidRPr="005C21FD">
        <w:rPr>
          <w:rFonts w:ascii="Times New Roman" w:eastAsia="Calibri" w:hAnsi="Times New Roman" w:cs="Times New Roman"/>
          <w:sz w:val="24"/>
          <w:szCs w:val="24"/>
          <w:lang w:eastAsia="en-US"/>
        </w:rPr>
        <w:t>Общий объем расходов, утвержденный решением о бюджете на 202</w:t>
      </w:r>
      <w:r w:rsidR="005C21FD" w:rsidRPr="005C21FD">
        <w:rPr>
          <w:rFonts w:ascii="Times New Roman" w:eastAsia="Calibri" w:hAnsi="Times New Roman" w:cs="Times New Roman"/>
          <w:sz w:val="24"/>
          <w:szCs w:val="24"/>
          <w:lang w:eastAsia="en-US"/>
        </w:rPr>
        <w:t>1</w:t>
      </w:r>
      <w:r w:rsidRPr="005C21FD">
        <w:rPr>
          <w:rFonts w:ascii="Times New Roman" w:eastAsia="Calibri" w:hAnsi="Times New Roman" w:cs="Times New Roman"/>
          <w:sz w:val="24"/>
          <w:szCs w:val="24"/>
          <w:lang w:eastAsia="en-US"/>
        </w:rPr>
        <w:t xml:space="preserve"> год, составляет </w:t>
      </w:r>
      <w:r w:rsidR="00424F0A">
        <w:rPr>
          <w:rFonts w:ascii="Times New Roman" w:eastAsia="Calibri" w:hAnsi="Times New Roman" w:cs="Times New Roman"/>
          <w:b/>
          <w:sz w:val="24"/>
          <w:szCs w:val="24"/>
          <w:lang w:eastAsia="en-US"/>
        </w:rPr>
        <w:t>15 718,0</w:t>
      </w:r>
      <w:r w:rsidRPr="005C21FD">
        <w:rPr>
          <w:rFonts w:ascii="Times New Roman" w:eastAsia="Calibri" w:hAnsi="Times New Roman" w:cs="Times New Roman"/>
          <w:sz w:val="24"/>
          <w:szCs w:val="24"/>
          <w:lang w:eastAsia="en-US"/>
        </w:rPr>
        <w:t xml:space="preserve"> тыс.рублей. Исполнение расходов бюджета за </w:t>
      </w:r>
      <w:r w:rsidR="005C21FD" w:rsidRPr="005C21FD">
        <w:rPr>
          <w:rFonts w:ascii="Times New Roman" w:eastAsia="Calibri" w:hAnsi="Times New Roman" w:cs="Times New Roman"/>
          <w:sz w:val="24"/>
          <w:szCs w:val="24"/>
          <w:lang w:eastAsia="en-US"/>
        </w:rPr>
        <w:t>первый квартал 2021</w:t>
      </w:r>
      <w:r w:rsidRPr="005C21FD">
        <w:rPr>
          <w:rFonts w:ascii="Times New Roman" w:eastAsia="Calibri" w:hAnsi="Times New Roman" w:cs="Times New Roman"/>
          <w:sz w:val="24"/>
          <w:szCs w:val="24"/>
          <w:lang w:eastAsia="en-US"/>
        </w:rPr>
        <w:t xml:space="preserve"> года составило </w:t>
      </w:r>
      <w:r w:rsidR="005C21FD" w:rsidRPr="005C21FD">
        <w:rPr>
          <w:rFonts w:ascii="Times New Roman" w:eastAsia="Calibri" w:hAnsi="Times New Roman" w:cs="Times New Roman"/>
          <w:b/>
          <w:sz w:val="24"/>
          <w:szCs w:val="24"/>
          <w:lang w:eastAsia="en-US"/>
        </w:rPr>
        <w:t>3 152,</w:t>
      </w:r>
      <w:r w:rsidR="00281AE1">
        <w:rPr>
          <w:rFonts w:ascii="Times New Roman" w:eastAsia="Calibri" w:hAnsi="Times New Roman" w:cs="Times New Roman"/>
          <w:b/>
          <w:sz w:val="24"/>
          <w:szCs w:val="24"/>
          <w:lang w:eastAsia="en-US"/>
        </w:rPr>
        <w:t>1</w:t>
      </w:r>
      <w:r w:rsidRPr="005C21FD">
        <w:rPr>
          <w:rFonts w:ascii="Times New Roman" w:eastAsia="Calibri" w:hAnsi="Times New Roman" w:cs="Times New Roman"/>
          <w:sz w:val="24"/>
          <w:szCs w:val="24"/>
          <w:lang w:eastAsia="en-US"/>
        </w:rPr>
        <w:t xml:space="preserve"> тыс.рублей, что составляет </w:t>
      </w:r>
      <w:r w:rsidR="00424F0A">
        <w:rPr>
          <w:rFonts w:ascii="Times New Roman" w:eastAsia="Calibri" w:hAnsi="Times New Roman" w:cs="Times New Roman"/>
          <w:b/>
          <w:sz w:val="24"/>
          <w:szCs w:val="24"/>
          <w:lang w:eastAsia="en-US"/>
        </w:rPr>
        <w:t>20,1</w:t>
      </w:r>
      <w:r w:rsidRPr="005C21FD">
        <w:rPr>
          <w:rFonts w:ascii="Times New Roman" w:eastAsia="Calibri" w:hAnsi="Times New Roman" w:cs="Times New Roman"/>
          <w:sz w:val="24"/>
          <w:szCs w:val="24"/>
          <w:lang w:eastAsia="en-US"/>
        </w:rPr>
        <w:t xml:space="preserve">% </w:t>
      </w:r>
      <w:r w:rsidR="005C21FD" w:rsidRPr="005C21FD">
        <w:rPr>
          <w:rFonts w:ascii="Times New Roman" w:eastAsia="Calibri" w:hAnsi="Times New Roman" w:cs="Times New Roman"/>
          <w:sz w:val="24"/>
          <w:szCs w:val="24"/>
          <w:lang w:eastAsia="en-US"/>
        </w:rPr>
        <w:t xml:space="preserve">от </w:t>
      </w:r>
      <w:r w:rsidRPr="005C21FD">
        <w:rPr>
          <w:rFonts w:ascii="Times New Roman" w:eastAsia="Calibri" w:hAnsi="Times New Roman" w:cs="Times New Roman"/>
          <w:sz w:val="24"/>
          <w:szCs w:val="24"/>
          <w:lang w:eastAsia="en-US"/>
        </w:rPr>
        <w:t xml:space="preserve">годовых плановых назначений. К уровню расходов аналогичного периода прошлого года расходы </w:t>
      </w:r>
      <w:r w:rsidR="005C21FD" w:rsidRPr="005C21FD">
        <w:rPr>
          <w:rFonts w:ascii="Times New Roman" w:eastAsia="Calibri" w:hAnsi="Times New Roman" w:cs="Times New Roman"/>
          <w:sz w:val="24"/>
          <w:szCs w:val="24"/>
          <w:lang w:eastAsia="en-US"/>
        </w:rPr>
        <w:t>увеличились</w:t>
      </w:r>
      <w:r w:rsidRPr="005C21FD">
        <w:rPr>
          <w:rFonts w:ascii="Times New Roman" w:eastAsia="Calibri" w:hAnsi="Times New Roman" w:cs="Times New Roman"/>
          <w:sz w:val="24"/>
          <w:szCs w:val="24"/>
          <w:lang w:eastAsia="en-US"/>
        </w:rPr>
        <w:t xml:space="preserve"> на </w:t>
      </w:r>
      <w:r w:rsidR="005C21FD" w:rsidRPr="005C21FD">
        <w:rPr>
          <w:rFonts w:ascii="Times New Roman" w:eastAsia="Calibri" w:hAnsi="Times New Roman" w:cs="Times New Roman"/>
          <w:b/>
          <w:sz w:val="24"/>
          <w:szCs w:val="24"/>
          <w:lang w:eastAsia="en-US"/>
        </w:rPr>
        <w:t>158,</w:t>
      </w:r>
      <w:r w:rsidR="00281AE1">
        <w:rPr>
          <w:rFonts w:ascii="Times New Roman" w:eastAsia="Calibri" w:hAnsi="Times New Roman" w:cs="Times New Roman"/>
          <w:b/>
          <w:sz w:val="24"/>
          <w:szCs w:val="24"/>
          <w:lang w:eastAsia="en-US"/>
        </w:rPr>
        <w:t>1</w:t>
      </w:r>
      <w:r w:rsidRPr="005C21FD">
        <w:rPr>
          <w:rFonts w:ascii="Times New Roman" w:eastAsia="Calibri" w:hAnsi="Times New Roman" w:cs="Times New Roman"/>
          <w:sz w:val="24"/>
          <w:szCs w:val="24"/>
          <w:lang w:eastAsia="en-US"/>
        </w:rPr>
        <w:t xml:space="preserve"> тыс.рублей или на </w:t>
      </w:r>
      <w:r w:rsidR="005C21FD" w:rsidRPr="005C21FD">
        <w:rPr>
          <w:rFonts w:ascii="Times New Roman" w:eastAsia="Calibri" w:hAnsi="Times New Roman" w:cs="Times New Roman"/>
          <w:b/>
          <w:sz w:val="24"/>
          <w:szCs w:val="24"/>
          <w:lang w:eastAsia="en-US"/>
        </w:rPr>
        <w:t>5,3</w:t>
      </w:r>
      <w:r w:rsidR="00424F0A">
        <w:rPr>
          <w:rFonts w:ascii="Times New Roman" w:eastAsia="Calibri" w:hAnsi="Times New Roman" w:cs="Times New Roman"/>
          <w:sz w:val="24"/>
          <w:szCs w:val="24"/>
          <w:lang w:eastAsia="en-US"/>
        </w:rPr>
        <w:t xml:space="preserve"> процента</w:t>
      </w:r>
      <w:r w:rsidRPr="005C21FD">
        <w:rPr>
          <w:rFonts w:ascii="Times New Roman" w:eastAsia="Calibri" w:hAnsi="Times New Roman" w:cs="Times New Roman"/>
          <w:sz w:val="24"/>
          <w:szCs w:val="24"/>
          <w:lang w:eastAsia="en-US"/>
        </w:rPr>
        <w:t>.</w:t>
      </w:r>
      <w:r w:rsidR="005C21FD" w:rsidRPr="005C21FD">
        <w:rPr>
          <w:rFonts w:ascii="Times New Roman" w:eastAsia="Calibri" w:hAnsi="Times New Roman" w:cs="Times New Roman"/>
          <w:sz w:val="24"/>
          <w:szCs w:val="24"/>
          <w:lang w:eastAsia="en-US"/>
        </w:rPr>
        <w:t xml:space="preserve"> </w:t>
      </w:r>
    </w:p>
    <w:p w:rsidR="000E0888" w:rsidRPr="005C21FD"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45600A" w:rsidRDefault="000E0888" w:rsidP="000E0888">
      <w:pPr>
        <w:spacing w:after="0" w:line="240" w:lineRule="auto"/>
        <w:jc w:val="both"/>
        <w:rPr>
          <w:rFonts w:ascii="Times New Roman" w:eastAsia="Calibri" w:hAnsi="Times New Roman" w:cs="Times New Roman"/>
          <w:b/>
          <w:i/>
          <w:sz w:val="26"/>
          <w:szCs w:val="26"/>
          <w:u w:val="single"/>
          <w:lang w:eastAsia="en-US"/>
        </w:rPr>
      </w:pPr>
      <w:r w:rsidRPr="0045600A">
        <w:rPr>
          <w:rFonts w:ascii="Times New Roman" w:eastAsia="Calibri" w:hAnsi="Times New Roman" w:cs="Times New Roman"/>
          <w:b/>
          <w:i/>
          <w:sz w:val="26"/>
          <w:szCs w:val="26"/>
          <w:u w:val="single"/>
          <w:lang w:eastAsia="en-US"/>
        </w:rPr>
        <w:t>Анализ исполнения расходов по разделам и подразделам бюджетной классификации расходов бюджета</w:t>
      </w:r>
    </w:p>
    <w:p w:rsidR="000E0888" w:rsidRPr="0045600A"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45600A">
        <w:rPr>
          <w:rFonts w:ascii="Times New Roman" w:eastAsia="Times New Roman" w:hAnsi="Times New Roman" w:cs="Times New Roman"/>
          <w:i/>
          <w:sz w:val="24"/>
          <w:szCs w:val="24"/>
        </w:rPr>
        <w:t>Доля расходов по разделам в общей структуре расходов бюджета составила:</w:t>
      </w:r>
    </w:p>
    <w:p w:rsidR="000E0888" w:rsidRPr="0045600A"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45600A">
        <w:rPr>
          <w:rFonts w:ascii="Times New Roman" w:eastAsia="Times New Roman" w:hAnsi="Times New Roman" w:cs="Times New Roman"/>
          <w:sz w:val="24"/>
          <w:szCs w:val="24"/>
        </w:rPr>
        <w:t xml:space="preserve">- по разделу </w:t>
      </w:r>
      <w:r w:rsidRPr="0045600A">
        <w:rPr>
          <w:rFonts w:ascii="Times New Roman" w:eastAsia="Times New Roman" w:hAnsi="Times New Roman" w:cs="Times New Roman"/>
          <w:b/>
          <w:sz w:val="24"/>
          <w:szCs w:val="24"/>
        </w:rPr>
        <w:t>01 «Общегосударственные вопросы»</w:t>
      </w:r>
      <w:r w:rsidRPr="0045600A">
        <w:rPr>
          <w:rFonts w:ascii="Times New Roman" w:eastAsia="Times New Roman" w:hAnsi="Times New Roman" w:cs="Times New Roman"/>
          <w:sz w:val="24"/>
          <w:szCs w:val="24"/>
        </w:rPr>
        <w:t xml:space="preserve"> - </w:t>
      </w:r>
      <w:r w:rsidR="00457DE0" w:rsidRPr="0045600A">
        <w:rPr>
          <w:rFonts w:ascii="Times New Roman" w:eastAsia="Times New Roman" w:hAnsi="Times New Roman" w:cs="Times New Roman"/>
          <w:b/>
          <w:sz w:val="24"/>
          <w:szCs w:val="24"/>
        </w:rPr>
        <w:t>18,4</w:t>
      </w:r>
      <w:r w:rsidR="00AF3A31" w:rsidRPr="0045600A">
        <w:rPr>
          <w:rFonts w:ascii="Times New Roman" w:eastAsia="Times New Roman" w:hAnsi="Times New Roman" w:cs="Times New Roman"/>
          <w:sz w:val="24"/>
          <w:szCs w:val="24"/>
        </w:rPr>
        <w:t xml:space="preserve"> процентов</w:t>
      </w:r>
      <w:r w:rsidRPr="0045600A">
        <w:rPr>
          <w:rFonts w:ascii="Times New Roman" w:eastAsia="Times New Roman" w:hAnsi="Times New Roman" w:cs="Times New Roman"/>
          <w:sz w:val="24"/>
          <w:szCs w:val="24"/>
        </w:rPr>
        <w:t>;</w:t>
      </w:r>
    </w:p>
    <w:p w:rsidR="000E0888" w:rsidRPr="0045600A"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45600A">
        <w:rPr>
          <w:rFonts w:ascii="Times New Roman" w:eastAsia="Times New Roman" w:hAnsi="Times New Roman" w:cs="Times New Roman"/>
          <w:sz w:val="24"/>
          <w:szCs w:val="24"/>
        </w:rPr>
        <w:t xml:space="preserve">- по разделу </w:t>
      </w:r>
      <w:r w:rsidRPr="0045600A">
        <w:rPr>
          <w:rFonts w:ascii="Times New Roman" w:eastAsia="Times New Roman" w:hAnsi="Times New Roman" w:cs="Times New Roman"/>
          <w:b/>
          <w:sz w:val="24"/>
          <w:szCs w:val="24"/>
        </w:rPr>
        <w:t>02 «Национальная оборона»</w:t>
      </w:r>
      <w:r w:rsidRPr="0045600A">
        <w:rPr>
          <w:rFonts w:ascii="Times New Roman" w:eastAsia="Times New Roman" w:hAnsi="Times New Roman" w:cs="Times New Roman"/>
          <w:sz w:val="24"/>
          <w:szCs w:val="24"/>
        </w:rPr>
        <w:t xml:space="preserve"> - </w:t>
      </w:r>
      <w:r w:rsidR="00457DE0" w:rsidRPr="0045600A">
        <w:rPr>
          <w:rFonts w:ascii="Times New Roman" w:eastAsia="Times New Roman" w:hAnsi="Times New Roman" w:cs="Times New Roman"/>
          <w:b/>
          <w:sz w:val="24"/>
          <w:szCs w:val="24"/>
        </w:rPr>
        <w:t>15,1</w:t>
      </w:r>
      <w:r w:rsidR="00AF3A31" w:rsidRPr="0045600A">
        <w:rPr>
          <w:rFonts w:ascii="Times New Roman" w:eastAsia="Times New Roman" w:hAnsi="Times New Roman" w:cs="Times New Roman"/>
          <w:sz w:val="24"/>
          <w:szCs w:val="24"/>
        </w:rPr>
        <w:t xml:space="preserve"> процент</w:t>
      </w:r>
      <w:r w:rsidR="00457DE0" w:rsidRPr="0045600A">
        <w:rPr>
          <w:rFonts w:ascii="Times New Roman" w:eastAsia="Times New Roman" w:hAnsi="Times New Roman" w:cs="Times New Roman"/>
          <w:sz w:val="24"/>
          <w:szCs w:val="24"/>
        </w:rPr>
        <w:t>ов</w:t>
      </w:r>
      <w:r w:rsidRPr="0045600A">
        <w:rPr>
          <w:rFonts w:ascii="Times New Roman" w:eastAsia="Times New Roman" w:hAnsi="Times New Roman" w:cs="Times New Roman"/>
          <w:sz w:val="24"/>
          <w:szCs w:val="24"/>
        </w:rPr>
        <w:t>;</w:t>
      </w:r>
    </w:p>
    <w:p w:rsidR="000E0888" w:rsidRPr="0045600A"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45600A">
        <w:rPr>
          <w:rFonts w:ascii="Times New Roman" w:eastAsia="Times New Roman" w:hAnsi="Times New Roman" w:cs="Times New Roman"/>
          <w:sz w:val="24"/>
          <w:szCs w:val="24"/>
        </w:rPr>
        <w:t xml:space="preserve">- по разделу </w:t>
      </w:r>
      <w:r w:rsidRPr="0045600A">
        <w:rPr>
          <w:rFonts w:ascii="Times New Roman" w:eastAsia="Times New Roman" w:hAnsi="Times New Roman" w:cs="Times New Roman"/>
          <w:b/>
          <w:sz w:val="24"/>
          <w:szCs w:val="24"/>
        </w:rPr>
        <w:t>03 «</w:t>
      </w:r>
      <w:r w:rsidRPr="0045600A">
        <w:rPr>
          <w:rFonts w:ascii="Times New Roman" w:eastAsia="Times New Roman" w:hAnsi="Times New Roman" w:cs="Times New Roman"/>
          <w:b/>
          <w:bCs/>
          <w:sz w:val="24"/>
          <w:szCs w:val="24"/>
        </w:rPr>
        <w:t>Национальная безопасность и правоохранительная деятельность</w:t>
      </w:r>
      <w:r w:rsidRPr="0045600A">
        <w:rPr>
          <w:rFonts w:ascii="Times New Roman" w:eastAsia="Times New Roman" w:hAnsi="Times New Roman" w:cs="Times New Roman"/>
          <w:b/>
          <w:sz w:val="24"/>
          <w:szCs w:val="24"/>
        </w:rPr>
        <w:t>»</w:t>
      </w:r>
      <w:r w:rsidRPr="0045600A">
        <w:rPr>
          <w:rFonts w:ascii="Times New Roman" w:eastAsia="Times New Roman" w:hAnsi="Times New Roman" w:cs="Times New Roman"/>
          <w:sz w:val="24"/>
          <w:szCs w:val="24"/>
        </w:rPr>
        <w:t xml:space="preserve"> - </w:t>
      </w:r>
      <w:r w:rsidR="00457DE0" w:rsidRPr="0045600A">
        <w:rPr>
          <w:rFonts w:ascii="Times New Roman" w:eastAsia="Times New Roman" w:hAnsi="Times New Roman" w:cs="Times New Roman"/>
          <w:b/>
          <w:sz w:val="24"/>
          <w:szCs w:val="24"/>
        </w:rPr>
        <w:t>26,3</w:t>
      </w:r>
      <w:r w:rsidRPr="0045600A">
        <w:rPr>
          <w:rFonts w:ascii="Times New Roman" w:eastAsia="Times New Roman" w:hAnsi="Times New Roman" w:cs="Times New Roman"/>
          <w:sz w:val="24"/>
          <w:szCs w:val="24"/>
        </w:rPr>
        <w:t xml:space="preserve"> </w:t>
      </w:r>
      <w:r w:rsidR="00AF3A31" w:rsidRPr="0045600A">
        <w:rPr>
          <w:rFonts w:ascii="Times New Roman" w:eastAsia="Times New Roman" w:hAnsi="Times New Roman" w:cs="Times New Roman"/>
          <w:sz w:val="24"/>
          <w:szCs w:val="24"/>
        </w:rPr>
        <w:t>процент</w:t>
      </w:r>
      <w:r w:rsidR="00457DE0" w:rsidRPr="0045600A">
        <w:rPr>
          <w:rFonts w:ascii="Times New Roman" w:eastAsia="Times New Roman" w:hAnsi="Times New Roman" w:cs="Times New Roman"/>
          <w:sz w:val="24"/>
          <w:szCs w:val="24"/>
        </w:rPr>
        <w:t>а</w:t>
      </w:r>
      <w:r w:rsidRPr="0045600A">
        <w:rPr>
          <w:rFonts w:ascii="Times New Roman" w:eastAsia="Times New Roman" w:hAnsi="Times New Roman" w:cs="Times New Roman"/>
          <w:sz w:val="24"/>
          <w:szCs w:val="24"/>
        </w:rPr>
        <w:t>;</w:t>
      </w:r>
    </w:p>
    <w:p w:rsidR="000E0888" w:rsidRPr="0045600A"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45600A">
        <w:rPr>
          <w:rFonts w:ascii="Times New Roman" w:eastAsia="Times New Roman" w:hAnsi="Times New Roman" w:cs="Times New Roman"/>
          <w:sz w:val="24"/>
          <w:szCs w:val="24"/>
        </w:rPr>
        <w:t xml:space="preserve">- по разделу </w:t>
      </w:r>
      <w:r w:rsidRPr="0045600A">
        <w:rPr>
          <w:rFonts w:ascii="Times New Roman" w:eastAsia="Times New Roman" w:hAnsi="Times New Roman" w:cs="Times New Roman"/>
          <w:b/>
          <w:sz w:val="24"/>
          <w:szCs w:val="24"/>
        </w:rPr>
        <w:t>04 «Национальная экономика»</w:t>
      </w:r>
      <w:r w:rsidRPr="0045600A">
        <w:rPr>
          <w:rFonts w:ascii="Times New Roman" w:eastAsia="Times New Roman" w:hAnsi="Times New Roman" w:cs="Times New Roman"/>
          <w:sz w:val="24"/>
          <w:szCs w:val="24"/>
        </w:rPr>
        <w:t xml:space="preserve"> - </w:t>
      </w:r>
      <w:r w:rsidR="00457DE0" w:rsidRPr="0045600A">
        <w:rPr>
          <w:rFonts w:ascii="Times New Roman" w:eastAsia="Times New Roman" w:hAnsi="Times New Roman" w:cs="Times New Roman"/>
          <w:b/>
          <w:sz w:val="24"/>
          <w:szCs w:val="24"/>
        </w:rPr>
        <w:t>14,4</w:t>
      </w:r>
      <w:r w:rsidR="00AF3A31" w:rsidRPr="0045600A">
        <w:rPr>
          <w:rFonts w:ascii="Times New Roman" w:eastAsia="Times New Roman" w:hAnsi="Times New Roman" w:cs="Times New Roman"/>
          <w:b/>
          <w:sz w:val="24"/>
          <w:szCs w:val="24"/>
        </w:rPr>
        <w:t xml:space="preserve"> </w:t>
      </w:r>
      <w:r w:rsidR="00AF3A31" w:rsidRPr="0045600A">
        <w:rPr>
          <w:rFonts w:ascii="Times New Roman" w:eastAsia="Times New Roman" w:hAnsi="Times New Roman" w:cs="Times New Roman"/>
          <w:sz w:val="24"/>
          <w:szCs w:val="24"/>
        </w:rPr>
        <w:t>процентов</w:t>
      </w:r>
      <w:r w:rsidRPr="0045600A">
        <w:rPr>
          <w:rFonts w:ascii="Times New Roman" w:eastAsia="Times New Roman" w:hAnsi="Times New Roman" w:cs="Times New Roman"/>
          <w:sz w:val="24"/>
          <w:szCs w:val="24"/>
        </w:rPr>
        <w:t>;</w:t>
      </w:r>
    </w:p>
    <w:p w:rsidR="000E0888" w:rsidRPr="0045600A"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45600A">
        <w:rPr>
          <w:rFonts w:ascii="Times New Roman" w:eastAsia="Times New Roman" w:hAnsi="Times New Roman" w:cs="Times New Roman"/>
          <w:sz w:val="24"/>
          <w:szCs w:val="24"/>
        </w:rPr>
        <w:t xml:space="preserve">- по разделу </w:t>
      </w:r>
      <w:r w:rsidRPr="0045600A">
        <w:rPr>
          <w:rFonts w:ascii="Times New Roman" w:eastAsia="Times New Roman" w:hAnsi="Times New Roman" w:cs="Times New Roman"/>
          <w:b/>
          <w:sz w:val="24"/>
          <w:szCs w:val="24"/>
        </w:rPr>
        <w:t>05 «Жилищно-коммунальное хозяйство»</w:t>
      </w:r>
      <w:r w:rsidRPr="0045600A">
        <w:rPr>
          <w:rFonts w:ascii="Times New Roman" w:eastAsia="Times New Roman" w:hAnsi="Times New Roman" w:cs="Times New Roman"/>
          <w:sz w:val="24"/>
          <w:szCs w:val="24"/>
        </w:rPr>
        <w:t xml:space="preserve"> - </w:t>
      </w:r>
      <w:r w:rsidR="00424F0A">
        <w:rPr>
          <w:rFonts w:ascii="Times New Roman" w:eastAsia="Times New Roman" w:hAnsi="Times New Roman" w:cs="Times New Roman"/>
          <w:b/>
          <w:sz w:val="24"/>
          <w:szCs w:val="24"/>
        </w:rPr>
        <w:t>28,2</w:t>
      </w:r>
      <w:r w:rsidR="00AF3A31" w:rsidRPr="0045600A">
        <w:rPr>
          <w:rFonts w:ascii="Times New Roman" w:eastAsia="Times New Roman" w:hAnsi="Times New Roman" w:cs="Times New Roman"/>
          <w:b/>
          <w:sz w:val="24"/>
          <w:szCs w:val="24"/>
        </w:rPr>
        <w:t xml:space="preserve"> </w:t>
      </w:r>
      <w:r w:rsidR="00AF3A31" w:rsidRPr="0045600A">
        <w:rPr>
          <w:rFonts w:ascii="Times New Roman" w:eastAsia="Times New Roman" w:hAnsi="Times New Roman" w:cs="Times New Roman"/>
          <w:sz w:val="24"/>
          <w:szCs w:val="24"/>
        </w:rPr>
        <w:t>процента</w:t>
      </w:r>
      <w:r w:rsidRPr="0045600A">
        <w:rPr>
          <w:rFonts w:ascii="Times New Roman" w:eastAsia="Times New Roman" w:hAnsi="Times New Roman" w:cs="Times New Roman"/>
          <w:sz w:val="24"/>
          <w:szCs w:val="24"/>
        </w:rPr>
        <w:t>;</w:t>
      </w:r>
    </w:p>
    <w:p w:rsidR="000E0888" w:rsidRPr="0045600A"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45600A">
        <w:rPr>
          <w:rFonts w:ascii="Times New Roman" w:eastAsia="Times New Roman" w:hAnsi="Times New Roman" w:cs="Times New Roman"/>
          <w:sz w:val="24"/>
          <w:szCs w:val="24"/>
        </w:rPr>
        <w:t xml:space="preserve">- по разделу </w:t>
      </w:r>
      <w:r w:rsidRPr="0045600A">
        <w:rPr>
          <w:rFonts w:ascii="Times New Roman" w:eastAsia="Times New Roman" w:hAnsi="Times New Roman" w:cs="Times New Roman"/>
          <w:b/>
          <w:sz w:val="24"/>
          <w:szCs w:val="24"/>
        </w:rPr>
        <w:t>10 «Социальная политика»</w:t>
      </w:r>
      <w:r w:rsidRPr="0045600A">
        <w:rPr>
          <w:rFonts w:ascii="Times New Roman" w:eastAsia="Times New Roman" w:hAnsi="Times New Roman" w:cs="Times New Roman"/>
          <w:sz w:val="24"/>
          <w:szCs w:val="24"/>
        </w:rPr>
        <w:t xml:space="preserve"> -  </w:t>
      </w:r>
      <w:r w:rsidR="00457DE0" w:rsidRPr="0045600A">
        <w:rPr>
          <w:rFonts w:ascii="Times New Roman" w:eastAsia="Times New Roman" w:hAnsi="Times New Roman" w:cs="Times New Roman"/>
          <w:b/>
          <w:sz w:val="24"/>
          <w:szCs w:val="24"/>
        </w:rPr>
        <w:t>25,0</w:t>
      </w:r>
      <w:r w:rsidRPr="0045600A">
        <w:rPr>
          <w:rFonts w:ascii="Times New Roman" w:eastAsia="Times New Roman" w:hAnsi="Times New Roman" w:cs="Times New Roman"/>
          <w:sz w:val="24"/>
          <w:szCs w:val="24"/>
        </w:rPr>
        <w:t xml:space="preserve"> процент</w:t>
      </w:r>
      <w:r w:rsidR="00457DE0" w:rsidRPr="0045600A">
        <w:rPr>
          <w:rFonts w:ascii="Times New Roman" w:eastAsia="Times New Roman" w:hAnsi="Times New Roman" w:cs="Times New Roman"/>
          <w:sz w:val="24"/>
          <w:szCs w:val="24"/>
        </w:rPr>
        <w:t>ов</w:t>
      </w:r>
      <w:r w:rsidRPr="0045600A">
        <w:rPr>
          <w:rFonts w:ascii="Times New Roman" w:eastAsia="Times New Roman" w:hAnsi="Times New Roman" w:cs="Times New Roman"/>
          <w:sz w:val="24"/>
          <w:szCs w:val="24"/>
        </w:rPr>
        <w:t>.</w:t>
      </w:r>
    </w:p>
    <w:p w:rsidR="000E0888" w:rsidRPr="0045600A" w:rsidRDefault="000E0888" w:rsidP="000E0888">
      <w:pPr>
        <w:spacing w:after="0" w:line="240" w:lineRule="auto"/>
        <w:ind w:firstLine="709"/>
        <w:jc w:val="both"/>
        <w:rPr>
          <w:rFonts w:ascii="Times New Roman" w:eastAsia="Calibri" w:hAnsi="Times New Roman" w:cs="Times New Roman"/>
          <w:sz w:val="24"/>
          <w:szCs w:val="24"/>
          <w:lang w:eastAsia="en-US"/>
        </w:rPr>
      </w:pPr>
      <w:r w:rsidRPr="0045600A">
        <w:rPr>
          <w:rFonts w:ascii="Times New Roman" w:eastAsia="Calibri" w:hAnsi="Times New Roman" w:cs="Times New Roman"/>
          <w:sz w:val="24"/>
          <w:szCs w:val="24"/>
          <w:lang w:eastAsia="en-US"/>
        </w:rPr>
        <w:t>Наибольший удельный вес в общем объеме расходов составили расходы по разделу «</w:t>
      </w:r>
      <w:r w:rsidR="00457DE0" w:rsidRPr="0045600A">
        <w:rPr>
          <w:rFonts w:ascii="Times New Roman" w:eastAsia="Calibri" w:hAnsi="Times New Roman" w:cs="Times New Roman"/>
          <w:sz w:val="24"/>
          <w:szCs w:val="24"/>
          <w:lang w:eastAsia="en-US"/>
        </w:rPr>
        <w:t xml:space="preserve">Общегосударственные </w:t>
      </w:r>
      <w:r w:rsidR="00424F0A" w:rsidRPr="0045600A">
        <w:rPr>
          <w:rFonts w:ascii="Times New Roman" w:eastAsia="Calibri" w:hAnsi="Times New Roman" w:cs="Times New Roman"/>
          <w:sz w:val="24"/>
          <w:szCs w:val="24"/>
          <w:lang w:eastAsia="en-US"/>
        </w:rPr>
        <w:t>расходы» в</w:t>
      </w:r>
      <w:r w:rsidRPr="0045600A">
        <w:rPr>
          <w:rFonts w:ascii="Times New Roman" w:eastAsia="Calibri" w:hAnsi="Times New Roman" w:cs="Times New Roman"/>
          <w:sz w:val="24"/>
          <w:szCs w:val="24"/>
          <w:lang w:eastAsia="en-US"/>
        </w:rPr>
        <w:t xml:space="preserve"> сумме </w:t>
      </w:r>
      <w:r w:rsidR="00457DE0" w:rsidRPr="0045600A">
        <w:rPr>
          <w:rFonts w:ascii="Times New Roman" w:eastAsia="Calibri" w:hAnsi="Times New Roman" w:cs="Times New Roman"/>
          <w:b/>
          <w:sz w:val="24"/>
          <w:szCs w:val="24"/>
          <w:lang w:eastAsia="en-US"/>
        </w:rPr>
        <w:t>1 604,8</w:t>
      </w:r>
      <w:r w:rsidRPr="0045600A">
        <w:rPr>
          <w:rFonts w:ascii="Times New Roman" w:eastAsia="Calibri" w:hAnsi="Times New Roman" w:cs="Times New Roman"/>
          <w:sz w:val="24"/>
          <w:szCs w:val="24"/>
          <w:lang w:eastAsia="en-US"/>
        </w:rPr>
        <w:t xml:space="preserve"> тыс.рублей, с удельным весом в общем объеме расходов </w:t>
      </w:r>
      <w:r w:rsidR="00457DE0" w:rsidRPr="0045600A">
        <w:rPr>
          <w:rFonts w:ascii="Times New Roman" w:eastAsia="Calibri" w:hAnsi="Times New Roman" w:cs="Times New Roman"/>
          <w:b/>
          <w:sz w:val="24"/>
          <w:szCs w:val="24"/>
          <w:lang w:eastAsia="en-US"/>
        </w:rPr>
        <w:t>50,9</w:t>
      </w:r>
      <w:r w:rsidRPr="0045600A">
        <w:rPr>
          <w:rFonts w:ascii="Times New Roman" w:eastAsia="Calibri" w:hAnsi="Times New Roman" w:cs="Times New Roman"/>
          <w:sz w:val="24"/>
          <w:szCs w:val="24"/>
          <w:lang w:eastAsia="en-US"/>
        </w:rPr>
        <w:t>%.</w:t>
      </w:r>
    </w:p>
    <w:p w:rsidR="00457DE0" w:rsidRPr="0045600A" w:rsidRDefault="00457DE0" w:rsidP="000E0888">
      <w:pPr>
        <w:spacing w:after="0" w:line="240" w:lineRule="auto"/>
        <w:ind w:firstLine="709"/>
        <w:jc w:val="both"/>
        <w:rPr>
          <w:rFonts w:ascii="Times New Roman" w:eastAsia="Calibri" w:hAnsi="Times New Roman" w:cs="Times New Roman"/>
          <w:sz w:val="24"/>
          <w:szCs w:val="24"/>
          <w:lang w:eastAsia="en-US"/>
        </w:rPr>
      </w:pPr>
    </w:p>
    <w:p w:rsidR="000E0888" w:rsidRPr="004A3D33" w:rsidRDefault="000E0888" w:rsidP="000E0888">
      <w:pPr>
        <w:spacing w:after="0" w:line="240" w:lineRule="auto"/>
        <w:ind w:firstLine="709"/>
        <w:jc w:val="both"/>
        <w:rPr>
          <w:rFonts w:ascii="Times New Roman" w:eastAsia="Calibri" w:hAnsi="Times New Roman" w:cs="Times New Roman"/>
          <w:sz w:val="24"/>
          <w:szCs w:val="24"/>
          <w:lang w:eastAsia="en-US"/>
        </w:rPr>
      </w:pPr>
      <w:r w:rsidRPr="004A3D33">
        <w:rPr>
          <w:rFonts w:ascii="Times New Roman" w:eastAsia="Calibri" w:hAnsi="Times New Roman" w:cs="Times New Roman"/>
          <w:sz w:val="24"/>
          <w:szCs w:val="24"/>
          <w:lang w:eastAsia="en-US"/>
        </w:rPr>
        <w:t xml:space="preserve">Информация об исполнении расходов бюджета сельского поселения за </w:t>
      </w:r>
      <w:r w:rsidR="0045600A" w:rsidRPr="004A3D33">
        <w:rPr>
          <w:rFonts w:ascii="Times New Roman" w:eastAsia="Calibri" w:hAnsi="Times New Roman" w:cs="Times New Roman"/>
          <w:sz w:val="24"/>
          <w:szCs w:val="24"/>
          <w:lang w:eastAsia="en-US"/>
        </w:rPr>
        <w:t>первый квартал 2021</w:t>
      </w:r>
      <w:r w:rsidRPr="004A3D33">
        <w:rPr>
          <w:rFonts w:ascii="Times New Roman" w:eastAsia="Calibri" w:hAnsi="Times New Roman" w:cs="Times New Roman"/>
          <w:sz w:val="24"/>
          <w:szCs w:val="24"/>
          <w:lang w:eastAsia="en-US"/>
        </w:rPr>
        <w:t xml:space="preserve"> года в разрезе разделов бюджетной классификации расходов и сравнение показателей с аналогичным периодом 20</w:t>
      </w:r>
      <w:r w:rsidR="0045600A" w:rsidRPr="004A3D33">
        <w:rPr>
          <w:rFonts w:ascii="Times New Roman" w:eastAsia="Calibri" w:hAnsi="Times New Roman" w:cs="Times New Roman"/>
          <w:sz w:val="24"/>
          <w:szCs w:val="24"/>
          <w:lang w:eastAsia="en-US"/>
        </w:rPr>
        <w:t>20</w:t>
      </w:r>
      <w:r w:rsidRPr="004A3D33">
        <w:rPr>
          <w:rFonts w:ascii="Times New Roman" w:eastAsia="Calibri" w:hAnsi="Times New Roman" w:cs="Times New Roman"/>
          <w:sz w:val="24"/>
          <w:szCs w:val="24"/>
          <w:lang w:eastAsia="en-US"/>
        </w:rPr>
        <w:t xml:space="preserve"> года представлена в таблице №</w:t>
      </w:r>
      <w:r w:rsidR="00457DE0" w:rsidRPr="004A3D33">
        <w:rPr>
          <w:rFonts w:ascii="Times New Roman" w:eastAsia="Calibri" w:hAnsi="Times New Roman" w:cs="Times New Roman"/>
          <w:sz w:val="24"/>
          <w:szCs w:val="24"/>
          <w:lang w:eastAsia="en-US"/>
        </w:rPr>
        <w:t>2</w:t>
      </w:r>
      <w:r w:rsidRPr="004A3D33">
        <w:rPr>
          <w:rFonts w:ascii="Times New Roman" w:eastAsia="Calibri" w:hAnsi="Times New Roman" w:cs="Times New Roman"/>
          <w:sz w:val="24"/>
          <w:szCs w:val="24"/>
          <w:lang w:eastAsia="en-US"/>
        </w:rPr>
        <w:t>.</w:t>
      </w:r>
    </w:p>
    <w:p w:rsidR="0045600A" w:rsidRPr="004A3D33" w:rsidRDefault="0045600A" w:rsidP="000E0888">
      <w:pPr>
        <w:spacing w:after="0" w:line="240" w:lineRule="auto"/>
        <w:ind w:firstLine="709"/>
        <w:jc w:val="right"/>
        <w:rPr>
          <w:rFonts w:ascii="Times New Roman" w:eastAsia="Calibri" w:hAnsi="Times New Roman" w:cs="Times New Roman"/>
          <w:sz w:val="20"/>
          <w:szCs w:val="20"/>
          <w:lang w:eastAsia="en-US"/>
        </w:rPr>
      </w:pPr>
    </w:p>
    <w:p w:rsidR="0045600A" w:rsidRPr="004A3D33" w:rsidRDefault="0045600A" w:rsidP="000E0888">
      <w:pPr>
        <w:spacing w:after="0" w:line="240" w:lineRule="auto"/>
        <w:ind w:firstLine="709"/>
        <w:jc w:val="right"/>
        <w:rPr>
          <w:rFonts w:ascii="Times New Roman" w:eastAsia="Calibri" w:hAnsi="Times New Roman" w:cs="Times New Roman"/>
          <w:sz w:val="20"/>
          <w:szCs w:val="20"/>
          <w:lang w:eastAsia="en-US"/>
        </w:rPr>
      </w:pPr>
    </w:p>
    <w:p w:rsidR="0045600A" w:rsidRPr="004A3D33" w:rsidRDefault="0045600A" w:rsidP="000E0888">
      <w:pPr>
        <w:spacing w:after="0" w:line="240" w:lineRule="auto"/>
        <w:ind w:firstLine="709"/>
        <w:jc w:val="right"/>
        <w:rPr>
          <w:rFonts w:ascii="Times New Roman" w:eastAsia="Calibri" w:hAnsi="Times New Roman" w:cs="Times New Roman"/>
          <w:sz w:val="20"/>
          <w:szCs w:val="20"/>
          <w:lang w:eastAsia="en-US"/>
        </w:rPr>
      </w:pPr>
    </w:p>
    <w:p w:rsidR="004A3D33" w:rsidRPr="004A3D33" w:rsidRDefault="004A3D33" w:rsidP="000E0888">
      <w:pPr>
        <w:spacing w:after="0" w:line="240" w:lineRule="auto"/>
        <w:ind w:firstLine="709"/>
        <w:jc w:val="right"/>
        <w:rPr>
          <w:rFonts w:ascii="Times New Roman" w:eastAsia="Calibri" w:hAnsi="Times New Roman" w:cs="Times New Roman"/>
          <w:sz w:val="20"/>
          <w:szCs w:val="20"/>
          <w:lang w:eastAsia="en-US"/>
        </w:rPr>
      </w:pPr>
    </w:p>
    <w:p w:rsidR="004A3D33" w:rsidRPr="004A3D33" w:rsidRDefault="004A3D33" w:rsidP="000E0888">
      <w:pPr>
        <w:spacing w:after="0" w:line="240" w:lineRule="auto"/>
        <w:ind w:firstLine="709"/>
        <w:jc w:val="right"/>
        <w:rPr>
          <w:rFonts w:ascii="Times New Roman" w:eastAsia="Calibri" w:hAnsi="Times New Roman" w:cs="Times New Roman"/>
          <w:sz w:val="20"/>
          <w:szCs w:val="20"/>
          <w:lang w:eastAsia="en-US"/>
        </w:rPr>
      </w:pPr>
    </w:p>
    <w:p w:rsidR="000E0888" w:rsidRPr="004A3D33" w:rsidRDefault="000E0888" w:rsidP="000E0888">
      <w:pPr>
        <w:spacing w:after="0" w:line="240" w:lineRule="auto"/>
        <w:ind w:firstLine="709"/>
        <w:jc w:val="right"/>
        <w:rPr>
          <w:rFonts w:ascii="Times New Roman" w:eastAsia="Calibri" w:hAnsi="Times New Roman" w:cs="Times New Roman"/>
          <w:sz w:val="20"/>
          <w:szCs w:val="20"/>
          <w:lang w:eastAsia="en-US"/>
        </w:rPr>
      </w:pPr>
      <w:r w:rsidRPr="004A3D33">
        <w:rPr>
          <w:rFonts w:ascii="Times New Roman" w:eastAsia="Calibri" w:hAnsi="Times New Roman" w:cs="Times New Roman"/>
          <w:sz w:val="20"/>
          <w:szCs w:val="20"/>
          <w:lang w:eastAsia="en-US"/>
        </w:rPr>
        <w:lastRenderedPageBreak/>
        <w:t>Таблица №</w:t>
      </w:r>
      <w:r w:rsidR="00457DE0" w:rsidRPr="004A3D33">
        <w:rPr>
          <w:rFonts w:ascii="Times New Roman" w:eastAsia="Calibri" w:hAnsi="Times New Roman" w:cs="Times New Roman"/>
          <w:sz w:val="20"/>
          <w:szCs w:val="20"/>
          <w:lang w:eastAsia="en-US"/>
        </w:rPr>
        <w:t>2</w:t>
      </w:r>
      <w:r w:rsidRPr="004A3D33">
        <w:rPr>
          <w:rFonts w:ascii="Times New Roman" w:eastAsia="Calibri" w:hAnsi="Times New Roman" w:cs="Times New Roman"/>
          <w:sz w:val="20"/>
          <w:szCs w:val="20"/>
          <w:lang w:eastAsia="en-US"/>
        </w:rPr>
        <w:t xml:space="preserve"> (тыс.рублей)</w:t>
      </w:r>
    </w:p>
    <w:tbl>
      <w:tblPr>
        <w:tblW w:w="10468" w:type="dxa"/>
        <w:tblInd w:w="-856" w:type="dxa"/>
        <w:tblLayout w:type="fixed"/>
        <w:tblLook w:val="04A0" w:firstRow="1" w:lastRow="0" w:firstColumn="1" w:lastColumn="0" w:noHBand="0" w:noVBand="1"/>
      </w:tblPr>
      <w:tblGrid>
        <w:gridCol w:w="3404"/>
        <w:gridCol w:w="429"/>
        <w:gridCol w:w="429"/>
        <w:gridCol w:w="1056"/>
        <w:gridCol w:w="1090"/>
        <w:gridCol w:w="964"/>
        <w:gridCol w:w="709"/>
        <w:gridCol w:w="992"/>
        <w:gridCol w:w="719"/>
        <w:gridCol w:w="676"/>
      </w:tblGrid>
      <w:tr w:rsidR="009D4635" w:rsidRPr="0045600A" w:rsidTr="009D4635">
        <w:trPr>
          <w:trHeight w:val="853"/>
        </w:trPr>
        <w:tc>
          <w:tcPr>
            <w:tcW w:w="340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наименование расходов</w:t>
            </w:r>
          </w:p>
        </w:tc>
        <w:tc>
          <w:tcPr>
            <w:tcW w:w="429"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раздел</w:t>
            </w:r>
          </w:p>
        </w:tc>
        <w:tc>
          <w:tcPr>
            <w:tcW w:w="429"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подраздел</w:t>
            </w:r>
          </w:p>
        </w:tc>
        <w:tc>
          <w:tcPr>
            <w:tcW w:w="1056"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решение о бюджете от 21.12.2020 №27 (</w:t>
            </w:r>
            <w:proofErr w:type="spellStart"/>
            <w:r w:rsidRPr="0045600A">
              <w:rPr>
                <w:rFonts w:ascii="Times New Roman" w:eastAsia="Times New Roman" w:hAnsi="Times New Roman" w:cs="Times New Roman"/>
                <w:b/>
                <w:bCs/>
                <w:sz w:val="18"/>
                <w:szCs w:val="18"/>
              </w:rPr>
              <w:t>изм</w:t>
            </w:r>
            <w:proofErr w:type="spellEnd"/>
            <w:r w:rsidRPr="0045600A">
              <w:rPr>
                <w:rFonts w:ascii="Times New Roman" w:eastAsia="Times New Roman" w:hAnsi="Times New Roman" w:cs="Times New Roman"/>
                <w:b/>
                <w:bCs/>
                <w:sz w:val="18"/>
                <w:szCs w:val="18"/>
              </w:rPr>
              <w:t>)</w:t>
            </w:r>
          </w:p>
        </w:tc>
        <w:tc>
          <w:tcPr>
            <w:tcW w:w="109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9D4635" w:rsidRPr="0045600A" w:rsidRDefault="009D4635" w:rsidP="0045600A">
            <w:pPr>
              <w:spacing w:after="0" w:line="240" w:lineRule="auto"/>
              <w:ind w:left="-76" w:right="-43"/>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исполнение бюджета за 1кв.2021</w:t>
            </w:r>
          </w:p>
        </w:tc>
        <w:tc>
          <w:tcPr>
            <w:tcW w:w="1673" w:type="dxa"/>
            <w:gridSpan w:val="2"/>
            <w:tcBorders>
              <w:top w:val="single" w:sz="4" w:space="0" w:color="auto"/>
              <w:left w:val="nil"/>
              <w:bottom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отклонение исполнение бюджета к плановым показателям</w:t>
            </w:r>
          </w:p>
        </w:tc>
        <w:tc>
          <w:tcPr>
            <w:tcW w:w="992" w:type="dxa"/>
            <w:vMerge w:val="restart"/>
            <w:tcBorders>
              <w:top w:val="single" w:sz="4" w:space="0" w:color="auto"/>
              <w:left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ind w:left="-47"/>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исполнение бюджета за 1кв.2020</w:t>
            </w:r>
          </w:p>
        </w:tc>
        <w:tc>
          <w:tcPr>
            <w:tcW w:w="1395" w:type="dxa"/>
            <w:gridSpan w:val="2"/>
            <w:tcBorders>
              <w:top w:val="single" w:sz="4" w:space="0" w:color="auto"/>
              <w:left w:val="nil"/>
              <w:bottom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отклонение 1кв.2021 к 1кв.2020</w:t>
            </w:r>
          </w:p>
        </w:tc>
      </w:tr>
      <w:tr w:rsidR="009D4635" w:rsidRPr="0045600A" w:rsidTr="009D4635">
        <w:trPr>
          <w:trHeight w:val="89"/>
        </w:trPr>
        <w:tc>
          <w:tcPr>
            <w:tcW w:w="3404" w:type="dxa"/>
            <w:vMerge/>
            <w:tcBorders>
              <w:top w:val="single" w:sz="4" w:space="0" w:color="auto"/>
              <w:left w:val="single" w:sz="4" w:space="0" w:color="auto"/>
              <w:bottom w:val="single" w:sz="4" w:space="0" w:color="000000"/>
              <w:right w:val="single" w:sz="4" w:space="0" w:color="auto"/>
            </w:tcBorders>
            <w:vAlign w:val="center"/>
            <w:hideMark/>
          </w:tcPr>
          <w:p w:rsidR="009D4635" w:rsidRPr="0045600A" w:rsidRDefault="009D4635" w:rsidP="0045600A">
            <w:pPr>
              <w:spacing w:after="0" w:line="240" w:lineRule="auto"/>
              <w:rPr>
                <w:rFonts w:ascii="Times New Roman" w:eastAsia="Times New Roman" w:hAnsi="Times New Roman" w:cs="Times New Roman"/>
                <w:b/>
                <w:bCs/>
                <w:sz w:val="18"/>
                <w:szCs w:val="18"/>
              </w:rPr>
            </w:pPr>
          </w:p>
        </w:tc>
        <w:tc>
          <w:tcPr>
            <w:tcW w:w="429" w:type="dxa"/>
            <w:vMerge/>
            <w:tcBorders>
              <w:top w:val="single" w:sz="4" w:space="0" w:color="auto"/>
              <w:left w:val="single" w:sz="4" w:space="0" w:color="auto"/>
              <w:bottom w:val="single" w:sz="4" w:space="0" w:color="000000"/>
              <w:right w:val="single" w:sz="4" w:space="0" w:color="auto"/>
            </w:tcBorders>
            <w:vAlign w:val="center"/>
            <w:hideMark/>
          </w:tcPr>
          <w:p w:rsidR="009D4635" w:rsidRPr="0045600A" w:rsidRDefault="009D4635" w:rsidP="0045600A">
            <w:pPr>
              <w:spacing w:after="0" w:line="240" w:lineRule="auto"/>
              <w:rPr>
                <w:rFonts w:ascii="Times New Roman" w:eastAsia="Times New Roman" w:hAnsi="Times New Roman" w:cs="Times New Roman"/>
                <w:b/>
                <w:bCs/>
                <w:sz w:val="18"/>
                <w:szCs w:val="18"/>
              </w:rPr>
            </w:pPr>
          </w:p>
        </w:tc>
        <w:tc>
          <w:tcPr>
            <w:tcW w:w="429" w:type="dxa"/>
            <w:vMerge/>
            <w:tcBorders>
              <w:top w:val="single" w:sz="4" w:space="0" w:color="auto"/>
              <w:left w:val="single" w:sz="4" w:space="0" w:color="auto"/>
              <w:bottom w:val="single" w:sz="4" w:space="0" w:color="000000"/>
              <w:right w:val="single" w:sz="4" w:space="0" w:color="auto"/>
            </w:tcBorders>
            <w:vAlign w:val="center"/>
            <w:hideMark/>
          </w:tcPr>
          <w:p w:rsidR="009D4635" w:rsidRPr="0045600A" w:rsidRDefault="009D4635" w:rsidP="0045600A">
            <w:pPr>
              <w:spacing w:after="0" w:line="240" w:lineRule="auto"/>
              <w:rPr>
                <w:rFonts w:ascii="Times New Roman" w:eastAsia="Times New Roman" w:hAnsi="Times New Roman" w:cs="Times New Roman"/>
                <w:b/>
                <w:bCs/>
                <w:sz w:val="18"/>
                <w:szCs w:val="18"/>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rsidR="009D4635" w:rsidRPr="0045600A" w:rsidRDefault="009D4635" w:rsidP="0045600A">
            <w:pPr>
              <w:spacing w:after="0" w:line="240" w:lineRule="auto"/>
              <w:rPr>
                <w:rFonts w:ascii="Times New Roman" w:eastAsia="Times New Roman" w:hAnsi="Times New Roman" w:cs="Times New Roman"/>
                <w:b/>
                <w:bCs/>
                <w:sz w:val="18"/>
                <w:szCs w:val="18"/>
              </w:rPr>
            </w:pP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9D4635" w:rsidRPr="0045600A" w:rsidRDefault="009D4635" w:rsidP="0045600A">
            <w:pPr>
              <w:spacing w:after="0" w:line="240" w:lineRule="auto"/>
              <w:rPr>
                <w:rFonts w:ascii="Times New Roman" w:eastAsia="Times New Roman" w:hAnsi="Times New Roman" w:cs="Times New Roman"/>
                <w:b/>
                <w:bCs/>
                <w:sz w:val="18"/>
                <w:szCs w:val="18"/>
              </w:rPr>
            </w:pPr>
          </w:p>
        </w:tc>
        <w:tc>
          <w:tcPr>
            <w:tcW w:w="964" w:type="dxa"/>
            <w:tcBorders>
              <w:top w:val="nil"/>
              <w:left w:val="nil"/>
              <w:bottom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ind w:left="-40" w:right="-30"/>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откл.                   (+,-)</w:t>
            </w:r>
          </w:p>
        </w:tc>
        <w:tc>
          <w:tcPr>
            <w:tcW w:w="709" w:type="dxa"/>
            <w:tcBorders>
              <w:top w:val="nil"/>
              <w:left w:val="nil"/>
              <w:bottom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ind w:left="-40" w:right="-30"/>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откл.         (%)</w:t>
            </w:r>
          </w:p>
        </w:tc>
        <w:tc>
          <w:tcPr>
            <w:tcW w:w="992" w:type="dxa"/>
            <w:vMerge/>
            <w:tcBorders>
              <w:left w:val="single" w:sz="4" w:space="0" w:color="auto"/>
              <w:bottom w:val="single" w:sz="4" w:space="0" w:color="auto"/>
              <w:right w:val="single" w:sz="4" w:space="0" w:color="auto"/>
            </w:tcBorders>
            <w:vAlign w:val="center"/>
            <w:hideMark/>
          </w:tcPr>
          <w:p w:rsidR="009D4635" w:rsidRPr="0045600A" w:rsidRDefault="009D4635" w:rsidP="0045600A">
            <w:pPr>
              <w:spacing w:after="0" w:line="240" w:lineRule="auto"/>
              <w:rPr>
                <w:rFonts w:ascii="Times New Roman" w:eastAsia="Times New Roman" w:hAnsi="Times New Roman" w:cs="Times New Roman"/>
                <w:b/>
                <w:bCs/>
                <w:sz w:val="18"/>
                <w:szCs w:val="18"/>
              </w:rPr>
            </w:pPr>
          </w:p>
        </w:tc>
        <w:tc>
          <w:tcPr>
            <w:tcW w:w="719" w:type="dxa"/>
            <w:tcBorders>
              <w:top w:val="nil"/>
              <w:left w:val="nil"/>
              <w:bottom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откл.                 (+,-)</w:t>
            </w:r>
          </w:p>
        </w:tc>
        <w:tc>
          <w:tcPr>
            <w:tcW w:w="676" w:type="dxa"/>
            <w:tcBorders>
              <w:top w:val="nil"/>
              <w:left w:val="nil"/>
              <w:bottom w:val="single" w:sz="4" w:space="0" w:color="auto"/>
              <w:right w:val="single" w:sz="4" w:space="0" w:color="auto"/>
            </w:tcBorders>
            <w:shd w:val="clear" w:color="000000" w:fill="BFBFBF"/>
            <w:vAlign w:val="center"/>
            <w:hideMark/>
          </w:tcPr>
          <w:p w:rsidR="009D4635" w:rsidRPr="0045600A" w:rsidRDefault="009D4635" w:rsidP="0045600A">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откл.     (%)</w:t>
            </w:r>
          </w:p>
        </w:tc>
      </w:tr>
      <w:tr w:rsidR="009D4635" w:rsidRPr="009D4635" w:rsidTr="009D4635">
        <w:trPr>
          <w:trHeight w:val="28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 xml:space="preserve">Общегосударственные вопросы </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01</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8 744,2</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1 604,8</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-7 139,4</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18,4</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1 676,0</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-71,2</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95,8</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высшего должностного лица</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635,4</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84,5</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-550,9</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13,3</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82,3</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2,2</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102,7</w:t>
            </w:r>
          </w:p>
        </w:tc>
      </w:tr>
      <w:tr w:rsidR="009D4635" w:rsidRPr="009D4635" w:rsidTr="00264D20">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представительных органов</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264D20">
        <w:trPr>
          <w:trHeight w:val="27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исполнительных органов</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7 989,0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1 507,3</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-6 481,7</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18,9</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1 447,8</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59,5</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104,1</w:t>
            </w:r>
          </w:p>
        </w:tc>
      </w:tr>
      <w:tr w:rsidR="009D4635" w:rsidRPr="009D4635" w:rsidTr="009D4635">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 xml:space="preserve">Межбюджетные трансферты </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06</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21,8</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-21,8</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9D4635">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Резервный фонд</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11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45,0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-45,0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Другие общегосударственные вопросы</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13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53,0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13,0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-40,0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24,5</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145,9</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-132,9</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8,9</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оборона</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02</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263,8</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39,9</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-223,9</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15,1</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36,7</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3,2</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108,7</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Мобилизационная и вневойсковая подготовка</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263,8</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39,9</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-223,9</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15,1</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36,7</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3,2</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108,7</w:t>
            </w:r>
          </w:p>
        </w:tc>
      </w:tr>
      <w:tr w:rsidR="009D4635" w:rsidRPr="009D4635" w:rsidTr="009D4635">
        <w:trPr>
          <w:trHeight w:val="465"/>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безопасность и правоохранительная деятельность</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03</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40,0</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10,5</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-29,5</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26,3</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10,2</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0,3</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102,9</w:t>
            </w:r>
          </w:p>
        </w:tc>
      </w:tr>
      <w:tr w:rsidR="009D4635" w:rsidRPr="009D4635" w:rsidTr="009D4635">
        <w:trPr>
          <w:trHeight w:val="48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обеспечение первичных мероприятий пожарной безопасности в границах населенных пунктов поселения</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14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40,0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10,5</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-29,5</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10,2</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0,3</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102,9</w:t>
            </w:r>
          </w:p>
        </w:tc>
      </w:tr>
      <w:tr w:rsidR="009D4635" w:rsidRPr="009D4635" w:rsidTr="00264D20">
        <w:trPr>
          <w:trHeight w:val="10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экономика</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04</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2 678,0</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384,5</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-2 293,5</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14,4</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177,9</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206,6</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216,1</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Общеэкономические вопросы</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Дорожное хозяйство (дорожные фонды)</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09</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2 668,0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384,5</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-2 283,5</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14,4</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177,9</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206,6</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216,1</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Другие вопросы в области национальной экономики</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12</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 xml:space="preserve">Жилищно-коммунальное хозяйство </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05</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3 588,4</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310CB6">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1 011,</w:t>
            </w:r>
            <w:r w:rsidR="00310CB6">
              <w:rPr>
                <w:rFonts w:ascii="Times New Roman" w:hAnsi="Times New Roman" w:cs="Times New Roman"/>
                <w:b/>
                <w:sz w:val="18"/>
                <w:szCs w:val="18"/>
              </w:rPr>
              <w:t>5</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310CB6">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-2 576,</w:t>
            </w:r>
            <w:r w:rsidR="00310CB6">
              <w:rPr>
                <w:rFonts w:ascii="Times New Roman" w:hAnsi="Times New Roman" w:cs="Times New Roman"/>
                <w:b/>
                <w:sz w:val="18"/>
                <w:szCs w:val="18"/>
              </w:rPr>
              <w:t>5</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28,2</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983,4</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310CB6">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28,</w:t>
            </w:r>
            <w:r w:rsidR="00310CB6">
              <w:rPr>
                <w:rFonts w:ascii="Times New Roman" w:hAnsi="Times New Roman" w:cs="Times New Roman"/>
                <w:b/>
                <w:sz w:val="18"/>
                <w:szCs w:val="18"/>
              </w:rPr>
              <w:t>1</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102,9</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Жилищное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110,0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310CB6">
            <w:pPr>
              <w:spacing w:after="0"/>
              <w:jc w:val="right"/>
              <w:rPr>
                <w:rFonts w:ascii="Times New Roman" w:hAnsi="Times New Roman" w:cs="Times New Roman"/>
                <w:sz w:val="18"/>
                <w:szCs w:val="18"/>
              </w:rPr>
            </w:pPr>
            <w:r w:rsidRPr="009D4635">
              <w:rPr>
                <w:rFonts w:ascii="Times New Roman" w:hAnsi="Times New Roman" w:cs="Times New Roman"/>
                <w:sz w:val="18"/>
                <w:szCs w:val="18"/>
              </w:rPr>
              <w:t>13,</w:t>
            </w:r>
            <w:r w:rsidR="00310CB6">
              <w:rPr>
                <w:rFonts w:ascii="Times New Roman" w:hAnsi="Times New Roman" w:cs="Times New Roman"/>
                <w:sz w:val="18"/>
                <w:szCs w:val="18"/>
              </w:rPr>
              <w:t>7</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310CB6">
            <w:pPr>
              <w:spacing w:after="0"/>
              <w:jc w:val="right"/>
              <w:rPr>
                <w:rFonts w:ascii="Times New Roman" w:hAnsi="Times New Roman" w:cs="Times New Roman"/>
                <w:sz w:val="18"/>
                <w:szCs w:val="18"/>
              </w:rPr>
            </w:pPr>
            <w:r w:rsidRPr="009D4635">
              <w:rPr>
                <w:rFonts w:ascii="Times New Roman" w:hAnsi="Times New Roman" w:cs="Times New Roman"/>
                <w:sz w:val="18"/>
                <w:szCs w:val="18"/>
              </w:rPr>
              <w:t>-96,</w:t>
            </w:r>
            <w:r w:rsidR="00310CB6">
              <w:rPr>
                <w:rFonts w:ascii="Times New Roman" w:hAnsi="Times New Roman" w:cs="Times New Roman"/>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12,5</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17,1</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310CB6">
            <w:pPr>
              <w:spacing w:after="0"/>
              <w:jc w:val="right"/>
              <w:rPr>
                <w:rFonts w:ascii="Times New Roman" w:hAnsi="Times New Roman" w:cs="Times New Roman"/>
                <w:sz w:val="18"/>
                <w:szCs w:val="18"/>
              </w:rPr>
            </w:pPr>
            <w:r w:rsidRPr="009D4635">
              <w:rPr>
                <w:rFonts w:ascii="Times New Roman" w:hAnsi="Times New Roman" w:cs="Times New Roman"/>
                <w:sz w:val="18"/>
                <w:szCs w:val="18"/>
              </w:rPr>
              <w:t>-3,</w:t>
            </w:r>
            <w:r w:rsidR="00310CB6">
              <w:rPr>
                <w:rFonts w:ascii="Times New Roman" w:hAnsi="Times New Roman" w:cs="Times New Roman"/>
                <w:sz w:val="18"/>
                <w:szCs w:val="18"/>
              </w:rPr>
              <w:t>4</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310CB6">
            <w:pPr>
              <w:spacing w:after="0"/>
              <w:jc w:val="right"/>
              <w:rPr>
                <w:rFonts w:ascii="Times New Roman" w:hAnsi="Times New Roman" w:cs="Times New Roman"/>
                <w:sz w:val="18"/>
                <w:szCs w:val="18"/>
              </w:rPr>
            </w:pPr>
            <w:r w:rsidRPr="009D4635">
              <w:rPr>
                <w:rFonts w:ascii="Times New Roman" w:hAnsi="Times New Roman" w:cs="Times New Roman"/>
                <w:sz w:val="18"/>
                <w:szCs w:val="18"/>
              </w:rPr>
              <w:t>80,</w:t>
            </w:r>
            <w:r w:rsidR="00310CB6">
              <w:rPr>
                <w:rFonts w:ascii="Times New Roman" w:hAnsi="Times New Roman" w:cs="Times New Roman"/>
                <w:sz w:val="18"/>
                <w:szCs w:val="18"/>
              </w:rPr>
              <w:t>1</w:t>
            </w:r>
          </w:p>
        </w:tc>
      </w:tr>
      <w:tr w:rsidR="009D4635" w:rsidRPr="009D4635" w:rsidTr="009D4635">
        <w:trPr>
          <w:trHeight w:val="24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Коммунальное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590,0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165,4</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-424,6</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28,0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140,1</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25,3</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118,1</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Благоустройство</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2 888,4</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832,4</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-2 056,0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28,8</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826,2</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6,2</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100,8</w:t>
            </w:r>
          </w:p>
        </w:tc>
      </w:tr>
      <w:tr w:rsidR="009D4635" w:rsidRPr="009D4635" w:rsidTr="00264D20">
        <w:trPr>
          <w:trHeight w:val="238"/>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Образование</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07</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14,7</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-14,7</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r>
      <w:tr w:rsidR="009D4635" w:rsidRPr="009D4635" w:rsidTr="009D4635">
        <w:trPr>
          <w:trHeight w:val="48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оказание образовательных услуг высшего профессионального образования</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07</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06</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14,7</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-14,7</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Культура, кинематография</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08</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0,0</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Другие вопросы в области культуры, кинематографии</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08</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9D4635">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Социальная политика</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10</w:t>
            </w:r>
          </w:p>
        </w:tc>
        <w:tc>
          <w:tcPr>
            <w:tcW w:w="429" w:type="dxa"/>
            <w:tcBorders>
              <w:top w:val="nil"/>
              <w:left w:val="nil"/>
              <w:bottom w:val="single" w:sz="4" w:space="0" w:color="auto"/>
              <w:right w:val="single" w:sz="4" w:space="0" w:color="auto"/>
            </w:tcBorders>
            <w:shd w:val="clear" w:color="000000" w:fill="D9D9D9"/>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403,6</w:t>
            </w:r>
          </w:p>
        </w:tc>
        <w:tc>
          <w:tcPr>
            <w:tcW w:w="1090"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100,9</w:t>
            </w:r>
          </w:p>
        </w:tc>
        <w:tc>
          <w:tcPr>
            <w:tcW w:w="964"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-302,7</w:t>
            </w:r>
          </w:p>
        </w:tc>
        <w:tc>
          <w:tcPr>
            <w:tcW w:w="70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25,0</w:t>
            </w:r>
          </w:p>
        </w:tc>
        <w:tc>
          <w:tcPr>
            <w:tcW w:w="992"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95,1</w:t>
            </w:r>
          </w:p>
        </w:tc>
        <w:tc>
          <w:tcPr>
            <w:tcW w:w="719"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5,8</w:t>
            </w:r>
          </w:p>
        </w:tc>
        <w:tc>
          <w:tcPr>
            <w:tcW w:w="676" w:type="dxa"/>
            <w:tcBorders>
              <w:top w:val="nil"/>
              <w:left w:val="nil"/>
              <w:bottom w:val="single" w:sz="4" w:space="0" w:color="auto"/>
              <w:right w:val="single" w:sz="4" w:space="0" w:color="auto"/>
            </w:tcBorders>
            <w:shd w:val="clear" w:color="000000" w:fill="D9D9D9"/>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106,1</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Пенсионное обеспечение</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10</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403,6</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100,9</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-302,7</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25,0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95,1</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5,8</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106,1</w:t>
            </w:r>
          </w:p>
        </w:tc>
      </w:tr>
      <w:tr w:rsidR="009D4635" w:rsidRPr="009D4635" w:rsidTr="009D4635">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Социальное обеспечение населения</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10</w:t>
            </w:r>
          </w:p>
        </w:tc>
        <w:tc>
          <w:tcPr>
            <w:tcW w:w="429" w:type="dxa"/>
            <w:tcBorders>
              <w:top w:val="nil"/>
              <w:left w:val="nil"/>
              <w:bottom w:val="single" w:sz="4" w:space="0" w:color="auto"/>
              <w:right w:val="single" w:sz="4" w:space="0" w:color="auto"/>
            </w:tcBorders>
            <w:shd w:val="clear" w:color="auto" w:fill="auto"/>
            <w:noWrap/>
            <w:vAlign w:val="center"/>
            <w:hideMark/>
          </w:tcPr>
          <w:p w:rsidR="009D4635" w:rsidRPr="009D4635" w:rsidRDefault="009D4635" w:rsidP="009D4635">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090"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64"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719"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676" w:type="dxa"/>
            <w:tcBorders>
              <w:top w:val="nil"/>
              <w:left w:val="nil"/>
              <w:bottom w:val="single" w:sz="4" w:space="0" w:color="auto"/>
              <w:right w:val="single" w:sz="4" w:space="0" w:color="auto"/>
            </w:tcBorders>
            <w:shd w:val="clear" w:color="auto" w:fill="auto"/>
            <w:vAlign w:val="center"/>
            <w:hideMark/>
          </w:tcPr>
          <w:p w:rsidR="009D4635" w:rsidRPr="009D4635" w:rsidRDefault="009D4635" w:rsidP="009D4635">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9D4635" w:rsidRPr="009D4635" w:rsidTr="00264D20">
        <w:trPr>
          <w:trHeight w:val="217"/>
        </w:trPr>
        <w:tc>
          <w:tcPr>
            <w:tcW w:w="3404" w:type="dxa"/>
            <w:tcBorders>
              <w:top w:val="nil"/>
              <w:left w:val="single" w:sz="4" w:space="0" w:color="auto"/>
              <w:bottom w:val="single" w:sz="4" w:space="0" w:color="auto"/>
              <w:right w:val="single" w:sz="4" w:space="0" w:color="auto"/>
            </w:tcBorders>
            <w:shd w:val="clear" w:color="000000" w:fill="C4BD97"/>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Всего расходов</w:t>
            </w:r>
          </w:p>
        </w:tc>
        <w:tc>
          <w:tcPr>
            <w:tcW w:w="429" w:type="dxa"/>
            <w:tcBorders>
              <w:top w:val="nil"/>
              <w:left w:val="nil"/>
              <w:bottom w:val="single" w:sz="4" w:space="0" w:color="auto"/>
              <w:right w:val="single" w:sz="4" w:space="0" w:color="auto"/>
            </w:tcBorders>
            <w:shd w:val="clear" w:color="000000" w:fill="C4BD97"/>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429" w:type="dxa"/>
            <w:tcBorders>
              <w:top w:val="nil"/>
              <w:left w:val="nil"/>
              <w:bottom w:val="single" w:sz="4" w:space="0" w:color="auto"/>
              <w:right w:val="single" w:sz="4" w:space="0" w:color="auto"/>
            </w:tcBorders>
            <w:shd w:val="clear" w:color="000000" w:fill="C4BD97"/>
            <w:noWrap/>
            <w:vAlign w:val="center"/>
            <w:hideMark/>
          </w:tcPr>
          <w:p w:rsidR="009D4635" w:rsidRPr="009D4635" w:rsidRDefault="009D4635" w:rsidP="009D4635">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1056" w:type="dxa"/>
            <w:tcBorders>
              <w:top w:val="nil"/>
              <w:left w:val="single" w:sz="4" w:space="0" w:color="auto"/>
              <w:bottom w:val="single" w:sz="4" w:space="0" w:color="auto"/>
              <w:right w:val="single" w:sz="4" w:space="0" w:color="auto"/>
            </w:tcBorders>
            <w:shd w:val="clear" w:color="000000" w:fill="C4BD97"/>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15 718,0</w:t>
            </w:r>
          </w:p>
        </w:tc>
        <w:tc>
          <w:tcPr>
            <w:tcW w:w="1090" w:type="dxa"/>
            <w:tcBorders>
              <w:top w:val="nil"/>
              <w:left w:val="nil"/>
              <w:bottom w:val="single" w:sz="4" w:space="0" w:color="auto"/>
              <w:right w:val="single" w:sz="4" w:space="0" w:color="auto"/>
            </w:tcBorders>
            <w:shd w:val="clear" w:color="000000" w:fill="C4BD97"/>
            <w:vAlign w:val="center"/>
            <w:hideMark/>
          </w:tcPr>
          <w:p w:rsidR="009D4635" w:rsidRPr="009D4635" w:rsidRDefault="009D4635" w:rsidP="00310CB6">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3 152,</w:t>
            </w:r>
            <w:r w:rsidR="00310CB6">
              <w:rPr>
                <w:rFonts w:ascii="Times New Roman" w:hAnsi="Times New Roman" w:cs="Times New Roman"/>
                <w:b/>
                <w:sz w:val="18"/>
                <w:szCs w:val="18"/>
              </w:rPr>
              <w:t>1</w:t>
            </w:r>
          </w:p>
        </w:tc>
        <w:tc>
          <w:tcPr>
            <w:tcW w:w="964" w:type="dxa"/>
            <w:tcBorders>
              <w:top w:val="nil"/>
              <w:left w:val="nil"/>
              <w:bottom w:val="single" w:sz="4" w:space="0" w:color="auto"/>
              <w:right w:val="single" w:sz="4" w:space="0" w:color="auto"/>
            </w:tcBorders>
            <w:shd w:val="clear" w:color="000000" w:fill="C4BD97"/>
            <w:vAlign w:val="center"/>
            <w:hideMark/>
          </w:tcPr>
          <w:p w:rsidR="009D4635" w:rsidRPr="009D4635" w:rsidRDefault="009D4635" w:rsidP="00310CB6">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-12 565,</w:t>
            </w:r>
            <w:r w:rsidR="00310CB6">
              <w:rPr>
                <w:rFonts w:ascii="Times New Roman" w:hAnsi="Times New Roman" w:cs="Times New Roman"/>
                <w:b/>
                <w:sz w:val="18"/>
                <w:szCs w:val="18"/>
              </w:rPr>
              <w:t>9</w:t>
            </w:r>
          </w:p>
        </w:tc>
        <w:tc>
          <w:tcPr>
            <w:tcW w:w="709" w:type="dxa"/>
            <w:tcBorders>
              <w:top w:val="nil"/>
              <w:left w:val="nil"/>
              <w:bottom w:val="single" w:sz="4" w:space="0" w:color="auto"/>
              <w:right w:val="single" w:sz="4" w:space="0" w:color="auto"/>
            </w:tcBorders>
            <w:shd w:val="clear" w:color="000000" w:fill="C4BD97"/>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20,1</w:t>
            </w:r>
          </w:p>
        </w:tc>
        <w:tc>
          <w:tcPr>
            <w:tcW w:w="992" w:type="dxa"/>
            <w:tcBorders>
              <w:top w:val="nil"/>
              <w:left w:val="nil"/>
              <w:bottom w:val="single" w:sz="4" w:space="0" w:color="auto"/>
              <w:right w:val="single" w:sz="4" w:space="0" w:color="auto"/>
            </w:tcBorders>
            <w:shd w:val="clear" w:color="000000" w:fill="C4BD97"/>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2 994,0</w:t>
            </w:r>
          </w:p>
        </w:tc>
        <w:tc>
          <w:tcPr>
            <w:tcW w:w="719" w:type="dxa"/>
            <w:tcBorders>
              <w:top w:val="nil"/>
              <w:left w:val="nil"/>
              <w:bottom w:val="single" w:sz="4" w:space="0" w:color="auto"/>
              <w:right w:val="single" w:sz="4" w:space="0" w:color="auto"/>
            </w:tcBorders>
            <w:shd w:val="clear" w:color="000000" w:fill="C4BD97"/>
            <w:vAlign w:val="center"/>
            <w:hideMark/>
          </w:tcPr>
          <w:p w:rsidR="009D4635" w:rsidRPr="009D4635" w:rsidRDefault="009D4635" w:rsidP="00310CB6">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158,</w:t>
            </w:r>
            <w:r w:rsidR="00310CB6">
              <w:rPr>
                <w:rFonts w:ascii="Times New Roman" w:hAnsi="Times New Roman" w:cs="Times New Roman"/>
                <w:b/>
                <w:sz w:val="18"/>
                <w:szCs w:val="18"/>
              </w:rPr>
              <w:t>1</w:t>
            </w:r>
          </w:p>
        </w:tc>
        <w:tc>
          <w:tcPr>
            <w:tcW w:w="676" w:type="dxa"/>
            <w:tcBorders>
              <w:top w:val="nil"/>
              <w:left w:val="nil"/>
              <w:bottom w:val="single" w:sz="4" w:space="0" w:color="auto"/>
              <w:right w:val="single" w:sz="4" w:space="0" w:color="auto"/>
            </w:tcBorders>
            <w:shd w:val="clear" w:color="000000" w:fill="C4BD97"/>
            <w:vAlign w:val="center"/>
            <w:hideMark/>
          </w:tcPr>
          <w:p w:rsidR="009D4635" w:rsidRPr="009D4635" w:rsidRDefault="009D4635" w:rsidP="009D4635">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105,3</w:t>
            </w:r>
          </w:p>
        </w:tc>
      </w:tr>
    </w:tbl>
    <w:p w:rsidR="000E0888" w:rsidRPr="00FB41D5"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B41D5">
        <w:rPr>
          <w:rFonts w:ascii="Times New Roman" w:eastAsia="Times New Roman" w:hAnsi="Times New Roman" w:cs="Times New Roman"/>
          <w:sz w:val="24"/>
          <w:szCs w:val="24"/>
        </w:rPr>
        <w:t>Анализ исполнения расходов бюджета сельского поселения по разделам и подразделам классификации расходов в отчетном периоде показал следующее.</w:t>
      </w:r>
    </w:p>
    <w:p w:rsidR="000E0888" w:rsidRPr="00FB41D5" w:rsidRDefault="000E0888" w:rsidP="00FB41D5">
      <w:pPr>
        <w:widowControl w:val="0"/>
        <w:numPr>
          <w:ilvl w:val="0"/>
          <w:numId w:val="3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FB41D5">
        <w:rPr>
          <w:rFonts w:ascii="Times New Roman" w:eastAsia="Times New Roman" w:hAnsi="Times New Roman" w:cs="Times New Roman"/>
          <w:sz w:val="24"/>
          <w:szCs w:val="24"/>
        </w:rPr>
        <w:t xml:space="preserve">По разделу </w:t>
      </w:r>
      <w:r w:rsidRPr="00FB41D5">
        <w:rPr>
          <w:rFonts w:ascii="Times New Roman" w:eastAsia="Times New Roman" w:hAnsi="Times New Roman" w:cs="Times New Roman"/>
          <w:b/>
          <w:sz w:val="24"/>
          <w:szCs w:val="24"/>
        </w:rPr>
        <w:t>01 «Общегосударственные вопросы»</w:t>
      </w:r>
      <w:r w:rsidRPr="00FB41D5">
        <w:rPr>
          <w:rFonts w:ascii="Times New Roman" w:eastAsia="Times New Roman" w:hAnsi="Times New Roman" w:cs="Times New Roman"/>
          <w:sz w:val="24"/>
          <w:szCs w:val="24"/>
        </w:rPr>
        <w:t xml:space="preserve"> за </w:t>
      </w:r>
      <w:r w:rsidR="00FB41D5" w:rsidRPr="00FB41D5">
        <w:rPr>
          <w:rFonts w:ascii="Times New Roman" w:eastAsia="Times New Roman" w:hAnsi="Times New Roman" w:cs="Times New Roman"/>
          <w:sz w:val="24"/>
          <w:szCs w:val="24"/>
        </w:rPr>
        <w:t>первый квартал 2021</w:t>
      </w:r>
      <w:r w:rsidRPr="00FB41D5">
        <w:rPr>
          <w:rFonts w:ascii="Times New Roman" w:eastAsia="Times New Roman" w:hAnsi="Times New Roman" w:cs="Times New Roman"/>
          <w:sz w:val="24"/>
          <w:szCs w:val="24"/>
        </w:rPr>
        <w:t xml:space="preserve"> года исполнение расходов составило </w:t>
      </w:r>
      <w:r w:rsidR="00FB41D5" w:rsidRPr="00FB41D5">
        <w:rPr>
          <w:rFonts w:ascii="Times New Roman" w:eastAsia="Times New Roman" w:hAnsi="Times New Roman" w:cs="Times New Roman"/>
          <w:b/>
          <w:sz w:val="24"/>
          <w:szCs w:val="24"/>
        </w:rPr>
        <w:t>1 604,8</w:t>
      </w:r>
      <w:r w:rsidRPr="00FB41D5">
        <w:rPr>
          <w:rFonts w:ascii="Times New Roman" w:eastAsia="Times New Roman" w:hAnsi="Times New Roman" w:cs="Times New Roman"/>
          <w:sz w:val="24"/>
          <w:szCs w:val="24"/>
        </w:rPr>
        <w:t xml:space="preserve"> тыс.рублей или </w:t>
      </w:r>
      <w:r w:rsidR="00FB41D5" w:rsidRPr="00FB41D5">
        <w:rPr>
          <w:rFonts w:ascii="Times New Roman" w:eastAsia="Times New Roman" w:hAnsi="Times New Roman" w:cs="Times New Roman"/>
          <w:b/>
          <w:sz w:val="24"/>
          <w:szCs w:val="24"/>
        </w:rPr>
        <w:t>18,4</w:t>
      </w:r>
      <w:r w:rsidRPr="00FB41D5">
        <w:rPr>
          <w:rFonts w:ascii="Times New Roman" w:eastAsia="Times New Roman" w:hAnsi="Times New Roman" w:cs="Times New Roman"/>
          <w:sz w:val="24"/>
          <w:szCs w:val="24"/>
        </w:rPr>
        <w:t xml:space="preserve">% </w:t>
      </w:r>
      <w:r w:rsidR="00FB41D5" w:rsidRPr="00FB41D5">
        <w:rPr>
          <w:rFonts w:ascii="Times New Roman" w:eastAsia="Times New Roman" w:hAnsi="Times New Roman" w:cs="Times New Roman"/>
          <w:sz w:val="24"/>
          <w:szCs w:val="24"/>
        </w:rPr>
        <w:t xml:space="preserve">от </w:t>
      </w:r>
      <w:r w:rsidRPr="00FB41D5">
        <w:rPr>
          <w:rFonts w:ascii="Times New Roman" w:eastAsia="Times New Roman" w:hAnsi="Times New Roman" w:cs="Times New Roman"/>
          <w:sz w:val="24"/>
          <w:szCs w:val="24"/>
        </w:rPr>
        <w:t>утвержденных бюджетных назначений. К соответствующему периоду 20</w:t>
      </w:r>
      <w:r w:rsidR="00FB41D5" w:rsidRPr="00FB41D5">
        <w:rPr>
          <w:rFonts w:ascii="Times New Roman" w:eastAsia="Times New Roman" w:hAnsi="Times New Roman" w:cs="Times New Roman"/>
          <w:sz w:val="24"/>
          <w:szCs w:val="24"/>
        </w:rPr>
        <w:t>20</w:t>
      </w:r>
      <w:r w:rsidRPr="00FB41D5">
        <w:rPr>
          <w:rFonts w:ascii="Times New Roman" w:eastAsia="Times New Roman" w:hAnsi="Times New Roman" w:cs="Times New Roman"/>
          <w:sz w:val="24"/>
          <w:szCs w:val="24"/>
        </w:rPr>
        <w:t xml:space="preserve"> года расходы уменьшились на </w:t>
      </w:r>
      <w:r w:rsidR="00FB41D5" w:rsidRPr="00FB41D5">
        <w:rPr>
          <w:rFonts w:ascii="Times New Roman" w:eastAsia="Times New Roman" w:hAnsi="Times New Roman" w:cs="Times New Roman"/>
          <w:b/>
          <w:sz w:val="24"/>
          <w:szCs w:val="24"/>
        </w:rPr>
        <w:t>71,2</w:t>
      </w:r>
      <w:r w:rsidRPr="00FB41D5">
        <w:rPr>
          <w:rFonts w:ascii="Times New Roman" w:eastAsia="Times New Roman" w:hAnsi="Times New Roman" w:cs="Times New Roman"/>
          <w:sz w:val="24"/>
          <w:szCs w:val="24"/>
        </w:rPr>
        <w:t xml:space="preserve"> тыс.рублей.</w:t>
      </w:r>
    </w:p>
    <w:p w:rsidR="000E0888" w:rsidRPr="00FB41D5" w:rsidRDefault="000E0888" w:rsidP="000E0888">
      <w:pPr>
        <w:widowControl w:val="0"/>
        <w:autoSpaceDE w:val="0"/>
        <w:autoSpaceDN w:val="0"/>
        <w:adjustRightInd w:val="0"/>
        <w:spacing w:after="0" w:line="240" w:lineRule="auto"/>
        <w:ind w:left="426" w:firstLine="709"/>
        <w:jc w:val="both"/>
        <w:rPr>
          <w:rFonts w:ascii="Times New Roman" w:eastAsia="Times New Roman" w:hAnsi="Times New Roman" w:cs="Times New Roman"/>
          <w:sz w:val="24"/>
          <w:szCs w:val="24"/>
        </w:rPr>
      </w:pPr>
    </w:p>
    <w:p w:rsidR="000E0888" w:rsidRDefault="000E0888" w:rsidP="000E0888">
      <w:pPr>
        <w:widowControl w:val="0"/>
        <w:numPr>
          <w:ilvl w:val="0"/>
          <w:numId w:val="3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FB41D5">
        <w:rPr>
          <w:rFonts w:ascii="Times New Roman" w:eastAsia="Times New Roman" w:hAnsi="Times New Roman" w:cs="Times New Roman"/>
          <w:sz w:val="24"/>
          <w:szCs w:val="24"/>
        </w:rPr>
        <w:t xml:space="preserve">По разделу </w:t>
      </w:r>
      <w:r w:rsidRPr="00FB41D5">
        <w:rPr>
          <w:rFonts w:ascii="Times New Roman" w:eastAsia="Times New Roman" w:hAnsi="Times New Roman" w:cs="Times New Roman"/>
          <w:b/>
          <w:sz w:val="24"/>
          <w:szCs w:val="24"/>
        </w:rPr>
        <w:t>02 «Национальная оборона»</w:t>
      </w:r>
      <w:r w:rsidRPr="00FB41D5">
        <w:rPr>
          <w:rFonts w:ascii="Times New Roman" w:eastAsia="Times New Roman" w:hAnsi="Times New Roman" w:cs="Times New Roman"/>
          <w:sz w:val="24"/>
          <w:szCs w:val="24"/>
        </w:rPr>
        <w:t xml:space="preserve"> за </w:t>
      </w:r>
      <w:r w:rsidR="00FB41D5" w:rsidRPr="00FB41D5">
        <w:rPr>
          <w:rFonts w:ascii="Times New Roman" w:eastAsia="Times New Roman" w:hAnsi="Times New Roman" w:cs="Times New Roman"/>
          <w:sz w:val="24"/>
          <w:szCs w:val="24"/>
        </w:rPr>
        <w:t>первый квартал 2021</w:t>
      </w:r>
      <w:r w:rsidRPr="00FB41D5">
        <w:rPr>
          <w:rFonts w:ascii="Times New Roman" w:eastAsia="Times New Roman" w:hAnsi="Times New Roman" w:cs="Times New Roman"/>
          <w:sz w:val="24"/>
          <w:szCs w:val="24"/>
        </w:rPr>
        <w:t xml:space="preserve"> года исполнение расходов составило </w:t>
      </w:r>
      <w:r w:rsidR="00FB41D5" w:rsidRPr="00FB41D5">
        <w:rPr>
          <w:rFonts w:ascii="Times New Roman" w:eastAsia="Times New Roman" w:hAnsi="Times New Roman" w:cs="Times New Roman"/>
          <w:b/>
          <w:sz w:val="24"/>
          <w:szCs w:val="24"/>
        </w:rPr>
        <w:t>39,9</w:t>
      </w:r>
      <w:r w:rsidRPr="00FB41D5">
        <w:rPr>
          <w:rFonts w:ascii="Times New Roman" w:eastAsia="Times New Roman" w:hAnsi="Times New Roman" w:cs="Times New Roman"/>
          <w:sz w:val="24"/>
          <w:szCs w:val="24"/>
        </w:rPr>
        <w:t xml:space="preserve"> тыс.рублей или </w:t>
      </w:r>
      <w:r w:rsidR="00FB41D5" w:rsidRPr="00FB41D5">
        <w:rPr>
          <w:rFonts w:ascii="Times New Roman" w:eastAsia="Times New Roman" w:hAnsi="Times New Roman" w:cs="Times New Roman"/>
          <w:b/>
          <w:sz w:val="24"/>
          <w:szCs w:val="24"/>
        </w:rPr>
        <w:t>15,1</w:t>
      </w:r>
      <w:r w:rsidRPr="00FB41D5">
        <w:rPr>
          <w:rFonts w:ascii="Times New Roman" w:eastAsia="Times New Roman" w:hAnsi="Times New Roman" w:cs="Times New Roman"/>
          <w:sz w:val="24"/>
          <w:szCs w:val="24"/>
        </w:rPr>
        <w:t xml:space="preserve">% </w:t>
      </w:r>
      <w:r w:rsidR="00FB41D5" w:rsidRPr="00FB41D5">
        <w:rPr>
          <w:rFonts w:ascii="Times New Roman" w:eastAsia="Times New Roman" w:hAnsi="Times New Roman" w:cs="Times New Roman"/>
          <w:sz w:val="24"/>
          <w:szCs w:val="24"/>
        </w:rPr>
        <w:t xml:space="preserve">от </w:t>
      </w:r>
      <w:r w:rsidRPr="00FB41D5">
        <w:rPr>
          <w:rFonts w:ascii="Times New Roman" w:eastAsia="Times New Roman" w:hAnsi="Times New Roman" w:cs="Times New Roman"/>
          <w:sz w:val="24"/>
          <w:szCs w:val="24"/>
        </w:rPr>
        <w:t>утвержденных бюджетных назначений. К соответствующему периоду 20</w:t>
      </w:r>
      <w:r w:rsidR="00FB41D5" w:rsidRPr="00FB41D5">
        <w:rPr>
          <w:rFonts w:ascii="Times New Roman" w:eastAsia="Times New Roman" w:hAnsi="Times New Roman" w:cs="Times New Roman"/>
          <w:sz w:val="24"/>
          <w:szCs w:val="24"/>
        </w:rPr>
        <w:t>20</w:t>
      </w:r>
      <w:r w:rsidRPr="00FB41D5">
        <w:rPr>
          <w:rFonts w:ascii="Times New Roman" w:eastAsia="Times New Roman" w:hAnsi="Times New Roman" w:cs="Times New Roman"/>
          <w:sz w:val="24"/>
          <w:szCs w:val="24"/>
        </w:rPr>
        <w:t xml:space="preserve"> года расходы </w:t>
      </w:r>
      <w:r w:rsidR="00FB41D5" w:rsidRPr="00FB41D5">
        <w:rPr>
          <w:rFonts w:ascii="Times New Roman" w:eastAsia="Times New Roman" w:hAnsi="Times New Roman" w:cs="Times New Roman"/>
          <w:sz w:val="24"/>
          <w:szCs w:val="24"/>
        </w:rPr>
        <w:t>увеличились</w:t>
      </w:r>
      <w:r w:rsidRPr="00FB41D5">
        <w:rPr>
          <w:rFonts w:ascii="Times New Roman" w:eastAsia="Times New Roman" w:hAnsi="Times New Roman" w:cs="Times New Roman"/>
          <w:sz w:val="24"/>
          <w:szCs w:val="24"/>
        </w:rPr>
        <w:t xml:space="preserve"> на </w:t>
      </w:r>
      <w:r w:rsidR="00FB41D5" w:rsidRPr="00FB41D5">
        <w:rPr>
          <w:rFonts w:ascii="Times New Roman" w:eastAsia="Times New Roman" w:hAnsi="Times New Roman" w:cs="Times New Roman"/>
          <w:b/>
          <w:sz w:val="24"/>
          <w:szCs w:val="24"/>
        </w:rPr>
        <w:t>3,2</w:t>
      </w:r>
      <w:r w:rsidRPr="00FB41D5">
        <w:rPr>
          <w:rFonts w:ascii="Times New Roman" w:eastAsia="Times New Roman" w:hAnsi="Times New Roman" w:cs="Times New Roman"/>
          <w:sz w:val="24"/>
          <w:szCs w:val="24"/>
        </w:rPr>
        <w:t xml:space="preserve"> тыс.рублей.</w:t>
      </w:r>
    </w:p>
    <w:p w:rsidR="000E0888" w:rsidRPr="00CD1DF4" w:rsidRDefault="000E0888" w:rsidP="000E0888">
      <w:pPr>
        <w:widowControl w:val="0"/>
        <w:numPr>
          <w:ilvl w:val="0"/>
          <w:numId w:val="3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sz w:val="24"/>
          <w:szCs w:val="24"/>
        </w:rPr>
        <w:lastRenderedPageBreak/>
        <w:t xml:space="preserve">По разделу </w:t>
      </w:r>
      <w:r w:rsidRPr="00CD1DF4">
        <w:rPr>
          <w:rFonts w:ascii="Times New Roman" w:eastAsia="Times New Roman" w:hAnsi="Times New Roman" w:cs="Times New Roman"/>
          <w:b/>
          <w:sz w:val="24"/>
          <w:szCs w:val="24"/>
        </w:rPr>
        <w:t>03 «Национальная безопасность и правоохранительная деятельность»</w:t>
      </w:r>
      <w:r w:rsidRPr="00CD1DF4">
        <w:rPr>
          <w:rFonts w:ascii="Times New Roman" w:eastAsia="Times New Roman" w:hAnsi="Times New Roman" w:cs="Times New Roman"/>
          <w:sz w:val="24"/>
          <w:szCs w:val="24"/>
        </w:rPr>
        <w:t xml:space="preserve"> расходы за </w:t>
      </w:r>
      <w:r w:rsidR="00B36556" w:rsidRPr="00CD1DF4">
        <w:rPr>
          <w:rFonts w:ascii="Times New Roman" w:eastAsia="Times New Roman" w:hAnsi="Times New Roman" w:cs="Times New Roman"/>
          <w:sz w:val="24"/>
          <w:szCs w:val="24"/>
        </w:rPr>
        <w:t>первый квартал 2021</w:t>
      </w:r>
      <w:r w:rsidRPr="00CD1DF4">
        <w:rPr>
          <w:rFonts w:ascii="Times New Roman" w:eastAsia="Times New Roman" w:hAnsi="Times New Roman" w:cs="Times New Roman"/>
          <w:sz w:val="24"/>
          <w:szCs w:val="24"/>
        </w:rPr>
        <w:t xml:space="preserve"> год </w:t>
      </w:r>
      <w:r w:rsidR="00B36556" w:rsidRPr="00CD1DF4">
        <w:rPr>
          <w:rFonts w:ascii="Times New Roman" w:eastAsia="Times New Roman" w:hAnsi="Times New Roman" w:cs="Times New Roman"/>
          <w:sz w:val="24"/>
          <w:szCs w:val="24"/>
        </w:rPr>
        <w:t xml:space="preserve">исполнение расходов составило </w:t>
      </w:r>
      <w:r w:rsidR="00B36556" w:rsidRPr="00CD1DF4">
        <w:rPr>
          <w:rFonts w:ascii="Times New Roman" w:eastAsia="Times New Roman" w:hAnsi="Times New Roman" w:cs="Times New Roman"/>
          <w:b/>
          <w:sz w:val="24"/>
          <w:szCs w:val="24"/>
        </w:rPr>
        <w:t>10,5</w:t>
      </w:r>
      <w:r w:rsidR="00B36556" w:rsidRPr="00CD1DF4">
        <w:rPr>
          <w:rFonts w:ascii="Times New Roman" w:eastAsia="Times New Roman" w:hAnsi="Times New Roman" w:cs="Times New Roman"/>
          <w:sz w:val="24"/>
          <w:szCs w:val="24"/>
        </w:rPr>
        <w:t xml:space="preserve"> тыс.рублей или </w:t>
      </w:r>
      <w:r w:rsidR="00B36556" w:rsidRPr="00CD1DF4">
        <w:rPr>
          <w:rFonts w:ascii="Times New Roman" w:eastAsia="Times New Roman" w:hAnsi="Times New Roman" w:cs="Times New Roman"/>
          <w:b/>
          <w:sz w:val="24"/>
          <w:szCs w:val="24"/>
        </w:rPr>
        <w:t>26,3</w:t>
      </w:r>
      <w:r w:rsidR="00B36556" w:rsidRPr="00CD1DF4">
        <w:rPr>
          <w:rFonts w:ascii="Times New Roman" w:eastAsia="Times New Roman" w:hAnsi="Times New Roman" w:cs="Times New Roman"/>
          <w:sz w:val="24"/>
          <w:szCs w:val="24"/>
        </w:rPr>
        <w:t>% от утвержденных бюджетных назначений</w:t>
      </w:r>
      <w:r w:rsidRPr="00CD1DF4">
        <w:rPr>
          <w:rFonts w:ascii="Times New Roman" w:eastAsia="Times New Roman" w:hAnsi="Times New Roman" w:cs="Times New Roman"/>
          <w:sz w:val="24"/>
          <w:szCs w:val="24"/>
        </w:rPr>
        <w:t>. К соответствующему периоду 20</w:t>
      </w:r>
      <w:r w:rsidR="00B36556" w:rsidRPr="00CD1DF4">
        <w:rPr>
          <w:rFonts w:ascii="Times New Roman" w:eastAsia="Times New Roman" w:hAnsi="Times New Roman" w:cs="Times New Roman"/>
          <w:sz w:val="24"/>
          <w:szCs w:val="24"/>
        </w:rPr>
        <w:t>20</w:t>
      </w:r>
      <w:r w:rsidRPr="00CD1DF4">
        <w:rPr>
          <w:rFonts w:ascii="Times New Roman" w:eastAsia="Times New Roman" w:hAnsi="Times New Roman" w:cs="Times New Roman"/>
          <w:sz w:val="24"/>
          <w:szCs w:val="24"/>
        </w:rPr>
        <w:t xml:space="preserve"> года фактические расходы </w:t>
      </w:r>
      <w:r w:rsidR="00B36556" w:rsidRPr="00CD1DF4">
        <w:rPr>
          <w:rFonts w:ascii="Times New Roman" w:eastAsia="Times New Roman" w:hAnsi="Times New Roman" w:cs="Times New Roman"/>
          <w:sz w:val="24"/>
          <w:szCs w:val="24"/>
        </w:rPr>
        <w:t>увеличились</w:t>
      </w:r>
      <w:r w:rsidRPr="00CD1DF4">
        <w:rPr>
          <w:rFonts w:ascii="Times New Roman" w:eastAsia="Times New Roman" w:hAnsi="Times New Roman" w:cs="Times New Roman"/>
          <w:sz w:val="24"/>
          <w:szCs w:val="24"/>
        </w:rPr>
        <w:t xml:space="preserve"> на </w:t>
      </w:r>
      <w:r w:rsidR="00B36556" w:rsidRPr="00CD1DF4">
        <w:rPr>
          <w:rFonts w:ascii="Times New Roman" w:eastAsia="Times New Roman" w:hAnsi="Times New Roman" w:cs="Times New Roman"/>
          <w:b/>
          <w:sz w:val="24"/>
          <w:szCs w:val="24"/>
        </w:rPr>
        <w:t>0</w:t>
      </w:r>
      <w:r w:rsidRPr="00CD1DF4">
        <w:rPr>
          <w:rFonts w:ascii="Times New Roman" w:eastAsia="Times New Roman" w:hAnsi="Times New Roman" w:cs="Times New Roman"/>
          <w:b/>
          <w:sz w:val="24"/>
          <w:szCs w:val="24"/>
        </w:rPr>
        <w:t>,3</w:t>
      </w:r>
      <w:r w:rsidRPr="00CD1DF4">
        <w:rPr>
          <w:rFonts w:ascii="Times New Roman" w:eastAsia="Times New Roman" w:hAnsi="Times New Roman" w:cs="Times New Roman"/>
          <w:sz w:val="24"/>
          <w:szCs w:val="24"/>
        </w:rPr>
        <w:t xml:space="preserve"> тыс.рублей.</w:t>
      </w:r>
    </w:p>
    <w:p w:rsidR="00B36556" w:rsidRPr="00CD1DF4" w:rsidRDefault="00B36556" w:rsidP="00B36556">
      <w:pPr>
        <w:pStyle w:val="ac"/>
        <w:rPr>
          <w:sz w:val="24"/>
          <w:szCs w:val="24"/>
        </w:rPr>
      </w:pPr>
    </w:p>
    <w:p w:rsidR="000E0888" w:rsidRPr="00CD1DF4" w:rsidRDefault="000E0888" w:rsidP="000E0888">
      <w:pPr>
        <w:widowControl w:val="0"/>
        <w:numPr>
          <w:ilvl w:val="0"/>
          <w:numId w:val="3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sz w:val="24"/>
          <w:szCs w:val="24"/>
        </w:rPr>
        <w:t xml:space="preserve">По разделу </w:t>
      </w:r>
      <w:r w:rsidRPr="00CD1DF4">
        <w:rPr>
          <w:rFonts w:ascii="Times New Roman" w:eastAsia="Times New Roman" w:hAnsi="Times New Roman" w:cs="Times New Roman"/>
          <w:b/>
          <w:sz w:val="24"/>
          <w:szCs w:val="24"/>
        </w:rPr>
        <w:t>04 «Национальная экономика»</w:t>
      </w:r>
      <w:r w:rsidRPr="00CD1DF4">
        <w:rPr>
          <w:rFonts w:ascii="Times New Roman" w:eastAsia="Times New Roman" w:hAnsi="Times New Roman" w:cs="Times New Roman"/>
          <w:sz w:val="24"/>
          <w:szCs w:val="24"/>
        </w:rPr>
        <w:t xml:space="preserve"> за </w:t>
      </w:r>
      <w:r w:rsidR="00B36556" w:rsidRPr="00CD1DF4">
        <w:rPr>
          <w:rFonts w:ascii="Times New Roman" w:eastAsia="Times New Roman" w:hAnsi="Times New Roman" w:cs="Times New Roman"/>
          <w:sz w:val="24"/>
          <w:szCs w:val="24"/>
        </w:rPr>
        <w:t>первый квартал 2021</w:t>
      </w:r>
      <w:r w:rsidRPr="00CD1DF4">
        <w:rPr>
          <w:rFonts w:ascii="Times New Roman" w:eastAsia="Times New Roman" w:hAnsi="Times New Roman" w:cs="Times New Roman"/>
          <w:sz w:val="24"/>
          <w:szCs w:val="24"/>
        </w:rPr>
        <w:t xml:space="preserve"> года исполнение расходов составило </w:t>
      </w:r>
      <w:r w:rsidR="00B36556" w:rsidRPr="00CD1DF4">
        <w:rPr>
          <w:rFonts w:ascii="Times New Roman" w:eastAsia="Times New Roman" w:hAnsi="Times New Roman" w:cs="Times New Roman"/>
          <w:b/>
          <w:sz w:val="24"/>
          <w:szCs w:val="24"/>
        </w:rPr>
        <w:t>384,5</w:t>
      </w:r>
      <w:r w:rsidRPr="00CD1DF4">
        <w:rPr>
          <w:rFonts w:ascii="Times New Roman" w:eastAsia="Times New Roman" w:hAnsi="Times New Roman" w:cs="Times New Roman"/>
          <w:sz w:val="24"/>
          <w:szCs w:val="24"/>
        </w:rPr>
        <w:t xml:space="preserve"> тыс.рублей</w:t>
      </w:r>
      <w:r w:rsidR="00CD1DF4" w:rsidRPr="00CD1DF4">
        <w:rPr>
          <w:rFonts w:ascii="Times New Roman" w:eastAsia="Times New Roman" w:hAnsi="Times New Roman" w:cs="Times New Roman"/>
          <w:sz w:val="24"/>
          <w:szCs w:val="24"/>
        </w:rPr>
        <w:t xml:space="preserve"> (</w:t>
      </w:r>
      <w:r w:rsidR="00CD1DF4" w:rsidRPr="00CD1DF4">
        <w:rPr>
          <w:rFonts w:ascii="Times New Roman" w:eastAsia="Times New Roman" w:hAnsi="Times New Roman" w:cs="Times New Roman"/>
          <w:b/>
          <w:sz w:val="24"/>
          <w:szCs w:val="24"/>
        </w:rPr>
        <w:t>0409 «Дорожное хозяйство (дорожные фонды)»</w:t>
      </w:r>
      <w:r w:rsidR="00CD1DF4" w:rsidRPr="00CD1DF4">
        <w:rPr>
          <w:rFonts w:ascii="Times New Roman" w:eastAsia="Times New Roman" w:hAnsi="Times New Roman" w:cs="Times New Roman"/>
          <w:sz w:val="24"/>
          <w:szCs w:val="24"/>
        </w:rPr>
        <w:t xml:space="preserve">) </w:t>
      </w:r>
      <w:r w:rsidRPr="00CD1DF4">
        <w:rPr>
          <w:rFonts w:ascii="Times New Roman" w:eastAsia="Times New Roman" w:hAnsi="Times New Roman" w:cs="Times New Roman"/>
          <w:sz w:val="24"/>
          <w:szCs w:val="24"/>
        </w:rPr>
        <w:t xml:space="preserve">или </w:t>
      </w:r>
      <w:r w:rsidR="00B36556" w:rsidRPr="00CD1DF4">
        <w:rPr>
          <w:rFonts w:ascii="Times New Roman" w:eastAsia="Times New Roman" w:hAnsi="Times New Roman" w:cs="Times New Roman"/>
          <w:b/>
          <w:sz w:val="24"/>
          <w:szCs w:val="24"/>
        </w:rPr>
        <w:t>14,4</w:t>
      </w:r>
      <w:r w:rsidRPr="00CD1DF4">
        <w:rPr>
          <w:rFonts w:ascii="Times New Roman" w:eastAsia="Times New Roman" w:hAnsi="Times New Roman" w:cs="Times New Roman"/>
          <w:sz w:val="24"/>
          <w:szCs w:val="24"/>
        </w:rPr>
        <w:t xml:space="preserve">% </w:t>
      </w:r>
      <w:r w:rsidR="00CD1DF4" w:rsidRPr="00CD1DF4">
        <w:rPr>
          <w:rFonts w:ascii="Times New Roman" w:eastAsia="Times New Roman" w:hAnsi="Times New Roman" w:cs="Times New Roman"/>
          <w:sz w:val="24"/>
          <w:szCs w:val="24"/>
        </w:rPr>
        <w:t xml:space="preserve">от </w:t>
      </w:r>
      <w:r w:rsidRPr="00CD1DF4">
        <w:rPr>
          <w:rFonts w:ascii="Times New Roman" w:eastAsia="Times New Roman" w:hAnsi="Times New Roman" w:cs="Times New Roman"/>
          <w:sz w:val="24"/>
          <w:szCs w:val="24"/>
        </w:rPr>
        <w:t>утвержденных бюджетных назначений. К соответствующему периоду 20</w:t>
      </w:r>
      <w:r w:rsidR="00CD1DF4" w:rsidRPr="00CD1DF4">
        <w:rPr>
          <w:rFonts w:ascii="Times New Roman" w:eastAsia="Times New Roman" w:hAnsi="Times New Roman" w:cs="Times New Roman"/>
          <w:sz w:val="24"/>
          <w:szCs w:val="24"/>
        </w:rPr>
        <w:t>20</w:t>
      </w:r>
      <w:r w:rsidRPr="00CD1DF4">
        <w:rPr>
          <w:rFonts w:ascii="Times New Roman" w:eastAsia="Times New Roman" w:hAnsi="Times New Roman" w:cs="Times New Roman"/>
          <w:sz w:val="24"/>
          <w:szCs w:val="24"/>
        </w:rPr>
        <w:t xml:space="preserve"> года расходы </w:t>
      </w:r>
      <w:r w:rsidR="00CD1DF4" w:rsidRPr="00CD1DF4">
        <w:rPr>
          <w:rFonts w:ascii="Times New Roman" w:eastAsia="Times New Roman" w:hAnsi="Times New Roman" w:cs="Times New Roman"/>
          <w:sz w:val="24"/>
          <w:szCs w:val="24"/>
        </w:rPr>
        <w:t>увеличились</w:t>
      </w:r>
      <w:r w:rsidRPr="00CD1DF4">
        <w:rPr>
          <w:rFonts w:ascii="Times New Roman" w:eastAsia="Times New Roman" w:hAnsi="Times New Roman" w:cs="Times New Roman"/>
          <w:sz w:val="24"/>
          <w:szCs w:val="24"/>
        </w:rPr>
        <w:t xml:space="preserve"> на </w:t>
      </w:r>
      <w:r w:rsidR="00CD1DF4" w:rsidRPr="00CD1DF4">
        <w:rPr>
          <w:rFonts w:ascii="Times New Roman" w:eastAsia="Times New Roman" w:hAnsi="Times New Roman" w:cs="Times New Roman"/>
          <w:b/>
          <w:sz w:val="24"/>
          <w:szCs w:val="24"/>
        </w:rPr>
        <w:t>206,6</w:t>
      </w:r>
      <w:r w:rsidRPr="00CD1DF4">
        <w:rPr>
          <w:rFonts w:ascii="Times New Roman" w:eastAsia="Times New Roman" w:hAnsi="Times New Roman" w:cs="Times New Roman"/>
          <w:sz w:val="24"/>
          <w:szCs w:val="24"/>
        </w:rPr>
        <w:t xml:space="preserve"> тыс.рублей.</w:t>
      </w:r>
    </w:p>
    <w:p w:rsidR="000E0888" w:rsidRPr="00CD1DF4" w:rsidRDefault="000E0888" w:rsidP="000E0888">
      <w:pPr>
        <w:widowControl w:val="0"/>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p>
    <w:p w:rsidR="000E0888" w:rsidRPr="00CD1DF4" w:rsidRDefault="000E0888" w:rsidP="000E0888">
      <w:pPr>
        <w:widowControl w:val="0"/>
        <w:numPr>
          <w:ilvl w:val="0"/>
          <w:numId w:val="3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sz w:val="24"/>
          <w:szCs w:val="24"/>
        </w:rPr>
        <w:t xml:space="preserve">По разделу </w:t>
      </w:r>
      <w:r w:rsidRPr="00CD1DF4">
        <w:rPr>
          <w:rFonts w:ascii="Times New Roman" w:eastAsia="Times New Roman" w:hAnsi="Times New Roman" w:cs="Times New Roman"/>
          <w:b/>
          <w:sz w:val="24"/>
          <w:szCs w:val="24"/>
        </w:rPr>
        <w:t>05 «Жилищно-коммунальное хозяйство»</w:t>
      </w:r>
      <w:r w:rsidRPr="00CD1DF4">
        <w:rPr>
          <w:rFonts w:ascii="Times New Roman" w:eastAsia="Times New Roman" w:hAnsi="Times New Roman" w:cs="Times New Roman"/>
          <w:sz w:val="24"/>
          <w:szCs w:val="24"/>
        </w:rPr>
        <w:t xml:space="preserve"> за </w:t>
      </w:r>
      <w:r w:rsidR="00CD1DF4" w:rsidRPr="00CD1DF4">
        <w:rPr>
          <w:rFonts w:ascii="Times New Roman" w:eastAsia="Times New Roman" w:hAnsi="Times New Roman" w:cs="Times New Roman"/>
          <w:sz w:val="24"/>
          <w:szCs w:val="24"/>
        </w:rPr>
        <w:t>первый квартал 2021</w:t>
      </w:r>
      <w:r w:rsidRPr="00CD1DF4">
        <w:rPr>
          <w:rFonts w:ascii="Times New Roman" w:eastAsia="Times New Roman" w:hAnsi="Times New Roman" w:cs="Times New Roman"/>
          <w:sz w:val="24"/>
          <w:szCs w:val="24"/>
        </w:rPr>
        <w:t xml:space="preserve"> года исполнение расходов составило </w:t>
      </w:r>
      <w:r w:rsidR="00CD1DF4" w:rsidRPr="00CD1DF4">
        <w:rPr>
          <w:rFonts w:ascii="Times New Roman" w:eastAsia="Times New Roman" w:hAnsi="Times New Roman" w:cs="Times New Roman"/>
          <w:b/>
          <w:sz w:val="24"/>
          <w:szCs w:val="24"/>
        </w:rPr>
        <w:t>1 011,</w:t>
      </w:r>
      <w:r w:rsidR="00310CB6">
        <w:rPr>
          <w:rFonts w:ascii="Times New Roman" w:eastAsia="Times New Roman" w:hAnsi="Times New Roman" w:cs="Times New Roman"/>
          <w:b/>
          <w:sz w:val="24"/>
          <w:szCs w:val="24"/>
        </w:rPr>
        <w:t>5</w:t>
      </w:r>
      <w:r w:rsidRPr="00CD1DF4">
        <w:rPr>
          <w:rFonts w:ascii="Times New Roman" w:eastAsia="Times New Roman" w:hAnsi="Times New Roman" w:cs="Times New Roman"/>
          <w:sz w:val="24"/>
          <w:szCs w:val="24"/>
        </w:rPr>
        <w:t xml:space="preserve"> тыс.рублей или </w:t>
      </w:r>
      <w:r w:rsidR="00424F0A">
        <w:rPr>
          <w:rFonts w:ascii="Times New Roman" w:eastAsia="Times New Roman" w:hAnsi="Times New Roman" w:cs="Times New Roman"/>
          <w:b/>
          <w:sz w:val="24"/>
          <w:szCs w:val="24"/>
        </w:rPr>
        <w:t>28,2</w:t>
      </w:r>
      <w:r w:rsidRPr="00CD1DF4">
        <w:rPr>
          <w:rFonts w:ascii="Times New Roman" w:eastAsia="Times New Roman" w:hAnsi="Times New Roman" w:cs="Times New Roman"/>
          <w:sz w:val="24"/>
          <w:szCs w:val="24"/>
        </w:rPr>
        <w:t xml:space="preserve">% </w:t>
      </w:r>
      <w:r w:rsidR="00CD1DF4" w:rsidRPr="00CD1DF4">
        <w:rPr>
          <w:rFonts w:ascii="Times New Roman" w:eastAsia="Times New Roman" w:hAnsi="Times New Roman" w:cs="Times New Roman"/>
          <w:sz w:val="24"/>
          <w:szCs w:val="24"/>
        </w:rPr>
        <w:t xml:space="preserve">от </w:t>
      </w:r>
      <w:r w:rsidRPr="00CD1DF4">
        <w:rPr>
          <w:rFonts w:ascii="Times New Roman" w:eastAsia="Times New Roman" w:hAnsi="Times New Roman" w:cs="Times New Roman"/>
          <w:sz w:val="24"/>
          <w:szCs w:val="24"/>
        </w:rPr>
        <w:t>утвержденных бюджетных назначений. К соответствующему периоду 20</w:t>
      </w:r>
      <w:r w:rsidR="00CD1DF4" w:rsidRPr="00CD1DF4">
        <w:rPr>
          <w:rFonts w:ascii="Times New Roman" w:eastAsia="Times New Roman" w:hAnsi="Times New Roman" w:cs="Times New Roman"/>
          <w:sz w:val="24"/>
          <w:szCs w:val="24"/>
        </w:rPr>
        <w:t>20</w:t>
      </w:r>
      <w:r w:rsidRPr="00CD1DF4">
        <w:rPr>
          <w:rFonts w:ascii="Times New Roman" w:eastAsia="Times New Roman" w:hAnsi="Times New Roman" w:cs="Times New Roman"/>
          <w:sz w:val="24"/>
          <w:szCs w:val="24"/>
        </w:rPr>
        <w:t xml:space="preserve"> года расходы уменьшились на </w:t>
      </w:r>
      <w:r w:rsidR="00CD1DF4" w:rsidRPr="00CD1DF4">
        <w:rPr>
          <w:rFonts w:ascii="Times New Roman" w:eastAsia="Times New Roman" w:hAnsi="Times New Roman" w:cs="Times New Roman"/>
          <w:b/>
          <w:sz w:val="24"/>
          <w:szCs w:val="24"/>
        </w:rPr>
        <w:t>28,</w:t>
      </w:r>
      <w:r w:rsidR="00310CB6">
        <w:rPr>
          <w:rFonts w:ascii="Times New Roman" w:eastAsia="Times New Roman" w:hAnsi="Times New Roman" w:cs="Times New Roman"/>
          <w:b/>
          <w:sz w:val="24"/>
          <w:szCs w:val="24"/>
        </w:rPr>
        <w:t>1</w:t>
      </w:r>
      <w:r w:rsidRPr="00CD1DF4">
        <w:rPr>
          <w:rFonts w:ascii="Times New Roman" w:eastAsia="Times New Roman" w:hAnsi="Times New Roman" w:cs="Times New Roman"/>
          <w:sz w:val="24"/>
          <w:szCs w:val="24"/>
        </w:rPr>
        <w:t xml:space="preserve"> тыс.рублей. Исполнение по подразделам классификации расходов составило:</w:t>
      </w:r>
    </w:p>
    <w:p w:rsidR="000E0888" w:rsidRPr="00CD1DF4" w:rsidRDefault="000E0888" w:rsidP="000E0888">
      <w:pPr>
        <w:widowControl w:val="0"/>
        <w:numPr>
          <w:ilvl w:val="0"/>
          <w:numId w:val="31"/>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b/>
          <w:sz w:val="24"/>
          <w:szCs w:val="24"/>
        </w:rPr>
        <w:t>0501 «Жилищное хозяйство»</w:t>
      </w:r>
      <w:r w:rsidRPr="00CD1DF4">
        <w:rPr>
          <w:rFonts w:ascii="Times New Roman" w:eastAsia="Times New Roman" w:hAnsi="Times New Roman" w:cs="Times New Roman"/>
          <w:sz w:val="24"/>
          <w:szCs w:val="24"/>
        </w:rPr>
        <w:t xml:space="preserve"> в сумме </w:t>
      </w:r>
      <w:r w:rsidR="00CD1DF4" w:rsidRPr="00CD1DF4">
        <w:rPr>
          <w:rFonts w:ascii="Times New Roman" w:eastAsia="Times New Roman" w:hAnsi="Times New Roman" w:cs="Times New Roman"/>
          <w:b/>
          <w:sz w:val="24"/>
          <w:szCs w:val="24"/>
        </w:rPr>
        <w:t>13,</w:t>
      </w:r>
      <w:r w:rsidR="00310CB6">
        <w:rPr>
          <w:rFonts w:ascii="Times New Roman" w:eastAsia="Times New Roman" w:hAnsi="Times New Roman" w:cs="Times New Roman"/>
          <w:b/>
          <w:sz w:val="24"/>
          <w:szCs w:val="24"/>
        </w:rPr>
        <w:t>7</w:t>
      </w:r>
      <w:r w:rsidRPr="00CD1DF4">
        <w:rPr>
          <w:rFonts w:ascii="Times New Roman" w:eastAsia="Times New Roman" w:hAnsi="Times New Roman" w:cs="Times New Roman"/>
          <w:sz w:val="24"/>
          <w:szCs w:val="24"/>
        </w:rPr>
        <w:t xml:space="preserve"> тыс.рублей или </w:t>
      </w:r>
      <w:r w:rsidR="00CD1DF4" w:rsidRPr="00CD1DF4">
        <w:rPr>
          <w:rFonts w:ascii="Times New Roman" w:eastAsia="Times New Roman" w:hAnsi="Times New Roman" w:cs="Times New Roman"/>
          <w:b/>
          <w:sz w:val="24"/>
          <w:szCs w:val="24"/>
        </w:rPr>
        <w:t>12,5</w:t>
      </w:r>
      <w:r w:rsidRPr="00CD1DF4">
        <w:rPr>
          <w:rFonts w:ascii="Times New Roman" w:eastAsia="Times New Roman" w:hAnsi="Times New Roman" w:cs="Times New Roman"/>
          <w:sz w:val="24"/>
          <w:szCs w:val="24"/>
        </w:rPr>
        <w:t>%                               от утвержденных бюджетных назначений;</w:t>
      </w:r>
    </w:p>
    <w:p w:rsidR="000E0888" w:rsidRPr="00CD1DF4" w:rsidRDefault="000E0888" w:rsidP="000E0888">
      <w:pPr>
        <w:widowControl w:val="0"/>
        <w:numPr>
          <w:ilvl w:val="0"/>
          <w:numId w:val="31"/>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b/>
          <w:sz w:val="24"/>
          <w:szCs w:val="24"/>
        </w:rPr>
        <w:t>0502 «Коммунальное хозяйство»</w:t>
      </w:r>
      <w:r w:rsidRPr="00CD1DF4">
        <w:rPr>
          <w:rFonts w:ascii="Times New Roman" w:eastAsia="Times New Roman" w:hAnsi="Times New Roman" w:cs="Times New Roman"/>
          <w:sz w:val="24"/>
          <w:szCs w:val="24"/>
        </w:rPr>
        <w:t xml:space="preserve"> в сумме </w:t>
      </w:r>
      <w:r w:rsidR="00CD1DF4" w:rsidRPr="00CD1DF4">
        <w:rPr>
          <w:rFonts w:ascii="Times New Roman" w:eastAsia="Times New Roman" w:hAnsi="Times New Roman" w:cs="Times New Roman"/>
          <w:b/>
          <w:sz w:val="24"/>
          <w:szCs w:val="24"/>
        </w:rPr>
        <w:t>165,4</w:t>
      </w:r>
      <w:r w:rsidRPr="00CD1DF4">
        <w:rPr>
          <w:rFonts w:ascii="Times New Roman" w:eastAsia="Times New Roman" w:hAnsi="Times New Roman" w:cs="Times New Roman"/>
          <w:sz w:val="24"/>
          <w:szCs w:val="24"/>
        </w:rPr>
        <w:t xml:space="preserve"> тыс.рублей или </w:t>
      </w:r>
      <w:r w:rsidR="00424F0A">
        <w:rPr>
          <w:rFonts w:ascii="Times New Roman" w:eastAsia="Times New Roman" w:hAnsi="Times New Roman" w:cs="Times New Roman"/>
          <w:b/>
          <w:sz w:val="24"/>
          <w:szCs w:val="24"/>
        </w:rPr>
        <w:t>28,0</w:t>
      </w:r>
      <w:r w:rsidRPr="00CD1DF4">
        <w:rPr>
          <w:rFonts w:ascii="Times New Roman" w:eastAsia="Times New Roman" w:hAnsi="Times New Roman" w:cs="Times New Roman"/>
          <w:sz w:val="24"/>
          <w:szCs w:val="24"/>
        </w:rPr>
        <w:t>%                        от утвержденных бюджетных назначений;</w:t>
      </w:r>
    </w:p>
    <w:p w:rsidR="000E0888" w:rsidRPr="00CD1DF4" w:rsidRDefault="000E0888" w:rsidP="000E0888">
      <w:pPr>
        <w:widowControl w:val="0"/>
        <w:numPr>
          <w:ilvl w:val="0"/>
          <w:numId w:val="31"/>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b/>
          <w:sz w:val="24"/>
          <w:szCs w:val="24"/>
        </w:rPr>
        <w:t>0503 «Благоустройство»</w:t>
      </w:r>
      <w:r w:rsidRPr="00CD1DF4">
        <w:rPr>
          <w:rFonts w:ascii="Times New Roman" w:eastAsia="Times New Roman" w:hAnsi="Times New Roman" w:cs="Times New Roman"/>
          <w:sz w:val="24"/>
          <w:szCs w:val="24"/>
        </w:rPr>
        <w:t xml:space="preserve"> в сумме </w:t>
      </w:r>
      <w:r w:rsidR="00CD1DF4" w:rsidRPr="00CD1DF4">
        <w:rPr>
          <w:rFonts w:ascii="Times New Roman" w:eastAsia="Times New Roman" w:hAnsi="Times New Roman" w:cs="Times New Roman"/>
          <w:b/>
          <w:sz w:val="24"/>
          <w:szCs w:val="24"/>
        </w:rPr>
        <w:t>832,4</w:t>
      </w:r>
      <w:r w:rsidRPr="00CD1DF4">
        <w:rPr>
          <w:rFonts w:ascii="Times New Roman" w:eastAsia="Times New Roman" w:hAnsi="Times New Roman" w:cs="Times New Roman"/>
          <w:sz w:val="24"/>
          <w:szCs w:val="24"/>
        </w:rPr>
        <w:t xml:space="preserve"> тыс.рублей или </w:t>
      </w:r>
      <w:r w:rsidR="00CD1DF4" w:rsidRPr="00CD1DF4">
        <w:rPr>
          <w:rFonts w:ascii="Times New Roman" w:eastAsia="Times New Roman" w:hAnsi="Times New Roman" w:cs="Times New Roman"/>
          <w:b/>
          <w:sz w:val="24"/>
          <w:szCs w:val="24"/>
        </w:rPr>
        <w:t>28,8</w:t>
      </w:r>
      <w:r w:rsidRPr="00CD1DF4">
        <w:rPr>
          <w:rFonts w:ascii="Times New Roman" w:eastAsia="Times New Roman" w:hAnsi="Times New Roman" w:cs="Times New Roman"/>
          <w:sz w:val="24"/>
          <w:szCs w:val="24"/>
        </w:rPr>
        <w:t>%                                         от утвержденных бюджетных назначений.</w:t>
      </w:r>
    </w:p>
    <w:p w:rsidR="000E0888" w:rsidRPr="00CD1DF4" w:rsidRDefault="000E0888" w:rsidP="000E0888">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0E0888" w:rsidRPr="00CD1DF4" w:rsidRDefault="000E0888" w:rsidP="000E0888">
      <w:pPr>
        <w:widowControl w:val="0"/>
        <w:numPr>
          <w:ilvl w:val="0"/>
          <w:numId w:val="33"/>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CD1DF4">
        <w:rPr>
          <w:rFonts w:ascii="Times New Roman" w:eastAsia="Times New Roman" w:hAnsi="Times New Roman" w:cs="Times New Roman"/>
          <w:sz w:val="24"/>
          <w:szCs w:val="24"/>
        </w:rPr>
        <w:t xml:space="preserve">По разделу </w:t>
      </w:r>
      <w:r w:rsidRPr="00CD1DF4">
        <w:rPr>
          <w:rFonts w:ascii="Times New Roman" w:eastAsia="Times New Roman" w:hAnsi="Times New Roman" w:cs="Times New Roman"/>
          <w:b/>
          <w:sz w:val="24"/>
          <w:szCs w:val="24"/>
        </w:rPr>
        <w:t>10 «Социальная политика»</w:t>
      </w:r>
      <w:r w:rsidRPr="00CD1DF4">
        <w:rPr>
          <w:rFonts w:ascii="Times New Roman" w:eastAsia="Times New Roman" w:hAnsi="Times New Roman" w:cs="Times New Roman"/>
          <w:sz w:val="24"/>
          <w:szCs w:val="24"/>
        </w:rPr>
        <w:t xml:space="preserve"> за </w:t>
      </w:r>
      <w:r w:rsidR="00CD1DF4" w:rsidRPr="00CD1DF4">
        <w:rPr>
          <w:rFonts w:ascii="Times New Roman" w:eastAsia="Times New Roman" w:hAnsi="Times New Roman" w:cs="Times New Roman"/>
          <w:sz w:val="24"/>
          <w:szCs w:val="24"/>
        </w:rPr>
        <w:t>первый квартал 2021</w:t>
      </w:r>
      <w:r w:rsidRPr="00CD1DF4">
        <w:rPr>
          <w:rFonts w:ascii="Times New Roman" w:eastAsia="Times New Roman" w:hAnsi="Times New Roman" w:cs="Times New Roman"/>
          <w:sz w:val="24"/>
          <w:szCs w:val="24"/>
        </w:rPr>
        <w:t xml:space="preserve"> года исполнение расходов составило </w:t>
      </w:r>
      <w:r w:rsidR="00CD1DF4" w:rsidRPr="00CD1DF4">
        <w:rPr>
          <w:rFonts w:ascii="Times New Roman" w:eastAsia="Times New Roman" w:hAnsi="Times New Roman" w:cs="Times New Roman"/>
          <w:b/>
          <w:sz w:val="24"/>
          <w:szCs w:val="24"/>
        </w:rPr>
        <w:t>100,9</w:t>
      </w:r>
      <w:r w:rsidRPr="00CD1DF4">
        <w:rPr>
          <w:rFonts w:ascii="Times New Roman" w:eastAsia="Times New Roman" w:hAnsi="Times New Roman" w:cs="Times New Roman"/>
          <w:sz w:val="24"/>
          <w:szCs w:val="24"/>
        </w:rPr>
        <w:t xml:space="preserve"> тыс.рублей или </w:t>
      </w:r>
      <w:r w:rsidR="00CD1DF4" w:rsidRPr="00CD1DF4">
        <w:rPr>
          <w:rFonts w:ascii="Times New Roman" w:eastAsia="Times New Roman" w:hAnsi="Times New Roman" w:cs="Times New Roman"/>
          <w:b/>
          <w:sz w:val="24"/>
          <w:szCs w:val="24"/>
        </w:rPr>
        <w:t>25,0</w:t>
      </w:r>
      <w:r w:rsidRPr="00CD1DF4">
        <w:rPr>
          <w:rFonts w:ascii="Times New Roman" w:eastAsia="Times New Roman" w:hAnsi="Times New Roman" w:cs="Times New Roman"/>
          <w:sz w:val="24"/>
          <w:szCs w:val="24"/>
        </w:rPr>
        <w:t>% от утвержденных бюджетных назначений. К соответствующему периоду 20</w:t>
      </w:r>
      <w:r w:rsidR="00CD1DF4" w:rsidRPr="00CD1DF4">
        <w:rPr>
          <w:rFonts w:ascii="Times New Roman" w:eastAsia="Times New Roman" w:hAnsi="Times New Roman" w:cs="Times New Roman"/>
          <w:sz w:val="24"/>
          <w:szCs w:val="24"/>
        </w:rPr>
        <w:t>20</w:t>
      </w:r>
      <w:r w:rsidRPr="00CD1DF4">
        <w:rPr>
          <w:rFonts w:ascii="Times New Roman" w:eastAsia="Times New Roman" w:hAnsi="Times New Roman" w:cs="Times New Roman"/>
          <w:sz w:val="24"/>
          <w:szCs w:val="24"/>
        </w:rPr>
        <w:t xml:space="preserve"> года расходы </w:t>
      </w:r>
      <w:r w:rsidR="00CD1DF4" w:rsidRPr="00CD1DF4">
        <w:rPr>
          <w:rFonts w:ascii="Times New Roman" w:eastAsia="Times New Roman" w:hAnsi="Times New Roman" w:cs="Times New Roman"/>
          <w:sz w:val="24"/>
          <w:szCs w:val="24"/>
        </w:rPr>
        <w:t>увеличились</w:t>
      </w:r>
      <w:r w:rsidRPr="00CD1DF4">
        <w:rPr>
          <w:rFonts w:ascii="Times New Roman" w:eastAsia="Times New Roman" w:hAnsi="Times New Roman" w:cs="Times New Roman"/>
          <w:sz w:val="24"/>
          <w:szCs w:val="24"/>
        </w:rPr>
        <w:t xml:space="preserve"> на </w:t>
      </w:r>
      <w:r w:rsidR="00CD1DF4" w:rsidRPr="00CD1DF4">
        <w:rPr>
          <w:rFonts w:ascii="Times New Roman" w:eastAsia="Times New Roman" w:hAnsi="Times New Roman" w:cs="Times New Roman"/>
          <w:b/>
          <w:sz w:val="24"/>
          <w:szCs w:val="24"/>
        </w:rPr>
        <w:t>5,8</w:t>
      </w:r>
      <w:r w:rsidRPr="00CD1DF4">
        <w:rPr>
          <w:rFonts w:ascii="Times New Roman" w:eastAsia="Times New Roman" w:hAnsi="Times New Roman" w:cs="Times New Roman"/>
          <w:sz w:val="24"/>
          <w:szCs w:val="24"/>
        </w:rPr>
        <w:t xml:space="preserve"> тыс.рублей.</w:t>
      </w:r>
    </w:p>
    <w:p w:rsidR="000E0888" w:rsidRPr="00CD1DF4" w:rsidRDefault="000E0888" w:rsidP="000E0888">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rsidR="000E0888" w:rsidRPr="0002002D" w:rsidRDefault="000E0888" w:rsidP="000E0888">
      <w:pPr>
        <w:spacing w:after="0" w:line="240" w:lineRule="auto"/>
        <w:ind w:firstLine="709"/>
        <w:jc w:val="both"/>
        <w:rPr>
          <w:rFonts w:ascii="Times New Roman" w:eastAsia="Calibri" w:hAnsi="Times New Roman" w:cs="Times New Roman"/>
          <w:sz w:val="24"/>
          <w:szCs w:val="24"/>
          <w:lang w:eastAsia="en-US"/>
        </w:rPr>
      </w:pPr>
      <w:r w:rsidRPr="0002002D">
        <w:rPr>
          <w:rFonts w:ascii="Times New Roman" w:eastAsia="Calibri" w:hAnsi="Times New Roman" w:cs="Times New Roman"/>
          <w:sz w:val="24"/>
          <w:szCs w:val="24"/>
          <w:lang w:eastAsia="en-US"/>
        </w:rPr>
        <w:t xml:space="preserve">Расходы бюджета, исполнение которых за </w:t>
      </w:r>
      <w:r w:rsidR="00CD1DF4" w:rsidRPr="0002002D">
        <w:rPr>
          <w:rFonts w:ascii="Times New Roman" w:eastAsia="Calibri" w:hAnsi="Times New Roman" w:cs="Times New Roman"/>
          <w:sz w:val="24"/>
          <w:szCs w:val="24"/>
          <w:lang w:eastAsia="en-US"/>
        </w:rPr>
        <w:t>первый квартал 2021</w:t>
      </w:r>
      <w:r w:rsidRPr="0002002D">
        <w:rPr>
          <w:rFonts w:ascii="Times New Roman" w:eastAsia="Calibri" w:hAnsi="Times New Roman" w:cs="Times New Roman"/>
          <w:sz w:val="24"/>
          <w:szCs w:val="24"/>
          <w:lang w:eastAsia="en-US"/>
        </w:rPr>
        <w:t xml:space="preserve"> года составило менее </w:t>
      </w:r>
      <w:r w:rsidR="00CD1DF4" w:rsidRPr="0002002D">
        <w:rPr>
          <w:rFonts w:ascii="Times New Roman" w:eastAsia="Calibri" w:hAnsi="Times New Roman" w:cs="Times New Roman"/>
          <w:b/>
          <w:sz w:val="24"/>
          <w:szCs w:val="24"/>
          <w:lang w:eastAsia="en-US"/>
        </w:rPr>
        <w:t>2</w:t>
      </w:r>
      <w:r w:rsidRPr="0002002D">
        <w:rPr>
          <w:rFonts w:ascii="Times New Roman" w:eastAsia="Calibri" w:hAnsi="Times New Roman" w:cs="Times New Roman"/>
          <w:b/>
          <w:sz w:val="24"/>
          <w:szCs w:val="24"/>
          <w:lang w:eastAsia="en-US"/>
        </w:rPr>
        <w:t>5,0</w:t>
      </w:r>
      <w:r w:rsidR="00CD1DF4" w:rsidRPr="0002002D">
        <w:rPr>
          <w:rFonts w:ascii="Times New Roman" w:eastAsia="Calibri" w:hAnsi="Times New Roman" w:cs="Times New Roman"/>
          <w:b/>
          <w:sz w:val="24"/>
          <w:szCs w:val="24"/>
          <w:lang w:eastAsia="en-US"/>
        </w:rPr>
        <w:t xml:space="preserve"> </w:t>
      </w:r>
      <w:r w:rsidR="00CD1DF4" w:rsidRPr="0002002D">
        <w:rPr>
          <w:rFonts w:ascii="Times New Roman" w:eastAsia="Calibri" w:hAnsi="Times New Roman" w:cs="Times New Roman"/>
          <w:sz w:val="24"/>
          <w:szCs w:val="24"/>
          <w:lang w:eastAsia="en-US"/>
        </w:rPr>
        <w:t>процентов</w:t>
      </w:r>
      <w:r w:rsidRPr="0002002D">
        <w:rPr>
          <w:rFonts w:ascii="Times New Roman" w:eastAsia="Calibri" w:hAnsi="Times New Roman" w:cs="Times New Roman"/>
          <w:sz w:val="24"/>
          <w:szCs w:val="24"/>
          <w:lang w:eastAsia="en-US"/>
        </w:rPr>
        <w:t>:</w:t>
      </w:r>
    </w:p>
    <w:p w:rsidR="00CD1DF4" w:rsidRPr="0002002D" w:rsidRDefault="00CD1DF4" w:rsidP="000E088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02002D">
        <w:rPr>
          <w:rFonts w:ascii="Times New Roman" w:eastAsia="Calibri" w:hAnsi="Times New Roman" w:cs="Times New Roman"/>
          <w:sz w:val="24"/>
          <w:szCs w:val="24"/>
          <w:lang w:eastAsia="en-US"/>
        </w:rPr>
        <w:t xml:space="preserve">- по разделу </w:t>
      </w:r>
      <w:r w:rsidRPr="0002002D">
        <w:rPr>
          <w:rFonts w:ascii="Times New Roman" w:eastAsia="Calibri" w:hAnsi="Times New Roman" w:cs="Times New Roman"/>
          <w:b/>
          <w:sz w:val="24"/>
          <w:szCs w:val="24"/>
          <w:lang w:eastAsia="en-US"/>
        </w:rPr>
        <w:t>01 «Общегосударственные вопросы»</w:t>
      </w:r>
      <w:r w:rsidRPr="0002002D">
        <w:rPr>
          <w:rFonts w:ascii="Times New Roman" w:eastAsia="Calibri" w:hAnsi="Times New Roman" w:cs="Times New Roman"/>
          <w:sz w:val="24"/>
          <w:szCs w:val="24"/>
          <w:lang w:eastAsia="en-US"/>
        </w:rPr>
        <w:t xml:space="preserve"> - </w:t>
      </w:r>
      <w:r w:rsidRPr="0002002D">
        <w:rPr>
          <w:rFonts w:ascii="Times New Roman" w:eastAsia="Calibri" w:hAnsi="Times New Roman" w:cs="Times New Roman"/>
          <w:b/>
          <w:sz w:val="24"/>
          <w:szCs w:val="24"/>
          <w:lang w:eastAsia="en-US"/>
        </w:rPr>
        <w:t xml:space="preserve">18,4 </w:t>
      </w:r>
      <w:r w:rsidRPr="0002002D">
        <w:rPr>
          <w:rFonts w:ascii="Times New Roman" w:eastAsia="Calibri" w:hAnsi="Times New Roman" w:cs="Times New Roman"/>
          <w:sz w:val="24"/>
          <w:szCs w:val="24"/>
          <w:lang w:eastAsia="en-US"/>
        </w:rPr>
        <w:t>процент</w:t>
      </w:r>
      <w:r w:rsidR="0002002D" w:rsidRPr="0002002D">
        <w:rPr>
          <w:rFonts w:ascii="Times New Roman" w:eastAsia="Calibri" w:hAnsi="Times New Roman" w:cs="Times New Roman"/>
          <w:sz w:val="24"/>
          <w:szCs w:val="24"/>
          <w:lang w:eastAsia="en-US"/>
        </w:rPr>
        <w:t>а</w:t>
      </w:r>
      <w:r w:rsidRPr="0002002D">
        <w:rPr>
          <w:rFonts w:ascii="Times New Roman" w:eastAsia="Calibri" w:hAnsi="Times New Roman" w:cs="Times New Roman"/>
          <w:sz w:val="24"/>
          <w:szCs w:val="24"/>
          <w:lang w:eastAsia="en-US"/>
        </w:rPr>
        <w:t>;</w:t>
      </w:r>
    </w:p>
    <w:p w:rsidR="000E0888" w:rsidRPr="0002002D" w:rsidRDefault="000E0888" w:rsidP="000E088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02002D">
        <w:rPr>
          <w:rFonts w:ascii="Times New Roman" w:eastAsia="Calibri" w:hAnsi="Times New Roman" w:cs="Times New Roman"/>
          <w:sz w:val="24"/>
          <w:szCs w:val="24"/>
          <w:lang w:eastAsia="en-US"/>
        </w:rPr>
        <w:t xml:space="preserve">- по разделу </w:t>
      </w:r>
      <w:r w:rsidRPr="0002002D">
        <w:rPr>
          <w:rFonts w:ascii="Times New Roman" w:eastAsia="Calibri" w:hAnsi="Times New Roman" w:cs="Times New Roman"/>
          <w:b/>
          <w:sz w:val="24"/>
          <w:szCs w:val="24"/>
          <w:lang w:eastAsia="en-US"/>
        </w:rPr>
        <w:t>02 «Национальная оборона»</w:t>
      </w:r>
      <w:r w:rsidRPr="0002002D">
        <w:rPr>
          <w:rFonts w:ascii="Times New Roman" w:eastAsia="Calibri" w:hAnsi="Times New Roman" w:cs="Times New Roman"/>
          <w:sz w:val="24"/>
          <w:szCs w:val="24"/>
          <w:lang w:eastAsia="en-US"/>
        </w:rPr>
        <w:t xml:space="preserve"> - </w:t>
      </w:r>
      <w:r w:rsidR="00CD1DF4" w:rsidRPr="0002002D">
        <w:rPr>
          <w:rFonts w:ascii="Times New Roman" w:eastAsia="Calibri" w:hAnsi="Times New Roman" w:cs="Times New Roman"/>
          <w:b/>
          <w:sz w:val="24"/>
          <w:szCs w:val="24"/>
          <w:lang w:eastAsia="en-US"/>
        </w:rPr>
        <w:t>15,1</w:t>
      </w:r>
      <w:r w:rsidR="00CD1DF4" w:rsidRPr="0002002D">
        <w:rPr>
          <w:rFonts w:ascii="Times New Roman" w:eastAsia="Calibri" w:hAnsi="Times New Roman" w:cs="Times New Roman"/>
          <w:sz w:val="24"/>
          <w:szCs w:val="24"/>
          <w:lang w:eastAsia="en-US"/>
        </w:rPr>
        <w:t xml:space="preserve"> процент</w:t>
      </w:r>
      <w:r w:rsidR="0002002D" w:rsidRPr="0002002D">
        <w:rPr>
          <w:rFonts w:ascii="Times New Roman" w:eastAsia="Calibri" w:hAnsi="Times New Roman" w:cs="Times New Roman"/>
          <w:sz w:val="24"/>
          <w:szCs w:val="24"/>
          <w:lang w:eastAsia="en-US"/>
        </w:rPr>
        <w:t>а</w:t>
      </w:r>
      <w:r w:rsidRPr="0002002D">
        <w:rPr>
          <w:rFonts w:ascii="Times New Roman" w:eastAsia="Calibri" w:hAnsi="Times New Roman" w:cs="Times New Roman"/>
          <w:sz w:val="24"/>
          <w:szCs w:val="24"/>
          <w:lang w:eastAsia="en-US"/>
        </w:rPr>
        <w:t>;</w:t>
      </w:r>
    </w:p>
    <w:p w:rsidR="000E0888" w:rsidRPr="0002002D" w:rsidRDefault="000E0888" w:rsidP="00424F0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02002D">
        <w:rPr>
          <w:rFonts w:ascii="Times New Roman" w:eastAsia="Calibri" w:hAnsi="Times New Roman" w:cs="Times New Roman"/>
          <w:sz w:val="24"/>
          <w:szCs w:val="24"/>
          <w:lang w:eastAsia="en-US"/>
        </w:rPr>
        <w:t xml:space="preserve">- по разделу </w:t>
      </w:r>
      <w:r w:rsidRPr="0002002D">
        <w:rPr>
          <w:rFonts w:ascii="Times New Roman" w:eastAsia="Calibri" w:hAnsi="Times New Roman" w:cs="Times New Roman"/>
          <w:b/>
          <w:sz w:val="24"/>
          <w:szCs w:val="24"/>
          <w:lang w:eastAsia="en-US"/>
        </w:rPr>
        <w:t>0</w:t>
      </w:r>
      <w:r w:rsidR="0002002D" w:rsidRPr="0002002D">
        <w:rPr>
          <w:rFonts w:ascii="Times New Roman" w:eastAsia="Calibri" w:hAnsi="Times New Roman" w:cs="Times New Roman"/>
          <w:b/>
          <w:sz w:val="24"/>
          <w:szCs w:val="24"/>
          <w:lang w:eastAsia="en-US"/>
        </w:rPr>
        <w:t>4</w:t>
      </w:r>
      <w:r w:rsidRPr="0002002D">
        <w:rPr>
          <w:rFonts w:ascii="Times New Roman" w:eastAsia="Calibri" w:hAnsi="Times New Roman" w:cs="Times New Roman"/>
          <w:b/>
          <w:sz w:val="24"/>
          <w:szCs w:val="24"/>
          <w:lang w:eastAsia="en-US"/>
        </w:rPr>
        <w:t xml:space="preserve"> «</w:t>
      </w:r>
      <w:r w:rsidR="0002002D" w:rsidRPr="0002002D">
        <w:rPr>
          <w:rFonts w:ascii="Times New Roman" w:eastAsia="Calibri" w:hAnsi="Times New Roman" w:cs="Times New Roman"/>
          <w:b/>
          <w:sz w:val="24"/>
          <w:szCs w:val="24"/>
          <w:lang w:eastAsia="en-US"/>
        </w:rPr>
        <w:t>Национальная экономика</w:t>
      </w:r>
      <w:r w:rsidRPr="0002002D">
        <w:rPr>
          <w:rFonts w:ascii="Times New Roman" w:eastAsia="Calibri" w:hAnsi="Times New Roman" w:cs="Times New Roman"/>
          <w:b/>
          <w:sz w:val="24"/>
          <w:szCs w:val="24"/>
          <w:lang w:eastAsia="en-US"/>
        </w:rPr>
        <w:t>»</w:t>
      </w:r>
      <w:r w:rsidRPr="0002002D">
        <w:rPr>
          <w:rFonts w:ascii="Times New Roman" w:eastAsia="Calibri" w:hAnsi="Times New Roman" w:cs="Times New Roman"/>
          <w:sz w:val="24"/>
          <w:szCs w:val="24"/>
          <w:lang w:eastAsia="en-US"/>
        </w:rPr>
        <w:t xml:space="preserve"> - </w:t>
      </w:r>
      <w:r w:rsidR="0002002D" w:rsidRPr="0002002D">
        <w:rPr>
          <w:rFonts w:ascii="Times New Roman" w:eastAsia="Calibri" w:hAnsi="Times New Roman" w:cs="Times New Roman"/>
          <w:b/>
          <w:sz w:val="24"/>
          <w:szCs w:val="24"/>
          <w:lang w:eastAsia="en-US"/>
        </w:rPr>
        <w:t xml:space="preserve">14,4 </w:t>
      </w:r>
      <w:r w:rsidR="0002002D" w:rsidRPr="0002002D">
        <w:rPr>
          <w:rFonts w:ascii="Times New Roman" w:eastAsia="Calibri" w:hAnsi="Times New Roman" w:cs="Times New Roman"/>
          <w:sz w:val="24"/>
          <w:szCs w:val="24"/>
          <w:lang w:eastAsia="en-US"/>
        </w:rPr>
        <w:t>процента</w:t>
      </w:r>
      <w:r w:rsidRPr="0002002D">
        <w:rPr>
          <w:rFonts w:ascii="Times New Roman" w:eastAsia="Calibri" w:hAnsi="Times New Roman" w:cs="Times New Roman"/>
          <w:sz w:val="24"/>
          <w:szCs w:val="24"/>
          <w:lang w:eastAsia="en-US"/>
        </w:rPr>
        <w:t>.</w:t>
      </w:r>
    </w:p>
    <w:p w:rsidR="000E0888" w:rsidRPr="0002002D" w:rsidRDefault="000E0888" w:rsidP="000E0888">
      <w:pPr>
        <w:spacing w:after="0" w:line="240" w:lineRule="auto"/>
        <w:ind w:firstLine="709"/>
        <w:jc w:val="both"/>
        <w:rPr>
          <w:rFonts w:ascii="Times New Roman" w:eastAsia="Calibri" w:hAnsi="Times New Roman" w:cs="Times New Roman"/>
          <w:i/>
          <w:sz w:val="24"/>
          <w:szCs w:val="24"/>
          <w:lang w:eastAsia="en-US"/>
        </w:rPr>
      </w:pPr>
      <w:r w:rsidRPr="0002002D">
        <w:rPr>
          <w:rFonts w:ascii="Times New Roman" w:eastAsia="Calibri" w:hAnsi="Times New Roman" w:cs="Times New Roman"/>
          <w:i/>
          <w:sz w:val="24"/>
          <w:szCs w:val="24"/>
          <w:lang w:eastAsia="en-US"/>
        </w:rPr>
        <w:t>Таким образом, 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w:t>
      </w:r>
    </w:p>
    <w:p w:rsidR="000E0888" w:rsidRPr="003E71A7"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3E71A7" w:rsidRDefault="000E0888" w:rsidP="000E0888">
      <w:pPr>
        <w:spacing w:after="0" w:line="240" w:lineRule="auto"/>
        <w:jc w:val="both"/>
        <w:rPr>
          <w:rFonts w:ascii="Times New Roman" w:eastAsia="Calibri" w:hAnsi="Times New Roman" w:cs="Times New Roman"/>
          <w:b/>
          <w:i/>
          <w:sz w:val="24"/>
          <w:szCs w:val="24"/>
          <w:u w:val="single"/>
          <w:lang w:eastAsia="en-US"/>
        </w:rPr>
      </w:pPr>
      <w:r w:rsidRPr="003E71A7">
        <w:rPr>
          <w:rFonts w:ascii="Times New Roman" w:eastAsia="Calibri" w:hAnsi="Times New Roman" w:cs="Times New Roman"/>
          <w:b/>
          <w:i/>
          <w:sz w:val="24"/>
          <w:szCs w:val="24"/>
          <w:u w:val="single"/>
          <w:lang w:eastAsia="en-US"/>
        </w:rPr>
        <w:t>При анализе формы 0503117 «Отчет об исполнении бюджета» установлено:</w:t>
      </w:r>
    </w:p>
    <w:p w:rsidR="000E0888" w:rsidRPr="003E71A7" w:rsidRDefault="000E0888" w:rsidP="000E0888">
      <w:pPr>
        <w:widowControl w:val="0"/>
        <w:numPr>
          <w:ilvl w:val="0"/>
          <w:numId w:val="34"/>
        </w:numPr>
        <w:autoSpaceDE w:val="0"/>
        <w:autoSpaceDN w:val="0"/>
        <w:adjustRightInd w:val="0"/>
        <w:spacing w:after="0" w:line="240" w:lineRule="auto"/>
        <w:ind w:left="426"/>
        <w:jc w:val="both"/>
        <w:rPr>
          <w:rFonts w:ascii="Times New Roman" w:eastAsia="Calibri" w:hAnsi="Times New Roman" w:cs="Times New Roman"/>
          <w:i/>
          <w:sz w:val="24"/>
          <w:szCs w:val="24"/>
          <w:lang w:eastAsia="en-US"/>
        </w:rPr>
      </w:pPr>
      <w:r w:rsidRPr="003E71A7">
        <w:rPr>
          <w:rFonts w:ascii="Times New Roman" w:eastAsia="Calibri" w:hAnsi="Times New Roman" w:cs="Times New Roman"/>
          <w:i/>
          <w:sz w:val="24"/>
          <w:szCs w:val="24"/>
          <w:lang w:eastAsia="en-US"/>
        </w:rPr>
        <w:t>в разделе 1 ф.0503117 «Доходы бюджета»:</w:t>
      </w:r>
    </w:p>
    <w:p w:rsidR="000E0888" w:rsidRPr="003E71A7" w:rsidRDefault="000E0888" w:rsidP="000E0888">
      <w:pPr>
        <w:widowControl w:val="0"/>
        <w:numPr>
          <w:ilvl w:val="0"/>
          <w:numId w:val="35"/>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3E71A7">
        <w:rPr>
          <w:rFonts w:ascii="Times New Roman" w:eastAsia="Calibri" w:hAnsi="Times New Roman" w:cs="Times New Roman"/>
          <w:sz w:val="24"/>
          <w:szCs w:val="24"/>
          <w:lang w:eastAsia="en-US"/>
        </w:rPr>
        <w:t xml:space="preserve">показатели графы 4 «Утвержденные бюджетные назначения» соответствуют показателям Приложений №5, №7 к решению о бюджете от </w:t>
      </w:r>
      <w:r w:rsidR="00EE035E" w:rsidRPr="003E71A7">
        <w:rPr>
          <w:rFonts w:ascii="Times New Roman" w:eastAsia="Calibri" w:hAnsi="Times New Roman" w:cs="Times New Roman"/>
          <w:sz w:val="24"/>
          <w:szCs w:val="24"/>
          <w:lang w:eastAsia="en-US"/>
        </w:rPr>
        <w:t>21</w:t>
      </w:r>
      <w:r w:rsidRPr="003E71A7">
        <w:rPr>
          <w:rFonts w:ascii="Times New Roman" w:eastAsia="Calibri" w:hAnsi="Times New Roman" w:cs="Times New Roman"/>
          <w:sz w:val="24"/>
          <w:szCs w:val="24"/>
          <w:lang w:eastAsia="en-US"/>
        </w:rPr>
        <w:t>.12.20</w:t>
      </w:r>
      <w:r w:rsidR="00EE035E" w:rsidRPr="003E71A7">
        <w:rPr>
          <w:rFonts w:ascii="Times New Roman" w:eastAsia="Calibri" w:hAnsi="Times New Roman" w:cs="Times New Roman"/>
          <w:sz w:val="24"/>
          <w:szCs w:val="24"/>
          <w:lang w:eastAsia="en-US"/>
        </w:rPr>
        <w:t>20</w:t>
      </w:r>
      <w:r w:rsidRPr="003E71A7">
        <w:rPr>
          <w:rFonts w:ascii="Times New Roman" w:eastAsia="Calibri" w:hAnsi="Times New Roman" w:cs="Times New Roman"/>
          <w:sz w:val="24"/>
          <w:szCs w:val="24"/>
          <w:lang w:eastAsia="en-US"/>
        </w:rPr>
        <w:t xml:space="preserve"> №</w:t>
      </w:r>
      <w:r w:rsidR="00EE035E" w:rsidRPr="003E71A7">
        <w:rPr>
          <w:rFonts w:ascii="Times New Roman" w:eastAsia="Calibri" w:hAnsi="Times New Roman" w:cs="Times New Roman"/>
          <w:sz w:val="24"/>
          <w:szCs w:val="24"/>
          <w:lang w:eastAsia="en-US"/>
        </w:rPr>
        <w:t>27</w:t>
      </w:r>
      <w:r w:rsidRPr="003E71A7">
        <w:rPr>
          <w:rFonts w:ascii="Times New Roman" w:eastAsia="Calibri" w:hAnsi="Times New Roman" w:cs="Times New Roman"/>
          <w:sz w:val="24"/>
          <w:szCs w:val="24"/>
          <w:lang w:eastAsia="en-US"/>
        </w:rPr>
        <w:t>;</w:t>
      </w:r>
    </w:p>
    <w:p w:rsidR="000E0888" w:rsidRPr="003E71A7" w:rsidRDefault="000E0888" w:rsidP="000E0888">
      <w:pPr>
        <w:widowControl w:val="0"/>
        <w:numPr>
          <w:ilvl w:val="0"/>
          <w:numId w:val="35"/>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3E71A7">
        <w:rPr>
          <w:rFonts w:ascii="Times New Roman" w:eastAsia="Calibri" w:hAnsi="Times New Roman" w:cs="Times New Roman"/>
          <w:sz w:val="24"/>
          <w:szCs w:val="24"/>
          <w:lang w:eastAsia="en-US"/>
        </w:rPr>
        <w:t xml:space="preserve">показатели графы 5 «Исполнено» соответствуют показателям Приложения №1 к распоряжению Администрации от </w:t>
      </w:r>
      <w:r w:rsidR="00EE035E" w:rsidRPr="003E71A7">
        <w:rPr>
          <w:rFonts w:ascii="Times New Roman" w:eastAsia="Calibri" w:hAnsi="Times New Roman" w:cs="Times New Roman"/>
          <w:sz w:val="24"/>
          <w:szCs w:val="24"/>
          <w:lang w:eastAsia="en-US"/>
        </w:rPr>
        <w:t>29</w:t>
      </w:r>
      <w:r w:rsidRPr="003E71A7">
        <w:rPr>
          <w:rFonts w:ascii="Times New Roman" w:eastAsia="Calibri" w:hAnsi="Times New Roman" w:cs="Times New Roman"/>
          <w:sz w:val="24"/>
          <w:szCs w:val="24"/>
          <w:lang w:eastAsia="en-US"/>
        </w:rPr>
        <w:t>.</w:t>
      </w:r>
      <w:r w:rsidR="00EE035E" w:rsidRPr="003E71A7">
        <w:rPr>
          <w:rFonts w:ascii="Times New Roman" w:eastAsia="Calibri" w:hAnsi="Times New Roman" w:cs="Times New Roman"/>
          <w:sz w:val="24"/>
          <w:szCs w:val="24"/>
          <w:lang w:eastAsia="en-US"/>
        </w:rPr>
        <w:t>04</w:t>
      </w:r>
      <w:r w:rsidRPr="003E71A7">
        <w:rPr>
          <w:rFonts w:ascii="Times New Roman" w:eastAsia="Calibri" w:hAnsi="Times New Roman" w:cs="Times New Roman"/>
          <w:sz w:val="24"/>
          <w:szCs w:val="24"/>
          <w:lang w:eastAsia="en-US"/>
        </w:rPr>
        <w:t>.202</w:t>
      </w:r>
      <w:r w:rsidR="00EE035E" w:rsidRPr="003E71A7">
        <w:rPr>
          <w:rFonts w:ascii="Times New Roman" w:eastAsia="Calibri" w:hAnsi="Times New Roman" w:cs="Times New Roman"/>
          <w:sz w:val="24"/>
          <w:szCs w:val="24"/>
          <w:lang w:eastAsia="en-US"/>
        </w:rPr>
        <w:t>1</w:t>
      </w:r>
      <w:r w:rsidRPr="003E71A7">
        <w:rPr>
          <w:rFonts w:ascii="Times New Roman" w:eastAsia="Calibri" w:hAnsi="Times New Roman" w:cs="Times New Roman"/>
          <w:sz w:val="24"/>
          <w:szCs w:val="24"/>
          <w:lang w:eastAsia="en-US"/>
        </w:rPr>
        <w:t xml:space="preserve"> №</w:t>
      </w:r>
      <w:r w:rsidR="00EE035E" w:rsidRPr="003E71A7">
        <w:rPr>
          <w:rFonts w:ascii="Times New Roman" w:eastAsia="Calibri" w:hAnsi="Times New Roman" w:cs="Times New Roman"/>
          <w:sz w:val="24"/>
          <w:szCs w:val="24"/>
          <w:lang w:eastAsia="en-US"/>
        </w:rPr>
        <w:t>33</w:t>
      </w:r>
      <w:r w:rsidRPr="003E71A7">
        <w:rPr>
          <w:rFonts w:ascii="Times New Roman" w:eastAsia="Calibri" w:hAnsi="Times New Roman" w:cs="Times New Roman"/>
          <w:sz w:val="24"/>
          <w:szCs w:val="24"/>
          <w:lang w:eastAsia="en-US"/>
        </w:rPr>
        <w:t>-р об исполнении бюджета;</w:t>
      </w:r>
    </w:p>
    <w:p w:rsidR="000E0888" w:rsidRPr="003E71A7"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3E71A7" w:rsidRDefault="000E0888" w:rsidP="00CD1DF4">
      <w:pPr>
        <w:widowControl w:val="0"/>
        <w:numPr>
          <w:ilvl w:val="0"/>
          <w:numId w:val="34"/>
        </w:numPr>
        <w:tabs>
          <w:tab w:val="left" w:pos="426"/>
        </w:tabs>
        <w:autoSpaceDE w:val="0"/>
        <w:autoSpaceDN w:val="0"/>
        <w:adjustRightInd w:val="0"/>
        <w:spacing w:after="0" w:line="240" w:lineRule="auto"/>
        <w:ind w:left="426"/>
        <w:jc w:val="both"/>
        <w:rPr>
          <w:rFonts w:ascii="Times New Roman" w:eastAsia="Calibri" w:hAnsi="Times New Roman" w:cs="Times New Roman"/>
          <w:sz w:val="24"/>
          <w:szCs w:val="24"/>
          <w:lang w:eastAsia="en-US"/>
        </w:rPr>
      </w:pPr>
      <w:r w:rsidRPr="003E71A7">
        <w:rPr>
          <w:rFonts w:ascii="Times New Roman" w:eastAsia="Calibri" w:hAnsi="Times New Roman" w:cs="Times New Roman"/>
          <w:i/>
          <w:sz w:val="24"/>
          <w:szCs w:val="24"/>
          <w:lang w:eastAsia="en-US"/>
        </w:rPr>
        <w:t>в разделе 2 ф.0503117 «Расходы бюджета»</w:t>
      </w:r>
      <w:r w:rsidRPr="003E71A7">
        <w:rPr>
          <w:rFonts w:ascii="Times New Roman" w:eastAsia="Calibri" w:hAnsi="Times New Roman" w:cs="Times New Roman"/>
          <w:sz w:val="24"/>
          <w:szCs w:val="24"/>
          <w:lang w:eastAsia="en-US"/>
        </w:rPr>
        <w:t xml:space="preserve"> показатели графы 4 (утвержденные бюджетные назначения) не соответствуют показателям Приложений к решению о бюджете от </w:t>
      </w:r>
      <w:r w:rsidR="003E71A7" w:rsidRPr="003E71A7">
        <w:rPr>
          <w:rFonts w:ascii="Times New Roman" w:eastAsia="Calibri" w:hAnsi="Times New Roman" w:cs="Times New Roman"/>
          <w:sz w:val="24"/>
          <w:szCs w:val="24"/>
          <w:lang w:eastAsia="en-US"/>
        </w:rPr>
        <w:t>21</w:t>
      </w:r>
      <w:r w:rsidRPr="003E71A7">
        <w:rPr>
          <w:rFonts w:ascii="Times New Roman" w:eastAsia="Calibri" w:hAnsi="Times New Roman" w:cs="Times New Roman"/>
          <w:sz w:val="24"/>
          <w:szCs w:val="24"/>
          <w:lang w:eastAsia="en-US"/>
        </w:rPr>
        <w:t>.12.20</w:t>
      </w:r>
      <w:r w:rsidR="003E71A7" w:rsidRPr="003E71A7">
        <w:rPr>
          <w:rFonts w:ascii="Times New Roman" w:eastAsia="Calibri" w:hAnsi="Times New Roman" w:cs="Times New Roman"/>
          <w:sz w:val="24"/>
          <w:szCs w:val="24"/>
          <w:lang w:eastAsia="en-US"/>
        </w:rPr>
        <w:t>20</w:t>
      </w:r>
      <w:r w:rsidRPr="003E71A7">
        <w:rPr>
          <w:rFonts w:ascii="Times New Roman" w:eastAsia="Calibri" w:hAnsi="Times New Roman" w:cs="Times New Roman"/>
          <w:sz w:val="24"/>
          <w:szCs w:val="24"/>
          <w:lang w:eastAsia="en-US"/>
        </w:rPr>
        <w:t xml:space="preserve"> №</w:t>
      </w:r>
      <w:r w:rsidR="003E71A7" w:rsidRPr="003E71A7">
        <w:rPr>
          <w:rFonts w:ascii="Times New Roman" w:eastAsia="Calibri" w:hAnsi="Times New Roman" w:cs="Times New Roman"/>
          <w:sz w:val="24"/>
          <w:szCs w:val="24"/>
          <w:lang w:eastAsia="en-US"/>
        </w:rPr>
        <w:t>27</w:t>
      </w:r>
      <w:r w:rsidRPr="003E71A7">
        <w:rPr>
          <w:rFonts w:ascii="Times New Roman" w:eastAsia="Calibri" w:hAnsi="Times New Roman" w:cs="Times New Roman"/>
          <w:sz w:val="24"/>
          <w:szCs w:val="24"/>
          <w:lang w:eastAsia="en-US"/>
        </w:rPr>
        <w:t>, в части утвержденных расходов бюджета.</w:t>
      </w:r>
    </w:p>
    <w:p w:rsidR="000E0888" w:rsidRPr="003E71A7"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0E0888" w:rsidRDefault="000E0888" w:rsidP="000E0888">
      <w:pPr>
        <w:spacing w:after="0" w:line="240" w:lineRule="auto"/>
        <w:ind w:firstLine="709"/>
        <w:jc w:val="both"/>
        <w:rPr>
          <w:rFonts w:ascii="Times New Roman" w:eastAsia="Calibri" w:hAnsi="Times New Roman" w:cs="Times New Roman"/>
          <w:color w:val="984806" w:themeColor="accent6" w:themeShade="80"/>
          <w:sz w:val="28"/>
          <w:szCs w:val="28"/>
          <w:lang w:eastAsia="en-US"/>
        </w:rPr>
      </w:pPr>
      <w:r w:rsidRPr="003E71A7">
        <w:rPr>
          <w:rFonts w:ascii="Times New Roman" w:eastAsia="Calibri" w:hAnsi="Times New Roman" w:cs="Times New Roman"/>
          <w:sz w:val="24"/>
          <w:szCs w:val="24"/>
          <w:lang w:eastAsia="en-US"/>
        </w:rPr>
        <w:t>Расхождение показателей графы 4 ф.0503117 и показателей Приложений к решению о бюджете от</w:t>
      </w:r>
      <w:r w:rsidR="003E71A7" w:rsidRPr="003E71A7">
        <w:rPr>
          <w:rFonts w:ascii="Times New Roman" w:eastAsia="Calibri" w:hAnsi="Times New Roman" w:cs="Times New Roman"/>
          <w:sz w:val="24"/>
          <w:szCs w:val="24"/>
          <w:lang w:eastAsia="en-US"/>
        </w:rPr>
        <w:t xml:space="preserve"> 21.12.2020 №27</w:t>
      </w:r>
      <w:r w:rsidRPr="003E71A7">
        <w:rPr>
          <w:rFonts w:ascii="Times New Roman" w:eastAsia="Calibri" w:hAnsi="Times New Roman" w:cs="Times New Roman"/>
          <w:sz w:val="24"/>
          <w:szCs w:val="24"/>
          <w:lang w:eastAsia="en-US"/>
        </w:rPr>
        <w:t xml:space="preserve"> представлены в таблице №</w:t>
      </w:r>
      <w:r w:rsidR="003E71A7" w:rsidRPr="002D0336">
        <w:rPr>
          <w:rFonts w:ascii="Times New Roman" w:eastAsia="Calibri" w:hAnsi="Times New Roman" w:cs="Times New Roman"/>
          <w:sz w:val="24"/>
          <w:szCs w:val="24"/>
          <w:lang w:eastAsia="en-US"/>
        </w:rPr>
        <w:t>3</w:t>
      </w:r>
      <w:r w:rsidRPr="002D0336">
        <w:rPr>
          <w:rFonts w:ascii="Times New Roman" w:eastAsia="Calibri" w:hAnsi="Times New Roman" w:cs="Times New Roman"/>
          <w:sz w:val="28"/>
          <w:szCs w:val="28"/>
          <w:lang w:eastAsia="en-US"/>
        </w:rPr>
        <w:t>.</w:t>
      </w:r>
    </w:p>
    <w:p w:rsidR="003E71A7" w:rsidRDefault="003E71A7" w:rsidP="000E0888">
      <w:pPr>
        <w:spacing w:after="0" w:line="240" w:lineRule="auto"/>
        <w:ind w:firstLine="709"/>
        <w:jc w:val="right"/>
        <w:rPr>
          <w:rFonts w:ascii="Times New Roman" w:eastAsia="Calibri" w:hAnsi="Times New Roman" w:cs="Times New Roman"/>
          <w:color w:val="984806" w:themeColor="accent6" w:themeShade="80"/>
          <w:sz w:val="20"/>
          <w:szCs w:val="20"/>
          <w:lang w:eastAsia="en-US"/>
        </w:rPr>
      </w:pPr>
    </w:p>
    <w:p w:rsidR="003E71A7" w:rsidRDefault="003E71A7" w:rsidP="000E0888">
      <w:pPr>
        <w:spacing w:after="0" w:line="240" w:lineRule="auto"/>
        <w:ind w:firstLine="709"/>
        <w:jc w:val="right"/>
        <w:rPr>
          <w:rFonts w:ascii="Times New Roman" w:eastAsia="Calibri" w:hAnsi="Times New Roman" w:cs="Times New Roman"/>
          <w:color w:val="984806" w:themeColor="accent6" w:themeShade="80"/>
          <w:sz w:val="20"/>
          <w:szCs w:val="20"/>
          <w:lang w:eastAsia="en-US"/>
        </w:rPr>
      </w:pPr>
    </w:p>
    <w:p w:rsidR="00424F0A" w:rsidRDefault="00424F0A" w:rsidP="000E0888">
      <w:pPr>
        <w:spacing w:after="0" w:line="240" w:lineRule="auto"/>
        <w:ind w:firstLine="709"/>
        <w:jc w:val="right"/>
        <w:rPr>
          <w:rFonts w:ascii="Times New Roman" w:eastAsia="Calibri" w:hAnsi="Times New Roman" w:cs="Times New Roman"/>
          <w:sz w:val="20"/>
          <w:szCs w:val="20"/>
          <w:lang w:eastAsia="en-US"/>
        </w:rPr>
      </w:pPr>
    </w:p>
    <w:p w:rsidR="000E0888" w:rsidRPr="00BD0F2B" w:rsidRDefault="000E0888" w:rsidP="000E0888">
      <w:pPr>
        <w:spacing w:after="0" w:line="240" w:lineRule="auto"/>
        <w:ind w:firstLine="709"/>
        <w:jc w:val="right"/>
        <w:rPr>
          <w:rFonts w:ascii="Times New Roman" w:eastAsia="Calibri" w:hAnsi="Times New Roman" w:cs="Times New Roman"/>
          <w:sz w:val="20"/>
          <w:szCs w:val="20"/>
          <w:lang w:eastAsia="en-US"/>
        </w:rPr>
      </w:pPr>
      <w:r w:rsidRPr="00BD0F2B">
        <w:rPr>
          <w:rFonts w:ascii="Times New Roman" w:eastAsia="Calibri" w:hAnsi="Times New Roman" w:cs="Times New Roman"/>
          <w:sz w:val="20"/>
          <w:szCs w:val="20"/>
          <w:lang w:eastAsia="en-US"/>
        </w:rPr>
        <w:lastRenderedPageBreak/>
        <w:t>Таблица №</w:t>
      </w:r>
      <w:r w:rsidR="003E71A7" w:rsidRPr="00BD0F2B">
        <w:rPr>
          <w:rFonts w:ascii="Times New Roman" w:eastAsia="Calibri" w:hAnsi="Times New Roman" w:cs="Times New Roman"/>
          <w:sz w:val="20"/>
          <w:szCs w:val="20"/>
          <w:lang w:eastAsia="en-US"/>
        </w:rPr>
        <w:t>3</w:t>
      </w:r>
      <w:r w:rsidRPr="00BD0F2B">
        <w:rPr>
          <w:rFonts w:ascii="Times New Roman" w:eastAsia="Calibri" w:hAnsi="Times New Roman" w:cs="Times New Roman"/>
          <w:sz w:val="20"/>
          <w:szCs w:val="20"/>
          <w:lang w:eastAsia="en-US"/>
        </w:rPr>
        <w:t xml:space="preserve"> (тыс.рублей)</w:t>
      </w:r>
    </w:p>
    <w:tbl>
      <w:tblPr>
        <w:tblW w:w="9497" w:type="dxa"/>
        <w:tblInd w:w="-5" w:type="dxa"/>
        <w:tblLayout w:type="fixed"/>
        <w:tblLook w:val="04A0" w:firstRow="1" w:lastRow="0" w:firstColumn="1" w:lastColumn="0" w:noHBand="0" w:noVBand="1"/>
      </w:tblPr>
      <w:tblGrid>
        <w:gridCol w:w="4678"/>
        <w:gridCol w:w="821"/>
        <w:gridCol w:w="851"/>
        <w:gridCol w:w="1163"/>
        <w:gridCol w:w="1134"/>
        <w:gridCol w:w="850"/>
      </w:tblGrid>
      <w:tr w:rsidR="009D4635" w:rsidRPr="000E0888" w:rsidTr="007440B7">
        <w:trPr>
          <w:trHeight w:val="321"/>
        </w:trPr>
        <w:tc>
          <w:tcPr>
            <w:tcW w:w="467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D4635" w:rsidRPr="00424F0A" w:rsidRDefault="009D4635" w:rsidP="000E0888">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наименование расходов</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D4635" w:rsidRPr="00424F0A" w:rsidRDefault="009D4635" w:rsidP="000E0888">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раздел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D4635" w:rsidRPr="00424F0A" w:rsidRDefault="009D4635" w:rsidP="000E0888">
            <w:pPr>
              <w:spacing w:after="0" w:line="240" w:lineRule="auto"/>
              <w:jc w:val="center"/>
              <w:rPr>
                <w:rFonts w:ascii="Times New Roman" w:eastAsia="Times New Roman" w:hAnsi="Times New Roman" w:cs="Times New Roman"/>
                <w:b/>
                <w:sz w:val="20"/>
                <w:szCs w:val="20"/>
              </w:rPr>
            </w:pPr>
            <w:r w:rsidRPr="00424F0A">
              <w:rPr>
                <w:rFonts w:ascii="Times New Roman" w:eastAsia="Times New Roman" w:hAnsi="Times New Roman" w:cs="Times New Roman"/>
                <w:b/>
                <w:sz w:val="20"/>
                <w:szCs w:val="20"/>
              </w:rPr>
              <w:t>подраздел</w:t>
            </w:r>
          </w:p>
        </w:tc>
        <w:tc>
          <w:tcPr>
            <w:tcW w:w="2297" w:type="dxa"/>
            <w:gridSpan w:val="2"/>
            <w:tcBorders>
              <w:top w:val="single" w:sz="4" w:space="0" w:color="auto"/>
              <w:left w:val="nil"/>
              <w:bottom w:val="single" w:sz="4" w:space="0" w:color="auto"/>
              <w:right w:val="single" w:sz="4" w:space="0" w:color="auto"/>
            </w:tcBorders>
            <w:shd w:val="clear" w:color="auto" w:fill="BFBFBF"/>
            <w:vAlign w:val="center"/>
            <w:hideMark/>
          </w:tcPr>
          <w:p w:rsidR="009D4635" w:rsidRPr="00D0555F" w:rsidRDefault="009D4635" w:rsidP="00BD0F2B">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2021 год</w:t>
            </w:r>
          </w:p>
        </w:tc>
        <w:tc>
          <w:tcPr>
            <w:tcW w:w="850" w:type="dxa"/>
            <w:vMerge w:val="restart"/>
            <w:tcBorders>
              <w:top w:val="single" w:sz="4" w:space="0" w:color="auto"/>
              <w:left w:val="single" w:sz="4" w:space="0" w:color="auto"/>
              <w:right w:val="single" w:sz="4" w:space="0" w:color="auto"/>
            </w:tcBorders>
            <w:shd w:val="clear" w:color="auto" w:fill="BFBFBF"/>
            <w:vAlign w:val="center"/>
            <w:hideMark/>
          </w:tcPr>
          <w:p w:rsidR="009D4635" w:rsidRPr="00D0555F" w:rsidRDefault="009D4635" w:rsidP="000E0888">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откл. (+,-)</w:t>
            </w:r>
          </w:p>
        </w:tc>
      </w:tr>
      <w:tr w:rsidR="009D4635" w:rsidRPr="000E0888" w:rsidTr="007440B7">
        <w:trPr>
          <w:trHeight w:val="357"/>
        </w:trPr>
        <w:tc>
          <w:tcPr>
            <w:tcW w:w="467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9D4635" w:rsidRPr="000E0888" w:rsidRDefault="009D4635" w:rsidP="000E0888">
            <w:pPr>
              <w:spacing w:after="0" w:line="240" w:lineRule="auto"/>
              <w:rPr>
                <w:rFonts w:ascii="Times New Roman" w:eastAsia="Times New Roman" w:hAnsi="Times New Roman" w:cs="Times New Roman"/>
                <w:b/>
                <w:color w:val="984806" w:themeColor="accent6" w:themeShade="80"/>
                <w:sz w:val="20"/>
                <w:szCs w:val="20"/>
              </w:rPr>
            </w:pPr>
          </w:p>
        </w:tc>
        <w:tc>
          <w:tcPr>
            <w:tcW w:w="82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9D4635" w:rsidRPr="000E0888" w:rsidRDefault="009D4635" w:rsidP="000E0888">
            <w:pPr>
              <w:spacing w:after="0" w:line="240" w:lineRule="auto"/>
              <w:rPr>
                <w:rFonts w:ascii="Times New Roman" w:eastAsia="Times New Roman" w:hAnsi="Times New Roman" w:cs="Times New Roman"/>
                <w:b/>
                <w:color w:val="984806" w:themeColor="accent6" w:themeShade="8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9D4635" w:rsidRPr="000E0888" w:rsidRDefault="009D4635" w:rsidP="000E0888">
            <w:pPr>
              <w:spacing w:after="0" w:line="240" w:lineRule="auto"/>
              <w:rPr>
                <w:rFonts w:ascii="Times New Roman" w:eastAsia="Times New Roman" w:hAnsi="Times New Roman" w:cs="Times New Roman"/>
                <w:b/>
                <w:color w:val="984806" w:themeColor="accent6" w:themeShade="80"/>
                <w:sz w:val="20"/>
                <w:szCs w:val="20"/>
              </w:rPr>
            </w:pPr>
          </w:p>
        </w:tc>
        <w:tc>
          <w:tcPr>
            <w:tcW w:w="1163" w:type="dxa"/>
            <w:tcBorders>
              <w:top w:val="nil"/>
              <w:left w:val="nil"/>
              <w:bottom w:val="single" w:sz="4" w:space="0" w:color="auto"/>
              <w:right w:val="single" w:sz="4" w:space="0" w:color="auto"/>
            </w:tcBorders>
            <w:shd w:val="clear" w:color="auto" w:fill="BFBFBF"/>
            <w:vAlign w:val="center"/>
            <w:hideMark/>
          </w:tcPr>
          <w:p w:rsidR="009D4635" w:rsidRPr="00D0555F" w:rsidRDefault="009D4635" w:rsidP="000E0888">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решение о бюджете</w:t>
            </w:r>
          </w:p>
        </w:tc>
        <w:tc>
          <w:tcPr>
            <w:tcW w:w="1134" w:type="dxa"/>
            <w:tcBorders>
              <w:top w:val="nil"/>
              <w:left w:val="nil"/>
              <w:bottom w:val="single" w:sz="4" w:space="0" w:color="auto"/>
              <w:right w:val="single" w:sz="4" w:space="0" w:color="auto"/>
            </w:tcBorders>
            <w:shd w:val="clear" w:color="auto" w:fill="BFBFBF"/>
            <w:vAlign w:val="center"/>
            <w:hideMark/>
          </w:tcPr>
          <w:p w:rsidR="009D4635" w:rsidRPr="00D0555F" w:rsidRDefault="009D4635" w:rsidP="000E0888">
            <w:pPr>
              <w:spacing w:after="0" w:line="240" w:lineRule="auto"/>
              <w:jc w:val="center"/>
              <w:rPr>
                <w:rFonts w:ascii="Times New Roman" w:eastAsia="Times New Roman" w:hAnsi="Times New Roman" w:cs="Times New Roman"/>
                <w:b/>
                <w:sz w:val="20"/>
                <w:szCs w:val="20"/>
              </w:rPr>
            </w:pPr>
            <w:r w:rsidRPr="00D0555F">
              <w:rPr>
                <w:rFonts w:ascii="Times New Roman" w:eastAsia="Times New Roman" w:hAnsi="Times New Roman" w:cs="Times New Roman"/>
                <w:b/>
                <w:sz w:val="20"/>
                <w:szCs w:val="20"/>
              </w:rPr>
              <w:t>ф.0503117</w:t>
            </w:r>
          </w:p>
        </w:tc>
        <w:tc>
          <w:tcPr>
            <w:tcW w:w="850" w:type="dxa"/>
            <w:vMerge/>
            <w:tcBorders>
              <w:left w:val="single" w:sz="4" w:space="0" w:color="auto"/>
              <w:bottom w:val="single" w:sz="4" w:space="0" w:color="auto"/>
              <w:right w:val="single" w:sz="4" w:space="0" w:color="auto"/>
            </w:tcBorders>
            <w:shd w:val="clear" w:color="auto" w:fill="BFBFBF"/>
            <w:vAlign w:val="center"/>
            <w:hideMark/>
          </w:tcPr>
          <w:p w:rsidR="009D4635" w:rsidRPr="00D0555F" w:rsidRDefault="009D4635" w:rsidP="000E0888">
            <w:pPr>
              <w:spacing w:after="0" w:line="240" w:lineRule="auto"/>
              <w:rPr>
                <w:rFonts w:ascii="Times New Roman" w:eastAsia="Times New Roman" w:hAnsi="Times New Roman" w:cs="Times New Roman"/>
                <w:b/>
                <w:sz w:val="20"/>
                <w:szCs w:val="20"/>
              </w:rPr>
            </w:pPr>
          </w:p>
        </w:tc>
      </w:tr>
      <w:tr w:rsidR="00BD0F2B" w:rsidRPr="000E0888" w:rsidTr="007440B7">
        <w:trPr>
          <w:trHeight w:val="230"/>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BD0F2B" w:rsidRPr="009D4635" w:rsidRDefault="00BD0F2B" w:rsidP="007440B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Общегосударственные вопросы </w:t>
            </w:r>
          </w:p>
        </w:tc>
        <w:tc>
          <w:tcPr>
            <w:tcW w:w="82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01</w:t>
            </w:r>
          </w:p>
        </w:tc>
        <w:tc>
          <w:tcPr>
            <w:tcW w:w="85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8 744,2</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8 744,2</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BD0F2B" w:rsidRPr="000E0888" w:rsidTr="007440B7">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Функционирование высшего должностного лица </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635,4</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635,4</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Выплаты депутатам</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2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Функционирование исполнительных органов</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7 989,0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7 989,0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15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 xml:space="preserve">Межбюджетные трансферты </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06</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21,8</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21,8</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14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Резервный фонд</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45,0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45,0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13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общегосударственные вопросы</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53,0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53,0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28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BD0F2B" w:rsidRPr="009D4635" w:rsidRDefault="00BD0F2B" w:rsidP="007440B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Национальная оборона</w:t>
            </w:r>
          </w:p>
        </w:tc>
        <w:tc>
          <w:tcPr>
            <w:tcW w:w="82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02</w:t>
            </w:r>
          </w:p>
        </w:tc>
        <w:tc>
          <w:tcPr>
            <w:tcW w:w="85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263,8</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263,8</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0E0888" w:rsidRPr="000E0888" w:rsidTr="007440B7">
        <w:trPr>
          <w:trHeight w:val="257"/>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0E0888" w:rsidRPr="009D4635" w:rsidRDefault="000E0888" w:rsidP="007440B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Национальная безопасность и правоохранительная деятельность</w:t>
            </w:r>
          </w:p>
        </w:tc>
        <w:tc>
          <w:tcPr>
            <w:tcW w:w="821" w:type="dxa"/>
            <w:tcBorders>
              <w:top w:val="nil"/>
              <w:left w:val="nil"/>
              <w:bottom w:val="single" w:sz="4" w:space="0" w:color="auto"/>
              <w:right w:val="single" w:sz="4" w:space="0" w:color="auto"/>
            </w:tcBorders>
            <w:shd w:val="clear" w:color="auto" w:fill="D9D9D9"/>
            <w:noWrap/>
            <w:vAlign w:val="center"/>
            <w:hideMark/>
          </w:tcPr>
          <w:p w:rsidR="000E0888" w:rsidRPr="009D4635" w:rsidRDefault="000E0888"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03</w:t>
            </w:r>
          </w:p>
        </w:tc>
        <w:tc>
          <w:tcPr>
            <w:tcW w:w="851" w:type="dxa"/>
            <w:tcBorders>
              <w:top w:val="nil"/>
              <w:left w:val="nil"/>
              <w:bottom w:val="single" w:sz="4" w:space="0" w:color="auto"/>
              <w:right w:val="single" w:sz="4" w:space="0" w:color="auto"/>
            </w:tcBorders>
            <w:shd w:val="clear" w:color="auto" w:fill="D9D9D9"/>
            <w:noWrap/>
            <w:vAlign w:val="center"/>
            <w:hideMark/>
          </w:tcPr>
          <w:p w:rsidR="000E0888" w:rsidRPr="009D4635" w:rsidRDefault="000E0888"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nil"/>
              <w:left w:val="nil"/>
              <w:bottom w:val="single" w:sz="4" w:space="0" w:color="auto"/>
              <w:right w:val="single" w:sz="4" w:space="0" w:color="auto"/>
            </w:tcBorders>
            <w:shd w:val="clear" w:color="auto" w:fill="D9D9D9"/>
            <w:vAlign w:val="center"/>
            <w:hideMark/>
          </w:tcPr>
          <w:p w:rsidR="000E0888"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4</w:t>
            </w:r>
            <w:r w:rsidR="000E0888" w:rsidRPr="009D4635">
              <w:rPr>
                <w:rFonts w:ascii="Times New Roman" w:hAnsi="Times New Roman" w:cs="Times New Roman"/>
                <w:b/>
                <w:sz w:val="20"/>
                <w:szCs w:val="20"/>
              </w:rPr>
              <w:t>0,0</w:t>
            </w:r>
          </w:p>
        </w:tc>
        <w:tc>
          <w:tcPr>
            <w:tcW w:w="1134" w:type="dxa"/>
            <w:tcBorders>
              <w:top w:val="nil"/>
              <w:left w:val="nil"/>
              <w:bottom w:val="single" w:sz="4" w:space="0" w:color="auto"/>
              <w:right w:val="single" w:sz="4" w:space="0" w:color="auto"/>
            </w:tcBorders>
            <w:shd w:val="clear" w:color="auto" w:fill="D9D9D9"/>
            <w:vAlign w:val="center"/>
            <w:hideMark/>
          </w:tcPr>
          <w:p w:rsidR="000E0888" w:rsidRPr="009D4635" w:rsidRDefault="000E0888"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50,0</w:t>
            </w:r>
          </w:p>
        </w:tc>
        <w:tc>
          <w:tcPr>
            <w:tcW w:w="850" w:type="dxa"/>
            <w:tcBorders>
              <w:top w:val="nil"/>
              <w:left w:val="nil"/>
              <w:bottom w:val="single" w:sz="4" w:space="0" w:color="auto"/>
              <w:right w:val="single" w:sz="4" w:space="0" w:color="auto"/>
            </w:tcBorders>
            <w:shd w:val="clear" w:color="auto" w:fill="D9D9D9"/>
            <w:vAlign w:val="center"/>
            <w:hideMark/>
          </w:tcPr>
          <w:p w:rsidR="000E0888" w:rsidRPr="009D4635" w:rsidRDefault="000E0888"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BD0F2B" w:rsidRPr="000E0888" w:rsidTr="007440B7">
        <w:trPr>
          <w:trHeight w:val="255"/>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BD0F2B" w:rsidRPr="009D4635" w:rsidRDefault="00BD0F2B" w:rsidP="007440B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 xml:space="preserve">Национальная экономика </w:t>
            </w:r>
          </w:p>
        </w:tc>
        <w:tc>
          <w:tcPr>
            <w:tcW w:w="82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04</w:t>
            </w:r>
          </w:p>
        </w:tc>
        <w:tc>
          <w:tcPr>
            <w:tcW w:w="85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2 678,0</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2 678,0</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BD0F2B" w:rsidRPr="000E0888" w:rsidTr="007440B7">
        <w:trPr>
          <w:trHeight w:val="25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Общеэкономические вопросы</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28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Дорожные фонды</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09</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2 668,0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2 668,0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24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Другие вопросы в области национальной экономики</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04</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169"/>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BD0F2B" w:rsidRPr="009D4635" w:rsidRDefault="00BD0F2B" w:rsidP="007440B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Жилищно-коммунальное хозяйство в т.ч.</w:t>
            </w:r>
          </w:p>
        </w:tc>
        <w:tc>
          <w:tcPr>
            <w:tcW w:w="82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05</w:t>
            </w:r>
          </w:p>
        </w:tc>
        <w:tc>
          <w:tcPr>
            <w:tcW w:w="85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3 588,4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4 288,4</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700,0</w:t>
            </w:r>
          </w:p>
        </w:tc>
      </w:tr>
      <w:tr w:rsidR="00BD0F2B" w:rsidRPr="000E0888" w:rsidTr="007440B7">
        <w:trPr>
          <w:trHeight w:val="21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Жилищное хозяйство</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110,0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110,0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12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Коммунальное хозяйство</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02</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590,0</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1 290,0</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700,0</w:t>
            </w:r>
          </w:p>
        </w:tc>
      </w:tr>
      <w:tr w:rsidR="00BD0F2B" w:rsidRPr="000E0888" w:rsidTr="007440B7">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Благоустройство</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05</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03</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2 888,4</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2 888,4</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102"/>
        </w:trPr>
        <w:tc>
          <w:tcPr>
            <w:tcW w:w="4678" w:type="dxa"/>
            <w:tcBorders>
              <w:top w:val="nil"/>
              <w:left w:val="single" w:sz="4" w:space="0" w:color="auto"/>
              <w:bottom w:val="single" w:sz="4" w:space="0" w:color="auto"/>
              <w:right w:val="single" w:sz="4" w:space="0" w:color="auto"/>
            </w:tcBorders>
            <w:shd w:val="clear" w:color="auto" w:fill="D9D9D9"/>
            <w:vAlign w:val="center"/>
            <w:hideMark/>
          </w:tcPr>
          <w:p w:rsidR="00BD0F2B" w:rsidRPr="009D4635" w:rsidRDefault="00BD0F2B" w:rsidP="007440B7">
            <w:pPr>
              <w:spacing w:after="0" w:line="240" w:lineRule="auto"/>
              <w:rPr>
                <w:rFonts w:ascii="Times New Roman" w:hAnsi="Times New Roman" w:cs="Times New Roman"/>
                <w:b/>
                <w:sz w:val="20"/>
                <w:szCs w:val="20"/>
              </w:rPr>
            </w:pPr>
            <w:r w:rsidRPr="009D4635">
              <w:rPr>
                <w:rFonts w:ascii="Times New Roman" w:hAnsi="Times New Roman" w:cs="Times New Roman"/>
                <w:b/>
                <w:sz w:val="20"/>
                <w:szCs w:val="20"/>
              </w:rPr>
              <w:t>Социальная политика в т.ч.</w:t>
            </w:r>
          </w:p>
        </w:tc>
        <w:tc>
          <w:tcPr>
            <w:tcW w:w="82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10</w:t>
            </w:r>
          </w:p>
        </w:tc>
        <w:tc>
          <w:tcPr>
            <w:tcW w:w="851" w:type="dxa"/>
            <w:tcBorders>
              <w:top w:val="nil"/>
              <w:left w:val="nil"/>
              <w:bottom w:val="single" w:sz="4" w:space="0" w:color="auto"/>
              <w:right w:val="single" w:sz="4" w:space="0" w:color="auto"/>
            </w:tcBorders>
            <w:shd w:val="clear" w:color="auto" w:fill="D9D9D9"/>
            <w:noWrap/>
            <w:vAlign w:val="center"/>
            <w:hideMark/>
          </w:tcPr>
          <w:p w:rsidR="00BD0F2B" w:rsidRPr="009D4635" w:rsidRDefault="00BD0F2B" w:rsidP="007440B7">
            <w:pPr>
              <w:spacing w:after="0" w:line="240" w:lineRule="auto"/>
              <w:jc w:val="center"/>
              <w:rPr>
                <w:rFonts w:ascii="Times New Roman" w:hAnsi="Times New Roman" w:cs="Times New Roman"/>
                <w:b/>
                <w:sz w:val="20"/>
                <w:szCs w:val="20"/>
              </w:rPr>
            </w:pPr>
            <w:r w:rsidRPr="009D4635">
              <w:rPr>
                <w:rFonts w:ascii="Times New Roman" w:hAnsi="Times New Roman" w:cs="Times New Roman"/>
                <w:b/>
                <w:sz w:val="20"/>
                <w:szCs w:val="20"/>
              </w:rPr>
              <w:t>00</w:t>
            </w:r>
          </w:p>
        </w:tc>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403,6</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403,6</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0,0</w:t>
            </w:r>
          </w:p>
        </w:tc>
      </w:tr>
      <w:tr w:rsidR="00BD0F2B" w:rsidRPr="000E0888" w:rsidTr="007440B7">
        <w:trPr>
          <w:trHeight w:val="14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rPr>
                <w:rFonts w:ascii="Times New Roman" w:hAnsi="Times New Roman" w:cs="Times New Roman"/>
                <w:i/>
                <w:sz w:val="20"/>
                <w:szCs w:val="20"/>
              </w:rPr>
            </w:pPr>
            <w:r w:rsidRPr="007440B7">
              <w:rPr>
                <w:rFonts w:ascii="Times New Roman" w:hAnsi="Times New Roman" w:cs="Times New Roman"/>
                <w:i/>
                <w:sz w:val="20"/>
                <w:szCs w:val="20"/>
              </w:rPr>
              <w:t>Пенсионное обеспечение</w:t>
            </w:r>
          </w:p>
        </w:tc>
        <w:tc>
          <w:tcPr>
            <w:tcW w:w="82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rsidR="00BD0F2B" w:rsidRPr="007440B7" w:rsidRDefault="00BD0F2B" w:rsidP="007440B7">
            <w:pPr>
              <w:spacing w:after="0" w:line="240" w:lineRule="auto"/>
              <w:jc w:val="center"/>
              <w:rPr>
                <w:rFonts w:ascii="Times New Roman" w:hAnsi="Times New Roman" w:cs="Times New Roman"/>
                <w:i/>
                <w:sz w:val="20"/>
                <w:szCs w:val="20"/>
              </w:rPr>
            </w:pPr>
            <w:r w:rsidRPr="007440B7">
              <w:rPr>
                <w:rFonts w:ascii="Times New Roman" w:hAnsi="Times New Roman" w:cs="Times New Roman"/>
                <w:i/>
                <w:sz w:val="20"/>
                <w:szCs w:val="20"/>
              </w:rPr>
              <w:t>01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403,6</w:t>
            </w:r>
          </w:p>
        </w:tc>
        <w:tc>
          <w:tcPr>
            <w:tcW w:w="1134"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403,6</w:t>
            </w:r>
          </w:p>
        </w:tc>
        <w:tc>
          <w:tcPr>
            <w:tcW w:w="850" w:type="dxa"/>
            <w:tcBorders>
              <w:top w:val="nil"/>
              <w:left w:val="nil"/>
              <w:bottom w:val="single" w:sz="4" w:space="0" w:color="auto"/>
              <w:right w:val="single" w:sz="4" w:space="0" w:color="auto"/>
            </w:tcBorders>
            <w:shd w:val="clear" w:color="auto" w:fill="auto"/>
            <w:vAlign w:val="center"/>
            <w:hideMark/>
          </w:tcPr>
          <w:p w:rsidR="00BD0F2B" w:rsidRPr="007440B7" w:rsidRDefault="00BD0F2B" w:rsidP="007440B7">
            <w:pPr>
              <w:spacing w:after="0" w:line="240" w:lineRule="auto"/>
              <w:jc w:val="right"/>
              <w:rPr>
                <w:rFonts w:ascii="Times New Roman" w:hAnsi="Times New Roman" w:cs="Times New Roman"/>
                <w:i/>
                <w:sz w:val="20"/>
                <w:szCs w:val="20"/>
              </w:rPr>
            </w:pPr>
            <w:r w:rsidRPr="007440B7">
              <w:rPr>
                <w:rFonts w:ascii="Times New Roman" w:hAnsi="Times New Roman" w:cs="Times New Roman"/>
                <w:i/>
                <w:sz w:val="20"/>
                <w:szCs w:val="20"/>
              </w:rPr>
              <w:t>0,0</w:t>
            </w:r>
          </w:p>
        </w:tc>
      </w:tr>
      <w:tr w:rsidR="00BD0F2B" w:rsidRPr="000E0888" w:rsidTr="007440B7">
        <w:trPr>
          <w:trHeight w:val="259"/>
        </w:trPr>
        <w:tc>
          <w:tcPr>
            <w:tcW w:w="4678" w:type="dxa"/>
            <w:tcBorders>
              <w:top w:val="nil"/>
              <w:left w:val="single" w:sz="4" w:space="0" w:color="auto"/>
              <w:bottom w:val="single" w:sz="4" w:space="0" w:color="auto"/>
              <w:right w:val="single" w:sz="4" w:space="0" w:color="auto"/>
            </w:tcBorders>
            <w:shd w:val="clear" w:color="auto" w:fill="7F7F7F"/>
            <w:noWrap/>
            <w:vAlign w:val="center"/>
            <w:hideMark/>
          </w:tcPr>
          <w:p w:rsidR="00BD0F2B" w:rsidRPr="007440B7" w:rsidRDefault="00BD0F2B" w:rsidP="007440B7">
            <w:pPr>
              <w:spacing w:after="0" w:line="240" w:lineRule="auto"/>
              <w:rPr>
                <w:rFonts w:ascii="Times New Roman" w:hAnsi="Times New Roman" w:cs="Times New Roman"/>
                <w:b/>
                <w:sz w:val="20"/>
                <w:szCs w:val="20"/>
              </w:rPr>
            </w:pPr>
            <w:r w:rsidRPr="007440B7">
              <w:rPr>
                <w:rFonts w:ascii="Times New Roman" w:hAnsi="Times New Roman" w:cs="Times New Roman"/>
                <w:b/>
                <w:sz w:val="20"/>
                <w:szCs w:val="20"/>
              </w:rPr>
              <w:t xml:space="preserve">Всего </w:t>
            </w:r>
          </w:p>
        </w:tc>
        <w:tc>
          <w:tcPr>
            <w:tcW w:w="821" w:type="dxa"/>
            <w:tcBorders>
              <w:top w:val="nil"/>
              <w:left w:val="nil"/>
              <w:bottom w:val="single" w:sz="4" w:space="0" w:color="auto"/>
              <w:right w:val="single" w:sz="4" w:space="0" w:color="auto"/>
            </w:tcBorders>
            <w:shd w:val="clear" w:color="auto" w:fill="7F7F7F"/>
            <w:noWrap/>
            <w:vAlign w:val="center"/>
            <w:hideMark/>
          </w:tcPr>
          <w:p w:rsidR="00BD0F2B" w:rsidRPr="00BD0F2B" w:rsidRDefault="00BD0F2B" w:rsidP="007440B7">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7F7F7F"/>
            <w:noWrap/>
            <w:vAlign w:val="center"/>
            <w:hideMark/>
          </w:tcPr>
          <w:p w:rsidR="00BD0F2B" w:rsidRPr="00BD0F2B" w:rsidRDefault="00BD0F2B" w:rsidP="007440B7">
            <w:pPr>
              <w:spacing w:after="0" w:line="240" w:lineRule="auto"/>
              <w:rPr>
                <w:rFonts w:ascii="Times New Roman" w:hAnsi="Times New Roman" w:cs="Times New Roman"/>
                <w:sz w:val="20"/>
                <w:szCs w:val="20"/>
              </w:rPr>
            </w:pPr>
            <w:r w:rsidRPr="00BD0F2B">
              <w:rPr>
                <w:rFonts w:ascii="Times New Roman" w:hAnsi="Times New Roman" w:cs="Times New Roman"/>
                <w:sz w:val="20"/>
                <w:szCs w:val="20"/>
              </w:rPr>
              <w:t> </w:t>
            </w:r>
          </w:p>
        </w:tc>
        <w:tc>
          <w:tcPr>
            <w:tcW w:w="116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15 718,0</w:t>
            </w:r>
          </w:p>
        </w:tc>
        <w:tc>
          <w:tcPr>
            <w:tcW w:w="1134"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16 418,0</w:t>
            </w:r>
          </w:p>
        </w:tc>
        <w:tc>
          <w:tcPr>
            <w:tcW w:w="85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BD0F2B" w:rsidRPr="009D4635" w:rsidRDefault="00BD0F2B" w:rsidP="007440B7">
            <w:pPr>
              <w:spacing w:after="0" w:line="240" w:lineRule="auto"/>
              <w:jc w:val="right"/>
              <w:rPr>
                <w:rFonts w:ascii="Times New Roman" w:hAnsi="Times New Roman" w:cs="Times New Roman"/>
                <w:b/>
                <w:sz w:val="20"/>
                <w:szCs w:val="20"/>
              </w:rPr>
            </w:pPr>
            <w:r w:rsidRPr="009D4635">
              <w:rPr>
                <w:rFonts w:ascii="Times New Roman" w:hAnsi="Times New Roman" w:cs="Times New Roman"/>
                <w:b/>
                <w:sz w:val="20"/>
                <w:szCs w:val="20"/>
              </w:rPr>
              <w:t>700,0</w:t>
            </w:r>
          </w:p>
        </w:tc>
      </w:tr>
    </w:tbl>
    <w:p w:rsidR="000E0888" w:rsidRPr="000E0888" w:rsidRDefault="000E0888" w:rsidP="007440B7">
      <w:pPr>
        <w:spacing w:after="0" w:line="240" w:lineRule="auto"/>
        <w:ind w:firstLine="709"/>
        <w:jc w:val="both"/>
        <w:rPr>
          <w:rFonts w:ascii="Times New Roman" w:eastAsia="Calibri" w:hAnsi="Times New Roman" w:cs="Times New Roman"/>
          <w:color w:val="984806" w:themeColor="accent6" w:themeShade="80"/>
          <w:sz w:val="24"/>
          <w:szCs w:val="24"/>
          <w:lang w:eastAsia="en-US"/>
        </w:rPr>
      </w:pPr>
    </w:p>
    <w:p w:rsidR="000E0888" w:rsidRPr="007440B7" w:rsidRDefault="000E0888" w:rsidP="000E0888">
      <w:pPr>
        <w:spacing w:after="0" w:line="240" w:lineRule="auto"/>
        <w:ind w:firstLine="708"/>
        <w:jc w:val="both"/>
        <w:rPr>
          <w:rFonts w:ascii="Times New Roman" w:eastAsia="Calibri" w:hAnsi="Times New Roman" w:cs="Times New Roman"/>
          <w:i/>
          <w:sz w:val="24"/>
          <w:szCs w:val="24"/>
          <w:lang w:eastAsia="en-US"/>
        </w:rPr>
      </w:pPr>
      <w:r w:rsidRPr="007440B7">
        <w:rPr>
          <w:rFonts w:ascii="Times New Roman" w:eastAsia="Calibri" w:hAnsi="Times New Roman" w:cs="Times New Roman"/>
          <w:i/>
          <w:sz w:val="24"/>
          <w:szCs w:val="24"/>
          <w:lang w:eastAsia="en-US"/>
        </w:rPr>
        <w:t>Данные таблицы №</w:t>
      </w:r>
      <w:r w:rsidR="009D4635" w:rsidRPr="007440B7">
        <w:rPr>
          <w:rFonts w:ascii="Times New Roman" w:eastAsia="Calibri" w:hAnsi="Times New Roman" w:cs="Times New Roman"/>
          <w:i/>
          <w:sz w:val="24"/>
          <w:szCs w:val="24"/>
          <w:lang w:eastAsia="en-US"/>
        </w:rPr>
        <w:t>3</w:t>
      </w:r>
      <w:r w:rsidRPr="007440B7">
        <w:rPr>
          <w:rFonts w:ascii="Times New Roman" w:eastAsia="Calibri" w:hAnsi="Times New Roman" w:cs="Times New Roman"/>
          <w:i/>
          <w:sz w:val="24"/>
          <w:szCs w:val="24"/>
          <w:lang w:eastAsia="en-US"/>
        </w:rPr>
        <w:t xml:space="preserve"> свидетельствуют о том, что утвержденные решением о бюджете от </w:t>
      </w:r>
      <w:r w:rsidR="009D4635" w:rsidRPr="007440B7">
        <w:rPr>
          <w:rFonts w:ascii="Times New Roman" w:eastAsia="Calibri" w:hAnsi="Times New Roman" w:cs="Times New Roman"/>
          <w:i/>
          <w:sz w:val="24"/>
          <w:szCs w:val="24"/>
          <w:lang w:eastAsia="en-US"/>
        </w:rPr>
        <w:t>21.12.2020 №27</w:t>
      </w:r>
      <w:r w:rsidRPr="007440B7">
        <w:rPr>
          <w:rFonts w:ascii="Times New Roman" w:eastAsia="Calibri" w:hAnsi="Times New Roman" w:cs="Times New Roman"/>
          <w:i/>
          <w:sz w:val="24"/>
          <w:szCs w:val="24"/>
          <w:lang w:eastAsia="en-US"/>
        </w:rPr>
        <w:t xml:space="preserve"> лимиты бюджетных обязательств в ф.0503117 по расходам увеличены на </w:t>
      </w:r>
      <w:r w:rsidR="009D4635" w:rsidRPr="007440B7">
        <w:rPr>
          <w:rFonts w:ascii="Times New Roman" w:eastAsia="Calibri" w:hAnsi="Times New Roman" w:cs="Times New Roman"/>
          <w:b/>
          <w:bCs/>
          <w:i/>
          <w:sz w:val="24"/>
          <w:szCs w:val="24"/>
          <w:lang w:eastAsia="en-US"/>
        </w:rPr>
        <w:t>700,0</w:t>
      </w:r>
      <w:r w:rsidRPr="007440B7">
        <w:rPr>
          <w:rFonts w:ascii="Times New Roman" w:eastAsia="Calibri" w:hAnsi="Times New Roman" w:cs="Times New Roman"/>
          <w:i/>
          <w:sz w:val="24"/>
          <w:szCs w:val="24"/>
          <w:lang w:eastAsia="en-US"/>
        </w:rPr>
        <w:t xml:space="preserve"> тыс.рублей.</w:t>
      </w:r>
    </w:p>
    <w:p w:rsidR="000E0888" w:rsidRPr="007440B7" w:rsidRDefault="000E0888" w:rsidP="000E0888">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7440B7">
        <w:rPr>
          <w:rFonts w:ascii="Times New Roman" w:eastAsia="Times New Roman" w:hAnsi="Times New Roman" w:cs="Times New Roman"/>
          <w:sz w:val="24"/>
          <w:szCs w:val="24"/>
        </w:rPr>
        <w:t>В соответствии с п.3 ст.217 БК РФ в</w:t>
      </w:r>
      <w:r w:rsidRPr="007440B7">
        <w:rPr>
          <w:rFonts w:ascii="Times New Roman" w:eastAsia="Calibri" w:hAnsi="Times New Roman" w:cs="Times New Roman"/>
          <w:sz w:val="24"/>
          <w:szCs w:val="24"/>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Pr="007440B7">
        <w:rPr>
          <w:rFonts w:ascii="Times New Roman" w:eastAsia="Times New Roman" w:hAnsi="Times New Roman" w:cs="Times New Roman"/>
          <w:sz w:val="24"/>
          <w:szCs w:val="24"/>
        </w:rPr>
        <w:t xml:space="preserve"> </w:t>
      </w:r>
      <w:r w:rsidRPr="007440B7">
        <w:rPr>
          <w:rFonts w:ascii="Times New Roman" w:eastAsia="Calibri" w:hAnsi="Times New Roman" w:cs="Times New Roman"/>
          <w:sz w:val="24"/>
          <w:szCs w:val="24"/>
          <w:lang w:eastAsia="en-US"/>
        </w:rPr>
        <w:t>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7440B7" w:rsidRPr="007440B7" w:rsidRDefault="007440B7" w:rsidP="000E0888">
      <w:pPr>
        <w:spacing w:after="0" w:line="240" w:lineRule="auto"/>
        <w:ind w:firstLine="709"/>
        <w:jc w:val="both"/>
        <w:rPr>
          <w:rFonts w:ascii="Times New Roman" w:eastAsia="Calibri" w:hAnsi="Times New Roman" w:cs="Times New Roman"/>
          <w:b/>
          <w:i/>
          <w:sz w:val="24"/>
          <w:szCs w:val="24"/>
          <w:lang w:eastAsia="en-US"/>
        </w:rPr>
      </w:pPr>
      <w:r w:rsidRPr="007440B7">
        <w:rPr>
          <w:rFonts w:ascii="Times New Roman" w:eastAsia="Calibri" w:hAnsi="Times New Roman" w:cs="Times New Roman"/>
          <w:b/>
          <w:i/>
          <w:sz w:val="24"/>
          <w:szCs w:val="24"/>
          <w:lang w:eastAsia="en-US"/>
        </w:rPr>
        <w:t>В пояснительной записке обоснования (информация) расхождения данных показателей не отражены, документально не подтверждены.</w:t>
      </w:r>
    </w:p>
    <w:p w:rsidR="007440B7" w:rsidRDefault="007440B7" w:rsidP="000E0888">
      <w:pPr>
        <w:spacing w:after="0" w:line="240" w:lineRule="auto"/>
        <w:ind w:firstLine="709"/>
        <w:jc w:val="both"/>
        <w:rPr>
          <w:rFonts w:ascii="Times New Roman" w:eastAsia="Calibri" w:hAnsi="Times New Roman" w:cs="Times New Roman"/>
          <w:color w:val="984806" w:themeColor="accent6" w:themeShade="80"/>
          <w:sz w:val="24"/>
          <w:szCs w:val="24"/>
          <w:lang w:eastAsia="en-US"/>
        </w:rPr>
      </w:pPr>
    </w:p>
    <w:p w:rsidR="00295B15" w:rsidRDefault="00295B15" w:rsidP="000E0888">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u w:val="single"/>
        </w:rPr>
      </w:pPr>
    </w:p>
    <w:p w:rsidR="000E0888" w:rsidRDefault="000E0888" w:rsidP="000E0888">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u w:val="single"/>
        </w:rPr>
      </w:pPr>
      <w:r w:rsidRPr="00704623">
        <w:rPr>
          <w:rFonts w:ascii="Times New Roman" w:eastAsia="Times New Roman" w:hAnsi="Times New Roman" w:cs="Times New Roman"/>
          <w:b/>
          <w:i/>
          <w:sz w:val="24"/>
          <w:szCs w:val="24"/>
          <w:u w:val="single"/>
        </w:rPr>
        <w:t xml:space="preserve">4.  Анализ исполнения расходов за </w:t>
      </w:r>
      <w:r w:rsidR="002B7B71" w:rsidRPr="00704623">
        <w:rPr>
          <w:rFonts w:ascii="Times New Roman" w:eastAsia="Times New Roman" w:hAnsi="Times New Roman" w:cs="Times New Roman"/>
          <w:b/>
          <w:i/>
          <w:sz w:val="24"/>
          <w:szCs w:val="24"/>
          <w:u w:val="single"/>
        </w:rPr>
        <w:t>первый квартал 2021</w:t>
      </w:r>
      <w:r w:rsidRPr="00704623">
        <w:rPr>
          <w:rFonts w:ascii="Times New Roman" w:eastAsia="Times New Roman" w:hAnsi="Times New Roman" w:cs="Times New Roman"/>
          <w:b/>
          <w:i/>
          <w:sz w:val="24"/>
          <w:szCs w:val="24"/>
          <w:u w:val="single"/>
        </w:rPr>
        <w:t xml:space="preserve"> года </w:t>
      </w:r>
    </w:p>
    <w:p w:rsidR="00704623" w:rsidRPr="00704623" w:rsidRDefault="00704623" w:rsidP="000E0888">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u w:val="single"/>
        </w:rPr>
      </w:pPr>
    </w:p>
    <w:p w:rsidR="000E0888" w:rsidRPr="00704623" w:rsidRDefault="000E0888" w:rsidP="00D201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04623">
        <w:rPr>
          <w:rFonts w:ascii="Times New Roman" w:eastAsia="Times New Roman" w:hAnsi="Times New Roman" w:cs="Times New Roman"/>
          <w:b/>
          <w:i/>
          <w:sz w:val="24"/>
          <w:szCs w:val="24"/>
          <w:u w:val="single"/>
        </w:rPr>
        <w:t>Расходы бюджета сельского поселения в программной структуре</w:t>
      </w:r>
      <w:r w:rsidRPr="00704623">
        <w:rPr>
          <w:rFonts w:ascii="Times New Roman" w:eastAsia="Times New Roman" w:hAnsi="Times New Roman" w:cs="Times New Roman"/>
          <w:sz w:val="24"/>
          <w:szCs w:val="24"/>
        </w:rPr>
        <w:t xml:space="preserve"> на 202</w:t>
      </w:r>
      <w:r w:rsidR="002B7B71" w:rsidRPr="00704623">
        <w:rPr>
          <w:rFonts w:ascii="Times New Roman" w:eastAsia="Times New Roman" w:hAnsi="Times New Roman" w:cs="Times New Roman"/>
          <w:sz w:val="24"/>
          <w:szCs w:val="24"/>
        </w:rPr>
        <w:t>1</w:t>
      </w:r>
      <w:r w:rsidRPr="00704623">
        <w:rPr>
          <w:rFonts w:ascii="Times New Roman" w:eastAsia="Times New Roman" w:hAnsi="Times New Roman" w:cs="Times New Roman"/>
          <w:sz w:val="24"/>
          <w:szCs w:val="24"/>
        </w:rPr>
        <w:t xml:space="preserve"> год сформированы на основе </w:t>
      </w:r>
      <w:r w:rsidR="00855503" w:rsidRPr="00704623">
        <w:rPr>
          <w:rFonts w:ascii="Times New Roman" w:eastAsia="Times New Roman" w:hAnsi="Times New Roman" w:cs="Times New Roman"/>
          <w:sz w:val="24"/>
          <w:szCs w:val="24"/>
        </w:rPr>
        <w:t>8</w:t>
      </w:r>
      <w:r w:rsidRPr="00704623">
        <w:rPr>
          <w:rFonts w:ascii="Times New Roman" w:eastAsia="Times New Roman" w:hAnsi="Times New Roman" w:cs="Times New Roman"/>
          <w:sz w:val="24"/>
          <w:szCs w:val="24"/>
        </w:rPr>
        <w:t xml:space="preserve"> муниципальных программ. Общий объем финансирования муниципальных программ, в соответствии с решением Совета депутатов </w:t>
      </w:r>
      <w:r w:rsidR="00704623" w:rsidRPr="00704623">
        <w:rPr>
          <w:rFonts w:ascii="Times New Roman" w:eastAsia="Times New Roman" w:hAnsi="Times New Roman" w:cs="Times New Roman"/>
          <w:sz w:val="24"/>
          <w:szCs w:val="24"/>
        </w:rPr>
        <w:t>Семлевского</w:t>
      </w:r>
      <w:r w:rsidRPr="00704623">
        <w:rPr>
          <w:rFonts w:ascii="Times New Roman" w:eastAsia="Times New Roman" w:hAnsi="Times New Roman" w:cs="Times New Roman"/>
          <w:sz w:val="24"/>
          <w:szCs w:val="24"/>
        </w:rPr>
        <w:t xml:space="preserve"> сельского поселения Вяземского района Смоленской области от </w:t>
      </w:r>
      <w:r w:rsidR="00855503" w:rsidRPr="00704623">
        <w:rPr>
          <w:rFonts w:ascii="Times New Roman" w:eastAsia="Times New Roman" w:hAnsi="Times New Roman" w:cs="Times New Roman"/>
          <w:sz w:val="24"/>
          <w:szCs w:val="24"/>
        </w:rPr>
        <w:t>21.12.2020 №27</w:t>
      </w:r>
      <w:r w:rsidRPr="00704623">
        <w:rPr>
          <w:rFonts w:ascii="Times New Roman" w:eastAsia="Times New Roman" w:hAnsi="Times New Roman" w:cs="Times New Roman"/>
          <w:sz w:val="24"/>
          <w:szCs w:val="24"/>
        </w:rPr>
        <w:t xml:space="preserve">, утвержден в сумме </w:t>
      </w:r>
      <w:r w:rsidR="00855503" w:rsidRPr="00704623">
        <w:rPr>
          <w:rFonts w:ascii="Times New Roman" w:eastAsia="Times New Roman" w:hAnsi="Times New Roman" w:cs="Times New Roman"/>
          <w:b/>
          <w:sz w:val="24"/>
          <w:szCs w:val="24"/>
        </w:rPr>
        <w:t>14 318,4</w:t>
      </w:r>
      <w:r w:rsidRPr="00704623">
        <w:rPr>
          <w:rFonts w:ascii="Times New Roman" w:eastAsia="Times New Roman" w:hAnsi="Times New Roman" w:cs="Times New Roman"/>
          <w:sz w:val="24"/>
          <w:szCs w:val="24"/>
        </w:rPr>
        <w:t xml:space="preserve"> тыс.рублей.</w:t>
      </w:r>
    </w:p>
    <w:p w:rsidR="000E0888" w:rsidRPr="00704623"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4623">
        <w:rPr>
          <w:rFonts w:ascii="Times New Roman" w:eastAsia="Times New Roman" w:hAnsi="Times New Roman" w:cs="Times New Roman"/>
          <w:i/>
          <w:sz w:val="24"/>
          <w:szCs w:val="24"/>
        </w:rPr>
        <w:t xml:space="preserve">Исполнение бюджета за </w:t>
      </w:r>
      <w:r w:rsidR="00855503" w:rsidRPr="00704623">
        <w:rPr>
          <w:rFonts w:ascii="Times New Roman" w:eastAsia="Times New Roman" w:hAnsi="Times New Roman" w:cs="Times New Roman"/>
          <w:i/>
          <w:sz w:val="24"/>
          <w:szCs w:val="24"/>
        </w:rPr>
        <w:t>первый квартал 2021</w:t>
      </w:r>
      <w:r w:rsidRPr="00704623">
        <w:rPr>
          <w:rFonts w:ascii="Times New Roman" w:eastAsia="Times New Roman" w:hAnsi="Times New Roman" w:cs="Times New Roman"/>
          <w:i/>
          <w:sz w:val="24"/>
          <w:szCs w:val="24"/>
        </w:rPr>
        <w:t xml:space="preserve"> года осуществлялось в рамках реализации </w:t>
      </w:r>
      <w:r w:rsidR="00855503" w:rsidRPr="00704623">
        <w:rPr>
          <w:rFonts w:ascii="Times New Roman" w:eastAsia="Times New Roman" w:hAnsi="Times New Roman" w:cs="Times New Roman"/>
          <w:i/>
          <w:sz w:val="24"/>
          <w:szCs w:val="24"/>
        </w:rPr>
        <w:t>5</w:t>
      </w:r>
      <w:r w:rsidRPr="00704623">
        <w:rPr>
          <w:rFonts w:ascii="Times New Roman" w:eastAsia="Times New Roman" w:hAnsi="Times New Roman" w:cs="Times New Roman"/>
          <w:i/>
          <w:sz w:val="24"/>
          <w:szCs w:val="24"/>
        </w:rPr>
        <w:t xml:space="preserve"> муниципальных программ</w:t>
      </w:r>
      <w:r w:rsidRPr="00704623">
        <w:rPr>
          <w:rFonts w:ascii="Times New Roman" w:eastAsia="Times New Roman" w:hAnsi="Times New Roman" w:cs="Times New Roman"/>
          <w:sz w:val="24"/>
          <w:szCs w:val="24"/>
        </w:rPr>
        <w:t xml:space="preserve">. </w:t>
      </w:r>
      <w:r w:rsidRPr="00704623">
        <w:rPr>
          <w:rFonts w:ascii="Times New Roman" w:eastAsia="Times New Roman" w:hAnsi="Times New Roman" w:cs="Times New Roman"/>
          <w:i/>
          <w:sz w:val="24"/>
          <w:szCs w:val="24"/>
        </w:rPr>
        <w:t xml:space="preserve">Финансирование </w:t>
      </w:r>
      <w:r w:rsidR="00855503" w:rsidRPr="00704623">
        <w:rPr>
          <w:rFonts w:ascii="Times New Roman" w:eastAsia="Times New Roman" w:hAnsi="Times New Roman" w:cs="Times New Roman"/>
          <w:i/>
          <w:sz w:val="24"/>
          <w:szCs w:val="24"/>
        </w:rPr>
        <w:t>трех</w:t>
      </w:r>
      <w:r w:rsidRPr="00704623">
        <w:rPr>
          <w:rFonts w:ascii="Times New Roman" w:eastAsia="Times New Roman" w:hAnsi="Times New Roman" w:cs="Times New Roman"/>
          <w:i/>
          <w:sz w:val="24"/>
          <w:szCs w:val="24"/>
        </w:rPr>
        <w:t xml:space="preserve"> муниципальных программ за </w:t>
      </w:r>
      <w:r w:rsidR="00855503" w:rsidRPr="00704623">
        <w:rPr>
          <w:rFonts w:ascii="Times New Roman" w:eastAsia="Times New Roman" w:hAnsi="Times New Roman" w:cs="Times New Roman"/>
          <w:i/>
          <w:sz w:val="24"/>
          <w:szCs w:val="24"/>
        </w:rPr>
        <w:t>первый квартал 2021</w:t>
      </w:r>
      <w:r w:rsidRPr="00704623">
        <w:rPr>
          <w:rFonts w:ascii="Times New Roman" w:eastAsia="Times New Roman" w:hAnsi="Times New Roman" w:cs="Times New Roman"/>
          <w:i/>
          <w:sz w:val="24"/>
          <w:szCs w:val="24"/>
        </w:rPr>
        <w:t xml:space="preserve"> года не осуществлялось</w:t>
      </w:r>
      <w:r w:rsidRPr="00704623">
        <w:rPr>
          <w:rFonts w:ascii="Times New Roman" w:eastAsia="Times New Roman" w:hAnsi="Times New Roman" w:cs="Times New Roman"/>
          <w:sz w:val="24"/>
          <w:szCs w:val="24"/>
        </w:rPr>
        <w:t>:</w:t>
      </w:r>
    </w:p>
    <w:p w:rsidR="000E0888" w:rsidRPr="00704623" w:rsidRDefault="000E0888" w:rsidP="00704623">
      <w:pPr>
        <w:widowControl w:val="0"/>
        <w:numPr>
          <w:ilvl w:val="0"/>
          <w:numId w:val="36"/>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704623">
        <w:rPr>
          <w:rFonts w:ascii="Times New Roman" w:eastAsia="Times New Roman" w:hAnsi="Times New Roman" w:cs="Times New Roman"/>
          <w:sz w:val="24"/>
          <w:szCs w:val="24"/>
        </w:rPr>
        <w:t>МП «</w:t>
      </w:r>
      <w:r w:rsidR="00704623" w:rsidRPr="00704623">
        <w:rPr>
          <w:rFonts w:ascii="Times New Roman" w:eastAsia="Times New Roman" w:hAnsi="Times New Roman" w:cs="Times New Roman"/>
          <w:sz w:val="24"/>
          <w:szCs w:val="24"/>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r w:rsidRPr="00704623">
        <w:rPr>
          <w:rFonts w:ascii="Times New Roman" w:eastAsia="Times New Roman" w:hAnsi="Times New Roman" w:cs="Times New Roman"/>
          <w:sz w:val="24"/>
          <w:szCs w:val="24"/>
        </w:rPr>
        <w:t>»;</w:t>
      </w:r>
    </w:p>
    <w:p w:rsidR="000E0888" w:rsidRPr="00704623" w:rsidRDefault="000E0888" w:rsidP="00704623">
      <w:pPr>
        <w:widowControl w:val="0"/>
        <w:numPr>
          <w:ilvl w:val="0"/>
          <w:numId w:val="36"/>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704623">
        <w:rPr>
          <w:rFonts w:ascii="Times New Roman" w:eastAsia="Times New Roman" w:hAnsi="Times New Roman" w:cs="Times New Roman"/>
          <w:sz w:val="24"/>
          <w:szCs w:val="24"/>
        </w:rPr>
        <w:lastRenderedPageBreak/>
        <w:t>МП «</w:t>
      </w:r>
      <w:r w:rsidR="00704623" w:rsidRPr="00704623">
        <w:rPr>
          <w:rFonts w:ascii="Times New Roman" w:eastAsia="Times New Roman" w:hAnsi="Times New Roman" w:cs="Times New Roman"/>
          <w:sz w:val="24"/>
          <w:szCs w:val="24"/>
        </w:rPr>
        <w:t>Профилактика терроризма и экстремизма на территории Семлевского сельского поселения Вяземского района Смоленской области</w:t>
      </w:r>
      <w:r w:rsidRPr="00704623">
        <w:rPr>
          <w:rFonts w:ascii="Times New Roman" w:eastAsia="Times New Roman" w:hAnsi="Times New Roman" w:cs="Times New Roman"/>
          <w:sz w:val="24"/>
          <w:szCs w:val="24"/>
        </w:rPr>
        <w:t>»;</w:t>
      </w:r>
    </w:p>
    <w:p w:rsidR="000E0888" w:rsidRPr="00704623" w:rsidRDefault="000E0888" w:rsidP="00704623">
      <w:pPr>
        <w:widowControl w:val="0"/>
        <w:numPr>
          <w:ilvl w:val="0"/>
          <w:numId w:val="36"/>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704623">
        <w:rPr>
          <w:rFonts w:ascii="Times New Roman" w:eastAsia="Times New Roman" w:hAnsi="Times New Roman" w:cs="Times New Roman"/>
          <w:sz w:val="24"/>
          <w:szCs w:val="24"/>
        </w:rPr>
        <w:t>МП «</w:t>
      </w:r>
      <w:r w:rsidR="00704623" w:rsidRPr="00704623">
        <w:rPr>
          <w:rFonts w:ascii="Times New Roman" w:eastAsia="Times New Roman" w:hAnsi="Times New Roman" w:cs="Times New Roman"/>
          <w:sz w:val="24"/>
          <w:szCs w:val="24"/>
        </w:rPr>
        <w:t>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r w:rsidRPr="00704623">
        <w:rPr>
          <w:rFonts w:ascii="Times New Roman" w:eastAsia="Times New Roman" w:hAnsi="Times New Roman" w:cs="Times New Roman"/>
          <w:sz w:val="24"/>
          <w:szCs w:val="24"/>
        </w:rPr>
        <w:t>»</w:t>
      </w:r>
      <w:r w:rsidR="00704623" w:rsidRPr="00704623">
        <w:rPr>
          <w:rFonts w:ascii="Times New Roman" w:eastAsia="Times New Roman" w:hAnsi="Times New Roman" w:cs="Times New Roman"/>
          <w:sz w:val="24"/>
          <w:szCs w:val="24"/>
        </w:rPr>
        <w:t>.</w:t>
      </w:r>
    </w:p>
    <w:p w:rsidR="000E0888" w:rsidRPr="00704623" w:rsidRDefault="000E0888" w:rsidP="000E0888">
      <w:pPr>
        <w:spacing w:after="0" w:line="240" w:lineRule="auto"/>
        <w:ind w:firstLine="708"/>
        <w:jc w:val="both"/>
        <w:rPr>
          <w:rFonts w:ascii="Times New Roman" w:eastAsia="Times New Roman" w:hAnsi="Times New Roman" w:cs="Times New Roman"/>
          <w:b/>
          <w:sz w:val="24"/>
          <w:szCs w:val="24"/>
        </w:rPr>
      </w:pPr>
      <w:r w:rsidRPr="00704623">
        <w:rPr>
          <w:rFonts w:ascii="Times New Roman" w:eastAsia="Times New Roman" w:hAnsi="Times New Roman" w:cs="Times New Roman"/>
          <w:b/>
          <w:sz w:val="24"/>
          <w:szCs w:val="24"/>
        </w:rPr>
        <w:t xml:space="preserve">Анализ расходов за </w:t>
      </w:r>
      <w:r w:rsidR="00704623" w:rsidRPr="00704623">
        <w:rPr>
          <w:rFonts w:ascii="Times New Roman" w:eastAsia="Times New Roman" w:hAnsi="Times New Roman" w:cs="Times New Roman"/>
          <w:b/>
          <w:sz w:val="24"/>
          <w:szCs w:val="24"/>
        </w:rPr>
        <w:t>первый квартал 2021</w:t>
      </w:r>
      <w:r w:rsidRPr="00704623">
        <w:rPr>
          <w:rFonts w:ascii="Times New Roman" w:eastAsia="Times New Roman" w:hAnsi="Times New Roman" w:cs="Times New Roman"/>
          <w:b/>
          <w:sz w:val="24"/>
          <w:szCs w:val="24"/>
        </w:rPr>
        <w:t xml:space="preserve"> года представлен в таблице №</w:t>
      </w:r>
      <w:r w:rsidR="00704623" w:rsidRPr="00704623">
        <w:rPr>
          <w:rFonts w:ascii="Times New Roman" w:eastAsia="Times New Roman" w:hAnsi="Times New Roman" w:cs="Times New Roman"/>
          <w:b/>
          <w:sz w:val="24"/>
          <w:szCs w:val="24"/>
        </w:rPr>
        <w:t>4</w:t>
      </w:r>
      <w:r w:rsidRPr="00704623">
        <w:rPr>
          <w:rFonts w:ascii="Times New Roman" w:eastAsia="Times New Roman" w:hAnsi="Times New Roman" w:cs="Times New Roman"/>
          <w:b/>
          <w:sz w:val="24"/>
          <w:szCs w:val="24"/>
        </w:rPr>
        <w:t>.</w:t>
      </w:r>
    </w:p>
    <w:p w:rsidR="000E0888" w:rsidRPr="00704623" w:rsidRDefault="00704623" w:rsidP="000E0888">
      <w:pPr>
        <w:spacing w:after="0" w:line="240" w:lineRule="auto"/>
        <w:ind w:firstLine="708"/>
        <w:jc w:val="right"/>
        <w:rPr>
          <w:rFonts w:ascii="Times New Roman" w:eastAsia="Times New Roman" w:hAnsi="Times New Roman" w:cs="Times New Roman"/>
          <w:sz w:val="20"/>
          <w:szCs w:val="20"/>
        </w:rPr>
      </w:pPr>
      <w:r w:rsidRPr="00704623">
        <w:rPr>
          <w:rFonts w:ascii="Times New Roman" w:eastAsia="Times New Roman" w:hAnsi="Times New Roman" w:cs="Times New Roman"/>
          <w:sz w:val="20"/>
          <w:szCs w:val="20"/>
        </w:rPr>
        <w:t>Таблица №4</w:t>
      </w:r>
      <w:r w:rsidR="000E0888" w:rsidRPr="00704623">
        <w:rPr>
          <w:rFonts w:ascii="Times New Roman" w:eastAsia="Times New Roman" w:hAnsi="Times New Roman" w:cs="Times New Roman"/>
          <w:sz w:val="20"/>
          <w:szCs w:val="20"/>
        </w:rPr>
        <w:t xml:space="preserve"> (тыс.рублей)</w:t>
      </w:r>
    </w:p>
    <w:tbl>
      <w:tblPr>
        <w:tblW w:w="10372" w:type="dxa"/>
        <w:tblInd w:w="-572" w:type="dxa"/>
        <w:tblLook w:val="04A0" w:firstRow="1" w:lastRow="0" w:firstColumn="1" w:lastColumn="0" w:noHBand="0" w:noVBand="1"/>
      </w:tblPr>
      <w:tblGrid>
        <w:gridCol w:w="474"/>
        <w:gridCol w:w="5735"/>
        <w:gridCol w:w="1170"/>
        <w:gridCol w:w="14"/>
        <w:gridCol w:w="1152"/>
        <w:gridCol w:w="14"/>
        <w:gridCol w:w="946"/>
        <w:gridCol w:w="14"/>
        <w:gridCol w:w="839"/>
        <w:gridCol w:w="14"/>
      </w:tblGrid>
      <w:tr w:rsidR="002B7B71" w:rsidRPr="002B7B71" w:rsidTr="005B4A96">
        <w:trPr>
          <w:trHeight w:val="804"/>
        </w:trPr>
        <w:tc>
          <w:tcPr>
            <w:tcW w:w="47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п</w:t>
            </w:r>
            <w:r w:rsidRPr="002B7B71">
              <w:rPr>
                <w:rFonts w:ascii="Times New Roman" w:eastAsia="Times New Roman" w:hAnsi="Times New Roman" w:cs="Times New Roman"/>
                <w:b/>
                <w:bCs/>
                <w:color w:val="000000"/>
                <w:sz w:val="18"/>
                <w:szCs w:val="18"/>
              </w:rPr>
              <w:t>/п</w:t>
            </w:r>
          </w:p>
        </w:tc>
        <w:tc>
          <w:tcPr>
            <w:tcW w:w="5735" w:type="dxa"/>
            <w:tcBorders>
              <w:top w:val="single" w:sz="4" w:space="0" w:color="auto"/>
              <w:left w:val="nil"/>
              <w:bottom w:val="single" w:sz="4" w:space="0" w:color="auto"/>
              <w:right w:val="single" w:sz="4" w:space="0" w:color="auto"/>
            </w:tcBorders>
            <w:shd w:val="clear" w:color="000000" w:fill="BFBFB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xml:space="preserve">наименование муниципальной программы </w:t>
            </w:r>
          </w:p>
        </w:tc>
        <w:tc>
          <w:tcPr>
            <w:tcW w:w="1184" w:type="dxa"/>
            <w:gridSpan w:val="2"/>
            <w:tcBorders>
              <w:top w:val="single" w:sz="4" w:space="0" w:color="auto"/>
              <w:left w:val="nil"/>
              <w:bottom w:val="single" w:sz="4" w:space="0" w:color="auto"/>
              <w:right w:val="single" w:sz="4" w:space="0" w:color="auto"/>
            </w:tcBorders>
            <w:shd w:val="clear" w:color="000000" w:fill="BFBFBF"/>
            <w:vAlign w:val="center"/>
            <w:hideMark/>
          </w:tcPr>
          <w:p w:rsidR="002B7B71" w:rsidRPr="002B7B71" w:rsidRDefault="002B7B71" w:rsidP="002B7B71">
            <w:pPr>
              <w:spacing w:after="0" w:line="240" w:lineRule="auto"/>
              <w:jc w:val="center"/>
              <w:rPr>
                <w:rFonts w:ascii="Times New Roman" w:eastAsia="Times New Roman" w:hAnsi="Times New Roman" w:cs="Times New Roman"/>
                <w:b/>
                <w:bCs/>
                <w:sz w:val="18"/>
                <w:szCs w:val="18"/>
              </w:rPr>
            </w:pPr>
            <w:r w:rsidRPr="002B7B71">
              <w:rPr>
                <w:rFonts w:ascii="Times New Roman" w:eastAsia="Times New Roman" w:hAnsi="Times New Roman" w:cs="Times New Roman"/>
                <w:b/>
                <w:bCs/>
                <w:sz w:val="18"/>
                <w:szCs w:val="18"/>
              </w:rPr>
              <w:t>решение о бюджете от 21.12.2020 №27 (</w:t>
            </w:r>
            <w:proofErr w:type="spellStart"/>
            <w:r w:rsidRPr="002B7B71">
              <w:rPr>
                <w:rFonts w:ascii="Times New Roman" w:eastAsia="Times New Roman" w:hAnsi="Times New Roman" w:cs="Times New Roman"/>
                <w:b/>
                <w:bCs/>
                <w:sz w:val="18"/>
                <w:szCs w:val="18"/>
              </w:rPr>
              <w:t>изм</w:t>
            </w:r>
            <w:proofErr w:type="spellEnd"/>
            <w:r w:rsidRPr="002B7B71">
              <w:rPr>
                <w:rFonts w:ascii="Times New Roman" w:eastAsia="Times New Roman" w:hAnsi="Times New Roman" w:cs="Times New Roman"/>
                <w:b/>
                <w:bCs/>
                <w:sz w:val="18"/>
                <w:szCs w:val="18"/>
              </w:rPr>
              <w:t>)</w:t>
            </w:r>
          </w:p>
        </w:tc>
        <w:tc>
          <w:tcPr>
            <w:tcW w:w="1166" w:type="dxa"/>
            <w:gridSpan w:val="2"/>
            <w:tcBorders>
              <w:top w:val="single" w:sz="4" w:space="0" w:color="auto"/>
              <w:left w:val="nil"/>
              <w:bottom w:val="single" w:sz="4" w:space="0" w:color="auto"/>
              <w:right w:val="single" w:sz="4" w:space="0" w:color="auto"/>
            </w:tcBorders>
            <w:shd w:val="clear" w:color="000000" w:fill="BFBFBF"/>
            <w:vAlign w:val="center"/>
            <w:hideMark/>
          </w:tcPr>
          <w:p w:rsidR="002B7B71" w:rsidRPr="002B7B71" w:rsidRDefault="002B7B71" w:rsidP="002B7B71">
            <w:pPr>
              <w:spacing w:after="0" w:line="240" w:lineRule="auto"/>
              <w:jc w:val="center"/>
              <w:rPr>
                <w:rFonts w:ascii="Times New Roman" w:eastAsia="Times New Roman" w:hAnsi="Times New Roman" w:cs="Times New Roman"/>
                <w:b/>
                <w:bCs/>
                <w:sz w:val="18"/>
                <w:szCs w:val="18"/>
              </w:rPr>
            </w:pPr>
            <w:r w:rsidRPr="002B7B71">
              <w:rPr>
                <w:rFonts w:ascii="Times New Roman" w:eastAsia="Times New Roman" w:hAnsi="Times New Roman" w:cs="Times New Roman"/>
                <w:b/>
                <w:bCs/>
                <w:sz w:val="18"/>
                <w:szCs w:val="18"/>
              </w:rPr>
              <w:t>исполнение бюджета за 1кв.2021</w:t>
            </w:r>
          </w:p>
        </w:tc>
        <w:tc>
          <w:tcPr>
            <w:tcW w:w="960" w:type="dxa"/>
            <w:gridSpan w:val="2"/>
            <w:tcBorders>
              <w:top w:val="single" w:sz="4" w:space="0" w:color="auto"/>
              <w:left w:val="nil"/>
              <w:bottom w:val="single" w:sz="4" w:space="0" w:color="auto"/>
              <w:right w:val="single" w:sz="4" w:space="0" w:color="auto"/>
            </w:tcBorders>
            <w:shd w:val="clear" w:color="000000" w:fill="BFBFBF"/>
            <w:vAlign w:val="center"/>
            <w:hideMark/>
          </w:tcPr>
          <w:p w:rsidR="007F405C" w:rsidRDefault="002B7B71" w:rsidP="002B7B71">
            <w:pPr>
              <w:spacing w:after="0" w:line="240" w:lineRule="auto"/>
              <w:jc w:val="center"/>
              <w:rPr>
                <w:rFonts w:ascii="Times New Roman" w:eastAsia="Times New Roman" w:hAnsi="Times New Roman" w:cs="Times New Roman"/>
                <w:b/>
                <w:bCs/>
                <w:sz w:val="18"/>
                <w:szCs w:val="18"/>
              </w:rPr>
            </w:pPr>
            <w:r w:rsidRPr="002B7B71">
              <w:rPr>
                <w:rFonts w:ascii="Times New Roman" w:eastAsia="Times New Roman" w:hAnsi="Times New Roman" w:cs="Times New Roman"/>
                <w:b/>
                <w:bCs/>
                <w:sz w:val="18"/>
                <w:szCs w:val="18"/>
              </w:rPr>
              <w:t>откл.</w:t>
            </w:r>
          </w:p>
          <w:p w:rsidR="002B7B71" w:rsidRPr="002B7B71" w:rsidRDefault="002B7B71" w:rsidP="002B7B71">
            <w:pPr>
              <w:spacing w:after="0" w:line="240" w:lineRule="auto"/>
              <w:jc w:val="center"/>
              <w:rPr>
                <w:rFonts w:ascii="Times New Roman" w:eastAsia="Times New Roman" w:hAnsi="Times New Roman" w:cs="Times New Roman"/>
                <w:b/>
                <w:bCs/>
                <w:sz w:val="18"/>
                <w:szCs w:val="18"/>
              </w:rPr>
            </w:pPr>
            <w:r w:rsidRPr="002B7B71">
              <w:rPr>
                <w:rFonts w:ascii="Times New Roman" w:eastAsia="Times New Roman" w:hAnsi="Times New Roman" w:cs="Times New Roman"/>
                <w:b/>
                <w:bCs/>
                <w:sz w:val="18"/>
                <w:szCs w:val="18"/>
              </w:rPr>
              <w:t xml:space="preserve"> (+,-)</w:t>
            </w:r>
          </w:p>
        </w:tc>
        <w:tc>
          <w:tcPr>
            <w:tcW w:w="853" w:type="dxa"/>
            <w:gridSpan w:val="2"/>
            <w:tcBorders>
              <w:top w:val="single" w:sz="4" w:space="0" w:color="auto"/>
              <w:left w:val="nil"/>
              <w:bottom w:val="single" w:sz="4" w:space="0" w:color="auto"/>
              <w:right w:val="single" w:sz="4" w:space="0" w:color="auto"/>
            </w:tcBorders>
            <w:shd w:val="clear" w:color="000000" w:fill="BFBFBF"/>
            <w:vAlign w:val="center"/>
            <w:hideMark/>
          </w:tcPr>
          <w:p w:rsidR="002B7B71" w:rsidRPr="002B7B71" w:rsidRDefault="002B7B71" w:rsidP="002B7B71">
            <w:pPr>
              <w:spacing w:after="0" w:line="240" w:lineRule="auto"/>
              <w:jc w:val="center"/>
              <w:rPr>
                <w:rFonts w:ascii="Times New Roman" w:eastAsia="Times New Roman" w:hAnsi="Times New Roman" w:cs="Times New Roman"/>
                <w:b/>
                <w:bCs/>
                <w:sz w:val="18"/>
                <w:szCs w:val="18"/>
              </w:rPr>
            </w:pPr>
            <w:r w:rsidRPr="002B7B71">
              <w:rPr>
                <w:rFonts w:ascii="Times New Roman" w:eastAsia="Times New Roman" w:hAnsi="Times New Roman" w:cs="Times New Roman"/>
                <w:b/>
                <w:bCs/>
                <w:sz w:val="18"/>
                <w:szCs w:val="18"/>
              </w:rPr>
              <w:t>откл. (%)</w:t>
            </w:r>
          </w:p>
        </w:tc>
      </w:tr>
      <w:tr w:rsidR="002B7B71" w:rsidRPr="002B7B71" w:rsidTr="005B4A96">
        <w:trPr>
          <w:trHeight w:val="181"/>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w:t>
            </w:r>
          </w:p>
        </w:tc>
        <w:tc>
          <w:tcPr>
            <w:tcW w:w="5735" w:type="dxa"/>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Создание условий для эффективного управления в Семлевском сельском поселении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7 997,0</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1 520,3</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-6 476,7</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19,0</w:t>
            </w:r>
          </w:p>
        </w:tc>
      </w:tr>
      <w:tr w:rsidR="002B7B71" w:rsidRPr="002B7B71" w:rsidTr="005B4A96">
        <w:trPr>
          <w:trHeight w:val="329"/>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Основное мероприятие "Обеспечение организационных условий для реализации муниципальной программы"</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7 997,0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1 520,3</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-6 476,7</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19,0</w:t>
            </w:r>
          </w:p>
        </w:tc>
      </w:tr>
      <w:tr w:rsidR="002B7B71" w:rsidRPr="002B7B71" w:rsidTr="005B4A96">
        <w:trPr>
          <w:trHeight w:val="252"/>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выплаты персоналу государственных (муниципальных) органов</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6 410,0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1 160,6</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-5 249,4</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18,1</w:t>
            </w:r>
          </w:p>
        </w:tc>
      </w:tr>
      <w:tr w:rsidR="002B7B71" w:rsidRPr="002B7B71" w:rsidTr="005B4A96">
        <w:trPr>
          <w:trHeight w:val="11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закупка товаров, работ и услуг для обеспечения государственных (муниципальных) нужд</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1 556,0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344,4</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-1 211,6</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22,1</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уплата налогов, сборов и иных платежей</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18,0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2,3</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-15,7</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12,8</w:t>
            </w:r>
          </w:p>
        </w:tc>
      </w:tr>
      <w:tr w:rsidR="002B7B71" w:rsidRPr="002B7B71" w:rsidTr="005B4A96">
        <w:trPr>
          <w:trHeight w:val="12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членские взносы в Совет муниципальных образований Смоленской области</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13,0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13,0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100,0</w:t>
            </w:r>
          </w:p>
        </w:tc>
      </w:tr>
      <w:tr w:rsidR="002B7B71" w:rsidRPr="002B7B71" w:rsidTr="005B4A96">
        <w:trPr>
          <w:trHeight w:val="402"/>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w:t>
            </w:r>
          </w:p>
        </w:tc>
        <w:tc>
          <w:tcPr>
            <w:tcW w:w="5735" w:type="dxa"/>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Профилактика терроризма и экстремизма на территории Семлевского сельского поселения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10,0</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-10,0</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r>
      <w:tr w:rsidR="002B7B71" w:rsidRPr="002B7B71" w:rsidTr="005B4A96">
        <w:trPr>
          <w:trHeight w:val="19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Основные мероприятия "Размещение информации для населения по вопросам противодействия терроризма и экстремизма"</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10,0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-10,0</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r>
      <w:tr w:rsidR="002B7B71" w:rsidRPr="002B7B71" w:rsidTr="005B4A96">
        <w:trPr>
          <w:trHeight w:val="1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размещение информации для населения по вопросам противодействия терроризма и экстремизма</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425"/>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3</w:t>
            </w:r>
          </w:p>
        </w:tc>
        <w:tc>
          <w:tcPr>
            <w:tcW w:w="5735" w:type="dxa"/>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2 668,0</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384,5</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-2 283,5</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14,4</w:t>
            </w:r>
          </w:p>
        </w:tc>
      </w:tr>
      <w:tr w:rsidR="002B7B71" w:rsidRPr="002B7B71" w:rsidTr="005B4A96">
        <w:trPr>
          <w:trHeight w:val="296"/>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Основное мероприятие "Выполнение текущего ремонта и содержание автомобильных дорог на территории сельского поселения за счет дорожного фонда"</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2 668,0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384,5</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-2 283,5</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14,4</w:t>
            </w:r>
          </w:p>
        </w:tc>
      </w:tr>
      <w:tr w:rsidR="002B7B71" w:rsidRPr="007F405C" w:rsidTr="005B4A96">
        <w:trPr>
          <w:trHeight w:val="16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w:t>
            </w:r>
          </w:p>
        </w:tc>
        <w:tc>
          <w:tcPr>
            <w:tcW w:w="5735" w:type="dxa"/>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after="0" w:line="240" w:lineRule="auto"/>
              <w:jc w:val="both"/>
              <w:rPr>
                <w:rFonts w:ascii="Times New Roman" w:hAnsi="Times New Roman" w:cs="Times New Roman"/>
                <w:i/>
                <w:sz w:val="18"/>
                <w:szCs w:val="18"/>
              </w:rPr>
            </w:pPr>
            <w:r w:rsidRPr="007F405C">
              <w:rPr>
                <w:rFonts w:ascii="Times New Roman" w:hAnsi="Times New Roman" w:cs="Times New Roman"/>
                <w:i/>
                <w:sz w:val="18"/>
                <w:szCs w:val="18"/>
              </w:rPr>
              <w:t>расходы на содержание дорожной сети на территории поселения за счет дорожного фонда</w:t>
            </w:r>
          </w:p>
        </w:tc>
        <w:tc>
          <w:tcPr>
            <w:tcW w:w="1184"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2 668,0</w:t>
            </w:r>
          </w:p>
        </w:tc>
        <w:tc>
          <w:tcPr>
            <w:tcW w:w="1166"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384,5</w:t>
            </w:r>
          </w:p>
        </w:tc>
        <w:tc>
          <w:tcPr>
            <w:tcW w:w="960"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-2 283,5</w:t>
            </w:r>
          </w:p>
        </w:tc>
        <w:tc>
          <w:tcPr>
            <w:tcW w:w="853"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14,4</w:t>
            </w:r>
          </w:p>
        </w:tc>
      </w:tr>
      <w:tr w:rsidR="002B7B71" w:rsidRPr="007F405C" w:rsidTr="005B4A96">
        <w:trPr>
          <w:trHeight w:val="16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w:t>
            </w:r>
          </w:p>
        </w:tc>
        <w:tc>
          <w:tcPr>
            <w:tcW w:w="5735" w:type="dxa"/>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after="0" w:line="240" w:lineRule="auto"/>
              <w:jc w:val="both"/>
              <w:rPr>
                <w:rFonts w:ascii="Times New Roman" w:hAnsi="Times New Roman" w:cs="Times New Roman"/>
                <w:i/>
                <w:sz w:val="18"/>
                <w:szCs w:val="18"/>
              </w:rPr>
            </w:pPr>
            <w:r w:rsidRPr="007F405C">
              <w:rPr>
                <w:rFonts w:ascii="Times New Roman" w:hAnsi="Times New Roman" w:cs="Times New Roman"/>
                <w:i/>
                <w:sz w:val="18"/>
                <w:szCs w:val="18"/>
              </w:rPr>
              <w:t>расходы на проведение мероприятий по ремонты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за счет средств дорожного фонда</w:t>
            </w:r>
          </w:p>
        </w:tc>
        <w:tc>
          <w:tcPr>
            <w:tcW w:w="1184"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0,0</w:t>
            </w:r>
          </w:p>
        </w:tc>
        <w:tc>
          <w:tcPr>
            <w:tcW w:w="1166"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0,0</w:t>
            </w:r>
          </w:p>
        </w:tc>
        <w:tc>
          <w:tcPr>
            <w:tcW w:w="960"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0,0</w:t>
            </w:r>
          </w:p>
        </w:tc>
        <w:tc>
          <w:tcPr>
            <w:tcW w:w="853" w:type="dxa"/>
            <w:gridSpan w:val="2"/>
            <w:tcBorders>
              <w:top w:val="nil"/>
              <w:left w:val="nil"/>
              <w:bottom w:val="single" w:sz="4" w:space="0" w:color="auto"/>
              <w:right w:val="single" w:sz="4" w:space="0" w:color="auto"/>
            </w:tcBorders>
            <w:shd w:val="clear" w:color="000000" w:fill="FFFFFF"/>
            <w:vAlign w:val="center"/>
            <w:hideMark/>
          </w:tcPr>
          <w:p w:rsidR="002B7B71" w:rsidRPr="007F405C" w:rsidRDefault="002B7B71" w:rsidP="007F405C">
            <w:pPr>
              <w:spacing w:line="240" w:lineRule="auto"/>
              <w:jc w:val="right"/>
              <w:rPr>
                <w:rFonts w:ascii="Times New Roman" w:hAnsi="Times New Roman" w:cs="Times New Roman"/>
                <w:i/>
                <w:sz w:val="18"/>
                <w:szCs w:val="18"/>
              </w:rPr>
            </w:pPr>
            <w:r w:rsidRPr="007F405C">
              <w:rPr>
                <w:rFonts w:ascii="Times New Roman" w:hAnsi="Times New Roman" w:cs="Times New Roman"/>
                <w:i/>
                <w:sz w:val="18"/>
                <w:szCs w:val="18"/>
              </w:rPr>
              <w:t>0,0</w:t>
            </w:r>
          </w:p>
        </w:tc>
      </w:tr>
      <w:tr w:rsidR="002B7B71" w:rsidRPr="002B7B71" w:rsidTr="005B4A96">
        <w:trPr>
          <w:trHeight w:val="100"/>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 xml:space="preserve">расходы на изготовление </w:t>
            </w:r>
            <w:r w:rsidR="007F405C" w:rsidRPr="002B7B71">
              <w:rPr>
                <w:rFonts w:ascii="Times New Roman" w:eastAsia="Times New Roman" w:hAnsi="Times New Roman" w:cs="Times New Roman"/>
                <w:i/>
                <w:iCs/>
                <w:color w:val="000000"/>
                <w:sz w:val="18"/>
                <w:szCs w:val="18"/>
              </w:rPr>
              <w:t>технического</w:t>
            </w:r>
            <w:r w:rsidRPr="002B7B71">
              <w:rPr>
                <w:rFonts w:ascii="Times New Roman" w:eastAsia="Times New Roman" w:hAnsi="Times New Roman" w:cs="Times New Roman"/>
                <w:i/>
                <w:iCs/>
                <w:color w:val="000000"/>
                <w:sz w:val="18"/>
                <w:szCs w:val="18"/>
              </w:rPr>
              <w:t xml:space="preserve"> паспорта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w:t>
            </w:r>
          </w:p>
        </w:tc>
        <w:tc>
          <w:tcPr>
            <w:tcW w:w="1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0,</w:t>
            </w:r>
            <w:r w:rsidRPr="002B7B71">
              <w:rPr>
                <w:rFonts w:ascii="Times New Roman" w:eastAsia="Times New Roman" w:hAnsi="Times New Roman" w:cs="Times New Roman"/>
                <w:i/>
                <w:iCs/>
                <w:color w:val="000000"/>
                <w:sz w:val="18"/>
                <w:szCs w:val="18"/>
              </w:rPr>
              <w:t>0</w:t>
            </w:r>
          </w:p>
        </w:tc>
      </w:tr>
      <w:tr w:rsidR="002B7B71" w:rsidRPr="002B7B71" w:rsidTr="005B4A96">
        <w:trPr>
          <w:trHeight w:val="306"/>
        </w:trPr>
        <w:tc>
          <w:tcPr>
            <w:tcW w:w="47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4</w:t>
            </w:r>
          </w:p>
        </w:tc>
        <w:tc>
          <w:tcPr>
            <w:tcW w:w="5735" w:type="dxa"/>
            <w:tcBorders>
              <w:top w:val="single" w:sz="4" w:space="0" w:color="auto"/>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p>
        </w:tc>
        <w:tc>
          <w:tcPr>
            <w:tcW w:w="1184" w:type="dxa"/>
            <w:gridSpan w:val="2"/>
            <w:tcBorders>
              <w:top w:val="single" w:sz="4" w:space="0" w:color="auto"/>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5,0</w:t>
            </w:r>
          </w:p>
        </w:tc>
        <w:tc>
          <w:tcPr>
            <w:tcW w:w="1166" w:type="dxa"/>
            <w:gridSpan w:val="2"/>
            <w:tcBorders>
              <w:top w:val="single" w:sz="4" w:space="0" w:color="auto"/>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c>
          <w:tcPr>
            <w:tcW w:w="960" w:type="dxa"/>
            <w:gridSpan w:val="2"/>
            <w:tcBorders>
              <w:top w:val="single" w:sz="4" w:space="0" w:color="auto"/>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-5,0</w:t>
            </w:r>
          </w:p>
        </w:tc>
        <w:tc>
          <w:tcPr>
            <w:tcW w:w="853" w:type="dxa"/>
            <w:gridSpan w:val="2"/>
            <w:tcBorders>
              <w:top w:val="single" w:sz="4" w:space="0" w:color="auto"/>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r>
      <w:tr w:rsidR="002B7B71" w:rsidRPr="002B7B71" w:rsidTr="005B4A96">
        <w:trPr>
          <w:trHeight w:val="244"/>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 </w:t>
            </w:r>
          </w:p>
        </w:tc>
        <w:tc>
          <w:tcPr>
            <w:tcW w:w="57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Основное мероприятие "Создание условий для повышения энергетической эффективности сельского поселения"</w:t>
            </w:r>
          </w:p>
        </w:tc>
        <w:tc>
          <w:tcPr>
            <w:tcW w:w="118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5,0</w:t>
            </w:r>
          </w:p>
        </w:tc>
        <w:tc>
          <w:tcPr>
            <w:tcW w:w="116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c>
          <w:tcPr>
            <w:tcW w:w="9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-5,0</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r>
      <w:tr w:rsidR="002B7B71" w:rsidRPr="002B7B71" w:rsidTr="005B4A96">
        <w:trPr>
          <w:trHeight w:val="100"/>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замену ламп внутреннего освещения на энергосберегающие светильники</w:t>
            </w:r>
          </w:p>
        </w:tc>
        <w:tc>
          <w:tcPr>
            <w:tcW w:w="1184"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5,0</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-5,0</w:t>
            </w:r>
          </w:p>
        </w:tc>
        <w:tc>
          <w:tcPr>
            <w:tcW w:w="853"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525"/>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5</w:t>
            </w:r>
          </w:p>
        </w:tc>
        <w:tc>
          <w:tcPr>
            <w:tcW w:w="5735" w:type="dxa"/>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Комплексное развитие систем коммунальной инфраструктуры Семлевского сельского поселения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590,0</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165,4</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-424,6</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28,0</w:t>
            </w:r>
          </w:p>
        </w:tc>
      </w:tr>
      <w:tr w:rsidR="002B7B71" w:rsidRPr="002B7B71" w:rsidTr="005B4A96">
        <w:trPr>
          <w:trHeight w:val="307"/>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Основное мероприятие "Стимулирование развития коммунального хозяйства"</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590,0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165,4</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-424,6</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28,0</w:t>
            </w:r>
          </w:p>
        </w:tc>
      </w:tr>
      <w:tr w:rsidR="002B7B71" w:rsidRPr="002B7B71" w:rsidTr="005B4A96">
        <w:trPr>
          <w:trHeight w:val="21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ремонт и обслуживание наружных сетей водоснабжения и водоотведения водонапорных башен и артезианских скважин</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550,0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165,4</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-384,6</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30,1</w:t>
            </w:r>
          </w:p>
        </w:tc>
      </w:tr>
      <w:tr w:rsidR="002B7B71" w:rsidRPr="002B7B71" w:rsidTr="005B4A96">
        <w:trPr>
          <w:trHeight w:val="252"/>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FFFFF"/>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ремонт и обслуживание наружных сетей теплоснабжения и здания поселковой котельной</w:t>
            </w:r>
          </w:p>
        </w:tc>
        <w:tc>
          <w:tcPr>
            <w:tcW w:w="1184" w:type="dxa"/>
            <w:gridSpan w:val="2"/>
            <w:tcBorders>
              <w:top w:val="nil"/>
              <w:left w:val="nil"/>
              <w:bottom w:val="single" w:sz="4" w:space="0" w:color="auto"/>
              <w:right w:val="single" w:sz="4" w:space="0" w:color="auto"/>
            </w:tcBorders>
            <w:shd w:val="clear" w:color="000000" w:fill="FFFFFF"/>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40,0</w:t>
            </w:r>
          </w:p>
        </w:tc>
        <w:tc>
          <w:tcPr>
            <w:tcW w:w="1166" w:type="dxa"/>
            <w:gridSpan w:val="2"/>
            <w:tcBorders>
              <w:top w:val="nil"/>
              <w:left w:val="nil"/>
              <w:bottom w:val="single" w:sz="4" w:space="0" w:color="auto"/>
              <w:right w:val="single" w:sz="4" w:space="0" w:color="auto"/>
            </w:tcBorders>
            <w:shd w:val="clear" w:color="000000" w:fill="FFFFFF"/>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000000" w:fill="FFFFFF"/>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-40,0</w:t>
            </w:r>
          </w:p>
        </w:tc>
        <w:tc>
          <w:tcPr>
            <w:tcW w:w="853" w:type="dxa"/>
            <w:gridSpan w:val="2"/>
            <w:tcBorders>
              <w:top w:val="nil"/>
              <w:left w:val="nil"/>
              <w:bottom w:val="single" w:sz="4" w:space="0" w:color="auto"/>
              <w:right w:val="single" w:sz="4" w:space="0" w:color="auto"/>
            </w:tcBorders>
            <w:shd w:val="clear" w:color="000000" w:fill="FFFFFF"/>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386"/>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6</w:t>
            </w:r>
          </w:p>
        </w:tc>
        <w:tc>
          <w:tcPr>
            <w:tcW w:w="5735" w:type="dxa"/>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Благоустройство Семлевского сельского поселения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2 928,4</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842,9</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-2 085,5</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28,8</w:t>
            </w:r>
          </w:p>
        </w:tc>
      </w:tr>
      <w:tr w:rsidR="002B7B71" w:rsidRPr="002B7B71" w:rsidTr="00295B15">
        <w:trPr>
          <w:trHeight w:val="249"/>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Основное мероприятие "Развитие электроснабжения в сельском поселении"</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2 598,4</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832,4</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-1 766,0</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32,0</w:t>
            </w:r>
          </w:p>
        </w:tc>
      </w:tr>
      <w:tr w:rsidR="002B7B71" w:rsidRPr="002B7B71" w:rsidTr="00295B15">
        <w:trPr>
          <w:trHeight w:val="38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lastRenderedPageBreak/>
              <w:t> </w:t>
            </w:r>
          </w:p>
        </w:tc>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содержание уличного освещения сельского поселения</w:t>
            </w:r>
          </w:p>
        </w:tc>
        <w:tc>
          <w:tcPr>
            <w:tcW w:w="1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2 598,4</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832,4</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-1 766,0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32,0</w:t>
            </w:r>
          </w:p>
        </w:tc>
      </w:tr>
      <w:tr w:rsidR="002B7B71" w:rsidRPr="002B7B71" w:rsidTr="00295B15">
        <w:trPr>
          <w:trHeight w:val="432"/>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Основное мероприятие "Восстановление, ремонт, благоустройство и уход за воинскими захоронениями"</w:t>
            </w:r>
          </w:p>
        </w:tc>
        <w:tc>
          <w:tcPr>
            <w:tcW w:w="118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200,0</w:t>
            </w:r>
          </w:p>
        </w:tc>
        <w:tc>
          <w:tcPr>
            <w:tcW w:w="116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c>
          <w:tcPr>
            <w:tcW w:w="9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-200,0</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r>
      <w:tr w:rsidR="002B7B71" w:rsidRPr="002B7B71" w:rsidTr="00295B15">
        <w:trPr>
          <w:trHeight w:val="39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ремонт и благоустройство памятников, обелисков, общественных кладбищ</w:t>
            </w:r>
          </w:p>
        </w:tc>
        <w:tc>
          <w:tcPr>
            <w:tcW w:w="1184"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200,0</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-200,0</w:t>
            </w:r>
          </w:p>
        </w:tc>
        <w:tc>
          <w:tcPr>
            <w:tcW w:w="853" w:type="dxa"/>
            <w:gridSpan w:val="2"/>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40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Основное мероприятие "Повышение благоустроенности сельского поселения"</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90,0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-90,0</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r>
      <w:tr w:rsidR="002B7B71" w:rsidRPr="002B7B71" w:rsidTr="005B4A96">
        <w:trPr>
          <w:trHeight w:val="279"/>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прочие мероприятия по благоустройству и улучшению санитарного содержания населенных пунктов</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90,0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-90,0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555"/>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Основное мероприятие "Обеспечение первичных  мероприятий пожарной безопасности в границах населенных пунктов поселения"</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40,0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10,5</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-29,5</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26,3</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обслуживание пожарных гидрантов</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10,5</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-29,5</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26,3</w:t>
            </w:r>
          </w:p>
        </w:tc>
      </w:tr>
      <w:tr w:rsidR="002B7B71" w:rsidRPr="002B7B71" w:rsidTr="005B4A96">
        <w:trPr>
          <w:trHeight w:val="652"/>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center"/>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7</w:t>
            </w:r>
          </w:p>
        </w:tc>
        <w:tc>
          <w:tcPr>
            <w:tcW w:w="5735" w:type="dxa"/>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110,0</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310CB6">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13,</w:t>
            </w:r>
            <w:r w:rsidR="00310CB6">
              <w:rPr>
                <w:rFonts w:ascii="Times New Roman" w:eastAsia="Times New Roman" w:hAnsi="Times New Roman" w:cs="Times New Roman"/>
                <w:b/>
                <w:bCs/>
                <w:color w:val="000000"/>
                <w:sz w:val="18"/>
                <w:szCs w:val="18"/>
              </w:rPr>
              <w:t>7</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310CB6">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-96,</w:t>
            </w:r>
            <w:r w:rsidR="00310CB6">
              <w:rPr>
                <w:rFonts w:ascii="Times New Roman" w:eastAsia="Times New Roman" w:hAnsi="Times New Roman" w:cs="Times New Roman"/>
                <w:b/>
                <w:bCs/>
                <w:color w:val="000000"/>
                <w:sz w:val="18"/>
                <w:szCs w:val="18"/>
              </w:rPr>
              <w:t>3</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12,5</w:t>
            </w:r>
          </w:p>
        </w:tc>
      </w:tr>
      <w:tr w:rsidR="002B7B71" w:rsidRPr="002B7B71" w:rsidTr="005B4A96">
        <w:trPr>
          <w:trHeight w:val="327"/>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основные мероприятия "Стимулирование развития жилищного хозяйства"</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110,0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310CB6">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13,</w:t>
            </w:r>
            <w:r w:rsidR="00310CB6">
              <w:rPr>
                <w:rFonts w:ascii="Times New Roman" w:eastAsia="Times New Roman" w:hAnsi="Times New Roman" w:cs="Times New Roman"/>
                <w:b/>
                <w:bCs/>
                <w:i/>
                <w:iCs/>
                <w:color w:val="000000"/>
                <w:sz w:val="18"/>
                <w:szCs w:val="18"/>
              </w:rPr>
              <w:t>7</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310CB6">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-96,</w:t>
            </w:r>
            <w:r w:rsidR="00310CB6">
              <w:rPr>
                <w:rFonts w:ascii="Times New Roman" w:eastAsia="Times New Roman" w:hAnsi="Times New Roman" w:cs="Times New Roman"/>
                <w:b/>
                <w:bCs/>
                <w:i/>
                <w:iCs/>
                <w:color w:val="000000"/>
                <w:sz w:val="18"/>
                <w:szCs w:val="18"/>
              </w:rPr>
              <w:t>3</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12,5</w:t>
            </w:r>
          </w:p>
        </w:tc>
      </w:tr>
      <w:tr w:rsidR="002B7B71" w:rsidRPr="002B7B71" w:rsidTr="005B4A96">
        <w:trPr>
          <w:trHeight w:val="288"/>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оплату взносов на капитальный ремонт жилого фонда</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7F405C">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110,0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310CB6">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13,</w:t>
            </w:r>
            <w:r w:rsidR="00310CB6">
              <w:rPr>
                <w:rFonts w:ascii="Times New Roman" w:eastAsia="Times New Roman" w:hAnsi="Times New Roman" w:cs="Times New Roman"/>
                <w:i/>
                <w:iCs/>
                <w:color w:val="000000"/>
                <w:sz w:val="18"/>
                <w:szCs w:val="18"/>
              </w:rPr>
              <w:t>7</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310CB6">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-96,</w:t>
            </w:r>
            <w:r w:rsidR="00310CB6">
              <w:rPr>
                <w:rFonts w:ascii="Times New Roman" w:eastAsia="Times New Roman" w:hAnsi="Times New Roman" w:cs="Times New Roman"/>
                <w:i/>
                <w:iCs/>
                <w:color w:val="000000"/>
                <w:sz w:val="18"/>
                <w:szCs w:val="18"/>
              </w:rPr>
              <w:t>3</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12,5</w:t>
            </w:r>
          </w:p>
        </w:tc>
      </w:tr>
      <w:tr w:rsidR="002B7B71" w:rsidRPr="002B7B71" w:rsidTr="005B4A96">
        <w:trPr>
          <w:trHeight w:val="468"/>
        </w:trPr>
        <w:tc>
          <w:tcPr>
            <w:tcW w:w="474" w:type="dxa"/>
            <w:tcBorders>
              <w:top w:val="nil"/>
              <w:left w:val="single" w:sz="4" w:space="0" w:color="auto"/>
              <w:bottom w:val="single" w:sz="4" w:space="0" w:color="auto"/>
              <w:right w:val="single" w:sz="4" w:space="0" w:color="auto"/>
            </w:tcBorders>
            <w:shd w:val="clear" w:color="000000" w:fill="D9D9D9"/>
            <w:vAlign w:val="center"/>
            <w:hideMark/>
          </w:tcPr>
          <w:p w:rsidR="002B7B71" w:rsidRPr="002B7B71" w:rsidRDefault="007F405C" w:rsidP="002B7B7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5735" w:type="dxa"/>
            <w:tcBorders>
              <w:top w:val="nil"/>
              <w:left w:val="nil"/>
              <w:bottom w:val="nil"/>
              <w:right w:val="single" w:sz="4" w:space="0" w:color="auto"/>
            </w:tcBorders>
            <w:shd w:val="clear" w:color="000000" w:fill="D9D9D9"/>
            <w:vAlign w:val="center"/>
            <w:hideMark/>
          </w:tcPr>
          <w:p w:rsidR="002B7B71" w:rsidRPr="002B7B71" w:rsidRDefault="002B7B71" w:rsidP="007F405C">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p>
        </w:tc>
        <w:tc>
          <w:tcPr>
            <w:tcW w:w="1184"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10,0</w:t>
            </w:r>
          </w:p>
        </w:tc>
        <w:tc>
          <w:tcPr>
            <w:tcW w:w="1166"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c>
          <w:tcPr>
            <w:tcW w:w="960"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7F405C">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-10,0</w:t>
            </w:r>
          </w:p>
        </w:tc>
        <w:tc>
          <w:tcPr>
            <w:tcW w:w="853" w:type="dxa"/>
            <w:gridSpan w:val="2"/>
            <w:tcBorders>
              <w:top w:val="nil"/>
              <w:left w:val="nil"/>
              <w:bottom w:val="single" w:sz="4" w:space="0" w:color="auto"/>
              <w:right w:val="single" w:sz="4" w:space="0" w:color="auto"/>
            </w:tcBorders>
            <w:shd w:val="clear" w:color="000000" w:fill="D9D9D9"/>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0,0</w:t>
            </w:r>
          </w:p>
        </w:tc>
      </w:tr>
      <w:tr w:rsidR="002B7B71" w:rsidRPr="002B7B71" w:rsidTr="005B4A96">
        <w:trPr>
          <w:trHeight w:val="406"/>
        </w:trPr>
        <w:tc>
          <w:tcPr>
            <w:tcW w:w="474" w:type="dxa"/>
            <w:tcBorders>
              <w:top w:val="nil"/>
              <w:left w:val="single" w:sz="4" w:space="0" w:color="auto"/>
              <w:bottom w:val="single" w:sz="4" w:space="0" w:color="auto"/>
              <w:right w:val="nil"/>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основные мероприятия "Развитие малого и среднего предпринимательства сельского поселения"</w:t>
            </w:r>
          </w:p>
        </w:tc>
        <w:tc>
          <w:tcPr>
            <w:tcW w:w="1184"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10,0</w:t>
            </w:r>
          </w:p>
        </w:tc>
        <w:tc>
          <w:tcPr>
            <w:tcW w:w="1166"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c>
          <w:tcPr>
            <w:tcW w:w="960"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7F405C">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-10,0</w:t>
            </w:r>
          </w:p>
        </w:tc>
        <w:tc>
          <w:tcPr>
            <w:tcW w:w="853" w:type="dxa"/>
            <w:gridSpan w:val="2"/>
            <w:tcBorders>
              <w:top w:val="nil"/>
              <w:left w:val="nil"/>
              <w:bottom w:val="single" w:sz="4" w:space="0" w:color="auto"/>
              <w:right w:val="single" w:sz="4" w:space="0" w:color="auto"/>
            </w:tcBorders>
            <w:shd w:val="clear" w:color="000000" w:fill="F2F2F2"/>
            <w:vAlign w:val="center"/>
            <w:hideMark/>
          </w:tcPr>
          <w:p w:rsidR="002B7B71" w:rsidRPr="002B7B71" w:rsidRDefault="002B7B71" w:rsidP="002B7B71">
            <w:pPr>
              <w:spacing w:after="0" w:line="240" w:lineRule="auto"/>
              <w:jc w:val="right"/>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0,0</w:t>
            </w:r>
          </w:p>
        </w:tc>
      </w:tr>
      <w:tr w:rsidR="002B7B71" w:rsidRPr="002B7B71" w:rsidTr="005B4A96">
        <w:trPr>
          <w:trHeight w:val="114"/>
        </w:trPr>
        <w:tc>
          <w:tcPr>
            <w:tcW w:w="474" w:type="dxa"/>
            <w:tcBorders>
              <w:top w:val="nil"/>
              <w:left w:val="single" w:sz="4" w:space="0" w:color="auto"/>
              <w:bottom w:val="single" w:sz="4" w:space="0" w:color="auto"/>
              <w:right w:val="nil"/>
            </w:tcBorders>
            <w:shd w:val="clear" w:color="auto" w:fill="auto"/>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проведение совещаний, конференций за круглым столом</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295"/>
        </w:trPr>
        <w:tc>
          <w:tcPr>
            <w:tcW w:w="474" w:type="dxa"/>
            <w:tcBorders>
              <w:top w:val="nil"/>
              <w:left w:val="single" w:sz="4" w:space="0" w:color="auto"/>
              <w:bottom w:val="single" w:sz="4" w:space="0" w:color="auto"/>
              <w:right w:val="single" w:sz="4" w:space="0" w:color="auto"/>
            </w:tcBorders>
            <w:shd w:val="clear" w:color="000000" w:fill="F2DCDB"/>
            <w:noWrap/>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DCDB"/>
            <w:noWrap/>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Всего расходы по МП:</w:t>
            </w:r>
          </w:p>
        </w:tc>
        <w:tc>
          <w:tcPr>
            <w:tcW w:w="1184"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14 318,4</w:t>
            </w:r>
          </w:p>
        </w:tc>
        <w:tc>
          <w:tcPr>
            <w:tcW w:w="1166"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310CB6">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2 926,</w:t>
            </w:r>
            <w:r w:rsidR="00310CB6">
              <w:rPr>
                <w:rFonts w:ascii="Times New Roman" w:eastAsia="Times New Roman" w:hAnsi="Times New Roman" w:cs="Times New Roman"/>
                <w:b/>
                <w:bCs/>
                <w:color w:val="000000"/>
                <w:sz w:val="18"/>
                <w:szCs w:val="18"/>
              </w:rPr>
              <w:t>8</w:t>
            </w:r>
          </w:p>
        </w:tc>
        <w:tc>
          <w:tcPr>
            <w:tcW w:w="960"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310CB6">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-11 391,</w:t>
            </w:r>
            <w:r w:rsidR="00310CB6">
              <w:rPr>
                <w:rFonts w:ascii="Times New Roman" w:eastAsia="Times New Roman" w:hAnsi="Times New Roman" w:cs="Times New Roman"/>
                <w:b/>
                <w:bCs/>
                <w:color w:val="000000"/>
                <w:sz w:val="18"/>
                <w:szCs w:val="18"/>
              </w:rPr>
              <w:t>6</w:t>
            </w:r>
          </w:p>
        </w:tc>
        <w:tc>
          <w:tcPr>
            <w:tcW w:w="853"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20,4</w:t>
            </w:r>
          </w:p>
        </w:tc>
      </w:tr>
      <w:tr w:rsidR="002B7B71" w:rsidRPr="002B7B71" w:rsidTr="005B4A96">
        <w:trPr>
          <w:gridAfter w:val="1"/>
          <w:wAfter w:w="14" w:type="dxa"/>
          <w:trHeight w:val="270"/>
        </w:trPr>
        <w:tc>
          <w:tcPr>
            <w:tcW w:w="10358" w:type="dxa"/>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B7B71" w:rsidRPr="002B7B71" w:rsidRDefault="002B7B71" w:rsidP="002B7B71">
            <w:pPr>
              <w:spacing w:after="0" w:line="240" w:lineRule="auto"/>
              <w:jc w:val="center"/>
              <w:rPr>
                <w:rFonts w:ascii="Times New Roman" w:eastAsia="Times New Roman" w:hAnsi="Times New Roman" w:cs="Times New Roman"/>
                <w:b/>
                <w:bCs/>
                <w:i/>
                <w:iCs/>
                <w:color w:val="000000"/>
                <w:sz w:val="18"/>
                <w:szCs w:val="18"/>
              </w:rPr>
            </w:pPr>
            <w:r w:rsidRPr="002B7B71">
              <w:rPr>
                <w:rFonts w:ascii="Times New Roman" w:eastAsia="Times New Roman" w:hAnsi="Times New Roman" w:cs="Times New Roman"/>
                <w:b/>
                <w:bCs/>
                <w:i/>
                <w:iCs/>
                <w:color w:val="000000"/>
                <w:sz w:val="18"/>
                <w:szCs w:val="18"/>
              </w:rPr>
              <w:t>Непрограммные расходы по направлениям:</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Глава муниципального образования</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635,4</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84,5</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-550,9</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13,3</w:t>
            </w:r>
          </w:p>
        </w:tc>
      </w:tr>
      <w:tr w:rsidR="002B7B71" w:rsidRPr="002B7B71" w:rsidTr="005B4A96">
        <w:trPr>
          <w:trHeight w:val="20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Резервный фонд Администрации Семлевского сельского поселения</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45,0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-45,0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193"/>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w:t>
            </w:r>
          </w:p>
        </w:tc>
        <w:tc>
          <w:tcPr>
            <w:tcW w:w="5735" w:type="dxa"/>
            <w:tcBorders>
              <w:top w:val="nil"/>
              <w:left w:val="nil"/>
              <w:bottom w:val="single" w:sz="4" w:space="0" w:color="auto"/>
              <w:right w:val="single" w:sz="4" w:space="0" w:color="auto"/>
            </w:tcBorders>
            <w:shd w:val="clear" w:color="auto" w:fill="auto"/>
            <w:vAlign w:val="bottom"/>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осуществление первичного воинского учета на территориях, где отсутствуют военные комиссариаты</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263,8</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39,9</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-223,9</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15,1</w:t>
            </w:r>
          </w:p>
        </w:tc>
      </w:tr>
      <w:tr w:rsidR="002B7B71" w:rsidRPr="002B7B71" w:rsidTr="005B4A96">
        <w:trPr>
          <w:trHeight w:val="214"/>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w:t>
            </w:r>
          </w:p>
        </w:tc>
        <w:tc>
          <w:tcPr>
            <w:tcW w:w="5735" w:type="dxa"/>
            <w:tcBorders>
              <w:top w:val="nil"/>
              <w:left w:val="nil"/>
              <w:bottom w:val="nil"/>
              <w:right w:val="nil"/>
            </w:tcBorders>
            <w:shd w:val="clear" w:color="auto" w:fill="auto"/>
            <w:vAlign w:val="bottom"/>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проведение дератизации Семлевского сельского поселения</w:t>
            </w:r>
          </w:p>
        </w:tc>
        <w:tc>
          <w:tcPr>
            <w:tcW w:w="1184" w:type="dxa"/>
            <w:gridSpan w:val="2"/>
            <w:tcBorders>
              <w:top w:val="nil"/>
              <w:left w:val="single" w:sz="4" w:space="0" w:color="auto"/>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5</w:t>
            </w:r>
          </w:p>
        </w:tc>
        <w:tc>
          <w:tcPr>
            <w:tcW w:w="5735" w:type="dxa"/>
            <w:tcBorders>
              <w:top w:val="single" w:sz="4" w:space="0" w:color="auto"/>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Пенсионное обеспечение</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403,6</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100,9</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-302,7</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25,0</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6</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Межбюджетные трансферты</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21,8</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-21,8</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7</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исполнение судебных актов</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7F405C" w:rsidP="002B7B71">
            <w:pPr>
              <w:spacing w:after="0" w:line="240" w:lineRule="auto"/>
              <w:jc w:val="right"/>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0,0</w:t>
            </w:r>
          </w:p>
        </w:tc>
      </w:tr>
      <w:tr w:rsidR="002B7B71" w:rsidRPr="002B7B71" w:rsidTr="005B4A96">
        <w:trPr>
          <w:trHeight w:val="319"/>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2B7B71" w:rsidRPr="002B7B71" w:rsidRDefault="002B7B71" w:rsidP="002B7B71">
            <w:pPr>
              <w:spacing w:after="0" w:line="240" w:lineRule="auto"/>
              <w:jc w:val="center"/>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8</w:t>
            </w:r>
          </w:p>
        </w:tc>
        <w:tc>
          <w:tcPr>
            <w:tcW w:w="5735" w:type="dxa"/>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Расходы на выполнение работы по подготовке градостроительных планов (по адресному списку), выполнение работ по</w:t>
            </w:r>
            <w:r w:rsidR="007F405C">
              <w:rPr>
                <w:rFonts w:ascii="Times New Roman" w:eastAsia="Times New Roman" w:hAnsi="Times New Roman" w:cs="Times New Roman"/>
                <w:i/>
                <w:iCs/>
                <w:color w:val="000000"/>
                <w:sz w:val="18"/>
                <w:szCs w:val="18"/>
              </w:rPr>
              <w:t xml:space="preserve"> </w:t>
            </w:r>
            <w:r w:rsidRPr="002B7B71">
              <w:rPr>
                <w:rFonts w:ascii="Times New Roman" w:eastAsia="Times New Roman" w:hAnsi="Times New Roman" w:cs="Times New Roman"/>
                <w:i/>
                <w:iCs/>
                <w:color w:val="000000"/>
                <w:sz w:val="18"/>
                <w:szCs w:val="18"/>
              </w:rPr>
              <w:t>изготовлению технического плана</w:t>
            </w:r>
          </w:p>
        </w:tc>
        <w:tc>
          <w:tcPr>
            <w:tcW w:w="1184"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1166"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960"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0,0</w:t>
            </w:r>
          </w:p>
        </w:tc>
        <w:tc>
          <w:tcPr>
            <w:tcW w:w="853" w:type="dxa"/>
            <w:gridSpan w:val="2"/>
            <w:tcBorders>
              <w:top w:val="nil"/>
              <w:left w:val="nil"/>
              <w:bottom w:val="single" w:sz="4" w:space="0" w:color="auto"/>
              <w:right w:val="single" w:sz="4" w:space="0" w:color="auto"/>
            </w:tcBorders>
            <w:shd w:val="clear" w:color="auto" w:fill="auto"/>
            <w:vAlign w:val="center"/>
            <w:hideMark/>
          </w:tcPr>
          <w:p w:rsidR="002B7B71" w:rsidRPr="002B7B71" w:rsidRDefault="002B7B71" w:rsidP="002B7B71">
            <w:pPr>
              <w:spacing w:after="0" w:line="240" w:lineRule="auto"/>
              <w:jc w:val="right"/>
              <w:rPr>
                <w:rFonts w:ascii="Times New Roman" w:eastAsia="Times New Roman" w:hAnsi="Times New Roman" w:cs="Times New Roman"/>
                <w:i/>
                <w:iCs/>
                <w:color w:val="000000"/>
                <w:sz w:val="18"/>
                <w:szCs w:val="18"/>
              </w:rPr>
            </w:pPr>
            <w:r w:rsidRPr="002B7B71">
              <w:rPr>
                <w:rFonts w:ascii="Times New Roman" w:eastAsia="Times New Roman" w:hAnsi="Times New Roman" w:cs="Times New Roman"/>
                <w:i/>
                <w:iCs/>
                <w:color w:val="000000"/>
                <w:sz w:val="18"/>
                <w:szCs w:val="18"/>
              </w:rPr>
              <w:t>100,0</w:t>
            </w:r>
          </w:p>
        </w:tc>
      </w:tr>
      <w:tr w:rsidR="002B7B71" w:rsidRPr="002B7B71" w:rsidTr="005B4A96">
        <w:trPr>
          <w:trHeight w:val="255"/>
        </w:trPr>
        <w:tc>
          <w:tcPr>
            <w:tcW w:w="474" w:type="dxa"/>
            <w:tcBorders>
              <w:top w:val="nil"/>
              <w:left w:val="single" w:sz="4" w:space="0" w:color="auto"/>
              <w:bottom w:val="single" w:sz="4" w:space="0" w:color="auto"/>
              <w:right w:val="single" w:sz="4" w:space="0" w:color="auto"/>
            </w:tcBorders>
            <w:shd w:val="clear" w:color="000000" w:fill="F2DCDB"/>
            <w:noWrap/>
            <w:vAlign w:val="center"/>
            <w:hideMark/>
          </w:tcPr>
          <w:p w:rsidR="002B7B71" w:rsidRPr="002B7B71" w:rsidRDefault="002B7B71" w:rsidP="002B7B71">
            <w:pPr>
              <w:spacing w:after="0" w:line="240" w:lineRule="auto"/>
              <w:jc w:val="center"/>
              <w:rPr>
                <w:rFonts w:ascii="Times New Roman" w:eastAsia="Times New Roman" w:hAnsi="Times New Roman" w:cs="Times New Roman"/>
                <w:color w:val="000000"/>
                <w:sz w:val="18"/>
                <w:szCs w:val="18"/>
              </w:rPr>
            </w:pPr>
            <w:r w:rsidRPr="002B7B71">
              <w:rPr>
                <w:rFonts w:ascii="Times New Roman" w:eastAsia="Times New Roman" w:hAnsi="Times New Roman" w:cs="Times New Roman"/>
                <w:color w:val="000000"/>
                <w:sz w:val="18"/>
                <w:szCs w:val="18"/>
              </w:rPr>
              <w:t> </w:t>
            </w:r>
          </w:p>
        </w:tc>
        <w:tc>
          <w:tcPr>
            <w:tcW w:w="5735" w:type="dxa"/>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Всего непрограммные расходы</w:t>
            </w:r>
          </w:p>
        </w:tc>
        <w:tc>
          <w:tcPr>
            <w:tcW w:w="1184"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1 399,6</w:t>
            </w:r>
          </w:p>
        </w:tc>
        <w:tc>
          <w:tcPr>
            <w:tcW w:w="1166"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225,3</w:t>
            </w:r>
          </w:p>
        </w:tc>
        <w:tc>
          <w:tcPr>
            <w:tcW w:w="960"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-1 174,3</w:t>
            </w:r>
          </w:p>
        </w:tc>
        <w:tc>
          <w:tcPr>
            <w:tcW w:w="853" w:type="dxa"/>
            <w:gridSpan w:val="2"/>
            <w:tcBorders>
              <w:top w:val="nil"/>
              <w:left w:val="nil"/>
              <w:bottom w:val="single" w:sz="4" w:space="0" w:color="auto"/>
              <w:right w:val="single" w:sz="4" w:space="0" w:color="auto"/>
            </w:tcBorders>
            <w:shd w:val="clear" w:color="000000" w:fill="F2DCDB"/>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16,1</w:t>
            </w:r>
          </w:p>
        </w:tc>
      </w:tr>
      <w:tr w:rsidR="002B7B71" w:rsidRPr="002B7B71" w:rsidTr="005B4A96">
        <w:trPr>
          <w:gridAfter w:val="1"/>
          <w:wAfter w:w="14" w:type="dxa"/>
          <w:trHeight w:val="360"/>
        </w:trPr>
        <w:tc>
          <w:tcPr>
            <w:tcW w:w="6209" w:type="dxa"/>
            <w:gridSpan w:val="2"/>
            <w:tcBorders>
              <w:top w:val="single" w:sz="4" w:space="0" w:color="auto"/>
              <w:left w:val="single" w:sz="4" w:space="0" w:color="auto"/>
              <w:bottom w:val="single" w:sz="4" w:space="0" w:color="auto"/>
              <w:right w:val="single" w:sz="4" w:space="0" w:color="000000"/>
            </w:tcBorders>
            <w:shd w:val="clear" w:color="000000" w:fill="E6B8B7"/>
            <w:vAlign w:val="center"/>
            <w:hideMark/>
          </w:tcPr>
          <w:p w:rsidR="002B7B71" w:rsidRPr="002B7B71" w:rsidRDefault="002B7B71" w:rsidP="002B7B71">
            <w:pPr>
              <w:spacing w:after="0" w:line="240" w:lineRule="auto"/>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Итого расходы</w:t>
            </w:r>
          </w:p>
        </w:tc>
        <w:tc>
          <w:tcPr>
            <w:tcW w:w="1170" w:type="dxa"/>
            <w:tcBorders>
              <w:top w:val="nil"/>
              <w:left w:val="nil"/>
              <w:bottom w:val="single" w:sz="4" w:space="0" w:color="auto"/>
              <w:right w:val="single" w:sz="4" w:space="0" w:color="auto"/>
            </w:tcBorders>
            <w:shd w:val="clear" w:color="000000" w:fill="E6B8B7"/>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15 718,0</w:t>
            </w:r>
          </w:p>
        </w:tc>
        <w:tc>
          <w:tcPr>
            <w:tcW w:w="1166" w:type="dxa"/>
            <w:gridSpan w:val="2"/>
            <w:tcBorders>
              <w:top w:val="nil"/>
              <w:left w:val="nil"/>
              <w:bottom w:val="single" w:sz="4" w:space="0" w:color="auto"/>
              <w:right w:val="single" w:sz="4" w:space="0" w:color="auto"/>
            </w:tcBorders>
            <w:shd w:val="clear" w:color="000000" w:fill="E6B8B7"/>
            <w:vAlign w:val="center"/>
            <w:hideMark/>
          </w:tcPr>
          <w:p w:rsidR="002B7B71" w:rsidRPr="002B7B71" w:rsidRDefault="002B7B71" w:rsidP="00310CB6">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3 152,</w:t>
            </w:r>
            <w:r w:rsidR="00310CB6">
              <w:rPr>
                <w:rFonts w:ascii="Times New Roman" w:eastAsia="Times New Roman" w:hAnsi="Times New Roman" w:cs="Times New Roman"/>
                <w:b/>
                <w:bCs/>
                <w:color w:val="000000"/>
                <w:sz w:val="18"/>
                <w:szCs w:val="18"/>
              </w:rPr>
              <w:t>1</w:t>
            </w:r>
          </w:p>
        </w:tc>
        <w:tc>
          <w:tcPr>
            <w:tcW w:w="960" w:type="dxa"/>
            <w:gridSpan w:val="2"/>
            <w:tcBorders>
              <w:top w:val="nil"/>
              <w:left w:val="nil"/>
              <w:bottom w:val="single" w:sz="4" w:space="0" w:color="auto"/>
              <w:right w:val="single" w:sz="4" w:space="0" w:color="auto"/>
            </w:tcBorders>
            <w:shd w:val="clear" w:color="000000" w:fill="E6B8B7"/>
            <w:vAlign w:val="center"/>
            <w:hideMark/>
          </w:tcPr>
          <w:p w:rsidR="002B7B71" w:rsidRPr="002B7B71" w:rsidRDefault="002B7B71" w:rsidP="00310CB6">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-12 565,</w:t>
            </w:r>
            <w:r w:rsidR="00310CB6">
              <w:rPr>
                <w:rFonts w:ascii="Times New Roman" w:eastAsia="Times New Roman" w:hAnsi="Times New Roman" w:cs="Times New Roman"/>
                <w:b/>
                <w:bCs/>
                <w:color w:val="000000"/>
                <w:sz w:val="18"/>
                <w:szCs w:val="18"/>
              </w:rPr>
              <w:t>9</w:t>
            </w:r>
          </w:p>
        </w:tc>
        <w:tc>
          <w:tcPr>
            <w:tcW w:w="853" w:type="dxa"/>
            <w:gridSpan w:val="2"/>
            <w:tcBorders>
              <w:top w:val="nil"/>
              <w:left w:val="nil"/>
              <w:bottom w:val="single" w:sz="4" w:space="0" w:color="auto"/>
              <w:right w:val="single" w:sz="4" w:space="0" w:color="auto"/>
            </w:tcBorders>
            <w:shd w:val="clear" w:color="000000" w:fill="E6B8B7"/>
            <w:vAlign w:val="center"/>
            <w:hideMark/>
          </w:tcPr>
          <w:p w:rsidR="002B7B71" w:rsidRPr="002B7B71" w:rsidRDefault="002B7B71" w:rsidP="002B7B71">
            <w:pPr>
              <w:spacing w:after="0" w:line="240" w:lineRule="auto"/>
              <w:jc w:val="right"/>
              <w:rPr>
                <w:rFonts w:ascii="Times New Roman" w:eastAsia="Times New Roman" w:hAnsi="Times New Roman" w:cs="Times New Roman"/>
                <w:b/>
                <w:bCs/>
                <w:color w:val="000000"/>
                <w:sz w:val="18"/>
                <w:szCs w:val="18"/>
              </w:rPr>
            </w:pPr>
            <w:r w:rsidRPr="002B7B71">
              <w:rPr>
                <w:rFonts w:ascii="Times New Roman" w:eastAsia="Times New Roman" w:hAnsi="Times New Roman" w:cs="Times New Roman"/>
                <w:b/>
                <w:bCs/>
                <w:color w:val="000000"/>
                <w:sz w:val="18"/>
                <w:szCs w:val="18"/>
              </w:rPr>
              <w:t>20,1</w:t>
            </w:r>
          </w:p>
        </w:tc>
      </w:tr>
    </w:tbl>
    <w:p w:rsidR="000E0888" w:rsidRPr="000E0888" w:rsidRDefault="000E0888" w:rsidP="002B7B71">
      <w:pPr>
        <w:spacing w:after="0" w:line="240" w:lineRule="auto"/>
        <w:jc w:val="both"/>
        <w:rPr>
          <w:rFonts w:ascii="Times New Roman" w:eastAsia="Calibri" w:hAnsi="Times New Roman" w:cs="Times New Roman"/>
          <w:color w:val="984806" w:themeColor="accent6" w:themeShade="80"/>
          <w:sz w:val="24"/>
          <w:szCs w:val="24"/>
          <w:lang w:eastAsia="en-US"/>
        </w:rPr>
      </w:pPr>
    </w:p>
    <w:p w:rsidR="000E0888" w:rsidRPr="005B4A96" w:rsidRDefault="000E0888" w:rsidP="000E0888">
      <w:pPr>
        <w:spacing w:after="0" w:line="240" w:lineRule="auto"/>
        <w:ind w:firstLine="709"/>
        <w:jc w:val="both"/>
        <w:rPr>
          <w:rFonts w:ascii="Times New Roman" w:eastAsia="Calibri" w:hAnsi="Times New Roman" w:cs="Times New Roman"/>
          <w:i/>
          <w:sz w:val="24"/>
          <w:szCs w:val="24"/>
          <w:lang w:eastAsia="en-US"/>
        </w:rPr>
      </w:pPr>
      <w:proofErr w:type="gramStart"/>
      <w:r w:rsidRPr="005B4A96">
        <w:rPr>
          <w:rFonts w:ascii="Times New Roman" w:eastAsia="Calibri" w:hAnsi="Times New Roman" w:cs="Times New Roman"/>
          <w:i/>
          <w:sz w:val="24"/>
          <w:szCs w:val="24"/>
          <w:lang w:eastAsia="en-US"/>
        </w:rPr>
        <w:t>Согласно</w:t>
      </w:r>
      <w:proofErr w:type="gramEnd"/>
      <w:r w:rsidRPr="005B4A96">
        <w:rPr>
          <w:rFonts w:ascii="Times New Roman" w:eastAsia="Calibri" w:hAnsi="Times New Roman" w:cs="Times New Roman"/>
          <w:i/>
          <w:sz w:val="24"/>
          <w:szCs w:val="24"/>
          <w:lang w:eastAsia="en-US"/>
        </w:rPr>
        <w:t xml:space="preserve"> пояснительной записки расходы бюджета на реализацию муниципальных программ за </w:t>
      </w:r>
      <w:r w:rsidR="00704623" w:rsidRPr="005B4A96">
        <w:rPr>
          <w:rFonts w:ascii="Times New Roman" w:eastAsia="Calibri" w:hAnsi="Times New Roman" w:cs="Times New Roman"/>
          <w:i/>
          <w:sz w:val="24"/>
          <w:szCs w:val="24"/>
          <w:lang w:eastAsia="en-US"/>
        </w:rPr>
        <w:t>первый квартал 2021</w:t>
      </w:r>
      <w:r w:rsidRPr="005B4A96">
        <w:rPr>
          <w:rFonts w:ascii="Times New Roman" w:eastAsia="Calibri" w:hAnsi="Times New Roman" w:cs="Times New Roman"/>
          <w:i/>
          <w:sz w:val="24"/>
          <w:szCs w:val="24"/>
          <w:lang w:eastAsia="en-US"/>
        </w:rPr>
        <w:t xml:space="preserve"> года исполнены в сумме </w:t>
      </w:r>
      <w:r w:rsidR="00704623" w:rsidRPr="005B4A96">
        <w:rPr>
          <w:rFonts w:ascii="Times New Roman" w:eastAsia="Calibri" w:hAnsi="Times New Roman" w:cs="Times New Roman"/>
          <w:b/>
          <w:i/>
          <w:sz w:val="24"/>
          <w:szCs w:val="24"/>
          <w:lang w:eastAsia="en-US"/>
        </w:rPr>
        <w:t>2 926,</w:t>
      </w:r>
      <w:r w:rsidR="00310CB6">
        <w:rPr>
          <w:rFonts w:ascii="Times New Roman" w:eastAsia="Calibri" w:hAnsi="Times New Roman" w:cs="Times New Roman"/>
          <w:b/>
          <w:i/>
          <w:sz w:val="24"/>
          <w:szCs w:val="24"/>
          <w:lang w:eastAsia="en-US"/>
        </w:rPr>
        <w:t>8</w:t>
      </w:r>
      <w:r w:rsidRPr="005B4A96">
        <w:rPr>
          <w:rFonts w:ascii="Times New Roman" w:eastAsia="Calibri" w:hAnsi="Times New Roman" w:cs="Times New Roman"/>
          <w:i/>
          <w:sz w:val="24"/>
          <w:szCs w:val="24"/>
          <w:lang w:eastAsia="en-US"/>
        </w:rPr>
        <w:t xml:space="preserve"> тыс.рублей или </w:t>
      </w:r>
      <w:r w:rsidR="00704623" w:rsidRPr="005B4A96">
        <w:rPr>
          <w:rFonts w:ascii="Times New Roman" w:eastAsia="Calibri" w:hAnsi="Times New Roman" w:cs="Times New Roman"/>
          <w:b/>
          <w:i/>
          <w:sz w:val="24"/>
          <w:szCs w:val="24"/>
          <w:lang w:eastAsia="en-US"/>
        </w:rPr>
        <w:t>20,4</w:t>
      </w:r>
      <w:r w:rsidRPr="005B4A96">
        <w:rPr>
          <w:rFonts w:ascii="Times New Roman" w:eastAsia="Calibri" w:hAnsi="Times New Roman" w:cs="Times New Roman"/>
          <w:i/>
          <w:sz w:val="24"/>
          <w:szCs w:val="24"/>
          <w:lang w:eastAsia="en-US"/>
        </w:rPr>
        <w:t xml:space="preserve">% </w:t>
      </w:r>
      <w:r w:rsidR="00704623" w:rsidRPr="005B4A96">
        <w:rPr>
          <w:rFonts w:ascii="Times New Roman" w:eastAsia="Calibri" w:hAnsi="Times New Roman" w:cs="Times New Roman"/>
          <w:i/>
          <w:sz w:val="24"/>
          <w:szCs w:val="24"/>
          <w:lang w:eastAsia="en-US"/>
        </w:rPr>
        <w:t xml:space="preserve">от </w:t>
      </w:r>
      <w:r w:rsidRPr="005B4A96">
        <w:rPr>
          <w:rFonts w:ascii="Times New Roman" w:eastAsia="Calibri" w:hAnsi="Times New Roman" w:cs="Times New Roman"/>
          <w:i/>
          <w:sz w:val="24"/>
          <w:szCs w:val="24"/>
          <w:lang w:eastAsia="en-US"/>
        </w:rPr>
        <w:t xml:space="preserve">утвержденных бюджетных назначений. Общий объем финансирования муниципальных программ составляет </w:t>
      </w:r>
      <w:r w:rsidR="00704623" w:rsidRPr="005B4A96">
        <w:rPr>
          <w:rFonts w:ascii="Times New Roman" w:eastAsia="Calibri" w:hAnsi="Times New Roman" w:cs="Times New Roman"/>
          <w:b/>
          <w:i/>
          <w:sz w:val="24"/>
          <w:szCs w:val="24"/>
          <w:lang w:eastAsia="en-US"/>
        </w:rPr>
        <w:t>92,8</w:t>
      </w:r>
      <w:r w:rsidRPr="005B4A96">
        <w:rPr>
          <w:rFonts w:ascii="Times New Roman" w:eastAsia="Calibri" w:hAnsi="Times New Roman" w:cs="Times New Roman"/>
          <w:i/>
          <w:sz w:val="24"/>
          <w:szCs w:val="24"/>
          <w:lang w:eastAsia="en-US"/>
        </w:rPr>
        <w:t xml:space="preserve">% в структуре всех расходов бюджета сельского поселения за </w:t>
      </w:r>
      <w:r w:rsidR="00704623" w:rsidRPr="005B4A96">
        <w:rPr>
          <w:rFonts w:ascii="Times New Roman" w:eastAsia="Calibri" w:hAnsi="Times New Roman" w:cs="Times New Roman"/>
          <w:i/>
          <w:sz w:val="24"/>
          <w:szCs w:val="24"/>
          <w:lang w:eastAsia="en-US"/>
        </w:rPr>
        <w:t>первый квартал 2021</w:t>
      </w:r>
      <w:r w:rsidRPr="005B4A96">
        <w:rPr>
          <w:rFonts w:ascii="Times New Roman" w:eastAsia="Calibri" w:hAnsi="Times New Roman" w:cs="Times New Roman"/>
          <w:i/>
          <w:sz w:val="24"/>
          <w:szCs w:val="24"/>
          <w:lang w:eastAsia="en-US"/>
        </w:rPr>
        <w:t xml:space="preserve"> года (</w:t>
      </w:r>
      <w:r w:rsidR="00704623" w:rsidRPr="005B4A96">
        <w:rPr>
          <w:rFonts w:ascii="Times New Roman" w:eastAsia="Calibri" w:hAnsi="Times New Roman" w:cs="Times New Roman"/>
          <w:b/>
          <w:i/>
          <w:sz w:val="24"/>
          <w:szCs w:val="24"/>
          <w:lang w:eastAsia="en-US"/>
        </w:rPr>
        <w:t>3 152,</w:t>
      </w:r>
      <w:r w:rsidR="00310CB6">
        <w:rPr>
          <w:rFonts w:ascii="Times New Roman" w:eastAsia="Calibri" w:hAnsi="Times New Roman" w:cs="Times New Roman"/>
          <w:b/>
          <w:i/>
          <w:sz w:val="24"/>
          <w:szCs w:val="24"/>
          <w:lang w:eastAsia="en-US"/>
        </w:rPr>
        <w:t>1</w:t>
      </w:r>
      <w:r w:rsidRPr="005B4A96">
        <w:rPr>
          <w:rFonts w:ascii="Times New Roman" w:eastAsia="Calibri" w:hAnsi="Times New Roman" w:cs="Times New Roman"/>
          <w:i/>
          <w:sz w:val="24"/>
          <w:szCs w:val="24"/>
          <w:lang w:eastAsia="en-US"/>
        </w:rPr>
        <w:t xml:space="preserve"> тыс.рублей).</w:t>
      </w:r>
    </w:p>
    <w:p w:rsidR="000E0888" w:rsidRDefault="000E0888" w:rsidP="000E0888">
      <w:pPr>
        <w:spacing w:after="0" w:line="240" w:lineRule="auto"/>
        <w:ind w:firstLine="709"/>
        <w:jc w:val="both"/>
        <w:rPr>
          <w:rFonts w:ascii="Times New Roman" w:eastAsia="Times New Roman" w:hAnsi="Times New Roman" w:cs="Times New Roman"/>
          <w:sz w:val="24"/>
          <w:szCs w:val="24"/>
        </w:rPr>
      </w:pPr>
    </w:p>
    <w:p w:rsidR="000E0888" w:rsidRPr="00D2013D" w:rsidRDefault="000E0888" w:rsidP="000E0888">
      <w:pPr>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По муниципальной программе </w:t>
      </w:r>
      <w:r w:rsidRPr="00D2013D">
        <w:rPr>
          <w:rFonts w:ascii="Times New Roman" w:eastAsia="Times New Roman" w:hAnsi="Times New Roman" w:cs="Times New Roman"/>
          <w:b/>
          <w:i/>
          <w:sz w:val="24"/>
          <w:szCs w:val="24"/>
        </w:rPr>
        <w:t>«</w:t>
      </w:r>
      <w:r w:rsidR="00704623" w:rsidRPr="00D2013D">
        <w:rPr>
          <w:rFonts w:ascii="Times New Roman" w:eastAsia="Times New Roman" w:hAnsi="Times New Roman" w:cs="Times New Roman"/>
          <w:b/>
          <w:i/>
          <w:sz w:val="24"/>
          <w:szCs w:val="24"/>
        </w:rPr>
        <w:t>Создание условий для эффективного управления в Семлевском сельском поселении Вяземского района Смоленской области</w:t>
      </w:r>
      <w:r w:rsidRPr="00D2013D">
        <w:rPr>
          <w:rFonts w:ascii="Times New Roman" w:eastAsia="Times New Roman" w:hAnsi="Times New Roman" w:cs="Times New Roman"/>
          <w:b/>
          <w:i/>
          <w:sz w:val="24"/>
          <w:szCs w:val="24"/>
        </w:rPr>
        <w:t>»</w:t>
      </w:r>
      <w:r w:rsidRPr="00D2013D">
        <w:rPr>
          <w:rFonts w:ascii="Times New Roman" w:eastAsia="Times New Roman" w:hAnsi="Times New Roman" w:cs="Times New Roman"/>
          <w:sz w:val="24"/>
          <w:szCs w:val="24"/>
        </w:rPr>
        <w:t xml:space="preserve"> исполнение за </w:t>
      </w:r>
      <w:r w:rsidR="00704623" w:rsidRPr="00D2013D">
        <w:rPr>
          <w:rFonts w:ascii="Times New Roman" w:eastAsia="Times New Roman" w:hAnsi="Times New Roman" w:cs="Times New Roman"/>
          <w:sz w:val="24"/>
          <w:szCs w:val="24"/>
        </w:rPr>
        <w:t>первый квартал 2021</w:t>
      </w:r>
      <w:r w:rsidRPr="00D2013D">
        <w:rPr>
          <w:rFonts w:ascii="Times New Roman" w:eastAsia="Times New Roman" w:hAnsi="Times New Roman" w:cs="Times New Roman"/>
          <w:sz w:val="24"/>
          <w:szCs w:val="24"/>
        </w:rPr>
        <w:t xml:space="preserve"> года составило в сумме </w:t>
      </w:r>
      <w:r w:rsidR="00704623" w:rsidRPr="00D2013D">
        <w:rPr>
          <w:rFonts w:ascii="Times New Roman" w:eastAsia="Times New Roman" w:hAnsi="Times New Roman" w:cs="Times New Roman"/>
          <w:b/>
          <w:sz w:val="24"/>
          <w:szCs w:val="24"/>
        </w:rPr>
        <w:t>1 520,3</w:t>
      </w:r>
      <w:r w:rsidRPr="00D2013D">
        <w:rPr>
          <w:rFonts w:ascii="Times New Roman" w:eastAsia="Times New Roman" w:hAnsi="Times New Roman" w:cs="Times New Roman"/>
          <w:b/>
          <w:sz w:val="24"/>
          <w:szCs w:val="24"/>
        </w:rPr>
        <w:t xml:space="preserve"> </w:t>
      </w:r>
      <w:r w:rsidRPr="00D2013D">
        <w:rPr>
          <w:rFonts w:ascii="Times New Roman" w:eastAsia="Times New Roman" w:hAnsi="Times New Roman" w:cs="Times New Roman"/>
          <w:sz w:val="24"/>
          <w:szCs w:val="24"/>
        </w:rPr>
        <w:t xml:space="preserve">тыс.рублей или </w:t>
      </w:r>
      <w:r w:rsidR="00704623" w:rsidRPr="00D2013D">
        <w:rPr>
          <w:rFonts w:ascii="Times New Roman" w:eastAsia="Times New Roman" w:hAnsi="Times New Roman" w:cs="Times New Roman"/>
          <w:b/>
          <w:sz w:val="24"/>
          <w:szCs w:val="24"/>
        </w:rPr>
        <w:t>19,0</w:t>
      </w:r>
      <w:r w:rsidRPr="00D2013D">
        <w:rPr>
          <w:rFonts w:ascii="Times New Roman" w:eastAsia="Times New Roman" w:hAnsi="Times New Roman" w:cs="Times New Roman"/>
          <w:sz w:val="24"/>
          <w:szCs w:val="24"/>
        </w:rPr>
        <w:t xml:space="preserve">% </w:t>
      </w:r>
      <w:r w:rsidR="00704623" w:rsidRPr="00D2013D">
        <w:rPr>
          <w:rFonts w:ascii="Times New Roman" w:eastAsia="Times New Roman" w:hAnsi="Times New Roman" w:cs="Times New Roman"/>
          <w:sz w:val="24"/>
          <w:szCs w:val="24"/>
        </w:rPr>
        <w:t xml:space="preserve">от </w:t>
      </w:r>
      <w:r w:rsidRPr="00D2013D">
        <w:rPr>
          <w:rFonts w:ascii="Times New Roman" w:eastAsia="Times New Roman" w:hAnsi="Times New Roman" w:cs="Times New Roman"/>
          <w:sz w:val="24"/>
          <w:szCs w:val="24"/>
        </w:rPr>
        <w:t>годовых плановых назначений.</w:t>
      </w:r>
    </w:p>
    <w:p w:rsidR="000E0888" w:rsidRPr="00D2013D" w:rsidRDefault="000E0888" w:rsidP="000E0888">
      <w:pPr>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По муниципальной программе </w:t>
      </w:r>
      <w:r w:rsidRPr="00D2013D">
        <w:rPr>
          <w:rFonts w:ascii="Times New Roman" w:eastAsia="Times New Roman" w:hAnsi="Times New Roman" w:cs="Times New Roman"/>
          <w:b/>
          <w:i/>
          <w:sz w:val="24"/>
          <w:szCs w:val="24"/>
        </w:rPr>
        <w:t>«</w:t>
      </w:r>
      <w:r w:rsidR="00704623" w:rsidRPr="00D2013D">
        <w:rPr>
          <w:rFonts w:ascii="Times New Roman" w:eastAsia="Times New Roman" w:hAnsi="Times New Roman" w:cs="Times New Roman"/>
          <w:b/>
          <w:i/>
          <w:sz w:val="24"/>
          <w:szCs w:val="24"/>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Pr="00D2013D">
        <w:rPr>
          <w:rFonts w:ascii="Times New Roman" w:eastAsia="Times New Roman" w:hAnsi="Times New Roman" w:cs="Times New Roman"/>
          <w:b/>
          <w:i/>
          <w:sz w:val="24"/>
          <w:szCs w:val="24"/>
        </w:rPr>
        <w:t>»</w:t>
      </w:r>
      <w:r w:rsidRPr="00D2013D">
        <w:rPr>
          <w:rFonts w:ascii="Times New Roman" w:eastAsia="Times New Roman" w:hAnsi="Times New Roman" w:cs="Times New Roman"/>
          <w:sz w:val="24"/>
          <w:szCs w:val="24"/>
        </w:rPr>
        <w:t xml:space="preserve"> исполнение за </w:t>
      </w:r>
      <w:r w:rsidR="00704623" w:rsidRPr="00D2013D">
        <w:rPr>
          <w:rFonts w:ascii="Times New Roman" w:eastAsia="Times New Roman" w:hAnsi="Times New Roman" w:cs="Times New Roman"/>
          <w:sz w:val="24"/>
          <w:szCs w:val="24"/>
        </w:rPr>
        <w:t>первый квартал 2021</w:t>
      </w:r>
      <w:r w:rsidRPr="00D2013D">
        <w:rPr>
          <w:rFonts w:ascii="Times New Roman" w:eastAsia="Times New Roman" w:hAnsi="Times New Roman" w:cs="Times New Roman"/>
          <w:sz w:val="24"/>
          <w:szCs w:val="24"/>
        </w:rPr>
        <w:t xml:space="preserve"> года составило в сумме </w:t>
      </w:r>
      <w:r w:rsidR="00704623" w:rsidRPr="00D2013D">
        <w:rPr>
          <w:rFonts w:ascii="Times New Roman" w:eastAsia="Times New Roman" w:hAnsi="Times New Roman" w:cs="Times New Roman"/>
          <w:b/>
          <w:sz w:val="24"/>
          <w:szCs w:val="24"/>
        </w:rPr>
        <w:t>384,5</w:t>
      </w:r>
      <w:r w:rsidRPr="00D2013D">
        <w:rPr>
          <w:rFonts w:ascii="Times New Roman" w:eastAsia="Times New Roman" w:hAnsi="Times New Roman" w:cs="Times New Roman"/>
          <w:b/>
          <w:sz w:val="24"/>
          <w:szCs w:val="24"/>
        </w:rPr>
        <w:t xml:space="preserve"> </w:t>
      </w:r>
      <w:r w:rsidRPr="00D2013D">
        <w:rPr>
          <w:rFonts w:ascii="Times New Roman" w:eastAsia="Times New Roman" w:hAnsi="Times New Roman" w:cs="Times New Roman"/>
          <w:sz w:val="24"/>
          <w:szCs w:val="24"/>
        </w:rPr>
        <w:t xml:space="preserve">тыс.рублей или </w:t>
      </w:r>
      <w:r w:rsidR="00704623" w:rsidRPr="00D2013D">
        <w:rPr>
          <w:rFonts w:ascii="Times New Roman" w:eastAsia="Times New Roman" w:hAnsi="Times New Roman" w:cs="Times New Roman"/>
          <w:b/>
          <w:sz w:val="24"/>
          <w:szCs w:val="24"/>
        </w:rPr>
        <w:t>14,4</w:t>
      </w:r>
      <w:r w:rsidRPr="00D2013D">
        <w:rPr>
          <w:rFonts w:ascii="Times New Roman" w:eastAsia="Times New Roman" w:hAnsi="Times New Roman" w:cs="Times New Roman"/>
          <w:sz w:val="24"/>
          <w:szCs w:val="24"/>
        </w:rPr>
        <w:t xml:space="preserve">% </w:t>
      </w:r>
      <w:r w:rsidR="00704623" w:rsidRPr="00D2013D">
        <w:rPr>
          <w:rFonts w:ascii="Times New Roman" w:eastAsia="Times New Roman" w:hAnsi="Times New Roman" w:cs="Times New Roman"/>
          <w:sz w:val="24"/>
          <w:szCs w:val="24"/>
        </w:rPr>
        <w:t xml:space="preserve">от </w:t>
      </w:r>
      <w:r w:rsidRPr="00D2013D">
        <w:rPr>
          <w:rFonts w:ascii="Times New Roman" w:eastAsia="Times New Roman" w:hAnsi="Times New Roman" w:cs="Times New Roman"/>
          <w:sz w:val="24"/>
          <w:szCs w:val="24"/>
        </w:rPr>
        <w:t>годовых плановых назначений.</w:t>
      </w:r>
    </w:p>
    <w:p w:rsidR="000E0888" w:rsidRPr="00D2013D" w:rsidRDefault="000E0888" w:rsidP="000E0888">
      <w:pPr>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lastRenderedPageBreak/>
        <w:t xml:space="preserve">По муниципальной программе </w:t>
      </w:r>
      <w:r w:rsidRPr="00D2013D">
        <w:rPr>
          <w:rFonts w:ascii="Times New Roman" w:eastAsia="Times New Roman" w:hAnsi="Times New Roman" w:cs="Times New Roman"/>
          <w:b/>
          <w:i/>
          <w:sz w:val="24"/>
          <w:szCs w:val="24"/>
        </w:rPr>
        <w:t>«</w:t>
      </w:r>
      <w:r w:rsidR="00704623" w:rsidRPr="00D2013D">
        <w:rPr>
          <w:rFonts w:ascii="Times New Roman" w:eastAsia="Times New Roman" w:hAnsi="Times New Roman" w:cs="Times New Roman"/>
          <w:b/>
          <w:i/>
          <w:sz w:val="24"/>
          <w:szCs w:val="24"/>
        </w:rPr>
        <w:t>Комплексное развитие систем коммунальной инфраструктуры Семлевского сельского поселения Вяземского района Смоленской области</w:t>
      </w:r>
      <w:r w:rsidRPr="00D2013D">
        <w:rPr>
          <w:rFonts w:ascii="Times New Roman" w:eastAsia="Times New Roman" w:hAnsi="Times New Roman" w:cs="Times New Roman"/>
          <w:b/>
          <w:i/>
          <w:sz w:val="24"/>
          <w:szCs w:val="24"/>
        </w:rPr>
        <w:t>»</w:t>
      </w:r>
      <w:r w:rsidRPr="00D2013D">
        <w:rPr>
          <w:rFonts w:ascii="Times New Roman" w:eastAsia="Times New Roman" w:hAnsi="Times New Roman" w:cs="Times New Roman"/>
          <w:sz w:val="24"/>
          <w:szCs w:val="24"/>
        </w:rPr>
        <w:t xml:space="preserve"> исполнение за </w:t>
      </w:r>
      <w:r w:rsidR="00704623" w:rsidRPr="00D2013D">
        <w:rPr>
          <w:rFonts w:ascii="Times New Roman" w:eastAsia="Times New Roman" w:hAnsi="Times New Roman" w:cs="Times New Roman"/>
          <w:sz w:val="24"/>
          <w:szCs w:val="24"/>
        </w:rPr>
        <w:t>первый квартал 2021</w:t>
      </w:r>
      <w:r w:rsidRPr="00D2013D">
        <w:rPr>
          <w:rFonts w:ascii="Times New Roman" w:eastAsia="Times New Roman" w:hAnsi="Times New Roman" w:cs="Times New Roman"/>
          <w:sz w:val="24"/>
          <w:szCs w:val="24"/>
        </w:rPr>
        <w:t xml:space="preserve"> года составило в сумме </w:t>
      </w:r>
      <w:r w:rsidR="00704623" w:rsidRPr="00D2013D">
        <w:rPr>
          <w:rFonts w:ascii="Times New Roman" w:eastAsia="Times New Roman" w:hAnsi="Times New Roman" w:cs="Times New Roman"/>
          <w:b/>
          <w:sz w:val="24"/>
          <w:szCs w:val="24"/>
        </w:rPr>
        <w:t>165,4</w:t>
      </w:r>
      <w:r w:rsidRPr="00D2013D">
        <w:rPr>
          <w:rFonts w:ascii="Times New Roman" w:eastAsia="Times New Roman" w:hAnsi="Times New Roman" w:cs="Times New Roman"/>
          <w:b/>
          <w:sz w:val="24"/>
          <w:szCs w:val="24"/>
        </w:rPr>
        <w:t xml:space="preserve"> </w:t>
      </w:r>
      <w:r w:rsidRPr="00D2013D">
        <w:rPr>
          <w:rFonts w:ascii="Times New Roman" w:eastAsia="Times New Roman" w:hAnsi="Times New Roman" w:cs="Times New Roman"/>
          <w:sz w:val="24"/>
          <w:szCs w:val="24"/>
        </w:rPr>
        <w:t xml:space="preserve">тыс.рублей или </w:t>
      </w:r>
      <w:r w:rsidR="00704623" w:rsidRPr="00D2013D">
        <w:rPr>
          <w:rFonts w:ascii="Times New Roman" w:eastAsia="Times New Roman" w:hAnsi="Times New Roman" w:cs="Times New Roman"/>
          <w:b/>
          <w:sz w:val="24"/>
          <w:szCs w:val="24"/>
        </w:rPr>
        <w:t>28,0</w:t>
      </w:r>
      <w:r w:rsidRPr="00D2013D">
        <w:rPr>
          <w:rFonts w:ascii="Times New Roman" w:eastAsia="Times New Roman" w:hAnsi="Times New Roman" w:cs="Times New Roman"/>
          <w:sz w:val="24"/>
          <w:szCs w:val="24"/>
        </w:rPr>
        <w:t xml:space="preserve">% </w:t>
      </w:r>
      <w:r w:rsidR="00704623" w:rsidRPr="00D2013D">
        <w:rPr>
          <w:rFonts w:ascii="Times New Roman" w:eastAsia="Times New Roman" w:hAnsi="Times New Roman" w:cs="Times New Roman"/>
          <w:sz w:val="24"/>
          <w:szCs w:val="24"/>
        </w:rPr>
        <w:t xml:space="preserve">от </w:t>
      </w:r>
      <w:r w:rsidRPr="00D2013D">
        <w:rPr>
          <w:rFonts w:ascii="Times New Roman" w:eastAsia="Times New Roman" w:hAnsi="Times New Roman" w:cs="Times New Roman"/>
          <w:sz w:val="24"/>
          <w:szCs w:val="24"/>
        </w:rPr>
        <w:t>годовых плановых назначений.</w:t>
      </w:r>
    </w:p>
    <w:p w:rsidR="000E0888" w:rsidRPr="00D2013D" w:rsidRDefault="000E0888" w:rsidP="000E0888">
      <w:pPr>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По муниципальной программе </w:t>
      </w:r>
      <w:r w:rsidRPr="00D2013D">
        <w:rPr>
          <w:rFonts w:ascii="Times New Roman" w:eastAsia="Times New Roman" w:hAnsi="Times New Roman" w:cs="Times New Roman"/>
          <w:b/>
          <w:i/>
          <w:sz w:val="24"/>
          <w:szCs w:val="24"/>
        </w:rPr>
        <w:t>«</w:t>
      </w:r>
      <w:r w:rsidR="00704623" w:rsidRPr="00D2013D">
        <w:rPr>
          <w:rFonts w:ascii="Times New Roman" w:eastAsia="Times New Roman" w:hAnsi="Times New Roman" w:cs="Times New Roman"/>
          <w:b/>
          <w:i/>
          <w:sz w:val="24"/>
          <w:szCs w:val="24"/>
        </w:rPr>
        <w:t>Благоустройство Семлевского сельского поселения Вяземского района Смоленской области</w:t>
      </w:r>
      <w:r w:rsidRPr="00D2013D">
        <w:rPr>
          <w:rFonts w:ascii="Times New Roman" w:eastAsia="Times New Roman" w:hAnsi="Times New Roman" w:cs="Times New Roman"/>
          <w:b/>
          <w:i/>
          <w:sz w:val="24"/>
          <w:szCs w:val="24"/>
        </w:rPr>
        <w:t>»</w:t>
      </w:r>
      <w:r w:rsidRPr="00D2013D">
        <w:rPr>
          <w:rFonts w:ascii="Times New Roman" w:eastAsia="Times New Roman" w:hAnsi="Times New Roman" w:cs="Times New Roman"/>
          <w:sz w:val="24"/>
          <w:szCs w:val="24"/>
        </w:rPr>
        <w:t xml:space="preserve"> исполнение за </w:t>
      </w:r>
      <w:r w:rsidR="00704623" w:rsidRPr="00D2013D">
        <w:rPr>
          <w:rFonts w:ascii="Times New Roman" w:eastAsia="Times New Roman" w:hAnsi="Times New Roman" w:cs="Times New Roman"/>
          <w:sz w:val="24"/>
          <w:szCs w:val="24"/>
        </w:rPr>
        <w:t>первый квартал 2021</w:t>
      </w:r>
      <w:r w:rsidRPr="00D2013D">
        <w:rPr>
          <w:rFonts w:ascii="Times New Roman" w:eastAsia="Times New Roman" w:hAnsi="Times New Roman" w:cs="Times New Roman"/>
          <w:sz w:val="24"/>
          <w:szCs w:val="24"/>
        </w:rPr>
        <w:t xml:space="preserve"> года составило в сумме </w:t>
      </w:r>
      <w:r w:rsidR="00876031" w:rsidRPr="00D2013D">
        <w:rPr>
          <w:rFonts w:ascii="Times New Roman" w:eastAsia="Times New Roman" w:hAnsi="Times New Roman" w:cs="Times New Roman"/>
          <w:b/>
          <w:sz w:val="24"/>
          <w:szCs w:val="24"/>
        </w:rPr>
        <w:t>842,9</w:t>
      </w:r>
      <w:r w:rsidRPr="00D2013D">
        <w:rPr>
          <w:rFonts w:ascii="Times New Roman" w:eastAsia="Times New Roman" w:hAnsi="Times New Roman" w:cs="Times New Roman"/>
          <w:b/>
          <w:sz w:val="24"/>
          <w:szCs w:val="24"/>
        </w:rPr>
        <w:t xml:space="preserve"> </w:t>
      </w:r>
      <w:r w:rsidRPr="00D2013D">
        <w:rPr>
          <w:rFonts w:ascii="Times New Roman" w:eastAsia="Times New Roman" w:hAnsi="Times New Roman" w:cs="Times New Roman"/>
          <w:sz w:val="24"/>
          <w:szCs w:val="24"/>
        </w:rPr>
        <w:t xml:space="preserve">тыс.рублей или </w:t>
      </w:r>
      <w:r w:rsidR="00876031" w:rsidRPr="00D2013D">
        <w:rPr>
          <w:rFonts w:ascii="Times New Roman" w:eastAsia="Times New Roman" w:hAnsi="Times New Roman" w:cs="Times New Roman"/>
          <w:b/>
          <w:sz w:val="24"/>
          <w:szCs w:val="24"/>
        </w:rPr>
        <w:t>28,8</w:t>
      </w:r>
      <w:r w:rsidRPr="00D2013D">
        <w:rPr>
          <w:rFonts w:ascii="Times New Roman" w:eastAsia="Times New Roman" w:hAnsi="Times New Roman" w:cs="Times New Roman"/>
          <w:sz w:val="24"/>
          <w:szCs w:val="24"/>
        </w:rPr>
        <w:t xml:space="preserve">% </w:t>
      </w:r>
      <w:r w:rsidR="00876031" w:rsidRPr="00D2013D">
        <w:rPr>
          <w:rFonts w:ascii="Times New Roman" w:eastAsia="Times New Roman" w:hAnsi="Times New Roman" w:cs="Times New Roman"/>
          <w:sz w:val="24"/>
          <w:szCs w:val="24"/>
        </w:rPr>
        <w:t xml:space="preserve">от </w:t>
      </w:r>
      <w:r w:rsidRPr="00D2013D">
        <w:rPr>
          <w:rFonts w:ascii="Times New Roman" w:eastAsia="Times New Roman" w:hAnsi="Times New Roman" w:cs="Times New Roman"/>
          <w:sz w:val="24"/>
          <w:szCs w:val="24"/>
        </w:rPr>
        <w:t>годовых плановых назначений.</w:t>
      </w:r>
    </w:p>
    <w:p w:rsidR="000E0888" w:rsidRPr="00D2013D" w:rsidRDefault="000E0888" w:rsidP="000E0888">
      <w:pPr>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По муниципальной программе </w:t>
      </w:r>
      <w:r w:rsidRPr="00D2013D">
        <w:rPr>
          <w:rFonts w:ascii="Times New Roman" w:eastAsia="Times New Roman" w:hAnsi="Times New Roman" w:cs="Times New Roman"/>
          <w:b/>
          <w:i/>
          <w:sz w:val="24"/>
          <w:szCs w:val="24"/>
        </w:rPr>
        <w:t>«</w:t>
      </w:r>
      <w:r w:rsidR="00876031" w:rsidRPr="00D2013D">
        <w:rPr>
          <w:rFonts w:ascii="Times New Roman" w:eastAsia="Times New Roman" w:hAnsi="Times New Roman" w:cs="Times New Roman"/>
          <w:b/>
          <w:i/>
          <w:sz w:val="24"/>
          <w:szCs w:val="24"/>
        </w:rPr>
        <w:t>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r w:rsidRPr="00D2013D">
        <w:rPr>
          <w:rFonts w:ascii="Times New Roman" w:eastAsia="Times New Roman" w:hAnsi="Times New Roman" w:cs="Times New Roman"/>
          <w:b/>
          <w:i/>
          <w:sz w:val="24"/>
          <w:szCs w:val="24"/>
        </w:rPr>
        <w:t>»</w:t>
      </w:r>
      <w:r w:rsidRPr="00D2013D">
        <w:rPr>
          <w:rFonts w:ascii="Times New Roman" w:eastAsia="Times New Roman" w:hAnsi="Times New Roman" w:cs="Times New Roman"/>
          <w:sz w:val="24"/>
          <w:szCs w:val="24"/>
        </w:rPr>
        <w:t xml:space="preserve"> исполнение за </w:t>
      </w:r>
      <w:r w:rsidR="00704623" w:rsidRPr="00D2013D">
        <w:rPr>
          <w:rFonts w:ascii="Times New Roman" w:eastAsia="Times New Roman" w:hAnsi="Times New Roman" w:cs="Times New Roman"/>
          <w:sz w:val="24"/>
          <w:szCs w:val="24"/>
        </w:rPr>
        <w:t>первый квартал 2021</w:t>
      </w:r>
      <w:r w:rsidRPr="00D2013D">
        <w:rPr>
          <w:rFonts w:ascii="Times New Roman" w:eastAsia="Times New Roman" w:hAnsi="Times New Roman" w:cs="Times New Roman"/>
          <w:sz w:val="24"/>
          <w:szCs w:val="24"/>
        </w:rPr>
        <w:t xml:space="preserve"> года составило в сумме </w:t>
      </w:r>
      <w:r w:rsidR="00876031" w:rsidRPr="00D2013D">
        <w:rPr>
          <w:rFonts w:ascii="Times New Roman" w:eastAsia="Times New Roman" w:hAnsi="Times New Roman" w:cs="Times New Roman"/>
          <w:b/>
          <w:sz w:val="24"/>
          <w:szCs w:val="24"/>
        </w:rPr>
        <w:t>13,</w:t>
      </w:r>
      <w:r w:rsidR="00310CB6">
        <w:rPr>
          <w:rFonts w:ascii="Times New Roman" w:eastAsia="Times New Roman" w:hAnsi="Times New Roman" w:cs="Times New Roman"/>
          <w:b/>
          <w:sz w:val="24"/>
          <w:szCs w:val="24"/>
        </w:rPr>
        <w:t>7</w:t>
      </w:r>
      <w:r w:rsidRPr="00D2013D">
        <w:rPr>
          <w:rFonts w:ascii="Times New Roman" w:eastAsia="Times New Roman" w:hAnsi="Times New Roman" w:cs="Times New Roman"/>
          <w:b/>
          <w:sz w:val="24"/>
          <w:szCs w:val="24"/>
        </w:rPr>
        <w:t xml:space="preserve"> </w:t>
      </w:r>
      <w:r w:rsidRPr="00D2013D">
        <w:rPr>
          <w:rFonts w:ascii="Times New Roman" w:eastAsia="Times New Roman" w:hAnsi="Times New Roman" w:cs="Times New Roman"/>
          <w:sz w:val="24"/>
          <w:szCs w:val="24"/>
        </w:rPr>
        <w:t xml:space="preserve">тыс.рублей или </w:t>
      </w:r>
      <w:r w:rsidR="00876031" w:rsidRPr="00D2013D">
        <w:rPr>
          <w:rFonts w:ascii="Times New Roman" w:eastAsia="Times New Roman" w:hAnsi="Times New Roman" w:cs="Times New Roman"/>
          <w:b/>
          <w:sz w:val="24"/>
          <w:szCs w:val="24"/>
        </w:rPr>
        <w:t>12,5</w:t>
      </w:r>
      <w:r w:rsidRPr="00D2013D">
        <w:rPr>
          <w:rFonts w:ascii="Times New Roman" w:eastAsia="Times New Roman" w:hAnsi="Times New Roman" w:cs="Times New Roman"/>
          <w:sz w:val="24"/>
          <w:szCs w:val="24"/>
        </w:rPr>
        <w:t xml:space="preserve">% </w:t>
      </w:r>
      <w:r w:rsidR="00876031" w:rsidRPr="00D2013D">
        <w:rPr>
          <w:rFonts w:ascii="Times New Roman" w:eastAsia="Times New Roman" w:hAnsi="Times New Roman" w:cs="Times New Roman"/>
          <w:sz w:val="24"/>
          <w:szCs w:val="24"/>
        </w:rPr>
        <w:t xml:space="preserve">от </w:t>
      </w:r>
      <w:r w:rsidRPr="00D2013D">
        <w:rPr>
          <w:rFonts w:ascii="Times New Roman" w:eastAsia="Times New Roman" w:hAnsi="Times New Roman" w:cs="Times New Roman"/>
          <w:sz w:val="24"/>
          <w:szCs w:val="24"/>
        </w:rPr>
        <w:t>годовых плановых назначений.</w:t>
      </w:r>
    </w:p>
    <w:p w:rsidR="000E0888" w:rsidRPr="00D2013D" w:rsidRDefault="000E0888" w:rsidP="000E0888">
      <w:pPr>
        <w:spacing w:after="0" w:line="240" w:lineRule="auto"/>
        <w:ind w:firstLine="709"/>
        <w:jc w:val="both"/>
        <w:rPr>
          <w:rFonts w:ascii="Times New Roman" w:eastAsia="Times New Roman" w:hAnsi="Times New Roman" w:cs="Times New Roman"/>
          <w:b/>
          <w:i/>
          <w:sz w:val="24"/>
          <w:szCs w:val="24"/>
          <w:u w:val="single"/>
        </w:rPr>
      </w:pPr>
    </w:p>
    <w:p w:rsidR="000E0888" w:rsidRPr="00D2013D" w:rsidRDefault="000E0888" w:rsidP="000E0888">
      <w:pPr>
        <w:spacing w:after="0" w:line="240" w:lineRule="auto"/>
        <w:ind w:firstLine="709"/>
        <w:jc w:val="both"/>
        <w:rPr>
          <w:rFonts w:ascii="Times New Roman" w:eastAsia="Times New Roman" w:hAnsi="Times New Roman" w:cs="Times New Roman"/>
          <w:b/>
          <w:i/>
          <w:sz w:val="24"/>
          <w:szCs w:val="24"/>
          <w:u w:val="single"/>
        </w:rPr>
      </w:pPr>
      <w:r w:rsidRPr="00D2013D">
        <w:rPr>
          <w:rFonts w:ascii="Times New Roman" w:eastAsia="Times New Roman" w:hAnsi="Times New Roman" w:cs="Times New Roman"/>
          <w:b/>
          <w:i/>
          <w:sz w:val="24"/>
          <w:szCs w:val="24"/>
          <w:u w:val="single"/>
        </w:rPr>
        <w:t>Из вышеизложенного следует:</w:t>
      </w:r>
    </w:p>
    <w:p w:rsidR="000E0888" w:rsidRPr="00D2013D" w:rsidRDefault="000E0888" w:rsidP="000E0888">
      <w:pPr>
        <w:widowControl w:val="0"/>
        <w:numPr>
          <w:ilvl w:val="0"/>
          <w:numId w:val="37"/>
        </w:numPr>
        <w:autoSpaceDE w:val="0"/>
        <w:autoSpaceDN w:val="0"/>
        <w:adjustRightInd w:val="0"/>
        <w:spacing w:after="0" w:line="240" w:lineRule="auto"/>
        <w:ind w:left="426"/>
        <w:contextualSpacing/>
        <w:jc w:val="both"/>
        <w:rPr>
          <w:rFonts w:ascii="Times New Roman" w:eastAsia="Times New Roman" w:hAnsi="Times New Roman" w:cs="Times New Roman"/>
          <w:i/>
          <w:sz w:val="24"/>
          <w:szCs w:val="24"/>
        </w:rPr>
      </w:pPr>
      <w:r w:rsidRPr="00D2013D">
        <w:rPr>
          <w:rFonts w:ascii="Times New Roman" w:eastAsia="Times New Roman" w:hAnsi="Times New Roman" w:cs="Times New Roman"/>
          <w:i/>
          <w:sz w:val="24"/>
          <w:szCs w:val="24"/>
          <w:u w:val="single"/>
        </w:rPr>
        <w:t>наибольший процент исполнения сложился по муниципальным программам:</w:t>
      </w:r>
    </w:p>
    <w:p w:rsidR="000E0888" w:rsidRPr="00D2013D" w:rsidRDefault="000E0888" w:rsidP="000E0888">
      <w:pPr>
        <w:spacing w:after="0" w:line="240" w:lineRule="auto"/>
        <w:ind w:left="284" w:hanging="141"/>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w:t>
      </w:r>
      <w:r w:rsidR="00876031" w:rsidRPr="00D2013D">
        <w:rPr>
          <w:rFonts w:ascii="Times New Roman" w:eastAsia="Times New Roman" w:hAnsi="Times New Roman" w:cs="Times New Roman"/>
          <w:sz w:val="24"/>
          <w:szCs w:val="24"/>
        </w:rPr>
        <w:t>Благоустройство Семлевского сельского поселения Вяземского района Смоленской области</w:t>
      </w:r>
      <w:r w:rsidRPr="00D2013D">
        <w:rPr>
          <w:rFonts w:ascii="Times New Roman" w:eastAsia="Times New Roman" w:hAnsi="Times New Roman" w:cs="Times New Roman"/>
          <w:sz w:val="24"/>
          <w:szCs w:val="24"/>
        </w:rPr>
        <w:t xml:space="preserve">» – </w:t>
      </w:r>
      <w:r w:rsidR="00876031" w:rsidRPr="00D2013D">
        <w:rPr>
          <w:rFonts w:ascii="Times New Roman" w:eastAsia="Times New Roman" w:hAnsi="Times New Roman" w:cs="Times New Roman"/>
          <w:b/>
          <w:sz w:val="24"/>
          <w:szCs w:val="24"/>
        </w:rPr>
        <w:t>28,8</w:t>
      </w:r>
      <w:r w:rsidRPr="00D2013D">
        <w:rPr>
          <w:rFonts w:ascii="Times New Roman" w:eastAsia="Times New Roman" w:hAnsi="Times New Roman" w:cs="Times New Roman"/>
          <w:sz w:val="24"/>
          <w:szCs w:val="24"/>
        </w:rPr>
        <w:t>%;</w:t>
      </w:r>
    </w:p>
    <w:p w:rsidR="000E0888" w:rsidRPr="00D2013D" w:rsidRDefault="000E0888" w:rsidP="000E0888">
      <w:pPr>
        <w:spacing w:after="0" w:line="240" w:lineRule="auto"/>
        <w:ind w:left="284" w:hanging="141"/>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w:t>
      </w:r>
      <w:r w:rsidR="00876031" w:rsidRPr="00D2013D">
        <w:rPr>
          <w:rFonts w:ascii="Times New Roman" w:eastAsia="Times New Roman" w:hAnsi="Times New Roman" w:cs="Times New Roman"/>
          <w:sz w:val="24"/>
          <w:szCs w:val="24"/>
        </w:rPr>
        <w:t>Комплексное развитие систем коммунальной инфраструктуры Семлевского сельского поселения Вяземского района Смоленской области</w:t>
      </w:r>
      <w:r w:rsidRPr="00D2013D">
        <w:rPr>
          <w:rFonts w:ascii="Times New Roman" w:eastAsia="Times New Roman" w:hAnsi="Times New Roman" w:cs="Times New Roman"/>
          <w:sz w:val="24"/>
          <w:szCs w:val="24"/>
        </w:rPr>
        <w:t xml:space="preserve">» – </w:t>
      </w:r>
      <w:r w:rsidR="00876031" w:rsidRPr="00D2013D">
        <w:rPr>
          <w:rFonts w:ascii="Times New Roman" w:eastAsia="Times New Roman" w:hAnsi="Times New Roman" w:cs="Times New Roman"/>
          <w:b/>
          <w:sz w:val="24"/>
          <w:szCs w:val="24"/>
        </w:rPr>
        <w:t>28,0</w:t>
      </w:r>
      <w:r w:rsidRPr="00D2013D">
        <w:rPr>
          <w:rFonts w:ascii="Times New Roman" w:eastAsia="Times New Roman" w:hAnsi="Times New Roman" w:cs="Times New Roman"/>
          <w:sz w:val="24"/>
          <w:szCs w:val="24"/>
        </w:rPr>
        <w:t>%;</w:t>
      </w:r>
    </w:p>
    <w:p w:rsidR="000E0888" w:rsidRPr="00D2013D" w:rsidRDefault="000E0888" w:rsidP="000E0888">
      <w:pPr>
        <w:widowControl w:val="0"/>
        <w:numPr>
          <w:ilvl w:val="0"/>
          <w:numId w:val="37"/>
        </w:numPr>
        <w:autoSpaceDE w:val="0"/>
        <w:autoSpaceDN w:val="0"/>
        <w:adjustRightInd w:val="0"/>
        <w:spacing w:after="0" w:line="240" w:lineRule="auto"/>
        <w:ind w:left="426"/>
        <w:contextualSpacing/>
        <w:jc w:val="both"/>
        <w:rPr>
          <w:rFonts w:ascii="Times New Roman" w:eastAsia="Times New Roman" w:hAnsi="Times New Roman" w:cs="Times New Roman"/>
          <w:i/>
          <w:sz w:val="24"/>
          <w:szCs w:val="24"/>
          <w:u w:val="single"/>
        </w:rPr>
      </w:pPr>
      <w:r w:rsidRPr="00D2013D">
        <w:rPr>
          <w:rFonts w:ascii="Times New Roman" w:eastAsia="Times New Roman" w:hAnsi="Times New Roman" w:cs="Times New Roman"/>
          <w:i/>
          <w:sz w:val="24"/>
          <w:szCs w:val="24"/>
          <w:u w:val="single"/>
        </w:rPr>
        <w:t xml:space="preserve">муниципальные </w:t>
      </w:r>
      <w:proofErr w:type="gramStart"/>
      <w:r w:rsidRPr="00D2013D">
        <w:rPr>
          <w:rFonts w:ascii="Times New Roman" w:eastAsia="Times New Roman" w:hAnsi="Times New Roman" w:cs="Times New Roman"/>
          <w:i/>
          <w:sz w:val="24"/>
          <w:szCs w:val="24"/>
          <w:u w:val="single"/>
        </w:rPr>
        <w:t>программы</w:t>
      </w:r>
      <w:proofErr w:type="gramEnd"/>
      <w:r w:rsidRPr="00D2013D">
        <w:rPr>
          <w:rFonts w:ascii="Times New Roman" w:eastAsia="Times New Roman" w:hAnsi="Times New Roman" w:cs="Times New Roman"/>
          <w:i/>
          <w:sz w:val="24"/>
          <w:szCs w:val="24"/>
          <w:u w:val="single"/>
        </w:rPr>
        <w:t xml:space="preserve"> исполнение которых составило менее </w:t>
      </w:r>
      <w:r w:rsidR="00876031" w:rsidRPr="00D2013D">
        <w:rPr>
          <w:rFonts w:ascii="Times New Roman" w:eastAsia="Times New Roman" w:hAnsi="Times New Roman" w:cs="Times New Roman"/>
          <w:b/>
          <w:i/>
          <w:sz w:val="24"/>
          <w:szCs w:val="24"/>
          <w:u w:val="single"/>
        </w:rPr>
        <w:t>2</w:t>
      </w:r>
      <w:r w:rsidRPr="00D2013D">
        <w:rPr>
          <w:rFonts w:ascii="Times New Roman" w:eastAsia="Times New Roman" w:hAnsi="Times New Roman" w:cs="Times New Roman"/>
          <w:b/>
          <w:i/>
          <w:sz w:val="24"/>
          <w:szCs w:val="24"/>
          <w:u w:val="single"/>
        </w:rPr>
        <w:t xml:space="preserve">5,0  </w:t>
      </w:r>
      <w:r w:rsidRPr="00D2013D">
        <w:rPr>
          <w:rFonts w:ascii="Times New Roman" w:eastAsia="Times New Roman" w:hAnsi="Times New Roman" w:cs="Times New Roman"/>
          <w:i/>
          <w:sz w:val="24"/>
          <w:szCs w:val="24"/>
          <w:u w:val="single"/>
        </w:rPr>
        <w:t>процентов:</w:t>
      </w:r>
    </w:p>
    <w:p w:rsidR="00876031" w:rsidRPr="00D2013D" w:rsidRDefault="000E0888" w:rsidP="000E0888">
      <w:pPr>
        <w:spacing w:after="0" w:line="240" w:lineRule="auto"/>
        <w:ind w:left="426" w:hanging="142"/>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w:t>
      </w:r>
      <w:r w:rsidR="00876031" w:rsidRPr="00D2013D">
        <w:rPr>
          <w:rFonts w:ascii="Times New Roman" w:eastAsia="Times New Roman" w:hAnsi="Times New Roman" w:cs="Times New Roman"/>
          <w:sz w:val="24"/>
          <w:szCs w:val="24"/>
        </w:rPr>
        <w:t>Создание условий для эффективного управления в Семлевском сельском поселении Вяземского района Смоленской области</w:t>
      </w:r>
      <w:r w:rsidRPr="00D2013D">
        <w:rPr>
          <w:rFonts w:ascii="Times New Roman" w:eastAsia="Times New Roman" w:hAnsi="Times New Roman" w:cs="Times New Roman"/>
          <w:sz w:val="24"/>
          <w:szCs w:val="24"/>
        </w:rPr>
        <w:t xml:space="preserve">» - </w:t>
      </w:r>
      <w:r w:rsidR="00876031" w:rsidRPr="00D2013D">
        <w:rPr>
          <w:rFonts w:ascii="Times New Roman" w:eastAsia="Times New Roman" w:hAnsi="Times New Roman" w:cs="Times New Roman"/>
          <w:b/>
          <w:sz w:val="24"/>
          <w:szCs w:val="24"/>
        </w:rPr>
        <w:t>19,0</w:t>
      </w:r>
      <w:r w:rsidRPr="00D2013D">
        <w:rPr>
          <w:rFonts w:ascii="Times New Roman" w:eastAsia="Times New Roman" w:hAnsi="Times New Roman" w:cs="Times New Roman"/>
          <w:sz w:val="24"/>
          <w:szCs w:val="24"/>
        </w:rPr>
        <w:t>%;</w:t>
      </w:r>
    </w:p>
    <w:p w:rsidR="000E0888" w:rsidRPr="00D2013D" w:rsidRDefault="00876031" w:rsidP="000E0888">
      <w:pPr>
        <w:spacing w:after="0" w:line="240" w:lineRule="auto"/>
        <w:ind w:left="426" w:hanging="142"/>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 </w:t>
      </w:r>
      <w:r w:rsidRPr="00D2013D">
        <w:rPr>
          <w:rFonts w:ascii="Times New Roman" w:eastAsia="Times New Roman" w:hAnsi="Times New Roman" w:cs="Times New Roman"/>
          <w:b/>
          <w:sz w:val="24"/>
          <w:szCs w:val="24"/>
        </w:rPr>
        <w:t>12,5</w:t>
      </w:r>
      <w:r w:rsidRPr="00D2013D">
        <w:rPr>
          <w:rFonts w:ascii="Times New Roman" w:eastAsia="Times New Roman" w:hAnsi="Times New Roman" w:cs="Times New Roman"/>
          <w:sz w:val="24"/>
          <w:szCs w:val="24"/>
        </w:rPr>
        <w:t>%;</w:t>
      </w:r>
    </w:p>
    <w:p w:rsidR="000E0888" w:rsidRPr="00D2013D" w:rsidRDefault="000E0888" w:rsidP="000E0888">
      <w:pPr>
        <w:spacing w:after="0" w:line="240" w:lineRule="auto"/>
        <w:ind w:left="426" w:hanging="142"/>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w:t>
      </w:r>
      <w:r w:rsidR="00876031" w:rsidRPr="00D2013D">
        <w:rPr>
          <w:rFonts w:ascii="Times New Roman" w:eastAsia="Times New Roman" w:hAnsi="Times New Roman" w:cs="Times New Roman"/>
          <w:sz w:val="24"/>
          <w:szCs w:val="24"/>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Pr="00D2013D">
        <w:rPr>
          <w:rFonts w:ascii="Times New Roman" w:eastAsia="Times New Roman" w:hAnsi="Times New Roman" w:cs="Times New Roman"/>
          <w:sz w:val="24"/>
          <w:szCs w:val="24"/>
        </w:rPr>
        <w:t xml:space="preserve">» - </w:t>
      </w:r>
      <w:r w:rsidR="00876031" w:rsidRPr="00D2013D">
        <w:rPr>
          <w:rFonts w:ascii="Times New Roman" w:eastAsia="Times New Roman" w:hAnsi="Times New Roman" w:cs="Times New Roman"/>
          <w:b/>
          <w:sz w:val="24"/>
          <w:szCs w:val="24"/>
        </w:rPr>
        <w:t>14,4</w:t>
      </w:r>
      <w:r w:rsidRPr="00D2013D">
        <w:rPr>
          <w:rFonts w:ascii="Times New Roman" w:eastAsia="Times New Roman" w:hAnsi="Times New Roman" w:cs="Times New Roman"/>
          <w:sz w:val="24"/>
          <w:szCs w:val="24"/>
        </w:rPr>
        <w:t xml:space="preserve"> процента.</w:t>
      </w:r>
    </w:p>
    <w:p w:rsidR="00876031" w:rsidRPr="00D2013D" w:rsidRDefault="00876031"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D2013D">
        <w:rPr>
          <w:rFonts w:ascii="Times New Roman" w:eastAsia="Times New Roman" w:hAnsi="Times New Roman" w:cs="Times New Roman"/>
          <w:i/>
          <w:sz w:val="24"/>
          <w:szCs w:val="24"/>
        </w:rPr>
        <w:t>В целом отмечается недостаточное финансирование муниципальных программ, что не позволяет в полной мере реализовать их мероприятия. 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процентом исполнения менее</w:t>
      </w:r>
      <w:r w:rsidRPr="00D2013D">
        <w:rPr>
          <w:rFonts w:ascii="Times New Roman" w:eastAsia="Times New Roman" w:hAnsi="Times New Roman" w:cs="Times New Roman"/>
          <w:b/>
          <w:i/>
          <w:sz w:val="24"/>
          <w:szCs w:val="24"/>
        </w:rPr>
        <w:t xml:space="preserve"> </w:t>
      </w:r>
      <w:r w:rsidR="00876031" w:rsidRPr="00D2013D">
        <w:rPr>
          <w:rFonts w:ascii="Times New Roman" w:eastAsia="Times New Roman" w:hAnsi="Times New Roman" w:cs="Times New Roman"/>
          <w:b/>
          <w:i/>
          <w:sz w:val="24"/>
          <w:szCs w:val="24"/>
        </w:rPr>
        <w:t>2</w:t>
      </w:r>
      <w:r w:rsidRPr="00D2013D">
        <w:rPr>
          <w:rFonts w:ascii="Times New Roman" w:eastAsia="Times New Roman" w:hAnsi="Times New Roman" w:cs="Times New Roman"/>
          <w:b/>
          <w:i/>
          <w:sz w:val="24"/>
          <w:szCs w:val="24"/>
        </w:rPr>
        <w:t>5,0</w:t>
      </w:r>
      <w:r w:rsidRPr="00D2013D">
        <w:rPr>
          <w:rFonts w:ascii="Times New Roman" w:eastAsia="Times New Roman" w:hAnsi="Times New Roman" w:cs="Times New Roman"/>
          <w:i/>
          <w:sz w:val="24"/>
          <w:szCs w:val="24"/>
        </w:rPr>
        <w:t>%, в целях достижения запланированных результатов и показателей в 202</w:t>
      </w:r>
      <w:r w:rsidR="00876031" w:rsidRPr="00D2013D">
        <w:rPr>
          <w:rFonts w:ascii="Times New Roman" w:eastAsia="Times New Roman" w:hAnsi="Times New Roman" w:cs="Times New Roman"/>
          <w:i/>
          <w:sz w:val="24"/>
          <w:szCs w:val="24"/>
        </w:rPr>
        <w:t>1</w:t>
      </w:r>
      <w:r w:rsidRPr="00D2013D">
        <w:rPr>
          <w:rFonts w:ascii="Times New Roman" w:eastAsia="Times New Roman" w:hAnsi="Times New Roman" w:cs="Times New Roman"/>
          <w:i/>
          <w:sz w:val="24"/>
          <w:szCs w:val="24"/>
        </w:rPr>
        <w:t xml:space="preserve"> году.</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E0888" w:rsidRPr="00D2013D" w:rsidRDefault="000E0888" w:rsidP="00D2013D">
      <w:pPr>
        <w:spacing w:after="0" w:line="240" w:lineRule="auto"/>
        <w:ind w:firstLine="708"/>
        <w:jc w:val="both"/>
        <w:rPr>
          <w:rFonts w:ascii="Times New Roman" w:eastAsia="Calibri" w:hAnsi="Times New Roman" w:cs="Times New Roman"/>
          <w:sz w:val="24"/>
          <w:szCs w:val="24"/>
          <w:lang w:eastAsia="en-US"/>
        </w:rPr>
      </w:pPr>
      <w:r w:rsidRPr="00D2013D">
        <w:rPr>
          <w:rFonts w:ascii="Times New Roman" w:eastAsia="Calibri" w:hAnsi="Times New Roman" w:cs="Times New Roman"/>
          <w:b/>
          <w:i/>
          <w:sz w:val="24"/>
          <w:szCs w:val="24"/>
          <w:u w:val="single"/>
          <w:lang w:eastAsia="en-US"/>
        </w:rPr>
        <w:t xml:space="preserve">За </w:t>
      </w:r>
      <w:r w:rsidR="00876031" w:rsidRPr="00D2013D">
        <w:rPr>
          <w:rFonts w:ascii="Times New Roman" w:eastAsia="Calibri" w:hAnsi="Times New Roman" w:cs="Times New Roman"/>
          <w:b/>
          <w:i/>
          <w:sz w:val="24"/>
          <w:szCs w:val="24"/>
          <w:u w:val="single"/>
          <w:lang w:eastAsia="en-US"/>
        </w:rPr>
        <w:t>первый квартал 2021</w:t>
      </w:r>
      <w:r w:rsidRPr="00D2013D">
        <w:rPr>
          <w:rFonts w:ascii="Times New Roman" w:eastAsia="Calibri" w:hAnsi="Times New Roman" w:cs="Times New Roman"/>
          <w:b/>
          <w:i/>
          <w:sz w:val="24"/>
          <w:szCs w:val="24"/>
          <w:u w:val="single"/>
          <w:lang w:eastAsia="en-US"/>
        </w:rPr>
        <w:t xml:space="preserve"> года непрограммные расходы исполнены</w:t>
      </w:r>
      <w:r w:rsidRPr="00D2013D">
        <w:rPr>
          <w:rFonts w:ascii="Times New Roman" w:eastAsia="Calibri" w:hAnsi="Times New Roman" w:cs="Times New Roman"/>
          <w:sz w:val="24"/>
          <w:szCs w:val="24"/>
          <w:lang w:eastAsia="en-US"/>
        </w:rPr>
        <w:t xml:space="preserve"> в сумме </w:t>
      </w:r>
      <w:r w:rsidR="00876031" w:rsidRPr="00D2013D">
        <w:rPr>
          <w:rFonts w:ascii="Times New Roman" w:eastAsia="Calibri" w:hAnsi="Times New Roman" w:cs="Times New Roman"/>
          <w:b/>
          <w:sz w:val="24"/>
          <w:szCs w:val="24"/>
          <w:lang w:eastAsia="en-US"/>
        </w:rPr>
        <w:t>225,3</w:t>
      </w:r>
      <w:r w:rsidRPr="00D2013D">
        <w:rPr>
          <w:rFonts w:ascii="Times New Roman" w:eastAsia="Calibri" w:hAnsi="Times New Roman" w:cs="Times New Roman"/>
          <w:sz w:val="24"/>
          <w:szCs w:val="24"/>
          <w:lang w:eastAsia="en-US"/>
        </w:rPr>
        <w:t xml:space="preserve"> тыс.рублей (или </w:t>
      </w:r>
      <w:r w:rsidR="00876031" w:rsidRPr="00D2013D">
        <w:rPr>
          <w:rFonts w:ascii="Times New Roman" w:eastAsia="Calibri" w:hAnsi="Times New Roman" w:cs="Times New Roman"/>
          <w:b/>
          <w:sz w:val="24"/>
          <w:szCs w:val="24"/>
          <w:lang w:eastAsia="en-US"/>
        </w:rPr>
        <w:t>16,1</w:t>
      </w:r>
      <w:r w:rsidRPr="00D2013D">
        <w:rPr>
          <w:rFonts w:ascii="Times New Roman" w:eastAsia="Calibri" w:hAnsi="Times New Roman" w:cs="Times New Roman"/>
          <w:sz w:val="24"/>
          <w:szCs w:val="24"/>
          <w:lang w:eastAsia="en-US"/>
        </w:rPr>
        <w:t xml:space="preserve">%) и направлены </w:t>
      </w:r>
      <w:proofErr w:type="gramStart"/>
      <w:r w:rsidRPr="00D2013D">
        <w:rPr>
          <w:rFonts w:ascii="Times New Roman" w:eastAsia="Calibri" w:hAnsi="Times New Roman" w:cs="Times New Roman"/>
          <w:sz w:val="24"/>
          <w:szCs w:val="24"/>
          <w:lang w:eastAsia="en-US"/>
        </w:rPr>
        <w:t>на</w:t>
      </w:r>
      <w:proofErr w:type="gramEnd"/>
      <w:r w:rsidRPr="00D2013D">
        <w:rPr>
          <w:rFonts w:ascii="Times New Roman" w:eastAsia="Calibri" w:hAnsi="Times New Roman" w:cs="Times New Roman"/>
          <w:sz w:val="24"/>
          <w:szCs w:val="24"/>
          <w:lang w:eastAsia="en-US"/>
        </w:rPr>
        <w:t>:</w:t>
      </w:r>
    </w:p>
    <w:p w:rsidR="000E0888" w:rsidRPr="00D2013D" w:rsidRDefault="000E0888" w:rsidP="000E0888">
      <w:pPr>
        <w:widowControl w:val="0"/>
        <w:numPr>
          <w:ilvl w:val="0"/>
          <w:numId w:val="40"/>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расходы на выплаты Главе муниципального образования </w:t>
      </w:r>
      <w:r w:rsidR="00876031" w:rsidRPr="00D2013D">
        <w:rPr>
          <w:rFonts w:ascii="Times New Roman" w:eastAsia="Times New Roman" w:hAnsi="Times New Roman" w:cs="Times New Roman"/>
          <w:sz w:val="24"/>
          <w:szCs w:val="24"/>
        </w:rPr>
        <w:t>Семлевского</w:t>
      </w:r>
      <w:r w:rsidRPr="00D2013D">
        <w:rPr>
          <w:rFonts w:ascii="Times New Roman" w:eastAsia="Times New Roman" w:hAnsi="Times New Roman" w:cs="Times New Roman"/>
          <w:sz w:val="24"/>
          <w:szCs w:val="24"/>
        </w:rPr>
        <w:t xml:space="preserve"> сельского поселения Вяземского района Смоленской области исполнены в сумме </w:t>
      </w:r>
      <w:r w:rsidR="00876031" w:rsidRPr="00D2013D">
        <w:rPr>
          <w:rFonts w:ascii="Times New Roman" w:eastAsia="Times New Roman" w:hAnsi="Times New Roman" w:cs="Times New Roman"/>
          <w:b/>
          <w:sz w:val="24"/>
          <w:szCs w:val="24"/>
        </w:rPr>
        <w:t>84,5</w:t>
      </w:r>
      <w:r w:rsidRPr="00D2013D">
        <w:rPr>
          <w:rFonts w:ascii="Times New Roman" w:eastAsia="Times New Roman" w:hAnsi="Times New Roman" w:cs="Times New Roman"/>
          <w:sz w:val="24"/>
          <w:szCs w:val="24"/>
        </w:rPr>
        <w:t xml:space="preserve"> тыс.рублей или </w:t>
      </w:r>
      <w:r w:rsidR="00876031" w:rsidRPr="00D2013D">
        <w:rPr>
          <w:rFonts w:ascii="Times New Roman" w:eastAsia="Times New Roman" w:hAnsi="Times New Roman" w:cs="Times New Roman"/>
          <w:b/>
          <w:sz w:val="24"/>
          <w:szCs w:val="24"/>
        </w:rPr>
        <w:t>13,3</w:t>
      </w:r>
      <w:r w:rsidRPr="00D2013D">
        <w:rPr>
          <w:rFonts w:ascii="Times New Roman" w:eastAsia="Times New Roman" w:hAnsi="Times New Roman" w:cs="Times New Roman"/>
          <w:sz w:val="24"/>
          <w:szCs w:val="24"/>
        </w:rPr>
        <w:t>% плана;</w:t>
      </w:r>
    </w:p>
    <w:p w:rsidR="000E0888" w:rsidRPr="00D2013D" w:rsidRDefault="000E0888" w:rsidP="000E0888">
      <w:pPr>
        <w:widowControl w:val="0"/>
        <w:numPr>
          <w:ilvl w:val="0"/>
          <w:numId w:val="40"/>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расходы на осуществление первичного воинского учета на территориях, где отсутствуют военные </w:t>
      </w:r>
      <w:proofErr w:type="gramStart"/>
      <w:r w:rsidRPr="00D2013D">
        <w:rPr>
          <w:rFonts w:ascii="Times New Roman" w:eastAsia="Times New Roman" w:hAnsi="Times New Roman" w:cs="Times New Roman"/>
          <w:sz w:val="24"/>
          <w:szCs w:val="24"/>
        </w:rPr>
        <w:t>комиссариаты</w:t>
      </w:r>
      <w:proofErr w:type="gramEnd"/>
      <w:r w:rsidRPr="00D2013D">
        <w:rPr>
          <w:rFonts w:ascii="Times New Roman" w:eastAsia="Times New Roman" w:hAnsi="Times New Roman" w:cs="Times New Roman"/>
          <w:sz w:val="24"/>
          <w:szCs w:val="24"/>
        </w:rPr>
        <w:t xml:space="preserve"> исполнены в сумме </w:t>
      </w:r>
      <w:r w:rsidR="00876031" w:rsidRPr="00D2013D">
        <w:rPr>
          <w:rFonts w:ascii="Times New Roman" w:eastAsia="Times New Roman" w:hAnsi="Times New Roman" w:cs="Times New Roman"/>
          <w:b/>
          <w:sz w:val="24"/>
          <w:szCs w:val="24"/>
        </w:rPr>
        <w:t>39,9</w:t>
      </w:r>
      <w:r w:rsidRPr="00D2013D">
        <w:rPr>
          <w:rFonts w:ascii="Times New Roman" w:eastAsia="Times New Roman" w:hAnsi="Times New Roman" w:cs="Times New Roman"/>
          <w:sz w:val="24"/>
          <w:szCs w:val="24"/>
        </w:rPr>
        <w:t xml:space="preserve"> тыс.рублей или </w:t>
      </w:r>
      <w:r w:rsidR="00876031" w:rsidRPr="00D2013D">
        <w:rPr>
          <w:rFonts w:ascii="Times New Roman" w:eastAsia="Times New Roman" w:hAnsi="Times New Roman" w:cs="Times New Roman"/>
          <w:b/>
          <w:sz w:val="24"/>
          <w:szCs w:val="24"/>
        </w:rPr>
        <w:t>15,1</w:t>
      </w:r>
      <w:r w:rsidRPr="00D2013D">
        <w:rPr>
          <w:rFonts w:ascii="Times New Roman" w:eastAsia="Times New Roman" w:hAnsi="Times New Roman" w:cs="Times New Roman"/>
          <w:sz w:val="24"/>
          <w:szCs w:val="24"/>
        </w:rPr>
        <w:t>% плана, что соответствует предоставленной ф.0503324 «Отчет об использовании межбюджетных трансфертов»;</w:t>
      </w:r>
    </w:p>
    <w:p w:rsidR="000E0888" w:rsidRPr="00D2013D" w:rsidRDefault="000E0888" w:rsidP="004F4E9F">
      <w:pPr>
        <w:widowControl w:val="0"/>
        <w:numPr>
          <w:ilvl w:val="0"/>
          <w:numId w:val="40"/>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расходы на пенсионное обеспечение исполнены в сумме </w:t>
      </w:r>
      <w:r w:rsidR="00876031" w:rsidRPr="00D2013D">
        <w:rPr>
          <w:rFonts w:ascii="Times New Roman" w:eastAsia="Times New Roman" w:hAnsi="Times New Roman" w:cs="Times New Roman"/>
          <w:b/>
          <w:sz w:val="24"/>
          <w:szCs w:val="24"/>
        </w:rPr>
        <w:t>100,9</w:t>
      </w:r>
      <w:r w:rsidRPr="00D2013D">
        <w:rPr>
          <w:rFonts w:ascii="Times New Roman" w:eastAsia="Times New Roman" w:hAnsi="Times New Roman" w:cs="Times New Roman"/>
          <w:sz w:val="24"/>
          <w:szCs w:val="24"/>
        </w:rPr>
        <w:t xml:space="preserve"> тыс.рублей или </w:t>
      </w:r>
      <w:r w:rsidR="00876031" w:rsidRPr="00D2013D">
        <w:rPr>
          <w:rFonts w:ascii="Times New Roman" w:eastAsia="Times New Roman" w:hAnsi="Times New Roman" w:cs="Times New Roman"/>
          <w:b/>
          <w:sz w:val="24"/>
          <w:szCs w:val="24"/>
        </w:rPr>
        <w:t>25,0</w:t>
      </w:r>
      <w:r w:rsidR="00876031" w:rsidRPr="00D2013D">
        <w:rPr>
          <w:rFonts w:ascii="Times New Roman" w:eastAsia="Times New Roman" w:hAnsi="Times New Roman" w:cs="Times New Roman"/>
          <w:sz w:val="24"/>
          <w:szCs w:val="24"/>
        </w:rPr>
        <w:t>% плана</w:t>
      </w:r>
      <w:r w:rsidRPr="00D2013D">
        <w:rPr>
          <w:rFonts w:ascii="Times New Roman" w:eastAsia="Times New Roman" w:hAnsi="Times New Roman" w:cs="Times New Roman"/>
          <w:sz w:val="24"/>
          <w:szCs w:val="24"/>
        </w:rPr>
        <w:t>.</w:t>
      </w:r>
    </w:p>
    <w:p w:rsidR="00D2013D" w:rsidRPr="00D2013D" w:rsidRDefault="00D2013D" w:rsidP="000E0888">
      <w:pPr>
        <w:tabs>
          <w:tab w:val="left" w:pos="426"/>
        </w:tabs>
        <w:spacing w:after="0" w:line="240" w:lineRule="auto"/>
        <w:jc w:val="both"/>
        <w:rPr>
          <w:rFonts w:ascii="Times New Roman" w:eastAsia="Calibri" w:hAnsi="Times New Roman" w:cs="Times New Roman"/>
          <w:b/>
          <w:sz w:val="26"/>
          <w:szCs w:val="26"/>
          <w:lang w:eastAsia="en-US"/>
        </w:rPr>
      </w:pPr>
    </w:p>
    <w:p w:rsidR="000E0888" w:rsidRPr="00D2013D" w:rsidRDefault="000E0888" w:rsidP="000E0888">
      <w:pPr>
        <w:tabs>
          <w:tab w:val="left" w:pos="426"/>
        </w:tabs>
        <w:spacing w:after="0" w:line="240" w:lineRule="auto"/>
        <w:jc w:val="both"/>
        <w:rPr>
          <w:rFonts w:ascii="Times New Roman" w:eastAsia="Calibri" w:hAnsi="Times New Roman" w:cs="Times New Roman"/>
          <w:b/>
          <w:i/>
          <w:sz w:val="24"/>
          <w:szCs w:val="24"/>
          <w:u w:val="single"/>
          <w:lang w:eastAsia="en-US"/>
        </w:rPr>
      </w:pPr>
      <w:r w:rsidRPr="00D2013D">
        <w:rPr>
          <w:rFonts w:ascii="Times New Roman" w:eastAsia="Calibri" w:hAnsi="Times New Roman" w:cs="Times New Roman"/>
          <w:b/>
          <w:i/>
          <w:sz w:val="24"/>
          <w:szCs w:val="24"/>
          <w:u w:val="single"/>
          <w:lang w:eastAsia="en-US"/>
        </w:rPr>
        <w:t xml:space="preserve">5. Результат исполнения бюджета </w:t>
      </w:r>
      <w:r w:rsidR="00D2013D" w:rsidRPr="00D2013D">
        <w:rPr>
          <w:rFonts w:ascii="Times New Roman" w:eastAsia="Calibri" w:hAnsi="Times New Roman" w:cs="Times New Roman"/>
          <w:b/>
          <w:i/>
          <w:sz w:val="24"/>
          <w:szCs w:val="24"/>
          <w:u w:val="single"/>
          <w:lang w:eastAsia="en-US"/>
        </w:rPr>
        <w:t>Семлевского</w:t>
      </w:r>
      <w:r w:rsidRPr="00D2013D">
        <w:rPr>
          <w:rFonts w:ascii="Times New Roman" w:eastAsia="Calibri" w:hAnsi="Times New Roman" w:cs="Times New Roman"/>
          <w:b/>
          <w:i/>
          <w:sz w:val="24"/>
          <w:szCs w:val="24"/>
          <w:u w:val="single"/>
          <w:lang w:eastAsia="en-US"/>
        </w:rPr>
        <w:t xml:space="preserve"> сельского поселения Вяземского района Смоленской области за </w:t>
      </w:r>
      <w:r w:rsidR="00D2013D" w:rsidRPr="00D2013D">
        <w:rPr>
          <w:rFonts w:ascii="Times New Roman" w:eastAsia="Calibri" w:hAnsi="Times New Roman" w:cs="Times New Roman"/>
          <w:b/>
          <w:i/>
          <w:sz w:val="24"/>
          <w:szCs w:val="24"/>
          <w:u w:val="single"/>
          <w:lang w:eastAsia="en-US"/>
        </w:rPr>
        <w:t>первый квартал 2021</w:t>
      </w:r>
      <w:r w:rsidRPr="00D2013D">
        <w:rPr>
          <w:rFonts w:ascii="Times New Roman" w:eastAsia="Calibri" w:hAnsi="Times New Roman" w:cs="Times New Roman"/>
          <w:b/>
          <w:i/>
          <w:sz w:val="24"/>
          <w:szCs w:val="24"/>
          <w:u w:val="single"/>
          <w:lang w:eastAsia="en-US"/>
        </w:rPr>
        <w:t xml:space="preserve"> года</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В соответствии с распоряжением Администрации от </w:t>
      </w:r>
      <w:r w:rsidR="00D2013D" w:rsidRPr="00D2013D">
        <w:rPr>
          <w:rFonts w:ascii="Times New Roman" w:eastAsia="Times New Roman" w:hAnsi="Times New Roman" w:cs="Times New Roman"/>
          <w:sz w:val="24"/>
          <w:szCs w:val="24"/>
        </w:rPr>
        <w:t>29</w:t>
      </w:r>
      <w:r w:rsidRPr="00D2013D">
        <w:rPr>
          <w:rFonts w:ascii="Times New Roman" w:eastAsia="Times New Roman" w:hAnsi="Times New Roman" w:cs="Times New Roman"/>
          <w:sz w:val="24"/>
          <w:szCs w:val="24"/>
        </w:rPr>
        <w:t>.</w:t>
      </w:r>
      <w:r w:rsidR="00D2013D" w:rsidRPr="00D2013D">
        <w:rPr>
          <w:rFonts w:ascii="Times New Roman" w:eastAsia="Times New Roman" w:hAnsi="Times New Roman" w:cs="Times New Roman"/>
          <w:sz w:val="24"/>
          <w:szCs w:val="24"/>
        </w:rPr>
        <w:t>04</w:t>
      </w:r>
      <w:r w:rsidRPr="00D2013D">
        <w:rPr>
          <w:rFonts w:ascii="Times New Roman" w:eastAsia="Times New Roman" w:hAnsi="Times New Roman" w:cs="Times New Roman"/>
          <w:sz w:val="24"/>
          <w:szCs w:val="24"/>
        </w:rPr>
        <w:t>.202</w:t>
      </w:r>
      <w:r w:rsidR="00D2013D" w:rsidRPr="00D2013D">
        <w:rPr>
          <w:rFonts w:ascii="Times New Roman" w:eastAsia="Times New Roman" w:hAnsi="Times New Roman" w:cs="Times New Roman"/>
          <w:sz w:val="24"/>
          <w:szCs w:val="24"/>
        </w:rPr>
        <w:t>1</w:t>
      </w:r>
      <w:r w:rsidRPr="00D2013D">
        <w:rPr>
          <w:rFonts w:ascii="Times New Roman" w:eastAsia="Times New Roman" w:hAnsi="Times New Roman" w:cs="Times New Roman"/>
          <w:sz w:val="24"/>
          <w:szCs w:val="24"/>
        </w:rPr>
        <w:t xml:space="preserve"> №</w:t>
      </w:r>
      <w:r w:rsidR="00D2013D" w:rsidRPr="00D2013D">
        <w:rPr>
          <w:rFonts w:ascii="Times New Roman" w:eastAsia="Times New Roman" w:hAnsi="Times New Roman" w:cs="Times New Roman"/>
          <w:sz w:val="24"/>
          <w:szCs w:val="24"/>
        </w:rPr>
        <w:t>33</w:t>
      </w:r>
      <w:r w:rsidRPr="00D2013D">
        <w:rPr>
          <w:rFonts w:ascii="Times New Roman" w:eastAsia="Times New Roman" w:hAnsi="Times New Roman" w:cs="Times New Roman"/>
          <w:sz w:val="24"/>
          <w:szCs w:val="24"/>
        </w:rPr>
        <w:t xml:space="preserve">-р бюджет </w:t>
      </w:r>
      <w:r w:rsidRPr="00D2013D">
        <w:rPr>
          <w:rFonts w:ascii="Times New Roman" w:eastAsia="Times New Roman" w:hAnsi="Times New Roman" w:cs="Times New Roman"/>
          <w:sz w:val="24"/>
          <w:szCs w:val="24"/>
        </w:rPr>
        <w:lastRenderedPageBreak/>
        <w:t xml:space="preserve">сельского поселения за </w:t>
      </w:r>
      <w:r w:rsidR="00D2013D" w:rsidRPr="00D2013D">
        <w:rPr>
          <w:rFonts w:ascii="Times New Roman" w:eastAsia="Times New Roman" w:hAnsi="Times New Roman" w:cs="Times New Roman"/>
          <w:sz w:val="24"/>
          <w:szCs w:val="24"/>
        </w:rPr>
        <w:t>первый квартал 2021</w:t>
      </w:r>
      <w:r w:rsidRPr="00D2013D">
        <w:rPr>
          <w:rFonts w:ascii="Times New Roman" w:eastAsia="Times New Roman" w:hAnsi="Times New Roman" w:cs="Times New Roman"/>
          <w:sz w:val="24"/>
          <w:szCs w:val="24"/>
        </w:rPr>
        <w:t xml:space="preserve"> года исполнен с дефицитом в сумме </w:t>
      </w:r>
      <w:r w:rsidR="00D2013D" w:rsidRPr="00D2013D">
        <w:rPr>
          <w:rFonts w:ascii="Times New Roman" w:eastAsia="Times New Roman" w:hAnsi="Times New Roman" w:cs="Times New Roman"/>
          <w:b/>
          <w:sz w:val="24"/>
          <w:szCs w:val="24"/>
        </w:rPr>
        <w:t>230,2</w:t>
      </w:r>
      <w:r w:rsidRPr="00D2013D">
        <w:rPr>
          <w:rFonts w:ascii="Times New Roman" w:eastAsia="Times New Roman" w:hAnsi="Times New Roman" w:cs="Times New Roman"/>
          <w:sz w:val="24"/>
          <w:szCs w:val="24"/>
        </w:rPr>
        <w:t xml:space="preserve"> тыс.рублей (Приложение №4).</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Источниками финансирования дефицита бюджета являются:</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xml:space="preserve">- увеличение остатков средств бюджета в сумме </w:t>
      </w:r>
      <w:r w:rsidR="00D2013D" w:rsidRPr="00D2013D">
        <w:rPr>
          <w:rFonts w:ascii="Times New Roman" w:eastAsia="Times New Roman" w:hAnsi="Times New Roman" w:cs="Times New Roman"/>
          <w:b/>
          <w:sz w:val="24"/>
          <w:szCs w:val="24"/>
        </w:rPr>
        <w:t>3 495,7</w:t>
      </w:r>
      <w:r w:rsidRPr="00D2013D">
        <w:rPr>
          <w:rFonts w:ascii="Times New Roman" w:eastAsia="Times New Roman" w:hAnsi="Times New Roman" w:cs="Times New Roman"/>
          <w:sz w:val="24"/>
          <w:szCs w:val="24"/>
        </w:rPr>
        <w:t xml:space="preserve"> тыс.рублей;</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013D">
        <w:rPr>
          <w:rFonts w:ascii="Times New Roman" w:eastAsia="Times New Roman" w:hAnsi="Times New Roman" w:cs="Times New Roman"/>
          <w:sz w:val="24"/>
          <w:szCs w:val="24"/>
        </w:rPr>
        <w:t>- уменьшение прочих остатков денежных сре</w:t>
      </w:r>
      <w:proofErr w:type="gramStart"/>
      <w:r w:rsidRPr="00D2013D">
        <w:rPr>
          <w:rFonts w:ascii="Times New Roman" w:eastAsia="Times New Roman" w:hAnsi="Times New Roman" w:cs="Times New Roman"/>
          <w:sz w:val="24"/>
          <w:szCs w:val="24"/>
        </w:rPr>
        <w:t>дств в с</w:t>
      </w:r>
      <w:proofErr w:type="gramEnd"/>
      <w:r w:rsidRPr="00D2013D">
        <w:rPr>
          <w:rFonts w:ascii="Times New Roman" w:eastAsia="Times New Roman" w:hAnsi="Times New Roman" w:cs="Times New Roman"/>
          <w:sz w:val="24"/>
          <w:szCs w:val="24"/>
        </w:rPr>
        <w:t xml:space="preserve">умме </w:t>
      </w:r>
      <w:r w:rsidR="00D2013D" w:rsidRPr="00D2013D">
        <w:rPr>
          <w:rFonts w:ascii="Times New Roman" w:eastAsia="Times New Roman" w:hAnsi="Times New Roman" w:cs="Times New Roman"/>
          <w:b/>
          <w:sz w:val="24"/>
          <w:szCs w:val="24"/>
        </w:rPr>
        <w:t>3 725,9</w:t>
      </w:r>
      <w:r w:rsidRPr="00D2013D">
        <w:rPr>
          <w:rFonts w:ascii="Times New Roman" w:eastAsia="Times New Roman" w:hAnsi="Times New Roman" w:cs="Times New Roman"/>
          <w:sz w:val="24"/>
          <w:szCs w:val="24"/>
        </w:rPr>
        <w:t xml:space="preserve"> тыс.рублей.</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D2013D">
        <w:rPr>
          <w:rFonts w:ascii="Times New Roman" w:eastAsia="Times New Roman" w:hAnsi="Times New Roman" w:cs="Times New Roman"/>
          <w:i/>
          <w:sz w:val="24"/>
          <w:szCs w:val="24"/>
        </w:rPr>
        <w:t xml:space="preserve">Источники финансирования дефицита бюджета соответствуют показателям раздела 3 ф.0503117, ф.0503124. </w:t>
      </w:r>
    </w:p>
    <w:p w:rsidR="000E0888" w:rsidRPr="00D2013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E0888" w:rsidRPr="001D3E9C" w:rsidRDefault="000E0888" w:rsidP="001D3E9C">
      <w:pPr>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eastAsia="en-US"/>
        </w:rPr>
      </w:pPr>
      <w:r w:rsidRPr="002E6398">
        <w:rPr>
          <w:rFonts w:ascii="Times New Roman" w:eastAsia="Times New Roman" w:hAnsi="Times New Roman" w:cs="Times New Roman"/>
          <w:b/>
          <w:i/>
          <w:sz w:val="24"/>
          <w:szCs w:val="24"/>
          <w:u w:val="single"/>
        </w:rPr>
        <w:t>6</w:t>
      </w:r>
      <w:r w:rsidRPr="001D3E9C">
        <w:rPr>
          <w:rFonts w:ascii="Times New Roman" w:eastAsia="Times New Roman" w:hAnsi="Times New Roman" w:cs="Times New Roman"/>
          <w:b/>
          <w:i/>
          <w:sz w:val="24"/>
          <w:szCs w:val="24"/>
          <w:u w:val="single"/>
        </w:rPr>
        <w:t>.</w:t>
      </w:r>
      <w:r w:rsidRPr="001D3E9C">
        <w:rPr>
          <w:rFonts w:ascii="Times New Roman" w:eastAsia="Times New Roman" w:hAnsi="Times New Roman" w:cs="Times New Roman"/>
          <w:b/>
          <w:i/>
          <w:sz w:val="24"/>
          <w:szCs w:val="24"/>
          <w:u w:val="single"/>
          <w:lang w:eastAsia="en-US"/>
        </w:rPr>
        <w:t>Проверка достоверности и согласованности отдельных форм бюджетной отчетности</w:t>
      </w:r>
    </w:p>
    <w:p w:rsidR="000E0888" w:rsidRPr="000E0888" w:rsidRDefault="000E0888" w:rsidP="000E0888">
      <w:pPr>
        <w:tabs>
          <w:tab w:val="left" w:pos="426"/>
        </w:tabs>
        <w:spacing w:after="0" w:line="240" w:lineRule="auto"/>
        <w:jc w:val="center"/>
        <w:rPr>
          <w:rFonts w:ascii="Times New Roman" w:eastAsia="Times New Roman" w:hAnsi="Times New Roman" w:cs="Times New Roman"/>
          <w:color w:val="984806" w:themeColor="accent6" w:themeShade="80"/>
          <w:sz w:val="24"/>
          <w:szCs w:val="24"/>
          <w:lang w:eastAsia="en-US"/>
        </w:rPr>
      </w:pPr>
    </w:p>
    <w:p w:rsidR="000E0888" w:rsidRDefault="000E0888" w:rsidP="000E0888">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1D3E9C">
        <w:rPr>
          <w:rFonts w:ascii="Times New Roman" w:eastAsia="Times New Roman" w:hAnsi="Times New Roman" w:cs="Times New Roman"/>
          <w:sz w:val="24"/>
          <w:szCs w:val="24"/>
          <w:lang w:eastAsia="en-US"/>
        </w:rPr>
        <w:t>При подготовке заключения проведен анализ тождественности, сопоставимости и взаимосвязи показателей доходов и расходов бюджета поселения, отраженных в предоставленных формах бюджетной отчетности.</w:t>
      </w:r>
    </w:p>
    <w:p w:rsidR="001D3E9C" w:rsidRPr="001D3E9C" w:rsidRDefault="001D3E9C" w:rsidP="001D3E9C">
      <w:pPr>
        <w:numPr>
          <w:ilvl w:val="0"/>
          <w:numId w:val="42"/>
        </w:numPr>
        <w:tabs>
          <w:tab w:val="left" w:pos="426"/>
        </w:tabs>
        <w:spacing w:after="0" w:line="240" w:lineRule="auto"/>
        <w:ind w:left="284"/>
        <w:jc w:val="both"/>
        <w:rPr>
          <w:rFonts w:ascii="Times New Roman" w:eastAsia="Times New Roman" w:hAnsi="Times New Roman" w:cs="Times New Roman"/>
          <w:b/>
          <w:i/>
          <w:sz w:val="24"/>
          <w:szCs w:val="24"/>
          <w:u w:val="single"/>
          <w:lang w:eastAsia="en-US"/>
        </w:rPr>
      </w:pPr>
      <w:r w:rsidRPr="001D3E9C">
        <w:rPr>
          <w:rFonts w:ascii="Times New Roman" w:eastAsia="Times New Roman" w:hAnsi="Times New Roman" w:cs="Times New Roman"/>
          <w:b/>
          <w:i/>
          <w:sz w:val="24"/>
          <w:szCs w:val="24"/>
          <w:u w:val="single"/>
          <w:lang w:eastAsia="en-US"/>
        </w:rPr>
        <w:t>Справка по консолидируемым расчетам (ф.0503125)</w:t>
      </w:r>
    </w:p>
    <w:p w:rsidR="001D3E9C" w:rsidRPr="001D3E9C" w:rsidRDefault="001D3E9C" w:rsidP="001D3E9C">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1D3E9C">
        <w:rPr>
          <w:rFonts w:ascii="Times New Roman" w:eastAsia="Times New Roman" w:hAnsi="Times New Roman" w:cs="Times New Roman"/>
          <w:sz w:val="24"/>
          <w:szCs w:val="24"/>
          <w:lang w:eastAsia="en-US"/>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p>
    <w:p w:rsidR="001D3E9C" w:rsidRPr="001D3E9C" w:rsidRDefault="001D3E9C" w:rsidP="001D3E9C">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1D3E9C">
        <w:rPr>
          <w:rFonts w:ascii="Times New Roman" w:eastAsia="Times New Roman" w:hAnsi="Times New Roman" w:cs="Times New Roman"/>
          <w:sz w:val="24"/>
          <w:szCs w:val="24"/>
          <w:lang w:eastAsia="en-US"/>
        </w:rPr>
        <w:t>Справка ф. 0503125 составлена нарастающим итогом с начала финансового года на основании данных, отраженных на отчетную дату по счет</w:t>
      </w:r>
      <w:r w:rsidR="00E20813">
        <w:rPr>
          <w:rFonts w:ascii="Times New Roman" w:eastAsia="Times New Roman" w:hAnsi="Times New Roman" w:cs="Times New Roman"/>
          <w:sz w:val="24"/>
          <w:szCs w:val="24"/>
          <w:lang w:eastAsia="en-US"/>
        </w:rPr>
        <w:t>у</w:t>
      </w:r>
      <w:r w:rsidRPr="001D3E9C">
        <w:rPr>
          <w:rFonts w:ascii="Times New Roman" w:eastAsia="Times New Roman" w:hAnsi="Times New Roman" w:cs="Times New Roman"/>
          <w:sz w:val="24"/>
          <w:szCs w:val="24"/>
          <w:lang w:eastAsia="en-US"/>
        </w:rPr>
        <w:t xml:space="preserve"> 1.205.51.661.</w:t>
      </w:r>
    </w:p>
    <w:p w:rsidR="00E20813" w:rsidRPr="00E20813" w:rsidRDefault="001D3E9C" w:rsidP="00E20813">
      <w:pPr>
        <w:tabs>
          <w:tab w:val="left" w:pos="426"/>
        </w:tabs>
        <w:spacing w:after="0" w:line="240" w:lineRule="auto"/>
        <w:ind w:firstLine="709"/>
        <w:jc w:val="both"/>
        <w:rPr>
          <w:rFonts w:ascii="Times New Roman" w:eastAsia="Times New Roman" w:hAnsi="Times New Roman" w:cs="Times New Roman"/>
          <w:i/>
          <w:sz w:val="24"/>
          <w:szCs w:val="24"/>
          <w:lang w:eastAsia="en-US"/>
        </w:rPr>
      </w:pPr>
      <w:r w:rsidRPr="00E20813">
        <w:rPr>
          <w:rFonts w:ascii="Times New Roman" w:eastAsia="Times New Roman" w:hAnsi="Times New Roman" w:cs="Times New Roman"/>
          <w:i/>
          <w:sz w:val="24"/>
          <w:szCs w:val="24"/>
          <w:lang w:eastAsia="en-US"/>
        </w:rPr>
        <w:t xml:space="preserve">В графе 1 Справки ф.0503125 по коду счета бюджетного учета 1.205.51.661 неверно указано наименование контрагента - вместо </w:t>
      </w:r>
      <w:r w:rsidR="00E20813" w:rsidRPr="00E20813">
        <w:rPr>
          <w:rFonts w:ascii="Times New Roman" w:eastAsia="Times New Roman" w:hAnsi="Times New Roman" w:cs="Times New Roman"/>
          <w:i/>
          <w:sz w:val="24"/>
          <w:szCs w:val="24"/>
          <w:lang w:eastAsia="en-US"/>
        </w:rPr>
        <w:t>«Финансовое управление Администрации муниципального образования «Вяземский район» Смоленской области»</w:t>
      </w:r>
      <w:r w:rsidRPr="00E20813">
        <w:rPr>
          <w:rFonts w:ascii="Times New Roman" w:eastAsia="Times New Roman" w:hAnsi="Times New Roman" w:cs="Times New Roman"/>
          <w:i/>
          <w:sz w:val="24"/>
          <w:szCs w:val="24"/>
          <w:lang w:eastAsia="en-US"/>
        </w:rPr>
        <w:t xml:space="preserve"> (код главы по бюджетной классификации - </w:t>
      </w:r>
      <w:r w:rsidR="00E20813" w:rsidRPr="00E20813">
        <w:rPr>
          <w:rFonts w:ascii="Times New Roman" w:eastAsia="Times New Roman" w:hAnsi="Times New Roman" w:cs="Times New Roman"/>
          <w:i/>
          <w:sz w:val="24"/>
          <w:szCs w:val="24"/>
          <w:lang w:eastAsia="en-US"/>
        </w:rPr>
        <w:t>903</w:t>
      </w:r>
      <w:r w:rsidRPr="00E20813">
        <w:rPr>
          <w:rFonts w:ascii="Times New Roman" w:eastAsia="Times New Roman" w:hAnsi="Times New Roman" w:cs="Times New Roman"/>
          <w:i/>
          <w:sz w:val="24"/>
          <w:szCs w:val="24"/>
          <w:lang w:eastAsia="en-US"/>
        </w:rPr>
        <w:t xml:space="preserve">), указано </w:t>
      </w:r>
      <w:r w:rsidR="00E20813" w:rsidRPr="00E20813">
        <w:rPr>
          <w:rFonts w:ascii="Times New Roman" w:eastAsia="Times New Roman" w:hAnsi="Times New Roman" w:cs="Times New Roman"/>
          <w:i/>
          <w:sz w:val="24"/>
          <w:szCs w:val="24"/>
          <w:lang w:eastAsia="en-US"/>
        </w:rPr>
        <w:t>«Финансовое управление «Вяземский район»,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1D3E9C" w:rsidRDefault="00E20813" w:rsidP="00E20813">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E20813">
        <w:rPr>
          <w:rFonts w:ascii="Times New Roman" w:eastAsia="Times New Roman" w:hAnsi="Times New Roman" w:cs="Times New Roman"/>
          <w:sz w:val="24"/>
          <w:szCs w:val="24"/>
          <w:lang w:eastAsia="en-US"/>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r>
        <w:rPr>
          <w:rFonts w:ascii="Times New Roman" w:eastAsia="Times New Roman" w:hAnsi="Times New Roman" w:cs="Times New Roman"/>
          <w:sz w:val="24"/>
          <w:szCs w:val="24"/>
          <w:lang w:eastAsia="en-US"/>
        </w:rPr>
        <w:t xml:space="preserve"> </w:t>
      </w:r>
      <w:r w:rsidRPr="00E20813">
        <w:rPr>
          <w:rFonts w:ascii="Times New Roman" w:eastAsia="Times New Roman" w:hAnsi="Times New Roman" w:cs="Times New Roman"/>
          <w:sz w:val="24"/>
          <w:szCs w:val="24"/>
          <w:lang w:eastAsia="en-US"/>
        </w:rPr>
        <w:t>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p>
    <w:p w:rsidR="001D3E9C" w:rsidRDefault="001D3E9C" w:rsidP="000E0888">
      <w:pPr>
        <w:tabs>
          <w:tab w:val="left" w:pos="426"/>
        </w:tabs>
        <w:spacing w:after="0" w:line="240" w:lineRule="auto"/>
        <w:ind w:firstLine="709"/>
        <w:jc w:val="both"/>
        <w:rPr>
          <w:rFonts w:ascii="Times New Roman" w:eastAsia="Times New Roman" w:hAnsi="Times New Roman" w:cs="Times New Roman"/>
          <w:sz w:val="24"/>
          <w:szCs w:val="24"/>
          <w:lang w:eastAsia="en-US"/>
        </w:rPr>
      </w:pPr>
    </w:p>
    <w:p w:rsidR="004F4E9F" w:rsidRPr="004F4E9F" w:rsidRDefault="004F4E9F" w:rsidP="004F4E9F">
      <w:pPr>
        <w:pStyle w:val="ac"/>
        <w:numPr>
          <w:ilvl w:val="0"/>
          <w:numId w:val="42"/>
        </w:numPr>
        <w:tabs>
          <w:tab w:val="left" w:pos="567"/>
          <w:tab w:val="left" w:pos="709"/>
          <w:tab w:val="left" w:pos="851"/>
        </w:tabs>
        <w:spacing w:after="5"/>
        <w:ind w:left="284"/>
        <w:rPr>
          <w:b/>
          <w:i/>
          <w:sz w:val="24"/>
          <w:u w:val="single"/>
        </w:rPr>
      </w:pPr>
      <w:r w:rsidRPr="004F4E9F">
        <w:rPr>
          <w:b/>
          <w:i/>
          <w:sz w:val="24"/>
          <w:u w:val="single"/>
        </w:rPr>
        <w:t>Исполнение плановых назначений по расходам</w:t>
      </w:r>
    </w:p>
    <w:p w:rsidR="00C34F2D" w:rsidRDefault="00C34F2D" w:rsidP="004F4E9F">
      <w:pPr>
        <w:spacing w:after="13" w:line="240" w:lineRule="auto"/>
        <w:ind w:right="39" w:firstLine="709"/>
        <w:jc w:val="both"/>
        <w:rPr>
          <w:rFonts w:ascii="Times New Roman" w:eastAsia="Times New Roman" w:hAnsi="Times New Roman" w:cs="Times New Roman"/>
          <w:sz w:val="24"/>
        </w:rPr>
      </w:pPr>
      <w:r w:rsidRPr="005564A0">
        <w:rPr>
          <w:rFonts w:ascii="Times New Roman" w:hAnsi="Times New Roman" w:cs="Times New Roman"/>
          <w:i/>
          <w:sz w:val="24"/>
          <w:szCs w:val="24"/>
          <w:u w:val="single"/>
        </w:rPr>
        <w:t xml:space="preserve">В течение первого квартала 2021 года </w:t>
      </w:r>
      <w:r w:rsidRPr="00C97CC1">
        <w:rPr>
          <w:rFonts w:ascii="Times New Roman" w:hAnsi="Times New Roman" w:cs="Times New Roman"/>
          <w:sz w:val="24"/>
          <w:szCs w:val="24"/>
        </w:rPr>
        <w:t>решением Совета депутатов Семлевского сельского поселения Вяземского района Смоленской области от 23.03.2021 №6 внесены изменения в решение 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 на 2021 год и плановый период 2022 и 2023 годов»</w:t>
      </w:r>
      <w:r>
        <w:rPr>
          <w:rFonts w:ascii="Times New Roman" w:hAnsi="Times New Roman" w:cs="Times New Roman"/>
          <w:sz w:val="24"/>
          <w:szCs w:val="24"/>
        </w:rPr>
        <w:t>.</w:t>
      </w:r>
    </w:p>
    <w:p w:rsidR="004F4E9F" w:rsidRPr="004F4E9F" w:rsidRDefault="004F4E9F" w:rsidP="004F4E9F">
      <w:pPr>
        <w:spacing w:after="13" w:line="240" w:lineRule="auto"/>
        <w:ind w:right="39" w:firstLine="709"/>
        <w:jc w:val="both"/>
        <w:rPr>
          <w:rFonts w:ascii="Times New Roman" w:eastAsia="Times New Roman" w:hAnsi="Times New Roman" w:cs="Times New Roman"/>
          <w:sz w:val="24"/>
        </w:rPr>
      </w:pPr>
      <w:r w:rsidRPr="004F4E9F">
        <w:rPr>
          <w:rFonts w:ascii="Times New Roman" w:eastAsia="Times New Roman" w:hAnsi="Times New Roman" w:cs="Times New Roman"/>
          <w:sz w:val="24"/>
        </w:rPr>
        <w:t xml:space="preserve">В результате, с учетом изменений, бюджетные ассигнования окончательно были утверждены и приняты к исполнению в сумме </w:t>
      </w:r>
      <w:r w:rsidR="00C34F2D">
        <w:rPr>
          <w:rFonts w:ascii="Times New Roman" w:eastAsia="Times New Roman" w:hAnsi="Times New Roman" w:cs="Times New Roman"/>
          <w:b/>
          <w:sz w:val="24"/>
        </w:rPr>
        <w:t>15 718,0</w:t>
      </w:r>
      <w:r w:rsidRPr="004F4E9F">
        <w:rPr>
          <w:rFonts w:ascii="Times New Roman" w:eastAsia="Times New Roman" w:hAnsi="Times New Roman" w:cs="Times New Roman"/>
          <w:sz w:val="24"/>
        </w:rPr>
        <w:t xml:space="preserve"> тыс.рублей, подтверждено приложением №</w:t>
      </w:r>
      <w:r w:rsidR="00BE6537">
        <w:rPr>
          <w:rFonts w:ascii="Times New Roman" w:eastAsia="Times New Roman" w:hAnsi="Times New Roman" w:cs="Times New Roman"/>
          <w:sz w:val="24"/>
        </w:rPr>
        <w:t>13</w:t>
      </w:r>
      <w:r w:rsidRPr="004F4E9F">
        <w:rPr>
          <w:rFonts w:ascii="Times New Roman" w:eastAsia="Times New Roman" w:hAnsi="Times New Roman" w:cs="Times New Roman"/>
          <w:sz w:val="24"/>
        </w:rPr>
        <w:t xml:space="preserve"> к решению </w:t>
      </w:r>
      <w:r w:rsidR="00BE6537" w:rsidRPr="00BE6537">
        <w:rPr>
          <w:rFonts w:ascii="Times New Roman" w:eastAsia="Times New Roman" w:hAnsi="Times New Roman" w:cs="Times New Roman"/>
          <w:sz w:val="24"/>
        </w:rPr>
        <w:t xml:space="preserve">Совета депутатов Семлевского сельского поселения Вяземского района Смоленской области от 23.03.2021 №6 </w:t>
      </w:r>
      <w:r w:rsidRPr="004F4E9F">
        <w:rPr>
          <w:rFonts w:ascii="Times New Roman" w:eastAsia="Times New Roman" w:hAnsi="Times New Roman" w:cs="Times New Roman"/>
          <w:sz w:val="24"/>
        </w:rPr>
        <w:t xml:space="preserve">«О внесении изменений в решение </w:t>
      </w:r>
      <w:r w:rsidR="00651E7D" w:rsidRPr="00651E7D">
        <w:rPr>
          <w:rFonts w:ascii="Times New Roman" w:eastAsia="Times New Roman" w:hAnsi="Times New Roman" w:cs="Times New Roman"/>
          <w:sz w:val="24"/>
        </w:rPr>
        <w:t>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 на 2021 год и плановый период 2022 и 2023 годов»</w:t>
      </w:r>
      <w:r w:rsidR="00651E7D">
        <w:rPr>
          <w:rFonts w:ascii="Times New Roman" w:eastAsia="Times New Roman" w:hAnsi="Times New Roman" w:cs="Times New Roman"/>
          <w:sz w:val="24"/>
        </w:rPr>
        <w:t>.</w:t>
      </w:r>
    </w:p>
    <w:p w:rsidR="004F4E9F" w:rsidRPr="004F4E9F" w:rsidRDefault="004F4E9F" w:rsidP="004F4E9F">
      <w:pPr>
        <w:spacing w:after="13" w:line="240" w:lineRule="auto"/>
        <w:ind w:right="39" w:firstLine="709"/>
        <w:jc w:val="both"/>
        <w:rPr>
          <w:rFonts w:ascii="Times New Roman" w:eastAsia="Times New Roman" w:hAnsi="Times New Roman" w:cs="Times New Roman"/>
          <w:b/>
          <w:i/>
          <w:sz w:val="24"/>
        </w:rPr>
      </w:pPr>
      <w:r w:rsidRPr="004F4E9F">
        <w:rPr>
          <w:rFonts w:ascii="Times New Roman" w:eastAsia="Times New Roman" w:hAnsi="Times New Roman" w:cs="Times New Roman"/>
          <w:b/>
          <w:i/>
          <w:sz w:val="24"/>
        </w:rPr>
        <w:lastRenderedPageBreak/>
        <w:t xml:space="preserve">Пунктом 2 ст.217 БК РФ порядок составления и ведения сводной бюджетной росписи устанавливается соответствующим финансовым органом. </w:t>
      </w:r>
    </w:p>
    <w:p w:rsidR="004F4E9F" w:rsidRPr="004F4E9F" w:rsidRDefault="00243305" w:rsidP="004F4E9F">
      <w:pPr>
        <w:spacing w:after="13" w:line="240" w:lineRule="auto"/>
        <w:ind w:right="39"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Однако, п</w:t>
      </w:r>
      <w:r w:rsidR="004F4E9F" w:rsidRPr="004F4E9F">
        <w:rPr>
          <w:rFonts w:ascii="Times New Roman" w:eastAsia="Times New Roman" w:hAnsi="Times New Roman" w:cs="Times New Roman"/>
          <w:b/>
          <w:i/>
          <w:sz w:val="24"/>
        </w:rPr>
        <w:t xml:space="preserve">унктом 2.1 ст.217 БК </w:t>
      </w:r>
      <w:proofErr w:type="gramStart"/>
      <w:r w:rsidR="004F4E9F" w:rsidRPr="004F4E9F">
        <w:rPr>
          <w:rFonts w:ascii="Times New Roman" w:eastAsia="Times New Roman" w:hAnsi="Times New Roman" w:cs="Times New Roman"/>
          <w:b/>
          <w:i/>
          <w:sz w:val="24"/>
        </w:rPr>
        <w:t>РФ</w:t>
      </w:r>
      <w:proofErr w:type="gramEnd"/>
      <w:r w:rsidR="004F4E9F" w:rsidRPr="004F4E9F">
        <w:rPr>
          <w:rFonts w:ascii="Times New Roman" w:eastAsia="Times New Roman" w:hAnsi="Times New Roman" w:cs="Times New Roman"/>
          <w:b/>
          <w:i/>
          <w:sz w:val="24"/>
        </w:rPr>
        <w:t xml:space="preserve"> утвержденные показатели сводной бюджетной росписи должны соответствовать закону (решению) о бюджете.</w:t>
      </w:r>
    </w:p>
    <w:p w:rsidR="004F4E9F" w:rsidRPr="004F4E9F" w:rsidRDefault="004F4E9F" w:rsidP="004F4E9F">
      <w:pPr>
        <w:spacing w:after="13" w:line="240" w:lineRule="auto"/>
        <w:ind w:right="39" w:firstLine="709"/>
        <w:jc w:val="both"/>
        <w:rPr>
          <w:rFonts w:ascii="Times New Roman" w:eastAsia="Times New Roman" w:hAnsi="Times New Roman" w:cs="Times New Roman"/>
          <w:i/>
          <w:sz w:val="24"/>
        </w:rPr>
      </w:pPr>
      <w:r w:rsidRPr="004F4E9F">
        <w:rPr>
          <w:rFonts w:ascii="Times New Roman" w:eastAsia="Times New Roman" w:hAnsi="Times New Roman" w:cs="Times New Roman"/>
          <w:i/>
          <w:sz w:val="24"/>
        </w:rPr>
        <w:t xml:space="preserve">Согласно ф.0503127 «Отчёта об исполнении бюджета» за </w:t>
      </w:r>
      <w:r w:rsidR="00243305">
        <w:rPr>
          <w:rFonts w:ascii="Times New Roman" w:eastAsia="Times New Roman" w:hAnsi="Times New Roman" w:cs="Times New Roman"/>
          <w:i/>
          <w:sz w:val="24"/>
        </w:rPr>
        <w:t>первый квартал 2021</w:t>
      </w:r>
      <w:r w:rsidRPr="004F4E9F">
        <w:rPr>
          <w:rFonts w:ascii="Times New Roman" w:eastAsia="Times New Roman" w:hAnsi="Times New Roman" w:cs="Times New Roman"/>
          <w:i/>
          <w:sz w:val="24"/>
        </w:rPr>
        <w:t xml:space="preserve"> год, </w:t>
      </w:r>
      <w:r w:rsidR="00243305">
        <w:rPr>
          <w:rFonts w:ascii="Times New Roman" w:eastAsia="Times New Roman" w:hAnsi="Times New Roman" w:cs="Times New Roman"/>
          <w:i/>
          <w:sz w:val="24"/>
        </w:rPr>
        <w:t xml:space="preserve">утвержденные </w:t>
      </w:r>
      <w:r w:rsidRPr="004F4E9F">
        <w:rPr>
          <w:rFonts w:ascii="Times New Roman" w:eastAsia="Times New Roman" w:hAnsi="Times New Roman" w:cs="Times New Roman"/>
          <w:i/>
          <w:sz w:val="24"/>
        </w:rPr>
        <w:t xml:space="preserve">бюджетные </w:t>
      </w:r>
      <w:r w:rsidR="00243305">
        <w:rPr>
          <w:rFonts w:ascii="Times New Roman" w:eastAsia="Times New Roman" w:hAnsi="Times New Roman" w:cs="Times New Roman"/>
          <w:i/>
          <w:sz w:val="24"/>
        </w:rPr>
        <w:t>назначения расходной части</w:t>
      </w:r>
      <w:r w:rsidRPr="004F4E9F">
        <w:rPr>
          <w:rFonts w:ascii="Times New Roman" w:eastAsia="Times New Roman" w:hAnsi="Times New Roman" w:cs="Times New Roman"/>
          <w:i/>
          <w:sz w:val="24"/>
        </w:rPr>
        <w:t xml:space="preserve"> утверждены </w:t>
      </w:r>
      <w:r w:rsidR="00243305">
        <w:rPr>
          <w:rFonts w:ascii="Times New Roman" w:eastAsia="Times New Roman" w:hAnsi="Times New Roman" w:cs="Times New Roman"/>
          <w:i/>
          <w:sz w:val="24"/>
        </w:rPr>
        <w:t xml:space="preserve">в сумме </w:t>
      </w:r>
      <w:r w:rsidR="00243305" w:rsidRPr="00243305">
        <w:rPr>
          <w:rFonts w:ascii="Times New Roman" w:eastAsia="Times New Roman" w:hAnsi="Times New Roman" w:cs="Times New Roman"/>
          <w:b/>
          <w:i/>
          <w:sz w:val="24"/>
        </w:rPr>
        <w:t>16 418,0</w:t>
      </w:r>
      <w:r w:rsidR="00243305">
        <w:rPr>
          <w:rFonts w:ascii="Times New Roman" w:eastAsia="Times New Roman" w:hAnsi="Times New Roman" w:cs="Times New Roman"/>
          <w:i/>
          <w:sz w:val="24"/>
        </w:rPr>
        <w:t xml:space="preserve"> тыс.рублей, </w:t>
      </w:r>
      <w:r w:rsidRPr="004F4E9F">
        <w:rPr>
          <w:rFonts w:ascii="Times New Roman" w:eastAsia="Times New Roman" w:hAnsi="Times New Roman" w:cs="Times New Roman"/>
          <w:i/>
          <w:sz w:val="24"/>
        </w:rPr>
        <w:t>исполнени</w:t>
      </w:r>
      <w:r w:rsidR="00243305">
        <w:rPr>
          <w:rFonts w:ascii="Times New Roman" w:eastAsia="Times New Roman" w:hAnsi="Times New Roman" w:cs="Times New Roman"/>
          <w:i/>
          <w:sz w:val="24"/>
        </w:rPr>
        <w:t>е составило</w:t>
      </w:r>
      <w:r w:rsidRPr="004F4E9F">
        <w:rPr>
          <w:rFonts w:ascii="Times New Roman" w:eastAsia="Times New Roman" w:hAnsi="Times New Roman" w:cs="Times New Roman"/>
          <w:i/>
          <w:sz w:val="24"/>
        </w:rPr>
        <w:t xml:space="preserve"> в сумме </w:t>
      </w:r>
      <w:r w:rsidR="00243305">
        <w:rPr>
          <w:rFonts w:ascii="Times New Roman" w:eastAsia="Times New Roman" w:hAnsi="Times New Roman" w:cs="Times New Roman"/>
          <w:b/>
          <w:i/>
          <w:sz w:val="24"/>
        </w:rPr>
        <w:t>3 152,1</w:t>
      </w:r>
      <w:r w:rsidRPr="004F4E9F">
        <w:rPr>
          <w:rFonts w:ascii="Times New Roman" w:eastAsia="Times New Roman" w:hAnsi="Times New Roman" w:cs="Times New Roman"/>
          <w:i/>
          <w:sz w:val="24"/>
        </w:rPr>
        <w:t xml:space="preserve"> тыс.рублей, подтверждено ф.0503164 «Сведения об исполнении бюджета».</w:t>
      </w:r>
    </w:p>
    <w:p w:rsidR="004F4E9F" w:rsidRPr="004F4E9F" w:rsidRDefault="004F4E9F" w:rsidP="00243305">
      <w:pPr>
        <w:tabs>
          <w:tab w:val="left" w:pos="0"/>
        </w:tabs>
        <w:spacing w:after="0" w:line="240" w:lineRule="auto"/>
        <w:ind w:right="39" w:firstLine="15"/>
        <w:jc w:val="both"/>
        <w:rPr>
          <w:rFonts w:ascii="Times New Roman" w:eastAsia="Times New Roman" w:hAnsi="Times New Roman" w:cs="Times New Roman"/>
          <w:i/>
          <w:sz w:val="24"/>
        </w:rPr>
      </w:pPr>
      <w:r w:rsidRPr="004F4E9F">
        <w:rPr>
          <w:rFonts w:ascii="Times New Roman" w:eastAsia="Times New Roman" w:hAnsi="Times New Roman" w:cs="Times New Roman"/>
          <w:sz w:val="24"/>
        </w:rPr>
        <w:tab/>
      </w:r>
      <w:proofErr w:type="gramStart"/>
      <w:r w:rsidRPr="004F4E9F">
        <w:rPr>
          <w:rFonts w:ascii="Times New Roman" w:eastAsia="Times New Roman" w:hAnsi="Times New Roman" w:cs="Times New Roman"/>
          <w:i/>
          <w:sz w:val="24"/>
        </w:rPr>
        <w:t xml:space="preserve">Денежные обязательства </w:t>
      </w:r>
      <w:r w:rsidR="006F4090">
        <w:rPr>
          <w:rFonts w:ascii="Times New Roman" w:eastAsia="Times New Roman" w:hAnsi="Times New Roman" w:cs="Times New Roman"/>
          <w:i/>
          <w:sz w:val="24"/>
        </w:rPr>
        <w:t>бюджета сельского поселения</w:t>
      </w:r>
      <w:r w:rsidRPr="004F4E9F">
        <w:rPr>
          <w:rFonts w:ascii="Times New Roman" w:eastAsia="Times New Roman" w:hAnsi="Times New Roman" w:cs="Times New Roman"/>
          <w:i/>
          <w:sz w:val="24"/>
        </w:rPr>
        <w:t xml:space="preserve"> исполнены в объёме </w:t>
      </w:r>
      <w:r w:rsidR="006F4090">
        <w:rPr>
          <w:rFonts w:ascii="Times New Roman" w:eastAsia="Times New Roman" w:hAnsi="Times New Roman" w:cs="Times New Roman"/>
          <w:b/>
          <w:i/>
          <w:sz w:val="24"/>
        </w:rPr>
        <w:t>3 152,1</w:t>
      </w:r>
      <w:r w:rsidRPr="004F4E9F">
        <w:rPr>
          <w:rFonts w:ascii="Times New Roman" w:eastAsia="Times New Roman" w:hAnsi="Times New Roman" w:cs="Times New Roman"/>
          <w:i/>
          <w:sz w:val="24"/>
        </w:rPr>
        <w:t xml:space="preserve"> тыс.рублей или </w:t>
      </w:r>
      <w:r w:rsidR="006F4090">
        <w:rPr>
          <w:rFonts w:ascii="Times New Roman" w:eastAsia="Times New Roman" w:hAnsi="Times New Roman" w:cs="Times New Roman"/>
          <w:b/>
          <w:i/>
          <w:sz w:val="24"/>
        </w:rPr>
        <w:t>20,1</w:t>
      </w:r>
      <w:r w:rsidRPr="004F4E9F">
        <w:rPr>
          <w:rFonts w:ascii="Times New Roman" w:eastAsia="Times New Roman" w:hAnsi="Times New Roman" w:cs="Times New Roman"/>
          <w:i/>
          <w:sz w:val="24"/>
        </w:rPr>
        <w:t>% к утверждённым бюджетным назначениям</w:t>
      </w:r>
      <w:r w:rsidR="006F4090">
        <w:rPr>
          <w:rFonts w:ascii="Times New Roman" w:eastAsia="Times New Roman" w:hAnsi="Times New Roman" w:cs="Times New Roman"/>
          <w:i/>
          <w:sz w:val="24"/>
        </w:rPr>
        <w:t xml:space="preserve"> (</w:t>
      </w:r>
      <w:r w:rsidR="006F4090" w:rsidRPr="006F4090">
        <w:rPr>
          <w:rFonts w:ascii="Times New Roman" w:eastAsia="Times New Roman" w:hAnsi="Times New Roman" w:cs="Times New Roman"/>
          <w:b/>
          <w:i/>
          <w:sz w:val="24"/>
        </w:rPr>
        <w:t xml:space="preserve">15 718,0 </w:t>
      </w:r>
      <w:r w:rsidR="006F4090" w:rsidRPr="006F4090">
        <w:rPr>
          <w:rFonts w:ascii="Times New Roman" w:eastAsia="Times New Roman" w:hAnsi="Times New Roman" w:cs="Times New Roman"/>
          <w:i/>
          <w:sz w:val="24"/>
        </w:rPr>
        <w:t>тыс.рублей</w:t>
      </w:r>
      <w:r w:rsidR="006F4090">
        <w:rPr>
          <w:rFonts w:ascii="Times New Roman" w:eastAsia="Times New Roman" w:hAnsi="Times New Roman" w:cs="Times New Roman"/>
          <w:i/>
          <w:sz w:val="24"/>
        </w:rPr>
        <w:t>)</w:t>
      </w:r>
      <w:r w:rsidRPr="004F4E9F">
        <w:rPr>
          <w:rFonts w:ascii="Times New Roman" w:eastAsia="Times New Roman" w:hAnsi="Times New Roman" w:cs="Times New Roman"/>
          <w:i/>
          <w:sz w:val="24"/>
        </w:rPr>
        <w:t xml:space="preserve"> согласно решению </w:t>
      </w:r>
      <w:r w:rsidR="006F4090" w:rsidRPr="006F4090">
        <w:rPr>
          <w:rFonts w:ascii="Times New Roman" w:eastAsia="Times New Roman" w:hAnsi="Times New Roman" w:cs="Times New Roman"/>
          <w:i/>
          <w:sz w:val="24"/>
        </w:rPr>
        <w:t>Совета депутатов Семлевского сельского поселения Вяземского района Смоленской области от 23.03.2021 №6 «О внесении изменений в решение 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w:t>
      </w:r>
      <w:proofErr w:type="gramEnd"/>
      <w:r w:rsidR="006F4090" w:rsidRPr="006F4090">
        <w:rPr>
          <w:rFonts w:ascii="Times New Roman" w:eastAsia="Times New Roman" w:hAnsi="Times New Roman" w:cs="Times New Roman"/>
          <w:i/>
          <w:sz w:val="24"/>
        </w:rPr>
        <w:t xml:space="preserve"> на 2021 год и плановый период 2022 и 2023 годов»</w:t>
      </w:r>
      <w:r w:rsidRPr="004F4E9F">
        <w:rPr>
          <w:rFonts w:ascii="Times New Roman" w:eastAsia="Times New Roman" w:hAnsi="Times New Roman" w:cs="Times New Roman"/>
          <w:i/>
          <w:sz w:val="24"/>
        </w:rPr>
        <w:t>.</w:t>
      </w:r>
    </w:p>
    <w:p w:rsidR="004F4E9F" w:rsidRDefault="004F4E9F" w:rsidP="000E0888">
      <w:pPr>
        <w:tabs>
          <w:tab w:val="left" w:pos="426"/>
        </w:tabs>
        <w:spacing w:after="0" w:line="240" w:lineRule="auto"/>
        <w:ind w:firstLine="709"/>
        <w:jc w:val="both"/>
        <w:rPr>
          <w:rFonts w:ascii="Times New Roman" w:eastAsia="Times New Roman" w:hAnsi="Times New Roman" w:cs="Times New Roman"/>
          <w:sz w:val="24"/>
          <w:szCs w:val="24"/>
          <w:lang w:eastAsia="en-US"/>
        </w:rPr>
      </w:pPr>
    </w:p>
    <w:p w:rsidR="000E0888" w:rsidRPr="006F4090" w:rsidRDefault="000E0888" w:rsidP="000E0888">
      <w:pPr>
        <w:spacing w:after="0" w:line="240" w:lineRule="auto"/>
        <w:ind w:firstLine="709"/>
        <w:jc w:val="center"/>
        <w:rPr>
          <w:rFonts w:ascii="Times New Roman" w:eastAsia="Times New Roman" w:hAnsi="Times New Roman" w:cs="Times New Roman"/>
          <w:b/>
          <w:sz w:val="26"/>
          <w:szCs w:val="26"/>
          <w:lang w:eastAsia="en-US"/>
        </w:rPr>
      </w:pPr>
      <w:r w:rsidRPr="006F4090">
        <w:rPr>
          <w:rFonts w:ascii="Times New Roman" w:eastAsia="Times New Roman" w:hAnsi="Times New Roman" w:cs="Times New Roman"/>
          <w:b/>
          <w:sz w:val="26"/>
          <w:szCs w:val="26"/>
          <w:lang w:eastAsia="en-US"/>
        </w:rPr>
        <w:t>Выводы:</w:t>
      </w:r>
    </w:p>
    <w:p w:rsidR="000E0888" w:rsidRPr="00ED0C97" w:rsidRDefault="000E0888" w:rsidP="00ED0C97">
      <w:pPr>
        <w:pStyle w:val="ac"/>
        <w:numPr>
          <w:ilvl w:val="0"/>
          <w:numId w:val="43"/>
        </w:numPr>
        <w:tabs>
          <w:tab w:val="left" w:pos="0"/>
        </w:tabs>
        <w:ind w:left="426"/>
        <w:jc w:val="both"/>
        <w:rPr>
          <w:sz w:val="24"/>
          <w:szCs w:val="24"/>
        </w:rPr>
      </w:pPr>
      <w:r w:rsidRPr="00ED0C97">
        <w:rPr>
          <w:sz w:val="24"/>
          <w:szCs w:val="24"/>
        </w:rPr>
        <w:t xml:space="preserve">Отчёт утвержден распоряжением Администрации Тумановского сельского поселения Вяземского района Смоленской области </w:t>
      </w:r>
      <w:r w:rsidR="008B3236" w:rsidRPr="00ED0C97">
        <w:rPr>
          <w:sz w:val="24"/>
          <w:szCs w:val="24"/>
        </w:rPr>
        <w:t>от 29.04.2021 №33-р «Об исполнении бюджета Семлевского сельского поселения Вяземского района Смоленской области за 1 квартал 2021 года»</w:t>
      </w:r>
      <w:r w:rsidRPr="00ED0C97">
        <w:rPr>
          <w:sz w:val="24"/>
          <w:szCs w:val="24"/>
        </w:rPr>
        <w:t>, то есть не позднее 15 числа второго месяца, следующего за отчетным периодом, со следующими параметрами:</w:t>
      </w:r>
    </w:p>
    <w:p w:rsidR="000E0888" w:rsidRPr="009F5FA2" w:rsidRDefault="000E0888" w:rsidP="00ED0C97">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9F5FA2">
        <w:rPr>
          <w:rFonts w:ascii="Times New Roman" w:eastAsia="Times New Roman" w:hAnsi="Times New Roman" w:cs="Times New Roman"/>
          <w:sz w:val="24"/>
          <w:szCs w:val="24"/>
        </w:rPr>
        <w:t xml:space="preserve">- общий объем доходов в сумме </w:t>
      </w:r>
      <w:r w:rsidR="008B3236" w:rsidRPr="009F5FA2">
        <w:rPr>
          <w:rFonts w:ascii="Times New Roman" w:eastAsia="Times New Roman" w:hAnsi="Times New Roman" w:cs="Times New Roman"/>
          <w:b/>
          <w:sz w:val="24"/>
          <w:szCs w:val="24"/>
        </w:rPr>
        <w:t xml:space="preserve">2 921,9 </w:t>
      </w:r>
      <w:r w:rsidRPr="009F5FA2">
        <w:rPr>
          <w:rFonts w:ascii="Times New Roman" w:eastAsia="Times New Roman" w:hAnsi="Times New Roman" w:cs="Times New Roman"/>
          <w:sz w:val="24"/>
          <w:szCs w:val="24"/>
        </w:rPr>
        <w:t>тыс.рублей;</w:t>
      </w:r>
    </w:p>
    <w:p w:rsidR="000E0888" w:rsidRPr="009F5FA2" w:rsidRDefault="000E0888" w:rsidP="00ED0C97">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9F5FA2">
        <w:rPr>
          <w:rFonts w:ascii="Times New Roman" w:eastAsia="Times New Roman" w:hAnsi="Times New Roman" w:cs="Times New Roman"/>
          <w:sz w:val="24"/>
          <w:szCs w:val="24"/>
        </w:rPr>
        <w:t xml:space="preserve">- общий объем расходов в сумме </w:t>
      </w:r>
      <w:r w:rsidR="008B3236" w:rsidRPr="009F5FA2">
        <w:rPr>
          <w:rFonts w:ascii="Times New Roman" w:eastAsia="Times New Roman" w:hAnsi="Times New Roman" w:cs="Times New Roman"/>
          <w:b/>
          <w:sz w:val="24"/>
          <w:szCs w:val="24"/>
        </w:rPr>
        <w:t>3 152,1</w:t>
      </w:r>
      <w:r w:rsidRPr="009F5FA2">
        <w:rPr>
          <w:rFonts w:ascii="Times New Roman" w:eastAsia="Times New Roman" w:hAnsi="Times New Roman" w:cs="Times New Roman"/>
          <w:sz w:val="24"/>
          <w:szCs w:val="24"/>
        </w:rPr>
        <w:t xml:space="preserve"> тыс.рублей;</w:t>
      </w:r>
    </w:p>
    <w:p w:rsidR="000E0888" w:rsidRPr="009F5FA2" w:rsidRDefault="000E0888" w:rsidP="00ED0C97">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9F5FA2">
        <w:rPr>
          <w:rFonts w:ascii="Times New Roman" w:eastAsia="Times New Roman" w:hAnsi="Times New Roman" w:cs="Times New Roman"/>
          <w:sz w:val="24"/>
          <w:szCs w:val="24"/>
        </w:rPr>
        <w:t xml:space="preserve">- с превышением расходов над доходами (дефицит) в сумме </w:t>
      </w:r>
      <w:r w:rsidR="008B3236" w:rsidRPr="009F5FA2">
        <w:rPr>
          <w:rFonts w:ascii="Times New Roman" w:eastAsia="Times New Roman" w:hAnsi="Times New Roman" w:cs="Times New Roman"/>
          <w:b/>
          <w:sz w:val="24"/>
          <w:szCs w:val="24"/>
        </w:rPr>
        <w:t>230</w:t>
      </w:r>
      <w:r w:rsidRPr="009F5FA2">
        <w:rPr>
          <w:rFonts w:ascii="Times New Roman" w:eastAsia="Times New Roman" w:hAnsi="Times New Roman" w:cs="Times New Roman"/>
          <w:b/>
          <w:sz w:val="24"/>
          <w:szCs w:val="24"/>
        </w:rPr>
        <w:t>,2</w:t>
      </w:r>
      <w:r w:rsidRPr="009F5FA2">
        <w:rPr>
          <w:rFonts w:ascii="Times New Roman" w:eastAsia="Times New Roman" w:hAnsi="Times New Roman" w:cs="Times New Roman"/>
          <w:sz w:val="24"/>
          <w:szCs w:val="24"/>
        </w:rPr>
        <w:t xml:space="preserve"> тыс.рублей.</w:t>
      </w:r>
    </w:p>
    <w:p w:rsidR="000E0888" w:rsidRPr="00ED0C97" w:rsidRDefault="000E0888" w:rsidP="00ED0C97">
      <w:pPr>
        <w:pStyle w:val="ac"/>
        <w:numPr>
          <w:ilvl w:val="0"/>
          <w:numId w:val="43"/>
        </w:numPr>
        <w:ind w:left="426"/>
        <w:jc w:val="both"/>
        <w:rPr>
          <w:rFonts w:eastAsia="Calibri"/>
          <w:sz w:val="24"/>
          <w:szCs w:val="24"/>
          <w:lang w:eastAsia="en-US"/>
        </w:rPr>
      </w:pPr>
      <w:r w:rsidRPr="00ED0C97">
        <w:rPr>
          <w:rFonts w:eastAsia="Calibri"/>
          <w:sz w:val="24"/>
          <w:szCs w:val="24"/>
          <w:lang w:eastAsia="en-US"/>
        </w:rPr>
        <w:t xml:space="preserve">Доходная часть бюджета сельского поселения за </w:t>
      </w:r>
      <w:r w:rsidR="008B3236" w:rsidRPr="00ED0C97">
        <w:rPr>
          <w:rFonts w:eastAsia="Calibri"/>
          <w:sz w:val="24"/>
          <w:szCs w:val="24"/>
          <w:lang w:eastAsia="en-US"/>
        </w:rPr>
        <w:t>первый квартал</w:t>
      </w:r>
      <w:r w:rsidRPr="00ED0C97">
        <w:rPr>
          <w:rFonts w:eastAsia="Calibri"/>
          <w:sz w:val="24"/>
          <w:szCs w:val="24"/>
          <w:lang w:eastAsia="en-US"/>
        </w:rPr>
        <w:t xml:space="preserve"> 202</w:t>
      </w:r>
      <w:r w:rsidR="008B3236" w:rsidRPr="00ED0C97">
        <w:rPr>
          <w:rFonts w:eastAsia="Calibri"/>
          <w:sz w:val="24"/>
          <w:szCs w:val="24"/>
          <w:lang w:eastAsia="en-US"/>
        </w:rPr>
        <w:t>1</w:t>
      </w:r>
      <w:r w:rsidRPr="00ED0C97">
        <w:rPr>
          <w:rFonts w:eastAsia="Calibri"/>
          <w:sz w:val="24"/>
          <w:szCs w:val="24"/>
          <w:lang w:eastAsia="en-US"/>
        </w:rPr>
        <w:t xml:space="preserve"> года исполнена в сумме </w:t>
      </w:r>
      <w:r w:rsidR="009F5FA2" w:rsidRPr="00ED0C97">
        <w:rPr>
          <w:rFonts w:eastAsia="Calibri"/>
          <w:b/>
          <w:sz w:val="24"/>
          <w:szCs w:val="24"/>
          <w:lang w:eastAsia="en-US"/>
        </w:rPr>
        <w:t>2 921,9</w:t>
      </w:r>
      <w:r w:rsidRPr="00ED0C97">
        <w:rPr>
          <w:rFonts w:eastAsia="Calibri"/>
          <w:sz w:val="24"/>
          <w:szCs w:val="24"/>
          <w:lang w:eastAsia="en-US"/>
        </w:rPr>
        <w:t xml:space="preserve"> тыс.рублей или </w:t>
      </w:r>
      <w:r w:rsidR="009F5FA2" w:rsidRPr="00ED0C97">
        <w:rPr>
          <w:rFonts w:eastAsia="Calibri"/>
          <w:b/>
          <w:sz w:val="24"/>
          <w:szCs w:val="24"/>
          <w:lang w:eastAsia="en-US"/>
        </w:rPr>
        <w:t>24,7</w:t>
      </w:r>
      <w:r w:rsidRPr="00ED0C97">
        <w:rPr>
          <w:rFonts w:eastAsia="Calibri"/>
          <w:sz w:val="24"/>
          <w:szCs w:val="24"/>
          <w:lang w:eastAsia="en-US"/>
        </w:rPr>
        <w:t>% к годовым плановым назначениям (</w:t>
      </w:r>
      <w:r w:rsidR="009F5FA2" w:rsidRPr="00ED0C97">
        <w:rPr>
          <w:rFonts w:eastAsia="Calibri"/>
          <w:b/>
          <w:sz w:val="24"/>
          <w:szCs w:val="24"/>
          <w:lang w:eastAsia="en-US"/>
        </w:rPr>
        <w:t>15 169,3</w:t>
      </w:r>
      <w:r w:rsidRPr="00ED0C97">
        <w:rPr>
          <w:rFonts w:eastAsia="Calibri"/>
          <w:sz w:val="24"/>
          <w:szCs w:val="24"/>
          <w:lang w:eastAsia="en-US"/>
        </w:rPr>
        <w:t xml:space="preserve"> </w:t>
      </w:r>
      <w:proofErr w:type="gramStart"/>
      <w:r w:rsidRPr="00ED0C97">
        <w:rPr>
          <w:rFonts w:eastAsia="Calibri"/>
          <w:sz w:val="24"/>
          <w:szCs w:val="24"/>
          <w:lang w:eastAsia="en-US"/>
        </w:rPr>
        <w:t>тыс.рублей</w:t>
      </w:r>
      <w:proofErr w:type="gramEnd"/>
      <w:r w:rsidRPr="00ED0C97">
        <w:rPr>
          <w:rFonts w:eastAsia="Calibri"/>
          <w:sz w:val="24"/>
          <w:szCs w:val="24"/>
          <w:lang w:eastAsia="en-US"/>
        </w:rPr>
        <w:t xml:space="preserve">).  По сравнению с аналогичным периодом прошлого года доходы уменьшились на </w:t>
      </w:r>
      <w:r w:rsidR="009F5FA2" w:rsidRPr="00ED0C97">
        <w:rPr>
          <w:rFonts w:eastAsia="Calibri"/>
          <w:b/>
          <w:sz w:val="24"/>
          <w:szCs w:val="24"/>
          <w:lang w:eastAsia="en-US"/>
        </w:rPr>
        <w:t>264,5</w:t>
      </w:r>
      <w:r w:rsidRPr="00ED0C97">
        <w:rPr>
          <w:rFonts w:eastAsia="Calibri"/>
          <w:sz w:val="24"/>
          <w:szCs w:val="24"/>
          <w:lang w:eastAsia="en-US"/>
        </w:rPr>
        <w:t xml:space="preserve"> тыс.рублей (поступило за </w:t>
      </w:r>
      <w:r w:rsidR="009F5FA2" w:rsidRPr="00ED0C97">
        <w:rPr>
          <w:rFonts w:eastAsia="Calibri"/>
          <w:sz w:val="24"/>
          <w:szCs w:val="24"/>
          <w:lang w:eastAsia="en-US"/>
        </w:rPr>
        <w:t>первый квартал</w:t>
      </w:r>
      <w:r w:rsidRPr="00ED0C97">
        <w:rPr>
          <w:rFonts w:eastAsia="Calibri"/>
          <w:sz w:val="24"/>
          <w:szCs w:val="24"/>
          <w:lang w:eastAsia="en-US"/>
        </w:rPr>
        <w:t xml:space="preserve"> 20</w:t>
      </w:r>
      <w:r w:rsidR="009F5FA2" w:rsidRPr="00ED0C97">
        <w:rPr>
          <w:rFonts w:eastAsia="Calibri"/>
          <w:sz w:val="24"/>
          <w:szCs w:val="24"/>
          <w:lang w:eastAsia="en-US"/>
        </w:rPr>
        <w:t>20</w:t>
      </w:r>
      <w:r w:rsidRPr="00ED0C97">
        <w:rPr>
          <w:rFonts w:eastAsia="Calibri"/>
          <w:sz w:val="24"/>
          <w:szCs w:val="24"/>
          <w:lang w:eastAsia="en-US"/>
        </w:rPr>
        <w:t xml:space="preserve"> года </w:t>
      </w:r>
      <w:r w:rsidR="009F5FA2" w:rsidRPr="00ED0C97">
        <w:rPr>
          <w:rFonts w:eastAsia="Calibri"/>
          <w:b/>
          <w:sz w:val="24"/>
          <w:szCs w:val="24"/>
          <w:lang w:eastAsia="en-US"/>
        </w:rPr>
        <w:t xml:space="preserve">3 186,4 </w:t>
      </w:r>
      <w:r w:rsidRPr="00ED0C97">
        <w:rPr>
          <w:rFonts w:eastAsia="Calibri"/>
          <w:sz w:val="24"/>
          <w:szCs w:val="24"/>
          <w:lang w:eastAsia="en-US"/>
        </w:rPr>
        <w:t>тыс.рублей).</w:t>
      </w:r>
    </w:p>
    <w:p w:rsidR="000E0888" w:rsidRPr="00ED0C97" w:rsidRDefault="000E0888" w:rsidP="00ED0C97">
      <w:pPr>
        <w:pStyle w:val="ac"/>
        <w:numPr>
          <w:ilvl w:val="0"/>
          <w:numId w:val="43"/>
        </w:numPr>
        <w:ind w:left="426"/>
        <w:jc w:val="both"/>
        <w:rPr>
          <w:rFonts w:eastAsia="Calibri"/>
          <w:sz w:val="24"/>
          <w:szCs w:val="24"/>
          <w:lang w:eastAsia="en-US"/>
        </w:rPr>
      </w:pPr>
      <w:r w:rsidRPr="00ED0C97">
        <w:rPr>
          <w:rFonts w:eastAsia="Calibri"/>
          <w:sz w:val="24"/>
          <w:szCs w:val="24"/>
          <w:lang w:eastAsia="en-US"/>
        </w:rPr>
        <w:t xml:space="preserve">В структуре доходов бюджета сельского поселения за </w:t>
      </w:r>
      <w:r w:rsidR="009F5FA2" w:rsidRPr="00ED0C97">
        <w:rPr>
          <w:rFonts w:eastAsia="Calibri"/>
          <w:sz w:val="24"/>
          <w:szCs w:val="24"/>
          <w:lang w:eastAsia="en-US"/>
        </w:rPr>
        <w:t>первый квартал 2021</w:t>
      </w:r>
      <w:r w:rsidRPr="00ED0C97">
        <w:rPr>
          <w:rFonts w:eastAsia="Calibri"/>
          <w:sz w:val="24"/>
          <w:szCs w:val="24"/>
          <w:lang w:eastAsia="en-US"/>
        </w:rPr>
        <w:t xml:space="preserve"> года удельный вес собственных доходов составил </w:t>
      </w:r>
      <w:r w:rsidR="009F5FA2" w:rsidRPr="00ED0C97">
        <w:rPr>
          <w:rFonts w:eastAsia="Calibri"/>
          <w:b/>
          <w:sz w:val="24"/>
          <w:szCs w:val="24"/>
          <w:lang w:eastAsia="en-US"/>
        </w:rPr>
        <w:t>31,6</w:t>
      </w:r>
      <w:r w:rsidRPr="00ED0C97">
        <w:rPr>
          <w:rFonts w:eastAsia="Calibri"/>
          <w:sz w:val="24"/>
          <w:szCs w:val="24"/>
          <w:lang w:eastAsia="en-US"/>
        </w:rPr>
        <w:t xml:space="preserve">%, на долю безвозмездных поступлений приходится </w:t>
      </w:r>
      <w:r w:rsidR="009F5FA2" w:rsidRPr="00ED0C97">
        <w:rPr>
          <w:rFonts w:eastAsia="Calibri"/>
          <w:b/>
          <w:sz w:val="24"/>
          <w:szCs w:val="24"/>
          <w:lang w:eastAsia="en-US"/>
        </w:rPr>
        <w:t>68,4</w:t>
      </w:r>
      <w:r w:rsidRPr="00ED0C97">
        <w:rPr>
          <w:rFonts w:eastAsia="Calibri"/>
          <w:sz w:val="24"/>
          <w:szCs w:val="24"/>
          <w:lang w:eastAsia="en-US"/>
        </w:rPr>
        <w:t>%.</w:t>
      </w:r>
    </w:p>
    <w:p w:rsidR="000E0888" w:rsidRPr="00B9221F" w:rsidRDefault="00B9221F" w:rsidP="00ED0C97">
      <w:pPr>
        <w:pStyle w:val="ac"/>
        <w:numPr>
          <w:ilvl w:val="0"/>
          <w:numId w:val="43"/>
        </w:numPr>
        <w:ind w:left="426"/>
        <w:jc w:val="both"/>
        <w:rPr>
          <w:rFonts w:eastAsia="Calibri"/>
          <w:sz w:val="24"/>
          <w:szCs w:val="24"/>
          <w:lang w:eastAsia="en-US"/>
        </w:rPr>
      </w:pPr>
      <w:r w:rsidRPr="00B9221F">
        <w:rPr>
          <w:rFonts w:eastAsia="Calibri"/>
          <w:sz w:val="24"/>
          <w:szCs w:val="24"/>
          <w:lang w:eastAsia="en-US"/>
        </w:rPr>
        <w:t xml:space="preserve">Общий объем расходов, утвержденный решением о бюджете на 2021 год, составляет </w:t>
      </w:r>
      <w:r w:rsidRPr="00ED0C97">
        <w:rPr>
          <w:rFonts w:eastAsia="Calibri"/>
          <w:b/>
          <w:sz w:val="24"/>
          <w:szCs w:val="24"/>
          <w:lang w:eastAsia="en-US"/>
        </w:rPr>
        <w:t>15 718,0</w:t>
      </w:r>
      <w:r w:rsidRPr="00B9221F">
        <w:rPr>
          <w:rFonts w:eastAsia="Calibri"/>
          <w:sz w:val="24"/>
          <w:szCs w:val="24"/>
          <w:lang w:eastAsia="en-US"/>
        </w:rPr>
        <w:t xml:space="preserve"> тыс.рублей. Исполнение расходов бюджета за первый квартал 2021 года составило </w:t>
      </w:r>
      <w:r w:rsidRPr="00ED0C97">
        <w:rPr>
          <w:rFonts w:eastAsia="Calibri"/>
          <w:b/>
          <w:sz w:val="24"/>
          <w:szCs w:val="24"/>
          <w:lang w:eastAsia="en-US"/>
        </w:rPr>
        <w:t>3 152,1</w:t>
      </w:r>
      <w:r w:rsidRPr="00B9221F">
        <w:rPr>
          <w:rFonts w:eastAsia="Calibri"/>
          <w:sz w:val="24"/>
          <w:szCs w:val="24"/>
          <w:lang w:eastAsia="en-US"/>
        </w:rPr>
        <w:t xml:space="preserve"> тыс.рублей, что составляет </w:t>
      </w:r>
      <w:r w:rsidRPr="00ED0C97">
        <w:rPr>
          <w:rFonts w:eastAsia="Calibri"/>
          <w:b/>
          <w:sz w:val="24"/>
          <w:szCs w:val="24"/>
          <w:lang w:eastAsia="en-US"/>
        </w:rPr>
        <w:t>20,1</w:t>
      </w:r>
      <w:r w:rsidRPr="00B9221F">
        <w:rPr>
          <w:rFonts w:eastAsia="Calibri"/>
          <w:sz w:val="24"/>
          <w:szCs w:val="24"/>
          <w:lang w:eastAsia="en-US"/>
        </w:rPr>
        <w:t xml:space="preserve">% от годовых плановых назначений. К уровню расходов аналогичного периода прошлого года расходы увеличились на </w:t>
      </w:r>
      <w:r w:rsidRPr="00ED0C97">
        <w:rPr>
          <w:rFonts w:eastAsia="Calibri"/>
          <w:b/>
          <w:sz w:val="24"/>
          <w:szCs w:val="24"/>
          <w:lang w:eastAsia="en-US"/>
        </w:rPr>
        <w:t>158,1</w:t>
      </w:r>
      <w:r w:rsidRPr="00B9221F">
        <w:rPr>
          <w:rFonts w:eastAsia="Calibri"/>
          <w:sz w:val="24"/>
          <w:szCs w:val="24"/>
          <w:lang w:eastAsia="en-US"/>
        </w:rPr>
        <w:t xml:space="preserve"> тыс.рублей или на </w:t>
      </w:r>
      <w:r w:rsidRPr="00ED0C97">
        <w:rPr>
          <w:rFonts w:eastAsia="Calibri"/>
          <w:b/>
          <w:sz w:val="24"/>
          <w:szCs w:val="24"/>
          <w:lang w:eastAsia="en-US"/>
        </w:rPr>
        <w:t>5,3</w:t>
      </w:r>
      <w:r w:rsidRPr="00B9221F">
        <w:rPr>
          <w:rFonts w:eastAsia="Calibri"/>
          <w:sz w:val="24"/>
          <w:szCs w:val="24"/>
          <w:lang w:eastAsia="en-US"/>
        </w:rPr>
        <w:t xml:space="preserve"> процента.</w:t>
      </w:r>
    </w:p>
    <w:p w:rsidR="00B9221F" w:rsidRDefault="00B9221F" w:rsidP="00ED0C97">
      <w:pPr>
        <w:pStyle w:val="ac"/>
        <w:numPr>
          <w:ilvl w:val="0"/>
          <w:numId w:val="43"/>
        </w:numPr>
        <w:ind w:left="426"/>
        <w:jc w:val="both"/>
        <w:rPr>
          <w:rFonts w:eastAsia="Calibri"/>
          <w:sz w:val="24"/>
          <w:szCs w:val="24"/>
          <w:lang w:eastAsia="en-US"/>
        </w:rPr>
      </w:pPr>
      <w:proofErr w:type="gramStart"/>
      <w:r w:rsidRPr="00B9221F">
        <w:rPr>
          <w:rFonts w:eastAsia="Calibri"/>
          <w:sz w:val="24"/>
          <w:szCs w:val="24"/>
          <w:lang w:eastAsia="en-US"/>
        </w:rPr>
        <w:t>Плановые показатели отчета об исполнении бюджета сельского поселения (ф.0503117) в расходной части на 01.04.2021 года не соответствуют показателям Решения 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 на 2021 год и плановый период 2022 и 2023 годов» (с изменениями).</w:t>
      </w:r>
      <w:r w:rsidR="00B73A2D">
        <w:rPr>
          <w:rFonts w:eastAsia="Calibri"/>
          <w:sz w:val="24"/>
          <w:szCs w:val="24"/>
          <w:lang w:eastAsia="en-US"/>
        </w:rPr>
        <w:t xml:space="preserve"> </w:t>
      </w:r>
      <w:proofErr w:type="gramEnd"/>
    </w:p>
    <w:p w:rsidR="000E0888" w:rsidRPr="00ED0C97" w:rsidRDefault="000E0888" w:rsidP="00ED0C97">
      <w:pPr>
        <w:pStyle w:val="ac"/>
        <w:numPr>
          <w:ilvl w:val="0"/>
          <w:numId w:val="43"/>
        </w:numPr>
        <w:ind w:left="426"/>
        <w:jc w:val="both"/>
        <w:rPr>
          <w:i/>
          <w:sz w:val="24"/>
          <w:szCs w:val="24"/>
        </w:rPr>
      </w:pPr>
      <w:r w:rsidRPr="00ED0C97">
        <w:rPr>
          <w:sz w:val="24"/>
          <w:szCs w:val="24"/>
        </w:rPr>
        <w:t xml:space="preserve">При анализе формы 0503117 «Отчет об исполнении бюджета» установлено, что утвержденные решением о бюджете от </w:t>
      </w:r>
      <w:r w:rsidR="00B73A2D" w:rsidRPr="00ED0C97">
        <w:rPr>
          <w:sz w:val="24"/>
          <w:szCs w:val="24"/>
        </w:rPr>
        <w:t>21</w:t>
      </w:r>
      <w:r w:rsidRPr="00ED0C97">
        <w:rPr>
          <w:sz w:val="24"/>
          <w:szCs w:val="24"/>
        </w:rPr>
        <w:t>.12.20</w:t>
      </w:r>
      <w:r w:rsidR="00B73A2D" w:rsidRPr="00ED0C97">
        <w:rPr>
          <w:sz w:val="24"/>
          <w:szCs w:val="24"/>
        </w:rPr>
        <w:t>20</w:t>
      </w:r>
      <w:r w:rsidRPr="00ED0C97">
        <w:rPr>
          <w:sz w:val="24"/>
          <w:szCs w:val="24"/>
        </w:rPr>
        <w:t xml:space="preserve"> №</w:t>
      </w:r>
      <w:r w:rsidR="00B73A2D" w:rsidRPr="00ED0C97">
        <w:rPr>
          <w:sz w:val="24"/>
          <w:szCs w:val="24"/>
        </w:rPr>
        <w:t>27 (с изменениями)</w:t>
      </w:r>
      <w:r w:rsidRPr="00ED0C97">
        <w:rPr>
          <w:sz w:val="24"/>
          <w:szCs w:val="24"/>
        </w:rPr>
        <w:t xml:space="preserve"> лимиты бюджетных обязательств в ф.0503117 по расходам увеличены на </w:t>
      </w:r>
      <w:r w:rsidR="00B73A2D" w:rsidRPr="00ED0C97">
        <w:rPr>
          <w:b/>
          <w:bCs/>
          <w:sz w:val="24"/>
          <w:szCs w:val="24"/>
        </w:rPr>
        <w:t>700,0</w:t>
      </w:r>
      <w:r w:rsidRPr="00ED0C97">
        <w:rPr>
          <w:sz w:val="24"/>
          <w:szCs w:val="24"/>
        </w:rPr>
        <w:t xml:space="preserve"> тыс.рублей.</w:t>
      </w:r>
      <w:r w:rsidR="00B73A2D" w:rsidRPr="00ED0C97">
        <w:rPr>
          <w:sz w:val="24"/>
          <w:szCs w:val="24"/>
        </w:rPr>
        <w:t xml:space="preserve"> </w:t>
      </w:r>
      <w:r w:rsidR="00B73A2D" w:rsidRPr="00ED0C97">
        <w:rPr>
          <w:i/>
          <w:sz w:val="24"/>
          <w:szCs w:val="24"/>
        </w:rPr>
        <w:t>В пояснительной записке обоснования (</w:t>
      </w:r>
      <w:proofErr w:type="gramStart"/>
      <w:r w:rsidR="00B73A2D" w:rsidRPr="00ED0C97">
        <w:rPr>
          <w:i/>
          <w:sz w:val="24"/>
          <w:szCs w:val="24"/>
        </w:rPr>
        <w:t xml:space="preserve">информация) </w:t>
      </w:r>
      <w:proofErr w:type="gramEnd"/>
      <w:r w:rsidR="00B73A2D" w:rsidRPr="00ED0C97">
        <w:rPr>
          <w:i/>
          <w:sz w:val="24"/>
          <w:szCs w:val="24"/>
        </w:rPr>
        <w:t>расхождения данных показателей не отражены, документально не подтверждены.</w:t>
      </w:r>
    </w:p>
    <w:p w:rsidR="000E0888" w:rsidRPr="00ED0C97" w:rsidRDefault="00ED0C97" w:rsidP="00ED0C97">
      <w:pPr>
        <w:pStyle w:val="ac"/>
        <w:numPr>
          <w:ilvl w:val="0"/>
          <w:numId w:val="43"/>
        </w:numPr>
        <w:ind w:left="426"/>
        <w:jc w:val="both"/>
        <w:rPr>
          <w:sz w:val="24"/>
          <w:szCs w:val="24"/>
        </w:rPr>
      </w:pPr>
      <w:r w:rsidRPr="00ED0C97">
        <w:rPr>
          <w:sz w:val="24"/>
          <w:szCs w:val="24"/>
        </w:rPr>
        <w:t xml:space="preserve">Расходы бюджета на реализацию муниципальных программ за первый квартал 2021 года исполнены в сумме </w:t>
      </w:r>
      <w:r w:rsidRPr="00ED0C97">
        <w:rPr>
          <w:b/>
          <w:sz w:val="24"/>
          <w:szCs w:val="24"/>
        </w:rPr>
        <w:t>2 926,8</w:t>
      </w:r>
      <w:r w:rsidRPr="00ED0C97">
        <w:rPr>
          <w:sz w:val="24"/>
          <w:szCs w:val="24"/>
        </w:rPr>
        <w:t xml:space="preserve"> тыс.рублей или </w:t>
      </w:r>
      <w:r w:rsidRPr="00ED0C97">
        <w:rPr>
          <w:b/>
          <w:sz w:val="24"/>
          <w:szCs w:val="24"/>
        </w:rPr>
        <w:t>20,4</w:t>
      </w:r>
      <w:r w:rsidRPr="00ED0C97">
        <w:rPr>
          <w:sz w:val="24"/>
          <w:szCs w:val="24"/>
        </w:rPr>
        <w:t xml:space="preserve">% от утвержденных бюджетных </w:t>
      </w:r>
      <w:r w:rsidRPr="00ED0C97">
        <w:rPr>
          <w:sz w:val="24"/>
          <w:szCs w:val="24"/>
        </w:rPr>
        <w:lastRenderedPageBreak/>
        <w:t xml:space="preserve">назначений. Общий объем финансирования муниципальных программ составляет </w:t>
      </w:r>
      <w:r w:rsidRPr="00ED0C97">
        <w:rPr>
          <w:b/>
          <w:sz w:val="24"/>
          <w:szCs w:val="24"/>
        </w:rPr>
        <w:t>92,8</w:t>
      </w:r>
      <w:r w:rsidRPr="00ED0C97">
        <w:rPr>
          <w:sz w:val="24"/>
          <w:szCs w:val="24"/>
        </w:rPr>
        <w:t>% в структуре всех расходов бюджета сельского поселения за первый квартал 2021 года (</w:t>
      </w:r>
      <w:r w:rsidRPr="00ED0C97">
        <w:rPr>
          <w:b/>
          <w:sz w:val="24"/>
          <w:szCs w:val="24"/>
        </w:rPr>
        <w:t>3 152,1</w:t>
      </w:r>
      <w:r w:rsidRPr="00ED0C97">
        <w:rPr>
          <w:sz w:val="24"/>
          <w:szCs w:val="24"/>
        </w:rPr>
        <w:t xml:space="preserve"> тыс.рублей).</w:t>
      </w:r>
    </w:p>
    <w:p w:rsidR="000E0888" w:rsidRPr="00ED0C97" w:rsidRDefault="000E0888" w:rsidP="00ED0C97">
      <w:pPr>
        <w:pStyle w:val="ac"/>
        <w:numPr>
          <w:ilvl w:val="0"/>
          <w:numId w:val="43"/>
        </w:numPr>
        <w:ind w:left="426"/>
        <w:jc w:val="both"/>
        <w:rPr>
          <w:sz w:val="24"/>
          <w:szCs w:val="24"/>
        </w:rPr>
      </w:pPr>
      <w:r w:rsidRPr="00ED0C97">
        <w:rPr>
          <w:sz w:val="24"/>
          <w:szCs w:val="24"/>
        </w:rPr>
        <w:t xml:space="preserve">За </w:t>
      </w:r>
      <w:r w:rsidR="00ED0C97" w:rsidRPr="00ED0C97">
        <w:rPr>
          <w:sz w:val="24"/>
          <w:szCs w:val="24"/>
        </w:rPr>
        <w:t>первый квартал 2021</w:t>
      </w:r>
      <w:r w:rsidRPr="00ED0C97">
        <w:rPr>
          <w:sz w:val="24"/>
          <w:szCs w:val="24"/>
        </w:rPr>
        <w:t xml:space="preserve"> года непрограммные расходы исполнены в сумме </w:t>
      </w:r>
      <w:r w:rsidR="00ED0C97" w:rsidRPr="00ED0C97">
        <w:rPr>
          <w:b/>
          <w:sz w:val="24"/>
          <w:szCs w:val="24"/>
        </w:rPr>
        <w:t xml:space="preserve">225,3 </w:t>
      </w:r>
      <w:r w:rsidR="00ED0C97" w:rsidRPr="00ED0C97">
        <w:rPr>
          <w:sz w:val="24"/>
          <w:szCs w:val="24"/>
        </w:rPr>
        <w:t>тыс.рублей (или</w:t>
      </w:r>
      <w:r w:rsidR="00ED0C97" w:rsidRPr="00ED0C97">
        <w:rPr>
          <w:b/>
          <w:sz w:val="24"/>
          <w:szCs w:val="24"/>
        </w:rPr>
        <w:t xml:space="preserve"> 16,1</w:t>
      </w:r>
      <w:r w:rsidR="00ED0C97" w:rsidRPr="00ED0C97">
        <w:rPr>
          <w:sz w:val="24"/>
          <w:szCs w:val="24"/>
        </w:rPr>
        <w:t>%)</w:t>
      </w:r>
      <w:r w:rsidRPr="00ED0C97">
        <w:rPr>
          <w:sz w:val="24"/>
          <w:szCs w:val="24"/>
        </w:rPr>
        <w:t>.</w:t>
      </w:r>
    </w:p>
    <w:p w:rsidR="00ED0C97" w:rsidRPr="00ED0C97" w:rsidRDefault="00ED0C97" w:rsidP="00ED0C97">
      <w:pPr>
        <w:pStyle w:val="ac"/>
        <w:numPr>
          <w:ilvl w:val="0"/>
          <w:numId w:val="43"/>
        </w:numPr>
        <w:ind w:left="426"/>
        <w:jc w:val="both"/>
        <w:rPr>
          <w:sz w:val="24"/>
          <w:szCs w:val="24"/>
        </w:rPr>
      </w:pPr>
      <w:proofErr w:type="gramStart"/>
      <w:r w:rsidRPr="00ED0C97">
        <w:rPr>
          <w:sz w:val="24"/>
          <w:szCs w:val="24"/>
        </w:rPr>
        <w:t>В графе 1 Справки ф.0503125 по коду счета бюджетного учета 1.205.51.661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«Вяземский район»,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w:t>
      </w:r>
      <w:proofErr w:type="gramEnd"/>
      <w:r w:rsidRPr="00ED0C97">
        <w:rPr>
          <w:sz w:val="24"/>
          <w:szCs w:val="24"/>
        </w:rPr>
        <w:t xml:space="preserve"> Администрации муниципального образования «Вяземский район» Смоленской области».</w:t>
      </w:r>
    </w:p>
    <w:p w:rsidR="000E0888" w:rsidRPr="00ED0C97" w:rsidRDefault="000E0888" w:rsidP="00ED0C97">
      <w:pPr>
        <w:pStyle w:val="ac"/>
        <w:numPr>
          <w:ilvl w:val="0"/>
          <w:numId w:val="43"/>
        </w:numPr>
        <w:ind w:left="426"/>
        <w:jc w:val="both"/>
        <w:rPr>
          <w:sz w:val="24"/>
          <w:szCs w:val="24"/>
        </w:rPr>
      </w:pPr>
      <w:r w:rsidRPr="00ED0C97">
        <w:rPr>
          <w:rFonts w:eastAsia="Calibri"/>
          <w:sz w:val="24"/>
          <w:szCs w:val="24"/>
          <w:lang w:eastAsia="en-US"/>
        </w:rPr>
        <w:t>Б</w:t>
      </w:r>
      <w:r w:rsidRPr="00ED0C97">
        <w:rPr>
          <w:sz w:val="24"/>
          <w:szCs w:val="24"/>
        </w:rPr>
        <w:t xml:space="preserve">юджет сельского поселения за </w:t>
      </w:r>
      <w:r w:rsidR="00ED0C97" w:rsidRPr="00ED0C97">
        <w:rPr>
          <w:sz w:val="24"/>
          <w:szCs w:val="24"/>
        </w:rPr>
        <w:t>первый квартал 2021</w:t>
      </w:r>
      <w:r w:rsidRPr="00ED0C97">
        <w:rPr>
          <w:sz w:val="24"/>
          <w:szCs w:val="24"/>
        </w:rPr>
        <w:t xml:space="preserve"> года исполнен с дефицитом в сумме </w:t>
      </w:r>
      <w:r w:rsidR="00ED0C97" w:rsidRPr="00ED0C97">
        <w:rPr>
          <w:b/>
          <w:sz w:val="24"/>
          <w:szCs w:val="24"/>
        </w:rPr>
        <w:t>230,2</w:t>
      </w:r>
      <w:r w:rsidRPr="00ED0C97">
        <w:rPr>
          <w:sz w:val="24"/>
          <w:szCs w:val="24"/>
        </w:rPr>
        <w:t xml:space="preserve"> тыс.рублей. Источниками финансирования дефицита бюджета являются увеличение остатков средств бюджета в сумме </w:t>
      </w:r>
      <w:r w:rsidR="00ED0C97" w:rsidRPr="00ED0C97">
        <w:rPr>
          <w:rFonts w:eastAsia="Calibri"/>
          <w:b/>
          <w:sz w:val="24"/>
          <w:szCs w:val="24"/>
          <w:lang w:eastAsia="en-US"/>
        </w:rPr>
        <w:t>3 495,</w:t>
      </w:r>
      <w:r w:rsidR="00ED0C97" w:rsidRPr="00ED0C97">
        <w:rPr>
          <w:rFonts w:eastAsia="Calibri"/>
          <w:b/>
          <w:sz w:val="24"/>
          <w:szCs w:val="24"/>
          <w:lang w:eastAsia="en-US"/>
        </w:rPr>
        <w:t>7</w:t>
      </w:r>
      <w:r w:rsidRPr="00ED0C97">
        <w:rPr>
          <w:sz w:val="24"/>
          <w:szCs w:val="24"/>
        </w:rPr>
        <w:t xml:space="preserve"> тыс.рублей и уменьшение прочих остатков денежных сре</w:t>
      </w:r>
      <w:proofErr w:type="gramStart"/>
      <w:r w:rsidRPr="00ED0C97">
        <w:rPr>
          <w:sz w:val="24"/>
          <w:szCs w:val="24"/>
        </w:rPr>
        <w:t>дств в с</w:t>
      </w:r>
      <w:proofErr w:type="gramEnd"/>
      <w:r w:rsidRPr="00ED0C97">
        <w:rPr>
          <w:sz w:val="24"/>
          <w:szCs w:val="24"/>
        </w:rPr>
        <w:t xml:space="preserve">умме </w:t>
      </w:r>
      <w:r w:rsidR="00ED0C97" w:rsidRPr="00ED0C97">
        <w:rPr>
          <w:rFonts w:eastAsia="Calibri"/>
          <w:b/>
          <w:sz w:val="24"/>
          <w:szCs w:val="24"/>
          <w:lang w:eastAsia="en-US"/>
        </w:rPr>
        <w:t>3 725,9</w:t>
      </w:r>
      <w:r w:rsidRPr="00ED0C97">
        <w:rPr>
          <w:sz w:val="24"/>
          <w:szCs w:val="24"/>
        </w:rPr>
        <w:t xml:space="preserve"> тыс.рублей. </w:t>
      </w:r>
    </w:p>
    <w:p w:rsidR="000E0888" w:rsidRPr="000E0888" w:rsidRDefault="000E0888" w:rsidP="00ED0C97">
      <w:pPr>
        <w:spacing w:after="0" w:line="240" w:lineRule="auto"/>
        <w:ind w:firstLine="709"/>
        <w:jc w:val="center"/>
        <w:rPr>
          <w:rFonts w:ascii="Times New Roman" w:eastAsia="Calibri" w:hAnsi="Times New Roman" w:cs="Times New Roman"/>
          <w:b/>
          <w:color w:val="984806" w:themeColor="accent6" w:themeShade="80"/>
          <w:sz w:val="24"/>
          <w:szCs w:val="24"/>
          <w:lang w:eastAsia="en-US"/>
        </w:rPr>
      </w:pPr>
    </w:p>
    <w:p w:rsidR="000E0888" w:rsidRPr="00F83A01" w:rsidRDefault="000E0888" w:rsidP="000E0888">
      <w:pPr>
        <w:spacing w:after="0" w:line="240" w:lineRule="auto"/>
        <w:ind w:firstLine="709"/>
        <w:jc w:val="center"/>
        <w:rPr>
          <w:rFonts w:ascii="Times New Roman" w:eastAsia="Calibri" w:hAnsi="Times New Roman" w:cs="Times New Roman"/>
          <w:b/>
          <w:sz w:val="26"/>
          <w:szCs w:val="26"/>
          <w:lang w:eastAsia="en-US"/>
        </w:rPr>
      </w:pPr>
      <w:r w:rsidRPr="00F83A01">
        <w:rPr>
          <w:rFonts w:ascii="Times New Roman" w:eastAsia="Calibri" w:hAnsi="Times New Roman" w:cs="Times New Roman"/>
          <w:b/>
          <w:sz w:val="26"/>
          <w:szCs w:val="26"/>
          <w:lang w:eastAsia="en-US"/>
        </w:rPr>
        <w:t>Предложения:</w:t>
      </w:r>
    </w:p>
    <w:p w:rsidR="000E0888" w:rsidRPr="00F83A01"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83A01">
        <w:rPr>
          <w:rFonts w:ascii="Times New Roman" w:eastAsia="Times New Roman" w:hAnsi="Times New Roman" w:cs="Times New Roman"/>
          <w:sz w:val="24"/>
          <w:szCs w:val="24"/>
        </w:rPr>
        <w:t xml:space="preserve">1. Совету депутатов </w:t>
      </w:r>
      <w:r w:rsidR="00ED0C97" w:rsidRPr="00F83A01">
        <w:rPr>
          <w:rFonts w:ascii="Times New Roman" w:eastAsia="Times New Roman" w:hAnsi="Times New Roman" w:cs="Times New Roman"/>
          <w:sz w:val="24"/>
          <w:szCs w:val="24"/>
        </w:rPr>
        <w:t>Семлевского</w:t>
      </w:r>
      <w:r w:rsidRPr="00F83A01">
        <w:rPr>
          <w:rFonts w:ascii="Times New Roman" w:eastAsia="Times New Roman" w:hAnsi="Times New Roman" w:cs="Times New Roman"/>
          <w:sz w:val="24"/>
          <w:szCs w:val="24"/>
        </w:rPr>
        <w:t xml:space="preserve"> сельского поселения Вяземского района Смоленской области по результатам рассмотрения отчёта об исполнении бюджета </w:t>
      </w:r>
      <w:r w:rsidR="00ED0C97" w:rsidRPr="00F83A01">
        <w:rPr>
          <w:rFonts w:ascii="Times New Roman" w:eastAsia="Times New Roman" w:hAnsi="Times New Roman" w:cs="Times New Roman"/>
          <w:sz w:val="24"/>
          <w:szCs w:val="24"/>
        </w:rPr>
        <w:t>Семлевского</w:t>
      </w:r>
      <w:r w:rsidRPr="00F83A01">
        <w:rPr>
          <w:rFonts w:ascii="Times New Roman" w:eastAsia="Times New Roman" w:hAnsi="Times New Roman" w:cs="Times New Roman"/>
          <w:sz w:val="24"/>
          <w:szCs w:val="24"/>
        </w:rPr>
        <w:t xml:space="preserve"> сельского поселения Вяземского района Смоленской области за </w:t>
      </w:r>
      <w:r w:rsidR="00ED0C97" w:rsidRPr="00F83A01">
        <w:rPr>
          <w:rFonts w:ascii="Times New Roman" w:eastAsia="Times New Roman" w:hAnsi="Times New Roman" w:cs="Times New Roman"/>
          <w:sz w:val="24"/>
          <w:szCs w:val="24"/>
        </w:rPr>
        <w:t>первый квартал</w:t>
      </w:r>
      <w:r w:rsidRPr="00F83A01">
        <w:rPr>
          <w:rFonts w:ascii="Times New Roman" w:eastAsia="Times New Roman" w:hAnsi="Times New Roman" w:cs="Times New Roman"/>
          <w:sz w:val="24"/>
          <w:szCs w:val="24"/>
        </w:rPr>
        <w:t xml:space="preserve"> 202</w:t>
      </w:r>
      <w:r w:rsidR="00ED0C97" w:rsidRPr="00F83A01">
        <w:rPr>
          <w:rFonts w:ascii="Times New Roman" w:eastAsia="Times New Roman" w:hAnsi="Times New Roman" w:cs="Times New Roman"/>
          <w:sz w:val="24"/>
          <w:szCs w:val="24"/>
        </w:rPr>
        <w:t>1</w:t>
      </w:r>
      <w:r w:rsidRPr="00F83A01">
        <w:rPr>
          <w:rFonts w:ascii="Times New Roman" w:eastAsia="Times New Roman" w:hAnsi="Times New Roman" w:cs="Times New Roman"/>
          <w:sz w:val="24"/>
          <w:szCs w:val="24"/>
        </w:rPr>
        <w:t xml:space="preserve"> года, </w:t>
      </w:r>
      <w:r w:rsidRPr="00F83A01">
        <w:rPr>
          <w:rFonts w:ascii="Times New Roman" w:eastAsia="Times New Roman" w:hAnsi="Times New Roman" w:cs="Times New Roman"/>
          <w:b/>
          <w:i/>
          <w:sz w:val="24"/>
          <w:szCs w:val="24"/>
        </w:rPr>
        <w:t>принять отчет к сведению, с учетом замечаний</w:t>
      </w:r>
      <w:r w:rsidRPr="00F83A01">
        <w:rPr>
          <w:rFonts w:ascii="Times New Roman" w:eastAsia="Times New Roman" w:hAnsi="Times New Roman" w:cs="Times New Roman"/>
          <w:i/>
          <w:sz w:val="24"/>
          <w:szCs w:val="24"/>
        </w:rPr>
        <w:t>,</w:t>
      </w:r>
      <w:r w:rsidRPr="00F83A01">
        <w:rPr>
          <w:rFonts w:ascii="Times New Roman" w:eastAsia="Times New Roman" w:hAnsi="Times New Roman" w:cs="Times New Roman"/>
          <w:sz w:val="24"/>
          <w:szCs w:val="24"/>
        </w:rPr>
        <w:t xml:space="preserve"> указанных Контрольно-ревизионной комиссией</w:t>
      </w:r>
      <w:r w:rsidRPr="00F83A01">
        <w:rPr>
          <w:rFonts w:ascii="Times New Roman" w:eastAsia="Times New Roman" w:hAnsi="Times New Roman" w:cs="Times New Roman"/>
          <w:b/>
          <w:sz w:val="24"/>
          <w:szCs w:val="24"/>
        </w:rPr>
        <w:t xml:space="preserve"> </w:t>
      </w:r>
      <w:r w:rsidRPr="00F83A01">
        <w:rPr>
          <w:rFonts w:ascii="Times New Roman" w:eastAsia="Times New Roman" w:hAnsi="Times New Roman" w:cs="Times New Roman"/>
          <w:sz w:val="24"/>
          <w:szCs w:val="24"/>
        </w:rPr>
        <w:t>в настоящем заключении.</w:t>
      </w:r>
    </w:p>
    <w:p w:rsidR="000E0888" w:rsidRPr="00F83A01"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83A01">
        <w:rPr>
          <w:rFonts w:ascii="Times New Roman" w:eastAsia="Times New Roman" w:hAnsi="Times New Roman" w:cs="Times New Roman"/>
          <w:sz w:val="24"/>
          <w:szCs w:val="24"/>
        </w:rPr>
        <w:t xml:space="preserve">2. Администрации </w:t>
      </w:r>
      <w:r w:rsidR="00ED0C97" w:rsidRPr="00F83A01">
        <w:rPr>
          <w:rFonts w:ascii="Times New Roman" w:eastAsia="Times New Roman" w:hAnsi="Times New Roman" w:cs="Times New Roman"/>
          <w:sz w:val="24"/>
          <w:szCs w:val="24"/>
        </w:rPr>
        <w:t>Семлевского</w:t>
      </w:r>
      <w:r w:rsidRPr="00F83A01">
        <w:rPr>
          <w:rFonts w:ascii="Times New Roman" w:eastAsia="Times New Roman" w:hAnsi="Times New Roman" w:cs="Times New Roman"/>
          <w:sz w:val="24"/>
          <w:szCs w:val="24"/>
        </w:rPr>
        <w:t xml:space="preserve"> сельского поселения Вяземского района Смоленской области:</w:t>
      </w:r>
    </w:p>
    <w:p w:rsidR="000E0888" w:rsidRPr="00F83A01" w:rsidRDefault="00E37864" w:rsidP="00E3786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83A01">
        <w:rPr>
          <w:rFonts w:ascii="Times New Roman" w:eastAsia="Times New Roman" w:hAnsi="Times New Roman" w:cs="Times New Roman"/>
          <w:sz w:val="24"/>
          <w:szCs w:val="24"/>
        </w:rPr>
        <w:t>принять к сведению замечания, указанные в настоящем Заключении, ис</w:t>
      </w:r>
      <w:r w:rsidR="00F83A01" w:rsidRPr="00F83A01">
        <w:rPr>
          <w:rFonts w:ascii="Times New Roman" w:eastAsia="Times New Roman" w:hAnsi="Times New Roman" w:cs="Times New Roman"/>
          <w:sz w:val="24"/>
          <w:szCs w:val="24"/>
        </w:rPr>
        <w:t>ключить повторного их нарушения;</w:t>
      </w:r>
      <w:bookmarkStart w:id="0" w:name="_GoBack"/>
      <w:bookmarkEnd w:id="0"/>
    </w:p>
    <w:p w:rsidR="00E37864" w:rsidRPr="00F83A01" w:rsidRDefault="00E37864" w:rsidP="00E3786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83A01">
        <w:rPr>
          <w:rFonts w:ascii="Times New Roman" w:eastAsia="Times New Roman" w:hAnsi="Times New Roman" w:cs="Times New Roman"/>
          <w:sz w:val="24"/>
          <w:szCs w:val="24"/>
        </w:rPr>
        <w:t>провести работу по внесению изменений в ф.0503125 указав наименование контрагента согласно структуре Администрации муниципального образования «Вяземский район» Смоленской области</w:t>
      </w:r>
      <w:r w:rsidR="00F83A01" w:rsidRPr="00F83A01">
        <w:rPr>
          <w:rFonts w:ascii="Times New Roman" w:eastAsia="Times New Roman" w:hAnsi="Times New Roman" w:cs="Times New Roman"/>
          <w:sz w:val="24"/>
          <w:szCs w:val="24"/>
        </w:rPr>
        <w:t>;</w:t>
      </w:r>
    </w:p>
    <w:p w:rsidR="00F83A01" w:rsidRPr="00F83A01" w:rsidRDefault="00F83A01" w:rsidP="00E3786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83A01">
        <w:rPr>
          <w:rFonts w:ascii="Times New Roman" w:eastAsia="Times New Roman" w:hAnsi="Times New Roman" w:cs="Times New Roman"/>
          <w:sz w:val="24"/>
          <w:szCs w:val="24"/>
        </w:rPr>
        <w:t>предоставить обоснования (информацию) расхождения показателей графы 4 ф.0503117 и показателей Приложений к решению о бюджете от 21.12.2020 №27 (с изменениями) в Контрольно-ревизионную комиссию муниципального образования «Вяземский район» Смоленской области.</w:t>
      </w:r>
    </w:p>
    <w:p w:rsidR="000E0888" w:rsidRPr="000E0888"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984806" w:themeColor="accent6" w:themeShade="80"/>
          <w:sz w:val="28"/>
          <w:szCs w:val="28"/>
        </w:rPr>
      </w:pP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Настоящее заключение составлено в 2-х экземплярах:</w:t>
      </w: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 xml:space="preserve">Один экземпляр для Совета депутатов </w:t>
      </w:r>
      <w:r w:rsidR="00043635" w:rsidRPr="00795814">
        <w:rPr>
          <w:rFonts w:ascii="Times New Roman" w:hAnsi="Times New Roman" w:cs="Times New Roman"/>
          <w:i/>
          <w:sz w:val="24"/>
          <w:szCs w:val="24"/>
        </w:rPr>
        <w:t>Семлевского</w:t>
      </w:r>
      <w:r w:rsidRPr="00795814">
        <w:rPr>
          <w:rFonts w:ascii="Times New Roman" w:hAnsi="Times New Roman" w:cs="Times New Roman"/>
          <w:i/>
          <w:sz w:val="24"/>
          <w:szCs w:val="24"/>
        </w:rPr>
        <w:t xml:space="preserve"> сельского поселения Вяземского района Смоленской области и Администрации </w:t>
      </w:r>
      <w:r w:rsidR="00043635" w:rsidRPr="00795814">
        <w:rPr>
          <w:rFonts w:ascii="Times New Roman" w:hAnsi="Times New Roman" w:cs="Times New Roman"/>
          <w:i/>
          <w:sz w:val="24"/>
          <w:szCs w:val="24"/>
        </w:rPr>
        <w:t>Семлевского</w:t>
      </w:r>
      <w:r w:rsidRPr="00795814">
        <w:rPr>
          <w:rFonts w:ascii="Times New Roman" w:hAnsi="Times New Roman" w:cs="Times New Roman"/>
          <w:i/>
          <w:sz w:val="24"/>
          <w:szCs w:val="24"/>
        </w:rPr>
        <w:t xml:space="preserve"> сельского поселения Вяземского района Смоленской области, направляется с сопроводительным письмом.</w:t>
      </w: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Один экземпляр остается в Контрольно-ревизионной комиссии муниципального образования «Вяземский район» Смоленской области.</w:t>
      </w:r>
    </w:p>
    <w:p w:rsidR="006D1311" w:rsidRPr="00795814" w:rsidRDefault="006D1311" w:rsidP="000C6B7C">
      <w:pPr>
        <w:spacing w:after="0" w:line="240" w:lineRule="auto"/>
        <w:jc w:val="both"/>
        <w:rPr>
          <w:rFonts w:ascii="Times New Roman" w:hAnsi="Times New Roman" w:cs="Times New Roman"/>
          <w:sz w:val="24"/>
          <w:szCs w:val="24"/>
        </w:rPr>
      </w:pPr>
    </w:p>
    <w:p w:rsidR="006D1311" w:rsidRPr="00795814" w:rsidRDefault="006D1311" w:rsidP="000C6B7C">
      <w:pPr>
        <w:spacing w:after="0" w:line="240" w:lineRule="auto"/>
        <w:jc w:val="both"/>
        <w:rPr>
          <w:rFonts w:ascii="Times New Roman" w:hAnsi="Times New Roman" w:cs="Times New Roman"/>
          <w:sz w:val="24"/>
          <w:szCs w:val="24"/>
        </w:rPr>
      </w:pPr>
    </w:p>
    <w:p w:rsidR="00BE2B8E" w:rsidRPr="00795814" w:rsidRDefault="00BE2B8E" w:rsidP="000C6B7C">
      <w:pPr>
        <w:spacing w:after="0" w:line="240" w:lineRule="auto"/>
        <w:jc w:val="both"/>
        <w:rPr>
          <w:rFonts w:ascii="Times New Roman" w:hAnsi="Times New Roman" w:cs="Times New Roman"/>
          <w:sz w:val="24"/>
          <w:szCs w:val="24"/>
        </w:rPr>
      </w:pPr>
      <w:r w:rsidRPr="00795814">
        <w:rPr>
          <w:rFonts w:ascii="Times New Roman" w:hAnsi="Times New Roman" w:cs="Times New Roman"/>
          <w:sz w:val="24"/>
          <w:szCs w:val="24"/>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95814" w:rsidRPr="00795814" w:rsidTr="00795814">
        <w:tc>
          <w:tcPr>
            <w:tcW w:w="4672" w:type="dxa"/>
          </w:tcPr>
          <w:p w:rsidR="00795814" w:rsidRPr="00795814" w:rsidRDefault="00795814" w:rsidP="00795814">
            <w:pPr>
              <w:pStyle w:val="10"/>
              <w:tabs>
                <w:tab w:val="left" w:pos="142"/>
              </w:tabs>
              <w:rPr>
                <w:rFonts w:ascii="Times New Roman" w:hAnsi="Times New Roman"/>
                <w:sz w:val="24"/>
                <w:szCs w:val="24"/>
              </w:rPr>
            </w:pPr>
            <w:r w:rsidRPr="00795814">
              <w:rPr>
                <w:rFonts w:ascii="Times New Roman" w:hAnsi="Times New Roman"/>
                <w:sz w:val="24"/>
                <w:szCs w:val="24"/>
              </w:rPr>
              <w:t xml:space="preserve">Председатель Контрольно-ревизионной </w:t>
            </w:r>
          </w:p>
          <w:p w:rsidR="00795814" w:rsidRPr="00795814" w:rsidRDefault="00795814" w:rsidP="00795814">
            <w:pPr>
              <w:pStyle w:val="10"/>
              <w:tabs>
                <w:tab w:val="left" w:pos="142"/>
              </w:tabs>
              <w:rPr>
                <w:rFonts w:ascii="Times New Roman" w:hAnsi="Times New Roman"/>
                <w:sz w:val="24"/>
                <w:szCs w:val="24"/>
              </w:rPr>
            </w:pPr>
            <w:r w:rsidRPr="00795814">
              <w:rPr>
                <w:rFonts w:ascii="Times New Roman" w:hAnsi="Times New Roman"/>
                <w:sz w:val="24"/>
                <w:szCs w:val="24"/>
              </w:rPr>
              <w:t>комиссии муниципального образования</w:t>
            </w:r>
          </w:p>
          <w:p w:rsidR="00795814" w:rsidRPr="00795814" w:rsidRDefault="00795814" w:rsidP="00795814">
            <w:pPr>
              <w:jc w:val="both"/>
              <w:rPr>
                <w:rFonts w:ascii="Times New Roman" w:hAnsi="Times New Roman" w:cs="Times New Roman"/>
                <w:sz w:val="24"/>
                <w:szCs w:val="24"/>
              </w:rPr>
            </w:pPr>
            <w:r w:rsidRPr="00795814">
              <w:rPr>
                <w:rFonts w:ascii="Times New Roman" w:hAnsi="Times New Roman" w:cs="Times New Roman"/>
                <w:sz w:val="24"/>
                <w:szCs w:val="24"/>
              </w:rPr>
              <w:t>«Вяземский район» Смоленской области</w:t>
            </w:r>
          </w:p>
        </w:tc>
        <w:tc>
          <w:tcPr>
            <w:tcW w:w="4673" w:type="dxa"/>
          </w:tcPr>
          <w:p w:rsidR="00795814" w:rsidRPr="00795814" w:rsidRDefault="00795814" w:rsidP="00795814">
            <w:pPr>
              <w:jc w:val="right"/>
              <w:rPr>
                <w:rFonts w:ascii="Times New Roman" w:hAnsi="Times New Roman" w:cs="Times New Roman"/>
                <w:b/>
                <w:sz w:val="24"/>
                <w:szCs w:val="24"/>
              </w:rPr>
            </w:pPr>
          </w:p>
          <w:p w:rsidR="00795814" w:rsidRPr="00795814" w:rsidRDefault="00795814" w:rsidP="00795814">
            <w:pPr>
              <w:jc w:val="right"/>
              <w:rPr>
                <w:rFonts w:ascii="Times New Roman" w:hAnsi="Times New Roman" w:cs="Times New Roman"/>
                <w:b/>
                <w:sz w:val="24"/>
                <w:szCs w:val="24"/>
              </w:rPr>
            </w:pPr>
          </w:p>
          <w:p w:rsidR="00795814" w:rsidRPr="00795814" w:rsidRDefault="00795814" w:rsidP="00795814">
            <w:pPr>
              <w:jc w:val="right"/>
              <w:rPr>
                <w:rFonts w:ascii="Times New Roman" w:hAnsi="Times New Roman" w:cs="Times New Roman"/>
                <w:b/>
                <w:sz w:val="24"/>
                <w:szCs w:val="24"/>
              </w:rPr>
            </w:pPr>
            <w:r w:rsidRPr="00795814">
              <w:rPr>
                <w:rFonts w:ascii="Times New Roman" w:hAnsi="Times New Roman" w:cs="Times New Roman"/>
                <w:b/>
                <w:sz w:val="24"/>
                <w:szCs w:val="24"/>
              </w:rPr>
              <w:t>О.Н. Марфичева</w:t>
            </w:r>
          </w:p>
        </w:tc>
      </w:tr>
    </w:tbl>
    <w:p w:rsidR="00B75C17" w:rsidRPr="00795814" w:rsidRDefault="00B75C17" w:rsidP="000C6B7C">
      <w:pPr>
        <w:spacing w:after="0" w:line="240" w:lineRule="auto"/>
        <w:jc w:val="both"/>
        <w:rPr>
          <w:rFonts w:ascii="Times New Roman" w:hAnsi="Times New Roman" w:cs="Times New Roman"/>
          <w:sz w:val="24"/>
          <w:szCs w:val="24"/>
        </w:rPr>
      </w:pPr>
    </w:p>
    <w:p w:rsidR="00BE2B8E" w:rsidRPr="00795814" w:rsidRDefault="00BE2B8E" w:rsidP="000C6B7C">
      <w:pPr>
        <w:pStyle w:val="10"/>
        <w:tabs>
          <w:tab w:val="left" w:pos="142"/>
        </w:tabs>
        <w:rPr>
          <w:rFonts w:ascii="Times New Roman" w:hAnsi="Times New Roman"/>
          <w:color w:val="7030A0"/>
          <w:sz w:val="24"/>
          <w:szCs w:val="24"/>
        </w:rPr>
      </w:pPr>
      <w:r w:rsidRPr="00795814">
        <w:rPr>
          <w:rFonts w:ascii="Times New Roman" w:hAnsi="Times New Roman"/>
          <w:color w:val="7030A0"/>
          <w:sz w:val="24"/>
          <w:szCs w:val="24"/>
        </w:rPr>
        <w:t xml:space="preserve">                         </w:t>
      </w:r>
    </w:p>
    <w:p w:rsidR="00BE2B8E" w:rsidRPr="00795814" w:rsidRDefault="00BE2B8E" w:rsidP="000C6B7C">
      <w:pPr>
        <w:spacing w:after="0" w:line="240" w:lineRule="auto"/>
        <w:rPr>
          <w:rFonts w:ascii="Times New Roman" w:hAnsi="Times New Roman" w:cs="Times New Roman"/>
          <w:sz w:val="24"/>
          <w:szCs w:val="24"/>
        </w:rPr>
      </w:pPr>
    </w:p>
    <w:sectPr w:rsidR="00BE2B8E" w:rsidRPr="00795814" w:rsidSect="00BE2B8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9F" w:rsidRDefault="004F4E9F">
      <w:pPr>
        <w:spacing w:after="0" w:line="240" w:lineRule="auto"/>
      </w:pPr>
      <w:r>
        <w:separator/>
      </w:r>
    </w:p>
  </w:endnote>
  <w:endnote w:type="continuationSeparator" w:id="0">
    <w:p w:rsidR="004F4E9F" w:rsidRDefault="004F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820001"/>
      <w:docPartObj>
        <w:docPartGallery w:val="Page Numbers (Bottom of Page)"/>
        <w:docPartUnique/>
      </w:docPartObj>
    </w:sdtPr>
    <w:sdtContent>
      <w:p w:rsidR="004F4E9F" w:rsidRDefault="004F4E9F">
        <w:pPr>
          <w:pStyle w:val="a8"/>
          <w:jc w:val="right"/>
        </w:pPr>
        <w:r>
          <w:rPr>
            <w:noProof/>
          </w:rPr>
          <w:fldChar w:fldCharType="begin"/>
        </w:r>
        <w:r>
          <w:rPr>
            <w:noProof/>
          </w:rPr>
          <w:instrText>PAGE   \* MERGEFORMAT</w:instrText>
        </w:r>
        <w:r>
          <w:rPr>
            <w:noProof/>
          </w:rPr>
          <w:fldChar w:fldCharType="separate"/>
        </w:r>
        <w:r w:rsidR="00DA389D">
          <w:rPr>
            <w:noProof/>
          </w:rPr>
          <w:t>17</w:t>
        </w:r>
        <w:r>
          <w:rPr>
            <w:noProof/>
          </w:rPr>
          <w:fldChar w:fldCharType="end"/>
        </w:r>
      </w:p>
    </w:sdtContent>
  </w:sdt>
  <w:p w:rsidR="004F4E9F" w:rsidRDefault="004F4E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9F" w:rsidRDefault="004F4E9F">
      <w:pPr>
        <w:spacing w:after="0" w:line="240" w:lineRule="auto"/>
      </w:pPr>
      <w:r>
        <w:separator/>
      </w:r>
    </w:p>
  </w:footnote>
  <w:footnote w:type="continuationSeparator" w:id="0">
    <w:p w:rsidR="004F4E9F" w:rsidRDefault="004F4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29A"/>
    <w:multiLevelType w:val="hybridMultilevel"/>
    <w:tmpl w:val="6288764E"/>
    <w:lvl w:ilvl="0" w:tplc="5E6E26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
    <w:nsid w:val="04A028F3"/>
    <w:multiLevelType w:val="hybridMultilevel"/>
    <w:tmpl w:val="8116C6D0"/>
    <w:lvl w:ilvl="0" w:tplc="F55C7A7C">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EA1B64"/>
    <w:multiLevelType w:val="hybridMultilevel"/>
    <w:tmpl w:val="FC642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651A5F"/>
    <w:multiLevelType w:val="multilevel"/>
    <w:tmpl w:val="43A8FD52"/>
    <w:lvl w:ilvl="0">
      <w:start w:val="1"/>
      <w:numFmt w:val="decimal"/>
      <w:lvlText w:val="%1."/>
      <w:lvlJc w:val="left"/>
      <w:pPr>
        <w:ind w:left="720" w:hanging="360"/>
      </w:pPr>
      <w:rPr>
        <w:b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2DB0399"/>
    <w:multiLevelType w:val="multilevel"/>
    <w:tmpl w:val="78D636CE"/>
    <w:lvl w:ilvl="0">
      <w:start w:val="1"/>
      <w:numFmt w:val="decimal"/>
      <w:lvlText w:val="%1)"/>
      <w:lvlJc w:val="left"/>
      <w:pPr>
        <w:ind w:left="1069" w:hanging="360"/>
      </w:pPr>
      <w:rPr>
        <w:rFonts w:hint="default"/>
        <w:i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17461B0A"/>
    <w:multiLevelType w:val="hybridMultilevel"/>
    <w:tmpl w:val="FA68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0">
    <w:nsid w:val="19213DE7"/>
    <w:multiLevelType w:val="hybridMultilevel"/>
    <w:tmpl w:val="FDB22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BF82F1B"/>
    <w:multiLevelType w:val="hybridMultilevel"/>
    <w:tmpl w:val="9FD2C256"/>
    <w:lvl w:ilvl="0" w:tplc="24122E62">
      <w:start w:val="1"/>
      <w:numFmt w:val="decimal"/>
      <w:lvlText w:val="%1."/>
      <w:lvlJc w:val="left"/>
      <w:pPr>
        <w:ind w:left="1492"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3">
    <w:nsid w:val="1F0C340B"/>
    <w:multiLevelType w:val="hybridMultilevel"/>
    <w:tmpl w:val="77A8E3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FA544BA"/>
    <w:multiLevelType w:val="hybridMultilevel"/>
    <w:tmpl w:val="A80694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nsid w:val="25C3572C"/>
    <w:multiLevelType w:val="hybridMultilevel"/>
    <w:tmpl w:val="3C4A4084"/>
    <w:lvl w:ilvl="0" w:tplc="906AD01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C51FA5"/>
    <w:multiLevelType w:val="hybridMultilevel"/>
    <w:tmpl w:val="7B90C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6CB6939"/>
    <w:multiLevelType w:val="hybridMultilevel"/>
    <w:tmpl w:val="1B6EC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1">
    <w:nsid w:val="2CCF4657"/>
    <w:multiLevelType w:val="hybridMultilevel"/>
    <w:tmpl w:val="78D636CE"/>
    <w:lvl w:ilvl="0" w:tplc="DD3CC45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3">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44873B2C"/>
    <w:multiLevelType w:val="hybridMultilevel"/>
    <w:tmpl w:val="8E7C9D44"/>
    <w:lvl w:ilvl="0" w:tplc="CCFEDA14">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7572B25"/>
    <w:multiLevelType w:val="hybridMultilevel"/>
    <w:tmpl w:val="B9B293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84598B"/>
    <w:multiLevelType w:val="hybridMultilevel"/>
    <w:tmpl w:val="4EA210A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432D86"/>
    <w:multiLevelType w:val="hybridMultilevel"/>
    <w:tmpl w:val="3BD27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30">
    <w:nsid w:val="52A12C67"/>
    <w:multiLevelType w:val="hybridMultilevel"/>
    <w:tmpl w:val="32684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3F65858"/>
    <w:multiLevelType w:val="hybridMultilevel"/>
    <w:tmpl w:val="CB7CE9B8"/>
    <w:lvl w:ilvl="0" w:tplc="CCFEDA14">
      <w:start w:val="1"/>
      <w:numFmt w:val="bullet"/>
      <w:lvlText w:val="-"/>
      <w:lvlJc w:val="left"/>
      <w:pPr>
        <w:ind w:left="1145" w:hanging="360"/>
      </w:pPr>
      <w:rPr>
        <w:rFonts w:ascii="Vrinda" w:hAnsi="Vrinda"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nsid w:val="57760B7A"/>
    <w:multiLevelType w:val="hybridMultilevel"/>
    <w:tmpl w:val="D7963FC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B36F88"/>
    <w:multiLevelType w:val="hybridMultilevel"/>
    <w:tmpl w:val="168C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FF57C5"/>
    <w:multiLevelType w:val="hybridMultilevel"/>
    <w:tmpl w:val="AF0259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23D7B39"/>
    <w:multiLevelType w:val="hybridMultilevel"/>
    <w:tmpl w:val="15781B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9D1014"/>
    <w:multiLevelType w:val="multilevel"/>
    <w:tmpl w:val="78D636CE"/>
    <w:lvl w:ilvl="0">
      <w:start w:val="1"/>
      <w:numFmt w:val="decimal"/>
      <w:lvlText w:val="%1)"/>
      <w:lvlJc w:val="left"/>
      <w:pPr>
        <w:ind w:left="1069" w:hanging="360"/>
      </w:pPr>
      <w:rPr>
        <w:rFonts w:hint="default"/>
        <w:i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7">
    <w:nsid w:val="6BE57AF1"/>
    <w:multiLevelType w:val="hybridMultilevel"/>
    <w:tmpl w:val="92740EE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4E6F25"/>
    <w:multiLevelType w:val="hybridMultilevel"/>
    <w:tmpl w:val="4216C6D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1">
    <w:nsid w:val="7D39427C"/>
    <w:multiLevelType w:val="hybridMultilevel"/>
    <w:tmpl w:val="B4EE8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8B5A38"/>
    <w:multiLevelType w:val="hybridMultilevel"/>
    <w:tmpl w:val="9B56D77C"/>
    <w:lvl w:ilvl="0" w:tplc="83560D1C">
      <w:start w:val="1"/>
      <w:numFmt w:val="bullet"/>
      <w:lvlText w:val="−"/>
      <w:lvlJc w:val="left"/>
      <w:pPr>
        <w:ind w:left="778" w:hanging="360"/>
      </w:pPr>
      <w:rPr>
        <w:rFonts w:ascii="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11"/>
  </w:num>
  <w:num w:numId="2">
    <w:abstractNumId w:val="29"/>
  </w:num>
  <w:num w:numId="3">
    <w:abstractNumId w:val="16"/>
  </w:num>
  <w:num w:numId="4">
    <w:abstractNumId w:val="23"/>
  </w:num>
  <w:num w:numId="5">
    <w:abstractNumId w:val="4"/>
  </w:num>
  <w:num w:numId="6">
    <w:abstractNumId w:val="37"/>
  </w:num>
  <w:num w:numId="7">
    <w:abstractNumId w:val="32"/>
  </w:num>
  <w:num w:numId="8">
    <w:abstractNumId w:val="28"/>
  </w:num>
  <w:num w:numId="9">
    <w:abstractNumId w:val="2"/>
  </w:num>
  <w:num w:numId="10">
    <w:abstractNumId w:val="8"/>
  </w:num>
  <w:num w:numId="11">
    <w:abstractNumId w:val="17"/>
  </w:num>
  <w:num w:numId="12">
    <w:abstractNumId w:val="39"/>
  </w:num>
  <w:num w:numId="13">
    <w:abstractNumId w:val="42"/>
  </w:num>
  <w:num w:numId="14">
    <w:abstractNumId w:val="15"/>
  </w:num>
  <w:num w:numId="15">
    <w:abstractNumId w:val="24"/>
  </w:num>
  <w:num w:numId="16">
    <w:abstractNumId w:val="1"/>
  </w:num>
  <w:num w:numId="17">
    <w:abstractNumId w:val="40"/>
  </w:num>
  <w:num w:numId="18">
    <w:abstractNumId w:val="20"/>
  </w:num>
  <w:num w:numId="19">
    <w:abstractNumId w:val="22"/>
  </w:num>
  <w:num w:numId="20">
    <w:abstractNumId w:val="18"/>
  </w:num>
  <w:num w:numId="21">
    <w:abstractNumId w:val="38"/>
  </w:num>
  <w:num w:numId="22">
    <w:abstractNumId w:val="35"/>
  </w:num>
  <w:num w:numId="23">
    <w:abstractNumId w:val="6"/>
  </w:num>
  <w:num w:numId="24">
    <w:abstractNumId w:val="31"/>
  </w:num>
  <w:num w:numId="25">
    <w:abstractNumId w:val="25"/>
  </w:num>
  <w:num w:numId="26">
    <w:abstractNumId w:val="26"/>
  </w:num>
  <w:num w:numId="27">
    <w:abstractNumId w:val="0"/>
  </w:num>
  <w:num w:numId="28">
    <w:abstractNumId w:val="33"/>
  </w:num>
  <w:num w:numId="29">
    <w:abstractNumId w:val="10"/>
  </w:num>
  <w:num w:numId="30">
    <w:abstractNumId w:val="5"/>
  </w:num>
  <w:num w:numId="31">
    <w:abstractNumId w:val="14"/>
  </w:num>
  <w:num w:numId="32">
    <w:abstractNumId w:val="19"/>
  </w:num>
  <w:num w:numId="33">
    <w:abstractNumId w:val="30"/>
  </w:num>
  <w:num w:numId="34">
    <w:abstractNumId w:val="9"/>
  </w:num>
  <w:num w:numId="35">
    <w:abstractNumId w:val="3"/>
  </w:num>
  <w:num w:numId="36">
    <w:abstractNumId w:val="41"/>
  </w:num>
  <w:num w:numId="37">
    <w:abstractNumId w:val="21"/>
  </w:num>
  <w:num w:numId="38">
    <w:abstractNumId w:val="7"/>
  </w:num>
  <w:num w:numId="39">
    <w:abstractNumId w:val="36"/>
  </w:num>
  <w:num w:numId="40">
    <w:abstractNumId w:val="34"/>
  </w:num>
  <w:num w:numId="41">
    <w:abstractNumId w:val="13"/>
  </w:num>
  <w:num w:numId="42">
    <w:abstractNumId w:val="2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8E"/>
    <w:rsid w:val="00004520"/>
    <w:rsid w:val="000069B7"/>
    <w:rsid w:val="00011E60"/>
    <w:rsid w:val="0002002D"/>
    <w:rsid w:val="000206DF"/>
    <w:rsid w:val="0002291B"/>
    <w:rsid w:val="000403D8"/>
    <w:rsid w:val="00043635"/>
    <w:rsid w:val="0004632D"/>
    <w:rsid w:val="00053843"/>
    <w:rsid w:val="000614C5"/>
    <w:rsid w:val="000660CA"/>
    <w:rsid w:val="00070724"/>
    <w:rsid w:val="00093ED2"/>
    <w:rsid w:val="000A2891"/>
    <w:rsid w:val="000B392B"/>
    <w:rsid w:val="000C0B8E"/>
    <w:rsid w:val="000C6B7C"/>
    <w:rsid w:val="000E0888"/>
    <w:rsid w:val="000E7D86"/>
    <w:rsid w:val="000F6DF4"/>
    <w:rsid w:val="00125045"/>
    <w:rsid w:val="00135CF8"/>
    <w:rsid w:val="00154078"/>
    <w:rsid w:val="00183EF2"/>
    <w:rsid w:val="00197BF9"/>
    <w:rsid w:val="001B3CF0"/>
    <w:rsid w:val="001C7E46"/>
    <w:rsid w:val="001D3E9C"/>
    <w:rsid w:val="001E6993"/>
    <w:rsid w:val="00203FB4"/>
    <w:rsid w:val="00237478"/>
    <w:rsid w:val="00243305"/>
    <w:rsid w:val="0026456D"/>
    <w:rsid w:val="00264D20"/>
    <w:rsid w:val="002727D5"/>
    <w:rsid w:val="002738E6"/>
    <w:rsid w:val="00281AE1"/>
    <w:rsid w:val="00295B15"/>
    <w:rsid w:val="002A56AE"/>
    <w:rsid w:val="002B7B71"/>
    <w:rsid w:val="002C5A04"/>
    <w:rsid w:val="002D0336"/>
    <w:rsid w:val="002E6398"/>
    <w:rsid w:val="002F6E2A"/>
    <w:rsid w:val="00310CB6"/>
    <w:rsid w:val="00375050"/>
    <w:rsid w:val="003B07FB"/>
    <w:rsid w:val="003B0FFE"/>
    <w:rsid w:val="003B5891"/>
    <w:rsid w:val="003E48DE"/>
    <w:rsid w:val="003E71A7"/>
    <w:rsid w:val="00424F0A"/>
    <w:rsid w:val="00430218"/>
    <w:rsid w:val="00430B60"/>
    <w:rsid w:val="0043140A"/>
    <w:rsid w:val="004366F5"/>
    <w:rsid w:val="0045600A"/>
    <w:rsid w:val="00457DE0"/>
    <w:rsid w:val="00465DE7"/>
    <w:rsid w:val="00473843"/>
    <w:rsid w:val="004A2CDE"/>
    <w:rsid w:val="004A3D33"/>
    <w:rsid w:val="004C511B"/>
    <w:rsid w:val="004F4E9F"/>
    <w:rsid w:val="00500A5F"/>
    <w:rsid w:val="00506810"/>
    <w:rsid w:val="00554CDA"/>
    <w:rsid w:val="005564A0"/>
    <w:rsid w:val="00575F30"/>
    <w:rsid w:val="00593592"/>
    <w:rsid w:val="005B4A96"/>
    <w:rsid w:val="005C21FD"/>
    <w:rsid w:val="005C6457"/>
    <w:rsid w:val="00651E7D"/>
    <w:rsid w:val="00673738"/>
    <w:rsid w:val="00694061"/>
    <w:rsid w:val="00697407"/>
    <w:rsid w:val="006A1FB0"/>
    <w:rsid w:val="006D1311"/>
    <w:rsid w:val="006D13BB"/>
    <w:rsid w:val="006F4090"/>
    <w:rsid w:val="00704623"/>
    <w:rsid w:val="007251B3"/>
    <w:rsid w:val="007440B7"/>
    <w:rsid w:val="007831DA"/>
    <w:rsid w:val="00785A07"/>
    <w:rsid w:val="0078726B"/>
    <w:rsid w:val="00793771"/>
    <w:rsid w:val="00795814"/>
    <w:rsid w:val="007C1B5B"/>
    <w:rsid w:val="007C2421"/>
    <w:rsid w:val="007F405C"/>
    <w:rsid w:val="00855503"/>
    <w:rsid w:val="00876031"/>
    <w:rsid w:val="008922B9"/>
    <w:rsid w:val="008B3236"/>
    <w:rsid w:val="008D3DE0"/>
    <w:rsid w:val="008E5354"/>
    <w:rsid w:val="008F2491"/>
    <w:rsid w:val="009007D5"/>
    <w:rsid w:val="00921433"/>
    <w:rsid w:val="00925529"/>
    <w:rsid w:val="00944008"/>
    <w:rsid w:val="00990DBA"/>
    <w:rsid w:val="009A5D49"/>
    <w:rsid w:val="009C1B9F"/>
    <w:rsid w:val="009D4635"/>
    <w:rsid w:val="009E6D2E"/>
    <w:rsid w:val="009F2764"/>
    <w:rsid w:val="009F5FA2"/>
    <w:rsid w:val="00A54B6A"/>
    <w:rsid w:val="00A64FEE"/>
    <w:rsid w:val="00A81BFB"/>
    <w:rsid w:val="00A95142"/>
    <w:rsid w:val="00AA4A26"/>
    <w:rsid w:val="00AB539C"/>
    <w:rsid w:val="00AF3A31"/>
    <w:rsid w:val="00B13CF6"/>
    <w:rsid w:val="00B30DB4"/>
    <w:rsid w:val="00B36556"/>
    <w:rsid w:val="00B369F7"/>
    <w:rsid w:val="00B4320F"/>
    <w:rsid w:val="00B73A2D"/>
    <w:rsid w:val="00B75C17"/>
    <w:rsid w:val="00B815C7"/>
    <w:rsid w:val="00B86022"/>
    <w:rsid w:val="00B9221F"/>
    <w:rsid w:val="00B977C2"/>
    <w:rsid w:val="00BB7DB1"/>
    <w:rsid w:val="00BD0F2B"/>
    <w:rsid w:val="00BD77CC"/>
    <w:rsid w:val="00BE2B8E"/>
    <w:rsid w:val="00BE6537"/>
    <w:rsid w:val="00C177DC"/>
    <w:rsid w:val="00C34F2D"/>
    <w:rsid w:val="00C4163E"/>
    <w:rsid w:val="00C8240E"/>
    <w:rsid w:val="00C949CA"/>
    <w:rsid w:val="00C97CC1"/>
    <w:rsid w:val="00CC4077"/>
    <w:rsid w:val="00CD1DF4"/>
    <w:rsid w:val="00D0555F"/>
    <w:rsid w:val="00D1402E"/>
    <w:rsid w:val="00D2013D"/>
    <w:rsid w:val="00D4465B"/>
    <w:rsid w:val="00D45234"/>
    <w:rsid w:val="00D6548A"/>
    <w:rsid w:val="00D96BC0"/>
    <w:rsid w:val="00DA389D"/>
    <w:rsid w:val="00DA3B98"/>
    <w:rsid w:val="00DB19E2"/>
    <w:rsid w:val="00DE0420"/>
    <w:rsid w:val="00DE4325"/>
    <w:rsid w:val="00DE6073"/>
    <w:rsid w:val="00DF694B"/>
    <w:rsid w:val="00E15633"/>
    <w:rsid w:val="00E20813"/>
    <w:rsid w:val="00E30C6D"/>
    <w:rsid w:val="00E37864"/>
    <w:rsid w:val="00E557DA"/>
    <w:rsid w:val="00E73C6A"/>
    <w:rsid w:val="00E75EFD"/>
    <w:rsid w:val="00E97155"/>
    <w:rsid w:val="00EA1919"/>
    <w:rsid w:val="00EC36FB"/>
    <w:rsid w:val="00ED0C97"/>
    <w:rsid w:val="00EE035E"/>
    <w:rsid w:val="00EE0EA9"/>
    <w:rsid w:val="00F05D25"/>
    <w:rsid w:val="00F32553"/>
    <w:rsid w:val="00F83A01"/>
    <w:rsid w:val="00FA2875"/>
    <w:rsid w:val="00FB41D5"/>
    <w:rsid w:val="00FE55CE"/>
    <w:rsid w:val="00FF08D2"/>
    <w:rsid w:val="00FF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styleId="ad">
    <w:name w:val="Normal (Web)"/>
    <w:basedOn w:val="a"/>
    <w:uiPriority w:val="99"/>
    <w:semiHidden/>
    <w:unhideWhenUsed/>
    <w:rsid w:val="001B3CF0"/>
    <w:rPr>
      <w:rFonts w:ascii="Times New Roman" w:hAnsi="Times New Roman" w:cs="Times New Roman"/>
      <w:sz w:val="24"/>
      <w:szCs w:val="24"/>
    </w:rPr>
  </w:style>
  <w:style w:type="table" w:customStyle="1" w:styleId="13">
    <w:name w:val="Сетка таблицы1"/>
    <w:basedOn w:val="a1"/>
    <w:next w:val="a5"/>
    <w:uiPriority w:val="59"/>
    <w:rsid w:val="00990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5"/>
    <w:uiPriority w:val="59"/>
    <w:rsid w:val="00040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0888"/>
  </w:style>
  <w:style w:type="paragraph" w:customStyle="1" w:styleId="ConsPlusNormal">
    <w:name w:val="ConsPlusNormal"/>
    <w:rsid w:val="000E0888"/>
    <w:pPr>
      <w:autoSpaceDE w:val="0"/>
      <w:autoSpaceDN w:val="0"/>
      <w:adjustRightInd w:val="0"/>
      <w:spacing w:after="0" w:line="240" w:lineRule="auto"/>
    </w:pPr>
    <w:rPr>
      <w:rFonts w:ascii="Arial" w:eastAsia="Calibri" w:hAnsi="Arial" w:cs="Arial"/>
      <w:sz w:val="20"/>
      <w:szCs w:val="20"/>
      <w:lang w:eastAsia="en-US"/>
    </w:rPr>
  </w:style>
  <w:style w:type="character" w:styleId="ae">
    <w:name w:val="annotation reference"/>
    <w:basedOn w:val="a0"/>
    <w:uiPriority w:val="99"/>
    <w:semiHidden/>
    <w:unhideWhenUsed/>
    <w:rsid w:val="000E0888"/>
    <w:rPr>
      <w:sz w:val="16"/>
      <w:szCs w:val="16"/>
    </w:rPr>
  </w:style>
  <w:style w:type="paragraph" w:styleId="af">
    <w:name w:val="annotation text"/>
    <w:basedOn w:val="a"/>
    <w:link w:val="af0"/>
    <w:uiPriority w:val="99"/>
    <w:semiHidden/>
    <w:unhideWhenUsed/>
    <w:rsid w:val="000E088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0E0888"/>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0E0888"/>
    <w:rPr>
      <w:b/>
      <w:bCs/>
    </w:rPr>
  </w:style>
  <w:style w:type="character" w:customStyle="1" w:styleId="af2">
    <w:name w:val="Тема примечания Знак"/>
    <w:basedOn w:val="af0"/>
    <w:link w:val="af1"/>
    <w:uiPriority w:val="99"/>
    <w:semiHidden/>
    <w:rsid w:val="000E0888"/>
    <w:rPr>
      <w:rFonts w:ascii="Times New Roman" w:eastAsia="Times New Roman" w:hAnsi="Times New Roman" w:cs="Times New Roman"/>
      <w:b/>
      <w:bCs/>
      <w:sz w:val="20"/>
      <w:szCs w:val="20"/>
    </w:rPr>
  </w:style>
  <w:style w:type="table" w:customStyle="1" w:styleId="30">
    <w:name w:val="Сетка таблицы3"/>
    <w:basedOn w:val="a1"/>
    <w:next w:val="a5"/>
    <w:uiPriority w:val="59"/>
    <w:rsid w:val="004F4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styleId="ad">
    <w:name w:val="Normal (Web)"/>
    <w:basedOn w:val="a"/>
    <w:uiPriority w:val="99"/>
    <w:semiHidden/>
    <w:unhideWhenUsed/>
    <w:rsid w:val="001B3CF0"/>
    <w:rPr>
      <w:rFonts w:ascii="Times New Roman" w:hAnsi="Times New Roman" w:cs="Times New Roman"/>
      <w:sz w:val="24"/>
      <w:szCs w:val="24"/>
    </w:rPr>
  </w:style>
  <w:style w:type="table" w:customStyle="1" w:styleId="13">
    <w:name w:val="Сетка таблицы1"/>
    <w:basedOn w:val="a1"/>
    <w:next w:val="a5"/>
    <w:uiPriority w:val="59"/>
    <w:rsid w:val="00990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5"/>
    <w:uiPriority w:val="59"/>
    <w:rsid w:val="00040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0888"/>
  </w:style>
  <w:style w:type="paragraph" w:customStyle="1" w:styleId="ConsPlusNormal">
    <w:name w:val="ConsPlusNormal"/>
    <w:rsid w:val="000E0888"/>
    <w:pPr>
      <w:autoSpaceDE w:val="0"/>
      <w:autoSpaceDN w:val="0"/>
      <w:adjustRightInd w:val="0"/>
      <w:spacing w:after="0" w:line="240" w:lineRule="auto"/>
    </w:pPr>
    <w:rPr>
      <w:rFonts w:ascii="Arial" w:eastAsia="Calibri" w:hAnsi="Arial" w:cs="Arial"/>
      <w:sz w:val="20"/>
      <w:szCs w:val="20"/>
      <w:lang w:eastAsia="en-US"/>
    </w:rPr>
  </w:style>
  <w:style w:type="character" w:styleId="ae">
    <w:name w:val="annotation reference"/>
    <w:basedOn w:val="a0"/>
    <w:uiPriority w:val="99"/>
    <w:semiHidden/>
    <w:unhideWhenUsed/>
    <w:rsid w:val="000E0888"/>
    <w:rPr>
      <w:sz w:val="16"/>
      <w:szCs w:val="16"/>
    </w:rPr>
  </w:style>
  <w:style w:type="paragraph" w:styleId="af">
    <w:name w:val="annotation text"/>
    <w:basedOn w:val="a"/>
    <w:link w:val="af0"/>
    <w:uiPriority w:val="99"/>
    <w:semiHidden/>
    <w:unhideWhenUsed/>
    <w:rsid w:val="000E088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0E0888"/>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0E0888"/>
    <w:rPr>
      <w:b/>
      <w:bCs/>
    </w:rPr>
  </w:style>
  <w:style w:type="character" w:customStyle="1" w:styleId="af2">
    <w:name w:val="Тема примечания Знак"/>
    <w:basedOn w:val="af0"/>
    <w:link w:val="af1"/>
    <w:uiPriority w:val="99"/>
    <w:semiHidden/>
    <w:rsid w:val="000E0888"/>
    <w:rPr>
      <w:rFonts w:ascii="Times New Roman" w:eastAsia="Times New Roman" w:hAnsi="Times New Roman" w:cs="Times New Roman"/>
      <w:b/>
      <w:bCs/>
      <w:sz w:val="20"/>
      <w:szCs w:val="20"/>
    </w:rPr>
  </w:style>
  <w:style w:type="table" w:customStyle="1" w:styleId="30">
    <w:name w:val="Сетка таблицы3"/>
    <w:basedOn w:val="a1"/>
    <w:next w:val="a5"/>
    <w:uiPriority w:val="59"/>
    <w:rsid w:val="004F4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06968">
      <w:bodyDiv w:val="1"/>
      <w:marLeft w:val="0"/>
      <w:marRight w:val="0"/>
      <w:marTop w:val="0"/>
      <w:marBottom w:val="0"/>
      <w:divBdr>
        <w:top w:val="none" w:sz="0" w:space="0" w:color="auto"/>
        <w:left w:val="none" w:sz="0" w:space="0" w:color="auto"/>
        <w:bottom w:val="none" w:sz="0" w:space="0" w:color="auto"/>
        <w:right w:val="none" w:sz="0" w:space="0" w:color="auto"/>
      </w:divBdr>
    </w:div>
    <w:div w:id="1002274617">
      <w:bodyDiv w:val="1"/>
      <w:marLeft w:val="0"/>
      <w:marRight w:val="0"/>
      <w:marTop w:val="0"/>
      <w:marBottom w:val="0"/>
      <w:divBdr>
        <w:top w:val="none" w:sz="0" w:space="0" w:color="auto"/>
        <w:left w:val="none" w:sz="0" w:space="0" w:color="auto"/>
        <w:bottom w:val="none" w:sz="0" w:space="0" w:color="auto"/>
        <w:right w:val="none" w:sz="0" w:space="0" w:color="auto"/>
      </w:divBdr>
    </w:div>
    <w:div w:id="15716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17</Pages>
  <Words>7792</Words>
  <Characters>44415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44</cp:revision>
  <cp:lastPrinted>2020-06-01T05:10:00Z</cp:lastPrinted>
  <dcterms:created xsi:type="dcterms:W3CDTF">2021-05-17T12:16:00Z</dcterms:created>
  <dcterms:modified xsi:type="dcterms:W3CDTF">2021-04-29T17:12:00Z</dcterms:modified>
</cp:coreProperties>
</file>