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9936E6">
        <w:rPr>
          <w:rFonts w:ascii="Times New Roman" w:hAnsi="Times New Roman" w:cs="Times New Roman"/>
          <w:b/>
          <w:sz w:val="28"/>
          <w:szCs w:val="28"/>
        </w:rPr>
        <w:t>24.12.2020 №22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254">
        <w:rPr>
          <w:rFonts w:ascii="Times New Roman" w:hAnsi="Times New Roman" w:cs="Times New Roman"/>
          <w:sz w:val="28"/>
          <w:szCs w:val="28"/>
        </w:rPr>
        <w:t>29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1A5254">
        <w:rPr>
          <w:rFonts w:ascii="Times New Roman" w:hAnsi="Times New Roman" w:cs="Times New Roman"/>
          <w:sz w:val="28"/>
          <w:szCs w:val="28"/>
        </w:rPr>
        <w:t>0</w:t>
      </w:r>
      <w:r w:rsidR="00561F83">
        <w:rPr>
          <w:rFonts w:ascii="Times New Roman" w:hAnsi="Times New Roman" w:cs="Times New Roman"/>
          <w:sz w:val="28"/>
          <w:szCs w:val="28"/>
        </w:rPr>
        <w:t>6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A5254">
        <w:rPr>
          <w:rFonts w:ascii="Times New Roman" w:hAnsi="Times New Roman" w:cs="Times New Roman"/>
          <w:sz w:val="28"/>
          <w:szCs w:val="28"/>
        </w:rPr>
        <w:t>1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AC09EE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Вязьма-Брянского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 xml:space="preserve">контроля от 31.05.2012 №7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9936E6">
        <w:rPr>
          <w:rFonts w:ascii="Times New Roman" w:hAnsi="Times New Roman" w:cs="Times New Roman"/>
          <w:sz w:val="28"/>
          <w:szCs w:val="28"/>
        </w:rPr>
        <w:t>3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936E6">
        <w:rPr>
          <w:rFonts w:ascii="Times New Roman" w:hAnsi="Times New Roman" w:cs="Times New Roman"/>
          <w:sz w:val="28"/>
          <w:szCs w:val="28"/>
        </w:rPr>
        <w:t>24.12.2020 №22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936E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Pr="00AC09EE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(вх. </w:t>
      </w:r>
      <w:r w:rsidR="00561F83">
        <w:rPr>
          <w:rFonts w:ascii="Times New Roman" w:hAnsi="Times New Roman" w:cs="Times New Roman"/>
          <w:sz w:val="28"/>
          <w:szCs w:val="28"/>
        </w:rPr>
        <w:t>28.06.2021 №190С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94195">
        <w:rPr>
          <w:rFonts w:ascii="Times New Roman" w:hAnsi="Times New Roman" w:cs="Times New Roman"/>
          <w:sz w:val="28"/>
          <w:szCs w:val="28"/>
        </w:rPr>
        <w:t>24.12.2020 №22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94195">
        <w:rPr>
          <w:rFonts w:ascii="Times New Roman" w:hAnsi="Times New Roman" w:cs="Times New Roman"/>
          <w:sz w:val="28"/>
          <w:szCs w:val="28"/>
        </w:rPr>
        <w:t>Вязьма-Брянского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561F83">
        <w:rPr>
          <w:rFonts w:ascii="Times New Roman" w:hAnsi="Times New Roman" w:cs="Times New Roman"/>
          <w:sz w:val="28"/>
          <w:szCs w:val="28"/>
        </w:rPr>
        <w:t xml:space="preserve">   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Вязьма-Брянского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561F83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</w:t>
      </w:r>
      <w:r w:rsidR="00561F83">
        <w:rPr>
          <w:sz w:val="28"/>
          <w:szCs w:val="28"/>
        </w:rPr>
        <w:t xml:space="preserve">. </w:t>
      </w:r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6"/>
        <w:gridCol w:w="6184"/>
        <w:gridCol w:w="1664"/>
        <w:gridCol w:w="1417"/>
        <w:gridCol w:w="1134"/>
      </w:tblGrid>
      <w:tr w:rsidR="00561F83" w:rsidRPr="00561F83" w:rsidTr="00561F83">
        <w:trPr>
          <w:trHeight w:val="14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№ пункта решения</w:t>
            </w: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Наименование характеристик бюджета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Решение о бюджете от 24.12.2020 №22 (с измен.)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Отклонения (</w:t>
            </w:r>
            <w:proofErr w:type="gramStart"/>
            <w:r w:rsidRPr="00561F83">
              <w:t>+,-</w:t>
            </w:r>
            <w:proofErr w:type="gramEnd"/>
            <w:r w:rsidRPr="00561F83">
              <w:t>)</w:t>
            </w:r>
          </w:p>
        </w:tc>
      </w:tr>
      <w:tr w:rsidR="00561F83" w:rsidRPr="00561F83" w:rsidTr="00561F83">
        <w:trPr>
          <w:trHeight w:val="1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83" w:rsidRPr="00561F83" w:rsidRDefault="00561F83" w:rsidP="00561F83">
            <w:r w:rsidRPr="00561F83">
              <w:t>1.</w:t>
            </w: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r w:rsidRPr="00561F83">
              <w:t>Доходы на 2021 год, в том числе: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34633,9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34727,4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>
              <w:t>+</w:t>
            </w:r>
            <w:r w:rsidRPr="00561F83">
              <w:t>93,5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безвозмездные поступления, из которых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20959,9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21053,4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>
              <w:t>+</w:t>
            </w:r>
            <w:r w:rsidRPr="00561F83">
              <w:t>93,5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получаемые межбюджетные трансферты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20959,9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20959,4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-0,5</w:t>
            </w:r>
          </w:p>
        </w:tc>
      </w:tr>
      <w:tr w:rsidR="00561F83" w:rsidRPr="00561F83" w:rsidTr="00561F83">
        <w:trPr>
          <w:trHeight w:val="221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r w:rsidRPr="00561F83">
              <w:t>Расходы на 2021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34633,9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35161,2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>
              <w:t>+</w:t>
            </w:r>
            <w:r w:rsidRPr="00561F83">
              <w:t>527,3</w:t>
            </w:r>
          </w:p>
        </w:tc>
      </w:tr>
      <w:tr w:rsidR="00561F83" w:rsidRPr="00561F83" w:rsidTr="00561F83">
        <w:trPr>
          <w:trHeight w:val="2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3)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Дефицит (профицит) на 2021 год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>
              <w:t>+</w:t>
            </w:r>
            <w:r w:rsidRPr="00561F83">
              <w:t>433,8</w:t>
            </w:r>
          </w:p>
        </w:tc>
      </w:tr>
      <w:tr w:rsidR="00561F83" w:rsidRPr="00561F83" w:rsidTr="00561F83">
        <w:trPr>
          <w:trHeight w:val="92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2.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561F83">
              <w:t>Вяземский район</w:t>
            </w:r>
            <w:r>
              <w:t>»</w:t>
            </w:r>
            <w:r w:rsidRPr="00561F83">
              <w:t xml:space="preserve"> Смоленской области в 2021 году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0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3.</w:t>
            </w: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248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r w:rsidRPr="00561F83">
              <w:t>Доходы на 2022 год, в том числе: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20558,3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20558,3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безвозмездные поступления, из которых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6347,9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6347,9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2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получаемые межбюджетные трансферты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6347,9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6347,9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3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r w:rsidRPr="00561F83">
              <w:t>Доходы на 2023 год, в том числе: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19703,0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19703,0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3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безвозмездные поступления, из которых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4896,7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4896,7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53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получаемые межбюджетные трансферты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4896,7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4896,7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58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Расходы на 2022 год, в том числе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20558,3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20558,3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r w:rsidRPr="00561F83">
              <w:t>условно утверждённые расходы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439,8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439,8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Расходы на 2023 год, в том числе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19703,0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19703,0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r w:rsidRPr="00561F83">
              <w:t>условно утверждённые расходы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3)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r w:rsidRPr="00561F83">
              <w:t>Дефицит (профицит) на 2022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r w:rsidRPr="00561F83">
              <w:t>Дефицит (профицит) на 2023 год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5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4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561F83">
              <w:t>Вяземский район</w:t>
            </w:r>
            <w:r>
              <w:t>»</w:t>
            </w:r>
            <w:r w:rsidRPr="00561F83">
              <w:t xml:space="preserve"> Смоленской области в 2022 году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4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5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561F83">
              <w:t>Вяземский район</w:t>
            </w:r>
            <w:r>
              <w:t>»</w:t>
            </w:r>
            <w:r w:rsidRPr="00561F83">
              <w:t xml:space="preserve"> Смоленской области в 2023 году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14.</w:t>
            </w: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17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в 2021 году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6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в 2022 году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в 2023 году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2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15.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в 2021 году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33546,7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33968,0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>
              <w:t>+</w:t>
            </w:r>
            <w:r w:rsidRPr="00561F83">
              <w:t>421,3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в 2022 году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19028,5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19028,5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в 2023 году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17752,2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17752,2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17.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Объем бюджетных ассигнований дорожного фонда сельского поселения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2021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697,5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906,9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>
              <w:t>+</w:t>
            </w:r>
            <w:r w:rsidRPr="00561F83">
              <w:t>209,4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2022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722,5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722,5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3)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на 2023 год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749,4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749,4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18.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Объем бюджетных ассигнований дорожного фонда сельского поселения, установленных решением Совета депутатов от 14.11.2013 №28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2021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697,5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697,5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на 2022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722,5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722,5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на 2023 год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749,4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749,4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93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19.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2021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13201,2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13201,2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2022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3)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на 2023 год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292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20.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Резервный фонд Администрации Вязьма-Брянского сельского поселения Вяземского района Смоленской области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2021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2)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2022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3)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на 2023 год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22.</w:t>
            </w:r>
          </w:p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83" w:rsidRPr="00561F83" w:rsidRDefault="00561F83" w:rsidP="00561F83">
            <w:r w:rsidRPr="00561F83"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473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1)</w:t>
            </w:r>
          </w:p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5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верхний предел долга по муниципальным гарантиям сельского поселения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22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2)</w:t>
            </w:r>
          </w:p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91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верхний предел долга по муниципальным гарантиям сельского поселения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12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3)</w:t>
            </w:r>
          </w:p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28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1F83" w:rsidRPr="00561F83" w:rsidRDefault="00561F83" w:rsidP="00561F83"/>
        </w:tc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верхний предел долга по муниципальным гарантиям сельского поселения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23.</w:t>
            </w:r>
          </w:p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Расходы сельского поселения на обслуживание муниципального долга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 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1)</w:t>
            </w:r>
          </w:p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2021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2)</w:t>
            </w:r>
          </w:p>
        </w:tc>
        <w:tc>
          <w:tcPr>
            <w:tcW w:w="6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 xml:space="preserve"> на 2022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  <w:tr w:rsidR="00561F83" w:rsidRPr="00561F83" w:rsidTr="00561F8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center"/>
            </w:pPr>
            <w:r w:rsidRPr="00561F83">
              <w:t>3)</w:t>
            </w:r>
          </w:p>
        </w:tc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83" w:rsidRPr="00561F83" w:rsidRDefault="00561F83" w:rsidP="00561F83">
            <w:r w:rsidRPr="00561F83">
              <w:t>на 2023 год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83" w:rsidRPr="00561F83" w:rsidRDefault="00561F83" w:rsidP="00561F83">
            <w:pPr>
              <w:jc w:val="right"/>
            </w:pPr>
            <w:r w:rsidRPr="00561F83">
              <w:t>0,0</w:t>
            </w:r>
          </w:p>
        </w:tc>
      </w:tr>
    </w:tbl>
    <w:p w:rsidR="00561F83" w:rsidRDefault="00561F8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561F83" w:rsidRDefault="00845C2B" w:rsidP="00561F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61F83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9A4489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61F83" w:rsidRPr="00561F83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561F83">
        <w:rPr>
          <w:rFonts w:ascii="Times New Roman" w:hAnsi="Times New Roman" w:cs="Times New Roman"/>
          <w:b/>
          <w:sz w:val="28"/>
          <w:szCs w:val="28"/>
        </w:rPr>
        <w:t>34 727,4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561F83">
        <w:rPr>
          <w:rFonts w:ascii="Times New Roman" w:hAnsi="Times New Roman" w:cs="Times New Roman"/>
          <w:b/>
          <w:sz w:val="28"/>
          <w:szCs w:val="28"/>
        </w:rPr>
        <w:t>93,5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561F83">
        <w:rPr>
          <w:rFonts w:ascii="Times New Roman" w:hAnsi="Times New Roman" w:cs="Times New Roman"/>
          <w:b/>
          <w:sz w:val="28"/>
          <w:szCs w:val="28"/>
        </w:rPr>
        <w:t>93,5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561F83">
        <w:rPr>
          <w:rFonts w:ascii="Times New Roman" w:hAnsi="Times New Roman" w:cs="Times New Roman"/>
          <w:b/>
          <w:sz w:val="28"/>
          <w:szCs w:val="28"/>
        </w:rPr>
        <w:t>35 161,2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534A1">
        <w:rPr>
          <w:rFonts w:ascii="Times New Roman" w:hAnsi="Times New Roman" w:cs="Times New Roman"/>
          <w:b/>
          <w:sz w:val="28"/>
          <w:szCs w:val="28"/>
        </w:rPr>
        <w:t>527,3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34A1" w:rsidRDefault="00D534A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поселения в сумме </w:t>
      </w:r>
      <w:r w:rsidRPr="00D534A1">
        <w:rPr>
          <w:rFonts w:ascii="Times New Roman" w:hAnsi="Times New Roman" w:cs="Times New Roman"/>
          <w:b/>
          <w:sz w:val="28"/>
          <w:szCs w:val="28"/>
        </w:rPr>
        <w:t>433,8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D534A1">
        <w:rPr>
          <w:rFonts w:ascii="Times New Roman" w:hAnsi="Times New Roman" w:cs="Times New Roman"/>
          <w:b/>
          <w:sz w:val="28"/>
          <w:szCs w:val="28"/>
        </w:rPr>
        <w:t xml:space="preserve">433,8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8969D0" w:rsidRDefault="00D534A1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969D0"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33 968,0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421,3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34A1" w:rsidRDefault="00D534A1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дорожного фонда сельского поселения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906,9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209,4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CD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увеличения объема бюджетных ассигнований дорожного фонда 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209,4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="006338C2">
        <w:rPr>
          <w:rFonts w:ascii="Times New Roman" w:hAnsi="Times New Roman" w:cs="Times New Roman"/>
          <w:sz w:val="28"/>
          <w:szCs w:val="28"/>
        </w:rPr>
        <w:t>остатки средств дорожного фонда, по состоянию на 01.01.2021 года.</w:t>
      </w:r>
    </w:p>
    <w:p w:rsidR="00D534A1" w:rsidRDefault="00D534A1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38D" w:rsidRPr="00DB251A" w:rsidRDefault="00E71561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 w:rsidR="00D534A1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534A1">
        <w:rPr>
          <w:rFonts w:ascii="Times New Roman" w:hAnsi="Times New Roman" w:cs="Times New Roman"/>
          <w:b/>
          <w:sz w:val="28"/>
          <w:szCs w:val="28"/>
        </w:rPr>
        <w:t>34 727,4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.</w:t>
      </w:r>
    </w:p>
    <w:p w:rsidR="00B04AAF" w:rsidRPr="00DB251A" w:rsidRDefault="00B04AAF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Собственные доходы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предлагаются к утверждению без изменений</w:t>
      </w:r>
      <w:r w:rsidR="00D534A1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13 674,0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DB251A" w:rsidRDefault="00B04AAF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Безвозмездные поступления предлагаются к утверждению</w:t>
      </w:r>
      <w:r w:rsidR="00D534A1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534A1">
        <w:rPr>
          <w:rFonts w:ascii="Times New Roman" w:hAnsi="Times New Roman" w:cs="Times New Roman"/>
          <w:b/>
          <w:sz w:val="28"/>
          <w:szCs w:val="28"/>
        </w:rPr>
        <w:t>21 053,4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534A1">
        <w:rPr>
          <w:rFonts w:ascii="Times New Roman" w:hAnsi="Times New Roman" w:cs="Times New Roman"/>
          <w:b/>
          <w:sz w:val="28"/>
          <w:szCs w:val="28"/>
        </w:rPr>
        <w:t>93,5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34A1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</w:t>
      </w:r>
      <w:r w:rsidR="00D534A1">
        <w:rPr>
          <w:rFonts w:ascii="Times New Roman" w:hAnsi="Times New Roman" w:cs="Times New Roman"/>
          <w:sz w:val="28"/>
          <w:szCs w:val="28"/>
        </w:rPr>
        <w:t>:</w:t>
      </w:r>
    </w:p>
    <w:p w:rsidR="00F24596" w:rsidRDefault="00D534A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580" w:rsidRPr="00DB251A">
        <w:rPr>
          <w:rFonts w:ascii="Times New Roman" w:hAnsi="Times New Roman" w:cs="Times New Roman"/>
          <w:sz w:val="28"/>
          <w:szCs w:val="28"/>
        </w:rPr>
        <w:t>у</w:t>
      </w:r>
      <w:r w:rsidR="00E7360B" w:rsidRPr="00DB251A">
        <w:rPr>
          <w:rFonts w:ascii="Times New Roman" w:hAnsi="Times New Roman" w:cs="Times New Roman"/>
          <w:sz w:val="28"/>
          <w:szCs w:val="28"/>
        </w:rPr>
        <w:t>величением п</w:t>
      </w:r>
      <w:r w:rsidR="00047580" w:rsidRPr="00DB251A">
        <w:rPr>
          <w:rFonts w:ascii="Times New Roman" w:hAnsi="Times New Roman" w:cs="Times New Roman"/>
          <w:sz w:val="28"/>
          <w:szCs w:val="28"/>
        </w:rPr>
        <w:t xml:space="preserve">оступлений </w:t>
      </w:r>
      <w:r>
        <w:rPr>
          <w:rFonts w:ascii="Times New Roman" w:hAnsi="Times New Roman" w:cs="Times New Roman"/>
          <w:sz w:val="28"/>
          <w:szCs w:val="28"/>
        </w:rPr>
        <w:t xml:space="preserve">по прочим безвозмездным поступлениям на </w:t>
      </w:r>
      <w:r w:rsidRPr="00D534A1">
        <w:rPr>
          <w:rFonts w:ascii="Times New Roman" w:hAnsi="Times New Roman" w:cs="Times New Roman"/>
          <w:b/>
          <w:sz w:val="28"/>
          <w:szCs w:val="28"/>
        </w:rPr>
        <w:t>94,0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34A1" w:rsidRPr="00DB251A" w:rsidRDefault="00D534A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уменьшением </w:t>
      </w:r>
      <w:r w:rsidRPr="00DB251A">
        <w:rPr>
          <w:rFonts w:ascii="Times New Roman" w:hAnsi="Times New Roman" w:cs="Times New Roman"/>
          <w:sz w:val="28"/>
          <w:szCs w:val="28"/>
        </w:rPr>
        <w:t>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534A1">
        <w:rPr>
          <w:rFonts w:ascii="Times New Roman" w:hAnsi="Times New Roman" w:cs="Times New Roman"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534A1">
        <w:rPr>
          <w:rFonts w:ascii="Times New Roman" w:hAnsi="Times New Roman" w:cs="Times New Roman"/>
          <w:b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Процент собственных доходов и безвозмездных поступлений в общем объеме доходов </w:t>
      </w:r>
      <w:r w:rsidR="00D534A1">
        <w:rPr>
          <w:rFonts w:ascii="Times New Roman" w:hAnsi="Times New Roman" w:cs="Times New Roman"/>
          <w:sz w:val="28"/>
          <w:szCs w:val="28"/>
        </w:rPr>
        <w:t>(</w:t>
      </w:r>
      <w:r w:rsidR="00D534A1" w:rsidRPr="00D534A1">
        <w:rPr>
          <w:rFonts w:ascii="Times New Roman" w:hAnsi="Times New Roman" w:cs="Times New Roman"/>
          <w:b/>
          <w:sz w:val="28"/>
          <w:szCs w:val="28"/>
        </w:rPr>
        <w:t>34 727,4</w:t>
      </w:r>
      <w:r w:rsidR="00D534A1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DB251A">
        <w:rPr>
          <w:rFonts w:ascii="Times New Roman" w:hAnsi="Times New Roman" w:cs="Times New Roman"/>
          <w:sz w:val="28"/>
          <w:szCs w:val="28"/>
        </w:rPr>
        <w:t>составит:</w:t>
      </w:r>
    </w:p>
    <w:p w:rsidR="0066479E" w:rsidRPr="00DB251A" w:rsidRDefault="0066479E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D534A1">
        <w:rPr>
          <w:rFonts w:ascii="Times New Roman" w:hAnsi="Times New Roman" w:cs="Times New Roman"/>
          <w:sz w:val="28"/>
          <w:szCs w:val="28"/>
        </w:rPr>
        <w:t xml:space="preserve"> –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D534A1">
        <w:rPr>
          <w:rFonts w:ascii="Times New Roman" w:hAnsi="Times New Roman" w:cs="Times New Roman"/>
          <w:b/>
          <w:sz w:val="28"/>
          <w:szCs w:val="28"/>
        </w:rPr>
        <w:t>39,4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53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D534A1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Pr="00DB251A">
        <w:rPr>
          <w:rFonts w:ascii="Times New Roman" w:hAnsi="Times New Roman" w:cs="Times New Roman"/>
          <w:b/>
          <w:sz w:val="28"/>
          <w:szCs w:val="28"/>
        </w:rPr>
        <w:t>60,</w:t>
      </w:r>
      <w:r w:rsidR="00E33A3A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D534A1">
        <w:rPr>
          <w:rFonts w:ascii="Times New Roman" w:hAnsi="Times New Roman" w:cs="Times New Roman"/>
          <w:sz w:val="28"/>
          <w:szCs w:val="28"/>
        </w:rPr>
        <w:t>.</w:t>
      </w:r>
    </w:p>
    <w:p w:rsidR="00047580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E71561" w:rsidP="00E33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</w:t>
      </w:r>
      <w:r w:rsidR="00E33A3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33A3A">
        <w:rPr>
          <w:rFonts w:ascii="Times New Roman" w:hAnsi="Times New Roman" w:cs="Times New Roman"/>
          <w:b/>
          <w:sz w:val="28"/>
          <w:szCs w:val="28"/>
        </w:rPr>
        <w:t>35 161,2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33A3A">
        <w:rPr>
          <w:rFonts w:ascii="Times New Roman" w:hAnsi="Times New Roman" w:cs="Times New Roman"/>
          <w:b/>
          <w:sz w:val="28"/>
          <w:szCs w:val="28"/>
        </w:rPr>
        <w:t>527,3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264" w:rsidRDefault="00B04AA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71561" w:rsidRPr="00DB251A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4D647C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992"/>
        <w:gridCol w:w="1073"/>
        <w:gridCol w:w="1104"/>
      </w:tblGrid>
      <w:tr w:rsidR="008C199C" w:rsidRPr="008C199C" w:rsidTr="00C16496">
        <w:trPr>
          <w:trHeight w:val="4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проект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отклонения</w:t>
            </w:r>
          </w:p>
        </w:tc>
      </w:tr>
      <w:tr w:rsidR="008C199C" w:rsidRPr="008C199C" w:rsidTr="00C16496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4683,8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5001,0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8C199C" w:rsidRPr="008C199C">
              <w:rPr>
                <w:b/>
                <w:bCs/>
                <w:sz w:val="18"/>
                <w:szCs w:val="18"/>
              </w:rPr>
              <w:t>317,2</w:t>
            </w:r>
          </w:p>
        </w:tc>
      </w:tr>
      <w:tr w:rsidR="008C199C" w:rsidRPr="008C199C" w:rsidTr="00C1649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635,4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635,4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0,0</w:t>
            </w:r>
          </w:p>
        </w:tc>
      </w:tr>
      <w:tr w:rsidR="008C199C" w:rsidRPr="008C199C" w:rsidTr="00C1649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3551,5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3754,2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C199C" w:rsidRPr="008C199C">
              <w:rPr>
                <w:sz w:val="18"/>
                <w:szCs w:val="18"/>
              </w:rPr>
              <w:t>202,7</w:t>
            </w:r>
          </w:p>
        </w:tc>
      </w:tr>
      <w:tr w:rsidR="008C199C" w:rsidRPr="008C199C" w:rsidTr="00C16496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21,8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21,8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0,0</w:t>
            </w:r>
          </w:p>
        </w:tc>
      </w:tr>
      <w:tr w:rsidR="008C199C" w:rsidRPr="008C199C" w:rsidTr="00C16496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0,0</w:t>
            </w:r>
          </w:p>
        </w:tc>
      </w:tr>
      <w:tr w:rsidR="008C199C" w:rsidRPr="008C199C" w:rsidTr="00C1649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325,1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439,6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C199C" w:rsidRPr="008C199C">
              <w:rPr>
                <w:sz w:val="18"/>
                <w:szCs w:val="18"/>
              </w:rPr>
              <w:t>114,5</w:t>
            </w:r>
          </w:p>
        </w:tc>
      </w:tr>
      <w:tr w:rsidR="008C199C" w:rsidRPr="008C199C" w:rsidTr="00C1649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279,5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279,0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-0,5</w:t>
            </w:r>
          </w:p>
        </w:tc>
      </w:tr>
      <w:tr w:rsidR="008C199C" w:rsidRPr="008C199C" w:rsidTr="00C16496">
        <w:trPr>
          <w:trHeight w:val="3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8C199C" w:rsidRPr="008C199C" w:rsidTr="00C1649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4991,0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5200,4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8C199C" w:rsidRPr="008C199C">
              <w:rPr>
                <w:b/>
                <w:bCs/>
                <w:sz w:val="18"/>
                <w:szCs w:val="18"/>
              </w:rPr>
              <w:t>209,4</w:t>
            </w:r>
          </w:p>
        </w:tc>
      </w:tr>
      <w:tr w:rsidR="008C199C" w:rsidRPr="008C199C" w:rsidTr="00C16496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4990,0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5199,4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C199C" w:rsidRPr="008C199C">
              <w:rPr>
                <w:sz w:val="18"/>
                <w:szCs w:val="18"/>
              </w:rPr>
              <w:t>209,4</w:t>
            </w:r>
          </w:p>
        </w:tc>
      </w:tr>
      <w:tr w:rsidR="008C199C" w:rsidRPr="008C199C" w:rsidTr="00C16496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0,0</w:t>
            </w:r>
          </w:p>
        </w:tc>
      </w:tr>
      <w:tr w:rsidR="008C199C" w:rsidRPr="008C199C" w:rsidTr="00C1649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24446,6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24447,8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8C199C" w:rsidRPr="008C199C">
              <w:rPr>
                <w:b/>
                <w:bCs/>
                <w:sz w:val="18"/>
                <w:szCs w:val="18"/>
              </w:rPr>
              <w:t>1,2</w:t>
            </w:r>
          </w:p>
        </w:tc>
      </w:tr>
      <w:tr w:rsidR="008C199C" w:rsidRPr="008C199C" w:rsidTr="00C16496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2100,0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1793,1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-306,9</w:t>
            </w:r>
          </w:p>
        </w:tc>
      </w:tr>
      <w:tr w:rsidR="008C199C" w:rsidRPr="008C199C" w:rsidTr="00C16496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16127,7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16434,6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C199C" w:rsidRPr="008C199C">
              <w:rPr>
                <w:sz w:val="18"/>
                <w:szCs w:val="18"/>
              </w:rPr>
              <w:t>306,9</w:t>
            </w:r>
          </w:p>
        </w:tc>
      </w:tr>
      <w:tr w:rsidR="008C199C" w:rsidRPr="008C199C" w:rsidTr="00C1649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6218,9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sz w:val="18"/>
                <w:szCs w:val="18"/>
              </w:rPr>
            </w:pPr>
            <w:r w:rsidRPr="008C199C">
              <w:rPr>
                <w:sz w:val="18"/>
                <w:szCs w:val="18"/>
              </w:rPr>
              <w:t>6220,1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C199C" w:rsidRPr="008C199C">
              <w:rPr>
                <w:sz w:val="18"/>
                <w:szCs w:val="18"/>
              </w:rPr>
              <w:t>1,2</w:t>
            </w:r>
          </w:p>
        </w:tc>
      </w:tr>
      <w:tr w:rsidR="008C199C" w:rsidRPr="008C199C" w:rsidTr="00C16496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8C199C" w:rsidRPr="008C199C" w:rsidTr="00C1649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9C" w:rsidRPr="008C199C" w:rsidRDefault="008C199C" w:rsidP="008C199C">
            <w:pPr>
              <w:jc w:val="center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34633,9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8C199C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 w:rsidRPr="008C199C">
              <w:rPr>
                <w:b/>
                <w:bCs/>
                <w:sz w:val="18"/>
                <w:szCs w:val="18"/>
              </w:rPr>
              <w:t>35161,2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9C" w:rsidRPr="008C199C" w:rsidRDefault="00C16496" w:rsidP="008C199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8C199C" w:rsidRPr="008C199C">
              <w:rPr>
                <w:b/>
                <w:bCs/>
                <w:sz w:val="18"/>
                <w:szCs w:val="18"/>
              </w:rPr>
              <w:t>527,3</w:t>
            </w:r>
          </w:p>
        </w:tc>
      </w:tr>
    </w:tbl>
    <w:p w:rsidR="00337283" w:rsidRPr="00DB251A" w:rsidRDefault="00337283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5 001,0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317,2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37283" w:rsidRPr="00DB251A" w:rsidRDefault="00337283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279,0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Pr="00337283">
        <w:rPr>
          <w:rFonts w:ascii="Times New Roman" w:hAnsi="Times New Roman" w:cs="Times New Roman"/>
          <w:b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37283" w:rsidRPr="00DB251A" w:rsidRDefault="00337283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37283" w:rsidRPr="00DB251A" w:rsidRDefault="00337283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5 200,4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209,4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337283" w:rsidRPr="00DB251A" w:rsidRDefault="00337283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24 447,8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уменьшены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</w:t>
      </w:r>
      <w:r>
        <w:rPr>
          <w:rFonts w:ascii="Times New Roman" w:hAnsi="Times New Roman" w:cs="Times New Roman"/>
          <w:sz w:val="28"/>
          <w:szCs w:val="28"/>
        </w:rPr>
        <w:t>жилищное</w:t>
      </w:r>
      <w:r w:rsidRPr="00DB251A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>
        <w:rPr>
          <w:rFonts w:ascii="Times New Roman" w:hAnsi="Times New Roman" w:cs="Times New Roman"/>
          <w:b/>
          <w:sz w:val="28"/>
          <w:szCs w:val="28"/>
        </w:rPr>
        <w:t>306,9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увеличены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коммунальное хозяйство на </w:t>
      </w:r>
      <w:r>
        <w:rPr>
          <w:rFonts w:ascii="Times New Roman" w:hAnsi="Times New Roman" w:cs="Times New Roman"/>
          <w:b/>
          <w:sz w:val="28"/>
          <w:szCs w:val="28"/>
        </w:rPr>
        <w:t>306,9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>
        <w:rPr>
          <w:rFonts w:ascii="Times New Roman" w:hAnsi="Times New Roman" w:cs="Times New Roman"/>
          <w:sz w:val="28"/>
          <w:szCs w:val="28"/>
        </w:rPr>
        <w:t xml:space="preserve">величены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благоустройство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1,2 </w:t>
      </w:r>
      <w:r w:rsidRPr="00337283">
        <w:rPr>
          <w:rFonts w:ascii="Times New Roman" w:hAnsi="Times New Roman" w:cs="Times New Roman"/>
          <w:sz w:val="28"/>
          <w:szCs w:val="28"/>
        </w:rPr>
        <w:t>тыс.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37283" w:rsidRPr="00DB251A" w:rsidRDefault="00337283" w:rsidP="003372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337283" w:rsidRDefault="00337283" w:rsidP="0033728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283" w:rsidRDefault="00337283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Hlk74666886"/>
    </w:p>
    <w:p w:rsidR="00337283" w:rsidRDefault="00337283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4D0F8F">
        <w:rPr>
          <w:rFonts w:ascii="Times New Roman" w:hAnsi="Times New Roman" w:cs="Times New Roman"/>
          <w:b/>
          <w:sz w:val="28"/>
          <w:szCs w:val="28"/>
        </w:rPr>
        <w:t>33 968,0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0"/>
      <w:r w:rsidR="004D0F8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D0F8F" w:rsidRPr="004D0F8F">
        <w:rPr>
          <w:rFonts w:ascii="Times New Roman" w:hAnsi="Times New Roman" w:cs="Times New Roman"/>
          <w:b/>
          <w:sz w:val="28"/>
          <w:szCs w:val="28"/>
        </w:rPr>
        <w:t>421,3</w:t>
      </w:r>
      <w:r w:rsidR="004D0F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7283" w:rsidRDefault="00337283" w:rsidP="004D0F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903"/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D0F8F">
        <w:rPr>
          <w:rFonts w:ascii="Times New Roman" w:hAnsi="Times New Roman" w:cs="Times New Roman"/>
          <w:b/>
          <w:sz w:val="28"/>
          <w:szCs w:val="28"/>
        </w:rPr>
        <w:t>1 193,2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D0F8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D0F8F">
        <w:rPr>
          <w:rFonts w:ascii="Times New Roman" w:hAnsi="Times New Roman" w:cs="Times New Roman"/>
          <w:b/>
          <w:sz w:val="28"/>
          <w:szCs w:val="28"/>
        </w:rPr>
        <w:t>106,0</w:t>
      </w:r>
      <w:r w:rsidR="004D0F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337283" w:rsidRDefault="00337283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№3.</w:t>
      </w:r>
    </w:p>
    <w:p w:rsidR="00337283" w:rsidRPr="00337283" w:rsidRDefault="00337283" w:rsidP="0033728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7283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728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567"/>
        <w:gridCol w:w="6034"/>
        <w:gridCol w:w="1130"/>
        <w:gridCol w:w="1214"/>
        <w:gridCol w:w="1262"/>
      </w:tblGrid>
      <w:tr w:rsidR="00337283" w:rsidRPr="00337283" w:rsidTr="004D0F8F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sz w:val="20"/>
                <w:szCs w:val="20"/>
              </w:rPr>
            </w:pPr>
            <w:r w:rsidRPr="00337283">
              <w:rPr>
                <w:sz w:val="20"/>
                <w:szCs w:val="20"/>
              </w:rPr>
              <w:t>Решение от 24.12.2020 №22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sz w:val="20"/>
                <w:szCs w:val="20"/>
              </w:rPr>
            </w:pPr>
            <w:r w:rsidRPr="00337283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sz w:val="20"/>
                <w:szCs w:val="20"/>
              </w:rPr>
            </w:pPr>
            <w:r w:rsidRPr="00337283">
              <w:rPr>
                <w:sz w:val="20"/>
                <w:szCs w:val="20"/>
              </w:rPr>
              <w:t>отклонения (+,</w:t>
            </w:r>
            <w:r>
              <w:rPr>
                <w:sz w:val="20"/>
                <w:szCs w:val="20"/>
              </w:rPr>
              <w:t xml:space="preserve"> </w:t>
            </w:r>
            <w:r w:rsidRPr="00337283">
              <w:rPr>
                <w:sz w:val="20"/>
                <w:szCs w:val="20"/>
              </w:rPr>
              <w:t>-)</w:t>
            </w:r>
          </w:p>
        </w:tc>
      </w:tr>
      <w:tr w:rsidR="00337283" w:rsidRPr="00337283" w:rsidTr="004D0F8F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3568,5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3771,2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b/>
                <w:bCs/>
                <w:color w:val="000000"/>
                <w:sz w:val="20"/>
                <w:szCs w:val="20"/>
              </w:rPr>
              <w:t>202,7</w:t>
            </w:r>
          </w:p>
        </w:tc>
      </w:tr>
      <w:tr w:rsidR="00337283" w:rsidRPr="00337283" w:rsidTr="004D0F8F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3551,5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3754,2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color w:val="000000"/>
                <w:sz w:val="20"/>
                <w:szCs w:val="20"/>
              </w:rPr>
              <w:t>202,7</w:t>
            </w:r>
          </w:p>
        </w:tc>
      </w:tr>
      <w:tr w:rsidR="00337283" w:rsidRPr="00337283" w:rsidTr="004D0F8F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по проверке противопожарных гидрантов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3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 xml:space="preserve">Ремонт и содержание автомобильных дорог общего пользования местного значения в границах населенных </w:t>
            </w:r>
            <w:r w:rsidRPr="00337283">
              <w:rPr>
                <w:b/>
                <w:bCs/>
                <w:color w:val="000000"/>
                <w:sz w:val="20"/>
                <w:szCs w:val="20"/>
              </w:rPr>
              <w:lastRenderedPageBreak/>
              <w:t>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lastRenderedPageBreak/>
              <w:t>4990,0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5199,4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b/>
                <w:bCs/>
                <w:color w:val="000000"/>
                <w:sz w:val="20"/>
                <w:szCs w:val="20"/>
              </w:rPr>
              <w:t>209,4</w:t>
            </w:r>
          </w:p>
        </w:tc>
      </w:tr>
      <w:tr w:rsidR="00337283" w:rsidRPr="00337283" w:rsidTr="004D0F8F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ремонт автомобильных дорог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697,5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color w:val="000000"/>
                <w:sz w:val="20"/>
                <w:szCs w:val="20"/>
              </w:rPr>
              <w:t>209,4</w:t>
            </w:r>
          </w:p>
        </w:tc>
      </w:tr>
      <w:tr w:rsidR="00337283" w:rsidRPr="00337283" w:rsidTr="004D0F8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ремонт дорог за счет бюджета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2292,5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2292,5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 содержание дорог за счет бюджета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18227,7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18227,7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E4DFF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проведение мероприятий по жилищному хозяйству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1193,1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-306,9</w:t>
            </w:r>
          </w:p>
        </w:tc>
      </w:tr>
      <w:tr w:rsidR="00337283" w:rsidRPr="00337283" w:rsidTr="004D0F8F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оплату взносов на капитальный ремонт за помещения, находящиеся в муниципальной собственности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осуществление мероприятий по реконструкции (капитальному ремонту) зданий (сооружений), предназначенных для размещения общественных бань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929,3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929,3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Содержание и ремонт систем водоснабжения и водоотведения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1497,5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1497,5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Содержание и текущий ремонт систем теплоснабжения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Содержание и текущий ремонт систем газоснабжения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color w:val="000000"/>
                <w:sz w:val="20"/>
                <w:szCs w:val="20"/>
              </w:rPr>
              <w:t>25,5</w:t>
            </w:r>
          </w:p>
        </w:tc>
      </w:tr>
      <w:tr w:rsidR="00337283" w:rsidRPr="00337283" w:rsidTr="004D0F8F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Содержание и текущий ремонт систем электроснабжения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мероприятия по локализации и ликвидации аварий на опасных производственных объектах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Строительство и реконструкция систем водоснабжения и водоотведения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1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Строительство и реконструкция шахтных колодцев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 xml:space="preserve">Обеспечение комплексного развития сельских территорий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13201,2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13201,2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по ремонту общественных бань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281,4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color w:val="000000"/>
                <w:sz w:val="20"/>
                <w:szCs w:val="20"/>
              </w:rPr>
              <w:t>281,4</w:t>
            </w:r>
          </w:p>
        </w:tc>
      </w:tr>
      <w:tr w:rsidR="00337283" w:rsidRPr="00337283" w:rsidTr="004D0F8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3799,9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3801,1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</w:tr>
      <w:tr w:rsidR="00337283" w:rsidRPr="00337283" w:rsidTr="004D0F8F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2119,9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2119,9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1680,0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1681,2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337283" w:rsidRPr="00337283" w:rsidTr="004D0F8F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Профилактика экстремизм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b/>
                <w:bCs/>
                <w:color w:val="000000"/>
                <w:sz w:val="20"/>
                <w:szCs w:val="20"/>
              </w:rPr>
              <w:t>8,0</w:t>
            </w:r>
          </w:p>
        </w:tc>
      </w:tr>
      <w:tr w:rsidR="00337283" w:rsidRPr="00337283" w:rsidTr="004D0F8F">
        <w:trPr>
          <w:trHeight w:val="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2726,6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2726,6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2726,6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2726,6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D0F8F" w:rsidRPr="00337283" w:rsidTr="004D0F8F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33546,7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33968,0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b/>
                <w:bCs/>
                <w:color w:val="000000"/>
                <w:sz w:val="20"/>
                <w:szCs w:val="20"/>
              </w:rPr>
              <w:t>421,3</w:t>
            </w:r>
          </w:p>
        </w:tc>
      </w:tr>
      <w:tr w:rsidR="004D0F8F" w:rsidRPr="00337283" w:rsidTr="004D0F8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7283" w:rsidRPr="00337283" w:rsidTr="004D0F8F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635,4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635,4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279,5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279,0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-0,5</w:t>
            </w:r>
          </w:p>
        </w:tc>
      </w:tr>
      <w:tr w:rsidR="00337283" w:rsidRPr="00337283" w:rsidTr="004D0F8F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Уплата налогов, сборов (имущество казны)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7283" w:rsidRPr="00337283" w:rsidTr="004D0F8F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color w:val="000000"/>
                <w:sz w:val="20"/>
                <w:szCs w:val="20"/>
              </w:rPr>
              <w:t>106,5</w:t>
            </w:r>
          </w:p>
        </w:tc>
      </w:tr>
      <w:tr w:rsidR="00337283" w:rsidRPr="00337283" w:rsidTr="004D0F8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1087,2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1193,2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b/>
                <w:bCs/>
                <w:color w:val="000000"/>
                <w:sz w:val="20"/>
                <w:szCs w:val="20"/>
              </w:rPr>
              <w:t>106,0</w:t>
            </w:r>
          </w:p>
        </w:tc>
      </w:tr>
      <w:tr w:rsidR="00337283" w:rsidRPr="00337283" w:rsidTr="004D0F8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283" w:rsidRPr="00337283" w:rsidRDefault="00337283" w:rsidP="00337283">
            <w:pPr>
              <w:jc w:val="center"/>
              <w:rPr>
                <w:color w:val="000000"/>
                <w:sz w:val="20"/>
                <w:szCs w:val="20"/>
              </w:rPr>
            </w:pPr>
            <w:r w:rsidRPr="00337283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34633,9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337283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7283">
              <w:rPr>
                <w:b/>
                <w:bCs/>
                <w:color w:val="000000"/>
                <w:sz w:val="20"/>
                <w:szCs w:val="20"/>
              </w:rPr>
              <w:t>35161,2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83" w:rsidRPr="00337283" w:rsidRDefault="004D0F8F" w:rsidP="003372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337283" w:rsidRPr="00337283">
              <w:rPr>
                <w:b/>
                <w:bCs/>
                <w:color w:val="000000"/>
                <w:sz w:val="20"/>
                <w:szCs w:val="20"/>
              </w:rPr>
              <w:t>527,3</w:t>
            </w:r>
          </w:p>
        </w:tc>
      </w:tr>
    </w:tbl>
    <w:p w:rsidR="00337283" w:rsidRDefault="00337283" w:rsidP="003372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8F" w:rsidRDefault="004E4DFF" w:rsidP="004D0F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FF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F8F" w:rsidRPr="00DB251A">
        <w:rPr>
          <w:rFonts w:ascii="Times New Roman" w:hAnsi="Times New Roman" w:cs="Times New Roman"/>
          <w:sz w:val="28"/>
          <w:szCs w:val="28"/>
        </w:rPr>
        <w:t>У</w:t>
      </w:r>
      <w:r w:rsidR="004D0F8F">
        <w:rPr>
          <w:rFonts w:ascii="Times New Roman" w:hAnsi="Times New Roman" w:cs="Times New Roman"/>
          <w:sz w:val="28"/>
          <w:szCs w:val="28"/>
        </w:rPr>
        <w:t>величены</w:t>
      </w:r>
      <w:r w:rsidR="004D0F8F"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4D0F8F">
        <w:rPr>
          <w:rFonts w:ascii="Times New Roman" w:hAnsi="Times New Roman" w:cs="Times New Roman"/>
          <w:sz w:val="28"/>
          <w:szCs w:val="28"/>
        </w:rPr>
        <w:t>ых</w:t>
      </w:r>
      <w:r w:rsidR="004D0F8F"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D0F8F">
        <w:rPr>
          <w:rFonts w:ascii="Times New Roman" w:hAnsi="Times New Roman" w:cs="Times New Roman"/>
          <w:sz w:val="28"/>
          <w:szCs w:val="28"/>
        </w:rPr>
        <w:t>:</w:t>
      </w:r>
    </w:p>
    <w:p w:rsidR="004D0F8F" w:rsidRDefault="004D0F8F" w:rsidP="004D0F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D0F8F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4E4DFF">
        <w:rPr>
          <w:rFonts w:ascii="Times New Roman" w:hAnsi="Times New Roman" w:cs="Times New Roman"/>
          <w:b/>
          <w:sz w:val="28"/>
          <w:szCs w:val="28"/>
        </w:rPr>
        <w:t>202,7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E4DFF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E4DFF">
        <w:rPr>
          <w:rFonts w:ascii="Times New Roman" w:hAnsi="Times New Roman" w:cs="Times New Roman"/>
          <w:bCs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209,4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E4DFF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E4DFF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E4DFF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E4DFF">
        <w:rPr>
          <w:rFonts w:ascii="Times New Roman" w:hAnsi="Times New Roman" w:cs="Times New Roman"/>
          <w:bCs/>
          <w:color w:val="000000"/>
          <w:sz w:val="28"/>
          <w:szCs w:val="28"/>
        </w:rPr>
        <w:t>Профилактика экстремизм и терроризма, предупреждение межнациональных конфликтов в Вязьма-Брянском сельском поселении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DFF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DFF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FF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4CD">
        <w:rPr>
          <w:rFonts w:ascii="Times New Roman" w:hAnsi="Times New Roman" w:cs="Times New Roman"/>
          <w:b/>
          <w:sz w:val="28"/>
          <w:szCs w:val="28"/>
        </w:rPr>
        <w:t>1 193,2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C0B4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E44CD" w:rsidRPr="009E44CD">
        <w:rPr>
          <w:rFonts w:ascii="Times New Roman" w:hAnsi="Times New Roman" w:cs="Times New Roman"/>
          <w:b/>
          <w:sz w:val="28"/>
          <w:szCs w:val="28"/>
        </w:rPr>
        <w:t>106,</w:t>
      </w:r>
      <w:r w:rsidR="00527831">
        <w:rPr>
          <w:rFonts w:ascii="Times New Roman" w:hAnsi="Times New Roman" w:cs="Times New Roman"/>
          <w:b/>
          <w:sz w:val="28"/>
          <w:szCs w:val="28"/>
        </w:rPr>
        <w:t>0</w:t>
      </w:r>
      <w:bookmarkStart w:id="2" w:name="_GoBack"/>
      <w:bookmarkEnd w:id="2"/>
      <w:r w:rsidR="009E44CD">
        <w:rPr>
          <w:rFonts w:ascii="Times New Roman" w:hAnsi="Times New Roman" w:cs="Times New Roman"/>
          <w:sz w:val="28"/>
          <w:szCs w:val="28"/>
        </w:rPr>
        <w:t xml:space="preserve"> тыс. рублей, в расходной части предусмотрены расходы </w:t>
      </w:r>
      <w:r w:rsidR="009E44CD" w:rsidRPr="009E44CD">
        <w:rPr>
          <w:rFonts w:ascii="Times New Roman" w:hAnsi="Times New Roman" w:cs="Times New Roman"/>
          <w:sz w:val="28"/>
          <w:szCs w:val="28"/>
        </w:rPr>
        <w:t>на выполнение кадастровых работ по изменению границ Вязьма-Брянского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DFF" w:rsidRPr="00DB251A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>программных и непрограммных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hAnsi="Times New Roman" w:cs="Times New Roman"/>
          <w:sz w:val="28"/>
          <w:szCs w:val="28"/>
        </w:rPr>
        <w:t>расходов (</w:t>
      </w:r>
      <w:r w:rsidR="009E44CD">
        <w:rPr>
          <w:rFonts w:ascii="Times New Roman" w:hAnsi="Times New Roman" w:cs="Times New Roman"/>
          <w:b/>
          <w:sz w:val="28"/>
          <w:szCs w:val="28"/>
        </w:rPr>
        <w:t>35 161,2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4E4DFF" w:rsidRPr="00DB251A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программные расходы – </w:t>
      </w:r>
      <w:r w:rsidR="009E44CD">
        <w:rPr>
          <w:rFonts w:ascii="Times New Roman" w:hAnsi="Times New Roman" w:cs="Times New Roman"/>
          <w:b/>
          <w:sz w:val="28"/>
          <w:szCs w:val="28"/>
        </w:rPr>
        <w:t>96,6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ходов;</w:t>
      </w:r>
    </w:p>
    <w:p w:rsidR="004E4DFF" w:rsidRDefault="004E4DFF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– </w:t>
      </w:r>
      <w:r w:rsidR="009E44CD">
        <w:rPr>
          <w:rFonts w:ascii="Times New Roman" w:hAnsi="Times New Roman" w:cs="Times New Roman"/>
          <w:b/>
          <w:sz w:val="28"/>
          <w:szCs w:val="28"/>
        </w:rPr>
        <w:t>3,4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ходов.</w:t>
      </w:r>
    </w:p>
    <w:p w:rsidR="009E44CD" w:rsidRDefault="009E44CD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CD" w:rsidRPr="00DB251A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925"/>
      <w:r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433,8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3"/>
    </w:p>
    <w:p w:rsidR="009E44CD" w:rsidRPr="00DB251A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9E44CD" w:rsidRPr="00DB251A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34 727,4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E44CD" w:rsidRPr="00DB251A" w:rsidRDefault="009E44CD" w:rsidP="009E44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35 161,2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4CD" w:rsidRPr="00DB251A" w:rsidRDefault="009E44CD" w:rsidP="004E4D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Pr="00DB251A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DB251A" w:rsidRDefault="00BD5F5E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1. Проектом решения предлагается внести изменения в показатели </w:t>
      </w:r>
      <w:r w:rsidRPr="00DC0D5D">
        <w:rPr>
          <w:rFonts w:ascii="Times New Roman" w:hAnsi="Times New Roman" w:cs="Times New Roman"/>
          <w:b/>
          <w:sz w:val="28"/>
          <w:szCs w:val="28"/>
        </w:rPr>
        <w:t>2021 года</w:t>
      </w:r>
      <w:r w:rsidRPr="006338C2">
        <w:rPr>
          <w:rFonts w:ascii="Times New Roman" w:hAnsi="Times New Roman" w:cs="Times New Roman"/>
          <w:sz w:val="28"/>
          <w:szCs w:val="28"/>
        </w:rPr>
        <w:t>:</w:t>
      </w:r>
    </w:p>
    <w:p w:rsidR="006338C2" w:rsidRPr="00DB251A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бщий объем доходов сельского 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34 727,4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поступлений;</w:t>
      </w:r>
    </w:p>
    <w:p w:rsidR="006338C2" w:rsidRPr="00DB251A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35 161,2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527,3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B251A">
        <w:rPr>
          <w:rFonts w:ascii="Times New Roman" w:hAnsi="Times New Roman" w:cs="Times New Roman"/>
          <w:sz w:val="28"/>
          <w:szCs w:val="28"/>
        </w:rPr>
        <w:t>. Безвозмездные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21 053,4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33 968,0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4D0F8F">
        <w:rPr>
          <w:rFonts w:ascii="Times New Roman" w:hAnsi="Times New Roman" w:cs="Times New Roman"/>
          <w:b/>
          <w:sz w:val="28"/>
          <w:szCs w:val="28"/>
        </w:rPr>
        <w:t>421,3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338C2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1 193,2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338C2" w:rsidRPr="00DB251A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Проектом решения предлагается распределить остатки средств дорожного фонда по состоянию на 01.01.2021 года в сумме </w:t>
      </w:r>
      <w:r w:rsidRPr="006338C2">
        <w:rPr>
          <w:rFonts w:ascii="Times New Roman" w:hAnsi="Times New Roman" w:cs="Times New Roman"/>
          <w:b/>
          <w:sz w:val="28"/>
          <w:szCs w:val="28"/>
        </w:rPr>
        <w:t>209,4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то есть в полном объеме.</w:t>
      </w:r>
    </w:p>
    <w:p w:rsidR="006338C2" w:rsidRPr="00DB251A" w:rsidRDefault="006338C2" w:rsidP="006338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433,8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решения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№22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7AB" w:rsidRDefault="002827AB" w:rsidP="00482AB3">
      <w:r>
        <w:separator/>
      </w:r>
    </w:p>
  </w:endnote>
  <w:endnote w:type="continuationSeparator" w:id="0">
    <w:p w:rsidR="002827AB" w:rsidRDefault="002827AB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209905"/>
      <w:docPartObj>
        <w:docPartGallery w:val="Page Numbers (Bottom of Page)"/>
        <w:docPartUnique/>
      </w:docPartObj>
    </w:sdtPr>
    <w:sdtEndPr/>
    <w:sdtContent>
      <w:p w:rsidR="00C16496" w:rsidRDefault="00C164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C16496" w:rsidRDefault="00C164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7AB" w:rsidRDefault="002827AB" w:rsidP="00482AB3">
      <w:r>
        <w:separator/>
      </w:r>
    </w:p>
  </w:footnote>
  <w:footnote w:type="continuationSeparator" w:id="0">
    <w:p w:rsidR="002827AB" w:rsidRDefault="002827AB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7AB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83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0B45"/>
    <w:rsid w:val="003C203E"/>
    <w:rsid w:val="003C21AE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0F8F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E4DFF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7831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F83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D0A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8C2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029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2081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99C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4C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496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34A1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3A3A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56BCF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6910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C49B-5F5F-4606-8048-9E5CF318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5986</TotalTime>
  <Pages>1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166</cp:revision>
  <cp:lastPrinted>2021-07-01T08:39:00Z</cp:lastPrinted>
  <dcterms:created xsi:type="dcterms:W3CDTF">2018-03-23T05:37:00Z</dcterms:created>
  <dcterms:modified xsi:type="dcterms:W3CDTF">2021-07-01T08:45:00Z</dcterms:modified>
</cp:coreProperties>
</file>