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C6A" w:rsidRPr="00795814" w:rsidRDefault="00E73C6A" w:rsidP="00795814">
      <w:pPr>
        <w:pStyle w:val="a3"/>
        <w:jc w:val="center"/>
        <w:rPr>
          <w:rFonts w:ascii="Times New Roman" w:hAnsi="Times New Roman" w:cs="Times New Roman"/>
          <w:b/>
          <w:sz w:val="26"/>
          <w:szCs w:val="26"/>
        </w:rPr>
      </w:pPr>
      <w:r w:rsidRPr="00795814">
        <w:rPr>
          <w:rFonts w:ascii="Times New Roman" w:hAnsi="Times New Roman" w:cs="Times New Roman"/>
          <w:b/>
          <w:sz w:val="26"/>
          <w:szCs w:val="26"/>
        </w:rPr>
        <w:t>Заключение</w:t>
      </w:r>
    </w:p>
    <w:p w:rsidR="00E73C6A" w:rsidRPr="00795814" w:rsidRDefault="00E73C6A" w:rsidP="00795814">
      <w:pPr>
        <w:pStyle w:val="a3"/>
        <w:jc w:val="center"/>
        <w:rPr>
          <w:rFonts w:ascii="Times New Roman" w:hAnsi="Times New Roman" w:cs="Times New Roman"/>
          <w:b/>
          <w:sz w:val="26"/>
          <w:szCs w:val="26"/>
        </w:rPr>
      </w:pPr>
      <w:r w:rsidRPr="00795814">
        <w:rPr>
          <w:rFonts w:ascii="Times New Roman" w:hAnsi="Times New Roman" w:cs="Times New Roman"/>
          <w:b/>
          <w:sz w:val="26"/>
          <w:szCs w:val="26"/>
        </w:rPr>
        <w:t xml:space="preserve">на отчет об исполнении бюджета </w:t>
      </w:r>
      <w:r w:rsidR="00601B7B">
        <w:rPr>
          <w:rFonts w:ascii="Times New Roman" w:hAnsi="Times New Roman" w:cs="Times New Roman"/>
          <w:b/>
          <w:sz w:val="26"/>
          <w:szCs w:val="26"/>
        </w:rPr>
        <w:t>Новосельского</w:t>
      </w:r>
      <w:r w:rsidRPr="00795814">
        <w:rPr>
          <w:rFonts w:ascii="Times New Roman" w:hAnsi="Times New Roman" w:cs="Times New Roman"/>
          <w:b/>
          <w:sz w:val="26"/>
          <w:szCs w:val="26"/>
        </w:rPr>
        <w:t xml:space="preserve"> сельского поселения Вяземского района Смоленской области за </w:t>
      </w:r>
      <w:r w:rsidR="00601B7B">
        <w:rPr>
          <w:rFonts w:ascii="Times New Roman" w:hAnsi="Times New Roman" w:cs="Times New Roman"/>
          <w:b/>
          <w:sz w:val="26"/>
          <w:szCs w:val="26"/>
        </w:rPr>
        <w:t>полугодие</w:t>
      </w:r>
      <w:r w:rsidRPr="00795814">
        <w:rPr>
          <w:rFonts w:ascii="Times New Roman" w:hAnsi="Times New Roman" w:cs="Times New Roman"/>
          <w:b/>
          <w:sz w:val="26"/>
          <w:szCs w:val="26"/>
        </w:rPr>
        <w:t xml:space="preserve"> 20</w:t>
      </w:r>
      <w:r w:rsidR="0004632D" w:rsidRPr="00795814">
        <w:rPr>
          <w:rFonts w:ascii="Times New Roman" w:hAnsi="Times New Roman" w:cs="Times New Roman"/>
          <w:b/>
          <w:sz w:val="26"/>
          <w:szCs w:val="26"/>
        </w:rPr>
        <w:t>21</w:t>
      </w:r>
      <w:r w:rsidRPr="00795814">
        <w:rPr>
          <w:rFonts w:ascii="Times New Roman" w:hAnsi="Times New Roman" w:cs="Times New Roman"/>
          <w:b/>
          <w:sz w:val="26"/>
          <w:szCs w:val="26"/>
        </w:rPr>
        <w:t xml:space="preserve"> года</w:t>
      </w:r>
    </w:p>
    <w:p w:rsidR="00E73C6A" w:rsidRDefault="00E73C6A" w:rsidP="00E73C6A">
      <w:pPr>
        <w:pStyle w:val="a3"/>
        <w:jc w:val="center"/>
        <w:rPr>
          <w:rFonts w:ascii="Times New Roman" w:hAnsi="Times New Roman" w:cs="Times New Roman"/>
          <w:b/>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93592" w:rsidRPr="00593592" w:rsidTr="00593592">
        <w:tc>
          <w:tcPr>
            <w:tcW w:w="4672" w:type="dxa"/>
          </w:tcPr>
          <w:p w:rsidR="00593592" w:rsidRPr="00593592" w:rsidRDefault="00593592" w:rsidP="00593592">
            <w:pPr>
              <w:pStyle w:val="a3"/>
              <w:rPr>
                <w:rFonts w:ascii="Times New Roman" w:hAnsi="Times New Roman" w:cs="Times New Roman"/>
                <w:b/>
                <w:sz w:val="20"/>
                <w:szCs w:val="20"/>
              </w:rPr>
            </w:pPr>
            <w:r w:rsidRPr="00593592">
              <w:rPr>
                <w:rFonts w:ascii="Times New Roman" w:hAnsi="Times New Roman" w:cs="Times New Roman"/>
                <w:sz w:val="20"/>
                <w:szCs w:val="20"/>
              </w:rPr>
              <w:t>г. Вязьма</w:t>
            </w:r>
          </w:p>
        </w:tc>
        <w:tc>
          <w:tcPr>
            <w:tcW w:w="4673" w:type="dxa"/>
          </w:tcPr>
          <w:p w:rsidR="00593592" w:rsidRPr="00593592" w:rsidRDefault="00601B7B" w:rsidP="00601B7B">
            <w:pPr>
              <w:pStyle w:val="a3"/>
              <w:jc w:val="right"/>
              <w:rPr>
                <w:rFonts w:ascii="Times New Roman" w:hAnsi="Times New Roman" w:cs="Times New Roman"/>
                <w:b/>
                <w:sz w:val="20"/>
                <w:szCs w:val="20"/>
              </w:rPr>
            </w:pPr>
            <w:r>
              <w:rPr>
                <w:rFonts w:ascii="Times New Roman" w:hAnsi="Times New Roman" w:cs="Times New Roman"/>
                <w:sz w:val="20"/>
                <w:szCs w:val="20"/>
              </w:rPr>
              <w:t>05</w:t>
            </w:r>
            <w:r w:rsidR="00593592" w:rsidRPr="00593592">
              <w:rPr>
                <w:rFonts w:ascii="Times New Roman" w:hAnsi="Times New Roman" w:cs="Times New Roman"/>
                <w:sz w:val="20"/>
                <w:szCs w:val="20"/>
              </w:rPr>
              <w:t>.0</w:t>
            </w:r>
            <w:r>
              <w:rPr>
                <w:rFonts w:ascii="Times New Roman" w:hAnsi="Times New Roman" w:cs="Times New Roman"/>
                <w:sz w:val="20"/>
                <w:szCs w:val="20"/>
              </w:rPr>
              <w:t>8</w:t>
            </w:r>
            <w:r w:rsidR="00593592" w:rsidRPr="00593592">
              <w:rPr>
                <w:rFonts w:ascii="Times New Roman" w:hAnsi="Times New Roman" w:cs="Times New Roman"/>
                <w:sz w:val="20"/>
                <w:szCs w:val="20"/>
              </w:rPr>
              <w:t>.202</w:t>
            </w:r>
            <w:r w:rsidR="00593592">
              <w:rPr>
                <w:rFonts w:ascii="Times New Roman" w:hAnsi="Times New Roman" w:cs="Times New Roman"/>
                <w:sz w:val="20"/>
                <w:szCs w:val="20"/>
              </w:rPr>
              <w:t xml:space="preserve">1 </w:t>
            </w:r>
            <w:r w:rsidR="00593592" w:rsidRPr="00593592">
              <w:rPr>
                <w:rFonts w:ascii="Times New Roman" w:hAnsi="Times New Roman" w:cs="Times New Roman"/>
                <w:sz w:val="20"/>
                <w:szCs w:val="20"/>
              </w:rPr>
              <w:t>года</w:t>
            </w:r>
          </w:p>
        </w:tc>
      </w:tr>
    </w:tbl>
    <w:p w:rsidR="00E73C6A" w:rsidRPr="00795814" w:rsidRDefault="00E73C6A" w:rsidP="00E73C6A">
      <w:pPr>
        <w:pStyle w:val="a3"/>
        <w:jc w:val="both"/>
        <w:rPr>
          <w:rFonts w:ascii="Times New Roman" w:hAnsi="Times New Roman" w:cs="Times New Roman"/>
          <w:sz w:val="24"/>
          <w:szCs w:val="24"/>
        </w:rPr>
      </w:pPr>
    </w:p>
    <w:p w:rsidR="00E73C6A" w:rsidRPr="00430218" w:rsidRDefault="00E73C6A" w:rsidP="00E73C6A">
      <w:pPr>
        <w:pStyle w:val="1"/>
        <w:ind w:firstLine="540"/>
        <w:rPr>
          <w:rFonts w:ascii="Times New Roman" w:hAnsi="Times New Roman"/>
          <w:b/>
          <w:sz w:val="24"/>
          <w:szCs w:val="24"/>
        </w:rPr>
      </w:pPr>
      <w:r w:rsidRPr="00430218">
        <w:rPr>
          <w:rFonts w:ascii="Times New Roman" w:hAnsi="Times New Roman"/>
          <w:b/>
          <w:sz w:val="24"/>
          <w:szCs w:val="24"/>
        </w:rPr>
        <w:t>Основание проведения экспертно – аналитического мероприятия:</w:t>
      </w:r>
    </w:p>
    <w:p w:rsidR="00795814" w:rsidRPr="00430218" w:rsidRDefault="00795814" w:rsidP="000578D4">
      <w:pPr>
        <w:pStyle w:val="6"/>
        <w:numPr>
          <w:ilvl w:val="0"/>
          <w:numId w:val="1"/>
        </w:numPr>
        <w:ind w:left="426"/>
        <w:jc w:val="both"/>
        <w:rPr>
          <w:rFonts w:ascii="Times New Roman" w:hAnsi="Times New Roman"/>
          <w:sz w:val="24"/>
          <w:szCs w:val="24"/>
        </w:rPr>
      </w:pPr>
      <w:r w:rsidRPr="00430218">
        <w:rPr>
          <w:rFonts w:ascii="Times New Roman" w:hAnsi="Times New Roman"/>
          <w:sz w:val="24"/>
          <w:szCs w:val="24"/>
        </w:rPr>
        <w:t>с</w:t>
      </w:r>
      <w:r w:rsidR="00E73C6A" w:rsidRPr="00430218">
        <w:rPr>
          <w:rFonts w:ascii="Times New Roman" w:hAnsi="Times New Roman"/>
          <w:sz w:val="24"/>
          <w:szCs w:val="24"/>
        </w:rPr>
        <w:t>татья 264.2 Бюджетног</w:t>
      </w:r>
      <w:r w:rsidRPr="00430218">
        <w:rPr>
          <w:rFonts w:ascii="Times New Roman" w:hAnsi="Times New Roman"/>
          <w:sz w:val="24"/>
          <w:szCs w:val="24"/>
        </w:rPr>
        <w:t>о кодекса Российской Федерации;</w:t>
      </w:r>
    </w:p>
    <w:p w:rsidR="00795814" w:rsidRPr="00430218" w:rsidRDefault="00E73C6A" w:rsidP="000578D4">
      <w:pPr>
        <w:pStyle w:val="6"/>
        <w:numPr>
          <w:ilvl w:val="0"/>
          <w:numId w:val="1"/>
        </w:numPr>
        <w:ind w:left="426"/>
        <w:jc w:val="both"/>
        <w:rPr>
          <w:rFonts w:ascii="Times New Roman" w:hAnsi="Times New Roman"/>
          <w:sz w:val="24"/>
          <w:szCs w:val="24"/>
        </w:rPr>
      </w:pPr>
      <w:r w:rsidRPr="00430218">
        <w:rPr>
          <w:rFonts w:ascii="Times New Roman" w:hAnsi="Times New Roman"/>
          <w:sz w:val="24"/>
          <w:szCs w:val="24"/>
        </w:rPr>
        <w:t xml:space="preserve">статья 14 Положения о бюджетном процессе </w:t>
      </w:r>
      <w:r w:rsidR="00FF02BF">
        <w:rPr>
          <w:rFonts w:ascii="Times New Roman" w:hAnsi="Times New Roman"/>
          <w:sz w:val="24"/>
          <w:szCs w:val="24"/>
        </w:rPr>
        <w:t xml:space="preserve">в </w:t>
      </w:r>
      <w:r w:rsidR="009336FF" w:rsidRPr="009336FF">
        <w:rPr>
          <w:rFonts w:ascii="Times New Roman" w:hAnsi="Times New Roman"/>
          <w:sz w:val="24"/>
          <w:szCs w:val="24"/>
        </w:rPr>
        <w:t xml:space="preserve">Новосельском сельском поселении Вяземского района Смоленской области, утвержденного Решением Совета депутатов Новосельского сельского поселения Вяземского района Смоленской области от 21.10.2016 №25/1 </w:t>
      </w:r>
      <w:r w:rsidR="00430218" w:rsidRPr="00430218">
        <w:rPr>
          <w:rFonts w:ascii="Times New Roman" w:hAnsi="Times New Roman"/>
          <w:sz w:val="24"/>
          <w:szCs w:val="24"/>
        </w:rPr>
        <w:t>(с изменениями)</w:t>
      </w:r>
      <w:r w:rsidR="00795814" w:rsidRPr="00430218">
        <w:rPr>
          <w:rFonts w:ascii="Times New Roman" w:hAnsi="Times New Roman"/>
          <w:sz w:val="24"/>
          <w:szCs w:val="24"/>
        </w:rPr>
        <w:t>;</w:t>
      </w:r>
    </w:p>
    <w:p w:rsidR="00795814" w:rsidRPr="00430218" w:rsidRDefault="00E73C6A" w:rsidP="000578D4">
      <w:pPr>
        <w:pStyle w:val="6"/>
        <w:numPr>
          <w:ilvl w:val="0"/>
          <w:numId w:val="1"/>
        </w:numPr>
        <w:ind w:left="426"/>
        <w:jc w:val="both"/>
        <w:rPr>
          <w:rFonts w:ascii="Times New Roman" w:hAnsi="Times New Roman"/>
          <w:sz w:val="24"/>
          <w:szCs w:val="24"/>
        </w:rPr>
      </w:pPr>
      <w:r w:rsidRPr="00430218">
        <w:rPr>
          <w:rFonts w:ascii="Times New Roman" w:hAnsi="Times New Roman"/>
          <w:sz w:val="24"/>
          <w:szCs w:val="24"/>
        </w:rPr>
        <w:t>пункт 3.1. Положения о Контрольно – ревизионной комиссии муниципального образования «Вяземский район» Смоленской области, утвержденного решением Вяземского районного Совет</w:t>
      </w:r>
      <w:r w:rsidR="00795814" w:rsidRPr="00430218">
        <w:rPr>
          <w:rFonts w:ascii="Times New Roman" w:hAnsi="Times New Roman"/>
          <w:sz w:val="24"/>
          <w:szCs w:val="24"/>
        </w:rPr>
        <w:t>а депутатов от 27.09.2017 №130;</w:t>
      </w:r>
    </w:p>
    <w:p w:rsidR="00795814" w:rsidRPr="00430218" w:rsidRDefault="00E73C6A" w:rsidP="000578D4">
      <w:pPr>
        <w:pStyle w:val="6"/>
        <w:numPr>
          <w:ilvl w:val="0"/>
          <w:numId w:val="1"/>
        </w:numPr>
        <w:ind w:left="426"/>
        <w:jc w:val="both"/>
        <w:rPr>
          <w:rFonts w:ascii="Times New Roman" w:hAnsi="Times New Roman"/>
          <w:sz w:val="24"/>
          <w:szCs w:val="24"/>
        </w:rPr>
      </w:pPr>
      <w:r w:rsidRPr="00430218">
        <w:rPr>
          <w:rFonts w:ascii="Times New Roman" w:hAnsi="Times New Roman"/>
          <w:sz w:val="24"/>
          <w:szCs w:val="24"/>
        </w:rPr>
        <w:t>пункт 2.3.</w:t>
      </w:r>
      <w:r w:rsidR="009336FF">
        <w:rPr>
          <w:rFonts w:ascii="Times New Roman" w:hAnsi="Times New Roman"/>
          <w:sz w:val="24"/>
          <w:szCs w:val="24"/>
        </w:rPr>
        <w:t>5</w:t>
      </w:r>
      <w:r w:rsidRPr="00430218">
        <w:rPr>
          <w:rFonts w:ascii="Times New Roman" w:hAnsi="Times New Roman"/>
          <w:sz w:val="24"/>
          <w:szCs w:val="24"/>
        </w:rPr>
        <w:t xml:space="preserve">. Плана работы </w:t>
      </w:r>
      <w:r w:rsidR="00B977C2" w:rsidRPr="00430218">
        <w:rPr>
          <w:rFonts w:ascii="Times New Roman" w:hAnsi="Times New Roman"/>
          <w:sz w:val="24"/>
          <w:szCs w:val="24"/>
        </w:rPr>
        <w:t xml:space="preserve">Контрольно – ревизионной комиссии </w:t>
      </w:r>
      <w:r w:rsidRPr="00430218">
        <w:rPr>
          <w:rFonts w:ascii="Times New Roman" w:hAnsi="Times New Roman"/>
          <w:sz w:val="24"/>
          <w:szCs w:val="24"/>
        </w:rPr>
        <w:t xml:space="preserve">муниципального образования «Вяземский </w:t>
      </w:r>
      <w:r w:rsidR="00795814" w:rsidRPr="00430218">
        <w:rPr>
          <w:rFonts w:ascii="Times New Roman" w:hAnsi="Times New Roman"/>
          <w:sz w:val="24"/>
          <w:szCs w:val="24"/>
        </w:rPr>
        <w:t xml:space="preserve">район» </w:t>
      </w:r>
      <w:r w:rsidRPr="00430218">
        <w:rPr>
          <w:rFonts w:ascii="Times New Roman" w:hAnsi="Times New Roman"/>
          <w:sz w:val="24"/>
          <w:szCs w:val="24"/>
        </w:rPr>
        <w:t>Смоленской области на 202</w:t>
      </w:r>
      <w:r w:rsidR="00795814" w:rsidRPr="00430218">
        <w:rPr>
          <w:rFonts w:ascii="Times New Roman" w:hAnsi="Times New Roman"/>
          <w:sz w:val="24"/>
          <w:szCs w:val="24"/>
        </w:rPr>
        <w:t>1</w:t>
      </w:r>
      <w:r w:rsidRPr="00430218">
        <w:rPr>
          <w:rFonts w:ascii="Times New Roman" w:hAnsi="Times New Roman"/>
          <w:sz w:val="24"/>
          <w:szCs w:val="24"/>
        </w:rPr>
        <w:t xml:space="preserve"> год, утвержденного приказом Контрольно – ревизион</w:t>
      </w:r>
      <w:r w:rsidR="00795814" w:rsidRPr="00430218">
        <w:rPr>
          <w:rFonts w:ascii="Times New Roman" w:hAnsi="Times New Roman"/>
          <w:sz w:val="24"/>
          <w:szCs w:val="24"/>
        </w:rPr>
        <w:t>ной комиссии от 24.12.2020 №33 (в редакции приказа от 29.01.2021 №4);</w:t>
      </w:r>
    </w:p>
    <w:p w:rsidR="00E73C6A" w:rsidRPr="00430218" w:rsidRDefault="00E73C6A" w:rsidP="000578D4">
      <w:pPr>
        <w:pStyle w:val="6"/>
        <w:numPr>
          <w:ilvl w:val="0"/>
          <w:numId w:val="1"/>
        </w:numPr>
        <w:ind w:left="426"/>
        <w:jc w:val="both"/>
        <w:rPr>
          <w:rFonts w:ascii="Times New Roman" w:hAnsi="Times New Roman"/>
          <w:sz w:val="24"/>
          <w:szCs w:val="24"/>
        </w:rPr>
      </w:pPr>
      <w:r w:rsidRPr="00430218">
        <w:rPr>
          <w:rFonts w:ascii="Times New Roman" w:hAnsi="Times New Roman"/>
          <w:sz w:val="24"/>
          <w:szCs w:val="24"/>
        </w:rPr>
        <w:t xml:space="preserve">пункт 1.2 Соглашения </w:t>
      </w:r>
      <w:r w:rsidR="009336FF" w:rsidRPr="009336FF">
        <w:rPr>
          <w:rFonts w:ascii="Times New Roman" w:hAnsi="Times New Roman"/>
          <w:sz w:val="24"/>
          <w:szCs w:val="24"/>
        </w:rPr>
        <w:t>от 31.05.2012 №6 «О передаче Контрольно-ревизионной комиссии муниципального образования «Вяземский район» Смоленской области полномочий Контрольно-ревизионной комиссии муниципального образования Новосельского сельского поселения Вяземского района Смоленской области по осуществлению внешнего муниципального контроля»</w:t>
      </w:r>
      <w:r w:rsidRPr="00430218">
        <w:rPr>
          <w:rFonts w:ascii="Times New Roman" w:hAnsi="Times New Roman"/>
          <w:sz w:val="24"/>
          <w:szCs w:val="24"/>
        </w:rPr>
        <w:t>.</w:t>
      </w:r>
    </w:p>
    <w:p w:rsidR="00795814" w:rsidRPr="00430218" w:rsidRDefault="00795814" w:rsidP="00E73C6A">
      <w:pPr>
        <w:pStyle w:val="6"/>
        <w:ind w:firstLine="540"/>
        <w:jc w:val="both"/>
        <w:rPr>
          <w:rFonts w:ascii="Times New Roman" w:hAnsi="Times New Roman"/>
          <w:sz w:val="24"/>
          <w:szCs w:val="24"/>
        </w:rPr>
      </w:pPr>
    </w:p>
    <w:p w:rsidR="00E73C6A" w:rsidRPr="00697407" w:rsidRDefault="00E73C6A" w:rsidP="00E73C6A">
      <w:pPr>
        <w:spacing w:after="0" w:line="240" w:lineRule="auto"/>
        <w:ind w:firstLine="540"/>
        <w:jc w:val="both"/>
        <w:rPr>
          <w:rFonts w:ascii="Times New Roman" w:hAnsi="Times New Roman" w:cs="Times New Roman"/>
          <w:b/>
          <w:sz w:val="24"/>
          <w:szCs w:val="24"/>
        </w:rPr>
      </w:pPr>
      <w:r w:rsidRPr="00697407">
        <w:rPr>
          <w:rFonts w:ascii="Times New Roman" w:hAnsi="Times New Roman" w:cs="Times New Roman"/>
          <w:b/>
          <w:sz w:val="24"/>
          <w:szCs w:val="24"/>
        </w:rPr>
        <w:t>Цели и задачи экспертно-аналитического мероприятия:</w:t>
      </w:r>
    </w:p>
    <w:p w:rsidR="00E73C6A" w:rsidRPr="00697407" w:rsidRDefault="00E73C6A" w:rsidP="00E73C6A">
      <w:pPr>
        <w:spacing w:after="0" w:line="240" w:lineRule="auto"/>
        <w:ind w:firstLine="540"/>
        <w:jc w:val="both"/>
        <w:rPr>
          <w:rFonts w:ascii="Times New Roman" w:hAnsi="Times New Roman" w:cs="Times New Roman"/>
          <w:sz w:val="24"/>
          <w:szCs w:val="24"/>
        </w:rPr>
      </w:pPr>
      <w:r w:rsidRPr="00697407">
        <w:rPr>
          <w:rFonts w:ascii="Times New Roman" w:hAnsi="Times New Roman" w:cs="Times New Roman"/>
          <w:sz w:val="24"/>
          <w:szCs w:val="24"/>
        </w:rPr>
        <w:t>Установление объемов поступления денежных средств в бюджет сельского поселения и их расходова</w:t>
      </w:r>
      <w:r w:rsidR="00FE0873">
        <w:rPr>
          <w:rFonts w:ascii="Times New Roman" w:hAnsi="Times New Roman" w:cs="Times New Roman"/>
          <w:sz w:val="24"/>
          <w:szCs w:val="24"/>
        </w:rPr>
        <w:t xml:space="preserve">ния в ходе исполнения бюджета за полугодие </w:t>
      </w:r>
      <w:r w:rsidRPr="00697407">
        <w:rPr>
          <w:rFonts w:ascii="Times New Roman" w:hAnsi="Times New Roman" w:cs="Times New Roman"/>
          <w:sz w:val="24"/>
          <w:szCs w:val="24"/>
        </w:rPr>
        <w:t>202</w:t>
      </w:r>
      <w:r w:rsidR="00697407" w:rsidRPr="00697407">
        <w:rPr>
          <w:rFonts w:ascii="Times New Roman" w:hAnsi="Times New Roman" w:cs="Times New Roman"/>
          <w:sz w:val="24"/>
          <w:szCs w:val="24"/>
        </w:rPr>
        <w:t>1</w:t>
      </w:r>
      <w:r w:rsidRPr="00697407">
        <w:rPr>
          <w:rFonts w:ascii="Times New Roman" w:hAnsi="Times New Roman" w:cs="Times New Roman"/>
          <w:sz w:val="24"/>
          <w:szCs w:val="24"/>
        </w:rPr>
        <w:t xml:space="preserve"> года; размер дефицита бюджета и источники финансирования дефицита бюджета; анализ фактических показателей в сравнении с показателями, утвержденными решением о бюджете на 202</w:t>
      </w:r>
      <w:r w:rsidR="00697407" w:rsidRPr="00697407">
        <w:rPr>
          <w:rFonts w:ascii="Times New Roman" w:hAnsi="Times New Roman" w:cs="Times New Roman"/>
          <w:sz w:val="24"/>
          <w:szCs w:val="24"/>
        </w:rPr>
        <w:t>1</w:t>
      </w:r>
      <w:r w:rsidRPr="00697407">
        <w:rPr>
          <w:rFonts w:ascii="Times New Roman" w:hAnsi="Times New Roman" w:cs="Times New Roman"/>
          <w:sz w:val="24"/>
          <w:szCs w:val="24"/>
        </w:rPr>
        <w:t xml:space="preserve"> год, а также с исполнением бюджета за аналогичный период 20</w:t>
      </w:r>
      <w:r w:rsidR="00697407" w:rsidRPr="00697407">
        <w:rPr>
          <w:rFonts w:ascii="Times New Roman" w:hAnsi="Times New Roman" w:cs="Times New Roman"/>
          <w:sz w:val="24"/>
          <w:szCs w:val="24"/>
        </w:rPr>
        <w:t>20</w:t>
      </w:r>
      <w:r w:rsidRPr="00697407">
        <w:rPr>
          <w:rFonts w:ascii="Times New Roman" w:hAnsi="Times New Roman" w:cs="Times New Roman"/>
          <w:sz w:val="24"/>
          <w:szCs w:val="24"/>
        </w:rPr>
        <w:t xml:space="preserve"> года; подготовка заключения на отч</w:t>
      </w:r>
      <w:r w:rsidR="00697407" w:rsidRPr="00697407">
        <w:rPr>
          <w:rFonts w:ascii="Times New Roman" w:hAnsi="Times New Roman" w:cs="Times New Roman"/>
          <w:sz w:val="24"/>
          <w:szCs w:val="24"/>
        </w:rPr>
        <w:t>е</w:t>
      </w:r>
      <w:r w:rsidRPr="00697407">
        <w:rPr>
          <w:rFonts w:ascii="Times New Roman" w:hAnsi="Times New Roman" w:cs="Times New Roman"/>
          <w:sz w:val="24"/>
          <w:szCs w:val="24"/>
        </w:rPr>
        <w:t xml:space="preserve">т об исполнении бюджета сельского поселения за </w:t>
      </w:r>
      <w:r w:rsidR="00FE0873">
        <w:rPr>
          <w:rFonts w:ascii="Times New Roman" w:hAnsi="Times New Roman" w:cs="Times New Roman"/>
          <w:sz w:val="24"/>
          <w:szCs w:val="24"/>
        </w:rPr>
        <w:t>полугодие</w:t>
      </w:r>
      <w:r w:rsidRPr="00697407">
        <w:rPr>
          <w:rFonts w:ascii="Times New Roman" w:hAnsi="Times New Roman" w:cs="Times New Roman"/>
          <w:sz w:val="24"/>
          <w:szCs w:val="24"/>
        </w:rPr>
        <w:t xml:space="preserve"> 202</w:t>
      </w:r>
      <w:r w:rsidR="00697407" w:rsidRPr="00697407">
        <w:rPr>
          <w:rFonts w:ascii="Times New Roman" w:hAnsi="Times New Roman" w:cs="Times New Roman"/>
          <w:sz w:val="24"/>
          <w:szCs w:val="24"/>
        </w:rPr>
        <w:t>1</w:t>
      </w:r>
      <w:r w:rsidRPr="00697407">
        <w:rPr>
          <w:rFonts w:ascii="Times New Roman" w:hAnsi="Times New Roman" w:cs="Times New Roman"/>
          <w:sz w:val="24"/>
          <w:szCs w:val="24"/>
        </w:rPr>
        <w:t xml:space="preserve"> года.</w:t>
      </w:r>
    </w:p>
    <w:p w:rsidR="00E73C6A" w:rsidRPr="00697407" w:rsidRDefault="00E73C6A" w:rsidP="00E73C6A">
      <w:pPr>
        <w:spacing w:after="0" w:line="240" w:lineRule="auto"/>
        <w:ind w:firstLine="540"/>
        <w:jc w:val="both"/>
        <w:rPr>
          <w:rFonts w:ascii="Times New Roman" w:hAnsi="Times New Roman" w:cs="Times New Roman"/>
          <w:sz w:val="24"/>
          <w:szCs w:val="24"/>
        </w:rPr>
      </w:pPr>
      <w:r w:rsidRPr="00697407">
        <w:rPr>
          <w:rFonts w:ascii="Times New Roman" w:hAnsi="Times New Roman" w:cs="Times New Roman"/>
          <w:sz w:val="24"/>
          <w:szCs w:val="24"/>
        </w:rPr>
        <w:t xml:space="preserve">Установление соответствия исполнения бюджета </w:t>
      </w:r>
      <w:r w:rsidR="00FE0873">
        <w:rPr>
          <w:rFonts w:ascii="Times New Roman" w:hAnsi="Times New Roman" w:cs="Times New Roman"/>
          <w:sz w:val="24"/>
          <w:szCs w:val="24"/>
        </w:rPr>
        <w:t>Новосельского</w:t>
      </w:r>
      <w:r w:rsidRPr="00697407">
        <w:rPr>
          <w:rFonts w:ascii="Times New Roman" w:hAnsi="Times New Roman" w:cs="Times New Roman"/>
          <w:sz w:val="24"/>
          <w:szCs w:val="24"/>
        </w:rPr>
        <w:t xml:space="preserve"> сельского поселения Вяземского района Смоленской области за </w:t>
      </w:r>
      <w:r w:rsidR="00FE0873">
        <w:rPr>
          <w:rFonts w:ascii="Times New Roman" w:hAnsi="Times New Roman" w:cs="Times New Roman"/>
          <w:sz w:val="24"/>
          <w:szCs w:val="24"/>
        </w:rPr>
        <w:t>полугодие</w:t>
      </w:r>
      <w:r w:rsidRPr="00697407">
        <w:rPr>
          <w:rFonts w:ascii="Times New Roman" w:hAnsi="Times New Roman" w:cs="Times New Roman"/>
          <w:sz w:val="24"/>
          <w:szCs w:val="24"/>
        </w:rPr>
        <w:t xml:space="preserve"> 202</w:t>
      </w:r>
      <w:r w:rsidR="00697407" w:rsidRPr="00697407">
        <w:rPr>
          <w:rFonts w:ascii="Times New Roman" w:hAnsi="Times New Roman" w:cs="Times New Roman"/>
          <w:sz w:val="24"/>
          <w:szCs w:val="24"/>
        </w:rPr>
        <w:t>1</w:t>
      </w:r>
      <w:r w:rsidRPr="00697407">
        <w:rPr>
          <w:rFonts w:ascii="Times New Roman" w:hAnsi="Times New Roman" w:cs="Times New Roman"/>
          <w:sz w:val="24"/>
          <w:szCs w:val="24"/>
        </w:rPr>
        <w:t xml:space="preserve"> года утвержденным показателям на 202</w:t>
      </w:r>
      <w:r w:rsidR="00697407" w:rsidRPr="00697407">
        <w:rPr>
          <w:rFonts w:ascii="Times New Roman" w:hAnsi="Times New Roman" w:cs="Times New Roman"/>
          <w:sz w:val="24"/>
          <w:szCs w:val="24"/>
        </w:rPr>
        <w:t>1</w:t>
      </w:r>
      <w:r w:rsidRPr="00697407">
        <w:rPr>
          <w:rFonts w:ascii="Times New Roman" w:hAnsi="Times New Roman" w:cs="Times New Roman"/>
          <w:sz w:val="24"/>
          <w:szCs w:val="24"/>
        </w:rPr>
        <w:t xml:space="preserve"> год, Положению о бюджетном процессе в </w:t>
      </w:r>
      <w:r w:rsidR="00FE0873">
        <w:rPr>
          <w:rFonts w:ascii="Times New Roman" w:hAnsi="Times New Roman" w:cs="Times New Roman"/>
          <w:sz w:val="24"/>
          <w:szCs w:val="24"/>
        </w:rPr>
        <w:t>Новосельском</w:t>
      </w:r>
      <w:r w:rsidRPr="00697407">
        <w:rPr>
          <w:rFonts w:ascii="Times New Roman" w:hAnsi="Times New Roman" w:cs="Times New Roman"/>
          <w:sz w:val="24"/>
          <w:szCs w:val="24"/>
        </w:rPr>
        <w:t xml:space="preserve"> сельском поселении и иным нормативным правовым актам органов местного самоуправления сельского поселения, касающимся бюджета и бюджетного процесса сельского поселения, подготовка заключения на отчет об исполнении бюджета сельского поселения за </w:t>
      </w:r>
      <w:r w:rsidR="00FE0873">
        <w:rPr>
          <w:rFonts w:ascii="Times New Roman" w:hAnsi="Times New Roman" w:cs="Times New Roman"/>
          <w:sz w:val="24"/>
          <w:szCs w:val="24"/>
        </w:rPr>
        <w:t>полугодие</w:t>
      </w:r>
      <w:r w:rsidRPr="00697407">
        <w:rPr>
          <w:rFonts w:ascii="Times New Roman" w:hAnsi="Times New Roman" w:cs="Times New Roman"/>
          <w:sz w:val="24"/>
          <w:szCs w:val="24"/>
        </w:rPr>
        <w:t xml:space="preserve"> 202</w:t>
      </w:r>
      <w:r w:rsidR="00697407" w:rsidRPr="00697407">
        <w:rPr>
          <w:rFonts w:ascii="Times New Roman" w:hAnsi="Times New Roman" w:cs="Times New Roman"/>
          <w:sz w:val="24"/>
          <w:szCs w:val="24"/>
        </w:rPr>
        <w:t>1</w:t>
      </w:r>
      <w:r w:rsidRPr="00697407">
        <w:rPr>
          <w:rFonts w:ascii="Times New Roman" w:hAnsi="Times New Roman" w:cs="Times New Roman"/>
          <w:sz w:val="24"/>
          <w:szCs w:val="24"/>
        </w:rPr>
        <w:t xml:space="preserve"> года.</w:t>
      </w:r>
    </w:p>
    <w:p w:rsidR="00E73C6A" w:rsidRPr="00697407" w:rsidRDefault="00E73C6A" w:rsidP="00E73C6A">
      <w:pPr>
        <w:spacing w:after="0" w:line="240" w:lineRule="auto"/>
        <w:ind w:firstLine="540"/>
        <w:jc w:val="both"/>
        <w:rPr>
          <w:rFonts w:ascii="Times New Roman" w:hAnsi="Times New Roman" w:cs="Times New Roman"/>
          <w:sz w:val="24"/>
          <w:szCs w:val="24"/>
        </w:rPr>
      </w:pPr>
      <w:r w:rsidRPr="00697407">
        <w:rPr>
          <w:rFonts w:ascii="Times New Roman" w:hAnsi="Times New Roman" w:cs="Times New Roman"/>
          <w:sz w:val="24"/>
          <w:szCs w:val="24"/>
        </w:rPr>
        <w:tab/>
        <w:t xml:space="preserve">Осуществление внешнего муниципального финансового контроля отчета об исполнении бюджета сельского поселения за </w:t>
      </w:r>
      <w:r w:rsidR="00FE0873">
        <w:rPr>
          <w:rFonts w:ascii="Times New Roman" w:hAnsi="Times New Roman" w:cs="Times New Roman"/>
          <w:sz w:val="24"/>
          <w:szCs w:val="24"/>
        </w:rPr>
        <w:t>полугодие</w:t>
      </w:r>
      <w:r w:rsidRPr="00697407">
        <w:rPr>
          <w:rFonts w:ascii="Times New Roman" w:hAnsi="Times New Roman" w:cs="Times New Roman"/>
          <w:sz w:val="24"/>
          <w:szCs w:val="24"/>
        </w:rPr>
        <w:t xml:space="preserve"> 202</w:t>
      </w:r>
      <w:r w:rsidR="00697407" w:rsidRPr="00697407">
        <w:rPr>
          <w:rFonts w:ascii="Times New Roman" w:hAnsi="Times New Roman" w:cs="Times New Roman"/>
          <w:sz w:val="24"/>
          <w:szCs w:val="24"/>
        </w:rPr>
        <w:t>1</w:t>
      </w:r>
      <w:r w:rsidRPr="00697407">
        <w:rPr>
          <w:rFonts w:ascii="Times New Roman" w:hAnsi="Times New Roman" w:cs="Times New Roman"/>
          <w:sz w:val="24"/>
          <w:szCs w:val="24"/>
        </w:rPr>
        <w:t xml:space="preserve"> года.</w:t>
      </w:r>
    </w:p>
    <w:p w:rsidR="00E73C6A" w:rsidRPr="00697407" w:rsidRDefault="00E73C6A" w:rsidP="00E73C6A">
      <w:pPr>
        <w:pStyle w:val="a3"/>
        <w:ind w:firstLine="540"/>
        <w:jc w:val="both"/>
        <w:rPr>
          <w:rFonts w:ascii="Times New Roman" w:hAnsi="Times New Roman" w:cs="Times New Roman"/>
          <w:sz w:val="24"/>
          <w:szCs w:val="24"/>
        </w:rPr>
      </w:pPr>
      <w:r w:rsidRPr="00697407">
        <w:rPr>
          <w:sz w:val="24"/>
          <w:szCs w:val="24"/>
        </w:rPr>
        <w:tab/>
      </w:r>
      <w:r w:rsidRPr="00697407">
        <w:rPr>
          <w:rFonts w:ascii="Times New Roman" w:hAnsi="Times New Roman" w:cs="Times New Roman"/>
          <w:sz w:val="24"/>
          <w:szCs w:val="24"/>
        </w:rPr>
        <w:t>Проверка соблюдения требований П</w:t>
      </w:r>
      <w:r w:rsidRPr="00697407">
        <w:rPr>
          <w:rFonts w:ascii="Times New Roman" w:eastAsia="Times New Roman" w:hAnsi="Times New Roman" w:cs="Times New Roman"/>
          <w:sz w:val="24"/>
          <w:szCs w:val="24"/>
        </w:rPr>
        <w:t xml:space="preserve">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r w:rsidRPr="00697407">
        <w:rPr>
          <w:rFonts w:ascii="Times New Roman" w:hAnsi="Times New Roman" w:cs="Times New Roman"/>
          <w:sz w:val="24"/>
          <w:szCs w:val="24"/>
        </w:rPr>
        <w:t>предоставленной квартальной отчетности об исполнении бюджета сельского поселения и анализ отчета об исполнении бюджета сельского поселения, своевременное предупреждение фактов, способных негативно повлиять на реализацию бюджетного процесса в сельском поселении.</w:t>
      </w:r>
    </w:p>
    <w:p w:rsidR="00697407" w:rsidRPr="00795814" w:rsidRDefault="00697407" w:rsidP="00E73C6A">
      <w:pPr>
        <w:pStyle w:val="a3"/>
        <w:ind w:firstLine="540"/>
        <w:jc w:val="both"/>
        <w:rPr>
          <w:rFonts w:ascii="Times New Roman" w:hAnsi="Times New Roman" w:cs="Times New Roman"/>
          <w:color w:val="7030A0"/>
          <w:sz w:val="24"/>
          <w:szCs w:val="24"/>
        </w:rPr>
      </w:pPr>
    </w:p>
    <w:p w:rsidR="00E73C6A" w:rsidRPr="004366F5" w:rsidRDefault="00E73C6A" w:rsidP="00E73C6A">
      <w:pPr>
        <w:spacing w:after="0" w:line="240" w:lineRule="auto"/>
        <w:ind w:firstLine="540"/>
        <w:jc w:val="both"/>
        <w:rPr>
          <w:rFonts w:ascii="Times New Roman" w:hAnsi="Times New Roman" w:cs="Times New Roman"/>
          <w:sz w:val="24"/>
          <w:szCs w:val="24"/>
        </w:rPr>
      </w:pPr>
      <w:r w:rsidRPr="004366F5">
        <w:rPr>
          <w:b/>
          <w:sz w:val="24"/>
          <w:szCs w:val="24"/>
        </w:rPr>
        <w:tab/>
      </w:r>
      <w:r w:rsidRPr="004366F5">
        <w:rPr>
          <w:rFonts w:ascii="Times New Roman" w:hAnsi="Times New Roman" w:cs="Times New Roman"/>
          <w:b/>
          <w:sz w:val="24"/>
          <w:szCs w:val="24"/>
        </w:rPr>
        <w:t>Объект экспертно-аналитического мероприятия</w:t>
      </w:r>
      <w:r w:rsidR="004366F5" w:rsidRPr="004366F5">
        <w:rPr>
          <w:rFonts w:ascii="Times New Roman" w:hAnsi="Times New Roman" w:cs="Times New Roman"/>
          <w:b/>
          <w:sz w:val="24"/>
          <w:szCs w:val="24"/>
        </w:rPr>
        <w:t xml:space="preserve"> - </w:t>
      </w:r>
      <w:r w:rsidRPr="004366F5">
        <w:rPr>
          <w:rFonts w:ascii="Times New Roman" w:hAnsi="Times New Roman" w:cs="Times New Roman"/>
          <w:i/>
          <w:sz w:val="24"/>
          <w:szCs w:val="24"/>
        </w:rPr>
        <w:t xml:space="preserve">Администрация </w:t>
      </w:r>
      <w:r w:rsidR="00FE0873">
        <w:rPr>
          <w:rFonts w:ascii="Times New Roman" w:hAnsi="Times New Roman" w:cs="Times New Roman"/>
          <w:i/>
          <w:sz w:val="24"/>
          <w:szCs w:val="24"/>
        </w:rPr>
        <w:t>Новосельского</w:t>
      </w:r>
      <w:r w:rsidRPr="004366F5">
        <w:rPr>
          <w:rFonts w:ascii="Times New Roman" w:hAnsi="Times New Roman" w:cs="Times New Roman"/>
          <w:i/>
          <w:sz w:val="24"/>
          <w:szCs w:val="24"/>
        </w:rPr>
        <w:t xml:space="preserve"> сельского поселения Вяземского района Смоленской области</w:t>
      </w:r>
      <w:r w:rsidRPr="004366F5">
        <w:rPr>
          <w:rFonts w:ascii="Times New Roman" w:hAnsi="Times New Roman" w:cs="Times New Roman"/>
          <w:sz w:val="24"/>
          <w:szCs w:val="24"/>
        </w:rPr>
        <w:t xml:space="preserve"> (далее – Администрация сельского </w:t>
      </w:r>
      <w:r w:rsidR="00A71ED3" w:rsidRPr="004366F5">
        <w:rPr>
          <w:rFonts w:ascii="Times New Roman" w:hAnsi="Times New Roman" w:cs="Times New Roman"/>
          <w:sz w:val="24"/>
          <w:szCs w:val="24"/>
        </w:rPr>
        <w:t>поселения, сельское</w:t>
      </w:r>
      <w:r w:rsidR="004366F5" w:rsidRPr="004366F5">
        <w:rPr>
          <w:rFonts w:ascii="Times New Roman" w:hAnsi="Times New Roman" w:cs="Times New Roman"/>
          <w:sz w:val="24"/>
          <w:szCs w:val="24"/>
        </w:rPr>
        <w:t xml:space="preserve"> поселение</w:t>
      </w:r>
      <w:r w:rsidRPr="004366F5">
        <w:rPr>
          <w:rFonts w:ascii="Times New Roman" w:hAnsi="Times New Roman" w:cs="Times New Roman"/>
          <w:sz w:val="24"/>
          <w:szCs w:val="24"/>
        </w:rPr>
        <w:t xml:space="preserve">) как организатор исполнения </w:t>
      </w:r>
      <w:r w:rsidRPr="004366F5">
        <w:rPr>
          <w:rFonts w:ascii="Times New Roman" w:hAnsi="Times New Roman" w:cs="Times New Roman"/>
          <w:sz w:val="24"/>
          <w:szCs w:val="24"/>
        </w:rPr>
        <w:lastRenderedPageBreak/>
        <w:t xml:space="preserve">бюджета сельского поселения и составитель отчета   об исполнении бюджета и бюджетной отчетности сельского поселения за </w:t>
      </w:r>
      <w:r w:rsidR="00FE0873">
        <w:rPr>
          <w:rFonts w:ascii="Times New Roman" w:hAnsi="Times New Roman" w:cs="Times New Roman"/>
          <w:sz w:val="24"/>
          <w:szCs w:val="24"/>
        </w:rPr>
        <w:t>полугодие</w:t>
      </w:r>
      <w:r w:rsidRPr="004366F5">
        <w:rPr>
          <w:rFonts w:ascii="Times New Roman" w:hAnsi="Times New Roman" w:cs="Times New Roman"/>
          <w:sz w:val="24"/>
          <w:szCs w:val="24"/>
        </w:rPr>
        <w:t xml:space="preserve"> 202</w:t>
      </w:r>
      <w:r w:rsidR="004366F5" w:rsidRPr="004366F5">
        <w:rPr>
          <w:rFonts w:ascii="Times New Roman" w:hAnsi="Times New Roman" w:cs="Times New Roman"/>
          <w:sz w:val="24"/>
          <w:szCs w:val="24"/>
        </w:rPr>
        <w:t>1</w:t>
      </w:r>
      <w:r w:rsidRPr="004366F5">
        <w:rPr>
          <w:rFonts w:ascii="Times New Roman" w:hAnsi="Times New Roman" w:cs="Times New Roman"/>
          <w:sz w:val="24"/>
          <w:szCs w:val="24"/>
        </w:rPr>
        <w:t xml:space="preserve"> года.</w:t>
      </w:r>
    </w:p>
    <w:p w:rsidR="004366F5" w:rsidRPr="004366F5" w:rsidRDefault="004366F5" w:rsidP="00E73C6A">
      <w:pPr>
        <w:spacing w:after="0" w:line="240" w:lineRule="auto"/>
        <w:ind w:firstLine="540"/>
        <w:jc w:val="both"/>
        <w:rPr>
          <w:rFonts w:ascii="Times New Roman" w:hAnsi="Times New Roman" w:cs="Times New Roman"/>
          <w:sz w:val="24"/>
          <w:szCs w:val="24"/>
        </w:rPr>
      </w:pPr>
    </w:p>
    <w:p w:rsidR="00E73C6A" w:rsidRPr="004366F5" w:rsidRDefault="00E73C6A" w:rsidP="00E73C6A">
      <w:pPr>
        <w:spacing w:after="0" w:line="240" w:lineRule="auto"/>
        <w:ind w:firstLine="540"/>
        <w:jc w:val="both"/>
        <w:rPr>
          <w:rFonts w:ascii="Times New Roman" w:hAnsi="Times New Roman" w:cs="Times New Roman"/>
          <w:sz w:val="24"/>
          <w:szCs w:val="24"/>
        </w:rPr>
      </w:pPr>
      <w:r w:rsidRPr="004366F5">
        <w:rPr>
          <w:rFonts w:ascii="Times New Roman" w:hAnsi="Times New Roman" w:cs="Times New Roman"/>
          <w:sz w:val="24"/>
          <w:szCs w:val="24"/>
        </w:rPr>
        <w:tab/>
      </w:r>
      <w:r w:rsidRPr="004366F5">
        <w:rPr>
          <w:rFonts w:ascii="Times New Roman" w:hAnsi="Times New Roman" w:cs="Times New Roman"/>
          <w:b/>
          <w:sz w:val="24"/>
          <w:szCs w:val="24"/>
        </w:rPr>
        <w:t>Предмет экспертно-аналитического мероприятия</w:t>
      </w:r>
      <w:r w:rsidR="004366F5" w:rsidRPr="004366F5">
        <w:rPr>
          <w:rFonts w:ascii="Times New Roman" w:hAnsi="Times New Roman" w:cs="Times New Roman"/>
          <w:b/>
          <w:sz w:val="24"/>
          <w:szCs w:val="24"/>
        </w:rPr>
        <w:t xml:space="preserve"> -</w:t>
      </w:r>
      <w:r w:rsidR="004366F5" w:rsidRPr="004366F5">
        <w:rPr>
          <w:rFonts w:ascii="Times New Roman" w:hAnsi="Times New Roman" w:cs="Times New Roman"/>
          <w:sz w:val="24"/>
          <w:szCs w:val="24"/>
        </w:rPr>
        <w:t>о</w:t>
      </w:r>
      <w:r w:rsidRPr="004366F5">
        <w:rPr>
          <w:rFonts w:ascii="Times New Roman" w:hAnsi="Times New Roman" w:cs="Times New Roman"/>
          <w:sz w:val="24"/>
          <w:szCs w:val="24"/>
        </w:rPr>
        <w:t xml:space="preserve">тчет об исполнении бюджета </w:t>
      </w:r>
      <w:r w:rsidR="00FE0873">
        <w:rPr>
          <w:rFonts w:ascii="Times New Roman" w:hAnsi="Times New Roman" w:cs="Times New Roman"/>
          <w:sz w:val="24"/>
          <w:szCs w:val="24"/>
        </w:rPr>
        <w:t>Новосельского</w:t>
      </w:r>
      <w:r w:rsidRPr="004366F5">
        <w:rPr>
          <w:rFonts w:ascii="Times New Roman" w:hAnsi="Times New Roman" w:cs="Times New Roman"/>
          <w:sz w:val="24"/>
          <w:szCs w:val="24"/>
        </w:rPr>
        <w:t xml:space="preserve"> сельского поселения Вяземского района Смоленской области за </w:t>
      </w:r>
      <w:r w:rsidR="00FE0873">
        <w:rPr>
          <w:rFonts w:ascii="Times New Roman" w:hAnsi="Times New Roman" w:cs="Times New Roman"/>
          <w:sz w:val="24"/>
          <w:szCs w:val="24"/>
        </w:rPr>
        <w:t>полугодие</w:t>
      </w:r>
      <w:r w:rsidRPr="004366F5">
        <w:rPr>
          <w:rFonts w:ascii="Times New Roman" w:hAnsi="Times New Roman" w:cs="Times New Roman"/>
          <w:sz w:val="24"/>
          <w:szCs w:val="24"/>
        </w:rPr>
        <w:t xml:space="preserve"> 202</w:t>
      </w:r>
      <w:r w:rsidR="004366F5" w:rsidRPr="004366F5">
        <w:rPr>
          <w:rFonts w:ascii="Times New Roman" w:hAnsi="Times New Roman" w:cs="Times New Roman"/>
          <w:sz w:val="24"/>
          <w:szCs w:val="24"/>
        </w:rPr>
        <w:t>1</w:t>
      </w:r>
      <w:r w:rsidRPr="004366F5">
        <w:rPr>
          <w:rFonts w:ascii="Times New Roman" w:hAnsi="Times New Roman" w:cs="Times New Roman"/>
          <w:sz w:val="24"/>
          <w:szCs w:val="24"/>
        </w:rPr>
        <w:t xml:space="preserve"> года (далее – отчет об исполнении бюджета).</w:t>
      </w:r>
    </w:p>
    <w:p w:rsidR="004366F5" w:rsidRPr="004366F5" w:rsidRDefault="004366F5" w:rsidP="00E73C6A">
      <w:pPr>
        <w:spacing w:after="0" w:line="240" w:lineRule="auto"/>
        <w:ind w:firstLine="540"/>
        <w:jc w:val="both"/>
        <w:rPr>
          <w:rFonts w:ascii="Times New Roman" w:hAnsi="Times New Roman" w:cs="Times New Roman"/>
          <w:sz w:val="24"/>
          <w:szCs w:val="24"/>
        </w:rPr>
      </w:pPr>
    </w:p>
    <w:p w:rsidR="00E73C6A" w:rsidRPr="004366F5" w:rsidRDefault="00E73C6A" w:rsidP="00E73C6A">
      <w:pPr>
        <w:pStyle w:val="a3"/>
        <w:ind w:firstLine="708"/>
        <w:jc w:val="both"/>
        <w:rPr>
          <w:rFonts w:ascii="Times New Roman" w:hAnsi="Times New Roman"/>
          <w:b/>
          <w:sz w:val="24"/>
          <w:szCs w:val="24"/>
        </w:rPr>
      </w:pPr>
      <w:r w:rsidRPr="004366F5">
        <w:rPr>
          <w:rFonts w:ascii="Times New Roman" w:hAnsi="Times New Roman"/>
          <w:b/>
          <w:sz w:val="24"/>
          <w:szCs w:val="24"/>
        </w:rPr>
        <w:t>Нормативно-правовая база, используемая при проведении экспертно-аналитического мероприятия:</w:t>
      </w:r>
    </w:p>
    <w:p w:rsidR="00E73C6A" w:rsidRPr="004366F5" w:rsidRDefault="00E73C6A" w:rsidP="000578D4">
      <w:pPr>
        <w:pStyle w:val="a3"/>
        <w:numPr>
          <w:ilvl w:val="0"/>
          <w:numId w:val="2"/>
        </w:numPr>
        <w:ind w:left="284"/>
        <w:jc w:val="both"/>
        <w:rPr>
          <w:rFonts w:ascii="Times New Roman" w:hAnsi="Times New Roman"/>
          <w:sz w:val="24"/>
          <w:szCs w:val="24"/>
        </w:rPr>
      </w:pPr>
      <w:r w:rsidRPr="004366F5">
        <w:rPr>
          <w:rFonts w:ascii="Times New Roman" w:hAnsi="Times New Roman"/>
          <w:sz w:val="24"/>
          <w:szCs w:val="24"/>
        </w:rPr>
        <w:t xml:space="preserve">Бюджетный кодекс Российской Федерации (далее </w:t>
      </w:r>
      <w:r w:rsidRPr="004366F5">
        <w:rPr>
          <w:rFonts w:ascii="Times New Roman" w:eastAsia="Times New Roman" w:hAnsi="Times New Roman"/>
          <w:sz w:val="24"/>
          <w:szCs w:val="24"/>
        </w:rPr>
        <w:t xml:space="preserve">– </w:t>
      </w:r>
      <w:r w:rsidRPr="004366F5">
        <w:rPr>
          <w:rFonts w:ascii="Times New Roman" w:hAnsi="Times New Roman"/>
          <w:sz w:val="24"/>
          <w:szCs w:val="24"/>
        </w:rPr>
        <w:t>БК РФ);</w:t>
      </w:r>
    </w:p>
    <w:p w:rsidR="00E73C6A" w:rsidRPr="004366F5" w:rsidRDefault="00E73C6A" w:rsidP="000578D4">
      <w:pPr>
        <w:pStyle w:val="a3"/>
        <w:numPr>
          <w:ilvl w:val="0"/>
          <w:numId w:val="2"/>
        </w:numPr>
        <w:ind w:left="284"/>
        <w:jc w:val="both"/>
        <w:rPr>
          <w:rFonts w:ascii="Times New Roman" w:hAnsi="Times New Roman"/>
          <w:sz w:val="24"/>
          <w:szCs w:val="24"/>
        </w:rPr>
      </w:pPr>
      <w:r w:rsidRPr="004366F5">
        <w:rPr>
          <w:rFonts w:ascii="Times New Roman" w:hAnsi="Times New Roman"/>
          <w:sz w:val="24"/>
          <w:szCs w:val="24"/>
        </w:rPr>
        <w:t>Федеральный закон от 07.02.2011 №6-ФЗ «Об общих принципах организации и деятельности контрольно-счетных органов субъектов Российской Федерации и муниципальных образований»;</w:t>
      </w:r>
    </w:p>
    <w:p w:rsidR="00E73C6A" w:rsidRPr="004366F5" w:rsidRDefault="00E73C6A" w:rsidP="000578D4">
      <w:pPr>
        <w:pStyle w:val="a3"/>
        <w:numPr>
          <w:ilvl w:val="0"/>
          <w:numId w:val="2"/>
        </w:numPr>
        <w:ind w:left="284"/>
        <w:jc w:val="both"/>
        <w:rPr>
          <w:rFonts w:ascii="Times New Roman" w:hAnsi="Times New Roman"/>
          <w:sz w:val="24"/>
          <w:szCs w:val="24"/>
        </w:rPr>
      </w:pPr>
      <w:r w:rsidRPr="004366F5">
        <w:rPr>
          <w:rFonts w:ascii="Times New Roman" w:hAnsi="Times New Roman"/>
          <w:sz w:val="24"/>
          <w:szCs w:val="24"/>
        </w:rPr>
        <w:t xml:space="preserve">Положение о бюджетном процессе </w:t>
      </w:r>
      <w:r w:rsidR="00FF02BF" w:rsidRPr="00FF02BF">
        <w:rPr>
          <w:rFonts w:ascii="Times New Roman" w:hAnsi="Times New Roman"/>
          <w:sz w:val="24"/>
          <w:szCs w:val="24"/>
        </w:rPr>
        <w:t>в Новосельском сельском поселении Вяземского района Смоленской области, утвержденного Решением Совета депутатов Новосельского сельского поселения Вяземского района Смоленской области от 21.10.2016 №25/1 (с изменениями)</w:t>
      </w:r>
      <w:r w:rsidRPr="004366F5">
        <w:rPr>
          <w:rFonts w:ascii="Times New Roman" w:hAnsi="Times New Roman"/>
          <w:sz w:val="24"/>
          <w:szCs w:val="24"/>
        </w:rPr>
        <w:t xml:space="preserve"> (далее – Положение о бюджетном процессе);</w:t>
      </w:r>
    </w:p>
    <w:p w:rsidR="00E73C6A" w:rsidRPr="004366F5" w:rsidRDefault="00E73C6A" w:rsidP="000578D4">
      <w:pPr>
        <w:pStyle w:val="a3"/>
        <w:numPr>
          <w:ilvl w:val="0"/>
          <w:numId w:val="2"/>
        </w:numPr>
        <w:ind w:left="284"/>
        <w:jc w:val="both"/>
        <w:rPr>
          <w:rFonts w:ascii="Times New Roman" w:eastAsia="Times New Roman" w:hAnsi="Times New Roman"/>
          <w:sz w:val="24"/>
          <w:szCs w:val="24"/>
        </w:rPr>
      </w:pPr>
      <w:r w:rsidRPr="004366F5">
        <w:rPr>
          <w:rFonts w:ascii="Times New Roman" w:hAnsi="Times New Roman"/>
          <w:sz w:val="24"/>
          <w:szCs w:val="24"/>
        </w:rPr>
        <w:t>П</w:t>
      </w:r>
      <w:r w:rsidRPr="004366F5">
        <w:rPr>
          <w:rFonts w:ascii="Times New Roman" w:eastAsia="Times New Roman" w:hAnsi="Times New Roman"/>
          <w:sz w:val="24"/>
          <w:szCs w:val="24"/>
        </w:rPr>
        <w:t>риказ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004366F5" w:rsidRPr="004366F5">
        <w:rPr>
          <w:rFonts w:ascii="Times New Roman" w:eastAsia="Times New Roman" w:hAnsi="Times New Roman"/>
          <w:sz w:val="24"/>
          <w:szCs w:val="24"/>
        </w:rPr>
        <w:t xml:space="preserve"> (далее - Инструкция №191н)</w:t>
      </w:r>
      <w:r w:rsidRPr="004366F5">
        <w:rPr>
          <w:rFonts w:ascii="Times New Roman" w:eastAsia="Times New Roman" w:hAnsi="Times New Roman"/>
          <w:sz w:val="24"/>
          <w:szCs w:val="24"/>
        </w:rPr>
        <w:t>.</w:t>
      </w:r>
    </w:p>
    <w:p w:rsidR="004366F5" w:rsidRPr="004366F5" w:rsidRDefault="004366F5" w:rsidP="00E73C6A">
      <w:pPr>
        <w:pStyle w:val="1"/>
        <w:ind w:firstLine="709"/>
        <w:jc w:val="both"/>
        <w:rPr>
          <w:rFonts w:ascii="Times New Roman" w:hAnsi="Times New Roman"/>
          <w:b/>
          <w:sz w:val="24"/>
          <w:szCs w:val="24"/>
        </w:rPr>
      </w:pPr>
    </w:p>
    <w:p w:rsidR="00E73C6A" w:rsidRPr="004366F5" w:rsidRDefault="00E73C6A" w:rsidP="00E73C6A">
      <w:pPr>
        <w:pStyle w:val="1"/>
        <w:ind w:firstLine="709"/>
        <w:jc w:val="both"/>
        <w:rPr>
          <w:rFonts w:ascii="Times New Roman" w:hAnsi="Times New Roman"/>
          <w:sz w:val="24"/>
          <w:szCs w:val="24"/>
        </w:rPr>
      </w:pPr>
      <w:r w:rsidRPr="004366F5">
        <w:rPr>
          <w:rFonts w:ascii="Times New Roman" w:hAnsi="Times New Roman"/>
          <w:b/>
          <w:sz w:val="24"/>
          <w:szCs w:val="24"/>
        </w:rPr>
        <w:t xml:space="preserve">Проверяемый период: </w:t>
      </w:r>
      <w:r w:rsidR="00FE0873">
        <w:rPr>
          <w:rFonts w:ascii="Times New Roman" w:hAnsi="Times New Roman"/>
          <w:sz w:val="24"/>
          <w:szCs w:val="24"/>
        </w:rPr>
        <w:t>полугодие</w:t>
      </w:r>
      <w:r w:rsidRPr="004366F5">
        <w:rPr>
          <w:rFonts w:ascii="Times New Roman" w:hAnsi="Times New Roman"/>
          <w:sz w:val="24"/>
          <w:szCs w:val="24"/>
        </w:rPr>
        <w:t xml:space="preserve"> 202</w:t>
      </w:r>
      <w:r w:rsidR="004366F5" w:rsidRPr="004366F5">
        <w:rPr>
          <w:rFonts w:ascii="Times New Roman" w:hAnsi="Times New Roman"/>
          <w:sz w:val="24"/>
          <w:szCs w:val="24"/>
        </w:rPr>
        <w:t>1</w:t>
      </w:r>
      <w:r w:rsidRPr="004366F5">
        <w:rPr>
          <w:rFonts w:ascii="Times New Roman" w:hAnsi="Times New Roman"/>
          <w:sz w:val="24"/>
          <w:szCs w:val="24"/>
        </w:rPr>
        <w:t xml:space="preserve"> года.</w:t>
      </w:r>
    </w:p>
    <w:p w:rsidR="00E73C6A" w:rsidRPr="004366F5" w:rsidRDefault="00E73C6A" w:rsidP="00E73C6A">
      <w:pPr>
        <w:pStyle w:val="1"/>
        <w:ind w:firstLine="709"/>
        <w:jc w:val="both"/>
        <w:rPr>
          <w:rFonts w:ascii="Times New Roman" w:hAnsi="Times New Roman"/>
          <w:b/>
          <w:sz w:val="24"/>
          <w:szCs w:val="24"/>
        </w:rPr>
      </w:pPr>
      <w:r w:rsidRPr="004366F5">
        <w:rPr>
          <w:rFonts w:ascii="Times New Roman" w:hAnsi="Times New Roman"/>
          <w:sz w:val="24"/>
          <w:szCs w:val="24"/>
        </w:rPr>
        <w:t xml:space="preserve">Заключение на отчет об исполнении бюджета </w:t>
      </w:r>
      <w:r w:rsidR="00FE0873">
        <w:rPr>
          <w:rFonts w:ascii="Times New Roman" w:hAnsi="Times New Roman"/>
          <w:sz w:val="24"/>
          <w:szCs w:val="24"/>
        </w:rPr>
        <w:t>Новосельского</w:t>
      </w:r>
      <w:r w:rsidRPr="004366F5">
        <w:rPr>
          <w:rFonts w:ascii="Times New Roman" w:hAnsi="Times New Roman"/>
          <w:sz w:val="24"/>
          <w:szCs w:val="24"/>
        </w:rPr>
        <w:t xml:space="preserve"> сельского поселения Вяземского района Смоленской области за </w:t>
      </w:r>
      <w:r w:rsidR="00FE0873">
        <w:rPr>
          <w:rFonts w:ascii="Times New Roman" w:hAnsi="Times New Roman"/>
          <w:sz w:val="24"/>
          <w:szCs w:val="24"/>
        </w:rPr>
        <w:t>полугодие</w:t>
      </w:r>
      <w:r w:rsidRPr="004366F5">
        <w:rPr>
          <w:rFonts w:ascii="Times New Roman" w:hAnsi="Times New Roman"/>
          <w:sz w:val="24"/>
          <w:szCs w:val="24"/>
        </w:rPr>
        <w:t xml:space="preserve"> 20</w:t>
      </w:r>
      <w:r w:rsidR="004366F5" w:rsidRPr="004366F5">
        <w:rPr>
          <w:rFonts w:ascii="Times New Roman" w:hAnsi="Times New Roman"/>
          <w:sz w:val="24"/>
          <w:szCs w:val="24"/>
        </w:rPr>
        <w:t>21</w:t>
      </w:r>
      <w:r w:rsidRPr="004366F5">
        <w:rPr>
          <w:rFonts w:ascii="Times New Roman" w:hAnsi="Times New Roman"/>
          <w:sz w:val="24"/>
          <w:szCs w:val="24"/>
        </w:rPr>
        <w:t xml:space="preserve"> года подготовлено </w:t>
      </w:r>
      <w:r w:rsidR="004366F5" w:rsidRPr="004366F5">
        <w:rPr>
          <w:rFonts w:ascii="Times New Roman" w:hAnsi="Times New Roman"/>
          <w:sz w:val="24"/>
          <w:szCs w:val="24"/>
        </w:rPr>
        <w:t>председателем</w:t>
      </w:r>
      <w:r w:rsidRPr="004366F5">
        <w:rPr>
          <w:rFonts w:ascii="Times New Roman" w:hAnsi="Times New Roman"/>
          <w:sz w:val="24"/>
          <w:szCs w:val="24"/>
        </w:rPr>
        <w:t xml:space="preserve"> Контрольно-ревизионной комиссии муниципального образования «Вяземский район» Смоленской области </w:t>
      </w:r>
      <w:r w:rsidR="004366F5" w:rsidRPr="004366F5">
        <w:rPr>
          <w:rFonts w:ascii="Times New Roman" w:hAnsi="Times New Roman"/>
          <w:sz w:val="24"/>
          <w:szCs w:val="24"/>
        </w:rPr>
        <w:t>О.Н. Марфичевой</w:t>
      </w:r>
      <w:r w:rsidRPr="004366F5">
        <w:rPr>
          <w:rFonts w:ascii="Times New Roman" w:hAnsi="Times New Roman"/>
          <w:sz w:val="24"/>
          <w:szCs w:val="24"/>
        </w:rPr>
        <w:t>.</w:t>
      </w:r>
    </w:p>
    <w:p w:rsidR="00E73C6A" w:rsidRPr="004366F5" w:rsidRDefault="00E73C6A" w:rsidP="00E73C6A">
      <w:pPr>
        <w:pStyle w:val="1"/>
        <w:ind w:firstLine="708"/>
        <w:jc w:val="both"/>
        <w:rPr>
          <w:rFonts w:ascii="Times New Roman" w:hAnsi="Times New Roman"/>
          <w:sz w:val="24"/>
          <w:szCs w:val="24"/>
        </w:rPr>
      </w:pPr>
    </w:p>
    <w:p w:rsidR="004366F5" w:rsidRPr="004366F5" w:rsidRDefault="004366F5" w:rsidP="00E73C6A">
      <w:pPr>
        <w:pStyle w:val="1"/>
        <w:ind w:firstLine="708"/>
        <w:jc w:val="both"/>
        <w:rPr>
          <w:rFonts w:ascii="Times New Roman" w:hAnsi="Times New Roman"/>
          <w:sz w:val="24"/>
          <w:szCs w:val="24"/>
        </w:rPr>
      </w:pPr>
    </w:p>
    <w:p w:rsidR="00E73C6A" w:rsidRPr="004366F5" w:rsidRDefault="00E73C6A" w:rsidP="00E73C6A">
      <w:pPr>
        <w:pStyle w:val="1"/>
        <w:jc w:val="both"/>
        <w:rPr>
          <w:rFonts w:ascii="Times New Roman" w:hAnsi="Times New Roman"/>
          <w:b/>
          <w:i/>
          <w:sz w:val="24"/>
          <w:szCs w:val="24"/>
          <w:u w:val="single"/>
        </w:rPr>
      </w:pPr>
      <w:r w:rsidRPr="004366F5">
        <w:rPr>
          <w:rFonts w:ascii="Times New Roman" w:hAnsi="Times New Roman"/>
          <w:b/>
          <w:i/>
          <w:sz w:val="24"/>
          <w:szCs w:val="24"/>
          <w:u w:val="single"/>
        </w:rPr>
        <w:t xml:space="preserve">1. Результаты проверки отчета об исполнении бюджета сельского поселения за </w:t>
      </w:r>
      <w:r w:rsidR="00FE0873">
        <w:rPr>
          <w:rFonts w:ascii="Times New Roman" w:hAnsi="Times New Roman"/>
          <w:b/>
          <w:i/>
          <w:sz w:val="24"/>
          <w:szCs w:val="24"/>
          <w:u w:val="single"/>
        </w:rPr>
        <w:t>полугодие</w:t>
      </w:r>
      <w:r w:rsidRPr="004366F5">
        <w:rPr>
          <w:rFonts w:ascii="Times New Roman" w:hAnsi="Times New Roman"/>
          <w:b/>
          <w:i/>
          <w:sz w:val="24"/>
          <w:szCs w:val="24"/>
          <w:u w:val="single"/>
        </w:rPr>
        <w:t xml:space="preserve"> 202</w:t>
      </w:r>
      <w:r w:rsidR="004366F5" w:rsidRPr="004366F5">
        <w:rPr>
          <w:rFonts w:ascii="Times New Roman" w:hAnsi="Times New Roman"/>
          <w:b/>
          <w:i/>
          <w:sz w:val="24"/>
          <w:szCs w:val="24"/>
          <w:u w:val="single"/>
        </w:rPr>
        <w:t>1 года</w:t>
      </w:r>
    </w:p>
    <w:p w:rsidR="00E73C6A" w:rsidRPr="003259E2" w:rsidRDefault="00E73C6A" w:rsidP="00E73C6A">
      <w:pPr>
        <w:pStyle w:val="a3"/>
        <w:ind w:firstLine="708"/>
        <w:jc w:val="both"/>
        <w:rPr>
          <w:rFonts w:ascii="Times New Roman" w:hAnsi="Times New Roman" w:cs="Times New Roman"/>
          <w:sz w:val="24"/>
          <w:szCs w:val="24"/>
        </w:rPr>
      </w:pPr>
      <w:r w:rsidRPr="003259E2">
        <w:rPr>
          <w:rFonts w:ascii="Times New Roman" w:hAnsi="Times New Roman" w:cs="Times New Roman"/>
          <w:sz w:val="24"/>
          <w:szCs w:val="24"/>
        </w:rPr>
        <w:t xml:space="preserve">Представленный Администрацией </w:t>
      </w:r>
      <w:r w:rsidR="00FE0873" w:rsidRPr="003259E2">
        <w:rPr>
          <w:rFonts w:ascii="Times New Roman" w:hAnsi="Times New Roman" w:cs="Times New Roman"/>
          <w:sz w:val="24"/>
          <w:szCs w:val="24"/>
        </w:rPr>
        <w:t>Новосельского</w:t>
      </w:r>
      <w:r w:rsidRPr="003259E2">
        <w:rPr>
          <w:rFonts w:ascii="Times New Roman" w:hAnsi="Times New Roman" w:cs="Times New Roman"/>
          <w:sz w:val="24"/>
          <w:szCs w:val="24"/>
        </w:rPr>
        <w:t xml:space="preserve"> сельского поселения отчет об исполнении бюджета </w:t>
      </w:r>
      <w:r w:rsidR="00FE0873" w:rsidRPr="003259E2">
        <w:rPr>
          <w:rFonts w:ascii="Times New Roman" w:hAnsi="Times New Roman" w:cs="Times New Roman"/>
          <w:sz w:val="24"/>
          <w:szCs w:val="24"/>
        </w:rPr>
        <w:t>Новосельского</w:t>
      </w:r>
      <w:r w:rsidRPr="003259E2">
        <w:rPr>
          <w:rFonts w:ascii="Times New Roman" w:hAnsi="Times New Roman" w:cs="Times New Roman"/>
          <w:sz w:val="24"/>
          <w:szCs w:val="24"/>
        </w:rPr>
        <w:t xml:space="preserve"> сельского поселения Вяземского района Смоленской области за </w:t>
      </w:r>
      <w:r w:rsidR="00FE0873" w:rsidRPr="003259E2">
        <w:rPr>
          <w:rFonts w:ascii="Times New Roman" w:hAnsi="Times New Roman" w:cs="Times New Roman"/>
          <w:sz w:val="24"/>
          <w:szCs w:val="24"/>
        </w:rPr>
        <w:t>полугодие</w:t>
      </w:r>
      <w:r w:rsidRPr="003259E2">
        <w:rPr>
          <w:rFonts w:ascii="Times New Roman" w:hAnsi="Times New Roman" w:cs="Times New Roman"/>
          <w:sz w:val="24"/>
          <w:szCs w:val="24"/>
        </w:rPr>
        <w:t xml:space="preserve"> 202</w:t>
      </w:r>
      <w:r w:rsidR="004366F5" w:rsidRPr="003259E2">
        <w:rPr>
          <w:rFonts w:ascii="Times New Roman" w:hAnsi="Times New Roman" w:cs="Times New Roman"/>
          <w:sz w:val="24"/>
          <w:szCs w:val="24"/>
        </w:rPr>
        <w:t>1</w:t>
      </w:r>
      <w:r w:rsidRPr="003259E2">
        <w:rPr>
          <w:rFonts w:ascii="Times New Roman" w:hAnsi="Times New Roman" w:cs="Times New Roman"/>
          <w:sz w:val="24"/>
          <w:szCs w:val="24"/>
        </w:rPr>
        <w:t xml:space="preserve"> года соответствует требованиям статьи 264.2 БК РФ и Положению о бюджетном процессе в </w:t>
      </w:r>
      <w:r w:rsidR="00FE0873" w:rsidRPr="003259E2">
        <w:rPr>
          <w:rFonts w:ascii="Times New Roman" w:hAnsi="Times New Roman" w:cs="Times New Roman"/>
          <w:sz w:val="24"/>
          <w:szCs w:val="24"/>
        </w:rPr>
        <w:t>Новосельском</w:t>
      </w:r>
      <w:r w:rsidRPr="003259E2">
        <w:rPr>
          <w:rFonts w:ascii="Times New Roman" w:hAnsi="Times New Roman" w:cs="Times New Roman"/>
          <w:sz w:val="24"/>
          <w:szCs w:val="24"/>
        </w:rPr>
        <w:t xml:space="preserve"> сельском поселении Вяземского района Смоленской области по составу прилагаемых к нему документов и формам бухгалтерской отчетности.</w:t>
      </w:r>
    </w:p>
    <w:p w:rsidR="00575F30" w:rsidRPr="003259E2" w:rsidRDefault="00575F30" w:rsidP="00575F30">
      <w:pPr>
        <w:pStyle w:val="1"/>
        <w:ind w:firstLine="708"/>
        <w:jc w:val="both"/>
        <w:rPr>
          <w:rFonts w:ascii="Times New Roman" w:hAnsi="Times New Roman"/>
          <w:sz w:val="24"/>
          <w:szCs w:val="24"/>
        </w:rPr>
      </w:pPr>
      <w:r w:rsidRPr="003259E2">
        <w:rPr>
          <w:rFonts w:ascii="Times New Roman" w:hAnsi="Times New Roman"/>
          <w:sz w:val="24"/>
          <w:szCs w:val="24"/>
        </w:rPr>
        <w:t xml:space="preserve">Отчет об исполнении бюджета поселения за </w:t>
      </w:r>
      <w:r w:rsidR="00FE0873" w:rsidRPr="003259E2">
        <w:rPr>
          <w:rFonts w:ascii="Times New Roman" w:hAnsi="Times New Roman"/>
          <w:sz w:val="24"/>
          <w:szCs w:val="24"/>
        </w:rPr>
        <w:t>полугодие</w:t>
      </w:r>
      <w:r w:rsidRPr="003259E2">
        <w:rPr>
          <w:rFonts w:ascii="Times New Roman" w:hAnsi="Times New Roman"/>
          <w:sz w:val="24"/>
          <w:szCs w:val="24"/>
        </w:rPr>
        <w:t xml:space="preserve"> 202</w:t>
      </w:r>
      <w:r w:rsidR="00990DBA" w:rsidRPr="003259E2">
        <w:rPr>
          <w:rFonts w:ascii="Times New Roman" w:hAnsi="Times New Roman"/>
          <w:sz w:val="24"/>
          <w:szCs w:val="24"/>
        </w:rPr>
        <w:t>1</w:t>
      </w:r>
      <w:r w:rsidRPr="003259E2">
        <w:rPr>
          <w:rFonts w:ascii="Times New Roman" w:hAnsi="Times New Roman"/>
          <w:sz w:val="24"/>
          <w:szCs w:val="24"/>
        </w:rPr>
        <w:t xml:space="preserve"> года предоставлен в полном объеме, по составу и формам соответствует требованиям пунктов 11.1 Приказа Министерства финансов Российской Федерации от 28.12.2010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p>
    <w:p w:rsidR="00990DBA" w:rsidRPr="00F67C58" w:rsidRDefault="00990DBA" w:rsidP="00990DBA">
      <w:pPr>
        <w:spacing w:after="0" w:line="240" w:lineRule="auto"/>
        <w:ind w:firstLine="708"/>
        <w:jc w:val="both"/>
        <w:rPr>
          <w:rFonts w:ascii="Times New Roman" w:eastAsia="Calibri" w:hAnsi="Times New Roman" w:cs="Times New Roman"/>
          <w:sz w:val="24"/>
          <w:szCs w:val="24"/>
          <w:lang w:eastAsia="en-US"/>
        </w:rPr>
      </w:pPr>
      <w:r w:rsidRPr="00F67C58">
        <w:rPr>
          <w:rFonts w:ascii="Times New Roman" w:eastAsia="Times New Roman" w:hAnsi="Times New Roman" w:cs="Times New Roman"/>
          <w:sz w:val="24"/>
          <w:szCs w:val="24"/>
        </w:rPr>
        <w:t xml:space="preserve">Квартальная отчетность сельского поселения за </w:t>
      </w:r>
      <w:r w:rsidR="00FE0873" w:rsidRPr="00F67C58">
        <w:rPr>
          <w:rFonts w:ascii="Times New Roman" w:eastAsia="Times New Roman" w:hAnsi="Times New Roman" w:cs="Times New Roman"/>
          <w:sz w:val="24"/>
          <w:szCs w:val="24"/>
        </w:rPr>
        <w:t>полугодие</w:t>
      </w:r>
      <w:r w:rsidRPr="00F67C58">
        <w:rPr>
          <w:rFonts w:ascii="Times New Roman" w:eastAsia="Times New Roman" w:hAnsi="Times New Roman" w:cs="Times New Roman"/>
          <w:sz w:val="24"/>
          <w:szCs w:val="24"/>
        </w:rPr>
        <w:t xml:space="preserve"> 2021 год для проверки предоставлена на бумажных носителях:</w:t>
      </w:r>
    </w:p>
    <w:tbl>
      <w:tblPr>
        <w:tblStyle w:val="13"/>
        <w:tblW w:w="9924" w:type="dxa"/>
        <w:tblInd w:w="-318" w:type="dxa"/>
        <w:tblLayout w:type="fixed"/>
        <w:tblLook w:val="04A0" w:firstRow="1" w:lastRow="0" w:firstColumn="1" w:lastColumn="0" w:noHBand="0" w:noVBand="1"/>
      </w:tblPr>
      <w:tblGrid>
        <w:gridCol w:w="8648"/>
        <w:gridCol w:w="1276"/>
      </w:tblGrid>
      <w:tr w:rsidR="008B4BF8" w:rsidRPr="008E6400" w:rsidTr="00990DBA">
        <w:tc>
          <w:tcPr>
            <w:tcW w:w="8648" w:type="dxa"/>
            <w:shd w:val="clear" w:color="auto" w:fill="D9D9D9"/>
          </w:tcPr>
          <w:p w:rsidR="00990DBA" w:rsidRPr="008E6400" w:rsidRDefault="00990DBA" w:rsidP="00990DBA">
            <w:pPr>
              <w:jc w:val="center"/>
              <w:rPr>
                <w:rFonts w:eastAsia="Calibri"/>
                <w:b/>
              </w:rPr>
            </w:pPr>
            <w:r w:rsidRPr="008E6400">
              <w:rPr>
                <w:rFonts w:eastAsia="Calibri"/>
                <w:b/>
              </w:rPr>
              <w:t>наименование формы отчетности</w:t>
            </w:r>
          </w:p>
        </w:tc>
        <w:tc>
          <w:tcPr>
            <w:tcW w:w="1276" w:type="dxa"/>
            <w:shd w:val="clear" w:color="auto" w:fill="D9D9D9"/>
          </w:tcPr>
          <w:p w:rsidR="00990DBA" w:rsidRPr="008E6400" w:rsidRDefault="00990DBA" w:rsidP="00990DBA">
            <w:pPr>
              <w:jc w:val="center"/>
              <w:rPr>
                <w:rFonts w:eastAsia="Calibri"/>
                <w:b/>
              </w:rPr>
            </w:pPr>
            <w:r w:rsidRPr="008E6400">
              <w:rPr>
                <w:rFonts w:eastAsia="Calibri"/>
                <w:b/>
              </w:rPr>
              <w:t>формы отчетности</w:t>
            </w:r>
          </w:p>
        </w:tc>
      </w:tr>
      <w:tr w:rsidR="008B4BF8" w:rsidRPr="008E6400" w:rsidTr="002C5A04">
        <w:tc>
          <w:tcPr>
            <w:tcW w:w="8648" w:type="dxa"/>
            <w:vAlign w:val="center"/>
          </w:tcPr>
          <w:p w:rsidR="00990DBA" w:rsidRPr="008E6400" w:rsidRDefault="000403D8" w:rsidP="00990DBA">
            <w:pPr>
              <w:jc w:val="both"/>
              <w:rPr>
                <w:rFonts w:eastAsia="Calibri"/>
              </w:rPr>
            </w:pPr>
            <w:r w:rsidRPr="008E6400">
              <w:rPr>
                <w:rFonts w:eastAsia="Calibri"/>
              </w:rPr>
              <w:t>отчет об исполнении бюджета</w:t>
            </w:r>
          </w:p>
        </w:tc>
        <w:tc>
          <w:tcPr>
            <w:tcW w:w="1276" w:type="dxa"/>
            <w:vAlign w:val="center"/>
          </w:tcPr>
          <w:p w:rsidR="00990DBA" w:rsidRPr="008E6400" w:rsidRDefault="00990DBA" w:rsidP="000403D8">
            <w:pPr>
              <w:jc w:val="right"/>
              <w:rPr>
                <w:rFonts w:eastAsia="Calibri"/>
              </w:rPr>
            </w:pPr>
            <w:r w:rsidRPr="008E6400">
              <w:rPr>
                <w:rFonts w:eastAsia="Calibri"/>
              </w:rPr>
              <w:t>ф.05031</w:t>
            </w:r>
            <w:r w:rsidR="000403D8" w:rsidRPr="008E6400">
              <w:rPr>
                <w:rFonts w:eastAsia="Calibri"/>
              </w:rPr>
              <w:t>17</w:t>
            </w:r>
          </w:p>
        </w:tc>
      </w:tr>
      <w:tr w:rsidR="008E6400" w:rsidRPr="008E6400" w:rsidTr="002C5A04">
        <w:tc>
          <w:tcPr>
            <w:tcW w:w="8648" w:type="dxa"/>
            <w:vAlign w:val="center"/>
          </w:tcPr>
          <w:p w:rsidR="008E6400" w:rsidRPr="008E6400" w:rsidRDefault="008E6400" w:rsidP="00990DBA">
            <w:pPr>
              <w:jc w:val="both"/>
              <w:rPr>
                <w:rFonts w:eastAsia="Calibri"/>
              </w:rPr>
            </w:pPr>
            <w:r w:rsidRPr="008E6400">
              <w:rPr>
                <w:rFonts w:eastAsia="Calibri"/>
              </w:rPr>
              <w:t>отчет о движении денежных средств</w:t>
            </w:r>
          </w:p>
        </w:tc>
        <w:tc>
          <w:tcPr>
            <w:tcW w:w="1276" w:type="dxa"/>
            <w:vAlign w:val="center"/>
          </w:tcPr>
          <w:p w:rsidR="008E6400" w:rsidRPr="008E6400" w:rsidRDefault="008E6400" w:rsidP="008E6400">
            <w:pPr>
              <w:jc w:val="right"/>
              <w:rPr>
                <w:rFonts w:eastAsia="Calibri"/>
              </w:rPr>
            </w:pPr>
            <w:r w:rsidRPr="008E6400">
              <w:rPr>
                <w:rFonts w:eastAsia="Calibri"/>
              </w:rPr>
              <w:t>ф.0503123</w:t>
            </w:r>
          </w:p>
        </w:tc>
      </w:tr>
      <w:tr w:rsidR="008B4BF8" w:rsidRPr="008E6400" w:rsidTr="002C5A04">
        <w:tc>
          <w:tcPr>
            <w:tcW w:w="8648" w:type="dxa"/>
            <w:vAlign w:val="center"/>
          </w:tcPr>
          <w:p w:rsidR="00990DBA" w:rsidRPr="008E6400" w:rsidRDefault="000403D8" w:rsidP="00990DBA">
            <w:pPr>
              <w:jc w:val="both"/>
            </w:pPr>
            <w:r w:rsidRPr="008E6400">
              <w:t>отчет о кассовом поступлении и выбытии бюджетных средств</w:t>
            </w:r>
          </w:p>
        </w:tc>
        <w:tc>
          <w:tcPr>
            <w:tcW w:w="1276" w:type="dxa"/>
            <w:vAlign w:val="center"/>
          </w:tcPr>
          <w:p w:rsidR="00990DBA" w:rsidRPr="008E6400" w:rsidRDefault="00990DBA" w:rsidP="000403D8">
            <w:pPr>
              <w:jc w:val="right"/>
              <w:rPr>
                <w:rFonts w:eastAsia="Calibri"/>
              </w:rPr>
            </w:pPr>
            <w:r w:rsidRPr="008E6400">
              <w:rPr>
                <w:rFonts w:eastAsia="Calibri"/>
              </w:rPr>
              <w:t>ф.050312</w:t>
            </w:r>
            <w:r w:rsidR="000403D8" w:rsidRPr="008E6400">
              <w:rPr>
                <w:rFonts w:eastAsia="Calibri"/>
              </w:rPr>
              <w:t>4</w:t>
            </w:r>
          </w:p>
        </w:tc>
      </w:tr>
      <w:tr w:rsidR="008B4BF8" w:rsidRPr="008E6400" w:rsidTr="002C5A04">
        <w:tc>
          <w:tcPr>
            <w:tcW w:w="8648" w:type="dxa"/>
            <w:vAlign w:val="center"/>
          </w:tcPr>
          <w:p w:rsidR="00990DBA" w:rsidRPr="008E6400" w:rsidRDefault="000403D8" w:rsidP="00990DBA">
            <w:pPr>
              <w:jc w:val="both"/>
            </w:pPr>
            <w:r w:rsidRPr="008E6400">
              <w:t>справка по консолидируемым расчетам</w:t>
            </w:r>
          </w:p>
        </w:tc>
        <w:tc>
          <w:tcPr>
            <w:tcW w:w="1276" w:type="dxa"/>
            <w:vAlign w:val="center"/>
          </w:tcPr>
          <w:p w:rsidR="00990DBA" w:rsidRPr="008E6400" w:rsidRDefault="00990DBA" w:rsidP="000403D8">
            <w:pPr>
              <w:jc w:val="right"/>
              <w:rPr>
                <w:rFonts w:eastAsia="Calibri"/>
              </w:rPr>
            </w:pPr>
            <w:r w:rsidRPr="008E6400">
              <w:rPr>
                <w:rFonts w:eastAsia="Calibri"/>
              </w:rPr>
              <w:t>ф.050312</w:t>
            </w:r>
            <w:r w:rsidR="000403D8" w:rsidRPr="008E6400">
              <w:rPr>
                <w:rFonts w:eastAsia="Calibri"/>
              </w:rPr>
              <w:t>5</w:t>
            </w:r>
          </w:p>
        </w:tc>
      </w:tr>
      <w:tr w:rsidR="008B4BF8" w:rsidRPr="008E6400" w:rsidTr="002C5A04">
        <w:tc>
          <w:tcPr>
            <w:tcW w:w="8648" w:type="dxa"/>
            <w:vAlign w:val="center"/>
          </w:tcPr>
          <w:p w:rsidR="00990DBA" w:rsidRPr="008E6400" w:rsidRDefault="00990DBA" w:rsidP="00990DBA">
            <w:pPr>
              <w:jc w:val="both"/>
            </w:pPr>
            <w:r w:rsidRPr="008E6400">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276" w:type="dxa"/>
            <w:vAlign w:val="center"/>
          </w:tcPr>
          <w:p w:rsidR="00990DBA" w:rsidRPr="008E6400" w:rsidRDefault="00990DBA" w:rsidP="00990DBA">
            <w:pPr>
              <w:jc w:val="right"/>
              <w:rPr>
                <w:rFonts w:eastAsia="Calibri"/>
              </w:rPr>
            </w:pPr>
            <w:r w:rsidRPr="008E6400">
              <w:rPr>
                <w:rFonts w:eastAsia="Calibri"/>
              </w:rPr>
              <w:t>ф.0503127</w:t>
            </w:r>
          </w:p>
        </w:tc>
      </w:tr>
      <w:tr w:rsidR="008E6400" w:rsidRPr="008E6400" w:rsidTr="002C5A04">
        <w:tc>
          <w:tcPr>
            <w:tcW w:w="8648" w:type="dxa"/>
            <w:vAlign w:val="center"/>
          </w:tcPr>
          <w:p w:rsidR="008E6400" w:rsidRPr="008E6400" w:rsidRDefault="008E6400" w:rsidP="00990DBA">
            <w:pPr>
              <w:jc w:val="both"/>
            </w:pPr>
            <w:r w:rsidRPr="008E6400">
              <w:t>отчет о бюджетных обязательствах</w:t>
            </w:r>
          </w:p>
        </w:tc>
        <w:tc>
          <w:tcPr>
            <w:tcW w:w="1276" w:type="dxa"/>
            <w:vAlign w:val="center"/>
          </w:tcPr>
          <w:p w:rsidR="008E6400" w:rsidRPr="008E6400" w:rsidRDefault="008E6400" w:rsidP="008E6400">
            <w:pPr>
              <w:jc w:val="right"/>
              <w:rPr>
                <w:rFonts w:eastAsia="Calibri"/>
              </w:rPr>
            </w:pPr>
            <w:r w:rsidRPr="008E6400">
              <w:rPr>
                <w:rFonts w:eastAsia="Calibri"/>
              </w:rPr>
              <w:t>ф.0503128</w:t>
            </w:r>
          </w:p>
        </w:tc>
      </w:tr>
      <w:tr w:rsidR="008B4BF8" w:rsidRPr="008E6400" w:rsidTr="002C5A04">
        <w:tc>
          <w:tcPr>
            <w:tcW w:w="8648" w:type="dxa"/>
            <w:vAlign w:val="center"/>
          </w:tcPr>
          <w:p w:rsidR="000403D8" w:rsidRPr="008E6400" w:rsidRDefault="000403D8" w:rsidP="00990DBA">
            <w:pPr>
              <w:jc w:val="both"/>
            </w:pPr>
            <w:r w:rsidRPr="008E6400">
              <w:lastRenderedPageBreak/>
              <w:t>баланс по поступлениям и выбытиям бюджетных средств</w:t>
            </w:r>
          </w:p>
        </w:tc>
        <w:tc>
          <w:tcPr>
            <w:tcW w:w="1276" w:type="dxa"/>
            <w:vAlign w:val="center"/>
          </w:tcPr>
          <w:p w:rsidR="000403D8" w:rsidRPr="008E6400" w:rsidRDefault="000403D8" w:rsidP="000403D8">
            <w:pPr>
              <w:jc w:val="right"/>
            </w:pPr>
            <w:r w:rsidRPr="008E6400">
              <w:t>ф.0503140</w:t>
            </w:r>
          </w:p>
        </w:tc>
      </w:tr>
      <w:tr w:rsidR="008B4BF8" w:rsidRPr="008E6400" w:rsidTr="002C5A04">
        <w:tc>
          <w:tcPr>
            <w:tcW w:w="8648" w:type="dxa"/>
            <w:vAlign w:val="center"/>
          </w:tcPr>
          <w:p w:rsidR="00990DBA" w:rsidRPr="008E6400" w:rsidRDefault="00990DBA" w:rsidP="00990DBA">
            <w:pPr>
              <w:jc w:val="both"/>
            </w:pPr>
            <w:r w:rsidRPr="008E6400">
              <w:t>Пояснительная записка</w:t>
            </w:r>
          </w:p>
        </w:tc>
        <w:tc>
          <w:tcPr>
            <w:tcW w:w="1276" w:type="dxa"/>
            <w:vAlign w:val="center"/>
          </w:tcPr>
          <w:p w:rsidR="00990DBA" w:rsidRPr="008E6400" w:rsidRDefault="00990DBA" w:rsidP="00990DBA">
            <w:pPr>
              <w:jc w:val="right"/>
              <w:rPr>
                <w:rFonts w:eastAsia="Calibri"/>
              </w:rPr>
            </w:pPr>
            <w:r w:rsidRPr="008E6400">
              <w:rPr>
                <w:rFonts w:eastAsia="Calibri"/>
              </w:rPr>
              <w:t>ф.0503160</w:t>
            </w:r>
          </w:p>
        </w:tc>
      </w:tr>
      <w:tr w:rsidR="008B4BF8" w:rsidRPr="008E6400" w:rsidTr="002C5A04">
        <w:tc>
          <w:tcPr>
            <w:tcW w:w="8648" w:type="dxa"/>
            <w:vAlign w:val="center"/>
          </w:tcPr>
          <w:p w:rsidR="00990DBA" w:rsidRPr="008E6400" w:rsidRDefault="00990DBA" w:rsidP="00990DBA">
            <w:pPr>
              <w:jc w:val="both"/>
            </w:pPr>
            <w:r w:rsidRPr="008E6400">
              <w:t>Сведения об исполнении бюджета</w:t>
            </w:r>
          </w:p>
        </w:tc>
        <w:tc>
          <w:tcPr>
            <w:tcW w:w="1276" w:type="dxa"/>
            <w:vAlign w:val="center"/>
          </w:tcPr>
          <w:p w:rsidR="00990DBA" w:rsidRPr="008E6400" w:rsidRDefault="00990DBA" w:rsidP="00990DBA">
            <w:pPr>
              <w:jc w:val="right"/>
              <w:rPr>
                <w:rFonts w:eastAsia="Calibri"/>
              </w:rPr>
            </w:pPr>
            <w:r w:rsidRPr="008E6400">
              <w:rPr>
                <w:rFonts w:eastAsia="Calibri"/>
              </w:rPr>
              <w:t>ф.0503164</w:t>
            </w:r>
          </w:p>
        </w:tc>
      </w:tr>
      <w:tr w:rsidR="008B4BF8" w:rsidRPr="008E6400" w:rsidTr="002C5A04">
        <w:tc>
          <w:tcPr>
            <w:tcW w:w="8648" w:type="dxa"/>
            <w:vAlign w:val="center"/>
          </w:tcPr>
          <w:p w:rsidR="008E6400" w:rsidRPr="008E6400" w:rsidRDefault="008E6400" w:rsidP="00990DBA">
            <w:pPr>
              <w:jc w:val="both"/>
            </w:pPr>
            <w:r w:rsidRPr="008E6400">
              <w:t>Сведения по дебиторской и кредиторской задолженности</w:t>
            </w:r>
          </w:p>
        </w:tc>
        <w:tc>
          <w:tcPr>
            <w:tcW w:w="1276" w:type="dxa"/>
            <w:vAlign w:val="center"/>
          </w:tcPr>
          <w:p w:rsidR="008E6400" w:rsidRPr="008E6400" w:rsidRDefault="008E6400" w:rsidP="00990DBA">
            <w:pPr>
              <w:jc w:val="right"/>
              <w:rPr>
                <w:rFonts w:eastAsia="Calibri"/>
              </w:rPr>
            </w:pPr>
            <w:r w:rsidRPr="008E6400">
              <w:rPr>
                <w:rFonts w:eastAsia="Calibri"/>
              </w:rPr>
              <w:t>ф.0503169</w:t>
            </w:r>
          </w:p>
        </w:tc>
      </w:tr>
      <w:tr w:rsidR="008E6400" w:rsidRPr="008E6400" w:rsidTr="002C5A04">
        <w:tc>
          <w:tcPr>
            <w:tcW w:w="8648" w:type="dxa"/>
            <w:vAlign w:val="center"/>
          </w:tcPr>
          <w:p w:rsidR="008E6400" w:rsidRPr="008E6400" w:rsidRDefault="008E6400" w:rsidP="00990DBA">
            <w:pPr>
              <w:jc w:val="both"/>
            </w:pPr>
            <w:r w:rsidRPr="008E6400">
              <w:t>Сведения об остатках денежных средств на счетах получателя бюджетных средств</w:t>
            </w:r>
          </w:p>
        </w:tc>
        <w:tc>
          <w:tcPr>
            <w:tcW w:w="1276" w:type="dxa"/>
            <w:vAlign w:val="center"/>
          </w:tcPr>
          <w:p w:rsidR="008E6400" w:rsidRPr="008E6400" w:rsidRDefault="008E6400" w:rsidP="008E6400">
            <w:pPr>
              <w:jc w:val="right"/>
              <w:rPr>
                <w:rFonts w:eastAsia="Calibri"/>
              </w:rPr>
            </w:pPr>
            <w:r w:rsidRPr="008E6400">
              <w:rPr>
                <w:rFonts w:eastAsia="Calibri"/>
              </w:rPr>
              <w:t>ф.0503178</w:t>
            </w:r>
          </w:p>
        </w:tc>
      </w:tr>
      <w:tr w:rsidR="008B4BF8" w:rsidRPr="008E6400" w:rsidTr="002C5A04">
        <w:tc>
          <w:tcPr>
            <w:tcW w:w="8648" w:type="dxa"/>
            <w:vAlign w:val="center"/>
          </w:tcPr>
          <w:p w:rsidR="00990DBA" w:rsidRPr="008E6400" w:rsidRDefault="000403D8" w:rsidP="007C1B5B">
            <w:pPr>
              <w:jc w:val="both"/>
            </w:pPr>
            <w:r w:rsidRPr="008E6400">
              <w:t xml:space="preserve">Отчет об использовании межбюджетных трансфертов </w:t>
            </w:r>
          </w:p>
        </w:tc>
        <w:tc>
          <w:tcPr>
            <w:tcW w:w="1276" w:type="dxa"/>
            <w:vAlign w:val="center"/>
          </w:tcPr>
          <w:p w:rsidR="00990DBA" w:rsidRPr="008E6400" w:rsidRDefault="000403D8" w:rsidP="000403D8">
            <w:pPr>
              <w:jc w:val="right"/>
              <w:rPr>
                <w:rFonts w:eastAsia="Calibri"/>
              </w:rPr>
            </w:pPr>
            <w:r w:rsidRPr="008E6400">
              <w:t>ф.0503324</w:t>
            </w:r>
          </w:p>
        </w:tc>
      </w:tr>
    </w:tbl>
    <w:p w:rsidR="00990DBA" w:rsidRPr="00124ADC" w:rsidRDefault="00990DBA" w:rsidP="00575F30">
      <w:pPr>
        <w:pStyle w:val="1"/>
        <w:ind w:firstLine="708"/>
        <w:jc w:val="both"/>
        <w:rPr>
          <w:rFonts w:ascii="Times New Roman" w:hAnsi="Times New Roman"/>
          <w:color w:val="8064A2" w:themeColor="accent4"/>
          <w:sz w:val="24"/>
          <w:szCs w:val="24"/>
        </w:rPr>
      </w:pPr>
    </w:p>
    <w:p w:rsidR="000403D8" w:rsidRPr="00AB57F3" w:rsidRDefault="000403D8" w:rsidP="000403D8">
      <w:pPr>
        <w:spacing w:after="0" w:line="240" w:lineRule="auto"/>
        <w:ind w:firstLine="708"/>
        <w:jc w:val="both"/>
        <w:rPr>
          <w:rFonts w:ascii="Times New Roman" w:eastAsia="Calibri" w:hAnsi="Times New Roman" w:cs="Times New Roman"/>
          <w:sz w:val="24"/>
          <w:szCs w:val="24"/>
          <w:lang w:eastAsia="en-US"/>
        </w:rPr>
      </w:pPr>
      <w:r w:rsidRPr="00AB57F3">
        <w:rPr>
          <w:rFonts w:ascii="Times New Roman" w:eastAsia="Calibri" w:hAnsi="Times New Roman" w:cs="Times New Roman"/>
          <w:sz w:val="24"/>
          <w:szCs w:val="24"/>
          <w:lang w:eastAsia="en-US"/>
        </w:rPr>
        <w:t>В вышеуказанных формах бюджетной отчетности заполнены обязательные реквизиты: форма по ОКУД, отчетная дата, код субъекта бюджетной отчетности, наименование органа, организующего исполнение бюджета, наименование бюджета, глава по БК, код по ОКТМО, по ОКЕИ, по ОКПО, по ОКВЭД, периодичность, единицы измерения.</w:t>
      </w:r>
    </w:p>
    <w:p w:rsidR="000403D8" w:rsidRPr="00AB57F3" w:rsidRDefault="000403D8" w:rsidP="000403D8">
      <w:pPr>
        <w:spacing w:after="0" w:line="240" w:lineRule="auto"/>
        <w:ind w:firstLine="708"/>
        <w:jc w:val="both"/>
        <w:rPr>
          <w:rFonts w:ascii="Times New Roman" w:eastAsia="Calibri" w:hAnsi="Times New Roman" w:cs="Times New Roman"/>
          <w:sz w:val="24"/>
          <w:szCs w:val="24"/>
          <w:lang w:eastAsia="en-US"/>
        </w:rPr>
      </w:pPr>
      <w:r w:rsidRPr="00AB57F3">
        <w:rPr>
          <w:rFonts w:ascii="Times New Roman" w:eastAsia="Calibri" w:hAnsi="Times New Roman" w:cs="Times New Roman"/>
          <w:sz w:val="24"/>
          <w:szCs w:val="24"/>
          <w:lang w:eastAsia="en-US"/>
        </w:rPr>
        <w:t xml:space="preserve">В соответствии с п.4 Инструкции №191н бюджетная отчетность представлена на бумажных носителях в сброшюрованном и пронумерованном виде, с оглавлением и сопроводительным письмом.  Бюджетная отчетность подписана руководителем и главным бухгалтером, что соответствует п.6 Инструкции №191н.  </w:t>
      </w:r>
    </w:p>
    <w:p w:rsidR="000403D8" w:rsidRPr="00AB57F3" w:rsidRDefault="000403D8" w:rsidP="000403D8">
      <w:pPr>
        <w:spacing w:after="0" w:line="240" w:lineRule="auto"/>
        <w:ind w:firstLine="708"/>
        <w:jc w:val="both"/>
        <w:rPr>
          <w:rFonts w:ascii="Times New Roman" w:eastAsia="Calibri" w:hAnsi="Times New Roman" w:cs="Times New Roman"/>
          <w:sz w:val="24"/>
          <w:szCs w:val="24"/>
          <w:lang w:eastAsia="en-US"/>
        </w:rPr>
      </w:pPr>
      <w:r w:rsidRPr="00AB57F3">
        <w:rPr>
          <w:rFonts w:ascii="Times New Roman" w:eastAsia="Calibri" w:hAnsi="Times New Roman" w:cs="Times New Roman"/>
          <w:sz w:val="24"/>
          <w:szCs w:val="24"/>
          <w:lang w:eastAsia="en-US"/>
        </w:rPr>
        <w:t>В соответствии с п.9 Инструкции №191н бюджетная отчетность составлена нарастающим итогом с начала года в рублях с точностью до второго десятичного знака после запятой.</w:t>
      </w:r>
    </w:p>
    <w:p w:rsidR="000403D8" w:rsidRPr="00AB57F3" w:rsidRDefault="000403D8" w:rsidP="00B30DB4">
      <w:pPr>
        <w:spacing w:after="0" w:line="240" w:lineRule="auto"/>
        <w:ind w:firstLine="708"/>
        <w:jc w:val="both"/>
        <w:rPr>
          <w:rFonts w:ascii="Times New Roman" w:eastAsia="Calibri" w:hAnsi="Times New Roman" w:cs="Times New Roman"/>
          <w:i/>
          <w:sz w:val="24"/>
          <w:szCs w:val="24"/>
          <w:lang w:eastAsia="en-US"/>
        </w:rPr>
      </w:pPr>
      <w:r w:rsidRPr="00AB57F3">
        <w:rPr>
          <w:rFonts w:ascii="Times New Roman" w:eastAsia="Calibri" w:hAnsi="Times New Roman" w:cs="Times New Roman"/>
          <w:i/>
          <w:sz w:val="24"/>
          <w:szCs w:val="24"/>
          <w:u w:val="single"/>
          <w:lang w:eastAsia="en-US"/>
        </w:rPr>
        <w:t>По причине отсутствия показателей</w:t>
      </w:r>
      <w:r w:rsidRPr="00AB57F3">
        <w:rPr>
          <w:rFonts w:ascii="Times New Roman" w:eastAsia="Calibri" w:hAnsi="Times New Roman" w:cs="Times New Roman"/>
          <w:sz w:val="24"/>
          <w:szCs w:val="24"/>
          <w:lang w:eastAsia="en-US"/>
        </w:rPr>
        <w:t xml:space="preserve">, имеющих числовое значение, </w:t>
      </w:r>
      <w:r w:rsidRPr="00AB57F3">
        <w:rPr>
          <w:rFonts w:ascii="Times New Roman" w:eastAsia="Calibri" w:hAnsi="Times New Roman" w:cs="Times New Roman"/>
          <w:i/>
          <w:sz w:val="24"/>
          <w:szCs w:val="24"/>
          <w:lang w:eastAsia="en-US"/>
        </w:rPr>
        <w:t>не составл</w:t>
      </w:r>
      <w:r w:rsidR="00AB57F3" w:rsidRPr="00AB57F3">
        <w:rPr>
          <w:rFonts w:ascii="Times New Roman" w:eastAsia="Calibri" w:hAnsi="Times New Roman" w:cs="Times New Roman"/>
          <w:i/>
          <w:sz w:val="24"/>
          <w:szCs w:val="24"/>
          <w:lang w:eastAsia="en-US"/>
        </w:rPr>
        <w:t>ены ф.0503173 «Сведения об изменении остатков валюты баланса» и ф.0503296</w:t>
      </w:r>
      <w:r w:rsidR="00B30DB4" w:rsidRPr="00AB57F3">
        <w:rPr>
          <w:rFonts w:ascii="Times New Roman" w:eastAsia="Calibri" w:hAnsi="Times New Roman" w:cs="Times New Roman"/>
          <w:i/>
          <w:sz w:val="24"/>
          <w:szCs w:val="24"/>
          <w:lang w:eastAsia="en-US"/>
        </w:rPr>
        <w:t xml:space="preserve"> «Сведения об исполнении судебных решений по денежным обязательствам бюджета». </w:t>
      </w:r>
    </w:p>
    <w:p w:rsidR="00575F30" w:rsidRPr="00AB57F3" w:rsidRDefault="00575F30" w:rsidP="00575F30">
      <w:pPr>
        <w:pStyle w:val="1"/>
        <w:tabs>
          <w:tab w:val="left" w:pos="709"/>
        </w:tabs>
        <w:ind w:firstLine="709"/>
        <w:jc w:val="both"/>
        <w:rPr>
          <w:rFonts w:ascii="Times New Roman" w:hAnsi="Times New Roman"/>
          <w:i/>
          <w:sz w:val="24"/>
          <w:szCs w:val="24"/>
          <w:u w:val="single"/>
        </w:rPr>
      </w:pPr>
      <w:r w:rsidRPr="00AB57F3">
        <w:rPr>
          <w:rFonts w:ascii="Times New Roman" w:hAnsi="Times New Roman"/>
          <w:i/>
          <w:sz w:val="24"/>
          <w:szCs w:val="24"/>
          <w:u w:val="single"/>
        </w:rPr>
        <w:t>С отчетом дополнительно предоставлены:</w:t>
      </w:r>
    </w:p>
    <w:p w:rsidR="00575F30" w:rsidRPr="00AB57F3" w:rsidRDefault="00575F30" w:rsidP="000578D4">
      <w:pPr>
        <w:pStyle w:val="1"/>
        <w:numPr>
          <w:ilvl w:val="0"/>
          <w:numId w:val="5"/>
        </w:numPr>
        <w:tabs>
          <w:tab w:val="left" w:pos="142"/>
        </w:tabs>
        <w:ind w:left="142" w:hanging="284"/>
        <w:jc w:val="both"/>
        <w:rPr>
          <w:rFonts w:ascii="Times New Roman" w:hAnsi="Times New Roman"/>
          <w:sz w:val="24"/>
          <w:szCs w:val="24"/>
        </w:rPr>
      </w:pPr>
      <w:r w:rsidRPr="00AB57F3">
        <w:rPr>
          <w:rFonts w:ascii="Times New Roman" w:hAnsi="Times New Roman"/>
          <w:sz w:val="24"/>
          <w:szCs w:val="24"/>
        </w:rPr>
        <w:t xml:space="preserve">пояснительная записка к отчету об исполнении бюджета </w:t>
      </w:r>
      <w:r w:rsidR="00FE0873" w:rsidRPr="00AB57F3">
        <w:rPr>
          <w:rFonts w:ascii="Times New Roman" w:hAnsi="Times New Roman"/>
          <w:sz w:val="24"/>
          <w:szCs w:val="24"/>
        </w:rPr>
        <w:t>Новосельского</w:t>
      </w:r>
      <w:r w:rsidRPr="00AB57F3">
        <w:rPr>
          <w:rFonts w:ascii="Times New Roman" w:hAnsi="Times New Roman"/>
          <w:sz w:val="24"/>
          <w:szCs w:val="24"/>
        </w:rPr>
        <w:t xml:space="preserve"> сельского поселения Вяземского района Смоленской области за </w:t>
      </w:r>
      <w:r w:rsidR="00FE0873" w:rsidRPr="00AB57F3">
        <w:rPr>
          <w:rFonts w:ascii="Times New Roman" w:hAnsi="Times New Roman"/>
          <w:sz w:val="24"/>
          <w:szCs w:val="24"/>
        </w:rPr>
        <w:t>полугодие</w:t>
      </w:r>
      <w:r w:rsidRPr="00AB57F3">
        <w:rPr>
          <w:rFonts w:ascii="Times New Roman" w:hAnsi="Times New Roman"/>
          <w:sz w:val="24"/>
          <w:szCs w:val="24"/>
        </w:rPr>
        <w:t xml:space="preserve"> 202</w:t>
      </w:r>
      <w:r w:rsidR="000403D8" w:rsidRPr="00AB57F3">
        <w:rPr>
          <w:rFonts w:ascii="Times New Roman" w:hAnsi="Times New Roman"/>
          <w:sz w:val="24"/>
          <w:szCs w:val="24"/>
        </w:rPr>
        <w:t>1</w:t>
      </w:r>
      <w:r w:rsidRPr="00AB57F3">
        <w:rPr>
          <w:rFonts w:ascii="Times New Roman" w:hAnsi="Times New Roman"/>
          <w:sz w:val="24"/>
          <w:szCs w:val="24"/>
        </w:rPr>
        <w:t xml:space="preserve"> года;</w:t>
      </w:r>
    </w:p>
    <w:p w:rsidR="00575F30" w:rsidRPr="00AB57F3" w:rsidRDefault="00575F30" w:rsidP="000578D4">
      <w:pPr>
        <w:pStyle w:val="1"/>
        <w:numPr>
          <w:ilvl w:val="0"/>
          <w:numId w:val="5"/>
        </w:numPr>
        <w:tabs>
          <w:tab w:val="left" w:pos="142"/>
        </w:tabs>
        <w:ind w:left="142" w:hanging="284"/>
        <w:jc w:val="both"/>
        <w:rPr>
          <w:rFonts w:ascii="Times New Roman" w:hAnsi="Times New Roman"/>
          <w:sz w:val="24"/>
          <w:szCs w:val="24"/>
        </w:rPr>
      </w:pPr>
      <w:r w:rsidRPr="00AB57F3">
        <w:rPr>
          <w:rFonts w:ascii="Times New Roman" w:hAnsi="Times New Roman"/>
          <w:sz w:val="24"/>
          <w:szCs w:val="24"/>
        </w:rPr>
        <w:t>показатели фактического исполнения муниципальных программ по состоянию на 01.0</w:t>
      </w:r>
      <w:r w:rsidR="00AB57F3" w:rsidRPr="00AB57F3">
        <w:rPr>
          <w:rFonts w:ascii="Times New Roman" w:hAnsi="Times New Roman"/>
          <w:sz w:val="24"/>
          <w:szCs w:val="24"/>
        </w:rPr>
        <w:t>7</w:t>
      </w:r>
      <w:r w:rsidRPr="00AB57F3">
        <w:rPr>
          <w:rFonts w:ascii="Times New Roman" w:hAnsi="Times New Roman"/>
          <w:sz w:val="24"/>
          <w:szCs w:val="24"/>
        </w:rPr>
        <w:t>.202</w:t>
      </w:r>
      <w:r w:rsidR="000403D8" w:rsidRPr="00AB57F3">
        <w:rPr>
          <w:rFonts w:ascii="Times New Roman" w:hAnsi="Times New Roman"/>
          <w:sz w:val="24"/>
          <w:szCs w:val="24"/>
        </w:rPr>
        <w:t>1</w:t>
      </w:r>
      <w:r w:rsidRPr="00AB57F3">
        <w:rPr>
          <w:rFonts w:ascii="Times New Roman" w:hAnsi="Times New Roman"/>
          <w:sz w:val="24"/>
          <w:szCs w:val="24"/>
        </w:rPr>
        <w:t xml:space="preserve"> года </w:t>
      </w:r>
      <w:r w:rsidR="00FE0873" w:rsidRPr="00AB57F3">
        <w:rPr>
          <w:rFonts w:ascii="Times New Roman" w:hAnsi="Times New Roman"/>
          <w:sz w:val="24"/>
          <w:szCs w:val="24"/>
        </w:rPr>
        <w:t>Новосельского</w:t>
      </w:r>
      <w:r w:rsidRPr="00AB57F3">
        <w:rPr>
          <w:rFonts w:ascii="Times New Roman" w:hAnsi="Times New Roman"/>
          <w:sz w:val="24"/>
          <w:szCs w:val="24"/>
        </w:rPr>
        <w:t xml:space="preserve"> сельского поселения Вяземского района Смоленской област</w:t>
      </w:r>
      <w:r w:rsidR="00AB57F3" w:rsidRPr="00AB57F3">
        <w:rPr>
          <w:rFonts w:ascii="Times New Roman" w:hAnsi="Times New Roman"/>
          <w:sz w:val="24"/>
          <w:szCs w:val="24"/>
        </w:rPr>
        <w:t>и;</w:t>
      </w:r>
    </w:p>
    <w:p w:rsidR="00AB57F3" w:rsidRPr="00AB57F3" w:rsidRDefault="00AB57F3" w:rsidP="000578D4">
      <w:pPr>
        <w:pStyle w:val="1"/>
        <w:numPr>
          <w:ilvl w:val="0"/>
          <w:numId w:val="5"/>
        </w:numPr>
        <w:tabs>
          <w:tab w:val="left" w:pos="142"/>
        </w:tabs>
        <w:ind w:left="142" w:hanging="284"/>
        <w:jc w:val="both"/>
        <w:rPr>
          <w:rFonts w:ascii="Times New Roman" w:hAnsi="Times New Roman"/>
          <w:sz w:val="24"/>
          <w:szCs w:val="24"/>
        </w:rPr>
      </w:pPr>
      <w:r w:rsidRPr="00AB57F3">
        <w:rPr>
          <w:rFonts w:ascii="Times New Roman" w:hAnsi="Times New Roman"/>
          <w:sz w:val="24"/>
          <w:szCs w:val="24"/>
        </w:rPr>
        <w:t>отчет о целевом использовании средств, выделенных из резервного фонда Администрации Новосельского сельского поселения Вяземского района Смоленской области за полугодие 2021 года;</w:t>
      </w:r>
    </w:p>
    <w:p w:rsidR="00AB57F3" w:rsidRPr="00AB57F3" w:rsidRDefault="00AB57F3" w:rsidP="000578D4">
      <w:pPr>
        <w:pStyle w:val="1"/>
        <w:numPr>
          <w:ilvl w:val="0"/>
          <w:numId w:val="5"/>
        </w:numPr>
        <w:tabs>
          <w:tab w:val="left" w:pos="142"/>
        </w:tabs>
        <w:ind w:left="142" w:hanging="284"/>
        <w:jc w:val="both"/>
        <w:rPr>
          <w:rFonts w:ascii="Times New Roman" w:hAnsi="Times New Roman"/>
          <w:sz w:val="24"/>
          <w:szCs w:val="24"/>
        </w:rPr>
      </w:pPr>
      <w:r w:rsidRPr="00AB57F3">
        <w:rPr>
          <w:rFonts w:ascii="Times New Roman" w:hAnsi="Times New Roman"/>
          <w:sz w:val="24"/>
          <w:szCs w:val="24"/>
        </w:rPr>
        <w:t>отчет об использовании бюджетных ассигнований дорожного фонда Новосельского сельского поселения Вяземского района Смоленской области за полугодие 2021 года.</w:t>
      </w:r>
    </w:p>
    <w:p w:rsidR="00575F30" w:rsidRPr="00105A2D" w:rsidRDefault="00B30DB4" w:rsidP="000403D8">
      <w:pPr>
        <w:pStyle w:val="1"/>
        <w:tabs>
          <w:tab w:val="left" w:pos="709"/>
        </w:tabs>
        <w:jc w:val="both"/>
        <w:rPr>
          <w:rFonts w:ascii="Times New Roman" w:eastAsia="Calibri" w:hAnsi="Times New Roman"/>
          <w:i/>
          <w:sz w:val="24"/>
          <w:szCs w:val="24"/>
        </w:rPr>
      </w:pPr>
      <w:r w:rsidRPr="00124ADC">
        <w:rPr>
          <w:rFonts w:ascii="Times New Roman" w:eastAsia="Calibri" w:hAnsi="Times New Roman"/>
          <w:i/>
          <w:color w:val="8064A2" w:themeColor="accent4"/>
          <w:sz w:val="24"/>
          <w:szCs w:val="24"/>
        </w:rPr>
        <w:tab/>
      </w:r>
      <w:r w:rsidRPr="00105A2D">
        <w:rPr>
          <w:rFonts w:ascii="Times New Roman" w:eastAsia="Calibri" w:hAnsi="Times New Roman"/>
          <w:i/>
          <w:sz w:val="24"/>
          <w:szCs w:val="24"/>
        </w:rPr>
        <w:t>Анализ и выборочные проверки отчетности фактов неполноты, недостоверности и иных недостатков данных отчетности не выявлено.</w:t>
      </w:r>
    </w:p>
    <w:p w:rsidR="00B30DB4" w:rsidRPr="00105A2D" w:rsidRDefault="00B30DB4" w:rsidP="000403D8">
      <w:pPr>
        <w:pStyle w:val="1"/>
        <w:tabs>
          <w:tab w:val="left" w:pos="709"/>
        </w:tabs>
        <w:jc w:val="both"/>
        <w:rPr>
          <w:rFonts w:ascii="Times New Roman" w:hAnsi="Times New Roman"/>
          <w:sz w:val="24"/>
          <w:szCs w:val="24"/>
        </w:rPr>
      </w:pPr>
    </w:p>
    <w:p w:rsidR="00FA512D" w:rsidRPr="00E153C4" w:rsidRDefault="0002291B" w:rsidP="00FA512D">
      <w:pPr>
        <w:pStyle w:val="1"/>
        <w:tabs>
          <w:tab w:val="left" w:pos="709"/>
        </w:tabs>
        <w:jc w:val="both"/>
        <w:rPr>
          <w:rFonts w:ascii="Times New Roman" w:eastAsia="Calibri" w:hAnsi="Times New Roman"/>
          <w:sz w:val="24"/>
          <w:szCs w:val="24"/>
        </w:rPr>
      </w:pPr>
      <w:r w:rsidRPr="00124ADC">
        <w:rPr>
          <w:rFonts w:ascii="Times New Roman" w:eastAsia="Calibri" w:hAnsi="Times New Roman"/>
          <w:i/>
          <w:color w:val="8064A2" w:themeColor="accent4"/>
          <w:sz w:val="24"/>
          <w:szCs w:val="24"/>
        </w:rPr>
        <w:tab/>
      </w:r>
      <w:r w:rsidRPr="00E153C4">
        <w:rPr>
          <w:rFonts w:ascii="Times New Roman" w:eastAsia="Calibri" w:hAnsi="Times New Roman"/>
          <w:sz w:val="24"/>
          <w:szCs w:val="24"/>
        </w:rPr>
        <w:t xml:space="preserve">Одновременно с отчетом об исполнении бюджета </w:t>
      </w:r>
      <w:r w:rsidR="00FE0873" w:rsidRPr="00E153C4">
        <w:rPr>
          <w:rFonts w:ascii="Times New Roman" w:eastAsia="Calibri" w:hAnsi="Times New Roman"/>
          <w:sz w:val="24"/>
          <w:szCs w:val="24"/>
        </w:rPr>
        <w:t>Новосельского</w:t>
      </w:r>
      <w:r w:rsidRPr="00E153C4">
        <w:rPr>
          <w:rFonts w:ascii="Times New Roman" w:eastAsia="Calibri" w:hAnsi="Times New Roman"/>
          <w:sz w:val="24"/>
          <w:szCs w:val="24"/>
        </w:rPr>
        <w:t xml:space="preserve"> сельского поселения Вяземского района Смоленской области за </w:t>
      </w:r>
      <w:r w:rsidR="00FE0873" w:rsidRPr="00E153C4">
        <w:rPr>
          <w:rFonts w:ascii="Times New Roman" w:eastAsia="Calibri" w:hAnsi="Times New Roman"/>
          <w:sz w:val="24"/>
          <w:szCs w:val="24"/>
        </w:rPr>
        <w:t>полугодие</w:t>
      </w:r>
      <w:r w:rsidRPr="00E153C4">
        <w:rPr>
          <w:rFonts w:ascii="Times New Roman" w:eastAsia="Calibri" w:hAnsi="Times New Roman"/>
          <w:sz w:val="24"/>
          <w:szCs w:val="24"/>
        </w:rPr>
        <w:t xml:space="preserve"> 2021 года предоставлено распоряжением Администрации </w:t>
      </w:r>
      <w:r w:rsidR="00FE0873" w:rsidRPr="00E153C4">
        <w:rPr>
          <w:rFonts w:ascii="Times New Roman" w:eastAsia="Calibri" w:hAnsi="Times New Roman"/>
          <w:sz w:val="24"/>
          <w:szCs w:val="24"/>
        </w:rPr>
        <w:t>Новосельского</w:t>
      </w:r>
      <w:r w:rsidRPr="00E153C4">
        <w:rPr>
          <w:rFonts w:ascii="Times New Roman" w:eastAsia="Calibri" w:hAnsi="Times New Roman"/>
          <w:sz w:val="24"/>
          <w:szCs w:val="24"/>
        </w:rPr>
        <w:t xml:space="preserve"> сельского поселения Вяземского района Смоленской области от </w:t>
      </w:r>
      <w:r w:rsidR="00F67C58" w:rsidRPr="00E153C4">
        <w:rPr>
          <w:rFonts w:ascii="Times New Roman" w:eastAsia="Calibri" w:hAnsi="Times New Roman"/>
          <w:sz w:val="24"/>
          <w:szCs w:val="24"/>
        </w:rPr>
        <w:t>26</w:t>
      </w:r>
      <w:r w:rsidRPr="00E153C4">
        <w:rPr>
          <w:rFonts w:ascii="Times New Roman" w:eastAsia="Calibri" w:hAnsi="Times New Roman"/>
          <w:sz w:val="24"/>
          <w:szCs w:val="24"/>
        </w:rPr>
        <w:t>.0</w:t>
      </w:r>
      <w:r w:rsidR="00F67C58" w:rsidRPr="00E153C4">
        <w:rPr>
          <w:rFonts w:ascii="Times New Roman" w:eastAsia="Calibri" w:hAnsi="Times New Roman"/>
          <w:sz w:val="24"/>
          <w:szCs w:val="24"/>
        </w:rPr>
        <w:t>7</w:t>
      </w:r>
      <w:r w:rsidRPr="00E153C4">
        <w:rPr>
          <w:rFonts w:ascii="Times New Roman" w:eastAsia="Calibri" w:hAnsi="Times New Roman"/>
          <w:sz w:val="24"/>
          <w:szCs w:val="24"/>
        </w:rPr>
        <w:t>.2021 №3</w:t>
      </w:r>
      <w:r w:rsidR="00F67C58" w:rsidRPr="00E153C4">
        <w:rPr>
          <w:rFonts w:ascii="Times New Roman" w:eastAsia="Calibri" w:hAnsi="Times New Roman"/>
          <w:sz w:val="24"/>
          <w:szCs w:val="24"/>
        </w:rPr>
        <w:t>8</w:t>
      </w:r>
      <w:r w:rsidRPr="00E153C4">
        <w:rPr>
          <w:rFonts w:ascii="Times New Roman" w:eastAsia="Calibri" w:hAnsi="Times New Roman"/>
          <w:sz w:val="24"/>
          <w:szCs w:val="24"/>
        </w:rPr>
        <w:t xml:space="preserve">-р «Об </w:t>
      </w:r>
      <w:r w:rsidR="00F67C58" w:rsidRPr="00E153C4">
        <w:rPr>
          <w:rFonts w:ascii="Times New Roman" w:eastAsia="Calibri" w:hAnsi="Times New Roman"/>
          <w:sz w:val="24"/>
          <w:szCs w:val="24"/>
        </w:rPr>
        <w:t>утверждении отчета об исполнении</w:t>
      </w:r>
      <w:r w:rsidRPr="00E153C4">
        <w:rPr>
          <w:rFonts w:ascii="Times New Roman" w:eastAsia="Calibri" w:hAnsi="Times New Roman"/>
          <w:sz w:val="24"/>
          <w:szCs w:val="24"/>
        </w:rPr>
        <w:t xml:space="preserve"> бюджета </w:t>
      </w:r>
      <w:r w:rsidR="00FE0873" w:rsidRPr="00E153C4">
        <w:rPr>
          <w:rFonts w:ascii="Times New Roman" w:eastAsia="Calibri" w:hAnsi="Times New Roman"/>
          <w:sz w:val="24"/>
          <w:szCs w:val="24"/>
        </w:rPr>
        <w:t>Новосельского</w:t>
      </w:r>
      <w:r w:rsidRPr="00E153C4">
        <w:rPr>
          <w:rFonts w:ascii="Times New Roman" w:eastAsia="Calibri" w:hAnsi="Times New Roman"/>
          <w:sz w:val="24"/>
          <w:szCs w:val="24"/>
        </w:rPr>
        <w:t xml:space="preserve"> сельского поселения Вяземского района Смоленской области за </w:t>
      </w:r>
      <w:r w:rsidR="00F67C58" w:rsidRPr="00E153C4">
        <w:rPr>
          <w:rFonts w:ascii="Times New Roman" w:eastAsia="Calibri" w:hAnsi="Times New Roman"/>
          <w:sz w:val="24"/>
          <w:szCs w:val="24"/>
        </w:rPr>
        <w:t>полугодие</w:t>
      </w:r>
      <w:r w:rsidRPr="00E153C4">
        <w:rPr>
          <w:rFonts w:ascii="Times New Roman" w:eastAsia="Calibri" w:hAnsi="Times New Roman"/>
          <w:sz w:val="24"/>
          <w:szCs w:val="24"/>
        </w:rPr>
        <w:t>2021 года»</w:t>
      </w:r>
      <w:r w:rsidR="008B3BCB">
        <w:rPr>
          <w:rFonts w:ascii="Times New Roman" w:eastAsia="Calibri" w:hAnsi="Times New Roman"/>
          <w:sz w:val="24"/>
          <w:szCs w:val="24"/>
        </w:rPr>
        <w:t xml:space="preserve"> </w:t>
      </w:r>
      <w:r w:rsidR="003B5891" w:rsidRPr="00E153C4">
        <w:rPr>
          <w:rFonts w:ascii="Times New Roman" w:eastAsia="Calibri" w:hAnsi="Times New Roman"/>
          <w:sz w:val="24"/>
          <w:szCs w:val="24"/>
        </w:rPr>
        <w:t xml:space="preserve">(далее – распоряжение Администрации от </w:t>
      </w:r>
      <w:r w:rsidR="00F67C58" w:rsidRPr="00E153C4">
        <w:rPr>
          <w:rFonts w:ascii="Times New Roman" w:eastAsia="Calibri" w:hAnsi="Times New Roman"/>
          <w:sz w:val="24"/>
          <w:szCs w:val="24"/>
        </w:rPr>
        <w:t>26.07.2021 №38-р</w:t>
      </w:r>
      <w:r w:rsidR="003B5891" w:rsidRPr="00E153C4">
        <w:rPr>
          <w:rFonts w:ascii="Times New Roman" w:eastAsia="Calibri" w:hAnsi="Times New Roman"/>
          <w:sz w:val="24"/>
          <w:szCs w:val="24"/>
        </w:rPr>
        <w:t>)</w:t>
      </w:r>
      <w:r w:rsidR="00FA512D" w:rsidRPr="00E153C4">
        <w:rPr>
          <w:rFonts w:ascii="Times New Roman" w:eastAsia="Calibri" w:hAnsi="Times New Roman"/>
          <w:sz w:val="24"/>
          <w:szCs w:val="24"/>
        </w:rPr>
        <w:t>, который согласно п.1 ст.14 Положения о бюджетном процессе утверждается распоряжением Администрации сельского поселения не позднее 15 числа второго месяца, следующего за отчетным периодом.</w:t>
      </w:r>
    </w:p>
    <w:p w:rsidR="00B34C2F" w:rsidRPr="00E153C4" w:rsidRDefault="00B34C2F" w:rsidP="00FA512D">
      <w:pPr>
        <w:pStyle w:val="1"/>
        <w:tabs>
          <w:tab w:val="left" w:pos="709"/>
        </w:tabs>
        <w:jc w:val="both"/>
        <w:rPr>
          <w:rFonts w:ascii="Times New Roman" w:eastAsia="Calibri" w:hAnsi="Times New Roman"/>
          <w:sz w:val="24"/>
          <w:szCs w:val="24"/>
        </w:rPr>
      </w:pPr>
      <w:r w:rsidRPr="00E153C4">
        <w:rPr>
          <w:rFonts w:ascii="Times New Roman" w:eastAsia="Calibri" w:hAnsi="Times New Roman"/>
          <w:sz w:val="24"/>
          <w:szCs w:val="24"/>
        </w:rPr>
        <w:tab/>
        <w:t>Согласно п.3 ст.14 Положения о бюджетном процессе определено: «Утвержденные отчеты Администрация поселения направляет в Совет депутатов не позднее пяти дней после их утверждения».</w:t>
      </w:r>
    </w:p>
    <w:p w:rsidR="00FA512D" w:rsidRPr="00E153C4" w:rsidRDefault="00FA512D" w:rsidP="00FA512D">
      <w:pPr>
        <w:pStyle w:val="1"/>
        <w:tabs>
          <w:tab w:val="left" w:pos="709"/>
        </w:tabs>
        <w:ind w:firstLine="709"/>
        <w:jc w:val="both"/>
        <w:rPr>
          <w:rFonts w:ascii="Times New Roman" w:eastAsia="Calibri" w:hAnsi="Times New Roman"/>
          <w:i/>
          <w:sz w:val="24"/>
          <w:szCs w:val="24"/>
        </w:rPr>
      </w:pPr>
      <w:r w:rsidRPr="00E153C4">
        <w:rPr>
          <w:rFonts w:ascii="Times New Roman" w:eastAsia="Calibri" w:hAnsi="Times New Roman"/>
          <w:i/>
          <w:sz w:val="24"/>
          <w:szCs w:val="24"/>
        </w:rPr>
        <w:t>Администрацией сельского поселения, требования ст.264.2 БК РФ и ст.14 Положения о бюджетном процессе, в части соблюдения сроков утверждения и предоставления отчета об исполнении бюджета</w:t>
      </w:r>
      <w:r w:rsidR="00B34C2F" w:rsidRPr="00E153C4">
        <w:rPr>
          <w:rFonts w:ascii="Times New Roman" w:eastAsia="Calibri" w:hAnsi="Times New Roman"/>
          <w:i/>
          <w:sz w:val="24"/>
          <w:szCs w:val="24"/>
        </w:rPr>
        <w:t xml:space="preserve"> в Совет депутатов не позднее пяти дней после их утверждения, </w:t>
      </w:r>
      <w:r w:rsidRPr="00E153C4">
        <w:rPr>
          <w:rFonts w:ascii="Times New Roman" w:eastAsia="Calibri" w:hAnsi="Times New Roman"/>
          <w:b/>
          <w:i/>
          <w:sz w:val="24"/>
          <w:szCs w:val="24"/>
          <w:u w:val="single"/>
        </w:rPr>
        <w:t>соблюдены</w:t>
      </w:r>
      <w:r w:rsidRPr="00E153C4">
        <w:rPr>
          <w:rFonts w:ascii="Times New Roman" w:eastAsia="Calibri" w:hAnsi="Times New Roman"/>
          <w:i/>
          <w:sz w:val="24"/>
          <w:szCs w:val="24"/>
        </w:rPr>
        <w:t>.</w:t>
      </w:r>
    </w:p>
    <w:p w:rsidR="00B34C2F" w:rsidRPr="00E153C4" w:rsidRDefault="00B34C2F" w:rsidP="00FA512D">
      <w:pPr>
        <w:pStyle w:val="1"/>
        <w:tabs>
          <w:tab w:val="left" w:pos="709"/>
        </w:tabs>
        <w:ind w:firstLine="709"/>
        <w:jc w:val="both"/>
        <w:rPr>
          <w:rFonts w:ascii="Times New Roman" w:eastAsia="Calibri" w:hAnsi="Times New Roman"/>
          <w:sz w:val="24"/>
          <w:szCs w:val="24"/>
        </w:rPr>
      </w:pPr>
    </w:p>
    <w:p w:rsidR="00FA512D" w:rsidRPr="00E153C4" w:rsidRDefault="00FA512D" w:rsidP="00FA512D">
      <w:pPr>
        <w:pStyle w:val="1"/>
        <w:tabs>
          <w:tab w:val="left" w:pos="709"/>
        </w:tabs>
        <w:ind w:firstLine="709"/>
        <w:jc w:val="both"/>
        <w:rPr>
          <w:rFonts w:ascii="Times New Roman" w:eastAsia="Calibri" w:hAnsi="Times New Roman"/>
          <w:sz w:val="24"/>
          <w:szCs w:val="24"/>
        </w:rPr>
      </w:pPr>
      <w:r w:rsidRPr="00E153C4">
        <w:rPr>
          <w:rFonts w:ascii="Times New Roman" w:eastAsia="Calibri" w:hAnsi="Times New Roman"/>
          <w:sz w:val="24"/>
          <w:szCs w:val="24"/>
        </w:rPr>
        <w:lastRenderedPageBreak/>
        <w:t>В п.5 ст.</w:t>
      </w:r>
      <w:r w:rsidR="00F83D7F">
        <w:rPr>
          <w:rFonts w:ascii="Times New Roman" w:eastAsia="Calibri" w:hAnsi="Times New Roman"/>
          <w:sz w:val="24"/>
          <w:szCs w:val="24"/>
        </w:rPr>
        <w:t>14</w:t>
      </w:r>
      <w:r w:rsidRPr="00E153C4">
        <w:rPr>
          <w:rFonts w:ascii="Times New Roman" w:eastAsia="Calibri" w:hAnsi="Times New Roman"/>
          <w:sz w:val="24"/>
          <w:szCs w:val="24"/>
        </w:rPr>
        <w:t xml:space="preserve"> Положения о бюджетном процессе установлено: «Глава муниципального образования направляет отчеты об исполнении бюджета поселения за первый квартал, полугодие и девять месяцев текущего финансового года в Контрольно-ревизионную комиссию, которая готовит заключение на отчеты об исполнении бюджета поселения за первый квартал, полугодие и девять месяцев текущего финансового года в течение 7 рабочих дней с даты их поступления».</w:t>
      </w:r>
    </w:p>
    <w:p w:rsidR="00FA512D" w:rsidRPr="00E153C4" w:rsidRDefault="00B34C2F" w:rsidP="00FA512D">
      <w:pPr>
        <w:pStyle w:val="1"/>
        <w:tabs>
          <w:tab w:val="left" w:pos="709"/>
        </w:tabs>
        <w:ind w:firstLine="709"/>
        <w:jc w:val="both"/>
        <w:rPr>
          <w:rFonts w:ascii="Times New Roman" w:eastAsia="Calibri" w:hAnsi="Times New Roman"/>
          <w:i/>
          <w:sz w:val="24"/>
          <w:szCs w:val="24"/>
        </w:rPr>
      </w:pPr>
      <w:r w:rsidRPr="00E153C4">
        <w:rPr>
          <w:rFonts w:ascii="Times New Roman" w:eastAsia="Calibri" w:hAnsi="Times New Roman"/>
          <w:i/>
          <w:sz w:val="24"/>
          <w:szCs w:val="24"/>
        </w:rPr>
        <w:t>Следовательно</w:t>
      </w:r>
      <w:r w:rsidR="00FA512D" w:rsidRPr="00E153C4">
        <w:rPr>
          <w:rFonts w:ascii="Times New Roman" w:eastAsia="Calibri" w:hAnsi="Times New Roman"/>
          <w:i/>
          <w:sz w:val="24"/>
          <w:szCs w:val="24"/>
        </w:rPr>
        <w:t xml:space="preserve">, </w:t>
      </w:r>
      <w:r w:rsidR="00FA512D" w:rsidRPr="008A7FB9">
        <w:rPr>
          <w:rFonts w:ascii="Times New Roman" w:eastAsia="Calibri" w:hAnsi="Times New Roman"/>
          <w:b/>
          <w:i/>
          <w:sz w:val="24"/>
          <w:szCs w:val="24"/>
        </w:rPr>
        <w:t>сроки предоставления отчетов об исполнении бюджета поселения</w:t>
      </w:r>
      <w:r w:rsidR="00FA512D" w:rsidRPr="00E153C4">
        <w:rPr>
          <w:rFonts w:ascii="Times New Roman" w:eastAsia="Calibri" w:hAnsi="Times New Roman"/>
          <w:i/>
          <w:sz w:val="24"/>
          <w:szCs w:val="24"/>
        </w:rPr>
        <w:t xml:space="preserve"> за первый квартал, полугодие и девять месяцев текущего финансового года </w:t>
      </w:r>
      <w:r w:rsidR="00FA512D" w:rsidRPr="008A7FB9">
        <w:rPr>
          <w:rFonts w:ascii="Times New Roman" w:eastAsia="Calibri" w:hAnsi="Times New Roman"/>
          <w:b/>
          <w:i/>
          <w:sz w:val="24"/>
          <w:szCs w:val="24"/>
        </w:rPr>
        <w:t>в Контрольно-ревизионную комиссию</w:t>
      </w:r>
      <w:r w:rsidR="00FA512D" w:rsidRPr="00E153C4">
        <w:rPr>
          <w:rFonts w:ascii="Times New Roman" w:eastAsia="Calibri" w:hAnsi="Times New Roman"/>
          <w:i/>
          <w:sz w:val="24"/>
          <w:szCs w:val="24"/>
        </w:rPr>
        <w:t xml:space="preserve"> для подготовки заключения, в Положении о бюджетном процессе </w:t>
      </w:r>
      <w:r w:rsidR="00FA512D" w:rsidRPr="00E153C4">
        <w:rPr>
          <w:rFonts w:ascii="Times New Roman" w:eastAsia="Calibri" w:hAnsi="Times New Roman"/>
          <w:b/>
          <w:i/>
          <w:sz w:val="24"/>
          <w:szCs w:val="24"/>
        </w:rPr>
        <w:t>не установлены (не определены)</w:t>
      </w:r>
      <w:r w:rsidR="00FA512D" w:rsidRPr="00E153C4">
        <w:rPr>
          <w:rFonts w:ascii="Times New Roman" w:eastAsia="Calibri" w:hAnsi="Times New Roman"/>
          <w:i/>
          <w:sz w:val="24"/>
          <w:szCs w:val="24"/>
        </w:rPr>
        <w:t>.</w:t>
      </w:r>
    </w:p>
    <w:p w:rsidR="009007D5" w:rsidRPr="00E153C4" w:rsidRDefault="00105A2D" w:rsidP="00FA512D">
      <w:pPr>
        <w:pStyle w:val="1"/>
        <w:tabs>
          <w:tab w:val="left" w:pos="709"/>
        </w:tabs>
        <w:ind w:firstLine="709"/>
        <w:jc w:val="both"/>
        <w:rPr>
          <w:rFonts w:ascii="Times New Roman" w:eastAsia="Calibri" w:hAnsi="Times New Roman"/>
          <w:i/>
          <w:sz w:val="24"/>
          <w:szCs w:val="24"/>
          <w:u w:val="single"/>
        </w:rPr>
      </w:pPr>
      <w:r w:rsidRPr="00E153C4">
        <w:rPr>
          <w:rFonts w:ascii="Times New Roman" w:eastAsia="Calibri" w:hAnsi="Times New Roman"/>
          <w:i/>
          <w:sz w:val="24"/>
          <w:szCs w:val="24"/>
        </w:rPr>
        <w:t>Администрации</w:t>
      </w:r>
      <w:r w:rsidRPr="00E153C4">
        <w:rPr>
          <w:rFonts w:ascii="Times New Roman" w:eastAsia="Calibri" w:hAnsi="Times New Roman"/>
          <w:i/>
          <w:sz w:val="24"/>
          <w:szCs w:val="24"/>
          <w:u w:val="single"/>
        </w:rPr>
        <w:t xml:space="preserve"> </w:t>
      </w:r>
      <w:r w:rsidRPr="006B1F83">
        <w:rPr>
          <w:rFonts w:ascii="Times New Roman" w:eastAsia="Calibri" w:hAnsi="Times New Roman"/>
          <w:b/>
          <w:i/>
          <w:sz w:val="24"/>
          <w:szCs w:val="24"/>
          <w:u w:val="single"/>
        </w:rPr>
        <w:t>необходим</w:t>
      </w:r>
      <w:r w:rsidRPr="00E153C4">
        <w:rPr>
          <w:rFonts w:ascii="Times New Roman" w:eastAsia="Calibri" w:hAnsi="Times New Roman"/>
          <w:i/>
          <w:sz w:val="24"/>
          <w:szCs w:val="24"/>
          <w:u w:val="single"/>
        </w:rPr>
        <w:t>о</w:t>
      </w:r>
      <w:r w:rsidR="00FA512D" w:rsidRPr="00E153C4">
        <w:rPr>
          <w:rFonts w:ascii="Times New Roman" w:eastAsia="Calibri" w:hAnsi="Times New Roman"/>
          <w:i/>
          <w:sz w:val="24"/>
          <w:szCs w:val="24"/>
        </w:rPr>
        <w:t xml:space="preserve"> в Положении о бюджетном процессе </w:t>
      </w:r>
      <w:r w:rsidR="00FA512D" w:rsidRPr="006B1F83">
        <w:rPr>
          <w:rFonts w:ascii="Times New Roman" w:eastAsia="Calibri" w:hAnsi="Times New Roman"/>
          <w:b/>
          <w:i/>
          <w:sz w:val="24"/>
          <w:szCs w:val="24"/>
          <w:u w:val="single"/>
        </w:rPr>
        <w:t>установить сроки предоставления отчетов об исполнении бюджета поселения за первый квартал, полугодие и девять месяцев текущего финансового года</w:t>
      </w:r>
      <w:r w:rsidR="00FA512D" w:rsidRPr="00E153C4">
        <w:rPr>
          <w:rFonts w:ascii="Times New Roman" w:eastAsia="Calibri" w:hAnsi="Times New Roman"/>
          <w:i/>
          <w:sz w:val="24"/>
          <w:szCs w:val="24"/>
        </w:rPr>
        <w:t xml:space="preserve"> в Контрольно-ревизионную комиссию муниципального образования «Вяземский район» Смоленской области </w:t>
      </w:r>
      <w:r w:rsidR="00FA512D" w:rsidRPr="00E153C4">
        <w:rPr>
          <w:rFonts w:ascii="Times New Roman" w:eastAsia="Calibri" w:hAnsi="Times New Roman"/>
          <w:i/>
          <w:sz w:val="24"/>
          <w:szCs w:val="24"/>
          <w:u w:val="single"/>
        </w:rPr>
        <w:t>для подготовки заключения.</w:t>
      </w:r>
    </w:p>
    <w:p w:rsidR="00F67C58" w:rsidRPr="00F83D7F" w:rsidRDefault="00F67C58" w:rsidP="00FA512D">
      <w:pPr>
        <w:pStyle w:val="1"/>
        <w:tabs>
          <w:tab w:val="left" w:pos="709"/>
        </w:tabs>
        <w:ind w:firstLine="709"/>
        <w:jc w:val="both"/>
        <w:rPr>
          <w:rFonts w:ascii="Times New Roman" w:eastAsia="Calibri" w:hAnsi="Times New Roman"/>
          <w:sz w:val="24"/>
          <w:szCs w:val="24"/>
        </w:rPr>
      </w:pPr>
    </w:p>
    <w:p w:rsidR="00E73C6A" w:rsidRPr="00ED2AD3" w:rsidRDefault="008A7FB9" w:rsidP="004B180C">
      <w:pPr>
        <w:pStyle w:val="1"/>
        <w:tabs>
          <w:tab w:val="left" w:pos="709"/>
        </w:tabs>
        <w:jc w:val="both"/>
        <w:rPr>
          <w:rFonts w:ascii="Times New Roman" w:hAnsi="Times New Roman"/>
          <w:sz w:val="24"/>
          <w:szCs w:val="24"/>
        </w:rPr>
      </w:pPr>
      <w:r w:rsidRPr="00F83D7F">
        <w:rPr>
          <w:rFonts w:ascii="Times New Roman" w:eastAsia="Calibri" w:hAnsi="Times New Roman"/>
          <w:color w:val="8064A2" w:themeColor="accent4"/>
          <w:sz w:val="24"/>
          <w:szCs w:val="24"/>
        </w:rPr>
        <w:tab/>
      </w:r>
      <w:r w:rsidR="00554CDA" w:rsidRPr="00F909C2">
        <w:rPr>
          <w:rFonts w:ascii="Times New Roman" w:hAnsi="Times New Roman"/>
          <w:sz w:val="24"/>
          <w:szCs w:val="24"/>
        </w:rPr>
        <w:t>Решением</w:t>
      </w:r>
      <w:r w:rsidR="00E73C6A" w:rsidRPr="00F909C2">
        <w:rPr>
          <w:rFonts w:ascii="Times New Roman" w:hAnsi="Times New Roman"/>
          <w:sz w:val="24"/>
          <w:szCs w:val="24"/>
        </w:rPr>
        <w:t xml:space="preserve"> Совета депутатов </w:t>
      </w:r>
      <w:r w:rsidR="00FE0873" w:rsidRPr="00F909C2">
        <w:rPr>
          <w:rFonts w:ascii="Times New Roman" w:hAnsi="Times New Roman"/>
          <w:sz w:val="24"/>
          <w:szCs w:val="24"/>
        </w:rPr>
        <w:t>Новосельского</w:t>
      </w:r>
      <w:r w:rsidR="00E73C6A" w:rsidRPr="00F909C2">
        <w:rPr>
          <w:rFonts w:ascii="Times New Roman" w:hAnsi="Times New Roman"/>
          <w:sz w:val="24"/>
          <w:szCs w:val="24"/>
        </w:rPr>
        <w:t xml:space="preserve"> сельского поселения Вяземского района Смоленской области от </w:t>
      </w:r>
      <w:r w:rsidR="00B0380C" w:rsidRPr="00F909C2">
        <w:rPr>
          <w:rFonts w:ascii="Times New Roman" w:hAnsi="Times New Roman"/>
          <w:sz w:val="24"/>
          <w:szCs w:val="24"/>
        </w:rPr>
        <w:t>25</w:t>
      </w:r>
      <w:r w:rsidR="00E73C6A" w:rsidRPr="00F909C2">
        <w:rPr>
          <w:rFonts w:ascii="Times New Roman" w:hAnsi="Times New Roman"/>
          <w:sz w:val="24"/>
          <w:szCs w:val="24"/>
        </w:rPr>
        <w:t>.12.20</w:t>
      </w:r>
      <w:r w:rsidR="004366F5" w:rsidRPr="00F909C2">
        <w:rPr>
          <w:rFonts w:ascii="Times New Roman" w:hAnsi="Times New Roman"/>
          <w:sz w:val="24"/>
          <w:szCs w:val="24"/>
        </w:rPr>
        <w:t>20</w:t>
      </w:r>
      <w:r w:rsidR="00E73C6A" w:rsidRPr="00F909C2">
        <w:rPr>
          <w:rFonts w:ascii="Times New Roman" w:hAnsi="Times New Roman"/>
          <w:sz w:val="24"/>
          <w:szCs w:val="24"/>
        </w:rPr>
        <w:t xml:space="preserve"> №</w:t>
      </w:r>
      <w:r w:rsidR="004366F5" w:rsidRPr="00F909C2">
        <w:rPr>
          <w:rFonts w:ascii="Times New Roman" w:hAnsi="Times New Roman"/>
          <w:sz w:val="24"/>
          <w:szCs w:val="24"/>
        </w:rPr>
        <w:t>2</w:t>
      </w:r>
      <w:r w:rsidR="00B0380C" w:rsidRPr="00F909C2">
        <w:rPr>
          <w:rFonts w:ascii="Times New Roman" w:hAnsi="Times New Roman"/>
          <w:sz w:val="24"/>
          <w:szCs w:val="24"/>
        </w:rPr>
        <w:t>3</w:t>
      </w:r>
      <w:r w:rsidR="00E73C6A" w:rsidRPr="00F909C2">
        <w:rPr>
          <w:rFonts w:ascii="Times New Roman" w:hAnsi="Times New Roman"/>
          <w:sz w:val="24"/>
          <w:szCs w:val="24"/>
        </w:rPr>
        <w:t xml:space="preserve"> «О бюджете </w:t>
      </w:r>
      <w:r w:rsidR="00FE0873" w:rsidRPr="00F909C2">
        <w:rPr>
          <w:rFonts w:ascii="Times New Roman" w:hAnsi="Times New Roman"/>
          <w:sz w:val="24"/>
          <w:szCs w:val="24"/>
        </w:rPr>
        <w:t>Новосельского</w:t>
      </w:r>
      <w:r w:rsidR="00E73C6A" w:rsidRPr="00F909C2">
        <w:rPr>
          <w:rFonts w:ascii="Times New Roman" w:hAnsi="Times New Roman"/>
          <w:sz w:val="24"/>
          <w:szCs w:val="24"/>
        </w:rPr>
        <w:t xml:space="preserve"> сельского поселения Вяземского района Смоленской области на 202</w:t>
      </w:r>
      <w:r w:rsidR="004366F5" w:rsidRPr="00F909C2">
        <w:rPr>
          <w:rFonts w:ascii="Times New Roman" w:hAnsi="Times New Roman"/>
          <w:sz w:val="24"/>
          <w:szCs w:val="24"/>
        </w:rPr>
        <w:t>1</w:t>
      </w:r>
      <w:r w:rsidR="00E73C6A" w:rsidRPr="00F909C2">
        <w:rPr>
          <w:rFonts w:ascii="Times New Roman" w:hAnsi="Times New Roman"/>
          <w:sz w:val="24"/>
          <w:szCs w:val="24"/>
        </w:rPr>
        <w:t xml:space="preserve"> год и плановый период 202</w:t>
      </w:r>
      <w:r w:rsidR="004366F5" w:rsidRPr="00F909C2">
        <w:rPr>
          <w:rFonts w:ascii="Times New Roman" w:hAnsi="Times New Roman"/>
          <w:sz w:val="24"/>
          <w:szCs w:val="24"/>
        </w:rPr>
        <w:t>2</w:t>
      </w:r>
      <w:r w:rsidR="00E73C6A" w:rsidRPr="00F909C2">
        <w:rPr>
          <w:rFonts w:ascii="Times New Roman" w:hAnsi="Times New Roman"/>
          <w:sz w:val="24"/>
          <w:szCs w:val="24"/>
        </w:rPr>
        <w:t xml:space="preserve"> и 202</w:t>
      </w:r>
      <w:r w:rsidR="004366F5" w:rsidRPr="00F909C2">
        <w:rPr>
          <w:rFonts w:ascii="Times New Roman" w:hAnsi="Times New Roman"/>
          <w:sz w:val="24"/>
          <w:szCs w:val="24"/>
        </w:rPr>
        <w:t>3</w:t>
      </w:r>
      <w:r w:rsidR="00E73C6A" w:rsidRPr="00F909C2">
        <w:rPr>
          <w:rFonts w:ascii="Times New Roman" w:hAnsi="Times New Roman"/>
          <w:sz w:val="24"/>
          <w:szCs w:val="24"/>
        </w:rPr>
        <w:t xml:space="preserve"> годов» (далее – решение о бюджете </w:t>
      </w:r>
      <w:r w:rsidR="00105A2D" w:rsidRPr="00F909C2">
        <w:rPr>
          <w:rFonts w:ascii="Times New Roman" w:hAnsi="Times New Roman"/>
          <w:sz w:val="24"/>
          <w:szCs w:val="24"/>
        </w:rPr>
        <w:t>поселения) утвержден</w:t>
      </w:r>
      <w:r w:rsidR="00554CDA" w:rsidRPr="00F909C2">
        <w:rPr>
          <w:rFonts w:ascii="Times New Roman" w:hAnsi="Times New Roman"/>
          <w:sz w:val="24"/>
          <w:szCs w:val="24"/>
        </w:rPr>
        <w:t xml:space="preserve"> бюджет </w:t>
      </w:r>
      <w:r w:rsidR="00FE0873" w:rsidRPr="00F909C2">
        <w:rPr>
          <w:rFonts w:ascii="Times New Roman" w:hAnsi="Times New Roman"/>
          <w:sz w:val="24"/>
          <w:szCs w:val="24"/>
        </w:rPr>
        <w:t>Новосельского</w:t>
      </w:r>
      <w:r w:rsidR="00554CDA" w:rsidRPr="00F909C2">
        <w:rPr>
          <w:rFonts w:ascii="Times New Roman" w:hAnsi="Times New Roman"/>
          <w:sz w:val="24"/>
          <w:szCs w:val="24"/>
        </w:rPr>
        <w:t xml:space="preserve"> сельского поселения Вяземского района Смоленской области на 2021 год, со следующими параметрами:</w:t>
      </w:r>
    </w:p>
    <w:p w:rsidR="00554CDA" w:rsidRPr="00ED2AD3" w:rsidRDefault="00554CDA" w:rsidP="000578D4">
      <w:pPr>
        <w:pStyle w:val="a3"/>
        <w:numPr>
          <w:ilvl w:val="0"/>
          <w:numId w:val="3"/>
        </w:numPr>
        <w:ind w:left="426"/>
        <w:jc w:val="both"/>
        <w:rPr>
          <w:rFonts w:ascii="Times New Roman" w:hAnsi="Times New Roman" w:cs="Times New Roman"/>
          <w:sz w:val="24"/>
          <w:szCs w:val="24"/>
        </w:rPr>
      </w:pPr>
      <w:r w:rsidRPr="00ED2AD3">
        <w:rPr>
          <w:rFonts w:ascii="Times New Roman" w:hAnsi="Times New Roman" w:cs="Times New Roman"/>
          <w:b/>
          <w:sz w:val="24"/>
          <w:szCs w:val="24"/>
        </w:rPr>
        <w:t>общий объем доходов</w:t>
      </w:r>
      <w:r w:rsidRPr="00ED2AD3">
        <w:rPr>
          <w:rFonts w:ascii="Times New Roman" w:hAnsi="Times New Roman" w:cs="Times New Roman"/>
          <w:sz w:val="24"/>
          <w:szCs w:val="24"/>
        </w:rPr>
        <w:t xml:space="preserve"> бюджета поселения в сумме </w:t>
      </w:r>
      <w:r w:rsidR="00ED2AD3" w:rsidRPr="00ED2AD3">
        <w:rPr>
          <w:rFonts w:ascii="Times New Roman" w:hAnsi="Times New Roman" w:cs="Times New Roman"/>
          <w:b/>
          <w:sz w:val="24"/>
          <w:szCs w:val="24"/>
        </w:rPr>
        <w:t>13 117,9</w:t>
      </w:r>
      <w:r w:rsidR="00105A2D">
        <w:rPr>
          <w:rFonts w:ascii="Times New Roman" w:hAnsi="Times New Roman" w:cs="Times New Roman"/>
          <w:b/>
          <w:sz w:val="24"/>
          <w:szCs w:val="24"/>
        </w:rPr>
        <w:t xml:space="preserve"> </w:t>
      </w:r>
      <w:r w:rsidRPr="00ED2AD3">
        <w:rPr>
          <w:rFonts w:ascii="Times New Roman" w:hAnsi="Times New Roman" w:cs="Times New Roman"/>
          <w:sz w:val="24"/>
          <w:szCs w:val="24"/>
        </w:rPr>
        <w:t xml:space="preserve">тыс.рублей, в том числе объём безвозмездных поступлений в сумме </w:t>
      </w:r>
      <w:r w:rsidR="00ED2AD3" w:rsidRPr="00ED2AD3">
        <w:rPr>
          <w:rFonts w:ascii="Times New Roman" w:hAnsi="Times New Roman" w:cs="Times New Roman"/>
          <w:b/>
          <w:sz w:val="24"/>
          <w:szCs w:val="24"/>
        </w:rPr>
        <w:t>4 116,9</w:t>
      </w:r>
      <w:r w:rsidRPr="00ED2AD3">
        <w:rPr>
          <w:rFonts w:ascii="Times New Roman" w:hAnsi="Times New Roman" w:cs="Times New Roman"/>
          <w:sz w:val="24"/>
          <w:szCs w:val="24"/>
        </w:rPr>
        <w:t xml:space="preserve"> тыс.рублей, из которых объем получаемых межбюджетных трансфертов – </w:t>
      </w:r>
      <w:r w:rsidR="00ED2AD3" w:rsidRPr="00ED2AD3">
        <w:rPr>
          <w:rFonts w:ascii="Times New Roman" w:hAnsi="Times New Roman" w:cs="Times New Roman"/>
          <w:b/>
          <w:sz w:val="24"/>
          <w:szCs w:val="24"/>
        </w:rPr>
        <w:t>4 116,9</w:t>
      </w:r>
      <w:r w:rsidRPr="00ED2AD3">
        <w:rPr>
          <w:rFonts w:ascii="Times New Roman" w:hAnsi="Times New Roman" w:cs="Times New Roman"/>
          <w:sz w:val="24"/>
          <w:szCs w:val="24"/>
        </w:rPr>
        <w:t xml:space="preserve"> тыс. рублей;</w:t>
      </w:r>
    </w:p>
    <w:p w:rsidR="00554CDA" w:rsidRPr="00ED2AD3" w:rsidRDefault="00554CDA" w:rsidP="000578D4">
      <w:pPr>
        <w:pStyle w:val="a3"/>
        <w:numPr>
          <w:ilvl w:val="0"/>
          <w:numId w:val="3"/>
        </w:numPr>
        <w:ind w:left="426"/>
        <w:jc w:val="both"/>
        <w:rPr>
          <w:rFonts w:ascii="Times New Roman" w:hAnsi="Times New Roman" w:cs="Times New Roman"/>
          <w:sz w:val="24"/>
          <w:szCs w:val="24"/>
        </w:rPr>
      </w:pPr>
      <w:r w:rsidRPr="00ED2AD3">
        <w:rPr>
          <w:rFonts w:ascii="Times New Roman" w:hAnsi="Times New Roman" w:cs="Times New Roman"/>
          <w:b/>
          <w:sz w:val="24"/>
          <w:szCs w:val="24"/>
        </w:rPr>
        <w:t>общий объем расходов</w:t>
      </w:r>
      <w:r w:rsidRPr="00ED2AD3">
        <w:rPr>
          <w:rFonts w:ascii="Times New Roman" w:hAnsi="Times New Roman" w:cs="Times New Roman"/>
          <w:sz w:val="24"/>
          <w:szCs w:val="24"/>
        </w:rPr>
        <w:t xml:space="preserve"> бюджета поселения в сумме </w:t>
      </w:r>
      <w:r w:rsidR="00ED2AD3" w:rsidRPr="00ED2AD3">
        <w:rPr>
          <w:rFonts w:ascii="Times New Roman" w:hAnsi="Times New Roman" w:cs="Times New Roman"/>
          <w:b/>
          <w:sz w:val="24"/>
          <w:szCs w:val="24"/>
        </w:rPr>
        <w:t>13 117,9</w:t>
      </w:r>
      <w:r w:rsidR="00105A2D">
        <w:rPr>
          <w:rFonts w:ascii="Times New Roman" w:hAnsi="Times New Roman" w:cs="Times New Roman"/>
          <w:b/>
          <w:sz w:val="24"/>
          <w:szCs w:val="24"/>
        </w:rPr>
        <w:t xml:space="preserve"> </w:t>
      </w:r>
      <w:r w:rsidRPr="00ED2AD3">
        <w:rPr>
          <w:rFonts w:ascii="Times New Roman" w:hAnsi="Times New Roman" w:cs="Times New Roman"/>
          <w:sz w:val="24"/>
          <w:szCs w:val="24"/>
        </w:rPr>
        <w:t>тыс.рублей;</w:t>
      </w:r>
    </w:p>
    <w:p w:rsidR="00554CDA" w:rsidRPr="00ED2AD3" w:rsidRDefault="00554CDA" w:rsidP="000578D4">
      <w:pPr>
        <w:pStyle w:val="a3"/>
        <w:numPr>
          <w:ilvl w:val="0"/>
          <w:numId w:val="3"/>
        </w:numPr>
        <w:ind w:left="426"/>
        <w:jc w:val="both"/>
        <w:rPr>
          <w:rFonts w:ascii="Times New Roman" w:hAnsi="Times New Roman" w:cs="Times New Roman"/>
          <w:sz w:val="24"/>
          <w:szCs w:val="24"/>
        </w:rPr>
      </w:pPr>
      <w:r w:rsidRPr="00ED2AD3">
        <w:rPr>
          <w:rFonts w:ascii="Times New Roman" w:hAnsi="Times New Roman" w:cs="Times New Roman"/>
          <w:b/>
          <w:sz w:val="24"/>
          <w:szCs w:val="24"/>
        </w:rPr>
        <w:t>дефицит</w:t>
      </w:r>
      <w:r w:rsidRPr="00ED2AD3">
        <w:rPr>
          <w:rFonts w:ascii="Times New Roman" w:hAnsi="Times New Roman" w:cs="Times New Roman"/>
          <w:sz w:val="24"/>
          <w:szCs w:val="24"/>
        </w:rPr>
        <w:t xml:space="preserve"> бюджета поселения в сумме </w:t>
      </w:r>
      <w:r w:rsidRPr="00ED2AD3">
        <w:rPr>
          <w:rFonts w:ascii="Times New Roman" w:eastAsia="Calibri" w:hAnsi="Times New Roman" w:cs="Times New Roman"/>
          <w:b/>
          <w:sz w:val="24"/>
          <w:szCs w:val="24"/>
          <w:lang w:eastAsia="ru-RU"/>
        </w:rPr>
        <w:t xml:space="preserve">0,00 </w:t>
      </w:r>
      <w:r w:rsidRPr="00ED2AD3">
        <w:rPr>
          <w:rFonts w:ascii="Times New Roman" w:eastAsia="Calibri" w:hAnsi="Times New Roman" w:cs="Times New Roman"/>
          <w:sz w:val="24"/>
          <w:szCs w:val="24"/>
          <w:lang w:eastAsia="ru-RU"/>
        </w:rPr>
        <w:t>тыс. рублей, что составляет 0,0 процента от утвержденного общего годового объема доходов бюджета поселения без учета утвержденного объема безвозмездных поступлений</w:t>
      </w:r>
      <w:r w:rsidRPr="00ED2AD3">
        <w:rPr>
          <w:rFonts w:ascii="Times New Roman" w:hAnsi="Times New Roman" w:cs="Times New Roman"/>
          <w:sz w:val="24"/>
          <w:szCs w:val="24"/>
        </w:rPr>
        <w:t xml:space="preserve">. </w:t>
      </w:r>
    </w:p>
    <w:p w:rsidR="001D07E2" w:rsidRDefault="001B3CF0" w:rsidP="001B3CF0">
      <w:pPr>
        <w:pStyle w:val="a3"/>
        <w:ind w:firstLine="708"/>
        <w:jc w:val="both"/>
        <w:rPr>
          <w:rFonts w:ascii="Times New Roman" w:hAnsi="Times New Roman" w:cs="Times New Roman"/>
          <w:sz w:val="24"/>
          <w:szCs w:val="24"/>
        </w:rPr>
      </w:pPr>
      <w:r w:rsidRPr="00F909C2">
        <w:rPr>
          <w:rFonts w:ascii="Times New Roman" w:hAnsi="Times New Roman" w:cs="Times New Roman"/>
          <w:i/>
          <w:sz w:val="24"/>
          <w:szCs w:val="24"/>
          <w:u w:val="single"/>
        </w:rPr>
        <w:t xml:space="preserve">В течение </w:t>
      </w:r>
      <w:r w:rsidR="00F909C2" w:rsidRPr="00F909C2">
        <w:rPr>
          <w:rFonts w:ascii="Times New Roman" w:hAnsi="Times New Roman" w:cs="Times New Roman"/>
          <w:i/>
          <w:sz w:val="24"/>
          <w:szCs w:val="24"/>
          <w:u w:val="single"/>
        </w:rPr>
        <w:t>полугодия</w:t>
      </w:r>
      <w:r w:rsidRPr="00F909C2">
        <w:rPr>
          <w:rFonts w:ascii="Times New Roman" w:hAnsi="Times New Roman" w:cs="Times New Roman"/>
          <w:i/>
          <w:sz w:val="24"/>
          <w:szCs w:val="24"/>
          <w:u w:val="single"/>
        </w:rPr>
        <w:t xml:space="preserve"> 2021 года </w:t>
      </w:r>
      <w:r w:rsidRPr="00F909C2">
        <w:rPr>
          <w:rFonts w:ascii="Times New Roman" w:hAnsi="Times New Roman" w:cs="Times New Roman"/>
          <w:sz w:val="24"/>
          <w:szCs w:val="24"/>
        </w:rPr>
        <w:t>решени</w:t>
      </w:r>
      <w:r w:rsidR="00F909C2" w:rsidRPr="00F909C2">
        <w:rPr>
          <w:rFonts w:ascii="Times New Roman" w:hAnsi="Times New Roman" w:cs="Times New Roman"/>
          <w:sz w:val="24"/>
          <w:szCs w:val="24"/>
        </w:rPr>
        <w:t>ями</w:t>
      </w:r>
      <w:r w:rsidRPr="00F909C2">
        <w:rPr>
          <w:rFonts w:ascii="Times New Roman" w:hAnsi="Times New Roman" w:cs="Times New Roman"/>
          <w:sz w:val="24"/>
          <w:szCs w:val="24"/>
        </w:rPr>
        <w:t xml:space="preserve"> Совета депутатов </w:t>
      </w:r>
      <w:r w:rsidR="00FE0873" w:rsidRPr="00F909C2">
        <w:rPr>
          <w:rFonts w:ascii="Times New Roman" w:hAnsi="Times New Roman" w:cs="Times New Roman"/>
          <w:sz w:val="24"/>
          <w:szCs w:val="24"/>
        </w:rPr>
        <w:t>Новосельского</w:t>
      </w:r>
      <w:r w:rsidRPr="00F909C2">
        <w:rPr>
          <w:rFonts w:ascii="Times New Roman" w:hAnsi="Times New Roman" w:cs="Times New Roman"/>
          <w:sz w:val="24"/>
          <w:szCs w:val="24"/>
        </w:rPr>
        <w:t xml:space="preserve"> сельского поселения Вяземского района Смоленской области от 2</w:t>
      </w:r>
      <w:r w:rsidR="00F909C2" w:rsidRPr="00F909C2">
        <w:rPr>
          <w:rFonts w:ascii="Times New Roman" w:hAnsi="Times New Roman" w:cs="Times New Roman"/>
          <w:sz w:val="24"/>
          <w:szCs w:val="24"/>
        </w:rPr>
        <w:t>9</w:t>
      </w:r>
      <w:r w:rsidRPr="00F909C2">
        <w:rPr>
          <w:rFonts w:ascii="Times New Roman" w:hAnsi="Times New Roman" w:cs="Times New Roman"/>
          <w:sz w:val="24"/>
          <w:szCs w:val="24"/>
        </w:rPr>
        <w:t>.03.2021 №</w:t>
      </w:r>
      <w:r w:rsidR="00F909C2" w:rsidRPr="00F909C2">
        <w:rPr>
          <w:rFonts w:ascii="Times New Roman" w:hAnsi="Times New Roman" w:cs="Times New Roman"/>
          <w:sz w:val="24"/>
          <w:szCs w:val="24"/>
        </w:rPr>
        <w:t>4 и от 29.06.2021 года №15</w:t>
      </w:r>
      <w:r w:rsidRPr="00F909C2">
        <w:rPr>
          <w:rFonts w:ascii="Times New Roman" w:hAnsi="Times New Roman" w:cs="Times New Roman"/>
          <w:sz w:val="24"/>
          <w:szCs w:val="24"/>
        </w:rPr>
        <w:t xml:space="preserve"> внесены изменения в решение Совета депутатов </w:t>
      </w:r>
      <w:r w:rsidR="00FE0873" w:rsidRPr="00F909C2">
        <w:rPr>
          <w:rFonts w:ascii="Times New Roman" w:hAnsi="Times New Roman" w:cs="Times New Roman"/>
          <w:sz w:val="24"/>
          <w:szCs w:val="24"/>
        </w:rPr>
        <w:t>Новосельского</w:t>
      </w:r>
      <w:r w:rsidRPr="00F909C2">
        <w:rPr>
          <w:rFonts w:ascii="Times New Roman" w:hAnsi="Times New Roman" w:cs="Times New Roman"/>
          <w:sz w:val="24"/>
          <w:szCs w:val="24"/>
        </w:rPr>
        <w:t xml:space="preserve"> сельского поселения Вяземского района Смоленской области от </w:t>
      </w:r>
      <w:r w:rsidR="00F909C2" w:rsidRPr="00F909C2">
        <w:rPr>
          <w:rFonts w:ascii="Times New Roman" w:hAnsi="Times New Roman" w:cs="Times New Roman"/>
          <w:sz w:val="24"/>
          <w:szCs w:val="24"/>
        </w:rPr>
        <w:t>25</w:t>
      </w:r>
      <w:r w:rsidRPr="00F909C2">
        <w:rPr>
          <w:rFonts w:ascii="Times New Roman" w:hAnsi="Times New Roman" w:cs="Times New Roman"/>
          <w:sz w:val="24"/>
          <w:szCs w:val="24"/>
        </w:rPr>
        <w:t>.12.2020 №2</w:t>
      </w:r>
      <w:r w:rsidR="00F909C2" w:rsidRPr="00F909C2">
        <w:rPr>
          <w:rFonts w:ascii="Times New Roman" w:hAnsi="Times New Roman" w:cs="Times New Roman"/>
          <w:sz w:val="24"/>
          <w:szCs w:val="24"/>
        </w:rPr>
        <w:t>3</w:t>
      </w:r>
      <w:r w:rsidRPr="00F909C2">
        <w:rPr>
          <w:rFonts w:ascii="Times New Roman" w:hAnsi="Times New Roman" w:cs="Times New Roman"/>
          <w:sz w:val="24"/>
          <w:szCs w:val="24"/>
        </w:rPr>
        <w:t xml:space="preserve"> «О бюджете </w:t>
      </w:r>
      <w:r w:rsidR="00FE0873" w:rsidRPr="00F909C2">
        <w:rPr>
          <w:rFonts w:ascii="Times New Roman" w:hAnsi="Times New Roman" w:cs="Times New Roman"/>
          <w:sz w:val="24"/>
          <w:szCs w:val="24"/>
        </w:rPr>
        <w:t>Новосельского</w:t>
      </w:r>
      <w:r w:rsidRPr="00F909C2">
        <w:rPr>
          <w:rFonts w:ascii="Times New Roman" w:hAnsi="Times New Roman" w:cs="Times New Roman"/>
          <w:sz w:val="24"/>
          <w:szCs w:val="24"/>
        </w:rPr>
        <w:t xml:space="preserve"> сельского поселения Вяземского района Смоленской области на 2021 год и плановый период 2022 и 2023 годов»</w:t>
      </w:r>
      <w:r w:rsidR="001D07E2">
        <w:rPr>
          <w:rFonts w:ascii="Times New Roman" w:hAnsi="Times New Roman" w:cs="Times New Roman"/>
          <w:sz w:val="24"/>
          <w:szCs w:val="24"/>
        </w:rPr>
        <w:t>.</w:t>
      </w:r>
      <w:r w:rsidRPr="00F909C2">
        <w:rPr>
          <w:rFonts w:ascii="Times New Roman" w:hAnsi="Times New Roman" w:cs="Times New Roman"/>
          <w:sz w:val="24"/>
          <w:szCs w:val="24"/>
        </w:rPr>
        <w:t xml:space="preserve"> </w:t>
      </w:r>
    </w:p>
    <w:p w:rsidR="001D07E2" w:rsidRDefault="001D07E2" w:rsidP="001B3CF0">
      <w:pPr>
        <w:pStyle w:val="a3"/>
        <w:ind w:firstLine="708"/>
        <w:jc w:val="both"/>
        <w:rPr>
          <w:rFonts w:ascii="Times New Roman" w:hAnsi="Times New Roman" w:cs="Times New Roman"/>
          <w:sz w:val="24"/>
          <w:szCs w:val="24"/>
        </w:rPr>
      </w:pPr>
    </w:p>
    <w:p w:rsidR="001D07E2" w:rsidRPr="001D07E2" w:rsidRDefault="001D07E2" w:rsidP="001D07E2">
      <w:pPr>
        <w:tabs>
          <w:tab w:val="left" w:pos="851"/>
          <w:tab w:val="left" w:pos="1832"/>
          <w:tab w:val="left" w:pos="2748"/>
          <w:tab w:val="left" w:pos="3664"/>
          <w:tab w:val="left" w:pos="4580"/>
          <w:tab w:val="left" w:pos="5496"/>
          <w:tab w:val="left" w:pos="7328"/>
          <w:tab w:val="left" w:pos="9360"/>
          <w:tab w:val="left" w:pos="10076"/>
          <w:tab w:val="left" w:pos="10992"/>
          <w:tab w:val="left" w:pos="11908"/>
          <w:tab w:val="left" w:pos="12824"/>
          <w:tab w:val="left" w:pos="13740"/>
          <w:tab w:val="left" w:pos="14656"/>
        </w:tabs>
        <w:spacing w:after="0" w:line="240" w:lineRule="auto"/>
        <w:ind w:left="66"/>
        <w:jc w:val="both"/>
        <w:rPr>
          <w:rFonts w:ascii="Times New Roman" w:hAnsi="Times New Roman" w:cs="Times New Roman"/>
          <w:i/>
          <w:sz w:val="24"/>
          <w:szCs w:val="24"/>
        </w:rPr>
      </w:pPr>
      <w:r>
        <w:rPr>
          <w:rFonts w:ascii="Times New Roman" w:hAnsi="Times New Roman" w:cs="Times New Roman"/>
          <w:i/>
          <w:sz w:val="24"/>
          <w:szCs w:val="24"/>
        </w:rPr>
        <w:tab/>
      </w:r>
      <w:r w:rsidRPr="001D07E2">
        <w:rPr>
          <w:rFonts w:ascii="Times New Roman" w:hAnsi="Times New Roman" w:cs="Times New Roman"/>
          <w:i/>
          <w:sz w:val="24"/>
          <w:szCs w:val="24"/>
        </w:rPr>
        <w:t xml:space="preserve">Контрольно-ревизионной комиссией 18.06.2021 года составлено заключение на проект решения Совета депутатов Новосельского сельского поселения Вяземского района Смоленской области «О внесении изменений в решение Совета депутатов Новосельского сельского поселения Вяземского района Смоленской области 25.12.2020 №23 «О бюджете Новосельского сельского поселения Вяземского района Смоленской области на 2021 год и плановый период 2022 и 2023 годов», где: </w:t>
      </w:r>
    </w:p>
    <w:p w:rsidR="001D07E2" w:rsidRPr="001D07E2" w:rsidRDefault="001D07E2" w:rsidP="008B640D">
      <w:pPr>
        <w:tabs>
          <w:tab w:val="left" w:pos="709"/>
          <w:tab w:val="left" w:pos="1832"/>
          <w:tab w:val="left" w:pos="2748"/>
          <w:tab w:val="left" w:pos="3664"/>
          <w:tab w:val="left" w:pos="4580"/>
          <w:tab w:val="left" w:pos="5496"/>
          <w:tab w:val="left" w:pos="7328"/>
          <w:tab w:val="left" w:pos="9360"/>
          <w:tab w:val="left" w:pos="10076"/>
          <w:tab w:val="left" w:pos="10992"/>
          <w:tab w:val="left" w:pos="11908"/>
          <w:tab w:val="left" w:pos="12824"/>
          <w:tab w:val="left" w:pos="13740"/>
          <w:tab w:val="left" w:pos="14656"/>
        </w:tabs>
        <w:spacing w:after="0" w:line="240" w:lineRule="auto"/>
        <w:ind w:left="709" w:hanging="142"/>
        <w:jc w:val="both"/>
        <w:rPr>
          <w:rFonts w:ascii="Times New Roman" w:hAnsi="Times New Roman" w:cs="Times New Roman"/>
          <w:i/>
          <w:sz w:val="24"/>
          <w:szCs w:val="24"/>
        </w:rPr>
      </w:pPr>
      <w:r w:rsidRPr="001D07E2">
        <w:rPr>
          <w:rFonts w:ascii="Times New Roman" w:hAnsi="Times New Roman" w:cs="Times New Roman"/>
          <w:i/>
          <w:sz w:val="24"/>
          <w:szCs w:val="24"/>
        </w:rPr>
        <w:t xml:space="preserve">- общий объем доходов сельского поселения планируется утвердить в сумме </w:t>
      </w:r>
      <w:r w:rsidRPr="001D07E2">
        <w:rPr>
          <w:rFonts w:ascii="Times New Roman" w:hAnsi="Times New Roman" w:cs="Times New Roman"/>
          <w:b/>
          <w:i/>
          <w:sz w:val="24"/>
          <w:szCs w:val="24"/>
          <w:u w:val="single"/>
        </w:rPr>
        <w:t>13 117,9</w:t>
      </w:r>
      <w:r w:rsidRPr="001D07E2">
        <w:rPr>
          <w:rFonts w:ascii="Times New Roman" w:hAnsi="Times New Roman" w:cs="Times New Roman"/>
          <w:i/>
          <w:sz w:val="24"/>
          <w:szCs w:val="24"/>
        </w:rPr>
        <w:t xml:space="preserve"> тыс.рублей, без изменений, в том числе: безвозмездные поступления в сумме </w:t>
      </w:r>
      <w:r w:rsidRPr="001D07E2">
        <w:rPr>
          <w:rFonts w:ascii="Times New Roman" w:hAnsi="Times New Roman" w:cs="Times New Roman"/>
          <w:b/>
          <w:i/>
          <w:sz w:val="24"/>
          <w:szCs w:val="24"/>
        </w:rPr>
        <w:t>4 116,9</w:t>
      </w:r>
      <w:r w:rsidRPr="001D07E2">
        <w:rPr>
          <w:rFonts w:ascii="Times New Roman" w:hAnsi="Times New Roman" w:cs="Times New Roman"/>
          <w:i/>
          <w:sz w:val="24"/>
          <w:szCs w:val="24"/>
        </w:rPr>
        <w:t xml:space="preserve"> тыс. рублей;</w:t>
      </w:r>
    </w:p>
    <w:p w:rsidR="001D07E2" w:rsidRPr="001D07E2" w:rsidRDefault="001D07E2" w:rsidP="008B640D">
      <w:pPr>
        <w:tabs>
          <w:tab w:val="left" w:pos="709"/>
          <w:tab w:val="left" w:pos="1832"/>
          <w:tab w:val="left" w:pos="2748"/>
          <w:tab w:val="left" w:pos="3664"/>
          <w:tab w:val="left" w:pos="4580"/>
          <w:tab w:val="left" w:pos="5496"/>
          <w:tab w:val="left" w:pos="7328"/>
          <w:tab w:val="left" w:pos="9360"/>
          <w:tab w:val="left" w:pos="10076"/>
          <w:tab w:val="left" w:pos="10992"/>
          <w:tab w:val="left" w:pos="11908"/>
          <w:tab w:val="left" w:pos="12824"/>
          <w:tab w:val="left" w:pos="13740"/>
          <w:tab w:val="left" w:pos="14656"/>
        </w:tabs>
        <w:spacing w:after="0" w:line="240" w:lineRule="auto"/>
        <w:ind w:left="709" w:hanging="142"/>
        <w:jc w:val="both"/>
        <w:rPr>
          <w:rFonts w:ascii="Times New Roman" w:hAnsi="Times New Roman" w:cs="Times New Roman"/>
          <w:i/>
          <w:sz w:val="24"/>
          <w:szCs w:val="24"/>
        </w:rPr>
      </w:pPr>
      <w:r w:rsidRPr="001D07E2">
        <w:rPr>
          <w:rFonts w:ascii="Times New Roman" w:hAnsi="Times New Roman" w:cs="Times New Roman"/>
          <w:i/>
          <w:sz w:val="24"/>
          <w:szCs w:val="24"/>
        </w:rPr>
        <w:t xml:space="preserve">- общий объем расходов бюджета сельского поселения предлагается к утверждению в сумме </w:t>
      </w:r>
      <w:r w:rsidRPr="001D07E2">
        <w:rPr>
          <w:rFonts w:ascii="Times New Roman" w:hAnsi="Times New Roman" w:cs="Times New Roman"/>
          <w:b/>
          <w:i/>
          <w:sz w:val="24"/>
          <w:szCs w:val="24"/>
          <w:u w:val="single"/>
        </w:rPr>
        <w:t>13 779,3</w:t>
      </w:r>
      <w:r w:rsidRPr="001D07E2">
        <w:rPr>
          <w:rFonts w:ascii="Times New Roman" w:hAnsi="Times New Roman" w:cs="Times New Roman"/>
          <w:i/>
          <w:sz w:val="24"/>
          <w:szCs w:val="24"/>
        </w:rPr>
        <w:t xml:space="preserve"> тыс.рублей, без изменений;</w:t>
      </w:r>
    </w:p>
    <w:p w:rsidR="001D07E2" w:rsidRPr="001D07E2" w:rsidRDefault="001D07E2" w:rsidP="008B640D">
      <w:pPr>
        <w:tabs>
          <w:tab w:val="left" w:pos="709"/>
          <w:tab w:val="left" w:pos="1832"/>
          <w:tab w:val="left" w:pos="2748"/>
          <w:tab w:val="left" w:pos="3664"/>
          <w:tab w:val="left" w:pos="4580"/>
          <w:tab w:val="left" w:pos="5496"/>
          <w:tab w:val="left" w:pos="7328"/>
          <w:tab w:val="left" w:pos="9360"/>
          <w:tab w:val="left" w:pos="10076"/>
          <w:tab w:val="left" w:pos="10992"/>
          <w:tab w:val="left" w:pos="11908"/>
          <w:tab w:val="left" w:pos="12824"/>
          <w:tab w:val="left" w:pos="13740"/>
          <w:tab w:val="left" w:pos="14656"/>
        </w:tabs>
        <w:spacing w:after="0" w:line="240" w:lineRule="auto"/>
        <w:ind w:left="709" w:hanging="142"/>
        <w:jc w:val="both"/>
        <w:rPr>
          <w:rFonts w:ascii="Times New Roman" w:hAnsi="Times New Roman" w:cs="Times New Roman"/>
          <w:i/>
          <w:sz w:val="24"/>
          <w:szCs w:val="24"/>
        </w:rPr>
      </w:pPr>
      <w:r w:rsidRPr="001D07E2">
        <w:rPr>
          <w:rFonts w:ascii="Times New Roman" w:hAnsi="Times New Roman" w:cs="Times New Roman"/>
          <w:i/>
          <w:sz w:val="24"/>
          <w:szCs w:val="24"/>
        </w:rPr>
        <w:t xml:space="preserve">- дефицит бюджета в сумме </w:t>
      </w:r>
      <w:r w:rsidRPr="001D07E2">
        <w:rPr>
          <w:rFonts w:ascii="Times New Roman" w:hAnsi="Times New Roman" w:cs="Times New Roman"/>
          <w:b/>
          <w:i/>
          <w:sz w:val="24"/>
          <w:szCs w:val="24"/>
        </w:rPr>
        <w:t>661,4</w:t>
      </w:r>
      <w:r w:rsidRPr="001D07E2">
        <w:rPr>
          <w:rFonts w:ascii="Times New Roman" w:hAnsi="Times New Roman" w:cs="Times New Roman"/>
          <w:i/>
          <w:sz w:val="24"/>
          <w:szCs w:val="24"/>
        </w:rPr>
        <w:t xml:space="preserve"> тыс.рублей.</w:t>
      </w:r>
    </w:p>
    <w:p w:rsidR="008B640D" w:rsidRPr="00C80F2F" w:rsidRDefault="008B640D" w:rsidP="008B640D">
      <w:pPr>
        <w:tabs>
          <w:tab w:val="left" w:pos="851"/>
          <w:tab w:val="left" w:pos="1832"/>
          <w:tab w:val="left" w:pos="2748"/>
          <w:tab w:val="left" w:pos="3664"/>
          <w:tab w:val="left" w:pos="4580"/>
          <w:tab w:val="left" w:pos="5496"/>
          <w:tab w:val="left" w:pos="7328"/>
          <w:tab w:val="left" w:pos="9072"/>
          <w:tab w:val="left" w:pos="9360"/>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rPr>
      </w:pPr>
      <w:r>
        <w:rPr>
          <w:rFonts w:ascii="Times New Roman" w:hAnsi="Times New Roman" w:cs="Times New Roman"/>
          <w:i/>
          <w:color w:val="8064A2" w:themeColor="accent4"/>
          <w:sz w:val="24"/>
          <w:szCs w:val="24"/>
        </w:rPr>
        <w:tab/>
      </w:r>
      <w:r w:rsidRPr="00C80F2F">
        <w:rPr>
          <w:rFonts w:ascii="Times New Roman" w:hAnsi="Times New Roman" w:cs="Times New Roman"/>
          <w:i/>
          <w:sz w:val="24"/>
          <w:szCs w:val="24"/>
        </w:rPr>
        <w:t xml:space="preserve">Согласно предоставленной (вх.от 02.07.2021 года №202с) в контрольно-ревизионную комиссию копии решения Совета депутатов Новосельского сельского поселения Вяземского района Смоленской области от </w:t>
      </w:r>
      <w:r w:rsidR="00C80F2F">
        <w:rPr>
          <w:rFonts w:ascii="Times New Roman" w:hAnsi="Times New Roman" w:cs="Times New Roman"/>
          <w:i/>
          <w:sz w:val="24"/>
          <w:szCs w:val="24"/>
        </w:rPr>
        <w:t>29.06.2021 №15</w:t>
      </w:r>
      <w:r w:rsidRPr="00C80F2F">
        <w:rPr>
          <w:rFonts w:ascii="Times New Roman" w:hAnsi="Times New Roman" w:cs="Times New Roman"/>
          <w:i/>
          <w:sz w:val="24"/>
          <w:szCs w:val="24"/>
        </w:rPr>
        <w:t xml:space="preserve"> </w:t>
      </w:r>
      <w:r w:rsidR="00C80F2F" w:rsidRPr="00C80F2F">
        <w:rPr>
          <w:rFonts w:ascii="Times New Roman" w:hAnsi="Times New Roman" w:cs="Times New Roman"/>
          <w:i/>
          <w:sz w:val="24"/>
          <w:szCs w:val="24"/>
        </w:rPr>
        <w:t xml:space="preserve">«О внесении изменений </w:t>
      </w:r>
      <w:r w:rsidRPr="00C80F2F">
        <w:rPr>
          <w:rFonts w:ascii="Times New Roman" w:hAnsi="Times New Roman" w:cs="Times New Roman"/>
          <w:i/>
          <w:sz w:val="24"/>
          <w:szCs w:val="24"/>
        </w:rPr>
        <w:t xml:space="preserve">в решение Совета депутатов Новосельского сельского поселения Вяземского </w:t>
      </w:r>
      <w:r w:rsidRPr="00C80F2F">
        <w:rPr>
          <w:rFonts w:ascii="Times New Roman" w:hAnsi="Times New Roman" w:cs="Times New Roman"/>
          <w:i/>
          <w:sz w:val="24"/>
          <w:szCs w:val="24"/>
        </w:rPr>
        <w:lastRenderedPageBreak/>
        <w:t>района Смоленской области от 25.12.2020 №23 «О бюджете Новосельского сельского поселения Вяземского района Смоленской области на 2021 год и плановый период 2022 и 2023 годов» внесены изменения в результате которого:</w:t>
      </w:r>
    </w:p>
    <w:p w:rsidR="001B3CF0" w:rsidRPr="00C80F2F" w:rsidRDefault="008B640D" w:rsidP="008B640D">
      <w:pPr>
        <w:numPr>
          <w:ilvl w:val="0"/>
          <w:numId w:val="27"/>
        </w:numPr>
        <w:tabs>
          <w:tab w:val="left" w:pos="851"/>
          <w:tab w:val="left" w:pos="1832"/>
          <w:tab w:val="left" w:pos="2748"/>
          <w:tab w:val="left" w:pos="3664"/>
          <w:tab w:val="left" w:pos="4580"/>
          <w:tab w:val="left" w:pos="5496"/>
          <w:tab w:val="left" w:pos="7328"/>
          <w:tab w:val="left" w:pos="9072"/>
          <w:tab w:val="left" w:pos="9360"/>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r w:rsidRPr="00C80F2F">
        <w:rPr>
          <w:rFonts w:ascii="Times New Roman" w:eastAsia="Times New Roman" w:hAnsi="Times New Roman" w:cs="Times New Roman"/>
          <w:b/>
          <w:i/>
          <w:sz w:val="24"/>
          <w:szCs w:val="24"/>
        </w:rPr>
        <w:t>об</w:t>
      </w:r>
      <w:r w:rsidR="001B3CF0" w:rsidRPr="00C80F2F">
        <w:rPr>
          <w:rFonts w:ascii="Times New Roman" w:eastAsia="Times New Roman" w:hAnsi="Times New Roman" w:cs="Times New Roman"/>
          <w:b/>
          <w:i/>
          <w:sz w:val="24"/>
          <w:szCs w:val="24"/>
        </w:rPr>
        <w:t>щий объем доходов</w:t>
      </w:r>
      <w:r w:rsidR="001B3CF0" w:rsidRPr="00C80F2F">
        <w:rPr>
          <w:rFonts w:ascii="Times New Roman" w:eastAsia="Times New Roman" w:hAnsi="Times New Roman" w:cs="Times New Roman"/>
          <w:i/>
          <w:sz w:val="24"/>
          <w:szCs w:val="24"/>
        </w:rPr>
        <w:t xml:space="preserve"> бюджета поселения в сумме </w:t>
      </w:r>
      <w:r w:rsidR="00F909C2" w:rsidRPr="00C80F2F">
        <w:rPr>
          <w:rFonts w:ascii="Times New Roman" w:eastAsia="Times New Roman" w:hAnsi="Times New Roman" w:cs="Times New Roman"/>
          <w:b/>
          <w:i/>
          <w:sz w:val="24"/>
          <w:szCs w:val="24"/>
          <w:u w:val="single"/>
        </w:rPr>
        <w:t>13</w:t>
      </w:r>
      <w:r w:rsidR="00F97725" w:rsidRPr="00C80F2F">
        <w:rPr>
          <w:rFonts w:ascii="Times New Roman" w:eastAsia="Times New Roman" w:hAnsi="Times New Roman" w:cs="Times New Roman"/>
          <w:b/>
          <w:i/>
          <w:sz w:val="24"/>
          <w:szCs w:val="24"/>
          <w:u w:val="single"/>
        </w:rPr>
        <w:t> 118,2</w:t>
      </w:r>
      <w:r w:rsidR="00105A2D" w:rsidRPr="00C80F2F">
        <w:rPr>
          <w:rFonts w:ascii="Times New Roman" w:eastAsia="Times New Roman" w:hAnsi="Times New Roman" w:cs="Times New Roman"/>
          <w:b/>
          <w:i/>
          <w:sz w:val="24"/>
          <w:szCs w:val="24"/>
        </w:rPr>
        <w:t xml:space="preserve"> </w:t>
      </w:r>
      <w:r w:rsidR="001B3CF0" w:rsidRPr="00C80F2F">
        <w:rPr>
          <w:rFonts w:ascii="Times New Roman" w:eastAsia="Times New Roman" w:hAnsi="Times New Roman" w:cs="Times New Roman"/>
          <w:i/>
          <w:sz w:val="24"/>
          <w:szCs w:val="24"/>
        </w:rPr>
        <w:t>тыс</w:t>
      </w:r>
      <w:r w:rsidR="001B3CF0" w:rsidRPr="00C80F2F">
        <w:rPr>
          <w:rFonts w:ascii="Times New Roman" w:eastAsia="Times New Roman" w:hAnsi="Times New Roman" w:cs="Times New Roman"/>
          <w:b/>
          <w:i/>
          <w:sz w:val="24"/>
          <w:szCs w:val="24"/>
        </w:rPr>
        <w:t>.</w:t>
      </w:r>
      <w:r w:rsidR="001B3CF0" w:rsidRPr="00C80F2F">
        <w:rPr>
          <w:rFonts w:ascii="Times New Roman" w:eastAsia="Times New Roman" w:hAnsi="Times New Roman" w:cs="Times New Roman"/>
          <w:i/>
          <w:sz w:val="24"/>
          <w:szCs w:val="24"/>
        </w:rPr>
        <w:t xml:space="preserve">рублей,  в том числе объем получаемых безвозмездных поступлений в сумме </w:t>
      </w:r>
      <w:r w:rsidR="00F909C2" w:rsidRPr="00C80F2F">
        <w:rPr>
          <w:rFonts w:ascii="Times New Roman" w:eastAsia="Times New Roman" w:hAnsi="Times New Roman" w:cs="Times New Roman"/>
          <w:b/>
          <w:i/>
          <w:sz w:val="24"/>
          <w:szCs w:val="24"/>
        </w:rPr>
        <w:t>4 116,9</w:t>
      </w:r>
      <w:r w:rsidR="00105A2D" w:rsidRPr="00C80F2F">
        <w:rPr>
          <w:rFonts w:ascii="Times New Roman" w:eastAsia="Times New Roman" w:hAnsi="Times New Roman" w:cs="Times New Roman"/>
          <w:b/>
          <w:i/>
          <w:sz w:val="24"/>
          <w:szCs w:val="24"/>
        </w:rPr>
        <w:t xml:space="preserve"> </w:t>
      </w:r>
      <w:r w:rsidR="001B3CF0" w:rsidRPr="00C80F2F">
        <w:rPr>
          <w:rFonts w:ascii="Times New Roman" w:eastAsia="Times New Roman" w:hAnsi="Times New Roman" w:cs="Times New Roman"/>
          <w:i/>
          <w:sz w:val="24"/>
          <w:szCs w:val="24"/>
        </w:rPr>
        <w:t>тыс.рублей;</w:t>
      </w:r>
    </w:p>
    <w:p w:rsidR="001B3CF0" w:rsidRPr="00C80F2F" w:rsidRDefault="001B3CF0" w:rsidP="008B640D">
      <w:pPr>
        <w:numPr>
          <w:ilvl w:val="0"/>
          <w:numId w:val="27"/>
        </w:numPr>
        <w:tabs>
          <w:tab w:val="left" w:pos="851"/>
          <w:tab w:val="left" w:pos="1832"/>
          <w:tab w:val="left" w:pos="2748"/>
          <w:tab w:val="left" w:pos="3664"/>
          <w:tab w:val="left" w:pos="4580"/>
          <w:tab w:val="left" w:pos="5496"/>
          <w:tab w:val="left" w:pos="7328"/>
          <w:tab w:val="left" w:pos="93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4"/>
        </w:rPr>
      </w:pPr>
      <w:r w:rsidRPr="00C80F2F">
        <w:rPr>
          <w:rFonts w:ascii="Times New Roman" w:eastAsia="Times New Roman" w:hAnsi="Times New Roman" w:cs="Times New Roman"/>
          <w:b/>
          <w:i/>
          <w:sz w:val="24"/>
          <w:szCs w:val="24"/>
        </w:rPr>
        <w:t>общий объем расходов</w:t>
      </w:r>
      <w:r w:rsidRPr="00C80F2F">
        <w:rPr>
          <w:rFonts w:ascii="Times New Roman" w:eastAsia="Times New Roman" w:hAnsi="Times New Roman" w:cs="Times New Roman"/>
          <w:i/>
          <w:sz w:val="24"/>
          <w:szCs w:val="24"/>
        </w:rPr>
        <w:t xml:space="preserve"> бюджета поселения в сумме </w:t>
      </w:r>
      <w:r w:rsidR="00F909C2" w:rsidRPr="00C80F2F">
        <w:rPr>
          <w:rFonts w:ascii="Times New Roman" w:eastAsia="Times New Roman" w:hAnsi="Times New Roman" w:cs="Times New Roman"/>
          <w:b/>
          <w:i/>
          <w:sz w:val="24"/>
          <w:szCs w:val="24"/>
          <w:u w:val="single"/>
        </w:rPr>
        <w:t>13 779,</w:t>
      </w:r>
      <w:r w:rsidR="008B640D" w:rsidRPr="00C80F2F">
        <w:rPr>
          <w:rFonts w:ascii="Times New Roman" w:eastAsia="Times New Roman" w:hAnsi="Times New Roman" w:cs="Times New Roman"/>
          <w:b/>
          <w:i/>
          <w:sz w:val="24"/>
          <w:szCs w:val="24"/>
          <w:u w:val="single"/>
        </w:rPr>
        <w:t>6</w:t>
      </w:r>
      <w:r w:rsidR="00105A2D" w:rsidRPr="00C80F2F">
        <w:rPr>
          <w:rFonts w:ascii="Times New Roman" w:eastAsia="Times New Roman" w:hAnsi="Times New Roman" w:cs="Times New Roman"/>
          <w:b/>
          <w:i/>
          <w:sz w:val="24"/>
          <w:szCs w:val="24"/>
        </w:rPr>
        <w:t xml:space="preserve"> </w:t>
      </w:r>
      <w:r w:rsidRPr="00C80F2F">
        <w:rPr>
          <w:rFonts w:ascii="Times New Roman" w:eastAsia="Times New Roman" w:hAnsi="Times New Roman" w:cs="Times New Roman"/>
          <w:i/>
          <w:sz w:val="24"/>
          <w:szCs w:val="24"/>
        </w:rPr>
        <w:t xml:space="preserve">тыс.рублей, </w:t>
      </w:r>
    </w:p>
    <w:p w:rsidR="001B3CF0" w:rsidRPr="00C80F2F" w:rsidRDefault="001B3CF0" w:rsidP="008B640D">
      <w:pPr>
        <w:numPr>
          <w:ilvl w:val="0"/>
          <w:numId w:val="27"/>
        </w:numPr>
        <w:tabs>
          <w:tab w:val="left" w:pos="851"/>
          <w:tab w:val="left" w:pos="1832"/>
          <w:tab w:val="left" w:pos="2748"/>
          <w:tab w:val="left" w:pos="3664"/>
          <w:tab w:val="left" w:pos="4580"/>
          <w:tab w:val="left" w:pos="5496"/>
          <w:tab w:val="left" w:pos="7328"/>
          <w:tab w:val="left" w:pos="93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sz w:val="24"/>
          <w:szCs w:val="24"/>
        </w:rPr>
      </w:pPr>
      <w:r w:rsidRPr="00C80F2F">
        <w:rPr>
          <w:rFonts w:ascii="Times New Roman" w:eastAsia="Times New Roman" w:hAnsi="Times New Roman" w:cs="Times New Roman"/>
          <w:b/>
          <w:i/>
          <w:sz w:val="24"/>
          <w:szCs w:val="24"/>
        </w:rPr>
        <w:t>дефицит</w:t>
      </w:r>
      <w:r w:rsidRPr="00C80F2F">
        <w:rPr>
          <w:rFonts w:ascii="Times New Roman" w:eastAsia="Times New Roman" w:hAnsi="Times New Roman" w:cs="Times New Roman"/>
          <w:i/>
          <w:sz w:val="24"/>
          <w:szCs w:val="24"/>
        </w:rPr>
        <w:t xml:space="preserve"> </w:t>
      </w:r>
      <w:r w:rsidR="00105A2D" w:rsidRPr="00C80F2F">
        <w:rPr>
          <w:rFonts w:ascii="Times New Roman" w:eastAsia="Times New Roman" w:hAnsi="Times New Roman" w:cs="Times New Roman"/>
          <w:i/>
          <w:sz w:val="24"/>
          <w:szCs w:val="24"/>
        </w:rPr>
        <w:t>бюджета поселения</w:t>
      </w:r>
      <w:r w:rsidRPr="00C80F2F">
        <w:rPr>
          <w:rFonts w:ascii="Times New Roman" w:eastAsia="Times New Roman" w:hAnsi="Times New Roman" w:cs="Times New Roman"/>
          <w:i/>
          <w:sz w:val="24"/>
          <w:szCs w:val="24"/>
        </w:rPr>
        <w:t xml:space="preserve"> в сумме </w:t>
      </w:r>
      <w:r w:rsidR="00F909C2" w:rsidRPr="00C80F2F">
        <w:rPr>
          <w:rFonts w:ascii="Times New Roman" w:eastAsia="Times New Roman" w:hAnsi="Times New Roman" w:cs="Times New Roman"/>
          <w:b/>
          <w:i/>
          <w:sz w:val="24"/>
          <w:szCs w:val="24"/>
        </w:rPr>
        <w:t>661,4</w:t>
      </w:r>
      <w:r w:rsidR="00105A2D" w:rsidRPr="00C80F2F">
        <w:rPr>
          <w:rFonts w:ascii="Times New Roman" w:eastAsia="Times New Roman" w:hAnsi="Times New Roman" w:cs="Times New Roman"/>
          <w:b/>
          <w:i/>
          <w:sz w:val="24"/>
          <w:szCs w:val="24"/>
        </w:rPr>
        <w:t xml:space="preserve"> </w:t>
      </w:r>
      <w:r w:rsidRPr="00C80F2F">
        <w:rPr>
          <w:rFonts w:ascii="Times New Roman" w:eastAsia="Times New Roman" w:hAnsi="Times New Roman" w:cs="Times New Roman"/>
          <w:i/>
          <w:sz w:val="24"/>
          <w:szCs w:val="24"/>
        </w:rPr>
        <w:t>тыс.рублей, что составляет</w:t>
      </w:r>
      <w:r w:rsidR="008B640D" w:rsidRPr="00C80F2F">
        <w:rPr>
          <w:rFonts w:ascii="Times New Roman" w:eastAsia="Times New Roman" w:hAnsi="Times New Roman" w:cs="Times New Roman"/>
          <w:i/>
          <w:sz w:val="24"/>
          <w:szCs w:val="24"/>
        </w:rPr>
        <w:t xml:space="preserve"> </w:t>
      </w:r>
      <w:r w:rsidRPr="00C80F2F">
        <w:rPr>
          <w:rFonts w:ascii="Times New Roman" w:eastAsia="Times New Roman" w:hAnsi="Times New Roman" w:cs="Times New Roman"/>
          <w:b/>
          <w:i/>
          <w:sz w:val="24"/>
          <w:szCs w:val="24"/>
        </w:rPr>
        <w:t>7,</w:t>
      </w:r>
      <w:r w:rsidR="007D3CEE" w:rsidRPr="00C80F2F">
        <w:rPr>
          <w:rFonts w:ascii="Times New Roman" w:eastAsia="Times New Roman" w:hAnsi="Times New Roman" w:cs="Times New Roman"/>
          <w:b/>
          <w:i/>
          <w:sz w:val="24"/>
          <w:szCs w:val="24"/>
        </w:rPr>
        <w:t>1</w:t>
      </w:r>
      <w:r w:rsidRPr="00C80F2F">
        <w:rPr>
          <w:rFonts w:ascii="Times New Roman" w:eastAsia="Times New Roman" w:hAnsi="Times New Roman" w:cs="Times New Roman"/>
          <w:b/>
          <w:i/>
          <w:sz w:val="24"/>
          <w:szCs w:val="24"/>
        </w:rPr>
        <w:t>%</w:t>
      </w:r>
      <w:r w:rsidRPr="00C80F2F">
        <w:rPr>
          <w:rFonts w:ascii="Times New Roman" w:eastAsia="Times New Roman" w:hAnsi="Times New Roman" w:cs="Times New Roman"/>
          <w:i/>
          <w:sz w:val="24"/>
          <w:szCs w:val="24"/>
        </w:rPr>
        <w:t xml:space="preserve"> от утвержденного общего годового объема доходов бюджета без утвержденного объема безвозмездных поступлений</w:t>
      </w:r>
      <w:r w:rsidR="00C97CC1" w:rsidRPr="00C80F2F">
        <w:rPr>
          <w:rFonts w:ascii="Times New Roman" w:eastAsia="Times New Roman" w:hAnsi="Times New Roman" w:cs="Times New Roman"/>
          <w:i/>
          <w:sz w:val="24"/>
          <w:szCs w:val="24"/>
        </w:rPr>
        <w:t>.</w:t>
      </w:r>
    </w:p>
    <w:p w:rsidR="00BD4E77" w:rsidRPr="007C2F5B" w:rsidRDefault="00C80F2F" w:rsidP="00C67E6F">
      <w:pPr>
        <w:tabs>
          <w:tab w:val="left" w:pos="851"/>
          <w:tab w:val="left" w:pos="1832"/>
          <w:tab w:val="left" w:pos="2748"/>
          <w:tab w:val="left" w:pos="3664"/>
          <w:tab w:val="left" w:pos="4580"/>
          <w:tab w:val="left" w:pos="5496"/>
          <w:tab w:val="left" w:pos="7328"/>
          <w:tab w:val="left" w:pos="93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i/>
          <w:sz w:val="24"/>
          <w:szCs w:val="24"/>
        </w:rPr>
      </w:pPr>
      <w:r w:rsidRPr="007C2F5B">
        <w:rPr>
          <w:rFonts w:ascii="Times New Roman" w:hAnsi="Times New Roman" w:cs="Times New Roman"/>
          <w:i/>
          <w:sz w:val="24"/>
          <w:szCs w:val="24"/>
        </w:rPr>
        <w:t xml:space="preserve">Одновременно с вышеуказанным решением от 29.03.2021 №4 предоставлено пояснение о том, что проект решения Совета депутатов Новосельского сельского поселения Вяземского района Смоленской области «О внесении изменений в решение Совета депутатов Новосельского сельского поселения Вяземского района Смоленской области 25.12.2020 №23 «О бюджете Новосельского сельского поселения Вяземского района Смоленской области на 2021 год и плановый период 2022 и 2023 годов» был подготовлен 15.06.2021 года. Департаментом Смоленской области по внутренней политике 28.06.2021 года был увеличен межбюджетный трансферт (субвенция по осуществлению воинского учета) на 0,3 тыс.рублей (копия уведомления Департамента Смоленской области по внутренней политике №8170159/1 от 24.06.2021 года прилагается). </w:t>
      </w:r>
    </w:p>
    <w:p w:rsidR="00C97CC1" w:rsidRPr="007C2F5B" w:rsidRDefault="00C80F2F" w:rsidP="00C67E6F">
      <w:pPr>
        <w:tabs>
          <w:tab w:val="left" w:pos="851"/>
          <w:tab w:val="left" w:pos="1832"/>
          <w:tab w:val="left" w:pos="2748"/>
          <w:tab w:val="left" w:pos="3664"/>
          <w:tab w:val="left" w:pos="4580"/>
          <w:tab w:val="left" w:pos="5496"/>
          <w:tab w:val="left" w:pos="7328"/>
          <w:tab w:val="left" w:pos="93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7C2F5B">
        <w:rPr>
          <w:rFonts w:ascii="Times New Roman" w:hAnsi="Times New Roman" w:cs="Times New Roman"/>
          <w:i/>
          <w:sz w:val="24"/>
          <w:szCs w:val="24"/>
        </w:rPr>
        <w:t>Следовательно, решени</w:t>
      </w:r>
      <w:r w:rsidR="00C67E6F" w:rsidRPr="007C2F5B">
        <w:rPr>
          <w:rFonts w:ascii="Times New Roman" w:hAnsi="Times New Roman" w:cs="Times New Roman"/>
          <w:i/>
          <w:sz w:val="24"/>
          <w:szCs w:val="24"/>
        </w:rPr>
        <w:t>ем</w:t>
      </w:r>
      <w:r w:rsidRPr="007C2F5B">
        <w:rPr>
          <w:rFonts w:ascii="Times New Roman" w:hAnsi="Times New Roman" w:cs="Times New Roman"/>
          <w:i/>
          <w:sz w:val="24"/>
          <w:szCs w:val="24"/>
        </w:rPr>
        <w:t xml:space="preserve"> Совета депутатов Новосельского сельского поселения Вяземского района Смоленской области от 29.06.2021 №15 «О внесении изменений в решение Совета депутатов Новосельского сельского поселения Вяземского района Смоленской области от 25.12.2020 №23 «О бюджете Новосельского сельского поселения Вяземского района Смоленской области на 2021 год и плановый период 2022 и 2023 годов» </w:t>
      </w:r>
      <w:r w:rsidR="00C67E6F" w:rsidRPr="007C2F5B">
        <w:rPr>
          <w:rFonts w:ascii="Times New Roman" w:hAnsi="Times New Roman" w:cs="Times New Roman"/>
          <w:i/>
          <w:sz w:val="24"/>
          <w:szCs w:val="24"/>
        </w:rPr>
        <w:t>межбюджетные трансферты на осуществление первичного воинского учета приведены в соответствие с Закон Смоленской областной Думы от 24.06.2021 №81-з «О внесении изменений в областной закон "Об областном бюджете на 2021 год и на плановый период 2022 и 2023 годов».</w:t>
      </w:r>
    </w:p>
    <w:p w:rsidR="007D3CEE" w:rsidRDefault="001D07E2" w:rsidP="001D07E2">
      <w:pPr>
        <w:tabs>
          <w:tab w:val="left" w:pos="851"/>
          <w:tab w:val="left" w:pos="1832"/>
          <w:tab w:val="left" w:pos="2748"/>
          <w:tab w:val="left" w:pos="3664"/>
          <w:tab w:val="left" w:pos="4580"/>
          <w:tab w:val="left" w:pos="5496"/>
          <w:tab w:val="left" w:pos="7328"/>
          <w:tab w:val="left" w:pos="9360"/>
          <w:tab w:val="left" w:pos="10076"/>
          <w:tab w:val="left" w:pos="10992"/>
          <w:tab w:val="left" w:pos="11908"/>
          <w:tab w:val="left" w:pos="12824"/>
          <w:tab w:val="left" w:pos="13740"/>
          <w:tab w:val="left" w:pos="14656"/>
        </w:tabs>
        <w:spacing w:after="0" w:line="240" w:lineRule="auto"/>
        <w:ind w:left="66"/>
        <w:jc w:val="both"/>
        <w:rPr>
          <w:rFonts w:ascii="Times New Roman" w:hAnsi="Times New Roman" w:cs="Times New Roman"/>
          <w:i/>
          <w:color w:val="8064A2" w:themeColor="accent4"/>
          <w:sz w:val="24"/>
          <w:szCs w:val="24"/>
        </w:rPr>
      </w:pPr>
      <w:r>
        <w:rPr>
          <w:rFonts w:ascii="Times New Roman" w:hAnsi="Times New Roman" w:cs="Times New Roman"/>
          <w:color w:val="8064A2" w:themeColor="accent4"/>
          <w:sz w:val="24"/>
          <w:szCs w:val="24"/>
        </w:rPr>
        <w:tab/>
      </w:r>
    </w:p>
    <w:p w:rsidR="005564A0" w:rsidRPr="007E7A1B" w:rsidRDefault="005564A0" w:rsidP="005564A0">
      <w:pPr>
        <w:spacing w:after="0" w:line="240" w:lineRule="auto"/>
        <w:ind w:firstLine="709"/>
        <w:jc w:val="both"/>
        <w:rPr>
          <w:rFonts w:ascii="Times New Roman" w:eastAsia="Calibri" w:hAnsi="Times New Roman" w:cs="Times New Roman"/>
          <w:sz w:val="24"/>
          <w:szCs w:val="24"/>
          <w:lang w:eastAsia="en-US"/>
        </w:rPr>
      </w:pPr>
      <w:r w:rsidRPr="00BD4E77">
        <w:rPr>
          <w:rFonts w:ascii="Times New Roman" w:eastAsia="Calibri" w:hAnsi="Times New Roman" w:cs="Times New Roman"/>
          <w:b/>
          <w:i/>
          <w:sz w:val="24"/>
          <w:szCs w:val="24"/>
          <w:u w:val="single"/>
          <w:lang w:eastAsia="en-US"/>
        </w:rPr>
        <w:t>Фактическое исполнение бюджета</w:t>
      </w:r>
      <w:r w:rsidRPr="007E7A1B">
        <w:rPr>
          <w:rFonts w:ascii="Times New Roman" w:eastAsia="Calibri" w:hAnsi="Times New Roman" w:cs="Times New Roman"/>
          <w:i/>
          <w:sz w:val="24"/>
          <w:szCs w:val="24"/>
          <w:u w:val="single"/>
          <w:lang w:eastAsia="en-US"/>
        </w:rPr>
        <w:t xml:space="preserve"> </w:t>
      </w:r>
      <w:r w:rsidR="00FE0873" w:rsidRPr="007E7A1B">
        <w:rPr>
          <w:rFonts w:ascii="Times New Roman" w:eastAsia="Calibri" w:hAnsi="Times New Roman" w:cs="Times New Roman"/>
          <w:sz w:val="24"/>
          <w:szCs w:val="24"/>
          <w:lang w:eastAsia="en-US"/>
        </w:rPr>
        <w:t>Новосельского</w:t>
      </w:r>
      <w:r w:rsidRPr="007E7A1B">
        <w:rPr>
          <w:rFonts w:ascii="Times New Roman" w:eastAsia="Calibri" w:hAnsi="Times New Roman" w:cs="Times New Roman"/>
          <w:sz w:val="24"/>
          <w:szCs w:val="24"/>
          <w:lang w:eastAsia="en-US"/>
        </w:rPr>
        <w:t xml:space="preserve"> сельского поселения Вяземского района Смоленской области за </w:t>
      </w:r>
      <w:r w:rsidR="00FE0873" w:rsidRPr="007E7A1B">
        <w:rPr>
          <w:rFonts w:ascii="Times New Roman" w:eastAsia="Calibri" w:hAnsi="Times New Roman" w:cs="Times New Roman"/>
          <w:sz w:val="24"/>
          <w:szCs w:val="24"/>
          <w:lang w:eastAsia="en-US"/>
        </w:rPr>
        <w:t>полугодие</w:t>
      </w:r>
      <w:r w:rsidRPr="007E7A1B">
        <w:rPr>
          <w:rFonts w:ascii="Times New Roman" w:eastAsia="Calibri" w:hAnsi="Times New Roman" w:cs="Times New Roman"/>
          <w:sz w:val="24"/>
          <w:szCs w:val="24"/>
          <w:lang w:eastAsia="en-US"/>
        </w:rPr>
        <w:t xml:space="preserve"> 2021 года, в соответствии с распоряжением Администрации </w:t>
      </w:r>
      <w:r w:rsidR="00FE0873" w:rsidRPr="007E7A1B">
        <w:rPr>
          <w:rFonts w:ascii="Times New Roman" w:eastAsia="Calibri" w:hAnsi="Times New Roman" w:cs="Times New Roman"/>
          <w:sz w:val="24"/>
          <w:szCs w:val="24"/>
          <w:lang w:eastAsia="en-US"/>
        </w:rPr>
        <w:t>Новосельского</w:t>
      </w:r>
      <w:r w:rsidRPr="007E7A1B">
        <w:rPr>
          <w:rFonts w:ascii="Times New Roman" w:eastAsia="Calibri" w:hAnsi="Times New Roman" w:cs="Times New Roman"/>
          <w:sz w:val="24"/>
          <w:szCs w:val="24"/>
          <w:lang w:eastAsia="en-US"/>
        </w:rPr>
        <w:t xml:space="preserve"> сельского поселения Вяземского района Смоленской области от </w:t>
      </w:r>
      <w:r w:rsidR="007E7A1B">
        <w:rPr>
          <w:rFonts w:ascii="Times New Roman" w:eastAsia="Calibri" w:hAnsi="Times New Roman" w:cs="Times New Roman"/>
          <w:sz w:val="24"/>
          <w:szCs w:val="24"/>
          <w:lang w:eastAsia="en-US"/>
        </w:rPr>
        <w:t>26</w:t>
      </w:r>
      <w:r w:rsidRPr="007E7A1B">
        <w:rPr>
          <w:rFonts w:ascii="Times New Roman" w:eastAsia="Calibri" w:hAnsi="Times New Roman" w:cs="Times New Roman"/>
          <w:sz w:val="24"/>
          <w:szCs w:val="24"/>
          <w:lang w:eastAsia="en-US"/>
        </w:rPr>
        <w:t>.0</w:t>
      </w:r>
      <w:r w:rsidR="007E7A1B">
        <w:rPr>
          <w:rFonts w:ascii="Times New Roman" w:eastAsia="Calibri" w:hAnsi="Times New Roman" w:cs="Times New Roman"/>
          <w:sz w:val="24"/>
          <w:szCs w:val="24"/>
          <w:lang w:eastAsia="en-US"/>
        </w:rPr>
        <w:t>7</w:t>
      </w:r>
      <w:r w:rsidRPr="007E7A1B">
        <w:rPr>
          <w:rFonts w:ascii="Times New Roman" w:eastAsia="Calibri" w:hAnsi="Times New Roman" w:cs="Times New Roman"/>
          <w:sz w:val="24"/>
          <w:szCs w:val="24"/>
          <w:lang w:eastAsia="en-US"/>
        </w:rPr>
        <w:t>.2021 №3</w:t>
      </w:r>
      <w:r w:rsidR="007E7A1B">
        <w:rPr>
          <w:rFonts w:ascii="Times New Roman" w:eastAsia="Calibri" w:hAnsi="Times New Roman" w:cs="Times New Roman"/>
          <w:sz w:val="24"/>
          <w:szCs w:val="24"/>
          <w:lang w:eastAsia="en-US"/>
        </w:rPr>
        <w:t>8</w:t>
      </w:r>
      <w:r w:rsidRPr="007E7A1B">
        <w:rPr>
          <w:rFonts w:ascii="Times New Roman" w:eastAsia="Calibri" w:hAnsi="Times New Roman" w:cs="Times New Roman"/>
          <w:sz w:val="24"/>
          <w:szCs w:val="24"/>
          <w:lang w:eastAsia="en-US"/>
        </w:rPr>
        <w:t>-р составило:</w:t>
      </w:r>
    </w:p>
    <w:p w:rsidR="005564A0" w:rsidRPr="007E7A1B" w:rsidRDefault="005564A0" w:rsidP="00BD4E77">
      <w:pPr>
        <w:spacing w:after="0" w:line="240" w:lineRule="auto"/>
        <w:ind w:firstLine="142"/>
        <w:jc w:val="both"/>
        <w:rPr>
          <w:rFonts w:ascii="Times New Roman" w:eastAsia="Calibri" w:hAnsi="Times New Roman" w:cs="Times New Roman"/>
          <w:sz w:val="24"/>
          <w:szCs w:val="24"/>
          <w:lang w:eastAsia="en-US"/>
        </w:rPr>
      </w:pPr>
      <w:r w:rsidRPr="007E7A1B">
        <w:rPr>
          <w:rFonts w:ascii="Times New Roman" w:eastAsia="Calibri" w:hAnsi="Times New Roman" w:cs="Times New Roman"/>
          <w:sz w:val="24"/>
          <w:szCs w:val="24"/>
          <w:lang w:eastAsia="en-US"/>
        </w:rPr>
        <w:t xml:space="preserve">- общий объем доходов в сумме </w:t>
      </w:r>
      <w:r w:rsidR="007E7A1B">
        <w:rPr>
          <w:rFonts w:ascii="Times New Roman" w:eastAsia="Calibri" w:hAnsi="Times New Roman" w:cs="Times New Roman"/>
          <w:b/>
          <w:sz w:val="24"/>
          <w:szCs w:val="24"/>
          <w:lang w:eastAsia="en-US"/>
        </w:rPr>
        <w:t>6 210 976,96</w:t>
      </w:r>
      <w:r w:rsidRPr="007E7A1B">
        <w:rPr>
          <w:rFonts w:ascii="Times New Roman" w:eastAsia="Calibri" w:hAnsi="Times New Roman" w:cs="Times New Roman"/>
          <w:sz w:val="24"/>
          <w:szCs w:val="24"/>
          <w:lang w:eastAsia="en-US"/>
        </w:rPr>
        <w:t xml:space="preserve"> рублей;</w:t>
      </w:r>
    </w:p>
    <w:p w:rsidR="005564A0" w:rsidRPr="007E7A1B" w:rsidRDefault="005564A0" w:rsidP="00BD4E77">
      <w:pPr>
        <w:spacing w:after="0" w:line="240" w:lineRule="auto"/>
        <w:ind w:firstLine="142"/>
        <w:jc w:val="both"/>
        <w:rPr>
          <w:rFonts w:ascii="Times New Roman" w:eastAsia="Calibri" w:hAnsi="Times New Roman" w:cs="Times New Roman"/>
          <w:sz w:val="24"/>
          <w:szCs w:val="24"/>
          <w:lang w:eastAsia="en-US"/>
        </w:rPr>
      </w:pPr>
      <w:r w:rsidRPr="007E7A1B">
        <w:rPr>
          <w:rFonts w:ascii="Times New Roman" w:eastAsia="Calibri" w:hAnsi="Times New Roman" w:cs="Times New Roman"/>
          <w:sz w:val="24"/>
          <w:szCs w:val="24"/>
          <w:lang w:eastAsia="en-US"/>
        </w:rPr>
        <w:t xml:space="preserve">- общий объем расходов в сумме </w:t>
      </w:r>
      <w:r w:rsidR="007E7A1B">
        <w:rPr>
          <w:rFonts w:ascii="Times New Roman" w:eastAsia="Calibri" w:hAnsi="Times New Roman" w:cs="Times New Roman"/>
          <w:b/>
          <w:sz w:val="24"/>
          <w:szCs w:val="24"/>
          <w:lang w:eastAsia="en-US"/>
        </w:rPr>
        <w:t>6 486 957,12</w:t>
      </w:r>
      <w:r w:rsidRPr="007E7A1B">
        <w:rPr>
          <w:rFonts w:ascii="Times New Roman" w:eastAsia="Calibri" w:hAnsi="Times New Roman" w:cs="Times New Roman"/>
          <w:sz w:val="24"/>
          <w:szCs w:val="24"/>
          <w:lang w:eastAsia="en-US"/>
        </w:rPr>
        <w:t xml:space="preserve"> рублей;</w:t>
      </w:r>
    </w:p>
    <w:p w:rsidR="005564A0" w:rsidRPr="007E7A1B" w:rsidRDefault="005564A0" w:rsidP="00BD4E77">
      <w:pPr>
        <w:spacing w:after="0" w:line="240" w:lineRule="auto"/>
        <w:ind w:firstLine="142"/>
        <w:jc w:val="both"/>
        <w:rPr>
          <w:rFonts w:ascii="Times New Roman" w:eastAsia="Calibri" w:hAnsi="Times New Roman" w:cs="Times New Roman"/>
          <w:sz w:val="24"/>
          <w:szCs w:val="24"/>
          <w:lang w:eastAsia="en-US"/>
        </w:rPr>
      </w:pPr>
      <w:r w:rsidRPr="007E7A1B">
        <w:rPr>
          <w:rFonts w:ascii="Times New Roman" w:eastAsia="Calibri" w:hAnsi="Times New Roman" w:cs="Times New Roman"/>
          <w:sz w:val="24"/>
          <w:szCs w:val="24"/>
          <w:lang w:eastAsia="en-US"/>
        </w:rPr>
        <w:t xml:space="preserve">- с превышением расходов над доходами (дефицит бюджета) в сумме </w:t>
      </w:r>
      <w:r w:rsidR="007E7A1B">
        <w:rPr>
          <w:rFonts w:ascii="Times New Roman" w:eastAsia="Calibri" w:hAnsi="Times New Roman" w:cs="Times New Roman"/>
          <w:b/>
          <w:sz w:val="24"/>
          <w:szCs w:val="24"/>
          <w:lang w:eastAsia="en-US"/>
        </w:rPr>
        <w:t>275 980,16</w:t>
      </w:r>
      <w:r w:rsidR="00357BF0">
        <w:rPr>
          <w:rFonts w:ascii="Times New Roman" w:eastAsia="Calibri" w:hAnsi="Times New Roman" w:cs="Times New Roman"/>
          <w:b/>
          <w:sz w:val="24"/>
          <w:szCs w:val="24"/>
          <w:lang w:eastAsia="en-US"/>
        </w:rPr>
        <w:t xml:space="preserve"> </w:t>
      </w:r>
      <w:r w:rsidRPr="007E7A1B">
        <w:rPr>
          <w:rFonts w:ascii="Times New Roman" w:eastAsia="Calibri" w:hAnsi="Times New Roman" w:cs="Times New Roman"/>
          <w:sz w:val="24"/>
          <w:szCs w:val="24"/>
          <w:lang w:eastAsia="en-US"/>
        </w:rPr>
        <w:t>рублей.</w:t>
      </w:r>
    </w:p>
    <w:p w:rsidR="001B3CF0" w:rsidRDefault="001B3CF0" w:rsidP="00E73C6A">
      <w:pPr>
        <w:pStyle w:val="a3"/>
        <w:ind w:firstLine="708"/>
        <w:jc w:val="both"/>
        <w:rPr>
          <w:rFonts w:ascii="Times New Roman" w:hAnsi="Times New Roman" w:cs="Times New Roman"/>
          <w:color w:val="8064A2" w:themeColor="accent4"/>
          <w:sz w:val="24"/>
          <w:szCs w:val="24"/>
        </w:rPr>
      </w:pPr>
    </w:p>
    <w:p w:rsidR="00211439" w:rsidRPr="00124ADC" w:rsidRDefault="00211439" w:rsidP="00E73C6A">
      <w:pPr>
        <w:pStyle w:val="a3"/>
        <w:ind w:firstLine="708"/>
        <w:jc w:val="both"/>
        <w:rPr>
          <w:rFonts w:ascii="Times New Roman" w:hAnsi="Times New Roman" w:cs="Times New Roman"/>
          <w:color w:val="8064A2" w:themeColor="accent4"/>
          <w:sz w:val="24"/>
          <w:szCs w:val="24"/>
        </w:rPr>
      </w:pPr>
    </w:p>
    <w:p w:rsidR="00E73C6A" w:rsidRPr="00CC74A3" w:rsidRDefault="00E73C6A" w:rsidP="00E73C6A">
      <w:pPr>
        <w:pStyle w:val="a3"/>
        <w:jc w:val="both"/>
        <w:rPr>
          <w:rFonts w:ascii="Times New Roman" w:hAnsi="Times New Roman" w:cs="Times New Roman"/>
          <w:b/>
          <w:i/>
          <w:sz w:val="24"/>
          <w:szCs w:val="24"/>
          <w:u w:val="single"/>
        </w:rPr>
      </w:pPr>
      <w:r w:rsidRPr="00CC74A3">
        <w:rPr>
          <w:rFonts w:ascii="Times New Roman" w:hAnsi="Times New Roman" w:cs="Times New Roman"/>
          <w:b/>
          <w:i/>
          <w:sz w:val="24"/>
          <w:szCs w:val="24"/>
          <w:u w:val="single"/>
        </w:rPr>
        <w:t xml:space="preserve">2. Анализ исполнения доходной части бюджета </w:t>
      </w:r>
      <w:r w:rsidR="00FE0873" w:rsidRPr="00CC74A3">
        <w:rPr>
          <w:rFonts w:ascii="Times New Roman" w:hAnsi="Times New Roman" w:cs="Times New Roman"/>
          <w:b/>
          <w:i/>
          <w:sz w:val="24"/>
          <w:szCs w:val="24"/>
          <w:u w:val="single"/>
        </w:rPr>
        <w:t>Новосельского</w:t>
      </w:r>
      <w:r w:rsidRPr="00CC74A3">
        <w:rPr>
          <w:rFonts w:ascii="Times New Roman" w:hAnsi="Times New Roman" w:cs="Times New Roman"/>
          <w:b/>
          <w:i/>
          <w:sz w:val="24"/>
          <w:szCs w:val="24"/>
          <w:u w:val="single"/>
        </w:rPr>
        <w:t xml:space="preserve"> сельского поселения Вяземского района Смоленской области за </w:t>
      </w:r>
      <w:r w:rsidR="00FE0873" w:rsidRPr="00CC74A3">
        <w:rPr>
          <w:rFonts w:ascii="Times New Roman" w:hAnsi="Times New Roman" w:cs="Times New Roman"/>
          <w:b/>
          <w:i/>
          <w:sz w:val="24"/>
          <w:szCs w:val="24"/>
          <w:u w:val="single"/>
        </w:rPr>
        <w:t>полугодие</w:t>
      </w:r>
      <w:r w:rsidRPr="00CC74A3">
        <w:rPr>
          <w:rFonts w:ascii="Times New Roman" w:hAnsi="Times New Roman" w:cs="Times New Roman"/>
          <w:b/>
          <w:i/>
          <w:sz w:val="24"/>
          <w:szCs w:val="24"/>
          <w:u w:val="single"/>
        </w:rPr>
        <w:t xml:space="preserve"> 202</w:t>
      </w:r>
      <w:r w:rsidR="000F6DF4" w:rsidRPr="00CC74A3">
        <w:rPr>
          <w:rFonts w:ascii="Times New Roman" w:hAnsi="Times New Roman" w:cs="Times New Roman"/>
          <w:b/>
          <w:i/>
          <w:sz w:val="24"/>
          <w:szCs w:val="24"/>
          <w:u w:val="single"/>
        </w:rPr>
        <w:t>1</w:t>
      </w:r>
      <w:r w:rsidRPr="00CC74A3">
        <w:rPr>
          <w:rFonts w:ascii="Times New Roman" w:hAnsi="Times New Roman" w:cs="Times New Roman"/>
          <w:b/>
          <w:i/>
          <w:sz w:val="24"/>
          <w:szCs w:val="24"/>
          <w:u w:val="single"/>
        </w:rPr>
        <w:t xml:space="preserve"> года</w:t>
      </w:r>
    </w:p>
    <w:p w:rsidR="000F6DF4" w:rsidRPr="00211439" w:rsidRDefault="000F6DF4" w:rsidP="000F6DF4">
      <w:pPr>
        <w:spacing w:after="0" w:line="240" w:lineRule="auto"/>
        <w:ind w:firstLine="709"/>
        <w:jc w:val="both"/>
        <w:rPr>
          <w:rFonts w:ascii="Times New Roman" w:eastAsia="Calibri" w:hAnsi="Times New Roman" w:cs="Times New Roman"/>
          <w:sz w:val="24"/>
          <w:szCs w:val="24"/>
          <w:lang w:eastAsia="en-US"/>
        </w:rPr>
      </w:pPr>
      <w:r w:rsidRPr="00211439">
        <w:rPr>
          <w:rFonts w:ascii="Times New Roman" w:eastAsia="Calibri" w:hAnsi="Times New Roman" w:cs="Times New Roman"/>
          <w:sz w:val="24"/>
          <w:szCs w:val="24"/>
          <w:lang w:eastAsia="en-US"/>
        </w:rPr>
        <w:t xml:space="preserve">Доходная часть бюджета сельского поселения за </w:t>
      </w:r>
      <w:r w:rsidR="00FE0873" w:rsidRPr="00211439">
        <w:rPr>
          <w:rFonts w:ascii="Times New Roman" w:eastAsia="Calibri" w:hAnsi="Times New Roman" w:cs="Times New Roman"/>
          <w:sz w:val="24"/>
          <w:szCs w:val="24"/>
          <w:lang w:eastAsia="en-US"/>
        </w:rPr>
        <w:t>полугодие</w:t>
      </w:r>
      <w:r w:rsidRPr="00211439">
        <w:rPr>
          <w:rFonts w:ascii="Times New Roman" w:eastAsia="Calibri" w:hAnsi="Times New Roman" w:cs="Times New Roman"/>
          <w:sz w:val="24"/>
          <w:szCs w:val="24"/>
          <w:lang w:eastAsia="en-US"/>
        </w:rPr>
        <w:t xml:space="preserve"> 202</w:t>
      </w:r>
      <w:r w:rsidR="002C5A04" w:rsidRPr="00211439">
        <w:rPr>
          <w:rFonts w:ascii="Times New Roman" w:eastAsia="Calibri" w:hAnsi="Times New Roman" w:cs="Times New Roman"/>
          <w:sz w:val="24"/>
          <w:szCs w:val="24"/>
          <w:lang w:eastAsia="en-US"/>
        </w:rPr>
        <w:t>1</w:t>
      </w:r>
      <w:r w:rsidRPr="00211439">
        <w:rPr>
          <w:rFonts w:ascii="Times New Roman" w:eastAsia="Calibri" w:hAnsi="Times New Roman" w:cs="Times New Roman"/>
          <w:sz w:val="24"/>
          <w:szCs w:val="24"/>
          <w:lang w:eastAsia="en-US"/>
        </w:rPr>
        <w:t xml:space="preserve"> года исполнена в сумме </w:t>
      </w:r>
      <w:r w:rsidR="00211439" w:rsidRPr="00211439">
        <w:rPr>
          <w:rFonts w:ascii="Times New Roman" w:eastAsia="Calibri" w:hAnsi="Times New Roman" w:cs="Times New Roman"/>
          <w:b/>
          <w:sz w:val="24"/>
          <w:szCs w:val="24"/>
          <w:lang w:eastAsia="en-US"/>
        </w:rPr>
        <w:t>6 211,0</w:t>
      </w:r>
      <w:r w:rsidR="00357BF0">
        <w:rPr>
          <w:rFonts w:ascii="Times New Roman" w:eastAsia="Calibri" w:hAnsi="Times New Roman" w:cs="Times New Roman"/>
          <w:b/>
          <w:sz w:val="24"/>
          <w:szCs w:val="24"/>
          <w:lang w:eastAsia="en-US"/>
        </w:rPr>
        <w:t xml:space="preserve"> </w:t>
      </w:r>
      <w:r w:rsidRPr="00211439">
        <w:rPr>
          <w:rFonts w:ascii="Times New Roman" w:eastAsia="Calibri" w:hAnsi="Times New Roman" w:cs="Times New Roman"/>
          <w:sz w:val="24"/>
          <w:szCs w:val="24"/>
          <w:lang w:eastAsia="en-US"/>
        </w:rPr>
        <w:t xml:space="preserve">тыс.рублей или </w:t>
      </w:r>
      <w:r w:rsidR="00211439" w:rsidRPr="00211439">
        <w:rPr>
          <w:rFonts w:ascii="Times New Roman" w:eastAsia="Calibri" w:hAnsi="Times New Roman" w:cs="Times New Roman"/>
          <w:b/>
          <w:sz w:val="24"/>
          <w:szCs w:val="24"/>
          <w:lang w:eastAsia="en-US"/>
        </w:rPr>
        <w:t>47,3</w:t>
      </w:r>
      <w:r w:rsidRPr="00211439">
        <w:rPr>
          <w:rFonts w:ascii="Times New Roman" w:eastAsia="Calibri" w:hAnsi="Times New Roman" w:cs="Times New Roman"/>
          <w:sz w:val="24"/>
          <w:szCs w:val="24"/>
          <w:lang w:eastAsia="en-US"/>
        </w:rPr>
        <w:t>% к годовым плановым назначениям (</w:t>
      </w:r>
      <w:r w:rsidR="00211439" w:rsidRPr="00211439">
        <w:rPr>
          <w:rFonts w:ascii="Times New Roman" w:eastAsia="Calibri" w:hAnsi="Times New Roman" w:cs="Times New Roman"/>
          <w:b/>
          <w:sz w:val="24"/>
          <w:szCs w:val="24"/>
          <w:lang w:eastAsia="en-US"/>
        </w:rPr>
        <w:t>13 118,2</w:t>
      </w:r>
      <w:r w:rsidRPr="00211439">
        <w:rPr>
          <w:rFonts w:ascii="Times New Roman" w:eastAsia="Calibri" w:hAnsi="Times New Roman" w:cs="Times New Roman"/>
          <w:sz w:val="24"/>
          <w:szCs w:val="24"/>
          <w:lang w:eastAsia="en-US"/>
        </w:rPr>
        <w:t xml:space="preserve"> тыс.рублей).  По сравнению с аналогичным периодом прошлого года доходы снизились на </w:t>
      </w:r>
      <w:r w:rsidR="00211439" w:rsidRPr="00211439">
        <w:rPr>
          <w:rFonts w:ascii="Times New Roman" w:eastAsia="Calibri" w:hAnsi="Times New Roman" w:cs="Times New Roman"/>
          <w:b/>
          <w:sz w:val="24"/>
          <w:szCs w:val="24"/>
          <w:lang w:eastAsia="en-US"/>
        </w:rPr>
        <w:t>453,4</w:t>
      </w:r>
      <w:r w:rsidR="00357BF0">
        <w:rPr>
          <w:rFonts w:ascii="Times New Roman" w:eastAsia="Calibri" w:hAnsi="Times New Roman" w:cs="Times New Roman"/>
          <w:b/>
          <w:sz w:val="24"/>
          <w:szCs w:val="24"/>
          <w:lang w:eastAsia="en-US"/>
        </w:rPr>
        <w:t xml:space="preserve"> </w:t>
      </w:r>
      <w:r w:rsidRPr="00211439">
        <w:rPr>
          <w:rFonts w:ascii="Times New Roman" w:eastAsia="Calibri" w:hAnsi="Times New Roman" w:cs="Times New Roman"/>
          <w:sz w:val="24"/>
          <w:szCs w:val="24"/>
          <w:lang w:eastAsia="en-US"/>
        </w:rPr>
        <w:t xml:space="preserve">тыс.рублей или на </w:t>
      </w:r>
      <w:r w:rsidR="00211439" w:rsidRPr="00211439">
        <w:rPr>
          <w:rFonts w:ascii="Times New Roman" w:eastAsia="Calibri" w:hAnsi="Times New Roman" w:cs="Times New Roman"/>
          <w:b/>
          <w:sz w:val="24"/>
          <w:szCs w:val="24"/>
          <w:lang w:eastAsia="en-US"/>
        </w:rPr>
        <w:t>6,8</w:t>
      </w:r>
      <w:r w:rsidRPr="00211439">
        <w:rPr>
          <w:rFonts w:ascii="Times New Roman" w:eastAsia="Calibri" w:hAnsi="Times New Roman" w:cs="Times New Roman"/>
          <w:sz w:val="24"/>
          <w:szCs w:val="24"/>
          <w:lang w:eastAsia="en-US"/>
        </w:rPr>
        <w:t xml:space="preserve">% (поступило за </w:t>
      </w:r>
      <w:r w:rsidR="00FE0873" w:rsidRPr="00211439">
        <w:rPr>
          <w:rFonts w:ascii="Times New Roman" w:eastAsia="Calibri" w:hAnsi="Times New Roman" w:cs="Times New Roman"/>
          <w:sz w:val="24"/>
          <w:szCs w:val="24"/>
          <w:lang w:eastAsia="en-US"/>
        </w:rPr>
        <w:t>полугодие</w:t>
      </w:r>
      <w:r w:rsidRPr="00211439">
        <w:rPr>
          <w:rFonts w:ascii="Times New Roman" w:eastAsia="Calibri" w:hAnsi="Times New Roman" w:cs="Times New Roman"/>
          <w:sz w:val="24"/>
          <w:szCs w:val="24"/>
          <w:lang w:eastAsia="en-US"/>
        </w:rPr>
        <w:t xml:space="preserve"> 20</w:t>
      </w:r>
      <w:r w:rsidR="002C5A04" w:rsidRPr="00211439">
        <w:rPr>
          <w:rFonts w:ascii="Times New Roman" w:eastAsia="Calibri" w:hAnsi="Times New Roman" w:cs="Times New Roman"/>
          <w:sz w:val="24"/>
          <w:szCs w:val="24"/>
          <w:lang w:eastAsia="en-US"/>
        </w:rPr>
        <w:t>20</w:t>
      </w:r>
      <w:r w:rsidRPr="00211439">
        <w:rPr>
          <w:rFonts w:ascii="Times New Roman" w:eastAsia="Calibri" w:hAnsi="Times New Roman" w:cs="Times New Roman"/>
          <w:sz w:val="24"/>
          <w:szCs w:val="24"/>
          <w:lang w:eastAsia="en-US"/>
        </w:rPr>
        <w:t xml:space="preserve"> года </w:t>
      </w:r>
      <w:r w:rsidR="00211439" w:rsidRPr="00211439">
        <w:rPr>
          <w:rFonts w:ascii="Times New Roman" w:eastAsia="Calibri" w:hAnsi="Times New Roman" w:cs="Times New Roman"/>
          <w:b/>
          <w:sz w:val="24"/>
          <w:szCs w:val="24"/>
          <w:lang w:eastAsia="en-US"/>
        </w:rPr>
        <w:t>6 664,4</w:t>
      </w:r>
      <w:r w:rsidRPr="00211439">
        <w:rPr>
          <w:rFonts w:ascii="Times New Roman" w:eastAsia="Calibri" w:hAnsi="Times New Roman" w:cs="Times New Roman"/>
          <w:sz w:val="24"/>
          <w:szCs w:val="24"/>
          <w:lang w:eastAsia="en-US"/>
        </w:rPr>
        <w:t xml:space="preserve"> тыс.рублей).</w:t>
      </w:r>
    </w:p>
    <w:p w:rsidR="000F6DF4" w:rsidRPr="00234939" w:rsidRDefault="000F6DF4" w:rsidP="000F6DF4">
      <w:pPr>
        <w:spacing w:after="0" w:line="240" w:lineRule="auto"/>
        <w:ind w:firstLine="709"/>
        <w:jc w:val="both"/>
        <w:rPr>
          <w:rFonts w:ascii="Times New Roman" w:eastAsia="Calibri" w:hAnsi="Times New Roman" w:cs="Times New Roman"/>
          <w:sz w:val="24"/>
          <w:szCs w:val="24"/>
          <w:lang w:eastAsia="en-US"/>
        </w:rPr>
      </w:pPr>
      <w:r w:rsidRPr="00234939">
        <w:rPr>
          <w:rFonts w:ascii="Times New Roman" w:eastAsia="Calibri" w:hAnsi="Times New Roman" w:cs="Times New Roman"/>
          <w:sz w:val="24"/>
          <w:szCs w:val="24"/>
          <w:lang w:eastAsia="en-US"/>
        </w:rPr>
        <w:t>В сравнении с отчетным периодом 20</w:t>
      </w:r>
      <w:r w:rsidR="002C5A04" w:rsidRPr="00234939">
        <w:rPr>
          <w:rFonts w:ascii="Times New Roman" w:eastAsia="Calibri" w:hAnsi="Times New Roman" w:cs="Times New Roman"/>
          <w:sz w:val="24"/>
          <w:szCs w:val="24"/>
          <w:lang w:eastAsia="en-US"/>
        </w:rPr>
        <w:t xml:space="preserve">20 </w:t>
      </w:r>
      <w:r w:rsidRPr="00234939">
        <w:rPr>
          <w:rFonts w:ascii="Times New Roman" w:eastAsia="Calibri" w:hAnsi="Times New Roman" w:cs="Times New Roman"/>
          <w:sz w:val="24"/>
          <w:szCs w:val="24"/>
          <w:lang w:eastAsia="en-US"/>
        </w:rPr>
        <w:t xml:space="preserve">года налоговые и неналоговые доходы </w:t>
      </w:r>
      <w:r w:rsidR="00952295" w:rsidRPr="00234939">
        <w:rPr>
          <w:rFonts w:ascii="Times New Roman" w:eastAsia="Calibri" w:hAnsi="Times New Roman" w:cs="Times New Roman"/>
          <w:sz w:val="24"/>
          <w:szCs w:val="24"/>
          <w:lang w:eastAsia="en-US"/>
        </w:rPr>
        <w:t>увеличились</w:t>
      </w:r>
      <w:r w:rsidRPr="00234939">
        <w:rPr>
          <w:rFonts w:ascii="Times New Roman" w:eastAsia="Calibri" w:hAnsi="Times New Roman" w:cs="Times New Roman"/>
          <w:sz w:val="24"/>
          <w:szCs w:val="24"/>
          <w:lang w:eastAsia="en-US"/>
        </w:rPr>
        <w:t xml:space="preserve"> на </w:t>
      </w:r>
      <w:r w:rsidR="00952295" w:rsidRPr="00234939">
        <w:rPr>
          <w:rFonts w:ascii="Times New Roman" w:eastAsia="Calibri" w:hAnsi="Times New Roman" w:cs="Times New Roman"/>
          <w:b/>
          <w:sz w:val="24"/>
          <w:szCs w:val="24"/>
          <w:lang w:eastAsia="en-US"/>
        </w:rPr>
        <w:t>21,2</w:t>
      </w:r>
      <w:r w:rsidRPr="00234939">
        <w:rPr>
          <w:rFonts w:ascii="Times New Roman" w:eastAsia="Calibri" w:hAnsi="Times New Roman" w:cs="Times New Roman"/>
          <w:sz w:val="24"/>
          <w:szCs w:val="24"/>
          <w:lang w:eastAsia="en-US"/>
        </w:rPr>
        <w:t xml:space="preserve">%, объем безвозмездных поступлений </w:t>
      </w:r>
      <w:r w:rsidR="002C5A04" w:rsidRPr="00234939">
        <w:rPr>
          <w:rFonts w:ascii="Times New Roman" w:eastAsia="Calibri" w:hAnsi="Times New Roman" w:cs="Times New Roman"/>
          <w:sz w:val="24"/>
          <w:szCs w:val="24"/>
          <w:lang w:eastAsia="en-US"/>
        </w:rPr>
        <w:t>уменьшился</w:t>
      </w:r>
      <w:r w:rsidRPr="00234939">
        <w:rPr>
          <w:rFonts w:ascii="Times New Roman" w:eastAsia="Calibri" w:hAnsi="Times New Roman" w:cs="Times New Roman"/>
          <w:sz w:val="24"/>
          <w:szCs w:val="24"/>
          <w:lang w:eastAsia="en-US"/>
        </w:rPr>
        <w:t xml:space="preserve"> на </w:t>
      </w:r>
      <w:r w:rsidR="00952295" w:rsidRPr="00234939">
        <w:rPr>
          <w:rFonts w:ascii="Times New Roman" w:eastAsia="Calibri" w:hAnsi="Times New Roman" w:cs="Times New Roman"/>
          <w:b/>
          <w:sz w:val="24"/>
          <w:szCs w:val="24"/>
          <w:lang w:eastAsia="en-US"/>
        </w:rPr>
        <w:t xml:space="preserve">41,4 </w:t>
      </w:r>
      <w:r w:rsidR="00952295" w:rsidRPr="00234939">
        <w:rPr>
          <w:rFonts w:ascii="Times New Roman" w:eastAsia="Calibri" w:hAnsi="Times New Roman" w:cs="Times New Roman"/>
          <w:sz w:val="24"/>
          <w:szCs w:val="24"/>
          <w:lang w:eastAsia="en-US"/>
        </w:rPr>
        <w:t>процента</w:t>
      </w:r>
      <w:r w:rsidRPr="00234939">
        <w:rPr>
          <w:rFonts w:ascii="Times New Roman" w:eastAsia="Calibri" w:hAnsi="Times New Roman" w:cs="Times New Roman"/>
          <w:sz w:val="24"/>
          <w:szCs w:val="24"/>
          <w:lang w:eastAsia="en-US"/>
        </w:rPr>
        <w:t>.</w:t>
      </w:r>
    </w:p>
    <w:p w:rsidR="000F6DF4" w:rsidRPr="00234939" w:rsidRDefault="000F6DF4" w:rsidP="000F6DF4">
      <w:pPr>
        <w:spacing w:after="0" w:line="240" w:lineRule="auto"/>
        <w:ind w:firstLine="709"/>
        <w:jc w:val="both"/>
        <w:rPr>
          <w:rFonts w:ascii="Times New Roman" w:eastAsia="Calibri" w:hAnsi="Times New Roman" w:cs="Times New Roman"/>
          <w:sz w:val="24"/>
          <w:szCs w:val="24"/>
          <w:lang w:eastAsia="en-US"/>
        </w:rPr>
      </w:pPr>
      <w:r w:rsidRPr="00234939">
        <w:rPr>
          <w:rFonts w:ascii="Times New Roman" w:eastAsia="Calibri" w:hAnsi="Times New Roman" w:cs="Times New Roman"/>
          <w:sz w:val="24"/>
          <w:szCs w:val="24"/>
          <w:lang w:eastAsia="en-US"/>
        </w:rPr>
        <w:t xml:space="preserve">В структуре доходов бюджета сельского поселения за </w:t>
      </w:r>
      <w:r w:rsidR="00FE0873" w:rsidRPr="00234939">
        <w:rPr>
          <w:rFonts w:ascii="Times New Roman" w:eastAsia="Calibri" w:hAnsi="Times New Roman" w:cs="Times New Roman"/>
          <w:sz w:val="24"/>
          <w:szCs w:val="24"/>
          <w:lang w:eastAsia="en-US"/>
        </w:rPr>
        <w:t>полугодие</w:t>
      </w:r>
      <w:r w:rsidRPr="00234939">
        <w:rPr>
          <w:rFonts w:ascii="Times New Roman" w:eastAsia="Calibri" w:hAnsi="Times New Roman" w:cs="Times New Roman"/>
          <w:sz w:val="24"/>
          <w:szCs w:val="24"/>
          <w:lang w:eastAsia="en-US"/>
        </w:rPr>
        <w:t xml:space="preserve"> 202</w:t>
      </w:r>
      <w:r w:rsidR="002C5A04" w:rsidRPr="00234939">
        <w:rPr>
          <w:rFonts w:ascii="Times New Roman" w:eastAsia="Calibri" w:hAnsi="Times New Roman" w:cs="Times New Roman"/>
          <w:sz w:val="24"/>
          <w:szCs w:val="24"/>
          <w:lang w:eastAsia="en-US"/>
        </w:rPr>
        <w:t>1</w:t>
      </w:r>
      <w:r w:rsidRPr="00234939">
        <w:rPr>
          <w:rFonts w:ascii="Times New Roman" w:eastAsia="Calibri" w:hAnsi="Times New Roman" w:cs="Times New Roman"/>
          <w:sz w:val="24"/>
          <w:szCs w:val="24"/>
          <w:lang w:eastAsia="en-US"/>
        </w:rPr>
        <w:t xml:space="preserve"> года удельный вес собственных доходов составил </w:t>
      </w:r>
      <w:r w:rsidR="00BE6DE2" w:rsidRPr="00234939">
        <w:rPr>
          <w:rFonts w:ascii="Times New Roman" w:eastAsia="Calibri" w:hAnsi="Times New Roman" w:cs="Times New Roman"/>
          <w:b/>
          <w:sz w:val="24"/>
          <w:szCs w:val="24"/>
          <w:lang w:eastAsia="en-US"/>
        </w:rPr>
        <w:t>71,8</w:t>
      </w:r>
      <w:r w:rsidRPr="00234939">
        <w:rPr>
          <w:rFonts w:ascii="Times New Roman" w:eastAsia="Calibri" w:hAnsi="Times New Roman" w:cs="Times New Roman"/>
          <w:sz w:val="24"/>
          <w:szCs w:val="24"/>
          <w:lang w:eastAsia="en-US"/>
        </w:rPr>
        <w:t xml:space="preserve">%, на долю безвозмездных поступлений приходится </w:t>
      </w:r>
      <w:r w:rsidR="00BE6DE2" w:rsidRPr="00234939">
        <w:rPr>
          <w:rFonts w:ascii="Times New Roman" w:eastAsia="Calibri" w:hAnsi="Times New Roman" w:cs="Times New Roman"/>
          <w:b/>
          <w:sz w:val="24"/>
          <w:szCs w:val="24"/>
          <w:lang w:eastAsia="en-US"/>
        </w:rPr>
        <w:t xml:space="preserve">28,2 </w:t>
      </w:r>
      <w:r w:rsidR="00BE6DE2" w:rsidRPr="00234939">
        <w:rPr>
          <w:rFonts w:ascii="Times New Roman" w:eastAsia="Calibri" w:hAnsi="Times New Roman" w:cs="Times New Roman"/>
          <w:sz w:val="24"/>
          <w:szCs w:val="24"/>
          <w:lang w:eastAsia="en-US"/>
        </w:rPr>
        <w:t>процента</w:t>
      </w:r>
      <w:r w:rsidRPr="00234939">
        <w:rPr>
          <w:rFonts w:ascii="Times New Roman" w:eastAsia="Calibri" w:hAnsi="Times New Roman" w:cs="Times New Roman"/>
          <w:sz w:val="24"/>
          <w:szCs w:val="24"/>
          <w:lang w:eastAsia="en-US"/>
        </w:rPr>
        <w:t>.</w:t>
      </w:r>
    </w:p>
    <w:p w:rsidR="00E73C6A" w:rsidRPr="00234939" w:rsidRDefault="00E73C6A" w:rsidP="00234939">
      <w:pPr>
        <w:pStyle w:val="a3"/>
        <w:ind w:firstLine="708"/>
        <w:jc w:val="both"/>
        <w:rPr>
          <w:rFonts w:ascii="Times New Roman" w:hAnsi="Times New Roman" w:cs="Times New Roman"/>
          <w:sz w:val="24"/>
          <w:szCs w:val="24"/>
        </w:rPr>
      </w:pPr>
      <w:r w:rsidRPr="00234939">
        <w:rPr>
          <w:rFonts w:ascii="Times New Roman" w:hAnsi="Times New Roman" w:cs="Times New Roman"/>
          <w:sz w:val="24"/>
          <w:szCs w:val="24"/>
        </w:rPr>
        <w:t xml:space="preserve">Исполнение доходной части бюджета поселения за </w:t>
      </w:r>
      <w:r w:rsidR="00FE0873" w:rsidRPr="00234939">
        <w:rPr>
          <w:rFonts w:ascii="Times New Roman" w:hAnsi="Times New Roman" w:cs="Times New Roman"/>
          <w:sz w:val="24"/>
          <w:szCs w:val="24"/>
        </w:rPr>
        <w:t>полугодие</w:t>
      </w:r>
      <w:r w:rsidRPr="00234939">
        <w:rPr>
          <w:rFonts w:ascii="Times New Roman" w:hAnsi="Times New Roman" w:cs="Times New Roman"/>
          <w:sz w:val="24"/>
          <w:szCs w:val="24"/>
        </w:rPr>
        <w:t xml:space="preserve"> 202</w:t>
      </w:r>
      <w:r w:rsidR="002C5A04" w:rsidRPr="00234939">
        <w:rPr>
          <w:rFonts w:ascii="Times New Roman" w:hAnsi="Times New Roman" w:cs="Times New Roman"/>
          <w:sz w:val="24"/>
          <w:szCs w:val="24"/>
        </w:rPr>
        <w:t>1</w:t>
      </w:r>
      <w:r w:rsidRPr="00234939">
        <w:rPr>
          <w:rFonts w:ascii="Times New Roman" w:hAnsi="Times New Roman" w:cs="Times New Roman"/>
          <w:sz w:val="24"/>
          <w:szCs w:val="24"/>
        </w:rPr>
        <w:t xml:space="preserve"> года приведено в таблице №1.</w:t>
      </w:r>
    </w:p>
    <w:p w:rsidR="00E73C6A" w:rsidRPr="00124ADC" w:rsidRDefault="00E73C6A" w:rsidP="00E73C6A">
      <w:pPr>
        <w:pStyle w:val="a3"/>
        <w:jc w:val="right"/>
        <w:rPr>
          <w:rFonts w:ascii="Times New Roman" w:hAnsi="Times New Roman" w:cs="Times New Roman"/>
          <w:color w:val="8064A2" w:themeColor="accent4"/>
          <w:sz w:val="20"/>
          <w:szCs w:val="20"/>
        </w:rPr>
      </w:pPr>
      <w:r w:rsidRPr="006339FC">
        <w:rPr>
          <w:rFonts w:ascii="Times New Roman" w:hAnsi="Times New Roman" w:cs="Times New Roman"/>
          <w:sz w:val="20"/>
          <w:szCs w:val="20"/>
        </w:rPr>
        <w:lastRenderedPageBreak/>
        <w:t>таблица №1(тыс. рублей)</w:t>
      </w:r>
    </w:p>
    <w:tbl>
      <w:tblPr>
        <w:tblW w:w="10544" w:type="dxa"/>
        <w:tblInd w:w="-318" w:type="dxa"/>
        <w:tblLayout w:type="fixed"/>
        <w:tblLook w:val="04A0" w:firstRow="1" w:lastRow="0" w:firstColumn="1" w:lastColumn="0" w:noHBand="0" w:noVBand="1"/>
      </w:tblPr>
      <w:tblGrid>
        <w:gridCol w:w="3970"/>
        <w:gridCol w:w="993"/>
        <w:gridCol w:w="1166"/>
        <w:gridCol w:w="961"/>
        <w:gridCol w:w="778"/>
        <w:gridCol w:w="1064"/>
        <w:gridCol w:w="921"/>
        <w:gridCol w:w="691"/>
      </w:tblGrid>
      <w:tr w:rsidR="00234939" w:rsidRPr="00234939" w:rsidTr="00442344">
        <w:trPr>
          <w:trHeight w:val="690"/>
        </w:trPr>
        <w:tc>
          <w:tcPr>
            <w:tcW w:w="3970"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234939" w:rsidRPr="00234939" w:rsidRDefault="00234939" w:rsidP="00442344">
            <w:pPr>
              <w:spacing w:after="0" w:line="240" w:lineRule="auto"/>
              <w:ind w:firstLine="173"/>
              <w:jc w:val="center"/>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наименование доходов</w:t>
            </w:r>
          </w:p>
        </w:tc>
        <w:tc>
          <w:tcPr>
            <w:tcW w:w="993"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234939" w:rsidRPr="00234939" w:rsidRDefault="00234939" w:rsidP="003239A1">
            <w:pPr>
              <w:spacing w:after="0" w:line="240" w:lineRule="auto"/>
              <w:ind w:left="-104" w:right="-114"/>
              <w:jc w:val="center"/>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решение о бюджете 25.12.2020 №23(изм)</w:t>
            </w:r>
          </w:p>
        </w:tc>
        <w:tc>
          <w:tcPr>
            <w:tcW w:w="1166"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234939" w:rsidRPr="00234939" w:rsidRDefault="00234939" w:rsidP="00234939">
            <w:pPr>
              <w:spacing w:after="0" w:line="240" w:lineRule="auto"/>
              <w:jc w:val="center"/>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исполнение бюджета за п/г.2021</w:t>
            </w:r>
          </w:p>
        </w:tc>
        <w:tc>
          <w:tcPr>
            <w:tcW w:w="1739" w:type="dxa"/>
            <w:gridSpan w:val="2"/>
            <w:tcBorders>
              <w:top w:val="single" w:sz="4" w:space="0" w:color="auto"/>
              <w:left w:val="nil"/>
              <w:bottom w:val="single" w:sz="4" w:space="0" w:color="auto"/>
              <w:right w:val="single" w:sz="4" w:space="0" w:color="000000"/>
            </w:tcBorders>
            <w:shd w:val="clear" w:color="000000" w:fill="BFBFBF"/>
            <w:vAlign w:val="center"/>
            <w:hideMark/>
          </w:tcPr>
          <w:p w:rsidR="00234939" w:rsidRPr="00234939" w:rsidRDefault="00234939" w:rsidP="00234939">
            <w:pPr>
              <w:spacing w:after="0" w:line="240" w:lineRule="auto"/>
              <w:jc w:val="center"/>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отклонение исполнение бюджета к план</w:t>
            </w:r>
            <w:r>
              <w:rPr>
                <w:rFonts w:ascii="Times New Roman" w:eastAsia="Times New Roman" w:hAnsi="Times New Roman" w:cs="Times New Roman"/>
                <w:b/>
                <w:bCs/>
                <w:sz w:val="18"/>
                <w:szCs w:val="18"/>
              </w:rPr>
              <w:t>.</w:t>
            </w:r>
            <w:r w:rsidRPr="00234939">
              <w:rPr>
                <w:rFonts w:ascii="Times New Roman" w:eastAsia="Times New Roman" w:hAnsi="Times New Roman" w:cs="Times New Roman"/>
                <w:b/>
                <w:bCs/>
                <w:sz w:val="18"/>
                <w:szCs w:val="18"/>
              </w:rPr>
              <w:t xml:space="preserve"> показателям</w:t>
            </w:r>
          </w:p>
        </w:tc>
        <w:tc>
          <w:tcPr>
            <w:tcW w:w="1064"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234939" w:rsidRPr="00234939" w:rsidRDefault="00234939" w:rsidP="00234939">
            <w:pPr>
              <w:spacing w:after="0" w:line="240" w:lineRule="auto"/>
              <w:jc w:val="center"/>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исполнение бюджета за п/г.2020</w:t>
            </w:r>
          </w:p>
        </w:tc>
        <w:tc>
          <w:tcPr>
            <w:tcW w:w="1612" w:type="dxa"/>
            <w:gridSpan w:val="2"/>
            <w:tcBorders>
              <w:top w:val="single" w:sz="4" w:space="0" w:color="auto"/>
              <w:left w:val="nil"/>
              <w:bottom w:val="single" w:sz="4" w:space="0" w:color="auto"/>
              <w:right w:val="single" w:sz="4" w:space="0" w:color="auto"/>
            </w:tcBorders>
            <w:shd w:val="clear" w:color="000000" w:fill="BFBFBF"/>
            <w:vAlign w:val="center"/>
            <w:hideMark/>
          </w:tcPr>
          <w:p w:rsidR="00234939" w:rsidRDefault="00234939" w:rsidP="00234939">
            <w:pPr>
              <w:spacing w:after="0" w:line="240" w:lineRule="auto"/>
              <w:jc w:val="center"/>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 xml:space="preserve">отклонение п/г.2021 </w:t>
            </w:r>
          </w:p>
          <w:p w:rsidR="00234939" w:rsidRPr="00234939" w:rsidRDefault="00234939" w:rsidP="00234939">
            <w:pPr>
              <w:spacing w:after="0" w:line="240" w:lineRule="auto"/>
              <w:jc w:val="center"/>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к п/г.2020</w:t>
            </w:r>
          </w:p>
        </w:tc>
      </w:tr>
      <w:tr w:rsidR="00234939" w:rsidRPr="00234939" w:rsidTr="00442344">
        <w:trPr>
          <w:trHeight w:val="70"/>
        </w:trPr>
        <w:tc>
          <w:tcPr>
            <w:tcW w:w="3970" w:type="dxa"/>
            <w:vMerge/>
            <w:tcBorders>
              <w:top w:val="single" w:sz="4" w:space="0" w:color="auto"/>
              <w:left w:val="single" w:sz="4" w:space="0" w:color="auto"/>
              <w:bottom w:val="single" w:sz="4" w:space="0" w:color="000000"/>
              <w:right w:val="single" w:sz="4" w:space="0" w:color="auto"/>
            </w:tcBorders>
            <w:vAlign w:val="center"/>
            <w:hideMark/>
          </w:tcPr>
          <w:p w:rsidR="00234939" w:rsidRPr="00234939" w:rsidRDefault="00234939" w:rsidP="00234939">
            <w:pPr>
              <w:spacing w:after="0" w:line="240" w:lineRule="auto"/>
              <w:rPr>
                <w:rFonts w:ascii="Times New Roman" w:eastAsia="Times New Roman" w:hAnsi="Times New Roman" w:cs="Times New Roman"/>
                <w:b/>
                <w:bCs/>
                <w:sz w:val="18"/>
                <w:szCs w:val="18"/>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234939" w:rsidRPr="00234939" w:rsidRDefault="00234939" w:rsidP="00234939">
            <w:pPr>
              <w:spacing w:after="0" w:line="240" w:lineRule="auto"/>
              <w:rPr>
                <w:rFonts w:ascii="Times New Roman" w:eastAsia="Times New Roman" w:hAnsi="Times New Roman" w:cs="Times New Roman"/>
                <w:b/>
                <w:bCs/>
                <w:sz w:val="18"/>
                <w:szCs w:val="18"/>
              </w:rPr>
            </w:pPr>
          </w:p>
        </w:tc>
        <w:tc>
          <w:tcPr>
            <w:tcW w:w="1166" w:type="dxa"/>
            <w:vMerge/>
            <w:tcBorders>
              <w:top w:val="single" w:sz="4" w:space="0" w:color="auto"/>
              <w:left w:val="single" w:sz="4" w:space="0" w:color="auto"/>
              <w:bottom w:val="single" w:sz="4" w:space="0" w:color="000000"/>
              <w:right w:val="single" w:sz="4" w:space="0" w:color="auto"/>
            </w:tcBorders>
            <w:vAlign w:val="center"/>
            <w:hideMark/>
          </w:tcPr>
          <w:p w:rsidR="00234939" w:rsidRPr="00234939" w:rsidRDefault="00234939" w:rsidP="00234939">
            <w:pPr>
              <w:spacing w:after="0" w:line="240" w:lineRule="auto"/>
              <w:rPr>
                <w:rFonts w:ascii="Times New Roman" w:eastAsia="Times New Roman" w:hAnsi="Times New Roman" w:cs="Times New Roman"/>
                <w:b/>
                <w:bCs/>
                <w:sz w:val="18"/>
                <w:szCs w:val="18"/>
              </w:rPr>
            </w:pPr>
          </w:p>
        </w:tc>
        <w:tc>
          <w:tcPr>
            <w:tcW w:w="961" w:type="dxa"/>
            <w:tcBorders>
              <w:top w:val="nil"/>
              <w:left w:val="nil"/>
              <w:bottom w:val="single" w:sz="4" w:space="0" w:color="auto"/>
              <w:right w:val="single" w:sz="4" w:space="0" w:color="auto"/>
            </w:tcBorders>
            <w:shd w:val="clear" w:color="000000" w:fill="BFBFBF"/>
            <w:vAlign w:val="center"/>
            <w:hideMark/>
          </w:tcPr>
          <w:p w:rsidR="00234939" w:rsidRPr="00234939" w:rsidRDefault="00234939" w:rsidP="003239A1">
            <w:pPr>
              <w:spacing w:after="0" w:line="240" w:lineRule="auto"/>
              <w:jc w:val="center"/>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w:t>
            </w:r>
            <w:r>
              <w:rPr>
                <w:rFonts w:ascii="Times New Roman" w:eastAsia="Times New Roman" w:hAnsi="Times New Roman" w:cs="Times New Roman"/>
                <w:b/>
                <w:bCs/>
                <w:sz w:val="18"/>
                <w:szCs w:val="18"/>
              </w:rPr>
              <w:t>/</w:t>
            </w:r>
            <w:r w:rsidRPr="00234939">
              <w:rPr>
                <w:rFonts w:ascii="Times New Roman" w:eastAsia="Times New Roman" w:hAnsi="Times New Roman" w:cs="Times New Roman"/>
                <w:b/>
                <w:bCs/>
                <w:sz w:val="18"/>
                <w:szCs w:val="18"/>
              </w:rPr>
              <w:t>-</w:t>
            </w:r>
          </w:p>
        </w:tc>
        <w:tc>
          <w:tcPr>
            <w:tcW w:w="778" w:type="dxa"/>
            <w:tcBorders>
              <w:top w:val="nil"/>
              <w:left w:val="nil"/>
              <w:bottom w:val="single" w:sz="4" w:space="0" w:color="auto"/>
              <w:right w:val="single" w:sz="4" w:space="0" w:color="auto"/>
            </w:tcBorders>
            <w:shd w:val="clear" w:color="000000" w:fill="BFBFBF"/>
            <w:vAlign w:val="center"/>
            <w:hideMark/>
          </w:tcPr>
          <w:p w:rsidR="00234939" w:rsidRPr="00234939" w:rsidRDefault="00234939" w:rsidP="003239A1">
            <w:pPr>
              <w:spacing w:after="0" w:line="240" w:lineRule="auto"/>
              <w:jc w:val="center"/>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w:t>
            </w:r>
          </w:p>
        </w:tc>
        <w:tc>
          <w:tcPr>
            <w:tcW w:w="1064" w:type="dxa"/>
            <w:vMerge/>
            <w:tcBorders>
              <w:top w:val="single" w:sz="4" w:space="0" w:color="auto"/>
              <w:left w:val="single" w:sz="4" w:space="0" w:color="auto"/>
              <w:bottom w:val="single" w:sz="4" w:space="0" w:color="000000"/>
              <w:right w:val="single" w:sz="4" w:space="0" w:color="auto"/>
            </w:tcBorders>
            <w:vAlign w:val="center"/>
            <w:hideMark/>
          </w:tcPr>
          <w:p w:rsidR="00234939" w:rsidRPr="00234939" w:rsidRDefault="00234939" w:rsidP="003239A1">
            <w:pPr>
              <w:spacing w:after="0" w:line="240" w:lineRule="auto"/>
              <w:jc w:val="center"/>
              <w:rPr>
                <w:rFonts w:ascii="Times New Roman" w:eastAsia="Times New Roman" w:hAnsi="Times New Roman" w:cs="Times New Roman"/>
                <w:b/>
                <w:bCs/>
                <w:sz w:val="18"/>
                <w:szCs w:val="18"/>
              </w:rPr>
            </w:pPr>
          </w:p>
        </w:tc>
        <w:tc>
          <w:tcPr>
            <w:tcW w:w="921" w:type="dxa"/>
            <w:tcBorders>
              <w:top w:val="nil"/>
              <w:left w:val="nil"/>
              <w:bottom w:val="single" w:sz="4" w:space="0" w:color="auto"/>
              <w:right w:val="single" w:sz="4" w:space="0" w:color="auto"/>
            </w:tcBorders>
            <w:shd w:val="clear" w:color="000000" w:fill="BFBFBF"/>
            <w:vAlign w:val="center"/>
            <w:hideMark/>
          </w:tcPr>
          <w:p w:rsidR="00234939" w:rsidRPr="00234939" w:rsidRDefault="00234939" w:rsidP="003239A1">
            <w:pPr>
              <w:spacing w:after="0" w:line="240" w:lineRule="auto"/>
              <w:jc w:val="center"/>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w:t>
            </w:r>
            <w:r>
              <w:rPr>
                <w:rFonts w:ascii="Times New Roman" w:eastAsia="Times New Roman" w:hAnsi="Times New Roman" w:cs="Times New Roman"/>
                <w:b/>
                <w:bCs/>
                <w:sz w:val="18"/>
                <w:szCs w:val="18"/>
              </w:rPr>
              <w:t>/</w:t>
            </w:r>
            <w:r w:rsidRPr="00234939">
              <w:rPr>
                <w:rFonts w:ascii="Times New Roman" w:eastAsia="Times New Roman" w:hAnsi="Times New Roman" w:cs="Times New Roman"/>
                <w:b/>
                <w:bCs/>
                <w:sz w:val="18"/>
                <w:szCs w:val="18"/>
              </w:rPr>
              <w:t>-</w:t>
            </w:r>
          </w:p>
        </w:tc>
        <w:tc>
          <w:tcPr>
            <w:tcW w:w="691" w:type="dxa"/>
            <w:tcBorders>
              <w:top w:val="nil"/>
              <w:left w:val="nil"/>
              <w:bottom w:val="single" w:sz="4" w:space="0" w:color="auto"/>
              <w:right w:val="single" w:sz="4" w:space="0" w:color="auto"/>
            </w:tcBorders>
            <w:shd w:val="clear" w:color="000000" w:fill="BFBFBF"/>
            <w:vAlign w:val="center"/>
            <w:hideMark/>
          </w:tcPr>
          <w:p w:rsidR="00234939" w:rsidRPr="00234939" w:rsidRDefault="00234939" w:rsidP="003239A1">
            <w:pPr>
              <w:spacing w:after="0" w:line="240" w:lineRule="auto"/>
              <w:jc w:val="center"/>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w:t>
            </w:r>
          </w:p>
        </w:tc>
      </w:tr>
      <w:tr w:rsidR="00234939" w:rsidRPr="00234939" w:rsidTr="00442344">
        <w:trPr>
          <w:trHeight w:val="193"/>
        </w:trPr>
        <w:tc>
          <w:tcPr>
            <w:tcW w:w="3970" w:type="dxa"/>
            <w:tcBorders>
              <w:top w:val="nil"/>
              <w:left w:val="single" w:sz="4" w:space="0" w:color="auto"/>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налог на доходы физических лиц</w:t>
            </w:r>
          </w:p>
        </w:tc>
        <w:tc>
          <w:tcPr>
            <w:tcW w:w="993" w:type="dxa"/>
            <w:tcBorders>
              <w:top w:val="nil"/>
              <w:left w:val="nil"/>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4 670,7</w:t>
            </w:r>
          </w:p>
        </w:tc>
        <w:tc>
          <w:tcPr>
            <w:tcW w:w="1166" w:type="dxa"/>
            <w:tcBorders>
              <w:top w:val="nil"/>
              <w:left w:val="nil"/>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2 251,2</w:t>
            </w:r>
          </w:p>
        </w:tc>
        <w:tc>
          <w:tcPr>
            <w:tcW w:w="961" w:type="dxa"/>
            <w:tcBorders>
              <w:top w:val="nil"/>
              <w:left w:val="nil"/>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-2 419,5</w:t>
            </w:r>
          </w:p>
        </w:tc>
        <w:tc>
          <w:tcPr>
            <w:tcW w:w="778" w:type="dxa"/>
            <w:tcBorders>
              <w:top w:val="nil"/>
              <w:left w:val="nil"/>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48,2</w:t>
            </w:r>
          </w:p>
        </w:tc>
        <w:tc>
          <w:tcPr>
            <w:tcW w:w="1064" w:type="dxa"/>
            <w:tcBorders>
              <w:top w:val="nil"/>
              <w:left w:val="nil"/>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2 191,2</w:t>
            </w:r>
          </w:p>
        </w:tc>
        <w:tc>
          <w:tcPr>
            <w:tcW w:w="921" w:type="dxa"/>
            <w:tcBorders>
              <w:top w:val="nil"/>
              <w:left w:val="nil"/>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60,0</w:t>
            </w:r>
          </w:p>
        </w:tc>
        <w:tc>
          <w:tcPr>
            <w:tcW w:w="691" w:type="dxa"/>
            <w:tcBorders>
              <w:top w:val="nil"/>
              <w:left w:val="nil"/>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102,7</w:t>
            </w:r>
          </w:p>
        </w:tc>
      </w:tr>
      <w:tr w:rsidR="00234939" w:rsidRPr="00234939" w:rsidTr="00442344">
        <w:trPr>
          <w:trHeight w:val="321"/>
        </w:trPr>
        <w:tc>
          <w:tcPr>
            <w:tcW w:w="3970" w:type="dxa"/>
            <w:tcBorders>
              <w:top w:val="nil"/>
              <w:left w:val="single" w:sz="4" w:space="0" w:color="auto"/>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налоги на товары (работы, услуги), реализуемые на территории РФ</w:t>
            </w:r>
          </w:p>
        </w:tc>
        <w:tc>
          <w:tcPr>
            <w:tcW w:w="993" w:type="dxa"/>
            <w:tcBorders>
              <w:top w:val="nil"/>
              <w:left w:val="nil"/>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1 326,8</w:t>
            </w:r>
          </w:p>
        </w:tc>
        <w:tc>
          <w:tcPr>
            <w:tcW w:w="1166" w:type="dxa"/>
            <w:tcBorders>
              <w:top w:val="nil"/>
              <w:left w:val="nil"/>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624,2</w:t>
            </w:r>
          </w:p>
        </w:tc>
        <w:tc>
          <w:tcPr>
            <w:tcW w:w="961" w:type="dxa"/>
            <w:tcBorders>
              <w:top w:val="nil"/>
              <w:left w:val="nil"/>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-702,6</w:t>
            </w:r>
          </w:p>
        </w:tc>
        <w:tc>
          <w:tcPr>
            <w:tcW w:w="778" w:type="dxa"/>
            <w:tcBorders>
              <w:top w:val="nil"/>
              <w:left w:val="nil"/>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47,0</w:t>
            </w:r>
          </w:p>
        </w:tc>
        <w:tc>
          <w:tcPr>
            <w:tcW w:w="1064" w:type="dxa"/>
            <w:tcBorders>
              <w:top w:val="nil"/>
              <w:left w:val="nil"/>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553,3</w:t>
            </w:r>
          </w:p>
        </w:tc>
        <w:tc>
          <w:tcPr>
            <w:tcW w:w="921" w:type="dxa"/>
            <w:tcBorders>
              <w:top w:val="nil"/>
              <w:left w:val="nil"/>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70,9</w:t>
            </w:r>
          </w:p>
        </w:tc>
        <w:tc>
          <w:tcPr>
            <w:tcW w:w="691" w:type="dxa"/>
            <w:tcBorders>
              <w:top w:val="nil"/>
              <w:left w:val="nil"/>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112,8</w:t>
            </w:r>
          </w:p>
        </w:tc>
      </w:tr>
      <w:tr w:rsidR="00234939" w:rsidRPr="00234939" w:rsidTr="00442344">
        <w:trPr>
          <w:trHeight w:val="402"/>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доходы от уплаты акцизов на дизельное топливо</w:t>
            </w:r>
          </w:p>
        </w:tc>
        <w:tc>
          <w:tcPr>
            <w:tcW w:w="993"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609,2</w:t>
            </w:r>
          </w:p>
        </w:tc>
        <w:tc>
          <w:tcPr>
            <w:tcW w:w="1166"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282,3</w:t>
            </w:r>
          </w:p>
        </w:tc>
        <w:tc>
          <w:tcPr>
            <w:tcW w:w="96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-326,9</w:t>
            </w:r>
          </w:p>
        </w:tc>
        <w:tc>
          <w:tcPr>
            <w:tcW w:w="778"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46,3</w:t>
            </w:r>
          </w:p>
        </w:tc>
        <w:tc>
          <w:tcPr>
            <w:tcW w:w="1064"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262,1</w:t>
            </w:r>
          </w:p>
        </w:tc>
        <w:tc>
          <w:tcPr>
            <w:tcW w:w="92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20,2</w:t>
            </w:r>
          </w:p>
        </w:tc>
        <w:tc>
          <w:tcPr>
            <w:tcW w:w="69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107,7</w:t>
            </w:r>
          </w:p>
        </w:tc>
      </w:tr>
      <w:tr w:rsidR="00234939" w:rsidRPr="00234939" w:rsidTr="00442344">
        <w:trPr>
          <w:trHeight w:val="479"/>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доходы от уплаты акцизов на моторные масла для дизельных и (или) карбюраторных (инжекторных) двигателей</w:t>
            </w:r>
          </w:p>
        </w:tc>
        <w:tc>
          <w:tcPr>
            <w:tcW w:w="993"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3,5</w:t>
            </w:r>
          </w:p>
        </w:tc>
        <w:tc>
          <w:tcPr>
            <w:tcW w:w="1166"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2,1</w:t>
            </w:r>
          </w:p>
        </w:tc>
        <w:tc>
          <w:tcPr>
            <w:tcW w:w="96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-1,4</w:t>
            </w:r>
          </w:p>
        </w:tc>
        <w:tc>
          <w:tcPr>
            <w:tcW w:w="778"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60,0</w:t>
            </w:r>
          </w:p>
        </w:tc>
        <w:tc>
          <w:tcPr>
            <w:tcW w:w="1064"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1,7</w:t>
            </w:r>
          </w:p>
        </w:tc>
        <w:tc>
          <w:tcPr>
            <w:tcW w:w="92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0,4</w:t>
            </w:r>
          </w:p>
        </w:tc>
        <w:tc>
          <w:tcPr>
            <w:tcW w:w="69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123,5</w:t>
            </w:r>
          </w:p>
        </w:tc>
      </w:tr>
      <w:tr w:rsidR="00234939" w:rsidRPr="00234939" w:rsidTr="00442344">
        <w:trPr>
          <w:trHeight w:val="272"/>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доходы от уплаты акцизов на автомобильный бензин</w:t>
            </w:r>
          </w:p>
        </w:tc>
        <w:tc>
          <w:tcPr>
            <w:tcW w:w="993"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801,4</w:t>
            </w:r>
          </w:p>
        </w:tc>
        <w:tc>
          <w:tcPr>
            <w:tcW w:w="1166"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392,5</w:t>
            </w:r>
          </w:p>
        </w:tc>
        <w:tc>
          <w:tcPr>
            <w:tcW w:w="96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-408,9</w:t>
            </w:r>
          </w:p>
        </w:tc>
        <w:tc>
          <w:tcPr>
            <w:tcW w:w="778"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49,0</w:t>
            </w:r>
          </w:p>
        </w:tc>
        <w:tc>
          <w:tcPr>
            <w:tcW w:w="1064"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341,6</w:t>
            </w:r>
          </w:p>
        </w:tc>
        <w:tc>
          <w:tcPr>
            <w:tcW w:w="92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50,9</w:t>
            </w:r>
          </w:p>
        </w:tc>
        <w:tc>
          <w:tcPr>
            <w:tcW w:w="69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114,9</w:t>
            </w:r>
          </w:p>
        </w:tc>
      </w:tr>
      <w:tr w:rsidR="00234939" w:rsidRPr="00234939" w:rsidTr="00442344">
        <w:trPr>
          <w:trHeight w:val="122"/>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доходы от уплаты акцизов на прямогонный бензин</w:t>
            </w:r>
          </w:p>
        </w:tc>
        <w:tc>
          <w:tcPr>
            <w:tcW w:w="993"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-87,3</w:t>
            </w:r>
          </w:p>
        </w:tc>
        <w:tc>
          <w:tcPr>
            <w:tcW w:w="1166"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-52,7</w:t>
            </w:r>
          </w:p>
        </w:tc>
        <w:tc>
          <w:tcPr>
            <w:tcW w:w="96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34,6</w:t>
            </w:r>
          </w:p>
        </w:tc>
        <w:tc>
          <w:tcPr>
            <w:tcW w:w="778"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60,4</w:t>
            </w:r>
          </w:p>
        </w:tc>
        <w:tc>
          <w:tcPr>
            <w:tcW w:w="1064"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-52,1</w:t>
            </w:r>
          </w:p>
        </w:tc>
        <w:tc>
          <w:tcPr>
            <w:tcW w:w="92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-0,6</w:t>
            </w:r>
          </w:p>
        </w:tc>
        <w:tc>
          <w:tcPr>
            <w:tcW w:w="69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101,2</w:t>
            </w:r>
          </w:p>
        </w:tc>
      </w:tr>
      <w:tr w:rsidR="00234939" w:rsidRPr="00234939" w:rsidTr="00442344">
        <w:trPr>
          <w:trHeight w:val="202"/>
        </w:trPr>
        <w:tc>
          <w:tcPr>
            <w:tcW w:w="3970" w:type="dxa"/>
            <w:tcBorders>
              <w:top w:val="nil"/>
              <w:left w:val="single" w:sz="4" w:space="0" w:color="auto"/>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единый сельскохозяйственный налог</w:t>
            </w:r>
          </w:p>
        </w:tc>
        <w:tc>
          <w:tcPr>
            <w:tcW w:w="993" w:type="dxa"/>
            <w:tcBorders>
              <w:top w:val="nil"/>
              <w:left w:val="nil"/>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0,0</w:t>
            </w:r>
          </w:p>
        </w:tc>
        <w:tc>
          <w:tcPr>
            <w:tcW w:w="1166" w:type="dxa"/>
            <w:tcBorders>
              <w:top w:val="nil"/>
              <w:left w:val="nil"/>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27,3</w:t>
            </w:r>
          </w:p>
        </w:tc>
        <w:tc>
          <w:tcPr>
            <w:tcW w:w="961" w:type="dxa"/>
            <w:tcBorders>
              <w:top w:val="nil"/>
              <w:left w:val="nil"/>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27,3</w:t>
            </w:r>
          </w:p>
        </w:tc>
        <w:tc>
          <w:tcPr>
            <w:tcW w:w="778" w:type="dxa"/>
            <w:tcBorders>
              <w:top w:val="nil"/>
              <w:left w:val="nil"/>
              <w:bottom w:val="single" w:sz="4" w:space="0" w:color="auto"/>
              <w:right w:val="single" w:sz="4" w:space="0" w:color="auto"/>
            </w:tcBorders>
            <w:shd w:val="clear" w:color="000000" w:fill="F2F2F2"/>
            <w:vAlign w:val="center"/>
            <w:hideMark/>
          </w:tcPr>
          <w:p w:rsidR="00234939" w:rsidRPr="00234939" w:rsidRDefault="00AF0DD8" w:rsidP="00234939">
            <w:pPr>
              <w:spacing w:after="0" w:line="240" w:lineRule="auto"/>
              <w:jc w:val="right"/>
              <w:rPr>
                <w:rFonts w:ascii="Times New Roman" w:eastAsia="Times New Roman" w:hAnsi="Times New Roman" w:cs="Times New Roman"/>
                <w:b/>
                <w:bCs/>
                <w:i/>
                <w:iCs/>
                <w:sz w:val="18"/>
                <w:szCs w:val="18"/>
              </w:rPr>
            </w:pPr>
            <w:r>
              <w:rPr>
                <w:rFonts w:ascii="Times New Roman" w:eastAsia="Times New Roman" w:hAnsi="Times New Roman" w:cs="Times New Roman"/>
                <w:b/>
                <w:bCs/>
                <w:i/>
                <w:iCs/>
                <w:sz w:val="18"/>
                <w:szCs w:val="18"/>
              </w:rPr>
              <w:t>10</w:t>
            </w:r>
            <w:r w:rsidR="00234939" w:rsidRPr="00234939">
              <w:rPr>
                <w:rFonts w:ascii="Times New Roman" w:eastAsia="Times New Roman" w:hAnsi="Times New Roman" w:cs="Times New Roman"/>
                <w:b/>
                <w:bCs/>
                <w:i/>
                <w:iCs/>
                <w:sz w:val="18"/>
                <w:szCs w:val="18"/>
              </w:rPr>
              <w:t>0,0</w:t>
            </w:r>
          </w:p>
        </w:tc>
        <w:tc>
          <w:tcPr>
            <w:tcW w:w="1064" w:type="dxa"/>
            <w:tcBorders>
              <w:top w:val="nil"/>
              <w:left w:val="nil"/>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0,0</w:t>
            </w:r>
          </w:p>
        </w:tc>
        <w:tc>
          <w:tcPr>
            <w:tcW w:w="921" w:type="dxa"/>
            <w:tcBorders>
              <w:top w:val="nil"/>
              <w:left w:val="nil"/>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27,3</w:t>
            </w:r>
          </w:p>
        </w:tc>
        <w:tc>
          <w:tcPr>
            <w:tcW w:w="691" w:type="dxa"/>
            <w:tcBorders>
              <w:top w:val="nil"/>
              <w:left w:val="nil"/>
              <w:bottom w:val="single" w:sz="4" w:space="0" w:color="auto"/>
              <w:right w:val="single" w:sz="4" w:space="0" w:color="auto"/>
            </w:tcBorders>
            <w:shd w:val="clear" w:color="000000" w:fill="F2F2F2"/>
            <w:vAlign w:val="center"/>
            <w:hideMark/>
          </w:tcPr>
          <w:p w:rsidR="00234939" w:rsidRPr="00234939" w:rsidRDefault="00427998" w:rsidP="00234939">
            <w:pPr>
              <w:spacing w:after="0" w:line="240" w:lineRule="auto"/>
              <w:jc w:val="right"/>
              <w:rPr>
                <w:rFonts w:ascii="Times New Roman" w:eastAsia="Times New Roman" w:hAnsi="Times New Roman" w:cs="Times New Roman"/>
                <w:b/>
                <w:bCs/>
                <w:i/>
                <w:iCs/>
                <w:sz w:val="18"/>
                <w:szCs w:val="18"/>
              </w:rPr>
            </w:pPr>
            <w:r>
              <w:rPr>
                <w:rFonts w:ascii="Times New Roman" w:eastAsia="Times New Roman" w:hAnsi="Times New Roman" w:cs="Times New Roman"/>
                <w:b/>
                <w:bCs/>
                <w:i/>
                <w:iCs/>
                <w:sz w:val="18"/>
                <w:szCs w:val="18"/>
              </w:rPr>
              <w:t>10</w:t>
            </w:r>
            <w:r w:rsidR="00234939" w:rsidRPr="00234939">
              <w:rPr>
                <w:rFonts w:ascii="Times New Roman" w:eastAsia="Times New Roman" w:hAnsi="Times New Roman" w:cs="Times New Roman"/>
                <w:b/>
                <w:bCs/>
                <w:i/>
                <w:iCs/>
                <w:sz w:val="18"/>
                <w:szCs w:val="18"/>
              </w:rPr>
              <w:t>0,0</w:t>
            </w:r>
          </w:p>
        </w:tc>
      </w:tr>
      <w:tr w:rsidR="00234939" w:rsidRPr="00234939" w:rsidTr="00442344">
        <w:trPr>
          <w:trHeight w:val="134"/>
        </w:trPr>
        <w:tc>
          <w:tcPr>
            <w:tcW w:w="3970" w:type="dxa"/>
            <w:tcBorders>
              <w:top w:val="nil"/>
              <w:left w:val="single" w:sz="4" w:space="0" w:color="auto"/>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 xml:space="preserve">налог на имущество                          </w:t>
            </w:r>
          </w:p>
        </w:tc>
        <w:tc>
          <w:tcPr>
            <w:tcW w:w="993" w:type="dxa"/>
            <w:tcBorders>
              <w:top w:val="nil"/>
              <w:left w:val="nil"/>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411,4</w:t>
            </w:r>
          </w:p>
        </w:tc>
        <w:tc>
          <w:tcPr>
            <w:tcW w:w="1166" w:type="dxa"/>
            <w:tcBorders>
              <w:top w:val="nil"/>
              <w:left w:val="nil"/>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36,8</w:t>
            </w:r>
          </w:p>
        </w:tc>
        <w:tc>
          <w:tcPr>
            <w:tcW w:w="961" w:type="dxa"/>
            <w:tcBorders>
              <w:top w:val="nil"/>
              <w:left w:val="nil"/>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-374,6</w:t>
            </w:r>
          </w:p>
        </w:tc>
        <w:tc>
          <w:tcPr>
            <w:tcW w:w="778" w:type="dxa"/>
            <w:tcBorders>
              <w:top w:val="nil"/>
              <w:left w:val="nil"/>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8,9</w:t>
            </w:r>
          </w:p>
        </w:tc>
        <w:tc>
          <w:tcPr>
            <w:tcW w:w="1064" w:type="dxa"/>
            <w:tcBorders>
              <w:top w:val="nil"/>
              <w:left w:val="nil"/>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-97,4</w:t>
            </w:r>
          </w:p>
        </w:tc>
        <w:tc>
          <w:tcPr>
            <w:tcW w:w="921" w:type="dxa"/>
            <w:tcBorders>
              <w:top w:val="nil"/>
              <w:left w:val="nil"/>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134,2</w:t>
            </w:r>
          </w:p>
        </w:tc>
        <w:tc>
          <w:tcPr>
            <w:tcW w:w="691" w:type="dxa"/>
            <w:tcBorders>
              <w:top w:val="nil"/>
              <w:left w:val="nil"/>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-37,8</w:t>
            </w:r>
          </w:p>
        </w:tc>
      </w:tr>
      <w:tr w:rsidR="00234939" w:rsidRPr="00234939" w:rsidTr="00442344">
        <w:trPr>
          <w:trHeight w:val="240"/>
        </w:trPr>
        <w:tc>
          <w:tcPr>
            <w:tcW w:w="3970" w:type="dxa"/>
            <w:tcBorders>
              <w:top w:val="nil"/>
              <w:left w:val="single" w:sz="4" w:space="0" w:color="auto"/>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земельный налог</w:t>
            </w:r>
          </w:p>
        </w:tc>
        <w:tc>
          <w:tcPr>
            <w:tcW w:w="993" w:type="dxa"/>
            <w:tcBorders>
              <w:top w:val="nil"/>
              <w:left w:val="nil"/>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2 461,7</w:t>
            </w:r>
          </w:p>
        </w:tc>
        <w:tc>
          <w:tcPr>
            <w:tcW w:w="1166" w:type="dxa"/>
            <w:tcBorders>
              <w:top w:val="nil"/>
              <w:left w:val="nil"/>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1 248,7</w:t>
            </w:r>
          </w:p>
        </w:tc>
        <w:tc>
          <w:tcPr>
            <w:tcW w:w="961" w:type="dxa"/>
            <w:tcBorders>
              <w:top w:val="nil"/>
              <w:left w:val="nil"/>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-1 213,0</w:t>
            </w:r>
          </w:p>
        </w:tc>
        <w:tc>
          <w:tcPr>
            <w:tcW w:w="778" w:type="dxa"/>
            <w:tcBorders>
              <w:top w:val="nil"/>
              <w:left w:val="nil"/>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50,7</w:t>
            </w:r>
          </w:p>
        </w:tc>
        <w:tc>
          <w:tcPr>
            <w:tcW w:w="1064" w:type="dxa"/>
            <w:tcBorders>
              <w:top w:val="nil"/>
              <w:left w:val="nil"/>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1 034,5</w:t>
            </w:r>
          </w:p>
        </w:tc>
        <w:tc>
          <w:tcPr>
            <w:tcW w:w="921" w:type="dxa"/>
            <w:tcBorders>
              <w:top w:val="nil"/>
              <w:left w:val="nil"/>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214,2</w:t>
            </w:r>
          </w:p>
        </w:tc>
        <w:tc>
          <w:tcPr>
            <w:tcW w:w="691" w:type="dxa"/>
            <w:tcBorders>
              <w:top w:val="nil"/>
              <w:left w:val="nil"/>
              <w:bottom w:val="single" w:sz="4" w:space="0" w:color="auto"/>
              <w:right w:val="single" w:sz="4" w:space="0" w:color="auto"/>
            </w:tcBorders>
            <w:shd w:val="clear" w:color="000000" w:fill="F2F2F2"/>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120,7</w:t>
            </w:r>
          </w:p>
        </w:tc>
      </w:tr>
      <w:tr w:rsidR="00234939" w:rsidRPr="00234939" w:rsidTr="00442344">
        <w:trPr>
          <w:trHeight w:val="382"/>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земельный налог с организаций, обладающих земельным участком, расположенным в границах сельских поселений</w:t>
            </w:r>
          </w:p>
        </w:tc>
        <w:tc>
          <w:tcPr>
            <w:tcW w:w="993"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1 498,7</w:t>
            </w:r>
          </w:p>
        </w:tc>
        <w:tc>
          <w:tcPr>
            <w:tcW w:w="1166"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1 167,3</w:t>
            </w:r>
          </w:p>
        </w:tc>
        <w:tc>
          <w:tcPr>
            <w:tcW w:w="96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-331,4</w:t>
            </w:r>
          </w:p>
        </w:tc>
        <w:tc>
          <w:tcPr>
            <w:tcW w:w="778"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77,9</w:t>
            </w:r>
          </w:p>
        </w:tc>
        <w:tc>
          <w:tcPr>
            <w:tcW w:w="1064"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796,6</w:t>
            </w:r>
          </w:p>
        </w:tc>
        <w:tc>
          <w:tcPr>
            <w:tcW w:w="92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370,7</w:t>
            </w:r>
          </w:p>
        </w:tc>
        <w:tc>
          <w:tcPr>
            <w:tcW w:w="69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146,5</w:t>
            </w:r>
          </w:p>
        </w:tc>
      </w:tr>
      <w:tr w:rsidR="00234939" w:rsidRPr="00234939" w:rsidTr="00442344">
        <w:trPr>
          <w:trHeight w:val="374"/>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земельный налог с физических лиц,  обладающих земельным участком, расположенным в границах сельских поселений</w:t>
            </w:r>
          </w:p>
        </w:tc>
        <w:tc>
          <w:tcPr>
            <w:tcW w:w="993"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963,0</w:t>
            </w:r>
          </w:p>
        </w:tc>
        <w:tc>
          <w:tcPr>
            <w:tcW w:w="1166"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81,4</w:t>
            </w:r>
          </w:p>
        </w:tc>
        <w:tc>
          <w:tcPr>
            <w:tcW w:w="96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-881,6</w:t>
            </w:r>
          </w:p>
        </w:tc>
        <w:tc>
          <w:tcPr>
            <w:tcW w:w="778"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8,5</w:t>
            </w:r>
          </w:p>
        </w:tc>
        <w:tc>
          <w:tcPr>
            <w:tcW w:w="1064"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237,9</w:t>
            </w:r>
          </w:p>
        </w:tc>
        <w:tc>
          <w:tcPr>
            <w:tcW w:w="92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-156,5</w:t>
            </w:r>
          </w:p>
        </w:tc>
        <w:tc>
          <w:tcPr>
            <w:tcW w:w="69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34,2</w:t>
            </w:r>
          </w:p>
        </w:tc>
      </w:tr>
      <w:tr w:rsidR="00234939" w:rsidRPr="00234939" w:rsidTr="00442344">
        <w:trPr>
          <w:trHeight w:val="1148"/>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993"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0,0</w:t>
            </w:r>
          </w:p>
        </w:tc>
        <w:tc>
          <w:tcPr>
            <w:tcW w:w="1166"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0,0</w:t>
            </w:r>
          </w:p>
        </w:tc>
        <w:tc>
          <w:tcPr>
            <w:tcW w:w="96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0,0</w:t>
            </w:r>
          </w:p>
        </w:tc>
        <w:tc>
          <w:tcPr>
            <w:tcW w:w="778"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0,0</w:t>
            </w:r>
          </w:p>
        </w:tc>
        <w:tc>
          <w:tcPr>
            <w:tcW w:w="1064"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0,0</w:t>
            </w:r>
          </w:p>
        </w:tc>
        <w:tc>
          <w:tcPr>
            <w:tcW w:w="92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0,0</w:t>
            </w:r>
          </w:p>
        </w:tc>
        <w:tc>
          <w:tcPr>
            <w:tcW w:w="69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0,0</w:t>
            </w:r>
          </w:p>
        </w:tc>
      </w:tr>
      <w:tr w:rsidR="00234939" w:rsidRPr="00234939" w:rsidTr="00442344">
        <w:trPr>
          <w:trHeight w:val="120"/>
        </w:trPr>
        <w:tc>
          <w:tcPr>
            <w:tcW w:w="3970" w:type="dxa"/>
            <w:tcBorders>
              <w:top w:val="nil"/>
              <w:left w:val="single" w:sz="4" w:space="0" w:color="auto"/>
              <w:bottom w:val="single" w:sz="4" w:space="0" w:color="auto"/>
              <w:right w:val="single" w:sz="4" w:space="0" w:color="auto"/>
            </w:tcBorders>
            <w:shd w:val="clear" w:color="000000" w:fill="D9D9D9"/>
            <w:vAlign w:val="center"/>
            <w:hideMark/>
          </w:tcPr>
          <w:p w:rsidR="00234939" w:rsidRPr="00234939" w:rsidRDefault="00234939" w:rsidP="00234939">
            <w:pPr>
              <w:spacing w:after="0" w:line="240" w:lineRule="auto"/>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Всего налоговые доходы:</w:t>
            </w:r>
          </w:p>
        </w:tc>
        <w:tc>
          <w:tcPr>
            <w:tcW w:w="993" w:type="dxa"/>
            <w:tcBorders>
              <w:top w:val="nil"/>
              <w:left w:val="nil"/>
              <w:bottom w:val="single" w:sz="4" w:space="0" w:color="auto"/>
              <w:right w:val="single" w:sz="4" w:space="0" w:color="auto"/>
            </w:tcBorders>
            <w:shd w:val="clear" w:color="000000" w:fill="D9D9D9"/>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8 870,6</w:t>
            </w:r>
          </w:p>
        </w:tc>
        <w:tc>
          <w:tcPr>
            <w:tcW w:w="1166" w:type="dxa"/>
            <w:tcBorders>
              <w:top w:val="nil"/>
              <w:left w:val="nil"/>
              <w:bottom w:val="single" w:sz="4" w:space="0" w:color="auto"/>
              <w:right w:val="single" w:sz="4" w:space="0" w:color="auto"/>
            </w:tcBorders>
            <w:shd w:val="clear" w:color="000000" w:fill="D9D9D9"/>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4 188,2</w:t>
            </w:r>
          </w:p>
        </w:tc>
        <w:tc>
          <w:tcPr>
            <w:tcW w:w="961" w:type="dxa"/>
            <w:tcBorders>
              <w:top w:val="nil"/>
              <w:left w:val="nil"/>
              <w:bottom w:val="single" w:sz="4" w:space="0" w:color="auto"/>
              <w:right w:val="single" w:sz="4" w:space="0" w:color="auto"/>
            </w:tcBorders>
            <w:shd w:val="clear" w:color="000000" w:fill="D9D9D9"/>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-4 682,4</w:t>
            </w:r>
          </w:p>
        </w:tc>
        <w:tc>
          <w:tcPr>
            <w:tcW w:w="778" w:type="dxa"/>
            <w:tcBorders>
              <w:top w:val="nil"/>
              <w:left w:val="nil"/>
              <w:bottom w:val="single" w:sz="4" w:space="0" w:color="auto"/>
              <w:right w:val="single" w:sz="4" w:space="0" w:color="auto"/>
            </w:tcBorders>
            <w:shd w:val="clear" w:color="000000" w:fill="D9D9D9"/>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47,2</w:t>
            </w:r>
          </w:p>
        </w:tc>
        <w:tc>
          <w:tcPr>
            <w:tcW w:w="1064" w:type="dxa"/>
            <w:tcBorders>
              <w:top w:val="nil"/>
              <w:left w:val="nil"/>
              <w:bottom w:val="single" w:sz="4" w:space="0" w:color="auto"/>
              <w:right w:val="single" w:sz="4" w:space="0" w:color="auto"/>
            </w:tcBorders>
            <w:shd w:val="clear" w:color="000000" w:fill="D9D9D9"/>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3 681,6</w:t>
            </w:r>
          </w:p>
        </w:tc>
        <w:tc>
          <w:tcPr>
            <w:tcW w:w="921" w:type="dxa"/>
            <w:tcBorders>
              <w:top w:val="nil"/>
              <w:left w:val="nil"/>
              <w:bottom w:val="single" w:sz="4" w:space="0" w:color="auto"/>
              <w:right w:val="single" w:sz="4" w:space="0" w:color="auto"/>
            </w:tcBorders>
            <w:shd w:val="clear" w:color="000000" w:fill="D9D9D9"/>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506,6</w:t>
            </w:r>
          </w:p>
        </w:tc>
        <w:tc>
          <w:tcPr>
            <w:tcW w:w="691" w:type="dxa"/>
            <w:tcBorders>
              <w:top w:val="nil"/>
              <w:left w:val="nil"/>
              <w:bottom w:val="single" w:sz="4" w:space="0" w:color="auto"/>
              <w:right w:val="single" w:sz="4" w:space="0" w:color="auto"/>
            </w:tcBorders>
            <w:shd w:val="clear" w:color="000000" w:fill="D9D9D9"/>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113,8</w:t>
            </w:r>
          </w:p>
        </w:tc>
      </w:tr>
      <w:tr w:rsidR="00234939" w:rsidRPr="00234939" w:rsidTr="00442344">
        <w:trPr>
          <w:trHeight w:val="161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234939" w:rsidRPr="00234939" w:rsidRDefault="00234939" w:rsidP="003239A1">
            <w:pPr>
              <w:spacing w:after="0" w:line="240" w:lineRule="auto"/>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 xml:space="preserve">доходы, получаемые в виде арендной платы либо иной </w:t>
            </w:r>
            <w:r w:rsidR="00357BF0" w:rsidRPr="00234939">
              <w:rPr>
                <w:rFonts w:ascii="Times New Roman" w:eastAsia="Times New Roman" w:hAnsi="Times New Roman" w:cs="Times New Roman"/>
                <w:b/>
                <w:bCs/>
                <w:i/>
                <w:iCs/>
                <w:sz w:val="18"/>
                <w:szCs w:val="18"/>
              </w:rPr>
              <w:t>платы за</w:t>
            </w:r>
            <w:r w:rsidRPr="00234939">
              <w:rPr>
                <w:rFonts w:ascii="Times New Roman" w:eastAsia="Times New Roman" w:hAnsi="Times New Roman" w:cs="Times New Roman"/>
                <w:b/>
                <w:bCs/>
                <w:i/>
                <w:iCs/>
                <w:sz w:val="18"/>
                <w:szCs w:val="18"/>
              </w:rPr>
              <w:t xml:space="preserve">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w:t>
            </w:r>
            <w:r w:rsidR="003239A1">
              <w:rPr>
                <w:rFonts w:ascii="Times New Roman" w:eastAsia="Times New Roman" w:hAnsi="Times New Roman" w:cs="Times New Roman"/>
                <w:b/>
                <w:bCs/>
                <w:i/>
                <w:iCs/>
                <w:sz w:val="18"/>
                <w:szCs w:val="18"/>
              </w:rPr>
              <w:t xml:space="preserve">.ч. </w:t>
            </w:r>
            <w:r w:rsidRPr="00234939">
              <w:rPr>
                <w:rFonts w:ascii="Times New Roman" w:eastAsia="Times New Roman" w:hAnsi="Times New Roman" w:cs="Times New Roman"/>
                <w:b/>
                <w:bCs/>
                <w:i/>
                <w:iCs/>
                <w:sz w:val="18"/>
                <w:szCs w:val="18"/>
              </w:rPr>
              <w:t>казенных)</w:t>
            </w:r>
          </w:p>
        </w:tc>
        <w:tc>
          <w:tcPr>
            <w:tcW w:w="993"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130,4</w:t>
            </w:r>
          </w:p>
        </w:tc>
        <w:tc>
          <w:tcPr>
            <w:tcW w:w="1166"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0,0</w:t>
            </w:r>
          </w:p>
        </w:tc>
        <w:tc>
          <w:tcPr>
            <w:tcW w:w="96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-130,4</w:t>
            </w:r>
          </w:p>
        </w:tc>
        <w:tc>
          <w:tcPr>
            <w:tcW w:w="778"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0,0</w:t>
            </w:r>
          </w:p>
        </w:tc>
        <w:tc>
          <w:tcPr>
            <w:tcW w:w="1064"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0,0</w:t>
            </w:r>
          </w:p>
        </w:tc>
        <w:tc>
          <w:tcPr>
            <w:tcW w:w="92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0,0</w:t>
            </w:r>
          </w:p>
        </w:tc>
        <w:tc>
          <w:tcPr>
            <w:tcW w:w="69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100,0</w:t>
            </w:r>
          </w:p>
        </w:tc>
      </w:tr>
      <w:tr w:rsidR="00234939" w:rsidRPr="00234939" w:rsidTr="00442344">
        <w:trPr>
          <w:trHeight w:val="232"/>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доходы от оказания платных услуг и компенсации затрат государства</w:t>
            </w:r>
          </w:p>
        </w:tc>
        <w:tc>
          <w:tcPr>
            <w:tcW w:w="993"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274,0</w:t>
            </w:r>
          </w:p>
        </w:tc>
        <w:tc>
          <w:tcPr>
            <w:tcW w:w="1166"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274,0</w:t>
            </w:r>
          </w:p>
        </w:tc>
        <w:tc>
          <w:tcPr>
            <w:tcW w:w="96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0,0</w:t>
            </w:r>
          </w:p>
        </w:tc>
        <w:tc>
          <w:tcPr>
            <w:tcW w:w="778" w:type="dxa"/>
            <w:tcBorders>
              <w:top w:val="nil"/>
              <w:left w:val="nil"/>
              <w:bottom w:val="single" w:sz="4" w:space="0" w:color="auto"/>
              <w:right w:val="single" w:sz="4" w:space="0" w:color="auto"/>
            </w:tcBorders>
            <w:shd w:val="clear" w:color="auto" w:fill="auto"/>
            <w:vAlign w:val="center"/>
            <w:hideMark/>
          </w:tcPr>
          <w:p w:rsidR="00234939" w:rsidRPr="00234939" w:rsidRDefault="00E95EF7" w:rsidP="00234939">
            <w:pPr>
              <w:spacing w:after="0" w:line="240" w:lineRule="auto"/>
              <w:jc w:val="right"/>
              <w:rPr>
                <w:rFonts w:ascii="Times New Roman" w:eastAsia="Times New Roman" w:hAnsi="Times New Roman" w:cs="Times New Roman"/>
                <w:b/>
                <w:bCs/>
                <w:i/>
                <w:iCs/>
                <w:sz w:val="18"/>
                <w:szCs w:val="18"/>
              </w:rPr>
            </w:pPr>
            <w:r>
              <w:rPr>
                <w:rFonts w:ascii="Times New Roman" w:eastAsia="Times New Roman" w:hAnsi="Times New Roman" w:cs="Times New Roman"/>
                <w:b/>
                <w:bCs/>
                <w:i/>
                <w:iCs/>
                <w:sz w:val="18"/>
                <w:szCs w:val="18"/>
              </w:rPr>
              <w:t>10</w:t>
            </w:r>
            <w:r w:rsidR="00234939" w:rsidRPr="00234939">
              <w:rPr>
                <w:rFonts w:ascii="Times New Roman" w:eastAsia="Times New Roman" w:hAnsi="Times New Roman" w:cs="Times New Roman"/>
                <w:b/>
                <w:bCs/>
                <w:i/>
                <w:iCs/>
                <w:sz w:val="18"/>
                <w:szCs w:val="18"/>
              </w:rPr>
              <w:t>0,0</w:t>
            </w:r>
          </w:p>
        </w:tc>
        <w:tc>
          <w:tcPr>
            <w:tcW w:w="1064"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0,0</w:t>
            </w:r>
          </w:p>
        </w:tc>
        <w:tc>
          <w:tcPr>
            <w:tcW w:w="92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274,0</w:t>
            </w:r>
          </w:p>
        </w:tc>
        <w:tc>
          <w:tcPr>
            <w:tcW w:w="691" w:type="dxa"/>
            <w:tcBorders>
              <w:top w:val="nil"/>
              <w:left w:val="nil"/>
              <w:bottom w:val="single" w:sz="4" w:space="0" w:color="auto"/>
              <w:right w:val="single" w:sz="4" w:space="0" w:color="auto"/>
            </w:tcBorders>
            <w:shd w:val="clear" w:color="auto" w:fill="auto"/>
            <w:vAlign w:val="center"/>
            <w:hideMark/>
          </w:tcPr>
          <w:p w:rsidR="00234939" w:rsidRPr="00234939" w:rsidRDefault="00E95EF7" w:rsidP="00234939">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10</w:t>
            </w:r>
            <w:r w:rsidR="00234939" w:rsidRPr="00234939">
              <w:rPr>
                <w:rFonts w:ascii="Times New Roman" w:eastAsia="Times New Roman" w:hAnsi="Times New Roman" w:cs="Times New Roman"/>
                <w:sz w:val="18"/>
                <w:szCs w:val="18"/>
              </w:rPr>
              <w:t>0,0</w:t>
            </w:r>
          </w:p>
        </w:tc>
      </w:tr>
      <w:tr w:rsidR="00234939" w:rsidRPr="00234939" w:rsidTr="00442344">
        <w:trPr>
          <w:trHeight w:val="106"/>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штрафы,  санкции, возмещение ущерба</w:t>
            </w:r>
          </w:p>
        </w:tc>
        <w:tc>
          <w:tcPr>
            <w:tcW w:w="993"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0,0</w:t>
            </w:r>
          </w:p>
        </w:tc>
        <w:tc>
          <w:tcPr>
            <w:tcW w:w="1166"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0,0</w:t>
            </w:r>
          </w:p>
        </w:tc>
        <w:tc>
          <w:tcPr>
            <w:tcW w:w="96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0,0</w:t>
            </w:r>
          </w:p>
        </w:tc>
        <w:tc>
          <w:tcPr>
            <w:tcW w:w="778"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0,0</w:t>
            </w:r>
          </w:p>
        </w:tc>
        <w:tc>
          <w:tcPr>
            <w:tcW w:w="1064"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0,0</w:t>
            </w:r>
          </w:p>
        </w:tc>
        <w:tc>
          <w:tcPr>
            <w:tcW w:w="92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0,0</w:t>
            </w:r>
          </w:p>
        </w:tc>
        <w:tc>
          <w:tcPr>
            <w:tcW w:w="69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0,0</w:t>
            </w:r>
          </w:p>
        </w:tc>
      </w:tr>
      <w:tr w:rsidR="00234939" w:rsidRPr="00234939" w:rsidTr="00442344">
        <w:trPr>
          <w:trHeight w:val="112"/>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 xml:space="preserve">прочие неналоговые доходы </w:t>
            </w:r>
          </w:p>
        </w:tc>
        <w:tc>
          <w:tcPr>
            <w:tcW w:w="993"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0,0</w:t>
            </w:r>
          </w:p>
        </w:tc>
        <w:tc>
          <w:tcPr>
            <w:tcW w:w="1166"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0,0</w:t>
            </w:r>
          </w:p>
        </w:tc>
        <w:tc>
          <w:tcPr>
            <w:tcW w:w="96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0,0</w:t>
            </w:r>
          </w:p>
        </w:tc>
        <w:tc>
          <w:tcPr>
            <w:tcW w:w="778"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b/>
                <w:bCs/>
                <w:i/>
                <w:iCs/>
                <w:sz w:val="18"/>
                <w:szCs w:val="18"/>
              </w:rPr>
            </w:pPr>
            <w:r w:rsidRPr="00234939">
              <w:rPr>
                <w:rFonts w:ascii="Times New Roman" w:eastAsia="Times New Roman" w:hAnsi="Times New Roman" w:cs="Times New Roman"/>
                <w:b/>
                <w:bCs/>
                <w:i/>
                <w:iCs/>
                <w:sz w:val="18"/>
                <w:szCs w:val="18"/>
              </w:rPr>
              <w:t>0,0</w:t>
            </w:r>
          </w:p>
        </w:tc>
        <w:tc>
          <w:tcPr>
            <w:tcW w:w="1064"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0,0</w:t>
            </w:r>
          </w:p>
        </w:tc>
        <w:tc>
          <w:tcPr>
            <w:tcW w:w="92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0,0</w:t>
            </w:r>
          </w:p>
        </w:tc>
        <w:tc>
          <w:tcPr>
            <w:tcW w:w="69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0,0</w:t>
            </w:r>
          </w:p>
        </w:tc>
      </w:tr>
      <w:tr w:rsidR="00234939" w:rsidRPr="00234939" w:rsidTr="00442344">
        <w:trPr>
          <w:trHeight w:val="300"/>
        </w:trPr>
        <w:tc>
          <w:tcPr>
            <w:tcW w:w="3970" w:type="dxa"/>
            <w:tcBorders>
              <w:top w:val="nil"/>
              <w:left w:val="single" w:sz="4" w:space="0" w:color="auto"/>
              <w:bottom w:val="single" w:sz="4" w:space="0" w:color="auto"/>
              <w:right w:val="single" w:sz="4" w:space="0" w:color="auto"/>
            </w:tcBorders>
            <w:shd w:val="clear" w:color="000000" w:fill="D9D9D9"/>
            <w:vAlign w:val="center"/>
            <w:hideMark/>
          </w:tcPr>
          <w:p w:rsidR="00234939" w:rsidRPr="00234939" w:rsidRDefault="00234939" w:rsidP="00234939">
            <w:pPr>
              <w:spacing w:after="0" w:line="240" w:lineRule="auto"/>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Всего неналоговые доходы:</w:t>
            </w:r>
          </w:p>
        </w:tc>
        <w:tc>
          <w:tcPr>
            <w:tcW w:w="993" w:type="dxa"/>
            <w:tcBorders>
              <w:top w:val="nil"/>
              <w:left w:val="nil"/>
              <w:bottom w:val="single" w:sz="4" w:space="0" w:color="auto"/>
              <w:right w:val="single" w:sz="4" w:space="0" w:color="auto"/>
            </w:tcBorders>
            <w:shd w:val="clear" w:color="000000" w:fill="D9D9D9"/>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404,4</w:t>
            </w:r>
          </w:p>
        </w:tc>
        <w:tc>
          <w:tcPr>
            <w:tcW w:w="1166" w:type="dxa"/>
            <w:tcBorders>
              <w:top w:val="nil"/>
              <w:left w:val="nil"/>
              <w:bottom w:val="single" w:sz="4" w:space="0" w:color="auto"/>
              <w:right w:val="single" w:sz="4" w:space="0" w:color="auto"/>
            </w:tcBorders>
            <w:shd w:val="clear" w:color="000000" w:fill="D9D9D9"/>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274,0</w:t>
            </w:r>
          </w:p>
        </w:tc>
        <w:tc>
          <w:tcPr>
            <w:tcW w:w="961" w:type="dxa"/>
            <w:tcBorders>
              <w:top w:val="nil"/>
              <w:left w:val="nil"/>
              <w:bottom w:val="single" w:sz="4" w:space="0" w:color="auto"/>
              <w:right w:val="single" w:sz="4" w:space="0" w:color="auto"/>
            </w:tcBorders>
            <w:shd w:val="clear" w:color="000000" w:fill="D9D9D9"/>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-130,4</w:t>
            </w:r>
          </w:p>
        </w:tc>
        <w:tc>
          <w:tcPr>
            <w:tcW w:w="778" w:type="dxa"/>
            <w:tcBorders>
              <w:top w:val="nil"/>
              <w:left w:val="nil"/>
              <w:bottom w:val="single" w:sz="4" w:space="0" w:color="auto"/>
              <w:right w:val="single" w:sz="4" w:space="0" w:color="auto"/>
            </w:tcBorders>
            <w:shd w:val="clear" w:color="000000" w:fill="D9D9D9"/>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67,8</w:t>
            </w:r>
          </w:p>
        </w:tc>
        <w:tc>
          <w:tcPr>
            <w:tcW w:w="1064" w:type="dxa"/>
            <w:tcBorders>
              <w:top w:val="nil"/>
              <w:left w:val="nil"/>
              <w:bottom w:val="single" w:sz="4" w:space="0" w:color="auto"/>
              <w:right w:val="single" w:sz="4" w:space="0" w:color="auto"/>
            </w:tcBorders>
            <w:shd w:val="clear" w:color="000000" w:fill="D9D9D9"/>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0,0</w:t>
            </w:r>
          </w:p>
        </w:tc>
        <w:tc>
          <w:tcPr>
            <w:tcW w:w="921" w:type="dxa"/>
            <w:tcBorders>
              <w:top w:val="nil"/>
              <w:left w:val="nil"/>
              <w:bottom w:val="single" w:sz="4" w:space="0" w:color="auto"/>
              <w:right w:val="single" w:sz="4" w:space="0" w:color="auto"/>
            </w:tcBorders>
            <w:shd w:val="clear" w:color="000000" w:fill="D9D9D9"/>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274,0</w:t>
            </w:r>
          </w:p>
        </w:tc>
        <w:tc>
          <w:tcPr>
            <w:tcW w:w="691" w:type="dxa"/>
            <w:tcBorders>
              <w:top w:val="nil"/>
              <w:left w:val="nil"/>
              <w:bottom w:val="single" w:sz="4" w:space="0" w:color="auto"/>
              <w:right w:val="single" w:sz="4" w:space="0" w:color="auto"/>
            </w:tcBorders>
            <w:shd w:val="clear" w:color="000000" w:fill="D9D9D9"/>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100,0</w:t>
            </w:r>
          </w:p>
        </w:tc>
      </w:tr>
      <w:tr w:rsidR="00234939" w:rsidRPr="00234939" w:rsidTr="00442344">
        <w:trPr>
          <w:trHeight w:val="240"/>
        </w:trPr>
        <w:tc>
          <w:tcPr>
            <w:tcW w:w="3970" w:type="dxa"/>
            <w:tcBorders>
              <w:top w:val="nil"/>
              <w:left w:val="single" w:sz="4" w:space="0" w:color="auto"/>
              <w:bottom w:val="single" w:sz="4" w:space="0" w:color="auto"/>
              <w:right w:val="single" w:sz="4" w:space="0" w:color="auto"/>
            </w:tcBorders>
            <w:shd w:val="clear" w:color="000000" w:fill="92CDDC"/>
            <w:vAlign w:val="center"/>
            <w:hideMark/>
          </w:tcPr>
          <w:p w:rsidR="00234939" w:rsidRPr="00234939" w:rsidRDefault="00234939" w:rsidP="00234939">
            <w:pPr>
              <w:spacing w:after="0" w:line="240" w:lineRule="auto"/>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Итого собственные доходы:</w:t>
            </w:r>
          </w:p>
        </w:tc>
        <w:tc>
          <w:tcPr>
            <w:tcW w:w="993" w:type="dxa"/>
            <w:tcBorders>
              <w:top w:val="nil"/>
              <w:left w:val="nil"/>
              <w:bottom w:val="single" w:sz="4" w:space="0" w:color="auto"/>
              <w:right w:val="single" w:sz="4" w:space="0" w:color="auto"/>
            </w:tcBorders>
            <w:shd w:val="clear" w:color="000000" w:fill="92CDDC"/>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9 275,0</w:t>
            </w:r>
          </w:p>
        </w:tc>
        <w:tc>
          <w:tcPr>
            <w:tcW w:w="1166" w:type="dxa"/>
            <w:tcBorders>
              <w:top w:val="nil"/>
              <w:left w:val="nil"/>
              <w:bottom w:val="single" w:sz="4" w:space="0" w:color="auto"/>
              <w:right w:val="single" w:sz="4" w:space="0" w:color="auto"/>
            </w:tcBorders>
            <w:shd w:val="clear" w:color="000000" w:fill="92CDDC"/>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4 462,2</w:t>
            </w:r>
          </w:p>
        </w:tc>
        <w:tc>
          <w:tcPr>
            <w:tcW w:w="961" w:type="dxa"/>
            <w:tcBorders>
              <w:top w:val="nil"/>
              <w:left w:val="nil"/>
              <w:bottom w:val="single" w:sz="4" w:space="0" w:color="auto"/>
              <w:right w:val="single" w:sz="4" w:space="0" w:color="auto"/>
            </w:tcBorders>
            <w:shd w:val="clear" w:color="000000" w:fill="92CDDC"/>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-4 812,8</w:t>
            </w:r>
          </w:p>
        </w:tc>
        <w:tc>
          <w:tcPr>
            <w:tcW w:w="778" w:type="dxa"/>
            <w:tcBorders>
              <w:top w:val="nil"/>
              <w:left w:val="nil"/>
              <w:bottom w:val="single" w:sz="4" w:space="0" w:color="auto"/>
              <w:right w:val="single" w:sz="4" w:space="0" w:color="auto"/>
            </w:tcBorders>
            <w:shd w:val="clear" w:color="000000" w:fill="92CDDC"/>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48,1</w:t>
            </w:r>
          </w:p>
        </w:tc>
        <w:tc>
          <w:tcPr>
            <w:tcW w:w="1064" w:type="dxa"/>
            <w:tcBorders>
              <w:top w:val="nil"/>
              <w:left w:val="nil"/>
              <w:bottom w:val="single" w:sz="4" w:space="0" w:color="auto"/>
              <w:right w:val="single" w:sz="4" w:space="0" w:color="auto"/>
            </w:tcBorders>
            <w:shd w:val="clear" w:color="000000" w:fill="92CDDC"/>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3 681,6</w:t>
            </w:r>
          </w:p>
        </w:tc>
        <w:tc>
          <w:tcPr>
            <w:tcW w:w="921" w:type="dxa"/>
            <w:tcBorders>
              <w:top w:val="nil"/>
              <w:left w:val="nil"/>
              <w:bottom w:val="single" w:sz="4" w:space="0" w:color="auto"/>
              <w:right w:val="single" w:sz="4" w:space="0" w:color="auto"/>
            </w:tcBorders>
            <w:shd w:val="clear" w:color="000000" w:fill="92CDDC"/>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780,6</w:t>
            </w:r>
          </w:p>
        </w:tc>
        <w:tc>
          <w:tcPr>
            <w:tcW w:w="691" w:type="dxa"/>
            <w:tcBorders>
              <w:top w:val="nil"/>
              <w:left w:val="nil"/>
              <w:bottom w:val="single" w:sz="4" w:space="0" w:color="auto"/>
              <w:right w:val="single" w:sz="4" w:space="0" w:color="auto"/>
            </w:tcBorders>
            <w:shd w:val="clear" w:color="000000" w:fill="92CDDC"/>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121,2</w:t>
            </w:r>
          </w:p>
        </w:tc>
      </w:tr>
      <w:tr w:rsidR="00234939" w:rsidRPr="00234939" w:rsidTr="00442344">
        <w:trPr>
          <w:trHeight w:val="365"/>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rPr>
                <w:rFonts w:ascii="Times New Roman" w:eastAsia="Times New Roman" w:hAnsi="Times New Roman" w:cs="Times New Roman"/>
                <w:i/>
                <w:iCs/>
                <w:sz w:val="18"/>
                <w:szCs w:val="18"/>
              </w:rPr>
            </w:pPr>
            <w:r w:rsidRPr="00234939">
              <w:rPr>
                <w:rFonts w:ascii="Times New Roman" w:eastAsia="Times New Roman" w:hAnsi="Times New Roman" w:cs="Times New Roman"/>
                <w:b/>
                <w:bCs/>
                <w:i/>
                <w:iCs/>
                <w:sz w:val="18"/>
                <w:szCs w:val="18"/>
              </w:rPr>
              <w:t xml:space="preserve">дотации </w:t>
            </w:r>
            <w:r w:rsidRPr="00234939">
              <w:rPr>
                <w:rFonts w:ascii="Times New Roman" w:eastAsia="Times New Roman" w:hAnsi="Times New Roman" w:cs="Times New Roman"/>
                <w:i/>
                <w:iCs/>
                <w:sz w:val="18"/>
                <w:szCs w:val="18"/>
              </w:rPr>
              <w:t>бюджетам сельских поселений на выравнивание бюджетной обеспеченности из бюджетов муниципальных районов</w:t>
            </w:r>
          </w:p>
        </w:tc>
        <w:tc>
          <w:tcPr>
            <w:tcW w:w="993"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3 861,9</w:t>
            </w:r>
          </w:p>
        </w:tc>
        <w:tc>
          <w:tcPr>
            <w:tcW w:w="1166"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1 931,6</w:t>
            </w:r>
          </w:p>
        </w:tc>
        <w:tc>
          <w:tcPr>
            <w:tcW w:w="96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-1 930,3</w:t>
            </w:r>
          </w:p>
        </w:tc>
        <w:tc>
          <w:tcPr>
            <w:tcW w:w="778"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50,0</w:t>
            </w:r>
          </w:p>
        </w:tc>
        <w:tc>
          <w:tcPr>
            <w:tcW w:w="1064"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1 858,8</w:t>
            </w:r>
          </w:p>
        </w:tc>
        <w:tc>
          <w:tcPr>
            <w:tcW w:w="92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72,8</w:t>
            </w:r>
          </w:p>
        </w:tc>
        <w:tc>
          <w:tcPr>
            <w:tcW w:w="69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103,9</w:t>
            </w:r>
          </w:p>
        </w:tc>
      </w:tr>
      <w:tr w:rsidR="00234939" w:rsidRPr="00234939" w:rsidTr="00442344">
        <w:trPr>
          <w:trHeight w:val="303"/>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rPr>
                <w:rFonts w:ascii="Times New Roman" w:eastAsia="Times New Roman" w:hAnsi="Times New Roman" w:cs="Times New Roman"/>
                <w:i/>
                <w:iCs/>
                <w:sz w:val="18"/>
                <w:szCs w:val="18"/>
              </w:rPr>
            </w:pPr>
            <w:r w:rsidRPr="00234939">
              <w:rPr>
                <w:rFonts w:ascii="Times New Roman" w:eastAsia="Times New Roman" w:hAnsi="Times New Roman" w:cs="Times New Roman"/>
                <w:b/>
                <w:bCs/>
                <w:i/>
                <w:iCs/>
                <w:sz w:val="18"/>
                <w:szCs w:val="18"/>
              </w:rPr>
              <w:t>субвенции</w:t>
            </w:r>
            <w:r w:rsidRPr="00234939">
              <w:rPr>
                <w:rFonts w:ascii="Times New Roman" w:eastAsia="Times New Roman" w:hAnsi="Times New Roman" w:cs="Times New Roman"/>
                <w:i/>
                <w:iCs/>
                <w:sz w:val="18"/>
                <w:szCs w:val="18"/>
              </w:rPr>
              <w:t xml:space="preserve"> бюджетам сельских поселений на осуществление первичного воинского учета на территориях, где отсутствуют военные комиссариаты</w:t>
            </w:r>
          </w:p>
        </w:tc>
        <w:tc>
          <w:tcPr>
            <w:tcW w:w="993"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255,3</w:t>
            </w:r>
          </w:p>
        </w:tc>
        <w:tc>
          <w:tcPr>
            <w:tcW w:w="1166"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91,2</w:t>
            </w:r>
          </w:p>
        </w:tc>
        <w:tc>
          <w:tcPr>
            <w:tcW w:w="96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-164,1</w:t>
            </w:r>
          </w:p>
        </w:tc>
        <w:tc>
          <w:tcPr>
            <w:tcW w:w="778"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35,7</w:t>
            </w:r>
          </w:p>
        </w:tc>
        <w:tc>
          <w:tcPr>
            <w:tcW w:w="1064"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87,2</w:t>
            </w:r>
          </w:p>
        </w:tc>
        <w:tc>
          <w:tcPr>
            <w:tcW w:w="92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4,0</w:t>
            </w:r>
          </w:p>
        </w:tc>
        <w:tc>
          <w:tcPr>
            <w:tcW w:w="69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104,6</w:t>
            </w:r>
          </w:p>
        </w:tc>
      </w:tr>
      <w:tr w:rsidR="00234939" w:rsidRPr="00234939" w:rsidTr="00442344">
        <w:trPr>
          <w:trHeight w:val="457"/>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rPr>
                <w:rFonts w:ascii="Times New Roman" w:eastAsia="Times New Roman" w:hAnsi="Times New Roman" w:cs="Times New Roman"/>
                <w:i/>
                <w:iCs/>
                <w:sz w:val="18"/>
                <w:szCs w:val="18"/>
              </w:rPr>
            </w:pPr>
            <w:r w:rsidRPr="00234939">
              <w:rPr>
                <w:rFonts w:ascii="Times New Roman" w:eastAsia="Times New Roman" w:hAnsi="Times New Roman" w:cs="Times New Roman"/>
                <w:b/>
                <w:bCs/>
                <w:i/>
                <w:iCs/>
                <w:sz w:val="18"/>
                <w:szCs w:val="18"/>
              </w:rPr>
              <w:t>субсидии</w:t>
            </w:r>
            <w:r w:rsidRPr="00234939">
              <w:rPr>
                <w:rFonts w:ascii="Times New Roman" w:eastAsia="Times New Roman" w:hAnsi="Times New Roman" w:cs="Times New Roman"/>
                <w:i/>
                <w:iCs/>
                <w:sz w:val="18"/>
                <w:szCs w:val="18"/>
              </w:rPr>
              <w:t xml:space="preserve"> бюджетам сельских поселений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c>
          <w:tcPr>
            <w:tcW w:w="993"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0,0</w:t>
            </w:r>
          </w:p>
        </w:tc>
        <w:tc>
          <w:tcPr>
            <w:tcW w:w="1166"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0,0</w:t>
            </w:r>
          </w:p>
        </w:tc>
        <w:tc>
          <w:tcPr>
            <w:tcW w:w="96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0,0</w:t>
            </w:r>
          </w:p>
        </w:tc>
        <w:tc>
          <w:tcPr>
            <w:tcW w:w="778"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0,0</w:t>
            </w:r>
          </w:p>
        </w:tc>
        <w:tc>
          <w:tcPr>
            <w:tcW w:w="1064"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1 036,8</w:t>
            </w:r>
          </w:p>
        </w:tc>
        <w:tc>
          <w:tcPr>
            <w:tcW w:w="92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-1 036,8</w:t>
            </w:r>
          </w:p>
        </w:tc>
        <w:tc>
          <w:tcPr>
            <w:tcW w:w="69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0,0</w:t>
            </w:r>
          </w:p>
        </w:tc>
      </w:tr>
      <w:tr w:rsidR="00234939" w:rsidRPr="00234939" w:rsidTr="00442344">
        <w:trPr>
          <w:trHeight w:val="260"/>
        </w:trPr>
        <w:tc>
          <w:tcPr>
            <w:tcW w:w="3970" w:type="dxa"/>
            <w:tcBorders>
              <w:top w:val="nil"/>
              <w:left w:val="single" w:sz="4" w:space="0" w:color="auto"/>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rPr>
                <w:rFonts w:ascii="Times New Roman" w:eastAsia="Times New Roman" w:hAnsi="Times New Roman" w:cs="Times New Roman"/>
                <w:i/>
                <w:iCs/>
                <w:sz w:val="18"/>
                <w:szCs w:val="18"/>
              </w:rPr>
            </w:pPr>
            <w:r w:rsidRPr="00234939">
              <w:rPr>
                <w:rFonts w:ascii="Times New Roman" w:eastAsia="Times New Roman" w:hAnsi="Times New Roman" w:cs="Times New Roman"/>
                <w:b/>
                <w:bCs/>
                <w:i/>
                <w:iCs/>
                <w:sz w:val="18"/>
                <w:szCs w:val="18"/>
              </w:rPr>
              <w:t>возврат прочих остатков субсидий, субвенций и иных межбюджетных трансфертов</w:t>
            </w:r>
            <w:r w:rsidRPr="00234939">
              <w:rPr>
                <w:rFonts w:ascii="Times New Roman" w:eastAsia="Times New Roman" w:hAnsi="Times New Roman" w:cs="Times New Roman"/>
                <w:i/>
                <w:iCs/>
                <w:sz w:val="18"/>
                <w:szCs w:val="18"/>
              </w:rPr>
              <w:t xml:space="preserve">, имеющих целевое назначение, прошлых лет из бюджетов сельских поселений </w:t>
            </w:r>
          </w:p>
        </w:tc>
        <w:tc>
          <w:tcPr>
            <w:tcW w:w="993"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-274,0</w:t>
            </w:r>
          </w:p>
        </w:tc>
        <w:tc>
          <w:tcPr>
            <w:tcW w:w="1166"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-274,0</w:t>
            </w:r>
          </w:p>
        </w:tc>
        <w:tc>
          <w:tcPr>
            <w:tcW w:w="96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0,0</w:t>
            </w:r>
          </w:p>
        </w:tc>
        <w:tc>
          <w:tcPr>
            <w:tcW w:w="778"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i/>
                <w:iCs/>
                <w:sz w:val="18"/>
                <w:szCs w:val="18"/>
              </w:rPr>
            </w:pPr>
            <w:r w:rsidRPr="00234939">
              <w:rPr>
                <w:rFonts w:ascii="Times New Roman" w:eastAsia="Times New Roman" w:hAnsi="Times New Roman" w:cs="Times New Roman"/>
                <w:i/>
                <w:iCs/>
                <w:sz w:val="18"/>
                <w:szCs w:val="18"/>
              </w:rPr>
              <w:t>0,0</w:t>
            </w:r>
          </w:p>
        </w:tc>
        <w:tc>
          <w:tcPr>
            <w:tcW w:w="1064"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0,0</w:t>
            </w:r>
          </w:p>
        </w:tc>
        <w:tc>
          <w:tcPr>
            <w:tcW w:w="92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-274,0</w:t>
            </w:r>
          </w:p>
        </w:tc>
        <w:tc>
          <w:tcPr>
            <w:tcW w:w="691" w:type="dxa"/>
            <w:tcBorders>
              <w:top w:val="nil"/>
              <w:left w:val="nil"/>
              <w:bottom w:val="single" w:sz="4" w:space="0" w:color="auto"/>
              <w:right w:val="single" w:sz="4" w:space="0" w:color="auto"/>
            </w:tcBorders>
            <w:shd w:val="clear" w:color="auto" w:fill="auto"/>
            <w:vAlign w:val="center"/>
            <w:hideMark/>
          </w:tcPr>
          <w:p w:rsidR="00234939" w:rsidRPr="00234939" w:rsidRDefault="00234939" w:rsidP="00234939">
            <w:pPr>
              <w:spacing w:after="0" w:line="240" w:lineRule="auto"/>
              <w:jc w:val="right"/>
              <w:rPr>
                <w:rFonts w:ascii="Times New Roman" w:eastAsia="Times New Roman" w:hAnsi="Times New Roman" w:cs="Times New Roman"/>
                <w:sz w:val="18"/>
                <w:szCs w:val="18"/>
              </w:rPr>
            </w:pPr>
            <w:r w:rsidRPr="00234939">
              <w:rPr>
                <w:rFonts w:ascii="Times New Roman" w:eastAsia="Times New Roman" w:hAnsi="Times New Roman" w:cs="Times New Roman"/>
                <w:sz w:val="18"/>
                <w:szCs w:val="18"/>
              </w:rPr>
              <w:t>0,0</w:t>
            </w:r>
          </w:p>
        </w:tc>
      </w:tr>
      <w:tr w:rsidR="00234939" w:rsidRPr="00234939" w:rsidTr="00442344">
        <w:trPr>
          <w:trHeight w:val="240"/>
        </w:trPr>
        <w:tc>
          <w:tcPr>
            <w:tcW w:w="3970" w:type="dxa"/>
            <w:tcBorders>
              <w:top w:val="nil"/>
              <w:left w:val="single" w:sz="4" w:space="0" w:color="auto"/>
              <w:bottom w:val="single" w:sz="4" w:space="0" w:color="auto"/>
              <w:right w:val="single" w:sz="4" w:space="0" w:color="auto"/>
            </w:tcBorders>
            <w:shd w:val="clear" w:color="000000" w:fill="D9D9D9"/>
            <w:vAlign w:val="center"/>
            <w:hideMark/>
          </w:tcPr>
          <w:p w:rsidR="00234939" w:rsidRPr="00234939" w:rsidRDefault="00234939" w:rsidP="00234939">
            <w:pPr>
              <w:spacing w:after="0" w:line="240" w:lineRule="auto"/>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Безвозмездные поступления:</w:t>
            </w:r>
          </w:p>
        </w:tc>
        <w:tc>
          <w:tcPr>
            <w:tcW w:w="993" w:type="dxa"/>
            <w:tcBorders>
              <w:top w:val="nil"/>
              <w:left w:val="nil"/>
              <w:bottom w:val="single" w:sz="4" w:space="0" w:color="auto"/>
              <w:right w:val="single" w:sz="4" w:space="0" w:color="auto"/>
            </w:tcBorders>
            <w:shd w:val="clear" w:color="000000" w:fill="D9D9D9"/>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3 843,2</w:t>
            </w:r>
          </w:p>
        </w:tc>
        <w:tc>
          <w:tcPr>
            <w:tcW w:w="1166" w:type="dxa"/>
            <w:tcBorders>
              <w:top w:val="nil"/>
              <w:left w:val="nil"/>
              <w:bottom w:val="single" w:sz="4" w:space="0" w:color="auto"/>
              <w:right w:val="single" w:sz="4" w:space="0" w:color="auto"/>
            </w:tcBorders>
            <w:shd w:val="clear" w:color="000000" w:fill="D9D9D9"/>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1 748,8</w:t>
            </w:r>
          </w:p>
        </w:tc>
        <w:tc>
          <w:tcPr>
            <w:tcW w:w="961" w:type="dxa"/>
            <w:tcBorders>
              <w:top w:val="nil"/>
              <w:left w:val="nil"/>
              <w:bottom w:val="single" w:sz="4" w:space="0" w:color="auto"/>
              <w:right w:val="single" w:sz="4" w:space="0" w:color="auto"/>
            </w:tcBorders>
            <w:shd w:val="clear" w:color="000000" w:fill="D9D9D9"/>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-2 094,4</w:t>
            </w:r>
          </w:p>
        </w:tc>
        <w:tc>
          <w:tcPr>
            <w:tcW w:w="778" w:type="dxa"/>
            <w:tcBorders>
              <w:top w:val="nil"/>
              <w:left w:val="nil"/>
              <w:bottom w:val="single" w:sz="4" w:space="0" w:color="auto"/>
              <w:right w:val="single" w:sz="4" w:space="0" w:color="auto"/>
            </w:tcBorders>
            <w:shd w:val="clear" w:color="000000" w:fill="D9D9D9"/>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45,5</w:t>
            </w:r>
          </w:p>
        </w:tc>
        <w:tc>
          <w:tcPr>
            <w:tcW w:w="1064" w:type="dxa"/>
            <w:tcBorders>
              <w:top w:val="nil"/>
              <w:left w:val="nil"/>
              <w:bottom w:val="single" w:sz="4" w:space="0" w:color="auto"/>
              <w:right w:val="single" w:sz="4" w:space="0" w:color="auto"/>
            </w:tcBorders>
            <w:shd w:val="clear" w:color="000000" w:fill="D9D9D9"/>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2 982,8</w:t>
            </w:r>
          </w:p>
        </w:tc>
        <w:tc>
          <w:tcPr>
            <w:tcW w:w="921" w:type="dxa"/>
            <w:tcBorders>
              <w:top w:val="nil"/>
              <w:left w:val="nil"/>
              <w:bottom w:val="single" w:sz="4" w:space="0" w:color="auto"/>
              <w:right w:val="single" w:sz="4" w:space="0" w:color="auto"/>
            </w:tcBorders>
            <w:shd w:val="clear" w:color="000000" w:fill="D9D9D9"/>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-1 234,0</w:t>
            </w:r>
          </w:p>
        </w:tc>
        <w:tc>
          <w:tcPr>
            <w:tcW w:w="691" w:type="dxa"/>
            <w:tcBorders>
              <w:top w:val="nil"/>
              <w:left w:val="nil"/>
              <w:bottom w:val="single" w:sz="4" w:space="0" w:color="auto"/>
              <w:right w:val="single" w:sz="4" w:space="0" w:color="auto"/>
            </w:tcBorders>
            <w:shd w:val="clear" w:color="000000" w:fill="D9D9D9"/>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58,6</w:t>
            </w:r>
          </w:p>
        </w:tc>
      </w:tr>
      <w:tr w:rsidR="00234939" w:rsidRPr="00234939" w:rsidTr="00442344">
        <w:trPr>
          <w:trHeight w:val="240"/>
        </w:trPr>
        <w:tc>
          <w:tcPr>
            <w:tcW w:w="3970" w:type="dxa"/>
            <w:tcBorders>
              <w:top w:val="nil"/>
              <w:left w:val="single" w:sz="4" w:space="0" w:color="auto"/>
              <w:bottom w:val="single" w:sz="4" w:space="0" w:color="auto"/>
              <w:right w:val="single" w:sz="4" w:space="0" w:color="auto"/>
            </w:tcBorders>
            <w:shd w:val="clear" w:color="000000" w:fill="92CDDC"/>
            <w:vAlign w:val="center"/>
            <w:hideMark/>
          </w:tcPr>
          <w:p w:rsidR="00234939" w:rsidRPr="00234939" w:rsidRDefault="00234939" w:rsidP="00234939">
            <w:pPr>
              <w:spacing w:after="0" w:line="240" w:lineRule="auto"/>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Всего доходы:</w:t>
            </w:r>
          </w:p>
        </w:tc>
        <w:tc>
          <w:tcPr>
            <w:tcW w:w="993" w:type="dxa"/>
            <w:tcBorders>
              <w:top w:val="nil"/>
              <w:left w:val="nil"/>
              <w:bottom w:val="single" w:sz="4" w:space="0" w:color="auto"/>
              <w:right w:val="single" w:sz="4" w:space="0" w:color="auto"/>
            </w:tcBorders>
            <w:shd w:val="clear" w:color="000000" w:fill="92CDDC"/>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13 118,2</w:t>
            </w:r>
          </w:p>
        </w:tc>
        <w:tc>
          <w:tcPr>
            <w:tcW w:w="1166" w:type="dxa"/>
            <w:tcBorders>
              <w:top w:val="nil"/>
              <w:left w:val="nil"/>
              <w:bottom w:val="single" w:sz="4" w:space="0" w:color="auto"/>
              <w:right w:val="single" w:sz="4" w:space="0" w:color="auto"/>
            </w:tcBorders>
            <w:shd w:val="clear" w:color="000000" w:fill="92CDDC"/>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6 211,0</w:t>
            </w:r>
          </w:p>
        </w:tc>
        <w:tc>
          <w:tcPr>
            <w:tcW w:w="961" w:type="dxa"/>
            <w:tcBorders>
              <w:top w:val="nil"/>
              <w:left w:val="nil"/>
              <w:bottom w:val="single" w:sz="4" w:space="0" w:color="auto"/>
              <w:right w:val="single" w:sz="4" w:space="0" w:color="auto"/>
            </w:tcBorders>
            <w:shd w:val="clear" w:color="000000" w:fill="92CDDC"/>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-6 907,2</w:t>
            </w:r>
          </w:p>
        </w:tc>
        <w:tc>
          <w:tcPr>
            <w:tcW w:w="778" w:type="dxa"/>
            <w:tcBorders>
              <w:top w:val="nil"/>
              <w:left w:val="nil"/>
              <w:bottom w:val="single" w:sz="4" w:space="0" w:color="auto"/>
              <w:right w:val="single" w:sz="4" w:space="0" w:color="auto"/>
            </w:tcBorders>
            <w:shd w:val="clear" w:color="000000" w:fill="92CDDC"/>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47,3</w:t>
            </w:r>
          </w:p>
        </w:tc>
        <w:tc>
          <w:tcPr>
            <w:tcW w:w="1064" w:type="dxa"/>
            <w:tcBorders>
              <w:top w:val="nil"/>
              <w:left w:val="nil"/>
              <w:bottom w:val="single" w:sz="4" w:space="0" w:color="auto"/>
              <w:right w:val="single" w:sz="4" w:space="0" w:color="auto"/>
            </w:tcBorders>
            <w:shd w:val="clear" w:color="000000" w:fill="92CDDC"/>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6 664,4</w:t>
            </w:r>
          </w:p>
        </w:tc>
        <w:tc>
          <w:tcPr>
            <w:tcW w:w="921" w:type="dxa"/>
            <w:tcBorders>
              <w:top w:val="nil"/>
              <w:left w:val="nil"/>
              <w:bottom w:val="single" w:sz="4" w:space="0" w:color="auto"/>
              <w:right w:val="single" w:sz="4" w:space="0" w:color="auto"/>
            </w:tcBorders>
            <w:shd w:val="clear" w:color="000000" w:fill="92CDDC"/>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-453,4</w:t>
            </w:r>
          </w:p>
        </w:tc>
        <w:tc>
          <w:tcPr>
            <w:tcW w:w="691" w:type="dxa"/>
            <w:tcBorders>
              <w:top w:val="nil"/>
              <w:left w:val="nil"/>
              <w:bottom w:val="single" w:sz="4" w:space="0" w:color="auto"/>
              <w:right w:val="single" w:sz="4" w:space="0" w:color="auto"/>
            </w:tcBorders>
            <w:shd w:val="clear" w:color="000000" w:fill="92CDDC"/>
            <w:vAlign w:val="center"/>
            <w:hideMark/>
          </w:tcPr>
          <w:p w:rsidR="00234939" w:rsidRPr="00234939" w:rsidRDefault="00234939" w:rsidP="00234939">
            <w:pPr>
              <w:spacing w:after="0" w:line="240" w:lineRule="auto"/>
              <w:jc w:val="right"/>
              <w:rPr>
                <w:rFonts w:ascii="Times New Roman" w:eastAsia="Times New Roman" w:hAnsi="Times New Roman" w:cs="Times New Roman"/>
                <w:b/>
                <w:bCs/>
                <w:sz w:val="18"/>
                <w:szCs w:val="18"/>
              </w:rPr>
            </w:pPr>
            <w:r w:rsidRPr="00234939">
              <w:rPr>
                <w:rFonts w:ascii="Times New Roman" w:eastAsia="Times New Roman" w:hAnsi="Times New Roman" w:cs="Times New Roman"/>
                <w:b/>
                <w:bCs/>
                <w:sz w:val="18"/>
                <w:szCs w:val="18"/>
              </w:rPr>
              <w:t>93,2</w:t>
            </w:r>
          </w:p>
        </w:tc>
      </w:tr>
    </w:tbl>
    <w:p w:rsidR="000E0888" w:rsidRPr="002167EC" w:rsidRDefault="000E0888" w:rsidP="000E0888">
      <w:pPr>
        <w:spacing w:after="0" w:line="240" w:lineRule="auto"/>
        <w:jc w:val="both"/>
        <w:rPr>
          <w:rFonts w:ascii="Times New Roman" w:eastAsia="Calibri" w:hAnsi="Times New Roman" w:cs="Times New Roman"/>
          <w:b/>
          <w:i/>
          <w:sz w:val="24"/>
          <w:szCs w:val="24"/>
          <w:u w:val="single"/>
          <w:lang w:eastAsia="en-US"/>
        </w:rPr>
      </w:pPr>
      <w:r w:rsidRPr="002167EC">
        <w:rPr>
          <w:rFonts w:ascii="Times New Roman" w:eastAsia="Calibri" w:hAnsi="Times New Roman" w:cs="Times New Roman"/>
          <w:b/>
          <w:i/>
          <w:sz w:val="24"/>
          <w:szCs w:val="24"/>
          <w:u w:val="single"/>
          <w:lang w:eastAsia="en-US"/>
        </w:rPr>
        <w:t>Налоговые доходы</w:t>
      </w:r>
    </w:p>
    <w:p w:rsidR="000E0888" w:rsidRPr="002167EC" w:rsidRDefault="000E0888" w:rsidP="000E0888">
      <w:pPr>
        <w:spacing w:after="0" w:line="240" w:lineRule="auto"/>
        <w:ind w:firstLine="709"/>
        <w:jc w:val="both"/>
        <w:rPr>
          <w:rFonts w:ascii="Times New Roman" w:eastAsia="Calibri" w:hAnsi="Times New Roman" w:cs="Times New Roman"/>
          <w:sz w:val="24"/>
          <w:szCs w:val="24"/>
          <w:lang w:eastAsia="en-US"/>
        </w:rPr>
      </w:pPr>
      <w:r w:rsidRPr="002167EC">
        <w:rPr>
          <w:rFonts w:ascii="Times New Roman" w:eastAsia="Calibri" w:hAnsi="Times New Roman" w:cs="Times New Roman"/>
          <w:sz w:val="24"/>
          <w:szCs w:val="24"/>
          <w:lang w:eastAsia="en-US"/>
        </w:rPr>
        <w:t xml:space="preserve">Исполнение годового плана по налоговым доходам составило в сумме </w:t>
      </w:r>
      <w:r w:rsidR="002167EC" w:rsidRPr="002167EC">
        <w:rPr>
          <w:rFonts w:ascii="Times New Roman" w:eastAsia="Calibri" w:hAnsi="Times New Roman" w:cs="Times New Roman"/>
          <w:b/>
          <w:sz w:val="24"/>
          <w:szCs w:val="24"/>
          <w:lang w:eastAsia="en-US"/>
        </w:rPr>
        <w:t>4 188,2</w:t>
      </w:r>
      <w:r w:rsidR="00A7722B">
        <w:rPr>
          <w:rFonts w:ascii="Times New Roman" w:eastAsia="Calibri" w:hAnsi="Times New Roman" w:cs="Times New Roman"/>
          <w:b/>
          <w:sz w:val="24"/>
          <w:szCs w:val="24"/>
          <w:lang w:eastAsia="en-US"/>
        </w:rPr>
        <w:t xml:space="preserve"> </w:t>
      </w:r>
      <w:r w:rsidRPr="002167EC">
        <w:rPr>
          <w:rFonts w:ascii="Times New Roman" w:eastAsia="Calibri" w:hAnsi="Times New Roman" w:cs="Times New Roman"/>
          <w:sz w:val="24"/>
          <w:szCs w:val="24"/>
          <w:lang w:eastAsia="en-US"/>
        </w:rPr>
        <w:t xml:space="preserve">тыс.рублей или </w:t>
      </w:r>
      <w:r w:rsidR="002167EC" w:rsidRPr="002167EC">
        <w:rPr>
          <w:rFonts w:ascii="Times New Roman" w:eastAsia="Calibri" w:hAnsi="Times New Roman" w:cs="Times New Roman"/>
          <w:b/>
          <w:sz w:val="24"/>
          <w:szCs w:val="24"/>
          <w:lang w:eastAsia="en-US"/>
        </w:rPr>
        <w:t>47,2</w:t>
      </w:r>
      <w:r w:rsidRPr="002167EC">
        <w:rPr>
          <w:rFonts w:ascii="Times New Roman" w:eastAsia="Calibri" w:hAnsi="Times New Roman" w:cs="Times New Roman"/>
          <w:sz w:val="24"/>
          <w:szCs w:val="24"/>
          <w:lang w:eastAsia="en-US"/>
        </w:rPr>
        <w:t>% годового плана. К аналогичному периоду 20</w:t>
      </w:r>
      <w:r w:rsidR="009C1B9F" w:rsidRPr="002167EC">
        <w:rPr>
          <w:rFonts w:ascii="Times New Roman" w:eastAsia="Calibri" w:hAnsi="Times New Roman" w:cs="Times New Roman"/>
          <w:sz w:val="24"/>
          <w:szCs w:val="24"/>
          <w:lang w:eastAsia="en-US"/>
        </w:rPr>
        <w:t>20</w:t>
      </w:r>
      <w:r w:rsidRPr="002167EC">
        <w:rPr>
          <w:rFonts w:ascii="Times New Roman" w:eastAsia="Calibri" w:hAnsi="Times New Roman" w:cs="Times New Roman"/>
          <w:sz w:val="24"/>
          <w:szCs w:val="24"/>
          <w:lang w:eastAsia="en-US"/>
        </w:rPr>
        <w:t xml:space="preserve"> года </w:t>
      </w:r>
      <w:r w:rsidR="002167EC" w:rsidRPr="002167EC">
        <w:rPr>
          <w:rFonts w:ascii="Times New Roman" w:eastAsia="Calibri" w:hAnsi="Times New Roman" w:cs="Times New Roman"/>
          <w:sz w:val="24"/>
          <w:szCs w:val="24"/>
          <w:lang w:eastAsia="en-US"/>
        </w:rPr>
        <w:t>увеличение</w:t>
      </w:r>
      <w:r w:rsidRPr="002167EC">
        <w:rPr>
          <w:rFonts w:ascii="Times New Roman" w:eastAsia="Calibri" w:hAnsi="Times New Roman" w:cs="Times New Roman"/>
          <w:sz w:val="24"/>
          <w:szCs w:val="24"/>
          <w:lang w:eastAsia="en-US"/>
        </w:rPr>
        <w:t xml:space="preserve"> поступлений составило </w:t>
      </w:r>
      <w:r w:rsidR="002167EC" w:rsidRPr="002167EC">
        <w:rPr>
          <w:rFonts w:ascii="Times New Roman" w:eastAsia="Calibri" w:hAnsi="Times New Roman" w:cs="Times New Roman"/>
          <w:b/>
          <w:sz w:val="24"/>
          <w:szCs w:val="24"/>
          <w:lang w:eastAsia="en-US"/>
        </w:rPr>
        <w:t>506,6</w:t>
      </w:r>
      <w:r w:rsidR="00A7722B">
        <w:rPr>
          <w:rFonts w:ascii="Times New Roman" w:eastAsia="Calibri" w:hAnsi="Times New Roman" w:cs="Times New Roman"/>
          <w:b/>
          <w:sz w:val="24"/>
          <w:szCs w:val="24"/>
          <w:lang w:eastAsia="en-US"/>
        </w:rPr>
        <w:t xml:space="preserve"> </w:t>
      </w:r>
      <w:r w:rsidRPr="002167EC">
        <w:rPr>
          <w:rFonts w:ascii="Times New Roman" w:eastAsia="Calibri" w:hAnsi="Times New Roman" w:cs="Times New Roman"/>
          <w:sz w:val="24"/>
          <w:szCs w:val="24"/>
          <w:lang w:eastAsia="en-US"/>
        </w:rPr>
        <w:t>тыс.рублей.</w:t>
      </w:r>
    </w:p>
    <w:p w:rsidR="000E0888" w:rsidRPr="002167EC" w:rsidRDefault="000E0888" w:rsidP="000E0888">
      <w:pPr>
        <w:spacing w:after="0" w:line="240" w:lineRule="auto"/>
        <w:ind w:firstLine="709"/>
        <w:jc w:val="both"/>
        <w:rPr>
          <w:rFonts w:ascii="Times New Roman" w:eastAsia="Calibri" w:hAnsi="Times New Roman" w:cs="Times New Roman"/>
          <w:sz w:val="24"/>
          <w:szCs w:val="24"/>
          <w:lang w:eastAsia="en-US"/>
        </w:rPr>
      </w:pPr>
      <w:r w:rsidRPr="002167EC">
        <w:rPr>
          <w:rFonts w:ascii="Times New Roman" w:eastAsia="Calibri" w:hAnsi="Times New Roman" w:cs="Times New Roman"/>
          <w:sz w:val="24"/>
          <w:szCs w:val="24"/>
          <w:lang w:eastAsia="en-US"/>
        </w:rPr>
        <w:t xml:space="preserve">За </w:t>
      </w:r>
      <w:r w:rsidR="00FE0873" w:rsidRPr="002167EC">
        <w:rPr>
          <w:rFonts w:ascii="Times New Roman" w:eastAsia="Calibri" w:hAnsi="Times New Roman" w:cs="Times New Roman"/>
          <w:sz w:val="24"/>
          <w:szCs w:val="24"/>
          <w:lang w:eastAsia="en-US"/>
        </w:rPr>
        <w:t>полугодие</w:t>
      </w:r>
      <w:r w:rsidR="009C1B9F" w:rsidRPr="002167EC">
        <w:rPr>
          <w:rFonts w:ascii="Times New Roman" w:eastAsia="Calibri" w:hAnsi="Times New Roman" w:cs="Times New Roman"/>
          <w:sz w:val="24"/>
          <w:szCs w:val="24"/>
          <w:lang w:eastAsia="en-US"/>
        </w:rPr>
        <w:t xml:space="preserve"> 2021</w:t>
      </w:r>
      <w:r w:rsidRPr="002167EC">
        <w:rPr>
          <w:rFonts w:ascii="Times New Roman" w:eastAsia="Calibri" w:hAnsi="Times New Roman" w:cs="Times New Roman"/>
          <w:sz w:val="24"/>
          <w:szCs w:val="24"/>
          <w:lang w:eastAsia="en-US"/>
        </w:rPr>
        <w:t xml:space="preserve"> года в структуре собственных доходов бюджета на долю налоговых доходов приходится </w:t>
      </w:r>
      <w:r w:rsidR="002167EC" w:rsidRPr="002167EC">
        <w:rPr>
          <w:rFonts w:ascii="Times New Roman" w:eastAsia="Calibri" w:hAnsi="Times New Roman" w:cs="Times New Roman"/>
          <w:b/>
          <w:sz w:val="24"/>
          <w:szCs w:val="24"/>
          <w:lang w:eastAsia="en-US"/>
        </w:rPr>
        <w:t>93,9</w:t>
      </w:r>
      <w:r w:rsidRPr="002167EC">
        <w:rPr>
          <w:rFonts w:ascii="Times New Roman" w:eastAsia="Calibri" w:hAnsi="Times New Roman" w:cs="Times New Roman"/>
          <w:sz w:val="24"/>
          <w:szCs w:val="24"/>
          <w:lang w:eastAsia="en-US"/>
        </w:rPr>
        <w:t xml:space="preserve"> процент</w:t>
      </w:r>
      <w:r w:rsidR="002167EC" w:rsidRPr="002167EC">
        <w:rPr>
          <w:rFonts w:ascii="Times New Roman" w:eastAsia="Calibri" w:hAnsi="Times New Roman" w:cs="Times New Roman"/>
          <w:sz w:val="24"/>
          <w:szCs w:val="24"/>
          <w:lang w:eastAsia="en-US"/>
        </w:rPr>
        <w:t>а</w:t>
      </w:r>
      <w:r w:rsidRPr="002167EC">
        <w:rPr>
          <w:rFonts w:ascii="Times New Roman" w:eastAsia="Calibri" w:hAnsi="Times New Roman" w:cs="Times New Roman"/>
          <w:sz w:val="24"/>
          <w:szCs w:val="24"/>
          <w:lang w:eastAsia="en-US"/>
        </w:rPr>
        <w:t>.</w:t>
      </w:r>
    </w:p>
    <w:p w:rsidR="000E0888" w:rsidRPr="002167EC" w:rsidRDefault="000E0888" w:rsidP="000E0888">
      <w:pPr>
        <w:spacing w:after="0" w:line="240" w:lineRule="auto"/>
        <w:ind w:firstLine="709"/>
        <w:jc w:val="both"/>
        <w:rPr>
          <w:rFonts w:ascii="Times New Roman" w:eastAsia="Calibri" w:hAnsi="Times New Roman" w:cs="Times New Roman"/>
          <w:sz w:val="24"/>
          <w:szCs w:val="24"/>
          <w:lang w:eastAsia="en-US"/>
        </w:rPr>
      </w:pPr>
      <w:r w:rsidRPr="002167EC">
        <w:rPr>
          <w:rFonts w:ascii="Times New Roman" w:eastAsia="Calibri" w:hAnsi="Times New Roman" w:cs="Times New Roman"/>
          <w:sz w:val="24"/>
          <w:szCs w:val="24"/>
          <w:lang w:eastAsia="en-US"/>
        </w:rPr>
        <w:t xml:space="preserve">Основными налогами, которые сформировали доходную часть бюджета сельского поселения за </w:t>
      </w:r>
      <w:r w:rsidR="00FE0873" w:rsidRPr="002167EC">
        <w:rPr>
          <w:rFonts w:ascii="Times New Roman" w:eastAsia="Calibri" w:hAnsi="Times New Roman" w:cs="Times New Roman"/>
          <w:sz w:val="24"/>
          <w:szCs w:val="24"/>
          <w:lang w:eastAsia="en-US"/>
        </w:rPr>
        <w:t>полугодие</w:t>
      </w:r>
      <w:r w:rsidR="009C1B9F" w:rsidRPr="002167EC">
        <w:rPr>
          <w:rFonts w:ascii="Times New Roman" w:eastAsia="Calibri" w:hAnsi="Times New Roman" w:cs="Times New Roman"/>
          <w:sz w:val="24"/>
          <w:szCs w:val="24"/>
          <w:lang w:eastAsia="en-US"/>
        </w:rPr>
        <w:t xml:space="preserve"> 2021</w:t>
      </w:r>
      <w:r w:rsidRPr="002167EC">
        <w:rPr>
          <w:rFonts w:ascii="Times New Roman" w:eastAsia="Calibri" w:hAnsi="Times New Roman" w:cs="Times New Roman"/>
          <w:sz w:val="24"/>
          <w:szCs w:val="24"/>
          <w:lang w:eastAsia="en-US"/>
        </w:rPr>
        <w:t xml:space="preserve"> года, являются:</w:t>
      </w:r>
    </w:p>
    <w:p w:rsidR="000E0888" w:rsidRPr="002167EC" w:rsidRDefault="000E0888" w:rsidP="000578D4">
      <w:pPr>
        <w:widowControl w:val="0"/>
        <w:numPr>
          <w:ilvl w:val="0"/>
          <w:numId w:val="6"/>
        </w:numPr>
        <w:autoSpaceDE w:val="0"/>
        <w:autoSpaceDN w:val="0"/>
        <w:adjustRightInd w:val="0"/>
        <w:spacing w:after="0" w:line="240" w:lineRule="auto"/>
        <w:ind w:left="284" w:hanging="207"/>
        <w:jc w:val="both"/>
        <w:rPr>
          <w:rFonts w:ascii="Times New Roman" w:eastAsia="Calibri" w:hAnsi="Times New Roman" w:cs="Times New Roman"/>
          <w:sz w:val="24"/>
          <w:szCs w:val="24"/>
          <w:lang w:eastAsia="en-US"/>
        </w:rPr>
      </w:pPr>
      <w:r w:rsidRPr="002167EC">
        <w:rPr>
          <w:rFonts w:ascii="Times New Roman" w:eastAsia="Calibri" w:hAnsi="Times New Roman" w:cs="Times New Roman"/>
          <w:sz w:val="24"/>
          <w:szCs w:val="24"/>
          <w:lang w:eastAsia="en-US"/>
        </w:rPr>
        <w:t>налог на доходы физических лиц;</w:t>
      </w:r>
    </w:p>
    <w:p w:rsidR="000E0888" w:rsidRPr="002167EC" w:rsidRDefault="000E0888" w:rsidP="000578D4">
      <w:pPr>
        <w:widowControl w:val="0"/>
        <w:numPr>
          <w:ilvl w:val="0"/>
          <w:numId w:val="6"/>
        </w:numPr>
        <w:autoSpaceDE w:val="0"/>
        <w:autoSpaceDN w:val="0"/>
        <w:adjustRightInd w:val="0"/>
        <w:spacing w:after="0" w:line="240" w:lineRule="auto"/>
        <w:ind w:left="284" w:hanging="207"/>
        <w:jc w:val="both"/>
        <w:rPr>
          <w:rFonts w:ascii="Times New Roman" w:eastAsia="Calibri" w:hAnsi="Times New Roman" w:cs="Times New Roman"/>
          <w:sz w:val="24"/>
          <w:szCs w:val="24"/>
          <w:lang w:eastAsia="en-US"/>
        </w:rPr>
      </w:pPr>
      <w:r w:rsidRPr="002167EC">
        <w:rPr>
          <w:rFonts w:ascii="Times New Roman" w:eastAsia="Calibri" w:hAnsi="Times New Roman" w:cs="Times New Roman"/>
          <w:sz w:val="24"/>
          <w:szCs w:val="24"/>
          <w:lang w:eastAsia="en-US"/>
        </w:rPr>
        <w:t>налоги на товары (работы, услуги), реализуемые на территории Российской Федерации;</w:t>
      </w:r>
    </w:p>
    <w:p w:rsidR="000E0888" w:rsidRPr="002167EC" w:rsidRDefault="000E0888" w:rsidP="000578D4">
      <w:pPr>
        <w:widowControl w:val="0"/>
        <w:numPr>
          <w:ilvl w:val="0"/>
          <w:numId w:val="6"/>
        </w:numPr>
        <w:autoSpaceDE w:val="0"/>
        <w:autoSpaceDN w:val="0"/>
        <w:adjustRightInd w:val="0"/>
        <w:spacing w:after="0" w:line="240" w:lineRule="auto"/>
        <w:ind w:left="284" w:hanging="207"/>
        <w:jc w:val="both"/>
        <w:rPr>
          <w:rFonts w:ascii="Times New Roman" w:eastAsia="Calibri" w:hAnsi="Times New Roman" w:cs="Times New Roman"/>
          <w:sz w:val="24"/>
          <w:szCs w:val="24"/>
          <w:lang w:eastAsia="en-US"/>
        </w:rPr>
      </w:pPr>
      <w:r w:rsidRPr="002167EC">
        <w:rPr>
          <w:rFonts w:ascii="Times New Roman" w:eastAsia="Calibri" w:hAnsi="Times New Roman" w:cs="Times New Roman"/>
          <w:sz w:val="24"/>
          <w:szCs w:val="24"/>
          <w:lang w:eastAsia="en-US"/>
        </w:rPr>
        <w:t>земельный налог.</w:t>
      </w:r>
    </w:p>
    <w:p w:rsidR="000E0888" w:rsidRPr="00A74C94" w:rsidRDefault="000E0888" w:rsidP="000E0888">
      <w:pPr>
        <w:spacing w:after="0" w:line="240" w:lineRule="auto"/>
        <w:ind w:firstLine="709"/>
        <w:jc w:val="both"/>
        <w:rPr>
          <w:rFonts w:ascii="Times New Roman" w:eastAsia="Calibri" w:hAnsi="Times New Roman" w:cs="Times New Roman"/>
          <w:sz w:val="24"/>
          <w:szCs w:val="24"/>
          <w:lang w:eastAsia="en-US"/>
        </w:rPr>
      </w:pPr>
      <w:r w:rsidRPr="00A74C94">
        <w:rPr>
          <w:rFonts w:ascii="Times New Roman" w:eastAsia="Calibri" w:hAnsi="Times New Roman" w:cs="Times New Roman"/>
          <w:b/>
          <w:i/>
          <w:sz w:val="24"/>
          <w:szCs w:val="24"/>
          <w:lang w:eastAsia="en-US"/>
        </w:rPr>
        <w:t>Налог на доходы физических лиц</w:t>
      </w:r>
      <w:r w:rsidRPr="00A74C94">
        <w:rPr>
          <w:rFonts w:ascii="Times New Roman" w:eastAsia="Calibri" w:hAnsi="Times New Roman" w:cs="Times New Roman"/>
          <w:sz w:val="24"/>
          <w:szCs w:val="24"/>
          <w:lang w:eastAsia="en-US"/>
        </w:rPr>
        <w:t xml:space="preserve"> поступил в бюджет в сумме </w:t>
      </w:r>
      <w:r w:rsidR="00312D19" w:rsidRPr="00A74C94">
        <w:rPr>
          <w:rFonts w:ascii="Times New Roman" w:eastAsia="Calibri" w:hAnsi="Times New Roman" w:cs="Times New Roman"/>
          <w:b/>
          <w:sz w:val="24"/>
          <w:szCs w:val="24"/>
          <w:lang w:eastAsia="en-US"/>
        </w:rPr>
        <w:t>2 251,2</w:t>
      </w:r>
      <w:r w:rsidR="00A7722B">
        <w:rPr>
          <w:rFonts w:ascii="Times New Roman" w:eastAsia="Calibri" w:hAnsi="Times New Roman" w:cs="Times New Roman"/>
          <w:b/>
          <w:sz w:val="24"/>
          <w:szCs w:val="24"/>
          <w:lang w:eastAsia="en-US"/>
        </w:rPr>
        <w:t xml:space="preserve"> </w:t>
      </w:r>
      <w:r w:rsidRPr="00A74C94">
        <w:rPr>
          <w:rFonts w:ascii="Times New Roman" w:eastAsia="Calibri" w:hAnsi="Times New Roman" w:cs="Times New Roman"/>
          <w:sz w:val="24"/>
          <w:szCs w:val="24"/>
          <w:lang w:eastAsia="en-US"/>
        </w:rPr>
        <w:t xml:space="preserve">тыс.рублей или </w:t>
      </w:r>
      <w:r w:rsidR="00312D19" w:rsidRPr="00A74C94">
        <w:rPr>
          <w:rFonts w:ascii="Times New Roman" w:eastAsia="Calibri" w:hAnsi="Times New Roman" w:cs="Times New Roman"/>
          <w:b/>
          <w:sz w:val="24"/>
          <w:szCs w:val="24"/>
          <w:lang w:eastAsia="en-US"/>
        </w:rPr>
        <w:t>48,2</w:t>
      </w:r>
      <w:r w:rsidRPr="00A74C94">
        <w:rPr>
          <w:rFonts w:ascii="Times New Roman" w:eastAsia="Calibri" w:hAnsi="Times New Roman" w:cs="Times New Roman"/>
          <w:sz w:val="24"/>
          <w:szCs w:val="24"/>
          <w:lang w:eastAsia="en-US"/>
        </w:rPr>
        <w:t xml:space="preserve">% </w:t>
      </w:r>
      <w:r w:rsidR="000069B7" w:rsidRPr="00A74C94">
        <w:rPr>
          <w:rFonts w:ascii="Times New Roman" w:eastAsia="Calibri" w:hAnsi="Times New Roman" w:cs="Times New Roman"/>
          <w:sz w:val="24"/>
          <w:szCs w:val="24"/>
          <w:lang w:eastAsia="en-US"/>
        </w:rPr>
        <w:t xml:space="preserve">от </w:t>
      </w:r>
      <w:r w:rsidRPr="00A74C94">
        <w:rPr>
          <w:rFonts w:ascii="Times New Roman" w:eastAsia="Calibri" w:hAnsi="Times New Roman" w:cs="Times New Roman"/>
          <w:sz w:val="24"/>
          <w:szCs w:val="24"/>
          <w:lang w:eastAsia="en-US"/>
        </w:rPr>
        <w:t xml:space="preserve">утвержденных годовых назначений. В объеме налоговых доходов на долю налога на доходы физических лиц приходится </w:t>
      </w:r>
      <w:r w:rsidR="00312D19" w:rsidRPr="00A74C94">
        <w:rPr>
          <w:rFonts w:ascii="Times New Roman" w:eastAsia="Calibri" w:hAnsi="Times New Roman" w:cs="Times New Roman"/>
          <w:b/>
          <w:sz w:val="24"/>
          <w:szCs w:val="24"/>
          <w:lang w:eastAsia="en-US"/>
        </w:rPr>
        <w:t>53,8</w:t>
      </w:r>
      <w:r w:rsidR="00FB4ED3">
        <w:rPr>
          <w:rFonts w:ascii="Times New Roman" w:eastAsia="Calibri" w:hAnsi="Times New Roman" w:cs="Times New Roman"/>
          <w:b/>
          <w:sz w:val="24"/>
          <w:szCs w:val="24"/>
          <w:lang w:eastAsia="en-US"/>
        </w:rPr>
        <w:t xml:space="preserve"> </w:t>
      </w:r>
      <w:r w:rsidRPr="00A74C94">
        <w:rPr>
          <w:rFonts w:ascii="Times New Roman" w:eastAsia="Calibri" w:hAnsi="Times New Roman" w:cs="Times New Roman"/>
          <w:sz w:val="24"/>
          <w:szCs w:val="24"/>
          <w:lang w:eastAsia="en-US"/>
        </w:rPr>
        <w:t>процент</w:t>
      </w:r>
      <w:r w:rsidR="00312D19" w:rsidRPr="00A74C94">
        <w:rPr>
          <w:rFonts w:ascii="Times New Roman" w:eastAsia="Calibri" w:hAnsi="Times New Roman" w:cs="Times New Roman"/>
          <w:sz w:val="24"/>
          <w:szCs w:val="24"/>
          <w:lang w:eastAsia="en-US"/>
        </w:rPr>
        <w:t>а</w:t>
      </w:r>
      <w:r w:rsidRPr="00A74C94">
        <w:rPr>
          <w:rFonts w:ascii="Times New Roman" w:eastAsia="Calibri" w:hAnsi="Times New Roman" w:cs="Times New Roman"/>
          <w:sz w:val="24"/>
          <w:szCs w:val="24"/>
          <w:lang w:eastAsia="en-US"/>
        </w:rPr>
        <w:t xml:space="preserve">. К аналогичному периоду прошлого года поступления увеличились на </w:t>
      </w:r>
      <w:r w:rsidR="00312D19" w:rsidRPr="00A74C94">
        <w:rPr>
          <w:rFonts w:ascii="Times New Roman" w:eastAsia="Calibri" w:hAnsi="Times New Roman" w:cs="Times New Roman"/>
          <w:b/>
          <w:sz w:val="24"/>
          <w:szCs w:val="24"/>
          <w:lang w:eastAsia="en-US"/>
        </w:rPr>
        <w:t>60,0</w:t>
      </w:r>
      <w:r w:rsidR="00A7722B">
        <w:rPr>
          <w:rFonts w:ascii="Times New Roman" w:eastAsia="Calibri" w:hAnsi="Times New Roman" w:cs="Times New Roman"/>
          <w:b/>
          <w:sz w:val="24"/>
          <w:szCs w:val="24"/>
          <w:lang w:eastAsia="en-US"/>
        </w:rPr>
        <w:t xml:space="preserve"> </w:t>
      </w:r>
      <w:r w:rsidRPr="00A74C94">
        <w:rPr>
          <w:rFonts w:ascii="Times New Roman" w:eastAsia="Calibri" w:hAnsi="Times New Roman" w:cs="Times New Roman"/>
          <w:sz w:val="24"/>
          <w:szCs w:val="24"/>
          <w:lang w:eastAsia="en-US"/>
        </w:rPr>
        <w:t>тыс.рублей.</w:t>
      </w:r>
    </w:p>
    <w:p w:rsidR="000E0888" w:rsidRPr="00A74C94" w:rsidRDefault="000E0888" w:rsidP="000E0888">
      <w:pPr>
        <w:spacing w:after="0" w:line="240" w:lineRule="auto"/>
        <w:ind w:firstLine="709"/>
        <w:jc w:val="both"/>
        <w:rPr>
          <w:rFonts w:ascii="Times New Roman" w:eastAsia="Calibri" w:hAnsi="Times New Roman" w:cs="Times New Roman"/>
          <w:sz w:val="24"/>
          <w:szCs w:val="24"/>
          <w:lang w:eastAsia="en-US"/>
        </w:rPr>
      </w:pPr>
      <w:r w:rsidRPr="00A74C94">
        <w:rPr>
          <w:rFonts w:ascii="Times New Roman" w:eastAsia="Calibri" w:hAnsi="Times New Roman" w:cs="Times New Roman"/>
          <w:b/>
          <w:i/>
          <w:sz w:val="24"/>
          <w:szCs w:val="24"/>
          <w:lang w:eastAsia="en-US"/>
        </w:rPr>
        <w:t>Налог на товары (работы, услуги), реализуемые на территории Российской Федерации</w:t>
      </w:r>
      <w:r w:rsidRPr="00A74C94">
        <w:rPr>
          <w:rFonts w:ascii="Times New Roman" w:eastAsia="Calibri" w:hAnsi="Times New Roman" w:cs="Times New Roman"/>
          <w:sz w:val="24"/>
          <w:szCs w:val="24"/>
          <w:lang w:eastAsia="en-US"/>
        </w:rPr>
        <w:t xml:space="preserve"> поступил в бюджет в сумме </w:t>
      </w:r>
      <w:r w:rsidR="00312D19" w:rsidRPr="00A74C94">
        <w:rPr>
          <w:rFonts w:ascii="Times New Roman" w:eastAsia="Calibri" w:hAnsi="Times New Roman" w:cs="Times New Roman"/>
          <w:b/>
          <w:sz w:val="24"/>
          <w:szCs w:val="24"/>
          <w:lang w:eastAsia="en-US"/>
        </w:rPr>
        <w:t>624,2</w:t>
      </w:r>
      <w:r w:rsidR="004D00B3">
        <w:rPr>
          <w:rFonts w:ascii="Times New Roman" w:eastAsia="Calibri" w:hAnsi="Times New Roman" w:cs="Times New Roman"/>
          <w:b/>
          <w:sz w:val="24"/>
          <w:szCs w:val="24"/>
          <w:lang w:eastAsia="en-US"/>
        </w:rPr>
        <w:t xml:space="preserve"> </w:t>
      </w:r>
      <w:r w:rsidRPr="00A74C94">
        <w:rPr>
          <w:rFonts w:ascii="Times New Roman" w:eastAsia="Calibri" w:hAnsi="Times New Roman" w:cs="Times New Roman"/>
          <w:sz w:val="24"/>
          <w:szCs w:val="24"/>
          <w:lang w:eastAsia="en-US"/>
        </w:rPr>
        <w:t xml:space="preserve">тыс.рублей или </w:t>
      </w:r>
      <w:r w:rsidR="00312D19" w:rsidRPr="00A74C94">
        <w:rPr>
          <w:rFonts w:ascii="Times New Roman" w:eastAsia="Calibri" w:hAnsi="Times New Roman" w:cs="Times New Roman"/>
          <w:b/>
          <w:sz w:val="24"/>
          <w:szCs w:val="24"/>
          <w:lang w:eastAsia="en-US"/>
        </w:rPr>
        <w:t>47,0</w:t>
      </w:r>
      <w:r w:rsidRPr="00A74C94">
        <w:rPr>
          <w:rFonts w:ascii="Times New Roman" w:eastAsia="Calibri" w:hAnsi="Times New Roman" w:cs="Times New Roman"/>
          <w:sz w:val="24"/>
          <w:szCs w:val="24"/>
          <w:lang w:eastAsia="en-US"/>
        </w:rPr>
        <w:t xml:space="preserve">% </w:t>
      </w:r>
      <w:r w:rsidR="000069B7" w:rsidRPr="00A74C94">
        <w:rPr>
          <w:rFonts w:ascii="Times New Roman" w:eastAsia="Calibri" w:hAnsi="Times New Roman" w:cs="Times New Roman"/>
          <w:sz w:val="24"/>
          <w:szCs w:val="24"/>
          <w:lang w:eastAsia="en-US"/>
        </w:rPr>
        <w:t xml:space="preserve">от </w:t>
      </w:r>
      <w:r w:rsidRPr="00A74C94">
        <w:rPr>
          <w:rFonts w:ascii="Times New Roman" w:eastAsia="Calibri" w:hAnsi="Times New Roman" w:cs="Times New Roman"/>
          <w:sz w:val="24"/>
          <w:szCs w:val="24"/>
          <w:lang w:eastAsia="en-US"/>
        </w:rPr>
        <w:t xml:space="preserve">утвержденных годовых назначений. В объеме налоговых доходов на долю налога приходится </w:t>
      </w:r>
      <w:r w:rsidR="00A74C94" w:rsidRPr="00A74C94">
        <w:rPr>
          <w:rFonts w:ascii="Times New Roman" w:eastAsia="Calibri" w:hAnsi="Times New Roman" w:cs="Times New Roman"/>
          <w:b/>
          <w:sz w:val="24"/>
          <w:szCs w:val="24"/>
          <w:lang w:eastAsia="en-US"/>
        </w:rPr>
        <w:t>14,9</w:t>
      </w:r>
      <w:r w:rsidR="00A7722B">
        <w:rPr>
          <w:rFonts w:ascii="Times New Roman" w:eastAsia="Calibri" w:hAnsi="Times New Roman" w:cs="Times New Roman"/>
          <w:b/>
          <w:sz w:val="24"/>
          <w:szCs w:val="24"/>
          <w:lang w:eastAsia="en-US"/>
        </w:rPr>
        <w:t xml:space="preserve"> </w:t>
      </w:r>
      <w:r w:rsidRPr="00A74C94">
        <w:rPr>
          <w:rFonts w:ascii="Times New Roman" w:eastAsia="Calibri" w:hAnsi="Times New Roman" w:cs="Times New Roman"/>
          <w:sz w:val="24"/>
          <w:szCs w:val="24"/>
          <w:lang w:eastAsia="en-US"/>
        </w:rPr>
        <w:t xml:space="preserve">процентов. К аналогичному периоду прошлого года поступления </w:t>
      </w:r>
      <w:r w:rsidR="000069B7" w:rsidRPr="00A74C94">
        <w:rPr>
          <w:rFonts w:ascii="Times New Roman" w:eastAsia="Calibri" w:hAnsi="Times New Roman" w:cs="Times New Roman"/>
          <w:sz w:val="24"/>
          <w:szCs w:val="24"/>
          <w:lang w:eastAsia="en-US"/>
        </w:rPr>
        <w:t>увеличились</w:t>
      </w:r>
      <w:r w:rsidRPr="00A74C94">
        <w:rPr>
          <w:rFonts w:ascii="Times New Roman" w:eastAsia="Calibri" w:hAnsi="Times New Roman" w:cs="Times New Roman"/>
          <w:sz w:val="24"/>
          <w:szCs w:val="24"/>
          <w:lang w:eastAsia="en-US"/>
        </w:rPr>
        <w:t xml:space="preserve"> на </w:t>
      </w:r>
      <w:r w:rsidR="00A74C94" w:rsidRPr="00A74C94">
        <w:rPr>
          <w:rFonts w:ascii="Times New Roman" w:eastAsia="Calibri" w:hAnsi="Times New Roman" w:cs="Times New Roman"/>
          <w:b/>
          <w:sz w:val="24"/>
          <w:szCs w:val="24"/>
          <w:lang w:eastAsia="en-US"/>
        </w:rPr>
        <w:t>70,9</w:t>
      </w:r>
      <w:r w:rsidR="00A7722B">
        <w:rPr>
          <w:rFonts w:ascii="Times New Roman" w:eastAsia="Calibri" w:hAnsi="Times New Roman" w:cs="Times New Roman"/>
          <w:b/>
          <w:sz w:val="24"/>
          <w:szCs w:val="24"/>
          <w:lang w:eastAsia="en-US"/>
        </w:rPr>
        <w:t xml:space="preserve">  </w:t>
      </w:r>
      <w:r w:rsidRPr="00A74C94">
        <w:rPr>
          <w:rFonts w:ascii="Times New Roman" w:eastAsia="Calibri" w:hAnsi="Times New Roman" w:cs="Times New Roman"/>
          <w:sz w:val="24"/>
          <w:szCs w:val="24"/>
          <w:lang w:eastAsia="en-US"/>
        </w:rPr>
        <w:t>тыс.рублей.</w:t>
      </w:r>
    </w:p>
    <w:p w:rsidR="00A74C94" w:rsidRPr="00A74C94" w:rsidRDefault="00A74C94" w:rsidP="00A74C94">
      <w:pPr>
        <w:spacing w:after="0" w:line="240" w:lineRule="auto"/>
        <w:ind w:firstLine="709"/>
        <w:jc w:val="both"/>
        <w:rPr>
          <w:rFonts w:ascii="Times New Roman" w:eastAsia="Calibri" w:hAnsi="Times New Roman" w:cs="Times New Roman"/>
          <w:sz w:val="24"/>
          <w:szCs w:val="24"/>
          <w:lang w:eastAsia="en-US"/>
        </w:rPr>
      </w:pPr>
      <w:r w:rsidRPr="00A74C94">
        <w:rPr>
          <w:rFonts w:ascii="Times New Roman" w:eastAsia="Calibri" w:hAnsi="Times New Roman" w:cs="Times New Roman"/>
          <w:b/>
          <w:i/>
          <w:sz w:val="24"/>
          <w:szCs w:val="24"/>
          <w:lang w:eastAsia="en-US"/>
        </w:rPr>
        <w:t>Единый сельскохозяйственный налог</w:t>
      </w:r>
      <w:r w:rsidR="00A7722B">
        <w:rPr>
          <w:rFonts w:ascii="Times New Roman" w:eastAsia="Calibri" w:hAnsi="Times New Roman" w:cs="Times New Roman"/>
          <w:b/>
          <w:i/>
          <w:sz w:val="24"/>
          <w:szCs w:val="24"/>
          <w:lang w:eastAsia="en-US"/>
        </w:rPr>
        <w:t xml:space="preserve"> </w:t>
      </w:r>
      <w:r w:rsidRPr="00A74C94">
        <w:rPr>
          <w:rFonts w:ascii="Times New Roman" w:eastAsia="Calibri" w:hAnsi="Times New Roman" w:cs="Times New Roman"/>
          <w:sz w:val="24"/>
          <w:szCs w:val="24"/>
          <w:lang w:eastAsia="en-US"/>
        </w:rPr>
        <w:t xml:space="preserve">поступил в бюджет в сумме </w:t>
      </w:r>
      <w:r w:rsidRPr="00A74C94">
        <w:rPr>
          <w:rFonts w:ascii="Times New Roman" w:eastAsia="Calibri" w:hAnsi="Times New Roman" w:cs="Times New Roman"/>
          <w:b/>
          <w:sz w:val="24"/>
          <w:szCs w:val="24"/>
          <w:lang w:eastAsia="en-US"/>
        </w:rPr>
        <w:t>27,3</w:t>
      </w:r>
      <w:r w:rsidR="004D00B3">
        <w:rPr>
          <w:rFonts w:ascii="Times New Roman" w:eastAsia="Calibri" w:hAnsi="Times New Roman" w:cs="Times New Roman"/>
          <w:b/>
          <w:sz w:val="24"/>
          <w:szCs w:val="24"/>
          <w:lang w:eastAsia="en-US"/>
        </w:rPr>
        <w:t xml:space="preserve"> </w:t>
      </w:r>
      <w:r w:rsidRPr="00A74C94">
        <w:rPr>
          <w:rFonts w:ascii="Times New Roman" w:eastAsia="Calibri" w:hAnsi="Times New Roman" w:cs="Times New Roman"/>
          <w:sz w:val="24"/>
          <w:szCs w:val="24"/>
          <w:lang w:eastAsia="en-US"/>
        </w:rPr>
        <w:t>тыс.рублей</w:t>
      </w:r>
      <w:r w:rsidR="00F62E32">
        <w:rPr>
          <w:rFonts w:ascii="Times New Roman" w:eastAsia="Calibri" w:hAnsi="Times New Roman" w:cs="Times New Roman"/>
          <w:sz w:val="24"/>
          <w:szCs w:val="24"/>
          <w:lang w:eastAsia="en-US"/>
        </w:rPr>
        <w:t>.</w:t>
      </w:r>
      <w:r w:rsidRPr="00124ADC">
        <w:rPr>
          <w:rFonts w:ascii="Times New Roman" w:eastAsia="Calibri" w:hAnsi="Times New Roman" w:cs="Times New Roman"/>
          <w:color w:val="8064A2" w:themeColor="accent4"/>
          <w:sz w:val="24"/>
          <w:szCs w:val="24"/>
          <w:lang w:eastAsia="en-US"/>
        </w:rPr>
        <w:t xml:space="preserve"> </w:t>
      </w:r>
      <w:r w:rsidRPr="00A74C94">
        <w:rPr>
          <w:rFonts w:ascii="Times New Roman" w:eastAsia="Calibri" w:hAnsi="Times New Roman" w:cs="Times New Roman"/>
          <w:sz w:val="24"/>
          <w:szCs w:val="24"/>
          <w:lang w:eastAsia="en-US"/>
        </w:rPr>
        <w:t xml:space="preserve">К аналогичному периоду прошлого года поступления увеличились на </w:t>
      </w:r>
      <w:r w:rsidRPr="00A74C94">
        <w:rPr>
          <w:rFonts w:ascii="Times New Roman" w:eastAsia="Calibri" w:hAnsi="Times New Roman" w:cs="Times New Roman"/>
          <w:b/>
          <w:sz w:val="24"/>
          <w:szCs w:val="24"/>
          <w:lang w:eastAsia="en-US"/>
        </w:rPr>
        <w:t>27,3</w:t>
      </w:r>
      <w:r w:rsidR="00A7722B">
        <w:rPr>
          <w:rFonts w:ascii="Times New Roman" w:eastAsia="Calibri" w:hAnsi="Times New Roman" w:cs="Times New Roman"/>
          <w:b/>
          <w:sz w:val="24"/>
          <w:szCs w:val="24"/>
          <w:lang w:eastAsia="en-US"/>
        </w:rPr>
        <w:t xml:space="preserve"> </w:t>
      </w:r>
      <w:r w:rsidRPr="00A74C94">
        <w:rPr>
          <w:rFonts w:ascii="Times New Roman" w:eastAsia="Calibri" w:hAnsi="Times New Roman" w:cs="Times New Roman"/>
          <w:sz w:val="24"/>
          <w:szCs w:val="24"/>
          <w:lang w:eastAsia="en-US"/>
        </w:rPr>
        <w:t>тыс.рублей.</w:t>
      </w:r>
    </w:p>
    <w:p w:rsidR="000E0888" w:rsidRPr="004A28A3" w:rsidRDefault="000E0888" w:rsidP="000E0888">
      <w:pPr>
        <w:spacing w:after="0" w:line="240" w:lineRule="auto"/>
        <w:ind w:firstLine="709"/>
        <w:jc w:val="both"/>
        <w:rPr>
          <w:rFonts w:ascii="Times New Roman" w:eastAsia="Calibri" w:hAnsi="Times New Roman" w:cs="Times New Roman"/>
          <w:sz w:val="24"/>
          <w:szCs w:val="24"/>
          <w:lang w:eastAsia="en-US"/>
        </w:rPr>
      </w:pPr>
      <w:r w:rsidRPr="004A28A3">
        <w:rPr>
          <w:rFonts w:ascii="Times New Roman" w:eastAsia="Calibri" w:hAnsi="Times New Roman" w:cs="Times New Roman"/>
          <w:b/>
          <w:i/>
          <w:sz w:val="24"/>
          <w:szCs w:val="24"/>
          <w:lang w:eastAsia="en-US"/>
        </w:rPr>
        <w:t xml:space="preserve">Налоги на имущество </w:t>
      </w:r>
      <w:r w:rsidRPr="004A28A3">
        <w:rPr>
          <w:rFonts w:ascii="Times New Roman" w:eastAsia="Calibri" w:hAnsi="Times New Roman" w:cs="Times New Roman"/>
          <w:sz w:val="24"/>
          <w:szCs w:val="24"/>
          <w:lang w:eastAsia="en-US"/>
        </w:rPr>
        <w:t xml:space="preserve">поступил в бюджет в сумме </w:t>
      </w:r>
      <w:r w:rsidR="004A28A3" w:rsidRPr="004A28A3">
        <w:rPr>
          <w:rFonts w:ascii="Times New Roman" w:eastAsia="Calibri" w:hAnsi="Times New Roman" w:cs="Times New Roman"/>
          <w:b/>
          <w:sz w:val="24"/>
          <w:szCs w:val="24"/>
          <w:lang w:eastAsia="en-US"/>
        </w:rPr>
        <w:t>36,8</w:t>
      </w:r>
      <w:r w:rsidR="00A7722B">
        <w:rPr>
          <w:rFonts w:ascii="Times New Roman" w:eastAsia="Calibri" w:hAnsi="Times New Roman" w:cs="Times New Roman"/>
          <w:b/>
          <w:sz w:val="24"/>
          <w:szCs w:val="24"/>
          <w:lang w:eastAsia="en-US"/>
        </w:rPr>
        <w:t xml:space="preserve"> </w:t>
      </w:r>
      <w:r w:rsidRPr="004A28A3">
        <w:rPr>
          <w:rFonts w:ascii="Times New Roman" w:eastAsia="Calibri" w:hAnsi="Times New Roman" w:cs="Times New Roman"/>
          <w:sz w:val="24"/>
          <w:szCs w:val="24"/>
          <w:lang w:eastAsia="en-US"/>
        </w:rPr>
        <w:t xml:space="preserve">тыс.рублей или </w:t>
      </w:r>
      <w:r w:rsidR="004A28A3" w:rsidRPr="004A28A3">
        <w:rPr>
          <w:rFonts w:ascii="Times New Roman" w:eastAsia="Calibri" w:hAnsi="Times New Roman" w:cs="Times New Roman"/>
          <w:b/>
          <w:sz w:val="24"/>
          <w:szCs w:val="24"/>
          <w:lang w:eastAsia="en-US"/>
        </w:rPr>
        <w:t>8,9</w:t>
      </w:r>
      <w:r w:rsidRPr="004A28A3">
        <w:rPr>
          <w:rFonts w:ascii="Times New Roman" w:eastAsia="Calibri" w:hAnsi="Times New Roman" w:cs="Times New Roman"/>
          <w:sz w:val="24"/>
          <w:szCs w:val="24"/>
          <w:lang w:eastAsia="en-US"/>
        </w:rPr>
        <w:t xml:space="preserve">% </w:t>
      </w:r>
      <w:r w:rsidR="000069B7" w:rsidRPr="004A28A3">
        <w:rPr>
          <w:rFonts w:ascii="Times New Roman" w:eastAsia="Calibri" w:hAnsi="Times New Roman" w:cs="Times New Roman"/>
          <w:sz w:val="24"/>
          <w:szCs w:val="24"/>
          <w:lang w:eastAsia="en-US"/>
        </w:rPr>
        <w:t xml:space="preserve">от </w:t>
      </w:r>
      <w:r w:rsidRPr="004A28A3">
        <w:rPr>
          <w:rFonts w:ascii="Times New Roman" w:eastAsia="Calibri" w:hAnsi="Times New Roman" w:cs="Times New Roman"/>
          <w:sz w:val="24"/>
          <w:szCs w:val="24"/>
          <w:lang w:eastAsia="en-US"/>
        </w:rPr>
        <w:t xml:space="preserve">утвержденных годовых назначений. В объеме налоговых доходов на долю налога на имущество приходится </w:t>
      </w:r>
      <w:r w:rsidR="004A28A3" w:rsidRPr="004A28A3">
        <w:rPr>
          <w:rFonts w:ascii="Times New Roman" w:eastAsia="Calibri" w:hAnsi="Times New Roman" w:cs="Times New Roman"/>
          <w:b/>
          <w:sz w:val="24"/>
          <w:szCs w:val="24"/>
          <w:lang w:eastAsia="en-US"/>
        </w:rPr>
        <w:t>0,9</w:t>
      </w:r>
      <w:r w:rsidRPr="004A28A3">
        <w:rPr>
          <w:rFonts w:ascii="Times New Roman" w:eastAsia="Calibri" w:hAnsi="Times New Roman" w:cs="Times New Roman"/>
          <w:sz w:val="24"/>
          <w:szCs w:val="24"/>
          <w:lang w:eastAsia="en-US"/>
        </w:rPr>
        <w:t>процент</w:t>
      </w:r>
      <w:r w:rsidR="004A28A3" w:rsidRPr="004A28A3">
        <w:rPr>
          <w:rFonts w:ascii="Times New Roman" w:eastAsia="Calibri" w:hAnsi="Times New Roman" w:cs="Times New Roman"/>
          <w:sz w:val="24"/>
          <w:szCs w:val="24"/>
          <w:lang w:eastAsia="en-US"/>
        </w:rPr>
        <w:t>а</w:t>
      </w:r>
      <w:r w:rsidRPr="004A28A3">
        <w:rPr>
          <w:rFonts w:ascii="Times New Roman" w:eastAsia="Calibri" w:hAnsi="Times New Roman" w:cs="Times New Roman"/>
          <w:sz w:val="24"/>
          <w:szCs w:val="24"/>
          <w:lang w:eastAsia="en-US"/>
        </w:rPr>
        <w:t>. К аналогичному периоду прошлого года</w:t>
      </w:r>
      <w:r w:rsidR="004A28A3" w:rsidRPr="004A28A3">
        <w:rPr>
          <w:rFonts w:ascii="Times New Roman" w:eastAsia="Calibri" w:hAnsi="Times New Roman" w:cs="Times New Roman"/>
          <w:sz w:val="24"/>
          <w:szCs w:val="24"/>
          <w:lang w:eastAsia="en-US"/>
        </w:rPr>
        <w:t xml:space="preserve"> (-97,4 тыс.рублей)</w:t>
      </w:r>
      <w:r w:rsidRPr="004A28A3">
        <w:rPr>
          <w:rFonts w:ascii="Times New Roman" w:eastAsia="Calibri" w:hAnsi="Times New Roman" w:cs="Times New Roman"/>
          <w:sz w:val="24"/>
          <w:szCs w:val="24"/>
          <w:lang w:eastAsia="en-US"/>
        </w:rPr>
        <w:t xml:space="preserve"> поступления </w:t>
      </w:r>
      <w:r w:rsidR="000069B7" w:rsidRPr="004A28A3">
        <w:rPr>
          <w:rFonts w:ascii="Times New Roman" w:eastAsia="Calibri" w:hAnsi="Times New Roman" w:cs="Times New Roman"/>
          <w:sz w:val="24"/>
          <w:szCs w:val="24"/>
          <w:lang w:eastAsia="en-US"/>
        </w:rPr>
        <w:t>увеличились</w:t>
      </w:r>
      <w:r w:rsidRPr="004A28A3">
        <w:rPr>
          <w:rFonts w:ascii="Times New Roman" w:eastAsia="Calibri" w:hAnsi="Times New Roman" w:cs="Times New Roman"/>
          <w:sz w:val="24"/>
          <w:szCs w:val="24"/>
          <w:lang w:eastAsia="en-US"/>
        </w:rPr>
        <w:t xml:space="preserve"> на </w:t>
      </w:r>
      <w:r w:rsidR="004A28A3" w:rsidRPr="004A28A3">
        <w:rPr>
          <w:rFonts w:ascii="Times New Roman" w:eastAsia="Calibri" w:hAnsi="Times New Roman" w:cs="Times New Roman"/>
          <w:b/>
          <w:sz w:val="24"/>
          <w:szCs w:val="24"/>
          <w:lang w:eastAsia="en-US"/>
        </w:rPr>
        <w:t>134,2</w:t>
      </w:r>
      <w:r w:rsidRPr="004A28A3">
        <w:rPr>
          <w:rFonts w:ascii="Times New Roman" w:eastAsia="Calibri" w:hAnsi="Times New Roman" w:cs="Times New Roman"/>
          <w:sz w:val="24"/>
          <w:szCs w:val="24"/>
          <w:lang w:eastAsia="en-US"/>
        </w:rPr>
        <w:t xml:space="preserve"> тыс.рублей.</w:t>
      </w:r>
    </w:p>
    <w:p w:rsidR="000E0888" w:rsidRPr="00263A9B" w:rsidRDefault="000E0888" w:rsidP="000E0888">
      <w:pPr>
        <w:spacing w:after="0" w:line="240" w:lineRule="auto"/>
        <w:ind w:firstLine="709"/>
        <w:jc w:val="both"/>
        <w:rPr>
          <w:rFonts w:ascii="Times New Roman" w:eastAsia="Calibri" w:hAnsi="Times New Roman" w:cs="Times New Roman"/>
          <w:sz w:val="24"/>
          <w:szCs w:val="24"/>
          <w:lang w:eastAsia="en-US"/>
        </w:rPr>
      </w:pPr>
      <w:r w:rsidRPr="00263A9B">
        <w:rPr>
          <w:rFonts w:ascii="Times New Roman" w:eastAsia="Calibri" w:hAnsi="Times New Roman" w:cs="Times New Roman"/>
          <w:b/>
          <w:i/>
          <w:sz w:val="24"/>
          <w:szCs w:val="24"/>
          <w:lang w:eastAsia="en-US"/>
        </w:rPr>
        <w:t>Земельный налог</w:t>
      </w:r>
      <w:r w:rsidRPr="00263A9B">
        <w:rPr>
          <w:rFonts w:ascii="Times New Roman" w:eastAsia="Calibri" w:hAnsi="Times New Roman" w:cs="Times New Roman"/>
          <w:sz w:val="24"/>
          <w:szCs w:val="24"/>
          <w:lang w:eastAsia="en-US"/>
        </w:rPr>
        <w:t xml:space="preserve"> поступил в бюджет в сумме </w:t>
      </w:r>
      <w:r w:rsidR="00AF0DD8" w:rsidRPr="00263A9B">
        <w:rPr>
          <w:rFonts w:ascii="Times New Roman" w:eastAsia="Calibri" w:hAnsi="Times New Roman" w:cs="Times New Roman"/>
          <w:b/>
          <w:sz w:val="24"/>
          <w:szCs w:val="24"/>
          <w:lang w:eastAsia="en-US"/>
        </w:rPr>
        <w:t>1 248,7</w:t>
      </w:r>
      <w:r w:rsidR="002C2D25">
        <w:rPr>
          <w:rFonts w:ascii="Times New Roman" w:eastAsia="Calibri" w:hAnsi="Times New Roman" w:cs="Times New Roman"/>
          <w:b/>
          <w:sz w:val="24"/>
          <w:szCs w:val="24"/>
          <w:lang w:eastAsia="en-US"/>
        </w:rPr>
        <w:t xml:space="preserve"> </w:t>
      </w:r>
      <w:r w:rsidRPr="00263A9B">
        <w:rPr>
          <w:rFonts w:ascii="Times New Roman" w:eastAsia="Calibri" w:hAnsi="Times New Roman" w:cs="Times New Roman"/>
          <w:sz w:val="24"/>
          <w:szCs w:val="24"/>
          <w:lang w:eastAsia="en-US"/>
        </w:rPr>
        <w:t xml:space="preserve">тыс.рублей или </w:t>
      </w:r>
      <w:r w:rsidR="00AF0DD8" w:rsidRPr="00263A9B">
        <w:rPr>
          <w:rFonts w:ascii="Times New Roman" w:eastAsia="Calibri" w:hAnsi="Times New Roman" w:cs="Times New Roman"/>
          <w:b/>
          <w:sz w:val="24"/>
          <w:szCs w:val="24"/>
          <w:lang w:eastAsia="en-US"/>
        </w:rPr>
        <w:t>50,7</w:t>
      </w:r>
      <w:r w:rsidRPr="00263A9B">
        <w:rPr>
          <w:rFonts w:ascii="Times New Roman" w:eastAsia="Calibri" w:hAnsi="Times New Roman" w:cs="Times New Roman"/>
          <w:sz w:val="24"/>
          <w:szCs w:val="24"/>
          <w:lang w:eastAsia="en-US"/>
        </w:rPr>
        <w:t xml:space="preserve">% </w:t>
      </w:r>
      <w:r w:rsidR="000069B7" w:rsidRPr="00263A9B">
        <w:rPr>
          <w:rFonts w:ascii="Times New Roman" w:eastAsia="Calibri" w:hAnsi="Times New Roman" w:cs="Times New Roman"/>
          <w:sz w:val="24"/>
          <w:szCs w:val="24"/>
          <w:lang w:eastAsia="en-US"/>
        </w:rPr>
        <w:t xml:space="preserve">от </w:t>
      </w:r>
      <w:r w:rsidRPr="00263A9B">
        <w:rPr>
          <w:rFonts w:ascii="Times New Roman" w:eastAsia="Calibri" w:hAnsi="Times New Roman" w:cs="Times New Roman"/>
          <w:sz w:val="24"/>
          <w:szCs w:val="24"/>
          <w:lang w:eastAsia="en-US"/>
        </w:rPr>
        <w:t xml:space="preserve">утвержденных годовых назначений. В объеме налоговых доходов на долю земельного налога приходится </w:t>
      </w:r>
      <w:r w:rsidR="00AF0DD8" w:rsidRPr="00263A9B">
        <w:rPr>
          <w:rFonts w:ascii="Times New Roman" w:eastAsia="Calibri" w:hAnsi="Times New Roman" w:cs="Times New Roman"/>
          <w:b/>
          <w:sz w:val="24"/>
          <w:szCs w:val="24"/>
          <w:lang w:eastAsia="en-US"/>
        </w:rPr>
        <w:t>29,8</w:t>
      </w:r>
      <w:r w:rsidRPr="00263A9B">
        <w:rPr>
          <w:rFonts w:ascii="Times New Roman" w:eastAsia="Calibri" w:hAnsi="Times New Roman" w:cs="Times New Roman"/>
          <w:sz w:val="24"/>
          <w:szCs w:val="24"/>
          <w:lang w:eastAsia="en-US"/>
        </w:rPr>
        <w:t xml:space="preserve">процентов. К аналогичному периоду прошлого года поступления </w:t>
      </w:r>
      <w:r w:rsidR="00AF0DD8" w:rsidRPr="00263A9B">
        <w:rPr>
          <w:rFonts w:ascii="Times New Roman" w:eastAsia="Calibri" w:hAnsi="Times New Roman" w:cs="Times New Roman"/>
          <w:sz w:val="24"/>
          <w:szCs w:val="24"/>
          <w:lang w:eastAsia="en-US"/>
        </w:rPr>
        <w:t>увеличились</w:t>
      </w:r>
      <w:r w:rsidRPr="00263A9B">
        <w:rPr>
          <w:rFonts w:ascii="Times New Roman" w:eastAsia="Calibri" w:hAnsi="Times New Roman" w:cs="Times New Roman"/>
          <w:sz w:val="24"/>
          <w:szCs w:val="24"/>
          <w:lang w:eastAsia="en-US"/>
        </w:rPr>
        <w:t xml:space="preserve"> на </w:t>
      </w:r>
      <w:r w:rsidR="00AF0DD8" w:rsidRPr="00263A9B">
        <w:rPr>
          <w:rFonts w:ascii="Times New Roman" w:eastAsia="Calibri" w:hAnsi="Times New Roman" w:cs="Times New Roman"/>
          <w:b/>
          <w:sz w:val="24"/>
          <w:szCs w:val="24"/>
          <w:lang w:eastAsia="en-US"/>
        </w:rPr>
        <w:t>214,2</w:t>
      </w:r>
      <w:r w:rsidR="00753C88">
        <w:rPr>
          <w:rFonts w:ascii="Times New Roman" w:eastAsia="Calibri" w:hAnsi="Times New Roman" w:cs="Times New Roman"/>
          <w:b/>
          <w:sz w:val="24"/>
          <w:szCs w:val="24"/>
          <w:lang w:eastAsia="en-US"/>
        </w:rPr>
        <w:t xml:space="preserve"> </w:t>
      </w:r>
      <w:r w:rsidRPr="00263A9B">
        <w:rPr>
          <w:rFonts w:ascii="Times New Roman" w:eastAsia="Calibri" w:hAnsi="Times New Roman" w:cs="Times New Roman"/>
          <w:sz w:val="24"/>
          <w:szCs w:val="24"/>
          <w:lang w:eastAsia="en-US"/>
        </w:rPr>
        <w:t>тыс.рублей.</w:t>
      </w:r>
    </w:p>
    <w:p w:rsidR="000E0888" w:rsidRPr="00263A9B" w:rsidRDefault="000E0888" w:rsidP="000E0888">
      <w:pPr>
        <w:spacing w:after="0" w:line="240" w:lineRule="auto"/>
        <w:ind w:firstLine="709"/>
        <w:jc w:val="both"/>
        <w:rPr>
          <w:rFonts w:ascii="Times New Roman" w:eastAsia="Calibri" w:hAnsi="Times New Roman" w:cs="Times New Roman"/>
          <w:i/>
          <w:sz w:val="24"/>
          <w:szCs w:val="24"/>
          <w:lang w:eastAsia="en-US"/>
        </w:rPr>
      </w:pPr>
      <w:r w:rsidRPr="00263A9B">
        <w:rPr>
          <w:rFonts w:ascii="Times New Roman" w:eastAsia="Calibri" w:hAnsi="Times New Roman" w:cs="Times New Roman"/>
          <w:i/>
          <w:sz w:val="24"/>
          <w:szCs w:val="24"/>
          <w:lang w:eastAsia="en-US"/>
        </w:rPr>
        <w:t xml:space="preserve">Таким образом, наибольший удельный вес в объеме налоговых доходов занимает налог на </w:t>
      </w:r>
      <w:r w:rsidR="00AF0DD8" w:rsidRPr="00263A9B">
        <w:rPr>
          <w:rFonts w:ascii="Times New Roman" w:eastAsia="Calibri" w:hAnsi="Times New Roman" w:cs="Times New Roman"/>
          <w:i/>
          <w:sz w:val="24"/>
          <w:szCs w:val="24"/>
          <w:lang w:eastAsia="en-US"/>
        </w:rPr>
        <w:t>доходы физических лиц</w:t>
      </w:r>
      <w:r w:rsidRPr="00263A9B">
        <w:rPr>
          <w:rFonts w:ascii="Times New Roman" w:eastAsia="Calibri" w:hAnsi="Times New Roman" w:cs="Times New Roman"/>
          <w:i/>
          <w:sz w:val="24"/>
          <w:szCs w:val="24"/>
          <w:lang w:eastAsia="en-US"/>
        </w:rPr>
        <w:t xml:space="preserve"> – </w:t>
      </w:r>
      <w:r w:rsidR="00AF0DD8" w:rsidRPr="00263A9B">
        <w:rPr>
          <w:rFonts w:ascii="Times New Roman" w:eastAsia="Calibri" w:hAnsi="Times New Roman" w:cs="Times New Roman"/>
          <w:b/>
          <w:i/>
          <w:sz w:val="24"/>
          <w:szCs w:val="24"/>
          <w:lang w:eastAsia="en-US"/>
        </w:rPr>
        <w:t>53,8</w:t>
      </w:r>
      <w:r w:rsidR="00FB4ED3">
        <w:rPr>
          <w:rFonts w:ascii="Times New Roman" w:eastAsia="Calibri" w:hAnsi="Times New Roman" w:cs="Times New Roman"/>
          <w:b/>
          <w:i/>
          <w:sz w:val="24"/>
          <w:szCs w:val="24"/>
          <w:lang w:eastAsia="en-US"/>
        </w:rPr>
        <w:t xml:space="preserve"> </w:t>
      </w:r>
      <w:r w:rsidRPr="00263A9B">
        <w:rPr>
          <w:rFonts w:ascii="Times New Roman" w:eastAsia="Calibri" w:hAnsi="Times New Roman" w:cs="Times New Roman"/>
          <w:i/>
          <w:sz w:val="24"/>
          <w:szCs w:val="24"/>
          <w:lang w:eastAsia="en-US"/>
        </w:rPr>
        <w:t>процент</w:t>
      </w:r>
      <w:r w:rsidR="00AF0DD8" w:rsidRPr="00263A9B">
        <w:rPr>
          <w:rFonts w:ascii="Times New Roman" w:eastAsia="Calibri" w:hAnsi="Times New Roman" w:cs="Times New Roman"/>
          <w:i/>
          <w:sz w:val="24"/>
          <w:szCs w:val="24"/>
          <w:lang w:eastAsia="en-US"/>
        </w:rPr>
        <w:t>а</w:t>
      </w:r>
      <w:r w:rsidRPr="00263A9B">
        <w:rPr>
          <w:rFonts w:ascii="Times New Roman" w:eastAsia="Calibri" w:hAnsi="Times New Roman" w:cs="Times New Roman"/>
          <w:i/>
          <w:sz w:val="24"/>
          <w:szCs w:val="24"/>
          <w:lang w:eastAsia="en-US"/>
        </w:rPr>
        <w:t xml:space="preserve">, а низкий процент исполнения по налоговым доходам составил </w:t>
      </w:r>
      <w:r w:rsidR="00AF0DD8" w:rsidRPr="00263A9B">
        <w:rPr>
          <w:rFonts w:ascii="Times New Roman" w:eastAsia="Calibri" w:hAnsi="Times New Roman" w:cs="Times New Roman"/>
          <w:i/>
          <w:sz w:val="24"/>
          <w:szCs w:val="24"/>
          <w:lang w:eastAsia="en-US"/>
        </w:rPr>
        <w:t>единый сельскохозяйственный налог</w:t>
      </w:r>
      <w:r w:rsidR="00753C88">
        <w:rPr>
          <w:rFonts w:ascii="Times New Roman" w:eastAsia="Calibri" w:hAnsi="Times New Roman" w:cs="Times New Roman"/>
          <w:i/>
          <w:sz w:val="24"/>
          <w:szCs w:val="24"/>
          <w:lang w:eastAsia="en-US"/>
        </w:rPr>
        <w:t xml:space="preserve"> </w:t>
      </w:r>
      <w:r w:rsidRPr="00263A9B">
        <w:rPr>
          <w:rFonts w:ascii="Times New Roman" w:eastAsia="Calibri" w:hAnsi="Times New Roman" w:cs="Times New Roman"/>
          <w:b/>
          <w:i/>
          <w:sz w:val="24"/>
          <w:szCs w:val="24"/>
          <w:lang w:eastAsia="en-US"/>
        </w:rPr>
        <w:t xml:space="preserve">– </w:t>
      </w:r>
      <w:r w:rsidR="00AF0DD8" w:rsidRPr="00263A9B">
        <w:rPr>
          <w:rFonts w:ascii="Times New Roman" w:eastAsia="Calibri" w:hAnsi="Times New Roman" w:cs="Times New Roman"/>
          <w:b/>
          <w:i/>
          <w:sz w:val="24"/>
          <w:szCs w:val="24"/>
          <w:lang w:eastAsia="en-US"/>
        </w:rPr>
        <w:t>0</w:t>
      </w:r>
      <w:r w:rsidR="00925529" w:rsidRPr="00263A9B">
        <w:rPr>
          <w:rFonts w:ascii="Times New Roman" w:eastAsia="Calibri" w:hAnsi="Times New Roman" w:cs="Times New Roman"/>
          <w:b/>
          <w:i/>
          <w:sz w:val="24"/>
          <w:szCs w:val="24"/>
          <w:lang w:eastAsia="en-US"/>
        </w:rPr>
        <w:t>,7</w:t>
      </w:r>
      <w:r w:rsidR="00FB4ED3">
        <w:rPr>
          <w:rFonts w:ascii="Times New Roman" w:eastAsia="Calibri" w:hAnsi="Times New Roman" w:cs="Times New Roman"/>
          <w:b/>
          <w:i/>
          <w:sz w:val="24"/>
          <w:szCs w:val="24"/>
          <w:lang w:eastAsia="en-US"/>
        </w:rPr>
        <w:t xml:space="preserve"> </w:t>
      </w:r>
      <w:r w:rsidRPr="00263A9B">
        <w:rPr>
          <w:rFonts w:ascii="Times New Roman" w:eastAsia="Calibri" w:hAnsi="Times New Roman" w:cs="Times New Roman"/>
          <w:i/>
          <w:sz w:val="24"/>
          <w:szCs w:val="24"/>
          <w:lang w:eastAsia="en-US"/>
        </w:rPr>
        <w:t>процент</w:t>
      </w:r>
      <w:r w:rsidR="00AF0DD8" w:rsidRPr="00263A9B">
        <w:rPr>
          <w:rFonts w:ascii="Times New Roman" w:eastAsia="Calibri" w:hAnsi="Times New Roman" w:cs="Times New Roman"/>
          <w:i/>
          <w:sz w:val="24"/>
          <w:szCs w:val="24"/>
          <w:lang w:eastAsia="en-US"/>
        </w:rPr>
        <w:t>а</w:t>
      </w:r>
      <w:r w:rsidRPr="00263A9B">
        <w:rPr>
          <w:rFonts w:ascii="Times New Roman" w:eastAsia="Calibri" w:hAnsi="Times New Roman" w:cs="Times New Roman"/>
          <w:i/>
          <w:sz w:val="24"/>
          <w:szCs w:val="24"/>
          <w:lang w:eastAsia="en-US"/>
        </w:rPr>
        <w:t>.</w:t>
      </w:r>
    </w:p>
    <w:p w:rsidR="000E0888" w:rsidRPr="00263A9B" w:rsidRDefault="000E0888" w:rsidP="00BE7A59">
      <w:pPr>
        <w:spacing w:after="0" w:line="240" w:lineRule="auto"/>
        <w:ind w:firstLine="708"/>
        <w:jc w:val="both"/>
        <w:rPr>
          <w:rFonts w:ascii="Times New Roman" w:eastAsia="Calibri" w:hAnsi="Times New Roman" w:cs="Times New Roman"/>
          <w:i/>
          <w:sz w:val="24"/>
          <w:szCs w:val="24"/>
          <w:lang w:eastAsia="en-US"/>
        </w:rPr>
      </w:pPr>
      <w:r w:rsidRPr="00263A9B">
        <w:rPr>
          <w:rFonts w:ascii="Times New Roman" w:eastAsia="Calibri" w:hAnsi="Times New Roman" w:cs="Times New Roman"/>
          <w:i/>
          <w:sz w:val="24"/>
          <w:szCs w:val="24"/>
          <w:lang w:eastAsia="en-US"/>
        </w:rPr>
        <w:t xml:space="preserve">Наиболее низкое поступление налоговых доходов за </w:t>
      </w:r>
      <w:r w:rsidR="00FE0873" w:rsidRPr="00263A9B">
        <w:rPr>
          <w:rFonts w:ascii="Times New Roman" w:eastAsia="Calibri" w:hAnsi="Times New Roman" w:cs="Times New Roman"/>
          <w:i/>
          <w:sz w:val="24"/>
          <w:szCs w:val="24"/>
          <w:lang w:eastAsia="en-US"/>
        </w:rPr>
        <w:t>полугодие</w:t>
      </w:r>
      <w:r w:rsidR="00925529" w:rsidRPr="00263A9B">
        <w:rPr>
          <w:rFonts w:ascii="Times New Roman" w:eastAsia="Calibri" w:hAnsi="Times New Roman" w:cs="Times New Roman"/>
          <w:i/>
          <w:sz w:val="24"/>
          <w:szCs w:val="24"/>
          <w:lang w:eastAsia="en-US"/>
        </w:rPr>
        <w:t xml:space="preserve"> 2021 </w:t>
      </w:r>
      <w:r w:rsidRPr="00263A9B">
        <w:rPr>
          <w:rFonts w:ascii="Times New Roman" w:eastAsia="Calibri" w:hAnsi="Times New Roman" w:cs="Times New Roman"/>
          <w:i/>
          <w:sz w:val="24"/>
          <w:szCs w:val="24"/>
          <w:lang w:eastAsia="en-US"/>
        </w:rPr>
        <w:t xml:space="preserve">года налог на имущество– </w:t>
      </w:r>
      <w:r w:rsidR="00AF0DD8" w:rsidRPr="00263A9B">
        <w:rPr>
          <w:rFonts w:ascii="Times New Roman" w:eastAsia="Calibri" w:hAnsi="Times New Roman" w:cs="Times New Roman"/>
          <w:b/>
          <w:i/>
          <w:sz w:val="24"/>
          <w:szCs w:val="24"/>
          <w:lang w:eastAsia="en-US"/>
        </w:rPr>
        <w:t>0,9</w:t>
      </w:r>
      <w:r w:rsidR="00FB4ED3">
        <w:rPr>
          <w:rFonts w:ascii="Times New Roman" w:eastAsia="Calibri" w:hAnsi="Times New Roman" w:cs="Times New Roman"/>
          <w:b/>
          <w:i/>
          <w:sz w:val="24"/>
          <w:szCs w:val="24"/>
          <w:lang w:eastAsia="en-US"/>
        </w:rPr>
        <w:t xml:space="preserve"> </w:t>
      </w:r>
      <w:r w:rsidRPr="00263A9B">
        <w:rPr>
          <w:rFonts w:ascii="Times New Roman" w:eastAsia="Calibri" w:hAnsi="Times New Roman" w:cs="Times New Roman"/>
          <w:i/>
          <w:sz w:val="24"/>
          <w:szCs w:val="24"/>
          <w:lang w:eastAsia="en-US"/>
        </w:rPr>
        <w:t>процент</w:t>
      </w:r>
      <w:r w:rsidR="00925529" w:rsidRPr="00263A9B">
        <w:rPr>
          <w:rFonts w:ascii="Times New Roman" w:eastAsia="Calibri" w:hAnsi="Times New Roman" w:cs="Times New Roman"/>
          <w:i/>
          <w:sz w:val="24"/>
          <w:szCs w:val="24"/>
          <w:lang w:eastAsia="en-US"/>
        </w:rPr>
        <w:t>а</w:t>
      </w:r>
      <w:r w:rsidRPr="00263A9B">
        <w:rPr>
          <w:rFonts w:ascii="Times New Roman" w:eastAsia="Calibri" w:hAnsi="Times New Roman" w:cs="Times New Roman"/>
          <w:i/>
          <w:sz w:val="24"/>
          <w:szCs w:val="24"/>
          <w:lang w:eastAsia="en-US"/>
        </w:rPr>
        <w:t>.</w:t>
      </w:r>
    </w:p>
    <w:p w:rsidR="000E0888" w:rsidRPr="0082251D" w:rsidRDefault="000E0888" w:rsidP="000E0888">
      <w:pPr>
        <w:spacing w:after="0" w:line="240" w:lineRule="auto"/>
        <w:ind w:firstLine="708"/>
        <w:jc w:val="both"/>
        <w:rPr>
          <w:rFonts w:ascii="Times New Roman" w:eastAsia="Calibri" w:hAnsi="Times New Roman" w:cs="Times New Roman"/>
          <w:b/>
          <w:sz w:val="24"/>
          <w:szCs w:val="24"/>
          <w:lang w:eastAsia="en-US"/>
        </w:rPr>
      </w:pPr>
    </w:p>
    <w:p w:rsidR="000E0888" w:rsidRPr="0082251D" w:rsidRDefault="000E0888" w:rsidP="000E0888">
      <w:pPr>
        <w:spacing w:after="0" w:line="240" w:lineRule="auto"/>
        <w:jc w:val="both"/>
        <w:rPr>
          <w:rFonts w:ascii="Times New Roman" w:eastAsia="Calibri" w:hAnsi="Times New Roman" w:cs="Times New Roman"/>
          <w:b/>
          <w:i/>
          <w:sz w:val="24"/>
          <w:szCs w:val="24"/>
          <w:u w:val="single"/>
          <w:lang w:eastAsia="en-US"/>
        </w:rPr>
      </w:pPr>
      <w:r w:rsidRPr="0082251D">
        <w:rPr>
          <w:rFonts w:ascii="Times New Roman" w:eastAsia="Calibri" w:hAnsi="Times New Roman" w:cs="Times New Roman"/>
          <w:b/>
          <w:i/>
          <w:sz w:val="24"/>
          <w:szCs w:val="24"/>
          <w:u w:val="single"/>
          <w:lang w:eastAsia="en-US"/>
        </w:rPr>
        <w:t>Неналоговые доходы</w:t>
      </w:r>
    </w:p>
    <w:p w:rsidR="000E0888" w:rsidRPr="0082251D" w:rsidRDefault="000E0888" w:rsidP="00E30C6D">
      <w:pPr>
        <w:spacing w:after="0" w:line="240" w:lineRule="auto"/>
        <w:ind w:firstLine="708"/>
        <w:jc w:val="both"/>
        <w:rPr>
          <w:rFonts w:ascii="Times New Roman" w:eastAsia="Calibri" w:hAnsi="Times New Roman" w:cs="Times New Roman"/>
          <w:sz w:val="24"/>
          <w:szCs w:val="24"/>
          <w:lang w:eastAsia="en-US"/>
        </w:rPr>
      </w:pPr>
      <w:r w:rsidRPr="0082251D">
        <w:rPr>
          <w:rFonts w:ascii="Times New Roman" w:eastAsia="Calibri" w:hAnsi="Times New Roman" w:cs="Times New Roman"/>
          <w:sz w:val="24"/>
          <w:szCs w:val="24"/>
          <w:lang w:eastAsia="en-US"/>
        </w:rPr>
        <w:t xml:space="preserve">На долю неналоговых доходов приходится </w:t>
      </w:r>
      <w:r w:rsidR="00E95EF7" w:rsidRPr="0082251D">
        <w:rPr>
          <w:rFonts w:ascii="Times New Roman" w:eastAsia="Calibri" w:hAnsi="Times New Roman" w:cs="Times New Roman"/>
          <w:b/>
          <w:sz w:val="24"/>
          <w:szCs w:val="24"/>
          <w:lang w:eastAsia="en-US"/>
        </w:rPr>
        <w:t>6,1</w:t>
      </w:r>
      <w:r w:rsidRPr="0082251D">
        <w:rPr>
          <w:rFonts w:ascii="Times New Roman" w:eastAsia="Calibri" w:hAnsi="Times New Roman" w:cs="Times New Roman"/>
          <w:sz w:val="24"/>
          <w:szCs w:val="24"/>
          <w:lang w:eastAsia="en-US"/>
        </w:rPr>
        <w:t xml:space="preserve">% объема поступивших в бюджет налоговых и неналоговых доходов за </w:t>
      </w:r>
      <w:r w:rsidR="00FE0873" w:rsidRPr="0082251D">
        <w:rPr>
          <w:rFonts w:ascii="Times New Roman" w:eastAsia="Calibri" w:hAnsi="Times New Roman" w:cs="Times New Roman"/>
          <w:sz w:val="24"/>
          <w:szCs w:val="24"/>
          <w:lang w:eastAsia="en-US"/>
        </w:rPr>
        <w:t>полугодие</w:t>
      </w:r>
      <w:r w:rsidR="00E30C6D" w:rsidRPr="0082251D">
        <w:rPr>
          <w:rFonts w:ascii="Times New Roman" w:eastAsia="Calibri" w:hAnsi="Times New Roman" w:cs="Times New Roman"/>
          <w:sz w:val="24"/>
          <w:szCs w:val="24"/>
          <w:lang w:eastAsia="en-US"/>
        </w:rPr>
        <w:t xml:space="preserve"> 2021</w:t>
      </w:r>
      <w:r w:rsidRPr="0082251D">
        <w:rPr>
          <w:rFonts w:ascii="Times New Roman" w:eastAsia="Calibri" w:hAnsi="Times New Roman" w:cs="Times New Roman"/>
          <w:sz w:val="24"/>
          <w:szCs w:val="24"/>
          <w:lang w:eastAsia="en-US"/>
        </w:rPr>
        <w:t xml:space="preserve"> года. Исполнение составило в сумме </w:t>
      </w:r>
      <w:r w:rsidR="00E95EF7" w:rsidRPr="0082251D">
        <w:rPr>
          <w:rFonts w:ascii="Times New Roman" w:eastAsia="Calibri" w:hAnsi="Times New Roman" w:cs="Times New Roman"/>
          <w:b/>
          <w:sz w:val="24"/>
          <w:szCs w:val="24"/>
          <w:lang w:eastAsia="en-US"/>
        </w:rPr>
        <w:t>274,0</w:t>
      </w:r>
      <w:r w:rsidR="002B018B">
        <w:rPr>
          <w:rFonts w:ascii="Times New Roman" w:eastAsia="Calibri" w:hAnsi="Times New Roman" w:cs="Times New Roman"/>
          <w:b/>
          <w:sz w:val="24"/>
          <w:szCs w:val="24"/>
          <w:lang w:eastAsia="en-US"/>
        </w:rPr>
        <w:t xml:space="preserve"> </w:t>
      </w:r>
      <w:r w:rsidRPr="0082251D">
        <w:rPr>
          <w:rFonts w:ascii="Times New Roman" w:eastAsia="Calibri" w:hAnsi="Times New Roman" w:cs="Times New Roman"/>
          <w:sz w:val="24"/>
          <w:szCs w:val="24"/>
          <w:lang w:eastAsia="en-US"/>
        </w:rPr>
        <w:t xml:space="preserve">тыс.рублей или </w:t>
      </w:r>
      <w:r w:rsidR="00E95EF7" w:rsidRPr="0082251D">
        <w:rPr>
          <w:rFonts w:ascii="Times New Roman" w:eastAsia="Calibri" w:hAnsi="Times New Roman" w:cs="Times New Roman"/>
          <w:b/>
          <w:sz w:val="24"/>
          <w:szCs w:val="24"/>
          <w:lang w:eastAsia="en-US"/>
        </w:rPr>
        <w:t>67,8</w:t>
      </w:r>
      <w:r w:rsidRPr="0082251D">
        <w:rPr>
          <w:rFonts w:ascii="Times New Roman" w:eastAsia="Calibri" w:hAnsi="Times New Roman" w:cs="Times New Roman"/>
          <w:sz w:val="24"/>
          <w:szCs w:val="24"/>
          <w:lang w:eastAsia="en-US"/>
        </w:rPr>
        <w:t xml:space="preserve">% </w:t>
      </w:r>
      <w:r w:rsidR="00E30C6D" w:rsidRPr="0082251D">
        <w:rPr>
          <w:rFonts w:ascii="Times New Roman" w:eastAsia="Calibri" w:hAnsi="Times New Roman" w:cs="Times New Roman"/>
          <w:sz w:val="24"/>
          <w:szCs w:val="24"/>
          <w:lang w:eastAsia="en-US"/>
        </w:rPr>
        <w:t xml:space="preserve">от </w:t>
      </w:r>
      <w:r w:rsidRPr="0082251D">
        <w:rPr>
          <w:rFonts w:ascii="Times New Roman" w:eastAsia="Calibri" w:hAnsi="Times New Roman" w:cs="Times New Roman"/>
          <w:sz w:val="24"/>
          <w:szCs w:val="24"/>
          <w:lang w:eastAsia="en-US"/>
        </w:rPr>
        <w:t>годовых плановых назначений. К соответствующему периоду 20</w:t>
      </w:r>
      <w:r w:rsidR="00E30C6D" w:rsidRPr="0082251D">
        <w:rPr>
          <w:rFonts w:ascii="Times New Roman" w:eastAsia="Calibri" w:hAnsi="Times New Roman" w:cs="Times New Roman"/>
          <w:sz w:val="24"/>
          <w:szCs w:val="24"/>
          <w:lang w:eastAsia="en-US"/>
        </w:rPr>
        <w:t>20</w:t>
      </w:r>
      <w:r w:rsidRPr="0082251D">
        <w:rPr>
          <w:rFonts w:ascii="Times New Roman" w:eastAsia="Calibri" w:hAnsi="Times New Roman" w:cs="Times New Roman"/>
          <w:sz w:val="24"/>
          <w:szCs w:val="24"/>
          <w:lang w:eastAsia="en-US"/>
        </w:rPr>
        <w:t xml:space="preserve"> года объем поступлений неналоговых доходов </w:t>
      </w:r>
      <w:r w:rsidR="00E30C6D" w:rsidRPr="0082251D">
        <w:rPr>
          <w:rFonts w:ascii="Times New Roman" w:eastAsia="Calibri" w:hAnsi="Times New Roman" w:cs="Times New Roman"/>
          <w:sz w:val="24"/>
          <w:szCs w:val="24"/>
          <w:lang w:eastAsia="en-US"/>
        </w:rPr>
        <w:t>увеличился</w:t>
      </w:r>
      <w:r w:rsidRPr="0082251D">
        <w:rPr>
          <w:rFonts w:ascii="Times New Roman" w:eastAsia="Calibri" w:hAnsi="Times New Roman" w:cs="Times New Roman"/>
          <w:sz w:val="24"/>
          <w:szCs w:val="24"/>
          <w:lang w:eastAsia="en-US"/>
        </w:rPr>
        <w:t xml:space="preserve"> на </w:t>
      </w:r>
      <w:r w:rsidR="00885CD9" w:rsidRPr="0082251D">
        <w:rPr>
          <w:rFonts w:ascii="Times New Roman" w:eastAsia="Calibri" w:hAnsi="Times New Roman" w:cs="Times New Roman"/>
          <w:b/>
          <w:sz w:val="24"/>
          <w:szCs w:val="24"/>
          <w:lang w:eastAsia="en-US"/>
        </w:rPr>
        <w:t>274,0</w:t>
      </w:r>
      <w:r w:rsidR="002B018B">
        <w:rPr>
          <w:rFonts w:ascii="Times New Roman" w:eastAsia="Calibri" w:hAnsi="Times New Roman" w:cs="Times New Roman"/>
          <w:b/>
          <w:sz w:val="24"/>
          <w:szCs w:val="24"/>
          <w:lang w:eastAsia="en-US"/>
        </w:rPr>
        <w:t xml:space="preserve"> </w:t>
      </w:r>
      <w:r w:rsidRPr="0082251D">
        <w:rPr>
          <w:rFonts w:ascii="Times New Roman" w:eastAsia="Calibri" w:hAnsi="Times New Roman" w:cs="Times New Roman"/>
          <w:sz w:val="24"/>
          <w:szCs w:val="24"/>
          <w:lang w:eastAsia="en-US"/>
        </w:rPr>
        <w:t>тыс.рублей</w:t>
      </w:r>
      <w:r w:rsidR="00E30C6D" w:rsidRPr="0082251D">
        <w:rPr>
          <w:rFonts w:ascii="Times New Roman" w:eastAsia="Calibri" w:hAnsi="Times New Roman" w:cs="Times New Roman"/>
          <w:sz w:val="24"/>
          <w:szCs w:val="24"/>
          <w:lang w:eastAsia="en-US"/>
        </w:rPr>
        <w:t xml:space="preserve"> (</w:t>
      </w:r>
      <w:r w:rsidR="00D84404" w:rsidRPr="00D84404">
        <w:rPr>
          <w:rFonts w:ascii="Times New Roman" w:eastAsia="Calibri" w:hAnsi="Times New Roman" w:cs="Times New Roman"/>
          <w:sz w:val="24"/>
          <w:szCs w:val="24"/>
          <w:lang w:eastAsia="en-US"/>
        </w:rPr>
        <w:t>обусловлен</w:t>
      </w:r>
      <w:r w:rsidR="001A0017">
        <w:rPr>
          <w:rFonts w:ascii="Times New Roman" w:eastAsia="Calibri" w:hAnsi="Times New Roman" w:cs="Times New Roman"/>
          <w:sz w:val="24"/>
          <w:szCs w:val="24"/>
          <w:lang w:eastAsia="en-US"/>
        </w:rPr>
        <w:t>о</w:t>
      </w:r>
      <w:r w:rsidR="00D84404" w:rsidRPr="00D84404">
        <w:rPr>
          <w:rFonts w:ascii="Times New Roman" w:eastAsia="Calibri" w:hAnsi="Times New Roman" w:cs="Times New Roman"/>
          <w:sz w:val="24"/>
          <w:szCs w:val="24"/>
          <w:lang w:eastAsia="en-US"/>
        </w:rPr>
        <w:t xml:space="preserve"> необходимостью </w:t>
      </w:r>
      <w:r w:rsidR="00907226" w:rsidRPr="00907226">
        <w:rPr>
          <w:rFonts w:ascii="Times New Roman" w:eastAsia="Calibri" w:hAnsi="Times New Roman" w:cs="Times New Roman"/>
          <w:sz w:val="24"/>
          <w:szCs w:val="24"/>
          <w:lang w:eastAsia="en-US"/>
        </w:rPr>
        <w:t>возврата субсидии, предоставленной Департаментом Смоленской области по сельскому хозяйству</w:t>
      </w:r>
      <w:r w:rsidR="001A0017">
        <w:rPr>
          <w:rFonts w:ascii="Times New Roman" w:eastAsia="Calibri" w:hAnsi="Times New Roman" w:cs="Times New Roman"/>
          <w:sz w:val="24"/>
          <w:szCs w:val="24"/>
          <w:lang w:eastAsia="en-US"/>
        </w:rPr>
        <w:t>,</w:t>
      </w:r>
      <w:r w:rsidR="00907226" w:rsidRPr="00907226">
        <w:rPr>
          <w:rFonts w:ascii="Times New Roman" w:eastAsia="Calibri" w:hAnsi="Times New Roman" w:cs="Times New Roman"/>
          <w:sz w:val="24"/>
          <w:szCs w:val="24"/>
          <w:lang w:eastAsia="en-US"/>
        </w:rPr>
        <w:t xml:space="preserve"> на строительство объекта в д.Горовидка Новосельского сельского поселения Вяземского района Смоленской области в сумме 274,0 тыс. рублей</w:t>
      </w:r>
      <w:r w:rsidR="00E30C6D" w:rsidRPr="0082251D">
        <w:rPr>
          <w:rFonts w:ascii="Times New Roman" w:eastAsia="Calibri" w:hAnsi="Times New Roman" w:cs="Times New Roman"/>
          <w:sz w:val="24"/>
          <w:szCs w:val="24"/>
          <w:lang w:eastAsia="en-US"/>
        </w:rPr>
        <w:t>)</w:t>
      </w:r>
      <w:r w:rsidRPr="0082251D">
        <w:rPr>
          <w:rFonts w:ascii="Times New Roman" w:eastAsia="Calibri" w:hAnsi="Times New Roman" w:cs="Times New Roman"/>
          <w:sz w:val="24"/>
          <w:szCs w:val="24"/>
          <w:lang w:eastAsia="en-US"/>
        </w:rPr>
        <w:t>.</w:t>
      </w:r>
    </w:p>
    <w:p w:rsidR="000E0888" w:rsidRPr="0082251D" w:rsidRDefault="000E0888" w:rsidP="000E0888">
      <w:pPr>
        <w:spacing w:after="0" w:line="240" w:lineRule="auto"/>
        <w:ind w:firstLine="708"/>
        <w:jc w:val="both"/>
        <w:rPr>
          <w:rFonts w:ascii="Times New Roman" w:eastAsia="Calibri" w:hAnsi="Times New Roman" w:cs="Times New Roman"/>
          <w:i/>
          <w:sz w:val="24"/>
          <w:szCs w:val="24"/>
          <w:lang w:eastAsia="en-US"/>
        </w:rPr>
      </w:pPr>
      <w:r w:rsidRPr="0082251D">
        <w:rPr>
          <w:rFonts w:ascii="Times New Roman" w:eastAsia="Calibri" w:hAnsi="Times New Roman" w:cs="Times New Roman"/>
          <w:i/>
          <w:sz w:val="24"/>
          <w:szCs w:val="24"/>
          <w:lang w:eastAsia="en-US"/>
        </w:rPr>
        <w:t xml:space="preserve">Собственные доходы исполнены в сумме </w:t>
      </w:r>
      <w:r w:rsidR="0082251D" w:rsidRPr="0082251D">
        <w:rPr>
          <w:rFonts w:ascii="Times New Roman" w:eastAsia="Calibri" w:hAnsi="Times New Roman" w:cs="Times New Roman"/>
          <w:b/>
          <w:i/>
          <w:sz w:val="24"/>
          <w:szCs w:val="24"/>
          <w:lang w:eastAsia="en-US"/>
        </w:rPr>
        <w:t>4 462,2</w:t>
      </w:r>
      <w:r w:rsidR="00907226">
        <w:rPr>
          <w:rFonts w:ascii="Times New Roman" w:eastAsia="Calibri" w:hAnsi="Times New Roman" w:cs="Times New Roman"/>
          <w:b/>
          <w:i/>
          <w:sz w:val="24"/>
          <w:szCs w:val="24"/>
          <w:lang w:eastAsia="en-US"/>
        </w:rPr>
        <w:t xml:space="preserve"> </w:t>
      </w:r>
      <w:r w:rsidRPr="0082251D">
        <w:rPr>
          <w:rFonts w:ascii="Times New Roman" w:eastAsia="Calibri" w:hAnsi="Times New Roman" w:cs="Times New Roman"/>
          <w:i/>
          <w:sz w:val="24"/>
          <w:szCs w:val="24"/>
          <w:lang w:eastAsia="en-US"/>
        </w:rPr>
        <w:t xml:space="preserve">тыс.рублей, что составляет </w:t>
      </w:r>
      <w:r w:rsidR="0082251D" w:rsidRPr="0082251D">
        <w:rPr>
          <w:rFonts w:ascii="Times New Roman" w:eastAsia="Calibri" w:hAnsi="Times New Roman" w:cs="Times New Roman"/>
          <w:b/>
          <w:i/>
          <w:sz w:val="24"/>
          <w:szCs w:val="24"/>
          <w:lang w:eastAsia="en-US"/>
        </w:rPr>
        <w:t>48,1</w:t>
      </w:r>
      <w:r w:rsidRPr="0082251D">
        <w:rPr>
          <w:rFonts w:ascii="Times New Roman" w:eastAsia="Calibri" w:hAnsi="Times New Roman" w:cs="Times New Roman"/>
          <w:i/>
          <w:sz w:val="24"/>
          <w:szCs w:val="24"/>
          <w:lang w:eastAsia="en-US"/>
        </w:rPr>
        <w:t xml:space="preserve">% в общем объеме доходов, полученных за </w:t>
      </w:r>
      <w:r w:rsidR="00FE0873" w:rsidRPr="0082251D">
        <w:rPr>
          <w:rFonts w:ascii="Times New Roman" w:eastAsia="Calibri" w:hAnsi="Times New Roman" w:cs="Times New Roman"/>
          <w:i/>
          <w:sz w:val="24"/>
          <w:szCs w:val="24"/>
          <w:lang w:eastAsia="en-US"/>
        </w:rPr>
        <w:t>полугодие</w:t>
      </w:r>
      <w:r w:rsidR="00E30C6D" w:rsidRPr="0082251D">
        <w:rPr>
          <w:rFonts w:ascii="Times New Roman" w:eastAsia="Calibri" w:hAnsi="Times New Roman" w:cs="Times New Roman"/>
          <w:i/>
          <w:sz w:val="24"/>
          <w:szCs w:val="24"/>
          <w:lang w:eastAsia="en-US"/>
        </w:rPr>
        <w:t xml:space="preserve"> 2021</w:t>
      </w:r>
      <w:r w:rsidRPr="0082251D">
        <w:rPr>
          <w:rFonts w:ascii="Times New Roman" w:eastAsia="Calibri" w:hAnsi="Times New Roman" w:cs="Times New Roman"/>
          <w:i/>
          <w:sz w:val="24"/>
          <w:szCs w:val="24"/>
          <w:lang w:eastAsia="en-US"/>
        </w:rPr>
        <w:t xml:space="preserve"> года.</w:t>
      </w:r>
    </w:p>
    <w:p w:rsidR="00885CD9" w:rsidRPr="0082251D" w:rsidRDefault="00885CD9" w:rsidP="000E0888">
      <w:pPr>
        <w:spacing w:after="0" w:line="240" w:lineRule="auto"/>
        <w:ind w:firstLine="708"/>
        <w:jc w:val="both"/>
        <w:rPr>
          <w:rFonts w:ascii="Times New Roman" w:eastAsia="Calibri" w:hAnsi="Times New Roman" w:cs="Times New Roman"/>
          <w:i/>
          <w:sz w:val="24"/>
          <w:szCs w:val="24"/>
          <w:lang w:eastAsia="en-US"/>
        </w:rPr>
      </w:pPr>
    </w:p>
    <w:p w:rsidR="000E0888" w:rsidRPr="0082251D" w:rsidRDefault="000E0888" w:rsidP="000E0888">
      <w:pPr>
        <w:spacing w:after="0" w:line="240" w:lineRule="auto"/>
        <w:jc w:val="both"/>
        <w:rPr>
          <w:rFonts w:ascii="Times New Roman" w:eastAsia="Calibri" w:hAnsi="Times New Roman" w:cs="Times New Roman"/>
          <w:b/>
          <w:i/>
          <w:sz w:val="24"/>
          <w:szCs w:val="24"/>
          <w:u w:val="single"/>
          <w:lang w:eastAsia="en-US"/>
        </w:rPr>
      </w:pPr>
      <w:r w:rsidRPr="0082251D">
        <w:rPr>
          <w:rFonts w:ascii="Times New Roman" w:eastAsia="Calibri" w:hAnsi="Times New Roman" w:cs="Times New Roman"/>
          <w:b/>
          <w:i/>
          <w:sz w:val="24"/>
          <w:szCs w:val="24"/>
          <w:u w:val="single"/>
          <w:lang w:eastAsia="en-US"/>
        </w:rPr>
        <w:t>Безвозмездные поступления</w:t>
      </w:r>
    </w:p>
    <w:p w:rsidR="000E0888" w:rsidRPr="00EA0F9E" w:rsidRDefault="000E0888" w:rsidP="000E0888">
      <w:pPr>
        <w:spacing w:after="0" w:line="240" w:lineRule="auto"/>
        <w:ind w:firstLine="709"/>
        <w:jc w:val="both"/>
        <w:rPr>
          <w:rFonts w:ascii="Times New Roman" w:eastAsia="Calibri" w:hAnsi="Times New Roman" w:cs="Times New Roman"/>
          <w:sz w:val="24"/>
          <w:szCs w:val="24"/>
          <w:lang w:eastAsia="en-US"/>
        </w:rPr>
      </w:pPr>
      <w:r w:rsidRPr="00EA0F9E">
        <w:rPr>
          <w:rFonts w:ascii="Times New Roman" w:eastAsia="Calibri" w:hAnsi="Times New Roman" w:cs="Times New Roman"/>
          <w:sz w:val="24"/>
          <w:szCs w:val="24"/>
          <w:lang w:eastAsia="en-US"/>
        </w:rPr>
        <w:t xml:space="preserve">Кассовое исполнение безвозмездных поступлений за </w:t>
      </w:r>
      <w:r w:rsidR="00FE0873" w:rsidRPr="00EA0F9E">
        <w:rPr>
          <w:rFonts w:ascii="Times New Roman" w:eastAsia="Calibri" w:hAnsi="Times New Roman" w:cs="Times New Roman"/>
          <w:sz w:val="24"/>
          <w:szCs w:val="24"/>
          <w:lang w:eastAsia="en-US"/>
        </w:rPr>
        <w:t>полугодие</w:t>
      </w:r>
      <w:r w:rsidR="00E30C6D" w:rsidRPr="00EA0F9E">
        <w:rPr>
          <w:rFonts w:ascii="Times New Roman" w:eastAsia="Calibri" w:hAnsi="Times New Roman" w:cs="Times New Roman"/>
          <w:sz w:val="24"/>
          <w:szCs w:val="24"/>
          <w:lang w:eastAsia="en-US"/>
        </w:rPr>
        <w:t xml:space="preserve"> 2021</w:t>
      </w:r>
      <w:r w:rsidRPr="00EA0F9E">
        <w:rPr>
          <w:rFonts w:ascii="Times New Roman" w:eastAsia="Calibri" w:hAnsi="Times New Roman" w:cs="Times New Roman"/>
          <w:sz w:val="24"/>
          <w:szCs w:val="24"/>
          <w:lang w:eastAsia="en-US"/>
        </w:rPr>
        <w:t xml:space="preserve"> года</w:t>
      </w:r>
      <w:r w:rsidR="00D84404">
        <w:rPr>
          <w:rFonts w:ascii="Times New Roman" w:eastAsia="Calibri" w:hAnsi="Times New Roman" w:cs="Times New Roman"/>
          <w:sz w:val="24"/>
          <w:szCs w:val="24"/>
          <w:lang w:eastAsia="en-US"/>
        </w:rPr>
        <w:t xml:space="preserve"> </w:t>
      </w:r>
      <w:r w:rsidR="00EA0F9E" w:rsidRPr="00EA0F9E">
        <w:rPr>
          <w:rFonts w:ascii="Times New Roman" w:eastAsia="Calibri" w:hAnsi="Times New Roman" w:cs="Times New Roman"/>
          <w:b/>
          <w:sz w:val="24"/>
          <w:szCs w:val="24"/>
          <w:lang w:eastAsia="en-US"/>
        </w:rPr>
        <w:t>1 748,8</w:t>
      </w:r>
      <w:r w:rsidR="00D84404">
        <w:rPr>
          <w:rFonts w:ascii="Times New Roman" w:eastAsia="Calibri" w:hAnsi="Times New Roman" w:cs="Times New Roman"/>
          <w:b/>
          <w:sz w:val="24"/>
          <w:szCs w:val="24"/>
          <w:lang w:eastAsia="en-US"/>
        </w:rPr>
        <w:t xml:space="preserve"> </w:t>
      </w:r>
      <w:r w:rsidRPr="00EA0F9E">
        <w:rPr>
          <w:rFonts w:ascii="Times New Roman" w:eastAsia="Calibri" w:hAnsi="Times New Roman" w:cs="Times New Roman"/>
          <w:sz w:val="24"/>
          <w:szCs w:val="24"/>
          <w:lang w:eastAsia="en-US"/>
        </w:rPr>
        <w:t xml:space="preserve">тыс.рублей или </w:t>
      </w:r>
      <w:r w:rsidR="00EA0F9E" w:rsidRPr="00EA0F9E">
        <w:rPr>
          <w:rFonts w:ascii="Times New Roman" w:eastAsia="Calibri" w:hAnsi="Times New Roman" w:cs="Times New Roman"/>
          <w:b/>
          <w:sz w:val="24"/>
          <w:szCs w:val="24"/>
          <w:lang w:eastAsia="en-US"/>
        </w:rPr>
        <w:t>45,5</w:t>
      </w:r>
      <w:r w:rsidRPr="00EA0F9E">
        <w:rPr>
          <w:rFonts w:ascii="Times New Roman" w:eastAsia="Calibri" w:hAnsi="Times New Roman" w:cs="Times New Roman"/>
          <w:sz w:val="24"/>
          <w:szCs w:val="24"/>
          <w:lang w:eastAsia="en-US"/>
        </w:rPr>
        <w:t xml:space="preserve">% </w:t>
      </w:r>
      <w:r w:rsidR="00E30C6D" w:rsidRPr="00EA0F9E">
        <w:rPr>
          <w:rFonts w:ascii="Times New Roman" w:eastAsia="Calibri" w:hAnsi="Times New Roman" w:cs="Times New Roman"/>
          <w:sz w:val="24"/>
          <w:szCs w:val="24"/>
          <w:lang w:eastAsia="en-US"/>
        </w:rPr>
        <w:t xml:space="preserve">от </w:t>
      </w:r>
      <w:r w:rsidRPr="00EA0F9E">
        <w:rPr>
          <w:rFonts w:ascii="Times New Roman" w:eastAsia="Calibri" w:hAnsi="Times New Roman" w:cs="Times New Roman"/>
          <w:sz w:val="24"/>
          <w:szCs w:val="24"/>
          <w:lang w:eastAsia="en-US"/>
        </w:rPr>
        <w:t xml:space="preserve">утвержденных годовых назначений. По сравнению с </w:t>
      </w:r>
      <w:r w:rsidRPr="00EA0F9E">
        <w:rPr>
          <w:rFonts w:ascii="Times New Roman" w:eastAsia="Calibri" w:hAnsi="Times New Roman" w:cs="Times New Roman"/>
          <w:sz w:val="24"/>
          <w:szCs w:val="24"/>
          <w:lang w:eastAsia="en-US"/>
        </w:rPr>
        <w:lastRenderedPageBreak/>
        <w:t>аналогичным периодом 20</w:t>
      </w:r>
      <w:r w:rsidR="00E30C6D" w:rsidRPr="00EA0F9E">
        <w:rPr>
          <w:rFonts w:ascii="Times New Roman" w:eastAsia="Calibri" w:hAnsi="Times New Roman" w:cs="Times New Roman"/>
          <w:sz w:val="24"/>
          <w:szCs w:val="24"/>
          <w:lang w:eastAsia="en-US"/>
        </w:rPr>
        <w:t>20</w:t>
      </w:r>
      <w:r w:rsidRPr="00EA0F9E">
        <w:rPr>
          <w:rFonts w:ascii="Times New Roman" w:eastAsia="Calibri" w:hAnsi="Times New Roman" w:cs="Times New Roman"/>
          <w:sz w:val="24"/>
          <w:szCs w:val="24"/>
          <w:lang w:eastAsia="en-US"/>
        </w:rPr>
        <w:t xml:space="preserve"> года общий объем безвозмездных поступлений </w:t>
      </w:r>
      <w:r w:rsidR="00E30C6D" w:rsidRPr="00EA0F9E">
        <w:rPr>
          <w:rFonts w:ascii="Times New Roman" w:eastAsia="Calibri" w:hAnsi="Times New Roman" w:cs="Times New Roman"/>
          <w:sz w:val="24"/>
          <w:szCs w:val="24"/>
          <w:lang w:eastAsia="en-US"/>
        </w:rPr>
        <w:t>уменьшился</w:t>
      </w:r>
      <w:r w:rsidRPr="00EA0F9E">
        <w:rPr>
          <w:rFonts w:ascii="Times New Roman" w:eastAsia="Calibri" w:hAnsi="Times New Roman" w:cs="Times New Roman"/>
          <w:sz w:val="24"/>
          <w:szCs w:val="24"/>
          <w:lang w:eastAsia="en-US"/>
        </w:rPr>
        <w:t xml:space="preserve"> на </w:t>
      </w:r>
      <w:r w:rsidR="00EA0F9E" w:rsidRPr="00EA0F9E">
        <w:rPr>
          <w:rFonts w:ascii="Times New Roman" w:eastAsia="Calibri" w:hAnsi="Times New Roman" w:cs="Times New Roman"/>
          <w:b/>
          <w:sz w:val="24"/>
          <w:szCs w:val="24"/>
          <w:lang w:eastAsia="en-US"/>
        </w:rPr>
        <w:t>1 234,0</w:t>
      </w:r>
      <w:r w:rsidR="00D84404">
        <w:rPr>
          <w:rFonts w:ascii="Times New Roman" w:eastAsia="Calibri" w:hAnsi="Times New Roman" w:cs="Times New Roman"/>
          <w:b/>
          <w:sz w:val="24"/>
          <w:szCs w:val="24"/>
          <w:lang w:eastAsia="en-US"/>
        </w:rPr>
        <w:t xml:space="preserve"> </w:t>
      </w:r>
      <w:r w:rsidRPr="00EA0F9E">
        <w:rPr>
          <w:rFonts w:ascii="Times New Roman" w:eastAsia="Calibri" w:hAnsi="Times New Roman" w:cs="Times New Roman"/>
          <w:sz w:val="24"/>
          <w:szCs w:val="24"/>
          <w:lang w:eastAsia="en-US"/>
        </w:rPr>
        <w:t xml:space="preserve">тыс.рублей или на </w:t>
      </w:r>
      <w:r w:rsidR="00EA0F9E" w:rsidRPr="00EA0F9E">
        <w:rPr>
          <w:rFonts w:ascii="Times New Roman" w:eastAsia="Calibri" w:hAnsi="Times New Roman" w:cs="Times New Roman"/>
          <w:b/>
          <w:sz w:val="24"/>
          <w:szCs w:val="24"/>
          <w:lang w:eastAsia="en-US"/>
        </w:rPr>
        <w:t>58,6</w:t>
      </w:r>
      <w:r w:rsidRPr="00EA0F9E">
        <w:rPr>
          <w:rFonts w:ascii="Times New Roman" w:eastAsia="Calibri" w:hAnsi="Times New Roman" w:cs="Times New Roman"/>
          <w:sz w:val="24"/>
          <w:szCs w:val="24"/>
          <w:lang w:eastAsia="en-US"/>
        </w:rPr>
        <w:t xml:space="preserve"> процентов.</w:t>
      </w:r>
    </w:p>
    <w:p w:rsidR="000E0888" w:rsidRPr="00124ADC" w:rsidRDefault="000E0888" w:rsidP="000E0888">
      <w:pPr>
        <w:spacing w:after="0" w:line="240" w:lineRule="auto"/>
        <w:ind w:firstLine="709"/>
        <w:jc w:val="both"/>
        <w:rPr>
          <w:rFonts w:ascii="Times New Roman" w:eastAsia="Calibri" w:hAnsi="Times New Roman" w:cs="Times New Roman"/>
          <w:color w:val="8064A2" w:themeColor="accent4"/>
          <w:sz w:val="24"/>
          <w:szCs w:val="24"/>
          <w:lang w:eastAsia="en-US"/>
        </w:rPr>
      </w:pPr>
      <w:r w:rsidRPr="00EA0F9E">
        <w:rPr>
          <w:rFonts w:ascii="Times New Roman" w:eastAsia="Calibri" w:hAnsi="Times New Roman" w:cs="Times New Roman"/>
          <w:b/>
          <w:i/>
          <w:sz w:val="24"/>
          <w:szCs w:val="24"/>
          <w:lang w:eastAsia="en-US"/>
        </w:rPr>
        <w:t xml:space="preserve">Дотации. </w:t>
      </w:r>
      <w:r w:rsidRPr="00EA0F9E">
        <w:rPr>
          <w:rFonts w:ascii="Times New Roman" w:eastAsia="Calibri" w:hAnsi="Times New Roman" w:cs="Times New Roman"/>
          <w:sz w:val="24"/>
          <w:szCs w:val="24"/>
          <w:lang w:eastAsia="en-US"/>
        </w:rPr>
        <w:t xml:space="preserve">Объем полученных дотаций на выравнивание бюджетной обеспеченности за </w:t>
      </w:r>
      <w:r w:rsidR="00FE0873" w:rsidRPr="00EA0F9E">
        <w:rPr>
          <w:rFonts w:ascii="Times New Roman" w:eastAsia="Calibri" w:hAnsi="Times New Roman" w:cs="Times New Roman"/>
          <w:sz w:val="24"/>
          <w:szCs w:val="24"/>
          <w:lang w:eastAsia="en-US"/>
        </w:rPr>
        <w:t>полугодие</w:t>
      </w:r>
      <w:r w:rsidR="00E30C6D" w:rsidRPr="00EA0F9E">
        <w:rPr>
          <w:rFonts w:ascii="Times New Roman" w:eastAsia="Calibri" w:hAnsi="Times New Roman" w:cs="Times New Roman"/>
          <w:sz w:val="24"/>
          <w:szCs w:val="24"/>
          <w:lang w:eastAsia="en-US"/>
        </w:rPr>
        <w:t xml:space="preserve"> 2021</w:t>
      </w:r>
      <w:r w:rsidRPr="00EA0F9E">
        <w:rPr>
          <w:rFonts w:ascii="Times New Roman" w:eastAsia="Calibri" w:hAnsi="Times New Roman" w:cs="Times New Roman"/>
          <w:sz w:val="24"/>
          <w:szCs w:val="24"/>
          <w:lang w:eastAsia="en-US"/>
        </w:rPr>
        <w:t xml:space="preserve"> года составил в сумме </w:t>
      </w:r>
      <w:r w:rsidR="00E30C6D" w:rsidRPr="00EA0F9E">
        <w:rPr>
          <w:rFonts w:ascii="Times New Roman" w:eastAsia="Calibri" w:hAnsi="Times New Roman" w:cs="Times New Roman"/>
          <w:b/>
          <w:sz w:val="24"/>
          <w:szCs w:val="24"/>
          <w:lang w:eastAsia="en-US"/>
        </w:rPr>
        <w:t>1</w:t>
      </w:r>
      <w:r w:rsidR="00EA0F9E" w:rsidRPr="00EA0F9E">
        <w:rPr>
          <w:rFonts w:ascii="Times New Roman" w:eastAsia="Calibri" w:hAnsi="Times New Roman" w:cs="Times New Roman"/>
          <w:b/>
          <w:sz w:val="24"/>
          <w:szCs w:val="24"/>
          <w:lang w:eastAsia="en-US"/>
        </w:rPr>
        <w:t> 931,6</w:t>
      </w:r>
      <w:r w:rsidR="002F537C">
        <w:rPr>
          <w:rFonts w:ascii="Times New Roman" w:eastAsia="Calibri" w:hAnsi="Times New Roman" w:cs="Times New Roman"/>
          <w:b/>
          <w:sz w:val="24"/>
          <w:szCs w:val="24"/>
          <w:lang w:eastAsia="en-US"/>
        </w:rPr>
        <w:t xml:space="preserve"> </w:t>
      </w:r>
      <w:r w:rsidRPr="00EA0F9E">
        <w:rPr>
          <w:rFonts w:ascii="Times New Roman" w:eastAsia="Calibri" w:hAnsi="Times New Roman" w:cs="Times New Roman"/>
          <w:sz w:val="24"/>
          <w:szCs w:val="24"/>
          <w:lang w:eastAsia="en-US"/>
        </w:rPr>
        <w:t xml:space="preserve">тыс.рублей, что составило </w:t>
      </w:r>
      <w:r w:rsidR="00EA0F9E" w:rsidRPr="00EA0F9E">
        <w:rPr>
          <w:rFonts w:ascii="Times New Roman" w:eastAsia="Calibri" w:hAnsi="Times New Roman" w:cs="Times New Roman"/>
          <w:b/>
          <w:sz w:val="24"/>
          <w:szCs w:val="24"/>
          <w:lang w:eastAsia="en-US"/>
        </w:rPr>
        <w:t>50</w:t>
      </w:r>
      <w:r w:rsidR="00E30C6D" w:rsidRPr="00EA0F9E">
        <w:rPr>
          <w:rFonts w:ascii="Times New Roman" w:eastAsia="Calibri" w:hAnsi="Times New Roman" w:cs="Times New Roman"/>
          <w:b/>
          <w:sz w:val="24"/>
          <w:szCs w:val="24"/>
          <w:lang w:eastAsia="en-US"/>
        </w:rPr>
        <w:t>,0</w:t>
      </w:r>
      <w:r w:rsidRPr="00EA0F9E">
        <w:rPr>
          <w:rFonts w:ascii="Times New Roman" w:eastAsia="Calibri" w:hAnsi="Times New Roman" w:cs="Times New Roman"/>
          <w:sz w:val="24"/>
          <w:szCs w:val="24"/>
          <w:lang w:eastAsia="en-US"/>
        </w:rPr>
        <w:t>% плановых назначений (</w:t>
      </w:r>
      <w:r w:rsidR="00EA0F9E" w:rsidRPr="00EA0F9E">
        <w:rPr>
          <w:rFonts w:ascii="Times New Roman" w:eastAsia="Calibri" w:hAnsi="Times New Roman" w:cs="Times New Roman"/>
          <w:b/>
          <w:sz w:val="24"/>
          <w:szCs w:val="24"/>
          <w:lang w:eastAsia="en-US"/>
        </w:rPr>
        <w:t>3 861,9</w:t>
      </w:r>
      <w:r w:rsidRPr="00EA0F9E">
        <w:rPr>
          <w:rFonts w:ascii="Times New Roman" w:eastAsia="Calibri" w:hAnsi="Times New Roman" w:cs="Times New Roman"/>
          <w:sz w:val="24"/>
          <w:szCs w:val="24"/>
          <w:lang w:eastAsia="en-US"/>
        </w:rPr>
        <w:t xml:space="preserve"> тыс.рублей). К </w:t>
      </w:r>
      <w:r w:rsidR="00E30C6D" w:rsidRPr="00EA0F9E">
        <w:rPr>
          <w:rFonts w:ascii="Times New Roman" w:eastAsia="Calibri" w:hAnsi="Times New Roman" w:cs="Times New Roman"/>
          <w:sz w:val="24"/>
          <w:szCs w:val="24"/>
          <w:lang w:eastAsia="en-US"/>
        </w:rPr>
        <w:t xml:space="preserve">аналогичному </w:t>
      </w:r>
      <w:r w:rsidRPr="00EA0F9E">
        <w:rPr>
          <w:rFonts w:ascii="Times New Roman" w:eastAsia="Calibri" w:hAnsi="Times New Roman" w:cs="Times New Roman"/>
          <w:sz w:val="24"/>
          <w:szCs w:val="24"/>
          <w:lang w:eastAsia="en-US"/>
        </w:rPr>
        <w:t>уровню 20</w:t>
      </w:r>
      <w:r w:rsidR="00E30C6D" w:rsidRPr="00EA0F9E">
        <w:rPr>
          <w:rFonts w:ascii="Times New Roman" w:eastAsia="Calibri" w:hAnsi="Times New Roman" w:cs="Times New Roman"/>
          <w:sz w:val="24"/>
          <w:szCs w:val="24"/>
          <w:lang w:eastAsia="en-US"/>
        </w:rPr>
        <w:t>20</w:t>
      </w:r>
      <w:r w:rsidRPr="00EA0F9E">
        <w:rPr>
          <w:rFonts w:ascii="Times New Roman" w:eastAsia="Calibri" w:hAnsi="Times New Roman" w:cs="Times New Roman"/>
          <w:sz w:val="24"/>
          <w:szCs w:val="24"/>
          <w:lang w:eastAsia="en-US"/>
        </w:rPr>
        <w:t xml:space="preserve"> года объем поступивших дотаций </w:t>
      </w:r>
      <w:r w:rsidR="00EA0F9E" w:rsidRPr="00EA0F9E">
        <w:rPr>
          <w:rFonts w:ascii="Times New Roman" w:eastAsia="Calibri" w:hAnsi="Times New Roman" w:cs="Times New Roman"/>
          <w:sz w:val="24"/>
          <w:szCs w:val="24"/>
          <w:lang w:eastAsia="en-US"/>
        </w:rPr>
        <w:t>увеличился</w:t>
      </w:r>
      <w:r w:rsidRPr="00EA0F9E">
        <w:rPr>
          <w:rFonts w:ascii="Times New Roman" w:eastAsia="Calibri" w:hAnsi="Times New Roman" w:cs="Times New Roman"/>
          <w:sz w:val="24"/>
          <w:szCs w:val="24"/>
          <w:lang w:eastAsia="en-US"/>
        </w:rPr>
        <w:t xml:space="preserve"> на </w:t>
      </w:r>
      <w:r w:rsidR="00EA0F9E" w:rsidRPr="00EA0F9E">
        <w:rPr>
          <w:rFonts w:ascii="Times New Roman" w:eastAsia="Calibri" w:hAnsi="Times New Roman" w:cs="Times New Roman"/>
          <w:b/>
          <w:sz w:val="24"/>
          <w:szCs w:val="24"/>
          <w:lang w:eastAsia="en-US"/>
        </w:rPr>
        <w:t>72,8</w:t>
      </w:r>
      <w:r w:rsidR="002F537C">
        <w:rPr>
          <w:rFonts w:ascii="Times New Roman" w:eastAsia="Calibri" w:hAnsi="Times New Roman" w:cs="Times New Roman"/>
          <w:sz w:val="24"/>
          <w:szCs w:val="24"/>
          <w:lang w:eastAsia="en-US"/>
        </w:rPr>
        <w:t xml:space="preserve"> т</w:t>
      </w:r>
      <w:r w:rsidRPr="00EA0F9E">
        <w:rPr>
          <w:rFonts w:ascii="Times New Roman" w:eastAsia="Calibri" w:hAnsi="Times New Roman" w:cs="Times New Roman"/>
          <w:sz w:val="24"/>
          <w:szCs w:val="24"/>
          <w:lang w:eastAsia="en-US"/>
        </w:rPr>
        <w:t xml:space="preserve">ыс.рублей.  </w:t>
      </w:r>
    </w:p>
    <w:p w:rsidR="000E0888" w:rsidRPr="00295E39" w:rsidRDefault="000E0888" w:rsidP="000E0888">
      <w:pPr>
        <w:spacing w:after="0" w:line="240" w:lineRule="auto"/>
        <w:ind w:firstLine="709"/>
        <w:jc w:val="both"/>
        <w:rPr>
          <w:rFonts w:ascii="Times New Roman" w:eastAsia="Calibri" w:hAnsi="Times New Roman" w:cs="Times New Roman"/>
          <w:sz w:val="24"/>
          <w:szCs w:val="24"/>
          <w:lang w:eastAsia="en-US"/>
        </w:rPr>
      </w:pPr>
      <w:r w:rsidRPr="00295E39">
        <w:rPr>
          <w:rFonts w:ascii="Times New Roman" w:eastAsia="Calibri" w:hAnsi="Times New Roman" w:cs="Times New Roman"/>
          <w:b/>
          <w:i/>
          <w:sz w:val="24"/>
          <w:szCs w:val="24"/>
          <w:lang w:eastAsia="en-US"/>
        </w:rPr>
        <w:t xml:space="preserve">Субвенции. </w:t>
      </w:r>
      <w:r w:rsidRPr="00295E39">
        <w:rPr>
          <w:rFonts w:ascii="Times New Roman" w:eastAsia="Calibri" w:hAnsi="Times New Roman" w:cs="Times New Roman"/>
          <w:sz w:val="24"/>
          <w:szCs w:val="24"/>
          <w:lang w:eastAsia="en-US"/>
        </w:rPr>
        <w:t xml:space="preserve">При плановых назначениях в сумме </w:t>
      </w:r>
      <w:r w:rsidR="002F537C" w:rsidRPr="00295E39">
        <w:rPr>
          <w:rFonts w:ascii="Times New Roman" w:eastAsia="Calibri" w:hAnsi="Times New Roman" w:cs="Times New Roman"/>
          <w:b/>
          <w:sz w:val="24"/>
          <w:szCs w:val="24"/>
          <w:lang w:eastAsia="en-US"/>
        </w:rPr>
        <w:t xml:space="preserve">255,3 </w:t>
      </w:r>
      <w:r w:rsidRPr="00295E39">
        <w:rPr>
          <w:rFonts w:ascii="Times New Roman" w:eastAsia="Calibri" w:hAnsi="Times New Roman" w:cs="Times New Roman"/>
          <w:sz w:val="24"/>
          <w:szCs w:val="24"/>
          <w:lang w:eastAsia="en-US"/>
        </w:rPr>
        <w:t xml:space="preserve">тыс.рублей субвенции бюджетам сельских поселений на осуществление первичного воинского учета на территориях, где отсутствуют военные комиссариаты за </w:t>
      </w:r>
      <w:r w:rsidR="00FE0873" w:rsidRPr="00295E39">
        <w:rPr>
          <w:rFonts w:ascii="Times New Roman" w:eastAsia="Calibri" w:hAnsi="Times New Roman" w:cs="Times New Roman"/>
          <w:sz w:val="24"/>
          <w:szCs w:val="24"/>
          <w:lang w:eastAsia="en-US"/>
        </w:rPr>
        <w:t>полугодие</w:t>
      </w:r>
      <w:r w:rsidR="005C21FD" w:rsidRPr="00295E39">
        <w:rPr>
          <w:rFonts w:ascii="Times New Roman" w:eastAsia="Calibri" w:hAnsi="Times New Roman" w:cs="Times New Roman"/>
          <w:sz w:val="24"/>
          <w:szCs w:val="24"/>
          <w:lang w:eastAsia="en-US"/>
        </w:rPr>
        <w:t xml:space="preserve"> 2021</w:t>
      </w:r>
      <w:r w:rsidRPr="00295E39">
        <w:rPr>
          <w:rFonts w:ascii="Times New Roman" w:eastAsia="Calibri" w:hAnsi="Times New Roman" w:cs="Times New Roman"/>
          <w:sz w:val="24"/>
          <w:szCs w:val="24"/>
          <w:lang w:eastAsia="en-US"/>
        </w:rPr>
        <w:t xml:space="preserve"> года исполнены в сумме </w:t>
      </w:r>
      <w:r w:rsidR="002F537C" w:rsidRPr="00295E39">
        <w:rPr>
          <w:rFonts w:ascii="Times New Roman" w:eastAsia="Calibri" w:hAnsi="Times New Roman" w:cs="Times New Roman"/>
          <w:b/>
          <w:sz w:val="24"/>
          <w:szCs w:val="24"/>
          <w:lang w:eastAsia="en-US"/>
        </w:rPr>
        <w:t>91,2</w:t>
      </w:r>
      <w:r w:rsidRPr="00295E39">
        <w:rPr>
          <w:rFonts w:ascii="Times New Roman" w:eastAsia="Calibri" w:hAnsi="Times New Roman" w:cs="Times New Roman"/>
          <w:sz w:val="24"/>
          <w:szCs w:val="24"/>
          <w:lang w:eastAsia="en-US"/>
        </w:rPr>
        <w:t xml:space="preserve"> тыс.рублей, что составило </w:t>
      </w:r>
      <w:r w:rsidR="002F537C" w:rsidRPr="00295E39">
        <w:rPr>
          <w:rFonts w:ascii="Times New Roman" w:eastAsia="Calibri" w:hAnsi="Times New Roman" w:cs="Times New Roman"/>
          <w:b/>
          <w:sz w:val="24"/>
          <w:szCs w:val="24"/>
          <w:lang w:eastAsia="en-US"/>
        </w:rPr>
        <w:t xml:space="preserve">35,7 </w:t>
      </w:r>
      <w:r w:rsidRPr="00295E39">
        <w:rPr>
          <w:rFonts w:ascii="Times New Roman" w:eastAsia="Calibri" w:hAnsi="Times New Roman" w:cs="Times New Roman"/>
          <w:sz w:val="24"/>
          <w:szCs w:val="24"/>
          <w:lang w:eastAsia="en-US"/>
        </w:rPr>
        <w:t xml:space="preserve">% прогнозных назначений. К </w:t>
      </w:r>
      <w:r w:rsidR="005C21FD" w:rsidRPr="00295E39">
        <w:rPr>
          <w:rFonts w:ascii="Times New Roman" w:eastAsia="Calibri" w:hAnsi="Times New Roman" w:cs="Times New Roman"/>
          <w:sz w:val="24"/>
          <w:szCs w:val="24"/>
          <w:lang w:eastAsia="en-US"/>
        </w:rPr>
        <w:t xml:space="preserve">аналогичному </w:t>
      </w:r>
      <w:r w:rsidRPr="00295E39">
        <w:rPr>
          <w:rFonts w:ascii="Times New Roman" w:eastAsia="Calibri" w:hAnsi="Times New Roman" w:cs="Times New Roman"/>
          <w:sz w:val="24"/>
          <w:szCs w:val="24"/>
          <w:lang w:eastAsia="en-US"/>
        </w:rPr>
        <w:t>уровню 20</w:t>
      </w:r>
      <w:r w:rsidR="005C21FD" w:rsidRPr="00295E39">
        <w:rPr>
          <w:rFonts w:ascii="Times New Roman" w:eastAsia="Calibri" w:hAnsi="Times New Roman" w:cs="Times New Roman"/>
          <w:sz w:val="24"/>
          <w:szCs w:val="24"/>
          <w:lang w:eastAsia="en-US"/>
        </w:rPr>
        <w:t>20</w:t>
      </w:r>
      <w:r w:rsidRPr="00295E39">
        <w:rPr>
          <w:rFonts w:ascii="Times New Roman" w:eastAsia="Calibri" w:hAnsi="Times New Roman" w:cs="Times New Roman"/>
          <w:sz w:val="24"/>
          <w:szCs w:val="24"/>
          <w:lang w:eastAsia="en-US"/>
        </w:rPr>
        <w:t xml:space="preserve"> года объем поступивших субвенций </w:t>
      </w:r>
      <w:r w:rsidR="005C21FD" w:rsidRPr="00295E39">
        <w:rPr>
          <w:rFonts w:ascii="Times New Roman" w:eastAsia="Calibri" w:hAnsi="Times New Roman" w:cs="Times New Roman"/>
          <w:sz w:val="24"/>
          <w:szCs w:val="24"/>
          <w:lang w:eastAsia="en-US"/>
        </w:rPr>
        <w:t xml:space="preserve">увеличился </w:t>
      </w:r>
      <w:r w:rsidRPr="00295E39">
        <w:rPr>
          <w:rFonts w:ascii="Times New Roman" w:eastAsia="Calibri" w:hAnsi="Times New Roman" w:cs="Times New Roman"/>
          <w:sz w:val="24"/>
          <w:szCs w:val="24"/>
          <w:lang w:eastAsia="en-US"/>
        </w:rPr>
        <w:t xml:space="preserve">на </w:t>
      </w:r>
      <w:r w:rsidR="002F537C" w:rsidRPr="00295E39">
        <w:rPr>
          <w:rFonts w:ascii="Times New Roman" w:eastAsia="Calibri" w:hAnsi="Times New Roman" w:cs="Times New Roman"/>
          <w:b/>
          <w:sz w:val="24"/>
          <w:szCs w:val="24"/>
          <w:lang w:eastAsia="en-US"/>
        </w:rPr>
        <w:t xml:space="preserve">4,0 </w:t>
      </w:r>
      <w:r w:rsidR="005C21FD" w:rsidRPr="00295E39">
        <w:rPr>
          <w:rFonts w:ascii="Times New Roman" w:eastAsia="Calibri" w:hAnsi="Times New Roman" w:cs="Times New Roman"/>
          <w:sz w:val="24"/>
          <w:szCs w:val="24"/>
          <w:lang w:eastAsia="en-US"/>
        </w:rPr>
        <w:t>тыс.рублей</w:t>
      </w:r>
      <w:r w:rsidR="002F537C" w:rsidRPr="00295E39">
        <w:rPr>
          <w:rFonts w:ascii="Times New Roman" w:eastAsia="Calibri" w:hAnsi="Times New Roman" w:cs="Times New Roman"/>
          <w:sz w:val="24"/>
          <w:szCs w:val="24"/>
          <w:lang w:eastAsia="en-US"/>
        </w:rPr>
        <w:t xml:space="preserve"> </w:t>
      </w:r>
      <w:r w:rsidRPr="00295E39">
        <w:rPr>
          <w:rFonts w:ascii="Times New Roman" w:eastAsia="Calibri" w:hAnsi="Times New Roman" w:cs="Times New Roman"/>
          <w:sz w:val="24"/>
          <w:szCs w:val="24"/>
          <w:lang w:eastAsia="en-US"/>
        </w:rPr>
        <w:t>(</w:t>
      </w:r>
      <w:r w:rsidR="002F537C" w:rsidRPr="00295E39">
        <w:rPr>
          <w:rFonts w:ascii="Times New Roman" w:eastAsia="Calibri" w:hAnsi="Times New Roman" w:cs="Times New Roman"/>
          <w:sz w:val="24"/>
          <w:szCs w:val="24"/>
          <w:lang w:eastAsia="en-US"/>
        </w:rPr>
        <w:t>4,6</w:t>
      </w:r>
      <w:r w:rsidRPr="00295E39">
        <w:rPr>
          <w:rFonts w:ascii="Times New Roman" w:eastAsia="Calibri" w:hAnsi="Times New Roman" w:cs="Times New Roman"/>
          <w:sz w:val="24"/>
          <w:szCs w:val="24"/>
          <w:lang w:eastAsia="en-US"/>
        </w:rPr>
        <w:t xml:space="preserve"> процент</w:t>
      </w:r>
      <w:r w:rsidR="002F537C" w:rsidRPr="00295E39">
        <w:rPr>
          <w:rFonts w:ascii="Times New Roman" w:eastAsia="Calibri" w:hAnsi="Times New Roman" w:cs="Times New Roman"/>
          <w:sz w:val="24"/>
          <w:szCs w:val="24"/>
          <w:lang w:eastAsia="en-US"/>
        </w:rPr>
        <w:t>а</w:t>
      </w:r>
      <w:r w:rsidRPr="00295E39">
        <w:rPr>
          <w:rFonts w:ascii="Times New Roman" w:eastAsia="Calibri" w:hAnsi="Times New Roman" w:cs="Times New Roman"/>
          <w:sz w:val="24"/>
          <w:szCs w:val="24"/>
          <w:lang w:eastAsia="en-US"/>
        </w:rPr>
        <w:t xml:space="preserve">).  </w:t>
      </w:r>
    </w:p>
    <w:p w:rsidR="000E0888" w:rsidRPr="001F71BC" w:rsidRDefault="002F537C" w:rsidP="000E0888">
      <w:pPr>
        <w:spacing w:after="0" w:line="240" w:lineRule="auto"/>
        <w:ind w:firstLine="709"/>
        <w:jc w:val="both"/>
        <w:rPr>
          <w:rFonts w:ascii="Times New Roman" w:eastAsia="Calibri" w:hAnsi="Times New Roman" w:cs="Times New Roman"/>
          <w:i/>
          <w:sz w:val="24"/>
          <w:szCs w:val="24"/>
          <w:lang w:eastAsia="en-US"/>
        </w:rPr>
      </w:pPr>
      <w:r w:rsidRPr="00295E39">
        <w:rPr>
          <w:rFonts w:ascii="Times New Roman" w:eastAsia="Calibri" w:hAnsi="Times New Roman" w:cs="Times New Roman"/>
          <w:b/>
          <w:i/>
          <w:sz w:val="24"/>
          <w:szCs w:val="24"/>
          <w:lang w:eastAsia="en-US"/>
        </w:rPr>
        <w:t>Возврат прочих остатков субсидий, субвенций и иных межбюджетных трансфертов</w:t>
      </w:r>
      <w:r w:rsidRPr="00295E39">
        <w:rPr>
          <w:rFonts w:ascii="Times New Roman" w:eastAsia="Calibri" w:hAnsi="Times New Roman" w:cs="Times New Roman"/>
          <w:sz w:val="24"/>
          <w:szCs w:val="24"/>
          <w:lang w:eastAsia="en-US"/>
        </w:rPr>
        <w:t>, имеющих целевое назначение, прошлых лет из бюджетов сельских поселений</w:t>
      </w:r>
      <w:r w:rsidR="00B525F9">
        <w:rPr>
          <w:rFonts w:ascii="Times New Roman" w:eastAsia="Calibri" w:hAnsi="Times New Roman" w:cs="Times New Roman"/>
          <w:sz w:val="24"/>
          <w:szCs w:val="24"/>
          <w:lang w:eastAsia="en-US"/>
        </w:rPr>
        <w:t xml:space="preserve">, составил </w:t>
      </w:r>
      <w:r w:rsidR="00B525F9" w:rsidRPr="00B525F9">
        <w:rPr>
          <w:rFonts w:ascii="Times New Roman" w:eastAsia="Calibri" w:hAnsi="Times New Roman" w:cs="Times New Roman"/>
          <w:b/>
          <w:sz w:val="24"/>
          <w:szCs w:val="24"/>
          <w:lang w:eastAsia="en-US"/>
        </w:rPr>
        <w:t>274,0</w:t>
      </w:r>
      <w:r w:rsidR="00B525F9">
        <w:rPr>
          <w:rFonts w:ascii="Times New Roman" w:eastAsia="Calibri" w:hAnsi="Times New Roman" w:cs="Times New Roman"/>
          <w:sz w:val="24"/>
          <w:szCs w:val="24"/>
          <w:lang w:eastAsia="en-US"/>
        </w:rPr>
        <w:t xml:space="preserve"> тыс.рублей</w:t>
      </w:r>
      <w:r w:rsidR="00494296">
        <w:rPr>
          <w:rFonts w:ascii="Times New Roman" w:eastAsia="Calibri" w:hAnsi="Times New Roman" w:cs="Times New Roman"/>
          <w:sz w:val="24"/>
          <w:szCs w:val="24"/>
          <w:lang w:eastAsia="en-US"/>
        </w:rPr>
        <w:t xml:space="preserve"> и соответствует данным ф.0503123, 0503124</w:t>
      </w:r>
      <w:r w:rsidR="00B525F9">
        <w:rPr>
          <w:rFonts w:ascii="Times New Roman" w:eastAsia="Calibri" w:hAnsi="Times New Roman" w:cs="Times New Roman"/>
          <w:sz w:val="24"/>
          <w:szCs w:val="24"/>
          <w:lang w:eastAsia="en-US"/>
        </w:rPr>
        <w:t xml:space="preserve">. </w:t>
      </w:r>
      <w:r w:rsidR="005E5C47" w:rsidRPr="008D6811">
        <w:rPr>
          <w:rFonts w:ascii="Times New Roman" w:eastAsia="Calibri" w:hAnsi="Times New Roman" w:cs="Times New Roman"/>
          <w:i/>
          <w:sz w:val="24"/>
          <w:szCs w:val="24"/>
          <w:lang w:eastAsia="en-US"/>
        </w:rPr>
        <w:t>Согласно пояснительной записки, в</w:t>
      </w:r>
      <w:r w:rsidR="00B525F9" w:rsidRPr="008D6811">
        <w:rPr>
          <w:rFonts w:ascii="Times New Roman" w:eastAsia="Calibri" w:hAnsi="Times New Roman" w:cs="Times New Roman"/>
          <w:i/>
          <w:sz w:val="24"/>
          <w:szCs w:val="24"/>
          <w:lang w:eastAsia="en-US"/>
        </w:rPr>
        <w:t xml:space="preserve"> 2020 году бюджету Новосельского сельского поселения Вяземского района Смоленской области была предоставлена субсидия на развитие газификации на сельских территориях на строительство объекта «Распределительный газопровод низкого давления в д.Горовидка Новосельского сельского поселения Вяземского района Смоленской области</w:t>
      </w:r>
      <w:r w:rsidR="00FF4E6D" w:rsidRPr="008D6811">
        <w:rPr>
          <w:rFonts w:ascii="Times New Roman" w:eastAsia="Calibri" w:hAnsi="Times New Roman" w:cs="Times New Roman"/>
          <w:i/>
          <w:sz w:val="24"/>
          <w:szCs w:val="24"/>
          <w:lang w:eastAsia="en-US"/>
        </w:rPr>
        <w:t xml:space="preserve">».  Целевым показателем предоставления субсидии являлось строительство 1,12 км распределительных газовых сетей. По результатам проверки предоставленной документации Департаментом Смоленской области по сельскому хозяйству и продовольствию, установлено, что фактически построено 0,88 км распределительных газовых сетей. Учитывая изложенное, средства субсидии в сумме 274,0 тыс.рублей подлежат возврату в бюджет Смоленской области. </w:t>
      </w:r>
      <w:r w:rsidR="005E5C47" w:rsidRPr="008D6811">
        <w:rPr>
          <w:rFonts w:ascii="Times New Roman" w:eastAsia="Calibri" w:hAnsi="Times New Roman" w:cs="Times New Roman"/>
          <w:i/>
          <w:sz w:val="24"/>
          <w:szCs w:val="24"/>
          <w:lang w:eastAsia="en-US"/>
        </w:rPr>
        <w:t>Письмо Департамента о возврате</w:t>
      </w:r>
      <w:r w:rsidR="008D6811" w:rsidRPr="008D6811">
        <w:rPr>
          <w:rFonts w:ascii="Times New Roman" w:eastAsia="Calibri" w:hAnsi="Times New Roman" w:cs="Times New Roman"/>
          <w:i/>
          <w:sz w:val="24"/>
          <w:szCs w:val="24"/>
          <w:lang w:eastAsia="en-US"/>
        </w:rPr>
        <w:t xml:space="preserve"> субсидии получено 15.01.2021 года. В дополнение к направленному письму, 19.02.2021 года получено письмо с уточненными реквизитами для возврата субсидии.</w:t>
      </w:r>
      <w:r w:rsidR="008D6811">
        <w:rPr>
          <w:rFonts w:ascii="Times New Roman" w:eastAsia="Calibri" w:hAnsi="Times New Roman" w:cs="Times New Roman"/>
          <w:sz w:val="24"/>
          <w:szCs w:val="24"/>
          <w:lang w:eastAsia="en-US"/>
        </w:rPr>
        <w:t xml:space="preserve"> </w:t>
      </w:r>
      <w:r w:rsidR="00A7722B" w:rsidRPr="001F71BC">
        <w:rPr>
          <w:rFonts w:ascii="Times New Roman" w:eastAsia="Calibri" w:hAnsi="Times New Roman" w:cs="Times New Roman"/>
          <w:i/>
          <w:sz w:val="24"/>
          <w:szCs w:val="24"/>
          <w:lang w:eastAsia="en-US"/>
        </w:rPr>
        <w:t xml:space="preserve">Подрядная организация АО «Газпром газораспределение Смоленск» осуществила возврат денежных средств в размере 274,0 тыс.рублей. Администрация восстановила остаток субсидий прошлых лет и вернула </w:t>
      </w:r>
      <w:r w:rsidR="001F71BC" w:rsidRPr="001F71BC">
        <w:rPr>
          <w:rFonts w:ascii="Times New Roman" w:eastAsia="Calibri" w:hAnsi="Times New Roman" w:cs="Times New Roman"/>
          <w:i/>
          <w:sz w:val="24"/>
          <w:szCs w:val="24"/>
          <w:lang w:eastAsia="en-US"/>
        </w:rPr>
        <w:t>указанную субсидию в Департамент Смоленской области по сельскому хозяйству и продовольствию.</w:t>
      </w:r>
    </w:p>
    <w:p w:rsidR="000E0888" w:rsidRDefault="000E0888" w:rsidP="000E0888">
      <w:pPr>
        <w:spacing w:after="0" w:line="240" w:lineRule="auto"/>
        <w:ind w:firstLine="709"/>
        <w:jc w:val="both"/>
        <w:rPr>
          <w:rFonts w:ascii="Times New Roman" w:eastAsia="Calibri" w:hAnsi="Times New Roman" w:cs="Times New Roman"/>
          <w:color w:val="8064A2" w:themeColor="accent4"/>
          <w:sz w:val="24"/>
          <w:szCs w:val="24"/>
          <w:lang w:eastAsia="en-US"/>
        </w:rPr>
      </w:pPr>
    </w:p>
    <w:p w:rsidR="000C7AFE" w:rsidRPr="0086260B" w:rsidRDefault="000C7AFE" w:rsidP="000E0888">
      <w:pPr>
        <w:spacing w:after="0" w:line="240" w:lineRule="auto"/>
        <w:ind w:firstLine="709"/>
        <w:jc w:val="both"/>
        <w:rPr>
          <w:rFonts w:ascii="Times New Roman" w:eastAsia="Calibri" w:hAnsi="Times New Roman" w:cs="Times New Roman"/>
          <w:sz w:val="24"/>
          <w:szCs w:val="24"/>
          <w:lang w:eastAsia="en-US"/>
        </w:rPr>
      </w:pPr>
    </w:p>
    <w:p w:rsidR="000E0888" w:rsidRPr="0086260B" w:rsidRDefault="000E0888" w:rsidP="000E0888">
      <w:pPr>
        <w:spacing w:after="0" w:line="240" w:lineRule="auto"/>
        <w:jc w:val="both"/>
        <w:rPr>
          <w:rFonts w:ascii="Times New Roman" w:eastAsia="Calibri" w:hAnsi="Times New Roman" w:cs="Times New Roman"/>
          <w:b/>
          <w:i/>
          <w:sz w:val="24"/>
          <w:szCs w:val="24"/>
          <w:u w:val="single"/>
          <w:lang w:eastAsia="en-US"/>
        </w:rPr>
      </w:pPr>
      <w:r w:rsidRPr="0086260B">
        <w:rPr>
          <w:rFonts w:ascii="Times New Roman" w:eastAsia="Calibri" w:hAnsi="Times New Roman" w:cs="Times New Roman"/>
          <w:b/>
          <w:i/>
          <w:sz w:val="24"/>
          <w:szCs w:val="24"/>
          <w:u w:val="single"/>
          <w:lang w:eastAsia="en-US"/>
        </w:rPr>
        <w:t xml:space="preserve">3. Анализ исполнения расходной части бюджета </w:t>
      </w:r>
      <w:r w:rsidR="00FE0873" w:rsidRPr="0086260B">
        <w:rPr>
          <w:rFonts w:ascii="Times New Roman" w:eastAsia="Calibri" w:hAnsi="Times New Roman" w:cs="Times New Roman"/>
          <w:b/>
          <w:i/>
          <w:sz w:val="24"/>
          <w:szCs w:val="24"/>
          <w:u w:val="single"/>
          <w:lang w:eastAsia="en-US"/>
        </w:rPr>
        <w:t>Новосельского</w:t>
      </w:r>
      <w:r w:rsidRPr="0086260B">
        <w:rPr>
          <w:rFonts w:ascii="Times New Roman" w:eastAsia="Calibri" w:hAnsi="Times New Roman" w:cs="Times New Roman"/>
          <w:b/>
          <w:i/>
          <w:sz w:val="24"/>
          <w:szCs w:val="24"/>
          <w:u w:val="single"/>
          <w:lang w:eastAsia="en-US"/>
        </w:rPr>
        <w:t xml:space="preserve"> сельского поселения Вяземского района Смоленской области за </w:t>
      </w:r>
      <w:r w:rsidR="00FE0873" w:rsidRPr="0086260B">
        <w:rPr>
          <w:rFonts w:ascii="Times New Roman" w:eastAsia="Calibri" w:hAnsi="Times New Roman" w:cs="Times New Roman"/>
          <w:b/>
          <w:i/>
          <w:sz w:val="24"/>
          <w:szCs w:val="24"/>
          <w:u w:val="single"/>
          <w:lang w:eastAsia="en-US"/>
        </w:rPr>
        <w:t>полугодие</w:t>
      </w:r>
      <w:r w:rsidR="005C21FD" w:rsidRPr="0086260B">
        <w:rPr>
          <w:rFonts w:ascii="Times New Roman" w:eastAsia="Calibri" w:hAnsi="Times New Roman" w:cs="Times New Roman"/>
          <w:b/>
          <w:i/>
          <w:sz w:val="24"/>
          <w:szCs w:val="24"/>
          <w:u w:val="single"/>
          <w:lang w:eastAsia="en-US"/>
        </w:rPr>
        <w:t xml:space="preserve"> 2021</w:t>
      </w:r>
      <w:r w:rsidRPr="0086260B">
        <w:rPr>
          <w:rFonts w:ascii="Times New Roman" w:eastAsia="Calibri" w:hAnsi="Times New Roman" w:cs="Times New Roman"/>
          <w:b/>
          <w:i/>
          <w:sz w:val="24"/>
          <w:szCs w:val="24"/>
          <w:u w:val="single"/>
          <w:lang w:eastAsia="en-US"/>
        </w:rPr>
        <w:t xml:space="preserve"> года</w:t>
      </w:r>
    </w:p>
    <w:p w:rsidR="000E0888" w:rsidRPr="0086260B" w:rsidRDefault="000E0888" w:rsidP="000E0888">
      <w:pPr>
        <w:spacing w:after="0" w:line="240" w:lineRule="auto"/>
        <w:ind w:firstLine="709"/>
        <w:jc w:val="both"/>
        <w:rPr>
          <w:rFonts w:ascii="Times New Roman" w:eastAsia="Calibri" w:hAnsi="Times New Roman" w:cs="Times New Roman"/>
          <w:sz w:val="24"/>
          <w:szCs w:val="24"/>
          <w:lang w:eastAsia="en-US"/>
        </w:rPr>
      </w:pPr>
    </w:p>
    <w:p w:rsidR="000E0888" w:rsidRPr="0086260B" w:rsidRDefault="000E0888" w:rsidP="000E0888">
      <w:pPr>
        <w:spacing w:after="0" w:line="240" w:lineRule="auto"/>
        <w:ind w:firstLine="709"/>
        <w:jc w:val="both"/>
        <w:rPr>
          <w:rFonts w:ascii="Times New Roman" w:eastAsia="Calibri" w:hAnsi="Times New Roman" w:cs="Times New Roman"/>
          <w:sz w:val="24"/>
          <w:szCs w:val="24"/>
          <w:lang w:eastAsia="en-US"/>
        </w:rPr>
      </w:pPr>
      <w:r w:rsidRPr="0086260B">
        <w:rPr>
          <w:rFonts w:ascii="Times New Roman" w:eastAsia="Calibri" w:hAnsi="Times New Roman" w:cs="Times New Roman"/>
          <w:sz w:val="24"/>
          <w:szCs w:val="24"/>
          <w:lang w:eastAsia="en-US"/>
        </w:rPr>
        <w:t>Общий объем расходов, утвержденный решением о бюджете на 202</w:t>
      </w:r>
      <w:r w:rsidR="005C21FD" w:rsidRPr="0086260B">
        <w:rPr>
          <w:rFonts w:ascii="Times New Roman" w:eastAsia="Calibri" w:hAnsi="Times New Roman" w:cs="Times New Roman"/>
          <w:sz w:val="24"/>
          <w:szCs w:val="24"/>
          <w:lang w:eastAsia="en-US"/>
        </w:rPr>
        <w:t>1</w:t>
      </w:r>
      <w:r w:rsidRPr="0086260B">
        <w:rPr>
          <w:rFonts w:ascii="Times New Roman" w:eastAsia="Calibri" w:hAnsi="Times New Roman" w:cs="Times New Roman"/>
          <w:sz w:val="24"/>
          <w:szCs w:val="24"/>
          <w:lang w:eastAsia="en-US"/>
        </w:rPr>
        <w:t xml:space="preserve"> год, составляет </w:t>
      </w:r>
      <w:r w:rsidR="0086260B" w:rsidRPr="0086260B">
        <w:rPr>
          <w:rFonts w:ascii="Times New Roman" w:eastAsia="Calibri" w:hAnsi="Times New Roman" w:cs="Times New Roman"/>
          <w:b/>
          <w:sz w:val="24"/>
          <w:szCs w:val="24"/>
          <w:lang w:eastAsia="en-US"/>
        </w:rPr>
        <w:t xml:space="preserve">13 779,6 </w:t>
      </w:r>
      <w:r w:rsidRPr="0086260B">
        <w:rPr>
          <w:rFonts w:ascii="Times New Roman" w:eastAsia="Calibri" w:hAnsi="Times New Roman" w:cs="Times New Roman"/>
          <w:sz w:val="24"/>
          <w:szCs w:val="24"/>
          <w:lang w:eastAsia="en-US"/>
        </w:rPr>
        <w:t xml:space="preserve">тыс.рублей. Исполнение расходов бюджета за </w:t>
      </w:r>
      <w:r w:rsidR="00FE0873" w:rsidRPr="0086260B">
        <w:rPr>
          <w:rFonts w:ascii="Times New Roman" w:eastAsia="Calibri" w:hAnsi="Times New Roman" w:cs="Times New Roman"/>
          <w:sz w:val="24"/>
          <w:szCs w:val="24"/>
          <w:lang w:eastAsia="en-US"/>
        </w:rPr>
        <w:t>полугодие</w:t>
      </w:r>
      <w:r w:rsidR="005C21FD" w:rsidRPr="0086260B">
        <w:rPr>
          <w:rFonts w:ascii="Times New Roman" w:eastAsia="Calibri" w:hAnsi="Times New Roman" w:cs="Times New Roman"/>
          <w:sz w:val="24"/>
          <w:szCs w:val="24"/>
          <w:lang w:eastAsia="en-US"/>
        </w:rPr>
        <w:t xml:space="preserve"> 2021</w:t>
      </w:r>
      <w:r w:rsidRPr="0086260B">
        <w:rPr>
          <w:rFonts w:ascii="Times New Roman" w:eastAsia="Calibri" w:hAnsi="Times New Roman" w:cs="Times New Roman"/>
          <w:sz w:val="24"/>
          <w:szCs w:val="24"/>
          <w:lang w:eastAsia="en-US"/>
        </w:rPr>
        <w:t xml:space="preserve"> года составило </w:t>
      </w:r>
      <w:r w:rsidR="0086260B" w:rsidRPr="0086260B">
        <w:rPr>
          <w:rFonts w:ascii="Times New Roman" w:eastAsia="Calibri" w:hAnsi="Times New Roman" w:cs="Times New Roman"/>
          <w:b/>
          <w:sz w:val="24"/>
          <w:szCs w:val="24"/>
          <w:lang w:eastAsia="en-US"/>
        </w:rPr>
        <w:t xml:space="preserve">6 487,0 </w:t>
      </w:r>
      <w:r w:rsidRPr="0086260B">
        <w:rPr>
          <w:rFonts w:ascii="Times New Roman" w:eastAsia="Calibri" w:hAnsi="Times New Roman" w:cs="Times New Roman"/>
          <w:sz w:val="24"/>
          <w:szCs w:val="24"/>
          <w:lang w:eastAsia="en-US"/>
        </w:rPr>
        <w:t xml:space="preserve">тыс.рублей, что составляет </w:t>
      </w:r>
      <w:r w:rsidR="0086260B" w:rsidRPr="0086260B">
        <w:rPr>
          <w:rFonts w:ascii="Times New Roman" w:eastAsia="Calibri" w:hAnsi="Times New Roman" w:cs="Times New Roman"/>
          <w:b/>
          <w:sz w:val="24"/>
          <w:szCs w:val="24"/>
          <w:lang w:eastAsia="en-US"/>
        </w:rPr>
        <w:t>47</w:t>
      </w:r>
      <w:r w:rsidR="00424F0A" w:rsidRPr="0086260B">
        <w:rPr>
          <w:rFonts w:ascii="Times New Roman" w:eastAsia="Calibri" w:hAnsi="Times New Roman" w:cs="Times New Roman"/>
          <w:b/>
          <w:sz w:val="24"/>
          <w:szCs w:val="24"/>
          <w:lang w:eastAsia="en-US"/>
        </w:rPr>
        <w:t>,1</w:t>
      </w:r>
      <w:r w:rsidRPr="0086260B">
        <w:rPr>
          <w:rFonts w:ascii="Times New Roman" w:eastAsia="Calibri" w:hAnsi="Times New Roman" w:cs="Times New Roman"/>
          <w:sz w:val="24"/>
          <w:szCs w:val="24"/>
          <w:lang w:eastAsia="en-US"/>
        </w:rPr>
        <w:t xml:space="preserve">% </w:t>
      </w:r>
      <w:r w:rsidR="005C21FD" w:rsidRPr="0086260B">
        <w:rPr>
          <w:rFonts w:ascii="Times New Roman" w:eastAsia="Calibri" w:hAnsi="Times New Roman" w:cs="Times New Roman"/>
          <w:sz w:val="24"/>
          <w:szCs w:val="24"/>
          <w:lang w:eastAsia="en-US"/>
        </w:rPr>
        <w:t xml:space="preserve">от </w:t>
      </w:r>
      <w:r w:rsidRPr="0086260B">
        <w:rPr>
          <w:rFonts w:ascii="Times New Roman" w:eastAsia="Calibri" w:hAnsi="Times New Roman" w:cs="Times New Roman"/>
          <w:sz w:val="24"/>
          <w:szCs w:val="24"/>
          <w:lang w:eastAsia="en-US"/>
        </w:rPr>
        <w:t xml:space="preserve">годовых плановых назначений. К уровню расходов аналогичного периода прошлого года расходы </w:t>
      </w:r>
      <w:r w:rsidR="0086260B" w:rsidRPr="0086260B">
        <w:rPr>
          <w:rFonts w:ascii="Times New Roman" w:eastAsia="Calibri" w:hAnsi="Times New Roman" w:cs="Times New Roman"/>
          <w:sz w:val="24"/>
          <w:szCs w:val="24"/>
          <w:lang w:eastAsia="en-US"/>
        </w:rPr>
        <w:t>снизились</w:t>
      </w:r>
      <w:r w:rsidRPr="0086260B">
        <w:rPr>
          <w:rFonts w:ascii="Times New Roman" w:eastAsia="Calibri" w:hAnsi="Times New Roman" w:cs="Times New Roman"/>
          <w:sz w:val="24"/>
          <w:szCs w:val="24"/>
          <w:lang w:eastAsia="en-US"/>
        </w:rPr>
        <w:t xml:space="preserve"> на </w:t>
      </w:r>
      <w:r w:rsidR="0086260B" w:rsidRPr="0086260B">
        <w:rPr>
          <w:rFonts w:ascii="Times New Roman" w:eastAsia="Calibri" w:hAnsi="Times New Roman" w:cs="Times New Roman"/>
          <w:b/>
          <w:sz w:val="24"/>
          <w:szCs w:val="24"/>
          <w:lang w:eastAsia="en-US"/>
        </w:rPr>
        <w:t xml:space="preserve">501,1 </w:t>
      </w:r>
      <w:r w:rsidRPr="0086260B">
        <w:rPr>
          <w:rFonts w:ascii="Times New Roman" w:eastAsia="Calibri" w:hAnsi="Times New Roman" w:cs="Times New Roman"/>
          <w:sz w:val="24"/>
          <w:szCs w:val="24"/>
          <w:lang w:eastAsia="en-US"/>
        </w:rPr>
        <w:t xml:space="preserve">тыс.рублей или на </w:t>
      </w:r>
      <w:r w:rsidR="0086260B" w:rsidRPr="0086260B">
        <w:rPr>
          <w:rFonts w:ascii="Times New Roman" w:eastAsia="Calibri" w:hAnsi="Times New Roman" w:cs="Times New Roman"/>
          <w:b/>
          <w:sz w:val="24"/>
          <w:szCs w:val="24"/>
          <w:lang w:eastAsia="en-US"/>
        </w:rPr>
        <w:t>7,2</w:t>
      </w:r>
      <w:r w:rsidR="00424F0A" w:rsidRPr="0086260B">
        <w:rPr>
          <w:rFonts w:ascii="Times New Roman" w:eastAsia="Calibri" w:hAnsi="Times New Roman" w:cs="Times New Roman"/>
          <w:sz w:val="24"/>
          <w:szCs w:val="24"/>
          <w:lang w:eastAsia="en-US"/>
        </w:rPr>
        <w:t xml:space="preserve"> процента</w:t>
      </w:r>
      <w:r w:rsidRPr="0086260B">
        <w:rPr>
          <w:rFonts w:ascii="Times New Roman" w:eastAsia="Calibri" w:hAnsi="Times New Roman" w:cs="Times New Roman"/>
          <w:sz w:val="24"/>
          <w:szCs w:val="24"/>
          <w:lang w:eastAsia="en-US"/>
        </w:rPr>
        <w:t>.</w:t>
      </w:r>
    </w:p>
    <w:p w:rsidR="000E0888" w:rsidRPr="0086260B" w:rsidRDefault="000E0888" w:rsidP="000E0888">
      <w:pPr>
        <w:spacing w:after="0" w:line="240" w:lineRule="auto"/>
        <w:ind w:firstLine="709"/>
        <w:jc w:val="both"/>
        <w:rPr>
          <w:rFonts w:ascii="Times New Roman" w:eastAsia="Calibri" w:hAnsi="Times New Roman" w:cs="Times New Roman"/>
          <w:sz w:val="24"/>
          <w:szCs w:val="24"/>
          <w:lang w:eastAsia="en-US"/>
        </w:rPr>
      </w:pPr>
    </w:p>
    <w:p w:rsidR="00DC20D3" w:rsidRDefault="000E0888" w:rsidP="00DC20D3">
      <w:pPr>
        <w:spacing w:after="0" w:line="240" w:lineRule="auto"/>
        <w:jc w:val="center"/>
        <w:rPr>
          <w:rFonts w:ascii="Times New Roman" w:eastAsia="Calibri" w:hAnsi="Times New Roman" w:cs="Times New Roman"/>
          <w:b/>
          <w:i/>
          <w:sz w:val="24"/>
          <w:szCs w:val="24"/>
          <w:u w:val="single"/>
          <w:lang w:eastAsia="en-US"/>
        </w:rPr>
      </w:pPr>
      <w:r w:rsidRPr="004B180C">
        <w:rPr>
          <w:rFonts w:ascii="Times New Roman" w:eastAsia="Calibri" w:hAnsi="Times New Roman" w:cs="Times New Roman"/>
          <w:b/>
          <w:i/>
          <w:sz w:val="24"/>
          <w:szCs w:val="24"/>
          <w:u w:val="single"/>
          <w:lang w:eastAsia="en-US"/>
        </w:rPr>
        <w:t xml:space="preserve">Анализ исполнения расходов по разделам </w:t>
      </w:r>
    </w:p>
    <w:p w:rsidR="000E0888" w:rsidRPr="004B180C" w:rsidRDefault="000E0888" w:rsidP="00DC20D3">
      <w:pPr>
        <w:spacing w:after="0" w:line="240" w:lineRule="auto"/>
        <w:jc w:val="center"/>
        <w:rPr>
          <w:rFonts w:ascii="Times New Roman" w:eastAsia="Calibri" w:hAnsi="Times New Roman" w:cs="Times New Roman"/>
          <w:b/>
          <w:i/>
          <w:sz w:val="24"/>
          <w:szCs w:val="24"/>
          <w:u w:val="single"/>
          <w:lang w:eastAsia="en-US"/>
        </w:rPr>
      </w:pPr>
      <w:r w:rsidRPr="004B180C">
        <w:rPr>
          <w:rFonts w:ascii="Times New Roman" w:eastAsia="Calibri" w:hAnsi="Times New Roman" w:cs="Times New Roman"/>
          <w:b/>
          <w:i/>
          <w:sz w:val="24"/>
          <w:szCs w:val="24"/>
          <w:u w:val="single"/>
          <w:lang w:eastAsia="en-US"/>
        </w:rPr>
        <w:t>и подразделам бюджетной классификации расходов бюджета</w:t>
      </w:r>
    </w:p>
    <w:p w:rsidR="000E0888" w:rsidRPr="00CB335B"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CB335B">
        <w:rPr>
          <w:rFonts w:ascii="Times New Roman" w:eastAsia="Times New Roman" w:hAnsi="Times New Roman" w:cs="Times New Roman"/>
          <w:i/>
          <w:sz w:val="24"/>
          <w:szCs w:val="24"/>
        </w:rPr>
        <w:t>Доля расходов по разделам в общей структуре расходов бюджета составила:</w:t>
      </w:r>
    </w:p>
    <w:p w:rsidR="000E0888" w:rsidRPr="00CB335B" w:rsidRDefault="000E0888" w:rsidP="00AF3A31">
      <w:pPr>
        <w:widowControl w:val="0"/>
        <w:autoSpaceDE w:val="0"/>
        <w:autoSpaceDN w:val="0"/>
        <w:adjustRightInd w:val="0"/>
        <w:spacing w:after="0" w:line="240" w:lineRule="auto"/>
        <w:ind w:left="142" w:hanging="142"/>
        <w:jc w:val="both"/>
        <w:rPr>
          <w:rFonts w:ascii="Times New Roman" w:eastAsia="Times New Roman" w:hAnsi="Times New Roman" w:cs="Times New Roman"/>
          <w:sz w:val="24"/>
          <w:szCs w:val="24"/>
        </w:rPr>
      </w:pPr>
      <w:r w:rsidRPr="00CB335B">
        <w:rPr>
          <w:rFonts w:ascii="Times New Roman" w:eastAsia="Times New Roman" w:hAnsi="Times New Roman" w:cs="Times New Roman"/>
          <w:sz w:val="24"/>
          <w:szCs w:val="24"/>
        </w:rPr>
        <w:t xml:space="preserve">- по разделу </w:t>
      </w:r>
      <w:r w:rsidRPr="00CB335B">
        <w:rPr>
          <w:rFonts w:ascii="Times New Roman" w:eastAsia="Times New Roman" w:hAnsi="Times New Roman" w:cs="Times New Roman"/>
          <w:b/>
          <w:sz w:val="24"/>
          <w:szCs w:val="24"/>
        </w:rPr>
        <w:t>01 «Общегосударственные вопросы»</w:t>
      </w:r>
      <w:r w:rsidRPr="00CB335B">
        <w:rPr>
          <w:rFonts w:ascii="Times New Roman" w:eastAsia="Times New Roman" w:hAnsi="Times New Roman" w:cs="Times New Roman"/>
          <w:sz w:val="24"/>
          <w:szCs w:val="24"/>
        </w:rPr>
        <w:t xml:space="preserve"> - </w:t>
      </w:r>
      <w:r w:rsidR="0086260B" w:rsidRPr="00CB335B">
        <w:rPr>
          <w:rFonts w:ascii="Times New Roman" w:eastAsia="Times New Roman" w:hAnsi="Times New Roman" w:cs="Times New Roman"/>
          <w:b/>
          <w:sz w:val="24"/>
          <w:szCs w:val="24"/>
        </w:rPr>
        <w:t>34,5</w:t>
      </w:r>
      <w:r w:rsidR="00AF3A31" w:rsidRPr="00CB335B">
        <w:rPr>
          <w:rFonts w:ascii="Times New Roman" w:eastAsia="Times New Roman" w:hAnsi="Times New Roman" w:cs="Times New Roman"/>
          <w:sz w:val="24"/>
          <w:szCs w:val="24"/>
        </w:rPr>
        <w:t xml:space="preserve"> процент</w:t>
      </w:r>
      <w:r w:rsidR="0086260B" w:rsidRPr="00CB335B">
        <w:rPr>
          <w:rFonts w:ascii="Times New Roman" w:eastAsia="Times New Roman" w:hAnsi="Times New Roman" w:cs="Times New Roman"/>
          <w:sz w:val="24"/>
          <w:szCs w:val="24"/>
        </w:rPr>
        <w:t>а</w:t>
      </w:r>
      <w:r w:rsidRPr="00CB335B">
        <w:rPr>
          <w:rFonts w:ascii="Times New Roman" w:eastAsia="Times New Roman" w:hAnsi="Times New Roman" w:cs="Times New Roman"/>
          <w:sz w:val="24"/>
          <w:szCs w:val="24"/>
        </w:rPr>
        <w:t>;</w:t>
      </w:r>
    </w:p>
    <w:p w:rsidR="000E0888" w:rsidRPr="00CB335B" w:rsidRDefault="000E0888" w:rsidP="00AF3A31">
      <w:pPr>
        <w:widowControl w:val="0"/>
        <w:autoSpaceDE w:val="0"/>
        <w:autoSpaceDN w:val="0"/>
        <w:adjustRightInd w:val="0"/>
        <w:spacing w:after="0" w:line="240" w:lineRule="auto"/>
        <w:ind w:left="142" w:hanging="142"/>
        <w:jc w:val="both"/>
        <w:rPr>
          <w:rFonts w:ascii="Times New Roman" w:eastAsia="Times New Roman" w:hAnsi="Times New Roman" w:cs="Times New Roman"/>
          <w:sz w:val="24"/>
          <w:szCs w:val="24"/>
        </w:rPr>
      </w:pPr>
      <w:r w:rsidRPr="00CB335B">
        <w:rPr>
          <w:rFonts w:ascii="Times New Roman" w:eastAsia="Times New Roman" w:hAnsi="Times New Roman" w:cs="Times New Roman"/>
          <w:sz w:val="24"/>
          <w:szCs w:val="24"/>
        </w:rPr>
        <w:t xml:space="preserve">- по разделу </w:t>
      </w:r>
      <w:r w:rsidRPr="00CB335B">
        <w:rPr>
          <w:rFonts w:ascii="Times New Roman" w:eastAsia="Times New Roman" w:hAnsi="Times New Roman" w:cs="Times New Roman"/>
          <w:b/>
          <w:sz w:val="24"/>
          <w:szCs w:val="24"/>
        </w:rPr>
        <w:t>02 «Национальная оборона»</w:t>
      </w:r>
      <w:r w:rsidRPr="00CB335B">
        <w:rPr>
          <w:rFonts w:ascii="Times New Roman" w:eastAsia="Times New Roman" w:hAnsi="Times New Roman" w:cs="Times New Roman"/>
          <w:sz w:val="24"/>
          <w:szCs w:val="24"/>
        </w:rPr>
        <w:t xml:space="preserve"> - </w:t>
      </w:r>
      <w:r w:rsidR="0086260B" w:rsidRPr="00CB335B">
        <w:rPr>
          <w:rFonts w:ascii="Times New Roman" w:eastAsia="Times New Roman" w:hAnsi="Times New Roman" w:cs="Times New Roman"/>
          <w:b/>
          <w:sz w:val="24"/>
          <w:szCs w:val="24"/>
        </w:rPr>
        <w:t>1,4</w:t>
      </w:r>
      <w:r w:rsidR="00AF3A31" w:rsidRPr="00CB335B">
        <w:rPr>
          <w:rFonts w:ascii="Times New Roman" w:eastAsia="Times New Roman" w:hAnsi="Times New Roman" w:cs="Times New Roman"/>
          <w:sz w:val="24"/>
          <w:szCs w:val="24"/>
        </w:rPr>
        <w:t xml:space="preserve"> процент</w:t>
      </w:r>
      <w:r w:rsidR="0086260B" w:rsidRPr="00CB335B">
        <w:rPr>
          <w:rFonts w:ascii="Times New Roman" w:eastAsia="Times New Roman" w:hAnsi="Times New Roman" w:cs="Times New Roman"/>
          <w:sz w:val="24"/>
          <w:szCs w:val="24"/>
        </w:rPr>
        <w:t>а</w:t>
      </w:r>
      <w:r w:rsidRPr="00CB335B">
        <w:rPr>
          <w:rFonts w:ascii="Times New Roman" w:eastAsia="Times New Roman" w:hAnsi="Times New Roman" w:cs="Times New Roman"/>
          <w:sz w:val="24"/>
          <w:szCs w:val="24"/>
        </w:rPr>
        <w:t>;</w:t>
      </w:r>
    </w:p>
    <w:p w:rsidR="000E0888" w:rsidRPr="00CB335B" w:rsidRDefault="000E0888" w:rsidP="00AF3A31">
      <w:pPr>
        <w:widowControl w:val="0"/>
        <w:autoSpaceDE w:val="0"/>
        <w:autoSpaceDN w:val="0"/>
        <w:adjustRightInd w:val="0"/>
        <w:spacing w:after="0" w:line="240" w:lineRule="auto"/>
        <w:ind w:left="142" w:hanging="142"/>
        <w:jc w:val="both"/>
        <w:rPr>
          <w:rFonts w:ascii="Times New Roman" w:eastAsia="Times New Roman" w:hAnsi="Times New Roman" w:cs="Times New Roman"/>
          <w:sz w:val="24"/>
          <w:szCs w:val="24"/>
        </w:rPr>
      </w:pPr>
      <w:r w:rsidRPr="00CB335B">
        <w:rPr>
          <w:rFonts w:ascii="Times New Roman" w:eastAsia="Times New Roman" w:hAnsi="Times New Roman" w:cs="Times New Roman"/>
          <w:sz w:val="24"/>
          <w:szCs w:val="24"/>
        </w:rPr>
        <w:t xml:space="preserve">- по разделу </w:t>
      </w:r>
      <w:r w:rsidRPr="00CB335B">
        <w:rPr>
          <w:rFonts w:ascii="Times New Roman" w:eastAsia="Times New Roman" w:hAnsi="Times New Roman" w:cs="Times New Roman"/>
          <w:b/>
          <w:sz w:val="24"/>
          <w:szCs w:val="24"/>
        </w:rPr>
        <w:t>03 «</w:t>
      </w:r>
      <w:r w:rsidRPr="00CB335B">
        <w:rPr>
          <w:rFonts w:ascii="Times New Roman" w:eastAsia="Times New Roman" w:hAnsi="Times New Roman" w:cs="Times New Roman"/>
          <w:b/>
          <w:bCs/>
          <w:sz w:val="24"/>
          <w:szCs w:val="24"/>
        </w:rPr>
        <w:t>Национальная безопасность и правоохранительная деятельность</w:t>
      </w:r>
      <w:r w:rsidRPr="00CB335B">
        <w:rPr>
          <w:rFonts w:ascii="Times New Roman" w:eastAsia="Times New Roman" w:hAnsi="Times New Roman" w:cs="Times New Roman"/>
          <w:b/>
          <w:sz w:val="24"/>
          <w:szCs w:val="24"/>
        </w:rPr>
        <w:t>»</w:t>
      </w:r>
      <w:r w:rsidRPr="00CB335B">
        <w:rPr>
          <w:rFonts w:ascii="Times New Roman" w:eastAsia="Times New Roman" w:hAnsi="Times New Roman" w:cs="Times New Roman"/>
          <w:sz w:val="24"/>
          <w:szCs w:val="24"/>
        </w:rPr>
        <w:t xml:space="preserve"> - </w:t>
      </w:r>
      <w:r w:rsidR="0086260B" w:rsidRPr="00CB335B">
        <w:rPr>
          <w:rFonts w:ascii="Times New Roman" w:eastAsia="Times New Roman" w:hAnsi="Times New Roman" w:cs="Times New Roman"/>
          <w:b/>
          <w:sz w:val="24"/>
          <w:szCs w:val="24"/>
        </w:rPr>
        <w:t xml:space="preserve">0,2 </w:t>
      </w:r>
      <w:r w:rsidR="00AF3A31" w:rsidRPr="00CB335B">
        <w:rPr>
          <w:rFonts w:ascii="Times New Roman" w:eastAsia="Times New Roman" w:hAnsi="Times New Roman" w:cs="Times New Roman"/>
          <w:sz w:val="24"/>
          <w:szCs w:val="24"/>
        </w:rPr>
        <w:t>процент</w:t>
      </w:r>
      <w:r w:rsidR="00457DE0" w:rsidRPr="00CB335B">
        <w:rPr>
          <w:rFonts w:ascii="Times New Roman" w:eastAsia="Times New Roman" w:hAnsi="Times New Roman" w:cs="Times New Roman"/>
          <w:sz w:val="24"/>
          <w:szCs w:val="24"/>
        </w:rPr>
        <w:t>а</w:t>
      </w:r>
      <w:r w:rsidRPr="00CB335B">
        <w:rPr>
          <w:rFonts w:ascii="Times New Roman" w:eastAsia="Times New Roman" w:hAnsi="Times New Roman" w:cs="Times New Roman"/>
          <w:sz w:val="24"/>
          <w:szCs w:val="24"/>
        </w:rPr>
        <w:t>;</w:t>
      </w:r>
    </w:p>
    <w:p w:rsidR="000E0888" w:rsidRPr="00CB335B" w:rsidRDefault="000E0888" w:rsidP="00AF3A31">
      <w:pPr>
        <w:widowControl w:val="0"/>
        <w:autoSpaceDE w:val="0"/>
        <w:autoSpaceDN w:val="0"/>
        <w:adjustRightInd w:val="0"/>
        <w:spacing w:after="0" w:line="240" w:lineRule="auto"/>
        <w:ind w:left="142" w:hanging="142"/>
        <w:jc w:val="both"/>
        <w:rPr>
          <w:rFonts w:ascii="Times New Roman" w:eastAsia="Times New Roman" w:hAnsi="Times New Roman" w:cs="Times New Roman"/>
          <w:sz w:val="24"/>
          <w:szCs w:val="24"/>
        </w:rPr>
      </w:pPr>
      <w:r w:rsidRPr="00CB335B">
        <w:rPr>
          <w:rFonts w:ascii="Times New Roman" w:eastAsia="Times New Roman" w:hAnsi="Times New Roman" w:cs="Times New Roman"/>
          <w:sz w:val="24"/>
          <w:szCs w:val="24"/>
        </w:rPr>
        <w:t xml:space="preserve">- по разделу </w:t>
      </w:r>
      <w:r w:rsidRPr="00CB335B">
        <w:rPr>
          <w:rFonts w:ascii="Times New Roman" w:eastAsia="Times New Roman" w:hAnsi="Times New Roman" w:cs="Times New Roman"/>
          <w:b/>
          <w:sz w:val="24"/>
          <w:szCs w:val="24"/>
        </w:rPr>
        <w:t>04 «Национальная экономика»</w:t>
      </w:r>
      <w:r w:rsidRPr="00CB335B">
        <w:rPr>
          <w:rFonts w:ascii="Times New Roman" w:eastAsia="Times New Roman" w:hAnsi="Times New Roman" w:cs="Times New Roman"/>
          <w:sz w:val="24"/>
          <w:szCs w:val="24"/>
        </w:rPr>
        <w:t xml:space="preserve"> - </w:t>
      </w:r>
      <w:r w:rsidR="0086260B" w:rsidRPr="00CB335B">
        <w:rPr>
          <w:rFonts w:ascii="Times New Roman" w:eastAsia="Times New Roman" w:hAnsi="Times New Roman" w:cs="Times New Roman"/>
          <w:b/>
          <w:sz w:val="24"/>
          <w:szCs w:val="24"/>
        </w:rPr>
        <w:t xml:space="preserve">25,2 </w:t>
      </w:r>
      <w:r w:rsidR="00AF3A31" w:rsidRPr="00CB335B">
        <w:rPr>
          <w:rFonts w:ascii="Times New Roman" w:eastAsia="Times New Roman" w:hAnsi="Times New Roman" w:cs="Times New Roman"/>
          <w:sz w:val="24"/>
          <w:szCs w:val="24"/>
        </w:rPr>
        <w:t>процент</w:t>
      </w:r>
      <w:r w:rsidR="0086260B" w:rsidRPr="00CB335B">
        <w:rPr>
          <w:rFonts w:ascii="Times New Roman" w:eastAsia="Times New Roman" w:hAnsi="Times New Roman" w:cs="Times New Roman"/>
          <w:sz w:val="24"/>
          <w:szCs w:val="24"/>
        </w:rPr>
        <w:t>а</w:t>
      </w:r>
      <w:r w:rsidRPr="00CB335B">
        <w:rPr>
          <w:rFonts w:ascii="Times New Roman" w:eastAsia="Times New Roman" w:hAnsi="Times New Roman" w:cs="Times New Roman"/>
          <w:sz w:val="24"/>
          <w:szCs w:val="24"/>
        </w:rPr>
        <w:t>;</w:t>
      </w:r>
    </w:p>
    <w:p w:rsidR="000E0888" w:rsidRPr="00CB335B" w:rsidRDefault="000E0888" w:rsidP="00AF3A31">
      <w:pPr>
        <w:widowControl w:val="0"/>
        <w:autoSpaceDE w:val="0"/>
        <w:autoSpaceDN w:val="0"/>
        <w:adjustRightInd w:val="0"/>
        <w:spacing w:after="0" w:line="240" w:lineRule="auto"/>
        <w:ind w:left="142" w:hanging="142"/>
        <w:jc w:val="both"/>
        <w:rPr>
          <w:rFonts w:ascii="Times New Roman" w:eastAsia="Times New Roman" w:hAnsi="Times New Roman" w:cs="Times New Roman"/>
          <w:sz w:val="24"/>
          <w:szCs w:val="24"/>
        </w:rPr>
      </w:pPr>
      <w:r w:rsidRPr="00CB335B">
        <w:rPr>
          <w:rFonts w:ascii="Times New Roman" w:eastAsia="Times New Roman" w:hAnsi="Times New Roman" w:cs="Times New Roman"/>
          <w:sz w:val="24"/>
          <w:szCs w:val="24"/>
        </w:rPr>
        <w:t xml:space="preserve">- по разделу </w:t>
      </w:r>
      <w:r w:rsidRPr="00CB335B">
        <w:rPr>
          <w:rFonts w:ascii="Times New Roman" w:eastAsia="Times New Roman" w:hAnsi="Times New Roman" w:cs="Times New Roman"/>
          <w:b/>
          <w:sz w:val="24"/>
          <w:szCs w:val="24"/>
        </w:rPr>
        <w:t>05 «Жилищно-коммунальное хозяйство»</w:t>
      </w:r>
      <w:r w:rsidRPr="00CB335B">
        <w:rPr>
          <w:rFonts w:ascii="Times New Roman" w:eastAsia="Times New Roman" w:hAnsi="Times New Roman" w:cs="Times New Roman"/>
          <w:sz w:val="24"/>
          <w:szCs w:val="24"/>
        </w:rPr>
        <w:t xml:space="preserve"> - </w:t>
      </w:r>
      <w:r w:rsidR="0086260B" w:rsidRPr="00CB335B">
        <w:rPr>
          <w:rFonts w:ascii="Times New Roman" w:eastAsia="Times New Roman" w:hAnsi="Times New Roman" w:cs="Times New Roman"/>
          <w:b/>
          <w:sz w:val="24"/>
          <w:szCs w:val="24"/>
        </w:rPr>
        <w:t xml:space="preserve">38,5 </w:t>
      </w:r>
      <w:r w:rsidR="00AF3A31" w:rsidRPr="00CB335B">
        <w:rPr>
          <w:rFonts w:ascii="Times New Roman" w:eastAsia="Times New Roman" w:hAnsi="Times New Roman" w:cs="Times New Roman"/>
          <w:sz w:val="24"/>
          <w:szCs w:val="24"/>
        </w:rPr>
        <w:t>процент</w:t>
      </w:r>
      <w:r w:rsidR="0086260B" w:rsidRPr="00CB335B">
        <w:rPr>
          <w:rFonts w:ascii="Times New Roman" w:eastAsia="Times New Roman" w:hAnsi="Times New Roman" w:cs="Times New Roman"/>
          <w:sz w:val="24"/>
          <w:szCs w:val="24"/>
        </w:rPr>
        <w:t>ов</w:t>
      </w:r>
      <w:r w:rsidRPr="00CB335B">
        <w:rPr>
          <w:rFonts w:ascii="Times New Roman" w:eastAsia="Times New Roman" w:hAnsi="Times New Roman" w:cs="Times New Roman"/>
          <w:sz w:val="24"/>
          <w:szCs w:val="24"/>
        </w:rPr>
        <w:t>;</w:t>
      </w:r>
    </w:p>
    <w:p w:rsidR="000E0888" w:rsidRPr="00CB335B" w:rsidRDefault="000E0888" w:rsidP="00AF3A31">
      <w:pPr>
        <w:widowControl w:val="0"/>
        <w:autoSpaceDE w:val="0"/>
        <w:autoSpaceDN w:val="0"/>
        <w:adjustRightInd w:val="0"/>
        <w:spacing w:after="0" w:line="240" w:lineRule="auto"/>
        <w:ind w:left="142" w:hanging="142"/>
        <w:jc w:val="both"/>
        <w:rPr>
          <w:rFonts w:ascii="Times New Roman" w:eastAsia="Times New Roman" w:hAnsi="Times New Roman" w:cs="Times New Roman"/>
          <w:sz w:val="24"/>
          <w:szCs w:val="24"/>
        </w:rPr>
      </w:pPr>
      <w:r w:rsidRPr="00CB335B">
        <w:rPr>
          <w:rFonts w:ascii="Times New Roman" w:eastAsia="Times New Roman" w:hAnsi="Times New Roman" w:cs="Times New Roman"/>
          <w:sz w:val="24"/>
          <w:szCs w:val="24"/>
        </w:rPr>
        <w:lastRenderedPageBreak/>
        <w:t xml:space="preserve">- по разделу </w:t>
      </w:r>
      <w:r w:rsidRPr="00CB335B">
        <w:rPr>
          <w:rFonts w:ascii="Times New Roman" w:eastAsia="Times New Roman" w:hAnsi="Times New Roman" w:cs="Times New Roman"/>
          <w:b/>
          <w:sz w:val="24"/>
          <w:szCs w:val="24"/>
        </w:rPr>
        <w:t>10 «Социальная политика»</w:t>
      </w:r>
      <w:r w:rsidRPr="00CB335B">
        <w:rPr>
          <w:rFonts w:ascii="Times New Roman" w:eastAsia="Times New Roman" w:hAnsi="Times New Roman" w:cs="Times New Roman"/>
          <w:sz w:val="24"/>
          <w:szCs w:val="24"/>
        </w:rPr>
        <w:t xml:space="preserve"> -  </w:t>
      </w:r>
      <w:r w:rsidR="0086260B" w:rsidRPr="00CB335B">
        <w:rPr>
          <w:rFonts w:ascii="Times New Roman" w:eastAsia="Times New Roman" w:hAnsi="Times New Roman" w:cs="Times New Roman"/>
          <w:b/>
          <w:sz w:val="24"/>
          <w:szCs w:val="24"/>
        </w:rPr>
        <w:t>0,2</w:t>
      </w:r>
      <w:r w:rsidRPr="00CB335B">
        <w:rPr>
          <w:rFonts w:ascii="Times New Roman" w:eastAsia="Times New Roman" w:hAnsi="Times New Roman" w:cs="Times New Roman"/>
          <w:sz w:val="24"/>
          <w:szCs w:val="24"/>
        </w:rPr>
        <w:t xml:space="preserve"> процент</w:t>
      </w:r>
      <w:r w:rsidR="0086260B" w:rsidRPr="00CB335B">
        <w:rPr>
          <w:rFonts w:ascii="Times New Roman" w:eastAsia="Times New Roman" w:hAnsi="Times New Roman" w:cs="Times New Roman"/>
          <w:sz w:val="24"/>
          <w:szCs w:val="24"/>
        </w:rPr>
        <w:t>а</w:t>
      </w:r>
      <w:r w:rsidRPr="00CB335B">
        <w:rPr>
          <w:rFonts w:ascii="Times New Roman" w:eastAsia="Times New Roman" w:hAnsi="Times New Roman" w:cs="Times New Roman"/>
          <w:sz w:val="24"/>
          <w:szCs w:val="24"/>
        </w:rPr>
        <w:t>.</w:t>
      </w:r>
    </w:p>
    <w:p w:rsidR="000E0888" w:rsidRPr="005F53BE" w:rsidRDefault="000E0888" w:rsidP="000E0888">
      <w:pPr>
        <w:spacing w:after="0" w:line="240" w:lineRule="auto"/>
        <w:ind w:firstLine="709"/>
        <w:jc w:val="both"/>
        <w:rPr>
          <w:rFonts w:ascii="Times New Roman" w:eastAsia="Calibri" w:hAnsi="Times New Roman" w:cs="Times New Roman"/>
          <w:sz w:val="24"/>
          <w:szCs w:val="24"/>
          <w:lang w:eastAsia="en-US"/>
        </w:rPr>
      </w:pPr>
      <w:r w:rsidRPr="005F53BE">
        <w:rPr>
          <w:rFonts w:ascii="Times New Roman" w:eastAsia="Calibri" w:hAnsi="Times New Roman" w:cs="Times New Roman"/>
          <w:sz w:val="24"/>
          <w:szCs w:val="24"/>
          <w:lang w:eastAsia="en-US"/>
        </w:rPr>
        <w:t>Наибольший удельный вес в общем объеме расходов составили расходы по разделу «</w:t>
      </w:r>
      <w:r w:rsidR="00CB335B" w:rsidRPr="005F53BE">
        <w:rPr>
          <w:rFonts w:ascii="Times New Roman" w:eastAsia="Times New Roman" w:hAnsi="Times New Roman" w:cs="Times New Roman"/>
          <w:b/>
          <w:sz w:val="24"/>
          <w:szCs w:val="24"/>
        </w:rPr>
        <w:t>Жилищно-коммунальное хозяйство</w:t>
      </w:r>
      <w:r w:rsidR="00424F0A" w:rsidRPr="005F53BE">
        <w:rPr>
          <w:rFonts w:ascii="Times New Roman" w:eastAsia="Calibri" w:hAnsi="Times New Roman" w:cs="Times New Roman"/>
          <w:sz w:val="24"/>
          <w:szCs w:val="24"/>
          <w:lang w:eastAsia="en-US"/>
        </w:rPr>
        <w:t>» в</w:t>
      </w:r>
      <w:r w:rsidRPr="005F53BE">
        <w:rPr>
          <w:rFonts w:ascii="Times New Roman" w:eastAsia="Calibri" w:hAnsi="Times New Roman" w:cs="Times New Roman"/>
          <w:sz w:val="24"/>
          <w:szCs w:val="24"/>
          <w:lang w:eastAsia="en-US"/>
        </w:rPr>
        <w:t xml:space="preserve"> сумме </w:t>
      </w:r>
      <w:r w:rsidR="00CB335B" w:rsidRPr="005F53BE">
        <w:rPr>
          <w:rFonts w:ascii="Times New Roman" w:eastAsia="Calibri" w:hAnsi="Times New Roman" w:cs="Times New Roman"/>
          <w:b/>
          <w:sz w:val="24"/>
          <w:szCs w:val="24"/>
          <w:lang w:eastAsia="en-US"/>
        </w:rPr>
        <w:t>2 495,8</w:t>
      </w:r>
      <w:r w:rsidR="0086260B" w:rsidRPr="005F53BE">
        <w:rPr>
          <w:rFonts w:ascii="Times New Roman" w:eastAsia="Calibri" w:hAnsi="Times New Roman" w:cs="Times New Roman"/>
          <w:b/>
          <w:sz w:val="24"/>
          <w:szCs w:val="24"/>
          <w:lang w:eastAsia="en-US"/>
        </w:rPr>
        <w:t xml:space="preserve"> </w:t>
      </w:r>
      <w:r w:rsidRPr="005F53BE">
        <w:rPr>
          <w:rFonts w:ascii="Times New Roman" w:eastAsia="Calibri" w:hAnsi="Times New Roman" w:cs="Times New Roman"/>
          <w:sz w:val="24"/>
          <w:szCs w:val="24"/>
          <w:lang w:eastAsia="en-US"/>
        </w:rPr>
        <w:t xml:space="preserve">тыс.рублей, с удельным весом в общем объеме расходов </w:t>
      </w:r>
      <w:r w:rsidR="005F53BE" w:rsidRPr="005F53BE">
        <w:rPr>
          <w:rFonts w:ascii="Times New Roman" w:eastAsia="Calibri" w:hAnsi="Times New Roman" w:cs="Times New Roman"/>
          <w:b/>
          <w:sz w:val="24"/>
          <w:szCs w:val="24"/>
          <w:lang w:eastAsia="en-US"/>
        </w:rPr>
        <w:t>38,5</w:t>
      </w:r>
      <w:r w:rsidR="0086260B" w:rsidRPr="005F53BE">
        <w:rPr>
          <w:rFonts w:ascii="Times New Roman" w:eastAsia="Calibri" w:hAnsi="Times New Roman" w:cs="Times New Roman"/>
          <w:sz w:val="24"/>
          <w:szCs w:val="24"/>
          <w:lang w:eastAsia="en-US"/>
        </w:rPr>
        <w:t xml:space="preserve"> процентов</w:t>
      </w:r>
      <w:r w:rsidRPr="005F53BE">
        <w:rPr>
          <w:rFonts w:ascii="Times New Roman" w:eastAsia="Calibri" w:hAnsi="Times New Roman" w:cs="Times New Roman"/>
          <w:sz w:val="24"/>
          <w:szCs w:val="24"/>
          <w:lang w:eastAsia="en-US"/>
        </w:rPr>
        <w:t>.</w:t>
      </w:r>
    </w:p>
    <w:p w:rsidR="00457DE0" w:rsidRPr="00124ADC" w:rsidRDefault="00457DE0" w:rsidP="000E0888">
      <w:pPr>
        <w:spacing w:after="0" w:line="240" w:lineRule="auto"/>
        <w:ind w:firstLine="709"/>
        <w:jc w:val="both"/>
        <w:rPr>
          <w:rFonts w:ascii="Times New Roman" w:eastAsia="Calibri" w:hAnsi="Times New Roman" w:cs="Times New Roman"/>
          <w:color w:val="8064A2" w:themeColor="accent4"/>
          <w:sz w:val="24"/>
          <w:szCs w:val="24"/>
          <w:lang w:eastAsia="en-US"/>
        </w:rPr>
      </w:pPr>
    </w:p>
    <w:p w:rsidR="000E0888" w:rsidRPr="00F26C11" w:rsidRDefault="000E0888" w:rsidP="000E0888">
      <w:pPr>
        <w:spacing w:after="0" w:line="240" w:lineRule="auto"/>
        <w:ind w:firstLine="709"/>
        <w:jc w:val="both"/>
        <w:rPr>
          <w:rFonts w:ascii="Times New Roman" w:eastAsia="Calibri" w:hAnsi="Times New Roman" w:cs="Times New Roman"/>
          <w:sz w:val="24"/>
          <w:szCs w:val="24"/>
          <w:lang w:eastAsia="en-US"/>
        </w:rPr>
      </w:pPr>
      <w:r w:rsidRPr="00F26C11">
        <w:rPr>
          <w:rFonts w:ascii="Times New Roman" w:eastAsia="Calibri" w:hAnsi="Times New Roman" w:cs="Times New Roman"/>
          <w:sz w:val="24"/>
          <w:szCs w:val="24"/>
          <w:lang w:eastAsia="en-US"/>
        </w:rPr>
        <w:t xml:space="preserve">Информация об исполнении расходов бюджета сельского поселения за </w:t>
      </w:r>
      <w:r w:rsidR="00FE0873" w:rsidRPr="00F26C11">
        <w:rPr>
          <w:rFonts w:ascii="Times New Roman" w:eastAsia="Calibri" w:hAnsi="Times New Roman" w:cs="Times New Roman"/>
          <w:sz w:val="24"/>
          <w:szCs w:val="24"/>
          <w:lang w:eastAsia="en-US"/>
        </w:rPr>
        <w:t>полугодие</w:t>
      </w:r>
      <w:r w:rsidR="0045600A" w:rsidRPr="00F26C11">
        <w:rPr>
          <w:rFonts w:ascii="Times New Roman" w:eastAsia="Calibri" w:hAnsi="Times New Roman" w:cs="Times New Roman"/>
          <w:sz w:val="24"/>
          <w:szCs w:val="24"/>
          <w:lang w:eastAsia="en-US"/>
        </w:rPr>
        <w:t xml:space="preserve"> 2021</w:t>
      </w:r>
      <w:r w:rsidRPr="00F26C11">
        <w:rPr>
          <w:rFonts w:ascii="Times New Roman" w:eastAsia="Calibri" w:hAnsi="Times New Roman" w:cs="Times New Roman"/>
          <w:sz w:val="24"/>
          <w:szCs w:val="24"/>
          <w:lang w:eastAsia="en-US"/>
        </w:rPr>
        <w:t xml:space="preserve"> года в разрезе разделов бюджетной классификации расходов и сравнение показателей с аналогичным периодом 20</w:t>
      </w:r>
      <w:r w:rsidR="0045600A" w:rsidRPr="00F26C11">
        <w:rPr>
          <w:rFonts w:ascii="Times New Roman" w:eastAsia="Calibri" w:hAnsi="Times New Roman" w:cs="Times New Roman"/>
          <w:sz w:val="24"/>
          <w:szCs w:val="24"/>
          <w:lang w:eastAsia="en-US"/>
        </w:rPr>
        <w:t>20</w:t>
      </w:r>
      <w:r w:rsidRPr="00F26C11">
        <w:rPr>
          <w:rFonts w:ascii="Times New Roman" w:eastAsia="Calibri" w:hAnsi="Times New Roman" w:cs="Times New Roman"/>
          <w:sz w:val="24"/>
          <w:szCs w:val="24"/>
          <w:lang w:eastAsia="en-US"/>
        </w:rPr>
        <w:t xml:space="preserve"> года представлена в таблице №</w:t>
      </w:r>
      <w:r w:rsidR="00457DE0" w:rsidRPr="00F26C11">
        <w:rPr>
          <w:rFonts w:ascii="Times New Roman" w:eastAsia="Calibri" w:hAnsi="Times New Roman" w:cs="Times New Roman"/>
          <w:sz w:val="24"/>
          <w:szCs w:val="24"/>
          <w:lang w:eastAsia="en-US"/>
        </w:rPr>
        <w:t>2</w:t>
      </w:r>
      <w:r w:rsidRPr="00F26C11">
        <w:rPr>
          <w:rFonts w:ascii="Times New Roman" w:eastAsia="Calibri" w:hAnsi="Times New Roman" w:cs="Times New Roman"/>
          <w:sz w:val="24"/>
          <w:szCs w:val="24"/>
          <w:lang w:eastAsia="en-US"/>
        </w:rPr>
        <w:t>.</w:t>
      </w:r>
    </w:p>
    <w:p w:rsidR="000E0888" w:rsidRPr="00D27519" w:rsidRDefault="000E0888" w:rsidP="000E0888">
      <w:pPr>
        <w:spacing w:after="0" w:line="240" w:lineRule="auto"/>
        <w:ind w:firstLine="709"/>
        <w:jc w:val="right"/>
        <w:rPr>
          <w:rFonts w:ascii="Times New Roman" w:eastAsia="Calibri" w:hAnsi="Times New Roman" w:cs="Times New Roman"/>
          <w:sz w:val="20"/>
          <w:szCs w:val="20"/>
          <w:lang w:eastAsia="en-US"/>
        </w:rPr>
      </w:pPr>
      <w:r w:rsidRPr="00D27519">
        <w:rPr>
          <w:rFonts w:ascii="Times New Roman" w:eastAsia="Calibri" w:hAnsi="Times New Roman" w:cs="Times New Roman"/>
          <w:sz w:val="20"/>
          <w:szCs w:val="20"/>
          <w:lang w:eastAsia="en-US"/>
        </w:rPr>
        <w:t>Таблица №</w:t>
      </w:r>
      <w:r w:rsidR="00457DE0" w:rsidRPr="00D27519">
        <w:rPr>
          <w:rFonts w:ascii="Times New Roman" w:eastAsia="Calibri" w:hAnsi="Times New Roman" w:cs="Times New Roman"/>
          <w:sz w:val="20"/>
          <w:szCs w:val="20"/>
          <w:lang w:eastAsia="en-US"/>
        </w:rPr>
        <w:t>2</w:t>
      </w:r>
      <w:r w:rsidRPr="00D27519">
        <w:rPr>
          <w:rFonts w:ascii="Times New Roman" w:eastAsia="Calibri" w:hAnsi="Times New Roman" w:cs="Times New Roman"/>
          <w:sz w:val="20"/>
          <w:szCs w:val="20"/>
          <w:lang w:eastAsia="en-US"/>
        </w:rPr>
        <w:t xml:space="preserve"> (тыс.рублей)</w:t>
      </w:r>
    </w:p>
    <w:tbl>
      <w:tblPr>
        <w:tblW w:w="10640" w:type="dxa"/>
        <w:tblInd w:w="-743" w:type="dxa"/>
        <w:tblLayout w:type="fixed"/>
        <w:tblLook w:val="04A0" w:firstRow="1" w:lastRow="0" w:firstColumn="1" w:lastColumn="0" w:noHBand="0" w:noVBand="1"/>
      </w:tblPr>
      <w:tblGrid>
        <w:gridCol w:w="4253"/>
        <w:gridCol w:w="283"/>
        <w:gridCol w:w="284"/>
        <w:gridCol w:w="968"/>
        <w:gridCol w:w="850"/>
        <w:gridCol w:w="851"/>
        <w:gridCol w:w="709"/>
        <w:gridCol w:w="882"/>
        <w:gridCol w:w="873"/>
        <w:gridCol w:w="687"/>
      </w:tblGrid>
      <w:tr w:rsidR="00B409B7" w:rsidRPr="00B409B7" w:rsidTr="000D56C5">
        <w:trPr>
          <w:trHeight w:val="750"/>
        </w:trPr>
        <w:tc>
          <w:tcPr>
            <w:tcW w:w="4253"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B409B7" w:rsidRPr="00B409B7" w:rsidRDefault="00B409B7" w:rsidP="00B409B7">
            <w:pPr>
              <w:spacing w:after="0" w:line="240" w:lineRule="auto"/>
              <w:jc w:val="center"/>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наименование расходов</w:t>
            </w:r>
          </w:p>
        </w:tc>
        <w:tc>
          <w:tcPr>
            <w:tcW w:w="283" w:type="dxa"/>
            <w:vMerge w:val="restart"/>
            <w:tcBorders>
              <w:top w:val="single" w:sz="4" w:space="0" w:color="auto"/>
              <w:left w:val="single" w:sz="4" w:space="0" w:color="auto"/>
              <w:bottom w:val="single" w:sz="4" w:space="0" w:color="000000"/>
              <w:right w:val="single" w:sz="4" w:space="0" w:color="auto"/>
            </w:tcBorders>
            <w:shd w:val="clear" w:color="000000" w:fill="BFBFBF"/>
            <w:textDirection w:val="btLr"/>
            <w:vAlign w:val="center"/>
            <w:hideMark/>
          </w:tcPr>
          <w:p w:rsidR="00B409B7" w:rsidRPr="00B409B7" w:rsidRDefault="00B409B7" w:rsidP="00B409B7">
            <w:pPr>
              <w:spacing w:after="0" w:line="240" w:lineRule="auto"/>
              <w:jc w:val="center"/>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раздел</w:t>
            </w:r>
          </w:p>
        </w:tc>
        <w:tc>
          <w:tcPr>
            <w:tcW w:w="284" w:type="dxa"/>
            <w:vMerge w:val="restart"/>
            <w:tcBorders>
              <w:top w:val="single" w:sz="4" w:space="0" w:color="auto"/>
              <w:left w:val="single" w:sz="4" w:space="0" w:color="auto"/>
              <w:bottom w:val="single" w:sz="4" w:space="0" w:color="000000"/>
              <w:right w:val="single" w:sz="4" w:space="0" w:color="auto"/>
            </w:tcBorders>
            <w:shd w:val="clear" w:color="000000" w:fill="BFBFBF"/>
            <w:textDirection w:val="btLr"/>
            <w:vAlign w:val="center"/>
            <w:hideMark/>
          </w:tcPr>
          <w:p w:rsidR="00B409B7" w:rsidRPr="00B409B7" w:rsidRDefault="00B409B7" w:rsidP="00B409B7">
            <w:pPr>
              <w:spacing w:after="0" w:line="240" w:lineRule="auto"/>
              <w:jc w:val="center"/>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подраздел</w:t>
            </w:r>
          </w:p>
        </w:tc>
        <w:tc>
          <w:tcPr>
            <w:tcW w:w="968"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B409B7" w:rsidRPr="00B409B7" w:rsidRDefault="00B409B7" w:rsidP="00B409B7">
            <w:pPr>
              <w:spacing w:after="0" w:line="240" w:lineRule="auto"/>
              <w:ind w:left="-132"/>
              <w:jc w:val="center"/>
              <w:rPr>
                <w:rFonts w:ascii="Times New Roman" w:eastAsia="Times New Roman" w:hAnsi="Times New Roman" w:cs="Times New Roman"/>
                <w:b/>
                <w:bCs/>
                <w:sz w:val="17"/>
                <w:szCs w:val="17"/>
              </w:rPr>
            </w:pPr>
            <w:r w:rsidRPr="00B409B7">
              <w:rPr>
                <w:rFonts w:ascii="Times New Roman" w:eastAsia="Times New Roman" w:hAnsi="Times New Roman" w:cs="Times New Roman"/>
                <w:b/>
                <w:bCs/>
                <w:sz w:val="17"/>
                <w:szCs w:val="17"/>
              </w:rPr>
              <w:t>решение о бюджете 25.12.2020 №23 (изм)</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rsidR="00B409B7" w:rsidRPr="00B409B7" w:rsidRDefault="00B409B7" w:rsidP="00A24D0B">
            <w:pPr>
              <w:spacing w:after="0" w:line="240" w:lineRule="auto"/>
              <w:ind w:left="-83"/>
              <w:jc w:val="center"/>
              <w:rPr>
                <w:rFonts w:ascii="Times New Roman" w:eastAsia="Times New Roman" w:hAnsi="Times New Roman" w:cs="Times New Roman"/>
                <w:b/>
                <w:bCs/>
                <w:sz w:val="17"/>
                <w:szCs w:val="17"/>
              </w:rPr>
            </w:pPr>
            <w:r w:rsidRPr="00B409B7">
              <w:rPr>
                <w:rFonts w:ascii="Times New Roman" w:eastAsia="Times New Roman" w:hAnsi="Times New Roman" w:cs="Times New Roman"/>
                <w:b/>
                <w:bCs/>
                <w:sz w:val="17"/>
                <w:szCs w:val="17"/>
              </w:rPr>
              <w:t>исполнение бюджета за п/г.2021</w:t>
            </w:r>
          </w:p>
        </w:tc>
        <w:tc>
          <w:tcPr>
            <w:tcW w:w="1560" w:type="dxa"/>
            <w:gridSpan w:val="2"/>
            <w:tcBorders>
              <w:top w:val="single" w:sz="4" w:space="0" w:color="auto"/>
              <w:left w:val="nil"/>
              <w:bottom w:val="single" w:sz="4" w:space="0" w:color="auto"/>
              <w:right w:val="single" w:sz="4" w:space="0" w:color="auto"/>
            </w:tcBorders>
            <w:shd w:val="clear" w:color="000000" w:fill="BFBFBF"/>
            <w:vAlign w:val="center"/>
            <w:hideMark/>
          </w:tcPr>
          <w:p w:rsidR="00B409B7" w:rsidRPr="00B409B7" w:rsidRDefault="00B409B7" w:rsidP="00B409B7">
            <w:pPr>
              <w:spacing w:after="0" w:line="240" w:lineRule="auto"/>
              <w:jc w:val="center"/>
              <w:rPr>
                <w:rFonts w:ascii="Times New Roman" w:eastAsia="Times New Roman" w:hAnsi="Times New Roman" w:cs="Times New Roman"/>
                <w:b/>
                <w:bCs/>
                <w:sz w:val="17"/>
                <w:szCs w:val="17"/>
              </w:rPr>
            </w:pPr>
            <w:r w:rsidRPr="00B409B7">
              <w:rPr>
                <w:rFonts w:ascii="Times New Roman" w:eastAsia="Times New Roman" w:hAnsi="Times New Roman" w:cs="Times New Roman"/>
                <w:b/>
                <w:bCs/>
                <w:sz w:val="17"/>
                <w:szCs w:val="17"/>
              </w:rPr>
              <w:t>отклонение исполнение бюджета к план</w:t>
            </w:r>
            <w:r>
              <w:rPr>
                <w:rFonts w:ascii="Times New Roman" w:eastAsia="Times New Roman" w:hAnsi="Times New Roman" w:cs="Times New Roman"/>
                <w:b/>
                <w:bCs/>
                <w:sz w:val="17"/>
                <w:szCs w:val="17"/>
              </w:rPr>
              <w:t>.</w:t>
            </w:r>
            <w:r w:rsidRPr="00B409B7">
              <w:rPr>
                <w:rFonts w:ascii="Times New Roman" w:eastAsia="Times New Roman" w:hAnsi="Times New Roman" w:cs="Times New Roman"/>
                <w:b/>
                <w:bCs/>
                <w:sz w:val="17"/>
                <w:szCs w:val="17"/>
              </w:rPr>
              <w:t>показ</w:t>
            </w:r>
            <w:r>
              <w:rPr>
                <w:rFonts w:ascii="Times New Roman" w:eastAsia="Times New Roman" w:hAnsi="Times New Roman" w:cs="Times New Roman"/>
                <w:b/>
                <w:bCs/>
                <w:sz w:val="17"/>
                <w:szCs w:val="17"/>
              </w:rPr>
              <w:t>-</w:t>
            </w:r>
            <w:r w:rsidRPr="00B409B7">
              <w:rPr>
                <w:rFonts w:ascii="Times New Roman" w:eastAsia="Times New Roman" w:hAnsi="Times New Roman" w:cs="Times New Roman"/>
                <w:b/>
                <w:bCs/>
                <w:sz w:val="17"/>
                <w:szCs w:val="17"/>
              </w:rPr>
              <w:t>лям</w:t>
            </w:r>
          </w:p>
        </w:tc>
        <w:tc>
          <w:tcPr>
            <w:tcW w:w="882"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rsidR="00B409B7" w:rsidRPr="00B409B7" w:rsidRDefault="00B409B7" w:rsidP="00B409B7">
            <w:pPr>
              <w:spacing w:after="0" w:line="240" w:lineRule="auto"/>
              <w:jc w:val="center"/>
              <w:rPr>
                <w:rFonts w:ascii="Times New Roman" w:eastAsia="Times New Roman" w:hAnsi="Times New Roman" w:cs="Times New Roman"/>
                <w:b/>
                <w:bCs/>
                <w:sz w:val="17"/>
                <w:szCs w:val="17"/>
              </w:rPr>
            </w:pPr>
            <w:r w:rsidRPr="00B409B7">
              <w:rPr>
                <w:rFonts w:ascii="Times New Roman" w:eastAsia="Times New Roman" w:hAnsi="Times New Roman" w:cs="Times New Roman"/>
                <w:b/>
                <w:bCs/>
                <w:sz w:val="17"/>
                <w:szCs w:val="17"/>
              </w:rPr>
              <w:t>исполнение бюджета за п/г.2020</w:t>
            </w:r>
          </w:p>
        </w:tc>
        <w:tc>
          <w:tcPr>
            <w:tcW w:w="1560" w:type="dxa"/>
            <w:gridSpan w:val="2"/>
            <w:tcBorders>
              <w:top w:val="single" w:sz="4" w:space="0" w:color="auto"/>
              <w:left w:val="nil"/>
              <w:bottom w:val="single" w:sz="4" w:space="0" w:color="auto"/>
              <w:right w:val="single" w:sz="4" w:space="0" w:color="auto"/>
            </w:tcBorders>
            <w:shd w:val="clear" w:color="000000" w:fill="BFBFBF"/>
            <w:vAlign w:val="center"/>
            <w:hideMark/>
          </w:tcPr>
          <w:p w:rsidR="00B409B7" w:rsidRPr="00B409B7" w:rsidRDefault="00B409B7" w:rsidP="00B409B7">
            <w:pPr>
              <w:spacing w:after="0" w:line="240" w:lineRule="auto"/>
              <w:jc w:val="center"/>
              <w:rPr>
                <w:rFonts w:ascii="Times New Roman" w:eastAsia="Times New Roman" w:hAnsi="Times New Roman" w:cs="Times New Roman"/>
                <w:b/>
                <w:bCs/>
                <w:sz w:val="17"/>
                <w:szCs w:val="17"/>
              </w:rPr>
            </w:pPr>
            <w:r w:rsidRPr="00B409B7">
              <w:rPr>
                <w:rFonts w:ascii="Times New Roman" w:eastAsia="Times New Roman" w:hAnsi="Times New Roman" w:cs="Times New Roman"/>
                <w:b/>
                <w:bCs/>
                <w:sz w:val="17"/>
                <w:szCs w:val="17"/>
              </w:rPr>
              <w:t>отклонение п/г.2021 к п/г.2020</w:t>
            </w:r>
          </w:p>
        </w:tc>
      </w:tr>
      <w:tr w:rsidR="00B409B7" w:rsidRPr="00B409B7" w:rsidTr="000D56C5">
        <w:trPr>
          <w:trHeight w:val="128"/>
        </w:trPr>
        <w:tc>
          <w:tcPr>
            <w:tcW w:w="4253" w:type="dxa"/>
            <w:vMerge/>
            <w:tcBorders>
              <w:top w:val="single" w:sz="4" w:space="0" w:color="auto"/>
              <w:left w:val="single" w:sz="4" w:space="0" w:color="auto"/>
              <w:bottom w:val="single" w:sz="4" w:space="0" w:color="000000"/>
              <w:right w:val="single" w:sz="4" w:space="0" w:color="auto"/>
            </w:tcBorders>
            <w:vAlign w:val="center"/>
            <w:hideMark/>
          </w:tcPr>
          <w:p w:rsidR="00B409B7" w:rsidRPr="00B409B7" w:rsidRDefault="00B409B7" w:rsidP="00B409B7">
            <w:pPr>
              <w:spacing w:after="0" w:line="240" w:lineRule="auto"/>
              <w:rPr>
                <w:rFonts w:ascii="Times New Roman" w:eastAsia="Times New Roman" w:hAnsi="Times New Roman" w:cs="Times New Roman"/>
                <w:b/>
                <w:bCs/>
                <w:sz w:val="18"/>
                <w:szCs w:val="18"/>
              </w:rPr>
            </w:pPr>
          </w:p>
        </w:tc>
        <w:tc>
          <w:tcPr>
            <w:tcW w:w="283" w:type="dxa"/>
            <w:vMerge/>
            <w:tcBorders>
              <w:top w:val="single" w:sz="4" w:space="0" w:color="auto"/>
              <w:left w:val="single" w:sz="4" w:space="0" w:color="auto"/>
              <w:bottom w:val="single" w:sz="4" w:space="0" w:color="000000"/>
              <w:right w:val="single" w:sz="4" w:space="0" w:color="auto"/>
            </w:tcBorders>
            <w:vAlign w:val="center"/>
            <w:hideMark/>
          </w:tcPr>
          <w:p w:rsidR="00B409B7" w:rsidRPr="00B409B7" w:rsidRDefault="00B409B7" w:rsidP="00B409B7">
            <w:pPr>
              <w:spacing w:after="0" w:line="240" w:lineRule="auto"/>
              <w:rPr>
                <w:rFonts w:ascii="Times New Roman" w:eastAsia="Times New Roman" w:hAnsi="Times New Roman" w:cs="Times New Roman"/>
                <w:b/>
                <w:bCs/>
                <w:sz w:val="18"/>
                <w:szCs w:val="18"/>
              </w:rPr>
            </w:pPr>
          </w:p>
        </w:tc>
        <w:tc>
          <w:tcPr>
            <w:tcW w:w="284" w:type="dxa"/>
            <w:vMerge/>
            <w:tcBorders>
              <w:top w:val="single" w:sz="4" w:space="0" w:color="auto"/>
              <w:left w:val="single" w:sz="4" w:space="0" w:color="auto"/>
              <w:bottom w:val="single" w:sz="4" w:space="0" w:color="000000"/>
              <w:right w:val="single" w:sz="4" w:space="0" w:color="auto"/>
            </w:tcBorders>
            <w:vAlign w:val="center"/>
            <w:hideMark/>
          </w:tcPr>
          <w:p w:rsidR="00B409B7" w:rsidRPr="00B409B7" w:rsidRDefault="00B409B7" w:rsidP="00B409B7">
            <w:pPr>
              <w:spacing w:after="0" w:line="240" w:lineRule="auto"/>
              <w:rPr>
                <w:rFonts w:ascii="Times New Roman" w:eastAsia="Times New Roman" w:hAnsi="Times New Roman" w:cs="Times New Roman"/>
                <w:b/>
                <w:bCs/>
                <w:sz w:val="18"/>
                <w:szCs w:val="18"/>
              </w:rPr>
            </w:pPr>
          </w:p>
        </w:tc>
        <w:tc>
          <w:tcPr>
            <w:tcW w:w="968" w:type="dxa"/>
            <w:vMerge/>
            <w:tcBorders>
              <w:top w:val="single" w:sz="4" w:space="0" w:color="auto"/>
              <w:left w:val="single" w:sz="4" w:space="0" w:color="auto"/>
              <w:bottom w:val="single" w:sz="4" w:space="0" w:color="000000"/>
              <w:right w:val="single" w:sz="4" w:space="0" w:color="auto"/>
            </w:tcBorders>
            <w:vAlign w:val="center"/>
            <w:hideMark/>
          </w:tcPr>
          <w:p w:rsidR="00B409B7" w:rsidRPr="00B409B7" w:rsidRDefault="00B409B7" w:rsidP="00B409B7">
            <w:pPr>
              <w:spacing w:after="0" w:line="240" w:lineRule="auto"/>
              <w:rPr>
                <w:rFonts w:ascii="Times New Roman" w:eastAsia="Times New Roman" w:hAnsi="Times New Roman" w:cs="Times New Roman"/>
                <w:b/>
                <w:bCs/>
                <w:sz w:val="18"/>
                <w:szCs w:val="18"/>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B409B7" w:rsidRPr="00B409B7" w:rsidRDefault="00B409B7" w:rsidP="00B409B7">
            <w:pPr>
              <w:spacing w:after="0" w:line="240" w:lineRule="auto"/>
              <w:rPr>
                <w:rFonts w:ascii="Times New Roman" w:eastAsia="Times New Roman" w:hAnsi="Times New Roman" w:cs="Times New Roman"/>
                <w:b/>
                <w:bCs/>
                <w:sz w:val="18"/>
                <w:szCs w:val="18"/>
              </w:rPr>
            </w:pPr>
          </w:p>
        </w:tc>
        <w:tc>
          <w:tcPr>
            <w:tcW w:w="851" w:type="dxa"/>
            <w:tcBorders>
              <w:top w:val="nil"/>
              <w:left w:val="nil"/>
              <w:bottom w:val="single" w:sz="4" w:space="0" w:color="auto"/>
              <w:right w:val="single" w:sz="4" w:space="0" w:color="auto"/>
            </w:tcBorders>
            <w:shd w:val="clear" w:color="000000" w:fill="BFBFBF"/>
            <w:vAlign w:val="center"/>
            <w:hideMark/>
          </w:tcPr>
          <w:p w:rsidR="00B409B7" w:rsidRPr="00B409B7" w:rsidRDefault="00B409B7" w:rsidP="00B409B7">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w:t>
            </w:r>
          </w:p>
        </w:tc>
        <w:tc>
          <w:tcPr>
            <w:tcW w:w="709" w:type="dxa"/>
            <w:tcBorders>
              <w:top w:val="nil"/>
              <w:left w:val="nil"/>
              <w:bottom w:val="single" w:sz="4" w:space="0" w:color="auto"/>
              <w:right w:val="single" w:sz="4" w:space="0" w:color="auto"/>
            </w:tcBorders>
            <w:shd w:val="clear" w:color="000000" w:fill="BFBFBF"/>
            <w:vAlign w:val="center"/>
            <w:hideMark/>
          </w:tcPr>
          <w:p w:rsidR="00B409B7" w:rsidRPr="00B409B7" w:rsidRDefault="00B409B7" w:rsidP="00B409B7">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w:t>
            </w:r>
          </w:p>
        </w:tc>
        <w:tc>
          <w:tcPr>
            <w:tcW w:w="882" w:type="dxa"/>
            <w:vMerge/>
            <w:tcBorders>
              <w:top w:val="single" w:sz="4" w:space="0" w:color="auto"/>
              <w:left w:val="single" w:sz="4" w:space="0" w:color="auto"/>
              <w:bottom w:val="single" w:sz="4" w:space="0" w:color="auto"/>
              <w:right w:val="single" w:sz="4" w:space="0" w:color="auto"/>
            </w:tcBorders>
            <w:vAlign w:val="center"/>
            <w:hideMark/>
          </w:tcPr>
          <w:p w:rsidR="00B409B7" w:rsidRPr="00B409B7" w:rsidRDefault="00B409B7" w:rsidP="00B409B7">
            <w:pPr>
              <w:spacing w:after="0" w:line="240" w:lineRule="auto"/>
              <w:rPr>
                <w:rFonts w:ascii="Times New Roman" w:eastAsia="Times New Roman" w:hAnsi="Times New Roman" w:cs="Times New Roman"/>
                <w:b/>
                <w:bCs/>
                <w:sz w:val="18"/>
                <w:szCs w:val="18"/>
              </w:rPr>
            </w:pPr>
          </w:p>
        </w:tc>
        <w:tc>
          <w:tcPr>
            <w:tcW w:w="873" w:type="dxa"/>
            <w:tcBorders>
              <w:top w:val="nil"/>
              <w:left w:val="nil"/>
              <w:bottom w:val="single" w:sz="4" w:space="0" w:color="auto"/>
              <w:right w:val="single" w:sz="4" w:space="0" w:color="auto"/>
            </w:tcBorders>
            <w:shd w:val="clear" w:color="000000" w:fill="BFBFBF"/>
            <w:vAlign w:val="center"/>
            <w:hideMark/>
          </w:tcPr>
          <w:p w:rsidR="00B409B7" w:rsidRPr="00B409B7" w:rsidRDefault="00B409B7" w:rsidP="00A7722B">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w:t>
            </w:r>
          </w:p>
        </w:tc>
        <w:tc>
          <w:tcPr>
            <w:tcW w:w="687" w:type="dxa"/>
            <w:tcBorders>
              <w:top w:val="nil"/>
              <w:left w:val="nil"/>
              <w:bottom w:val="single" w:sz="4" w:space="0" w:color="auto"/>
              <w:right w:val="single" w:sz="4" w:space="0" w:color="auto"/>
            </w:tcBorders>
            <w:shd w:val="clear" w:color="000000" w:fill="BFBFBF"/>
            <w:vAlign w:val="center"/>
            <w:hideMark/>
          </w:tcPr>
          <w:p w:rsidR="00B409B7" w:rsidRPr="00B409B7" w:rsidRDefault="00B409B7" w:rsidP="00A7722B">
            <w:pPr>
              <w:spacing w:after="0" w:line="240" w:lineRule="auto"/>
              <w:jc w:val="center"/>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w:t>
            </w:r>
          </w:p>
        </w:tc>
      </w:tr>
      <w:tr w:rsidR="000D56C5" w:rsidRPr="00B409B7" w:rsidTr="000D56C5">
        <w:trPr>
          <w:trHeight w:val="285"/>
        </w:trPr>
        <w:tc>
          <w:tcPr>
            <w:tcW w:w="4253" w:type="dxa"/>
            <w:tcBorders>
              <w:top w:val="nil"/>
              <w:left w:val="single" w:sz="4" w:space="0" w:color="auto"/>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 xml:space="preserve">Общегосударственные вопросы </w:t>
            </w:r>
          </w:p>
        </w:tc>
        <w:tc>
          <w:tcPr>
            <w:tcW w:w="283" w:type="dxa"/>
            <w:tcBorders>
              <w:top w:val="nil"/>
              <w:left w:val="nil"/>
              <w:bottom w:val="single" w:sz="4" w:space="0" w:color="auto"/>
              <w:right w:val="single" w:sz="4" w:space="0" w:color="auto"/>
            </w:tcBorders>
            <w:shd w:val="clear" w:color="000000" w:fill="D8D8D8"/>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01</w:t>
            </w:r>
          </w:p>
        </w:tc>
        <w:tc>
          <w:tcPr>
            <w:tcW w:w="284" w:type="dxa"/>
            <w:tcBorders>
              <w:top w:val="nil"/>
              <w:left w:val="nil"/>
              <w:bottom w:val="single" w:sz="4" w:space="0" w:color="auto"/>
              <w:right w:val="single" w:sz="4" w:space="0" w:color="auto"/>
            </w:tcBorders>
            <w:shd w:val="clear" w:color="000000" w:fill="D8D8D8"/>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00</w:t>
            </w:r>
          </w:p>
        </w:tc>
        <w:tc>
          <w:tcPr>
            <w:tcW w:w="968"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5 612,2</w:t>
            </w:r>
          </w:p>
        </w:tc>
        <w:tc>
          <w:tcPr>
            <w:tcW w:w="850"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2 233,7</w:t>
            </w:r>
          </w:p>
        </w:tc>
        <w:tc>
          <w:tcPr>
            <w:tcW w:w="851"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-3 378,5</w:t>
            </w:r>
          </w:p>
        </w:tc>
        <w:tc>
          <w:tcPr>
            <w:tcW w:w="709"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39,8</w:t>
            </w:r>
          </w:p>
        </w:tc>
        <w:tc>
          <w:tcPr>
            <w:tcW w:w="882"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2 102,3</w:t>
            </w:r>
          </w:p>
        </w:tc>
        <w:tc>
          <w:tcPr>
            <w:tcW w:w="873"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131,4</w:t>
            </w:r>
          </w:p>
        </w:tc>
        <w:tc>
          <w:tcPr>
            <w:tcW w:w="687"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106,3</w:t>
            </w:r>
          </w:p>
        </w:tc>
      </w:tr>
      <w:tr w:rsidR="00B409B7" w:rsidRPr="00B409B7" w:rsidTr="000D56C5">
        <w:trPr>
          <w:trHeight w:val="27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409B7" w:rsidRPr="00B409B7" w:rsidRDefault="003B496C" w:rsidP="00051D64">
            <w:pPr>
              <w:spacing w:after="0" w:line="240"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ф</w:t>
            </w:r>
            <w:r w:rsidR="00B409B7" w:rsidRPr="00B409B7">
              <w:rPr>
                <w:rFonts w:ascii="Times New Roman" w:eastAsia="Times New Roman" w:hAnsi="Times New Roman" w:cs="Times New Roman"/>
                <w:i/>
                <w:iCs/>
                <w:sz w:val="18"/>
                <w:szCs w:val="18"/>
              </w:rPr>
              <w:t>ункционирование высшего должн</w:t>
            </w:r>
            <w:r w:rsidR="00051D64">
              <w:rPr>
                <w:rFonts w:ascii="Times New Roman" w:eastAsia="Times New Roman" w:hAnsi="Times New Roman" w:cs="Times New Roman"/>
                <w:i/>
                <w:iCs/>
                <w:sz w:val="18"/>
                <w:szCs w:val="18"/>
              </w:rPr>
              <w:t>ого</w:t>
            </w:r>
            <w:r w:rsidR="00B409B7" w:rsidRPr="00B409B7">
              <w:rPr>
                <w:rFonts w:ascii="Times New Roman" w:eastAsia="Times New Roman" w:hAnsi="Times New Roman" w:cs="Times New Roman"/>
                <w:i/>
                <w:iCs/>
                <w:sz w:val="18"/>
                <w:szCs w:val="18"/>
              </w:rPr>
              <w:t xml:space="preserve"> лица</w:t>
            </w:r>
          </w:p>
        </w:tc>
        <w:tc>
          <w:tcPr>
            <w:tcW w:w="283"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01</w:t>
            </w:r>
          </w:p>
        </w:tc>
        <w:tc>
          <w:tcPr>
            <w:tcW w:w="284"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02</w:t>
            </w:r>
          </w:p>
        </w:tc>
        <w:tc>
          <w:tcPr>
            <w:tcW w:w="968"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603,5</w:t>
            </w:r>
          </w:p>
        </w:tc>
        <w:tc>
          <w:tcPr>
            <w:tcW w:w="850"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384,2</w:t>
            </w:r>
          </w:p>
        </w:tc>
        <w:tc>
          <w:tcPr>
            <w:tcW w:w="851"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-219,3</w:t>
            </w:r>
          </w:p>
        </w:tc>
        <w:tc>
          <w:tcPr>
            <w:tcW w:w="709"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63,7</w:t>
            </w:r>
          </w:p>
        </w:tc>
        <w:tc>
          <w:tcPr>
            <w:tcW w:w="882"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262,4</w:t>
            </w:r>
          </w:p>
        </w:tc>
        <w:tc>
          <w:tcPr>
            <w:tcW w:w="873"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121,8</w:t>
            </w:r>
          </w:p>
        </w:tc>
        <w:tc>
          <w:tcPr>
            <w:tcW w:w="687"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146,4</w:t>
            </w:r>
          </w:p>
        </w:tc>
      </w:tr>
      <w:tr w:rsidR="00B409B7" w:rsidRPr="00B409B7" w:rsidTr="000D56C5">
        <w:trPr>
          <w:trHeight w:val="27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409B7" w:rsidRPr="00B409B7" w:rsidRDefault="003B496C" w:rsidP="003B496C">
            <w:pPr>
              <w:spacing w:after="0" w:line="240"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ф</w:t>
            </w:r>
            <w:r w:rsidR="00B409B7" w:rsidRPr="00B409B7">
              <w:rPr>
                <w:rFonts w:ascii="Times New Roman" w:eastAsia="Times New Roman" w:hAnsi="Times New Roman" w:cs="Times New Roman"/>
                <w:i/>
                <w:iCs/>
                <w:sz w:val="18"/>
                <w:szCs w:val="18"/>
              </w:rPr>
              <w:t>ункционирование представит</w:t>
            </w:r>
            <w:r>
              <w:rPr>
                <w:rFonts w:ascii="Times New Roman" w:eastAsia="Times New Roman" w:hAnsi="Times New Roman" w:cs="Times New Roman"/>
                <w:i/>
                <w:iCs/>
                <w:sz w:val="18"/>
                <w:szCs w:val="18"/>
              </w:rPr>
              <w:t>.</w:t>
            </w:r>
            <w:r w:rsidR="00B409B7" w:rsidRPr="00B409B7">
              <w:rPr>
                <w:rFonts w:ascii="Times New Roman" w:eastAsia="Times New Roman" w:hAnsi="Times New Roman" w:cs="Times New Roman"/>
                <w:i/>
                <w:iCs/>
                <w:sz w:val="18"/>
                <w:szCs w:val="18"/>
              </w:rPr>
              <w:t>органов</w:t>
            </w:r>
          </w:p>
        </w:tc>
        <w:tc>
          <w:tcPr>
            <w:tcW w:w="283"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01</w:t>
            </w:r>
          </w:p>
        </w:tc>
        <w:tc>
          <w:tcPr>
            <w:tcW w:w="284"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03</w:t>
            </w:r>
          </w:p>
        </w:tc>
        <w:tc>
          <w:tcPr>
            <w:tcW w:w="968"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153,5</w:t>
            </w:r>
          </w:p>
        </w:tc>
        <w:tc>
          <w:tcPr>
            <w:tcW w:w="850"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-153,5</w:t>
            </w:r>
          </w:p>
        </w:tc>
        <w:tc>
          <w:tcPr>
            <w:tcW w:w="709"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0,0</w:t>
            </w:r>
          </w:p>
        </w:tc>
        <w:tc>
          <w:tcPr>
            <w:tcW w:w="882"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0,0</w:t>
            </w:r>
          </w:p>
        </w:tc>
        <w:tc>
          <w:tcPr>
            <w:tcW w:w="873"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0,0</w:t>
            </w:r>
          </w:p>
        </w:tc>
        <w:tc>
          <w:tcPr>
            <w:tcW w:w="687"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0,0</w:t>
            </w:r>
          </w:p>
        </w:tc>
      </w:tr>
      <w:tr w:rsidR="00B409B7" w:rsidRPr="00B409B7" w:rsidTr="000D56C5">
        <w:trPr>
          <w:trHeight w:val="27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409B7" w:rsidRPr="00B409B7" w:rsidRDefault="003B496C" w:rsidP="003B496C">
            <w:pPr>
              <w:spacing w:after="0" w:line="240"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ф</w:t>
            </w:r>
            <w:r w:rsidR="00B409B7" w:rsidRPr="00B409B7">
              <w:rPr>
                <w:rFonts w:ascii="Times New Roman" w:eastAsia="Times New Roman" w:hAnsi="Times New Roman" w:cs="Times New Roman"/>
                <w:i/>
                <w:iCs/>
                <w:sz w:val="18"/>
                <w:szCs w:val="18"/>
              </w:rPr>
              <w:t>ункционирование исполнит</w:t>
            </w:r>
            <w:r>
              <w:rPr>
                <w:rFonts w:ascii="Times New Roman" w:eastAsia="Times New Roman" w:hAnsi="Times New Roman" w:cs="Times New Roman"/>
                <w:i/>
                <w:iCs/>
                <w:sz w:val="18"/>
                <w:szCs w:val="18"/>
              </w:rPr>
              <w:t>.</w:t>
            </w:r>
            <w:r w:rsidR="00B409B7" w:rsidRPr="00B409B7">
              <w:rPr>
                <w:rFonts w:ascii="Times New Roman" w:eastAsia="Times New Roman" w:hAnsi="Times New Roman" w:cs="Times New Roman"/>
                <w:i/>
                <w:iCs/>
                <w:sz w:val="18"/>
                <w:szCs w:val="18"/>
              </w:rPr>
              <w:t>органов</w:t>
            </w:r>
          </w:p>
        </w:tc>
        <w:tc>
          <w:tcPr>
            <w:tcW w:w="283"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01</w:t>
            </w:r>
          </w:p>
        </w:tc>
        <w:tc>
          <w:tcPr>
            <w:tcW w:w="284"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04</w:t>
            </w:r>
          </w:p>
        </w:tc>
        <w:tc>
          <w:tcPr>
            <w:tcW w:w="968"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4 528,5</w:t>
            </w:r>
          </w:p>
        </w:tc>
        <w:tc>
          <w:tcPr>
            <w:tcW w:w="850"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1 799,7</w:t>
            </w:r>
          </w:p>
        </w:tc>
        <w:tc>
          <w:tcPr>
            <w:tcW w:w="851"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-2 728,8</w:t>
            </w:r>
          </w:p>
        </w:tc>
        <w:tc>
          <w:tcPr>
            <w:tcW w:w="709"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39,7</w:t>
            </w:r>
          </w:p>
        </w:tc>
        <w:tc>
          <w:tcPr>
            <w:tcW w:w="882"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1 687,5</w:t>
            </w:r>
          </w:p>
        </w:tc>
        <w:tc>
          <w:tcPr>
            <w:tcW w:w="873"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112,2</w:t>
            </w:r>
          </w:p>
        </w:tc>
        <w:tc>
          <w:tcPr>
            <w:tcW w:w="687"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106,6</w:t>
            </w:r>
          </w:p>
        </w:tc>
      </w:tr>
      <w:tr w:rsidR="00B409B7" w:rsidRPr="00B409B7" w:rsidTr="000D56C5">
        <w:trPr>
          <w:trHeight w:val="22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409B7" w:rsidRPr="00B409B7" w:rsidRDefault="003B496C" w:rsidP="00B409B7">
            <w:pPr>
              <w:spacing w:after="0" w:line="240"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м</w:t>
            </w:r>
            <w:r w:rsidR="00B409B7" w:rsidRPr="00B409B7">
              <w:rPr>
                <w:rFonts w:ascii="Times New Roman" w:eastAsia="Times New Roman" w:hAnsi="Times New Roman" w:cs="Times New Roman"/>
                <w:i/>
                <w:iCs/>
                <w:sz w:val="18"/>
                <w:szCs w:val="18"/>
              </w:rPr>
              <w:t xml:space="preserve">ежбюджетные трансферты </w:t>
            </w:r>
          </w:p>
        </w:tc>
        <w:tc>
          <w:tcPr>
            <w:tcW w:w="283"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01</w:t>
            </w:r>
          </w:p>
        </w:tc>
        <w:tc>
          <w:tcPr>
            <w:tcW w:w="284"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06</w:t>
            </w:r>
          </w:p>
        </w:tc>
        <w:tc>
          <w:tcPr>
            <w:tcW w:w="968"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20,7</w:t>
            </w:r>
          </w:p>
        </w:tc>
        <w:tc>
          <w:tcPr>
            <w:tcW w:w="850"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20,7</w:t>
            </w:r>
          </w:p>
        </w:tc>
        <w:tc>
          <w:tcPr>
            <w:tcW w:w="851"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0,0</w:t>
            </w:r>
          </w:p>
        </w:tc>
        <w:tc>
          <w:tcPr>
            <w:tcW w:w="709"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100,0</w:t>
            </w:r>
          </w:p>
        </w:tc>
        <w:tc>
          <w:tcPr>
            <w:tcW w:w="882"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1,0</w:t>
            </w:r>
          </w:p>
        </w:tc>
        <w:tc>
          <w:tcPr>
            <w:tcW w:w="873"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19,7</w:t>
            </w:r>
          </w:p>
        </w:tc>
        <w:tc>
          <w:tcPr>
            <w:tcW w:w="687"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0,0</w:t>
            </w:r>
          </w:p>
        </w:tc>
      </w:tr>
      <w:tr w:rsidR="00B409B7" w:rsidRPr="00B409B7" w:rsidTr="000D56C5">
        <w:trPr>
          <w:trHeight w:val="22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409B7" w:rsidRPr="00B409B7" w:rsidRDefault="003B496C" w:rsidP="00B409B7">
            <w:pPr>
              <w:spacing w:after="0" w:line="240"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р</w:t>
            </w:r>
            <w:r w:rsidR="00B409B7" w:rsidRPr="00B409B7">
              <w:rPr>
                <w:rFonts w:ascii="Times New Roman" w:eastAsia="Times New Roman" w:hAnsi="Times New Roman" w:cs="Times New Roman"/>
                <w:i/>
                <w:iCs/>
                <w:sz w:val="18"/>
                <w:szCs w:val="18"/>
              </w:rPr>
              <w:t>езервный фонд</w:t>
            </w:r>
          </w:p>
        </w:tc>
        <w:tc>
          <w:tcPr>
            <w:tcW w:w="283"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01</w:t>
            </w:r>
          </w:p>
        </w:tc>
        <w:tc>
          <w:tcPr>
            <w:tcW w:w="284"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11</w:t>
            </w:r>
          </w:p>
        </w:tc>
        <w:tc>
          <w:tcPr>
            <w:tcW w:w="968"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85,0</w:t>
            </w:r>
          </w:p>
        </w:tc>
        <w:tc>
          <w:tcPr>
            <w:tcW w:w="850"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-85,0</w:t>
            </w:r>
          </w:p>
        </w:tc>
        <w:tc>
          <w:tcPr>
            <w:tcW w:w="709"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0,0</w:t>
            </w:r>
          </w:p>
        </w:tc>
        <w:tc>
          <w:tcPr>
            <w:tcW w:w="882"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0,0</w:t>
            </w:r>
          </w:p>
        </w:tc>
        <w:tc>
          <w:tcPr>
            <w:tcW w:w="873"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0,0</w:t>
            </w:r>
          </w:p>
        </w:tc>
        <w:tc>
          <w:tcPr>
            <w:tcW w:w="687"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0,0</w:t>
            </w:r>
          </w:p>
        </w:tc>
      </w:tr>
      <w:tr w:rsidR="00B409B7" w:rsidRPr="00B409B7" w:rsidTr="000D56C5">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409B7" w:rsidRPr="00B409B7" w:rsidRDefault="003B496C" w:rsidP="00B409B7">
            <w:pPr>
              <w:spacing w:after="0" w:line="240"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д</w:t>
            </w:r>
            <w:r w:rsidR="00B409B7" w:rsidRPr="00B409B7">
              <w:rPr>
                <w:rFonts w:ascii="Times New Roman" w:eastAsia="Times New Roman" w:hAnsi="Times New Roman" w:cs="Times New Roman"/>
                <w:i/>
                <w:iCs/>
                <w:sz w:val="18"/>
                <w:szCs w:val="18"/>
              </w:rPr>
              <w:t>ругие общегосударственные вопросы</w:t>
            </w:r>
          </w:p>
        </w:tc>
        <w:tc>
          <w:tcPr>
            <w:tcW w:w="283"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01</w:t>
            </w:r>
          </w:p>
        </w:tc>
        <w:tc>
          <w:tcPr>
            <w:tcW w:w="284"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13</w:t>
            </w:r>
          </w:p>
        </w:tc>
        <w:tc>
          <w:tcPr>
            <w:tcW w:w="968"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221,0</w:t>
            </w:r>
          </w:p>
        </w:tc>
        <w:tc>
          <w:tcPr>
            <w:tcW w:w="850"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29,1</w:t>
            </w:r>
          </w:p>
        </w:tc>
        <w:tc>
          <w:tcPr>
            <w:tcW w:w="851"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-191,9</w:t>
            </w:r>
          </w:p>
        </w:tc>
        <w:tc>
          <w:tcPr>
            <w:tcW w:w="709"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13,2</w:t>
            </w:r>
          </w:p>
        </w:tc>
        <w:tc>
          <w:tcPr>
            <w:tcW w:w="882"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151,4</w:t>
            </w:r>
          </w:p>
        </w:tc>
        <w:tc>
          <w:tcPr>
            <w:tcW w:w="873"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-122,3</w:t>
            </w:r>
          </w:p>
        </w:tc>
        <w:tc>
          <w:tcPr>
            <w:tcW w:w="687"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19,2</w:t>
            </w:r>
          </w:p>
        </w:tc>
      </w:tr>
      <w:tr w:rsidR="000D56C5" w:rsidRPr="00B409B7" w:rsidTr="000D56C5">
        <w:trPr>
          <w:trHeight w:val="255"/>
        </w:trPr>
        <w:tc>
          <w:tcPr>
            <w:tcW w:w="4253" w:type="dxa"/>
            <w:tcBorders>
              <w:top w:val="nil"/>
              <w:left w:val="single" w:sz="4" w:space="0" w:color="auto"/>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Национальная оборона</w:t>
            </w:r>
          </w:p>
        </w:tc>
        <w:tc>
          <w:tcPr>
            <w:tcW w:w="283" w:type="dxa"/>
            <w:tcBorders>
              <w:top w:val="nil"/>
              <w:left w:val="nil"/>
              <w:bottom w:val="single" w:sz="4" w:space="0" w:color="auto"/>
              <w:right w:val="single" w:sz="4" w:space="0" w:color="auto"/>
            </w:tcBorders>
            <w:shd w:val="clear" w:color="000000" w:fill="D8D8D8"/>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02</w:t>
            </w:r>
          </w:p>
        </w:tc>
        <w:tc>
          <w:tcPr>
            <w:tcW w:w="284" w:type="dxa"/>
            <w:tcBorders>
              <w:top w:val="nil"/>
              <w:left w:val="nil"/>
              <w:bottom w:val="single" w:sz="4" w:space="0" w:color="auto"/>
              <w:right w:val="single" w:sz="4" w:space="0" w:color="auto"/>
            </w:tcBorders>
            <w:shd w:val="clear" w:color="000000" w:fill="D8D8D8"/>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00</w:t>
            </w:r>
          </w:p>
        </w:tc>
        <w:tc>
          <w:tcPr>
            <w:tcW w:w="968"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255,3</w:t>
            </w:r>
          </w:p>
        </w:tc>
        <w:tc>
          <w:tcPr>
            <w:tcW w:w="850"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91,2</w:t>
            </w:r>
          </w:p>
        </w:tc>
        <w:tc>
          <w:tcPr>
            <w:tcW w:w="851"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-164,1</w:t>
            </w:r>
          </w:p>
        </w:tc>
        <w:tc>
          <w:tcPr>
            <w:tcW w:w="709"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35,7</w:t>
            </w:r>
          </w:p>
        </w:tc>
        <w:tc>
          <w:tcPr>
            <w:tcW w:w="882"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87,2</w:t>
            </w:r>
          </w:p>
        </w:tc>
        <w:tc>
          <w:tcPr>
            <w:tcW w:w="873"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4,0</w:t>
            </w:r>
          </w:p>
        </w:tc>
        <w:tc>
          <w:tcPr>
            <w:tcW w:w="687"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104,6</w:t>
            </w:r>
          </w:p>
        </w:tc>
      </w:tr>
      <w:tr w:rsidR="00B409B7" w:rsidRPr="00B409B7" w:rsidTr="000D56C5">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409B7" w:rsidRPr="00B409B7" w:rsidRDefault="003B496C" w:rsidP="00B409B7">
            <w:pPr>
              <w:spacing w:after="0" w:line="240"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м</w:t>
            </w:r>
            <w:r w:rsidR="00B409B7" w:rsidRPr="00B409B7">
              <w:rPr>
                <w:rFonts w:ascii="Times New Roman" w:eastAsia="Times New Roman" w:hAnsi="Times New Roman" w:cs="Times New Roman"/>
                <w:i/>
                <w:iCs/>
                <w:sz w:val="18"/>
                <w:szCs w:val="18"/>
              </w:rPr>
              <w:t>обилизационная и вневойсковая подготовка</w:t>
            </w:r>
          </w:p>
        </w:tc>
        <w:tc>
          <w:tcPr>
            <w:tcW w:w="283"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02</w:t>
            </w:r>
          </w:p>
        </w:tc>
        <w:tc>
          <w:tcPr>
            <w:tcW w:w="284"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03</w:t>
            </w:r>
          </w:p>
        </w:tc>
        <w:tc>
          <w:tcPr>
            <w:tcW w:w="968"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255,3</w:t>
            </w:r>
          </w:p>
        </w:tc>
        <w:tc>
          <w:tcPr>
            <w:tcW w:w="850"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91,2</w:t>
            </w:r>
          </w:p>
        </w:tc>
        <w:tc>
          <w:tcPr>
            <w:tcW w:w="851"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-164,1</w:t>
            </w:r>
          </w:p>
        </w:tc>
        <w:tc>
          <w:tcPr>
            <w:tcW w:w="709"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35,7</w:t>
            </w:r>
          </w:p>
        </w:tc>
        <w:tc>
          <w:tcPr>
            <w:tcW w:w="882"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87,2</w:t>
            </w:r>
          </w:p>
        </w:tc>
        <w:tc>
          <w:tcPr>
            <w:tcW w:w="873"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4,0</w:t>
            </w:r>
          </w:p>
        </w:tc>
        <w:tc>
          <w:tcPr>
            <w:tcW w:w="687"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104,6</w:t>
            </w:r>
          </w:p>
        </w:tc>
      </w:tr>
      <w:tr w:rsidR="000D56C5" w:rsidRPr="00B409B7" w:rsidTr="000D56C5">
        <w:trPr>
          <w:trHeight w:val="335"/>
        </w:trPr>
        <w:tc>
          <w:tcPr>
            <w:tcW w:w="4253" w:type="dxa"/>
            <w:tcBorders>
              <w:top w:val="nil"/>
              <w:left w:val="single" w:sz="4" w:space="0" w:color="auto"/>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Национальная безопасность и правоохранительная деятельность</w:t>
            </w:r>
          </w:p>
        </w:tc>
        <w:tc>
          <w:tcPr>
            <w:tcW w:w="283" w:type="dxa"/>
            <w:tcBorders>
              <w:top w:val="nil"/>
              <w:left w:val="nil"/>
              <w:bottom w:val="single" w:sz="4" w:space="0" w:color="auto"/>
              <w:right w:val="single" w:sz="4" w:space="0" w:color="auto"/>
            </w:tcBorders>
            <w:shd w:val="clear" w:color="000000" w:fill="D8D8D8"/>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03</w:t>
            </w:r>
          </w:p>
        </w:tc>
        <w:tc>
          <w:tcPr>
            <w:tcW w:w="284" w:type="dxa"/>
            <w:tcBorders>
              <w:top w:val="nil"/>
              <w:left w:val="nil"/>
              <w:bottom w:val="single" w:sz="4" w:space="0" w:color="auto"/>
              <w:right w:val="single" w:sz="4" w:space="0" w:color="auto"/>
            </w:tcBorders>
            <w:shd w:val="clear" w:color="000000" w:fill="D8D8D8"/>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00</w:t>
            </w:r>
          </w:p>
        </w:tc>
        <w:tc>
          <w:tcPr>
            <w:tcW w:w="968"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70,0</w:t>
            </w:r>
          </w:p>
        </w:tc>
        <w:tc>
          <w:tcPr>
            <w:tcW w:w="850"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11,6</w:t>
            </w:r>
          </w:p>
        </w:tc>
        <w:tc>
          <w:tcPr>
            <w:tcW w:w="851"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-58,4</w:t>
            </w:r>
          </w:p>
        </w:tc>
        <w:tc>
          <w:tcPr>
            <w:tcW w:w="709"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16,6</w:t>
            </w:r>
          </w:p>
        </w:tc>
        <w:tc>
          <w:tcPr>
            <w:tcW w:w="882"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11,9</w:t>
            </w:r>
          </w:p>
        </w:tc>
        <w:tc>
          <w:tcPr>
            <w:tcW w:w="873"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-0,3</w:t>
            </w:r>
          </w:p>
        </w:tc>
        <w:tc>
          <w:tcPr>
            <w:tcW w:w="687"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97,5</w:t>
            </w:r>
          </w:p>
        </w:tc>
      </w:tr>
      <w:tr w:rsidR="00B409B7" w:rsidRPr="00B409B7" w:rsidTr="000D56C5">
        <w:trPr>
          <w:trHeight w:val="427"/>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rPr>
                <w:rFonts w:ascii="Times New Roman" w:eastAsia="Times New Roman" w:hAnsi="Times New Roman" w:cs="Times New Roman"/>
                <w:i/>
                <w:iCs/>
                <w:color w:val="000000"/>
                <w:sz w:val="18"/>
                <w:szCs w:val="18"/>
              </w:rPr>
            </w:pPr>
            <w:r w:rsidRPr="00B409B7">
              <w:rPr>
                <w:rFonts w:ascii="Times New Roman" w:eastAsia="Times New Roman" w:hAnsi="Times New Roman" w:cs="Times New Roman"/>
                <w:i/>
                <w:iCs/>
                <w:color w:val="000000"/>
                <w:sz w:val="18"/>
                <w:szCs w:val="18"/>
              </w:rPr>
              <w:t>обеспечение первичных мероприятий пожарной безопасности в границах населенных пунктов поселения</w:t>
            </w:r>
          </w:p>
        </w:tc>
        <w:tc>
          <w:tcPr>
            <w:tcW w:w="283"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03</w:t>
            </w:r>
          </w:p>
        </w:tc>
        <w:tc>
          <w:tcPr>
            <w:tcW w:w="284"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14</w:t>
            </w:r>
          </w:p>
        </w:tc>
        <w:tc>
          <w:tcPr>
            <w:tcW w:w="968"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70,0</w:t>
            </w:r>
          </w:p>
        </w:tc>
        <w:tc>
          <w:tcPr>
            <w:tcW w:w="850"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11,6</w:t>
            </w:r>
          </w:p>
        </w:tc>
        <w:tc>
          <w:tcPr>
            <w:tcW w:w="851"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-58,4</w:t>
            </w:r>
          </w:p>
        </w:tc>
        <w:tc>
          <w:tcPr>
            <w:tcW w:w="709"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100,0</w:t>
            </w:r>
          </w:p>
        </w:tc>
        <w:tc>
          <w:tcPr>
            <w:tcW w:w="882"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11,9</w:t>
            </w:r>
          </w:p>
        </w:tc>
        <w:tc>
          <w:tcPr>
            <w:tcW w:w="873"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-0,3</w:t>
            </w:r>
          </w:p>
        </w:tc>
        <w:tc>
          <w:tcPr>
            <w:tcW w:w="687"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97,5</w:t>
            </w:r>
          </w:p>
        </w:tc>
      </w:tr>
      <w:tr w:rsidR="000D56C5" w:rsidRPr="00B409B7" w:rsidTr="000D56C5">
        <w:trPr>
          <w:trHeight w:val="285"/>
        </w:trPr>
        <w:tc>
          <w:tcPr>
            <w:tcW w:w="4253" w:type="dxa"/>
            <w:tcBorders>
              <w:top w:val="nil"/>
              <w:left w:val="single" w:sz="4" w:space="0" w:color="auto"/>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Национальная экономика</w:t>
            </w:r>
          </w:p>
        </w:tc>
        <w:tc>
          <w:tcPr>
            <w:tcW w:w="283" w:type="dxa"/>
            <w:tcBorders>
              <w:top w:val="nil"/>
              <w:left w:val="nil"/>
              <w:bottom w:val="single" w:sz="4" w:space="0" w:color="auto"/>
              <w:right w:val="single" w:sz="4" w:space="0" w:color="auto"/>
            </w:tcBorders>
            <w:shd w:val="clear" w:color="000000" w:fill="D8D8D8"/>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04</w:t>
            </w:r>
          </w:p>
        </w:tc>
        <w:tc>
          <w:tcPr>
            <w:tcW w:w="284" w:type="dxa"/>
            <w:tcBorders>
              <w:top w:val="nil"/>
              <w:left w:val="nil"/>
              <w:bottom w:val="single" w:sz="4" w:space="0" w:color="auto"/>
              <w:right w:val="single" w:sz="4" w:space="0" w:color="auto"/>
            </w:tcBorders>
            <w:shd w:val="clear" w:color="000000" w:fill="D8D8D8"/>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00</w:t>
            </w:r>
          </w:p>
        </w:tc>
        <w:tc>
          <w:tcPr>
            <w:tcW w:w="968"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3 327,0</w:t>
            </w:r>
          </w:p>
        </w:tc>
        <w:tc>
          <w:tcPr>
            <w:tcW w:w="850"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1 632,7</w:t>
            </w:r>
          </w:p>
        </w:tc>
        <w:tc>
          <w:tcPr>
            <w:tcW w:w="851"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-1 694,3</w:t>
            </w:r>
          </w:p>
        </w:tc>
        <w:tc>
          <w:tcPr>
            <w:tcW w:w="709"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49,1</w:t>
            </w:r>
          </w:p>
        </w:tc>
        <w:tc>
          <w:tcPr>
            <w:tcW w:w="882"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635,3</w:t>
            </w:r>
          </w:p>
        </w:tc>
        <w:tc>
          <w:tcPr>
            <w:tcW w:w="873"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997,4</w:t>
            </w:r>
          </w:p>
        </w:tc>
        <w:tc>
          <w:tcPr>
            <w:tcW w:w="687"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257,0</w:t>
            </w:r>
          </w:p>
        </w:tc>
      </w:tr>
      <w:tr w:rsidR="00B409B7" w:rsidRPr="00B409B7" w:rsidTr="000D56C5">
        <w:trPr>
          <w:trHeight w:val="27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409B7" w:rsidRPr="00B409B7" w:rsidRDefault="003B496C" w:rsidP="00B409B7">
            <w:pPr>
              <w:spacing w:after="0" w:line="240"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о</w:t>
            </w:r>
            <w:r w:rsidR="00B409B7" w:rsidRPr="00B409B7">
              <w:rPr>
                <w:rFonts w:ascii="Times New Roman" w:eastAsia="Times New Roman" w:hAnsi="Times New Roman" w:cs="Times New Roman"/>
                <w:i/>
                <w:iCs/>
                <w:sz w:val="18"/>
                <w:szCs w:val="18"/>
              </w:rPr>
              <w:t>бщеэкономические вопросы</w:t>
            </w:r>
          </w:p>
        </w:tc>
        <w:tc>
          <w:tcPr>
            <w:tcW w:w="283"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04</w:t>
            </w:r>
          </w:p>
        </w:tc>
        <w:tc>
          <w:tcPr>
            <w:tcW w:w="284"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01</w:t>
            </w:r>
          </w:p>
        </w:tc>
        <w:tc>
          <w:tcPr>
            <w:tcW w:w="968"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170,0</w:t>
            </w:r>
          </w:p>
        </w:tc>
        <w:tc>
          <w:tcPr>
            <w:tcW w:w="850"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45,0</w:t>
            </w:r>
          </w:p>
        </w:tc>
        <w:tc>
          <w:tcPr>
            <w:tcW w:w="851"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-125,0</w:t>
            </w:r>
          </w:p>
        </w:tc>
        <w:tc>
          <w:tcPr>
            <w:tcW w:w="709"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0,0</w:t>
            </w:r>
          </w:p>
        </w:tc>
        <w:tc>
          <w:tcPr>
            <w:tcW w:w="882"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85,7</w:t>
            </w:r>
          </w:p>
        </w:tc>
        <w:tc>
          <w:tcPr>
            <w:tcW w:w="873"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-40,7</w:t>
            </w:r>
          </w:p>
        </w:tc>
        <w:tc>
          <w:tcPr>
            <w:tcW w:w="687"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0,0</w:t>
            </w:r>
          </w:p>
        </w:tc>
      </w:tr>
      <w:tr w:rsidR="00B409B7" w:rsidRPr="00B409B7" w:rsidTr="000D56C5">
        <w:trPr>
          <w:trHeight w:val="27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409B7" w:rsidRPr="00B409B7" w:rsidRDefault="003B496C" w:rsidP="00B409B7">
            <w:pPr>
              <w:spacing w:after="0" w:line="240"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д</w:t>
            </w:r>
            <w:r w:rsidR="00B409B7" w:rsidRPr="00B409B7">
              <w:rPr>
                <w:rFonts w:ascii="Times New Roman" w:eastAsia="Times New Roman" w:hAnsi="Times New Roman" w:cs="Times New Roman"/>
                <w:i/>
                <w:iCs/>
                <w:sz w:val="18"/>
                <w:szCs w:val="18"/>
              </w:rPr>
              <w:t>орожное хозяйство (дорожные фонды)</w:t>
            </w:r>
          </w:p>
        </w:tc>
        <w:tc>
          <w:tcPr>
            <w:tcW w:w="283"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04</w:t>
            </w:r>
          </w:p>
        </w:tc>
        <w:tc>
          <w:tcPr>
            <w:tcW w:w="284"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09</w:t>
            </w:r>
          </w:p>
        </w:tc>
        <w:tc>
          <w:tcPr>
            <w:tcW w:w="968"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2 325,9</w:t>
            </w:r>
          </w:p>
        </w:tc>
        <w:tc>
          <w:tcPr>
            <w:tcW w:w="850"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881,6</w:t>
            </w:r>
          </w:p>
        </w:tc>
        <w:tc>
          <w:tcPr>
            <w:tcW w:w="851"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-1 444,3</w:t>
            </w:r>
          </w:p>
        </w:tc>
        <w:tc>
          <w:tcPr>
            <w:tcW w:w="709"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37,9</w:t>
            </w:r>
          </w:p>
        </w:tc>
        <w:tc>
          <w:tcPr>
            <w:tcW w:w="882"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181,2</w:t>
            </w:r>
          </w:p>
        </w:tc>
        <w:tc>
          <w:tcPr>
            <w:tcW w:w="873"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700,4</w:t>
            </w:r>
          </w:p>
        </w:tc>
        <w:tc>
          <w:tcPr>
            <w:tcW w:w="687"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486,5</w:t>
            </w:r>
          </w:p>
        </w:tc>
      </w:tr>
      <w:tr w:rsidR="00B409B7" w:rsidRPr="00B409B7" w:rsidTr="000D56C5">
        <w:trPr>
          <w:trHeight w:val="202"/>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409B7" w:rsidRPr="00B409B7" w:rsidRDefault="003B496C" w:rsidP="00051D64">
            <w:pPr>
              <w:spacing w:after="0" w:line="240"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д</w:t>
            </w:r>
            <w:r w:rsidR="00B409B7" w:rsidRPr="00B409B7">
              <w:rPr>
                <w:rFonts w:ascii="Times New Roman" w:eastAsia="Times New Roman" w:hAnsi="Times New Roman" w:cs="Times New Roman"/>
                <w:i/>
                <w:iCs/>
                <w:sz w:val="18"/>
                <w:szCs w:val="18"/>
              </w:rPr>
              <w:t>ругие вопросы в области нац</w:t>
            </w:r>
            <w:r w:rsidR="00051D64">
              <w:rPr>
                <w:rFonts w:ascii="Times New Roman" w:eastAsia="Times New Roman" w:hAnsi="Times New Roman" w:cs="Times New Roman"/>
                <w:i/>
                <w:iCs/>
                <w:sz w:val="18"/>
                <w:szCs w:val="18"/>
              </w:rPr>
              <w:t xml:space="preserve">иональной </w:t>
            </w:r>
            <w:r w:rsidR="00B409B7" w:rsidRPr="00B409B7">
              <w:rPr>
                <w:rFonts w:ascii="Times New Roman" w:eastAsia="Times New Roman" w:hAnsi="Times New Roman" w:cs="Times New Roman"/>
                <w:i/>
                <w:iCs/>
                <w:sz w:val="18"/>
                <w:szCs w:val="18"/>
              </w:rPr>
              <w:t>экономики</w:t>
            </w:r>
          </w:p>
        </w:tc>
        <w:tc>
          <w:tcPr>
            <w:tcW w:w="283"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04</w:t>
            </w:r>
          </w:p>
        </w:tc>
        <w:tc>
          <w:tcPr>
            <w:tcW w:w="284"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12</w:t>
            </w:r>
          </w:p>
        </w:tc>
        <w:tc>
          <w:tcPr>
            <w:tcW w:w="968"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831,1</w:t>
            </w:r>
          </w:p>
        </w:tc>
        <w:tc>
          <w:tcPr>
            <w:tcW w:w="850"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706,1</w:t>
            </w:r>
          </w:p>
        </w:tc>
        <w:tc>
          <w:tcPr>
            <w:tcW w:w="851"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-125,0</w:t>
            </w:r>
          </w:p>
        </w:tc>
        <w:tc>
          <w:tcPr>
            <w:tcW w:w="709"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85,0</w:t>
            </w:r>
          </w:p>
        </w:tc>
        <w:tc>
          <w:tcPr>
            <w:tcW w:w="882"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368,4</w:t>
            </w:r>
          </w:p>
        </w:tc>
        <w:tc>
          <w:tcPr>
            <w:tcW w:w="873"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337,7</w:t>
            </w:r>
          </w:p>
        </w:tc>
        <w:tc>
          <w:tcPr>
            <w:tcW w:w="687"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0,0</w:t>
            </w:r>
          </w:p>
        </w:tc>
      </w:tr>
      <w:tr w:rsidR="000D56C5" w:rsidRPr="00B409B7" w:rsidTr="000D56C5">
        <w:trPr>
          <w:trHeight w:val="270"/>
        </w:trPr>
        <w:tc>
          <w:tcPr>
            <w:tcW w:w="4253" w:type="dxa"/>
            <w:tcBorders>
              <w:top w:val="nil"/>
              <w:left w:val="single" w:sz="4" w:space="0" w:color="auto"/>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 xml:space="preserve">Жилищно-коммунальное хозяйство </w:t>
            </w:r>
          </w:p>
        </w:tc>
        <w:tc>
          <w:tcPr>
            <w:tcW w:w="283" w:type="dxa"/>
            <w:tcBorders>
              <w:top w:val="nil"/>
              <w:left w:val="nil"/>
              <w:bottom w:val="single" w:sz="4" w:space="0" w:color="auto"/>
              <w:right w:val="single" w:sz="4" w:space="0" w:color="auto"/>
            </w:tcBorders>
            <w:shd w:val="clear" w:color="000000" w:fill="D8D8D8"/>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05</w:t>
            </w:r>
          </w:p>
        </w:tc>
        <w:tc>
          <w:tcPr>
            <w:tcW w:w="284" w:type="dxa"/>
            <w:tcBorders>
              <w:top w:val="nil"/>
              <w:left w:val="nil"/>
              <w:bottom w:val="single" w:sz="4" w:space="0" w:color="auto"/>
              <w:right w:val="single" w:sz="4" w:space="0" w:color="auto"/>
            </w:tcBorders>
            <w:shd w:val="clear" w:color="000000" w:fill="D8D8D8"/>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00</w:t>
            </w:r>
          </w:p>
        </w:tc>
        <w:tc>
          <w:tcPr>
            <w:tcW w:w="968"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4 375,1</w:t>
            </w:r>
          </w:p>
        </w:tc>
        <w:tc>
          <w:tcPr>
            <w:tcW w:w="850"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2 495,8</w:t>
            </w:r>
          </w:p>
        </w:tc>
        <w:tc>
          <w:tcPr>
            <w:tcW w:w="851"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-1 879,3</w:t>
            </w:r>
          </w:p>
        </w:tc>
        <w:tc>
          <w:tcPr>
            <w:tcW w:w="709"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57,0</w:t>
            </w:r>
          </w:p>
        </w:tc>
        <w:tc>
          <w:tcPr>
            <w:tcW w:w="882"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4 127,3</w:t>
            </w:r>
          </w:p>
        </w:tc>
        <w:tc>
          <w:tcPr>
            <w:tcW w:w="873"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-1 631,5</w:t>
            </w:r>
          </w:p>
        </w:tc>
        <w:tc>
          <w:tcPr>
            <w:tcW w:w="687"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60,5</w:t>
            </w:r>
          </w:p>
        </w:tc>
      </w:tr>
      <w:tr w:rsidR="00B409B7" w:rsidRPr="00B409B7" w:rsidTr="000D56C5">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409B7" w:rsidRPr="00B409B7" w:rsidRDefault="003B496C" w:rsidP="00B409B7">
            <w:pPr>
              <w:spacing w:after="0" w:line="240"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ж</w:t>
            </w:r>
            <w:r w:rsidR="00B409B7" w:rsidRPr="00B409B7">
              <w:rPr>
                <w:rFonts w:ascii="Times New Roman" w:eastAsia="Times New Roman" w:hAnsi="Times New Roman" w:cs="Times New Roman"/>
                <w:i/>
                <w:iCs/>
                <w:sz w:val="18"/>
                <w:szCs w:val="18"/>
              </w:rPr>
              <w:t>илищное хозяйство</w:t>
            </w:r>
          </w:p>
        </w:tc>
        <w:tc>
          <w:tcPr>
            <w:tcW w:w="283"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05</w:t>
            </w:r>
          </w:p>
        </w:tc>
        <w:tc>
          <w:tcPr>
            <w:tcW w:w="284"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01</w:t>
            </w:r>
          </w:p>
        </w:tc>
        <w:tc>
          <w:tcPr>
            <w:tcW w:w="968"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776,9</w:t>
            </w:r>
          </w:p>
        </w:tc>
        <w:tc>
          <w:tcPr>
            <w:tcW w:w="850"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535,8</w:t>
            </w:r>
          </w:p>
        </w:tc>
        <w:tc>
          <w:tcPr>
            <w:tcW w:w="851"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-241,1</w:t>
            </w:r>
          </w:p>
        </w:tc>
        <w:tc>
          <w:tcPr>
            <w:tcW w:w="709"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69,0</w:t>
            </w:r>
          </w:p>
        </w:tc>
        <w:tc>
          <w:tcPr>
            <w:tcW w:w="882"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480,8</w:t>
            </w:r>
          </w:p>
        </w:tc>
        <w:tc>
          <w:tcPr>
            <w:tcW w:w="873"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55,0</w:t>
            </w:r>
          </w:p>
        </w:tc>
        <w:tc>
          <w:tcPr>
            <w:tcW w:w="687"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111,4</w:t>
            </w:r>
          </w:p>
        </w:tc>
      </w:tr>
      <w:tr w:rsidR="00B409B7" w:rsidRPr="00B409B7" w:rsidTr="000D56C5">
        <w:trPr>
          <w:trHeight w:val="24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409B7" w:rsidRPr="00B409B7" w:rsidRDefault="003B496C" w:rsidP="00B409B7">
            <w:pPr>
              <w:spacing w:after="0" w:line="240"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к</w:t>
            </w:r>
            <w:r w:rsidR="00B409B7" w:rsidRPr="00B409B7">
              <w:rPr>
                <w:rFonts w:ascii="Times New Roman" w:eastAsia="Times New Roman" w:hAnsi="Times New Roman" w:cs="Times New Roman"/>
                <w:i/>
                <w:iCs/>
                <w:sz w:val="18"/>
                <w:szCs w:val="18"/>
              </w:rPr>
              <w:t>оммунальное хозяйство</w:t>
            </w:r>
          </w:p>
        </w:tc>
        <w:tc>
          <w:tcPr>
            <w:tcW w:w="283"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05</w:t>
            </w:r>
          </w:p>
        </w:tc>
        <w:tc>
          <w:tcPr>
            <w:tcW w:w="284"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02</w:t>
            </w:r>
          </w:p>
        </w:tc>
        <w:tc>
          <w:tcPr>
            <w:tcW w:w="968"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792,8</w:t>
            </w:r>
          </w:p>
        </w:tc>
        <w:tc>
          <w:tcPr>
            <w:tcW w:w="850"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406,9</w:t>
            </w:r>
          </w:p>
        </w:tc>
        <w:tc>
          <w:tcPr>
            <w:tcW w:w="851"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-385,9</w:t>
            </w:r>
          </w:p>
        </w:tc>
        <w:tc>
          <w:tcPr>
            <w:tcW w:w="709"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51,3</w:t>
            </w:r>
          </w:p>
        </w:tc>
        <w:tc>
          <w:tcPr>
            <w:tcW w:w="882"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1 116,0</w:t>
            </w:r>
          </w:p>
        </w:tc>
        <w:tc>
          <w:tcPr>
            <w:tcW w:w="873"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-709,1</w:t>
            </w:r>
          </w:p>
        </w:tc>
        <w:tc>
          <w:tcPr>
            <w:tcW w:w="687"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36,5</w:t>
            </w:r>
          </w:p>
        </w:tc>
      </w:tr>
      <w:tr w:rsidR="00B409B7" w:rsidRPr="00B409B7" w:rsidTr="000D56C5">
        <w:trPr>
          <w:trHeight w:val="270"/>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409B7" w:rsidRPr="00B409B7" w:rsidRDefault="003B496C" w:rsidP="00B409B7">
            <w:pPr>
              <w:spacing w:after="0" w:line="240" w:lineRule="auto"/>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б</w:t>
            </w:r>
            <w:r w:rsidR="00B409B7" w:rsidRPr="00B409B7">
              <w:rPr>
                <w:rFonts w:ascii="Times New Roman" w:eastAsia="Times New Roman" w:hAnsi="Times New Roman" w:cs="Times New Roman"/>
                <w:i/>
                <w:iCs/>
                <w:sz w:val="18"/>
                <w:szCs w:val="18"/>
              </w:rPr>
              <w:t>лагоустройство</w:t>
            </w:r>
          </w:p>
        </w:tc>
        <w:tc>
          <w:tcPr>
            <w:tcW w:w="283"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05</w:t>
            </w:r>
          </w:p>
        </w:tc>
        <w:tc>
          <w:tcPr>
            <w:tcW w:w="284"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03</w:t>
            </w:r>
          </w:p>
        </w:tc>
        <w:tc>
          <w:tcPr>
            <w:tcW w:w="968"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2 805,4</w:t>
            </w:r>
          </w:p>
        </w:tc>
        <w:tc>
          <w:tcPr>
            <w:tcW w:w="850"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1 553,1</w:t>
            </w:r>
          </w:p>
        </w:tc>
        <w:tc>
          <w:tcPr>
            <w:tcW w:w="851"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-1 252,3</w:t>
            </w:r>
          </w:p>
        </w:tc>
        <w:tc>
          <w:tcPr>
            <w:tcW w:w="709"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55,4</w:t>
            </w:r>
          </w:p>
        </w:tc>
        <w:tc>
          <w:tcPr>
            <w:tcW w:w="882"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2 530,5</w:t>
            </w:r>
          </w:p>
        </w:tc>
        <w:tc>
          <w:tcPr>
            <w:tcW w:w="873"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-977,4</w:t>
            </w:r>
          </w:p>
        </w:tc>
        <w:tc>
          <w:tcPr>
            <w:tcW w:w="687"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61,4</w:t>
            </w:r>
          </w:p>
        </w:tc>
      </w:tr>
      <w:tr w:rsidR="000D56C5" w:rsidRPr="00B409B7" w:rsidTr="000D56C5">
        <w:trPr>
          <w:trHeight w:val="270"/>
        </w:trPr>
        <w:tc>
          <w:tcPr>
            <w:tcW w:w="4253" w:type="dxa"/>
            <w:tcBorders>
              <w:top w:val="nil"/>
              <w:left w:val="single" w:sz="4" w:space="0" w:color="auto"/>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Культура, кинематография</w:t>
            </w:r>
          </w:p>
        </w:tc>
        <w:tc>
          <w:tcPr>
            <w:tcW w:w="283" w:type="dxa"/>
            <w:tcBorders>
              <w:top w:val="nil"/>
              <w:left w:val="nil"/>
              <w:bottom w:val="single" w:sz="4" w:space="0" w:color="auto"/>
              <w:right w:val="single" w:sz="4" w:space="0" w:color="auto"/>
            </w:tcBorders>
            <w:shd w:val="clear" w:color="000000" w:fill="D8D8D8"/>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08</w:t>
            </w:r>
          </w:p>
        </w:tc>
        <w:tc>
          <w:tcPr>
            <w:tcW w:w="284" w:type="dxa"/>
            <w:tcBorders>
              <w:top w:val="nil"/>
              <w:left w:val="nil"/>
              <w:bottom w:val="single" w:sz="4" w:space="0" w:color="auto"/>
              <w:right w:val="single" w:sz="4" w:space="0" w:color="auto"/>
            </w:tcBorders>
            <w:shd w:val="clear" w:color="000000" w:fill="D8D8D8"/>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00</w:t>
            </w:r>
          </w:p>
        </w:tc>
        <w:tc>
          <w:tcPr>
            <w:tcW w:w="968"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105,0</w:t>
            </w:r>
          </w:p>
        </w:tc>
        <w:tc>
          <w:tcPr>
            <w:tcW w:w="850"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7,0</w:t>
            </w:r>
          </w:p>
        </w:tc>
        <w:tc>
          <w:tcPr>
            <w:tcW w:w="851"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-98,0</w:t>
            </w:r>
          </w:p>
        </w:tc>
        <w:tc>
          <w:tcPr>
            <w:tcW w:w="709" w:type="dxa"/>
            <w:tcBorders>
              <w:top w:val="nil"/>
              <w:left w:val="nil"/>
              <w:bottom w:val="single" w:sz="4" w:space="0" w:color="auto"/>
              <w:right w:val="single" w:sz="4" w:space="0" w:color="auto"/>
            </w:tcBorders>
            <w:shd w:val="clear" w:color="000000" w:fill="D8D8D8"/>
            <w:vAlign w:val="center"/>
            <w:hideMark/>
          </w:tcPr>
          <w:p w:rsidR="00B409B7" w:rsidRPr="00B409B7" w:rsidRDefault="00B67C62" w:rsidP="00B409B7">
            <w:pPr>
              <w:spacing w:after="0" w:line="240" w:lineRule="auto"/>
              <w:jc w:val="right"/>
              <w:rPr>
                <w:rFonts w:ascii="Times New Roman" w:eastAsia="Times New Roman" w:hAnsi="Times New Roman" w:cs="Times New Roman"/>
                <w:b/>
                <w:bCs/>
                <w:sz w:val="18"/>
                <w:szCs w:val="18"/>
              </w:rPr>
            </w:pPr>
            <w:r>
              <w:rPr>
                <w:rFonts w:ascii="Times New Roman" w:eastAsia="Times New Roman" w:hAnsi="Times New Roman" w:cs="Times New Roman"/>
                <w:b/>
                <w:bCs/>
                <w:sz w:val="18"/>
                <w:szCs w:val="18"/>
              </w:rPr>
              <w:t>6,7</w:t>
            </w:r>
          </w:p>
        </w:tc>
        <w:tc>
          <w:tcPr>
            <w:tcW w:w="882"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24,1</w:t>
            </w:r>
          </w:p>
        </w:tc>
        <w:tc>
          <w:tcPr>
            <w:tcW w:w="873"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-17,1</w:t>
            </w:r>
          </w:p>
        </w:tc>
        <w:tc>
          <w:tcPr>
            <w:tcW w:w="687"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0,0</w:t>
            </w:r>
          </w:p>
        </w:tc>
      </w:tr>
      <w:tr w:rsidR="00B409B7" w:rsidRPr="00B409B7" w:rsidTr="00C47B96">
        <w:trPr>
          <w:trHeight w:val="258"/>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409B7" w:rsidRPr="00B409B7" w:rsidRDefault="003B496C" w:rsidP="000D56C5">
            <w:pPr>
              <w:spacing w:after="0" w:line="240" w:lineRule="auto"/>
              <w:ind w:left="34"/>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д</w:t>
            </w:r>
            <w:r w:rsidR="00B409B7" w:rsidRPr="00B409B7">
              <w:rPr>
                <w:rFonts w:ascii="Times New Roman" w:eastAsia="Times New Roman" w:hAnsi="Times New Roman" w:cs="Times New Roman"/>
                <w:i/>
                <w:iCs/>
                <w:sz w:val="18"/>
                <w:szCs w:val="18"/>
              </w:rPr>
              <w:t>р</w:t>
            </w:r>
            <w:r>
              <w:rPr>
                <w:rFonts w:ascii="Times New Roman" w:eastAsia="Times New Roman" w:hAnsi="Times New Roman" w:cs="Times New Roman"/>
                <w:i/>
                <w:iCs/>
                <w:sz w:val="18"/>
                <w:szCs w:val="18"/>
              </w:rPr>
              <w:t>.</w:t>
            </w:r>
            <w:r w:rsidR="00B409B7" w:rsidRPr="00B409B7">
              <w:rPr>
                <w:rFonts w:ascii="Times New Roman" w:eastAsia="Times New Roman" w:hAnsi="Times New Roman" w:cs="Times New Roman"/>
                <w:i/>
                <w:iCs/>
                <w:sz w:val="18"/>
                <w:szCs w:val="18"/>
              </w:rPr>
              <w:t xml:space="preserve">вопросы в области культуры, </w:t>
            </w:r>
            <w:r w:rsidR="000D56C5">
              <w:rPr>
                <w:rFonts w:ascii="Times New Roman" w:eastAsia="Times New Roman" w:hAnsi="Times New Roman" w:cs="Times New Roman"/>
                <w:i/>
                <w:iCs/>
                <w:sz w:val="18"/>
                <w:szCs w:val="18"/>
              </w:rPr>
              <w:t>к</w:t>
            </w:r>
            <w:r w:rsidR="00B409B7" w:rsidRPr="00B409B7">
              <w:rPr>
                <w:rFonts w:ascii="Times New Roman" w:eastAsia="Times New Roman" w:hAnsi="Times New Roman" w:cs="Times New Roman"/>
                <w:i/>
                <w:iCs/>
                <w:sz w:val="18"/>
                <w:szCs w:val="18"/>
              </w:rPr>
              <w:t>инематографии</w:t>
            </w:r>
          </w:p>
        </w:tc>
        <w:tc>
          <w:tcPr>
            <w:tcW w:w="283"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08</w:t>
            </w:r>
          </w:p>
        </w:tc>
        <w:tc>
          <w:tcPr>
            <w:tcW w:w="284"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04</w:t>
            </w:r>
          </w:p>
        </w:tc>
        <w:tc>
          <w:tcPr>
            <w:tcW w:w="968"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105,0</w:t>
            </w:r>
          </w:p>
        </w:tc>
        <w:tc>
          <w:tcPr>
            <w:tcW w:w="850"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7,0</w:t>
            </w:r>
          </w:p>
        </w:tc>
        <w:tc>
          <w:tcPr>
            <w:tcW w:w="851"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-98,0</w:t>
            </w:r>
          </w:p>
        </w:tc>
        <w:tc>
          <w:tcPr>
            <w:tcW w:w="709" w:type="dxa"/>
            <w:tcBorders>
              <w:top w:val="nil"/>
              <w:left w:val="nil"/>
              <w:bottom w:val="single" w:sz="4" w:space="0" w:color="auto"/>
              <w:right w:val="single" w:sz="4" w:space="0" w:color="auto"/>
            </w:tcBorders>
            <w:shd w:val="clear" w:color="auto" w:fill="auto"/>
            <w:vAlign w:val="center"/>
            <w:hideMark/>
          </w:tcPr>
          <w:p w:rsidR="00B409B7" w:rsidRPr="00B409B7" w:rsidRDefault="00B67C62" w:rsidP="00B409B7">
            <w:pPr>
              <w:spacing w:after="0" w:line="240" w:lineRule="auto"/>
              <w:jc w:val="right"/>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6,7</w:t>
            </w:r>
          </w:p>
        </w:tc>
        <w:tc>
          <w:tcPr>
            <w:tcW w:w="882"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24,1</w:t>
            </w:r>
          </w:p>
        </w:tc>
        <w:tc>
          <w:tcPr>
            <w:tcW w:w="873"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-17,1</w:t>
            </w:r>
          </w:p>
        </w:tc>
        <w:tc>
          <w:tcPr>
            <w:tcW w:w="687"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0,0</w:t>
            </w:r>
          </w:p>
        </w:tc>
      </w:tr>
      <w:tr w:rsidR="000D56C5" w:rsidRPr="00B409B7" w:rsidTr="000D56C5">
        <w:trPr>
          <w:trHeight w:val="270"/>
        </w:trPr>
        <w:tc>
          <w:tcPr>
            <w:tcW w:w="4253" w:type="dxa"/>
            <w:tcBorders>
              <w:top w:val="nil"/>
              <w:left w:val="single" w:sz="4" w:space="0" w:color="auto"/>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Социальная политика</w:t>
            </w:r>
          </w:p>
        </w:tc>
        <w:tc>
          <w:tcPr>
            <w:tcW w:w="283" w:type="dxa"/>
            <w:tcBorders>
              <w:top w:val="nil"/>
              <w:left w:val="nil"/>
              <w:bottom w:val="single" w:sz="4" w:space="0" w:color="auto"/>
              <w:right w:val="single" w:sz="4" w:space="0" w:color="auto"/>
            </w:tcBorders>
            <w:shd w:val="clear" w:color="000000" w:fill="D8D8D8"/>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10</w:t>
            </w:r>
          </w:p>
        </w:tc>
        <w:tc>
          <w:tcPr>
            <w:tcW w:w="284" w:type="dxa"/>
            <w:tcBorders>
              <w:top w:val="nil"/>
              <w:left w:val="nil"/>
              <w:bottom w:val="single" w:sz="4" w:space="0" w:color="auto"/>
              <w:right w:val="single" w:sz="4" w:space="0" w:color="auto"/>
            </w:tcBorders>
            <w:shd w:val="clear" w:color="000000" w:fill="D8D8D8"/>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00</w:t>
            </w:r>
          </w:p>
        </w:tc>
        <w:tc>
          <w:tcPr>
            <w:tcW w:w="968"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15,0</w:t>
            </w:r>
          </w:p>
        </w:tc>
        <w:tc>
          <w:tcPr>
            <w:tcW w:w="850"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15,0</w:t>
            </w:r>
          </w:p>
        </w:tc>
        <w:tc>
          <w:tcPr>
            <w:tcW w:w="851"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0,0</w:t>
            </w:r>
          </w:p>
        </w:tc>
        <w:tc>
          <w:tcPr>
            <w:tcW w:w="709"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100,0</w:t>
            </w:r>
          </w:p>
        </w:tc>
        <w:tc>
          <w:tcPr>
            <w:tcW w:w="882"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0,0</w:t>
            </w:r>
          </w:p>
        </w:tc>
        <w:tc>
          <w:tcPr>
            <w:tcW w:w="873"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15,0</w:t>
            </w:r>
          </w:p>
        </w:tc>
        <w:tc>
          <w:tcPr>
            <w:tcW w:w="687" w:type="dxa"/>
            <w:tcBorders>
              <w:top w:val="nil"/>
              <w:left w:val="nil"/>
              <w:bottom w:val="single" w:sz="4" w:space="0" w:color="auto"/>
              <w:right w:val="single" w:sz="4" w:space="0" w:color="auto"/>
            </w:tcBorders>
            <w:shd w:val="clear" w:color="000000" w:fill="D8D8D8"/>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0,0</w:t>
            </w:r>
          </w:p>
        </w:tc>
      </w:tr>
      <w:tr w:rsidR="00B409B7" w:rsidRPr="00B409B7" w:rsidTr="000D56C5">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Пенсионное обеспечение</w:t>
            </w:r>
          </w:p>
        </w:tc>
        <w:tc>
          <w:tcPr>
            <w:tcW w:w="283"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10</w:t>
            </w:r>
          </w:p>
        </w:tc>
        <w:tc>
          <w:tcPr>
            <w:tcW w:w="284"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01</w:t>
            </w:r>
          </w:p>
        </w:tc>
        <w:tc>
          <w:tcPr>
            <w:tcW w:w="968"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0,0</w:t>
            </w:r>
          </w:p>
        </w:tc>
        <w:tc>
          <w:tcPr>
            <w:tcW w:w="850"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0,0</w:t>
            </w:r>
          </w:p>
        </w:tc>
        <w:tc>
          <w:tcPr>
            <w:tcW w:w="709"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0,0</w:t>
            </w:r>
          </w:p>
        </w:tc>
        <w:tc>
          <w:tcPr>
            <w:tcW w:w="882"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0,0</w:t>
            </w:r>
          </w:p>
        </w:tc>
        <w:tc>
          <w:tcPr>
            <w:tcW w:w="873"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0,0</w:t>
            </w:r>
          </w:p>
        </w:tc>
        <w:tc>
          <w:tcPr>
            <w:tcW w:w="687"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0,0</w:t>
            </w:r>
          </w:p>
        </w:tc>
      </w:tr>
      <w:tr w:rsidR="00B409B7" w:rsidRPr="00B409B7" w:rsidTr="000D56C5">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Социальное обеспечение населения</w:t>
            </w:r>
          </w:p>
        </w:tc>
        <w:tc>
          <w:tcPr>
            <w:tcW w:w="283"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10</w:t>
            </w:r>
          </w:p>
        </w:tc>
        <w:tc>
          <w:tcPr>
            <w:tcW w:w="284" w:type="dxa"/>
            <w:tcBorders>
              <w:top w:val="nil"/>
              <w:left w:val="nil"/>
              <w:bottom w:val="single" w:sz="4" w:space="0" w:color="auto"/>
              <w:right w:val="single" w:sz="4" w:space="0" w:color="auto"/>
            </w:tcBorders>
            <w:shd w:val="clear" w:color="auto" w:fill="auto"/>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03</w:t>
            </w:r>
          </w:p>
        </w:tc>
        <w:tc>
          <w:tcPr>
            <w:tcW w:w="968"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15,0</w:t>
            </w:r>
          </w:p>
        </w:tc>
        <w:tc>
          <w:tcPr>
            <w:tcW w:w="850"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15,0</w:t>
            </w:r>
          </w:p>
        </w:tc>
        <w:tc>
          <w:tcPr>
            <w:tcW w:w="851"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0,0</w:t>
            </w:r>
          </w:p>
        </w:tc>
        <w:tc>
          <w:tcPr>
            <w:tcW w:w="709" w:type="dxa"/>
            <w:tcBorders>
              <w:top w:val="nil"/>
              <w:left w:val="nil"/>
              <w:bottom w:val="single" w:sz="4" w:space="0" w:color="auto"/>
              <w:right w:val="single" w:sz="4" w:space="0" w:color="auto"/>
            </w:tcBorders>
            <w:shd w:val="clear" w:color="auto" w:fill="auto"/>
            <w:vAlign w:val="center"/>
            <w:hideMark/>
          </w:tcPr>
          <w:p w:rsidR="00B409B7" w:rsidRPr="00B409B7" w:rsidRDefault="00B67C62" w:rsidP="00B409B7">
            <w:pPr>
              <w:spacing w:after="0" w:line="240" w:lineRule="auto"/>
              <w:jc w:val="right"/>
              <w:rPr>
                <w:rFonts w:ascii="Times New Roman" w:eastAsia="Times New Roman" w:hAnsi="Times New Roman" w:cs="Times New Roman"/>
                <w:i/>
                <w:iCs/>
                <w:sz w:val="18"/>
                <w:szCs w:val="18"/>
              </w:rPr>
            </w:pPr>
            <w:r>
              <w:rPr>
                <w:rFonts w:ascii="Times New Roman" w:eastAsia="Times New Roman" w:hAnsi="Times New Roman" w:cs="Times New Roman"/>
                <w:i/>
                <w:iCs/>
                <w:sz w:val="18"/>
                <w:szCs w:val="18"/>
              </w:rPr>
              <w:t>10</w:t>
            </w:r>
            <w:r w:rsidR="00B409B7" w:rsidRPr="00B409B7">
              <w:rPr>
                <w:rFonts w:ascii="Times New Roman" w:eastAsia="Times New Roman" w:hAnsi="Times New Roman" w:cs="Times New Roman"/>
                <w:i/>
                <w:iCs/>
                <w:sz w:val="18"/>
                <w:szCs w:val="18"/>
              </w:rPr>
              <w:t>0,0</w:t>
            </w:r>
          </w:p>
        </w:tc>
        <w:tc>
          <w:tcPr>
            <w:tcW w:w="882"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0,0</w:t>
            </w:r>
          </w:p>
        </w:tc>
        <w:tc>
          <w:tcPr>
            <w:tcW w:w="873"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15,0</w:t>
            </w:r>
          </w:p>
        </w:tc>
        <w:tc>
          <w:tcPr>
            <w:tcW w:w="687" w:type="dxa"/>
            <w:tcBorders>
              <w:top w:val="nil"/>
              <w:left w:val="nil"/>
              <w:bottom w:val="single" w:sz="4" w:space="0" w:color="auto"/>
              <w:right w:val="single" w:sz="4" w:space="0" w:color="auto"/>
            </w:tcBorders>
            <w:shd w:val="clear" w:color="auto" w:fill="auto"/>
            <w:vAlign w:val="center"/>
            <w:hideMark/>
          </w:tcPr>
          <w:p w:rsidR="00B409B7" w:rsidRPr="00B409B7" w:rsidRDefault="00B409B7" w:rsidP="00B409B7">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0,0</w:t>
            </w:r>
          </w:p>
        </w:tc>
      </w:tr>
      <w:tr w:rsidR="0059477D" w:rsidRPr="00B409B7" w:rsidTr="000D56C5">
        <w:trPr>
          <w:trHeight w:val="255"/>
        </w:trPr>
        <w:tc>
          <w:tcPr>
            <w:tcW w:w="4253" w:type="dxa"/>
            <w:tcBorders>
              <w:top w:val="nil"/>
              <w:left w:val="single" w:sz="4" w:space="0" w:color="auto"/>
              <w:bottom w:val="single" w:sz="4" w:space="0" w:color="auto"/>
              <w:right w:val="single" w:sz="4" w:space="0" w:color="auto"/>
            </w:tcBorders>
            <w:shd w:val="clear" w:color="000000" w:fill="D8D8D8"/>
            <w:vAlign w:val="center"/>
            <w:hideMark/>
          </w:tcPr>
          <w:p w:rsidR="0059477D" w:rsidRPr="0059477D" w:rsidRDefault="0059477D" w:rsidP="0059477D">
            <w:pPr>
              <w:spacing w:after="0"/>
              <w:rPr>
                <w:rFonts w:ascii="Times New Roman" w:hAnsi="Times New Roman" w:cs="Times New Roman"/>
                <w:b/>
                <w:bCs/>
                <w:i/>
                <w:iCs/>
                <w:sz w:val="18"/>
                <w:szCs w:val="18"/>
              </w:rPr>
            </w:pPr>
            <w:r w:rsidRPr="0059477D">
              <w:rPr>
                <w:rFonts w:ascii="Times New Roman" w:hAnsi="Times New Roman" w:cs="Times New Roman"/>
                <w:b/>
                <w:bCs/>
                <w:i/>
                <w:iCs/>
                <w:sz w:val="18"/>
                <w:szCs w:val="18"/>
              </w:rPr>
              <w:t>Физическая культура и спорт</w:t>
            </w:r>
          </w:p>
        </w:tc>
        <w:tc>
          <w:tcPr>
            <w:tcW w:w="283" w:type="dxa"/>
            <w:tcBorders>
              <w:top w:val="nil"/>
              <w:left w:val="nil"/>
              <w:bottom w:val="single" w:sz="4" w:space="0" w:color="auto"/>
              <w:right w:val="single" w:sz="4" w:space="0" w:color="auto"/>
            </w:tcBorders>
            <w:shd w:val="clear" w:color="000000" w:fill="D8D8D8"/>
            <w:noWrap/>
            <w:vAlign w:val="center"/>
            <w:hideMark/>
          </w:tcPr>
          <w:p w:rsidR="0059477D" w:rsidRPr="00B409B7" w:rsidRDefault="0059477D" w:rsidP="0059477D">
            <w:pPr>
              <w:spacing w:after="0" w:line="240" w:lineRule="auto"/>
              <w:ind w:left="-108" w:right="-108"/>
              <w:jc w:val="center"/>
              <w:rPr>
                <w:rFonts w:ascii="Times New Roman" w:eastAsia="Times New Roman" w:hAnsi="Times New Roman" w:cs="Times New Roman"/>
                <w:b/>
                <w:bCs/>
                <w:i/>
                <w:iCs/>
                <w:sz w:val="18"/>
                <w:szCs w:val="18"/>
              </w:rPr>
            </w:pPr>
            <w:r w:rsidRPr="00B409B7">
              <w:rPr>
                <w:rFonts w:ascii="Times New Roman" w:eastAsia="Times New Roman" w:hAnsi="Times New Roman" w:cs="Times New Roman"/>
                <w:b/>
                <w:bCs/>
                <w:i/>
                <w:iCs/>
                <w:sz w:val="18"/>
                <w:szCs w:val="18"/>
              </w:rPr>
              <w:t>11</w:t>
            </w:r>
          </w:p>
        </w:tc>
        <w:tc>
          <w:tcPr>
            <w:tcW w:w="284" w:type="dxa"/>
            <w:tcBorders>
              <w:top w:val="nil"/>
              <w:left w:val="nil"/>
              <w:bottom w:val="single" w:sz="4" w:space="0" w:color="auto"/>
              <w:right w:val="single" w:sz="4" w:space="0" w:color="auto"/>
            </w:tcBorders>
            <w:shd w:val="clear" w:color="000000" w:fill="D8D8D8"/>
            <w:noWrap/>
            <w:vAlign w:val="center"/>
            <w:hideMark/>
          </w:tcPr>
          <w:p w:rsidR="0059477D" w:rsidRPr="00B409B7" w:rsidRDefault="0059477D" w:rsidP="0059477D">
            <w:pPr>
              <w:spacing w:after="0" w:line="240" w:lineRule="auto"/>
              <w:ind w:left="-108" w:right="-108"/>
              <w:jc w:val="center"/>
              <w:rPr>
                <w:rFonts w:ascii="Times New Roman" w:eastAsia="Times New Roman" w:hAnsi="Times New Roman" w:cs="Times New Roman"/>
                <w:b/>
                <w:bCs/>
                <w:i/>
                <w:iCs/>
                <w:sz w:val="18"/>
                <w:szCs w:val="18"/>
              </w:rPr>
            </w:pPr>
            <w:r w:rsidRPr="00B409B7">
              <w:rPr>
                <w:rFonts w:ascii="Times New Roman" w:eastAsia="Times New Roman" w:hAnsi="Times New Roman" w:cs="Times New Roman"/>
                <w:b/>
                <w:bCs/>
                <w:i/>
                <w:iCs/>
                <w:sz w:val="18"/>
                <w:szCs w:val="18"/>
              </w:rPr>
              <w:t>00</w:t>
            </w:r>
          </w:p>
        </w:tc>
        <w:tc>
          <w:tcPr>
            <w:tcW w:w="968" w:type="dxa"/>
            <w:tcBorders>
              <w:top w:val="nil"/>
              <w:left w:val="nil"/>
              <w:bottom w:val="single" w:sz="4" w:space="0" w:color="auto"/>
              <w:right w:val="single" w:sz="4" w:space="0" w:color="auto"/>
            </w:tcBorders>
            <w:shd w:val="clear" w:color="000000" w:fill="D8D8D8"/>
            <w:vAlign w:val="center"/>
            <w:hideMark/>
          </w:tcPr>
          <w:p w:rsidR="0059477D" w:rsidRPr="00B409B7" w:rsidRDefault="0059477D" w:rsidP="0059477D">
            <w:pPr>
              <w:spacing w:after="0" w:line="240" w:lineRule="auto"/>
              <w:jc w:val="right"/>
              <w:rPr>
                <w:rFonts w:ascii="Times New Roman" w:eastAsia="Times New Roman" w:hAnsi="Times New Roman" w:cs="Times New Roman"/>
                <w:b/>
                <w:bCs/>
                <w:i/>
                <w:iCs/>
                <w:sz w:val="18"/>
                <w:szCs w:val="18"/>
              </w:rPr>
            </w:pPr>
            <w:r w:rsidRPr="00B409B7">
              <w:rPr>
                <w:rFonts w:ascii="Times New Roman" w:eastAsia="Times New Roman" w:hAnsi="Times New Roman" w:cs="Times New Roman"/>
                <w:b/>
                <w:bCs/>
                <w:i/>
                <w:iCs/>
                <w:sz w:val="18"/>
                <w:szCs w:val="18"/>
              </w:rPr>
              <w:t>20,0</w:t>
            </w:r>
          </w:p>
        </w:tc>
        <w:tc>
          <w:tcPr>
            <w:tcW w:w="850" w:type="dxa"/>
            <w:tcBorders>
              <w:top w:val="nil"/>
              <w:left w:val="nil"/>
              <w:bottom w:val="single" w:sz="4" w:space="0" w:color="auto"/>
              <w:right w:val="single" w:sz="4" w:space="0" w:color="auto"/>
            </w:tcBorders>
            <w:shd w:val="clear" w:color="000000" w:fill="D8D8D8"/>
            <w:vAlign w:val="center"/>
            <w:hideMark/>
          </w:tcPr>
          <w:p w:rsidR="0059477D" w:rsidRPr="00B409B7" w:rsidRDefault="0059477D" w:rsidP="0059477D">
            <w:pPr>
              <w:spacing w:after="0" w:line="240" w:lineRule="auto"/>
              <w:jc w:val="right"/>
              <w:rPr>
                <w:rFonts w:ascii="Times New Roman" w:eastAsia="Times New Roman" w:hAnsi="Times New Roman" w:cs="Times New Roman"/>
                <w:b/>
                <w:bCs/>
                <w:i/>
                <w:iCs/>
                <w:sz w:val="18"/>
                <w:szCs w:val="18"/>
              </w:rPr>
            </w:pPr>
            <w:r w:rsidRPr="00B409B7">
              <w:rPr>
                <w:rFonts w:ascii="Times New Roman" w:eastAsia="Times New Roman" w:hAnsi="Times New Roman" w:cs="Times New Roman"/>
                <w:b/>
                <w:bCs/>
                <w:i/>
                <w:iCs/>
                <w:sz w:val="18"/>
                <w:szCs w:val="18"/>
              </w:rPr>
              <w:t>0,0</w:t>
            </w:r>
          </w:p>
        </w:tc>
        <w:tc>
          <w:tcPr>
            <w:tcW w:w="851" w:type="dxa"/>
            <w:tcBorders>
              <w:top w:val="nil"/>
              <w:left w:val="nil"/>
              <w:bottom w:val="single" w:sz="4" w:space="0" w:color="auto"/>
              <w:right w:val="single" w:sz="4" w:space="0" w:color="auto"/>
            </w:tcBorders>
            <w:shd w:val="clear" w:color="000000" w:fill="D8D8D8"/>
            <w:vAlign w:val="center"/>
            <w:hideMark/>
          </w:tcPr>
          <w:p w:rsidR="0059477D" w:rsidRPr="00B409B7" w:rsidRDefault="0059477D" w:rsidP="0059477D">
            <w:pPr>
              <w:spacing w:after="0" w:line="240" w:lineRule="auto"/>
              <w:jc w:val="right"/>
              <w:rPr>
                <w:rFonts w:ascii="Times New Roman" w:eastAsia="Times New Roman" w:hAnsi="Times New Roman" w:cs="Times New Roman"/>
                <w:b/>
                <w:bCs/>
                <w:i/>
                <w:iCs/>
                <w:sz w:val="18"/>
                <w:szCs w:val="18"/>
              </w:rPr>
            </w:pPr>
            <w:r w:rsidRPr="00B409B7">
              <w:rPr>
                <w:rFonts w:ascii="Times New Roman" w:eastAsia="Times New Roman" w:hAnsi="Times New Roman" w:cs="Times New Roman"/>
                <w:b/>
                <w:bCs/>
                <w:i/>
                <w:iCs/>
                <w:sz w:val="18"/>
                <w:szCs w:val="18"/>
              </w:rPr>
              <w:t>-20,0</w:t>
            </w:r>
          </w:p>
        </w:tc>
        <w:tc>
          <w:tcPr>
            <w:tcW w:w="709" w:type="dxa"/>
            <w:tcBorders>
              <w:top w:val="nil"/>
              <w:left w:val="nil"/>
              <w:bottom w:val="single" w:sz="4" w:space="0" w:color="auto"/>
              <w:right w:val="single" w:sz="4" w:space="0" w:color="auto"/>
            </w:tcBorders>
            <w:shd w:val="clear" w:color="000000" w:fill="D8D8D8"/>
            <w:vAlign w:val="center"/>
            <w:hideMark/>
          </w:tcPr>
          <w:p w:rsidR="0059477D" w:rsidRPr="00B409B7" w:rsidRDefault="0059477D" w:rsidP="0059477D">
            <w:pPr>
              <w:spacing w:after="0" w:line="240" w:lineRule="auto"/>
              <w:jc w:val="right"/>
              <w:rPr>
                <w:rFonts w:ascii="Times New Roman" w:eastAsia="Times New Roman" w:hAnsi="Times New Roman" w:cs="Times New Roman"/>
                <w:b/>
                <w:bCs/>
                <w:i/>
                <w:iCs/>
                <w:sz w:val="18"/>
                <w:szCs w:val="18"/>
              </w:rPr>
            </w:pPr>
            <w:r w:rsidRPr="00B409B7">
              <w:rPr>
                <w:rFonts w:ascii="Times New Roman" w:eastAsia="Times New Roman" w:hAnsi="Times New Roman" w:cs="Times New Roman"/>
                <w:b/>
                <w:bCs/>
                <w:i/>
                <w:iCs/>
                <w:sz w:val="18"/>
                <w:szCs w:val="18"/>
              </w:rPr>
              <w:t>0,0</w:t>
            </w:r>
          </w:p>
        </w:tc>
        <w:tc>
          <w:tcPr>
            <w:tcW w:w="882" w:type="dxa"/>
            <w:tcBorders>
              <w:top w:val="nil"/>
              <w:left w:val="nil"/>
              <w:bottom w:val="single" w:sz="4" w:space="0" w:color="auto"/>
              <w:right w:val="single" w:sz="4" w:space="0" w:color="auto"/>
            </w:tcBorders>
            <w:shd w:val="clear" w:color="000000" w:fill="D8D8D8"/>
            <w:vAlign w:val="center"/>
            <w:hideMark/>
          </w:tcPr>
          <w:p w:rsidR="0059477D" w:rsidRPr="00B409B7" w:rsidRDefault="0059477D" w:rsidP="0059477D">
            <w:pPr>
              <w:spacing w:after="0" w:line="240" w:lineRule="auto"/>
              <w:jc w:val="right"/>
              <w:rPr>
                <w:rFonts w:ascii="Times New Roman" w:eastAsia="Times New Roman" w:hAnsi="Times New Roman" w:cs="Times New Roman"/>
                <w:b/>
                <w:bCs/>
                <w:i/>
                <w:iCs/>
                <w:sz w:val="18"/>
                <w:szCs w:val="18"/>
              </w:rPr>
            </w:pPr>
            <w:r w:rsidRPr="00B409B7">
              <w:rPr>
                <w:rFonts w:ascii="Times New Roman" w:eastAsia="Times New Roman" w:hAnsi="Times New Roman" w:cs="Times New Roman"/>
                <w:b/>
                <w:bCs/>
                <w:i/>
                <w:iCs/>
                <w:sz w:val="18"/>
                <w:szCs w:val="18"/>
              </w:rPr>
              <w:t>0,0</w:t>
            </w:r>
          </w:p>
        </w:tc>
        <w:tc>
          <w:tcPr>
            <w:tcW w:w="873" w:type="dxa"/>
            <w:tcBorders>
              <w:top w:val="nil"/>
              <w:left w:val="nil"/>
              <w:bottom w:val="single" w:sz="4" w:space="0" w:color="auto"/>
              <w:right w:val="single" w:sz="4" w:space="0" w:color="auto"/>
            </w:tcBorders>
            <w:shd w:val="clear" w:color="000000" w:fill="D8D8D8"/>
            <w:vAlign w:val="center"/>
            <w:hideMark/>
          </w:tcPr>
          <w:p w:rsidR="0059477D" w:rsidRPr="00B409B7" w:rsidRDefault="0059477D" w:rsidP="0059477D">
            <w:pPr>
              <w:spacing w:after="0" w:line="240" w:lineRule="auto"/>
              <w:jc w:val="right"/>
              <w:rPr>
                <w:rFonts w:ascii="Times New Roman" w:eastAsia="Times New Roman" w:hAnsi="Times New Roman" w:cs="Times New Roman"/>
                <w:b/>
                <w:bCs/>
                <w:i/>
                <w:iCs/>
                <w:sz w:val="18"/>
                <w:szCs w:val="18"/>
              </w:rPr>
            </w:pPr>
            <w:r w:rsidRPr="00B409B7">
              <w:rPr>
                <w:rFonts w:ascii="Times New Roman" w:eastAsia="Times New Roman" w:hAnsi="Times New Roman" w:cs="Times New Roman"/>
                <w:b/>
                <w:bCs/>
                <w:i/>
                <w:iCs/>
                <w:sz w:val="18"/>
                <w:szCs w:val="18"/>
              </w:rPr>
              <w:t>0,0</w:t>
            </w:r>
          </w:p>
        </w:tc>
        <w:tc>
          <w:tcPr>
            <w:tcW w:w="687" w:type="dxa"/>
            <w:tcBorders>
              <w:top w:val="nil"/>
              <w:left w:val="nil"/>
              <w:bottom w:val="single" w:sz="4" w:space="0" w:color="auto"/>
              <w:right w:val="single" w:sz="4" w:space="0" w:color="auto"/>
            </w:tcBorders>
            <w:shd w:val="clear" w:color="000000" w:fill="D8D8D8"/>
            <w:vAlign w:val="center"/>
            <w:hideMark/>
          </w:tcPr>
          <w:p w:rsidR="0059477D" w:rsidRPr="00B409B7" w:rsidRDefault="0059477D" w:rsidP="0059477D">
            <w:pPr>
              <w:spacing w:after="0" w:line="240" w:lineRule="auto"/>
              <w:jc w:val="right"/>
              <w:rPr>
                <w:rFonts w:ascii="Times New Roman" w:eastAsia="Times New Roman" w:hAnsi="Times New Roman" w:cs="Times New Roman"/>
                <w:b/>
                <w:bCs/>
                <w:i/>
                <w:iCs/>
                <w:sz w:val="18"/>
                <w:szCs w:val="18"/>
              </w:rPr>
            </w:pPr>
            <w:r w:rsidRPr="00B409B7">
              <w:rPr>
                <w:rFonts w:ascii="Times New Roman" w:eastAsia="Times New Roman" w:hAnsi="Times New Roman" w:cs="Times New Roman"/>
                <w:b/>
                <w:bCs/>
                <w:i/>
                <w:iCs/>
                <w:sz w:val="18"/>
                <w:szCs w:val="18"/>
              </w:rPr>
              <w:t>0,0</w:t>
            </w:r>
          </w:p>
        </w:tc>
      </w:tr>
      <w:tr w:rsidR="0059477D" w:rsidRPr="00B409B7" w:rsidTr="000D56C5">
        <w:trPr>
          <w:trHeight w:val="255"/>
        </w:trPr>
        <w:tc>
          <w:tcPr>
            <w:tcW w:w="4253" w:type="dxa"/>
            <w:tcBorders>
              <w:top w:val="nil"/>
              <w:left w:val="single" w:sz="4" w:space="0" w:color="auto"/>
              <w:bottom w:val="single" w:sz="4" w:space="0" w:color="auto"/>
              <w:right w:val="single" w:sz="4" w:space="0" w:color="auto"/>
            </w:tcBorders>
            <w:shd w:val="clear" w:color="auto" w:fill="auto"/>
            <w:vAlign w:val="center"/>
            <w:hideMark/>
          </w:tcPr>
          <w:p w:rsidR="0059477D" w:rsidRPr="0059477D" w:rsidRDefault="0059477D" w:rsidP="0059477D">
            <w:pPr>
              <w:spacing w:after="0"/>
              <w:ind w:left="-108" w:right="-108"/>
              <w:rPr>
                <w:rFonts w:ascii="Times New Roman" w:hAnsi="Times New Roman" w:cs="Times New Roman"/>
                <w:i/>
                <w:iCs/>
                <w:sz w:val="18"/>
                <w:szCs w:val="18"/>
              </w:rPr>
            </w:pPr>
            <w:r>
              <w:rPr>
                <w:rFonts w:ascii="Times New Roman" w:hAnsi="Times New Roman" w:cs="Times New Roman"/>
                <w:i/>
                <w:iCs/>
                <w:sz w:val="18"/>
                <w:szCs w:val="18"/>
              </w:rPr>
              <w:t>д</w:t>
            </w:r>
            <w:r w:rsidRPr="0059477D">
              <w:rPr>
                <w:rFonts w:ascii="Times New Roman" w:hAnsi="Times New Roman" w:cs="Times New Roman"/>
                <w:i/>
                <w:iCs/>
                <w:sz w:val="18"/>
                <w:szCs w:val="18"/>
              </w:rPr>
              <w:t>р</w:t>
            </w:r>
            <w:r>
              <w:rPr>
                <w:rFonts w:ascii="Times New Roman" w:hAnsi="Times New Roman" w:cs="Times New Roman"/>
                <w:i/>
                <w:iCs/>
                <w:sz w:val="18"/>
                <w:szCs w:val="18"/>
              </w:rPr>
              <w:t>.</w:t>
            </w:r>
            <w:r w:rsidRPr="0059477D">
              <w:rPr>
                <w:rFonts w:ascii="Times New Roman" w:hAnsi="Times New Roman" w:cs="Times New Roman"/>
                <w:i/>
                <w:iCs/>
                <w:sz w:val="18"/>
                <w:szCs w:val="18"/>
              </w:rPr>
              <w:t>вопросы в области физической культуры и спорта</w:t>
            </w:r>
          </w:p>
        </w:tc>
        <w:tc>
          <w:tcPr>
            <w:tcW w:w="283" w:type="dxa"/>
            <w:tcBorders>
              <w:top w:val="nil"/>
              <w:left w:val="nil"/>
              <w:bottom w:val="single" w:sz="4" w:space="0" w:color="auto"/>
              <w:right w:val="single" w:sz="4" w:space="0" w:color="auto"/>
            </w:tcBorders>
            <w:shd w:val="clear" w:color="auto" w:fill="auto"/>
            <w:noWrap/>
            <w:vAlign w:val="center"/>
            <w:hideMark/>
          </w:tcPr>
          <w:p w:rsidR="0059477D" w:rsidRPr="00B409B7" w:rsidRDefault="0059477D" w:rsidP="0059477D">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11</w:t>
            </w:r>
          </w:p>
        </w:tc>
        <w:tc>
          <w:tcPr>
            <w:tcW w:w="284" w:type="dxa"/>
            <w:tcBorders>
              <w:top w:val="nil"/>
              <w:left w:val="nil"/>
              <w:bottom w:val="single" w:sz="4" w:space="0" w:color="auto"/>
              <w:right w:val="single" w:sz="4" w:space="0" w:color="auto"/>
            </w:tcBorders>
            <w:shd w:val="clear" w:color="auto" w:fill="auto"/>
            <w:noWrap/>
            <w:vAlign w:val="center"/>
            <w:hideMark/>
          </w:tcPr>
          <w:p w:rsidR="0059477D" w:rsidRPr="00B409B7" w:rsidRDefault="0059477D" w:rsidP="0059477D">
            <w:pPr>
              <w:spacing w:after="0" w:line="240" w:lineRule="auto"/>
              <w:ind w:left="-108" w:right="-108"/>
              <w:jc w:val="center"/>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05</w:t>
            </w:r>
          </w:p>
        </w:tc>
        <w:tc>
          <w:tcPr>
            <w:tcW w:w="968" w:type="dxa"/>
            <w:tcBorders>
              <w:top w:val="nil"/>
              <w:left w:val="nil"/>
              <w:bottom w:val="single" w:sz="4" w:space="0" w:color="auto"/>
              <w:right w:val="single" w:sz="4" w:space="0" w:color="auto"/>
            </w:tcBorders>
            <w:shd w:val="clear" w:color="auto" w:fill="auto"/>
            <w:vAlign w:val="center"/>
            <w:hideMark/>
          </w:tcPr>
          <w:p w:rsidR="0059477D" w:rsidRPr="00B409B7" w:rsidRDefault="0059477D" w:rsidP="0059477D">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20,0</w:t>
            </w:r>
          </w:p>
        </w:tc>
        <w:tc>
          <w:tcPr>
            <w:tcW w:w="850" w:type="dxa"/>
            <w:tcBorders>
              <w:top w:val="nil"/>
              <w:left w:val="nil"/>
              <w:bottom w:val="single" w:sz="4" w:space="0" w:color="auto"/>
              <w:right w:val="single" w:sz="4" w:space="0" w:color="auto"/>
            </w:tcBorders>
            <w:shd w:val="clear" w:color="auto" w:fill="auto"/>
            <w:vAlign w:val="center"/>
            <w:hideMark/>
          </w:tcPr>
          <w:p w:rsidR="0059477D" w:rsidRPr="00B409B7" w:rsidRDefault="0059477D" w:rsidP="0059477D">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0,0</w:t>
            </w:r>
          </w:p>
        </w:tc>
        <w:tc>
          <w:tcPr>
            <w:tcW w:w="851" w:type="dxa"/>
            <w:tcBorders>
              <w:top w:val="nil"/>
              <w:left w:val="nil"/>
              <w:bottom w:val="single" w:sz="4" w:space="0" w:color="auto"/>
              <w:right w:val="single" w:sz="4" w:space="0" w:color="auto"/>
            </w:tcBorders>
            <w:shd w:val="clear" w:color="auto" w:fill="auto"/>
            <w:vAlign w:val="center"/>
            <w:hideMark/>
          </w:tcPr>
          <w:p w:rsidR="0059477D" w:rsidRPr="00B409B7" w:rsidRDefault="0059477D" w:rsidP="0059477D">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-20,0</w:t>
            </w:r>
          </w:p>
        </w:tc>
        <w:tc>
          <w:tcPr>
            <w:tcW w:w="709" w:type="dxa"/>
            <w:tcBorders>
              <w:top w:val="nil"/>
              <w:left w:val="nil"/>
              <w:bottom w:val="single" w:sz="4" w:space="0" w:color="auto"/>
              <w:right w:val="single" w:sz="4" w:space="0" w:color="auto"/>
            </w:tcBorders>
            <w:shd w:val="clear" w:color="auto" w:fill="auto"/>
            <w:vAlign w:val="center"/>
            <w:hideMark/>
          </w:tcPr>
          <w:p w:rsidR="0059477D" w:rsidRPr="00B409B7" w:rsidRDefault="0059477D" w:rsidP="0059477D">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0,0</w:t>
            </w:r>
          </w:p>
        </w:tc>
        <w:tc>
          <w:tcPr>
            <w:tcW w:w="882" w:type="dxa"/>
            <w:tcBorders>
              <w:top w:val="nil"/>
              <w:left w:val="nil"/>
              <w:bottom w:val="single" w:sz="4" w:space="0" w:color="auto"/>
              <w:right w:val="single" w:sz="4" w:space="0" w:color="auto"/>
            </w:tcBorders>
            <w:shd w:val="clear" w:color="auto" w:fill="auto"/>
            <w:vAlign w:val="center"/>
            <w:hideMark/>
          </w:tcPr>
          <w:p w:rsidR="0059477D" w:rsidRPr="00B409B7" w:rsidRDefault="0059477D" w:rsidP="0059477D">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0,0</w:t>
            </w:r>
          </w:p>
        </w:tc>
        <w:tc>
          <w:tcPr>
            <w:tcW w:w="873" w:type="dxa"/>
            <w:tcBorders>
              <w:top w:val="nil"/>
              <w:left w:val="nil"/>
              <w:bottom w:val="single" w:sz="4" w:space="0" w:color="auto"/>
              <w:right w:val="single" w:sz="4" w:space="0" w:color="auto"/>
            </w:tcBorders>
            <w:shd w:val="clear" w:color="auto" w:fill="auto"/>
            <w:vAlign w:val="center"/>
            <w:hideMark/>
          </w:tcPr>
          <w:p w:rsidR="0059477D" w:rsidRPr="00B409B7" w:rsidRDefault="0059477D" w:rsidP="0059477D">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0,0</w:t>
            </w:r>
          </w:p>
        </w:tc>
        <w:tc>
          <w:tcPr>
            <w:tcW w:w="687" w:type="dxa"/>
            <w:tcBorders>
              <w:top w:val="nil"/>
              <w:left w:val="nil"/>
              <w:bottom w:val="single" w:sz="4" w:space="0" w:color="auto"/>
              <w:right w:val="single" w:sz="4" w:space="0" w:color="auto"/>
            </w:tcBorders>
            <w:shd w:val="clear" w:color="auto" w:fill="auto"/>
            <w:vAlign w:val="center"/>
            <w:hideMark/>
          </w:tcPr>
          <w:p w:rsidR="0059477D" w:rsidRPr="00B409B7" w:rsidRDefault="0059477D" w:rsidP="0059477D">
            <w:pPr>
              <w:spacing w:after="0" w:line="240" w:lineRule="auto"/>
              <w:jc w:val="right"/>
              <w:rPr>
                <w:rFonts w:ascii="Times New Roman" w:eastAsia="Times New Roman" w:hAnsi="Times New Roman" w:cs="Times New Roman"/>
                <w:i/>
                <w:iCs/>
                <w:sz w:val="18"/>
                <w:szCs w:val="18"/>
              </w:rPr>
            </w:pPr>
            <w:r w:rsidRPr="00B409B7">
              <w:rPr>
                <w:rFonts w:ascii="Times New Roman" w:eastAsia="Times New Roman" w:hAnsi="Times New Roman" w:cs="Times New Roman"/>
                <w:i/>
                <w:iCs/>
                <w:sz w:val="18"/>
                <w:szCs w:val="18"/>
              </w:rPr>
              <w:t>0,0</w:t>
            </w:r>
          </w:p>
        </w:tc>
      </w:tr>
      <w:tr w:rsidR="000D56C5" w:rsidRPr="00B409B7" w:rsidTr="000D56C5">
        <w:trPr>
          <w:trHeight w:val="345"/>
        </w:trPr>
        <w:tc>
          <w:tcPr>
            <w:tcW w:w="4253" w:type="dxa"/>
            <w:tcBorders>
              <w:top w:val="nil"/>
              <w:left w:val="single" w:sz="4" w:space="0" w:color="auto"/>
              <w:bottom w:val="single" w:sz="4" w:space="0" w:color="auto"/>
              <w:right w:val="single" w:sz="4" w:space="0" w:color="auto"/>
            </w:tcBorders>
            <w:shd w:val="clear" w:color="000000" w:fill="C5BE97"/>
            <w:noWrap/>
            <w:vAlign w:val="center"/>
            <w:hideMark/>
          </w:tcPr>
          <w:p w:rsidR="00B409B7" w:rsidRPr="00B409B7" w:rsidRDefault="00B409B7" w:rsidP="0059477D">
            <w:pPr>
              <w:spacing w:after="0" w:line="240" w:lineRule="auto"/>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Всего расходов</w:t>
            </w:r>
          </w:p>
        </w:tc>
        <w:tc>
          <w:tcPr>
            <w:tcW w:w="283" w:type="dxa"/>
            <w:tcBorders>
              <w:top w:val="nil"/>
              <w:left w:val="nil"/>
              <w:bottom w:val="single" w:sz="4" w:space="0" w:color="auto"/>
              <w:right w:val="single" w:sz="4" w:space="0" w:color="auto"/>
            </w:tcBorders>
            <w:shd w:val="clear" w:color="000000" w:fill="C5BE97"/>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b/>
                <w:bCs/>
                <w:sz w:val="18"/>
                <w:szCs w:val="18"/>
              </w:rPr>
            </w:pPr>
          </w:p>
        </w:tc>
        <w:tc>
          <w:tcPr>
            <w:tcW w:w="284" w:type="dxa"/>
            <w:tcBorders>
              <w:top w:val="nil"/>
              <w:left w:val="nil"/>
              <w:bottom w:val="single" w:sz="4" w:space="0" w:color="auto"/>
              <w:right w:val="single" w:sz="4" w:space="0" w:color="auto"/>
            </w:tcBorders>
            <w:shd w:val="clear" w:color="000000" w:fill="C5BE97"/>
            <w:noWrap/>
            <w:vAlign w:val="center"/>
            <w:hideMark/>
          </w:tcPr>
          <w:p w:rsidR="00B409B7" w:rsidRPr="00B409B7" w:rsidRDefault="00B409B7" w:rsidP="000D56C5">
            <w:pPr>
              <w:spacing w:after="0" w:line="240" w:lineRule="auto"/>
              <w:ind w:left="-108" w:right="-108"/>
              <w:jc w:val="center"/>
              <w:rPr>
                <w:rFonts w:ascii="Times New Roman" w:eastAsia="Times New Roman" w:hAnsi="Times New Roman" w:cs="Times New Roman"/>
                <w:b/>
                <w:bCs/>
                <w:sz w:val="18"/>
                <w:szCs w:val="18"/>
              </w:rPr>
            </w:pPr>
          </w:p>
        </w:tc>
        <w:tc>
          <w:tcPr>
            <w:tcW w:w="968" w:type="dxa"/>
            <w:tcBorders>
              <w:top w:val="nil"/>
              <w:left w:val="nil"/>
              <w:bottom w:val="single" w:sz="4" w:space="0" w:color="auto"/>
              <w:right w:val="single" w:sz="4" w:space="0" w:color="auto"/>
            </w:tcBorders>
            <w:shd w:val="clear" w:color="000000" w:fill="C5BE97"/>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13 779,6</w:t>
            </w:r>
          </w:p>
        </w:tc>
        <w:tc>
          <w:tcPr>
            <w:tcW w:w="850" w:type="dxa"/>
            <w:tcBorders>
              <w:top w:val="nil"/>
              <w:left w:val="nil"/>
              <w:bottom w:val="single" w:sz="4" w:space="0" w:color="auto"/>
              <w:right w:val="single" w:sz="4" w:space="0" w:color="auto"/>
            </w:tcBorders>
            <w:shd w:val="clear" w:color="000000" w:fill="C5BE97"/>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6 487,0</w:t>
            </w:r>
          </w:p>
        </w:tc>
        <w:tc>
          <w:tcPr>
            <w:tcW w:w="851" w:type="dxa"/>
            <w:tcBorders>
              <w:top w:val="nil"/>
              <w:left w:val="nil"/>
              <w:bottom w:val="single" w:sz="4" w:space="0" w:color="auto"/>
              <w:right w:val="single" w:sz="4" w:space="0" w:color="auto"/>
            </w:tcBorders>
            <w:shd w:val="clear" w:color="000000" w:fill="C5BE97"/>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-7 292,6</w:t>
            </w:r>
          </w:p>
        </w:tc>
        <w:tc>
          <w:tcPr>
            <w:tcW w:w="709" w:type="dxa"/>
            <w:tcBorders>
              <w:top w:val="nil"/>
              <w:left w:val="nil"/>
              <w:bottom w:val="single" w:sz="4" w:space="0" w:color="auto"/>
              <w:right w:val="single" w:sz="4" w:space="0" w:color="auto"/>
            </w:tcBorders>
            <w:shd w:val="clear" w:color="000000" w:fill="C5BE97"/>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47,1</w:t>
            </w:r>
          </w:p>
        </w:tc>
        <w:tc>
          <w:tcPr>
            <w:tcW w:w="882" w:type="dxa"/>
            <w:tcBorders>
              <w:top w:val="nil"/>
              <w:left w:val="nil"/>
              <w:bottom w:val="single" w:sz="4" w:space="0" w:color="auto"/>
              <w:right w:val="single" w:sz="4" w:space="0" w:color="auto"/>
            </w:tcBorders>
            <w:shd w:val="clear" w:color="000000" w:fill="C5BE97"/>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6 988,1</w:t>
            </w:r>
          </w:p>
        </w:tc>
        <w:tc>
          <w:tcPr>
            <w:tcW w:w="873" w:type="dxa"/>
            <w:tcBorders>
              <w:top w:val="nil"/>
              <w:left w:val="nil"/>
              <w:bottom w:val="single" w:sz="4" w:space="0" w:color="auto"/>
              <w:right w:val="single" w:sz="4" w:space="0" w:color="auto"/>
            </w:tcBorders>
            <w:shd w:val="clear" w:color="000000" w:fill="C5BE97"/>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-501,1</w:t>
            </w:r>
          </w:p>
        </w:tc>
        <w:tc>
          <w:tcPr>
            <w:tcW w:w="687" w:type="dxa"/>
            <w:tcBorders>
              <w:top w:val="nil"/>
              <w:left w:val="nil"/>
              <w:bottom w:val="single" w:sz="4" w:space="0" w:color="auto"/>
              <w:right w:val="single" w:sz="4" w:space="0" w:color="auto"/>
            </w:tcBorders>
            <w:shd w:val="clear" w:color="000000" w:fill="C5BE97"/>
            <w:vAlign w:val="center"/>
            <w:hideMark/>
          </w:tcPr>
          <w:p w:rsidR="00B409B7" w:rsidRPr="00B409B7" w:rsidRDefault="00B409B7" w:rsidP="00B409B7">
            <w:pPr>
              <w:spacing w:after="0" w:line="240" w:lineRule="auto"/>
              <w:jc w:val="right"/>
              <w:rPr>
                <w:rFonts w:ascii="Times New Roman" w:eastAsia="Times New Roman" w:hAnsi="Times New Roman" w:cs="Times New Roman"/>
                <w:b/>
                <w:bCs/>
                <w:sz w:val="18"/>
                <w:szCs w:val="18"/>
              </w:rPr>
            </w:pPr>
            <w:r w:rsidRPr="00B409B7">
              <w:rPr>
                <w:rFonts w:ascii="Times New Roman" w:eastAsia="Times New Roman" w:hAnsi="Times New Roman" w:cs="Times New Roman"/>
                <w:b/>
                <w:bCs/>
                <w:sz w:val="18"/>
                <w:szCs w:val="18"/>
              </w:rPr>
              <w:t>92,8</w:t>
            </w:r>
          </w:p>
        </w:tc>
      </w:tr>
    </w:tbl>
    <w:p w:rsidR="00B409B7" w:rsidRDefault="00B409B7" w:rsidP="00B409B7">
      <w:pPr>
        <w:widowControl w:val="0"/>
        <w:autoSpaceDE w:val="0"/>
        <w:autoSpaceDN w:val="0"/>
        <w:adjustRightInd w:val="0"/>
        <w:spacing w:after="0" w:line="240" w:lineRule="auto"/>
        <w:jc w:val="both"/>
        <w:rPr>
          <w:rFonts w:ascii="Times New Roman" w:eastAsia="Times New Roman" w:hAnsi="Times New Roman" w:cs="Times New Roman"/>
          <w:color w:val="8064A2" w:themeColor="accent4"/>
          <w:sz w:val="24"/>
          <w:szCs w:val="24"/>
        </w:rPr>
      </w:pPr>
    </w:p>
    <w:p w:rsidR="000E0888" w:rsidRPr="00442667"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442667">
        <w:rPr>
          <w:rFonts w:ascii="Times New Roman" w:eastAsia="Times New Roman" w:hAnsi="Times New Roman" w:cs="Times New Roman"/>
          <w:sz w:val="24"/>
          <w:szCs w:val="24"/>
        </w:rPr>
        <w:t>Анализ исполнения расходов бюджета сельского поселения по разделам и подразделам классификации расходов в отчетном периоде показал следующее.</w:t>
      </w:r>
    </w:p>
    <w:p w:rsidR="000E0888" w:rsidRPr="00442667" w:rsidRDefault="000E0888" w:rsidP="000578D4">
      <w:pPr>
        <w:widowControl w:val="0"/>
        <w:numPr>
          <w:ilvl w:val="0"/>
          <w:numId w:val="8"/>
        </w:numPr>
        <w:autoSpaceDE w:val="0"/>
        <w:autoSpaceDN w:val="0"/>
        <w:adjustRightInd w:val="0"/>
        <w:spacing w:after="0" w:line="240" w:lineRule="auto"/>
        <w:ind w:left="426"/>
        <w:contextualSpacing/>
        <w:jc w:val="both"/>
        <w:rPr>
          <w:rFonts w:ascii="Times New Roman" w:eastAsia="Times New Roman" w:hAnsi="Times New Roman" w:cs="Times New Roman"/>
          <w:sz w:val="24"/>
          <w:szCs w:val="24"/>
        </w:rPr>
      </w:pPr>
      <w:r w:rsidRPr="00442667">
        <w:rPr>
          <w:rFonts w:ascii="Times New Roman" w:eastAsia="Times New Roman" w:hAnsi="Times New Roman" w:cs="Times New Roman"/>
          <w:sz w:val="24"/>
          <w:szCs w:val="24"/>
        </w:rPr>
        <w:t xml:space="preserve">По разделу </w:t>
      </w:r>
      <w:r w:rsidRPr="00442667">
        <w:rPr>
          <w:rFonts w:ascii="Times New Roman" w:eastAsia="Times New Roman" w:hAnsi="Times New Roman" w:cs="Times New Roman"/>
          <w:b/>
          <w:sz w:val="24"/>
          <w:szCs w:val="24"/>
        </w:rPr>
        <w:t>01 «Общегосударственные вопросы»</w:t>
      </w:r>
      <w:r w:rsidRPr="00442667">
        <w:rPr>
          <w:rFonts w:ascii="Times New Roman" w:eastAsia="Times New Roman" w:hAnsi="Times New Roman" w:cs="Times New Roman"/>
          <w:sz w:val="24"/>
          <w:szCs w:val="24"/>
        </w:rPr>
        <w:t xml:space="preserve"> за </w:t>
      </w:r>
      <w:r w:rsidR="00FE0873" w:rsidRPr="00442667">
        <w:rPr>
          <w:rFonts w:ascii="Times New Roman" w:eastAsia="Times New Roman" w:hAnsi="Times New Roman" w:cs="Times New Roman"/>
          <w:sz w:val="24"/>
          <w:szCs w:val="24"/>
        </w:rPr>
        <w:t>полугодие</w:t>
      </w:r>
      <w:r w:rsidR="00FB41D5" w:rsidRPr="00442667">
        <w:rPr>
          <w:rFonts w:ascii="Times New Roman" w:eastAsia="Times New Roman" w:hAnsi="Times New Roman" w:cs="Times New Roman"/>
          <w:sz w:val="24"/>
          <w:szCs w:val="24"/>
        </w:rPr>
        <w:t xml:space="preserve"> 2021</w:t>
      </w:r>
      <w:r w:rsidRPr="00442667">
        <w:rPr>
          <w:rFonts w:ascii="Times New Roman" w:eastAsia="Times New Roman" w:hAnsi="Times New Roman" w:cs="Times New Roman"/>
          <w:sz w:val="24"/>
          <w:szCs w:val="24"/>
        </w:rPr>
        <w:t xml:space="preserve"> года исполнение расходов составило </w:t>
      </w:r>
      <w:r w:rsidR="00442667" w:rsidRPr="00442667">
        <w:rPr>
          <w:rFonts w:ascii="Times New Roman" w:eastAsia="Times New Roman" w:hAnsi="Times New Roman" w:cs="Times New Roman"/>
          <w:b/>
          <w:sz w:val="24"/>
          <w:szCs w:val="24"/>
        </w:rPr>
        <w:t xml:space="preserve">2 233,7 </w:t>
      </w:r>
      <w:r w:rsidRPr="00442667">
        <w:rPr>
          <w:rFonts w:ascii="Times New Roman" w:eastAsia="Times New Roman" w:hAnsi="Times New Roman" w:cs="Times New Roman"/>
          <w:sz w:val="24"/>
          <w:szCs w:val="24"/>
        </w:rPr>
        <w:t xml:space="preserve">тыс.рублей или </w:t>
      </w:r>
      <w:r w:rsidR="00442667" w:rsidRPr="00442667">
        <w:rPr>
          <w:rFonts w:ascii="Times New Roman" w:eastAsia="Times New Roman" w:hAnsi="Times New Roman" w:cs="Times New Roman"/>
          <w:b/>
          <w:sz w:val="24"/>
          <w:szCs w:val="24"/>
        </w:rPr>
        <w:t>39,8</w:t>
      </w:r>
      <w:r w:rsidRPr="00442667">
        <w:rPr>
          <w:rFonts w:ascii="Times New Roman" w:eastAsia="Times New Roman" w:hAnsi="Times New Roman" w:cs="Times New Roman"/>
          <w:sz w:val="24"/>
          <w:szCs w:val="24"/>
        </w:rPr>
        <w:t xml:space="preserve">% </w:t>
      </w:r>
      <w:r w:rsidR="00FB41D5" w:rsidRPr="00442667">
        <w:rPr>
          <w:rFonts w:ascii="Times New Roman" w:eastAsia="Times New Roman" w:hAnsi="Times New Roman" w:cs="Times New Roman"/>
          <w:sz w:val="24"/>
          <w:szCs w:val="24"/>
        </w:rPr>
        <w:t xml:space="preserve">от </w:t>
      </w:r>
      <w:r w:rsidRPr="00442667">
        <w:rPr>
          <w:rFonts w:ascii="Times New Roman" w:eastAsia="Times New Roman" w:hAnsi="Times New Roman" w:cs="Times New Roman"/>
          <w:sz w:val="24"/>
          <w:szCs w:val="24"/>
        </w:rPr>
        <w:t>утвержденных бюджетных назначений. К соответствующему периоду 20</w:t>
      </w:r>
      <w:r w:rsidR="00FB41D5" w:rsidRPr="00442667">
        <w:rPr>
          <w:rFonts w:ascii="Times New Roman" w:eastAsia="Times New Roman" w:hAnsi="Times New Roman" w:cs="Times New Roman"/>
          <w:sz w:val="24"/>
          <w:szCs w:val="24"/>
        </w:rPr>
        <w:t>20</w:t>
      </w:r>
      <w:r w:rsidRPr="00442667">
        <w:rPr>
          <w:rFonts w:ascii="Times New Roman" w:eastAsia="Times New Roman" w:hAnsi="Times New Roman" w:cs="Times New Roman"/>
          <w:sz w:val="24"/>
          <w:szCs w:val="24"/>
        </w:rPr>
        <w:t xml:space="preserve"> года расходы </w:t>
      </w:r>
      <w:r w:rsidR="00442667" w:rsidRPr="00442667">
        <w:rPr>
          <w:rFonts w:ascii="Times New Roman" w:eastAsia="Times New Roman" w:hAnsi="Times New Roman" w:cs="Times New Roman"/>
          <w:sz w:val="24"/>
          <w:szCs w:val="24"/>
        </w:rPr>
        <w:t>увеличились</w:t>
      </w:r>
      <w:r w:rsidRPr="00442667">
        <w:rPr>
          <w:rFonts w:ascii="Times New Roman" w:eastAsia="Times New Roman" w:hAnsi="Times New Roman" w:cs="Times New Roman"/>
          <w:sz w:val="24"/>
          <w:szCs w:val="24"/>
        </w:rPr>
        <w:t xml:space="preserve"> на </w:t>
      </w:r>
      <w:r w:rsidR="00442667" w:rsidRPr="00442667">
        <w:rPr>
          <w:rFonts w:ascii="Times New Roman" w:eastAsia="Times New Roman" w:hAnsi="Times New Roman" w:cs="Times New Roman"/>
          <w:b/>
          <w:sz w:val="24"/>
          <w:szCs w:val="24"/>
        </w:rPr>
        <w:t xml:space="preserve">131,4 </w:t>
      </w:r>
      <w:r w:rsidRPr="00442667">
        <w:rPr>
          <w:rFonts w:ascii="Times New Roman" w:eastAsia="Times New Roman" w:hAnsi="Times New Roman" w:cs="Times New Roman"/>
          <w:sz w:val="24"/>
          <w:szCs w:val="24"/>
        </w:rPr>
        <w:t>тыс.рублей.</w:t>
      </w:r>
    </w:p>
    <w:p w:rsidR="000E0888" w:rsidRPr="00442667" w:rsidRDefault="000E0888" w:rsidP="000578D4">
      <w:pPr>
        <w:widowControl w:val="0"/>
        <w:numPr>
          <w:ilvl w:val="0"/>
          <w:numId w:val="8"/>
        </w:numPr>
        <w:autoSpaceDE w:val="0"/>
        <w:autoSpaceDN w:val="0"/>
        <w:adjustRightInd w:val="0"/>
        <w:spacing w:after="0" w:line="240" w:lineRule="auto"/>
        <w:ind w:left="426"/>
        <w:contextualSpacing/>
        <w:jc w:val="both"/>
        <w:rPr>
          <w:rFonts w:ascii="Times New Roman" w:eastAsia="Times New Roman" w:hAnsi="Times New Roman" w:cs="Times New Roman"/>
          <w:sz w:val="24"/>
          <w:szCs w:val="24"/>
        </w:rPr>
      </w:pPr>
      <w:r w:rsidRPr="00442667">
        <w:rPr>
          <w:rFonts w:ascii="Times New Roman" w:eastAsia="Times New Roman" w:hAnsi="Times New Roman" w:cs="Times New Roman"/>
          <w:sz w:val="24"/>
          <w:szCs w:val="24"/>
        </w:rPr>
        <w:t xml:space="preserve">По разделу </w:t>
      </w:r>
      <w:r w:rsidRPr="00442667">
        <w:rPr>
          <w:rFonts w:ascii="Times New Roman" w:eastAsia="Times New Roman" w:hAnsi="Times New Roman" w:cs="Times New Roman"/>
          <w:b/>
          <w:sz w:val="24"/>
          <w:szCs w:val="24"/>
        </w:rPr>
        <w:t>02 «Национальная оборона»</w:t>
      </w:r>
      <w:r w:rsidRPr="00442667">
        <w:rPr>
          <w:rFonts w:ascii="Times New Roman" w:eastAsia="Times New Roman" w:hAnsi="Times New Roman" w:cs="Times New Roman"/>
          <w:sz w:val="24"/>
          <w:szCs w:val="24"/>
        </w:rPr>
        <w:t xml:space="preserve"> за </w:t>
      </w:r>
      <w:r w:rsidR="00FE0873" w:rsidRPr="00442667">
        <w:rPr>
          <w:rFonts w:ascii="Times New Roman" w:eastAsia="Times New Roman" w:hAnsi="Times New Roman" w:cs="Times New Roman"/>
          <w:sz w:val="24"/>
          <w:szCs w:val="24"/>
        </w:rPr>
        <w:t>полугодие</w:t>
      </w:r>
      <w:r w:rsidR="00FB41D5" w:rsidRPr="00442667">
        <w:rPr>
          <w:rFonts w:ascii="Times New Roman" w:eastAsia="Times New Roman" w:hAnsi="Times New Roman" w:cs="Times New Roman"/>
          <w:sz w:val="24"/>
          <w:szCs w:val="24"/>
        </w:rPr>
        <w:t xml:space="preserve"> 2021</w:t>
      </w:r>
      <w:r w:rsidRPr="00442667">
        <w:rPr>
          <w:rFonts w:ascii="Times New Roman" w:eastAsia="Times New Roman" w:hAnsi="Times New Roman" w:cs="Times New Roman"/>
          <w:sz w:val="24"/>
          <w:szCs w:val="24"/>
        </w:rPr>
        <w:t xml:space="preserve"> года исполнение расходов составило </w:t>
      </w:r>
      <w:r w:rsidR="00442667" w:rsidRPr="00442667">
        <w:rPr>
          <w:rFonts w:ascii="Times New Roman" w:eastAsia="Times New Roman" w:hAnsi="Times New Roman" w:cs="Times New Roman"/>
          <w:b/>
          <w:sz w:val="24"/>
          <w:szCs w:val="24"/>
        </w:rPr>
        <w:t xml:space="preserve">91,2 </w:t>
      </w:r>
      <w:r w:rsidRPr="00442667">
        <w:rPr>
          <w:rFonts w:ascii="Times New Roman" w:eastAsia="Times New Roman" w:hAnsi="Times New Roman" w:cs="Times New Roman"/>
          <w:sz w:val="24"/>
          <w:szCs w:val="24"/>
        </w:rPr>
        <w:t xml:space="preserve">тыс.рублей или </w:t>
      </w:r>
      <w:r w:rsidR="00442667" w:rsidRPr="00442667">
        <w:rPr>
          <w:rFonts w:ascii="Times New Roman" w:eastAsia="Times New Roman" w:hAnsi="Times New Roman" w:cs="Times New Roman"/>
          <w:b/>
          <w:sz w:val="24"/>
          <w:szCs w:val="24"/>
        </w:rPr>
        <w:t>35,7</w:t>
      </w:r>
      <w:r w:rsidRPr="00442667">
        <w:rPr>
          <w:rFonts w:ascii="Times New Roman" w:eastAsia="Times New Roman" w:hAnsi="Times New Roman" w:cs="Times New Roman"/>
          <w:sz w:val="24"/>
          <w:szCs w:val="24"/>
        </w:rPr>
        <w:t xml:space="preserve">% </w:t>
      </w:r>
      <w:r w:rsidR="00FB41D5" w:rsidRPr="00442667">
        <w:rPr>
          <w:rFonts w:ascii="Times New Roman" w:eastAsia="Times New Roman" w:hAnsi="Times New Roman" w:cs="Times New Roman"/>
          <w:sz w:val="24"/>
          <w:szCs w:val="24"/>
        </w:rPr>
        <w:t xml:space="preserve">от </w:t>
      </w:r>
      <w:r w:rsidRPr="00442667">
        <w:rPr>
          <w:rFonts w:ascii="Times New Roman" w:eastAsia="Times New Roman" w:hAnsi="Times New Roman" w:cs="Times New Roman"/>
          <w:sz w:val="24"/>
          <w:szCs w:val="24"/>
        </w:rPr>
        <w:t>утвержденных бюджетных назначений. К соответствующему периоду 20</w:t>
      </w:r>
      <w:r w:rsidR="00FB41D5" w:rsidRPr="00442667">
        <w:rPr>
          <w:rFonts w:ascii="Times New Roman" w:eastAsia="Times New Roman" w:hAnsi="Times New Roman" w:cs="Times New Roman"/>
          <w:sz w:val="24"/>
          <w:szCs w:val="24"/>
        </w:rPr>
        <w:t>20</w:t>
      </w:r>
      <w:r w:rsidRPr="00442667">
        <w:rPr>
          <w:rFonts w:ascii="Times New Roman" w:eastAsia="Times New Roman" w:hAnsi="Times New Roman" w:cs="Times New Roman"/>
          <w:sz w:val="24"/>
          <w:szCs w:val="24"/>
        </w:rPr>
        <w:t xml:space="preserve"> года расходы </w:t>
      </w:r>
      <w:r w:rsidR="00FB41D5" w:rsidRPr="00442667">
        <w:rPr>
          <w:rFonts w:ascii="Times New Roman" w:eastAsia="Times New Roman" w:hAnsi="Times New Roman" w:cs="Times New Roman"/>
          <w:sz w:val="24"/>
          <w:szCs w:val="24"/>
        </w:rPr>
        <w:t>увеличились</w:t>
      </w:r>
      <w:r w:rsidRPr="00442667">
        <w:rPr>
          <w:rFonts w:ascii="Times New Roman" w:eastAsia="Times New Roman" w:hAnsi="Times New Roman" w:cs="Times New Roman"/>
          <w:sz w:val="24"/>
          <w:szCs w:val="24"/>
        </w:rPr>
        <w:t xml:space="preserve"> на </w:t>
      </w:r>
      <w:r w:rsidR="00442667" w:rsidRPr="00442667">
        <w:rPr>
          <w:rFonts w:ascii="Times New Roman" w:eastAsia="Times New Roman" w:hAnsi="Times New Roman" w:cs="Times New Roman"/>
          <w:b/>
          <w:sz w:val="24"/>
          <w:szCs w:val="24"/>
        </w:rPr>
        <w:t xml:space="preserve">4,0 </w:t>
      </w:r>
      <w:r w:rsidRPr="00442667">
        <w:rPr>
          <w:rFonts w:ascii="Times New Roman" w:eastAsia="Times New Roman" w:hAnsi="Times New Roman" w:cs="Times New Roman"/>
          <w:sz w:val="24"/>
          <w:szCs w:val="24"/>
        </w:rPr>
        <w:t>тыс.рублей.</w:t>
      </w:r>
    </w:p>
    <w:p w:rsidR="000E0888" w:rsidRPr="006B72B3" w:rsidRDefault="000E0888" w:rsidP="000578D4">
      <w:pPr>
        <w:widowControl w:val="0"/>
        <w:numPr>
          <w:ilvl w:val="0"/>
          <w:numId w:val="8"/>
        </w:numPr>
        <w:autoSpaceDE w:val="0"/>
        <w:autoSpaceDN w:val="0"/>
        <w:adjustRightInd w:val="0"/>
        <w:spacing w:after="0" w:line="240" w:lineRule="auto"/>
        <w:ind w:left="284"/>
        <w:contextualSpacing/>
        <w:jc w:val="both"/>
        <w:rPr>
          <w:rFonts w:ascii="Times New Roman" w:eastAsia="Times New Roman" w:hAnsi="Times New Roman" w:cs="Times New Roman"/>
          <w:sz w:val="24"/>
          <w:szCs w:val="24"/>
        </w:rPr>
      </w:pPr>
      <w:r w:rsidRPr="006B72B3">
        <w:rPr>
          <w:rFonts w:ascii="Times New Roman" w:eastAsia="Times New Roman" w:hAnsi="Times New Roman" w:cs="Times New Roman"/>
          <w:sz w:val="24"/>
          <w:szCs w:val="24"/>
        </w:rPr>
        <w:lastRenderedPageBreak/>
        <w:t xml:space="preserve">По разделу </w:t>
      </w:r>
      <w:r w:rsidRPr="006B72B3">
        <w:rPr>
          <w:rFonts w:ascii="Times New Roman" w:eastAsia="Times New Roman" w:hAnsi="Times New Roman" w:cs="Times New Roman"/>
          <w:b/>
          <w:sz w:val="24"/>
          <w:szCs w:val="24"/>
        </w:rPr>
        <w:t>03 «Национальная безопасность и правоохранительная деятельность»</w:t>
      </w:r>
      <w:r w:rsidRPr="006B72B3">
        <w:rPr>
          <w:rFonts w:ascii="Times New Roman" w:eastAsia="Times New Roman" w:hAnsi="Times New Roman" w:cs="Times New Roman"/>
          <w:sz w:val="24"/>
          <w:szCs w:val="24"/>
        </w:rPr>
        <w:t xml:space="preserve"> расходы за </w:t>
      </w:r>
      <w:r w:rsidR="00FE0873" w:rsidRPr="006B72B3">
        <w:rPr>
          <w:rFonts w:ascii="Times New Roman" w:eastAsia="Times New Roman" w:hAnsi="Times New Roman" w:cs="Times New Roman"/>
          <w:sz w:val="24"/>
          <w:szCs w:val="24"/>
        </w:rPr>
        <w:t>полугодие</w:t>
      </w:r>
      <w:r w:rsidR="00B36556" w:rsidRPr="006B72B3">
        <w:rPr>
          <w:rFonts w:ascii="Times New Roman" w:eastAsia="Times New Roman" w:hAnsi="Times New Roman" w:cs="Times New Roman"/>
          <w:sz w:val="24"/>
          <w:szCs w:val="24"/>
        </w:rPr>
        <w:t xml:space="preserve"> 2021</w:t>
      </w:r>
      <w:r w:rsidRPr="006B72B3">
        <w:rPr>
          <w:rFonts w:ascii="Times New Roman" w:eastAsia="Times New Roman" w:hAnsi="Times New Roman" w:cs="Times New Roman"/>
          <w:sz w:val="24"/>
          <w:szCs w:val="24"/>
        </w:rPr>
        <w:t xml:space="preserve"> год </w:t>
      </w:r>
      <w:r w:rsidR="00B36556" w:rsidRPr="006B72B3">
        <w:rPr>
          <w:rFonts w:ascii="Times New Roman" w:eastAsia="Times New Roman" w:hAnsi="Times New Roman" w:cs="Times New Roman"/>
          <w:sz w:val="24"/>
          <w:szCs w:val="24"/>
        </w:rPr>
        <w:t xml:space="preserve">исполнение расходов составило </w:t>
      </w:r>
      <w:r w:rsidR="00931DD3" w:rsidRPr="006B72B3">
        <w:rPr>
          <w:rFonts w:ascii="Times New Roman" w:eastAsia="Times New Roman" w:hAnsi="Times New Roman" w:cs="Times New Roman"/>
          <w:b/>
          <w:sz w:val="24"/>
          <w:szCs w:val="24"/>
        </w:rPr>
        <w:t xml:space="preserve">11,6 </w:t>
      </w:r>
      <w:r w:rsidR="00B36556" w:rsidRPr="006B72B3">
        <w:rPr>
          <w:rFonts w:ascii="Times New Roman" w:eastAsia="Times New Roman" w:hAnsi="Times New Roman" w:cs="Times New Roman"/>
          <w:sz w:val="24"/>
          <w:szCs w:val="24"/>
        </w:rPr>
        <w:t xml:space="preserve">тыс.рублей или </w:t>
      </w:r>
      <w:r w:rsidR="00931DD3" w:rsidRPr="006B72B3">
        <w:rPr>
          <w:rFonts w:ascii="Times New Roman" w:eastAsia="Times New Roman" w:hAnsi="Times New Roman" w:cs="Times New Roman"/>
          <w:b/>
          <w:sz w:val="24"/>
          <w:szCs w:val="24"/>
        </w:rPr>
        <w:t>16,6</w:t>
      </w:r>
      <w:r w:rsidR="00B36556" w:rsidRPr="006B72B3">
        <w:rPr>
          <w:rFonts w:ascii="Times New Roman" w:eastAsia="Times New Roman" w:hAnsi="Times New Roman" w:cs="Times New Roman"/>
          <w:sz w:val="24"/>
          <w:szCs w:val="24"/>
        </w:rPr>
        <w:t>% от утвержденных бюджетных назначений</w:t>
      </w:r>
      <w:r w:rsidRPr="006B72B3">
        <w:rPr>
          <w:rFonts w:ascii="Times New Roman" w:eastAsia="Times New Roman" w:hAnsi="Times New Roman" w:cs="Times New Roman"/>
          <w:sz w:val="24"/>
          <w:szCs w:val="24"/>
        </w:rPr>
        <w:t>. К соответствующему периоду 20</w:t>
      </w:r>
      <w:r w:rsidR="00B36556" w:rsidRPr="006B72B3">
        <w:rPr>
          <w:rFonts w:ascii="Times New Roman" w:eastAsia="Times New Roman" w:hAnsi="Times New Roman" w:cs="Times New Roman"/>
          <w:sz w:val="24"/>
          <w:szCs w:val="24"/>
        </w:rPr>
        <w:t>20</w:t>
      </w:r>
      <w:r w:rsidRPr="006B72B3">
        <w:rPr>
          <w:rFonts w:ascii="Times New Roman" w:eastAsia="Times New Roman" w:hAnsi="Times New Roman" w:cs="Times New Roman"/>
          <w:sz w:val="24"/>
          <w:szCs w:val="24"/>
        </w:rPr>
        <w:t xml:space="preserve"> года фактические расходы </w:t>
      </w:r>
      <w:r w:rsidR="006B72B3" w:rsidRPr="006B72B3">
        <w:rPr>
          <w:rFonts w:ascii="Times New Roman" w:eastAsia="Times New Roman" w:hAnsi="Times New Roman" w:cs="Times New Roman"/>
          <w:sz w:val="24"/>
          <w:szCs w:val="24"/>
        </w:rPr>
        <w:t>уменьшились</w:t>
      </w:r>
      <w:r w:rsidRPr="006B72B3">
        <w:rPr>
          <w:rFonts w:ascii="Times New Roman" w:eastAsia="Times New Roman" w:hAnsi="Times New Roman" w:cs="Times New Roman"/>
          <w:sz w:val="24"/>
          <w:szCs w:val="24"/>
        </w:rPr>
        <w:t xml:space="preserve"> на </w:t>
      </w:r>
      <w:r w:rsidR="00B36556" w:rsidRPr="006B72B3">
        <w:rPr>
          <w:rFonts w:ascii="Times New Roman" w:eastAsia="Times New Roman" w:hAnsi="Times New Roman" w:cs="Times New Roman"/>
          <w:b/>
          <w:sz w:val="24"/>
          <w:szCs w:val="24"/>
        </w:rPr>
        <w:t>0</w:t>
      </w:r>
      <w:r w:rsidRPr="006B72B3">
        <w:rPr>
          <w:rFonts w:ascii="Times New Roman" w:eastAsia="Times New Roman" w:hAnsi="Times New Roman" w:cs="Times New Roman"/>
          <w:b/>
          <w:sz w:val="24"/>
          <w:szCs w:val="24"/>
        </w:rPr>
        <w:t>,3</w:t>
      </w:r>
      <w:r w:rsidR="00931DD3" w:rsidRPr="006B72B3">
        <w:rPr>
          <w:rFonts w:ascii="Times New Roman" w:eastAsia="Times New Roman" w:hAnsi="Times New Roman" w:cs="Times New Roman"/>
          <w:b/>
          <w:sz w:val="24"/>
          <w:szCs w:val="24"/>
        </w:rPr>
        <w:t xml:space="preserve"> </w:t>
      </w:r>
      <w:r w:rsidRPr="006B72B3">
        <w:rPr>
          <w:rFonts w:ascii="Times New Roman" w:eastAsia="Times New Roman" w:hAnsi="Times New Roman" w:cs="Times New Roman"/>
          <w:sz w:val="24"/>
          <w:szCs w:val="24"/>
        </w:rPr>
        <w:t>тыс.рублей.</w:t>
      </w:r>
    </w:p>
    <w:p w:rsidR="000E0888" w:rsidRPr="008B3180" w:rsidRDefault="000E0888" w:rsidP="000578D4">
      <w:pPr>
        <w:widowControl w:val="0"/>
        <w:numPr>
          <w:ilvl w:val="0"/>
          <w:numId w:val="8"/>
        </w:numPr>
        <w:autoSpaceDE w:val="0"/>
        <w:autoSpaceDN w:val="0"/>
        <w:adjustRightInd w:val="0"/>
        <w:spacing w:after="0" w:line="240" w:lineRule="auto"/>
        <w:ind w:left="284"/>
        <w:contextualSpacing/>
        <w:jc w:val="both"/>
        <w:rPr>
          <w:rFonts w:ascii="Times New Roman" w:eastAsia="Times New Roman" w:hAnsi="Times New Roman" w:cs="Times New Roman"/>
          <w:sz w:val="24"/>
          <w:szCs w:val="24"/>
        </w:rPr>
      </w:pPr>
      <w:r w:rsidRPr="008B3180">
        <w:rPr>
          <w:rFonts w:ascii="Times New Roman" w:eastAsia="Times New Roman" w:hAnsi="Times New Roman" w:cs="Times New Roman"/>
          <w:sz w:val="24"/>
          <w:szCs w:val="24"/>
        </w:rPr>
        <w:t xml:space="preserve">По разделу </w:t>
      </w:r>
      <w:r w:rsidRPr="008B3180">
        <w:rPr>
          <w:rFonts w:ascii="Times New Roman" w:eastAsia="Times New Roman" w:hAnsi="Times New Roman" w:cs="Times New Roman"/>
          <w:b/>
          <w:sz w:val="24"/>
          <w:szCs w:val="24"/>
        </w:rPr>
        <w:t>04 «Национальная экономика»</w:t>
      </w:r>
      <w:r w:rsidRPr="008B3180">
        <w:rPr>
          <w:rFonts w:ascii="Times New Roman" w:eastAsia="Times New Roman" w:hAnsi="Times New Roman" w:cs="Times New Roman"/>
          <w:sz w:val="24"/>
          <w:szCs w:val="24"/>
        </w:rPr>
        <w:t xml:space="preserve"> за </w:t>
      </w:r>
      <w:r w:rsidR="00FE0873" w:rsidRPr="008B3180">
        <w:rPr>
          <w:rFonts w:ascii="Times New Roman" w:eastAsia="Times New Roman" w:hAnsi="Times New Roman" w:cs="Times New Roman"/>
          <w:sz w:val="24"/>
          <w:szCs w:val="24"/>
        </w:rPr>
        <w:t>полугодие</w:t>
      </w:r>
      <w:r w:rsidR="00B36556" w:rsidRPr="008B3180">
        <w:rPr>
          <w:rFonts w:ascii="Times New Roman" w:eastAsia="Times New Roman" w:hAnsi="Times New Roman" w:cs="Times New Roman"/>
          <w:sz w:val="24"/>
          <w:szCs w:val="24"/>
        </w:rPr>
        <w:t xml:space="preserve"> 2021</w:t>
      </w:r>
      <w:r w:rsidRPr="008B3180">
        <w:rPr>
          <w:rFonts w:ascii="Times New Roman" w:eastAsia="Times New Roman" w:hAnsi="Times New Roman" w:cs="Times New Roman"/>
          <w:sz w:val="24"/>
          <w:szCs w:val="24"/>
        </w:rPr>
        <w:t xml:space="preserve"> года исполнение расходов составило </w:t>
      </w:r>
      <w:r w:rsidR="000A7812" w:rsidRPr="008B3180">
        <w:rPr>
          <w:rFonts w:ascii="Times New Roman" w:eastAsia="Times New Roman" w:hAnsi="Times New Roman" w:cs="Times New Roman"/>
          <w:b/>
          <w:sz w:val="24"/>
          <w:szCs w:val="24"/>
        </w:rPr>
        <w:t xml:space="preserve">1 632,7 </w:t>
      </w:r>
      <w:r w:rsidRPr="008B3180">
        <w:rPr>
          <w:rFonts w:ascii="Times New Roman" w:eastAsia="Times New Roman" w:hAnsi="Times New Roman" w:cs="Times New Roman"/>
          <w:sz w:val="24"/>
          <w:szCs w:val="24"/>
        </w:rPr>
        <w:t>тыс.рублей</w:t>
      </w:r>
      <w:r w:rsidR="00CD1DF4" w:rsidRPr="008B3180">
        <w:rPr>
          <w:rFonts w:ascii="Times New Roman" w:eastAsia="Times New Roman" w:hAnsi="Times New Roman" w:cs="Times New Roman"/>
          <w:sz w:val="24"/>
          <w:szCs w:val="24"/>
        </w:rPr>
        <w:t xml:space="preserve"> </w:t>
      </w:r>
      <w:r w:rsidRPr="008B3180">
        <w:rPr>
          <w:rFonts w:ascii="Times New Roman" w:eastAsia="Times New Roman" w:hAnsi="Times New Roman" w:cs="Times New Roman"/>
          <w:sz w:val="24"/>
          <w:szCs w:val="24"/>
        </w:rPr>
        <w:t xml:space="preserve">или </w:t>
      </w:r>
      <w:r w:rsidR="000A7812" w:rsidRPr="008B3180">
        <w:rPr>
          <w:rFonts w:ascii="Times New Roman" w:eastAsia="Times New Roman" w:hAnsi="Times New Roman" w:cs="Times New Roman"/>
          <w:b/>
          <w:sz w:val="24"/>
          <w:szCs w:val="24"/>
        </w:rPr>
        <w:t>49,1</w:t>
      </w:r>
      <w:r w:rsidRPr="008B3180">
        <w:rPr>
          <w:rFonts w:ascii="Times New Roman" w:eastAsia="Times New Roman" w:hAnsi="Times New Roman" w:cs="Times New Roman"/>
          <w:sz w:val="24"/>
          <w:szCs w:val="24"/>
        </w:rPr>
        <w:t xml:space="preserve">% </w:t>
      </w:r>
      <w:r w:rsidR="00CD1DF4" w:rsidRPr="008B3180">
        <w:rPr>
          <w:rFonts w:ascii="Times New Roman" w:eastAsia="Times New Roman" w:hAnsi="Times New Roman" w:cs="Times New Roman"/>
          <w:sz w:val="24"/>
          <w:szCs w:val="24"/>
        </w:rPr>
        <w:t xml:space="preserve">от </w:t>
      </w:r>
      <w:r w:rsidRPr="008B3180">
        <w:rPr>
          <w:rFonts w:ascii="Times New Roman" w:eastAsia="Times New Roman" w:hAnsi="Times New Roman" w:cs="Times New Roman"/>
          <w:sz w:val="24"/>
          <w:szCs w:val="24"/>
        </w:rPr>
        <w:t>утвержденных бюджетных назначений. К соответствующему периоду 20</w:t>
      </w:r>
      <w:r w:rsidR="00CD1DF4" w:rsidRPr="008B3180">
        <w:rPr>
          <w:rFonts w:ascii="Times New Roman" w:eastAsia="Times New Roman" w:hAnsi="Times New Roman" w:cs="Times New Roman"/>
          <w:sz w:val="24"/>
          <w:szCs w:val="24"/>
        </w:rPr>
        <w:t>20</w:t>
      </w:r>
      <w:r w:rsidRPr="008B3180">
        <w:rPr>
          <w:rFonts w:ascii="Times New Roman" w:eastAsia="Times New Roman" w:hAnsi="Times New Roman" w:cs="Times New Roman"/>
          <w:sz w:val="24"/>
          <w:szCs w:val="24"/>
        </w:rPr>
        <w:t xml:space="preserve"> года расходы </w:t>
      </w:r>
      <w:r w:rsidR="00CD1DF4" w:rsidRPr="008B3180">
        <w:rPr>
          <w:rFonts w:ascii="Times New Roman" w:eastAsia="Times New Roman" w:hAnsi="Times New Roman" w:cs="Times New Roman"/>
          <w:sz w:val="24"/>
          <w:szCs w:val="24"/>
        </w:rPr>
        <w:t>увеличились</w:t>
      </w:r>
      <w:r w:rsidRPr="008B3180">
        <w:rPr>
          <w:rFonts w:ascii="Times New Roman" w:eastAsia="Times New Roman" w:hAnsi="Times New Roman" w:cs="Times New Roman"/>
          <w:sz w:val="24"/>
          <w:szCs w:val="24"/>
        </w:rPr>
        <w:t xml:space="preserve"> на </w:t>
      </w:r>
      <w:r w:rsidR="000A7812" w:rsidRPr="008B3180">
        <w:rPr>
          <w:rFonts w:ascii="Times New Roman" w:eastAsia="Times New Roman" w:hAnsi="Times New Roman" w:cs="Times New Roman"/>
          <w:b/>
          <w:sz w:val="24"/>
          <w:szCs w:val="24"/>
        </w:rPr>
        <w:t xml:space="preserve">997,4 </w:t>
      </w:r>
      <w:r w:rsidRPr="008B3180">
        <w:rPr>
          <w:rFonts w:ascii="Times New Roman" w:eastAsia="Times New Roman" w:hAnsi="Times New Roman" w:cs="Times New Roman"/>
          <w:sz w:val="24"/>
          <w:szCs w:val="24"/>
        </w:rPr>
        <w:t>тыс.рублей.</w:t>
      </w:r>
    </w:p>
    <w:p w:rsidR="000E0888" w:rsidRPr="008B3180" w:rsidRDefault="000E0888" w:rsidP="000578D4">
      <w:pPr>
        <w:widowControl w:val="0"/>
        <w:numPr>
          <w:ilvl w:val="0"/>
          <w:numId w:val="8"/>
        </w:numPr>
        <w:autoSpaceDE w:val="0"/>
        <w:autoSpaceDN w:val="0"/>
        <w:adjustRightInd w:val="0"/>
        <w:spacing w:after="0" w:line="240" w:lineRule="auto"/>
        <w:ind w:left="284"/>
        <w:contextualSpacing/>
        <w:jc w:val="both"/>
        <w:rPr>
          <w:rFonts w:ascii="Times New Roman" w:eastAsia="Times New Roman" w:hAnsi="Times New Roman" w:cs="Times New Roman"/>
          <w:sz w:val="24"/>
          <w:szCs w:val="24"/>
        </w:rPr>
      </w:pPr>
      <w:r w:rsidRPr="008B3180">
        <w:rPr>
          <w:rFonts w:ascii="Times New Roman" w:eastAsia="Times New Roman" w:hAnsi="Times New Roman" w:cs="Times New Roman"/>
          <w:sz w:val="24"/>
          <w:szCs w:val="24"/>
        </w:rPr>
        <w:t xml:space="preserve">По разделу </w:t>
      </w:r>
      <w:r w:rsidRPr="008B3180">
        <w:rPr>
          <w:rFonts w:ascii="Times New Roman" w:eastAsia="Times New Roman" w:hAnsi="Times New Roman" w:cs="Times New Roman"/>
          <w:b/>
          <w:sz w:val="24"/>
          <w:szCs w:val="24"/>
        </w:rPr>
        <w:t>05 «Жилищно-коммунальное хозяйство»</w:t>
      </w:r>
      <w:r w:rsidRPr="008B3180">
        <w:rPr>
          <w:rFonts w:ascii="Times New Roman" w:eastAsia="Times New Roman" w:hAnsi="Times New Roman" w:cs="Times New Roman"/>
          <w:sz w:val="24"/>
          <w:szCs w:val="24"/>
        </w:rPr>
        <w:t xml:space="preserve"> за </w:t>
      </w:r>
      <w:r w:rsidR="00FE0873" w:rsidRPr="008B3180">
        <w:rPr>
          <w:rFonts w:ascii="Times New Roman" w:eastAsia="Times New Roman" w:hAnsi="Times New Roman" w:cs="Times New Roman"/>
          <w:sz w:val="24"/>
          <w:szCs w:val="24"/>
        </w:rPr>
        <w:t>полугодие</w:t>
      </w:r>
      <w:r w:rsidR="00CD1DF4" w:rsidRPr="008B3180">
        <w:rPr>
          <w:rFonts w:ascii="Times New Roman" w:eastAsia="Times New Roman" w:hAnsi="Times New Roman" w:cs="Times New Roman"/>
          <w:sz w:val="24"/>
          <w:szCs w:val="24"/>
        </w:rPr>
        <w:t xml:space="preserve"> 2021</w:t>
      </w:r>
      <w:r w:rsidRPr="008B3180">
        <w:rPr>
          <w:rFonts w:ascii="Times New Roman" w:eastAsia="Times New Roman" w:hAnsi="Times New Roman" w:cs="Times New Roman"/>
          <w:sz w:val="24"/>
          <w:szCs w:val="24"/>
        </w:rPr>
        <w:t xml:space="preserve"> года исполнение расходов составило </w:t>
      </w:r>
      <w:r w:rsidR="000A7812" w:rsidRPr="008B3180">
        <w:rPr>
          <w:rFonts w:ascii="Times New Roman" w:eastAsia="Times New Roman" w:hAnsi="Times New Roman" w:cs="Times New Roman"/>
          <w:b/>
          <w:sz w:val="24"/>
          <w:szCs w:val="24"/>
        </w:rPr>
        <w:t xml:space="preserve">2 495,8 </w:t>
      </w:r>
      <w:r w:rsidRPr="008B3180">
        <w:rPr>
          <w:rFonts w:ascii="Times New Roman" w:eastAsia="Times New Roman" w:hAnsi="Times New Roman" w:cs="Times New Roman"/>
          <w:sz w:val="24"/>
          <w:szCs w:val="24"/>
        </w:rPr>
        <w:t xml:space="preserve">тыс.рублей или </w:t>
      </w:r>
      <w:r w:rsidR="000A7812" w:rsidRPr="008B3180">
        <w:rPr>
          <w:rFonts w:ascii="Times New Roman" w:eastAsia="Times New Roman" w:hAnsi="Times New Roman" w:cs="Times New Roman"/>
          <w:b/>
          <w:sz w:val="24"/>
          <w:szCs w:val="24"/>
        </w:rPr>
        <w:t>57,0</w:t>
      </w:r>
      <w:r w:rsidRPr="008B3180">
        <w:rPr>
          <w:rFonts w:ascii="Times New Roman" w:eastAsia="Times New Roman" w:hAnsi="Times New Roman" w:cs="Times New Roman"/>
          <w:sz w:val="24"/>
          <w:szCs w:val="24"/>
        </w:rPr>
        <w:t xml:space="preserve">% </w:t>
      </w:r>
      <w:r w:rsidR="00CD1DF4" w:rsidRPr="008B3180">
        <w:rPr>
          <w:rFonts w:ascii="Times New Roman" w:eastAsia="Times New Roman" w:hAnsi="Times New Roman" w:cs="Times New Roman"/>
          <w:sz w:val="24"/>
          <w:szCs w:val="24"/>
        </w:rPr>
        <w:t xml:space="preserve">от </w:t>
      </w:r>
      <w:r w:rsidRPr="008B3180">
        <w:rPr>
          <w:rFonts w:ascii="Times New Roman" w:eastAsia="Times New Roman" w:hAnsi="Times New Roman" w:cs="Times New Roman"/>
          <w:sz w:val="24"/>
          <w:szCs w:val="24"/>
        </w:rPr>
        <w:t>утвержденных бюджетных назначений. К соответствующему периоду 20</w:t>
      </w:r>
      <w:r w:rsidR="00CD1DF4" w:rsidRPr="008B3180">
        <w:rPr>
          <w:rFonts w:ascii="Times New Roman" w:eastAsia="Times New Roman" w:hAnsi="Times New Roman" w:cs="Times New Roman"/>
          <w:sz w:val="24"/>
          <w:szCs w:val="24"/>
        </w:rPr>
        <w:t>20</w:t>
      </w:r>
      <w:r w:rsidRPr="008B3180">
        <w:rPr>
          <w:rFonts w:ascii="Times New Roman" w:eastAsia="Times New Roman" w:hAnsi="Times New Roman" w:cs="Times New Roman"/>
          <w:sz w:val="24"/>
          <w:szCs w:val="24"/>
        </w:rPr>
        <w:t xml:space="preserve"> года</w:t>
      </w:r>
      <w:r w:rsidR="000A7812" w:rsidRPr="008B3180">
        <w:rPr>
          <w:rFonts w:ascii="Times New Roman" w:eastAsia="Times New Roman" w:hAnsi="Times New Roman" w:cs="Times New Roman"/>
          <w:sz w:val="24"/>
          <w:szCs w:val="24"/>
        </w:rPr>
        <w:t xml:space="preserve"> (</w:t>
      </w:r>
      <w:r w:rsidR="000A7812" w:rsidRPr="008B3180">
        <w:rPr>
          <w:rFonts w:ascii="Times New Roman" w:eastAsia="Times New Roman" w:hAnsi="Times New Roman" w:cs="Times New Roman"/>
          <w:b/>
          <w:sz w:val="24"/>
          <w:szCs w:val="24"/>
        </w:rPr>
        <w:t>4 127,3</w:t>
      </w:r>
      <w:r w:rsidR="000A7812" w:rsidRPr="008B3180">
        <w:rPr>
          <w:rFonts w:ascii="Times New Roman" w:eastAsia="Times New Roman" w:hAnsi="Times New Roman" w:cs="Times New Roman"/>
          <w:sz w:val="24"/>
          <w:szCs w:val="24"/>
        </w:rPr>
        <w:t xml:space="preserve"> тыс.рублей)</w:t>
      </w:r>
      <w:r w:rsidRPr="008B3180">
        <w:rPr>
          <w:rFonts w:ascii="Times New Roman" w:eastAsia="Times New Roman" w:hAnsi="Times New Roman" w:cs="Times New Roman"/>
          <w:sz w:val="24"/>
          <w:szCs w:val="24"/>
        </w:rPr>
        <w:t xml:space="preserve"> расходы уменьшились на </w:t>
      </w:r>
      <w:r w:rsidR="000A7812" w:rsidRPr="008B3180">
        <w:rPr>
          <w:rFonts w:ascii="Times New Roman" w:eastAsia="Times New Roman" w:hAnsi="Times New Roman" w:cs="Times New Roman"/>
          <w:b/>
          <w:sz w:val="24"/>
          <w:szCs w:val="24"/>
        </w:rPr>
        <w:t xml:space="preserve">1 631,5 </w:t>
      </w:r>
      <w:r w:rsidRPr="008B3180">
        <w:rPr>
          <w:rFonts w:ascii="Times New Roman" w:eastAsia="Times New Roman" w:hAnsi="Times New Roman" w:cs="Times New Roman"/>
          <w:sz w:val="24"/>
          <w:szCs w:val="24"/>
        </w:rPr>
        <w:t>тыс.рублей. Исполнение по подразделам классификации расходов составило:</w:t>
      </w:r>
    </w:p>
    <w:p w:rsidR="000E0888" w:rsidRPr="008B3180" w:rsidRDefault="000E0888" w:rsidP="000578D4">
      <w:pPr>
        <w:widowControl w:val="0"/>
        <w:numPr>
          <w:ilvl w:val="0"/>
          <w:numId w:val="7"/>
        </w:numPr>
        <w:autoSpaceDE w:val="0"/>
        <w:autoSpaceDN w:val="0"/>
        <w:adjustRightInd w:val="0"/>
        <w:spacing w:after="0" w:line="240" w:lineRule="auto"/>
        <w:ind w:left="1276"/>
        <w:contextualSpacing/>
        <w:jc w:val="both"/>
        <w:rPr>
          <w:rFonts w:ascii="Times New Roman" w:eastAsia="Times New Roman" w:hAnsi="Times New Roman" w:cs="Times New Roman"/>
          <w:sz w:val="24"/>
          <w:szCs w:val="24"/>
        </w:rPr>
      </w:pPr>
      <w:r w:rsidRPr="008B3180">
        <w:rPr>
          <w:rFonts w:ascii="Times New Roman" w:eastAsia="Times New Roman" w:hAnsi="Times New Roman" w:cs="Times New Roman"/>
          <w:b/>
          <w:sz w:val="24"/>
          <w:szCs w:val="24"/>
        </w:rPr>
        <w:t>0501 «Жилищное хозяйство»</w:t>
      </w:r>
      <w:r w:rsidRPr="008B3180">
        <w:rPr>
          <w:rFonts w:ascii="Times New Roman" w:eastAsia="Times New Roman" w:hAnsi="Times New Roman" w:cs="Times New Roman"/>
          <w:sz w:val="24"/>
          <w:szCs w:val="24"/>
        </w:rPr>
        <w:t xml:space="preserve"> в сумме </w:t>
      </w:r>
      <w:r w:rsidR="007A3C8C" w:rsidRPr="008B3180">
        <w:rPr>
          <w:rFonts w:ascii="Times New Roman" w:eastAsia="Times New Roman" w:hAnsi="Times New Roman" w:cs="Times New Roman"/>
          <w:b/>
          <w:sz w:val="24"/>
          <w:szCs w:val="24"/>
        </w:rPr>
        <w:t xml:space="preserve">535,8 </w:t>
      </w:r>
      <w:r w:rsidRPr="008B3180">
        <w:rPr>
          <w:rFonts w:ascii="Times New Roman" w:eastAsia="Times New Roman" w:hAnsi="Times New Roman" w:cs="Times New Roman"/>
          <w:sz w:val="24"/>
          <w:szCs w:val="24"/>
        </w:rPr>
        <w:t xml:space="preserve">тыс.рублей или </w:t>
      </w:r>
      <w:r w:rsidR="007A3C8C" w:rsidRPr="008B3180">
        <w:rPr>
          <w:rFonts w:ascii="Times New Roman" w:eastAsia="Times New Roman" w:hAnsi="Times New Roman" w:cs="Times New Roman"/>
          <w:b/>
          <w:sz w:val="24"/>
          <w:szCs w:val="24"/>
        </w:rPr>
        <w:t>69,0</w:t>
      </w:r>
      <w:r w:rsidRPr="008B3180">
        <w:rPr>
          <w:rFonts w:ascii="Times New Roman" w:eastAsia="Times New Roman" w:hAnsi="Times New Roman" w:cs="Times New Roman"/>
          <w:sz w:val="24"/>
          <w:szCs w:val="24"/>
        </w:rPr>
        <w:t>%                               от утвержденных бюджетных назначений;</w:t>
      </w:r>
    </w:p>
    <w:p w:rsidR="000E0888" w:rsidRPr="008B3180" w:rsidRDefault="000E0888" w:rsidP="000578D4">
      <w:pPr>
        <w:widowControl w:val="0"/>
        <w:numPr>
          <w:ilvl w:val="0"/>
          <w:numId w:val="7"/>
        </w:numPr>
        <w:autoSpaceDE w:val="0"/>
        <w:autoSpaceDN w:val="0"/>
        <w:adjustRightInd w:val="0"/>
        <w:spacing w:after="0" w:line="240" w:lineRule="auto"/>
        <w:ind w:left="1276"/>
        <w:contextualSpacing/>
        <w:jc w:val="both"/>
        <w:rPr>
          <w:rFonts w:ascii="Times New Roman" w:eastAsia="Times New Roman" w:hAnsi="Times New Roman" w:cs="Times New Roman"/>
          <w:sz w:val="24"/>
          <w:szCs w:val="24"/>
        </w:rPr>
      </w:pPr>
      <w:r w:rsidRPr="008B3180">
        <w:rPr>
          <w:rFonts w:ascii="Times New Roman" w:eastAsia="Times New Roman" w:hAnsi="Times New Roman" w:cs="Times New Roman"/>
          <w:b/>
          <w:sz w:val="24"/>
          <w:szCs w:val="24"/>
        </w:rPr>
        <w:t>0502 «Коммунальное хозяйство»</w:t>
      </w:r>
      <w:r w:rsidRPr="008B3180">
        <w:rPr>
          <w:rFonts w:ascii="Times New Roman" w:eastAsia="Times New Roman" w:hAnsi="Times New Roman" w:cs="Times New Roman"/>
          <w:sz w:val="24"/>
          <w:szCs w:val="24"/>
        </w:rPr>
        <w:t xml:space="preserve"> в сумме </w:t>
      </w:r>
      <w:r w:rsidR="007A3C8C" w:rsidRPr="008B3180">
        <w:rPr>
          <w:rFonts w:ascii="Times New Roman" w:eastAsia="Times New Roman" w:hAnsi="Times New Roman" w:cs="Times New Roman"/>
          <w:b/>
          <w:sz w:val="24"/>
          <w:szCs w:val="24"/>
        </w:rPr>
        <w:t xml:space="preserve">406,9 </w:t>
      </w:r>
      <w:r w:rsidRPr="008B3180">
        <w:rPr>
          <w:rFonts w:ascii="Times New Roman" w:eastAsia="Times New Roman" w:hAnsi="Times New Roman" w:cs="Times New Roman"/>
          <w:sz w:val="24"/>
          <w:szCs w:val="24"/>
        </w:rPr>
        <w:t xml:space="preserve">тыс.рублей или </w:t>
      </w:r>
      <w:r w:rsidR="007A3C8C" w:rsidRPr="008B3180">
        <w:rPr>
          <w:rFonts w:ascii="Times New Roman" w:eastAsia="Times New Roman" w:hAnsi="Times New Roman" w:cs="Times New Roman"/>
          <w:b/>
          <w:sz w:val="24"/>
          <w:szCs w:val="24"/>
        </w:rPr>
        <w:t>51,3</w:t>
      </w:r>
      <w:r w:rsidRPr="008B3180">
        <w:rPr>
          <w:rFonts w:ascii="Times New Roman" w:eastAsia="Times New Roman" w:hAnsi="Times New Roman" w:cs="Times New Roman"/>
          <w:sz w:val="24"/>
          <w:szCs w:val="24"/>
        </w:rPr>
        <w:t>%                        от утвержденных бюджетных назначений;</w:t>
      </w:r>
    </w:p>
    <w:p w:rsidR="000E0888" w:rsidRPr="008B3180" w:rsidRDefault="000E0888" w:rsidP="000578D4">
      <w:pPr>
        <w:widowControl w:val="0"/>
        <w:numPr>
          <w:ilvl w:val="0"/>
          <w:numId w:val="7"/>
        </w:numPr>
        <w:autoSpaceDE w:val="0"/>
        <w:autoSpaceDN w:val="0"/>
        <w:adjustRightInd w:val="0"/>
        <w:spacing w:after="0" w:line="240" w:lineRule="auto"/>
        <w:ind w:left="1276"/>
        <w:contextualSpacing/>
        <w:jc w:val="both"/>
        <w:rPr>
          <w:rFonts w:ascii="Times New Roman" w:eastAsia="Times New Roman" w:hAnsi="Times New Roman" w:cs="Times New Roman"/>
          <w:sz w:val="24"/>
          <w:szCs w:val="24"/>
        </w:rPr>
      </w:pPr>
      <w:r w:rsidRPr="008B3180">
        <w:rPr>
          <w:rFonts w:ascii="Times New Roman" w:eastAsia="Times New Roman" w:hAnsi="Times New Roman" w:cs="Times New Roman"/>
          <w:b/>
          <w:sz w:val="24"/>
          <w:szCs w:val="24"/>
        </w:rPr>
        <w:t>0503 «Благоустройство»</w:t>
      </w:r>
      <w:r w:rsidRPr="008B3180">
        <w:rPr>
          <w:rFonts w:ascii="Times New Roman" w:eastAsia="Times New Roman" w:hAnsi="Times New Roman" w:cs="Times New Roman"/>
          <w:sz w:val="24"/>
          <w:szCs w:val="24"/>
        </w:rPr>
        <w:t xml:space="preserve"> в сумме </w:t>
      </w:r>
      <w:r w:rsidR="007A3C8C" w:rsidRPr="008B3180">
        <w:rPr>
          <w:rFonts w:ascii="Times New Roman" w:eastAsia="Times New Roman" w:hAnsi="Times New Roman" w:cs="Times New Roman"/>
          <w:b/>
          <w:sz w:val="24"/>
          <w:szCs w:val="24"/>
        </w:rPr>
        <w:t xml:space="preserve">1 553,1 </w:t>
      </w:r>
      <w:r w:rsidRPr="008B3180">
        <w:rPr>
          <w:rFonts w:ascii="Times New Roman" w:eastAsia="Times New Roman" w:hAnsi="Times New Roman" w:cs="Times New Roman"/>
          <w:sz w:val="24"/>
          <w:szCs w:val="24"/>
        </w:rPr>
        <w:t xml:space="preserve">тыс.рублей или </w:t>
      </w:r>
      <w:r w:rsidR="007A3C8C" w:rsidRPr="008B3180">
        <w:rPr>
          <w:rFonts w:ascii="Times New Roman" w:eastAsia="Times New Roman" w:hAnsi="Times New Roman" w:cs="Times New Roman"/>
          <w:b/>
          <w:sz w:val="24"/>
          <w:szCs w:val="24"/>
        </w:rPr>
        <w:t>55,4</w:t>
      </w:r>
      <w:r w:rsidRPr="008B3180">
        <w:rPr>
          <w:rFonts w:ascii="Times New Roman" w:eastAsia="Times New Roman" w:hAnsi="Times New Roman" w:cs="Times New Roman"/>
          <w:sz w:val="24"/>
          <w:szCs w:val="24"/>
        </w:rPr>
        <w:t>%                                         от утвержденных бюджетных назначений.</w:t>
      </w:r>
    </w:p>
    <w:p w:rsidR="00B67C62" w:rsidRDefault="00B67C62" w:rsidP="000578D4">
      <w:pPr>
        <w:pStyle w:val="ac"/>
        <w:numPr>
          <w:ilvl w:val="0"/>
          <w:numId w:val="20"/>
        </w:numPr>
        <w:ind w:left="284"/>
        <w:jc w:val="both"/>
        <w:rPr>
          <w:sz w:val="24"/>
          <w:szCs w:val="24"/>
        </w:rPr>
      </w:pPr>
      <w:r w:rsidRPr="008B3180">
        <w:rPr>
          <w:sz w:val="24"/>
          <w:szCs w:val="24"/>
        </w:rPr>
        <w:t xml:space="preserve">По разделу </w:t>
      </w:r>
      <w:r w:rsidRPr="008B3180">
        <w:rPr>
          <w:b/>
          <w:sz w:val="24"/>
          <w:szCs w:val="24"/>
        </w:rPr>
        <w:t>08 «Культура, кинематография»</w:t>
      </w:r>
      <w:r w:rsidRPr="008B3180">
        <w:rPr>
          <w:sz w:val="24"/>
          <w:szCs w:val="24"/>
        </w:rPr>
        <w:t xml:space="preserve"> за полугодие 2021 года исполнение расходов составило </w:t>
      </w:r>
      <w:r w:rsidRPr="008B3180">
        <w:rPr>
          <w:b/>
          <w:sz w:val="24"/>
          <w:szCs w:val="24"/>
        </w:rPr>
        <w:t xml:space="preserve">7,0 </w:t>
      </w:r>
      <w:r w:rsidRPr="008B3180">
        <w:rPr>
          <w:sz w:val="24"/>
          <w:szCs w:val="24"/>
        </w:rPr>
        <w:t xml:space="preserve">тыс.рублей или </w:t>
      </w:r>
      <w:r w:rsidR="00142D9B" w:rsidRPr="008B3180">
        <w:rPr>
          <w:b/>
          <w:sz w:val="24"/>
          <w:szCs w:val="24"/>
        </w:rPr>
        <w:t>6,7</w:t>
      </w:r>
      <w:r w:rsidRPr="008B3180">
        <w:rPr>
          <w:sz w:val="24"/>
          <w:szCs w:val="24"/>
        </w:rPr>
        <w:t xml:space="preserve">% от утвержденных бюджетных назначений. К соответствующему периоду 2020 года расходы </w:t>
      </w:r>
      <w:r w:rsidR="00142D9B" w:rsidRPr="008B3180">
        <w:rPr>
          <w:sz w:val="24"/>
          <w:szCs w:val="24"/>
        </w:rPr>
        <w:t>уменьшились</w:t>
      </w:r>
      <w:r w:rsidRPr="008B3180">
        <w:rPr>
          <w:sz w:val="24"/>
          <w:szCs w:val="24"/>
        </w:rPr>
        <w:t xml:space="preserve"> на </w:t>
      </w:r>
      <w:r w:rsidR="00142D9B" w:rsidRPr="008B3180">
        <w:rPr>
          <w:b/>
          <w:sz w:val="24"/>
          <w:szCs w:val="24"/>
        </w:rPr>
        <w:t>17,1</w:t>
      </w:r>
      <w:r w:rsidRPr="008B3180">
        <w:rPr>
          <w:b/>
          <w:sz w:val="24"/>
          <w:szCs w:val="24"/>
        </w:rPr>
        <w:t xml:space="preserve"> </w:t>
      </w:r>
      <w:r w:rsidRPr="008B3180">
        <w:rPr>
          <w:sz w:val="24"/>
          <w:szCs w:val="24"/>
        </w:rPr>
        <w:t>тыс.рублей.</w:t>
      </w:r>
    </w:p>
    <w:p w:rsidR="002A421A" w:rsidRPr="008B3180" w:rsidRDefault="002A421A" w:rsidP="000578D4">
      <w:pPr>
        <w:pStyle w:val="ac"/>
        <w:numPr>
          <w:ilvl w:val="0"/>
          <w:numId w:val="20"/>
        </w:numPr>
        <w:ind w:left="284"/>
        <w:jc w:val="both"/>
        <w:rPr>
          <w:sz w:val="24"/>
          <w:szCs w:val="24"/>
        </w:rPr>
      </w:pPr>
      <w:r w:rsidRPr="008B3180">
        <w:rPr>
          <w:sz w:val="24"/>
          <w:szCs w:val="24"/>
        </w:rPr>
        <w:t xml:space="preserve">По разделу </w:t>
      </w:r>
      <w:r w:rsidRPr="008B3180">
        <w:rPr>
          <w:b/>
          <w:sz w:val="24"/>
          <w:szCs w:val="24"/>
        </w:rPr>
        <w:t>10 «Социальная политика»</w:t>
      </w:r>
      <w:r w:rsidRPr="008B3180">
        <w:rPr>
          <w:sz w:val="24"/>
          <w:szCs w:val="24"/>
        </w:rPr>
        <w:t xml:space="preserve"> за полугодие 2021 года исполнение расходов составило </w:t>
      </w:r>
      <w:r>
        <w:rPr>
          <w:b/>
          <w:sz w:val="24"/>
          <w:szCs w:val="24"/>
        </w:rPr>
        <w:t>15,0</w:t>
      </w:r>
      <w:r w:rsidRPr="008B3180">
        <w:rPr>
          <w:b/>
          <w:sz w:val="24"/>
          <w:szCs w:val="24"/>
        </w:rPr>
        <w:t xml:space="preserve"> </w:t>
      </w:r>
      <w:r w:rsidRPr="008B3180">
        <w:rPr>
          <w:sz w:val="24"/>
          <w:szCs w:val="24"/>
        </w:rPr>
        <w:t xml:space="preserve">тыс.рублей или </w:t>
      </w:r>
      <w:r>
        <w:rPr>
          <w:b/>
          <w:sz w:val="24"/>
          <w:szCs w:val="24"/>
        </w:rPr>
        <w:t>100,0</w:t>
      </w:r>
      <w:r w:rsidRPr="008B3180">
        <w:rPr>
          <w:sz w:val="24"/>
          <w:szCs w:val="24"/>
        </w:rPr>
        <w:t xml:space="preserve">% от утвержденных бюджетных назначений. К соответствующему периоду 2020 года расходы </w:t>
      </w:r>
      <w:r>
        <w:rPr>
          <w:sz w:val="24"/>
          <w:szCs w:val="24"/>
        </w:rPr>
        <w:t>увеличились</w:t>
      </w:r>
      <w:r w:rsidRPr="008B3180">
        <w:rPr>
          <w:sz w:val="24"/>
          <w:szCs w:val="24"/>
        </w:rPr>
        <w:t xml:space="preserve"> на </w:t>
      </w:r>
      <w:r>
        <w:rPr>
          <w:b/>
          <w:sz w:val="24"/>
          <w:szCs w:val="24"/>
        </w:rPr>
        <w:t>15,0</w:t>
      </w:r>
      <w:r w:rsidRPr="008B3180">
        <w:rPr>
          <w:b/>
          <w:sz w:val="24"/>
          <w:szCs w:val="24"/>
        </w:rPr>
        <w:t xml:space="preserve"> </w:t>
      </w:r>
      <w:r w:rsidRPr="008B3180">
        <w:rPr>
          <w:sz w:val="24"/>
          <w:szCs w:val="24"/>
        </w:rPr>
        <w:t>тыс.рублей.</w:t>
      </w:r>
    </w:p>
    <w:p w:rsidR="000E0888" w:rsidRPr="008B3180" w:rsidRDefault="000E0888" w:rsidP="000578D4">
      <w:pPr>
        <w:widowControl w:val="0"/>
        <w:numPr>
          <w:ilvl w:val="0"/>
          <w:numId w:val="9"/>
        </w:numPr>
        <w:autoSpaceDE w:val="0"/>
        <w:autoSpaceDN w:val="0"/>
        <w:adjustRightInd w:val="0"/>
        <w:spacing w:after="0" w:line="240" w:lineRule="auto"/>
        <w:ind w:left="284"/>
        <w:contextualSpacing/>
        <w:jc w:val="both"/>
        <w:rPr>
          <w:rFonts w:ascii="Times New Roman" w:eastAsia="Times New Roman" w:hAnsi="Times New Roman" w:cs="Times New Roman"/>
          <w:sz w:val="24"/>
          <w:szCs w:val="24"/>
        </w:rPr>
      </w:pPr>
      <w:r w:rsidRPr="008B3180">
        <w:rPr>
          <w:rFonts w:ascii="Times New Roman" w:eastAsia="Times New Roman" w:hAnsi="Times New Roman" w:cs="Times New Roman"/>
          <w:sz w:val="24"/>
          <w:szCs w:val="24"/>
        </w:rPr>
        <w:t xml:space="preserve">По разделу </w:t>
      </w:r>
      <w:r w:rsidR="00A179C3">
        <w:rPr>
          <w:rFonts w:ascii="Times New Roman" w:eastAsia="Times New Roman" w:hAnsi="Times New Roman" w:cs="Times New Roman"/>
          <w:b/>
          <w:sz w:val="24"/>
          <w:szCs w:val="24"/>
        </w:rPr>
        <w:t>11</w:t>
      </w:r>
      <w:r w:rsidRPr="008B3180">
        <w:rPr>
          <w:rFonts w:ascii="Times New Roman" w:eastAsia="Times New Roman" w:hAnsi="Times New Roman" w:cs="Times New Roman"/>
          <w:b/>
          <w:sz w:val="24"/>
          <w:szCs w:val="24"/>
        </w:rPr>
        <w:t xml:space="preserve"> «</w:t>
      </w:r>
      <w:r w:rsidR="00A179C3" w:rsidRPr="00A179C3">
        <w:rPr>
          <w:rFonts w:ascii="Times New Roman" w:eastAsia="Times New Roman" w:hAnsi="Times New Roman" w:cs="Times New Roman"/>
          <w:b/>
          <w:sz w:val="24"/>
          <w:szCs w:val="24"/>
        </w:rPr>
        <w:t>Физическая культура и спорт</w:t>
      </w:r>
      <w:r w:rsidRPr="008B3180">
        <w:rPr>
          <w:rFonts w:ascii="Times New Roman" w:eastAsia="Times New Roman" w:hAnsi="Times New Roman" w:cs="Times New Roman"/>
          <w:b/>
          <w:sz w:val="24"/>
          <w:szCs w:val="24"/>
        </w:rPr>
        <w:t>»</w:t>
      </w:r>
      <w:r w:rsidRPr="008B3180">
        <w:rPr>
          <w:rFonts w:ascii="Times New Roman" w:eastAsia="Times New Roman" w:hAnsi="Times New Roman" w:cs="Times New Roman"/>
          <w:sz w:val="24"/>
          <w:szCs w:val="24"/>
        </w:rPr>
        <w:t xml:space="preserve"> за </w:t>
      </w:r>
      <w:r w:rsidR="00FE0873" w:rsidRPr="008B3180">
        <w:rPr>
          <w:rFonts w:ascii="Times New Roman" w:eastAsia="Times New Roman" w:hAnsi="Times New Roman" w:cs="Times New Roman"/>
          <w:sz w:val="24"/>
          <w:szCs w:val="24"/>
        </w:rPr>
        <w:t>полугодие</w:t>
      </w:r>
      <w:r w:rsidR="00CD1DF4" w:rsidRPr="008B3180">
        <w:rPr>
          <w:rFonts w:ascii="Times New Roman" w:eastAsia="Times New Roman" w:hAnsi="Times New Roman" w:cs="Times New Roman"/>
          <w:sz w:val="24"/>
          <w:szCs w:val="24"/>
        </w:rPr>
        <w:t xml:space="preserve"> 2021</w:t>
      </w:r>
      <w:r w:rsidRPr="008B3180">
        <w:rPr>
          <w:rFonts w:ascii="Times New Roman" w:eastAsia="Times New Roman" w:hAnsi="Times New Roman" w:cs="Times New Roman"/>
          <w:sz w:val="24"/>
          <w:szCs w:val="24"/>
        </w:rPr>
        <w:t xml:space="preserve"> года исполнение расходов </w:t>
      </w:r>
      <w:r w:rsidR="00142D9B" w:rsidRPr="00E93E90">
        <w:rPr>
          <w:rFonts w:ascii="Times New Roman" w:eastAsia="Times New Roman" w:hAnsi="Times New Roman" w:cs="Times New Roman"/>
          <w:i/>
          <w:sz w:val="24"/>
          <w:szCs w:val="24"/>
          <w:u w:val="single"/>
        </w:rPr>
        <w:t>не осуществлялось</w:t>
      </w:r>
      <w:r w:rsidR="00142D9B" w:rsidRPr="008B3180">
        <w:rPr>
          <w:rFonts w:ascii="Times New Roman" w:eastAsia="Times New Roman" w:hAnsi="Times New Roman" w:cs="Times New Roman"/>
          <w:sz w:val="24"/>
          <w:szCs w:val="24"/>
        </w:rPr>
        <w:t xml:space="preserve">. </w:t>
      </w:r>
      <w:r w:rsidR="00AE261A" w:rsidRPr="008B3180">
        <w:rPr>
          <w:rFonts w:ascii="Times New Roman" w:eastAsia="Times New Roman" w:hAnsi="Times New Roman" w:cs="Times New Roman"/>
          <w:sz w:val="24"/>
          <w:szCs w:val="24"/>
        </w:rPr>
        <w:t>Б</w:t>
      </w:r>
      <w:r w:rsidRPr="008B3180">
        <w:rPr>
          <w:rFonts w:ascii="Times New Roman" w:eastAsia="Times New Roman" w:hAnsi="Times New Roman" w:cs="Times New Roman"/>
          <w:sz w:val="24"/>
          <w:szCs w:val="24"/>
        </w:rPr>
        <w:t>юджетны</w:t>
      </w:r>
      <w:r w:rsidR="00AE261A" w:rsidRPr="008B3180">
        <w:rPr>
          <w:rFonts w:ascii="Times New Roman" w:eastAsia="Times New Roman" w:hAnsi="Times New Roman" w:cs="Times New Roman"/>
          <w:sz w:val="24"/>
          <w:szCs w:val="24"/>
        </w:rPr>
        <w:t>е</w:t>
      </w:r>
      <w:r w:rsidRPr="008B3180">
        <w:rPr>
          <w:rFonts w:ascii="Times New Roman" w:eastAsia="Times New Roman" w:hAnsi="Times New Roman" w:cs="Times New Roman"/>
          <w:sz w:val="24"/>
          <w:szCs w:val="24"/>
        </w:rPr>
        <w:t xml:space="preserve"> назначени</w:t>
      </w:r>
      <w:r w:rsidR="00AE261A" w:rsidRPr="008B3180">
        <w:rPr>
          <w:rFonts w:ascii="Times New Roman" w:eastAsia="Times New Roman" w:hAnsi="Times New Roman" w:cs="Times New Roman"/>
          <w:sz w:val="24"/>
          <w:szCs w:val="24"/>
        </w:rPr>
        <w:t xml:space="preserve">я по данному разделу утверждены в размере </w:t>
      </w:r>
      <w:r w:rsidR="00AE261A" w:rsidRPr="008B3180">
        <w:rPr>
          <w:rFonts w:ascii="Times New Roman" w:eastAsia="Times New Roman" w:hAnsi="Times New Roman" w:cs="Times New Roman"/>
          <w:b/>
          <w:sz w:val="24"/>
          <w:szCs w:val="24"/>
        </w:rPr>
        <w:t>20,0</w:t>
      </w:r>
      <w:r w:rsidR="00AE261A" w:rsidRPr="008B3180">
        <w:rPr>
          <w:rFonts w:ascii="Times New Roman" w:eastAsia="Times New Roman" w:hAnsi="Times New Roman" w:cs="Times New Roman"/>
          <w:sz w:val="24"/>
          <w:szCs w:val="24"/>
        </w:rPr>
        <w:t xml:space="preserve"> тыс.рублей</w:t>
      </w:r>
      <w:r w:rsidRPr="008B3180">
        <w:rPr>
          <w:rFonts w:ascii="Times New Roman" w:eastAsia="Times New Roman" w:hAnsi="Times New Roman" w:cs="Times New Roman"/>
          <w:sz w:val="24"/>
          <w:szCs w:val="24"/>
        </w:rPr>
        <w:t xml:space="preserve">. </w:t>
      </w:r>
    </w:p>
    <w:p w:rsidR="000E0888" w:rsidRPr="00A179C3" w:rsidRDefault="00A179C3" w:rsidP="002A421A">
      <w:pPr>
        <w:widowControl w:val="0"/>
        <w:autoSpaceDE w:val="0"/>
        <w:autoSpaceDN w:val="0"/>
        <w:adjustRightInd w:val="0"/>
        <w:spacing w:after="0" w:line="240" w:lineRule="auto"/>
        <w:ind w:firstLine="720"/>
        <w:contextualSpacing/>
        <w:jc w:val="both"/>
        <w:rPr>
          <w:rFonts w:ascii="Times New Roman" w:eastAsia="Times New Roman" w:hAnsi="Times New Roman" w:cs="Times New Roman"/>
          <w:i/>
          <w:sz w:val="24"/>
          <w:szCs w:val="24"/>
        </w:rPr>
      </w:pPr>
      <w:r w:rsidRPr="00A179C3">
        <w:rPr>
          <w:rFonts w:ascii="Times New Roman" w:eastAsia="Times New Roman" w:hAnsi="Times New Roman" w:cs="Times New Roman"/>
          <w:i/>
          <w:sz w:val="24"/>
          <w:szCs w:val="24"/>
        </w:rPr>
        <w:t>Согласно пояснительной записке н</w:t>
      </w:r>
      <w:r w:rsidR="002A421A" w:rsidRPr="00A179C3">
        <w:rPr>
          <w:rFonts w:ascii="Times New Roman" w:eastAsia="Times New Roman" w:hAnsi="Times New Roman" w:cs="Times New Roman"/>
          <w:i/>
          <w:sz w:val="24"/>
          <w:szCs w:val="24"/>
        </w:rPr>
        <w:t>изкий процент исполнения по разделам «Физическая культура и спорт» и «Культура, кинематография»</w:t>
      </w:r>
      <w:r w:rsidRPr="00A179C3">
        <w:rPr>
          <w:rFonts w:ascii="Times New Roman" w:eastAsia="Times New Roman" w:hAnsi="Times New Roman" w:cs="Times New Roman"/>
          <w:i/>
          <w:sz w:val="24"/>
          <w:szCs w:val="24"/>
        </w:rPr>
        <w:t xml:space="preserve"> сложился в связи с тем, что из-за эпидемиологической ситуации отменены все массовые мероприятия. </w:t>
      </w:r>
    </w:p>
    <w:p w:rsidR="002A421A" w:rsidRDefault="002A421A" w:rsidP="000E0888">
      <w:pPr>
        <w:widowControl w:val="0"/>
        <w:autoSpaceDE w:val="0"/>
        <w:autoSpaceDN w:val="0"/>
        <w:adjustRightInd w:val="0"/>
        <w:spacing w:after="0" w:line="240" w:lineRule="auto"/>
        <w:ind w:left="720"/>
        <w:contextualSpacing/>
        <w:rPr>
          <w:rFonts w:ascii="Times New Roman" w:eastAsia="Times New Roman" w:hAnsi="Times New Roman" w:cs="Times New Roman"/>
          <w:color w:val="8064A2" w:themeColor="accent4"/>
          <w:sz w:val="24"/>
          <w:szCs w:val="24"/>
        </w:rPr>
      </w:pPr>
    </w:p>
    <w:p w:rsidR="000E0888" w:rsidRPr="00E93E90" w:rsidRDefault="000E0888" w:rsidP="000E0888">
      <w:pPr>
        <w:spacing w:after="0" w:line="240" w:lineRule="auto"/>
        <w:ind w:firstLine="709"/>
        <w:jc w:val="both"/>
        <w:rPr>
          <w:rFonts w:ascii="Times New Roman" w:eastAsia="Calibri" w:hAnsi="Times New Roman" w:cs="Times New Roman"/>
          <w:sz w:val="24"/>
          <w:szCs w:val="24"/>
          <w:lang w:eastAsia="en-US"/>
        </w:rPr>
      </w:pPr>
      <w:r w:rsidRPr="00E93E90">
        <w:rPr>
          <w:rFonts w:ascii="Times New Roman" w:eastAsia="Calibri" w:hAnsi="Times New Roman" w:cs="Times New Roman"/>
          <w:sz w:val="24"/>
          <w:szCs w:val="24"/>
          <w:lang w:eastAsia="en-US"/>
        </w:rPr>
        <w:t xml:space="preserve">Расходы бюджета, исполнение которых за </w:t>
      </w:r>
      <w:r w:rsidR="00FE0873" w:rsidRPr="00E93E90">
        <w:rPr>
          <w:rFonts w:ascii="Times New Roman" w:eastAsia="Calibri" w:hAnsi="Times New Roman" w:cs="Times New Roman"/>
          <w:sz w:val="24"/>
          <w:szCs w:val="24"/>
          <w:lang w:eastAsia="en-US"/>
        </w:rPr>
        <w:t>полугодие</w:t>
      </w:r>
      <w:r w:rsidR="00CD1DF4" w:rsidRPr="00E93E90">
        <w:rPr>
          <w:rFonts w:ascii="Times New Roman" w:eastAsia="Calibri" w:hAnsi="Times New Roman" w:cs="Times New Roman"/>
          <w:sz w:val="24"/>
          <w:szCs w:val="24"/>
          <w:lang w:eastAsia="en-US"/>
        </w:rPr>
        <w:t xml:space="preserve"> 2021</w:t>
      </w:r>
      <w:r w:rsidRPr="00E93E90">
        <w:rPr>
          <w:rFonts w:ascii="Times New Roman" w:eastAsia="Calibri" w:hAnsi="Times New Roman" w:cs="Times New Roman"/>
          <w:sz w:val="24"/>
          <w:szCs w:val="24"/>
          <w:lang w:eastAsia="en-US"/>
        </w:rPr>
        <w:t xml:space="preserve"> года составило менее </w:t>
      </w:r>
      <w:r w:rsidR="00E93E90" w:rsidRPr="00E93E90">
        <w:rPr>
          <w:rFonts w:ascii="Times New Roman" w:eastAsia="Calibri" w:hAnsi="Times New Roman" w:cs="Times New Roman"/>
          <w:b/>
          <w:sz w:val="24"/>
          <w:szCs w:val="24"/>
          <w:lang w:eastAsia="en-US"/>
        </w:rPr>
        <w:t xml:space="preserve">50,0 </w:t>
      </w:r>
      <w:r w:rsidR="00CD1DF4" w:rsidRPr="00E93E90">
        <w:rPr>
          <w:rFonts w:ascii="Times New Roman" w:eastAsia="Calibri" w:hAnsi="Times New Roman" w:cs="Times New Roman"/>
          <w:sz w:val="24"/>
          <w:szCs w:val="24"/>
          <w:lang w:eastAsia="en-US"/>
        </w:rPr>
        <w:t>процентов</w:t>
      </w:r>
      <w:r w:rsidRPr="00E93E90">
        <w:rPr>
          <w:rFonts w:ascii="Times New Roman" w:eastAsia="Calibri" w:hAnsi="Times New Roman" w:cs="Times New Roman"/>
          <w:sz w:val="24"/>
          <w:szCs w:val="24"/>
          <w:lang w:eastAsia="en-US"/>
        </w:rPr>
        <w:t>:</w:t>
      </w:r>
    </w:p>
    <w:p w:rsidR="00CD1DF4" w:rsidRPr="00E93E90" w:rsidRDefault="00CD1DF4" w:rsidP="00521607">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E93E90">
        <w:rPr>
          <w:rFonts w:ascii="Times New Roman" w:eastAsia="Calibri" w:hAnsi="Times New Roman" w:cs="Times New Roman"/>
          <w:sz w:val="24"/>
          <w:szCs w:val="24"/>
          <w:lang w:eastAsia="en-US"/>
        </w:rPr>
        <w:t xml:space="preserve">- по разделу </w:t>
      </w:r>
      <w:r w:rsidRPr="00E93E90">
        <w:rPr>
          <w:rFonts w:ascii="Times New Roman" w:eastAsia="Calibri" w:hAnsi="Times New Roman" w:cs="Times New Roman"/>
          <w:b/>
          <w:sz w:val="24"/>
          <w:szCs w:val="24"/>
          <w:lang w:eastAsia="en-US"/>
        </w:rPr>
        <w:t>01 «Общегосударственные вопросы»</w:t>
      </w:r>
      <w:r w:rsidRPr="00E93E90">
        <w:rPr>
          <w:rFonts w:ascii="Times New Roman" w:eastAsia="Calibri" w:hAnsi="Times New Roman" w:cs="Times New Roman"/>
          <w:sz w:val="24"/>
          <w:szCs w:val="24"/>
          <w:lang w:eastAsia="en-US"/>
        </w:rPr>
        <w:t xml:space="preserve"> - </w:t>
      </w:r>
      <w:r w:rsidR="00E93E90" w:rsidRPr="00E93E90">
        <w:rPr>
          <w:rFonts w:ascii="Times New Roman" w:eastAsia="Calibri" w:hAnsi="Times New Roman" w:cs="Times New Roman"/>
          <w:b/>
          <w:sz w:val="24"/>
          <w:szCs w:val="24"/>
          <w:lang w:eastAsia="en-US"/>
        </w:rPr>
        <w:t>39,8</w:t>
      </w:r>
      <w:r w:rsidRPr="00E93E90">
        <w:rPr>
          <w:rFonts w:ascii="Times New Roman" w:eastAsia="Calibri" w:hAnsi="Times New Roman" w:cs="Times New Roman"/>
          <w:b/>
          <w:sz w:val="24"/>
          <w:szCs w:val="24"/>
          <w:lang w:eastAsia="en-US"/>
        </w:rPr>
        <w:t xml:space="preserve"> </w:t>
      </w:r>
      <w:r w:rsidRPr="00E93E90">
        <w:rPr>
          <w:rFonts w:ascii="Times New Roman" w:eastAsia="Calibri" w:hAnsi="Times New Roman" w:cs="Times New Roman"/>
          <w:sz w:val="24"/>
          <w:szCs w:val="24"/>
          <w:lang w:eastAsia="en-US"/>
        </w:rPr>
        <w:t>процент</w:t>
      </w:r>
      <w:r w:rsidR="00E93E90" w:rsidRPr="00E93E90">
        <w:rPr>
          <w:rFonts w:ascii="Times New Roman" w:eastAsia="Calibri" w:hAnsi="Times New Roman" w:cs="Times New Roman"/>
          <w:sz w:val="24"/>
          <w:szCs w:val="24"/>
          <w:lang w:eastAsia="en-US"/>
        </w:rPr>
        <w:t>ов</w:t>
      </w:r>
      <w:r w:rsidRPr="00E93E90">
        <w:rPr>
          <w:rFonts w:ascii="Times New Roman" w:eastAsia="Calibri" w:hAnsi="Times New Roman" w:cs="Times New Roman"/>
          <w:sz w:val="24"/>
          <w:szCs w:val="24"/>
          <w:lang w:eastAsia="en-US"/>
        </w:rPr>
        <w:t>;</w:t>
      </w:r>
    </w:p>
    <w:p w:rsidR="000E0888" w:rsidRPr="00E93E90" w:rsidRDefault="000E0888" w:rsidP="00521607">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E93E90">
        <w:rPr>
          <w:rFonts w:ascii="Times New Roman" w:eastAsia="Calibri" w:hAnsi="Times New Roman" w:cs="Times New Roman"/>
          <w:sz w:val="24"/>
          <w:szCs w:val="24"/>
          <w:lang w:eastAsia="en-US"/>
        </w:rPr>
        <w:t xml:space="preserve">- по разделу </w:t>
      </w:r>
      <w:r w:rsidRPr="00E93E90">
        <w:rPr>
          <w:rFonts w:ascii="Times New Roman" w:eastAsia="Calibri" w:hAnsi="Times New Roman" w:cs="Times New Roman"/>
          <w:b/>
          <w:sz w:val="24"/>
          <w:szCs w:val="24"/>
          <w:lang w:eastAsia="en-US"/>
        </w:rPr>
        <w:t>02 «Национальная оборона»</w:t>
      </w:r>
      <w:r w:rsidRPr="00E93E90">
        <w:rPr>
          <w:rFonts w:ascii="Times New Roman" w:eastAsia="Calibri" w:hAnsi="Times New Roman" w:cs="Times New Roman"/>
          <w:sz w:val="24"/>
          <w:szCs w:val="24"/>
          <w:lang w:eastAsia="en-US"/>
        </w:rPr>
        <w:t xml:space="preserve"> - </w:t>
      </w:r>
      <w:r w:rsidR="00E93E90" w:rsidRPr="00E93E90">
        <w:rPr>
          <w:rFonts w:ascii="Times New Roman" w:eastAsia="Calibri" w:hAnsi="Times New Roman" w:cs="Times New Roman"/>
          <w:b/>
          <w:sz w:val="24"/>
          <w:szCs w:val="24"/>
          <w:lang w:eastAsia="en-US"/>
        </w:rPr>
        <w:t>35,7</w:t>
      </w:r>
      <w:r w:rsidR="00CD1DF4" w:rsidRPr="00E93E90">
        <w:rPr>
          <w:rFonts w:ascii="Times New Roman" w:eastAsia="Calibri" w:hAnsi="Times New Roman" w:cs="Times New Roman"/>
          <w:sz w:val="24"/>
          <w:szCs w:val="24"/>
          <w:lang w:eastAsia="en-US"/>
        </w:rPr>
        <w:t xml:space="preserve"> процент</w:t>
      </w:r>
      <w:r w:rsidR="00E93E90" w:rsidRPr="00E93E90">
        <w:rPr>
          <w:rFonts w:ascii="Times New Roman" w:eastAsia="Calibri" w:hAnsi="Times New Roman" w:cs="Times New Roman"/>
          <w:sz w:val="24"/>
          <w:szCs w:val="24"/>
          <w:lang w:eastAsia="en-US"/>
        </w:rPr>
        <w:t>ов</w:t>
      </w:r>
      <w:r w:rsidRPr="00E93E90">
        <w:rPr>
          <w:rFonts w:ascii="Times New Roman" w:eastAsia="Calibri" w:hAnsi="Times New Roman" w:cs="Times New Roman"/>
          <w:sz w:val="24"/>
          <w:szCs w:val="24"/>
          <w:lang w:eastAsia="en-US"/>
        </w:rPr>
        <w:t>;</w:t>
      </w:r>
    </w:p>
    <w:p w:rsidR="00E93E90" w:rsidRPr="00E93E90" w:rsidRDefault="00E93E90" w:rsidP="00521607">
      <w:pPr>
        <w:widowControl w:val="0"/>
        <w:autoSpaceDE w:val="0"/>
        <w:autoSpaceDN w:val="0"/>
        <w:adjustRightInd w:val="0"/>
        <w:spacing w:after="0" w:line="240" w:lineRule="auto"/>
        <w:ind w:left="709" w:hanging="142"/>
        <w:jc w:val="both"/>
        <w:rPr>
          <w:rFonts w:ascii="Times New Roman" w:eastAsia="Calibri" w:hAnsi="Times New Roman" w:cs="Times New Roman"/>
          <w:sz w:val="24"/>
          <w:szCs w:val="24"/>
          <w:lang w:eastAsia="en-US"/>
        </w:rPr>
      </w:pPr>
      <w:r w:rsidRPr="00E93E90">
        <w:rPr>
          <w:rFonts w:ascii="Times New Roman" w:eastAsia="Calibri" w:hAnsi="Times New Roman" w:cs="Times New Roman"/>
          <w:sz w:val="24"/>
          <w:szCs w:val="24"/>
          <w:lang w:eastAsia="en-US"/>
        </w:rPr>
        <w:t xml:space="preserve">- по разделу </w:t>
      </w:r>
      <w:r w:rsidRPr="00E93E90">
        <w:rPr>
          <w:rFonts w:ascii="Times New Roman" w:eastAsia="Calibri" w:hAnsi="Times New Roman" w:cs="Times New Roman"/>
          <w:b/>
          <w:sz w:val="24"/>
          <w:szCs w:val="24"/>
          <w:lang w:eastAsia="en-US"/>
        </w:rPr>
        <w:t>03 «Национальная безопасность и правоохранительная деятельность»</w:t>
      </w:r>
      <w:r w:rsidRPr="00E93E90">
        <w:rPr>
          <w:rFonts w:ascii="Times New Roman" w:eastAsia="Calibri" w:hAnsi="Times New Roman" w:cs="Times New Roman"/>
          <w:sz w:val="24"/>
          <w:szCs w:val="24"/>
          <w:lang w:eastAsia="en-US"/>
        </w:rPr>
        <w:t xml:space="preserve"> - </w:t>
      </w:r>
      <w:r w:rsidRPr="00E93E90">
        <w:rPr>
          <w:rFonts w:ascii="Times New Roman" w:eastAsia="Calibri" w:hAnsi="Times New Roman" w:cs="Times New Roman"/>
          <w:b/>
          <w:sz w:val="24"/>
          <w:szCs w:val="24"/>
          <w:lang w:eastAsia="en-US"/>
        </w:rPr>
        <w:t>16,6</w:t>
      </w:r>
      <w:r w:rsidRPr="00E93E90">
        <w:rPr>
          <w:rFonts w:ascii="Times New Roman" w:eastAsia="Calibri" w:hAnsi="Times New Roman" w:cs="Times New Roman"/>
          <w:sz w:val="24"/>
          <w:szCs w:val="24"/>
          <w:lang w:eastAsia="en-US"/>
        </w:rPr>
        <w:t xml:space="preserve"> процентов;</w:t>
      </w:r>
    </w:p>
    <w:p w:rsidR="00E93E90" w:rsidRPr="00E93E90" w:rsidRDefault="000E0888" w:rsidP="00521607">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en-US"/>
        </w:rPr>
      </w:pPr>
      <w:r w:rsidRPr="00E93E90">
        <w:rPr>
          <w:rFonts w:ascii="Times New Roman" w:eastAsia="Calibri" w:hAnsi="Times New Roman" w:cs="Times New Roman"/>
          <w:sz w:val="24"/>
          <w:szCs w:val="24"/>
          <w:lang w:eastAsia="en-US"/>
        </w:rPr>
        <w:t xml:space="preserve">- по разделу </w:t>
      </w:r>
      <w:r w:rsidRPr="00E93E90">
        <w:rPr>
          <w:rFonts w:ascii="Times New Roman" w:eastAsia="Calibri" w:hAnsi="Times New Roman" w:cs="Times New Roman"/>
          <w:b/>
          <w:sz w:val="24"/>
          <w:szCs w:val="24"/>
          <w:lang w:eastAsia="en-US"/>
        </w:rPr>
        <w:t>0</w:t>
      </w:r>
      <w:r w:rsidR="00E93E90" w:rsidRPr="00E93E90">
        <w:rPr>
          <w:rFonts w:ascii="Times New Roman" w:eastAsia="Calibri" w:hAnsi="Times New Roman" w:cs="Times New Roman"/>
          <w:b/>
          <w:sz w:val="24"/>
          <w:szCs w:val="24"/>
          <w:lang w:eastAsia="en-US"/>
        </w:rPr>
        <w:t>8</w:t>
      </w:r>
      <w:r w:rsidRPr="00E93E90">
        <w:rPr>
          <w:rFonts w:ascii="Times New Roman" w:eastAsia="Calibri" w:hAnsi="Times New Roman" w:cs="Times New Roman"/>
          <w:b/>
          <w:sz w:val="24"/>
          <w:szCs w:val="24"/>
          <w:lang w:eastAsia="en-US"/>
        </w:rPr>
        <w:t xml:space="preserve"> «</w:t>
      </w:r>
      <w:r w:rsidR="00E93E90" w:rsidRPr="00E93E90">
        <w:rPr>
          <w:rFonts w:ascii="Times New Roman" w:hAnsi="Times New Roman" w:cs="Times New Roman"/>
          <w:b/>
          <w:sz w:val="24"/>
          <w:szCs w:val="24"/>
        </w:rPr>
        <w:t>Культура, кинематография</w:t>
      </w:r>
      <w:r w:rsidRPr="00E93E90">
        <w:rPr>
          <w:rFonts w:ascii="Times New Roman" w:eastAsia="Calibri" w:hAnsi="Times New Roman" w:cs="Times New Roman"/>
          <w:b/>
          <w:sz w:val="24"/>
          <w:szCs w:val="24"/>
          <w:lang w:eastAsia="en-US"/>
        </w:rPr>
        <w:t>»</w:t>
      </w:r>
      <w:r w:rsidRPr="00E93E90">
        <w:rPr>
          <w:rFonts w:ascii="Times New Roman" w:eastAsia="Calibri" w:hAnsi="Times New Roman" w:cs="Times New Roman"/>
          <w:sz w:val="24"/>
          <w:szCs w:val="24"/>
          <w:lang w:eastAsia="en-US"/>
        </w:rPr>
        <w:t xml:space="preserve"> - </w:t>
      </w:r>
      <w:r w:rsidR="00E93E90" w:rsidRPr="00E93E90">
        <w:rPr>
          <w:rFonts w:ascii="Times New Roman" w:eastAsia="Calibri" w:hAnsi="Times New Roman" w:cs="Times New Roman"/>
          <w:b/>
          <w:sz w:val="24"/>
          <w:szCs w:val="24"/>
          <w:lang w:eastAsia="en-US"/>
        </w:rPr>
        <w:t>6,7</w:t>
      </w:r>
      <w:r w:rsidR="0002002D" w:rsidRPr="00E93E90">
        <w:rPr>
          <w:rFonts w:ascii="Times New Roman" w:eastAsia="Calibri" w:hAnsi="Times New Roman" w:cs="Times New Roman"/>
          <w:b/>
          <w:sz w:val="24"/>
          <w:szCs w:val="24"/>
          <w:lang w:eastAsia="en-US"/>
        </w:rPr>
        <w:t xml:space="preserve"> </w:t>
      </w:r>
      <w:r w:rsidR="0002002D" w:rsidRPr="00E93E90">
        <w:rPr>
          <w:rFonts w:ascii="Times New Roman" w:eastAsia="Calibri" w:hAnsi="Times New Roman" w:cs="Times New Roman"/>
          <w:sz w:val="24"/>
          <w:szCs w:val="24"/>
          <w:lang w:eastAsia="en-US"/>
        </w:rPr>
        <w:t>процент</w:t>
      </w:r>
      <w:r w:rsidR="00E93E90" w:rsidRPr="00E93E90">
        <w:rPr>
          <w:rFonts w:ascii="Times New Roman" w:eastAsia="Calibri" w:hAnsi="Times New Roman" w:cs="Times New Roman"/>
          <w:sz w:val="24"/>
          <w:szCs w:val="24"/>
          <w:lang w:eastAsia="en-US"/>
        </w:rPr>
        <w:t>ов.</w:t>
      </w:r>
    </w:p>
    <w:p w:rsidR="000E0888" w:rsidRPr="00E93E90" w:rsidRDefault="000E0888" w:rsidP="000E0888">
      <w:pPr>
        <w:spacing w:after="0" w:line="240" w:lineRule="auto"/>
        <w:ind w:firstLine="709"/>
        <w:jc w:val="both"/>
        <w:rPr>
          <w:rFonts w:ascii="Times New Roman" w:eastAsia="Calibri" w:hAnsi="Times New Roman" w:cs="Times New Roman"/>
          <w:i/>
          <w:sz w:val="24"/>
          <w:szCs w:val="24"/>
          <w:lang w:eastAsia="en-US"/>
        </w:rPr>
      </w:pPr>
      <w:r w:rsidRPr="00E93E90">
        <w:rPr>
          <w:rFonts w:ascii="Times New Roman" w:eastAsia="Calibri" w:hAnsi="Times New Roman" w:cs="Times New Roman"/>
          <w:i/>
          <w:sz w:val="24"/>
          <w:szCs w:val="24"/>
          <w:lang w:eastAsia="en-US"/>
        </w:rPr>
        <w:t>Таким образом, Администрации сельского поселения необходимо принять меры по обеспечению исполнения бюджета сельского поселения по расходам в запланированном объеме.</w:t>
      </w:r>
    </w:p>
    <w:p w:rsidR="000E0888" w:rsidRPr="0079432E" w:rsidRDefault="000E0888" w:rsidP="000E0888">
      <w:pPr>
        <w:spacing w:after="0" w:line="240" w:lineRule="auto"/>
        <w:ind w:firstLine="709"/>
        <w:jc w:val="both"/>
        <w:rPr>
          <w:rFonts w:ascii="Times New Roman" w:eastAsia="Calibri" w:hAnsi="Times New Roman" w:cs="Times New Roman"/>
          <w:sz w:val="24"/>
          <w:szCs w:val="24"/>
          <w:lang w:eastAsia="en-US"/>
        </w:rPr>
      </w:pPr>
    </w:p>
    <w:p w:rsidR="000E0888" w:rsidRPr="0079432E" w:rsidRDefault="000E0888" w:rsidP="000E0888">
      <w:pPr>
        <w:spacing w:after="0" w:line="240" w:lineRule="auto"/>
        <w:jc w:val="both"/>
        <w:rPr>
          <w:rFonts w:ascii="Times New Roman" w:eastAsia="Calibri" w:hAnsi="Times New Roman" w:cs="Times New Roman"/>
          <w:b/>
          <w:i/>
          <w:sz w:val="24"/>
          <w:szCs w:val="24"/>
          <w:u w:val="single"/>
          <w:lang w:eastAsia="en-US"/>
        </w:rPr>
      </w:pPr>
      <w:r w:rsidRPr="0079432E">
        <w:rPr>
          <w:rFonts w:ascii="Times New Roman" w:eastAsia="Calibri" w:hAnsi="Times New Roman" w:cs="Times New Roman"/>
          <w:b/>
          <w:i/>
          <w:sz w:val="24"/>
          <w:szCs w:val="24"/>
          <w:u w:val="single"/>
          <w:lang w:eastAsia="en-US"/>
        </w:rPr>
        <w:t>При анализе формы 0503117 «Отчет об исполнении бюджета» установлено:</w:t>
      </w:r>
    </w:p>
    <w:p w:rsidR="000E0888" w:rsidRPr="0079432E" w:rsidRDefault="000E0888" w:rsidP="000578D4">
      <w:pPr>
        <w:widowControl w:val="0"/>
        <w:numPr>
          <w:ilvl w:val="0"/>
          <w:numId w:val="10"/>
        </w:numPr>
        <w:autoSpaceDE w:val="0"/>
        <w:autoSpaceDN w:val="0"/>
        <w:adjustRightInd w:val="0"/>
        <w:spacing w:after="0" w:line="240" w:lineRule="auto"/>
        <w:ind w:left="426"/>
        <w:jc w:val="both"/>
        <w:rPr>
          <w:rFonts w:ascii="Times New Roman" w:eastAsia="Calibri" w:hAnsi="Times New Roman" w:cs="Times New Roman"/>
          <w:i/>
          <w:sz w:val="24"/>
          <w:szCs w:val="24"/>
          <w:lang w:eastAsia="en-US"/>
        </w:rPr>
      </w:pPr>
      <w:r w:rsidRPr="0079432E">
        <w:rPr>
          <w:rFonts w:ascii="Times New Roman" w:eastAsia="Calibri" w:hAnsi="Times New Roman" w:cs="Times New Roman"/>
          <w:i/>
          <w:sz w:val="24"/>
          <w:szCs w:val="24"/>
          <w:lang w:eastAsia="en-US"/>
        </w:rPr>
        <w:t>в разделе 1 ф.0503117 «Доходы бюджета»:</w:t>
      </w:r>
    </w:p>
    <w:p w:rsidR="000E0888" w:rsidRPr="0079432E" w:rsidRDefault="000E0888" w:rsidP="000578D4">
      <w:pPr>
        <w:widowControl w:val="0"/>
        <w:numPr>
          <w:ilvl w:val="0"/>
          <w:numId w:val="11"/>
        </w:numPr>
        <w:autoSpaceDE w:val="0"/>
        <w:autoSpaceDN w:val="0"/>
        <w:adjustRightInd w:val="0"/>
        <w:spacing w:after="0" w:line="240" w:lineRule="auto"/>
        <w:ind w:left="709"/>
        <w:jc w:val="both"/>
        <w:rPr>
          <w:rFonts w:ascii="Times New Roman" w:eastAsia="Calibri" w:hAnsi="Times New Roman" w:cs="Times New Roman"/>
          <w:sz w:val="24"/>
          <w:szCs w:val="24"/>
          <w:lang w:eastAsia="en-US"/>
        </w:rPr>
      </w:pPr>
      <w:r w:rsidRPr="0079432E">
        <w:rPr>
          <w:rFonts w:ascii="Times New Roman" w:eastAsia="Calibri" w:hAnsi="Times New Roman" w:cs="Times New Roman"/>
          <w:sz w:val="24"/>
          <w:szCs w:val="24"/>
          <w:lang w:eastAsia="en-US"/>
        </w:rPr>
        <w:t xml:space="preserve">показатели графы 4 «Утвержденные бюджетные назначения» соответствуют показателям Приложений №5, №7 к решению о бюджете от </w:t>
      </w:r>
      <w:r w:rsidR="00EE035E" w:rsidRPr="0079432E">
        <w:rPr>
          <w:rFonts w:ascii="Times New Roman" w:eastAsia="Calibri" w:hAnsi="Times New Roman" w:cs="Times New Roman"/>
          <w:sz w:val="24"/>
          <w:szCs w:val="24"/>
          <w:lang w:eastAsia="en-US"/>
        </w:rPr>
        <w:t>2</w:t>
      </w:r>
      <w:r w:rsidR="00051D64" w:rsidRPr="0079432E">
        <w:rPr>
          <w:rFonts w:ascii="Times New Roman" w:eastAsia="Calibri" w:hAnsi="Times New Roman" w:cs="Times New Roman"/>
          <w:sz w:val="24"/>
          <w:szCs w:val="24"/>
          <w:lang w:eastAsia="en-US"/>
        </w:rPr>
        <w:t>5</w:t>
      </w:r>
      <w:r w:rsidRPr="0079432E">
        <w:rPr>
          <w:rFonts w:ascii="Times New Roman" w:eastAsia="Calibri" w:hAnsi="Times New Roman" w:cs="Times New Roman"/>
          <w:sz w:val="24"/>
          <w:szCs w:val="24"/>
          <w:lang w:eastAsia="en-US"/>
        </w:rPr>
        <w:t>.12.20</w:t>
      </w:r>
      <w:r w:rsidR="00EE035E" w:rsidRPr="0079432E">
        <w:rPr>
          <w:rFonts w:ascii="Times New Roman" w:eastAsia="Calibri" w:hAnsi="Times New Roman" w:cs="Times New Roman"/>
          <w:sz w:val="24"/>
          <w:szCs w:val="24"/>
          <w:lang w:eastAsia="en-US"/>
        </w:rPr>
        <w:t>20</w:t>
      </w:r>
      <w:r w:rsidRPr="0079432E">
        <w:rPr>
          <w:rFonts w:ascii="Times New Roman" w:eastAsia="Calibri" w:hAnsi="Times New Roman" w:cs="Times New Roman"/>
          <w:sz w:val="24"/>
          <w:szCs w:val="24"/>
          <w:lang w:eastAsia="en-US"/>
        </w:rPr>
        <w:t xml:space="preserve"> №</w:t>
      </w:r>
      <w:r w:rsidR="00EE035E" w:rsidRPr="0079432E">
        <w:rPr>
          <w:rFonts w:ascii="Times New Roman" w:eastAsia="Calibri" w:hAnsi="Times New Roman" w:cs="Times New Roman"/>
          <w:sz w:val="24"/>
          <w:szCs w:val="24"/>
          <w:lang w:eastAsia="en-US"/>
        </w:rPr>
        <w:t>2</w:t>
      </w:r>
      <w:r w:rsidR="00051D64" w:rsidRPr="0079432E">
        <w:rPr>
          <w:rFonts w:ascii="Times New Roman" w:eastAsia="Calibri" w:hAnsi="Times New Roman" w:cs="Times New Roman"/>
          <w:sz w:val="24"/>
          <w:szCs w:val="24"/>
          <w:lang w:eastAsia="en-US"/>
        </w:rPr>
        <w:t>3</w:t>
      </w:r>
      <w:r w:rsidRPr="0079432E">
        <w:rPr>
          <w:rFonts w:ascii="Times New Roman" w:eastAsia="Calibri" w:hAnsi="Times New Roman" w:cs="Times New Roman"/>
          <w:sz w:val="24"/>
          <w:szCs w:val="24"/>
          <w:lang w:eastAsia="en-US"/>
        </w:rPr>
        <w:t>;</w:t>
      </w:r>
    </w:p>
    <w:p w:rsidR="000E0888" w:rsidRPr="006874B0" w:rsidRDefault="000E0888" w:rsidP="000578D4">
      <w:pPr>
        <w:widowControl w:val="0"/>
        <w:numPr>
          <w:ilvl w:val="0"/>
          <w:numId w:val="11"/>
        </w:numPr>
        <w:autoSpaceDE w:val="0"/>
        <w:autoSpaceDN w:val="0"/>
        <w:adjustRightInd w:val="0"/>
        <w:spacing w:after="0" w:line="240" w:lineRule="auto"/>
        <w:ind w:left="709"/>
        <w:jc w:val="both"/>
        <w:rPr>
          <w:rFonts w:ascii="Times New Roman" w:eastAsia="Calibri" w:hAnsi="Times New Roman" w:cs="Times New Roman"/>
          <w:sz w:val="24"/>
          <w:szCs w:val="24"/>
          <w:lang w:eastAsia="en-US"/>
        </w:rPr>
      </w:pPr>
      <w:r w:rsidRPr="0079432E">
        <w:rPr>
          <w:rFonts w:ascii="Times New Roman" w:eastAsia="Calibri" w:hAnsi="Times New Roman" w:cs="Times New Roman"/>
          <w:sz w:val="24"/>
          <w:szCs w:val="24"/>
          <w:lang w:eastAsia="en-US"/>
        </w:rPr>
        <w:t xml:space="preserve">показатели графы 5 «Исполнено» соответствуют показателям Приложения №1 к </w:t>
      </w:r>
      <w:r w:rsidRPr="006874B0">
        <w:rPr>
          <w:rFonts w:ascii="Times New Roman" w:eastAsia="Calibri" w:hAnsi="Times New Roman" w:cs="Times New Roman"/>
          <w:sz w:val="24"/>
          <w:szCs w:val="24"/>
          <w:lang w:eastAsia="en-US"/>
        </w:rPr>
        <w:t xml:space="preserve">распоряжению Администрации от </w:t>
      </w:r>
      <w:r w:rsidR="0079432E" w:rsidRPr="006874B0">
        <w:rPr>
          <w:rFonts w:ascii="Times New Roman" w:eastAsia="Calibri" w:hAnsi="Times New Roman" w:cs="Times New Roman"/>
          <w:sz w:val="24"/>
          <w:szCs w:val="24"/>
          <w:lang w:eastAsia="en-US"/>
        </w:rPr>
        <w:t>26</w:t>
      </w:r>
      <w:r w:rsidRPr="006874B0">
        <w:rPr>
          <w:rFonts w:ascii="Times New Roman" w:eastAsia="Calibri" w:hAnsi="Times New Roman" w:cs="Times New Roman"/>
          <w:sz w:val="24"/>
          <w:szCs w:val="24"/>
          <w:lang w:eastAsia="en-US"/>
        </w:rPr>
        <w:t>.</w:t>
      </w:r>
      <w:r w:rsidR="00EE035E" w:rsidRPr="006874B0">
        <w:rPr>
          <w:rFonts w:ascii="Times New Roman" w:eastAsia="Calibri" w:hAnsi="Times New Roman" w:cs="Times New Roman"/>
          <w:sz w:val="24"/>
          <w:szCs w:val="24"/>
          <w:lang w:eastAsia="en-US"/>
        </w:rPr>
        <w:t>0</w:t>
      </w:r>
      <w:r w:rsidR="0079432E" w:rsidRPr="006874B0">
        <w:rPr>
          <w:rFonts w:ascii="Times New Roman" w:eastAsia="Calibri" w:hAnsi="Times New Roman" w:cs="Times New Roman"/>
          <w:sz w:val="24"/>
          <w:szCs w:val="24"/>
          <w:lang w:eastAsia="en-US"/>
        </w:rPr>
        <w:t>7</w:t>
      </w:r>
      <w:r w:rsidRPr="006874B0">
        <w:rPr>
          <w:rFonts w:ascii="Times New Roman" w:eastAsia="Calibri" w:hAnsi="Times New Roman" w:cs="Times New Roman"/>
          <w:sz w:val="24"/>
          <w:szCs w:val="24"/>
          <w:lang w:eastAsia="en-US"/>
        </w:rPr>
        <w:t>.202</w:t>
      </w:r>
      <w:r w:rsidR="00EE035E" w:rsidRPr="006874B0">
        <w:rPr>
          <w:rFonts w:ascii="Times New Roman" w:eastAsia="Calibri" w:hAnsi="Times New Roman" w:cs="Times New Roman"/>
          <w:sz w:val="24"/>
          <w:szCs w:val="24"/>
          <w:lang w:eastAsia="en-US"/>
        </w:rPr>
        <w:t>1</w:t>
      </w:r>
      <w:r w:rsidRPr="006874B0">
        <w:rPr>
          <w:rFonts w:ascii="Times New Roman" w:eastAsia="Calibri" w:hAnsi="Times New Roman" w:cs="Times New Roman"/>
          <w:sz w:val="24"/>
          <w:szCs w:val="24"/>
          <w:lang w:eastAsia="en-US"/>
        </w:rPr>
        <w:t xml:space="preserve"> №</w:t>
      </w:r>
      <w:r w:rsidR="0079432E" w:rsidRPr="006874B0">
        <w:rPr>
          <w:rFonts w:ascii="Times New Roman" w:eastAsia="Calibri" w:hAnsi="Times New Roman" w:cs="Times New Roman"/>
          <w:sz w:val="24"/>
          <w:szCs w:val="24"/>
          <w:lang w:eastAsia="en-US"/>
        </w:rPr>
        <w:t>38</w:t>
      </w:r>
      <w:r w:rsidRPr="006874B0">
        <w:rPr>
          <w:rFonts w:ascii="Times New Roman" w:eastAsia="Calibri" w:hAnsi="Times New Roman" w:cs="Times New Roman"/>
          <w:sz w:val="24"/>
          <w:szCs w:val="24"/>
          <w:lang w:eastAsia="en-US"/>
        </w:rPr>
        <w:t>-р об исполнении бюджета;</w:t>
      </w:r>
    </w:p>
    <w:p w:rsidR="000E0888" w:rsidRPr="006874B0" w:rsidRDefault="000E0888" w:rsidP="000578D4">
      <w:pPr>
        <w:widowControl w:val="0"/>
        <w:numPr>
          <w:ilvl w:val="0"/>
          <w:numId w:val="10"/>
        </w:numPr>
        <w:tabs>
          <w:tab w:val="left" w:pos="426"/>
        </w:tabs>
        <w:autoSpaceDE w:val="0"/>
        <w:autoSpaceDN w:val="0"/>
        <w:adjustRightInd w:val="0"/>
        <w:spacing w:after="0" w:line="240" w:lineRule="auto"/>
        <w:ind w:left="426"/>
        <w:jc w:val="both"/>
        <w:rPr>
          <w:rFonts w:ascii="Times New Roman" w:eastAsia="Calibri" w:hAnsi="Times New Roman" w:cs="Times New Roman"/>
          <w:sz w:val="24"/>
          <w:szCs w:val="24"/>
          <w:lang w:eastAsia="en-US"/>
        </w:rPr>
      </w:pPr>
      <w:r w:rsidRPr="006874B0">
        <w:rPr>
          <w:rFonts w:ascii="Times New Roman" w:eastAsia="Calibri" w:hAnsi="Times New Roman" w:cs="Times New Roman"/>
          <w:i/>
          <w:sz w:val="24"/>
          <w:szCs w:val="24"/>
          <w:lang w:eastAsia="en-US"/>
        </w:rPr>
        <w:t>в разделе 2 ф.0503117 «Расходы бюджета»</w:t>
      </w:r>
      <w:r w:rsidRPr="006874B0">
        <w:rPr>
          <w:rFonts w:ascii="Times New Roman" w:eastAsia="Calibri" w:hAnsi="Times New Roman" w:cs="Times New Roman"/>
          <w:sz w:val="24"/>
          <w:szCs w:val="24"/>
          <w:lang w:eastAsia="en-US"/>
        </w:rPr>
        <w:t xml:space="preserve"> показатели графы 4 (утвержденные бюджетные назначения) соответствуют показателям Приложений к решению о бюджете от </w:t>
      </w:r>
      <w:r w:rsidR="006874B0" w:rsidRPr="006874B0">
        <w:rPr>
          <w:rFonts w:ascii="Times New Roman" w:eastAsia="Calibri" w:hAnsi="Times New Roman" w:cs="Times New Roman"/>
          <w:sz w:val="24"/>
          <w:szCs w:val="24"/>
          <w:lang w:eastAsia="en-US"/>
        </w:rPr>
        <w:t>25.12.2020 №23</w:t>
      </w:r>
      <w:r w:rsidRPr="006874B0">
        <w:rPr>
          <w:rFonts w:ascii="Times New Roman" w:eastAsia="Calibri" w:hAnsi="Times New Roman" w:cs="Times New Roman"/>
          <w:sz w:val="24"/>
          <w:szCs w:val="24"/>
          <w:lang w:eastAsia="en-US"/>
        </w:rPr>
        <w:t>, в части утвержденных расходов бюджета.</w:t>
      </w:r>
    </w:p>
    <w:p w:rsidR="000E0888" w:rsidRPr="006874B0" w:rsidRDefault="000E0888" w:rsidP="000E0888">
      <w:pPr>
        <w:tabs>
          <w:tab w:val="left" w:pos="284"/>
        </w:tabs>
        <w:autoSpaceDE w:val="0"/>
        <w:autoSpaceDN w:val="0"/>
        <w:adjustRightInd w:val="0"/>
        <w:spacing w:after="0" w:line="240" w:lineRule="auto"/>
        <w:jc w:val="both"/>
        <w:rPr>
          <w:rFonts w:ascii="Times New Roman" w:eastAsia="Times New Roman" w:hAnsi="Times New Roman" w:cs="Times New Roman"/>
          <w:b/>
          <w:i/>
          <w:sz w:val="24"/>
          <w:szCs w:val="24"/>
          <w:u w:val="single"/>
        </w:rPr>
      </w:pPr>
      <w:r w:rsidRPr="006874B0">
        <w:rPr>
          <w:rFonts w:ascii="Times New Roman" w:eastAsia="Times New Roman" w:hAnsi="Times New Roman" w:cs="Times New Roman"/>
          <w:b/>
          <w:i/>
          <w:sz w:val="24"/>
          <w:szCs w:val="24"/>
          <w:u w:val="single"/>
        </w:rPr>
        <w:lastRenderedPageBreak/>
        <w:t xml:space="preserve">4. Анализ исполнения расходов за </w:t>
      </w:r>
      <w:r w:rsidR="00FE0873" w:rsidRPr="006874B0">
        <w:rPr>
          <w:rFonts w:ascii="Times New Roman" w:eastAsia="Times New Roman" w:hAnsi="Times New Roman" w:cs="Times New Roman"/>
          <w:b/>
          <w:i/>
          <w:sz w:val="24"/>
          <w:szCs w:val="24"/>
          <w:u w:val="single"/>
        </w:rPr>
        <w:t>полугодие</w:t>
      </w:r>
      <w:r w:rsidR="002B7B71" w:rsidRPr="006874B0">
        <w:rPr>
          <w:rFonts w:ascii="Times New Roman" w:eastAsia="Times New Roman" w:hAnsi="Times New Roman" w:cs="Times New Roman"/>
          <w:b/>
          <w:i/>
          <w:sz w:val="24"/>
          <w:szCs w:val="24"/>
          <w:u w:val="single"/>
        </w:rPr>
        <w:t xml:space="preserve"> 2021</w:t>
      </w:r>
      <w:r w:rsidRPr="006874B0">
        <w:rPr>
          <w:rFonts w:ascii="Times New Roman" w:eastAsia="Times New Roman" w:hAnsi="Times New Roman" w:cs="Times New Roman"/>
          <w:b/>
          <w:i/>
          <w:sz w:val="24"/>
          <w:szCs w:val="24"/>
          <w:u w:val="single"/>
        </w:rPr>
        <w:t xml:space="preserve"> года </w:t>
      </w:r>
    </w:p>
    <w:p w:rsidR="000E0888" w:rsidRPr="006874B0" w:rsidRDefault="000E0888" w:rsidP="00D2013D">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6874B0">
        <w:rPr>
          <w:rFonts w:ascii="Times New Roman" w:eastAsia="Times New Roman" w:hAnsi="Times New Roman" w:cs="Times New Roman"/>
          <w:b/>
          <w:i/>
          <w:sz w:val="24"/>
          <w:szCs w:val="24"/>
          <w:u w:val="single"/>
        </w:rPr>
        <w:t>Расходы бюджета сельского поселения в программной структуре</w:t>
      </w:r>
      <w:r w:rsidRPr="006874B0">
        <w:rPr>
          <w:rFonts w:ascii="Times New Roman" w:eastAsia="Times New Roman" w:hAnsi="Times New Roman" w:cs="Times New Roman"/>
          <w:sz w:val="24"/>
          <w:szCs w:val="24"/>
        </w:rPr>
        <w:t xml:space="preserve"> на 202</w:t>
      </w:r>
      <w:r w:rsidR="002B7B71" w:rsidRPr="006874B0">
        <w:rPr>
          <w:rFonts w:ascii="Times New Roman" w:eastAsia="Times New Roman" w:hAnsi="Times New Roman" w:cs="Times New Roman"/>
          <w:sz w:val="24"/>
          <w:szCs w:val="24"/>
        </w:rPr>
        <w:t>1</w:t>
      </w:r>
      <w:r w:rsidRPr="006874B0">
        <w:rPr>
          <w:rFonts w:ascii="Times New Roman" w:eastAsia="Times New Roman" w:hAnsi="Times New Roman" w:cs="Times New Roman"/>
          <w:sz w:val="24"/>
          <w:szCs w:val="24"/>
        </w:rPr>
        <w:t xml:space="preserve"> год сформированы на основе </w:t>
      </w:r>
      <w:r w:rsidR="006874B0" w:rsidRPr="006874B0">
        <w:rPr>
          <w:rFonts w:ascii="Times New Roman" w:eastAsia="Times New Roman" w:hAnsi="Times New Roman" w:cs="Times New Roman"/>
          <w:sz w:val="24"/>
          <w:szCs w:val="24"/>
        </w:rPr>
        <w:t>11</w:t>
      </w:r>
      <w:r w:rsidRPr="006874B0">
        <w:rPr>
          <w:rFonts w:ascii="Times New Roman" w:eastAsia="Times New Roman" w:hAnsi="Times New Roman" w:cs="Times New Roman"/>
          <w:sz w:val="24"/>
          <w:szCs w:val="24"/>
        </w:rPr>
        <w:t xml:space="preserve"> муниципальных программ. Общий объем финансирования муниципальных программ, в соответствии с решением Совета депутатов </w:t>
      </w:r>
      <w:r w:rsidR="00FE0873" w:rsidRPr="006874B0">
        <w:rPr>
          <w:rFonts w:ascii="Times New Roman" w:eastAsia="Times New Roman" w:hAnsi="Times New Roman" w:cs="Times New Roman"/>
          <w:sz w:val="24"/>
          <w:szCs w:val="24"/>
        </w:rPr>
        <w:t>Новосельского</w:t>
      </w:r>
      <w:r w:rsidRPr="006874B0">
        <w:rPr>
          <w:rFonts w:ascii="Times New Roman" w:eastAsia="Times New Roman" w:hAnsi="Times New Roman" w:cs="Times New Roman"/>
          <w:sz w:val="24"/>
          <w:szCs w:val="24"/>
        </w:rPr>
        <w:t xml:space="preserve"> сельского поселения Вяземского района Смоленской области от </w:t>
      </w:r>
      <w:r w:rsidR="006874B0" w:rsidRPr="006874B0">
        <w:rPr>
          <w:rFonts w:ascii="Times New Roman" w:eastAsia="Times New Roman" w:hAnsi="Times New Roman" w:cs="Times New Roman"/>
          <w:sz w:val="24"/>
          <w:szCs w:val="24"/>
        </w:rPr>
        <w:t>25.12.2020 №23</w:t>
      </w:r>
      <w:r w:rsidRPr="006874B0">
        <w:rPr>
          <w:rFonts w:ascii="Times New Roman" w:eastAsia="Times New Roman" w:hAnsi="Times New Roman" w:cs="Times New Roman"/>
          <w:sz w:val="24"/>
          <w:szCs w:val="24"/>
        </w:rPr>
        <w:t xml:space="preserve">, утвержден в сумме </w:t>
      </w:r>
      <w:r w:rsidR="006874B0" w:rsidRPr="006874B0">
        <w:rPr>
          <w:rFonts w:ascii="Times New Roman" w:eastAsia="Times New Roman" w:hAnsi="Times New Roman" w:cs="Times New Roman"/>
          <w:b/>
          <w:sz w:val="24"/>
          <w:szCs w:val="24"/>
        </w:rPr>
        <w:t xml:space="preserve">12 596,6 </w:t>
      </w:r>
      <w:r w:rsidRPr="006874B0">
        <w:rPr>
          <w:rFonts w:ascii="Times New Roman" w:eastAsia="Times New Roman" w:hAnsi="Times New Roman" w:cs="Times New Roman"/>
          <w:sz w:val="24"/>
          <w:szCs w:val="24"/>
        </w:rPr>
        <w:t>тыс.рублей.</w:t>
      </w:r>
    </w:p>
    <w:p w:rsidR="000E0888" w:rsidRPr="006874B0"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874B0">
        <w:rPr>
          <w:rFonts w:ascii="Times New Roman" w:eastAsia="Times New Roman" w:hAnsi="Times New Roman" w:cs="Times New Roman"/>
          <w:i/>
          <w:sz w:val="24"/>
          <w:szCs w:val="24"/>
        </w:rPr>
        <w:t xml:space="preserve">Исполнение бюджета за </w:t>
      </w:r>
      <w:r w:rsidR="00FE0873" w:rsidRPr="006874B0">
        <w:rPr>
          <w:rFonts w:ascii="Times New Roman" w:eastAsia="Times New Roman" w:hAnsi="Times New Roman" w:cs="Times New Roman"/>
          <w:i/>
          <w:sz w:val="24"/>
          <w:szCs w:val="24"/>
        </w:rPr>
        <w:t>полугодие</w:t>
      </w:r>
      <w:r w:rsidR="00855503" w:rsidRPr="006874B0">
        <w:rPr>
          <w:rFonts w:ascii="Times New Roman" w:eastAsia="Times New Roman" w:hAnsi="Times New Roman" w:cs="Times New Roman"/>
          <w:i/>
          <w:sz w:val="24"/>
          <w:szCs w:val="24"/>
        </w:rPr>
        <w:t xml:space="preserve"> 2021</w:t>
      </w:r>
      <w:r w:rsidRPr="006874B0">
        <w:rPr>
          <w:rFonts w:ascii="Times New Roman" w:eastAsia="Times New Roman" w:hAnsi="Times New Roman" w:cs="Times New Roman"/>
          <w:i/>
          <w:sz w:val="24"/>
          <w:szCs w:val="24"/>
        </w:rPr>
        <w:t xml:space="preserve"> года осуществлялось в рамках реализации </w:t>
      </w:r>
      <w:r w:rsidR="006874B0" w:rsidRPr="006874B0">
        <w:rPr>
          <w:rFonts w:ascii="Times New Roman" w:eastAsia="Times New Roman" w:hAnsi="Times New Roman" w:cs="Times New Roman"/>
          <w:i/>
          <w:sz w:val="24"/>
          <w:szCs w:val="24"/>
        </w:rPr>
        <w:t>8</w:t>
      </w:r>
      <w:r w:rsidRPr="006874B0">
        <w:rPr>
          <w:rFonts w:ascii="Times New Roman" w:eastAsia="Times New Roman" w:hAnsi="Times New Roman" w:cs="Times New Roman"/>
          <w:i/>
          <w:sz w:val="24"/>
          <w:szCs w:val="24"/>
        </w:rPr>
        <w:t xml:space="preserve"> муниципальных программ</w:t>
      </w:r>
      <w:r w:rsidRPr="006874B0">
        <w:rPr>
          <w:rFonts w:ascii="Times New Roman" w:eastAsia="Times New Roman" w:hAnsi="Times New Roman" w:cs="Times New Roman"/>
          <w:sz w:val="24"/>
          <w:szCs w:val="24"/>
        </w:rPr>
        <w:t xml:space="preserve">. </w:t>
      </w:r>
      <w:r w:rsidRPr="006874B0">
        <w:rPr>
          <w:rFonts w:ascii="Times New Roman" w:eastAsia="Times New Roman" w:hAnsi="Times New Roman" w:cs="Times New Roman"/>
          <w:i/>
          <w:sz w:val="24"/>
          <w:szCs w:val="24"/>
        </w:rPr>
        <w:t xml:space="preserve">Финансирование </w:t>
      </w:r>
      <w:r w:rsidR="00855503" w:rsidRPr="006874B0">
        <w:rPr>
          <w:rFonts w:ascii="Times New Roman" w:eastAsia="Times New Roman" w:hAnsi="Times New Roman" w:cs="Times New Roman"/>
          <w:i/>
          <w:sz w:val="24"/>
          <w:szCs w:val="24"/>
        </w:rPr>
        <w:t>трех</w:t>
      </w:r>
      <w:r w:rsidRPr="006874B0">
        <w:rPr>
          <w:rFonts w:ascii="Times New Roman" w:eastAsia="Times New Roman" w:hAnsi="Times New Roman" w:cs="Times New Roman"/>
          <w:i/>
          <w:sz w:val="24"/>
          <w:szCs w:val="24"/>
        </w:rPr>
        <w:t xml:space="preserve"> муниципальных программ за </w:t>
      </w:r>
      <w:r w:rsidR="00FE0873" w:rsidRPr="006874B0">
        <w:rPr>
          <w:rFonts w:ascii="Times New Roman" w:eastAsia="Times New Roman" w:hAnsi="Times New Roman" w:cs="Times New Roman"/>
          <w:i/>
          <w:sz w:val="24"/>
          <w:szCs w:val="24"/>
        </w:rPr>
        <w:t>полугодие</w:t>
      </w:r>
      <w:r w:rsidR="00855503" w:rsidRPr="006874B0">
        <w:rPr>
          <w:rFonts w:ascii="Times New Roman" w:eastAsia="Times New Roman" w:hAnsi="Times New Roman" w:cs="Times New Roman"/>
          <w:i/>
          <w:sz w:val="24"/>
          <w:szCs w:val="24"/>
        </w:rPr>
        <w:t xml:space="preserve"> 2021</w:t>
      </w:r>
      <w:r w:rsidRPr="006874B0">
        <w:rPr>
          <w:rFonts w:ascii="Times New Roman" w:eastAsia="Times New Roman" w:hAnsi="Times New Roman" w:cs="Times New Roman"/>
          <w:i/>
          <w:sz w:val="24"/>
          <w:szCs w:val="24"/>
        </w:rPr>
        <w:t xml:space="preserve"> года не осуществлялось</w:t>
      </w:r>
      <w:r w:rsidRPr="006874B0">
        <w:rPr>
          <w:rFonts w:ascii="Times New Roman" w:eastAsia="Times New Roman" w:hAnsi="Times New Roman" w:cs="Times New Roman"/>
          <w:sz w:val="24"/>
          <w:szCs w:val="24"/>
        </w:rPr>
        <w:t>:</w:t>
      </w:r>
    </w:p>
    <w:p w:rsidR="000E0888" w:rsidRPr="006874B0" w:rsidRDefault="000E0888" w:rsidP="000578D4">
      <w:pPr>
        <w:widowControl w:val="0"/>
        <w:numPr>
          <w:ilvl w:val="0"/>
          <w:numId w:val="12"/>
        </w:numPr>
        <w:autoSpaceDE w:val="0"/>
        <w:autoSpaceDN w:val="0"/>
        <w:adjustRightInd w:val="0"/>
        <w:spacing w:after="0" w:line="240" w:lineRule="auto"/>
        <w:ind w:left="426"/>
        <w:contextualSpacing/>
        <w:jc w:val="both"/>
        <w:rPr>
          <w:rFonts w:ascii="Times New Roman" w:eastAsia="Times New Roman" w:hAnsi="Times New Roman" w:cs="Times New Roman"/>
          <w:sz w:val="24"/>
          <w:szCs w:val="24"/>
        </w:rPr>
      </w:pPr>
      <w:r w:rsidRPr="006874B0">
        <w:rPr>
          <w:rFonts w:ascii="Times New Roman" w:eastAsia="Times New Roman" w:hAnsi="Times New Roman" w:cs="Times New Roman"/>
          <w:sz w:val="24"/>
          <w:szCs w:val="24"/>
        </w:rPr>
        <w:t>МП «</w:t>
      </w:r>
      <w:r w:rsidR="006874B0" w:rsidRPr="006874B0">
        <w:rPr>
          <w:rFonts w:ascii="Times New Roman" w:eastAsia="Times New Roman" w:hAnsi="Times New Roman" w:cs="Times New Roman"/>
          <w:sz w:val="24"/>
          <w:szCs w:val="24"/>
        </w:rPr>
        <w:t>Профилактика терроризма и экстремизма на территории Новосельского сельского поселения Вяземского района Смоленской области</w:t>
      </w:r>
      <w:r w:rsidRPr="006874B0">
        <w:rPr>
          <w:rFonts w:ascii="Times New Roman" w:eastAsia="Times New Roman" w:hAnsi="Times New Roman" w:cs="Times New Roman"/>
          <w:sz w:val="24"/>
          <w:szCs w:val="24"/>
        </w:rPr>
        <w:t>»;</w:t>
      </w:r>
    </w:p>
    <w:p w:rsidR="000E0888" w:rsidRPr="006874B0" w:rsidRDefault="000E0888" w:rsidP="000578D4">
      <w:pPr>
        <w:widowControl w:val="0"/>
        <w:numPr>
          <w:ilvl w:val="0"/>
          <w:numId w:val="12"/>
        </w:numPr>
        <w:autoSpaceDE w:val="0"/>
        <w:autoSpaceDN w:val="0"/>
        <w:adjustRightInd w:val="0"/>
        <w:spacing w:after="0" w:line="240" w:lineRule="auto"/>
        <w:ind w:left="426"/>
        <w:contextualSpacing/>
        <w:jc w:val="both"/>
        <w:rPr>
          <w:rFonts w:ascii="Times New Roman" w:eastAsia="Times New Roman" w:hAnsi="Times New Roman" w:cs="Times New Roman"/>
          <w:sz w:val="24"/>
          <w:szCs w:val="24"/>
        </w:rPr>
      </w:pPr>
      <w:r w:rsidRPr="006874B0">
        <w:rPr>
          <w:rFonts w:ascii="Times New Roman" w:eastAsia="Times New Roman" w:hAnsi="Times New Roman" w:cs="Times New Roman"/>
          <w:sz w:val="24"/>
          <w:szCs w:val="24"/>
        </w:rPr>
        <w:t>МП «</w:t>
      </w:r>
      <w:r w:rsidR="006874B0" w:rsidRPr="006874B0">
        <w:rPr>
          <w:rFonts w:ascii="Times New Roman" w:eastAsia="Times New Roman" w:hAnsi="Times New Roman" w:cs="Times New Roman"/>
          <w:sz w:val="24"/>
          <w:szCs w:val="24"/>
        </w:rPr>
        <w:t>Развитие физической культуры и спорта на территории Новосельского сельского поселения Вяземского района Смоленской области</w:t>
      </w:r>
      <w:r w:rsidRPr="006874B0">
        <w:rPr>
          <w:rFonts w:ascii="Times New Roman" w:eastAsia="Times New Roman" w:hAnsi="Times New Roman" w:cs="Times New Roman"/>
          <w:sz w:val="24"/>
          <w:szCs w:val="24"/>
        </w:rPr>
        <w:t>»;</w:t>
      </w:r>
    </w:p>
    <w:p w:rsidR="000E0888" w:rsidRPr="006874B0" w:rsidRDefault="000E0888" w:rsidP="000578D4">
      <w:pPr>
        <w:widowControl w:val="0"/>
        <w:numPr>
          <w:ilvl w:val="0"/>
          <w:numId w:val="12"/>
        </w:numPr>
        <w:autoSpaceDE w:val="0"/>
        <w:autoSpaceDN w:val="0"/>
        <w:adjustRightInd w:val="0"/>
        <w:spacing w:after="0" w:line="240" w:lineRule="auto"/>
        <w:ind w:left="426"/>
        <w:contextualSpacing/>
        <w:jc w:val="both"/>
        <w:rPr>
          <w:rFonts w:ascii="Times New Roman" w:eastAsia="Times New Roman" w:hAnsi="Times New Roman" w:cs="Times New Roman"/>
          <w:sz w:val="24"/>
          <w:szCs w:val="24"/>
        </w:rPr>
      </w:pPr>
      <w:r w:rsidRPr="006874B0">
        <w:rPr>
          <w:rFonts w:ascii="Times New Roman" w:eastAsia="Times New Roman" w:hAnsi="Times New Roman" w:cs="Times New Roman"/>
          <w:sz w:val="24"/>
          <w:szCs w:val="24"/>
        </w:rPr>
        <w:t>МП «</w:t>
      </w:r>
      <w:r w:rsidR="006874B0" w:rsidRPr="006874B0">
        <w:rPr>
          <w:rFonts w:ascii="Times New Roman" w:eastAsia="Times New Roman" w:hAnsi="Times New Roman" w:cs="Times New Roman"/>
          <w:sz w:val="24"/>
          <w:szCs w:val="24"/>
        </w:rPr>
        <w:t>Развитие субъектов малого и среднего предпринимательства в Новосельском сельском поселении Вяземского района Смоленской области</w:t>
      </w:r>
      <w:r w:rsidRPr="006874B0">
        <w:rPr>
          <w:rFonts w:ascii="Times New Roman" w:eastAsia="Times New Roman" w:hAnsi="Times New Roman" w:cs="Times New Roman"/>
          <w:sz w:val="24"/>
          <w:szCs w:val="24"/>
        </w:rPr>
        <w:t>»</w:t>
      </w:r>
      <w:r w:rsidR="00704623" w:rsidRPr="006874B0">
        <w:rPr>
          <w:rFonts w:ascii="Times New Roman" w:eastAsia="Times New Roman" w:hAnsi="Times New Roman" w:cs="Times New Roman"/>
          <w:sz w:val="24"/>
          <w:szCs w:val="24"/>
        </w:rPr>
        <w:t>.</w:t>
      </w:r>
    </w:p>
    <w:p w:rsidR="000E0888" w:rsidRPr="006874B0" w:rsidRDefault="000E0888" w:rsidP="000E0888">
      <w:pPr>
        <w:spacing w:after="0" w:line="240" w:lineRule="auto"/>
        <w:ind w:firstLine="708"/>
        <w:jc w:val="both"/>
        <w:rPr>
          <w:rFonts w:ascii="Times New Roman" w:eastAsia="Times New Roman" w:hAnsi="Times New Roman" w:cs="Times New Roman"/>
          <w:b/>
          <w:sz w:val="24"/>
          <w:szCs w:val="24"/>
        </w:rPr>
      </w:pPr>
      <w:r w:rsidRPr="006874B0">
        <w:rPr>
          <w:rFonts w:ascii="Times New Roman" w:eastAsia="Times New Roman" w:hAnsi="Times New Roman" w:cs="Times New Roman"/>
          <w:b/>
          <w:sz w:val="24"/>
          <w:szCs w:val="24"/>
        </w:rPr>
        <w:t xml:space="preserve">Анализ расходов за </w:t>
      </w:r>
      <w:r w:rsidR="00FE0873" w:rsidRPr="006874B0">
        <w:rPr>
          <w:rFonts w:ascii="Times New Roman" w:eastAsia="Times New Roman" w:hAnsi="Times New Roman" w:cs="Times New Roman"/>
          <w:b/>
          <w:sz w:val="24"/>
          <w:szCs w:val="24"/>
        </w:rPr>
        <w:t>полугодие</w:t>
      </w:r>
      <w:r w:rsidR="00704623" w:rsidRPr="006874B0">
        <w:rPr>
          <w:rFonts w:ascii="Times New Roman" w:eastAsia="Times New Roman" w:hAnsi="Times New Roman" w:cs="Times New Roman"/>
          <w:b/>
          <w:sz w:val="24"/>
          <w:szCs w:val="24"/>
        </w:rPr>
        <w:t xml:space="preserve"> 2021</w:t>
      </w:r>
      <w:r w:rsidRPr="006874B0">
        <w:rPr>
          <w:rFonts w:ascii="Times New Roman" w:eastAsia="Times New Roman" w:hAnsi="Times New Roman" w:cs="Times New Roman"/>
          <w:b/>
          <w:sz w:val="24"/>
          <w:szCs w:val="24"/>
        </w:rPr>
        <w:t xml:space="preserve"> года представлен в таблице №</w:t>
      </w:r>
      <w:r w:rsidR="006874B0">
        <w:rPr>
          <w:rFonts w:ascii="Times New Roman" w:eastAsia="Times New Roman" w:hAnsi="Times New Roman" w:cs="Times New Roman"/>
          <w:b/>
          <w:sz w:val="24"/>
          <w:szCs w:val="24"/>
        </w:rPr>
        <w:t>3</w:t>
      </w:r>
      <w:r w:rsidRPr="006874B0">
        <w:rPr>
          <w:rFonts w:ascii="Times New Roman" w:eastAsia="Times New Roman" w:hAnsi="Times New Roman" w:cs="Times New Roman"/>
          <w:b/>
          <w:sz w:val="24"/>
          <w:szCs w:val="24"/>
        </w:rPr>
        <w:t>.</w:t>
      </w:r>
    </w:p>
    <w:p w:rsidR="000E0888" w:rsidRPr="006874B0" w:rsidRDefault="00704623" w:rsidP="000E0888">
      <w:pPr>
        <w:spacing w:after="0" w:line="240" w:lineRule="auto"/>
        <w:ind w:firstLine="708"/>
        <w:jc w:val="right"/>
        <w:rPr>
          <w:rFonts w:ascii="Times New Roman" w:eastAsia="Times New Roman" w:hAnsi="Times New Roman" w:cs="Times New Roman"/>
          <w:sz w:val="20"/>
          <w:szCs w:val="20"/>
        </w:rPr>
      </w:pPr>
      <w:r w:rsidRPr="006874B0">
        <w:rPr>
          <w:rFonts w:ascii="Times New Roman" w:eastAsia="Times New Roman" w:hAnsi="Times New Roman" w:cs="Times New Roman"/>
          <w:sz w:val="20"/>
          <w:szCs w:val="20"/>
        </w:rPr>
        <w:t>Таблица №</w:t>
      </w:r>
      <w:r w:rsidR="006874B0">
        <w:rPr>
          <w:rFonts w:ascii="Times New Roman" w:eastAsia="Times New Roman" w:hAnsi="Times New Roman" w:cs="Times New Roman"/>
          <w:sz w:val="20"/>
          <w:szCs w:val="20"/>
        </w:rPr>
        <w:t>3</w:t>
      </w:r>
      <w:r w:rsidR="000E0888" w:rsidRPr="006874B0">
        <w:rPr>
          <w:rFonts w:ascii="Times New Roman" w:eastAsia="Times New Roman" w:hAnsi="Times New Roman" w:cs="Times New Roman"/>
          <w:sz w:val="20"/>
          <w:szCs w:val="20"/>
        </w:rPr>
        <w:t xml:space="preserve"> (тыс.рублей)</w:t>
      </w:r>
    </w:p>
    <w:tbl>
      <w:tblPr>
        <w:tblW w:w="10290" w:type="dxa"/>
        <w:tblInd w:w="-318" w:type="dxa"/>
        <w:tblLook w:val="04A0" w:firstRow="1" w:lastRow="0" w:firstColumn="1" w:lastColumn="0" w:noHBand="0" w:noVBand="1"/>
      </w:tblPr>
      <w:tblGrid>
        <w:gridCol w:w="440"/>
        <w:gridCol w:w="5797"/>
        <w:gridCol w:w="1134"/>
        <w:gridCol w:w="992"/>
        <w:gridCol w:w="1020"/>
        <w:gridCol w:w="841"/>
        <w:gridCol w:w="66"/>
      </w:tblGrid>
      <w:tr w:rsidR="006874B0" w:rsidRPr="006874B0" w:rsidTr="00442344">
        <w:trPr>
          <w:gridAfter w:val="1"/>
          <w:wAfter w:w="66" w:type="dxa"/>
          <w:trHeight w:val="541"/>
        </w:trPr>
        <w:tc>
          <w:tcPr>
            <w:tcW w:w="44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6874B0" w:rsidRPr="006874B0" w:rsidRDefault="006874B0" w:rsidP="006874B0">
            <w:pPr>
              <w:spacing w:after="0" w:line="240" w:lineRule="auto"/>
              <w:jc w:val="center"/>
              <w:rPr>
                <w:rFonts w:ascii="Times New Roman" w:eastAsia="Times New Roman" w:hAnsi="Times New Roman" w:cs="Times New Roman"/>
                <w:b/>
                <w:bCs/>
                <w:sz w:val="19"/>
                <w:szCs w:val="19"/>
              </w:rPr>
            </w:pPr>
          </w:p>
        </w:tc>
        <w:tc>
          <w:tcPr>
            <w:tcW w:w="5797" w:type="dxa"/>
            <w:tcBorders>
              <w:top w:val="single" w:sz="4" w:space="0" w:color="auto"/>
              <w:left w:val="nil"/>
              <w:bottom w:val="single" w:sz="4" w:space="0" w:color="auto"/>
              <w:right w:val="single" w:sz="4" w:space="0" w:color="auto"/>
            </w:tcBorders>
            <w:shd w:val="clear" w:color="000000" w:fill="BFBFBF"/>
            <w:vAlign w:val="center"/>
            <w:hideMark/>
          </w:tcPr>
          <w:p w:rsidR="006874B0" w:rsidRPr="006874B0" w:rsidRDefault="006874B0" w:rsidP="006874B0">
            <w:pPr>
              <w:spacing w:after="0" w:line="240" w:lineRule="auto"/>
              <w:jc w:val="center"/>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 xml:space="preserve">наименование муниципальной программы </w:t>
            </w:r>
          </w:p>
        </w:tc>
        <w:tc>
          <w:tcPr>
            <w:tcW w:w="1134" w:type="dxa"/>
            <w:tcBorders>
              <w:top w:val="single" w:sz="4" w:space="0" w:color="auto"/>
              <w:left w:val="nil"/>
              <w:bottom w:val="single" w:sz="4" w:space="0" w:color="auto"/>
              <w:right w:val="single" w:sz="4" w:space="0" w:color="auto"/>
            </w:tcBorders>
            <w:shd w:val="clear" w:color="000000" w:fill="BFBFBF"/>
            <w:vAlign w:val="center"/>
            <w:hideMark/>
          </w:tcPr>
          <w:p w:rsidR="006874B0" w:rsidRPr="00CB397E" w:rsidRDefault="006874B0" w:rsidP="00CB397E">
            <w:pPr>
              <w:spacing w:after="0" w:line="240" w:lineRule="auto"/>
              <w:ind w:left="-109" w:right="-168"/>
              <w:jc w:val="center"/>
              <w:rPr>
                <w:rFonts w:ascii="Times New Roman" w:eastAsia="Times New Roman" w:hAnsi="Times New Roman" w:cs="Times New Roman"/>
                <w:b/>
                <w:bCs/>
                <w:sz w:val="18"/>
                <w:szCs w:val="18"/>
              </w:rPr>
            </w:pPr>
            <w:r w:rsidRPr="00CB397E">
              <w:rPr>
                <w:rFonts w:ascii="Times New Roman" w:eastAsia="Times New Roman" w:hAnsi="Times New Roman" w:cs="Times New Roman"/>
                <w:b/>
                <w:bCs/>
                <w:sz w:val="18"/>
                <w:szCs w:val="18"/>
              </w:rPr>
              <w:t>решение о бюджете от 25.12.2020 №23 (изм)</w:t>
            </w:r>
          </w:p>
        </w:tc>
        <w:tc>
          <w:tcPr>
            <w:tcW w:w="992" w:type="dxa"/>
            <w:tcBorders>
              <w:top w:val="single" w:sz="4" w:space="0" w:color="auto"/>
              <w:left w:val="nil"/>
              <w:bottom w:val="single" w:sz="4" w:space="0" w:color="auto"/>
              <w:right w:val="single" w:sz="4" w:space="0" w:color="auto"/>
            </w:tcBorders>
            <w:shd w:val="clear" w:color="000000" w:fill="BFBFBF"/>
            <w:vAlign w:val="center"/>
            <w:hideMark/>
          </w:tcPr>
          <w:p w:rsidR="006874B0" w:rsidRPr="00CB397E" w:rsidRDefault="006874B0" w:rsidP="00CB397E">
            <w:pPr>
              <w:spacing w:after="0" w:line="240" w:lineRule="auto"/>
              <w:ind w:left="-109" w:right="-168"/>
              <w:jc w:val="center"/>
              <w:rPr>
                <w:rFonts w:ascii="Times New Roman" w:eastAsia="Times New Roman" w:hAnsi="Times New Roman" w:cs="Times New Roman"/>
                <w:b/>
                <w:bCs/>
                <w:sz w:val="18"/>
                <w:szCs w:val="18"/>
              </w:rPr>
            </w:pPr>
            <w:r w:rsidRPr="00CB397E">
              <w:rPr>
                <w:rFonts w:ascii="Times New Roman" w:eastAsia="Times New Roman" w:hAnsi="Times New Roman" w:cs="Times New Roman"/>
                <w:b/>
                <w:bCs/>
                <w:sz w:val="18"/>
                <w:szCs w:val="18"/>
              </w:rPr>
              <w:t>исполнение бюджета за п/г.2021</w:t>
            </w:r>
          </w:p>
        </w:tc>
        <w:tc>
          <w:tcPr>
            <w:tcW w:w="1020" w:type="dxa"/>
            <w:tcBorders>
              <w:top w:val="single" w:sz="4" w:space="0" w:color="auto"/>
              <w:left w:val="nil"/>
              <w:bottom w:val="single" w:sz="4" w:space="0" w:color="auto"/>
              <w:right w:val="single" w:sz="4" w:space="0" w:color="auto"/>
            </w:tcBorders>
            <w:shd w:val="clear" w:color="000000" w:fill="BFBFBF"/>
            <w:vAlign w:val="center"/>
            <w:hideMark/>
          </w:tcPr>
          <w:p w:rsidR="00CB397E" w:rsidRDefault="006874B0" w:rsidP="006874B0">
            <w:pPr>
              <w:spacing w:after="0" w:line="240" w:lineRule="auto"/>
              <w:jc w:val="center"/>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 xml:space="preserve">откл. </w:t>
            </w:r>
          </w:p>
          <w:p w:rsidR="006874B0" w:rsidRPr="006874B0" w:rsidRDefault="006874B0" w:rsidP="006874B0">
            <w:pPr>
              <w:spacing w:after="0" w:line="240" w:lineRule="auto"/>
              <w:jc w:val="center"/>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w:t>
            </w:r>
          </w:p>
        </w:tc>
        <w:tc>
          <w:tcPr>
            <w:tcW w:w="841" w:type="dxa"/>
            <w:tcBorders>
              <w:top w:val="single" w:sz="4" w:space="0" w:color="auto"/>
              <w:left w:val="nil"/>
              <w:bottom w:val="single" w:sz="4" w:space="0" w:color="auto"/>
              <w:right w:val="single" w:sz="4" w:space="0" w:color="auto"/>
            </w:tcBorders>
            <w:shd w:val="clear" w:color="000000" w:fill="BFBFBF"/>
            <w:vAlign w:val="center"/>
            <w:hideMark/>
          </w:tcPr>
          <w:p w:rsidR="00CB397E" w:rsidRDefault="006874B0" w:rsidP="006874B0">
            <w:pPr>
              <w:spacing w:after="0" w:line="240" w:lineRule="auto"/>
              <w:jc w:val="center"/>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 xml:space="preserve">откл. </w:t>
            </w:r>
          </w:p>
          <w:p w:rsidR="006874B0" w:rsidRPr="006874B0" w:rsidRDefault="006874B0" w:rsidP="006874B0">
            <w:pPr>
              <w:spacing w:after="0" w:line="240" w:lineRule="auto"/>
              <w:jc w:val="center"/>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w:t>
            </w:r>
          </w:p>
        </w:tc>
      </w:tr>
      <w:tr w:rsidR="006874B0" w:rsidRPr="006874B0" w:rsidTr="00442344">
        <w:trPr>
          <w:gridAfter w:val="1"/>
          <w:wAfter w:w="66" w:type="dxa"/>
          <w:trHeight w:val="128"/>
        </w:trPr>
        <w:tc>
          <w:tcPr>
            <w:tcW w:w="440" w:type="dxa"/>
            <w:tcBorders>
              <w:top w:val="nil"/>
              <w:left w:val="single" w:sz="4" w:space="0" w:color="auto"/>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center"/>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2</w:t>
            </w:r>
          </w:p>
        </w:tc>
        <w:tc>
          <w:tcPr>
            <w:tcW w:w="5797"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Обеспечение деятельности органов местного самоуправления Новосельского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4 539,6</w:t>
            </w:r>
          </w:p>
        </w:tc>
        <w:tc>
          <w:tcPr>
            <w:tcW w:w="992"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1 810,7</w:t>
            </w:r>
          </w:p>
        </w:tc>
        <w:tc>
          <w:tcPr>
            <w:tcW w:w="1020"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-2 728,9</w:t>
            </w:r>
          </w:p>
        </w:tc>
        <w:tc>
          <w:tcPr>
            <w:tcW w:w="841"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39,9</w:t>
            </w:r>
          </w:p>
        </w:tc>
      </w:tr>
      <w:tr w:rsidR="006874B0" w:rsidRPr="006874B0" w:rsidTr="00442344">
        <w:trPr>
          <w:gridAfter w:val="1"/>
          <w:wAfter w:w="66" w:type="dxa"/>
          <w:trHeight w:val="421"/>
        </w:trPr>
        <w:tc>
          <w:tcPr>
            <w:tcW w:w="440" w:type="dxa"/>
            <w:tcBorders>
              <w:top w:val="nil"/>
              <w:left w:val="single" w:sz="4" w:space="0" w:color="auto"/>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center"/>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 </w:t>
            </w:r>
          </w:p>
        </w:tc>
        <w:tc>
          <w:tcPr>
            <w:tcW w:w="5797"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Основное мероприятие "Обеспечение реализации полномочий органов местного самоуправления сельского поселения"</w:t>
            </w:r>
          </w:p>
        </w:tc>
        <w:tc>
          <w:tcPr>
            <w:tcW w:w="1134"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4 539,6</w:t>
            </w:r>
          </w:p>
        </w:tc>
        <w:tc>
          <w:tcPr>
            <w:tcW w:w="992"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1 810,7</w:t>
            </w:r>
          </w:p>
        </w:tc>
        <w:tc>
          <w:tcPr>
            <w:tcW w:w="1020"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-2 728,9</w:t>
            </w:r>
          </w:p>
        </w:tc>
        <w:tc>
          <w:tcPr>
            <w:tcW w:w="841"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39,9</w:t>
            </w:r>
          </w:p>
        </w:tc>
      </w:tr>
      <w:tr w:rsidR="006874B0" w:rsidRPr="006874B0" w:rsidTr="00442344">
        <w:trPr>
          <w:gridAfter w:val="1"/>
          <w:wAfter w:w="66" w:type="dxa"/>
          <w:trHeight w:val="17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расходы на выплаты персоналу государственных (муниципальных) органов</w:t>
            </w:r>
          </w:p>
        </w:tc>
        <w:tc>
          <w:tcPr>
            <w:tcW w:w="1134"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3 378,5</w:t>
            </w:r>
          </w:p>
        </w:tc>
        <w:tc>
          <w:tcPr>
            <w:tcW w:w="992"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1 411,5</w:t>
            </w:r>
          </w:p>
        </w:tc>
        <w:tc>
          <w:tcPr>
            <w:tcW w:w="1020"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-1 967,0</w:t>
            </w:r>
          </w:p>
        </w:tc>
        <w:tc>
          <w:tcPr>
            <w:tcW w:w="841"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41,8</w:t>
            </w:r>
          </w:p>
        </w:tc>
      </w:tr>
      <w:tr w:rsidR="006874B0" w:rsidRPr="006874B0" w:rsidTr="00442344">
        <w:trPr>
          <w:gridAfter w:val="1"/>
          <w:wAfter w:w="66" w:type="dxa"/>
          <w:trHeight w:val="15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1 139,0</w:t>
            </w:r>
          </w:p>
        </w:tc>
        <w:tc>
          <w:tcPr>
            <w:tcW w:w="992"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382,8</w:t>
            </w:r>
          </w:p>
        </w:tc>
        <w:tc>
          <w:tcPr>
            <w:tcW w:w="1020"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-756,2</w:t>
            </w:r>
          </w:p>
        </w:tc>
        <w:tc>
          <w:tcPr>
            <w:tcW w:w="841"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33,6</w:t>
            </w:r>
          </w:p>
        </w:tc>
      </w:tr>
      <w:tr w:rsidR="006874B0" w:rsidRPr="006874B0" w:rsidTr="00442344">
        <w:trPr>
          <w:gridAfter w:val="1"/>
          <w:wAfter w:w="66" w:type="dxa"/>
          <w:trHeight w:val="25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уплата налогов, сборов и иных платежей</w:t>
            </w:r>
          </w:p>
        </w:tc>
        <w:tc>
          <w:tcPr>
            <w:tcW w:w="1134"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11,1</w:t>
            </w:r>
          </w:p>
        </w:tc>
        <w:tc>
          <w:tcPr>
            <w:tcW w:w="992"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5,4</w:t>
            </w:r>
          </w:p>
        </w:tc>
        <w:tc>
          <w:tcPr>
            <w:tcW w:w="1020"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-5,7</w:t>
            </w:r>
          </w:p>
        </w:tc>
        <w:tc>
          <w:tcPr>
            <w:tcW w:w="841"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48,6</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расходы на членские взносы в Совет муниципальных образований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11,0</w:t>
            </w:r>
          </w:p>
        </w:tc>
        <w:tc>
          <w:tcPr>
            <w:tcW w:w="992"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11,0</w:t>
            </w:r>
          </w:p>
        </w:tc>
        <w:tc>
          <w:tcPr>
            <w:tcW w:w="1020"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0,0</w:t>
            </w:r>
          </w:p>
        </w:tc>
        <w:tc>
          <w:tcPr>
            <w:tcW w:w="841"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100,0</w:t>
            </w:r>
          </w:p>
        </w:tc>
      </w:tr>
      <w:tr w:rsidR="006874B0" w:rsidRPr="006874B0" w:rsidTr="00442344">
        <w:trPr>
          <w:gridAfter w:val="1"/>
          <w:wAfter w:w="66" w:type="dxa"/>
          <w:trHeight w:val="128"/>
        </w:trPr>
        <w:tc>
          <w:tcPr>
            <w:tcW w:w="440" w:type="dxa"/>
            <w:tcBorders>
              <w:top w:val="nil"/>
              <w:left w:val="single" w:sz="4" w:space="0" w:color="auto"/>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center"/>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4</w:t>
            </w:r>
          </w:p>
        </w:tc>
        <w:tc>
          <w:tcPr>
            <w:tcW w:w="5797"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Развитие строительства в Новосельском сельском поселении Вяземского района Смоленской области</w:t>
            </w:r>
          </w:p>
        </w:tc>
        <w:tc>
          <w:tcPr>
            <w:tcW w:w="1134"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871,1</w:t>
            </w:r>
          </w:p>
        </w:tc>
        <w:tc>
          <w:tcPr>
            <w:tcW w:w="992"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706,1</w:t>
            </w:r>
          </w:p>
        </w:tc>
        <w:tc>
          <w:tcPr>
            <w:tcW w:w="1020"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-165,0</w:t>
            </w:r>
          </w:p>
        </w:tc>
        <w:tc>
          <w:tcPr>
            <w:tcW w:w="841"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81,1</w:t>
            </w:r>
          </w:p>
        </w:tc>
      </w:tr>
      <w:tr w:rsidR="006874B0" w:rsidRPr="006874B0" w:rsidTr="00442344">
        <w:trPr>
          <w:gridAfter w:val="1"/>
          <w:wAfter w:w="66" w:type="dxa"/>
          <w:trHeight w:val="248"/>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Основное мероприятие "Подготовка документов, обеспечивающих градостроительную деятельность в сельском поселении"</w:t>
            </w:r>
          </w:p>
        </w:tc>
        <w:tc>
          <w:tcPr>
            <w:tcW w:w="1134"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871,1</w:t>
            </w:r>
          </w:p>
        </w:tc>
        <w:tc>
          <w:tcPr>
            <w:tcW w:w="992"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706,1</w:t>
            </w:r>
          </w:p>
        </w:tc>
        <w:tc>
          <w:tcPr>
            <w:tcW w:w="1020"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-165,0</w:t>
            </w:r>
          </w:p>
        </w:tc>
        <w:tc>
          <w:tcPr>
            <w:tcW w:w="841"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81,1</w:t>
            </w:r>
          </w:p>
        </w:tc>
      </w:tr>
      <w:tr w:rsidR="006874B0" w:rsidRPr="006874B0" w:rsidTr="00442344">
        <w:trPr>
          <w:gridAfter w:val="1"/>
          <w:wAfter w:w="66" w:type="dxa"/>
          <w:trHeight w:val="14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nil"/>
              <w:bottom w:val="single" w:sz="4" w:space="0" w:color="auto"/>
              <w:right w:val="single" w:sz="4" w:space="0" w:color="auto"/>
            </w:tcBorders>
            <w:shd w:val="clear" w:color="000000" w:fill="FFFFFF"/>
            <w:vAlign w:val="center"/>
            <w:hideMark/>
          </w:tcPr>
          <w:p w:rsidR="006874B0" w:rsidRPr="00CB397E" w:rsidRDefault="006874B0" w:rsidP="006874B0">
            <w:pPr>
              <w:spacing w:after="0" w:line="240" w:lineRule="auto"/>
              <w:rPr>
                <w:rFonts w:ascii="Times New Roman" w:eastAsia="Times New Roman" w:hAnsi="Times New Roman" w:cs="Times New Roman"/>
                <w:b/>
                <w:i/>
                <w:iCs/>
                <w:sz w:val="19"/>
                <w:szCs w:val="19"/>
              </w:rPr>
            </w:pPr>
            <w:r w:rsidRPr="00CB397E">
              <w:rPr>
                <w:rFonts w:ascii="Times New Roman" w:eastAsia="Times New Roman" w:hAnsi="Times New Roman" w:cs="Times New Roman"/>
                <w:b/>
                <w:i/>
                <w:iCs/>
                <w:sz w:val="19"/>
                <w:szCs w:val="19"/>
              </w:rPr>
              <w:t>расходы на проведение проектных работ, разработку схем территориального планирования, градостроительных и технических регламентов сельского поселения</w:t>
            </w:r>
          </w:p>
        </w:tc>
        <w:tc>
          <w:tcPr>
            <w:tcW w:w="1134" w:type="dxa"/>
            <w:tcBorders>
              <w:top w:val="nil"/>
              <w:left w:val="nil"/>
              <w:bottom w:val="single" w:sz="4" w:space="0" w:color="auto"/>
              <w:right w:val="single" w:sz="4" w:space="0" w:color="auto"/>
            </w:tcBorders>
            <w:shd w:val="clear" w:color="000000" w:fill="FFFFFF"/>
            <w:vAlign w:val="center"/>
            <w:hideMark/>
          </w:tcPr>
          <w:p w:rsidR="006874B0" w:rsidRPr="00CB397E" w:rsidRDefault="006874B0" w:rsidP="006874B0">
            <w:pPr>
              <w:spacing w:after="0" w:line="240" w:lineRule="auto"/>
              <w:jc w:val="right"/>
              <w:rPr>
                <w:rFonts w:ascii="Times New Roman" w:eastAsia="Times New Roman" w:hAnsi="Times New Roman" w:cs="Times New Roman"/>
                <w:b/>
                <w:i/>
                <w:iCs/>
                <w:sz w:val="19"/>
                <w:szCs w:val="19"/>
              </w:rPr>
            </w:pPr>
            <w:r w:rsidRPr="00CB397E">
              <w:rPr>
                <w:rFonts w:ascii="Times New Roman" w:eastAsia="Times New Roman" w:hAnsi="Times New Roman" w:cs="Times New Roman"/>
                <w:b/>
                <w:i/>
                <w:iCs/>
                <w:sz w:val="19"/>
                <w:szCs w:val="19"/>
              </w:rPr>
              <w:t>871,1</w:t>
            </w:r>
          </w:p>
        </w:tc>
        <w:tc>
          <w:tcPr>
            <w:tcW w:w="992" w:type="dxa"/>
            <w:tcBorders>
              <w:top w:val="nil"/>
              <w:left w:val="nil"/>
              <w:bottom w:val="single" w:sz="4" w:space="0" w:color="auto"/>
              <w:right w:val="single" w:sz="4" w:space="0" w:color="auto"/>
            </w:tcBorders>
            <w:shd w:val="clear" w:color="000000" w:fill="FFFFFF"/>
            <w:vAlign w:val="center"/>
            <w:hideMark/>
          </w:tcPr>
          <w:p w:rsidR="006874B0" w:rsidRPr="00CB397E" w:rsidRDefault="006874B0" w:rsidP="006874B0">
            <w:pPr>
              <w:spacing w:after="0" w:line="240" w:lineRule="auto"/>
              <w:jc w:val="right"/>
              <w:rPr>
                <w:rFonts w:ascii="Times New Roman" w:eastAsia="Times New Roman" w:hAnsi="Times New Roman" w:cs="Times New Roman"/>
                <w:b/>
                <w:i/>
                <w:iCs/>
                <w:sz w:val="19"/>
                <w:szCs w:val="19"/>
              </w:rPr>
            </w:pPr>
            <w:r w:rsidRPr="00CB397E">
              <w:rPr>
                <w:rFonts w:ascii="Times New Roman" w:eastAsia="Times New Roman" w:hAnsi="Times New Roman" w:cs="Times New Roman"/>
                <w:b/>
                <w:i/>
                <w:iCs/>
                <w:sz w:val="19"/>
                <w:szCs w:val="19"/>
              </w:rPr>
              <w:t>706,1</w:t>
            </w:r>
          </w:p>
        </w:tc>
        <w:tc>
          <w:tcPr>
            <w:tcW w:w="1020" w:type="dxa"/>
            <w:tcBorders>
              <w:top w:val="nil"/>
              <w:left w:val="nil"/>
              <w:bottom w:val="single" w:sz="4" w:space="0" w:color="auto"/>
              <w:right w:val="single" w:sz="4" w:space="0" w:color="auto"/>
            </w:tcBorders>
            <w:shd w:val="clear" w:color="000000" w:fill="FFFFFF"/>
            <w:vAlign w:val="center"/>
            <w:hideMark/>
          </w:tcPr>
          <w:p w:rsidR="006874B0" w:rsidRPr="00CB397E" w:rsidRDefault="006874B0" w:rsidP="006874B0">
            <w:pPr>
              <w:spacing w:after="0" w:line="240" w:lineRule="auto"/>
              <w:jc w:val="right"/>
              <w:rPr>
                <w:rFonts w:ascii="Times New Roman" w:eastAsia="Times New Roman" w:hAnsi="Times New Roman" w:cs="Times New Roman"/>
                <w:b/>
                <w:i/>
                <w:iCs/>
                <w:sz w:val="19"/>
                <w:szCs w:val="19"/>
              </w:rPr>
            </w:pPr>
            <w:r w:rsidRPr="00CB397E">
              <w:rPr>
                <w:rFonts w:ascii="Times New Roman" w:eastAsia="Times New Roman" w:hAnsi="Times New Roman" w:cs="Times New Roman"/>
                <w:b/>
                <w:i/>
                <w:iCs/>
                <w:sz w:val="19"/>
                <w:szCs w:val="19"/>
              </w:rPr>
              <w:t>-165,0</w:t>
            </w:r>
          </w:p>
        </w:tc>
        <w:tc>
          <w:tcPr>
            <w:tcW w:w="841" w:type="dxa"/>
            <w:tcBorders>
              <w:top w:val="nil"/>
              <w:left w:val="nil"/>
              <w:bottom w:val="single" w:sz="4" w:space="0" w:color="auto"/>
              <w:right w:val="single" w:sz="4" w:space="0" w:color="auto"/>
            </w:tcBorders>
            <w:shd w:val="clear" w:color="000000" w:fill="FFFFFF"/>
            <w:vAlign w:val="center"/>
            <w:hideMark/>
          </w:tcPr>
          <w:p w:rsidR="006874B0" w:rsidRPr="00CB397E" w:rsidRDefault="006874B0" w:rsidP="006874B0">
            <w:pPr>
              <w:spacing w:after="0" w:line="240" w:lineRule="auto"/>
              <w:jc w:val="right"/>
              <w:rPr>
                <w:rFonts w:ascii="Times New Roman" w:eastAsia="Times New Roman" w:hAnsi="Times New Roman" w:cs="Times New Roman"/>
                <w:b/>
                <w:i/>
                <w:iCs/>
                <w:sz w:val="19"/>
                <w:szCs w:val="19"/>
              </w:rPr>
            </w:pPr>
            <w:r w:rsidRPr="00CB397E">
              <w:rPr>
                <w:rFonts w:ascii="Times New Roman" w:eastAsia="Times New Roman" w:hAnsi="Times New Roman" w:cs="Times New Roman"/>
                <w:b/>
                <w:i/>
                <w:iCs/>
                <w:sz w:val="19"/>
                <w:szCs w:val="19"/>
              </w:rPr>
              <w:t>81,1</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CB397E">
            <w:pPr>
              <w:spacing w:after="0" w:line="240" w:lineRule="auto"/>
              <w:ind w:left="158"/>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другие общегосударственные вопросы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150,0</w:t>
            </w:r>
          </w:p>
        </w:tc>
        <w:tc>
          <w:tcPr>
            <w:tcW w:w="992"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0,0</w:t>
            </w:r>
          </w:p>
        </w:tc>
        <w:tc>
          <w:tcPr>
            <w:tcW w:w="1020"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-150,0</w:t>
            </w:r>
          </w:p>
        </w:tc>
        <w:tc>
          <w:tcPr>
            <w:tcW w:w="841"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0,0</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CB397E">
            <w:pPr>
              <w:spacing w:after="0" w:line="240" w:lineRule="auto"/>
              <w:ind w:left="158"/>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другие вопросы  области национальной экономики (закупка товаров, работ и услуг для обеспечения государственных (муниципальных) нужд)</w:t>
            </w:r>
          </w:p>
        </w:tc>
        <w:tc>
          <w:tcPr>
            <w:tcW w:w="1134"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15,0</w:t>
            </w:r>
          </w:p>
        </w:tc>
        <w:tc>
          <w:tcPr>
            <w:tcW w:w="992"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0,0</w:t>
            </w:r>
          </w:p>
        </w:tc>
        <w:tc>
          <w:tcPr>
            <w:tcW w:w="1020"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-15,0</w:t>
            </w:r>
          </w:p>
        </w:tc>
        <w:tc>
          <w:tcPr>
            <w:tcW w:w="841"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0,0</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CB397E">
            <w:pPr>
              <w:spacing w:after="0" w:line="240" w:lineRule="auto"/>
              <w:ind w:left="158"/>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капитальные вложения в объекты государственной (муниципальной) собственности (бюджетные инвестиции)</w:t>
            </w:r>
          </w:p>
        </w:tc>
        <w:tc>
          <w:tcPr>
            <w:tcW w:w="1134"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706,1</w:t>
            </w:r>
          </w:p>
        </w:tc>
        <w:tc>
          <w:tcPr>
            <w:tcW w:w="992"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706,1</w:t>
            </w:r>
          </w:p>
        </w:tc>
        <w:tc>
          <w:tcPr>
            <w:tcW w:w="1020"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0,0</w:t>
            </w:r>
          </w:p>
        </w:tc>
        <w:tc>
          <w:tcPr>
            <w:tcW w:w="841"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100,0</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center"/>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3</w:t>
            </w:r>
          </w:p>
        </w:tc>
        <w:tc>
          <w:tcPr>
            <w:tcW w:w="5797"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Обеспечение пожарной безопасности на территории Новосельского сельского поселения Вяземского район</w:t>
            </w:r>
          </w:p>
        </w:tc>
        <w:tc>
          <w:tcPr>
            <w:tcW w:w="1134"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70,0</w:t>
            </w:r>
          </w:p>
        </w:tc>
        <w:tc>
          <w:tcPr>
            <w:tcW w:w="992"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11,6</w:t>
            </w:r>
          </w:p>
        </w:tc>
        <w:tc>
          <w:tcPr>
            <w:tcW w:w="1020"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-58,4</w:t>
            </w:r>
          </w:p>
        </w:tc>
        <w:tc>
          <w:tcPr>
            <w:tcW w:w="841"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16,6</w:t>
            </w:r>
          </w:p>
        </w:tc>
      </w:tr>
      <w:tr w:rsidR="006874B0" w:rsidRPr="006874B0" w:rsidTr="00442344">
        <w:trPr>
          <w:gridAfter w:val="1"/>
          <w:wAfter w:w="66" w:type="dxa"/>
          <w:trHeight w:val="30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Основное мероприятие "Организация и осуществление мероприятий по обеспечению пожарной безопасности на территории сельского поселения"</w:t>
            </w:r>
          </w:p>
        </w:tc>
        <w:tc>
          <w:tcPr>
            <w:tcW w:w="1134"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70,0</w:t>
            </w:r>
          </w:p>
        </w:tc>
        <w:tc>
          <w:tcPr>
            <w:tcW w:w="992"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11,6</w:t>
            </w:r>
          </w:p>
        </w:tc>
        <w:tc>
          <w:tcPr>
            <w:tcW w:w="1020"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-58,4</w:t>
            </w:r>
          </w:p>
        </w:tc>
        <w:tc>
          <w:tcPr>
            <w:tcW w:w="841"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16,6</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 xml:space="preserve">расходы на обеспечение мер пожарной безопасности </w:t>
            </w:r>
          </w:p>
        </w:tc>
        <w:tc>
          <w:tcPr>
            <w:tcW w:w="1134"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70,0</w:t>
            </w:r>
          </w:p>
        </w:tc>
        <w:tc>
          <w:tcPr>
            <w:tcW w:w="992"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11,6</w:t>
            </w:r>
          </w:p>
        </w:tc>
        <w:tc>
          <w:tcPr>
            <w:tcW w:w="1020"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-58,4</w:t>
            </w:r>
          </w:p>
        </w:tc>
        <w:tc>
          <w:tcPr>
            <w:tcW w:w="841"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16,6</w:t>
            </w:r>
          </w:p>
        </w:tc>
      </w:tr>
      <w:tr w:rsidR="006874B0" w:rsidRPr="006874B0" w:rsidTr="00442344">
        <w:trPr>
          <w:gridAfter w:val="1"/>
          <w:wAfter w:w="66" w:type="dxa"/>
          <w:trHeight w:val="131"/>
        </w:trPr>
        <w:tc>
          <w:tcPr>
            <w:tcW w:w="440" w:type="dxa"/>
            <w:tcBorders>
              <w:top w:val="nil"/>
              <w:left w:val="single" w:sz="4" w:space="0" w:color="auto"/>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center"/>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10</w:t>
            </w:r>
          </w:p>
        </w:tc>
        <w:tc>
          <w:tcPr>
            <w:tcW w:w="5797"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Профилактика терроризма и экстремизма на территории Новосельского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10,0</w:t>
            </w:r>
          </w:p>
        </w:tc>
        <w:tc>
          <w:tcPr>
            <w:tcW w:w="992"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0,0</w:t>
            </w:r>
          </w:p>
        </w:tc>
        <w:tc>
          <w:tcPr>
            <w:tcW w:w="1020"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-10,0</w:t>
            </w:r>
          </w:p>
        </w:tc>
        <w:tc>
          <w:tcPr>
            <w:tcW w:w="841"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0,0</w:t>
            </w:r>
          </w:p>
        </w:tc>
      </w:tr>
      <w:tr w:rsidR="006874B0" w:rsidRPr="006874B0" w:rsidTr="00442344">
        <w:trPr>
          <w:gridAfter w:val="1"/>
          <w:wAfter w:w="66" w:type="dxa"/>
          <w:trHeight w:val="191"/>
        </w:trPr>
        <w:tc>
          <w:tcPr>
            <w:tcW w:w="440" w:type="dxa"/>
            <w:tcBorders>
              <w:top w:val="nil"/>
              <w:left w:val="single" w:sz="4" w:space="0" w:color="auto"/>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center"/>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 </w:t>
            </w:r>
          </w:p>
        </w:tc>
        <w:tc>
          <w:tcPr>
            <w:tcW w:w="5797"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Основные мероприятия "Комплексные меры по профилактике терроризма и экстремизма на территории поселения"</w:t>
            </w:r>
          </w:p>
        </w:tc>
        <w:tc>
          <w:tcPr>
            <w:tcW w:w="1134"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10,0</w:t>
            </w:r>
          </w:p>
        </w:tc>
        <w:tc>
          <w:tcPr>
            <w:tcW w:w="992"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0,0</w:t>
            </w:r>
          </w:p>
        </w:tc>
        <w:tc>
          <w:tcPr>
            <w:tcW w:w="1020"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-10,0</w:t>
            </w:r>
          </w:p>
        </w:tc>
        <w:tc>
          <w:tcPr>
            <w:tcW w:w="841"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0,0</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расходы на мероприятия по профилактической и информационно-пропагандной работе, в целях предотвращения конфликта</w:t>
            </w:r>
          </w:p>
        </w:tc>
        <w:tc>
          <w:tcPr>
            <w:tcW w:w="1134"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10,0</w:t>
            </w:r>
          </w:p>
        </w:tc>
        <w:tc>
          <w:tcPr>
            <w:tcW w:w="992"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0,0</w:t>
            </w:r>
          </w:p>
        </w:tc>
        <w:tc>
          <w:tcPr>
            <w:tcW w:w="1020"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-10,0</w:t>
            </w:r>
          </w:p>
        </w:tc>
        <w:tc>
          <w:tcPr>
            <w:tcW w:w="841"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0,0</w:t>
            </w:r>
          </w:p>
        </w:tc>
      </w:tr>
      <w:tr w:rsidR="006874B0" w:rsidRPr="006874B0" w:rsidTr="00442344">
        <w:trPr>
          <w:gridAfter w:val="1"/>
          <w:wAfter w:w="66" w:type="dxa"/>
          <w:trHeight w:val="138"/>
        </w:trPr>
        <w:tc>
          <w:tcPr>
            <w:tcW w:w="44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center"/>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6</w:t>
            </w:r>
          </w:p>
        </w:tc>
        <w:tc>
          <w:tcPr>
            <w:tcW w:w="5797"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w:t>
            </w:r>
          </w:p>
        </w:tc>
        <w:tc>
          <w:tcPr>
            <w:tcW w:w="1134"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2 425,9</w:t>
            </w:r>
          </w:p>
        </w:tc>
        <w:tc>
          <w:tcPr>
            <w:tcW w:w="992"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881,6</w:t>
            </w:r>
          </w:p>
        </w:tc>
        <w:tc>
          <w:tcPr>
            <w:tcW w:w="1020"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-1 544,3</w:t>
            </w:r>
          </w:p>
        </w:tc>
        <w:tc>
          <w:tcPr>
            <w:tcW w:w="841" w:type="dxa"/>
            <w:tcBorders>
              <w:top w:val="single" w:sz="4" w:space="0" w:color="auto"/>
              <w:left w:val="single" w:sz="4" w:space="0" w:color="auto"/>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36,3</w:t>
            </w:r>
          </w:p>
        </w:tc>
      </w:tr>
      <w:tr w:rsidR="006874B0" w:rsidRPr="006874B0" w:rsidTr="00442344">
        <w:trPr>
          <w:gridAfter w:val="1"/>
          <w:wAfter w:w="66" w:type="dxa"/>
          <w:trHeight w:val="250"/>
        </w:trPr>
        <w:tc>
          <w:tcPr>
            <w:tcW w:w="44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center"/>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 </w:t>
            </w:r>
          </w:p>
        </w:tc>
        <w:tc>
          <w:tcPr>
            <w:tcW w:w="5797" w:type="dxa"/>
            <w:tcBorders>
              <w:top w:val="single" w:sz="4" w:space="0" w:color="auto"/>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Основное мероприятие "Содержание дорожно-уличных сетей и инженерных сооружений на них, расположенных в границах Новосельского сельского поселения"</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2 425,9</w:t>
            </w:r>
          </w:p>
        </w:tc>
        <w:tc>
          <w:tcPr>
            <w:tcW w:w="992" w:type="dxa"/>
            <w:tcBorders>
              <w:top w:val="single" w:sz="4" w:space="0" w:color="auto"/>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881,6</w:t>
            </w:r>
          </w:p>
        </w:tc>
        <w:tc>
          <w:tcPr>
            <w:tcW w:w="1020" w:type="dxa"/>
            <w:tcBorders>
              <w:top w:val="single" w:sz="4" w:space="0" w:color="auto"/>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-1 544,3</w:t>
            </w:r>
          </w:p>
        </w:tc>
        <w:tc>
          <w:tcPr>
            <w:tcW w:w="841" w:type="dxa"/>
            <w:tcBorders>
              <w:top w:val="single" w:sz="4" w:space="0" w:color="auto"/>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36,3</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center"/>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 </w:t>
            </w:r>
          </w:p>
        </w:tc>
        <w:tc>
          <w:tcPr>
            <w:tcW w:w="5797"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 xml:space="preserve">расходы на проведение мероприятий </w:t>
            </w:r>
            <w:r w:rsidRPr="006874B0">
              <w:rPr>
                <w:rFonts w:ascii="Times New Roman" w:eastAsia="Times New Roman" w:hAnsi="Times New Roman" w:cs="Times New Roman"/>
                <w:b/>
                <w:bCs/>
                <w:i/>
                <w:iCs/>
                <w:sz w:val="19"/>
                <w:szCs w:val="19"/>
              </w:rPr>
              <w:t xml:space="preserve">по ремонту </w:t>
            </w:r>
            <w:r w:rsidRPr="006874B0">
              <w:rPr>
                <w:rFonts w:ascii="Times New Roman" w:eastAsia="Times New Roman" w:hAnsi="Times New Roman" w:cs="Times New Roman"/>
                <w:i/>
                <w:iCs/>
                <w:sz w:val="19"/>
                <w:szCs w:val="19"/>
              </w:rPr>
              <w:t xml:space="preserve">автомобильных дорог в границах населенных пунктов Новосельского поселения Вяземского района Смоленской области </w:t>
            </w:r>
            <w:r w:rsidRPr="006874B0">
              <w:rPr>
                <w:rFonts w:ascii="Times New Roman" w:eastAsia="Times New Roman" w:hAnsi="Times New Roman" w:cs="Times New Roman"/>
                <w:i/>
                <w:iCs/>
                <w:sz w:val="19"/>
                <w:szCs w:val="19"/>
                <w:u w:val="single"/>
              </w:rPr>
              <w:t xml:space="preserve">за счет дорожного фонда </w:t>
            </w:r>
            <w:r w:rsidRPr="006874B0">
              <w:rPr>
                <w:rFonts w:ascii="Times New Roman" w:eastAsia="Times New Roman" w:hAnsi="Times New Roman" w:cs="Times New Roman"/>
                <w:b/>
                <w:bCs/>
                <w:i/>
                <w:iCs/>
                <w:sz w:val="19"/>
                <w:szCs w:val="19"/>
              </w:rPr>
              <w:t>(дорожное хозяйство (дорожные фонды)</w:t>
            </w:r>
            <w:r w:rsidRPr="006874B0">
              <w:rPr>
                <w:rFonts w:ascii="Times New Roman" w:eastAsia="Times New Roman" w:hAnsi="Times New Roman" w:cs="Times New Roman"/>
                <w:i/>
                <w:iCs/>
                <w:sz w:val="19"/>
                <w:szCs w:val="19"/>
              </w:rPr>
              <w:t>)</w:t>
            </w:r>
          </w:p>
        </w:tc>
        <w:tc>
          <w:tcPr>
            <w:tcW w:w="1134"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100,0</w:t>
            </w:r>
          </w:p>
        </w:tc>
        <w:tc>
          <w:tcPr>
            <w:tcW w:w="992"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0,0</w:t>
            </w:r>
          </w:p>
        </w:tc>
        <w:tc>
          <w:tcPr>
            <w:tcW w:w="1020"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-100,0</w:t>
            </w:r>
          </w:p>
        </w:tc>
        <w:tc>
          <w:tcPr>
            <w:tcW w:w="841"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0,0</w:t>
            </w:r>
          </w:p>
        </w:tc>
      </w:tr>
      <w:tr w:rsidR="006874B0" w:rsidRPr="006874B0" w:rsidTr="00442344">
        <w:trPr>
          <w:gridAfter w:val="1"/>
          <w:wAfter w:w="66" w:type="dxa"/>
          <w:trHeight w:val="176"/>
        </w:trPr>
        <w:tc>
          <w:tcPr>
            <w:tcW w:w="440" w:type="dxa"/>
            <w:tcBorders>
              <w:top w:val="nil"/>
              <w:left w:val="single" w:sz="4" w:space="0" w:color="auto"/>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center"/>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 </w:t>
            </w:r>
          </w:p>
        </w:tc>
        <w:tc>
          <w:tcPr>
            <w:tcW w:w="5797"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 xml:space="preserve">расходы на проведение мероприятий </w:t>
            </w:r>
            <w:r w:rsidRPr="006874B0">
              <w:rPr>
                <w:rFonts w:ascii="Times New Roman" w:eastAsia="Times New Roman" w:hAnsi="Times New Roman" w:cs="Times New Roman"/>
                <w:b/>
                <w:bCs/>
                <w:i/>
                <w:iCs/>
                <w:sz w:val="19"/>
                <w:szCs w:val="19"/>
              </w:rPr>
              <w:t>по содержанию</w:t>
            </w:r>
            <w:r w:rsidRPr="006874B0">
              <w:rPr>
                <w:rFonts w:ascii="Times New Roman" w:eastAsia="Times New Roman" w:hAnsi="Times New Roman" w:cs="Times New Roman"/>
                <w:i/>
                <w:iCs/>
                <w:sz w:val="19"/>
                <w:szCs w:val="19"/>
              </w:rPr>
              <w:t xml:space="preserve"> автомобильных дорог в границах населенных пунктов Новосельского поселения Вяземского района Смоленской области </w:t>
            </w:r>
            <w:r w:rsidRPr="006874B0">
              <w:rPr>
                <w:rFonts w:ascii="Times New Roman" w:eastAsia="Times New Roman" w:hAnsi="Times New Roman" w:cs="Times New Roman"/>
                <w:i/>
                <w:iCs/>
                <w:sz w:val="19"/>
                <w:szCs w:val="19"/>
                <w:u w:val="single"/>
              </w:rPr>
              <w:t xml:space="preserve">за счет средств бюджета поселения </w:t>
            </w:r>
            <w:r w:rsidRPr="006874B0">
              <w:rPr>
                <w:rFonts w:ascii="Times New Roman" w:eastAsia="Times New Roman" w:hAnsi="Times New Roman" w:cs="Times New Roman"/>
                <w:i/>
                <w:iCs/>
                <w:sz w:val="19"/>
                <w:szCs w:val="19"/>
              </w:rPr>
              <w:t>(</w:t>
            </w:r>
            <w:r w:rsidRPr="006874B0">
              <w:rPr>
                <w:rFonts w:ascii="Times New Roman" w:eastAsia="Times New Roman" w:hAnsi="Times New Roman" w:cs="Times New Roman"/>
                <w:b/>
                <w:bCs/>
                <w:i/>
                <w:iCs/>
                <w:sz w:val="19"/>
                <w:szCs w:val="19"/>
              </w:rPr>
              <w:t>дорожное хозяйство (дорожные фонды)</w:t>
            </w:r>
            <w:r w:rsidRPr="006874B0">
              <w:rPr>
                <w:rFonts w:ascii="Times New Roman" w:eastAsia="Times New Roman" w:hAnsi="Times New Roman" w:cs="Times New Roman"/>
                <w:i/>
                <w:iCs/>
                <w:sz w:val="19"/>
                <w:szCs w:val="19"/>
              </w:rPr>
              <w:t>)</w:t>
            </w:r>
          </w:p>
        </w:tc>
        <w:tc>
          <w:tcPr>
            <w:tcW w:w="1134"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606,3</w:t>
            </w:r>
          </w:p>
        </w:tc>
        <w:tc>
          <w:tcPr>
            <w:tcW w:w="992"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237,7</w:t>
            </w:r>
          </w:p>
        </w:tc>
        <w:tc>
          <w:tcPr>
            <w:tcW w:w="1020"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-368,6</w:t>
            </w:r>
          </w:p>
        </w:tc>
        <w:tc>
          <w:tcPr>
            <w:tcW w:w="841"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39,2</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center"/>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 </w:t>
            </w:r>
          </w:p>
        </w:tc>
        <w:tc>
          <w:tcPr>
            <w:tcW w:w="5797"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 xml:space="preserve">расходы на проведение мероприятий </w:t>
            </w:r>
            <w:r w:rsidRPr="006874B0">
              <w:rPr>
                <w:rFonts w:ascii="Times New Roman" w:eastAsia="Times New Roman" w:hAnsi="Times New Roman" w:cs="Times New Roman"/>
                <w:b/>
                <w:bCs/>
                <w:i/>
                <w:iCs/>
                <w:sz w:val="19"/>
                <w:szCs w:val="19"/>
              </w:rPr>
              <w:t xml:space="preserve">по содержанию </w:t>
            </w:r>
            <w:r w:rsidRPr="006874B0">
              <w:rPr>
                <w:rFonts w:ascii="Times New Roman" w:eastAsia="Times New Roman" w:hAnsi="Times New Roman" w:cs="Times New Roman"/>
                <w:i/>
                <w:iCs/>
                <w:sz w:val="19"/>
                <w:szCs w:val="19"/>
              </w:rPr>
              <w:t xml:space="preserve">автомобильных дорог </w:t>
            </w:r>
            <w:r w:rsidRPr="006874B0">
              <w:rPr>
                <w:rFonts w:ascii="Times New Roman" w:eastAsia="Times New Roman" w:hAnsi="Times New Roman" w:cs="Times New Roman"/>
                <w:b/>
                <w:bCs/>
                <w:i/>
                <w:iCs/>
                <w:sz w:val="19"/>
                <w:szCs w:val="19"/>
              </w:rPr>
              <w:t>общего пользования</w:t>
            </w:r>
            <w:r w:rsidRPr="006874B0">
              <w:rPr>
                <w:rFonts w:ascii="Times New Roman" w:eastAsia="Times New Roman" w:hAnsi="Times New Roman" w:cs="Times New Roman"/>
                <w:i/>
                <w:iCs/>
                <w:sz w:val="19"/>
                <w:szCs w:val="19"/>
              </w:rPr>
              <w:t xml:space="preserve"> местного значения в границах населенных пунктов Новосельского сельского поселения Вяземского района Смоленской области </w:t>
            </w:r>
            <w:r w:rsidRPr="006874B0">
              <w:rPr>
                <w:rFonts w:ascii="Times New Roman" w:eastAsia="Times New Roman" w:hAnsi="Times New Roman" w:cs="Times New Roman"/>
                <w:i/>
                <w:iCs/>
                <w:sz w:val="19"/>
                <w:szCs w:val="19"/>
                <w:u w:val="single"/>
              </w:rPr>
              <w:t>за счет средств дорожного фонда</w:t>
            </w:r>
          </w:p>
        </w:tc>
        <w:tc>
          <w:tcPr>
            <w:tcW w:w="1134"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600,0</w:t>
            </w:r>
          </w:p>
        </w:tc>
        <w:tc>
          <w:tcPr>
            <w:tcW w:w="992"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0,0</w:t>
            </w:r>
          </w:p>
        </w:tc>
        <w:tc>
          <w:tcPr>
            <w:tcW w:w="1020"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-600,0</w:t>
            </w:r>
          </w:p>
        </w:tc>
        <w:tc>
          <w:tcPr>
            <w:tcW w:w="841"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100,0</w:t>
            </w:r>
          </w:p>
        </w:tc>
      </w:tr>
      <w:tr w:rsidR="006874B0" w:rsidRPr="006874B0" w:rsidTr="00442344">
        <w:trPr>
          <w:gridAfter w:val="1"/>
          <w:wAfter w:w="66" w:type="dxa"/>
          <w:trHeight w:val="94"/>
        </w:trPr>
        <w:tc>
          <w:tcPr>
            <w:tcW w:w="440" w:type="dxa"/>
            <w:tcBorders>
              <w:top w:val="nil"/>
              <w:left w:val="single" w:sz="4" w:space="0" w:color="auto"/>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center"/>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 </w:t>
            </w:r>
          </w:p>
        </w:tc>
        <w:tc>
          <w:tcPr>
            <w:tcW w:w="5797"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 xml:space="preserve">расходы на проведение мероприятий </w:t>
            </w:r>
            <w:r w:rsidRPr="006874B0">
              <w:rPr>
                <w:rFonts w:ascii="Times New Roman" w:eastAsia="Times New Roman" w:hAnsi="Times New Roman" w:cs="Times New Roman"/>
                <w:b/>
                <w:bCs/>
                <w:i/>
                <w:iCs/>
                <w:sz w:val="19"/>
                <w:szCs w:val="19"/>
              </w:rPr>
              <w:t xml:space="preserve">по содержанию </w:t>
            </w:r>
            <w:r w:rsidRPr="006874B0">
              <w:rPr>
                <w:rFonts w:ascii="Times New Roman" w:eastAsia="Times New Roman" w:hAnsi="Times New Roman" w:cs="Times New Roman"/>
                <w:i/>
                <w:iCs/>
                <w:sz w:val="19"/>
                <w:szCs w:val="19"/>
              </w:rPr>
              <w:t xml:space="preserve">автомобильных дорог </w:t>
            </w:r>
            <w:r w:rsidRPr="006874B0">
              <w:rPr>
                <w:rFonts w:ascii="Times New Roman" w:eastAsia="Times New Roman" w:hAnsi="Times New Roman" w:cs="Times New Roman"/>
                <w:b/>
                <w:bCs/>
                <w:i/>
                <w:iCs/>
                <w:sz w:val="19"/>
                <w:szCs w:val="19"/>
              </w:rPr>
              <w:t>общего пользования</w:t>
            </w:r>
            <w:r w:rsidRPr="006874B0">
              <w:rPr>
                <w:rFonts w:ascii="Times New Roman" w:eastAsia="Times New Roman" w:hAnsi="Times New Roman" w:cs="Times New Roman"/>
                <w:i/>
                <w:iCs/>
                <w:sz w:val="19"/>
                <w:szCs w:val="19"/>
              </w:rPr>
              <w:t xml:space="preserve"> местного значения в границах населенных пунктов Новосельского сельского поселения Вяземского района Смоленской области </w:t>
            </w:r>
            <w:r w:rsidRPr="006874B0">
              <w:rPr>
                <w:rFonts w:ascii="Times New Roman" w:eastAsia="Times New Roman" w:hAnsi="Times New Roman" w:cs="Times New Roman"/>
                <w:i/>
                <w:iCs/>
                <w:sz w:val="19"/>
                <w:szCs w:val="19"/>
                <w:u w:val="single"/>
              </w:rPr>
              <w:t>за счет средств дорожного фонда</w:t>
            </w:r>
          </w:p>
        </w:tc>
        <w:tc>
          <w:tcPr>
            <w:tcW w:w="1134"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1 019,6</w:t>
            </w:r>
          </w:p>
        </w:tc>
        <w:tc>
          <w:tcPr>
            <w:tcW w:w="992"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643,9</w:t>
            </w:r>
          </w:p>
        </w:tc>
        <w:tc>
          <w:tcPr>
            <w:tcW w:w="1020"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-375,7</w:t>
            </w:r>
          </w:p>
        </w:tc>
        <w:tc>
          <w:tcPr>
            <w:tcW w:w="841"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100,0</w:t>
            </w:r>
          </w:p>
        </w:tc>
      </w:tr>
      <w:tr w:rsidR="006874B0" w:rsidRPr="006874B0" w:rsidTr="00442344">
        <w:trPr>
          <w:gridAfter w:val="1"/>
          <w:wAfter w:w="66" w:type="dxa"/>
          <w:trHeight w:val="124"/>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 xml:space="preserve">расходы на проведение мероприятий </w:t>
            </w:r>
            <w:r w:rsidRPr="006874B0">
              <w:rPr>
                <w:rFonts w:ascii="Times New Roman" w:eastAsia="Times New Roman" w:hAnsi="Times New Roman" w:cs="Times New Roman"/>
                <w:b/>
                <w:bCs/>
                <w:i/>
                <w:iCs/>
                <w:sz w:val="19"/>
                <w:szCs w:val="19"/>
              </w:rPr>
              <w:t xml:space="preserve">по межеванию и изготовлению технических регламентов </w:t>
            </w:r>
            <w:r w:rsidRPr="006874B0">
              <w:rPr>
                <w:rFonts w:ascii="Times New Roman" w:eastAsia="Times New Roman" w:hAnsi="Times New Roman" w:cs="Times New Roman"/>
                <w:i/>
                <w:iCs/>
                <w:sz w:val="19"/>
                <w:szCs w:val="19"/>
              </w:rPr>
              <w:t xml:space="preserve">автомобильных дорог в границах населенных пунктов Новосельского сельского поселения Вяземского района Смоленской области </w:t>
            </w:r>
            <w:r w:rsidRPr="006874B0">
              <w:rPr>
                <w:rFonts w:ascii="Times New Roman" w:eastAsia="Times New Roman" w:hAnsi="Times New Roman" w:cs="Times New Roman"/>
                <w:i/>
                <w:iCs/>
                <w:sz w:val="19"/>
                <w:szCs w:val="19"/>
                <w:u w:val="single"/>
              </w:rPr>
              <w:t>за счет средств бюджета поселения</w:t>
            </w:r>
          </w:p>
        </w:tc>
        <w:tc>
          <w:tcPr>
            <w:tcW w:w="1134"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100,0</w:t>
            </w:r>
          </w:p>
        </w:tc>
        <w:tc>
          <w:tcPr>
            <w:tcW w:w="992"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0,0</w:t>
            </w:r>
          </w:p>
        </w:tc>
        <w:tc>
          <w:tcPr>
            <w:tcW w:w="1020"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-100,0</w:t>
            </w:r>
          </w:p>
        </w:tc>
        <w:tc>
          <w:tcPr>
            <w:tcW w:w="841"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100,0</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center"/>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1</w:t>
            </w:r>
          </w:p>
        </w:tc>
        <w:tc>
          <w:tcPr>
            <w:tcW w:w="5797"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Энергосбережение и повышение энергетической эффективности на территории Новосельского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65,0</w:t>
            </w:r>
          </w:p>
        </w:tc>
        <w:tc>
          <w:tcPr>
            <w:tcW w:w="992"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63,8</w:t>
            </w:r>
          </w:p>
        </w:tc>
        <w:tc>
          <w:tcPr>
            <w:tcW w:w="1020"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-1,2</w:t>
            </w:r>
          </w:p>
        </w:tc>
        <w:tc>
          <w:tcPr>
            <w:tcW w:w="841"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98,2</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center"/>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 </w:t>
            </w:r>
          </w:p>
        </w:tc>
        <w:tc>
          <w:tcPr>
            <w:tcW w:w="5797"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Основное мероприятие "Создание условий для повышения энергетической эффективности сельского поселения"</w:t>
            </w:r>
          </w:p>
        </w:tc>
        <w:tc>
          <w:tcPr>
            <w:tcW w:w="1134"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65,0</w:t>
            </w:r>
          </w:p>
        </w:tc>
        <w:tc>
          <w:tcPr>
            <w:tcW w:w="992"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63,8</w:t>
            </w:r>
          </w:p>
        </w:tc>
        <w:tc>
          <w:tcPr>
            <w:tcW w:w="1020"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-1,2</w:t>
            </w:r>
          </w:p>
        </w:tc>
        <w:tc>
          <w:tcPr>
            <w:tcW w:w="841"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98,2</w:t>
            </w:r>
          </w:p>
        </w:tc>
      </w:tr>
      <w:tr w:rsidR="006874B0" w:rsidRPr="006874B0" w:rsidTr="00442344">
        <w:trPr>
          <w:gridAfter w:val="1"/>
          <w:wAfter w:w="66" w:type="dxa"/>
          <w:trHeight w:val="45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расходы на замену ламп внутреннего освещения на энергосберегающие светильники</w:t>
            </w:r>
          </w:p>
        </w:tc>
        <w:tc>
          <w:tcPr>
            <w:tcW w:w="1134"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65,0</w:t>
            </w:r>
          </w:p>
        </w:tc>
        <w:tc>
          <w:tcPr>
            <w:tcW w:w="992"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63,8</w:t>
            </w:r>
          </w:p>
        </w:tc>
        <w:tc>
          <w:tcPr>
            <w:tcW w:w="1020"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-1,2</w:t>
            </w:r>
          </w:p>
        </w:tc>
        <w:tc>
          <w:tcPr>
            <w:tcW w:w="841"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98,2</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7</w:t>
            </w:r>
          </w:p>
        </w:tc>
        <w:tc>
          <w:tcPr>
            <w:tcW w:w="5797"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Комплексное развитие систем жилищно-коммунальной инфраструктуры Новосельского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1 569,7</w:t>
            </w:r>
          </w:p>
        </w:tc>
        <w:tc>
          <w:tcPr>
            <w:tcW w:w="992"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942,7</w:t>
            </w:r>
          </w:p>
        </w:tc>
        <w:tc>
          <w:tcPr>
            <w:tcW w:w="1020"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-627,0</w:t>
            </w:r>
          </w:p>
        </w:tc>
        <w:tc>
          <w:tcPr>
            <w:tcW w:w="841"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60,1</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Основное мероприятие "Обеспечение мероприятий в области жилищного хозяйства на территории Новосельского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776,9</w:t>
            </w:r>
          </w:p>
        </w:tc>
        <w:tc>
          <w:tcPr>
            <w:tcW w:w="992"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535,8</w:t>
            </w:r>
          </w:p>
        </w:tc>
        <w:tc>
          <w:tcPr>
            <w:tcW w:w="1020"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-241,1</w:t>
            </w:r>
          </w:p>
        </w:tc>
        <w:tc>
          <w:tcPr>
            <w:tcW w:w="841"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69,0</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 xml:space="preserve">расходы </w:t>
            </w:r>
            <w:r w:rsidRPr="006874B0">
              <w:rPr>
                <w:rFonts w:ascii="Times New Roman" w:eastAsia="Times New Roman" w:hAnsi="Times New Roman" w:cs="Times New Roman"/>
                <w:b/>
                <w:bCs/>
                <w:i/>
                <w:iCs/>
                <w:sz w:val="19"/>
                <w:szCs w:val="19"/>
              </w:rPr>
              <w:t xml:space="preserve">на ремонт и содержание муниципального жилищного фонда </w:t>
            </w:r>
            <w:r w:rsidRPr="006874B0">
              <w:rPr>
                <w:rFonts w:ascii="Times New Roman" w:eastAsia="Times New Roman" w:hAnsi="Times New Roman" w:cs="Times New Roman"/>
                <w:i/>
                <w:iCs/>
                <w:sz w:val="19"/>
                <w:szCs w:val="19"/>
              </w:rPr>
              <w:t>Новосельского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656,9</w:t>
            </w:r>
          </w:p>
        </w:tc>
        <w:tc>
          <w:tcPr>
            <w:tcW w:w="992"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488,7</w:t>
            </w:r>
          </w:p>
        </w:tc>
        <w:tc>
          <w:tcPr>
            <w:tcW w:w="1020"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-168,2</w:t>
            </w:r>
          </w:p>
        </w:tc>
        <w:tc>
          <w:tcPr>
            <w:tcW w:w="841"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74,4</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p>
        </w:tc>
        <w:tc>
          <w:tcPr>
            <w:tcW w:w="5797"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CB397E">
            <w:pPr>
              <w:spacing w:after="0" w:line="240" w:lineRule="auto"/>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 xml:space="preserve">расходы </w:t>
            </w:r>
            <w:r w:rsidRPr="006874B0">
              <w:rPr>
                <w:rFonts w:ascii="Times New Roman" w:eastAsia="Times New Roman" w:hAnsi="Times New Roman" w:cs="Times New Roman"/>
                <w:b/>
                <w:bCs/>
                <w:i/>
                <w:iCs/>
                <w:sz w:val="19"/>
                <w:szCs w:val="19"/>
              </w:rPr>
              <w:t>на взносы на капитальный ремонт за помещения в многоквартирных домах</w:t>
            </w:r>
            <w:r w:rsidRPr="006874B0">
              <w:rPr>
                <w:rFonts w:ascii="Times New Roman" w:eastAsia="Times New Roman" w:hAnsi="Times New Roman" w:cs="Times New Roman"/>
                <w:i/>
                <w:iCs/>
                <w:sz w:val="19"/>
                <w:szCs w:val="19"/>
              </w:rPr>
              <w:t>, принадлежащих на праве собственности Новосельскому сельскому поселению Вяземского района Смоленской области</w:t>
            </w:r>
          </w:p>
        </w:tc>
        <w:tc>
          <w:tcPr>
            <w:tcW w:w="1134"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120,0</w:t>
            </w:r>
          </w:p>
        </w:tc>
        <w:tc>
          <w:tcPr>
            <w:tcW w:w="992"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47,1</w:t>
            </w:r>
          </w:p>
        </w:tc>
        <w:tc>
          <w:tcPr>
            <w:tcW w:w="1020"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-72,9</w:t>
            </w:r>
          </w:p>
        </w:tc>
        <w:tc>
          <w:tcPr>
            <w:tcW w:w="841"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39,3</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Основное мероприятие "Обеспечение мероприятий в области коммунального хозяйства на территории Новосельского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792,8</w:t>
            </w:r>
          </w:p>
        </w:tc>
        <w:tc>
          <w:tcPr>
            <w:tcW w:w="992"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406,9</w:t>
            </w:r>
          </w:p>
        </w:tc>
        <w:tc>
          <w:tcPr>
            <w:tcW w:w="1020"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-385,9</w:t>
            </w:r>
          </w:p>
        </w:tc>
        <w:tc>
          <w:tcPr>
            <w:tcW w:w="841"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51,3</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 xml:space="preserve">расходы </w:t>
            </w:r>
            <w:r w:rsidRPr="006874B0">
              <w:rPr>
                <w:rFonts w:ascii="Times New Roman" w:eastAsia="Times New Roman" w:hAnsi="Times New Roman" w:cs="Times New Roman"/>
                <w:b/>
                <w:bCs/>
                <w:i/>
                <w:iCs/>
                <w:sz w:val="19"/>
                <w:szCs w:val="19"/>
              </w:rPr>
              <w:t>по содержанию объектов водоснабжения и водоотведения</w:t>
            </w:r>
            <w:r w:rsidRPr="006874B0">
              <w:rPr>
                <w:rFonts w:ascii="Times New Roman" w:eastAsia="Times New Roman" w:hAnsi="Times New Roman" w:cs="Times New Roman"/>
                <w:i/>
                <w:iCs/>
                <w:sz w:val="19"/>
                <w:szCs w:val="19"/>
              </w:rPr>
              <w:t>, находящихся в собственности Новосельского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586,8</w:t>
            </w:r>
          </w:p>
        </w:tc>
        <w:tc>
          <w:tcPr>
            <w:tcW w:w="992"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406,9</w:t>
            </w:r>
          </w:p>
        </w:tc>
        <w:tc>
          <w:tcPr>
            <w:tcW w:w="1020"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-179,9</w:t>
            </w:r>
          </w:p>
        </w:tc>
        <w:tc>
          <w:tcPr>
            <w:tcW w:w="841"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69,3</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 xml:space="preserve">расходы </w:t>
            </w:r>
            <w:r w:rsidRPr="006874B0">
              <w:rPr>
                <w:rFonts w:ascii="Times New Roman" w:eastAsia="Times New Roman" w:hAnsi="Times New Roman" w:cs="Times New Roman"/>
                <w:b/>
                <w:bCs/>
                <w:i/>
                <w:iCs/>
                <w:sz w:val="19"/>
                <w:szCs w:val="19"/>
              </w:rPr>
              <w:t>по содержанию объектов газификации</w:t>
            </w:r>
            <w:r w:rsidRPr="006874B0">
              <w:rPr>
                <w:rFonts w:ascii="Times New Roman" w:eastAsia="Times New Roman" w:hAnsi="Times New Roman" w:cs="Times New Roman"/>
                <w:i/>
                <w:iCs/>
                <w:sz w:val="19"/>
                <w:szCs w:val="19"/>
              </w:rPr>
              <w:t>, находящихся в собственности Новосельского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60,0</w:t>
            </w:r>
          </w:p>
        </w:tc>
        <w:tc>
          <w:tcPr>
            <w:tcW w:w="992"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0,0</w:t>
            </w:r>
          </w:p>
        </w:tc>
        <w:tc>
          <w:tcPr>
            <w:tcW w:w="1020"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-60,0</w:t>
            </w:r>
          </w:p>
        </w:tc>
        <w:tc>
          <w:tcPr>
            <w:tcW w:w="841"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0,0</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 xml:space="preserve">расходы </w:t>
            </w:r>
            <w:r w:rsidRPr="006874B0">
              <w:rPr>
                <w:rFonts w:ascii="Times New Roman" w:eastAsia="Times New Roman" w:hAnsi="Times New Roman" w:cs="Times New Roman"/>
                <w:b/>
                <w:bCs/>
                <w:i/>
                <w:iCs/>
                <w:sz w:val="19"/>
                <w:szCs w:val="19"/>
              </w:rPr>
              <w:t>по содержанию объектов теплоснабжения</w:t>
            </w:r>
            <w:r w:rsidRPr="006874B0">
              <w:rPr>
                <w:rFonts w:ascii="Times New Roman" w:eastAsia="Times New Roman" w:hAnsi="Times New Roman" w:cs="Times New Roman"/>
                <w:i/>
                <w:iCs/>
                <w:sz w:val="19"/>
                <w:szCs w:val="19"/>
              </w:rPr>
              <w:t>, находящихся в собственности Новосельского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146,0</w:t>
            </w:r>
          </w:p>
        </w:tc>
        <w:tc>
          <w:tcPr>
            <w:tcW w:w="992"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0,0</w:t>
            </w:r>
          </w:p>
        </w:tc>
        <w:tc>
          <w:tcPr>
            <w:tcW w:w="1020"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-146,0</w:t>
            </w:r>
          </w:p>
        </w:tc>
        <w:tc>
          <w:tcPr>
            <w:tcW w:w="841" w:type="dxa"/>
            <w:tcBorders>
              <w:top w:val="nil"/>
              <w:left w:val="nil"/>
              <w:bottom w:val="single" w:sz="4" w:space="0" w:color="auto"/>
              <w:right w:val="single" w:sz="4" w:space="0" w:color="auto"/>
            </w:tcBorders>
            <w:shd w:val="clear" w:color="000000" w:fill="FFFFFF"/>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0,0</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8</w:t>
            </w:r>
          </w:p>
        </w:tc>
        <w:tc>
          <w:tcPr>
            <w:tcW w:w="5797"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Благоустройство территории Новосельского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2 910,3</w:t>
            </w:r>
          </w:p>
        </w:tc>
        <w:tc>
          <w:tcPr>
            <w:tcW w:w="992"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1 534,3</w:t>
            </w:r>
          </w:p>
        </w:tc>
        <w:tc>
          <w:tcPr>
            <w:tcW w:w="1020"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-1 376,0</w:t>
            </w:r>
          </w:p>
        </w:tc>
        <w:tc>
          <w:tcPr>
            <w:tcW w:w="841"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52,7</w:t>
            </w:r>
          </w:p>
        </w:tc>
      </w:tr>
      <w:tr w:rsidR="006874B0" w:rsidRPr="006874B0" w:rsidTr="00442344">
        <w:trPr>
          <w:gridAfter w:val="1"/>
          <w:wAfter w:w="66" w:type="dxa"/>
          <w:trHeight w:val="7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Основное мероприятие "Мероприятия по организации и проведению оплачиваемых общественных работ для занятости бе</w:t>
            </w:r>
            <w:r w:rsidR="00CB397E">
              <w:rPr>
                <w:rFonts w:ascii="Times New Roman" w:eastAsia="Times New Roman" w:hAnsi="Times New Roman" w:cs="Times New Roman"/>
                <w:b/>
                <w:bCs/>
                <w:i/>
                <w:iCs/>
                <w:sz w:val="19"/>
                <w:szCs w:val="19"/>
              </w:rPr>
              <w:t>з</w:t>
            </w:r>
            <w:r w:rsidRPr="006874B0">
              <w:rPr>
                <w:rFonts w:ascii="Times New Roman" w:eastAsia="Times New Roman" w:hAnsi="Times New Roman" w:cs="Times New Roman"/>
                <w:b/>
                <w:bCs/>
                <w:i/>
                <w:iCs/>
                <w:sz w:val="19"/>
                <w:szCs w:val="19"/>
              </w:rPr>
              <w:t>работного населения на территории поселения"</w:t>
            </w:r>
          </w:p>
        </w:tc>
        <w:tc>
          <w:tcPr>
            <w:tcW w:w="1134"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170,0</w:t>
            </w:r>
          </w:p>
        </w:tc>
        <w:tc>
          <w:tcPr>
            <w:tcW w:w="992"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45,0</w:t>
            </w:r>
          </w:p>
        </w:tc>
        <w:tc>
          <w:tcPr>
            <w:tcW w:w="1020"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-125,0</w:t>
            </w:r>
          </w:p>
        </w:tc>
        <w:tc>
          <w:tcPr>
            <w:tcW w:w="841"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26,5</w:t>
            </w:r>
          </w:p>
        </w:tc>
      </w:tr>
      <w:tr w:rsidR="006874B0" w:rsidRPr="006874B0" w:rsidTr="00442344">
        <w:trPr>
          <w:gridAfter w:val="1"/>
          <w:wAfter w:w="66" w:type="dxa"/>
          <w:trHeight w:val="7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single" w:sz="4" w:space="0" w:color="auto"/>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расходы по содействию занятости безработного населения на территории поселения</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170,0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45,0</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-125,0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26,5</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Основное мероприятие "Развитие электроснабжения в сельском поселении"</w:t>
            </w:r>
          </w:p>
        </w:tc>
        <w:tc>
          <w:tcPr>
            <w:tcW w:w="1134"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2 311,2</w:t>
            </w:r>
          </w:p>
        </w:tc>
        <w:tc>
          <w:tcPr>
            <w:tcW w:w="992"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1 156,7</w:t>
            </w:r>
          </w:p>
        </w:tc>
        <w:tc>
          <w:tcPr>
            <w:tcW w:w="1020"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-1 154,5</w:t>
            </w:r>
          </w:p>
        </w:tc>
        <w:tc>
          <w:tcPr>
            <w:tcW w:w="841"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50,0</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расходы на содержание уличного освещения сельского поселения</w:t>
            </w:r>
          </w:p>
        </w:tc>
        <w:tc>
          <w:tcPr>
            <w:tcW w:w="1134"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2 311,2</w:t>
            </w:r>
          </w:p>
        </w:tc>
        <w:tc>
          <w:tcPr>
            <w:tcW w:w="992"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1 156,7</w:t>
            </w:r>
          </w:p>
        </w:tc>
        <w:tc>
          <w:tcPr>
            <w:tcW w:w="1020"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-1 154,5</w:t>
            </w:r>
          </w:p>
        </w:tc>
        <w:tc>
          <w:tcPr>
            <w:tcW w:w="841"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50,0</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Основное мероприятие "Восстановление, ремонт, благоустройство и уход за воинскими захоронениями"</w:t>
            </w:r>
          </w:p>
        </w:tc>
        <w:tc>
          <w:tcPr>
            <w:tcW w:w="1134"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70,0</w:t>
            </w:r>
          </w:p>
        </w:tc>
        <w:tc>
          <w:tcPr>
            <w:tcW w:w="992"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4,9</w:t>
            </w:r>
          </w:p>
        </w:tc>
        <w:tc>
          <w:tcPr>
            <w:tcW w:w="1020"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-65,1</w:t>
            </w:r>
          </w:p>
        </w:tc>
        <w:tc>
          <w:tcPr>
            <w:tcW w:w="841"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7,0</w:t>
            </w:r>
          </w:p>
        </w:tc>
      </w:tr>
      <w:tr w:rsidR="006874B0" w:rsidRPr="006874B0" w:rsidTr="00442344">
        <w:trPr>
          <w:gridAfter w:val="1"/>
          <w:wAfter w:w="66" w:type="dxa"/>
          <w:trHeight w:val="51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расходы на ремонт и благоустройство памятников, обелисков, общественных кладбищ</w:t>
            </w:r>
          </w:p>
        </w:tc>
        <w:tc>
          <w:tcPr>
            <w:tcW w:w="1134"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70,0</w:t>
            </w:r>
          </w:p>
        </w:tc>
        <w:tc>
          <w:tcPr>
            <w:tcW w:w="992"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4,9</w:t>
            </w:r>
          </w:p>
        </w:tc>
        <w:tc>
          <w:tcPr>
            <w:tcW w:w="1020"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-65,1</w:t>
            </w:r>
          </w:p>
        </w:tc>
        <w:tc>
          <w:tcPr>
            <w:tcW w:w="841"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7,0</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Основное мероприятие "Повышение благоустроенности сельского поселения"</w:t>
            </w:r>
          </w:p>
        </w:tc>
        <w:tc>
          <w:tcPr>
            <w:tcW w:w="1134"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359,1</w:t>
            </w:r>
          </w:p>
        </w:tc>
        <w:tc>
          <w:tcPr>
            <w:tcW w:w="992"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327,7</w:t>
            </w:r>
          </w:p>
        </w:tc>
        <w:tc>
          <w:tcPr>
            <w:tcW w:w="1020"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-31,4</w:t>
            </w:r>
          </w:p>
        </w:tc>
        <w:tc>
          <w:tcPr>
            <w:tcW w:w="841"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0,0</w:t>
            </w:r>
          </w:p>
        </w:tc>
      </w:tr>
      <w:tr w:rsidR="006874B0" w:rsidRPr="006874B0" w:rsidTr="00442344">
        <w:trPr>
          <w:gridAfter w:val="1"/>
          <w:wAfter w:w="66" w:type="dxa"/>
          <w:trHeight w:val="255"/>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расходы на озеленение территории поселения</w:t>
            </w:r>
          </w:p>
        </w:tc>
        <w:tc>
          <w:tcPr>
            <w:tcW w:w="1134"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302,1</w:t>
            </w:r>
          </w:p>
        </w:tc>
        <w:tc>
          <w:tcPr>
            <w:tcW w:w="992"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302,1</w:t>
            </w:r>
          </w:p>
        </w:tc>
        <w:tc>
          <w:tcPr>
            <w:tcW w:w="1020"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0,0</w:t>
            </w:r>
          </w:p>
        </w:tc>
        <w:tc>
          <w:tcPr>
            <w:tcW w:w="841"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0,0</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расходы на прочие мероприятия по благоустройству и улучшению санитарного содержания населенных пунктов</w:t>
            </w:r>
          </w:p>
        </w:tc>
        <w:tc>
          <w:tcPr>
            <w:tcW w:w="1134"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57,0</w:t>
            </w:r>
          </w:p>
        </w:tc>
        <w:tc>
          <w:tcPr>
            <w:tcW w:w="992"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25,6</w:t>
            </w:r>
          </w:p>
        </w:tc>
        <w:tc>
          <w:tcPr>
            <w:tcW w:w="1020"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-31,4</w:t>
            </w:r>
          </w:p>
        </w:tc>
        <w:tc>
          <w:tcPr>
            <w:tcW w:w="841"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0,0</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center"/>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11</w:t>
            </w:r>
          </w:p>
        </w:tc>
        <w:tc>
          <w:tcPr>
            <w:tcW w:w="5797"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 xml:space="preserve">Проведение праздничных мероприятий на территории Новосельского сельского поселения Вяземского района Смоленской области </w:t>
            </w:r>
          </w:p>
        </w:tc>
        <w:tc>
          <w:tcPr>
            <w:tcW w:w="1134"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105,0</w:t>
            </w:r>
          </w:p>
        </w:tc>
        <w:tc>
          <w:tcPr>
            <w:tcW w:w="992"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7,0</w:t>
            </w:r>
          </w:p>
        </w:tc>
        <w:tc>
          <w:tcPr>
            <w:tcW w:w="1020"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-98,1</w:t>
            </w:r>
          </w:p>
        </w:tc>
        <w:tc>
          <w:tcPr>
            <w:tcW w:w="841"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6,6</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основные мероприятия "Обеспечение качественного проведения праздничных мероприятий, памятных дат и знаменательных событий Новосельского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105,0</w:t>
            </w:r>
          </w:p>
        </w:tc>
        <w:tc>
          <w:tcPr>
            <w:tcW w:w="992"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7,0</w:t>
            </w:r>
          </w:p>
        </w:tc>
        <w:tc>
          <w:tcPr>
            <w:tcW w:w="1020"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-98,1</w:t>
            </w:r>
          </w:p>
        </w:tc>
        <w:tc>
          <w:tcPr>
            <w:tcW w:w="841"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6,6</w:t>
            </w:r>
          </w:p>
        </w:tc>
      </w:tr>
      <w:tr w:rsidR="006874B0" w:rsidRPr="006874B0" w:rsidTr="00442344">
        <w:trPr>
          <w:gridAfter w:val="1"/>
          <w:wAfter w:w="66" w:type="dxa"/>
          <w:trHeight w:val="186"/>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расходы на проведение праздничных мероприятий, памятных дат и знаменательных событий на территории муниципального образования Новосельского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105,0</w:t>
            </w:r>
          </w:p>
        </w:tc>
        <w:tc>
          <w:tcPr>
            <w:tcW w:w="992"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7,0</w:t>
            </w:r>
          </w:p>
        </w:tc>
        <w:tc>
          <w:tcPr>
            <w:tcW w:w="1020"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-98,1</w:t>
            </w:r>
          </w:p>
        </w:tc>
        <w:tc>
          <w:tcPr>
            <w:tcW w:w="841"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6,6</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5</w:t>
            </w:r>
          </w:p>
        </w:tc>
        <w:tc>
          <w:tcPr>
            <w:tcW w:w="5797"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Развитие физической культуры и спорта на территории Новосельского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20,0</w:t>
            </w:r>
          </w:p>
        </w:tc>
        <w:tc>
          <w:tcPr>
            <w:tcW w:w="992"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0,0</w:t>
            </w:r>
          </w:p>
        </w:tc>
        <w:tc>
          <w:tcPr>
            <w:tcW w:w="1020"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-20,0</w:t>
            </w:r>
          </w:p>
        </w:tc>
        <w:tc>
          <w:tcPr>
            <w:tcW w:w="841"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0,0</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основные мероприятия "Вовлечение жителей Новосельского сельского поселения Вяземского района Смоленской области в систематические занятия физической культурой и спортом"</w:t>
            </w:r>
          </w:p>
        </w:tc>
        <w:tc>
          <w:tcPr>
            <w:tcW w:w="1134"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20,0</w:t>
            </w:r>
          </w:p>
        </w:tc>
        <w:tc>
          <w:tcPr>
            <w:tcW w:w="992"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0,0</w:t>
            </w:r>
          </w:p>
        </w:tc>
        <w:tc>
          <w:tcPr>
            <w:tcW w:w="1020"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-20,0</w:t>
            </w:r>
          </w:p>
        </w:tc>
        <w:tc>
          <w:tcPr>
            <w:tcW w:w="841"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0,0</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расходы на проведение мероприятий по развитию физической культуры и спорта на территории Новосельского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20,0</w:t>
            </w:r>
          </w:p>
        </w:tc>
        <w:tc>
          <w:tcPr>
            <w:tcW w:w="992"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0,0</w:t>
            </w:r>
          </w:p>
        </w:tc>
        <w:tc>
          <w:tcPr>
            <w:tcW w:w="1020"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-20,0</w:t>
            </w:r>
          </w:p>
        </w:tc>
        <w:tc>
          <w:tcPr>
            <w:tcW w:w="841"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0,0</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9</w:t>
            </w:r>
          </w:p>
        </w:tc>
        <w:tc>
          <w:tcPr>
            <w:tcW w:w="5797" w:type="dxa"/>
            <w:tcBorders>
              <w:top w:val="nil"/>
              <w:left w:val="nil"/>
              <w:bottom w:val="nil"/>
              <w:right w:val="single" w:sz="4" w:space="0" w:color="auto"/>
            </w:tcBorders>
            <w:shd w:val="clear" w:color="000000" w:fill="D9D9D9"/>
            <w:vAlign w:val="center"/>
            <w:hideMark/>
          </w:tcPr>
          <w:p w:rsidR="006874B0" w:rsidRPr="006874B0" w:rsidRDefault="006874B0" w:rsidP="006874B0">
            <w:pPr>
              <w:spacing w:after="0" w:line="240" w:lineRule="auto"/>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Развитие субъектов малого и среднего предпринимательства в Новосельском сельском поселении  Вяземского района Смоленской области</w:t>
            </w:r>
          </w:p>
        </w:tc>
        <w:tc>
          <w:tcPr>
            <w:tcW w:w="1134"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10,0</w:t>
            </w:r>
          </w:p>
        </w:tc>
        <w:tc>
          <w:tcPr>
            <w:tcW w:w="992"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0,0</w:t>
            </w:r>
          </w:p>
        </w:tc>
        <w:tc>
          <w:tcPr>
            <w:tcW w:w="1020"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-10,0</w:t>
            </w:r>
          </w:p>
        </w:tc>
        <w:tc>
          <w:tcPr>
            <w:tcW w:w="841" w:type="dxa"/>
            <w:tcBorders>
              <w:top w:val="nil"/>
              <w:left w:val="nil"/>
              <w:bottom w:val="single" w:sz="4" w:space="0" w:color="auto"/>
              <w:right w:val="single" w:sz="4" w:space="0" w:color="auto"/>
            </w:tcBorders>
            <w:shd w:val="clear" w:color="000000" w:fill="D9D9D9"/>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0,0</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nil"/>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single" w:sz="4" w:space="0" w:color="auto"/>
              <w:left w:val="single" w:sz="4" w:space="0" w:color="auto"/>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основные мероприятия "Предоставление субъектам малого и среднего предпринимательства организационной и информационно-консультативной поддержки"</w:t>
            </w:r>
          </w:p>
        </w:tc>
        <w:tc>
          <w:tcPr>
            <w:tcW w:w="1134"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10,0</w:t>
            </w:r>
          </w:p>
        </w:tc>
        <w:tc>
          <w:tcPr>
            <w:tcW w:w="992"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0,0</w:t>
            </w:r>
          </w:p>
        </w:tc>
        <w:tc>
          <w:tcPr>
            <w:tcW w:w="1020"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-10,0</w:t>
            </w:r>
          </w:p>
        </w:tc>
        <w:tc>
          <w:tcPr>
            <w:tcW w:w="841" w:type="dxa"/>
            <w:tcBorders>
              <w:top w:val="nil"/>
              <w:left w:val="nil"/>
              <w:bottom w:val="single" w:sz="4" w:space="0" w:color="auto"/>
              <w:right w:val="single" w:sz="4" w:space="0" w:color="auto"/>
            </w:tcBorders>
            <w:shd w:val="clear" w:color="000000" w:fill="F2F2F2"/>
            <w:vAlign w:val="center"/>
            <w:hideMark/>
          </w:tcPr>
          <w:p w:rsidR="006874B0" w:rsidRPr="006874B0" w:rsidRDefault="006874B0" w:rsidP="006874B0">
            <w:pPr>
              <w:spacing w:after="0" w:line="240" w:lineRule="auto"/>
              <w:jc w:val="right"/>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0,0</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nil"/>
            </w:tcBorders>
            <w:shd w:val="clear" w:color="auto" w:fill="auto"/>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расходы на организацию и проведение мероприятий, направленных на стимулирование производителей товаров, работ, услуг и популяризацию предпринимательства</w:t>
            </w:r>
          </w:p>
        </w:tc>
        <w:tc>
          <w:tcPr>
            <w:tcW w:w="1134"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10,0</w:t>
            </w:r>
          </w:p>
        </w:tc>
        <w:tc>
          <w:tcPr>
            <w:tcW w:w="992"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0,0</w:t>
            </w:r>
          </w:p>
        </w:tc>
        <w:tc>
          <w:tcPr>
            <w:tcW w:w="1020"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-10,0</w:t>
            </w:r>
          </w:p>
        </w:tc>
        <w:tc>
          <w:tcPr>
            <w:tcW w:w="841"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0,0</w:t>
            </w:r>
          </w:p>
        </w:tc>
      </w:tr>
      <w:tr w:rsidR="006874B0" w:rsidRPr="006874B0" w:rsidTr="00442344">
        <w:trPr>
          <w:gridAfter w:val="1"/>
          <w:wAfter w:w="66" w:type="dxa"/>
          <w:trHeight w:val="255"/>
        </w:trPr>
        <w:tc>
          <w:tcPr>
            <w:tcW w:w="440" w:type="dxa"/>
            <w:tcBorders>
              <w:top w:val="nil"/>
              <w:left w:val="single" w:sz="4" w:space="0" w:color="auto"/>
              <w:bottom w:val="single" w:sz="4" w:space="0" w:color="auto"/>
              <w:right w:val="single" w:sz="4" w:space="0" w:color="auto"/>
            </w:tcBorders>
            <w:shd w:val="clear" w:color="000000" w:fill="F2DCDB"/>
            <w:noWrap/>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nil"/>
              <w:bottom w:val="single" w:sz="4" w:space="0" w:color="auto"/>
              <w:right w:val="single" w:sz="4" w:space="0" w:color="auto"/>
            </w:tcBorders>
            <w:shd w:val="clear" w:color="000000" w:fill="F2DCDB"/>
            <w:noWrap/>
            <w:vAlign w:val="center"/>
            <w:hideMark/>
          </w:tcPr>
          <w:p w:rsidR="006874B0" w:rsidRPr="006874B0" w:rsidRDefault="006874B0" w:rsidP="006874B0">
            <w:pPr>
              <w:spacing w:after="0" w:line="240" w:lineRule="auto"/>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Всего расходы по МП:</w:t>
            </w:r>
          </w:p>
        </w:tc>
        <w:tc>
          <w:tcPr>
            <w:tcW w:w="1134" w:type="dxa"/>
            <w:tcBorders>
              <w:top w:val="nil"/>
              <w:left w:val="nil"/>
              <w:bottom w:val="single" w:sz="4" w:space="0" w:color="auto"/>
              <w:right w:val="single" w:sz="4" w:space="0" w:color="auto"/>
            </w:tcBorders>
            <w:shd w:val="clear" w:color="000000" w:fill="F2DCDB"/>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12 596,6</w:t>
            </w:r>
          </w:p>
        </w:tc>
        <w:tc>
          <w:tcPr>
            <w:tcW w:w="992" w:type="dxa"/>
            <w:tcBorders>
              <w:top w:val="nil"/>
              <w:left w:val="nil"/>
              <w:bottom w:val="single" w:sz="4" w:space="0" w:color="auto"/>
              <w:right w:val="single" w:sz="4" w:space="0" w:color="auto"/>
            </w:tcBorders>
            <w:shd w:val="clear" w:color="000000" w:fill="F2DCDB"/>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5 957,8</w:t>
            </w:r>
          </w:p>
        </w:tc>
        <w:tc>
          <w:tcPr>
            <w:tcW w:w="1020" w:type="dxa"/>
            <w:tcBorders>
              <w:top w:val="nil"/>
              <w:left w:val="nil"/>
              <w:bottom w:val="single" w:sz="4" w:space="0" w:color="auto"/>
              <w:right w:val="single" w:sz="4" w:space="0" w:color="auto"/>
            </w:tcBorders>
            <w:shd w:val="clear" w:color="000000" w:fill="F2DCDB"/>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-6 638,9</w:t>
            </w:r>
          </w:p>
        </w:tc>
        <w:tc>
          <w:tcPr>
            <w:tcW w:w="841" w:type="dxa"/>
            <w:tcBorders>
              <w:top w:val="nil"/>
              <w:left w:val="nil"/>
              <w:bottom w:val="single" w:sz="4" w:space="0" w:color="auto"/>
              <w:right w:val="single" w:sz="4" w:space="0" w:color="auto"/>
            </w:tcBorders>
            <w:shd w:val="clear" w:color="000000" w:fill="F2DCDB"/>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47,3</w:t>
            </w:r>
          </w:p>
        </w:tc>
      </w:tr>
      <w:tr w:rsidR="006874B0" w:rsidRPr="006874B0" w:rsidTr="00442344">
        <w:trPr>
          <w:trHeight w:val="270"/>
        </w:trPr>
        <w:tc>
          <w:tcPr>
            <w:tcW w:w="10290" w:type="dxa"/>
            <w:gridSpan w:val="7"/>
            <w:tcBorders>
              <w:top w:val="single" w:sz="4" w:space="0" w:color="auto"/>
              <w:left w:val="single" w:sz="4" w:space="0" w:color="auto"/>
              <w:bottom w:val="single" w:sz="4" w:space="0" w:color="auto"/>
              <w:right w:val="single" w:sz="4" w:space="0" w:color="auto"/>
            </w:tcBorders>
            <w:shd w:val="clear" w:color="000000" w:fill="C5D9F1"/>
            <w:noWrap/>
            <w:vAlign w:val="center"/>
            <w:hideMark/>
          </w:tcPr>
          <w:p w:rsidR="006874B0" w:rsidRPr="006874B0" w:rsidRDefault="006874B0" w:rsidP="006874B0">
            <w:pPr>
              <w:spacing w:after="0" w:line="240" w:lineRule="auto"/>
              <w:jc w:val="center"/>
              <w:rPr>
                <w:rFonts w:ascii="Times New Roman" w:eastAsia="Times New Roman" w:hAnsi="Times New Roman" w:cs="Times New Roman"/>
                <w:b/>
                <w:bCs/>
                <w:i/>
                <w:iCs/>
                <w:sz w:val="19"/>
                <w:szCs w:val="19"/>
              </w:rPr>
            </w:pPr>
            <w:r w:rsidRPr="006874B0">
              <w:rPr>
                <w:rFonts w:ascii="Times New Roman" w:eastAsia="Times New Roman" w:hAnsi="Times New Roman" w:cs="Times New Roman"/>
                <w:b/>
                <w:bCs/>
                <w:i/>
                <w:iCs/>
                <w:sz w:val="19"/>
                <w:szCs w:val="19"/>
              </w:rPr>
              <w:t>Непрограммные расходы по направлениям:</w:t>
            </w:r>
          </w:p>
        </w:tc>
      </w:tr>
      <w:tr w:rsidR="006874B0" w:rsidRPr="006874B0" w:rsidTr="00442344">
        <w:trPr>
          <w:gridAfter w:val="1"/>
          <w:wAfter w:w="66" w:type="dxa"/>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6874B0" w:rsidRPr="006874B0" w:rsidRDefault="006874B0" w:rsidP="006874B0">
            <w:pPr>
              <w:spacing w:after="0" w:line="240" w:lineRule="auto"/>
              <w:jc w:val="center"/>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w:t>
            </w:r>
          </w:p>
        </w:tc>
        <w:tc>
          <w:tcPr>
            <w:tcW w:w="5797"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Глава муниципального образования</w:t>
            </w:r>
          </w:p>
        </w:tc>
        <w:tc>
          <w:tcPr>
            <w:tcW w:w="1134"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603,5</w:t>
            </w:r>
          </w:p>
        </w:tc>
        <w:tc>
          <w:tcPr>
            <w:tcW w:w="992"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384,2</w:t>
            </w:r>
          </w:p>
        </w:tc>
        <w:tc>
          <w:tcPr>
            <w:tcW w:w="1020"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-219,3</w:t>
            </w:r>
          </w:p>
        </w:tc>
        <w:tc>
          <w:tcPr>
            <w:tcW w:w="841"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63,7</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6874B0" w:rsidRPr="006874B0" w:rsidRDefault="006874B0" w:rsidP="006874B0">
            <w:pPr>
              <w:spacing w:after="0" w:line="240" w:lineRule="auto"/>
              <w:jc w:val="center"/>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2</w:t>
            </w:r>
          </w:p>
        </w:tc>
        <w:tc>
          <w:tcPr>
            <w:tcW w:w="5797"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Резервный фонд Администрации Новосельского сельского поселения Вяземского района Смоленской области</w:t>
            </w:r>
          </w:p>
        </w:tc>
        <w:tc>
          <w:tcPr>
            <w:tcW w:w="1134"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100,0</w:t>
            </w:r>
          </w:p>
        </w:tc>
        <w:tc>
          <w:tcPr>
            <w:tcW w:w="992"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15,0</w:t>
            </w:r>
          </w:p>
        </w:tc>
        <w:tc>
          <w:tcPr>
            <w:tcW w:w="1020"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-85,0</w:t>
            </w:r>
          </w:p>
        </w:tc>
        <w:tc>
          <w:tcPr>
            <w:tcW w:w="841"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15,0</w:t>
            </w:r>
          </w:p>
        </w:tc>
      </w:tr>
      <w:tr w:rsidR="006874B0" w:rsidRPr="006874B0" w:rsidTr="00442344">
        <w:trPr>
          <w:gridAfter w:val="1"/>
          <w:wAfter w:w="66" w:type="dxa"/>
          <w:trHeight w:val="71"/>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6874B0" w:rsidRPr="006874B0" w:rsidRDefault="006874B0" w:rsidP="006874B0">
            <w:pPr>
              <w:spacing w:after="0" w:line="240" w:lineRule="auto"/>
              <w:jc w:val="center"/>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3</w:t>
            </w:r>
          </w:p>
        </w:tc>
        <w:tc>
          <w:tcPr>
            <w:tcW w:w="5797" w:type="dxa"/>
            <w:tcBorders>
              <w:top w:val="nil"/>
              <w:left w:val="nil"/>
              <w:bottom w:val="single" w:sz="4" w:space="0" w:color="auto"/>
              <w:right w:val="single" w:sz="4" w:space="0" w:color="auto"/>
            </w:tcBorders>
            <w:shd w:val="clear" w:color="auto" w:fill="auto"/>
            <w:vAlign w:val="bottom"/>
            <w:hideMark/>
          </w:tcPr>
          <w:p w:rsidR="006874B0" w:rsidRPr="006874B0" w:rsidRDefault="006874B0" w:rsidP="006874B0">
            <w:pPr>
              <w:spacing w:after="0" w:line="240" w:lineRule="auto"/>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Расходы на осуществление первичного воинского учета на территориях, где отсутствуют военные комиссариаты</w:t>
            </w:r>
          </w:p>
        </w:tc>
        <w:tc>
          <w:tcPr>
            <w:tcW w:w="1134"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255,3</w:t>
            </w:r>
          </w:p>
        </w:tc>
        <w:tc>
          <w:tcPr>
            <w:tcW w:w="992"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91,2</w:t>
            </w:r>
          </w:p>
        </w:tc>
        <w:tc>
          <w:tcPr>
            <w:tcW w:w="1020"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-164,1</w:t>
            </w:r>
          </w:p>
        </w:tc>
        <w:tc>
          <w:tcPr>
            <w:tcW w:w="841"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35,7</w:t>
            </w:r>
          </w:p>
        </w:tc>
      </w:tr>
      <w:tr w:rsidR="006874B0" w:rsidRPr="006874B0" w:rsidTr="00442344">
        <w:trPr>
          <w:gridAfter w:val="1"/>
          <w:wAfter w:w="66" w:type="dxa"/>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6874B0" w:rsidRPr="006874B0" w:rsidRDefault="006874B0" w:rsidP="006874B0">
            <w:pPr>
              <w:spacing w:after="0" w:line="240" w:lineRule="auto"/>
              <w:jc w:val="center"/>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4</w:t>
            </w:r>
          </w:p>
        </w:tc>
        <w:tc>
          <w:tcPr>
            <w:tcW w:w="5797" w:type="dxa"/>
            <w:tcBorders>
              <w:top w:val="nil"/>
              <w:left w:val="nil"/>
              <w:bottom w:val="nil"/>
              <w:right w:val="nil"/>
            </w:tcBorders>
            <w:shd w:val="clear" w:color="auto" w:fill="auto"/>
            <w:vAlign w:val="bottom"/>
            <w:hideMark/>
          </w:tcPr>
          <w:p w:rsidR="006874B0" w:rsidRPr="006874B0" w:rsidRDefault="006874B0" w:rsidP="006874B0">
            <w:pPr>
              <w:spacing w:after="0" w:line="240" w:lineRule="auto"/>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Компенсационные выплаты депутатам</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153,5</w:t>
            </w:r>
          </w:p>
        </w:tc>
        <w:tc>
          <w:tcPr>
            <w:tcW w:w="992"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0,0</w:t>
            </w:r>
          </w:p>
        </w:tc>
        <w:tc>
          <w:tcPr>
            <w:tcW w:w="1020"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-153,5</w:t>
            </w:r>
          </w:p>
        </w:tc>
        <w:tc>
          <w:tcPr>
            <w:tcW w:w="841"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0,0</w:t>
            </w:r>
          </w:p>
        </w:tc>
      </w:tr>
      <w:tr w:rsidR="006874B0" w:rsidRPr="006874B0" w:rsidTr="00442344">
        <w:trPr>
          <w:gridAfter w:val="1"/>
          <w:wAfter w:w="66" w:type="dxa"/>
          <w:trHeight w:val="70"/>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6874B0" w:rsidRPr="006874B0" w:rsidRDefault="006874B0" w:rsidP="006874B0">
            <w:pPr>
              <w:spacing w:after="0" w:line="240" w:lineRule="auto"/>
              <w:jc w:val="center"/>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5</w:t>
            </w:r>
          </w:p>
        </w:tc>
        <w:tc>
          <w:tcPr>
            <w:tcW w:w="5797" w:type="dxa"/>
            <w:tcBorders>
              <w:top w:val="single" w:sz="4" w:space="0" w:color="auto"/>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Содержание и обслуживание муниципальной казны</w:t>
            </w:r>
          </w:p>
        </w:tc>
        <w:tc>
          <w:tcPr>
            <w:tcW w:w="1134"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50,0</w:t>
            </w:r>
          </w:p>
        </w:tc>
        <w:tc>
          <w:tcPr>
            <w:tcW w:w="992"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18,1</w:t>
            </w:r>
          </w:p>
        </w:tc>
        <w:tc>
          <w:tcPr>
            <w:tcW w:w="1020"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-31,9</w:t>
            </w:r>
          </w:p>
        </w:tc>
        <w:tc>
          <w:tcPr>
            <w:tcW w:w="841"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36,2</w:t>
            </w:r>
          </w:p>
        </w:tc>
      </w:tr>
      <w:tr w:rsidR="006874B0" w:rsidRPr="006874B0" w:rsidTr="00442344">
        <w:trPr>
          <w:gridAfter w:val="1"/>
          <w:wAfter w:w="66" w:type="dxa"/>
          <w:trHeight w:val="255"/>
        </w:trPr>
        <w:tc>
          <w:tcPr>
            <w:tcW w:w="440" w:type="dxa"/>
            <w:tcBorders>
              <w:top w:val="nil"/>
              <w:left w:val="single" w:sz="4" w:space="0" w:color="auto"/>
              <w:bottom w:val="single" w:sz="4" w:space="0" w:color="auto"/>
              <w:right w:val="single" w:sz="4" w:space="0" w:color="auto"/>
            </w:tcBorders>
            <w:shd w:val="clear" w:color="auto" w:fill="auto"/>
            <w:noWrap/>
            <w:vAlign w:val="center"/>
            <w:hideMark/>
          </w:tcPr>
          <w:p w:rsidR="006874B0" w:rsidRPr="006874B0" w:rsidRDefault="006874B0" w:rsidP="006874B0">
            <w:pPr>
              <w:spacing w:after="0" w:line="240" w:lineRule="auto"/>
              <w:jc w:val="center"/>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6</w:t>
            </w:r>
          </w:p>
        </w:tc>
        <w:tc>
          <w:tcPr>
            <w:tcW w:w="5797"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Межбюджетные трансферты</w:t>
            </w:r>
          </w:p>
        </w:tc>
        <w:tc>
          <w:tcPr>
            <w:tcW w:w="1134"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20,7</w:t>
            </w:r>
          </w:p>
        </w:tc>
        <w:tc>
          <w:tcPr>
            <w:tcW w:w="992"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20,7</w:t>
            </w:r>
          </w:p>
        </w:tc>
        <w:tc>
          <w:tcPr>
            <w:tcW w:w="1020"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0,0</w:t>
            </w:r>
          </w:p>
        </w:tc>
        <w:tc>
          <w:tcPr>
            <w:tcW w:w="841" w:type="dxa"/>
            <w:tcBorders>
              <w:top w:val="nil"/>
              <w:left w:val="nil"/>
              <w:bottom w:val="single" w:sz="4" w:space="0" w:color="auto"/>
              <w:right w:val="single" w:sz="4" w:space="0" w:color="auto"/>
            </w:tcBorders>
            <w:shd w:val="clear" w:color="auto" w:fill="auto"/>
            <w:vAlign w:val="center"/>
            <w:hideMark/>
          </w:tcPr>
          <w:p w:rsidR="006874B0" w:rsidRPr="006874B0" w:rsidRDefault="006874B0" w:rsidP="006874B0">
            <w:pPr>
              <w:spacing w:after="0" w:line="240" w:lineRule="auto"/>
              <w:jc w:val="right"/>
              <w:rPr>
                <w:rFonts w:ascii="Times New Roman" w:eastAsia="Times New Roman" w:hAnsi="Times New Roman" w:cs="Times New Roman"/>
                <w:i/>
                <w:iCs/>
                <w:sz w:val="19"/>
                <w:szCs w:val="19"/>
              </w:rPr>
            </w:pPr>
            <w:r w:rsidRPr="006874B0">
              <w:rPr>
                <w:rFonts w:ascii="Times New Roman" w:eastAsia="Times New Roman" w:hAnsi="Times New Roman" w:cs="Times New Roman"/>
                <w:i/>
                <w:iCs/>
                <w:sz w:val="19"/>
                <w:szCs w:val="19"/>
              </w:rPr>
              <w:t>100,0</w:t>
            </w:r>
          </w:p>
        </w:tc>
      </w:tr>
      <w:tr w:rsidR="006874B0" w:rsidRPr="006874B0" w:rsidTr="00442344">
        <w:trPr>
          <w:gridAfter w:val="1"/>
          <w:wAfter w:w="66" w:type="dxa"/>
          <w:trHeight w:val="255"/>
        </w:trPr>
        <w:tc>
          <w:tcPr>
            <w:tcW w:w="440" w:type="dxa"/>
            <w:tcBorders>
              <w:top w:val="nil"/>
              <w:left w:val="single" w:sz="4" w:space="0" w:color="auto"/>
              <w:bottom w:val="single" w:sz="4" w:space="0" w:color="auto"/>
              <w:right w:val="single" w:sz="4" w:space="0" w:color="auto"/>
            </w:tcBorders>
            <w:shd w:val="clear" w:color="000000" w:fill="F2DCDB"/>
            <w:noWrap/>
            <w:vAlign w:val="center"/>
            <w:hideMark/>
          </w:tcPr>
          <w:p w:rsidR="006874B0" w:rsidRPr="006874B0" w:rsidRDefault="006874B0" w:rsidP="006874B0">
            <w:pPr>
              <w:spacing w:after="0" w:line="240" w:lineRule="auto"/>
              <w:jc w:val="center"/>
              <w:rPr>
                <w:rFonts w:ascii="Times New Roman" w:eastAsia="Times New Roman" w:hAnsi="Times New Roman" w:cs="Times New Roman"/>
                <w:sz w:val="19"/>
                <w:szCs w:val="19"/>
              </w:rPr>
            </w:pPr>
            <w:r w:rsidRPr="006874B0">
              <w:rPr>
                <w:rFonts w:ascii="Times New Roman" w:eastAsia="Times New Roman" w:hAnsi="Times New Roman" w:cs="Times New Roman"/>
                <w:sz w:val="19"/>
                <w:szCs w:val="19"/>
              </w:rPr>
              <w:t> </w:t>
            </w:r>
          </w:p>
        </w:tc>
        <w:tc>
          <w:tcPr>
            <w:tcW w:w="5797" w:type="dxa"/>
            <w:tcBorders>
              <w:top w:val="nil"/>
              <w:left w:val="nil"/>
              <w:bottom w:val="single" w:sz="4" w:space="0" w:color="auto"/>
              <w:right w:val="single" w:sz="4" w:space="0" w:color="auto"/>
            </w:tcBorders>
            <w:shd w:val="clear" w:color="000000" w:fill="F2DCDB"/>
            <w:vAlign w:val="center"/>
            <w:hideMark/>
          </w:tcPr>
          <w:p w:rsidR="006874B0" w:rsidRPr="006874B0" w:rsidRDefault="006874B0" w:rsidP="006874B0">
            <w:pPr>
              <w:spacing w:after="0" w:line="240" w:lineRule="auto"/>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Всего непрограммные расходы</w:t>
            </w:r>
          </w:p>
        </w:tc>
        <w:tc>
          <w:tcPr>
            <w:tcW w:w="1134" w:type="dxa"/>
            <w:tcBorders>
              <w:top w:val="nil"/>
              <w:left w:val="nil"/>
              <w:bottom w:val="single" w:sz="4" w:space="0" w:color="auto"/>
              <w:right w:val="single" w:sz="4" w:space="0" w:color="auto"/>
            </w:tcBorders>
            <w:shd w:val="clear" w:color="000000" w:fill="F2DCDB"/>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1 183,0</w:t>
            </w:r>
          </w:p>
        </w:tc>
        <w:tc>
          <w:tcPr>
            <w:tcW w:w="992" w:type="dxa"/>
            <w:tcBorders>
              <w:top w:val="nil"/>
              <w:left w:val="nil"/>
              <w:bottom w:val="single" w:sz="4" w:space="0" w:color="auto"/>
              <w:right w:val="single" w:sz="4" w:space="0" w:color="auto"/>
            </w:tcBorders>
            <w:shd w:val="clear" w:color="000000" w:fill="F2DCDB"/>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529,2</w:t>
            </w:r>
          </w:p>
        </w:tc>
        <w:tc>
          <w:tcPr>
            <w:tcW w:w="1020" w:type="dxa"/>
            <w:tcBorders>
              <w:top w:val="nil"/>
              <w:left w:val="nil"/>
              <w:bottom w:val="single" w:sz="4" w:space="0" w:color="auto"/>
              <w:right w:val="single" w:sz="4" w:space="0" w:color="auto"/>
            </w:tcBorders>
            <w:shd w:val="clear" w:color="000000" w:fill="F2DCDB"/>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-653,8</w:t>
            </w:r>
          </w:p>
        </w:tc>
        <w:tc>
          <w:tcPr>
            <w:tcW w:w="841" w:type="dxa"/>
            <w:tcBorders>
              <w:top w:val="nil"/>
              <w:left w:val="nil"/>
              <w:bottom w:val="single" w:sz="4" w:space="0" w:color="auto"/>
              <w:right w:val="single" w:sz="4" w:space="0" w:color="auto"/>
            </w:tcBorders>
            <w:shd w:val="clear" w:color="000000" w:fill="F2DCDB"/>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44,7</w:t>
            </w:r>
          </w:p>
        </w:tc>
      </w:tr>
      <w:tr w:rsidR="006874B0" w:rsidRPr="006874B0" w:rsidTr="00442344">
        <w:trPr>
          <w:gridAfter w:val="1"/>
          <w:wAfter w:w="66" w:type="dxa"/>
          <w:trHeight w:val="360"/>
        </w:trPr>
        <w:tc>
          <w:tcPr>
            <w:tcW w:w="6237" w:type="dxa"/>
            <w:gridSpan w:val="2"/>
            <w:tcBorders>
              <w:top w:val="single" w:sz="4" w:space="0" w:color="auto"/>
              <w:left w:val="single" w:sz="4" w:space="0" w:color="auto"/>
              <w:bottom w:val="single" w:sz="4" w:space="0" w:color="auto"/>
              <w:right w:val="single" w:sz="4" w:space="0" w:color="000000"/>
            </w:tcBorders>
            <w:shd w:val="clear" w:color="000000" w:fill="E6B8B7"/>
            <w:vAlign w:val="center"/>
            <w:hideMark/>
          </w:tcPr>
          <w:p w:rsidR="006874B0" w:rsidRPr="006874B0" w:rsidRDefault="006874B0" w:rsidP="006874B0">
            <w:pPr>
              <w:spacing w:after="0" w:line="240" w:lineRule="auto"/>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Итого расходы</w:t>
            </w:r>
          </w:p>
        </w:tc>
        <w:tc>
          <w:tcPr>
            <w:tcW w:w="1134" w:type="dxa"/>
            <w:tcBorders>
              <w:top w:val="nil"/>
              <w:left w:val="nil"/>
              <w:bottom w:val="single" w:sz="4" w:space="0" w:color="auto"/>
              <w:right w:val="single" w:sz="4" w:space="0" w:color="auto"/>
            </w:tcBorders>
            <w:shd w:val="clear" w:color="000000" w:fill="E6B8B7"/>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13 779,6</w:t>
            </w:r>
          </w:p>
        </w:tc>
        <w:tc>
          <w:tcPr>
            <w:tcW w:w="992" w:type="dxa"/>
            <w:tcBorders>
              <w:top w:val="nil"/>
              <w:left w:val="nil"/>
              <w:bottom w:val="single" w:sz="4" w:space="0" w:color="auto"/>
              <w:right w:val="single" w:sz="4" w:space="0" w:color="auto"/>
            </w:tcBorders>
            <w:shd w:val="clear" w:color="000000" w:fill="E6B8B7"/>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6 487,0</w:t>
            </w:r>
          </w:p>
        </w:tc>
        <w:tc>
          <w:tcPr>
            <w:tcW w:w="1020" w:type="dxa"/>
            <w:tcBorders>
              <w:top w:val="nil"/>
              <w:left w:val="nil"/>
              <w:bottom w:val="single" w:sz="4" w:space="0" w:color="auto"/>
              <w:right w:val="single" w:sz="4" w:space="0" w:color="auto"/>
            </w:tcBorders>
            <w:shd w:val="clear" w:color="000000" w:fill="E6B8B7"/>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-7 292,7</w:t>
            </w:r>
          </w:p>
        </w:tc>
        <w:tc>
          <w:tcPr>
            <w:tcW w:w="841" w:type="dxa"/>
            <w:tcBorders>
              <w:top w:val="nil"/>
              <w:left w:val="nil"/>
              <w:bottom w:val="single" w:sz="4" w:space="0" w:color="auto"/>
              <w:right w:val="single" w:sz="4" w:space="0" w:color="auto"/>
            </w:tcBorders>
            <w:shd w:val="clear" w:color="000000" w:fill="E6B8B7"/>
            <w:vAlign w:val="center"/>
            <w:hideMark/>
          </w:tcPr>
          <w:p w:rsidR="006874B0" w:rsidRPr="006874B0" w:rsidRDefault="006874B0" w:rsidP="006874B0">
            <w:pPr>
              <w:spacing w:after="0" w:line="240" w:lineRule="auto"/>
              <w:jc w:val="right"/>
              <w:rPr>
                <w:rFonts w:ascii="Times New Roman" w:eastAsia="Times New Roman" w:hAnsi="Times New Roman" w:cs="Times New Roman"/>
                <w:b/>
                <w:bCs/>
                <w:sz w:val="19"/>
                <w:szCs w:val="19"/>
              </w:rPr>
            </w:pPr>
            <w:r w:rsidRPr="006874B0">
              <w:rPr>
                <w:rFonts w:ascii="Times New Roman" w:eastAsia="Times New Roman" w:hAnsi="Times New Roman" w:cs="Times New Roman"/>
                <w:b/>
                <w:bCs/>
                <w:sz w:val="19"/>
                <w:szCs w:val="19"/>
              </w:rPr>
              <w:t>47,1</w:t>
            </w:r>
          </w:p>
        </w:tc>
      </w:tr>
    </w:tbl>
    <w:p w:rsidR="000E0888" w:rsidRDefault="000E0888" w:rsidP="002B7B71">
      <w:pPr>
        <w:spacing w:after="0" w:line="240" w:lineRule="auto"/>
        <w:jc w:val="both"/>
        <w:rPr>
          <w:rFonts w:ascii="Times New Roman" w:eastAsia="Calibri" w:hAnsi="Times New Roman" w:cs="Times New Roman"/>
          <w:color w:val="8064A2" w:themeColor="accent4"/>
          <w:sz w:val="24"/>
          <w:szCs w:val="24"/>
          <w:lang w:eastAsia="en-US"/>
        </w:rPr>
      </w:pPr>
    </w:p>
    <w:p w:rsidR="000E0888" w:rsidRPr="00D02684" w:rsidRDefault="00061B2C" w:rsidP="000E0888">
      <w:pPr>
        <w:spacing w:after="0" w:line="240" w:lineRule="auto"/>
        <w:ind w:firstLine="709"/>
        <w:jc w:val="both"/>
        <w:rPr>
          <w:rFonts w:ascii="Times New Roman" w:eastAsia="Calibri" w:hAnsi="Times New Roman" w:cs="Times New Roman"/>
          <w:i/>
          <w:sz w:val="24"/>
          <w:szCs w:val="24"/>
          <w:lang w:eastAsia="en-US"/>
        </w:rPr>
      </w:pPr>
      <w:r w:rsidRPr="00D02684">
        <w:rPr>
          <w:rFonts w:ascii="Times New Roman" w:eastAsia="Calibri" w:hAnsi="Times New Roman" w:cs="Times New Roman"/>
          <w:i/>
          <w:sz w:val="24"/>
          <w:szCs w:val="24"/>
          <w:lang w:eastAsia="en-US"/>
        </w:rPr>
        <w:t>С</w:t>
      </w:r>
      <w:r w:rsidR="000E0888" w:rsidRPr="00D02684">
        <w:rPr>
          <w:rFonts w:ascii="Times New Roman" w:eastAsia="Calibri" w:hAnsi="Times New Roman" w:cs="Times New Roman"/>
          <w:i/>
          <w:sz w:val="24"/>
          <w:szCs w:val="24"/>
          <w:lang w:eastAsia="en-US"/>
        </w:rPr>
        <w:t xml:space="preserve">огласно </w:t>
      </w:r>
      <w:r w:rsidRPr="00D02684">
        <w:rPr>
          <w:rFonts w:ascii="Times New Roman" w:eastAsia="Calibri" w:hAnsi="Times New Roman" w:cs="Times New Roman"/>
          <w:i/>
          <w:sz w:val="24"/>
          <w:szCs w:val="24"/>
          <w:lang w:eastAsia="en-US"/>
        </w:rPr>
        <w:t>таблицы</w:t>
      </w:r>
      <w:r w:rsidR="000E0888" w:rsidRPr="00D02684">
        <w:rPr>
          <w:rFonts w:ascii="Times New Roman" w:eastAsia="Calibri" w:hAnsi="Times New Roman" w:cs="Times New Roman"/>
          <w:i/>
          <w:sz w:val="24"/>
          <w:szCs w:val="24"/>
          <w:lang w:eastAsia="en-US"/>
        </w:rPr>
        <w:t xml:space="preserve"> расходы бюджета на реализацию муниципальных программ за </w:t>
      </w:r>
      <w:r w:rsidR="00FE0873" w:rsidRPr="00D02684">
        <w:rPr>
          <w:rFonts w:ascii="Times New Roman" w:eastAsia="Calibri" w:hAnsi="Times New Roman" w:cs="Times New Roman"/>
          <w:i/>
          <w:sz w:val="24"/>
          <w:szCs w:val="24"/>
          <w:lang w:eastAsia="en-US"/>
        </w:rPr>
        <w:t>полугодие</w:t>
      </w:r>
      <w:r w:rsidR="00704623" w:rsidRPr="00D02684">
        <w:rPr>
          <w:rFonts w:ascii="Times New Roman" w:eastAsia="Calibri" w:hAnsi="Times New Roman" w:cs="Times New Roman"/>
          <w:i/>
          <w:sz w:val="24"/>
          <w:szCs w:val="24"/>
          <w:lang w:eastAsia="en-US"/>
        </w:rPr>
        <w:t xml:space="preserve"> 2021</w:t>
      </w:r>
      <w:r w:rsidR="000E0888" w:rsidRPr="00D02684">
        <w:rPr>
          <w:rFonts w:ascii="Times New Roman" w:eastAsia="Calibri" w:hAnsi="Times New Roman" w:cs="Times New Roman"/>
          <w:i/>
          <w:sz w:val="24"/>
          <w:szCs w:val="24"/>
          <w:lang w:eastAsia="en-US"/>
        </w:rPr>
        <w:t xml:space="preserve"> года исполнены в сумме </w:t>
      </w:r>
      <w:r w:rsidRPr="00D02684">
        <w:rPr>
          <w:rFonts w:ascii="Times New Roman" w:eastAsia="Calibri" w:hAnsi="Times New Roman" w:cs="Times New Roman"/>
          <w:b/>
          <w:i/>
          <w:sz w:val="24"/>
          <w:szCs w:val="24"/>
          <w:lang w:eastAsia="en-US"/>
        </w:rPr>
        <w:t xml:space="preserve">5 957,8 </w:t>
      </w:r>
      <w:r w:rsidR="000E0888" w:rsidRPr="00D02684">
        <w:rPr>
          <w:rFonts w:ascii="Times New Roman" w:eastAsia="Calibri" w:hAnsi="Times New Roman" w:cs="Times New Roman"/>
          <w:i/>
          <w:sz w:val="24"/>
          <w:szCs w:val="24"/>
          <w:lang w:eastAsia="en-US"/>
        </w:rPr>
        <w:t xml:space="preserve">тыс.рублей или </w:t>
      </w:r>
      <w:r w:rsidRPr="00D02684">
        <w:rPr>
          <w:rFonts w:ascii="Times New Roman" w:eastAsia="Calibri" w:hAnsi="Times New Roman" w:cs="Times New Roman"/>
          <w:b/>
          <w:i/>
          <w:sz w:val="24"/>
          <w:szCs w:val="24"/>
          <w:lang w:eastAsia="en-US"/>
        </w:rPr>
        <w:t>47,3</w:t>
      </w:r>
      <w:r w:rsidR="000E0888" w:rsidRPr="00D02684">
        <w:rPr>
          <w:rFonts w:ascii="Times New Roman" w:eastAsia="Calibri" w:hAnsi="Times New Roman" w:cs="Times New Roman"/>
          <w:i/>
          <w:sz w:val="24"/>
          <w:szCs w:val="24"/>
          <w:lang w:eastAsia="en-US"/>
        </w:rPr>
        <w:t xml:space="preserve">% </w:t>
      </w:r>
      <w:r w:rsidR="00704623" w:rsidRPr="00D02684">
        <w:rPr>
          <w:rFonts w:ascii="Times New Roman" w:eastAsia="Calibri" w:hAnsi="Times New Roman" w:cs="Times New Roman"/>
          <w:i/>
          <w:sz w:val="24"/>
          <w:szCs w:val="24"/>
          <w:lang w:eastAsia="en-US"/>
        </w:rPr>
        <w:t xml:space="preserve">от </w:t>
      </w:r>
      <w:r w:rsidR="000E0888" w:rsidRPr="00D02684">
        <w:rPr>
          <w:rFonts w:ascii="Times New Roman" w:eastAsia="Calibri" w:hAnsi="Times New Roman" w:cs="Times New Roman"/>
          <w:i/>
          <w:sz w:val="24"/>
          <w:szCs w:val="24"/>
          <w:lang w:eastAsia="en-US"/>
        </w:rPr>
        <w:t xml:space="preserve">утвержденных </w:t>
      </w:r>
      <w:r w:rsidR="000E0888" w:rsidRPr="00D02684">
        <w:rPr>
          <w:rFonts w:ascii="Times New Roman" w:eastAsia="Calibri" w:hAnsi="Times New Roman" w:cs="Times New Roman"/>
          <w:i/>
          <w:sz w:val="24"/>
          <w:szCs w:val="24"/>
          <w:lang w:eastAsia="en-US"/>
        </w:rPr>
        <w:lastRenderedPageBreak/>
        <w:t xml:space="preserve">бюджетных назначений. Общий объем финансирования муниципальных программ составляет </w:t>
      </w:r>
      <w:r w:rsidR="00D02684" w:rsidRPr="00D02684">
        <w:rPr>
          <w:rFonts w:ascii="Times New Roman" w:eastAsia="Calibri" w:hAnsi="Times New Roman" w:cs="Times New Roman"/>
          <w:b/>
          <w:i/>
          <w:sz w:val="24"/>
          <w:szCs w:val="24"/>
          <w:lang w:eastAsia="en-US"/>
        </w:rPr>
        <w:t>87,2</w:t>
      </w:r>
      <w:r w:rsidR="000E0888" w:rsidRPr="00D02684">
        <w:rPr>
          <w:rFonts w:ascii="Times New Roman" w:eastAsia="Calibri" w:hAnsi="Times New Roman" w:cs="Times New Roman"/>
          <w:i/>
          <w:sz w:val="24"/>
          <w:szCs w:val="24"/>
          <w:lang w:eastAsia="en-US"/>
        </w:rPr>
        <w:t xml:space="preserve">% в структуре всех расходов бюджета сельского поселения за </w:t>
      </w:r>
      <w:r w:rsidR="00FE0873" w:rsidRPr="00D02684">
        <w:rPr>
          <w:rFonts w:ascii="Times New Roman" w:eastAsia="Calibri" w:hAnsi="Times New Roman" w:cs="Times New Roman"/>
          <w:i/>
          <w:sz w:val="24"/>
          <w:szCs w:val="24"/>
          <w:lang w:eastAsia="en-US"/>
        </w:rPr>
        <w:t>полугодие</w:t>
      </w:r>
      <w:r w:rsidR="00704623" w:rsidRPr="00D02684">
        <w:rPr>
          <w:rFonts w:ascii="Times New Roman" w:eastAsia="Calibri" w:hAnsi="Times New Roman" w:cs="Times New Roman"/>
          <w:i/>
          <w:sz w:val="24"/>
          <w:szCs w:val="24"/>
          <w:lang w:eastAsia="en-US"/>
        </w:rPr>
        <w:t xml:space="preserve"> 2021</w:t>
      </w:r>
      <w:r w:rsidR="000E0888" w:rsidRPr="00D02684">
        <w:rPr>
          <w:rFonts w:ascii="Times New Roman" w:eastAsia="Calibri" w:hAnsi="Times New Roman" w:cs="Times New Roman"/>
          <w:i/>
          <w:sz w:val="24"/>
          <w:szCs w:val="24"/>
          <w:lang w:eastAsia="en-US"/>
        </w:rPr>
        <w:t xml:space="preserve"> года (</w:t>
      </w:r>
      <w:r w:rsidR="00D02684" w:rsidRPr="00D02684">
        <w:rPr>
          <w:rFonts w:ascii="Times New Roman" w:eastAsia="Calibri" w:hAnsi="Times New Roman" w:cs="Times New Roman"/>
          <w:b/>
          <w:i/>
          <w:sz w:val="24"/>
          <w:szCs w:val="24"/>
          <w:lang w:eastAsia="en-US"/>
        </w:rPr>
        <w:t xml:space="preserve">6 487,0 </w:t>
      </w:r>
      <w:r w:rsidR="000E0888" w:rsidRPr="00D02684">
        <w:rPr>
          <w:rFonts w:ascii="Times New Roman" w:eastAsia="Calibri" w:hAnsi="Times New Roman" w:cs="Times New Roman"/>
          <w:i/>
          <w:sz w:val="24"/>
          <w:szCs w:val="24"/>
          <w:lang w:eastAsia="en-US"/>
        </w:rPr>
        <w:t>тыс.рублей).</w:t>
      </w:r>
    </w:p>
    <w:p w:rsidR="000E0888" w:rsidRPr="00124ADC" w:rsidRDefault="000E0888" w:rsidP="000E0888">
      <w:pPr>
        <w:spacing w:after="0" w:line="240" w:lineRule="auto"/>
        <w:ind w:firstLine="709"/>
        <w:jc w:val="both"/>
        <w:rPr>
          <w:rFonts w:ascii="Times New Roman" w:eastAsia="Times New Roman" w:hAnsi="Times New Roman" w:cs="Times New Roman"/>
          <w:color w:val="8064A2" w:themeColor="accent4"/>
          <w:sz w:val="24"/>
          <w:szCs w:val="24"/>
        </w:rPr>
      </w:pPr>
    </w:p>
    <w:p w:rsidR="000E0888" w:rsidRPr="00E11553" w:rsidRDefault="000E0888" w:rsidP="000E0888">
      <w:pPr>
        <w:spacing w:after="0" w:line="240" w:lineRule="auto"/>
        <w:ind w:firstLine="709"/>
        <w:jc w:val="both"/>
        <w:rPr>
          <w:rFonts w:ascii="Times New Roman" w:eastAsia="Times New Roman" w:hAnsi="Times New Roman" w:cs="Times New Roman"/>
          <w:sz w:val="24"/>
          <w:szCs w:val="24"/>
        </w:rPr>
      </w:pPr>
      <w:r w:rsidRPr="00E11553">
        <w:rPr>
          <w:rFonts w:ascii="Times New Roman" w:eastAsia="Times New Roman" w:hAnsi="Times New Roman" w:cs="Times New Roman"/>
          <w:sz w:val="24"/>
          <w:szCs w:val="24"/>
        </w:rPr>
        <w:t xml:space="preserve">По муниципальной программе </w:t>
      </w:r>
      <w:r w:rsidRPr="00E11553">
        <w:rPr>
          <w:rFonts w:ascii="Times New Roman" w:eastAsia="Times New Roman" w:hAnsi="Times New Roman" w:cs="Times New Roman"/>
          <w:b/>
          <w:i/>
          <w:sz w:val="24"/>
          <w:szCs w:val="24"/>
        </w:rPr>
        <w:t>«</w:t>
      </w:r>
      <w:r w:rsidR="00E11553" w:rsidRPr="00E11553">
        <w:rPr>
          <w:rFonts w:ascii="Times New Roman" w:eastAsia="Times New Roman" w:hAnsi="Times New Roman" w:cs="Times New Roman"/>
          <w:b/>
          <w:i/>
          <w:sz w:val="24"/>
          <w:szCs w:val="24"/>
        </w:rPr>
        <w:t>Обеспечение деятельности органов местного самоуправления Новосельского сельского поселения Вяземского района Смоленской области</w:t>
      </w:r>
      <w:r w:rsidRPr="00E11553">
        <w:rPr>
          <w:rFonts w:ascii="Times New Roman" w:eastAsia="Times New Roman" w:hAnsi="Times New Roman" w:cs="Times New Roman"/>
          <w:b/>
          <w:i/>
          <w:sz w:val="24"/>
          <w:szCs w:val="24"/>
        </w:rPr>
        <w:t>»</w:t>
      </w:r>
      <w:r w:rsidRPr="00E11553">
        <w:rPr>
          <w:rFonts w:ascii="Times New Roman" w:eastAsia="Times New Roman" w:hAnsi="Times New Roman" w:cs="Times New Roman"/>
          <w:sz w:val="24"/>
          <w:szCs w:val="24"/>
        </w:rPr>
        <w:t xml:space="preserve"> исполнение за </w:t>
      </w:r>
      <w:r w:rsidR="00FE0873" w:rsidRPr="00E11553">
        <w:rPr>
          <w:rFonts w:ascii="Times New Roman" w:eastAsia="Times New Roman" w:hAnsi="Times New Roman" w:cs="Times New Roman"/>
          <w:sz w:val="24"/>
          <w:szCs w:val="24"/>
        </w:rPr>
        <w:t>полугодие</w:t>
      </w:r>
      <w:r w:rsidR="00704623" w:rsidRPr="00E11553">
        <w:rPr>
          <w:rFonts w:ascii="Times New Roman" w:eastAsia="Times New Roman" w:hAnsi="Times New Roman" w:cs="Times New Roman"/>
          <w:sz w:val="24"/>
          <w:szCs w:val="24"/>
        </w:rPr>
        <w:t xml:space="preserve"> 2021</w:t>
      </w:r>
      <w:r w:rsidRPr="00E11553">
        <w:rPr>
          <w:rFonts w:ascii="Times New Roman" w:eastAsia="Times New Roman" w:hAnsi="Times New Roman" w:cs="Times New Roman"/>
          <w:sz w:val="24"/>
          <w:szCs w:val="24"/>
        </w:rPr>
        <w:t xml:space="preserve"> года составило в сумме </w:t>
      </w:r>
      <w:r w:rsidR="00E11553" w:rsidRPr="00E11553">
        <w:rPr>
          <w:rFonts w:ascii="Times New Roman" w:eastAsia="Times New Roman" w:hAnsi="Times New Roman" w:cs="Times New Roman"/>
          <w:b/>
          <w:sz w:val="24"/>
          <w:szCs w:val="24"/>
        </w:rPr>
        <w:t xml:space="preserve">1 810,7 </w:t>
      </w:r>
      <w:r w:rsidRPr="00E11553">
        <w:rPr>
          <w:rFonts w:ascii="Times New Roman" w:eastAsia="Times New Roman" w:hAnsi="Times New Roman" w:cs="Times New Roman"/>
          <w:sz w:val="24"/>
          <w:szCs w:val="24"/>
        </w:rPr>
        <w:t xml:space="preserve">тыс.рублей или </w:t>
      </w:r>
      <w:r w:rsidR="00E11553" w:rsidRPr="00E11553">
        <w:rPr>
          <w:rFonts w:ascii="Times New Roman" w:eastAsia="Times New Roman" w:hAnsi="Times New Roman" w:cs="Times New Roman"/>
          <w:b/>
          <w:sz w:val="24"/>
          <w:szCs w:val="24"/>
        </w:rPr>
        <w:t>39,9</w:t>
      </w:r>
      <w:r w:rsidRPr="00E11553">
        <w:rPr>
          <w:rFonts w:ascii="Times New Roman" w:eastAsia="Times New Roman" w:hAnsi="Times New Roman" w:cs="Times New Roman"/>
          <w:sz w:val="24"/>
          <w:szCs w:val="24"/>
        </w:rPr>
        <w:t xml:space="preserve">% </w:t>
      </w:r>
      <w:r w:rsidR="00704623" w:rsidRPr="00E11553">
        <w:rPr>
          <w:rFonts w:ascii="Times New Roman" w:eastAsia="Times New Roman" w:hAnsi="Times New Roman" w:cs="Times New Roman"/>
          <w:sz w:val="24"/>
          <w:szCs w:val="24"/>
        </w:rPr>
        <w:t xml:space="preserve">от </w:t>
      </w:r>
      <w:r w:rsidRPr="00E11553">
        <w:rPr>
          <w:rFonts w:ascii="Times New Roman" w:eastAsia="Times New Roman" w:hAnsi="Times New Roman" w:cs="Times New Roman"/>
          <w:sz w:val="24"/>
          <w:szCs w:val="24"/>
        </w:rPr>
        <w:t>годовых плановых назначений.</w:t>
      </w:r>
    </w:p>
    <w:p w:rsidR="000E0888" w:rsidRPr="00E11553" w:rsidRDefault="000E0888" w:rsidP="000E0888">
      <w:pPr>
        <w:spacing w:after="0" w:line="240" w:lineRule="auto"/>
        <w:ind w:firstLine="709"/>
        <w:jc w:val="both"/>
        <w:rPr>
          <w:rFonts w:ascii="Times New Roman" w:eastAsia="Times New Roman" w:hAnsi="Times New Roman" w:cs="Times New Roman"/>
          <w:sz w:val="24"/>
          <w:szCs w:val="24"/>
        </w:rPr>
      </w:pPr>
      <w:r w:rsidRPr="00E11553">
        <w:rPr>
          <w:rFonts w:ascii="Times New Roman" w:eastAsia="Times New Roman" w:hAnsi="Times New Roman" w:cs="Times New Roman"/>
          <w:sz w:val="24"/>
          <w:szCs w:val="24"/>
        </w:rPr>
        <w:t xml:space="preserve">По муниципальной программе </w:t>
      </w:r>
      <w:r w:rsidRPr="00E11553">
        <w:rPr>
          <w:rFonts w:ascii="Times New Roman" w:eastAsia="Times New Roman" w:hAnsi="Times New Roman" w:cs="Times New Roman"/>
          <w:b/>
          <w:i/>
          <w:sz w:val="24"/>
          <w:szCs w:val="24"/>
        </w:rPr>
        <w:t>«</w:t>
      </w:r>
      <w:r w:rsidR="00E11553" w:rsidRPr="00E11553">
        <w:rPr>
          <w:rFonts w:ascii="Times New Roman" w:eastAsia="Times New Roman" w:hAnsi="Times New Roman" w:cs="Times New Roman"/>
          <w:b/>
          <w:i/>
          <w:sz w:val="24"/>
          <w:szCs w:val="24"/>
        </w:rPr>
        <w:t>Развитие строительства в Новосельском сельском поселении Вяземского района Смоленской области</w:t>
      </w:r>
      <w:r w:rsidRPr="00E11553">
        <w:rPr>
          <w:rFonts w:ascii="Times New Roman" w:eastAsia="Times New Roman" w:hAnsi="Times New Roman" w:cs="Times New Roman"/>
          <w:b/>
          <w:i/>
          <w:sz w:val="24"/>
          <w:szCs w:val="24"/>
        </w:rPr>
        <w:t>»</w:t>
      </w:r>
      <w:r w:rsidRPr="00E11553">
        <w:rPr>
          <w:rFonts w:ascii="Times New Roman" w:eastAsia="Times New Roman" w:hAnsi="Times New Roman" w:cs="Times New Roman"/>
          <w:sz w:val="24"/>
          <w:szCs w:val="24"/>
        </w:rPr>
        <w:t xml:space="preserve"> исполнение за </w:t>
      </w:r>
      <w:r w:rsidR="00FE0873" w:rsidRPr="00E11553">
        <w:rPr>
          <w:rFonts w:ascii="Times New Roman" w:eastAsia="Times New Roman" w:hAnsi="Times New Roman" w:cs="Times New Roman"/>
          <w:sz w:val="24"/>
          <w:szCs w:val="24"/>
        </w:rPr>
        <w:t>полугодие</w:t>
      </w:r>
      <w:r w:rsidR="00704623" w:rsidRPr="00E11553">
        <w:rPr>
          <w:rFonts w:ascii="Times New Roman" w:eastAsia="Times New Roman" w:hAnsi="Times New Roman" w:cs="Times New Roman"/>
          <w:sz w:val="24"/>
          <w:szCs w:val="24"/>
        </w:rPr>
        <w:t xml:space="preserve"> 2021</w:t>
      </w:r>
      <w:r w:rsidRPr="00E11553">
        <w:rPr>
          <w:rFonts w:ascii="Times New Roman" w:eastAsia="Times New Roman" w:hAnsi="Times New Roman" w:cs="Times New Roman"/>
          <w:sz w:val="24"/>
          <w:szCs w:val="24"/>
        </w:rPr>
        <w:t xml:space="preserve"> года составило в сумме </w:t>
      </w:r>
      <w:r w:rsidR="00E11553" w:rsidRPr="00E11553">
        <w:rPr>
          <w:rFonts w:ascii="Times New Roman" w:eastAsia="Times New Roman" w:hAnsi="Times New Roman" w:cs="Times New Roman"/>
          <w:b/>
          <w:sz w:val="24"/>
          <w:szCs w:val="24"/>
        </w:rPr>
        <w:t xml:space="preserve">706,1 </w:t>
      </w:r>
      <w:r w:rsidRPr="00E11553">
        <w:rPr>
          <w:rFonts w:ascii="Times New Roman" w:eastAsia="Times New Roman" w:hAnsi="Times New Roman" w:cs="Times New Roman"/>
          <w:sz w:val="24"/>
          <w:szCs w:val="24"/>
        </w:rPr>
        <w:t xml:space="preserve">тыс.рублей или </w:t>
      </w:r>
      <w:r w:rsidR="00E11553" w:rsidRPr="00E11553">
        <w:rPr>
          <w:rFonts w:ascii="Times New Roman" w:eastAsia="Times New Roman" w:hAnsi="Times New Roman" w:cs="Times New Roman"/>
          <w:b/>
          <w:sz w:val="24"/>
          <w:szCs w:val="24"/>
        </w:rPr>
        <w:t>81,1</w:t>
      </w:r>
      <w:r w:rsidRPr="00E11553">
        <w:rPr>
          <w:rFonts w:ascii="Times New Roman" w:eastAsia="Times New Roman" w:hAnsi="Times New Roman" w:cs="Times New Roman"/>
          <w:sz w:val="24"/>
          <w:szCs w:val="24"/>
        </w:rPr>
        <w:t xml:space="preserve">% </w:t>
      </w:r>
      <w:r w:rsidR="00704623" w:rsidRPr="00E11553">
        <w:rPr>
          <w:rFonts w:ascii="Times New Roman" w:eastAsia="Times New Roman" w:hAnsi="Times New Roman" w:cs="Times New Roman"/>
          <w:sz w:val="24"/>
          <w:szCs w:val="24"/>
        </w:rPr>
        <w:t xml:space="preserve">от </w:t>
      </w:r>
      <w:r w:rsidRPr="00E11553">
        <w:rPr>
          <w:rFonts w:ascii="Times New Roman" w:eastAsia="Times New Roman" w:hAnsi="Times New Roman" w:cs="Times New Roman"/>
          <w:sz w:val="24"/>
          <w:szCs w:val="24"/>
        </w:rPr>
        <w:t>годовых плановых назначений.</w:t>
      </w:r>
    </w:p>
    <w:p w:rsidR="000E0888" w:rsidRPr="00E11553" w:rsidRDefault="000E0888" w:rsidP="000E0888">
      <w:pPr>
        <w:spacing w:after="0" w:line="240" w:lineRule="auto"/>
        <w:ind w:firstLine="709"/>
        <w:jc w:val="both"/>
        <w:rPr>
          <w:rFonts w:ascii="Times New Roman" w:eastAsia="Times New Roman" w:hAnsi="Times New Roman" w:cs="Times New Roman"/>
          <w:sz w:val="24"/>
          <w:szCs w:val="24"/>
        </w:rPr>
      </w:pPr>
      <w:r w:rsidRPr="00E11553">
        <w:rPr>
          <w:rFonts w:ascii="Times New Roman" w:eastAsia="Times New Roman" w:hAnsi="Times New Roman" w:cs="Times New Roman"/>
          <w:sz w:val="24"/>
          <w:szCs w:val="24"/>
        </w:rPr>
        <w:t xml:space="preserve">По муниципальной программе </w:t>
      </w:r>
      <w:r w:rsidRPr="00E11553">
        <w:rPr>
          <w:rFonts w:ascii="Times New Roman" w:eastAsia="Times New Roman" w:hAnsi="Times New Roman" w:cs="Times New Roman"/>
          <w:b/>
          <w:i/>
          <w:sz w:val="24"/>
          <w:szCs w:val="24"/>
        </w:rPr>
        <w:t>«</w:t>
      </w:r>
      <w:r w:rsidR="00E11553" w:rsidRPr="00E11553">
        <w:rPr>
          <w:rFonts w:ascii="Times New Roman" w:eastAsia="Times New Roman" w:hAnsi="Times New Roman" w:cs="Times New Roman"/>
          <w:b/>
          <w:i/>
          <w:sz w:val="24"/>
          <w:szCs w:val="24"/>
        </w:rPr>
        <w:t>Обеспечение пожарной безопасности на территории Новосельского сельского поселения Вяземского район</w:t>
      </w:r>
      <w:r w:rsidRPr="00E11553">
        <w:rPr>
          <w:rFonts w:ascii="Times New Roman" w:eastAsia="Times New Roman" w:hAnsi="Times New Roman" w:cs="Times New Roman"/>
          <w:b/>
          <w:i/>
          <w:sz w:val="24"/>
          <w:szCs w:val="24"/>
        </w:rPr>
        <w:t>»</w:t>
      </w:r>
      <w:r w:rsidRPr="00E11553">
        <w:rPr>
          <w:rFonts w:ascii="Times New Roman" w:eastAsia="Times New Roman" w:hAnsi="Times New Roman" w:cs="Times New Roman"/>
          <w:sz w:val="24"/>
          <w:szCs w:val="24"/>
        </w:rPr>
        <w:t xml:space="preserve"> исполнение за </w:t>
      </w:r>
      <w:r w:rsidR="00FE0873" w:rsidRPr="00E11553">
        <w:rPr>
          <w:rFonts w:ascii="Times New Roman" w:eastAsia="Times New Roman" w:hAnsi="Times New Roman" w:cs="Times New Roman"/>
          <w:sz w:val="24"/>
          <w:szCs w:val="24"/>
        </w:rPr>
        <w:t>полугодие</w:t>
      </w:r>
      <w:r w:rsidR="00704623" w:rsidRPr="00E11553">
        <w:rPr>
          <w:rFonts w:ascii="Times New Roman" w:eastAsia="Times New Roman" w:hAnsi="Times New Roman" w:cs="Times New Roman"/>
          <w:sz w:val="24"/>
          <w:szCs w:val="24"/>
        </w:rPr>
        <w:t xml:space="preserve"> 2021</w:t>
      </w:r>
      <w:r w:rsidRPr="00E11553">
        <w:rPr>
          <w:rFonts w:ascii="Times New Roman" w:eastAsia="Times New Roman" w:hAnsi="Times New Roman" w:cs="Times New Roman"/>
          <w:sz w:val="24"/>
          <w:szCs w:val="24"/>
        </w:rPr>
        <w:t xml:space="preserve"> года составило в сумме </w:t>
      </w:r>
      <w:r w:rsidR="00E11553" w:rsidRPr="00E11553">
        <w:rPr>
          <w:rFonts w:ascii="Times New Roman" w:eastAsia="Times New Roman" w:hAnsi="Times New Roman" w:cs="Times New Roman"/>
          <w:b/>
          <w:sz w:val="24"/>
          <w:szCs w:val="24"/>
        </w:rPr>
        <w:t xml:space="preserve">11,6 </w:t>
      </w:r>
      <w:r w:rsidRPr="00E11553">
        <w:rPr>
          <w:rFonts w:ascii="Times New Roman" w:eastAsia="Times New Roman" w:hAnsi="Times New Roman" w:cs="Times New Roman"/>
          <w:sz w:val="24"/>
          <w:szCs w:val="24"/>
        </w:rPr>
        <w:t xml:space="preserve">тыс.рублей или </w:t>
      </w:r>
      <w:r w:rsidR="00E11553" w:rsidRPr="00E11553">
        <w:rPr>
          <w:rFonts w:ascii="Times New Roman" w:eastAsia="Times New Roman" w:hAnsi="Times New Roman" w:cs="Times New Roman"/>
          <w:b/>
          <w:sz w:val="24"/>
          <w:szCs w:val="24"/>
        </w:rPr>
        <w:t>16,6</w:t>
      </w:r>
      <w:r w:rsidRPr="00E11553">
        <w:rPr>
          <w:rFonts w:ascii="Times New Roman" w:eastAsia="Times New Roman" w:hAnsi="Times New Roman" w:cs="Times New Roman"/>
          <w:sz w:val="24"/>
          <w:szCs w:val="24"/>
        </w:rPr>
        <w:t xml:space="preserve">% </w:t>
      </w:r>
      <w:r w:rsidR="00704623" w:rsidRPr="00E11553">
        <w:rPr>
          <w:rFonts w:ascii="Times New Roman" w:eastAsia="Times New Roman" w:hAnsi="Times New Roman" w:cs="Times New Roman"/>
          <w:sz w:val="24"/>
          <w:szCs w:val="24"/>
        </w:rPr>
        <w:t xml:space="preserve">от </w:t>
      </w:r>
      <w:r w:rsidRPr="00E11553">
        <w:rPr>
          <w:rFonts w:ascii="Times New Roman" w:eastAsia="Times New Roman" w:hAnsi="Times New Roman" w:cs="Times New Roman"/>
          <w:sz w:val="24"/>
          <w:szCs w:val="24"/>
        </w:rPr>
        <w:t>годовых плановых назначений.</w:t>
      </w:r>
    </w:p>
    <w:p w:rsidR="000E0888" w:rsidRPr="00E11553" w:rsidRDefault="000E0888" w:rsidP="000E0888">
      <w:pPr>
        <w:spacing w:after="0" w:line="240" w:lineRule="auto"/>
        <w:ind w:firstLine="709"/>
        <w:jc w:val="both"/>
        <w:rPr>
          <w:rFonts w:ascii="Times New Roman" w:eastAsia="Times New Roman" w:hAnsi="Times New Roman" w:cs="Times New Roman"/>
          <w:sz w:val="24"/>
          <w:szCs w:val="24"/>
        </w:rPr>
      </w:pPr>
      <w:r w:rsidRPr="00E11553">
        <w:rPr>
          <w:rFonts w:ascii="Times New Roman" w:eastAsia="Times New Roman" w:hAnsi="Times New Roman" w:cs="Times New Roman"/>
          <w:sz w:val="24"/>
          <w:szCs w:val="24"/>
        </w:rPr>
        <w:t xml:space="preserve">По муниципальной программе </w:t>
      </w:r>
      <w:r w:rsidRPr="00E11553">
        <w:rPr>
          <w:rFonts w:ascii="Times New Roman" w:eastAsia="Times New Roman" w:hAnsi="Times New Roman" w:cs="Times New Roman"/>
          <w:b/>
          <w:i/>
          <w:sz w:val="24"/>
          <w:szCs w:val="24"/>
        </w:rPr>
        <w:t>«</w:t>
      </w:r>
      <w:r w:rsidR="00E11553" w:rsidRPr="00E11553">
        <w:rPr>
          <w:rFonts w:ascii="Times New Roman" w:eastAsia="Times New Roman" w:hAnsi="Times New Roman" w:cs="Times New Roman"/>
          <w:b/>
          <w:i/>
          <w:sz w:val="24"/>
          <w:szCs w:val="24"/>
        </w:rPr>
        <w:t>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w:t>
      </w:r>
      <w:r w:rsidRPr="00E11553">
        <w:rPr>
          <w:rFonts w:ascii="Times New Roman" w:eastAsia="Times New Roman" w:hAnsi="Times New Roman" w:cs="Times New Roman"/>
          <w:b/>
          <w:i/>
          <w:sz w:val="24"/>
          <w:szCs w:val="24"/>
        </w:rPr>
        <w:t>»</w:t>
      </w:r>
      <w:r w:rsidRPr="00E11553">
        <w:rPr>
          <w:rFonts w:ascii="Times New Roman" w:eastAsia="Times New Roman" w:hAnsi="Times New Roman" w:cs="Times New Roman"/>
          <w:sz w:val="24"/>
          <w:szCs w:val="24"/>
        </w:rPr>
        <w:t xml:space="preserve"> исполнение за </w:t>
      </w:r>
      <w:r w:rsidR="00FE0873" w:rsidRPr="00E11553">
        <w:rPr>
          <w:rFonts w:ascii="Times New Roman" w:eastAsia="Times New Roman" w:hAnsi="Times New Roman" w:cs="Times New Roman"/>
          <w:sz w:val="24"/>
          <w:szCs w:val="24"/>
        </w:rPr>
        <w:t>полугодие</w:t>
      </w:r>
      <w:r w:rsidR="00704623" w:rsidRPr="00E11553">
        <w:rPr>
          <w:rFonts w:ascii="Times New Roman" w:eastAsia="Times New Roman" w:hAnsi="Times New Roman" w:cs="Times New Roman"/>
          <w:sz w:val="24"/>
          <w:szCs w:val="24"/>
        </w:rPr>
        <w:t xml:space="preserve"> 2021</w:t>
      </w:r>
      <w:r w:rsidRPr="00E11553">
        <w:rPr>
          <w:rFonts w:ascii="Times New Roman" w:eastAsia="Times New Roman" w:hAnsi="Times New Roman" w:cs="Times New Roman"/>
          <w:sz w:val="24"/>
          <w:szCs w:val="24"/>
        </w:rPr>
        <w:t xml:space="preserve"> года составило в сумме </w:t>
      </w:r>
      <w:r w:rsidR="00E11553" w:rsidRPr="00E11553">
        <w:rPr>
          <w:rFonts w:ascii="Times New Roman" w:eastAsia="Times New Roman" w:hAnsi="Times New Roman" w:cs="Times New Roman"/>
          <w:b/>
          <w:sz w:val="24"/>
          <w:szCs w:val="24"/>
        </w:rPr>
        <w:t xml:space="preserve">881,6 </w:t>
      </w:r>
      <w:r w:rsidRPr="00E11553">
        <w:rPr>
          <w:rFonts w:ascii="Times New Roman" w:eastAsia="Times New Roman" w:hAnsi="Times New Roman" w:cs="Times New Roman"/>
          <w:sz w:val="24"/>
          <w:szCs w:val="24"/>
        </w:rPr>
        <w:t xml:space="preserve">тыс.рублей или </w:t>
      </w:r>
      <w:r w:rsidR="00E11553" w:rsidRPr="00E11553">
        <w:rPr>
          <w:rFonts w:ascii="Times New Roman" w:eastAsia="Times New Roman" w:hAnsi="Times New Roman" w:cs="Times New Roman"/>
          <w:b/>
          <w:sz w:val="24"/>
          <w:szCs w:val="24"/>
        </w:rPr>
        <w:t>36,3</w:t>
      </w:r>
      <w:r w:rsidRPr="00E11553">
        <w:rPr>
          <w:rFonts w:ascii="Times New Roman" w:eastAsia="Times New Roman" w:hAnsi="Times New Roman" w:cs="Times New Roman"/>
          <w:sz w:val="24"/>
          <w:szCs w:val="24"/>
        </w:rPr>
        <w:t xml:space="preserve">% </w:t>
      </w:r>
      <w:r w:rsidR="00876031" w:rsidRPr="00E11553">
        <w:rPr>
          <w:rFonts w:ascii="Times New Roman" w:eastAsia="Times New Roman" w:hAnsi="Times New Roman" w:cs="Times New Roman"/>
          <w:sz w:val="24"/>
          <w:szCs w:val="24"/>
        </w:rPr>
        <w:t xml:space="preserve">от </w:t>
      </w:r>
      <w:r w:rsidRPr="00E11553">
        <w:rPr>
          <w:rFonts w:ascii="Times New Roman" w:eastAsia="Times New Roman" w:hAnsi="Times New Roman" w:cs="Times New Roman"/>
          <w:sz w:val="24"/>
          <w:szCs w:val="24"/>
        </w:rPr>
        <w:t>годовых плановых назначений.</w:t>
      </w:r>
    </w:p>
    <w:p w:rsidR="000E0888" w:rsidRPr="00E11553" w:rsidRDefault="000E0888" w:rsidP="000E0888">
      <w:pPr>
        <w:spacing w:after="0" w:line="240" w:lineRule="auto"/>
        <w:ind w:firstLine="709"/>
        <w:jc w:val="both"/>
        <w:rPr>
          <w:rFonts w:ascii="Times New Roman" w:eastAsia="Times New Roman" w:hAnsi="Times New Roman" w:cs="Times New Roman"/>
          <w:sz w:val="24"/>
          <w:szCs w:val="24"/>
        </w:rPr>
      </w:pPr>
      <w:r w:rsidRPr="00E11553">
        <w:rPr>
          <w:rFonts w:ascii="Times New Roman" w:eastAsia="Times New Roman" w:hAnsi="Times New Roman" w:cs="Times New Roman"/>
          <w:sz w:val="24"/>
          <w:szCs w:val="24"/>
        </w:rPr>
        <w:t xml:space="preserve">По муниципальной программе </w:t>
      </w:r>
      <w:r w:rsidRPr="00E11553">
        <w:rPr>
          <w:rFonts w:ascii="Times New Roman" w:eastAsia="Times New Roman" w:hAnsi="Times New Roman" w:cs="Times New Roman"/>
          <w:b/>
          <w:i/>
          <w:sz w:val="24"/>
          <w:szCs w:val="24"/>
        </w:rPr>
        <w:t>«</w:t>
      </w:r>
      <w:r w:rsidR="00E11553" w:rsidRPr="00E11553">
        <w:rPr>
          <w:rFonts w:ascii="Times New Roman" w:eastAsia="Times New Roman" w:hAnsi="Times New Roman" w:cs="Times New Roman"/>
          <w:b/>
          <w:i/>
          <w:sz w:val="24"/>
          <w:szCs w:val="24"/>
        </w:rPr>
        <w:t>Энергосбережение и повышение энергетической эффективности на территории Новосельского сельского поселения Вяземского района Смоленской области</w:t>
      </w:r>
      <w:r w:rsidRPr="00E11553">
        <w:rPr>
          <w:rFonts w:ascii="Times New Roman" w:eastAsia="Times New Roman" w:hAnsi="Times New Roman" w:cs="Times New Roman"/>
          <w:b/>
          <w:i/>
          <w:sz w:val="24"/>
          <w:szCs w:val="24"/>
        </w:rPr>
        <w:t>»</w:t>
      </w:r>
      <w:r w:rsidRPr="00E11553">
        <w:rPr>
          <w:rFonts w:ascii="Times New Roman" w:eastAsia="Times New Roman" w:hAnsi="Times New Roman" w:cs="Times New Roman"/>
          <w:sz w:val="24"/>
          <w:szCs w:val="24"/>
        </w:rPr>
        <w:t xml:space="preserve"> исполнение за </w:t>
      </w:r>
      <w:r w:rsidR="00FE0873" w:rsidRPr="00E11553">
        <w:rPr>
          <w:rFonts w:ascii="Times New Roman" w:eastAsia="Times New Roman" w:hAnsi="Times New Roman" w:cs="Times New Roman"/>
          <w:sz w:val="24"/>
          <w:szCs w:val="24"/>
        </w:rPr>
        <w:t>полугодие</w:t>
      </w:r>
      <w:r w:rsidR="00704623" w:rsidRPr="00E11553">
        <w:rPr>
          <w:rFonts w:ascii="Times New Roman" w:eastAsia="Times New Roman" w:hAnsi="Times New Roman" w:cs="Times New Roman"/>
          <w:sz w:val="24"/>
          <w:szCs w:val="24"/>
        </w:rPr>
        <w:t xml:space="preserve"> 2021</w:t>
      </w:r>
      <w:r w:rsidRPr="00E11553">
        <w:rPr>
          <w:rFonts w:ascii="Times New Roman" w:eastAsia="Times New Roman" w:hAnsi="Times New Roman" w:cs="Times New Roman"/>
          <w:sz w:val="24"/>
          <w:szCs w:val="24"/>
        </w:rPr>
        <w:t xml:space="preserve"> года составило в сумме </w:t>
      </w:r>
      <w:r w:rsidR="00E11553" w:rsidRPr="00E11553">
        <w:rPr>
          <w:rFonts w:ascii="Times New Roman" w:eastAsia="Times New Roman" w:hAnsi="Times New Roman" w:cs="Times New Roman"/>
          <w:b/>
          <w:sz w:val="24"/>
          <w:szCs w:val="24"/>
        </w:rPr>
        <w:t xml:space="preserve">63,8 </w:t>
      </w:r>
      <w:r w:rsidRPr="00E11553">
        <w:rPr>
          <w:rFonts w:ascii="Times New Roman" w:eastAsia="Times New Roman" w:hAnsi="Times New Roman" w:cs="Times New Roman"/>
          <w:sz w:val="24"/>
          <w:szCs w:val="24"/>
        </w:rPr>
        <w:t xml:space="preserve">тыс.рублей или </w:t>
      </w:r>
      <w:r w:rsidR="00E11553" w:rsidRPr="00E11553">
        <w:rPr>
          <w:rFonts w:ascii="Times New Roman" w:eastAsia="Times New Roman" w:hAnsi="Times New Roman" w:cs="Times New Roman"/>
          <w:b/>
          <w:sz w:val="24"/>
          <w:szCs w:val="24"/>
        </w:rPr>
        <w:t>98,2</w:t>
      </w:r>
      <w:r w:rsidRPr="00E11553">
        <w:rPr>
          <w:rFonts w:ascii="Times New Roman" w:eastAsia="Times New Roman" w:hAnsi="Times New Roman" w:cs="Times New Roman"/>
          <w:sz w:val="24"/>
          <w:szCs w:val="24"/>
        </w:rPr>
        <w:t xml:space="preserve">% </w:t>
      </w:r>
      <w:r w:rsidR="00876031" w:rsidRPr="00E11553">
        <w:rPr>
          <w:rFonts w:ascii="Times New Roman" w:eastAsia="Times New Roman" w:hAnsi="Times New Roman" w:cs="Times New Roman"/>
          <w:sz w:val="24"/>
          <w:szCs w:val="24"/>
        </w:rPr>
        <w:t xml:space="preserve">от </w:t>
      </w:r>
      <w:r w:rsidRPr="00E11553">
        <w:rPr>
          <w:rFonts w:ascii="Times New Roman" w:eastAsia="Times New Roman" w:hAnsi="Times New Roman" w:cs="Times New Roman"/>
          <w:sz w:val="24"/>
          <w:szCs w:val="24"/>
        </w:rPr>
        <w:t>годовых плановых назначений.</w:t>
      </w:r>
    </w:p>
    <w:p w:rsidR="00E11553" w:rsidRPr="00384FD3" w:rsidRDefault="00E11553" w:rsidP="00E11553">
      <w:pPr>
        <w:spacing w:after="0" w:line="240" w:lineRule="auto"/>
        <w:ind w:firstLine="709"/>
        <w:jc w:val="both"/>
        <w:rPr>
          <w:rFonts w:ascii="Times New Roman" w:eastAsia="Times New Roman" w:hAnsi="Times New Roman" w:cs="Times New Roman"/>
          <w:sz w:val="24"/>
          <w:szCs w:val="24"/>
        </w:rPr>
      </w:pPr>
      <w:r w:rsidRPr="00384FD3">
        <w:rPr>
          <w:rFonts w:ascii="Times New Roman" w:eastAsia="Times New Roman" w:hAnsi="Times New Roman" w:cs="Times New Roman"/>
          <w:sz w:val="24"/>
          <w:szCs w:val="24"/>
        </w:rPr>
        <w:t xml:space="preserve">По муниципальной программе </w:t>
      </w:r>
      <w:r w:rsidRPr="00384FD3">
        <w:rPr>
          <w:rFonts w:ascii="Times New Roman" w:eastAsia="Times New Roman" w:hAnsi="Times New Roman" w:cs="Times New Roman"/>
          <w:b/>
          <w:i/>
          <w:sz w:val="24"/>
          <w:szCs w:val="24"/>
        </w:rPr>
        <w:t>«</w:t>
      </w:r>
      <w:r w:rsidR="00384FD3" w:rsidRPr="00384FD3">
        <w:rPr>
          <w:rFonts w:ascii="Times New Roman" w:eastAsia="Times New Roman" w:hAnsi="Times New Roman" w:cs="Times New Roman"/>
          <w:b/>
          <w:i/>
          <w:sz w:val="24"/>
          <w:szCs w:val="24"/>
        </w:rPr>
        <w:t>Комплексное развитие систем жилищно-коммунальной инфраструктуры Новосельского сельского поселения Вяземского района Смоленской области</w:t>
      </w:r>
      <w:r w:rsidRPr="00384FD3">
        <w:rPr>
          <w:rFonts w:ascii="Times New Roman" w:eastAsia="Times New Roman" w:hAnsi="Times New Roman" w:cs="Times New Roman"/>
          <w:b/>
          <w:i/>
          <w:sz w:val="24"/>
          <w:szCs w:val="24"/>
        </w:rPr>
        <w:t>»</w:t>
      </w:r>
      <w:r w:rsidRPr="00384FD3">
        <w:rPr>
          <w:rFonts w:ascii="Times New Roman" w:eastAsia="Times New Roman" w:hAnsi="Times New Roman" w:cs="Times New Roman"/>
          <w:sz w:val="24"/>
          <w:szCs w:val="24"/>
        </w:rPr>
        <w:t xml:space="preserve"> исполнение за полугодие 2021 года составило в сумме </w:t>
      </w:r>
      <w:r w:rsidR="00384FD3" w:rsidRPr="00384FD3">
        <w:rPr>
          <w:rFonts w:ascii="Times New Roman" w:eastAsia="Times New Roman" w:hAnsi="Times New Roman" w:cs="Times New Roman"/>
          <w:b/>
          <w:sz w:val="24"/>
          <w:szCs w:val="24"/>
        </w:rPr>
        <w:t>942,7</w:t>
      </w:r>
      <w:r w:rsidRPr="00384FD3">
        <w:rPr>
          <w:rFonts w:ascii="Times New Roman" w:eastAsia="Times New Roman" w:hAnsi="Times New Roman" w:cs="Times New Roman"/>
          <w:b/>
          <w:sz w:val="24"/>
          <w:szCs w:val="24"/>
        </w:rPr>
        <w:t xml:space="preserve"> </w:t>
      </w:r>
      <w:r w:rsidRPr="00384FD3">
        <w:rPr>
          <w:rFonts w:ascii="Times New Roman" w:eastAsia="Times New Roman" w:hAnsi="Times New Roman" w:cs="Times New Roman"/>
          <w:sz w:val="24"/>
          <w:szCs w:val="24"/>
        </w:rPr>
        <w:t xml:space="preserve">тыс.рублей или </w:t>
      </w:r>
      <w:r w:rsidR="00384FD3" w:rsidRPr="00384FD3">
        <w:rPr>
          <w:rFonts w:ascii="Times New Roman" w:eastAsia="Times New Roman" w:hAnsi="Times New Roman" w:cs="Times New Roman"/>
          <w:b/>
          <w:sz w:val="24"/>
          <w:szCs w:val="24"/>
        </w:rPr>
        <w:t>60,1</w:t>
      </w:r>
      <w:r w:rsidRPr="00384FD3">
        <w:rPr>
          <w:rFonts w:ascii="Times New Roman" w:eastAsia="Times New Roman" w:hAnsi="Times New Roman" w:cs="Times New Roman"/>
          <w:sz w:val="24"/>
          <w:szCs w:val="24"/>
        </w:rPr>
        <w:t>% от годовых плановых назначений.</w:t>
      </w:r>
    </w:p>
    <w:p w:rsidR="00E11553" w:rsidRPr="00EE2686" w:rsidRDefault="00E11553" w:rsidP="00E11553">
      <w:pPr>
        <w:spacing w:after="0" w:line="240" w:lineRule="auto"/>
        <w:ind w:firstLine="709"/>
        <w:jc w:val="both"/>
        <w:rPr>
          <w:rFonts w:ascii="Times New Roman" w:eastAsia="Times New Roman" w:hAnsi="Times New Roman" w:cs="Times New Roman"/>
          <w:sz w:val="24"/>
          <w:szCs w:val="24"/>
        </w:rPr>
      </w:pPr>
      <w:r w:rsidRPr="00EE2686">
        <w:rPr>
          <w:rFonts w:ascii="Times New Roman" w:eastAsia="Times New Roman" w:hAnsi="Times New Roman" w:cs="Times New Roman"/>
          <w:sz w:val="24"/>
          <w:szCs w:val="24"/>
        </w:rPr>
        <w:t xml:space="preserve">По муниципальной программе </w:t>
      </w:r>
      <w:r w:rsidRPr="00EE2686">
        <w:rPr>
          <w:rFonts w:ascii="Times New Roman" w:eastAsia="Times New Roman" w:hAnsi="Times New Roman" w:cs="Times New Roman"/>
          <w:b/>
          <w:i/>
          <w:sz w:val="24"/>
          <w:szCs w:val="24"/>
        </w:rPr>
        <w:t>«</w:t>
      </w:r>
      <w:r w:rsidR="00EE2686" w:rsidRPr="00EE2686">
        <w:rPr>
          <w:rFonts w:ascii="Times New Roman" w:eastAsia="Times New Roman" w:hAnsi="Times New Roman" w:cs="Times New Roman"/>
          <w:b/>
          <w:i/>
          <w:sz w:val="24"/>
          <w:szCs w:val="24"/>
        </w:rPr>
        <w:t>Благоустройство территории Новосельского сельского поселения Вяземского района Смоленской области</w:t>
      </w:r>
      <w:r w:rsidRPr="00EE2686">
        <w:rPr>
          <w:rFonts w:ascii="Times New Roman" w:eastAsia="Times New Roman" w:hAnsi="Times New Roman" w:cs="Times New Roman"/>
          <w:b/>
          <w:i/>
          <w:sz w:val="24"/>
          <w:szCs w:val="24"/>
        </w:rPr>
        <w:t>»</w:t>
      </w:r>
      <w:r w:rsidRPr="00EE2686">
        <w:rPr>
          <w:rFonts w:ascii="Times New Roman" w:eastAsia="Times New Roman" w:hAnsi="Times New Roman" w:cs="Times New Roman"/>
          <w:sz w:val="24"/>
          <w:szCs w:val="24"/>
        </w:rPr>
        <w:t xml:space="preserve"> исполнение за полугодие 2021 года составило в сумме </w:t>
      </w:r>
      <w:r w:rsidR="00EE2686" w:rsidRPr="00EE2686">
        <w:rPr>
          <w:rFonts w:ascii="Times New Roman" w:eastAsia="Times New Roman" w:hAnsi="Times New Roman" w:cs="Times New Roman"/>
          <w:b/>
          <w:sz w:val="24"/>
          <w:szCs w:val="24"/>
        </w:rPr>
        <w:t>1 534,3</w:t>
      </w:r>
      <w:r w:rsidRPr="00EE2686">
        <w:rPr>
          <w:rFonts w:ascii="Times New Roman" w:eastAsia="Times New Roman" w:hAnsi="Times New Roman" w:cs="Times New Roman"/>
          <w:b/>
          <w:sz w:val="24"/>
          <w:szCs w:val="24"/>
        </w:rPr>
        <w:t xml:space="preserve"> </w:t>
      </w:r>
      <w:r w:rsidRPr="00EE2686">
        <w:rPr>
          <w:rFonts w:ascii="Times New Roman" w:eastAsia="Times New Roman" w:hAnsi="Times New Roman" w:cs="Times New Roman"/>
          <w:sz w:val="24"/>
          <w:szCs w:val="24"/>
        </w:rPr>
        <w:t xml:space="preserve">тыс.рублей или </w:t>
      </w:r>
      <w:r w:rsidR="00EE2686" w:rsidRPr="00EE2686">
        <w:rPr>
          <w:rFonts w:ascii="Times New Roman" w:eastAsia="Times New Roman" w:hAnsi="Times New Roman" w:cs="Times New Roman"/>
          <w:b/>
          <w:sz w:val="24"/>
          <w:szCs w:val="24"/>
        </w:rPr>
        <w:t>52,7</w:t>
      </w:r>
      <w:r w:rsidRPr="00EE2686">
        <w:rPr>
          <w:rFonts w:ascii="Times New Roman" w:eastAsia="Times New Roman" w:hAnsi="Times New Roman" w:cs="Times New Roman"/>
          <w:sz w:val="24"/>
          <w:szCs w:val="24"/>
        </w:rPr>
        <w:t>% от годовых плановых назначений.</w:t>
      </w:r>
    </w:p>
    <w:p w:rsidR="00E11553" w:rsidRPr="00DB7DC5" w:rsidRDefault="00E11553" w:rsidP="00E11553">
      <w:pPr>
        <w:spacing w:after="0" w:line="240" w:lineRule="auto"/>
        <w:ind w:firstLine="709"/>
        <w:jc w:val="both"/>
        <w:rPr>
          <w:rFonts w:ascii="Times New Roman" w:eastAsia="Times New Roman" w:hAnsi="Times New Roman" w:cs="Times New Roman"/>
          <w:sz w:val="24"/>
          <w:szCs w:val="24"/>
        </w:rPr>
      </w:pPr>
      <w:r w:rsidRPr="00DB7DC5">
        <w:rPr>
          <w:rFonts w:ascii="Times New Roman" w:eastAsia="Times New Roman" w:hAnsi="Times New Roman" w:cs="Times New Roman"/>
          <w:sz w:val="24"/>
          <w:szCs w:val="24"/>
        </w:rPr>
        <w:t xml:space="preserve">По муниципальной программе </w:t>
      </w:r>
      <w:r w:rsidRPr="00DB7DC5">
        <w:rPr>
          <w:rFonts w:ascii="Times New Roman" w:eastAsia="Times New Roman" w:hAnsi="Times New Roman" w:cs="Times New Roman"/>
          <w:b/>
          <w:i/>
          <w:sz w:val="24"/>
          <w:szCs w:val="24"/>
        </w:rPr>
        <w:t>«</w:t>
      </w:r>
      <w:r w:rsidR="00DB7DC5" w:rsidRPr="00DB7DC5">
        <w:rPr>
          <w:rFonts w:ascii="Times New Roman" w:eastAsia="Times New Roman" w:hAnsi="Times New Roman" w:cs="Times New Roman"/>
          <w:b/>
          <w:i/>
          <w:sz w:val="24"/>
          <w:szCs w:val="24"/>
        </w:rPr>
        <w:t>Проведение праздничных мероприятий на территории Новосельского сельского поселения Вяземского района Смоленской области</w:t>
      </w:r>
      <w:r w:rsidRPr="00DB7DC5">
        <w:rPr>
          <w:rFonts w:ascii="Times New Roman" w:eastAsia="Times New Roman" w:hAnsi="Times New Roman" w:cs="Times New Roman"/>
          <w:b/>
          <w:i/>
          <w:sz w:val="24"/>
          <w:szCs w:val="24"/>
        </w:rPr>
        <w:t>»</w:t>
      </w:r>
      <w:r w:rsidRPr="00DB7DC5">
        <w:rPr>
          <w:rFonts w:ascii="Times New Roman" w:eastAsia="Times New Roman" w:hAnsi="Times New Roman" w:cs="Times New Roman"/>
          <w:sz w:val="24"/>
          <w:szCs w:val="24"/>
        </w:rPr>
        <w:t xml:space="preserve"> исполнение за полугодие 2021 года составило в сумме </w:t>
      </w:r>
      <w:r w:rsidR="00DB7DC5" w:rsidRPr="00DB7DC5">
        <w:rPr>
          <w:rFonts w:ascii="Times New Roman" w:eastAsia="Times New Roman" w:hAnsi="Times New Roman" w:cs="Times New Roman"/>
          <w:b/>
          <w:sz w:val="24"/>
          <w:szCs w:val="24"/>
        </w:rPr>
        <w:t>7,0</w:t>
      </w:r>
      <w:r w:rsidRPr="00DB7DC5">
        <w:rPr>
          <w:rFonts w:ascii="Times New Roman" w:eastAsia="Times New Roman" w:hAnsi="Times New Roman" w:cs="Times New Roman"/>
          <w:b/>
          <w:sz w:val="24"/>
          <w:szCs w:val="24"/>
        </w:rPr>
        <w:t xml:space="preserve"> </w:t>
      </w:r>
      <w:r w:rsidRPr="00DB7DC5">
        <w:rPr>
          <w:rFonts w:ascii="Times New Roman" w:eastAsia="Times New Roman" w:hAnsi="Times New Roman" w:cs="Times New Roman"/>
          <w:sz w:val="24"/>
          <w:szCs w:val="24"/>
        </w:rPr>
        <w:t xml:space="preserve">тыс.рублей или </w:t>
      </w:r>
      <w:r w:rsidR="00DB7DC5" w:rsidRPr="00DB7DC5">
        <w:rPr>
          <w:rFonts w:ascii="Times New Roman" w:eastAsia="Times New Roman" w:hAnsi="Times New Roman" w:cs="Times New Roman"/>
          <w:b/>
          <w:sz w:val="24"/>
          <w:szCs w:val="24"/>
        </w:rPr>
        <w:t>6,6</w:t>
      </w:r>
      <w:r w:rsidRPr="00DB7DC5">
        <w:rPr>
          <w:rFonts w:ascii="Times New Roman" w:eastAsia="Times New Roman" w:hAnsi="Times New Roman" w:cs="Times New Roman"/>
          <w:sz w:val="24"/>
          <w:szCs w:val="24"/>
        </w:rPr>
        <w:t>% от годовых плановых назначений.</w:t>
      </w:r>
    </w:p>
    <w:p w:rsidR="000E0888" w:rsidRPr="00124ADC" w:rsidRDefault="000E0888" w:rsidP="000E0888">
      <w:pPr>
        <w:spacing w:after="0" w:line="240" w:lineRule="auto"/>
        <w:ind w:firstLine="709"/>
        <w:jc w:val="both"/>
        <w:rPr>
          <w:rFonts w:ascii="Times New Roman" w:eastAsia="Times New Roman" w:hAnsi="Times New Roman" w:cs="Times New Roman"/>
          <w:b/>
          <w:i/>
          <w:color w:val="8064A2" w:themeColor="accent4"/>
          <w:sz w:val="24"/>
          <w:szCs w:val="24"/>
          <w:u w:val="single"/>
        </w:rPr>
      </w:pPr>
    </w:p>
    <w:p w:rsidR="000E0888" w:rsidRPr="00AF3643" w:rsidRDefault="000E0888" w:rsidP="000E0888">
      <w:pPr>
        <w:spacing w:after="0" w:line="240" w:lineRule="auto"/>
        <w:ind w:firstLine="709"/>
        <w:jc w:val="both"/>
        <w:rPr>
          <w:rFonts w:ascii="Times New Roman" w:eastAsia="Times New Roman" w:hAnsi="Times New Roman" w:cs="Times New Roman"/>
          <w:b/>
          <w:i/>
          <w:sz w:val="24"/>
          <w:szCs w:val="24"/>
          <w:u w:val="single"/>
        </w:rPr>
      </w:pPr>
      <w:r w:rsidRPr="00AF3643">
        <w:rPr>
          <w:rFonts w:ascii="Times New Roman" w:eastAsia="Times New Roman" w:hAnsi="Times New Roman" w:cs="Times New Roman"/>
          <w:b/>
          <w:i/>
          <w:sz w:val="24"/>
          <w:szCs w:val="24"/>
          <w:u w:val="single"/>
        </w:rPr>
        <w:t>Из вышеизложенного следует:</w:t>
      </w:r>
    </w:p>
    <w:p w:rsidR="000E0888" w:rsidRPr="00AF3643" w:rsidRDefault="000E0888" w:rsidP="000578D4">
      <w:pPr>
        <w:widowControl w:val="0"/>
        <w:numPr>
          <w:ilvl w:val="0"/>
          <w:numId w:val="13"/>
        </w:numPr>
        <w:autoSpaceDE w:val="0"/>
        <w:autoSpaceDN w:val="0"/>
        <w:adjustRightInd w:val="0"/>
        <w:spacing w:after="0" w:line="240" w:lineRule="auto"/>
        <w:ind w:left="426"/>
        <w:contextualSpacing/>
        <w:jc w:val="both"/>
        <w:rPr>
          <w:rFonts w:ascii="Times New Roman" w:eastAsia="Times New Roman" w:hAnsi="Times New Roman" w:cs="Times New Roman"/>
          <w:i/>
          <w:sz w:val="24"/>
          <w:szCs w:val="24"/>
        </w:rPr>
      </w:pPr>
      <w:r w:rsidRPr="00AF3643">
        <w:rPr>
          <w:rFonts w:ascii="Times New Roman" w:eastAsia="Times New Roman" w:hAnsi="Times New Roman" w:cs="Times New Roman"/>
          <w:i/>
          <w:sz w:val="24"/>
          <w:szCs w:val="24"/>
          <w:u w:val="single"/>
        </w:rPr>
        <w:t>наибольший процент исполнения сложился по муниципальным программам:</w:t>
      </w:r>
    </w:p>
    <w:p w:rsidR="000E0888" w:rsidRPr="00AF3643" w:rsidRDefault="000E0888" w:rsidP="00913246">
      <w:pPr>
        <w:numPr>
          <w:ilvl w:val="0"/>
          <w:numId w:val="21"/>
        </w:numPr>
        <w:spacing w:after="0" w:line="240" w:lineRule="auto"/>
        <w:ind w:left="709"/>
        <w:jc w:val="both"/>
        <w:rPr>
          <w:rFonts w:ascii="Times New Roman" w:eastAsia="Times New Roman" w:hAnsi="Times New Roman" w:cs="Times New Roman"/>
          <w:sz w:val="24"/>
          <w:szCs w:val="24"/>
        </w:rPr>
      </w:pPr>
      <w:r w:rsidRPr="00AF3643">
        <w:rPr>
          <w:rFonts w:ascii="Times New Roman" w:eastAsia="Times New Roman" w:hAnsi="Times New Roman" w:cs="Times New Roman"/>
          <w:sz w:val="24"/>
          <w:szCs w:val="24"/>
        </w:rPr>
        <w:t>«</w:t>
      </w:r>
      <w:r w:rsidR="00AF3643" w:rsidRPr="00AF3643">
        <w:rPr>
          <w:rFonts w:ascii="Times New Roman" w:eastAsia="Times New Roman" w:hAnsi="Times New Roman" w:cs="Times New Roman"/>
          <w:sz w:val="24"/>
          <w:szCs w:val="24"/>
        </w:rPr>
        <w:t>Энергосбережение и повышение энергетической эффективности на территории Новосельского сельского поселения Вяземского района Смоленской области</w:t>
      </w:r>
      <w:r w:rsidRPr="00AF3643">
        <w:rPr>
          <w:rFonts w:ascii="Times New Roman" w:eastAsia="Times New Roman" w:hAnsi="Times New Roman" w:cs="Times New Roman"/>
          <w:sz w:val="24"/>
          <w:szCs w:val="24"/>
        </w:rPr>
        <w:t xml:space="preserve">» – </w:t>
      </w:r>
      <w:r w:rsidR="00AF3643" w:rsidRPr="00AF3643">
        <w:rPr>
          <w:rFonts w:ascii="Times New Roman" w:eastAsia="Times New Roman" w:hAnsi="Times New Roman" w:cs="Times New Roman"/>
          <w:b/>
          <w:sz w:val="24"/>
          <w:szCs w:val="24"/>
        </w:rPr>
        <w:t>98,2</w:t>
      </w:r>
      <w:r w:rsidR="00AF3643" w:rsidRPr="00AF3643">
        <w:rPr>
          <w:rFonts w:ascii="Times New Roman" w:eastAsia="Times New Roman" w:hAnsi="Times New Roman" w:cs="Times New Roman"/>
          <w:sz w:val="24"/>
          <w:szCs w:val="24"/>
        </w:rPr>
        <w:t xml:space="preserve"> процента</w:t>
      </w:r>
      <w:r w:rsidRPr="00AF3643">
        <w:rPr>
          <w:rFonts w:ascii="Times New Roman" w:eastAsia="Times New Roman" w:hAnsi="Times New Roman" w:cs="Times New Roman"/>
          <w:sz w:val="24"/>
          <w:szCs w:val="24"/>
        </w:rPr>
        <w:t>;</w:t>
      </w:r>
    </w:p>
    <w:p w:rsidR="000E0888" w:rsidRPr="00AF3643" w:rsidRDefault="000E0888" w:rsidP="00913246">
      <w:pPr>
        <w:numPr>
          <w:ilvl w:val="0"/>
          <w:numId w:val="21"/>
        </w:numPr>
        <w:spacing w:after="0" w:line="240" w:lineRule="auto"/>
        <w:ind w:left="709"/>
        <w:jc w:val="both"/>
        <w:rPr>
          <w:rFonts w:ascii="Times New Roman" w:eastAsia="Times New Roman" w:hAnsi="Times New Roman" w:cs="Times New Roman"/>
          <w:sz w:val="24"/>
          <w:szCs w:val="24"/>
        </w:rPr>
      </w:pPr>
      <w:r w:rsidRPr="00AF3643">
        <w:rPr>
          <w:rFonts w:ascii="Times New Roman" w:eastAsia="Times New Roman" w:hAnsi="Times New Roman" w:cs="Times New Roman"/>
          <w:sz w:val="24"/>
          <w:szCs w:val="24"/>
        </w:rPr>
        <w:t>«</w:t>
      </w:r>
      <w:r w:rsidR="00AF3643" w:rsidRPr="00AF3643">
        <w:rPr>
          <w:rFonts w:ascii="Times New Roman" w:eastAsia="Times New Roman" w:hAnsi="Times New Roman" w:cs="Times New Roman"/>
          <w:sz w:val="24"/>
          <w:szCs w:val="24"/>
        </w:rPr>
        <w:t>Развитие строительства в Новосельском сельском поселении Вяземского района Смоленской области</w:t>
      </w:r>
      <w:r w:rsidRPr="00AF3643">
        <w:rPr>
          <w:rFonts w:ascii="Times New Roman" w:eastAsia="Times New Roman" w:hAnsi="Times New Roman" w:cs="Times New Roman"/>
          <w:sz w:val="24"/>
          <w:szCs w:val="24"/>
        </w:rPr>
        <w:t xml:space="preserve">» – </w:t>
      </w:r>
      <w:r w:rsidR="00AF3643" w:rsidRPr="00AF3643">
        <w:rPr>
          <w:rFonts w:ascii="Times New Roman" w:eastAsia="Times New Roman" w:hAnsi="Times New Roman" w:cs="Times New Roman"/>
          <w:b/>
          <w:sz w:val="24"/>
          <w:szCs w:val="24"/>
        </w:rPr>
        <w:t>81,1</w:t>
      </w:r>
      <w:r w:rsidR="00AF3643" w:rsidRPr="00AF3643">
        <w:rPr>
          <w:rFonts w:ascii="Times New Roman" w:eastAsia="Times New Roman" w:hAnsi="Times New Roman" w:cs="Times New Roman"/>
          <w:sz w:val="24"/>
          <w:szCs w:val="24"/>
        </w:rPr>
        <w:t xml:space="preserve"> процент</w:t>
      </w:r>
      <w:r w:rsidRPr="00AF3643">
        <w:rPr>
          <w:rFonts w:ascii="Times New Roman" w:eastAsia="Times New Roman" w:hAnsi="Times New Roman" w:cs="Times New Roman"/>
          <w:sz w:val="24"/>
          <w:szCs w:val="24"/>
        </w:rPr>
        <w:t>;</w:t>
      </w:r>
    </w:p>
    <w:p w:rsidR="00AF3643" w:rsidRPr="00AF3643" w:rsidRDefault="00AF3643" w:rsidP="00913246">
      <w:pPr>
        <w:numPr>
          <w:ilvl w:val="0"/>
          <w:numId w:val="21"/>
        </w:numPr>
        <w:spacing w:after="0" w:line="240" w:lineRule="auto"/>
        <w:ind w:left="709"/>
        <w:jc w:val="both"/>
        <w:rPr>
          <w:rFonts w:ascii="Times New Roman" w:eastAsia="Times New Roman" w:hAnsi="Times New Roman" w:cs="Times New Roman"/>
          <w:sz w:val="24"/>
          <w:szCs w:val="24"/>
        </w:rPr>
      </w:pPr>
      <w:r w:rsidRPr="00AF3643">
        <w:rPr>
          <w:rFonts w:ascii="Times New Roman" w:eastAsia="Times New Roman" w:hAnsi="Times New Roman" w:cs="Times New Roman"/>
          <w:sz w:val="24"/>
          <w:szCs w:val="24"/>
        </w:rPr>
        <w:t xml:space="preserve">«Комплексное развитие систем жилищно-коммунальной инфраструктуры Новосельского сельского поселения Вяземского района Смоленской области» – </w:t>
      </w:r>
      <w:r w:rsidRPr="00AF3643">
        <w:rPr>
          <w:rFonts w:ascii="Times New Roman" w:eastAsia="Times New Roman" w:hAnsi="Times New Roman" w:cs="Times New Roman"/>
          <w:b/>
          <w:sz w:val="24"/>
          <w:szCs w:val="24"/>
        </w:rPr>
        <w:t>60,1</w:t>
      </w:r>
      <w:r w:rsidRPr="00AF3643">
        <w:rPr>
          <w:rFonts w:ascii="Times New Roman" w:eastAsia="Times New Roman" w:hAnsi="Times New Roman" w:cs="Times New Roman"/>
          <w:sz w:val="24"/>
          <w:szCs w:val="24"/>
        </w:rPr>
        <w:t xml:space="preserve"> процент</w:t>
      </w:r>
      <w:r w:rsidR="006E17BE">
        <w:rPr>
          <w:rFonts w:ascii="Times New Roman" w:eastAsia="Times New Roman" w:hAnsi="Times New Roman" w:cs="Times New Roman"/>
          <w:sz w:val="24"/>
          <w:szCs w:val="24"/>
        </w:rPr>
        <w:t>ов</w:t>
      </w:r>
      <w:r w:rsidRPr="00AF3643">
        <w:rPr>
          <w:rFonts w:ascii="Times New Roman" w:eastAsia="Times New Roman" w:hAnsi="Times New Roman" w:cs="Times New Roman"/>
          <w:sz w:val="24"/>
          <w:szCs w:val="24"/>
        </w:rPr>
        <w:t>;</w:t>
      </w:r>
    </w:p>
    <w:p w:rsidR="000E0888" w:rsidRPr="00AF3643" w:rsidRDefault="000E0888" w:rsidP="000578D4">
      <w:pPr>
        <w:widowControl w:val="0"/>
        <w:numPr>
          <w:ilvl w:val="0"/>
          <w:numId w:val="13"/>
        </w:numPr>
        <w:autoSpaceDE w:val="0"/>
        <w:autoSpaceDN w:val="0"/>
        <w:adjustRightInd w:val="0"/>
        <w:spacing w:after="0" w:line="240" w:lineRule="auto"/>
        <w:ind w:left="426"/>
        <w:contextualSpacing/>
        <w:jc w:val="both"/>
        <w:rPr>
          <w:rFonts w:ascii="Times New Roman" w:eastAsia="Times New Roman" w:hAnsi="Times New Roman" w:cs="Times New Roman"/>
          <w:i/>
          <w:sz w:val="24"/>
          <w:szCs w:val="24"/>
          <w:u w:val="single"/>
        </w:rPr>
      </w:pPr>
      <w:r w:rsidRPr="00AF3643">
        <w:rPr>
          <w:rFonts w:ascii="Times New Roman" w:eastAsia="Times New Roman" w:hAnsi="Times New Roman" w:cs="Times New Roman"/>
          <w:i/>
          <w:sz w:val="24"/>
          <w:szCs w:val="24"/>
          <w:u w:val="single"/>
        </w:rPr>
        <w:t xml:space="preserve">муниципальные программы исполнение которых составило менее </w:t>
      </w:r>
      <w:r w:rsidR="00AF3643" w:rsidRPr="00AF3643">
        <w:rPr>
          <w:rFonts w:ascii="Times New Roman" w:eastAsia="Times New Roman" w:hAnsi="Times New Roman" w:cs="Times New Roman"/>
          <w:b/>
          <w:i/>
          <w:sz w:val="24"/>
          <w:szCs w:val="24"/>
          <w:u w:val="single"/>
        </w:rPr>
        <w:t>50</w:t>
      </w:r>
      <w:r w:rsidRPr="00AF3643">
        <w:rPr>
          <w:rFonts w:ascii="Times New Roman" w:eastAsia="Times New Roman" w:hAnsi="Times New Roman" w:cs="Times New Roman"/>
          <w:b/>
          <w:i/>
          <w:sz w:val="24"/>
          <w:szCs w:val="24"/>
          <w:u w:val="single"/>
        </w:rPr>
        <w:t>,</w:t>
      </w:r>
      <w:r w:rsidR="00DE6EB3" w:rsidRPr="00AF3643">
        <w:rPr>
          <w:rFonts w:ascii="Times New Roman" w:eastAsia="Times New Roman" w:hAnsi="Times New Roman" w:cs="Times New Roman"/>
          <w:b/>
          <w:i/>
          <w:sz w:val="24"/>
          <w:szCs w:val="24"/>
          <w:u w:val="single"/>
        </w:rPr>
        <w:t>0 процентов</w:t>
      </w:r>
      <w:r w:rsidRPr="00AF3643">
        <w:rPr>
          <w:rFonts w:ascii="Times New Roman" w:eastAsia="Times New Roman" w:hAnsi="Times New Roman" w:cs="Times New Roman"/>
          <w:i/>
          <w:sz w:val="24"/>
          <w:szCs w:val="24"/>
          <w:u w:val="single"/>
        </w:rPr>
        <w:t>:</w:t>
      </w:r>
    </w:p>
    <w:p w:rsidR="00876031" w:rsidRPr="009B7575" w:rsidRDefault="000E0888" w:rsidP="00913246">
      <w:pPr>
        <w:numPr>
          <w:ilvl w:val="0"/>
          <w:numId w:val="22"/>
        </w:numPr>
        <w:spacing w:after="0" w:line="240" w:lineRule="auto"/>
        <w:ind w:left="709"/>
        <w:jc w:val="both"/>
        <w:rPr>
          <w:rFonts w:ascii="Times New Roman" w:eastAsia="Times New Roman" w:hAnsi="Times New Roman" w:cs="Times New Roman"/>
          <w:sz w:val="24"/>
          <w:szCs w:val="24"/>
        </w:rPr>
      </w:pPr>
      <w:r w:rsidRPr="009B7575">
        <w:rPr>
          <w:rFonts w:ascii="Times New Roman" w:eastAsia="Times New Roman" w:hAnsi="Times New Roman" w:cs="Times New Roman"/>
          <w:sz w:val="24"/>
          <w:szCs w:val="24"/>
        </w:rPr>
        <w:t>«</w:t>
      </w:r>
      <w:r w:rsidR="009B7575" w:rsidRPr="009B7575">
        <w:rPr>
          <w:rFonts w:ascii="Times New Roman" w:eastAsia="Times New Roman" w:hAnsi="Times New Roman" w:cs="Times New Roman"/>
          <w:sz w:val="24"/>
          <w:szCs w:val="24"/>
        </w:rPr>
        <w:t>Обеспечение деятельности органов местного самоуправления Новосельского сельского поселения Вяземского района Смоленской области</w:t>
      </w:r>
      <w:r w:rsidRPr="009B7575">
        <w:rPr>
          <w:rFonts w:ascii="Times New Roman" w:eastAsia="Times New Roman" w:hAnsi="Times New Roman" w:cs="Times New Roman"/>
          <w:sz w:val="24"/>
          <w:szCs w:val="24"/>
        </w:rPr>
        <w:t xml:space="preserve">» - </w:t>
      </w:r>
      <w:r w:rsidR="009B7575" w:rsidRPr="009B7575">
        <w:rPr>
          <w:rFonts w:ascii="Times New Roman" w:eastAsia="Times New Roman" w:hAnsi="Times New Roman" w:cs="Times New Roman"/>
          <w:b/>
          <w:sz w:val="24"/>
          <w:szCs w:val="24"/>
        </w:rPr>
        <w:t>39,9</w:t>
      </w:r>
      <w:r w:rsidR="009B7575" w:rsidRPr="009B7575">
        <w:rPr>
          <w:rFonts w:ascii="Times New Roman" w:eastAsia="Times New Roman" w:hAnsi="Times New Roman" w:cs="Times New Roman"/>
          <w:sz w:val="24"/>
          <w:szCs w:val="24"/>
        </w:rPr>
        <w:t xml:space="preserve"> процентов</w:t>
      </w:r>
      <w:r w:rsidRPr="009B7575">
        <w:rPr>
          <w:rFonts w:ascii="Times New Roman" w:eastAsia="Times New Roman" w:hAnsi="Times New Roman" w:cs="Times New Roman"/>
          <w:sz w:val="24"/>
          <w:szCs w:val="24"/>
        </w:rPr>
        <w:t>;</w:t>
      </w:r>
    </w:p>
    <w:p w:rsidR="000E0888" w:rsidRPr="009B7575" w:rsidRDefault="00876031" w:rsidP="00913246">
      <w:pPr>
        <w:numPr>
          <w:ilvl w:val="0"/>
          <w:numId w:val="22"/>
        </w:numPr>
        <w:spacing w:after="0" w:line="240" w:lineRule="auto"/>
        <w:ind w:left="709"/>
        <w:jc w:val="both"/>
        <w:rPr>
          <w:rFonts w:ascii="Times New Roman" w:eastAsia="Times New Roman" w:hAnsi="Times New Roman" w:cs="Times New Roman"/>
          <w:sz w:val="24"/>
          <w:szCs w:val="24"/>
        </w:rPr>
      </w:pPr>
      <w:r w:rsidRPr="009B7575">
        <w:rPr>
          <w:rFonts w:ascii="Times New Roman" w:eastAsia="Times New Roman" w:hAnsi="Times New Roman" w:cs="Times New Roman"/>
          <w:sz w:val="24"/>
          <w:szCs w:val="24"/>
        </w:rPr>
        <w:lastRenderedPageBreak/>
        <w:t>«</w:t>
      </w:r>
      <w:r w:rsidR="009B7575" w:rsidRPr="009B7575">
        <w:rPr>
          <w:rFonts w:ascii="Times New Roman" w:eastAsia="Times New Roman" w:hAnsi="Times New Roman" w:cs="Times New Roman"/>
          <w:sz w:val="24"/>
          <w:szCs w:val="24"/>
        </w:rPr>
        <w:t>Обеспечение пожарной безопасности на территории Новосельского сельского поселения Вяземского район</w:t>
      </w:r>
      <w:r w:rsidRPr="009B7575">
        <w:rPr>
          <w:rFonts w:ascii="Times New Roman" w:eastAsia="Times New Roman" w:hAnsi="Times New Roman" w:cs="Times New Roman"/>
          <w:sz w:val="24"/>
          <w:szCs w:val="24"/>
        </w:rPr>
        <w:t xml:space="preserve">» - </w:t>
      </w:r>
      <w:r w:rsidR="009B7575" w:rsidRPr="009B7575">
        <w:rPr>
          <w:rFonts w:ascii="Times New Roman" w:eastAsia="Times New Roman" w:hAnsi="Times New Roman" w:cs="Times New Roman"/>
          <w:b/>
          <w:sz w:val="24"/>
          <w:szCs w:val="24"/>
        </w:rPr>
        <w:t>16,6</w:t>
      </w:r>
      <w:r w:rsidR="009B7575" w:rsidRPr="009B7575">
        <w:rPr>
          <w:rFonts w:ascii="Times New Roman" w:eastAsia="Times New Roman" w:hAnsi="Times New Roman" w:cs="Times New Roman"/>
          <w:sz w:val="24"/>
          <w:szCs w:val="24"/>
        </w:rPr>
        <w:t xml:space="preserve"> процентов</w:t>
      </w:r>
      <w:r w:rsidRPr="009B7575">
        <w:rPr>
          <w:rFonts w:ascii="Times New Roman" w:eastAsia="Times New Roman" w:hAnsi="Times New Roman" w:cs="Times New Roman"/>
          <w:sz w:val="24"/>
          <w:szCs w:val="24"/>
        </w:rPr>
        <w:t>;</w:t>
      </w:r>
    </w:p>
    <w:p w:rsidR="000E0888" w:rsidRPr="009B7575" w:rsidRDefault="000E0888" w:rsidP="00913246">
      <w:pPr>
        <w:numPr>
          <w:ilvl w:val="0"/>
          <w:numId w:val="22"/>
        </w:numPr>
        <w:spacing w:after="0" w:line="240" w:lineRule="auto"/>
        <w:ind w:left="709"/>
        <w:jc w:val="both"/>
        <w:rPr>
          <w:rFonts w:ascii="Times New Roman" w:eastAsia="Times New Roman" w:hAnsi="Times New Roman" w:cs="Times New Roman"/>
          <w:sz w:val="24"/>
          <w:szCs w:val="24"/>
        </w:rPr>
      </w:pPr>
      <w:r w:rsidRPr="009B7575">
        <w:rPr>
          <w:rFonts w:ascii="Times New Roman" w:eastAsia="Times New Roman" w:hAnsi="Times New Roman" w:cs="Times New Roman"/>
          <w:sz w:val="24"/>
          <w:szCs w:val="24"/>
        </w:rPr>
        <w:t>«</w:t>
      </w:r>
      <w:r w:rsidR="009B7575" w:rsidRPr="009B7575">
        <w:rPr>
          <w:rFonts w:ascii="Times New Roman" w:eastAsia="Times New Roman" w:hAnsi="Times New Roman" w:cs="Times New Roman"/>
          <w:sz w:val="24"/>
          <w:szCs w:val="24"/>
        </w:rPr>
        <w:t>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w:t>
      </w:r>
      <w:r w:rsidRPr="009B7575">
        <w:rPr>
          <w:rFonts w:ascii="Times New Roman" w:eastAsia="Times New Roman" w:hAnsi="Times New Roman" w:cs="Times New Roman"/>
          <w:sz w:val="24"/>
          <w:szCs w:val="24"/>
        </w:rPr>
        <w:t xml:space="preserve">» - </w:t>
      </w:r>
      <w:r w:rsidR="009B7575" w:rsidRPr="009B7575">
        <w:rPr>
          <w:rFonts w:ascii="Times New Roman" w:eastAsia="Times New Roman" w:hAnsi="Times New Roman" w:cs="Times New Roman"/>
          <w:b/>
          <w:sz w:val="24"/>
          <w:szCs w:val="24"/>
        </w:rPr>
        <w:t>36,3</w:t>
      </w:r>
      <w:r w:rsidR="009B7575" w:rsidRPr="009B7575">
        <w:rPr>
          <w:rFonts w:ascii="Times New Roman" w:eastAsia="Times New Roman" w:hAnsi="Times New Roman" w:cs="Times New Roman"/>
          <w:sz w:val="24"/>
          <w:szCs w:val="24"/>
        </w:rPr>
        <w:t xml:space="preserve"> процент</w:t>
      </w:r>
      <w:r w:rsidR="006E17BE">
        <w:rPr>
          <w:rFonts w:ascii="Times New Roman" w:eastAsia="Times New Roman" w:hAnsi="Times New Roman" w:cs="Times New Roman"/>
          <w:sz w:val="24"/>
          <w:szCs w:val="24"/>
        </w:rPr>
        <w:t>ов</w:t>
      </w:r>
      <w:r w:rsidR="009B7575" w:rsidRPr="009B7575">
        <w:rPr>
          <w:rFonts w:ascii="Times New Roman" w:eastAsia="Times New Roman" w:hAnsi="Times New Roman" w:cs="Times New Roman"/>
          <w:sz w:val="24"/>
          <w:szCs w:val="24"/>
        </w:rPr>
        <w:t>;</w:t>
      </w:r>
    </w:p>
    <w:p w:rsidR="009B7575" w:rsidRPr="009B7575" w:rsidRDefault="009B7575" w:rsidP="00913246">
      <w:pPr>
        <w:numPr>
          <w:ilvl w:val="0"/>
          <w:numId w:val="22"/>
        </w:numPr>
        <w:spacing w:after="0" w:line="240" w:lineRule="auto"/>
        <w:ind w:left="709"/>
        <w:jc w:val="both"/>
        <w:rPr>
          <w:rFonts w:ascii="Times New Roman" w:eastAsia="Times New Roman" w:hAnsi="Times New Roman" w:cs="Times New Roman"/>
          <w:sz w:val="24"/>
          <w:szCs w:val="24"/>
        </w:rPr>
      </w:pPr>
      <w:r w:rsidRPr="009B7575">
        <w:rPr>
          <w:rFonts w:ascii="Times New Roman" w:eastAsia="Times New Roman" w:hAnsi="Times New Roman" w:cs="Times New Roman"/>
          <w:sz w:val="24"/>
          <w:szCs w:val="24"/>
        </w:rPr>
        <w:t xml:space="preserve">«Проведение праздничных мероприятий на территории Новосельского сельского поселения Вяземского района Смоленской области» - </w:t>
      </w:r>
      <w:r w:rsidRPr="009B7575">
        <w:rPr>
          <w:rFonts w:ascii="Times New Roman" w:eastAsia="Times New Roman" w:hAnsi="Times New Roman" w:cs="Times New Roman"/>
          <w:b/>
          <w:sz w:val="24"/>
          <w:szCs w:val="24"/>
        </w:rPr>
        <w:t>6,6</w:t>
      </w:r>
      <w:r w:rsidRPr="009B7575">
        <w:rPr>
          <w:rFonts w:ascii="Times New Roman" w:eastAsia="Times New Roman" w:hAnsi="Times New Roman" w:cs="Times New Roman"/>
          <w:sz w:val="24"/>
          <w:szCs w:val="24"/>
        </w:rPr>
        <w:t xml:space="preserve"> процентов.</w:t>
      </w:r>
    </w:p>
    <w:p w:rsidR="000E0888" w:rsidRPr="009B7575"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9B7575">
        <w:rPr>
          <w:rFonts w:ascii="Times New Roman" w:eastAsia="Times New Roman" w:hAnsi="Times New Roman" w:cs="Times New Roman"/>
          <w:i/>
          <w:sz w:val="24"/>
          <w:szCs w:val="24"/>
        </w:rPr>
        <w:t xml:space="preserve">В целом </w:t>
      </w:r>
      <w:r w:rsidRPr="00F3457F">
        <w:rPr>
          <w:rFonts w:ascii="Times New Roman" w:eastAsia="Times New Roman" w:hAnsi="Times New Roman" w:cs="Times New Roman"/>
          <w:i/>
          <w:sz w:val="24"/>
          <w:szCs w:val="24"/>
          <w:u w:val="single"/>
        </w:rPr>
        <w:t>отмечается недостаточное финансирование муниципальных программ</w:t>
      </w:r>
      <w:r w:rsidRPr="009B7575">
        <w:rPr>
          <w:rFonts w:ascii="Times New Roman" w:eastAsia="Times New Roman" w:hAnsi="Times New Roman" w:cs="Times New Roman"/>
          <w:i/>
          <w:sz w:val="24"/>
          <w:szCs w:val="24"/>
        </w:rPr>
        <w:t>, что не позволяет в полной мере реализовать их мероприятия. Администрации сельского поселения необходимо усилить меры по своевременному исполнению мероприятий муниципальных программ, направить необходимые средства на муниципальные программы, финансирование которых не осуществлялось, а также по муниципальным программам, с процентом исполнения менее</w:t>
      </w:r>
      <w:r w:rsidR="009B7575" w:rsidRPr="009B7575">
        <w:rPr>
          <w:rFonts w:ascii="Times New Roman" w:eastAsia="Times New Roman" w:hAnsi="Times New Roman" w:cs="Times New Roman"/>
          <w:i/>
          <w:sz w:val="24"/>
          <w:szCs w:val="24"/>
        </w:rPr>
        <w:t xml:space="preserve"> </w:t>
      </w:r>
      <w:r w:rsidR="009B7575" w:rsidRPr="009B7575">
        <w:rPr>
          <w:rFonts w:ascii="Times New Roman" w:eastAsia="Times New Roman" w:hAnsi="Times New Roman" w:cs="Times New Roman"/>
          <w:b/>
          <w:i/>
          <w:sz w:val="24"/>
          <w:szCs w:val="24"/>
        </w:rPr>
        <w:t>50,0</w:t>
      </w:r>
      <w:r w:rsidRPr="009B7575">
        <w:rPr>
          <w:rFonts w:ascii="Times New Roman" w:eastAsia="Times New Roman" w:hAnsi="Times New Roman" w:cs="Times New Roman"/>
          <w:i/>
          <w:sz w:val="24"/>
          <w:szCs w:val="24"/>
        </w:rPr>
        <w:t>%, в целях достижения запланированных результатов и показателей в 202</w:t>
      </w:r>
      <w:r w:rsidR="00876031" w:rsidRPr="009B7575">
        <w:rPr>
          <w:rFonts w:ascii="Times New Roman" w:eastAsia="Times New Roman" w:hAnsi="Times New Roman" w:cs="Times New Roman"/>
          <w:i/>
          <w:sz w:val="24"/>
          <w:szCs w:val="24"/>
        </w:rPr>
        <w:t>1</w:t>
      </w:r>
      <w:r w:rsidRPr="009B7575">
        <w:rPr>
          <w:rFonts w:ascii="Times New Roman" w:eastAsia="Times New Roman" w:hAnsi="Times New Roman" w:cs="Times New Roman"/>
          <w:i/>
          <w:sz w:val="24"/>
          <w:szCs w:val="24"/>
        </w:rPr>
        <w:t xml:space="preserve"> году.</w:t>
      </w:r>
    </w:p>
    <w:p w:rsidR="000E0888" w:rsidRPr="00124ADC"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color w:val="8064A2" w:themeColor="accent4"/>
          <w:sz w:val="24"/>
          <w:szCs w:val="24"/>
        </w:rPr>
      </w:pPr>
    </w:p>
    <w:p w:rsidR="000E0888" w:rsidRPr="003F1DB0" w:rsidRDefault="000E0888" w:rsidP="00D2013D">
      <w:pPr>
        <w:spacing w:after="0" w:line="240" w:lineRule="auto"/>
        <w:ind w:firstLine="708"/>
        <w:jc w:val="both"/>
        <w:rPr>
          <w:rFonts w:ascii="Times New Roman" w:eastAsia="Calibri" w:hAnsi="Times New Roman" w:cs="Times New Roman"/>
          <w:sz w:val="24"/>
          <w:szCs w:val="24"/>
          <w:lang w:eastAsia="en-US"/>
        </w:rPr>
      </w:pPr>
      <w:r w:rsidRPr="003F1DB0">
        <w:rPr>
          <w:rFonts w:ascii="Times New Roman" w:eastAsia="Calibri" w:hAnsi="Times New Roman" w:cs="Times New Roman"/>
          <w:b/>
          <w:i/>
          <w:sz w:val="24"/>
          <w:szCs w:val="24"/>
          <w:u w:val="single"/>
          <w:lang w:eastAsia="en-US"/>
        </w:rPr>
        <w:t xml:space="preserve">За </w:t>
      </w:r>
      <w:r w:rsidR="00FE0873" w:rsidRPr="003F1DB0">
        <w:rPr>
          <w:rFonts w:ascii="Times New Roman" w:eastAsia="Calibri" w:hAnsi="Times New Roman" w:cs="Times New Roman"/>
          <w:b/>
          <w:i/>
          <w:sz w:val="24"/>
          <w:szCs w:val="24"/>
          <w:u w:val="single"/>
          <w:lang w:eastAsia="en-US"/>
        </w:rPr>
        <w:t>полугодие</w:t>
      </w:r>
      <w:r w:rsidR="00876031" w:rsidRPr="003F1DB0">
        <w:rPr>
          <w:rFonts w:ascii="Times New Roman" w:eastAsia="Calibri" w:hAnsi="Times New Roman" w:cs="Times New Roman"/>
          <w:b/>
          <w:i/>
          <w:sz w:val="24"/>
          <w:szCs w:val="24"/>
          <w:u w:val="single"/>
          <w:lang w:eastAsia="en-US"/>
        </w:rPr>
        <w:t xml:space="preserve"> 2021</w:t>
      </w:r>
      <w:r w:rsidRPr="003F1DB0">
        <w:rPr>
          <w:rFonts w:ascii="Times New Roman" w:eastAsia="Calibri" w:hAnsi="Times New Roman" w:cs="Times New Roman"/>
          <w:b/>
          <w:i/>
          <w:sz w:val="24"/>
          <w:szCs w:val="24"/>
          <w:u w:val="single"/>
          <w:lang w:eastAsia="en-US"/>
        </w:rPr>
        <w:t xml:space="preserve"> года непрограммные расходы исполнены</w:t>
      </w:r>
      <w:r w:rsidRPr="003F1DB0">
        <w:rPr>
          <w:rFonts w:ascii="Times New Roman" w:eastAsia="Calibri" w:hAnsi="Times New Roman" w:cs="Times New Roman"/>
          <w:sz w:val="24"/>
          <w:szCs w:val="24"/>
          <w:lang w:eastAsia="en-US"/>
        </w:rPr>
        <w:t xml:space="preserve"> в сумме </w:t>
      </w:r>
      <w:r w:rsidR="007235E0" w:rsidRPr="003F1DB0">
        <w:rPr>
          <w:rFonts w:ascii="Times New Roman" w:eastAsia="Calibri" w:hAnsi="Times New Roman" w:cs="Times New Roman"/>
          <w:b/>
          <w:sz w:val="24"/>
          <w:szCs w:val="24"/>
          <w:lang w:eastAsia="en-US"/>
        </w:rPr>
        <w:t xml:space="preserve">529,2 </w:t>
      </w:r>
      <w:r w:rsidRPr="003F1DB0">
        <w:rPr>
          <w:rFonts w:ascii="Times New Roman" w:eastAsia="Calibri" w:hAnsi="Times New Roman" w:cs="Times New Roman"/>
          <w:sz w:val="24"/>
          <w:szCs w:val="24"/>
          <w:lang w:eastAsia="en-US"/>
        </w:rPr>
        <w:t xml:space="preserve">тыс.рублей (или </w:t>
      </w:r>
      <w:r w:rsidR="007235E0" w:rsidRPr="003F1DB0">
        <w:rPr>
          <w:rFonts w:ascii="Times New Roman" w:eastAsia="Calibri" w:hAnsi="Times New Roman" w:cs="Times New Roman"/>
          <w:b/>
          <w:sz w:val="24"/>
          <w:szCs w:val="24"/>
          <w:lang w:eastAsia="en-US"/>
        </w:rPr>
        <w:t>44,7</w:t>
      </w:r>
      <w:r w:rsidRPr="003F1DB0">
        <w:rPr>
          <w:rFonts w:ascii="Times New Roman" w:eastAsia="Calibri" w:hAnsi="Times New Roman" w:cs="Times New Roman"/>
          <w:sz w:val="24"/>
          <w:szCs w:val="24"/>
          <w:lang w:eastAsia="en-US"/>
        </w:rPr>
        <w:t>%) и направлены на:</w:t>
      </w:r>
    </w:p>
    <w:p w:rsidR="000E0888" w:rsidRDefault="000E0888" w:rsidP="000578D4">
      <w:pPr>
        <w:widowControl w:val="0"/>
        <w:numPr>
          <w:ilvl w:val="0"/>
          <w:numId w:val="14"/>
        </w:numPr>
        <w:autoSpaceDE w:val="0"/>
        <w:autoSpaceDN w:val="0"/>
        <w:adjustRightInd w:val="0"/>
        <w:spacing w:after="0" w:line="240" w:lineRule="auto"/>
        <w:ind w:left="426"/>
        <w:contextualSpacing/>
        <w:jc w:val="both"/>
        <w:rPr>
          <w:rFonts w:ascii="Times New Roman" w:eastAsia="Times New Roman" w:hAnsi="Times New Roman" w:cs="Times New Roman"/>
          <w:sz w:val="24"/>
          <w:szCs w:val="24"/>
        </w:rPr>
      </w:pPr>
      <w:r w:rsidRPr="003F1DB0">
        <w:rPr>
          <w:rFonts w:ascii="Times New Roman" w:eastAsia="Times New Roman" w:hAnsi="Times New Roman" w:cs="Times New Roman"/>
          <w:sz w:val="24"/>
          <w:szCs w:val="24"/>
        </w:rPr>
        <w:t xml:space="preserve">расходы на выплаты Главе муниципального образования </w:t>
      </w:r>
      <w:r w:rsidR="00FE0873" w:rsidRPr="003F1DB0">
        <w:rPr>
          <w:rFonts w:ascii="Times New Roman" w:eastAsia="Times New Roman" w:hAnsi="Times New Roman" w:cs="Times New Roman"/>
          <w:sz w:val="24"/>
          <w:szCs w:val="24"/>
        </w:rPr>
        <w:t>Новосельского</w:t>
      </w:r>
      <w:r w:rsidRPr="003F1DB0">
        <w:rPr>
          <w:rFonts w:ascii="Times New Roman" w:eastAsia="Times New Roman" w:hAnsi="Times New Roman" w:cs="Times New Roman"/>
          <w:sz w:val="24"/>
          <w:szCs w:val="24"/>
        </w:rPr>
        <w:t xml:space="preserve"> сельского поселения Вяземского района Смоленской области в сумме </w:t>
      </w:r>
      <w:r w:rsidR="007235E0" w:rsidRPr="003F1DB0">
        <w:rPr>
          <w:rFonts w:ascii="Times New Roman" w:eastAsia="Times New Roman" w:hAnsi="Times New Roman" w:cs="Times New Roman"/>
          <w:b/>
          <w:sz w:val="24"/>
          <w:szCs w:val="24"/>
        </w:rPr>
        <w:t xml:space="preserve">384,2 </w:t>
      </w:r>
      <w:r w:rsidRPr="003F1DB0">
        <w:rPr>
          <w:rFonts w:ascii="Times New Roman" w:eastAsia="Times New Roman" w:hAnsi="Times New Roman" w:cs="Times New Roman"/>
          <w:sz w:val="24"/>
          <w:szCs w:val="24"/>
        </w:rPr>
        <w:t xml:space="preserve">тыс.рублей или </w:t>
      </w:r>
      <w:r w:rsidR="007235E0" w:rsidRPr="003F1DB0">
        <w:rPr>
          <w:rFonts w:ascii="Times New Roman" w:eastAsia="Times New Roman" w:hAnsi="Times New Roman" w:cs="Times New Roman"/>
          <w:b/>
          <w:sz w:val="24"/>
          <w:szCs w:val="24"/>
        </w:rPr>
        <w:t>63,7</w:t>
      </w:r>
      <w:r w:rsidRPr="003F1DB0">
        <w:rPr>
          <w:rFonts w:ascii="Times New Roman" w:eastAsia="Times New Roman" w:hAnsi="Times New Roman" w:cs="Times New Roman"/>
          <w:sz w:val="24"/>
          <w:szCs w:val="24"/>
        </w:rPr>
        <w:t>% плана;</w:t>
      </w:r>
    </w:p>
    <w:p w:rsidR="003F1DB0" w:rsidRPr="003F1DB0" w:rsidRDefault="003F1DB0" w:rsidP="000578D4">
      <w:pPr>
        <w:widowControl w:val="0"/>
        <w:numPr>
          <w:ilvl w:val="0"/>
          <w:numId w:val="14"/>
        </w:numPr>
        <w:autoSpaceDE w:val="0"/>
        <w:autoSpaceDN w:val="0"/>
        <w:adjustRightInd w:val="0"/>
        <w:spacing w:after="0" w:line="240" w:lineRule="auto"/>
        <w:ind w:left="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расходы по р</w:t>
      </w:r>
      <w:r w:rsidRPr="003F1DB0">
        <w:rPr>
          <w:rFonts w:ascii="Times New Roman" w:eastAsia="Times New Roman" w:hAnsi="Times New Roman" w:cs="Times New Roman"/>
          <w:sz w:val="24"/>
          <w:szCs w:val="24"/>
        </w:rPr>
        <w:t>езервн</w:t>
      </w:r>
      <w:r>
        <w:rPr>
          <w:rFonts w:ascii="Times New Roman" w:eastAsia="Times New Roman" w:hAnsi="Times New Roman" w:cs="Times New Roman"/>
          <w:sz w:val="24"/>
          <w:szCs w:val="24"/>
        </w:rPr>
        <w:t>ому</w:t>
      </w:r>
      <w:r w:rsidRPr="003F1DB0">
        <w:rPr>
          <w:rFonts w:ascii="Times New Roman" w:eastAsia="Times New Roman" w:hAnsi="Times New Roman" w:cs="Times New Roman"/>
          <w:sz w:val="24"/>
          <w:szCs w:val="24"/>
        </w:rPr>
        <w:t xml:space="preserve"> фонд</w:t>
      </w:r>
      <w:r>
        <w:rPr>
          <w:rFonts w:ascii="Times New Roman" w:eastAsia="Times New Roman" w:hAnsi="Times New Roman" w:cs="Times New Roman"/>
          <w:sz w:val="24"/>
          <w:szCs w:val="24"/>
        </w:rPr>
        <w:t>у</w:t>
      </w:r>
      <w:r w:rsidRPr="003F1DB0">
        <w:rPr>
          <w:rFonts w:ascii="Times New Roman" w:eastAsia="Times New Roman" w:hAnsi="Times New Roman" w:cs="Times New Roman"/>
          <w:sz w:val="24"/>
          <w:szCs w:val="24"/>
        </w:rPr>
        <w:t xml:space="preserve"> Администрации Новосельского сельского поселения Вяземского района Смоленской области</w:t>
      </w:r>
      <w:r w:rsidR="002E1B91">
        <w:rPr>
          <w:rFonts w:ascii="Times New Roman" w:eastAsia="Times New Roman" w:hAnsi="Times New Roman" w:cs="Times New Roman"/>
          <w:sz w:val="24"/>
          <w:szCs w:val="24"/>
        </w:rPr>
        <w:t xml:space="preserve"> в сумме </w:t>
      </w:r>
      <w:r w:rsidR="002E1B91" w:rsidRPr="002E1B91">
        <w:rPr>
          <w:rFonts w:ascii="Times New Roman" w:eastAsia="Times New Roman" w:hAnsi="Times New Roman" w:cs="Times New Roman"/>
          <w:b/>
          <w:sz w:val="24"/>
          <w:szCs w:val="24"/>
        </w:rPr>
        <w:t>15,0</w:t>
      </w:r>
      <w:r w:rsidR="002E1B91">
        <w:rPr>
          <w:rFonts w:ascii="Times New Roman" w:eastAsia="Times New Roman" w:hAnsi="Times New Roman" w:cs="Times New Roman"/>
          <w:sz w:val="24"/>
          <w:szCs w:val="24"/>
        </w:rPr>
        <w:t xml:space="preserve"> тыс.рублей или </w:t>
      </w:r>
      <w:r w:rsidR="002E1B91" w:rsidRPr="002E1B91">
        <w:rPr>
          <w:rFonts w:ascii="Times New Roman" w:eastAsia="Times New Roman" w:hAnsi="Times New Roman" w:cs="Times New Roman"/>
          <w:b/>
          <w:sz w:val="24"/>
          <w:szCs w:val="24"/>
        </w:rPr>
        <w:t>15,0</w:t>
      </w:r>
      <w:r w:rsidR="002E1B91">
        <w:rPr>
          <w:rFonts w:ascii="Times New Roman" w:eastAsia="Times New Roman" w:hAnsi="Times New Roman" w:cs="Times New Roman"/>
          <w:sz w:val="24"/>
          <w:szCs w:val="24"/>
        </w:rPr>
        <w:t>% плана;</w:t>
      </w:r>
    </w:p>
    <w:p w:rsidR="000E0888" w:rsidRPr="00C76E22" w:rsidRDefault="000E0888" w:rsidP="000578D4">
      <w:pPr>
        <w:widowControl w:val="0"/>
        <w:numPr>
          <w:ilvl w:val="0"/>
          <w:numId w:val="14"/>
        </w:numPr>
        <w:autoSpaceDE w:val="0"/>
        <w:autoSpaceDN w:val="0"/>
        <w:adjustRightInd w:val="0"/>
        <w:spacing w:after="0" w:line="240" w:lineRule="auto"/>
        <w:ind w:left="426"/>
        <w:contextualSpacing/>
        <w:jc w:val="both"/>
        <w:rPr>
          <w:rFonts w:ascii="Times New Roman" w:eastAsia="Times New Roman" w:hAnsi="Times New Roman" w:cs="Times New Roman"/>
          <w:sz w:val="24"/>
          <w:szCs w:val="24"/>
        </w:rPr>
      </w:pPr>
      <w:r w:rsidRPr="003F1DB0">
        <w:rPr>
          <w:rFonts w:ascii="Times New Roman" w:eastAsia="Times New Roman" w:hAnsi="Times New Roman" w:cs="Times New Roman"/>
          <w:sz w:val="24"/>
          <w:szCs w:val="24"/>
        </w:rPr>
        <w:t xml:space="preserve">расходы на осуществление первичного воинского учета на территориях, где отсутствуют военные комиссариаты в сумме </w:t>
      </w:r>
      <w:r w:rsidR="003F1DB0" w:rsidRPr="003F1DB0">
        <w:rPr>
          <w:rFonts w:ascii="Times New Roman" w:eastAsia="Times New Roman" w:hAnsi="Times New Roman" w:cs="Times New Roman"/>
          <w:b/>
          <w:sz w:val="24"/>
          <w:szCs w:val="24"/>
        </w:rPr>
        <w:t xml:space="preserve">91,2 </w:t>
      </w:r>
      <w:r w:rsidRPr="003F1DB0">
        <w:rPr>
          <w:rFonts w:ascii="Times New Roman" w:eastAsia="Times New Roman" w:hAnsi="Times New Roman" w:cs="Times New Roman"/>
          <w:sz w:val="24"/>
          <w:szCs w:val="24"/>
        </w:rPr>
        <w:t xml:space="preserve">тыс.рублей или </w:t>
      </w:r>
      <w:r w:rsidR="003F1DB0" w:rsidRPr="003F1DB0">
        <w:rPr>
          <w:rFonts w:ascii="Times New Roman" w:eastAsia="Times New Roman" w:hAnsi="Times New Roman" w:cs="Times New Roman"/>
          <w:b/>
          <w:sz w:val="24"/>
          <w:szCs w:val="24"/>
        </w:rPr>
        <w:t>35,7</w:t>
      </w:r>
      <w:r w:rsidRPr="003F1DB0">
        <w:rPr>
          <w:rFonts w:ascii="Times New Roman" w:eastAsia="Times New Roman" w:hAnsi="Times New Roman" w:cs="Times New Roman"/>
          <w:sz w:val="24"/>
          <w:szCs w:val="24"/>
        </w:rPr>
        <w:t xml:space="preserve">% плана, что </w:t>
      </w:r>
      <w:r w:rsidRPr="00C76E22">
        <w:rPr>
          <w:rFonts w:ascii="Times New Roman" w:eastAsia="Times New Roman" w:hAnsi="Times New Roman" w:cs="Times New Roman"/>
          <w:sz w:val="24"/>
          <w:szCs w:val="24"/>
        </w:rPr>
        <w:t>соответствует предоставленной ф.0503324 «Отчет об использовании межбюджетных трансфертов»;</w:t>
      </w:r>
    </w:p>
    <w:p w:rsidR="00C76E22" w:rsidRPr="002E1B91" w:rsidRDefault="000E0888" w:rsidP="000578D4">
      <w:pPr>
        <w:widowControl w:val="0"/>
        <w:numPr>
          <w:ilvl w:val="0"/>
          <w:numId w:val="14"/>
        </w:numPr>
        <w:autoSpaceDE w:val="0"/>
        <w:autoSpaceDN w:val="0"/>
        <w:adjustRightInd w:val="0"/>
        <w:spacing w:after="0" w:line="240" w:lineRule="auto"/>
        <w:ind w:left="426"/>
        <w:contextualSpacing/>
        <w:jc w:val="both"/>
        <w:rPr>
          <w:rFonts w:ascii="Times New Roman" w:eastAsia="Times New Roman" w:hAnsi="Times New Roman" w:cs="Times New Roman"/>
          <w:sz w:val="24"/>
          <w:szCs w:val="24"/>
        </w:rPr>
      </w:pPr>
      <w:r w:rsidRPr="002E1B91">
        <w:rPr>
          <w:rFonts w:ascii="Times New Roman" w:eastAsia="Times New Roman" w:hAnsi="Times New Roman" w:cs="Times New Roman"/>
          <w:sz w:val="24"/>
          <w:szCs w:val="24"/>
        </w:rPr>
        <w:t xml:space="preserve">расходы на </w:t>
      </w:r>
      <w:r w:rsidR="00C76E22" w:rsidRPr="002E1B91">
        <w:rPr>
          <w:rFonts w:ascii="Times New Roman" w:eastAsia="Times New Roman" w:hAnsi="Times New Roman" w:cs="Times New Roman"/>
          <w:sz w:val="24"/>
          <w:szCs w:val="24"/>
        </w:rPr>
        <w:t>содержание и обслуживание муниципальной казны</w:t>
      </w:r>
      <w:r w:rsidRPr="002E1B91">
        <w:rPr>
          <w:rFonts w:ascii="Times New Roman" w:eastAsia="Times New Roman" w:hAnsi="Times New Roman" w:cs="Times New Roman"/>
          <w:sz w:val="24"/>
          <w:szCs w:val="24"/>
        </w:rPr>
        <w:t xml:space="preserve"> в сумме </w:t>
      </w:r>
      <w:r w:rsidR="00C76E22" w:rsidRPr="002E1B91">
        <w:rPr>
          <w:rFonts w:ascii="Times New Roman" w:eastAsia="Times New Roman" w:hAnsi="Times New Roman" w:cs="Times New Roman"/>
          <w:b/>
          <w:sz w:val="24"/>
          <w:szCs w:val="24"/>
        </w:rPr>
        <w:t>18,1</w:t>
      </w:r>
      <w:r w:rsidR="003F1DB0" w:rsidRPr="002E1B91">
        <w:rPr>
          <w:rFonts w:ascii="Times New Roman" w:eastAsia="Times New Roman" w:hAnsi="Times New Roman" w:cs="Times New Roman"/>
          <w:b/>
          <w:sz w:val="24"/>
          <w:szCs w:val="24"/>
        </w:rPr>
        <w:t xml:space="preserve"> </w:t>
      </w:r>
      <w:r w:rsidRPr="002E1B91">
        <w:rPr>
          <w:rFonts w:ascii="Times New Roman" w:eastAsia="Times New Roman" w:hAnsi="Times New Roman" w:cs="Times New Roman"/>
          <w:sz w:val="24"/>
          <w:szCs w:val="24"/>
        </w:rPr>
        <w:t xml:space="preserve">тыс.рублей или </w:t>
      </w:r>
      <w:r w:rsidR="00C76E22" w:rsidRPr="002E1B91">
        <w:rPr>
          <w:rFonts w:ascii="Times New Roman" w:eastAsia="Times New Roman" w:hAnsi="Times New Roman" w:cs="Times New Roman"/>
          <w:b/>
          <w:sz w:val="24"/>
          <w:szCs w:val="24"/>
        </w:rPr>
        <w:t>36,2</w:t>
      </w:r>
      <w:r w:rsidR="00876031" w:rsidRPr="002E1B91">
        <w:rPr>
          <w:rFonts w:ascii="Times New Roman" w:eastAsia="Times New Roman" w:hAnsi="Times New Roman" w:cs="Times New Roman"/>
          <w:sz w:val="24"/>
          <w:szCs w:val="24"/>
        </w:rPr>
        <w:t>% плана</w:t>
      </w:r>
      <w:r w:rsidR="00C76E22" w:rsidRPr="002E1B91">
        <w:rPr>
          <w:rFonts w:ascii="Times New Roman" w:eastAsia="Times New Roman" w:hAnsi="Times New Roman" w:cs="Times New Roman"/>
          <w:sz w:val="24"/>
          <w:szCs w:val="24"/>
        </w:rPr>
        <w:t>;</w:t>
      </w:r>
    </w:p>
    <w:p w:rsidR="000E0888" w:rsidRPr="002E1B91" w:rsidRDefault="00C76E22" w:rsidP="000578D4">
      <w:pPr>
        <w:widowControl w:val="0"/>
        <w:numPr>
          <w:ilvl w:val="0"/>
          <w:numId w:val="14"/>
        </w:numPr>
        <w:autoSpaceDE w:val="0"/>
        <w:autoSpaceDN w:val="0"/>
        <w:adjustRightInd w:val="0"/>
        <w:spacing w:after="0" w:line="240" w:lineRule="auto"/>
        <w:ind w:left="426"/>
        <w:contextualSpacing/>
        <w:jc w:val="both"/>
        <w:rPr>
          <w:rFonts w:ascii="Times New Roman" w:eastAsia="Times New Roman" w:hAnsi="Times New Roman" w:cs="Times New Roman"/>
          <w:sz w:val="24"/>
          <w:szCs w:val="24"/>
        </w:rPr>
      </w:pPr>
      <w:r w:rsidRPr="002E1B91">
        <w:rPr>
          <w:rFonts w:ascii="Times New Roman" w:eastAsia="Times New Roman" w:hAnsi="Times New Roman" w:cs="Times New Roman"/>
          <w:sz w:val="24"/>
          <w:szCs w:val="24"/>
        </w:rPr>
        <w:t xml:space="preserve">межбюджетные </w:t>
      </w:r>
      <w:r w:rsidR="002E1B91" w:rsidRPr="002E1B91">
        <w:rPr>
          <w:rFonts w:ascii="Times New Roman" w:eastAsia="Times New Roman" w:hAnsi="Times New Roman" w:cs="Times New Roman"/>
          <w:sz w:val="24"/>
          <w:szCs w:val="24"/>
        </w:rPr>
        <w:t>трансферты</w:t>
      </w:r>
      <w:r w:rsidR="002E1B91" w:rsidRPr="002E1B91">
        <w:t xml:space="preserve"> </w:t>
      </w:r>
      <w:r w:rsidR="002E1B91" w:rsidRPr="002E1B91">
        <w:rPr>
          <w:rFonts w:ascii="Times New Roman" w:eastAsia="Times New Roman" w:hAnsi="Times New Roman" w:cs="Times New Roman"/>
          <w:sz w:val="24"/>
          <w:szCs w:val="24"/>
        </w:rPr>
        <w:t xml:space="preserve">в сумме </w:t>
      </w:r>
      <w:r w:rsidR="002E1B91" w:rsidRPr="002E1B91">
        <w:rPr>
          <w:rFonts w:ascii="Times New Roman" w:eastAsia="Times New Roman" w:hAnsi="Times New Roman" w:cs="Times New Roman"/>
          <w:b/>
          <w:sz w:val="24"/>
          <w:szCs w:val="24"/>
        </w:rPr>
        <w:t>20,7</w:t>
      </w:r>
      <w:r w:rsidR="002E1B91" w:rsidRPr="002E1B91">
        <w:rPr>
          <w:rFonts w:ascii="Times New Roman" w:eastAsia="Times New Roman" w:hAnsi="Times New Roman" w:cs="Times New Roman"/>
          <w:sz w:val="24"/>
          <w:szCs w:val="24"/>
        </w:rPr>
        <w:t xml:space="preserve"> тыс.рублей или </w:t>
      </w:r>
      <w:r w:rsidR="002E1B91" w:rsidRPr="002E1B91">
        <w:rPr>
          <w:rFonts w:ascii="Times New Roman" w:eastAsia="Times New Roman" w:hAnsi="Times New Roman" w:cs="Times New Roman"/>
          <w:b/>
          <w:sz w:val="24"/>
          <w:szCs w:val="24"/>
        </w:rPr>
        <w:t>100,0</w:t>
      </w:r>
      <w:r w:rsidR="002E1B91" w:rsidRPr="002E1B91">
        <w:rPr>
          <w:rFonts w:ascii="Times New Roman" w:eastAsia="Times New Roman" w:hAnsi="Times New Roman" w:cs="Times New Roman"/>
          <w:sz w:val="24"/>
          <w:szCs w:val="24"/>
        </w:rPr>
        <w:t>% плана.</w:t>
      </w:r>
    </w:p>
    <w:p w:rsidR="00D2013D" w:rsidRDefault="00D2013D" w:rsidP="000E0888">
      <w:pPr>
        <w:tabs>
          <w:tab w:val="left" w:pos="426"/>
        </w:tabs>
        <w:spacing w:after="0" w:line="240" w:lineRule="auto"/>
        <w:jc w:val="both"/>
        <w:rPr>
          <w:rFonts w:ascii="Times New Roman" w:eastAsia="Calibri" w:hAnsi="Times New Roman" w:cs="Times New Roman"/>
          <w:b/>
          <w:sz w:val="26"/>
          <w:szCs w:val="26"/>
          <w:lang w:eastAsia="en-US"/>
        </w:rPr>
      </w:pPr>
    </w:p>
    <w:p w:rsidR="00F3457F" w:rsidRPr="000761FD" w:rsidRDefault="00F3457F" w:rsidP="000E0888">
      <w:pPr>
        <w:tabs>
          <w:tab w:val="left" w:pos="426"/>
        </w:tabs>
        <w:spacing w:after="0" w:line="240" w:lineRule="auto"/>
        <w:jc w:val="both"/>
        <w:rPr>
          <w:rFonts w:ascii="Times New Roman" w:eastAsia="Calibri" w:hAnsi="Times New Roman" w:cs="Times New Roman"/>
          <w:b/>
          <w:sz w:val="26"/>
          <w:szCs w:val="26"/>
          <w:lang w:eastAsia="en-US"/>
        </w:rPr>
      </w:pPr>
    </w:p>
    <w:p w:rsidR="000E0888" w:rsidRPr="000761FD" w:rsidRDefault="000E0888" w:rsidP="00F3457F">
      <w:pPr>
        <w:tabs>
          <w:tab w:val="left" w:pos="426"/>
        </w:tabs>
        <w:spacing w:after="0" w:line="240" w:lineRule="auto"/>
        <w:jc w:val="both"/>
        <w:rPr>
          <w:rFonts w:ascii="Times New Roman" w:eastAsia="Calibri" w:hAnsi="Times New Roman" w:cs="Times New Roman"/>
          <w:b/>
          <w:i/>
          <w:sz w:val="24"/>
          <w:szCs w:val="24"/>
          <w:u w:val="single"/>
          <w:lang w:eastAsia="en-US"/>
        </w:rPr>
      </w:pPr>
      <w:r w:rsidRPr="000761FD">
        <w:rPr>
          <w:rFonts w:ascii="Times New Roman" w:eastAsia="Calibri" w:hAnsi="Times New Roman" w:cs="Times New Roman"/>
          <w:b/>
          <w:i/>
          <w:sz w:val="24"/>
          <w:szCs w:val="24"/>
          <w:u w:val="single"/>
          <w:lang w:eastAsia="en-US"/>
        </w:rPr>
        <w:t xml:space="preserve">5. </w:t>
      </w:r>
      <w:r w:rsidR="00654E83" w:rsidRPr="00654E83">
        <w:rPr>
          <w:rFonts w:ascii="Times New Roman" w:eastAsia="Calibri" w:hAnsi="Times New Roman" w:cs="Times New Roman"/>
          <w:b/>
          <w:i/>
          <w:sz w:val="24"/>
          <w:szCs w:val="24"/>
          <w:u w:val="single"/>
          <w:lang w:eastAsia="en-US"/>
        </w:rPr>
        <w:t xml:space="preserve">Дефицит бюджета и источники финансирования дефицита бюджета </w:t>
      </w:r>
      <w:r w:rsidR="00FE0873" w:rsidRPr="000761FD">
        <w:rPr>
          <w:rFonts w:ascii="Times New Roman" w:eastAsia="Calibri" w:hAnsi="Times New Roman" w:cs="Times New Roman"/>
          <w:b/>
          <w:i/>
          <w:sz w:val="24"/>
          <w:szCs w:val="24"/>
          <w:u w:val="single"/>
          <w:lang w:eastAsia="en-US"/>
        </w:rPr>
        <w:t>Новосельского</w:t>
      </w:r>
      <w:r w:rsidRPr="000761FD">
        <w:rPr>
          <w:rFonts w:ascii="Times New Roman" w:eastAsia="Calibri" w:hAnsi="Times New Roman" w:cs="Times New Roman"/>
          <w:b/>
          <w:i/>
          <w:sz w:val="24"/>
          <w:szCs w:val="24"/>
          <w:u w:val="single"/>
          <w:lang w:eastAsia="en-US"/>
        </w:rPr>
        <w:t xml:space="preserve"> сельского поселения Вяземского района Смоленской области за </w:t>
      </w:r>
      <w:r w:rsidR="00FE0873" w:rsidRPr="000761FD">
        <w:rPr>
          <w:rFonts w:ascii="Times New Roman" w:eastAsia="Calibri" w:hAnsi="Times New Roman" w:cs="Times New Roman"/>
          <w:b/>
          <w:i/>
          <w:sz w:val="24"/>
          <w:szCs w:val="24"/>
          <w:u w:val="single"/>
          <w:lang w:eastAsia="en-US"/>
        </w:rPr>
        <w:t>полугодие</w:t>
      </w:r>
      <w:r w:rsidR="00D2013D" w:rsidRPr="000761FD">
        <w:rPr>
          <w:rFonts w:ascii="Times New Roman" w:eastAsia="Calibri" w:hAnsi="Times New Roman" w:cs="Times New Roman"/>
          <w:b/>
          <w:i/>
          <w:sz w:val="24"/>
          <w:szCs w:val="24"/>
          <w:u w:val="single"/>
          <w:lang w:eastAsia="en-US"/>
        </w:rPr>
        <w:t xml:space="preserve"> 2021</w:t>
      </w:r>
      <w:r w:rsidRPr="000761FD">
        <w:rPr>
          <w:rFonts w:ascii="Times New Roman" w:eastAsia="Calibri" w:hAnsi="Times New Roman" w:cs="Times New Roman"/>
          <w:b/>
          <w:i/>
          <w:sz w:val="24"/>
          <w:szCs w:val="24"/>
          <w:u w:val="single"/>
          <w:lang w:eastAsia="en-US"/>
        </w:rPr>
        <w:t xml:space="preserve"> года</w:t>
      </w:r>
    </w:p>
    <w:p w:rsidR="00654E83" w:rsidRPr="009A78C5" w:rsidRDefault="00654E83" w:rsidP="00654E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A78C5">
        <w:rPr>
          <w:rFonts w:ascii="Times New Roman" w:eastAsia="Times New Roman" w:hAnsi="Times New Roman" w:cs="Times New Roman"/>
          <w:sz w:val="24"/>
          <w:szCs w:val="24"/>
        </w:rPr>
        <w:t xml:space="preserve">Первоначальным Решением о бюджете утверждены основные характеристики бюджета </w:t>
      </w:r>
      <w:r w:rsidR="009A78C5" w:rsidRPr="009A78C5">
        <w:rPr>
          <w:rFonts w:ascii="Times New Roman" w:eastAsia="Times New Roman" w:hAnsi="Times New Roman" w:cs="Times New Roman"/>
          <w:sz w:val="24"/>
          <w:szCs w:val="24"/>
        </w:rPr>
        <w:t>Новосельского сельского поселения Вяземского района Смоленской области</w:t>
      </w:r>
      <w:r w:rsidRPr="009A78C5">
        <w:rPr>
          <w:rFonts w:ascii="Times New Roman" w:eastAsia="Times New Roman" w:hAnsi="Times New Roman" w:cs="Times New Roman"/>
          <w:sz w:val="24"/>
          <w:szCs w:val="24"/>
        </w:rPr>
        <w:t>, согласно которым дефицит составля</w:t>
      </w:r>
      <w:r w:rsidR="009A78C5" w:rsidRPr="009A78C5">
        <w:rPr>
          <w:rFonts w:ascii="Times New Roman" w:eastAsia="Times New Roman" w:hAnsi="Times New Roman" w:cs="Times New Roman"/>
          <w:sz w:val="24"/>
          <w:szCs w:val="24"/>
        </w:rPr>
        <w:t>л</w:t>
      </w:r>
      <w:r w:rsidRPr="009A78C5">
        <w:rPr>
          <w:rFonts w:ascii="Times New Roman" w:eastAsia="Times New Roman" w:hAnsi="Times New Roman" w:cs="Times New Roman"/>
          <w:sz w:val="24"/>
          <w:szCs w:val="24"/>
        </w:rPr>
        <w:t xml:space="preserve"> </w:t>
      </w:r>
      <w:r w:rsidRPr="009A78C5">
        <w:rPr>
          <w:rFonts w:ascii="Times New Roman" w:eastAsia="Times New Roman" w:hAnsi="Times New Roman" w:cs="Times New Roman"/>
          <w:b/>
          <w:sz w:val="24"/>
          <w:szCs w:val="24"/>
        </w:rPr>
        <w:t>0,0</w:t>
      </w:r>
      <w:r w:rsidRPr="009A78C5">
        <w:rPr>
          <w:rFonts w:ascii="Times New Roman" w:eastAsia="Times New Roman" w:hAnsi="Times New Roman" w:cs="Times New Roman"/>
          <w:sz w:val="24"/>
          <w:szCs w:val="24"/>
        </w:rPr>
        <w:t xml:space="preserve"> тыс.рублей.</w:t>
      </w:r>
      <w:r w:rsidR="00F3457F">
        <w:rPr>
          <w:rFonts w:ascii="Times New Roman" w:eastAsia="Times New Roman" w:hAnsi="Times New Roman" w:cs="Times New Roman"/>
          <w:sz w:val="24"/>
          <w:szCs w:val="24"/>
        </w:rPr>
        <w:t xml:space="preserve"> </w:t>
      </w:r>
      <w:r w:rsidRPr="009A78C5">
        <w:rPr>
          <w:rFonts w:ascii="Times New Roman" w:eastAsia="Times New Roman" w:hAnsi="Times New Roman" w:cs="Times New Roman"/>
          <w:sz w:val="24"/>
          <w:szCs w:val="24"/>
        </w:rPr>
        <w:t xml:space="preserve">В процессе уточнения расходной части бюджета </w:t>
      </w:r>
      <w:r w:rsidR="009A78C5" w:rsidRPr="009A78C5">
        <w:rPr>
          <w:rFonts w:ascii="Times New Roman" w:eastAsia="Times New Roman" w:hAnsi="Times New Roman" w:cs="Times New Roman"/>
          <w:sz w:val="24"/>
          <w:szCs w:val="24"/>
        </w:rPr>
        <w:t>сельского поселения</w:t>
      </w:r>
      <w:r w:rsidRPr="009A78C5">
        <w:rPr>
          <w:rFonts w:ascii="Times New Roman" w:eastAsia="Times New Roman" w:hAnsi="Times New Roman" w:cs="Times New Roman"/>
          <w:sz w:val="24"/>
          <w:szCs w:val="24"/>
        </w:rPr>
        <w:t xml:space="preserve"> дефицит увеличился на </w:t>
      </w:r>
      <w:r w:rsidR="006627A4">
        <w:rPr>
          <w:rFonts w:ascii="Times New Roman" w:eastAsia="Times New Roman" w:hAnsi="Times New Roman" w:cs="Times New Roman"/>
          <w:b/>
          <w:sz w:val="24"/>
          <w:szCs w:val="24"/>
        </w:rPr>
        <w:t>661,4</w:t>
      </w:r>
      <w:r w:rsidRPr="009A78C5">
        <w:rPr>
          <w:rFonts w:ascii="Times New Roman" w:eastAsia="Times New Roman" w:hAnsi="Times New Roman" w:cs="Times New Roman"/>
          <w:sz w:val="24"/>
          <w:szCs w:val="24"/>
        </w:rPr>
        <w:t xml:space="preserve"> тыс.рублей или на 100,0% превысил первоначально утвержденный показатель.</w:t>
      </w:r>
    </w:p>
    <w:p w:rsidR="00654E83" w:rsidRPr="006627A4" w:rsidRDefault="00654E83" w:rsidP="00654E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6627A4">
        <w:rPr>
          <w:rFonts w:ascii="Times New Roman" w:eastAsia="Times New Roman" w:hAnsi="Times New Roman" w:cs="Times New Roman"/>
          <w:sz w:val="24"/>
          <w:szCs w:val="24"/>
        </w:rPr>
        <w:t xml:space="preserve">По итогам исполнения за </w:t>
      </w:r>
      <w:r w:rsidR="006627A4" w:rsidRPr="006627A4">
        <w:rPr>
          <w:rFonts w:ascii="Times New Roman" w:eastAsia="Times New Roman" w:hAnsi="Times New Roman" w:cs="Times New Roman"/>
          <w:sz w:val="24"/>
          <w:szCs w:val="24"/>
        </w:rPr>
        <w:t>полугодие</w:t>
      </w:r>
      <w:r w:rsidRPr="006627A4">
        <w:rPr>
          <w:rFonts w:ascii="Times New Roman" w:eastAsia="Times New Roman" w:hAnsi="Times New Roman" w:cs="Times New Roman"/>
          <w:sz w:val="24"/>
          <w:szCs w:val="24"/>
        </w:rPr>
        <w:t xml:space="preserve"> 2021 года дефицит бюджета составил </w:t>
      </w:r>
      <w:r w:rsidR="006627A4" w:rsidRPr="006627A4">
        <w:rPr>
          <w:rFonts w:ascii="Times New Roman" w:eastAsia="Times New Roman" w:hAnsi="Times New Roman" w:cs="Times New Roman"/>
          <w:b/>
          <w:sz w:val="24"/>
          <w:szCs w:val="24"/>
        </w:rPr>
        <w:t>276,0</w:t>
      </w:r>
      <w:r w:rsidRPr="006627A4">
        <w:rPr>
          <w:rFonts w:ascii="Times New Roman" w:eastAsia="Times New Roman" w:hAnsi="Times New Roman" w:cs="Times New Roman"/>
          <w:sz w:val="24"/>
          <w:szCs w:val="24"/>
        </w:rPr>
        <w:t xml:space="preserve"> тыс.рублей. Принцип сбалансированности бюджета, установленный ст</w:t>
      </w:r>
      <w:r w:rsidR="006627A4" w:rsidRPr="006627A4">
        <w:rPr>
          <w:rFonts w:ascii="Times New Roman" w:eastAsia="Times New Roman" w:hAnsi="Times New Roman" w:cs="Times New Roman"/>
          <w:sz w:val="24"/>
          <w:szCs w:val="24"/>
        </w:rPr>
        <w:t>.</w:t>
      </w:r>
      <w:r w:rsidRPr="006627A4">
        <w:rPr>
          <w:rFonts w:ascii="Times New Roman" w:eastAsia="Times New Roman" w:hAnsi="Times New Roman" w:cs="Times New Roman"/>
          <w:sz w:val="24"/>
          <w:szCs w:val="24"/>
        </w:rPr>
        <w:t>33 Б</w:t>
      </w:r>
      <w:r w:rsidR="006627A4" w:rsidRPr="006627A4">
        <w:rPr>
          <w:rFonts w:ascii="Times New Roman" w:eastAsia="Times New Roman" w:hAnsi="Times New Roman" w:cs="Times New Roman"/>
          <w:sz w:val="24"/>
          <w:szCs w:val="24"/>
        </w:rPr>
        <w:t>К</w:t>
      </w:r>
      <w:r w:rsidRPr="006627A4">
        <w:rPr>
          <w:rFonts w:ascii="Times New Roman" w:eastAsia="Times New Roman" w:hAnsi="Times New Roman" w:cs="Times New Roman"/>
          <w:sz w:val="24"/>
          <w:szCs w:val="24"/>
        </w:rPr>
        <w:t xml:space="preserve"> РФ, не нарушен.</w:t>
      </w:r>
    </w:p>
    <w:p w:rsidR="00C853D2" w:rsidRDefault="00654E83" w:rsidP="00654E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6EB3">
        <w:rPr>
          <w:rFonts w:ascii="Times New Roman" w:eastAsia="Times New Roman" w:hAnsi="Times New Roman" w:cs="Times New Roman"/>
          <w:sz w:val="24"/>
          <w:szCs w:val="24"/>
        </w:rPr>
        <w:t xml:space="preserve">По состоянию на 01.01.2021 остаток денежных средств на </w:t>
      </w:r>
      <w:r w:rsidR="006E17BE">
        <w:rPr>
          <w:rFonts w:ascii="Times New Roman" w:eastAsia="Times New Roman" w:hAnsi="Times New Roman" w:cs="Times New Roman"/>
          <w:sz w:val="24"/>
          <w:szCs w:val="24"/>
        </w:rPr>
        <w:t>счетах получателя бюджетных средств</w:t>
      </w:r>
      <w:r w:rsidRPr="00DE6EB3">
        <w:rPr>
          <w:rFonts w:ascii="Times New Roman" w:eastAsia="Times New Roman" w:hAnsi="Times New Roman" w:cs="Times New Roman"/>
          <w:sz w:val="24"/>
          <w:szCs w:val="24"/>
        </w:rPr>
        <w:t xml:space="preserve"> составлял </w:t>
      </w:r>
      <w:r w:rsidR="00DE6EB3" w:rsidRPr="00DE6EB3">
        <w:rPr>
          <w:rFonts w:ascii="Times New Roman" w:eastAsia="Times New Roman" w:hAnsi="Times New Roman" w:cs="Times New Roman"/>
          <w:b/>
          <w:sz w:val="24"/>
          <w:szCs w:val="24"/>
        </w:rPr>
        <w:t>661,4</w:t>
      </w:r>
      <w:r w:rsidR="00DE6EB3" w:rsidRPr="00DE6EB3">
        <w:rPr>
          <w:rFonts w:ascii="Times New Roman" w:eastAsia="Times New Roman" w:hAnsi="Times New Roman" w:cs="Times New Roman"/>
          <w:sz w:val="24"/>
          <w:szCs w:val="24"/>
        </w:rPr>
        <w:t xml:space="preserve"> тыс.</w:t>
      </w:r>
      <w:r w:rsidRPr="00DE6EB3">
        <w:rPr>
          <w:rFonts w:ascii="Times New Roman" w:eastAsia="Times New Roman" w:hAnsi="Times New Roman" w:cs="Times New Roman"/>
          <w:sz w:val="24"/>
          <w:szCs w:val="24"/>
        </w:rPr>
        <w:t>рублей</w:t>
      </w:r>
      <w:r w:rsidR="00F3457F">
        <w:t xml:space="preserve">, </w:t>
      </w:r>
      <w:r w:rsidR="00F3457F" w:rsidRPr="00F3457F">
        <w:rPr>
          <w:rFonts w:ascii="Times New Roman" w:eastAsia="Times New Roman" w:hAnsi="Times New Roman" w:cs="Times New Roman"/>
          <w:sz w:val="24"/>
          <w:szCs w:val="24"/>
        </w:rPr>
        <w:t>соответствует данным указанным в строке 210 ф.0503140</w:t>
      </w:r>
      <w:r w:rsidR="00F3457F" w:rsidRPr="00F3457F">
        <w:t xml:space="preserve"> </w:t>
      </w:r>
      <w:r w:rsidR="00F3457F">
        <w:t>«</w:t>
      </w:r>
      <w:r w:rsidR="00F3457F" w:rsidRPr="00F3457F">
        <w:rPr>
          <w:rFonts w:ascii="Times New Roman" w:eastAsia="Times New Roman" w:hAnsi="Times New Roman" w:cs="Times New Roman"/>
          <w:sz w:val="24"/>
          <w:szCs w:val="24"/>
        </w:rPr>
        <w:t>Баланс по поступлениям и выбытиям бюджетных средств</w:t>
      </w:r>
      <w:r w:rsidR="00C853D2">
        <w:rPr>
          <w:rFonts w:ascii="Times New Roman" w:eastAsia="Times New Roman" w:hAnsi="Times New Roman" w:cs="Times New Roman"/>
          <w:sz w:val="24"/>
          <w:szCs w:val="24"/>
        </w:rPr>
        <w:t xml:space="preserve">» по состоянию на 01.01.2021 года </w:t>
      </w:r>
      <w:r w:rsidR="00F3457F" w:rsidRPr="00F3457F">
        <w:rPr>
          <w:rFonts w:ascii="Times New Roman" w:eastAsia="Times New Roman" w:hAnsi="Times New Roman" w:cs="Times New Roman"/>
          <w:sz w:val="24"/>
          <w:szCs w:val="24"/>
        </w:rPr>
        <w:t xml:space="preserve"> и строке 210 ф.0503120</w:t>
      </w:r>
      <w:r w:rsidR="00C853D2" w:rsidRPr="00C853D2">
        <w:t xml:space="preserve"> </w:t>
      </w:r>
      <w:r w:rsidR="00C853D2">
        <w:t>«</w:t>
      </w:r>
      <w:r w:rsidR="00C853D2" w:rsidRPr="00C853D2">
        <w:rPr>
          <w:rFonts w:ascii="Times New Roman" w:eastAsia="Times New Roman" w:hAnsi="Times New Roman" w:cs="Times New Roman"/>
          <w:sz w:val="24"/>
          <w:szCs w:val="24"/>
        </w:rPr>
        <w:t>Баланс исполнения бюджета</w:t>
      </w:r>
      <w:r w:rsidR="00C853D2">
        <w:rPr>
          <w:rFonts w:ascii="Times New Roman" w:eastAsia="Times New Roman" w:hAnsi="Times New Roman" w:cs="Times New Roman"/>
          <w:sz w:val="24"/>
          <w:szCs w:val="24"/>
        </w:rPr>
        <w:t xml:space="preserve">» </w:t>
      </w:r>
      <w:r w:rsidR="00C853D2" w:rsidRPr="00C853D2">
        <w:rPr>
          <w:rFonts w:ascii="Times New Roman" w:eastAsia="Times New Roman" w:hAnsi="Times New Roman" w:cs="Times New Roman"/>
          <w:sz w:val="24"/>
          <w:szCs w:val="24"/>
        </w:rPr>
        <w:t>по состоянию на 01.01.2021 года</w:t>
      </w:r>
      <w:r w:rsidRPr="00DE6EB3">
        <w:rPr>
          <w:rFonts w:ascii="Times New Roman" w:eastAsia="Times New Roman" w:hAnsi="Times New Roman" w:cs="Times New Roman"/>
          <w:sz w:val="24"/>
          <w:szCs w:val="24"/>
        </w:rPr>
        <w:t xml:space="preserve">. </w:t>
      </w:r>
    </w:p>
    <w:p w:rsidR="00AB598A" w:rsidRDefault="00654E83" w:rsidP="00654E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E6EB3">
        <w:rPr>
          <w:rFonts w:ascii="Times New Roman" w:eastAsia="Times New Roman" w:hAnsi="Times New Roman" w:cs="Times New Roman"/>
          <w:sz w:val="24"/>
          <w:szCs w:val="24"/>
        </w:rPr>
        <w:t>По состоянию на 01.0</w:t>
      </w:r>
      <w:r w:rsidR="00DE6EB3" w:rsidRPr="00DE6EB3">
        <w:rPr>
          <w:rFonts w:ascii="Times New Roman" w:eastAsia="Times New Roman" w:hAnsi="Times New Roman" w:cs="Times New Roman"/>
          <w:sz w:val="24"/>
          <w:szCs w:val="24"/>
        </w:rPr>
        <w:t>7</w:t>
      </w:r>
      <w:r w:rsidRPr="00DE6EB3">
        <w:rPr>
          <w:rFonts w:ascii="Times New Roman" w:eastAsia="Times New Roman" w:hAnsi="Times New Roman" w:cs="Times New Roman"/>
          <w:sz w:val="24"/>
          <w:szCs w:val="24"/>
        </w:rPr>
        <w:t xml:space="preserve">.2021 остаток денежных средств </w:t>
      </w:r>
      <w:r w:rsidR="00614466" w:rsidRPr="00614466">
        <w:rPr>
          <w:rFonts w:ascii="Times New Roman" w:eastAsia="Times New Roman" w:hAnsi="Times New Roman" w:cs="Times New Roman"/>
          <w:sz w:val="24"/>
          <w:szCs w:val="24"/>
        </w:rPr>
        <w:t>на счетах получателя бюджетных средств</w:t>
      </w:r>
      <w:r w:rsidRPr="00DE6EB3">
        <w:rPr>
          <w:rFonts w:ascii="Times New Roman" w:eastAsia="Times New Roman" w:hAnsi="Times New Roman" w:cs="Times New Roman"/>
          <w:sz w:val="24"/>
          <w:szCs w:val="24"/>
        </w:rPr>
        <w:t xml:space="preserve"> составляет </w:t>
      </w:r>
      <w:r w:rsidR="00DE6EB3" w:rsidRPr="00DE6EB3">
        <w:rPr>
          <w:rFonts w:ascii="Times New Roman" w:eastAsia="Times New Roman" w:hAnsi="Times New Roman" w:cs="Times New Roman"/>
          <w:b/>
          <w:sz w:val="24"/>
          <w:szCs w:val="24"/>
        </w:rPr>
        <w:t>385,4</w:t>
      </w:r>
      <w:r w:rsidR="00DE6EB3" w:rsidRPr="00DE6EB3">
        <w:rPr>
          <w:rFonts w:ascii="Times New Roman" w:eastAsia="Times New Roman" w:hAnsi="Times New Roman" w:cs="Times New Roman"/>
          <w:sz w:val="24"/>
          <w:szCs w:val="24"/>
        </w:rPr>
        <w:t xml:space="preserve"> тыс.</w:t>
      </w:r>
      <w:r w:rsidRPr="00DE6EB3">
        <w:rPr>
          <w:rFonts w:ascii="Times New Roman" w:eastAsia="Times New Roman" w:hAnsi="Times New Roman" w:cs="Times New Roman"/>
          <w:sz w:val="24"/>
          <w:szCs w:val="24"/>
        </w:rPr>
        <w:t>рублей.</w:t>
      </w:r>
      <w:r w:rsidR="00C853D2">
        <w:rPr>
          <w:rFonts w:ascii="Times New Roman" w:eastAsia="Times New Roman" w:hAnsi="Times New Roman" w:cs="Times New Roman"/>
          <w:sz w:val="24"/>
          <w:szCs w:val="24"/>
        </w:rPr>
        <w:t xml:space="preserve"> </w:t>
      </w:r>
    </w:p>
    <w:p w:rsidR="00654E83" w:rsidRPr="001B583D" w:rsidRDefault="00654E83" w:rsidP="00654E8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1B583D">
        <w:rPr>
          <w:rFonts w:ascii="Times New Roman" w:eastAsia="Times New Roman" w:hAnsi="Times New Roman" w:cs="Times New Roman"/>
          <w:sz w:val="24"/>
          <w:szCs w:val="24"/>
        </w:rPr>
        <w:t>Характеристика дефицита бюджета и источников финансирования дефицита бюджета представлена в таблице №</w:t>
      </w:r>
      <w:r w:rsidR="00102C59" w:rsidRPr="001B583D">
        <w:rPr>
          <w:rFonts w:ascii="Times New Roman" w:eastAsia="Times New Roman" w:hAnsi="Times New Roman" w:cs="Times New Roman"/>
          <w:sz w:val="24"/>
          <w:szCs w:val="24"/>
        </w:rPr>
        <w:t>4.</w:t>
      </w:r>
    </w:p>
    <w:p w:rsidR="00AB598A" w:rsidRDefault="00AB598A" w:rsidP="0037089E">
      <w:pPr>
        <w:widowControl w:val="0"/>
        <w:autoSpaceDE w:val="0"/>
        <w:autoSpaceDN w:val="0"/>
        <w:adjustRightInd w:val="0"/>
        <w:spacing w:after="0" w:line="240" w:lineRule="auto"/>
        <w:ind w:firstLine="709"/>
        <w:jc w:val="right"/>
        <w:rPr>
          <w:rFonts w:ascii="Times New Roman" w:eastAsia="Times New Roman" w:hAnsi="Times New Roman" w:cs="Times New Roman"/>
          <w:sz w:val="20"/>
          <w:szCs w:val="20"/>
        </w:rPr>
      </w:pPr>
    </w:p>
    <w:p w:rsidR="0037089E" w:rsidRPr="001B583D" w:rsidRDefault="00102C59" w:rsidP="0037089E">
      <w:pPr>
        <w:widowControl w:val="0"/>
        <w:autoSpaceDE w:val="0"/>
        <w:autoSpaceDN w:val="0"/>
        <w:adjustRightInd w:val="0"/>
        <w:spacing w:after="0" w:line="240" w:lineRule="auto"/>
        <w:ind w:firstLine="709"/>
        <w:jc w:val="right"/>
        <w:rPr>
          <w:rFonts w:ascii="Times New Roman" w:eastAsia="Times New Roman" w:hAnsi="Times New Roman" w:cs="Times New Roman"/>
          <w:sz w:val="20"/>
          <w:szCs w:val="20"/>
        </w:rPr>
      </w:pPr>
      <w:r w:rsidRPr="001B583D">
        <w:rPr>
          <w:rFonts w:ascii="Times New Roman" w:eastAsia="Times New Roman" w:hAnsi="Times New Roman" w:cs="Times New Roman"/>
          <w:sz w:val="20"/>
          <w:szCs w:val="20"/>
        </w:rPr>
        <w:lastRenderedPageBreak/>
        <w:t>Таблица № 4</w:t>
      </w:r>
      <w:r w:rsidR="0037089E" w:rsidRPr="001B583D">
        <w:rPr>
          <w:rFonts w:ascii="Times New Roman" w:eastAsia="Times New Roman" w:hAnsi="Times New Roman" w:cs="Times New Roman"/>
          <w:sz w:val="20"/>
          <w:szCs w:val="20"/>
        </w:rPr>
        <w:t xml:space="preserve"> (тыс. рублей)</w:t>
      </w:r>
    </w:p>
    <w:tbl>
      <w:tblPr>
        <w:tblStyle w:val="a5"/>
        <w:tblW w:w="9766" w:type="dxa"/>
        <w:tblLayout w:type="fixed"/>
        <w:tblLook w:val="04A0" w:firstRow="1" w:lastRow="0" w:firstColumn="1" w:lastColumn="0" w:noHBand="0" w:noVBand="1"/>
      </w:tblPr>
      <w:tblGrid>
        <w:gridCol w:w="4077"/>
        <w:gridCol w:w="1843"/>
        <w:gridCol w:w="2126"/>
        <w:gridCol w:w="1701"/>
        <w:gridCol w:w="19"/>
      </w:tblGrid>
      <w:tr w:rsidR="0037089E" w:rsidRPr="0037089E" w:rsidTr="0037089E">
        <w:trPr>
          <w:gridAfter w:val="1"/>
          <w:wAfter w:w="19" w:type="dxa"/>
        </w:trPr>
        <w:tc>
          <w:tcPr>
            <w:tcW w:w="4077" w:type="dxa"/>
            <w:vMerge w:val="restart"/>
            <w:shd w:val="clear" w:color="auto" w:fill="D9D9D9" w:themeFill="background1" w:themeFillShade="D9"/>
            <w:vAlign w:val="center"/>
          </w:tcPr>
          <w:p w:rsidR="0037089E" w:rsidRPr="0037089E" w:rsidRDefault="0037089E" w:rsidP="0037089E">
            <w:pPr>
              <w:widowControl w:val="0"/>
              <w:autoSpaceDE w:val="0"/>
              <w:autoSpaceDN w:val="0"/>
              <w:adjustRightInd w:val="0"/>
              <w:jc w:val="center"/>
              <w:rPr>
                <w:rFonts w:ascii="Times New Roman" w:eastAsia="Times New Roman" w:hAnsi="Times New Roman" w:cs="Times New Roman"/>
                <w:b/>
                <w:sz w:val="20"/>
                <w:szCs w:val="20"/>
              </w:rPr>
            </w:pPr>
            <w:r w:rsidRPr="0037089E">
              <w:rPr>
                <w:rFonts w:ascii="Times New Roman" w:eastAsia="Times New Roman" w:hAnsi="Times New Roman" w:cs="Times New Roman"/>
                <w:b/>
                <w:sz w:val="20"/>
                <w:szCs w:val="20"/>
              </w:rPr>
              <w:t>показатель бюджета</w:t>
            </w:r>
          </w:p>
        </w:tc>
        <w:tc>
          <w:tcPr>
            <w:tcW w:w="3969" w:type="dxa"/>
            <w:gridSpan w:val="2"/>
            <w:shd w:val="clear" w:color="auto" w:fill="D9D9D9" w:themeFill="background1" w:themeFillShade="D9"/>
            <w:vAlign w:val="center"/>
          </w:tcPr>
          <w:p w:rsidR="0037089E" w:rsidRPr="0037089E" w:rsidRDefault="0037089E" w:rsidP="0037089E">
            <w:pPr>
              <w:widowControl w:val="0"/>
              <w:autoSpaceDE w:val="0"/>
              <w:autoSpaceDN w:val="0"/>
              <w:adjustRightInd w:val="0"/>
              <w:jc w:val="center"/>
              <w:rPr>
                <w:rFonts w:ascii="Times New Roman" w:eastAsia="Times New Roman" w:hAnsi="Times New Roman" w:cs="Times New Roman"/>
                <w:b/>
                <w:sz w:val="20"/>
                <w:szCs w:val="20"/>
              </w:rPr>
            </w:pPr>
            <w:r w:rsidRPr="0037089E">
              <w:rPr>
                <w:rFonts w:ascii="Times New Roman" w:eastAsia="Times New Roman" w:hAnsi="Times New Roman" w:cs="Times New Roman"/>
                <w:b/>
                <w:sz w:val="20"/>
                <w:szCs w:val="20"/>
              </w:rPr>
              <w:t>решение о бюджете</w:t>
            </w:r>
          </w:p>
        </w:tc>
        <w:tc>
          <w:tcPr>
            <w:tcW w:w="1701" w:type="dxa"/>
            <w:vMerge w:val="restart"/>
            <w:shd w:val="clear" w:color="auto" w:fill="D9D9D9" w:themeFill="background1" w:themeFillShade="D9"/>
            <w:vAlign w:val="center"/>
          </w:tcPr>
          <w:p w:rsidR="0037089E" w:rsidRPr="0037089E" w:rsidRDefault="0037089E" w:rsidP="0037089E">
            <w:pPr>
              <w:widowControl w:val="0"/>
              <w:autoSpaceDE w:val="0"/>
              <w:autoSpaceDN w:val="0"/>
              <w:adjustRightInd w:val="0"/>
              <w:jc w:val="center"/>
              <w:rPr>
                <w:rFonts w:ascii="Times New Roman" w:eastAsia="Times New Roman" w:hAnsi="Times New Roman" w:cs="Times New Roman"/>
                <w:b/>
                <w:sz w:val="20"/>
                <w:szCs w:val="20"/>
              </w:rPr>
            </w:pPr>
            <w:r w:rsidRPr="0037089E">
              <w:rPr>
                <w:rFonts w:ascii="Times New Roman" w:eastAsia="Times New Roman" w:hAnsi="Times New Roman" w:cs="Times New Roman"/>
                <w:b/>
                <w:sz w:val="20"/>
                <w:szCs w:val="20"/>
              </w:rPr>
              <w:t>исполнено</w:t>
            </w:r>
          </w:p>
        </w:tc>
      </w:tr>
      <w:tr w:rsidR="0037089E" w:rsidRPr="0037089E" w:rsidTr="0037089E">
        <w:trPr>
          <w:gridAfter w:val="1"/>
          <w:wAfter w:w="19" w:type="dxa"/>
        </w:trPr>
        <w:tc>
          <w:tcPr>
            <w:tcW w:w="4077" w:type="dxa"/>
            <w:vMerge/>
            <w:vAlign w:val="center"/>
          </w:tcPr>
          <w:p w:rsidR="0037089E" w:rsidRPr="0037089E" w:rsidRDefault="0037089E" w:rsidP="0037089E">
            <w:pPr>
              <w:widowControl w:val="0"/>
              <w:autoSpaceDE w:val="0"/>
              <w:autoSpaceDN w:val="0"/>
              <w:adjustRightInd w:val="0"/>
              <w:jc w:val="both"/>
              <w:rPr>
                <w:rFonts w:ascii="Times New Roman" w:eastAsia="Times New Roman" w:hAnsi="Times New Roman" w:cs="Times New Roman"/>
                <w:sz w:val="20"/>
                <w:szCs w:val="20"/>
              </w:rPr>
            </w:pPr>
          </w:p>
        </w:tc>
        <w:tc>
          <w:tcPr>
            <w:tcW w:w="1843" w:type="dxa"/>
            <w:shd w:val="clear" w:color="auto" w:fill="D9D9D9" w:themeFill="background1" w:themeFillShade="D9"/>
            <w:vAlign w:val="center"/>
          </w:tcPr>
          <w:p w:rsidR="0037089E" w:rsidRDefault="0037089E" w:rsidP="0037089E">
            <w:pPr>
              <w:widowControl w:val="0"/>
              <w:autoSpaceDE w:val="0"/>
              <w:autoSpaceDN w:val="0"/>
              <w:adjustRightInd w:val="0"/>
              <w:jc w:val="center"/>
              <w:rPr>
                <w:rFonts w:ascii="Times New Roman" w:eastAsia="Times New Roman" w:hAnsi="Times New Roman" w:cs="Times New Roman"/>
                <w:sz w:val="20"/>
                <w:szCs w:val="20"/>
              </w:rPr>
            </w:pPr>
            <w:r w:rsidRPr="0037089E">
              <w:rPr>
                <w:rFonts w:ascii="Times New Roman" w:eastAsia="Times New Roman" w:hAnsi="Times New Roman" w:cs="Times New Roman"/>
                <w:sz w:val="20"/>
                <w:szCs w:val="20"/>
              </w:rPr>
              <w:t>от 25.12.2020 №23</w:t>
            </w:r>
          </w:p>
          <w:p w:rsidR="0037089E" w:rsidRPr="0037089E" w:rsidRDefault="0037089E" w:rsidP="0037089E">
            <w:pPr>
              <w:widowControl w:val="0"/>
              <w:autoSpaceDE w:val="0"/>
              <w:autoSpaceDN w:val="0"/>
              <w:adjustRightInd w:val="0"/>
              <w:jc w:val="center"/>
              <w:rPr>
                <w:rFonts w:ascii="Times New Roman" w:eastAsia="Times New Roman" w:hAnsi="Times New Roman" w:cs="Times New Roman"/>
                <w:b/>
                <w:sz w:val="20"/>
                <w:szCs w:val="20"/>
              </w:rPr>
            </w:pPr>
            <w:r w:rsidRPr="0037089E">
              <w:rPr>
                <w:rFonts w:ascii="Times New Roman" w:eastAsia="Times New Roman" w:hAnsi="Times New Roman" w:cs="Times New Roman"/>
                <w:b/>
                <w:sz w:val="20"/>
                <w:szCs w:val="20"/>
              </w:rPr>
              <w:t>первоначальный</w:t>
            </w:r>
          </w:p>
        </w:tc>
        <w:tc>
          <w:tcPr>
            <w:tcW w:w="2126" w:type="dxa"/>
            <w:shd w:val="clear" w:color="auto" w:fill="D9D9D9" w:themeFill="background1" w:themeFillShade="D9"/>
            <w:vAlign w:val="center"/>
          </w:tcPr>
          <w:p w:rsidR="0037089E" w:rsidRDefault="0037089E" w:rsidP="0037089E">
            <w:pPr>
              <w:widowControl w:val="0"/>
              <w:autoSpaceDE w:val="0"/>
              <w:autoSpaceDN w:val="0"/>
              <w:adjustRightInd w:val="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в редакции решения от </w:t>
            </w:r>
            <w:r w:rsidRPr="0037089E">
              <w:rPr>
                <w:rFonts w:ascii="Times New Roman" w:eastAsia="Times New Roman" w:hAnsi="Times New Roman" w:cs="Times New Roman"/>
                <w:sz w:val="20"/>
                <w:szCs w:val="20"/>
              </w:rPr>
              <w:t>29.06.2021 №15</w:t>
            </w:r>
          </w:p>
          <w:p w:rsidR="0037089E" w:rsidRPr="0037089E" w:rsidRDefault="0037089E" w:rsidP="0037089E">
            <w:pPr>
              <w:widowControl w:val="0"/>
              <w:autoSpaceDE w:val="0"/>
              <w:autoSpaceDN w:val="0"/>
              <w:adjustRightInd w:val="0"/>
              <w:jc w:val="center"/>
              <w:rPr>
                <w:rFonts w:ascii="Times New Roman" w:eastAsia="Times New Roman" w:hAnsi="Times New Roman" w:cs="Times New Roman"/>
                <w:b/>
                <w:sz w:val="20"/>
                <w:szCs w:val="20"/>
              </w:rPr>
            </w:pPr>
            <w:r w:rsidRPr="0037089E">
              <w:rPr>
                <w:rFonts w:ascii="Times New Roman" w:eastAsia="Times New Roman" w:hAnsi="Times New Roman" w:cs="Times New Roman"/>
                <w:b/>
                <w:sz w:val="20"/>
                <w:szCs w:val="20"/>
              </w:rPr>
              <w:t>уточненная</w:t>
            </w:r>
          </w:p>
        </w:tc>
        <w:tc>
          <w:tcPr>
            <w:tcW w:w="1701" w:type="dxa"/>
            <w:vMerge/>
            <w:vAlign w:val="center"/>
          </w:tcPr>
          <w:p w:rsidR="0037089E" w:rsidRPr="0037089E" w:rsidRDefault="0037089E" w:rsidP="0037089E">
            <w:pPr>
              <w:widowControl w:val="0"/>
              <w:autoSpaceDE w:val="0"/>
              <w:autoSpaceDN w:val="0"/>
              <w:adjustRightInd w:val="0"/>
              <w:jc w:val="both"/>
              <w:rPr>
                <w:rFonts w:ascii="Times New Roman" w:eastAsia="Times New Roman" w:hAnsi="Times New Roman" w:cs="Times New Roman"/>
                <w:sz w:val="20"/>
                <w:szCs w:val="20"/>
              </w:rPr>
            </w:pPr>
          </w:p>
        </w:tc>
      </w:tr>
      <w:tr w:rsidR="0037089E" w:rsidRPr="0037089E" w:rsidTr="0035418B">
        <w:trPr>
          <w:gridAfter w:val="1"/>
          <w:wAfter w:w="19" w:type="dxa"/>
        </w:trPr>
        <w:tc>
          <w:tcPr>
            <w:tcW w:w="4077" w:type="dxa"/>
            <w:vAlign w:val="center"/>
          </w:tcPr>
          <w:p w:rsidR="0037089E" w:rsidRPr="0037089E" w:rsidRDefault="0037089E" w:rsidP="0037089E">
            <w:pPr>
              <w:widowControl w:val="0"/>
              <w:autoSpaceDE w:val="0"/>
              <w:autoSpaceDN w:val="0"/>
              <w:adjustRightInd w:val="0"/>
              <w:jc w:val="both"/>
              <w:rPr>
                <w:rFonts w:ascii="Times New Roman" w:eastAsia="Times New Roman" w:hAnsi="Times New Roman" w:cs="Times New Roman"/>
                <w:i/>
                <w:sz w:val="20"/>
                <w:szCs w:val="20"/>
              </w:rPr>
            </w:pPr>
            <w:r w:rsidRPr="0037089E">
              <w:rPr>
                <w:rFonts w:ascii="Times New Roman" w:eastAsia="Times New Roman" w:hAnsi="Times New Roman" w:cs="Times New Roman"/>
                <w:i/>
                <w:sz w:val="20"/>
                <w:szCs w:val="20"/>
              </w:rPr>
              <w:t>всего доходов</w:t>
            </w:r>
          </w:p>
        </w:tc>
        <w:tc>
          <w:tcPr>
            <w:tcW w:w="1843" w:type="dxa"/>
            <w:vAlign w:val="center"/>
          </w:tcPr>
          <w:p w:rsidR="0037089E" w:rsidRPr="0037089E" w:rsidRDefault="00C1545D" w:rsidP="0035418B">
            <w:pPr>
              <w:widowControl w:val="0"/>
              <w:autoSpaceDE w:val="0"/>
              <w:autoSpaceDN w:val="0"/>
              <w:adjustRightInd w:val="0"/>
              <w:ind w:right="313"/>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13 117,9</w:t>
            </w:r>
          </w:p>
        </w:tc>
        <w:tc>
          <w:tcPr>
            <w:tcW w:w="2126" w:type="dxa"/>
            <w:vAlign w:val="center"/>
          </w:tcPr>
          <w:p w:rsidR="0037089E" w:rsidRPr="0037089E" w:rsidRDefault="00A24BC1" w:rsidP="0035418B">
            <w:pPr>
              <w:widowControl w:val="0"/>
              <w:autoSpaceDE w:val="0"/>
              <w:autoSpaceDN w:val="0"/>
              <w:adjustRightInd w:val="0"/>
              <w:ind w:right="313"/>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13 118,2</w:t>
            </w:r>
          </w:p>
        </w:tc>
        <w:tc>
          <w:tcPr>
            <w:tcW w:w="1701" w:type="dxa"/>
            <w:vAlign w:val="center"/>
          </w:tcPr>
          <w:p w:rsidR="0037089E" w:rsidRPr="0037089E" w:rsidRDefault="00C1545D" w:rsidP="0035418B">
            <w:pPr>
              <w:widowControl w:val="0"/>
              <w:autoSpaceDE w:val="0"/>
              <w:autoSpaceDN w:val="0"/>
              <w:adjustRightInd w:val="0"/>
              <w:ind w:right="313"/>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6 211,0</w:t>
            </w:r>
          </w:p>
        </w:tc>
      </w:tr>
      <w:tr w:rsidR="0037089E" w:rsidRPr="0037089E" w:rsidTr="0035418B">
        <w:trPr>
          <w:gridAfter w:val="1"/>
          <w:wAfter w:w="19" w:type="dxa"/>
        </w:trPr>
        <w:tc>
          <w:tcPr>
            <w:tcW w:w="4077" w:type="dxa"/>
            <w:vAlign w:val="center"/>
          </w:tcPr>
          <w:p w:rsidR="0037089E" w:rsidRPr="0037089E" w:rsidRDefault="0037089E" w:rsidP="0037089E">
            <w:pPr>
              <w:widowControl w:val="0"/>
              <w:autoSpaceDE w:val="0"/>
              <w:autoSpaceDN w:val="0"/>
              <w:adjustRightInd w:val="0"/>
              <w:jc w:val="both"/>
              <w:rPr>
                <w:rFonts w:ascii="Times New Roman" w:eastAsia="Times New Roman" w:hAnsi="Times New Roman" w:cs="Times New Roman"/>
                <w:i/>
                <w:sz w:val="20"/>
                <w:szCs w:val="20"/>
              </w:rPr>
            </w:pPr>
            <w:r w:rsidRPr="0037089E">
              <w:rPr>
                <w:rFonts w:ascii="Times New Roman" w:eastAsia="Times New Roman" w:hAnsi="Times New Roman" w:cs="Times New Roman"/>
                <w:i/>
                <w:sz w:val="20"/>
                <w:szCs w:val="20"/>
              </w:rPr>
              <w:t>всего расходов</w:t>
            </w:r>
          </w:p>
        </w:tc>
        <w:tc>
          <w:tcPr>
            <w:tcW w:w="1843" w:type="dxa"/>
            <w:vAlign w:val="center"/>
          </w:tcPr>
          <w:p w:rsidR="0037089E" w:rsidRPr="0037089E" w:rsidRDefault="00C1545D" w:rsidP="0035418B">
            <w:pPr>
              <w:widowControl w:val="0"/>
              <w:autoSpaceDE w:val="0"/>
              <w:autoSpaceDN w:val="0"/>
              <w:adjustRightInd w:val="0"/>
              <w:ind w:right="313"/>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13 117,9</w:t>
            </w:r>
          </w:p>
        </w:tc>
        <w:tc>
          <w:tcPr>
            <w:tcW w:w="2126" w:type="dxa"/>
            <w:vAlign w:val="center"/>
          </w:tcPr>
          <w:p w:rsidR="0037089E" w:rsidRPr="0037089E" w:rsidRDefault="00A24BC1" w:rsidP="0035418B">
            <w:pPr>
              <w:widowControl w:val="0"/>
              <w:autoSpaceDE w:val="0"/>
              <w:autoSpaceDN w:val="0"/>
              <w:adjustRightInd w:val="0"/>
              <w:ind w:right="313"/>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13 779,6</w:t>
            </w:r>
          </w:p>
        </w:tc>
        <w:tc>
          <w:tcPr>
            <w:tcW w:w="1701" w:type="dxa"/>
            <w:vAlign w:val="center"/>
          </w:tcPr>
          <w:p w:rsidR="0037089E" w:rsidRPr="0037089E" w:rsidRDefault="00C1545D" w:rsidP="0035418B">
            <w:pPr>
              <w:widowControl w:val="0"/>
              <w:autoSpaceDE w:val="0"/>
              <w:autoSpaceDN w:val="0"/>
              <w:adjustRightInd w:val="0"/>
              <w:ind w:right="313"/>
              <w:jc w:val="right"/>
              <w:rPr>
                <w:rFonts w:ascii="Times New Roman" w:eastAsia="Times New Roman" w:hAnsi="Times New Roman" w:cs="Times New Roman"/>
                <w:i/>
                <w:sz w:val="20"/>
                <w:szCs w:val="20"/>
              </w:rPr>
            </w:pPr>
            <w:r>
              <w:rPr>
                <w:rFonts w:ascii="Times New Roman" w:eastAsia="Times New Roman" w:hAnsi="Times New Roman" w:cs="Times New Roman"/>
                <w:i/>
                <w:sz w:val="20"/>
                <w:szCs w:val="20"/>
              </w:rPr>
              <w:t>6 487,0</w:t>
            </w:r>
          </w:p>
        </w:tc>
      </w:tr>
      <w:tr w:rsidR="0037089E" w:rsidRPr="0037089E" w:rsidTr="0035418B">
        <w:trPr>
          <w:gridAfter w:val="1"/>
          <w:wAfter w:w="19" w:type="dxa"/>
        </w:trPr>
        <w:tc>
          <w:tcPr>
            <w:tcW w:w="4077" w:type="dxa"/>
            <w:vAlign w:val="center"/>
          </w:tcPr>
          <w:p w:rsidR="0037089E" w:rsidRPr="0037089E" w:rsidRDefault="0037089E" w:rsidP="0037089E">
            <w:pPr>
              <w:widowControl w:val="0"/>
              <w:autoSpaceDE w:val="0"/>
              <w:autoSpaceDN w:val="0"/>
              <w:adjustRightInd w:val="0"/>
              <w:jc w:val="both"/>
              <w:rPr>
                <w:rFonts w:ascii="Times New Roman" w:eastAsia="Times New Roman" w:hAnsi="Times New Roman" w:cs="Times New Roman"/>
                <w:b/>
                <w:sz w:val="20"/>
                <w:szCs w:val="20"/>
              </w:rPr>
            </w:pPr>
            <w:r w:rsidRPr="0037089E">
              <w:rPr>
                <w:rFonts w:ascii="Times New Roman" w:eastAsia="Times New Roman" w:hAnsi="Times New Roman" w:cs="Times New Roman"/>
                <w:b/>
                <w:sz w:val="20"/>
                <w:szCs w:val="20"/>
              </w:rPr>
              <w:t>дефицит(-)/профицит(+)</w:t>
            </w:r>
          </w:p>
        </w:tc>
        <w:tc>
          <w:tcPr>
            <w:tcW w:w="1843" w:type="dxa"/>
            <w:vAlign w:val="center"/>
          </w:tcPr>
          <w:p w:rsidR="0037089E" w:rsidRPr="0035418B" w:rsidRDefault="00A24BC1" w:rsidP="0035418B">
            <w:pPr>
              <w:widowControl w:val="0"/>
              <w:autoSpaceDE w:val="0"/>
              <w:autoSpaceDN w:val="0"/>
              <w:adjustRightInd w:val="0"/>
              <w:ind w:right="313"/>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0,0</w:t>
            </w:r>
          </w:p>
        </w:tc>
        <w:tc>
          <w:tcPr>
            <w:tcW w:w="2126" w:type="dxa"/>
            <w:vAlign w:val="center"/>
          </w:tcPr>
          <w:p w:rsidR="0037089E" w:rsidRPr="0035418B" w:rsidRDefault="00C1545D" w:rsidP="0035418B">
            <w:pPr>
              <w:widowControl w:val="0"/>
              <w:autoSpaceDE w:val="0"/>
              <w:autoSpaceDN w:val="0"/>
              <w:adjustRightInd w:val="0"/>
              <w:ind w:right="313"/>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- 661,4</w:t>
            </w:r>
          </w:p>
        </w:tc>
        <w:tc>
          <w:tcPr>
            <w:tcW w:w="1701" w:type="dxa"/>
            <w:vAlign w:val="center"/>
          </w:tcPr>
          <w:p w:rsidR="0037089E" w:rsidRPr="0035418B" w:rsidRDefault="00C1545D" w:rsidP="00A12D3C">
            <w:pPr>
              <w:widowControl w:val="0"/>
              <w:autoSpaceDE w:val="0"/>
              <w:autoSpaceDN w:val="0"/>
              <w:adjustRightInd w:val="0"/>
              <w:ind w:right="313"/>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-27</w:t>
            </w:r>
            <w:r w:rsidR="00A12D3C">
              <w:rPr>
                <w:rFonts w:ascii="Times New Roman" w:eastAsia="Times New Roman" w:hAnsi="Times New Roman" w:cs="Times New Roman"/>
                <w:b/>
                <w:sz w:val="20"/>
                <w:szCs w:val="20"/>
              </w:rPr>
              <w:t>6</w:t>
            </w:r>
            <w:r>
              <w:rPr>
                <w:rFonts w:ascii="Times New Roman" w:eastAsia="Times New Roman" w:hAnsi="Times New Roman" w:cs="Times New Roman"/>
                <w:b/>
                <w:sz w:val="20"/>
                <w:szCs w:val="20"/>
              </w:rPr>
              <w:t>,0</w:t>
            </w:r>
          </w:p>
        </w:tc>
      </w:tr>
      <w:tr w:rsidR="0037089E" w:rsidRPr="0037089E" w:rsidTr="0035418B">
        <w:trPr>
          <w:gridAfter w:val="1"/>
          <w:wAfter w:w="19" w:type="dxa"/>
        </w:trPr>
        <w:tc>
          <w:tcPr>
            <w:tcW w:w="4077" w:type="dxa"/>
            <w:vAlign w:val="center"/>
          </w:tcPr>
          <w:p w:rsidR="0037089E" w:rsidRPr="0037089E" w:rsidRDefault="0037089E" w:rsidP="0037089E">
            <w:pPr>
              <w:widowControl w:val="0"/>
              <w:autoSpaceDE w:val="0"/>
              <w:autoSpaceDN w:val="0"/>
              <w:adjustRightInd w:val="0"/>
              <w:jc w:val="both"/>
              <w:rPr>
                <w:rFonts w:ascii="Times New Roman" w:eastAsia="Times New Roman" w:hAnsi="Times New Roman" w:cs="Times New Roman"/>
                <w:b/>
                <w:sz w:val="20"/>
                <w:szCs w:val="20"/>
              </w:rPr>
            </w:pPr>
            <w:r w:rsidRPr="0037089E">
              <w:rPr>
                <w:rFonts w:ascii="Times New Roman" w:eastAsia="Times New Roman" w:hAnsi="Times New Roman" w:cs="Times New Roman"/>
                <w:b/>
                <w:sz w:val="20"/>
                <w:szCs w:val="20"/>
              </w:rPr>
              <w:t xml:space="preserve">процент дефицита(-)/профицита(+) </w:t>
            </w:r>
          </w:p>
          <w:p w:rsidR="0037089E" w:rsidRPr="0037089E" w:rsidRDefault="0037089E" w:rsidP="0037089E">
            <w:pPr>
              <w:widowControl w:val="0"/>
              <w:autoSpaceDE w:val="0"/>
              <w:autoSpaceDN w:val="0"/>
              <w:adjustRightInd w:val="0"/>
              <w:jc w:val="both"/>
              <w:rPr>
                <w:rFonts w:ascii="Times New Roman" w:eastAsia="Times New Roman" w:hAnsi="Times New Roman" w:cs="Times New Roman"/>
                <w:b/>
                <w:sz w:val="20"/>
                <w:szCs w:val="20"/>
              </w:rPr>
            </w:pPr>
            <w:r w:rsidRPr="0037089E">
              <w:rPr>
                <w:rFonts w:ascii="Times New Roman" w:eastAsia="Times New Roman" w:hAnsi="Times New Roman" w:cs="Times New Roman"/>
                <w:b/>
                <w:sz w:val="20"/>
                <w:szCs w:val="20"/>
              </w:rPr>
              <w:t>от собственных доходов бюджета</w:t>
            </w:r>
          </w:p>
        </w:tc>
        <w:tc>
          <w:tcPr>
            <w:tcW w:w="1843" w:type="dxa"/>
            <w:vAlign w:val="center"/>
          </w:tcPr>
          <w:p w:rsidR="0037089E" w:rsidRPr="0035418B" w:rsidRDefault="00C1545D" w:rsidP="0035418B">
            <w:pPr>
              <w:widowControl w:val="0"/>
              <w:autoSpaceDE w:val="0"/>
              <w:autoSpaceDN w:val="0"/>
              <w:adjustRightInd w:val="0"/>
              <w:ind w:right="313"/>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0,0%</w:t>
            </w:r>
          </w:p>
        </w:tc>
        <w:tc>
          <w:tcPr>
            <w:tcW w:w="2126" w:type="dxa"/>
            <w:vAlign w:val="center"/>
          </w:tcPr>
          <w:p w:rsidR="0037089E" w:rsidRPr="0035418B" w:rsidRDefault="00C1545D" w:rsidP="0035418B">
            <w:pPr>
              <w:widowControl w:val="0"/>
              <w:autoSpaceDE w:val="0"/>
              <w:autoSpaceDN w:val="0"/>
              <w:adjustRightInd w:val="0"/>
              <w:ind w:right="313"/>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-7,1%</w:t>
            </w:r>
          </w:p>
        </w:tc>
        <w:tc>
          <w:tcPr>
            <w:tcW w:w="1701" w:type="dxa"/>
            <w:vAlign w:val="center"/>
          </w:tcPr>
          <w:p w:rsidR="0037089E" w:rsidRPr="0035418B" w:rsidRDefault="00C1545D" w:rsidP="0035418B">
            <w:pPr>
              <w:widowControl w:val="0"/>
              <w:autoSpaceDE w:val="0"/>
              <w:autoSpaceDN w:val="0"/>
              <w:adjustRightInd w:val="0"/>
              <w:ind w:right="313"/>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-6,1%</w:t>
            </w:r>
          </w:p>
        </w:tc>
      </w:tr>
      <w:tr w:rsidR="0037089E" w:rsidRPr="0037089E" w:rsidTr="0035418B">
        <w:trPr>
          <w:gridAfter w:val="1"/>
          <w:wAfter w:w="19" w:type="dxa"/>
        </w:trPr>
        <w:tc>
          <w:tcPr>
            <w:tcW w:w="4077" w:type="dxa"/>
            <w:vAlign w:val="center"/>
          </w:tcPr>
          <w:p w:rsidR="0037089E" w:rsidRPr="0037089E" w:rsidRDefault="0037089E" w:rsidP="0037089E">
            <w:pPr>
              <w:widowControl w:val="0"/>
              <w:autoSpaceDE w:val="0"/>
              <w:autoSpaceDN w:val="0"/>
              <w:adjustRightInd w:val="0"/>
              <w:jc w:val="both"/>
              <w:rPr>
                <w:rFonts w:ascii="Times New Roman" w:eastAsia="Times New Roman" w:hAnsi="Times New Roman" w:cs="Times New Roman"/>
                <w:sz w:val="20"/>
                <w:szCs w:val="20"/>
              </w:rPr>
            </w:pPr>
          </w:p>
        </w:tc>
        <w:tc>
          <w:tcPr>
            <w:tcW w:w="1843" w:type="dxa"/>
            <w:vAlign w:val="center"/>
          </w:tcPr>
          <w:p w:rsidR="0037089E" w:rsidRPr="0037089E" w:rsidRDefault="0037089E" w:rsidP="0035418B">
            <w:pPr>
              <w:widowControl w:val="0"/>
              <w:autoSpaceDE w:val="0"/>
              <w:autoSpaceDN w:val="0"/>
              <w:adjustRightInd w:val="0"/>
              <w:ind w:right="313"/>
              <w:jc w:val="right"/>
              <w:rPr>
                <w:rFonts w:ascii="Times New Roman" w:eastAsia="Times New Roman" w:hAnsi="Times New Roman" w:cs="Times New Roman"/>
                <w:sz w:val="20"/>
                <w:szCs w:val="20"/>
              </w:rPr>
            </w:pPr>
          </w:p>
        </w:tc>
        <w:tc>
          <w:tcPr>
            <w:tcW w:w="2126" w:type="dxa"/>
            <w:vAlign w:val="center"/>
          </w:tcPr>
          <w:p w:rsidR="0037089E" w:rsidRPr="0037089E" w:rsidRDefault="0037089E" w:rsidP="0035418B">
            <w:pPr>
              <w:widowControl w:val="0"/>
              <w:autoSpaceDE w:val="0"/>
              <w:autoSpaceDN w:val="0"/>
              <w:adjustRightInd w:val="0"/>
              <w:ind w:right="313"/>
              <w:jc w:val="right"/>
              <w:rPr>
                <w:rFonts w:ascii="Times New Roman" w:eastAsia="Times New Roman" w:hAnsi="Times New Roman" w:cs="Times New Roman"/>
                <w:sz w:val="20"/>
                <w:szCs w:val="20"/>
              </w:rPr>
            </w:pPr>
          </w:p>
        </w:tc>
        <w:tc>
          <w:tcPr>
            <w:tcW w:w="1701" w:type="dxa"/>
            <w:vAlign w:val="center"/>
          </w:tcPr>
          <w:p w:rsidR="0037089E" w:rsidRPr="0037089E" w:rsidRDefault="0037089E" w:rsidP="0035418B">
            <w:pPr>
              <w:widowControl w:val="0"/>
              <w:autoSpaceDE w:val="0"/>
              <w:autoSpaceDN w:val="0"/>
              <w:adjustRightInd w:val="0"/>
              <w:ind w:right="313"/>
              <w:jc w:val="right"/>
              <w:rPr>
                <w:rFonts w:ascii="Times New Roman" w:eastAsia="Times New Roman" w:hAnsi="Times New Roman" w:cs="Times New Roman"/>
                <w:sz w:val="20"/>
                <w:szCs w:val="20"/>
              </w:rPr>
            </w:pPr>
          </w:p>
        </w:tc>
      </w:tr>
      <w:tr w:rsidR="0037089E" w:rsidRPr="0037089E" w:rsidTr="0035418B">
        <w:trPr>
          <w:gridAfter w:val="1"/>
          <w:wAfter w:w="19" w:type="dxa"/>
        </w:trPr>
        <w:tc>
          <w:tcPr>
            <w:tcW w:w="4077" w:type="dxa"/>
            <w:vAlign w:val="center"/>
          </w:tcPr>
          <w:p w:rsidR="0037089E" w:rsidRPr="0037089E" w:rsidRDefault="0037089E" w:rsidP="0037089E">
            <w:pPr>
              <w:widowControl w:val="0"/>
              <w:autoSpaceDE w:val="0"/>
              <w:autoSpaceDN w:val="0"/>
              <w:adjustRightInd w:val="0"/>
              <w:jc w:val="both"/>
              <w:rPr>
                <w:rFonts w:ascii="Times New Roman" w:eastAsia="Times New Roman" w:hAnsi="Times New Roman" w:cs="Times New Roman"/>
                <w:sz w:val="20"/>
                <w:szCs w:val="20"/>
              </w:rPr>
            </w:pPr>
            <w:r w:rsidRPr="0037089E">
              <w:rPr>
                <w:rFonts w:ascii="Times New Roman" w:eastAsia="Times New Roman" w:hAnsi="Times New Roman" w:cs="Times New Roman"/>
                <w:sz w:val="20"/>
                <w:szCs w:val="20"/>
              </w:rPr>
              <w:t xml:space="preserve">дефицит бюджета по нормативу 10% </w:t>
            </w:r>
          </w:p>
          <w:p w:rsidR="0037089E" w:rsidRPr="0035418B" w:rsidRDefault="0037089E" w:rsidP="0037089E">
            <w:pPr>
              <w:widowControl w:val="0"/>
              <w:autoSpaceDE w:val="0"/>
              <w:autoSpaceDN w:val="0"/>
              <w:adjustRightInd w:val="0"/>
              <w:jc w:val="both"/>
              <w:rPr>
                <w:rFonts w:ascii="Times New Roman" w:eastAsia="Times New Roman" w:hAnsi="Times New Roman" w:cs="Times New Roman"/>
                <w:b/>
                <w:sz w:val="20"/>
                <w:szCs w:val="20"/>
              </w:rPr>
            </w:pPr>
            <w:r w:rsidRPr="0035418B">
              <w:rPr>
                <w:rFonts w:ascii="Times New Roman" w:eastAsia="Times New Roman" w:hAnsi="Times New Roman" w:cs="Times New Roman"/>
                <w:b/>
                <w:sz w:val="20"/>
                <w:szCs w:val="20"/>
              </w:rPr>
              <w:t>(п. 3 ст. 92.1 БК РФ)</w:t>
            </w:r>
          </w:p>
        </w:tc>
        <w:tc>
          <w:tcPr>
            <w:tcW w:w="1843" w:type="dxa"/>
            <w:vAlign w:val="center"/>
          </w:tcPr>
          <w:p w:rsidR="0037089E" w:rsidRPr="0037089E" w:rsidRDefault="006919F2" w:rsidP="0035418B">
            <w:pPr>
              <w:widowControl w:val="0"/>
              <w:autoSpaceDE w:val="0"/>
              <w:autoSpaceDN w:val="0"/>
              <w:adjustRightInd w:val="0"/>
              <w:ind w:right="31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-900,1</w:t>
            </w:r>
          </w:p>
        </w:tc>
        <w:tc>
          <w:tcPr>
            <w:tcW w:w="2126" w:type="dxa"/>
            <w:vAlign w:val="center"/>
          </w:tcPr>
          <w:p w:rsidR="0037089E" w:rsidRPr="0037089E" w:rsidRDefault="006919F2" w:rsidP="0035418B">
            <w:pPr>
              <w:widowControl w:val="0"/>
              <w:autoSpaceDE w:val="0"/>
              <w:autoSpaceDN w:val="0"/>
              <w:adjustRightInd w:val="0"/>
              <w:ind w:right="31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-927,5</w:t>
            </w:r>
          </w:p>
        </w:tc>
        <w:tc>
          <w:tcPr>
            <w:tcW w:w="1701" w:type="dxa"/>
            <w:vAlign w:val="center"/>
          </w:tcPr>
          <w:p w:rsidR="0037089E" w:rsidRPr="0037089E" w:rsidRDefault="006919F2" w:rsidP="0035418B">
            <w:pPr>
              <w:widowControl w:val="0"/>
              <w:autoSpaceDE w:val="0"/>
              <w:autoSpaceDN w:val="0"/>
              <w:adjustRightInd w:val="0"/>
              <w:ind w:right="31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-446,2</w:t>
            </w:r>
          </w:p>
        </w:tc>
      </w:tr>
      <w:tr w:rsidR="0037089E" w:rsidRPr="0037089E" w:rsidTr="0035418B">
        <w:trPr>
          <w:gridAfter w:val="1"/>
          <w:wAfter w:w="19" w:type="dxa"/>
        </w:trPr>
        <w:tc>
          <w:tcPr>
            <w:tcW w:w="4077" w:type="dxa"/>
            <w:vAlign w:val="center"/>
          </w:tcPr>
          <w:p w:rsidR="0037089E" w:rsidRPr="0035418B" w:rsidRDefault="0037089E" w:rsidP="0037089E">
            <w:pPr>
              <w:widowControl w:val="0"/>
              <w:autoSpaceDE w:val="0"/>
              <w:autoSpaceDN w:val="0"/>
              <w:adjustRightInd w:val="0"/>
              <w:jc w:val="both"/>
              <w:rPr>
                <w:rFonts w:ascii="Times New Roman" w:eastAsia="Times New Roman" w:hAnsi="Times New Roman" w:cs="Times New Roman"/>
                <w:b/>
                <w:sz w:val="20"/>
                <w:szCs w:val="20"/>
              </w:rPr>
            </w:pPr>
            <w:r w:rsidRPr="0035418B">
              <w:rPr>
                <w:rFonts w:ascii="Times New Roman" w:eastAsia="Times New Roman" w:hAnsi="Times New Roman" w:cs="Times New Roman"/>
                <w:b/>
                <w:sz w:val="20"/>
                <w:szCs w:val="20"/>
              </w:rPr>
              <w:t>превышение норматива 10,0%</w:t>
            </w:r>
          </w:p>
        </w:tc>
        <w:tc>
          <w:tcPr>
            <w:tcW w:w="1843" w:type="dxa"/>
            <w:vAlign w:val="center"/>
          </w:tcPr>
          <w:p w:rsidR="0037089E" w:rsidRPr="0035418B" w:rsidRDefault="006919F2" w:rsidP="0035418B">
            <w:pPr>
              <w:widowControl w:val="0"/>
              <w:autoSpaceDE w:val="0"/>
              <w:autoSpaceDN w:val="0"/>
              <w:adjustRightInd w:val="0"/>
              <w:ind w:right="313"/>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0,0</w:t>
            </w:r>
          </w:p>
        </w:tc>
        <w:tc>
          <w:tcPr>
            <w:tcW w:w="2126" w:type="dxa"/>
            <w:vAlign w:val="center"/>
          </w:tcPr>
          <w:p w:rsidR="0037089E" w:rsidRPr="0035418B" w:rsidRDefault="006919F2" w:rsidP="0035418B">
            <w:pPr>
              <w:widowControl w:val="0"/>
              <w:autoSpaceDE w:val="0"/>
              <w:autoSpaceDN w:val="0"/>
              <w:adjustRightInd w:val="0"/>
              <w:ind w:right="313"/>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266,1</w:t>
            </w:r>
          </w:p>
        </w:tc>
        <w:tc>
          <w:tcPr>
            <w:tcW w:w="1701" w:type="dxa"/>
            <w:vAlign w:val="center"/>
          </w:tcPr>
          <w:p w:rsidR="0037089E" w:rsidRPr="0035418B" w:rsidRDefault="006919F2" w:rsidP="0035418B">
            <w:pPr>
              <w:widowControl w:val="0"/>
              <w:autoSpaceDE w:val="0"/>
              <w:autoSpaceDN w:val="0"/>
              <w:adjustRightInd w:val="0"/>
              <w:ind w:right="313"/>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172,2</w:t>
            </w:r>
          </w:p>
        </w:tc>
      </w:tr>
      <w:tr w:rsidR="0037089E" w:rsidRPr="0037089E" w:rsidTr="0035418B">
        <w:trPr>
          <w:gridAfter w:val="1"/>
          <w:wAfter w:w="19" w:type="dxa"/>
        </w:trPr>
        <w:tc>
          <w:tcPr>
            <w:tcW w:w="4077" w:type="dxa"/>
            <w:vAlign w:val="center"/>
          </w:tcPr>
          <w:p w:rsidR="0037089E" w:rsidRPr="0037089E" w:rsidRDefault="0037089E" w:rsidP="0037089E">
            <w:pPr>
              <w:widowControl w:val="0"/>
              <w:autoSpaceDE w:val="0"/>
              <w:autoSpaceDN w:val="0"/>
              <w:adjustRightInd w:val="0"/>
              <w:jc w:val="both"/>
              <w:rPr>
                <w:rFonts w:ascii="Times New Roman" w:eastAsia="Times New Roman" w:hAnsi="Times New Roman" w:cs="Times New Roman"/>
                <w:sz w:val="20"/>
                <w:szCs w:val="20"/>
              </w:rPr>
            </w:pPr>
            <w:r w:rsidRPr="0037089E">
              <w:rPr>
                <w:rFonts w:ascii="Times New Roman" w:eastAsia="Times New Roman" w:hAnsi="Times New Roman" w:cs="Times New Roman"/>
                <w:sz w:val="20"/>
                <w:szCs w:val="20"/>
              </w:rPr>
              <w:t xml:space="preserve">дефицит бюджета по нормативу 5,0% </w:t>
            </w:r>
          </w:p>
          <w:p w:rsidR="0037089E" w:rsidRPr="0035418B" w:rsidRDefault="0037089E" w:rsidP="0037089E">
            <w:pPr>
              <w:widowControl w:val="0"/>
              <w:autoSpaceDE w:val="0"/>
              <w:autoSpaceDN w:val="0"/>
              <w:adjustRightInd w:val="0"/>
              <w:jc w:val="both"/>
              <w:rPr>
                <w:rFonts w:ascii="Times New Roman" w:eastAsia="Times New Roman" w:hAnsi="Times New Roman" w:cs="Times New Roman"/>
                <w:b/>
                <w:sz w:val="20"/>
                <w:szCs w:val="20"/>
              </w:rPr>
            </w:pPr>
            <w:r w:rsidRPr="0035418B">
              <w:rPr>
                <w:rFonts w:ascii="Times New Roman" w:eastAsia="Times New Roman" w:hAnsi="Times New Roman" w:cs="Times New Roman"/>
                <w:b/>
                <w:sz w:val="20"/>
                <w:szCs w:val="20"/>
              </w:rPr>
              <w:t>(п.4 ст. 136 БК РФ)</w:t>
            </w:r>
          </w:p>
        </w:tc>
        <w:tc>
          <w:tcPr>
            <w:tcW w:w="1843" w:type="dxa"/>
            <w:vAlign w:val="center"/>
          </w:tcPr>
          <w:p w:rsidR="0037089E" w:rsidRPr="0037089E" w:rsidRDefault="006919F2" w:rsidP="0035418B">
            <w:pPr>
              <w:widowControl w:val="0"/>
              <w:autoSpaceDE w:val="0"/>
              <w:autoSpaceDN w:val="0"/>
              <w:adjustRightInd w:val="0"/>
              <w:ind w:right="31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-450,05</w:t>
            </w:r>
          </w:p>
        </w:tc>
        <w:tc>
          <w:tcPr>
            <w:tcW w:w="2126" w:type="dxa"/>
            <w:vAlign w:val="center"/>
          </w:tcPr>
          <w:p w:rsidR="0037089E" w:rsidRPr="0037089E" w:rsidRDefault="006919F2" w:rsidP="0035418B">
            <w:pPr>
              <w:widowControl w:val="0"/>
              <w:autoSpaceDE w:val="0"/>
              <w:autoSpaceDN w:val="0"/>
              <w:adjustRightInd w:val="0"/>
              <w:ind w:right="31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-463,75</w:t>
            </w:r>
          </w:p>
        </w:tc>
        <w:tc>
          <w:tcPr>
            <w:tcW w:w="1701" w:type="dxa"/>
            <w:vAlign w:val="center"/>
          </w:tcPr>
          <w:p w:rsidR="0037089E" w:rsidRPr="0037089E" w:rsidRDefault="006919F2" w:rsidP="0035418B">
            <w:pPr>
              <w:widowControl w:val="0"/>
              <w:autoSpaceDE w:val="0"/>
              <w:autoSpaceDN w:val="0"/>
              <w:adjustRightInd w:val="0"/>
              <w:ind w:right="31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-223,1</w:t>
            </w:r>
          </w:p>
        </w:tc>
      </w:tr>
      <w:tr w:rsidR="0037089E" w:rsidRPr="0037089E" w:rsidTr="0035418B">
        <w:trPr>
          <w:gridAfter w:val="1"/>
          <w:wAfter w:w="19" w:type="dxa"/>
        </w:trPr>
        <w:tc>
          <w:tcPr>
            <w:tcW w:w="4077" w:type="dxa"/>
            <w:vAlign w:val="center"/>
          </w:tcPr>
          <w:p w:rsidR="0037089E" w:rsidRPr="0035418B" w:rsidRDefault="0037089E" w:rsidP="0037089E">
            <w:pPr>
              <w:widowControl w:val="0"/>
              <w:autoSpaceDE w:val="0"/>
              <w:autoSpaceDN w:val="0"/>
              <w:adjustRightInd w:val="0"/>
              <w:jc w:val="both"/>
              <w:rPr>
                <w:rFonts w:ascii="Times New Roman" w:eastAsia="Times New Roman" w:hAnsi="Times New Roman" w:cs="Times New Roman"/>
                <w:b/>
                <w:sz w:val="20"/>
                <w:szCs w:val="20"/>
              </w:rPr>
            </w:pPr>
            <w:r w:rsidRPr="0035418B">
              <w:rPr>
                <w:rFonts w:ascii="Times New Roman" w:eastAsia="Times New Roman" w:hAnsi="Times New Roman" w:cs="Times New Roman"/>
                <w:b/>
                <w:sz w:val="20"/>
                <w:szCs w:val="20"/>
              </w:rPr>
              <w:t>превышение норматива 5,0%</w:t>
            </w:r>
          </w:p>
        </w:tc>
        <w:tc>
          <w:tcPr>
            <w:tcW w:w="1843" w:type="dxa"/>
            <w:vAlign w:val="center"/>
          </w:tcPr>
          <w:p w:rsidR="0037089E" w:rsidRPr="0035418B" w:rsidRDefault="006919F2" w:rsidP="0035418B">
            <w:pPr>
              <w:widowControl w:val="0"/>
              <w:autoSpaceDE w:val="0"/>
              <w:autoSpaceDN w:val="0"/>
              <w:adjustRightInd w:val="0"/>
              <w:ind w:right="313"/>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0,0</w:t>
            </w:r>
          </w:p>
        </w:tc>
        <w:tc>
          <w:tcPr>
            <w:tcW w:w="2126" w:type="dxa"/>
            <w:vAlign w:val="center"/>
          </w:tcPr>
          <w:p w:rsidR="0037089E" w:rsidRPr="0035418B" w:rsidRDefault="006919F2" w:rsidP="0035418B">
            <w:pPr>
              <w:widowControl w:val="0"/>
              <w:autoSpaceDE w:val="0"/>
              <w:autoSpaceDN w:val="0"/>
              <w:adjustRightInd w:val="0"/>
              <w:ind w:right="313"/>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197,65</w:t>
            </w:r>
          </w:p>
        </w:tc>
        <w:tc>
          <w:tcPr>
            <w:tcW w:w="1701" w:type="dxa"/>
            <w:vAlign w:val="center"/>
          </w:tcPr>
          <w:p w:rsidR="0037089E" w:rsidRPr="0035418B" w:rsidRDefault="006919F2" w:rsidP="0035418B">
            <w:pPr>
              <w:widowControl w:val="0"/>
              <w:autoSpaceDE w:val="0"/>
              <w:autoSpaceDN w:val="0"/>
              <w:adjustRightInd w:val="0"/>
              <w:ind w:right="313"/>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-50,9</w:t>
            </w:r>
          </w:p>
        </w:tc>
      </w:tr>
      <w:tr w:rsidR="0037089E" w:rsidRPr="0037089E" w:rsidTr="0035418B">
        <w:tc>
          <w:tcPr>
            <w:tcW w:w="9766" w:type="dxa"/>
            <w:gridSpan w:val="5"/>
            <w:vAlign w:val="center"/>
          </w:tcPr>
          <w:p w:rsidR="0037089E" w:rsidRPr="00436092" w:rsidRDefault="0037089E" w:rsidP="0037089E">
            <w:pPr>
              <w:widowControl w:val="0"/>
              <w:autoSpaceDE w:val="0"/>
              <w:autoSpaceDN w:val="0"/>
              <w:adjustRightInd w:val="0"/>
              <w:jc w:val="center"/>
              <w:rPr>
                <w:rFonts w:ascii="Times New Roman" w:eastAsia="Times New Roman" w:hAnsi="Times New Roman" w:cs="Times New Roman"/>
                <w:b/>
                <w:sz w:val="20"/>
                <w:szCs w:val="20"/>
              </w:rPr>
            </w:pPr>
          </w:p>
        </w:tc>
      </w:tr>
      <w:tr w:rsidR="0037089E" w:rsidRPr="0037089E" w:rsidTr="0035418B">
        <w:trPr>
          <w:gridAfter w:val="1"/>
          <w:wAfter w:w="19" w:type="dxa"/>
        </w:trPr>
        <w:tc>
          <w:tcPr>
            <w:tcW w:w="4077" w:type="dxa"/>
            <w:vAlign w:val="center"/>
          </w:tcPr>
          <w:p w:rsidR="0037089E" w:rsidRPr="0037089E" w:rsidRDefault="00A12D3C" w:rsidP="00A12D3C">
            <w:pPr>
              <w:widowControl w:val="0"/>
              <w:autoSpaceDE w:val="0"/>
              <w:autoSpaceDN w:val="0"/>
              <w:adjustRightInd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w:t>
            </w:r>
            <w:r w:rsidR="0035418B" w:rsidRPr="0035418B">
              <w:rPr>
                <w:rFonts w:ascii="Times New Roman" w:eastAsia="Times New Roman" w:hAnsi="Times New Roman" w:cs="Times New Roman"/>
                <w:sz w:val="20"/>
                <w:szCs w:val="20"/>
              </w:rPr>
              <w:t>зменени</w:t>
            </w:r>
            <w:r>
              <w:rPr>
                <w:rFonts w:ascii="Times New Roman" w:eastAsia="Times New Roman" w:hAnsi="Times New Roman" w:cs="Times New Roman"/>
                <w:sz w:val="20"/>
                <w:szCs w:val="20"/>
              </w:rPr>
              <w:t>е</w:t>
            </w:r>
            <w:r w:rsidR="0035418B" w:rsidRPr="0035418B">
              <w:rPr>
                <w:rFonts w:ascii="Times New Roman" w:eastAsia="Times New Roman" w:hAnsi="Times New Roman" w:cs="Times New Roman"/>
                <w:sz w:val="20"/>
                <w:szCs w:val="20"/>
              </w:rPr>
              <w:t xml:space="preserve"> остатков</w:t>
            </w:r>
            <w:r>
              <w:rPr>
                <w:rFonts w:ascii="Times New Roman" w:eastAsia="Times New Roman" w:hAnsi="Times New Roman" w:cs="Times New Roman"/>
                <w:sz w:val="20"/>
                <w:szCs w:val="20"/>
              </w:rPr>
              <w:t xml:space="preserve"> средств на счетах по учету средств бюджета</w:t>
            </w:r>
          </w:p>
        </w:tc>
        <w:tc>
          <w:tcPr>
            <w:tcW w:w="1843" w:type="dxa"/>
            <w:vAlign w:val="center"/>
          </w:tcPr>
          <w:p w:rsidR="0037089E" w:rsidRPr="0037089E" w:rsidRDefault="0035418B" w:rsidP="0035418B">
            <w:pPr>
              <w:widowControl w:val="0"/>
              <w:autoSpaceDE w:val="0"/>
              <w:autoSpaceDN w:val="0"/>
              <w:adjustRightInd w:val="0"/>
              <w:ind w:right="31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0,0</w:t>
            </w:r>
          </w:p>
        </w:tc>
        <w:tc>
          <w:tcPr>
            <w:tcW w:w="2126" w:type="dxa"/>
            <w:vAlign w:val="center"/>
          </w:tcPr>
          <w:p w:rsidR="0037089E" w:rsidRPr="0037089E" w:rsidRDefault="00A12D3C" w:rsidP="0035418B">
            <w:pPr>
              <w:widowControl w:val="0"/>
              <w:autoSpaceDE w:val="0"/>
              <w:autoSpaceDN w:val="0"/>
              <w:adjustRightInd w:val="0"/>
              <w:ind w:right="31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661,4</w:t>
            </w:r>
          </w:p>
        </w:tc>
        <w:tc>
          <w:tcPr>
            <w:tcW w:w="1701" w:type="dxa"/>
            <w:vAlign w:val="center"/>
          </w:tcPr>
          <w:p w:rsidR="0037089E" w:rsidRPr="0037089E" w:rsidRDefault="00A12D3C" w:rsidP="0035418B">
            <w:pPr>
              <w:widowControl w:val="0"/>
              <w:autoSpaceDE w:val="0"/>
              <w:autoSpaceDN w:val="0"/>
              <w:adjustRightInd w:val="0"/>
              <w:ind w:right="313"/>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276,0</w:t>
            </w:r>
          </w:p>
        </w:tc>
      </w:tr>
    </w:tbl>
    <w:p w:rsidR="00654E83" w:rsidRPr="0035418B" w:rsidRDefault="0037089E" w:rsidP="0037089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35418B">
        <w:rPr>
          <w:rFonts w:ascii="Times New Roman" w:eastAsia="Times New Roman" w:hAnsi="Times New Roman" w:cs="Times New Roman"/>
          <w:sz w:val="24"/>
          <w:szCs w:val="24"/>
        </w:rPr>
        <w:t>Уточненный размер дефицита бюджета</w:t>
      </w:r>
      <w:r w:rsidR="006919F2">
        <w:rPr>
          <w:rFonts w:ascii="Times New Roman" w:eastAsia="Times New Roman" w:hAnsi="Times New Roman" w:cs="Times New Roman"/>
          <w:sz w:val="24"/>
          <w:szCs w:val="24"/>
        </w:rPr>
        <w:t xml:space="preserve"> не</w:t>
      </w:r>
      <w:r w:rsidRPr="0035418B">
        <w:rPr>
          <w:rFonts w:ascii="Times New Roman" w:eastAsia="Times New Roman" w:hAnsi="Times New Roman" w:cs="Times New Roman"/>
          <w:sz w:val="24"/>
          <w:szCs w:val="24"/>
        </w:rPr>
        <w:t xml:space="preserve"> превышает ограничения, установленные п.4 ст.136 БК РФ (не более 5,0% для высокодотационных бюджетов) </w:t>
      </w:r>
      <w:r w:rsidR="006919F2">
        <w:rPr>
          <w:rFonts w:ascii="Times New Roman" w:eastAsia="Times New Roman" w:hAnsi="Times New Roman" w:cs="Times New Roman"/>
          <w:sz w:val="24"/>
          <w:szCs w:val="24"/>
        </w:rPr>
        <w:t>и</w:t>
      </w:r>
      <w:r w:rsidRPr="0035418B">
        <w:rPr>
          <w:rFonts w:ascii="Times New Roman" w:eastAsia="Times New Roman" w:hAnsi="Times New Roman" w:cs="Times New Roman"/>
          <w:sz w:val="24"/>
          <w:szCs w:val="24"/>
        </w:rPr>
        <w:t xml:space="preserve"> п.3 ст.92.1 Б</w:t>
      </w:r>
      <w:r w:rsidR="006919F2">
        <w:rPr>
          <w:rFonts w:ascii="Times New Roman" w:eastAsia="Times New Roman" w:hAnsi="Times New Roman" w:cs="Times New Roman"/>
          <w:sz w:val="24"/>
          <w:szCs w:val="24"/>
        </w:rPr>
        <w:t>юджетного кодекса</w:t>
      </w:r>
      <w:r w:rsidRPr="0035418B">
        <w:rPr>
          <w:rFonts w:ascii="Times New Roman" w:eastAsia="Times New Roman" w:hAnsi="Times New Roman" w:cs="Times New Roman"/>
          <w:sz w:val="24"/>
          <w:szCs w:val="24"/>
        </w:rPr>
        <w:t xml:space="preserve"> РФ.</w:t>
      </w:r>
    </w:p>
    <w:p w:rsidR="000E0888" w:rsidRPr="000761FD"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761FD">
        <w:rPr>
          <w:rFonts w:ascii="Times New Roman" w:eastAsia="Times New Roman" w:hAnsi="Times New Roman" w:cs="Times New Roman"/>
          <w:sz w:val="24"/>
          <w:szCs w:val="24"/>
        </w:rPr>
        <w:t xml:space="preserve">В соответствии с распоряжением Администрации от </w:t>
      </w:r>
      <w:r w:rsidR="00494296" w:rsidRPr="000761FD">
        <w:rPr>
          <w:rFonts w:ascii="Times New Roman" w:eastAsia="Times New Roman" w:hAnsi="Times New Roman" w:cs="Times New Roman"/>
          <w:sz w:val="24"/>
          <w:szCs w:val="24"/>
        </w:rPr>
        <w:t>26</w:t>
      </w:r>
      <w:r w:rsidRPr="000761FD">
        <w:rPr>
          <w:rFonts w:ascii="Times New Roman" w:eastAsia="Times New Roman" w:hAnsi="Times New Roman" w:cs="Times New Roman"/>
          <w:sz w:val="24"/>
          <w:szCs w:val="24"/>
        </w:rPr>
        <w:t>.</w:t>
      </w:r>
      <w:r w:rsidR="00D2013D" w:rsidRPr="000761FD">
        <w:rPr>
          <w:rFonts w:ascii="Times New Roman" w:eastAsia="Times New Roman" w:hAnsi="Times New Roman" w:cs="Times New Roman"/>
          <w:sz w:val="24"/>
          <w:szCs w:val="24"/>
        </w:rPr>
        <w:t>0</w:t>
      </w:r>
      <w:r w:rsidR="00494296" w:rsidRPr="000761FD">
        <w:rPr>
          <w:rFonts w:ascii="Times New Roman" w:eastAsia="Times New Roman" w:hAnsi="Times New Roman" w:cs="Times New Roman"/>
          <w:sz w:val="24"/>
          <w:szCs w:val="24"/>
        </w:rPr>
        <w:t>7</w:t>
      </w:r>
      <w:r w:rsidRPr="000761FD">
        <w:rPr>
          <w:rFonts w:ascii="Times New Roman" w:eastAsia="Times New Roman" w:hAnsi="Times New Roman" w:cs="Times New Roman"/>
          <w:sz w:val="24"/>
          <w:szCs w:val="24"/>
        </w:rPr>
        <w:t>.202</w:t>
      </w:r>
      <w:r w:rsidR="00D2013D" w:rsidRPr="000761FD">
        <w:rPr>
          <w:rFonts w:ascii="Times New Roman" w:eastAsia="Times New Roman" w:hAnsi="Times New Roman" w:cs="Times New Roman"/>
          <w:sz w:val="24"/>
          <w:szCs w:val="24"/>
        </w:rPr>
        <w:t>1</w:t>
      </w:r>
      <w:r w:rsidRPr="000761FD">
        <w:rPr>
          <w:rFonts w:ascii="Times New Roman" w:eastAsia="Times New Roman" w:hAnsi="Times New Roman" w:cs="Times New Roman"/>
          <w:sz w:val="24"/>
          <w:szCs w:val="24"/>
        </w:rPr>
        <w:t xml:space="preserve"> №</w:t>
      </w:r>
      <w:r w:rsidR="00D2013D" w:rsidRPr="000761FD">
        <w:rPr>
          <w:rFonts w:ascii="Times New Roman" w:eastAsia="Times New Roman" w:hAnsi="Times New Roman" w:cs="Times New Roman"/>
          <w:sz w:val="24"/>
          <w:szCs w:val="24"/>
        </w:rPr>
        <w:t>3</w:t>
      </w:r>
      <w:r w:rsidR="00494296" w:rsidRPr="000761FD">
        <w:rPr>
          <w:rFonts w:ascii="Times New Roman" w:eastAsia="Times New Roman" w:hAnsi="Times New Roman" w:cs="Times New Roman"/>
          <w:sz w:val="24"/>
          <w:szCs w:val="24"/>
        </w:rPr>
        <w:t>8</w:t>
      </w:r>
      <w:r w:rsidRPr="000761FD">
        <w:rPr>
          <w:rFonts w:ascii="Times New Roman" w:eastAsia="Times New Roman" w:hAnsi="Times New Roman" w:cs="Times New Roman"/>
          <w:sz w:val="24"/>
          <w:szCs w:val="24"/>
        </w:rPr>
        <w:t xml:space="preserve">-р бюджет сельского поселения за </w:t>
      </w:r>
      <w:r w:rsidR="00FE0873" w:rsidRPr="000761FD">
        <w:rPr>
          <w:rFonts w:ascii="Times New Roman" w:eastAsia="Times New Roman" w:hAnsi="Times New Roman" w:cs="Times New Roman"/>
          <w:sz w:val="24"/>
          <w:szCs w:val="24"/>
        </w:rPr>
        <w:t>полугодие</w:t>
      </w:r>
      <w:r w:rsidR="00D2013D" w:rsidRPr="000761FD">
        <w:rPr>
          <w:rFonts w:ascii="Times New Roman" w:eastAsia="Times New Roman" w:hAnsi="Times New Roman" w:cs="Times New Roman"/>
          <w:sz w:val="24"/>
          <w:szCs w:val="24"/>
        </w:rPr>
        <w:t xml:space="preserve"> 2021</w:t>
      </w:r>
      <w:r w:rsidRPr="000761FD">
        <w:rPr>
          <w:rFonts w:ascii="Times New Roman" w:eastAsia="Times New Roman" w:hAnsi="Times New Roman" w:cs="Times New Roman"/>
          <w:sz w:val="24"/>
          <w:szCs w:val="24"/>
        </w:rPr>
        <w:t xml:space="preserve"> года исполнен с дефицитом в сумме </w:t>
      </w:r>
      <w:r w:rsidR="00494296" w:rsidRPr="000761FD">
        <w:rPr>
          <w:rFonts w:ascii="Times New Roman" w:eastAsia="Times New Roman" w:hAnsi="Times New Roman" w:cs="Times New Roman"/>
          <w:b/>
          <w:sz w:val="24"/>
          <w:szCs w:val="24"/>
        </w:rPr>
        <w:t xml:space="preserve">276,0 </w:t>
      </w:r>
      <w:r w:rsidRPr="000761FD">
        <w:rPr>
          <w:rFonts w:ascii="Times New Roman" w:eastAsia="Times New Roman" w:hAnsi="Times New Roman" w:cs="Times New Roman"/>
          <w:sz w:val="24"/>
          <w:szCs w:val="24"/>
        </w:rPr>
        <w:t>тыс.рублей (Приложение №4).</w:t>
      </w:r>
      <w:bookmarkStart w:id="0" w:name="_GoBack"/>
      <w:bookmarkEnd w:id="0"/>
    </w:p>
    <w:p w:rsidR="000E0888" w:rsidRPr="000761FD"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761FD">
        <w:rPr>
          <w:rFonts w:ascii="Times New Roman" w:eastAsia="Times New Roman" w:hAnsi="Times New Roman" w:cs="Times New Roman"/>
          <w:sz w:val="24"/>
          <w:szCs w:val="24"/>
        </w:rPr>
        <w:t>Источниками финансирования дефицита бюджета являются:</w:t>
      </w:r>
    </w:p>
    <w:p w:rsidR="000E0888" w:rsidRPr="000761FD"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761FD">
        <w:rPr>
          <w:rFonts w:ascii="Times New Roman" w:eastAsia="Times New Roman" w:hAnsi="Times New Roman" w:cs="Times New Roman"/>
          <w:sz w:val="24"/>
          <w:szCs w:val="24"/>
        </w:rPr>
        <w:t xml:space="preserve">- увеличение остатков средств бюджета в сумме </w:t>
      </w:r>
      <w:r w:rsidR="00494296" w:rsidRPr="000761FD">
        <w:rPr>
          <w:rFonts w:ascii="Times New Roman" w:eastAsia="Times New Roman" w:hAnsi="Times New Roman" w:cs="Times New Roman"/>
          <w:b/>
          <w:sz w:val="24"/>
          <w:szCs w:val="24"/>
        </w:rPr>
        <w:t xml:space="preserve">6 211,0 </w:t>
      </w:r>
      <w:r w:rsidRPr="000761FD">
        <w:rPr>
          <w:rFonts w:ascii="Times New Roman" w:eastAsia="Times New Roman" w:hAnsi="Times New Roman" w:cs="Times New Roman"/>
          <w:sz w:val="24"/>
          <w:szCs w:val="24"/>
        </w:rPr>
        <w:t>тыс.рублей;</w:t>
      </w:r>
    </w:p>
    <w:p w:rsidR="000E0888" w:rsidRPr="000761FD"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0761FD">
        <w:rPr>
          <w:rFonts w:ascii="Times New Roman" w:eastAsia="Times New Roman" w:hAnsi="Times New Roman" w:cs="Times New Roman"/>
          <w:sz w:val="24"/>
          <w:szCs w:val="24"/>
        </w:rPr>
        <w:t xml:space="preserve">- уменьшение прочих остатков денежных средств в сумме </w:t>
      </w:r>
      <w:r w:rsidR="00494296" w:rsidRPr="000761FD">
        <w:rPr>
          <w:rFonts w:ascii="Times New Roman" w:eastAsia="Times New Roman" w:hAnsi="Times New Roman" w:cs="Times New Roman"/>
          <w:b/>
          <w:sz w:val="24"/>
          <w:szCs w:val="24"/>
        </w:rPr>
        <w:t xml:space="preserve">6 487,0 </w:t>
      </w:r>
      <w:r w:rsidRPr="000761FD">
        <w:rPr>
          <w:rFonts w:ascii="Times New Roman" w:eastAsia="Times New Roman" w:hAnsi="Times New Roman" w:cs="Times New Roman"/>
          <w:sz w:val="24"/>
          <w:szCs w:val="24"/>
        </w:rPr>
        <w:t>тыс.рублей.</w:t>
      </w:r>
    </w:p>
    <w:p w:rsidR="000E0888" w:rsidRPr="000761FD"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i/>
          <w:sz w:val="24"/>
          <w:szCs w:val="24"/>
        </w:rPr>
      </w:pPr>
      <w:r w:rsidRPr="000761FD">
        <w:rPr>
          <w:rFonts w:ascii="Times New Roman" w:eastAsia="Times New Roman" w:hAnsi="Times New Roman" w:cs="Times New Roman"/>
          <w:i/>
          <w:sz w:val="24"/>
          <w:szCs w:val="24"/>
        </w:rPr>
        <w:t xml:space="preserve">Источники финансирования дефицита бюджета соответствуют показателям раздела 3 ф.0503117, ф.0503124. </w:t>
      </w:r>
    </w:p>
    <w:p w:rsidR="000E0888"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0E0888" w:rsidRPr="00AB5CAE" w:rsidRDefault="000E0888" w:rsidP="001D3E9C">
      <w:pPr>
        <w:widowControl w:val="0"/>
        <w:autoSpaceDE w:val="0"/>
        <w:autoSpaceDN w:val="0"/>
        <w:adjustRightInd w:val="0"/>
        <w:spacing w:after="0" w:line="240" w:lineRule="auto"/>
        <w:jc w:val="both"/>
        <w:rPr>
          <w:rFonts w:ascii="Times New Roman" w:eastAsia="Times New Roman" w:hAnsi="Times New Roman" w:cs="Times New Roman"/>
          <w:b/>
          <w:i/>
          <w:sz w:val="24"/>
          <w:szCs w:val="24"/>
          <w:u w:val="single"/>
          <w:lang w:eastAsia="en-US"/>
        </w:rPr>
      </w:pPr>
      <w:r w:rsidRPr="00AB5CAE">
        <w:rPr>
          <w:rFonts w:ascii="Times New Roman" w:eastAsia="Times New Roman" w:hAnsi="Times New Roman" w:cs="Times New Roman"/>
          <w:b/>
          <w:i/>
          <w:sz w:val="24"/>
          <w:szCs w:val="24"/>
          <w:u w:val="single"/>
        </w:rPr>
        <w:t>6.</w:t>
      </w:r>
      <w:r w:rsidRPr="00AB5CAE">
        <w:rPr>
          <w:rFonts w:ascii="Times New Roman" w:eastAsia="Times New Roman" w:hAnsi="Times New Roman" w:cs="Times New Roman"/>
          <w:b/>
          <w:i/>
          <w:sz w:val="24"/>
          <w:szCs w:val="24"/>
          <w:u w:val="single"/>
          <w:lang w:eastAsia="en-US"/>
        </w:rPr>
        <w:t>Проверка достоверности и согласованности отдельных форм бюджетной отчетности</w:t>
      </w:r>
    </w:p>
    <w:p w:rsidR="000E0888" w:rsidRPr="00AB5CAE" w:rsidRDefault="000E0888" w:rsidP="000E0888">
      <w:pPr>
        <w:tabs>
          <w:tab w:val="left" w:pos="426"/>
        </w:tabs>
        <w:spacing w:after="0" w:line="240" w:lineRule="auto"/>
        <w:ind w:firstLine="709"/>
        <w:jc w:val="both"/>
        <w:rPr>
          <w:rFonts w:ascii="Times New Roman" w:eastAsia="Times New Roman" w:hAnsi="Times New Roman" w:cs="Times New Roman"/>
          <w:sz w:val="24"/>
          <w:szCs w:val="24"/>
          <w:lang w:eastAsia="en-US"/>
        </w:rPr>
      </w:pPr>
      <w:r w:rsidRPr="00AB5CAE">
        <w:rPr>
          <w:rFonts w:ascii="Times New Roman" w:eastAsia="Times New Roman" w:hAnsi="Times New Roman" w:cs="Times New Roman"/>
          <w:sz w:val="24"/>
          <w:szCs w:val="24"/>
          <w:lang w:eastAsia="en-US"/>
        </w:rPr>
        <w:t>При подготовке заключения проведен анализ тождественности, сопоставимости и взаимосвязи показателей доходов и расходов бюджета поселения, отраженных в предоставленных формах бюджетной отчетности.</w:t>
      </w:r>
    </w:p>
    <w:p w:rsidR="001D3E9C" w:rsidRPr="00AB5CAE" w:rsidRDefault="001D3E9C" w:rsidP="000578D4">
      <w:pPr>
        <w:numPr>
          <w:ilvl w:val="0"/>
          <w:numId w:val="15"/>
        </w:numPr>
        <w:tabs>
          <w:tab w:val="left" w:pos="426"/>
        </w:tabs>
        <w:spacing w:after="0" w:line="240" w:lineRule="auto"/>
        <w:ind w:left="284"/>
        <w:jc w:val="both"/>
        <w:rPr>
          <w:rFonts w:ascii="Times New Roman" w:eastAsia="Times New Roman" w:hAnsi="Times New Roman" w:cs="Times New Roman"/>
          <w:b/>
          <w:i/>
          <w:sz w:val="24"/>
          <w:szCs w:val="24"/>
          <w:u w:val="single"/>
          <w:lang w:eastAsia="en-US"/>
        </w:rPr>
      </w:pPr>
      <w:r w:rsidRPr="00AB5CAE">
        <w:rPr>
          <w:rFonts w:ascii="Times New Roman" w:eastAsia="Times New Roman" w:hAnsi="Times New Roman" w:cs="Times New Roman"/>
          <w:b/>
          <w:i/>
          <w:sz w:val="24"/>
          <w:szCs w:val="24"/>
          <w:u w:val="single"/>
          <w:lang w:eastAsia="en-US"/>
        </w:rPr>
        <w:t>Справка по консолидируемым расчетам (ф.0503125)</w:t>
      </w:r>
    </w:p>
    <w:p w:rsidR="001D3E9C" w:rsidRPr="00AB5CAE" w:rsidRDefault="001D3E9C" w:rsidP="001D3E9C">
      <w:pPr>
        <w:tabs>
          <w:tab w:val="left" w:pos="426"/>
        </w:tabs>
        <w:spacing w:after="0" w:line="240" w:lineRule="auto"/>
        <w:ind w:firstLine="709"/>
        <w:jc w:val="both"/>
        <w:rPr>
          <w:rFonts w:ascii="Times New Roman" w:eastAsia="Times New Roman" w:hAnsi="Times New Roman" w:cs="Times New Roman"/>
          <w:sz w:val="24"/>
          <w:szCs w:val="24"/>
          <w:lang w:eastAsia="en-US"/>
        </w:rPr>
      </w:pPr>
      <w:r w:rsidRPr="00AB5CAE">
        <w:rPr>
          <w:rFonts w:ascii="Times New Roman" w:eastAsia="Times New Roman" w:hAnsi="Times New Roman" w:cs="Times New Roman"/>
          <w:sz w:val="24"/>
          <w:szCs w:val="24"/>
          <w:lang w:eastAsia="en-US"/>
        </w:rPr>
        <w:t xml:space="preserve">В соответствии с абзацем 3 пункта 23 Инструкции №191н, Справка ф.0503125 формируется для определения взаимосвязанных показателей, подлежащих исключению при формировании консолидированных форм по денежным и не денежным расчетам. </w:t>
      </w:r>
    </w:p>
    <w:p w:rsidR="001D3E9C" w:rsidRPr="00AB5CAE" w:rsidRDefault="001D3E9C" w:rsidP="001D3E9C">
      <w:pPr>
        <w:tabs>
          <w:tab w:val="left" w:pos="426"/>
        </w:tabs>
        <w:spacing w:after="0" w:line="240" w:lineRule="auto"/>
        <w:ind w:firstLine="709"/>
        <w:jc w:val="both"/>
        <w:rPr>
          <w:rFonts w:ascii="Times New Roman" w:eastAsia="Times New Roman" w:hAnsi="Times New Roman" w:cs="Times New Roman"/>
          <w:sz w:val="24"/>
          <w:szCs w:val="24"/>
          <w:lang w:eastAsia="en-US"/>
        </w:rPr>
      </w:pPr>
      <w:r w:rsidRPr="00AB5CAE">
        <w:rPr>
          <w:rFonts w:ascii="Times New Roman" w:eastAsia="Times New Roman" w:hAnsi="Times New Roman" w:cs="Times New Roman"/>
          <w:sz w:val="24"/>
          <w:szCs w:val="24"/>
          <w:lang w:eastAsia="en-US"/>
        </w:rPr>
        <w:t>Справка ф. 0503125 составлена нарастающим итогом с начала финансового года на основании данных, отраженных на отчетную дату по счет</w:t>
      </w:r>
      <w:r w:rsidR="00E20813" w:rsidRPr="00AB5CAE">
        <w:rPr>
          <w:rFonts w:ascii="Times New Roman" w:eastAsia="Times New Roman" w:hAnsi="Times New Roman" w:cs="Times New Roman"/>
          <w:sz w:val="24"/>
          <w:szCs w:val="24"/>
          <w:lang w:eastAsia="en-US"/>
        </w:rPr>
        <w:t>у</w:t>
      </w:r>
      <w:r w:rsidRPr="00AB5CAE">
        <w:rPr>
          <w:rFonts w:ascii="Times New Roman" w:eastAsia="Times New Roman" w:hAnsi="Times New Roman" w:cs="Times New Roman"/>
          <w:sz w:val="24"/>
          <w:szCs w:val="24"/>
          <w:lang w:eastAsia="en-US"/>
        </w:rPr>
        <w:t xml:space="preserve"> 1.205.51.661.</w:t>
      </w:r>
    </w:p>
    <w:p w:rsidR="00E20813" w:rsidRPr="00AB5CAE" w:rsidRDefault="001D3E9C" w:rsidP="00E20813">
      <w:pPr>
        <w:tabs>
          <w:tab w:val="left" w:pos="426"/>
        </w:tabs>
        <w:spacing w:after="0" w:line="240" w:lineRule="auto"/>
        <w:ind w:firstLine="709"/>
        <w:jc w:val="both"/>
        <w:rPr>
          <w:rFonts w:ascii="Times New Roman" w:eastAsia="Times New Roman" w:hAnsi="Times New Roman" w:cs="Times New Roman"/>
          <w:i/>
          <w:sz w:val="24"/>
          <w:szCs w:val="24"/>
          <w:lang w:eastAsia="en-US"/>
        </w:rPr>
      </w:pPr>
      <w:r w:rsidRPr="00AB5CAE">
        <w:rPr>
          <w:rFonts w:ascii="Times New Roman" w:eastAsia="Times New Roman" w:hAnsi="Times New Roman" w:cs="Times New Roman"/>
          <w:i/>
          <w:sz w:val="24"/>
          <w:szCs w:val="24"/>
          <w:lang w:eastAsia="en-US"/>
        </w:rPr>
        <w:t>В графе 1 Справки ф.0503125 по коду счет</w:t>
      </w:r>
      <w:r w:rsidR="00935711">
        <w:rPr>
          <w:rFonts w:ascii="Times New Roman" w:eastAsia="Times New Roman" w:hAnsi="Times New Roman" w:cs="Times New Roman"/>
          <w:i/>
          <w:sz w:val="24"/>
          <w:szCs w:val="24"/>
          <w:lang w:eastAsia="en-US"/>
        </w:rPr>
        <w:t xml:space="preserve">а бюджетного учета 1.205.51.661, </w:t>
      </w:r>
      <w:r w:rsidR="00935711" w:rsidRPr="00935711">
        <w:rPr>
          <w:rFonts w:ascii="Times New Roman" w:eastAsia="Times New Roman" w:hAnsi="Times New Roman" w:cs="Times New Roman"/>
          <w:i/>
          <w:sz w:val="24"/>
          <w:szCs w:val="24"/>
          <w:lang w:eastAsia="en-US"/>
        </w:rPr>
        <w:t>1.20</w:t>
      </w:r>
      <w:r w:rsidR="00935711">
        <w:rPr>
          <w:rFonts w:ascii="Times New Roman" w:eastAsia="Times New Roman" w:hAnsi="Times New Roman" w:cs="Times New Roman"/>
          <w:i/>
          <w:sz w:val="24"/>
          <w:szCs w:val="24"/>
          <w:lang w:eastAsia="en-US"/>
        </w:rPr>
        <w:t>6</w:t>
      </w:r>
      <w:r w:rsidR="00935711" w:rsidRPr="00935711">
        <w:rPr>
          <w:rFonts w:ascii="Times New Roman" w:eastAsia="Times New Roman" w:hAnsi="Times New Roman" w:cs="Times New Roman"/>
          <w:i/>
          <w:sz w:val="24"/>
          <w:szCs w:val="24"/>
          <w:lang w:eastAsia="en-US"/>
        </w:rPr>
        <w:t>.51.</w:t>
      </w:r>
      <w:r w:rsidR="00935711">
        <w:rPr>
          <w:rFonts w:ascii="Times New Roman" w:eastAsia="Times New Roman" w:hAnsi="Times New Roman" w:cs="Times New Roman"/>
          <w:i/>
          <w:sz w:val="24"/>
          <w:szCs w:val="24"/>
          <w:lang w:eastAsia="en-US"/>
        </w:rPr>
        <w:t>5</w:t>
      </w:r>
      <w:r w:rsidR="00935711" w:rsidRPr="00935711">
        <w:rPr>
          <w:rFonts w:ascii="Times New Roman" w:eastAsia="Times New Roman" w:hAnsi="Times New Roman" w:cs="Times New Roman"/>
          <w:i/>
          <w:sz w:val="24"/>
          <w:szCs w:val="24"/>
          <w:lang w:eastAsia="en-US"/>
        </w:rPr>
        <w:t>61</w:t>
      </w:r>
      <w:r w:rsidRPr="00AB5CAE">
        <w:rPr>
          <w:rFonts w:ascii="Times New Roman" w:eastAsia="Times New Roman" w:hAnsi="Times New Roman" w:cs="Times New Roman"/>
          <w:i/>
          <w:sz w:val="24"/>
          <w:szCs w:val="24"/>
          <w:lang w:eastAsia="en-US"/>
        </w:rPr>
        <w:t xml:space="preserve">неверно указано наименование контрагента - вместо </w:t>
      </w:r>
      <w:r w:rsidR="00E20813" w:rsidRPr="00AB5CAE">
        <w:rPr>
          <w:rFonts w:ascii="Times New Roman" w:eastAsia="Times New Roman" w:hAnsi="Times New Roman" w:cs="Times New Roman"/>
          <w:i/>
          <w:sz w:val="24"/>
          <w:szCs w:val="24"/>
          <w:lang w:eastAsia="en-US"/>
        </w:rPr>
        <w:t>«Финансовое управление Администрации муниципального образования «Вяземский район» Смоленской области»</w:t>
      </w:r>
      <w:r w:rsidRPr="00AB5CAE">
        <w:rPr>
          <w:rFonts w:ascii="Times New Roman" w:eastAsia="Times New Roman" w:hAnsi="Times New Roman" w:cs="Times New Roman"/>
          <w:i/>
          <w:sz w:val="24"/>
          <w:szCs w:val="24"/>
          <w:lang w:eastAsia="en-US"/>
        </w:rPr>
        <w:t xml:space="preserve"> (код главы по бюджетной классификации - </w:t>
      </w:r>
      <w:r w:rsidR="00E20813" w:rsidRPr="00AB5CAE">
        <w:rPr>
          <w:rFonts w:ascii="Times New Roman" w:eastAsia="Times New Roman" w:hAnsi="Times New Roman" w:cs="Times New Roman"/>
          <w:i/>
          <w:sz w:val="24"/>
          <w:szCs w:val="24"/>
          <w:lang w:eastAsia="en-US"/>
        </w:rPr>
        <w:t>903</w:t>
      </w:r>
      <w:r w:rsidRPr="00AB5CAE">
        <w:rPr>
          <w:rFonts w:ascii="Times New Roman" w:eastAsia="Times New Roman" w:hAnsi="Times New Roman" w:cs="Times New Roman"/>
          <w:i/>
          <w:sz w:val="24"/>
          <w:szCs w:val="24"/>
          <w:lang w:eastAsia="en-US"/>
        </w:rPr>
        <w:t xml:space="preserve">), указано </w:t>
      </w:r>
      <w:r w:rsidR="00E20813" w:rsidRPr="00AB5CAE">
        <w:rPr>
          <w:rFonts w:ascii="Times New Roman" w:eastAsia="Times New Roman" w:hAnsi="Times New Roman" w:cs="Times New Roman"/>
          <w:i/>
          <w:sz w:val="24"/>
          <w:szCs w:val="24"/>
          <w:lang w:eastAsia="en-US"/>
        </w:rPr>
        <w:t>«Финансовое управление «Вяземский район», и не соответствует структуре Администрации муниципального образования «Вяземский район» Смоленской области, утвержденной решением Вяземского районного Совета депутатов от 25.01.2017 №15 «Об утверждении структуры Администрации муниципального образования «Вяземский район» Смоленской области».</w:t>
      </w:r>
    </w:p>
    <w:p w:rsidR="001D3E9C" w:rsidRPr="00AB5CAE" w:rsidRDefault="00E20813" w:rsidP="00E20813">
      <w:pPr>
        <w:tabs>
          <w:tab w:val="left" w:pos="426"/>
        </w:tabs>
        <w:spacing w:after="0" w:line="240" w:lineRule="auto"/>
        <w:ind w:firstLine="709"/>
        <w:jc w:val="both"/>
        <w:rPr>
          <w:rFonts w:ascii="Times New Roman" w:eastAsia="Times New Roman" w:hAnsi="Times New Roman" w:cs="Times New Roman"/>
          <w:sz w:val="24"/>
          <w:szCs w:val="24"/>
          <w:lang w:eastAsia="en-US"/>
        </w:rPr>
      </w:pPr>
      <w:r w:rsidRPr="00AB5CAE">
        <w:rPr>
          <w:rFonts w:ascii="Times New Roman" w:eastAsia="Times New Roman" w:hAnsi="Times New Roman" w:cs="Times New Roman"/>
          <w:sz w:val="24"/>
          <w:szCs w:val="24"/>
          <w:lang w:eastAsia="en-US"/>
        </w:rPr>
        <w:lastRenderedPageBreak/>
        <w:t>В соответствии с решением Вяземского районного Совета депутатов от 25.01.2017 №15 «Об утверждении структуры Администрации муниципального образования «Вяземский район» Смоленской области» финансовое управление Администрации муниципального образования «Вяземский район» Смоленской области является структурным подразделением Администрации муниципального образования «Вяземский район» Смоленской области</w:t>
      </w:r>
      <w:r w:rsidR="00AB5CAE" w:rsidRPr="00AB5CAE">
        <w:rPr>
          <w:rFonts w:ascii="Times New Roman" w:eastAsia="Times New Roman" w:hAnsi="Times New Roman" w:cs="Times New Roman"/>
          <w:sz w:val="24"/>
          <w:szCs w:val="24"/>
          <w:lang w:eastAsia="en-US"/>
        </w:rPr>
        <w:t>.</w:t>
      </w:r>
    </w:p>
    <w:p w:rsidR="001D3E9C" w:rsidRPr="00124ADC" w:rsidRDefault="001D3E9C" w:rsidP="000E0888">
      <w:pPr>
        <w:tabs>
          <w:tab w:val="left" w:pos="426"/>
        </w:tabs>
        <w:spacing w:after="0" w:line="240" w:lineRule="auto"/>
        <w:ind w:firstLine="709"/>
        <w:jc w:val="both"/>
        <w:rPr>
          <w:rFonts w:ascii="Times New Roman" w:eastAsia="Times New Roman" w:hAnsi="Times New Roman" w:cs="Times New Roman"/>
          <w:color w:val="8064A2" w:themeColor="accent4"/>
          <w:sz w:val="24"/>
          <w:szCs w:val="24"/>
          <w:lang w:eastAsia="en-US"/>
        </w:rPr>
      </w:pPr>
    </w:p>
    <w:p w:rsidR="004F4E9F" w:rsidRPr="00390EC9" w:rsidRDefault="004F4E9F" w:rsidP="000578D4">
      <w:pPr>
        <w:pStyle w:val="ac"/>
        <w:numPr>
          <w:ilvl w:val="0"/>
          <w:numId w:val="15"/>
        </w:numPr>
        <w:tabs>
          <w:tab w:val="left" w:pos="567"/>
          <w:tab w:val="left" w:pos="709"/>
          <w:tab w:val="left" w:pos="851"/>
        </w:tabs>
        <w:spacing w:after="5"/>
        <w:ind w:left="284"/>
        <w:rPr>
          <w:b/>
          <w:i/>
          <w:sz w:val="24"/>
          <w:u w:val="single"/>
        </w:rPr>
      </w:pPr>
      <w:r w:rsidRPr="00390EC9">
        <w:rPr>
          <w:b/>
          <w:i/>
          <w:sz w:val="24"/>
          <w:u w:val="single"/>
        </w:rPr>
        <w:t>Исполнение плановых назначений по расходам</w:t>
      </w:r>
    </w:p>
    <w:p w:rsidR="00C34F2D" w:rsidRDefault="00C34F2D" w:rsidP="004F4E9F">
      <w:pPr>
        <w:spacing w:after="13" w:line="240" w:lineRule="auto"/>
        <w:ind w:right="39" w:firstLine="709"/>
        <w:jc w:val="both"/>
        <w:rPr>
          <w:rFonts w:ascii="Times New Roman" w:hAnsi="Times New Roman" w:cs="Times New Roman"/>
          <w:sz w:val="24"/>
          <w:szCs w:val="24"/>
        </w:rPr>
      </w:pPr>
      <w:r w:rsidRPr="00390EC9">
        <w:rPr>
          <w:rFonts w:ascii="Times New Roman" w:hAnsi="Times New Roman" w:cs="Times New Roman"/>
          <w:i/>
          <w:sz w:val="24"/>
          <w:szCs w:val="24"/>
          <w:u w:val="single"/>
        </w:rPr>
        <w:t>В течени</w:t>
      </w:r>
      <w:r w:rsidR="00390EC9" w:rsidRPr="00390EC9">
        <w:rPr>
          <w:rFonts w:ascii="Times New Roman" w:hAnsi="Times New Roman" w:cs="Times New Roman"/>
          <w:i/>
          <w:sz w:val="24"/>
          <w:szCs w:val="24"/>
          <w:u w:val="single"/>
        </w:rPr>
        <w:t>и полугодия</w:t>
      </w:r>
      <w:r w:rsidRPr="00390EC9">
        <w:rPr>
          <w:rFonts w:ascii="Times New Roman" w:hAnsi="Times New Roman" w:cs="Times New Roman"/>
          <w:i/>
          <w:sz w:val="24"/>
          <w:szCs w:val="24"/>
          <w:u w:val="single"/>
        </w:rPr>
        <w:t xml:space="preserve"> 2021 года </w:t>
      </w:r>
      <w:r w:rsidRPr="00390EC9">
        <w:rPr>
          <w:rFonts w:ascii="Times New Roman" w:hAnsi="Times New Roman" w:cs="Times New Roman"/>
          <w:sz w:val="24"/>
          <w:szCs w:val="24"/>
        </w:rPr>
        <w:t>решени</w:t>
      </w:r>
      <w:r w:rsidR="00390EC9" w:rsidRPr="00390EC9">
        <w:rPr>
          <w:rFonts w:ascii="Times New Roman" w:hAnsi="Times New Roman" w:cs="Times New Roman"/>
          <w:sz w:val="24"/>
          <w:szCs w:val="24"/>
        </w:rPr>
        <w:t>ями</w:t>
      </w:r>
      <w:r w:rsidRPr="00390EC9">
        <w:rPr>
          <w:rFonts w:ascii="Times New Roman" w:hAnsi="Times New Roman" w:cs="Times New Roman"/>
          <w:sz w:val="24"/>
          <w:szCs w:val="24"/>
        </w:rPr>
        <w:t xml:space="preserve"> Совета депутатов </w:t>
      </w:r>
      <w:r w:rsidR="00FE0873" w:rsidRPr="00390EC9">
        <w:rPr>
          <w:rFonts w:ascii="Times New Roman" w:hAnsi="Times New Roman" w:cs="Times New Roman"/>
          <w:sz w:val="24"/>
          <w:szCs w:val="24"/>
        </w:rPr>
        <w:t>Новосельского</w:t>
      </w:r>
      <w:r w:rsidRPr="00390EC9">
        <w:rPr>
          <w:rFonts w:ascii="Times New Roman" w:hAnsi="Times New Roman" w:cs="Times New Roman"/>
          <w:sz w:val="24"/>
          <w:szCs w:val="24"/>
        </w:rPr>
        <w:t xml:space="preserve"> сельского поселения Вяземского района Смоленской области</w:t>
      </w:r>
      <w:r w:rsidR="00390EC9" w:rsidRPr="00390EC9">
        <w:rPr>
          <w:rFonts w:ascii="Times New Roman" w:hAnsi="Times New Roman" w:cs="Times New Roman"/>
          <w:sz w:val="24"/>
          <w:szCs w:val="24"/>
        </w:rPr>
        <w:t xml:space="preserve"> от 29.03.2021 года №4 и </w:t>
      </w:r>
      <w:r w:rsidRPr="00390EC9">
        <w:rPr>
          <w:rFonts w:ascii="Times New Roman" w:hAnsi="Times New Roman" w:cs="Times New Roman"/>
          <w:sz w:val="24"/>
          <w:szCs w:val="24"/>
        </w:rPr>
        <w:t xml:space="preserve">от </w:t>
      </w:r>
      <w:r w:rsidR="00390EC9" w:rsidRPr="00390EC9">
        <w:rPr>
          <w:rFonts w:ascii="Times New Roman" w:hAnsi="Times New Roman" w:cs="Times New Roman"/>
          <w:sz w:val="24"/>
          <w:szCs w:val="24"/>
        </w:rPr>
        <w:t>29</w:t>
      </w:r>
      <w:r w:rsidRPr="00390EC9">
        <w:rPr>
          <w:rFonts w:ascii="Times New Roman" w:hAnsi="Times New Roman" w:cs="Times New Roman"/>
          <w:sz w:val="24"/>
          <w:szCs w:val="24"/>
        </w:rPr>
        <w:t>.</w:t>
      </w:r>
      <w:r w:rsidR="00390EC9" w:rsidRPr="00390EC9">
        <w:rPr>
          <w:rFonts w:ascii="Times New Roman" w:hAnsi="Times New Roman" w:cs="Times New Roman"/>
          <w:sz w:val="24"/>
          <w:szCs w:val="24"/>
        </w:rPr>
        <w:t>06</w:t>
      </w:r>
      <w:r w:rsidRPr="00390EC9">
        <w:rPr>
          <w:rFonts w:ascii="Times New Roman" w:hAnsi="Times New Roman" w:cs="Times New Roman"/>
          <w:sz w:val="24"/>
          <w:szCs w:val="24"/>
        </w:rPr>
        <w:t>.2021 №</w:t>
      </w:r>
      <w:r w:rsidR="00390EC9" w:rsidRPr="00390EC9">
        <w:rPr>
          <w:rFonts w:ascii="Times New Roman" w:hAnsi="Times New Roman" w:cs="Times New Roman"/>
          <w:sz w:val="24"/>
          <w:szCs w:val="24"/>
        </w:rPr>
        <w:t>15</w:t>
      </w:r>
      <w:r w:rsidRPr="00390EC9">
        <w:rPr>
          <w:rFonts w:ascii="Times New Roman" w:hAnsi="Times New Roman" w:cs="Times New Roman"/>
          <w:sz w:val="24"/>
          <w:szCs w:val="24"/>
        </w:rPr>
        <w:t xml:space="preserve"> внесены изменения в решение Совета депутатов </w:t>
      </w:r>
      <w:r w:rsidR="00FE0873" w:rsidRPr="00390EC9">
        <w:rPr>
          <w:rFonts w:ascii="Times New Roman" w:hAnsi="Times New Roman" w:cs="Times New Roman"/>
          <w:sz w:val="24"/>
          <w:szCs w:val="24"/>
        </w:rPr>
        <w:t>Новосельского</w:t>
      </w:r>
      <w:r w:rsidRPr="00390EC9">
        <w:rPr>
          <w:rFonts w:ascii="Times New Roman" w:hAnsi="Times New Roman" w:cs="Times New Roman"/>
          <w:sz w:val="24"/>
          <w:szCs w:val="24"/>
        </w:rPr>
        <w:t xml:space="preserve"> сельского поселения Вяземского района Смоленской области от </w:t>
      </w:r>
      <w:r w:rsidR="00390EC9" w:rsidRPr="00390EC9">
        <w:rPr>
          <w:rFonts w:ascii="Times New Roman" w:hAnsi="Times New Roman" w:cs="Times New Roman"/>
          <w:sz w:val="24"/>
          <w:szCs w:val="24"/>
        </w:rPr>
        <w:t>25</w:t>
      </w:r>
      <w:r w:rsidRPr="00390EC9">
        <w:rPr>
          <w:rFonts w:ascii="Times New Roman" w:hAnsi="Times New Roman" w:cs="Times New Roman"/>
          <w:sz w:val="24"/>
          <w:szCs w:val="24"/>
        </w:rPr>
        <w:t>.12.2020 №</w:t>
      </w:r>
      <w:r w:rsidR="00390EC9" w:rsidRPr="00390EC9">
        <w:rPr>
          <w:rFonts w:ascii="Times New Roman" w:hAnsi="Times New Roman" w:cs="Times New Roman"/>
          <w:sz w:val="24"/>
          <w:szCs w:val="24"/>
        </w:rPr>
        <w:t>23</w:t>
      </w:r>
      <w:r w:rsidRPr="00390EC9">
        <w:rPr>
          <w:rFonts w:ascii="Times New Roman" w:hAnsi="Times New Roman" w:cs="Times New Roman"/>
          <w:sz w:val="24"/>
          <w:szCs w:val="24"/>
        </w:rPr>
        <w:t xml:space="preserve"> «О бюджете </w:t>
      </w:r>
      <w:r w:rsidR="00FE0873" w:rsidRPr="00390EC9">
        <w:rPr>
          <w:rFonts w:ascii="Times New Roman" w:hAnsi="Times New Roman" w:cs="Times New Roman"/>
          <w:sz w:val="24"/>
          <w:szCs w:val="24"/>
        </w:rPr>
        <w:t>Новосельского</w:t>
      </w:r>
      <w:r w:rsidRPr="00390EC9">
        <w:rPr>
          <w:rFonts w:ascii="Times New Roman" w:hAnsi="Times New Roman" w:cs="Times New Roman"/>
          <w:sz w:val="24"/>
          <w:szCs w:val="24"/>
        </w:rPr>
        <w:t xml:space="preserve"> сельского поселения Вяземского района Смоленской области на 2021 год и плановый период 2022 и 2023 годов».</w:t>
      </w:r>
    </w:p>
    <w:p w:rsidR="00DC5324" w:rsidRPr="00D977AF" w:rsidRDefault="00DC5324" w:rsidP="00DC5324">
      <w:pPr>
        <w:spacing w:after="13" w:line="240" w:lineRule="auto"/>
        <w:ind w:right="39" w:firstLine="709"/>
        <w:jc w:val="both"/>
        <w:rPr>
          <w:rFonts w:ascii="Times New Roman" w:eastAsia="Times New Roman" w:hAnsi="Times New Roman" w:cs="Times New Roman"/>
          <w:sz w:val="24"/>
        </w:rPr>
      </w:pPr>
      <w:r w:rsidRPr="00D977AF">
        <w:rPr>
          <w:rFonts w:ascii="Times New Roman" w:eastAsia="Times New Roman" w:hAnsi="Times New Roman" w:cs="Times New Roman"/>
          <w:b/>
          <w:i/>
          <w:sz w:val="24"/>
        </w:rPr>
        <w:t xml:space="preserve">Пунктом 2 ст.217 БК РФ порядок составления и ведения сводной бюджетной росписи устанавливается соответствующим финансовым органом. </w:t>
      </w:r>
      <w:r w:rsidR="00160A53">
        <w:rPr>
          <w:rFonts w:ascii="Times New Roman" w:eastAsia="Times New Roman" w:hAnsi="Times New Roman" w:cs="Times New Roman"/>
          <w:b/>
          <w:i/>
          <w:sz w:val="24"/>
        </w:rPr>
        <w:t>П</w:t>
      </w:r>
      <w:r w:rsidRPr="00D977AF">
        <w:rPr>
          <w:rFonts w:ascii="Times New Roman" w:eastAsia="Times New Roman" w:hAnsi="Times New Roman" w:cs="Times New Roman"/>
          <w:b/>
          <w:i/>
          <w:sz w:val="24"/>
        </w:rPr>
        <w:t>унктом 2.1 ст.217 БК РФ утвержденные показатели сводной бюджетной росписи должны соответствовать закону (решению) о бюджете.</w:t>
      </w:r>
    </w:p>
    <w:p w:rsidR="004F4E9F" w:rsidRPr="00D977AF" w:rsidRDefault="004F4E9F" w:rsidP="004F4E9F">
      <w:pPr>
        <w:spacing w:after="13" w:line="240" w:lineRule="auto"/>
        <w:ind w:right="39" w:firstLine="709"/>
        <w:jc w:val="both"/>
        <w:rPr>
          <w:rFonts w:ascii="Times New Roman" w:eastAsia="Times New Roman" w:hAnsi="Times New Roman" w:cs="Times New Roman"/>
          <w:sz w:val="24"/>
        </w:rPr>
      </w:pPr>
      <w:r w:rsidRPr="00D977AF">
        <w:rPr>
          <w:rFonts w:ascii="Times New Roman" w:eastAsia="Times New Roman" w:hAnsi="Times New Roman" w:cs="Times New Roman"/>
          <w:sz w:val="24"/>
        </w:rPr>
        <w:t xml:space="preserve">В результате, с учетом изменений, бюджетные ассигнования окончательно были утверждены и приняты к исполнению в сумме </w:t>
      </w:r>
      <w:r w:rsidR="00DC5324" w:rsidRPr="00D977AF">
        <w:rPr>
          <w:rFonts w:ascii="Times New Roman" w:eastAsia="Times New Roman" w:hAnsi="Times New Roman" w:cs="Times New Roman"/>
          <w:b/>
          <w:sz w:val="24"/>
        </w:rPr>
        <w:t>13 779,6</w:t>
      </w:r>
      <w:r w:rsidRPr="00D977AF">
        <w:rPr>
          <w:rFonts w:ascii="Times New Roman" w:eastAsia="Times New Roman" w:hAnsi="Times New Roman" w:cs="Times New Roman"/>
          <w:sz w:val="24"/>
        </w:rPr>
        <w:t xml:space="preserve"> тыс.рублей, подтверждено приложением №</w:t>
      </w:r>
      <w:r w:rsidR="00BE6537" w:rsidRPr="00D977AF">
        <w:rPr>
          <w:rFonts w:ascii="Times New Roman" w:eastAsia="Times New Roman" w:hAnsi="Times New Roman" w:cs="Times New Roman"/>
          <w:sz w:val="24"/>
        </w:rPr>
        <w:t>13</w:t>
      </w:r>
      <w:r w:rsidRPr="00D977AF">
        <w:rPr>
          <w:rFonts w:ascii="Times New Roman" w:eastAsia="Times New Roman" w:hAnsi="Times New Roman" w:cs="Times New Roman"/>
          <w:sz w:val="24"/>
        </w:rPr>
        <w:t xml:space="preserve"> к решению </w:t>
      </w:r>
      <w:r w:rsidR="00BE6537" w:rsidRPr="00D977AF">
        <w:rPr>
          <w:rFonts w:ascii="Times New Roman" w:eastAsia="Times New Roman" w:hAnsi="Times New Roman" w:cs="Times New Roman"/>
          <w:sz w:val="24"/>
        </w:rPr>
        <w:t xml:space="preserve">Совета депутатов </w:t>
      </w:r>
      <w:r w:rsidR="00FE0873" w:rsidRPr="00D977AF">
        <w:rPr>
          <w:rFonts w:ascii="Times New Roman" w:eastAsia="Times New Roman" w:hAnsi="Times New Roman" w:cs="Times New Roman"/>
          <w:sz w:val="24"/>
        </w:rPr>
        <w:t>Новосельского</w:t>
      </w:r>
      <w:r w:rsidR="00BE6537" w:rsidRPr="00D977AF">
        <w:rPr>
          <w:rFonts w:ascii="Times New Roman" w:eastAsia="Times New Roman" w:hAnsi="Times New Roman" w:cs="Times New Roman"/>
          <w:sz w:val="24"/>
        </w:rPr>
        <w:t xml:space="preserve"> сельского поселения Вяземского района Смоленской области от 2</w:t>
      </w:r>
      <w:r w:rsidR="00D977AF" w:rsidRPr="00D977AF">
        <w:rPr>
          <w:rFonts w:ascii="Times New Roman" w:eastAsia="Times New Roman" w:hAnsi="Times New Roman" w:cs="Times New Roman"/>
          <w:sz w:val="24"/>
        </w:rPr>
        <w:t>9</w:t>
      </w:r>
      <w:r w:rsidR="00BE6537" w:rsidRPr="00D977AF">
        <w:rPr>
          <w:rFonts w:ascii="Times New Roman" w:eastAsia="Times New Roman" w:hAnsi="Times New Roman" w:cs="Times New Roman"/>
          <w:sz w:val="24"/>
        </w:rPr>
        <w:t>.0</w:t>
      </w:r>
      <w:r w:rsidR="00D977AF" w:rsidRPr="00D977AF">
        <w:rPr>
          <w:rFonts w:ascii="Times New Roman" w:eastAsia="Times New Roman" w:hAnsi="Times New Roman" w:cs="Times New Roman"/>
          <w:sz w:val="24"/>
        </w:rPr>
        <w:t>6.2021 №15</w:t>
      </w:r>
      <w:r w:rsidR="00BE6537" w:rsidRPr="00D977AF">
        <w:rPr>
          <w:rFonts w:ascii="Times New Roman" w:eastAsia="Times New Roman" w:hAnsi="Times New Roman" w:cs="Times New Roman"/>
          <w:sz w:val="24"/>
        </w:rPr>
        <w:t xml:space="preserve"> </w:t>
      </w:r>
      <w:r w:rsidRPr="00D977AF">
        <w:rPr>
          <w:rFonts w:ascii="Times New Roman" w:eastAsia="Times New Roman" w:hAnsi="Times New Roman" w:cs="Times New Roman"/>
          <w:sz w:val="24"/>
        </w:rPr>
        <w:t xml:space="preserve">«О внесении изменений в решение </w:t>
      </w:r>
      <w:r w:rsidR="00651E7D" w:rsidRPr="00D977AF">
        <w:rPr>
          <w:rFonts w:ascii="Times New Roman" w:eastAsia="Times New Roman" w:hAnsi="Times New Roman" w:cs="Times New Roman"/>
          <w:sz w:val="24"/>
        </w:rPr>
        <w:t xml:space="preserve">Совета депутатов </w:t>
      </w:r>
      <w:r w:rsidR="00FE0873" w:rsidRPr="00D977AF">
        <w:rPr>
          <w:rFonts w:ascii="Times New Roman" w:eastAsia="Times New Roman" w:hAnsi="Times New Roman" w:cs="Times New Roman"/>
          <w:sz w:val="24"/>
        </w:rPr>
        <w:t>Новосельского</w:t>
      </w:r>
      <w:r w:rsidR="00651E7D" w:rsidRPr="00D977AF">
        <w:rPr>
          <w:rFonts w:ascii="Times New Roman" w:eastAsia="Times New Roman" w:hAnsi="Times New Roman" w:cs="Times New Roman"/>
          <w:sz w:val="24"/>
        </w:rPr>
        <w:t xml:space="preserve"> сельского поселения Вяземского района Смоленской области от </w:t>
      </w:r>
      <w:r w:rsidR="00D977AF" w:rsidRPr="00D977AF">
        <w:rPr>
          <w:rFonts w:ascii="Times New Roman" w:eastAsia="Times New Roman" w:hAnsi="Times New Roman" w:cs="Times New Roman"/>
          <w:sz w:val="24"/>
        </w:rPr>
        <w:t>25.12.2020 №23</w:t>
      </w:r>
      <w:r w:rsidR="00651E7D" w:rsidRPr="00D977AF">
        <w:rPr>
          <w:rFonts w:ascii="Times New Roman" w:eastAsia="Times New Roman" w:hAnsi="Times New Roman" w:cs="Times New Roman"/>
          <w:sz w:val="24"/>
        </w:rPr>
        <w:t xml:space="preserve"> «О бюджете </w:t>
      </w:r>
      <w:r w:rsidR="00FE0873" w:rsidRPr="00D977AF">
        <w:rPr>
          <w:rFonts w:ascii="Times New Roman" w:eastAsia="Times New Roman" w:hAnsi="Times New Roman" w:cs="Times New Roman"/>
          <w:sz w:val="24"/>
        </w:rPr>
        <w:t>Новосельского</w:t>
      </w:r>
      <w:r w:rsidR="00651E7D" w:rsidRPr="00D977AF">
        <w:rPr>
          <w:rFonts w:ascii="Times New Roman" w:eastAsia="Times New Roman" w:hAnsi="Times New Roman" w:cs="Times New Roman"/>
          <w:sz w:val="24"/>
        </w:rPr>
        <w:t xml:space="preserve"> сельского поселения Вяземского района Смоленской области на 2021 год и плановый период 2022 и 2023 годов».</w:t>
      </w:r>
    </w:p>
    <w:p w:rsidR="004F4E9F" w:rsidRPr="007200A1" w:rsidRDefault="004F4E9F" w:rsidP="004F4E9F">
      <w:pPr>
        <w:spacing w:after="13" w:line="240" w:lineRule="auto"/>
        <w:ind w:right="39" w:firstLine="709"/>
        <w:jc w:val="both"/>
        <w:rPr>
          <w:rFonts w:ascii="Times New Roman" w:eastAsia="Times New Roman" w:hAnsi="Times New Roman" w:cs="Times New Roman"/>
          <w:i/>
          <w:sz w:val="24"/>
        </w:rPr>
      </w:pPr>
      <w:r w:rsidRPr="007200A1">
        <w:rPr>
          <w:rFonts w:ascii="Times New Roman" w:eastAsia="Times New Roman" w:hAnsi="Times New Roman" w:cs="Times New Roman"/>
          <w:i/>
          <w:sz w:val="24"/>
        </w:rPr>
        <w:t xml:space="preserve">Согласно ф.0503127 «Отчёта об исполнении бюджета» за </w:t>
      </w:r>
      <w:r w:rsidR="00FE0873" w:rsidRPr="007200A1">
        <w:rPr>
          <w:rFonts w:ascii="Times New Roman" w:eastAsia="Times New Roman" w:hAnsi="Times New Roman" w:cs="Times New Roman"/>
          <w:i/>
          <w:sz w:val="24"/>
        </w:rPr>
        <w:t>полугодие</w:t>
      </w:r>
      <w:r w:rsidR="00243305" w:rsidRPr="007200A1">
        <w:rPr>
          <w:rFonts w:ascii="Times New Roman" w:eastAsia="Times New Roman" w:hAnsi="Times New Roman" w:cs="Times New Roman"/>
          <w:i/>
          <w:sz w:val="24"/>
        </w:rPr>
        <w:t xml:space="preserve"> 2021</w:t>
      </w:r>
      <w:r w:rsidRPr="007200A1">
        <w:rPr>
          <w:rFonts w:ascii="Times New Roman" w:eastAsia="Times New Roman" w:hAnsi="Times New Roman" w:cs="Times New Roman"/>
          <w:i/>
          <w:sz w:val="24"/>
        </w:rPr>
        <w:t xml:space="preserve"> год, </w:t>
      </w:r>
      <w:r w:rsidR="00243305" w:rsidRPr="007200A1">
        <w:rPr>
          <w:rFonts w:ascii="Times New Roman" w:eastAsia="Times New Roman" w:hAnsi="Times New Roman" w:cs="Times New Roman"/>
          <w:i/>
          <w:sz w:val="24"/>
        </w:rPr>
        <w:t xml:space="preserve">утвержденные </w:t>
      </w:r>
      <w:r w:rsidRPr="007200A1">
        <w:rPr>
          <w:rFonts w:ascii="Times New Roman" w:eastAsia="Times New Roman" w:hAnsi="Times New Roman" w:cs="Times New Roman"/>
          <w:i/>
          <w:sz w:val="24"/>
        </w:rPr>
        <w:t xml:space="preserve">бюджетные </w:t>
      </w:r>
      <w:r w:rsidR="00243305" w:rsidRPr="007200A1">
        <w:rPr>
          <w:rFonts w:ascii="Times New Roman" w:eastAsia="Times New Roman" w:hAnsi="Times New Roman" w:cs="Times New Roman"/>
          <w:i/>
          <w:sz w:val="24"/>
        </w:rPr>
        <w:t>назначения расходной части</w:t>
      </w:r>
      <w:r w:rsidRPr="007200A1">
        <w:rPr>
          <w:rFonts w:ascii="Times New Roman" w:eastAsia="Times New Roman" w:hAnsi="Times New Roman" w:cs="Times New Roman"/>
          <w:i/>
          <w:sz w:val="24"/>
        </w:rPr>
        <w:t xml:space="preserve"> утверждены </w:t>
      </w:r>
      <w:r w:rsidR="00243305" w:rsidRPr="007200A1">
        <w:rPr>
          <w:rFonts w:ascii="Times New Roman" w:eastAsia="Times New Roman" w:hAnsi="Times New Roman" w:cs="Times New Roman"/>
          <w:i/>
          <w:sz w:val="24"/>
        </w:rPr>
        <w:t xml:space="preserve">в сумме </w:t>
      </w:r>
      <w:r w:rsidR="007200A1" w:rsidRPr="007200A1">
        <w:rPr>
          <w:rFonts w:ascii="Times New Roman" w:eastAsia="Times New Roman" w:hAnsi="Times New Roman" w:cs="Times New Roman"/>
          <w:b/>
          <w:i/>
          <w:sz w:val="24"/>
        </w:rPr>
        <w:t xml:space="preserve">13 779,6 </w:t>
      </w:r>
      <w:r w:rsidR="00390EC9" w:rsidRPr="007200A1">
        <w:rPr>
          <w:rFonts w:ascii="Times New Roman" w:eastAsia="Times New Roman" w:hAnsi="Times New Roman" w:cs="Times New Roman"/>
          <w:i/>
          <w:sz w:val="24"/>
        </w:rPr>
        <w:t>тыс. рублей</w:t>
      </w:r>
      <w:r w:rsidR="00243305" w:rsidRPr="007200A1">
        <w:rPr>
          <w:rFonts w:ascii="Times New Roman" w:eastAsia="Times New Roman" w:hAnsi="Times New Roman" w:cs="Times New Roman"/>
          <w:i/>
          <w:sz w:val="24"/>
        </w:rPr>
        <w:t xml:space="preserve">, </w:t>
      </w:r>
      <w:r w:rsidRPr="007200A1">
        <w:rPr>
          <w:rFonts w:ascii="Times New Roman" w:eastAsia="Times New Roman" w:hAnsi="Times New Roman" w:cs="Times New Roman"/>
          <w:i/>
          <w:sz w:val="24"/>
        </w:rPr>
        <w:t>исполнени</w:t>
      </w:r>
      <w:r w:rsidR="00243305" w:rsidRPr="007200A1">
        <w:rPr>
          <w:rFonts w:ascii="Times New Roman" w:eastAsia="Times New Roman" w:hAnsi="Times New Roman" w:cs="Times New Roman"/>
          <w:i/>
          <w:sz w:val="24"/>
        </w:rPr>
        <w:t>е составило</w:t>
      </w:r>
      <w:r w:rsidRPr="007200A1">
        <w:rPr>
          <w:rFonts w:ascii="Times New Roman" w:eastAsia="Times New Roman" w:hAnsi="Times New Roman" w:cs="Times New Roman"/>
          <w:i/>
          <w:sz w:val="24"/>
        </w:rPr>
        <w:t xml:space="preserve"> в сумме </w:t>
      </w:r>
      <w:r w:rsidR="007200A1" w:rsidRPr="007200A1">
        <w:rPr>
          <w:rFonts w:ascii="Times New Roman" w:eastAsia="Times New Roman" w:hAnsi="Times New Roman" w:cs="Times New Roman"/>
          <w:b/>
          <w:i/>
          <w:sz w:val="24"/>
        </w:rPr>
        <w:t>6 </w:t>
      </w:r>
      <w:r w:rsidR="007200A1">
        <w:rPr>
          <w:rFonts w:ascii="Times New Roman" w:eastAsia="Times New Roman" w:hAnsi="Times New Roman" w:cs="Times New Roman"/>
          <w:b/>
          <w:i/>
          <w:sz w:val="24"/>
        </w:rPr>
        <w:t>487</w:t>
      </w:r>
      <w:r w:rsidR="007200A1" w:rsidRPr="007200A1">
        <w:rPr>
          <w:rFonts w:ascii="Times New Roman" w:eastAsia="Times New Roman" w:hAnsi="Times New Roman" w:cs="Times New Roman"/>
          <w:b/>
          <w:i/>
          <w:sz w:val="24"/>
        </w:rPr>
        <w:t xml:space="preserve">,0 </w:t>
      </w:r>
      <w:r w:rsidR="00390EC9" w:rsidRPr="007200A1">
        <w:rPr>
          <w:rFonts w:ascii="Times New Roman" w:eastAsia="Times New Roman" w:hAnsi="Times New Roman" w:cs="Times New Roman"/>
          <w:i/>
          <w:sz w:val="24"/>
        </w:rPr>
        <w:t>тыс. рублей</w:t>
      </w:r>
      <w:r w:rsidRPr="007200A1">
        <w:rPr>
          <w:rFonts w:ascii="Times New Roman" w:eastAsia="Times New Roman" w:hAnsi="Times New Roman" w:cs="Times New Roman"/>
          <w:i/>
          <w:sz w:val="24"/>
        </w:rPr>
        <w:t xml:space="preserve">, подтверждено </w:t>
      </w:r>
      <w:r w:rsidR="007200A1">
        <w:rPr>
          <w:rFonts w:ascii="Times New Roman" w:eastAsia="Times New Roman" w:hAnsi="Times New Roman" w:cs="Times New Roman"/>
          <w:i/>
          <w:sz w:val="24"/>
        </w:rPr>
        <w:t xml:space="preserve">ф.0503124 «Отчет о кассовом поступлении и выбытии бюджетных средств», </w:t>
      </w:r>
      <w:r w:rsidRPr="007200A1">
        <w:rPr>
          <w:rFonts w:ascii="Times New Roman" w:eastAsia="Times New Roman" w:hAnsi="Times New Roman" w:cs="Times New Roman"/>
          <w:i/>
          <w:sz w:val="24"/>
        </w:rPr>
        <w:t>ф.0503164 «Сведения об исполнении бюджета».</w:t>
      </w:r>
    </w:p>
    <w:p w:rsidR="004F4E9F" w:rsidRDefault="004F4E9F" w:rsidP="00243305">
      <w:pPr>
        <w:tabs>
          <w:tab w:val="left" w:pos="0"/>
        </w:tabs>
        <w:spacing w:after="0" w:line="240" w:lineRule="auto"/>
        <w:ind w:right="39" w:firstLine="15"/>
        <w:jc w:val="both"/>
        <w:rPr>
          <w:rFonts w:ascii="Times New Roman" w:eastAsia="Times New Roman" w:hAnsi="Times New Roman" w:cs="Times New Roman"/>
          <w:i/>
          <w:sz w:val="24"/>
        </w:rPr>
      </w:pPr>
      <w:r w:rsidRPr="00124ADC">
        <w:rPr>
          <w:rFonts w:ascii="Times New Roman" w:eastAsia="Times New Roman" w:hAnsi="Times New Roman" w:cs="Times New Roman"/>
          <w:color w:val="8064A2" w:themeColor="accent4"/>
          <w:sz w:val="24"/>
        </w:rPr>
        <w:tab/>
      </w:r>
      <w:r w:rsidRPr="007200A1">
        <w:rPr>
          <w:rFonts w:ascii="Times New Roman" w:eastAsia="Times New Roman" w:hAnsi="Times New Roman" w:cs="Times New Roman"/>
          <w:i/>
          <w:sz w:val="24"/>
        </w:rPr>
        <w:t xml:space="preserve">Денежные обязательства </w:t>
      </w:r>
      <w:r w:rsidR="006F4090" w:rsidRPr="007200A1">
        <w:rPr>
          <w:rFonts w:ascii="Times New Roman" w:eastAsia="Times New Roman" w:hAnsi="Times New Roman" w:cs="Times New Roman"/>
          <w:i/>
          <w:sz w:val="24"/>
        </w:rPr>
        <w:t>бюджета сельского поселения</w:t>
      </w:r>
      <w:r w:rsidRPr="007200A1">
        <w:rPr>
          <w:rFonts w:ascii="Times New Roman" w:eastAsia="Times New Roman" w:hAnsi="Times New Roman" w:cs="Times New Roman"/>
          <w:i/>
          <w:sz w:val="24"/>
        </w:rPr>
        <w:t xml:space="preserve"> исполнены в объёме </w:t>
      </w:r>
      <w:r w:rsidR="007200A1" w:rsidRPr="007200A1">
        <w:rPr>
          <w:rFonts w:ascii="Times New Roman" w:eastAsia="Times New Roman" w:hAnsi="Times New Roman" w:cs="Times New Roman"/>
          <w:b/>
          <w:i/>
          <w:sz w:val="24"/>
        </w:rPr>
        <w:t>6 487,0</w:t>
      </w:r>
      <w:r w:rsidRPr="007200A1">
        <w:rPr>
          <w:rFonts w:ascii="Times New Roman" w:eastAsia="Times New Roman" w:hAnsi="Times New Roman" w:cs="Times New Roman"/>
          <w:i/>
          <w:sz w:val="24"/>
        </w:rPr>
        <w:t xml:space="preserve"> тыс.рублей или </w:t>
      </w:r>
      <w:r w:rsidR="007200A1" w:rsidRPr="007200A1">
        <w:rPr>
          <w:rFonts w:ascii="Times New Roman" w:eastAsia="Times New Roman" w:hAnsi="Times New Roman" w:cs="Times New Roman"/>
          <w:b/>
          <w:i/>
          <w:sz w:val="24"/>
        </w:rPr>
        <w:t>47</w:t>
      </w:r>
      <w:r w:rsidR="006F4090" w:rsidRPr="007200A1">
        <w:rPr>
          <w:rFonts w:ascii="Times New Roman" w:eastAsia="Times New Roman" w:hAnsi="Times New Roman" w:cs="Times New Roman"/>
          <w:b/>
          <w:i/>
          <w:sz w:val="24"/>
        </w:rPr>
        <w:t>,1</w:t>
      </w:r>
      <w:r w:rsidRPr="007200A1">
        <w:rPr>
          <w:rFonts w:ascii="Times New Roman" w:eastAsia="Times New Roman" w:hAnsi="Times New Roman" w:cs="Times New Roman"/>
          <w:i/>
          <w:sz w:val="24"/>
        </w:rPr>
        <w:t>% к утверждённым бюджетным назначениям</w:t>
      </w:r>
      <w:r w:rsidR="006F4090" w:rsidRPr="007200A1">
        <w:rPr>
          <w:rFonts w:ascii="Times New Roman" w:eastAsia="Times New Roman" w:hAnsi="Times New Roman" w:cs="Times New Roman"/>
          <w:i/>
          <w:sz w:val="24"/>
        </w:rPr>
        <w:t xml:space="preserve"> </w:t>
      </w:r>
      <w:r w:rsidRPr="007200A1">
        <w:rPr>
          <w:rFonts w:ascii="Times New Roman" w:eastAsia="Times New Roman" w:hAnsi="Times New Roman" w:cs="Times New Roman"/>
          <w:i/>
          <w:sz w:val="24"/>
        </w:rPr>
        <w:t xml:space="preserve">согласно решению </w:t>
      </w:r>
      <w:r w:rsidR="006F4090" w:rsidRPr="007200A1">
        <w:rPr>
          <w:rFonts w:ascii="Times New Roman" w:eastAsia="Times New Roman" w:hAnsi="Times New Roman" w:cs="Times New Roman"/>
          <w:i/>
          <w:sz w:val="24"/>
        </w:rPr>
        <w:t xml:space="preserve">Совета депутатов </w:t>
      </w:r>
      <w:r w:rsidR="00FE0873" w:rsidRPr="007200A1">
        <w:rPr>
          <w:rFonts w:ascii="Times New Roman" w:eastAsia="Times New Roman" w:hAnsi="Times New Roman" w:cs="Times New Roman"/>
          <w:i/>
          <w:sz w:val="24"/>
        </w:rPr>
        <w:t>Новосельского</w:t>
      </w:r>
      <w:r w:rsidR="006F4090" w:rsidRPr="007200A1">
        <w:rPr>
          <w:rFonts w:ascii="Times New Roman" w:eastAsia="Times New Roman" w:hAnsi="Times New Roman" w:cs="Times New Roman"/>
          <w:i/>
          <w:sz w:val="24"/>
        </w:rPr>
        <w:t xml:space="preserve"> сельского поселения Вяземского района Смоленской области от </w:t>
      </w:r>
      <w:r w:rsidR="007200A1" w:rsidRPr="007200A1">
        <w:rPr>
          <w:rFonts w:ascii="Times New Roman" w:eastAsia="Times New Roman" w:hAnsi="Times New Roman" w:cs="Times New Roman"/>
          <w:i/>
          <w:sz w:val="24"/>
        </w:rPr>
        <w:t>29.06.2021 №15</w:t>
      </w:r>
      <w:r w:rsidR="006F4090" w:rsidRPr="007200A1">
        <w:rPr>
          <w:rFonts w:ascii="Times New Roman" w:eastAsia="Times New Roman" w:hAnsi="Times New Roman" w:cs="Times New Roman"/>
          <w:i/>
          <w:sz w:val="24"/>
        </w:rPr>
        <w:t xml:space="preserve"> «О внесении изменений в решение Совета депутатов </w:t>
      </w:r>
      <w:r w:rsidR="00FE0873" w:rsidRPr="007200A1">
        <w:rPr>
          <w:rFonts w:ascii="Times New Roman" w:eastAsia="Times New Roman" w:hAnsi="Times New Roman" w:cs="Times New Roman"/>
          <w:i/>
          <w:sz w:val="24"/>
        </w:rPr>
        <w:t>Новосельского</w:t>
      </w:r>
      <w:r w:rsidR="006F4090" w:rsidRPr="007200A1">
        <w:rPr>
          <w:rFonts w:ascii="Times New Roman" w:eastAsia="Times New Roman" w:hAnsi="Times New Roman" w:cs="Times New Roman"/>
          <w:i/>
          <w:sz w:val="24"/>
        </w:rPr>
        <w:t xml:space="preserve"> сельского поселения Вяземского района Смоленской области от </w:t>
      </w:r>
      <w:r w:rsidR="007200A1" w:rsidRPr="007200A1">
        <w:rPr>
          <w:rFonts w:ascii="Times New Roman" w:eastAsia="Times New Roman" w:hAnsi="Times New Roman" w:cs="Times New Roman"/>
          <w:i/>
          <w:sz w:val="24"/>
        </w:rPr>
        <w:t>25.12.2020 №23</w:t>
      </w:r>
      <w:r w:rsidR="006F4090" w:rsidRPr="007200A1">
        <w:rPr>
          <w:rFonts w:ascii="Times New Roman" w:eastAsia="Times New Roman" w:hAnsi="Times New Roman" w:cs="Times New Roman"/>
          <w:i/>
          <w:sz w:val="24"/>
        </w:rPr>
        <w:t xml:space="preserve"> «О бюджете </w:t>
      </w:r>
      <w:r w:rsidR="00FE0873" w:rsidRPr="007200A1">
        <w:rPr>
          <w:rFonts w:ascii="Times New Roman" w:eastAsia="Times New Roman" w:hAnsi="Times New Roman" w:cs="Times New Roman"/>
          <w:i/>
          <w:sz w:val="24"/>
        </w:rPr>
        <w:t>Новосельского</w:t>
      </w:r>
      <w:r w:rsidR="006F4090" w:rsidRPr="007200A1">
        <w:rPr>
          <w:rFonts w:ascii="Times New Roman" w:eastAsia="Times New Roman" w:hAnsi="Times New Roman" w:cs="Times New Roman"/>
          <w:i/>
          <w:sz w:val="24"/>
        </w:rPr>
        <w:t xml:space="preserve"> сельского поселения Вяземского района Смоленской области на 2021 год и плановый период 2022 и 2023 годов»</w:t>
      </w:r>
      <w:r w:rsidRPr="007200A1">
        <w:rPr>
          <w:rFonts w:ascii="Times New Roman" w:eastAsia="Times New Roman" w:hAnsi="Times New Roman" w:cs="Times New Roman"/>
          <w:i/>
          <w:sz w:val="24"/>
        </w:rPr>
        <w:t>.</w:t>
      </w:r>
    </w:p>
    <w:p w:rsidR="00AB0DFB" w:rsidRDefault="00AB0DFB" w:rsidP="00AB0DFB">
      <w:pPr>
        <w:tabs>
          <w:tab w:val="left" w:pos="0"/>
        </w:tabs>
        <w:spacing w:after="0" w:line="240" w:lineRule="auto"/>
        <w:ind w:left="426" w:right="39"/>
        <w:jc w:val="both"/>
        <w:rPr>
          <w:rFonts w:ascii="Times New Roman" w:eastAsia="Times New Roman" w:hAnsi="Times New Roman" w:cs="Times New Roman"/>
          <w:b/>
          <w:i/>
          <w:color w:val="B2A1C7" w:themeColor="accent4" w:themeTint="99"/>
          <w:sz w:val="24"/>
          <w:u w:val="single"/>
        </w:rPr>
      </w:pPr>
    </w:p>
    <w:p w:rsidR="006C18D3" w:rsidRPr="00B25956" w:rsidRDefault="006C18D3" w:rsidP="000578D4">
      <w:pPr>
        <w:numPr>
          <w:ilvl w:val="0"/>
          <w:numId w:val="15"/>
        </w:numPr>
        <w:tabs>
          <w:tab w:val="left" w:pos="0"/>
        </w:tabs>
        <w:spacing w:after="0" w:line="240" w:lineRule="auto"/>
        <w:ind w:left="426" w:right="39"/>
        <w:jc w:val="both"/>
        <w:rPr>
          <w:rFonts w:ascii="Times New Roman" w:eastAsia="Times New Roman" w:hAnsi="Times New Roman" w:cs="Times New Roman"/>
          <w:b/>
          <w:i/>
          <w:sz w:val="24"/>
          <w:u w:val="single"/>
        </w:rPr>
      </w:pPr>
      <w:r w:rsidRPr="00B25956">
        <w:rPr>
          <w:rFonts w:ascii="Times New Roman" w:eastAsia="Times New Roman" w:hAnsi="Times New Roman" w:cs="Times New Roman"/>
          <w:b/>
          <w:i/>
          <w:sz w:val="24"/>
          <w:u w:val="single"/>
        </w:rPr>
        <w:t>Сведения о просроченной кредиторской и дебиторской задолженности</w:t>
      </w:r>
    </w:p>
    <w:p w:rsidR="00160A53" w:rsidRPr="00160A53" w:rsidRDefault="00160A53" w:rsidP="00160A53">
      <w:pPr>
        <w:spacing w:after="160" w:line="240" w:lineRule="auto"/>
        <w:ind w:firstLine="709"/>
        <w:contextualSpacing/>
        <w:jc w:val="both"/>
        <w:textAlignment w:val="top"/>
        <w:rPr>
          <w:rFonts w:ascii="Times New Roman" w:eastAsia="Times New Roman" w:hAnsi="Times New Roman" w:cs="Times New Roman"/>
          <w:sz w:val="24"/>
        </w:rPr>
      </w:pPr>
      <w:r w:rsidRPr="00160A53">
        <w:rPr>
          <w:rFonts w:ascii="yandex-sans" w:eastAsia="Times New Roman" w:hAnsi="yandex-sans" w:cs="Times New Roman"/>
          <w:color w:val="000000"/>
          <w:sz w:val="23"/>
          <w:szCs w:val="23"/>
        </w:rPr>
        <w:t>Форма 0503169 «Сведения по дебиторской и кредиторской задолженности» представлена в двух приложениях отдельно по каждому виду задолженности, что соответствует требованиям п.167 Инструкции 191н.</w:t>
      </w:r>
      <w:r>
        <w:rPr>
          <w:rFonts w:ascii="yandex-sans" w:eastAsia="Times New Roman" w:hAnsi="yandex-sans" w:cs="Times New Roman"/>
          <w:color w:val="000000"/>
          <w:sz w:val="23"/>
          <w:szCs w:val="23"/>
        </w:rPr>
        <w:t xml:space="preserve"> </w:t>
      </w:r>
      <w:r w:rsidRPr="00160A53">
        <w:rPr>
          <w:rFonts w:ascii="Times New Roman" w:eastAsia="Times New Roman" w:hAnsi="Times New Roman" w:cs="Times New Roman"/>
          <w:sz w:val="24"/>
        </w:rPr>
        <w:t>Согласно данным ф.0503169 «Сведения о дебиторской и кредиторской задолженности» на 01.01.202</w:t>
      </w:r>
      <w:r>
        <w:rPr>
          <w:rFonts w:ascii="Times New Roman" w:eastAsia="Times New Roman" w:hAnsi="Times New Roman" w:cs="Times New Roman"/>
          <w:sz w:val="24"/>
        </w:rPr>
        <w:t>1</w:t>
      </w:r>
      <w:r w:rsidRPr="00160A53">
        <w:rPr>
          <w:rFonts w:ascii="Times New Roman" w:eastAsia="Times New Roman" w:hAnsi="Times New Roman" w:cs="Times New Roman"/>
          <w:sz w:val="24"/>
        </w:rPr>
        <w:t xml:space="preserve"> и на 01.0</w:t>
      </w:r>
      <w:r>
        <w:rPr>
          <w:rFonts w:ascii="Times New Roman" w:eastAsia="Times New Roman" w:hAnsi="Times New Roman" w:cs="Times New Roman"/>
          <w:sz w:val="24"/>
        </w:rPr>
        <w:t>7</w:t>
      </w:r>
      <w:r w:rsidRPr="00160A53">
        <w:rPr>
          <w:rFonts w:ascii="Times New Roman" w:eastAsia="Times New Roman" w:hAnsi="Times New Roman" w:cs="Times New Roman"/>
          <w:sz w:val="24"/>
        </w:rPr>
        <w:t>.2021 годы дебиторская и кредиторская задолженность составляла:</w:t>
      </w:r>
      <w:r w:rsidRPr="00160A53">
        <w:rPr>
          <w:rFonts w:ascii="Times New Roman" w:eastAsia="Times New Roman" w:hAnsi="Times New Roman" w:cs="Times New Roman"/>
          <w:sz w:val="18"/>
        </w:rPr>
        <w:t xml:space="preserve"> </w:t>
      </w:r>
    </w:p>
    <w:p w:rsidR="00160A53" w:rsidRPr="00160A53" w:rsidRDefault="00160A53" w:rsidP="00160A53">
      <w:pPr>
        <w:spacing w:after="0" w:line="240" w:lineRule="auto"/>
        <w:ind w:firstLine="709"/>
        <w:jc w:val="right"/>
        <w:textAlignment w:val="top"/>
        <w:rPr>
          <w:rFonts w:ascii="Times New Roman" w:eastAsia="Calibri" w:hAnsi="Times New Roman" w:cs="Times New Roman"/>
          <w:sz w:val="20"/>
          <w:szCs w:val="20"/>
          <w:lang w:eastAsia="en-US"/>
        </w:rPr>
      </w:pPr>
      <w:r w:rsidRPr="00160A53">
        <w:rPr>
          <w:rFonts w:ascii="Times New Roman" w:eastAsia="Calibri" w:hAnsi="Times New Roman" w:cs="Times New Roman"/>
          <w:sz w:val="20"/>
          <w:szCs w:val="20"/>
          <w:lang w:eastAsia="en-US"/>
        </w:rPr>
        <w:t>(тыс.рублей)</w:t>
      </w:r>
    </w:p>
    <w:tbl>
      <w:tblPr>
        <w:tblStyle w:val="TableGrid3"/>
        <w:tblW w:w="9171" w:type="dxa"/>
        <w:jc w:val="center"/>
        <w:tblInd w:w="0" w:type="dxa"/>
        <w:tblCellMar>
          <w:top w:w="7" w:type="dxa"/>
          <w:left w:w="531" w:type="dxa"/>
          <w:right w:w="115" w:type="dxa"/>
        </w:tblCellMar>
        <w:tblLook w:val="04A0" w:firstRow="1" w:lastRow="0" w:firstColumn="1" w:lastColumn="0" w:noHBand="0" w:noVBand="1"/>
      </w:tblPr>
      <w:tblGrid>
        <w:gridCol w:w="2830"/>
        <w:gridCol w:w="1559"/>
        <w:gridCol w:w="1676"/>
        <w:gridCol w:w="1301"/>
        <w:gridCol w:w="1805"/>
      </w:tblGrid>
      <w:tr w:rsidR="00160A53" w:rsidRPr="00160A53" w:rsidTr="008D4518">
        <w:trPr>
          <w:trHeight w:val="266"/>
          <w:jc w:val="center"/>
        </w:trPr>
        <w:tc>
          <w:tcPr>
            <w:tcW w:w="2830" w:type="dxa"/>
            <w:vMerge w:val="restart"/>
            <w:tcBorders>
              <w:top w:val="single" w:sz="4" w:space="0" w:color="000000"/>
              <w:left w:val="single" w:sz="4" w:space="0" w:color="000000"/>
              <w:right w:val="single" w:sz="4" w:space="0" w:color="000000"/>
            </w:tcBorders>
            <w:shd w:val="clear" w:color="auto" w:fill="BFBFBF"/>
            <w:vAlign w:val="center"/>
            <w:hideMark/>
          </w:tcPr>
          <w:p w:rsidR="00160A53" w:rsidRPr="00160A53" w:rsidRDefault="00160A53" w:rsidP="00160A53">
            <w:pPr>
              <w:ind w:left="-394" w:hanging="105"/>
              <w:jc w:val="center"/>
              <w:rPr>
                <w:rFonts w:ascii="Times New Roman" w:hAnsi="Times New Roman"/>
                <w:sz w:val="20"/>
                <w:szCs w:val="20"/>
              </w:rPr>
            </w:pPr>
            <w:r w:rsidRPr="00160A53">
              <w:rPr>
                <w:rFonts w:ascii="Times New Roman" w:hAnsi="Times New Roman"/>
                <w:b/>
                <w:sz w:val="20"/>
                <w:szCs w:val="20"/>
              </w:rPr>
              <w:t>вид задолженности</w:t>
            </w:r>
          </w:p>
        </w:tc>
        <w:tc>
          <w:tcPr>
            <w:tcW w:w="1559" w:type="dxa"/>
            <w:vMerge w:val="restart"/>
            <w:tcBorders>
              <w:top w:val="single" w:sz="4" w:space="0" w:color="000000"/>
              <w:left w:val="single" w:sz="4" w:space="0" w:color="000000"/>
              <w:right w:val="single" w:sz="4" w:space="0" w:color="000000"/>
            </w:tcBorders>
            <w:shd w:val="clear" w:color="auto" w:fill="BFBFBF"/>
            <w:vAlign w:val="center"/>
            <w:hideMark/>
          </w:tcPr>
          <w:p w:rsidR="00160A53" w:rsidRPr="00160A53" w:rsidRDefault="00160A53" w:rsidP="00160A53">
            <w:pPr>
              <w:ind w:left="-394" w:hanging="105"/>
              <w:jc w:val="center"/>
              <w:rPr>
                <w:rFonts w:ascii="Times New Roman" w:hAnsi="Times New Roman"/>
                <w:sz w:val="20"/>
                <w:szCs w:val="20"/>
              </w:rPr>
            </w:pPr>
            <w:r w:rsidRPr="00160A53">
              <w:rPr>
                <w:rFonts w:ascii="Times New Roman" w:hAnsi="Times New Roman"/>
                <w:b/>
                <w:sz w:val="20"/>
                <w:szCs w:val="20"/>
              </w:rPr>
              <w:t>на 01.01.202</w:t>
            </w:r>
            <w:r>
              <w:rPr>
                <w:rFonts w:ascii="Times New Roman" w:hAnsi="Times New Roman"/>
                <w:b/>
                <w:sz w:val="20"/>
                <w:szCs w:val="20"/>
              </w:rPr>
              <w:t>1</w:t>
            </w:r>
          </w:p>
        </w:tc>
        <w:tc>
          <w:tcPr>
            <w:tcW w:w="1676" w:type="dxa"/>
            <w:vMerge w:val="restart"/>
            <w:tcBorders>
              <w:top w:val="single" w:sz="4" w:space="0" w:color="000000"/>
              <w:left w:val="single" w:sz="4" w:space="0" w:color="000000"/>
              <w:right w:val="single" w:sz="4" w:space="0" w:color="000000"/>
            </w:tcBorders>
            <w:shd w:val="clear" w:color="auto" w:fill="BFBFBF"/>
            <w:vAlign w:val="center"/>
            <w:hideMark/>
          </w:tcPr>
          <w:p w:rsidR="00160A53" w:rsidRPr="00160A53" w:rsidRDefault="00160A53" w:rsidP="00160A53">
            <w:pPr>
              <w:ind w:left="-394" w:right="33" w:hanging="105"/>
              <w:jc w:val="center"/>
              <w:rPr>
                <w:rFonts w:ascii="Times New Roman" w:hAnsi="Times New Roman"/>
                <w:sz w:val="20"/>
                <w:szCs w:val="20"/>
              </w:rPr>
            </w:pPr>
            <w:r w:rsidRPr="00160A53">
              <w:rPr>
                <w:rFonts w:ascii="Times New Roman" w:hAnsi="Times New Roman"/>
                <w:b/>
                <w:sz w:val="20"/>
                <w:szCs w:val="20"/>
              </w:rPr>
              <w:t>на 01.0</w:t>
            </w:r>
            <w:r>
              <w:rPr>
                <w:rFonts w:ascii="Times New Roman" w:hAnsi="Times New Roman"/>
                <w:b/>
                <w:sz w:val="20"/>
                <w:szCs w:val="20"/>
              </w:rPr>
              <w:t>7</w:t>
            </w:r>
            <w:r w:rsidRPr="00160A53">
              <w:rPr>
                <w:rFonts w:ascii="Times New Roman" w:hAnsi="Times New Roman"/>
                <w:b/>
                <w:sz w:val="20"/>
                <w:szCs w:val="20"/>
              </w:rPr>
              <w:t>.2021</w:t>
            </w:r>
          </w:p>
        </w:tc>
        <w:tc>
          <w:tcPr>
            <w:tcW w:w="3106" w:type="dxa"/>
            <w:gridSpan w:val="2"/>
            <w:tcBorders>
              <w:top w:val="single" w:sz="4" w:space="0" w:color="000000"/>
              <w:left w:val="single" w:sz="4" w:space="0" w:color="000000"/>
              <w:bottom w:val="single" w:sz="4" w:space="0" w:color="000000"/>
              <w:right w:val="single" w:sz="4" w:space="0" w:color="000000"/>
            </w:tcBorders>
            <w:shd w:val="clear" w:color="auto" w:fill="BFBFBF"/>
          </w:tcPr>
          <w:p w:rsidR="00160A53" w:rsidRPr="00160A53" w:rsidRDefault="00160A53" w:rsidP="00160A53">
            <w:pPr>
              <w:ind w:left="-394" w:right="33" w:hanging="105"/>
              <w:jc w:val="center"/>
              <w:rPr>
                <w:rFonts w:ascii="Times New Roman" w:hAnsi="Times New Roman"/>
                <w:b/>
                <w:sz w:val="20"/>
                <w:szCs w:val="20"/>
              </w:rPr>
            </w:pPr>
            <w:r w:rsidRPr="00160A53">
              <w:rPr>
                <w:rFonts w:ascii="Times New Roman" w:hAnsi="Times New Roman"/>
                <w:b/>
                <w:sz w:val="20"/>
                <w:szCs w:val="20"/>
              </w:rPr>
              <w:t>отклонение</w:t>
            </w:r>
          </w:p>
        </w:tc>
      </w:tr>
      <w:tr w:rsidR="00160A53" w:rsidRPr="00160A53" w:rsidTr="008D4518">
        <w:trPr>
          <w:trHeight w:val="109"/>
          <w:jc w:val="center"/>
        </w:trPr>
        <w:tc>
          <w:tcPr>
            <w:tcW w:w="2830" w:type="dxa"/>
            <w:vMerge/>
            <w:tcBorders>
              <w:left w:val="single" w:sz="4" w:space="0" w:color="000000"/>
              <w:bottom w:val="single" w:sz="4" w:space="0" w:color="000000"/>
              <w:right w:val="single" w:sz="4" w:space="0" w:color="000000"/>
            </w:tcBorders>
            <w:shd w:val="clear" w:color="auto" w:fill="BFBFBF"/>
            <w:vAlign w:val="center"/>
          </w:tcPr>
          <w:p w:rsidR="00160A53" w:rsidRPr="00160A53" w:rsidRDefault="00160A53" w:rsidP="00160A53">
            <w:pPr>
              <w:ind w:left="-394"/>
              <w:jc w:val="center"/>
              <w:rPr>
                <w:rFonts w:ascii="Times New Roman" w:hAnsi="Times New Roman"/>
                <w:b/>
                <w:sz w:val="20"/>
                <w:szCs w:val="20"/>
              </w:rPr>
            </w:pPr>
          </w:p>
        </w:tc>
        <w:tc>
          <w:tcPr>
            <w:tcW w:w="1559" w:type="dxa"/>
            <w:vMerge/>
            <w:tcBorders>
              <w:left w:val="single" w:sz="4" w:space="0" w:color="000000"/>
              <w:bottom w:val="single" w:sz="4" w:space="0" w:color="000000"/>
              <w:right w:val="single" w:sz="4" w:space="0" w:color="000000"/>
            </w:tcBorders>
            <w:shd w:val="clear" w:color="auto" w:fill="BFBFBF"/>
            <w:vAlign w:val="center"/>
          </w:tcPr>
          <w:p w:rsidR="00160A53" w:rsidRPr="00160A53" w:rsidRDefault="00160A53" w:rsidP="00160A53">
            <w:pPr>
              <w:ind w:left="-394"/>
              <w:jc w:val="center"/>
              <w:rPr>
                <w:rFonts w:ascii="Times New Roman" w:hAnsi="Times New Roman"/>
                <w:b/>
                <w:sz w:val="20"/>
                <w:szCs w:val="20"/>
              </w:rPr>
            </w:pPr>
          </w:p>
        </w:tc>
        <w:tc>
          <w:tcPr>
            <w:tcW w:w="1676" w:type="dxa"/>
            <w:vMerge/>
            <w:tcBorders>
              <w:left w:val="single" w:sz="4" w:space="0" w:color="000000"/>
              <w:bottom w:val="single" w:sz="4" w:space="0" w:color="000000"/>
              <w:right w:val="single" w:sz="4" w:space="0" w:color="000000"/>
            </w:tcBorders>
            <w:shd w:val="clear" w:color="auto" w:fill="BFBFBF"/>
            <w:vAlign w:val="center"/>
          </w:tcPr>
          <w:p w:rsidR="00160A53" w:rsidRPr="00160A53" w:rsidRDefault="00160A53" w:rsidP="00160A53">
            <w:pPr>
              <w:ind w:left="-394" w:right="33"/>
              <w:jc w:val="center"/>
              <w:rPr>
                <w:rFonts w:ascii="Times New Roman" w:hAnsi="Times New Roman"/>
                <w:b/>
                <w:sz w:val="20"/>
                <w:szCs w:val="20"/>
              </w:rPr>
            </w:pPr>
          </w:p>
        </w:tc>
        <w:tc>
          <w:tcPr>
            <w:tcW w:w="1301" w:type="dxa"/>
            <w:tcBorders>
              <w:top w:val="single" w:sz="4" w:space="0" w:color="000000"/>
              <w:left w:val="single" w:sz="4" w:space="0" w:color="000000"/>
              <w:bottom w:val="single" w:sz="4" w:space="0" w:color="000000"/>
              <w:right w:val="single" w:sz="4" w:space="0" w:color="000000"/>
            </w:tcBorders>
            <w:shd w:val="clear" w:color="auto" w:fill="BFBFBF"/>
          </w:tcPr>
          <w:p w:rsidR="00160A53" w:rsidRPr="00160A53" w:rsidRDefault="00160A53" w:rsidP="00160A53">
            <w:pPr>
              <w:ind w:left="-394" w:right="33"/>
              <w:jc w:val="center"/>
              <w:rPr>
                <w:rFonts w:ascii="Times New Roman" w:hAnsi="Times New Roman"/>
                <w:b/>
                <w:sz w:val="20"/>
                <w:szCs w:val="20"/>
              </w:rPr>
            </w:pPr>
            <w:r w:rsidRPr="00160A53">
              <w:rPr>
                <w:rFonts w:ascii="Times New Roman" w:hAnsi="Times New Roman"/>
                <w:b/>
                <w:sz w:val="20"/>
                <w:szCs w:val="20"/>
              </w:rPr>
              <w:t>+/-</w:t>
            </w:r>
          </w:p>
        </w:tc>
        <w:tc>
          <w:tcPr>
            <w:tcW w:w="1805" w:type="dxa"/>
            <w:tcBorders>
              <w:top w:val="single" w:sz="4" w:space="0" w:color="000000"/>
              <w:left w:val="single" w:sz="4" w:space="0" w:color="000000"/>
              <w:bottom w:val="single" w:sz="4" w:space="0" w:color="000000"/>
              <w:right w:val="single" w:sz="4" w:space="0" w:color="000000"/>
            </w:tcBorders>
            <w:shd w:val="clear" w:color="auto" w:fill="BFBFBF"/>
          </w:tcPr>
          <w:p w:rsidR="00160A53" w:rsidRPr="00160A53" w:rsidRDefault="00160A53" w:rsidP="00160A53">
            <w:pPr>
              <w:ind w:left="-394" w:right="33"/>
              <w:jc w:val="center"/>
              <w:rPr>
                <w:rFonts w:ascii="Times New Roman" w:hAnsi="Times New Roman"/>
                <w:b/>
                <w:sz w:val="20"/>
                <w:szCs w:val="20"/>
              </w:rPr>
            </w:pPr>
            <w:r w:rsidRPr="00160A53">
              <w:rPr>
                <w:rFonts w:ascii="Times New Roman" w:hAnsi="Times New Roman"/>
                <w:b/>
                <w:sz w:val="20"/>
                <w:szCs w:val="20"/>
              </w:rPr>
              <w:t>%</w:t>
            </w:r>
          </w:p>
        </w:tc>
      </w:tr>
      <w:tr w:rsidR="00160A53" w:rsidRPr="00160A53" w:rsidTr="008D4518">
        <w:trPr>
          <w:trHeight w:val="240"/>
          <w:jc w:val="center"/>
        </w:trPr>
        <w:tc>
          <w:tcPr>
            <w:tcW w:w="2830" w:type="dxa"/>
            <w:tcBorders>
              <w:top w:val="single" w:sz="4" w:space="0" w:color="000000"/>
              <w:left w:val="single" w:sz="4" w:space="0" w:color="000000"/>
              <w:bottom w:val="single" w:sz="4" w:space="0" w:color="000000"/>
              <w:right w:val="single" w:sz="4" w:space="0" w:color="000000"/>
            </w:tcBorders>
            <w:hideMark/>
          </w:tcPr>
          <w:p w:rsidR="00160A53" w:rsidRPr="00160A53" w:rsidRDefault="00160A53" w:rsidP="00160A53">
            <w:pPr>
              <w:ind w:left="-394"/>
              <w:rPr>
                <w:rFonts w:ascii="Times New Roman" w:hAnsi="Times New Roman"/>
                <w:sz w:val="20"/>
                <w:szCs w:val="20"/>
              </w:rPr>
            </w:pPr>
            <w:r w:rsidRPr="00160A53">
              <w:rPr>
                <w:rFonts w:ascii="Times New Roman" w:hAnsi="Times New Roman"/>
                <w:sz w:val="20"/>
                <w:szCs w:val="20"/>
              </w:rPr>
              <w:t xml:space="preserve">Дебиторская задолженность </w:t>
            </w:r>
          </w:p>
        </w:tc>
        <w:tc>
          <w:tcPr>
            <w:tcW w:w="1559" w:type="dxa"/>
            <w:tcBorders>
              <w:top w:val="single" w:sz="4" w:space="0" w:color="000000"/>
              <w:left w:val="single" w:sz="4" w:space="0" w:color="000000"/>
              <w:bottom w:val="single" w:sz="4" w:space="0" w:color="000000"/>
              <w:right w:val="single" w:sz="4" w:space="0" w:color="000000"/>
            </w:tcBorders>
          </w:tcPr>
          <w:p w:rsidR="00160A53" w:rsidRPr="00160A53" w:rsidRDefault="008D4518" w:rsidP="00160A53">
            <w:pPr>
              <w:ind w:left="-394" w:right="203"/>
              <w:jc w:val="right"/>
              <w:rPr>
                <w:rFonts w:ascii="Times New Roman" w:hAnsi="Times New Roman"/>
                <w:b/>
                <w:sz w:val="20"/>
                <w:szCs w:val="20"/>
              </w:rPr>
            </w:pPr>
            <w:r>
              <w:rPr>
                <w:rFonts w:ascii="Times New Roman" w:hAnsi="Times New Roman"/>
                <w:b/>
                <w:sz w:val="20"/>
                <w:szCs w:val="20"/>
              </w:rPr>
              <w:t>9 748,6</w:t>
            </w:r>
          </w:p>
        </w:tc>
        <w:tc>
          <w:tcPr>
            <w:tcW w:w="1676" w:type="dxa"/>
            <w:tcBorders>
              <w:top w:val="single" w:sz="4" w:space="0" w:color="000000"/>
              <w:left w:val="single" w:sz="4" w:space="0" w:color="000000"/>
              <w:bottom w:val="single" w:sz="4" w:space="0" w:color="000000"/>
              <w:right w:val="single" w:sz="4" w:space="0" w:color="000000"/>
            </w:tcBorders>
          </w:tcPr>
          <w:p w:rsidR="00160A53" w:rsidRPr="00160A53" w:rsidRDefault="008D4518" w:rsidP="00160A53">
            <w:pPr>
              <w:ind w:left="-394" w:right="203"/>
              <w:jc w:val="right"/>
              <w:rPr>
                <w:rFonts w:ascii="Times New Roman" w:hAnsi="Times New Roman"/>
                <w:b/>
                <w:sz w:val="20"/>
                <w:szCs w:val="20"/>
              </w:rPr>
            </w:pPr>
            <w:r>
              <w:rPr>
                <w:rFonts w:ascii="Times New Roman" w:hAnsi="Times New Roman"/>
                <w:b/>
                <w:sz w:val="20"/>
                <w:szCs w:val="20"/>
              </w:rPr>
              <w:t>7 877,6</w:t>
            </w:r>
          </w:p>
        </w:tc>
        <w:tc>
          <w:tcPr>
            <w:tcW w:w="1301" w:type="dxa"/>
            <w:tcBorders>
              <w:top w:val="single" w:sz="4" w:space="0" w:color="000000"/>
              <w:left w:val="single" w:sz="4" w:space="0" w:color="000000"/>
              <w:bottom w:val="single" w:sz="4" w:space="0" w:color="000000"/>
              <w:right w:val="single" w:sz="4" w:space="0" w:color="000000"/>
            </w:tcBorders>
          </w:tcPr>
          <w:p w:rsidR="00160A53" w:rsidRPr="00160A53" w:rsidRDefault="00160A53" w:rsidP="008D4518">
            <w:pPr>
              <w:tabs>
                <w:tab w:val="left" w:pos="741"/>
              </w:tabs>
              <w:ind w:left="-394"/>
              <w:jc w:val="right"/>
              <w:rPr>
                <w:rFonts w:ascii="Times New Roman" w:hAnsi="Times New Roman"/>
                <w:sz w:val="20"/>
                <w:szCs w:val="20"/>
              </w:rPr>
            </w:pPr>
            <w:r w:rsidRPr="00160A53">
              <w:rPr>
                <w:rFonts w:ascii="Times New Roman" w:hAnsi="Times New Roman"/>
                <w:sz w:val="20"/>
                <w:szCs w:val="20"/>
              </w:rPr>
              <w:t xml:space="preserve">- </w:t>
            </w:r>
            <w:r w:rsidR="008D4518">
              <w:rPr>
                <w:rFonts w:ascii="Times New Roman" w:hAnsi="Times New Roman"/>
                <w:sz w:val="20"/>
                <w:szCs w:val="20"/>
              </w:rPr>
              <w:t>1 871,0</w:t>
            </w:r>
          </w:p>
        </w:tc>
        <w:tc>
          <w:tcPr>
            <w:tcW w:w="1805" w:type="dxa"/>
            <w:tcBorders>
              <w:top w:val="single" w:sz="4" w:space="0" w:color="000000"/>
              <w:left w:val="single" w:sz="4" w:space="0" w:color="000000"/>
              <w:bottom w:val="single" w:sz="4" w:space="0" w:color="000000"/>
              <w:right w:val="single" w:sz="4" w:space="0" w:color="000000"/>
            </w:tcBorders>
          </w:tcPr>
          <w:p w:rsidR="00160A53" w:rsidRPr="00160A53" w:rsidRDefault="008D4518" w:rsidP="00160A53">
            <w:pPr>
              <w:tabs>
                <w:tab w:val="left" w:pos="741"/>
              </w:tabs>
              <w:ind w:left="-394"/>
              <w:jc w:val="right"/>
              <w:rPr>
                <w:rFonts w:ascii="Times New Roman" w:hAnsi="Times New Roman"/>
                <w:sz w:val="20"/>
                <w:szCs w:val="20"/>
              </w:rPr>
            </w:pPr>
            <w:r>
              <w:rPr>
                <w:rFonts w:ascii="Times New Roman" w:hAnsi="Times New Roman"/>
                <w:sz w:val="20"/>
                <w:szCs w:val="20"/>
              </w:rPr>
              <w:t>80,8</w:t>
            </w:r>
          </w:p>
        </w:tc>
      </w:tr>
      <w:tr w:rsidR="00160A53" w:rsidRPr="00160A53" w:rsidTr="008D4518">
        <w:trPr>
          <w:trHeight w:val="240"/>
          <w:jc w:val="center"/>
        </w:trPr>
        <w:tc>
          <w:tcPr>
            <w:tcW w:w="2830" w:type="dxa"/>
            <w:tcBorders>
              <w:top w:val="single" w:sz="4" w:space="0" w:color="000000"/>
              <w:left w:val="single" w:sz="4" w:space="0" w:color="000000"/>
              <w:bottom w:val="single" w:sz="4" w:space="0" w:color="000000"/>
              <w:right w:val="single" w:sz="4" w:space="0" w:color="000000"/>
            </w:tcBorders>
            <w:hideMark/>
          </w:tcPr>
          <w:p w:rsidR="00160A53" w:rsidRPr="00160A53" w:rsidRDefault="00160A53" w:rsidP="00160A53">
            <w:pPr>
              <w:ind w:left="-394"/>
              <w:rPr>
                <w:rFonts w:ascii="Times New Roman" w:hAnsi="Times New Roman"/>
                <w:sz w:val="20"/>
                <w:szCs w:val="20"/>
              </w:rPr>
            </w:pPr>
            <w:r w:rsidRPr="00160A53">
              <w:rPr>
                <w:rFonts w:ascii="Times New Roman" w:hAnsi="Times New Roman"/>
                <w:sz w:val="20"/>
                <w:szCs w:val="20"/>
              </w:rPr>
              <w:t xml:space="preserve">Кредиторская задолженность </w:t>
            </w:r>
          </w:p>
        </w:tc>
        <w:tc>
          <w:tcPr>
            <w:tcW w:w="1559" w:type="dxa"/>
            <w:tcBorders>
              <w:top w:val="single" w:sz="4" w:space="0" w:color="000000"/>
              <w:left w:val="single" w:sz="4" w:space="0" w:color="000000"/>
              <w:bottom w:val="single" w:sz="4" w:space="0" w:color="000000"/>
              <w:right w:val="single" w:sz="4" w:space="0" w:color="000000"/>
            </w:tcBorders>
          </w:tcPr>
          <w:p w:rsidR="00160A53" w:rsidRPr="00160A53" w:rsidRDefault="008D4518" w:rsidP="00160A53">
            <w:pPr>
              <w:ind w:left="-394" w:right="203"/>
              <w:jc w:val="right"/>
              <w:rPr>
                <w:rFonts w:ascii="Times New Roman" w:hAnsi="Times New Roman"/>
                <w:b/>
                <w:sz w:val="20"/>
                <w:szCs w:val="20"/>
              </w:rPr>
            </w:pPr>
            <w:r>
              <w:rPr>
                <w:rFonts w:ascii="Times New Roman" w:hAnsi="Times New Roman"/>
                <w:b/>
                <w:sz w:val="20"/>
                <w:szCs w:val="20"/>
              </w:rPr>
              <w:t>123,6</w:t>
            </w:r>
          </w:p>
        </w:tc>
        <w:tc>
          <w:tcPr>
            <w:tcW w:w="1676" w:type="dxa"/>
            <w:tcBorders>
              <w:top w:val="single" w:sz="4" w:space="0" w:color="000000"/>
              <w:left w:val="single" w:sz="4" w:space="0" w:color="000000"/>
              <w:bottom w:val="single" w:sz="4" w:space="0" w:color="000000"/>
              <w:right w:val="single" w:sz="4" w:space="0" w:color="000000"/>
            </w:tcBorders>
          </w:tcPr>
          <w:p w:rsidR="00160A53" w:rsidRPr="00160A53" w:rsidRDefault="008D4518" w:rsidP="00160A53">
            <w:pPr>
              <w:ind w:left="-394" w:right="203"/>
              <w:jc w:val="right"/>
              <w:rPr>
                <w:rFonts w:ascii="Times New Roman" w:hAnsi="Times New Roman"/>
                <w:b/>
                <w:sz w:val="20"/>
                <w:szCs w:val="20"/>
              </w:rPr>
            </w:pPr>
            <w:r>
              <w:rPr>
                <w:rFonts w:ascii="Times New Roman" w:hAnsi="Times New Roman"/>
                <w:b/>
                <w:sz w:val="20"/>
                <w:szCs w:val="20"/>
              </w:rPr>
              <w:t>393,2</w:t>
            </w:r>
          </w:p>
        </w:tc>
        <w:tc>
          <w:tcPr>
            <w:tcW w:w="1301" w:type="dxa"/>
            <w:tcBorders>
              <w:top w:val="single" w:sz="4" w:space="0" w:color="000000"/>
              <w:left w:val="single" w:sz="4" w:space="0" w:color="000000"/>
              <w:bottom w:val="single" w:sz="4" w:space="0" w:color="000000"/>
              <w:right w:val="single" w:sz="4" w:space="0" w:color="000000"/>
            </w:tcBorders>
          </w:tcPr>
          <w:p w:rsidR="00160A53" w:rsidRPr="00160A53" w:rsidRDefault="008D4518" w:rsidP="00160A53">
            <w:pPr>
              <w:tabs>
                <w:tab w:val="left" w:pos="741"/>
              </w:tabs>
              <w:ind w:left="-394"/>
              <w:jc w:val="right"/>
              <w:rPr>
                <w:rFonts w:ascii="Times New Roman" w:hAnsi="Times New Roman"/>
                <w:sz w:val="20"/>
                <w:szCs w:val="20"/>
              </w:rPr>
            </w:pPr>
            <w:r>
              <w:rPr>
                <w:rFonts w:ascii="Times New Roman" w:hAnsi="Times New Roman"/>
                <w:sz w:val="20"/>
                <w:szCs w:val="20"/>
              </w:rPr>
              <w:t>269,6</w:t>
            </w:r>
          </w:p>
        </w:tc>
        <w:tc>
          <w:tcPr>
            <w:tcW w:w="1805" w:type="dxa"/>
            <w:tcBorders>
              <w:top w:val="single" w:sz="4" w:space="0" w:color="000000"/>
              <w:left w:val="single" w:sz="4" w:space="0" w:color="000000"/>
              <w:bottom w:val="single" w:sz="4" w:space="0" w:color="000000"/>
              <w:right w:val="single" w:sz="4" w:space="0" w:color="000000"/>
            </w:tcBorders>
          </w:tcPr>
          <w:p w:rsidR="00160A53" w:rsidRPr="00160A53" w:rsidRDefault="008D4518" w:rsidP="008D4518">
            <w:pPr>
              <w:tabs>
                <w:tab w:val="left" w:pos="741"/>
              </w:tabs>
              <w:ind w:left="-394"/>
              <w:jc w:val="right"/>
              <w:rPr>
                <w:rFonts w:ascii="Times New Roman" w:hAnsi="Times New Roman"/>
                <w:sz w:val="20"/>
                <w:szCs w:val="20"/>
              </w:rPr>
            </w:pPr>
            <w:r>
              <w:rPr>
                <w:rFonts w:ascii="Times New Roman" w:hAnsi="Times New Roman"/>
                <w:sz w:val="20"/>
                <w:szCs w:val="20"/>
              </w:rPr>
              <w:t>ув. в 3,1 раза</w:t>
            </w:r>
          </w:p>
        </w:tc>
      </w:tr>
    </w:tbl>
    <w:p w:rsidR="00160A53" w:rsidRPr="00160A53" w:rsidRDefault="00160A53" w:rsidP="00160A53">
      <w:pPr>
        <w:spacing w:after="13" w:line="240" w:lineRule="auto"/>
        <w:ind w:right="39" w:firstLine="709"/>
        <w:jc w:val="both"/>
        <w:rPr>
          <w:rFonts w:ascii="Times New Roman" w:eastAsia="Times New Roman" w:hAnsi="Times New Roman" w:cs="Times New Roman"/>
          <w:b/>
          <w:sz w:val="24"/>
        </w:rPr>
      </w:pPr>
    </w:p>
    <w:p w:rsidR="00160A53" w:rsidRPr="00160A53" w:rsidRDefault="00160A53" w:rsidP="000B65B8">
      <w:pPr>
        <w:spacing w:after="13" w:line="240" w:lineRule="auto"/>
        <w:ind w:right="39" w:firstLine="709"/>
        <w:jc w:val="both"/>
        <w:rPr>
          <w:rFonts w:ascii="Times New Roman" w:eastAsia="Times New Roman" w:hAnsi="Times New Roman" w:cs="Times New Roman"/>
          <w:sz w:val="24"/>
        </w:rPr>
      </w:pPr>
      <w:r w:rsidRPr="00160A53">
        <w:rPr>
          <w:rFonts w:ascii="Times New Roman" w:eastAsia="Times New Roman" w:hAnsi="Times New Roman" w:cs="Times New Roman"/>
          <w:b/>
          <w:i/>
          <w:sz w:val="24"/>
          <w:u w:val="single"/>
        </w:rPr>
        <w:lastRenderedPageBreak/>
        <w:t>Дебиторская задолженность</w:t>
      </w:r>
      <w:r w:rsidRPr="00160A53">
        <w:rPr>
          <w:rFonts w:ascii="Times New Roman" w:eastAsia="Times New Roman" w:hAnsi="Times New Roman" w:cs="Times New Roman"/>
          <w:b/>
          <w:sz w:val="24"/>
        </w:rPr>
        <w:t xml:space="preserve"> </w:t>
      </w:r>
      <w:r w:rsidRPr="00160A53">
        <w:rPr>
          <w:rFonts w:ascii="Times New Roman" w:eastAsia="Times New Roman" w:hAnsi="Times New Roman" w:cs="Times New Roman"/>
          <w:sz w:val="24"/>
        </w:rPr>
        <w:t>на начало года</w:t>
      </w:r>
      <w:r w:rsidR="000B65B8" w:rsidRPr="000B65B8">
        <w:t xml:space="preserve"> </w:t>
      </w:r>
      <w:r w:rsidR="000B65B8" w:rsidRPr="000B65B8">
        <w:rPr>
          <w:rFonts w:ascii="Times New Roman" w:eastAsia="Times New Roman" w:hAnsi="Times New Roman" w:cs="Times New Roman"/>
          <w:sz w:val="24"/>
        </w:rPr>
        <w:t xml:space="preserve">согласно разделу </w:t>
      </w:r>
      <w:r w:rsidR="000B65B8">
        <w:rPr>
          <w:rFonts w:ascii="Times New Roman" w:eastAsia="Times New Roman" w:hAnsi="Times New Roman" w:cs="Times New Roman"/>
          <w:sz w:val="24"/>
        </w:rPr>
        <w:t>1</w:t>
      </w:r>
      <w:r w:rsidR="000B65B8" w:rsidRPr="000B65B8">
        <w:rPr>
          <w:rFonts w:ascii="Times New Roman" w:eastAsia="Times New Roman" w:hAnsi="Times New Roman" w:cs="Times New Roman"/>
          <w:sz w:val="24"/>
        </w:rPr>
        <w:t xml:space="preserve"> Сведений по дебиторской и кредиторской задолженности (</w:t>
      </w:r>
      <w:r w:rsidR="000B65B8">
        <w:rPr>
          <w:rFonts w:ascii="Times New Roman" w:eastAsia="Times New Roman" w:hAnsi="Times New Roman" w:cs="Times New Roman"/>
          <w:sz w:val="24"/>
        </w:rPr>
        <w:t>ф.</w:t>
      </w:r>
      <w:r w:rsidR="000B65B8" w:rsidRPr="000B65B8">
        <w:rPr>
          <w:rFonts w:ascii="Times New Roman" w:eastAsia="Times New Roman" w:hAnsi="Times New Roman" w:cs="Times New Roman"/>
          <w:sz w:val="24"/>
        </w:rPr>
        <w:t>0503169)</w:t>
      </w:r>
      <w:r w:rsidRPr="00160A53">
        <w:rPr>
          <w:rFonts w:ascii="Times New Roman" w:eastAsia="Times New Roman" w:hAnsi="Times New Roman" w:cs="Times New Roman"/>
          <w:sz w:val="24"/>
        </w:rPr>
        <w:t xml:space="preserve"> составляла </w:t>
      </w:r>
      <w:r w:rsidR="002A38EA">
        <w:rPr>
          <w:rFonts w:ascii="Times New Roman" w:eastAsia="Times New Roman" w:hAnsi="Times New Roman" w:cs="Times New Roman"/>
          <w:b/>
          <w:sz w:val="24"/>
        </w:rPr>
        <w:t>9 748,6</w:t>
      </w:r>
      <w:r w:rsidRPr="00160A53">
        <w:rPr>
          <w:rFonts w:ascii="Times New Roman" w:eastAsia="Times New Roman" w:hAnsi="Times New Roman" w:cs="Times New Roman"/>
          <w:sz w:val="24"/>
        </w:rPr>
        <w:t xml:space="preserve"> тыс.рублей, на </w:t>
      </w:r>
      <w:r w:rsidR="002A38EA">
        <w:rPr>
          <w:rFonts w:ascii="Times New Roman" w:eastAsia="Times New Roman" w:hAnsi="Times New Roman" w:cs="Times New Roman"/>
          <w:sz w:val="24"/>
        </w:rPr>
        <w:t>01.07.2021 года</w:t>
      </w:r>
      <w:r w:rsidRPr="00160A53">
        <w:rPr>
          <w:rFonts w:ascii="Times New Roman" w:eastAsia="Times New Roman" w:hAnsi="Times New Roman" w:cs="Times New Roman"/>
          <w:sz w:val="24"/>
        </w:rPr>
        <w:t xml:space="preserve"> уменьшилась на </w:t>
      </w:r>
      <w:r w:rsidR="002A38EA">
        <w:rPr>
          <w:rFonts w:ascii="Times New Roman" w:eastAsia="Times New Roman" w:hAnsi="Times New Roman" w:cs="Times New Roman"/>
          <w:b/>
          <w:sz w:val="24"/>
        </w:rPr>
        <w:t>1 871,0</w:t>
      </w:r>
      <w:r w:rsidRPr="00160A53">
        <w:rPr>
          <w:rFonts w:ascii="Times New Roman" w:eastAsia="Times New Roman" w:hAnsi="Times New Roman" w:cs="Times New Roman"/>
          <w:sz w:val="24"/>
        </w:rPr>
        <w:t xml:space="preserve"> тыс.рублей и составила </w:t>
      </w:r>
      <w:r w:rsidR="002A38EA">
        <w:rPr>
          <w:rFonts w:ascii="Times New Roman" w:eastAsia="Times New Roman" w:hAnsi="Times New Roman" w:cs="Times New Roman"/>
          <w:b/>
          <w:sz w:val="24"/>
        </w:rPr>
        <w:t>7 877,6</w:t>
      </w:r>
      <w:r w:rsidRPr="00160A53">
        <w:rPr>
          <w:rFonts w:ascii="Times New Roman" w:eastAsia="Times New Roman" w:hAnsi="Times New Roman" w:cs="Times New Roman"/>
          <w:b/>
          <w:sz w:val="24"/>
        </w:rPr>
        <w:t xml:space="preserve"> </w:t>
      </w:r>
      <w:r w:rsidRPr="00160A53">
        <w:rPr>
          <w:rFonts w:ascii="Times New Roman" w:eastAsia="Times New Roman" w:hAnsi="Times New Roman" w:cs="Times New Roman"/>
          <w:sz w:val="24"/>
        </w:rPr>
        <w:t xml:space="preserve">тыс.рублей. </w:t>
      </w:r>
    </w:p>
    <w:p w:rsidR="00160A53" w:rsidRPr="00160A53" w:rsidRDefault="00160A53" w:rsidP="00160A53">
      <w:pPr>
        <w:spacing w:after="13" w:line="240" w:lineRule="auto"/>
        <w:ind w:right="39" w:firstLine="709"/>
        <w:jc w:val="both"/>
        <w:rPr>
          <w:rFonts w:ascii="Times New Roman" w:eastAsia="Times New Roman" w:hAnsi="Times New Roman" w:cs="Times New Roman"/>
          <w:i/>
          <w:sz w:val="24"/>
          <w:u w:val="single"/>
        </w:rPr>
      </w:pPr>
      <w:r w:rsidRPr="00160A53">
        <w:rPr>
          <w:rFonts w:ascii="Times New Roman" w:eastAsia="Times New Roman" w:hAnsi="Times New Roman" w:cs="Times New Roman"/>
          <w:i/>
          <w:sz w:val="24"/>
          <w:u w:val="single"/>
        </w:rPr>
        <w:t>На 01.0</w:t>
      </w:r>
      <w:r w:rsidR="002A38EA">
        <w:rPr>
          <w:rFonts w:ascii="Times New Roman" w:eastAsia="Times New Roman" w:hAnsi="Times New Roman" w:cs="Times New Roman"/>
          <w:i/>
          <w:sz w:val="24"/>
          <w:u w:val="single"/>
        </w:rPr>
        <w:t>7</w:t>
      </w:r>
      <w:r w:rsidRPr="00160A53">
        <w:rPr>
          <w:rFonts w:ascii="Times New Roman" w:eastAsia="Times New Roman" w:hAnsi="Times New Roman" w:cs="Times New Roman"/>
          <w:i/>
          <w:sz w:val="24"/>
          <w:u w:val="single"/>
        </w:rPr>
        <w:t xml:space="preserve">.2021 года дебиторская задолженность отразилась на счетах бюджетного учета: </w:t>
      </w:r>
    </w:p>
    <w:p w:rsidR="00160A53" w:rsidRPr="00160A53" w:rsidRDefault="00160A53" w:rsidP="00160A53">
      <w:pPr>
        <w:spacing w:after="13" w:line="240" w:lineRule="auto"/>
        <w:ind w:right="39"/>
        <w:jc w:val="both"/>
        <w:rPr>
          <w:rFonts w:ascii="Times New Roman" w:eastAsia="Times New Roman" w:hAnsi="Times New Roman" w:cs="Times New Roman"/>
          <w:color w:val="525252"/>
          <w:sz w:val="24"/>
        </w:rPr>
      </w:pPr>
      <w:r w:rsidRPr="00160A53">
        <w:rPr>
          <w:rFonts w:ascii="Times New Roman" w:eastAsia="Times New Roman" w:hAnsi="Times New Roman" w:cs="Times New Roman"/>
          <w:b/>
          <w:sz w:val="24"/>
        </w:rPr>
        <w:t>на счете 205.00 «</w:t>
      </w:r>
      <w:r w:rsidRPr="00160A53">
        <w:rPr>
          <w:rFonts w:ascii="Times New Roman" w:eastAsia="Times New Roman" w:hAnsi="Times New Roman" w:cs="Times New Roman"/>
          <w:sz w:val="24"/>
        </w:rPr>
        <w:t xml:space="preserve">Расчёты по доходам» - </w:t>
      </w:r>
      <w:r w:rsidR="002A38EA">
        <w:rPr>
          <w:rFonts w:ascii="Times New Roman" w:eastAsia="Times New Roman" w:hAnsi="Times New Roman" w:cs="Times New Roman"/>
          <w:b/>
          <w:sz w:val="24"/>
        </w:rPr>
        <w:t>7 781,6</w:t>
      </w:r>
      <w:r w:rsidRPr="00160A53">
        <w:rPr>
          <w:rFonts w:ascii="Times New Roman" w:eastAsia="Times New Roman" w:hAnsi="Times New Roman" w:cs="Times New Roman"/>
          <w:sz w:val="24"/>
        </w:rPr>
        <w:t xml:space="preserve"> тыс.рублей</w:t>
      </w:r>
      <w:r w:rsidR="000B65B8">
        <w:rPr>
          <w:rFonts w:ascii="Times New Roman" w:eastAsia="Times New Roman" w:hAnsi="Times New Roman" w:cs="Times New Roman"/>
          <w:sz w:val="24"/>
        </w:rPr>
        <w:t xml:space="preserve"> (задолженность по расчетам за аренду имущества за 2021 год – 130,4 тыс.рублей, доходы будущих периодов текущего года – 7 651,2 тыс.рублей)</w:t>
      </w:r>
      <w:r w:rsidRPr="00160A53">
        <w:rPr>
          <w:rFonts w:ascii="Times New Roman" w:eastAsia="Times New Roman" w:hAnsi="Times New Roman" w:cs="Times New Roman"/>
          <w:color w:val="525252"/>
          <w:sz w:val="24"/>
        </w:rPr>
        <w:t xml:space="preserve">; </w:t>
      </w:r>
    </w:p>
    <w:p w:rsidR="00160A53" w:rsidRPr="00160A53" w:rsidRDefault="00160A53" w:rsidP="00160A53">
      <w:pPr>
        <w:spacing w:after="13" w:line="240" w:lineRule="auto"/>
        <w:ind w:right="39"/>
        <w:jc w:val="both"/>
        <w:rPr>
          <w:rFonts w:ascii="Times New Roman" w:eastAsia="Times New Roman" w:hAnsi="Times New Roman" w:cs="Times New Roman"/>
          <w:b/>
          <w:color w:val="525252"/>
          <w:sz w:val="24"/>
        </w:rPr>
      </w:pPr>
      <w:r w:rsidRPr="00160A53">
        <w:rPr>
          <w:rFonts w:ascii="Times New Roman" w:eastAsia="Times New Roman" w:hAnsi="Times New Roman" w:cs="Times New Roman"/>
          <w:b/>
          <w:sz w:val="24"/>
        </w:rPr>
        <w:t xml:space="preserve">на счете 206.00 </w:t>
      </w:r>
      <w:r w:rsidRPr="00160A53">
        <w:rPr>
          <w:rFonts w:ascii="Times New Roman" w:eastAsia="Times New Roman" w:hAnsi="Times New Roman" w:cs="Times New Roman"/>
          <w:sz w:val="24"/>
        </w:rPr>
        <w:t xml:space="preserve">«Расчеты по выданным авансам» - </w:t>
      </w:r>
      <w:r w:rsidR="002A38EA">
        <w:rPr>
          <w:rFonts w:ascii="Times New Roman" w:eastAsia="Times New Roman" w:hAnsi="Times New Roman" w:cs="Times New Roman"/>
          <w:b/>
          <w:sz w:val="24"/>
        </w:rPr>
        <w:t>96,0</w:t>
      </w:r>
      <w:r w:rsidRPr="00160A53">
        <w:rPr>
          <w:rFonts w:ascii="Times New Roman" w:eastAsia="Times New Roman" w:hAnsi="Times New Roman" w:cs="Times New Roman"/>
          <w:sz w:val="24"/>
        </w:rPr>
        <w:t xml:space="preserve"> тыс.рублей</w:t>
      </w:r>
      <w:r w:rsidR="000B65B8">
        <w:rPr>
          <w:rFonts w:ascii="Times New Roman" w:eastAsia="Times New Roman" w:hAnsi="Times New Roman" w:cs="Times New Roman"/>
          <w:sz w:val="24"/>
        </w:rPr>
        <w:t xml:space="preserve"> (аванс по эл</w:t>
      </w:r>
      <w:r w:rsidR="007D66D3">
        <w:rPr>
          <w:rFonts w:ascii="Times New Roman" w:eastAsia="Times New Roman" w:hAnsi="Times New Roman" w:cs="Times New Roman"/>
          <w:sz w:val="24"/>
        </w:rPr>
        <w:t>ектро</w:t>
      </w:r>
      <w:r w:rsidR="000B65B8">
        <w:rPr>
          <w:rFonts w:ascii="Times New Roman" w:eastAsia="Times New Roman" w:hAnsi="Times New Roman" w:cs="Times New Roman"/>
          <w:sz w:val="24"/>
        </w:rPr>
        <w:t>энергии – 12,7 тыс.рублей, аванс за разработку проекта санзоны - 37,1 тыс.рублей, аванс за бензин – 25,5 тыс.рублей, межбюджетные трансферты - 20,7 тыс.рублей).</w:t>
      </w:r>
    </w:p>
    <w:p w:rsidR="000B65B8" w:rsidRPr="00160A53" w:rsidRDefault="000B65B8" w:rsidP="000B65B8">
      <w:pPr>
        <w:spacing w:after="23" w:line="240" w:lineRule="auto"/>
        <w:ind w:firstLine="426"/>
        <w:jc w:val="both"/>
        <w:rPr>
          <w:rFonts w:ascii="Times New Roman" w:eastAsia="Times New Roman" w:hAnsi="Times New Roman" w:cs="Times New Roman"/>
          <w:i/>
          <w:sz w:val="24"/>
        </w:rPr>
      </w:pPr>
    </w:p>
    <w:p w:rsidR="00160A53" w:rsidRPr="00160A53" w:rsidRDefault="00160A53" w:rsidP="00160A53">
      <w:pPr>
        <w:spacing w:after="13" w:line="240" w:lineRule="auto"/>
        <w:ind w:right="39" w:firstLine="709"/>
        <w:jc w:val="both"/>
        <w:rPr>
          <w:rFonts w:ascii="Times New Roman" w:eastAsia="Times New Roman" w:hAnsi="Times New Roman" w:cs="Times New Roman"/>
          <w:sz w:val="24"/>
        </w:rPr>
      </w:pPr>
      <w:r w:rsidRPr="00160A53">
        <w:rPr>
          <w:rFonts w:ascii="Times New Roman" w:eastAsia="Times New Roman" w:hAnsi="Times New Roman" w:cs="Times New Roman"/>
          <w:b/>
          <w:i/>
          <w:sz w:val="24"/>
          <w:u w:val="single"/>
        </w:rPr>
        <w:t>Кредиторская задолженность</w:t>
      </w:r>
      <w:r w:rsidRPr="00160A53">
        <w:rPr>
          <w:rFonts w:ascii="Times New Roman" w:eastAsia="Times New Roman" w:hAnsi="Times New Roman" w:cs="Times New Roman"/>
          <w:b/>
          <w:sz w:val="24"/>
        </w:rPr>
        <w:t xml:space="preserve"> </w:t>
      </w:r>
      <w:r w:rsidRPr="00160A53">
        <w:rPr>
          <w:rFonts w:ascii="Times New Roman" w:eastAsia="Times New Roman" w:hAnsi="Times New Roman" w:cs="Times New Roman"/>
          <w:sz w:val="24"/>
        </w:rPr>
        <w:t xml:space="preserve">на начало года составляла </w:t>
      </w:r>
      <w:r w:rsidR="00BA69C5">
        <w:rPr>
          <w:rFonts w:ascii="Times New Roman" w:eastAsia="Times New Roman" w:hAnsi="Times New Roman" w:cs="Times New Roman"/>
          <w:b/>
          <w:sz w:val="24"/>
        </w:rPr>
        <w:t>123,6</w:t>
      </w:r>
      <w:r w:rsidRPr="00160A53">
        <w:rPr>
          <w:rFonts w:ascii="Times New Roman" w:eastAsia="Times New Roman" w:hAnsi="Times New Roman" w:cs="Times New Roman"/>
          <w:sz w:val="24"/>
        </w:rPr>
        <w:t xml:space="preserve"> тыс.рублей, на </w:t>
      </w:r>
      <w:r w:rsidR="00BA69C5" w:rsidRPr="00BA69C5">
        <w:rPr>
          <w:rFonts w:ascii="Times New Roman" w:eastAsia="Times New Roman" w:hAnsi="Times New Roman" w:cs="Times New Roman"/>
          <w:sz w:val="24"/>
        </w:rPr>
        <w:t>01.07.2021 года</w:t>
      </w:r>
      <w:r w:rsidRPr="00160A53">
        <w:rPr>
          <w:rFonts w:ascii="Times New Roman" w:eastAsia="Times New Roman" w:hAnsi="Times New Roman" w:cs="Times New Roman"/>
          <w:sz w:val="24"/>
        </w:rPr>
        <w:t xml:space="preserve"> </w:t>
      </w:r>
      <w:r w:rsidR="00BA69C5">
        <w:rPr>
          <w:rFonts w:ascii="Times New Roman" w:eastAsia="Times New Roman" w:hAnsi="Times New Roman" w:cs="Times New Roman"/>
          <w:sz w:val="24"/>
        </w:rPr>
        <w:t>увеличилась</w:t>
      </w:r>
      <w:r w:rsidRPr="00160A53">
        <w:rPr>
          <w:rFonts w:ascii="Times New Roman" w:eastAsia="Times New Roman" w:hAnsi="Times New Roman" w:cs="Times New Roman"/>
          <w:sz w:val="24"/>
        </w:rPr>
        <w:t xml:space="preserve"> на </w:t>
      </w:r>
      <w:r w:rsidR="00BA69C5">
        <w:rPr>
          <w:rFonts w:ascii="Times New Roman" w:eastAsia="Times New Roman" w:hAnsi="Times New Roman" w:cs="Times New Roman"/>
          <w:b/>
          <w:sz w:val="24"/>
        </w:rPr>
        <w:t>269,6</w:t>
      </w:r>
      <w:r w:rsidRPr="00160A53">
        <w:rPr>
          <w:rFonts w:ascii="Times New Roman" w:eastAsia="Times New Roman" w:hAnsi="Times New Roman" w:cs="Times New Roman"/>
          <w:b/>
          <w:sz w:val="24"/>
        </w:rPr>
        <w:t xml:space="preserve"> </w:t>
      </w:r>
      <w:r w:rsidRPr="00160A53">
        <w:rPr>
          <w:rFonts w:ascii="Times New Roman" w:eastAsia="Times New Roman" w:hAnsi="Times New Roman" w:cs="Times New Roman"/>
          <w:sz w:val="24"/>
        </w:rPr>
        <w:t xml:space="preserve">тыс.рублей и составила </w:t>
      </w:r>
      <w:r w:rsidR="00BA69C5">
        <w:rPr>
          <w:rFonts w:ascii="Times New Roman" w:eastAsia="Times New Roman" w:hAnsi="Times New Roman" w:cs="Times New Roman"/>
          <w:b/>
          <w:sz w:val="24"/>
        </w:rPr>
        <w:t>393,2</w:t>
      </w:r>
      <w:r w:rsidRPr="00160A53">
        <w:rPr>
          <w:rFonts w:ascii="Times New Roman" w:eastAsia="Times New Roman" w:hAnsi="Times New Roman" w:cs="Times New Roman"/>
          <w:b/>
          <w:sz w:val="24"/>
        </w:rPr>
        <w:t xml:space="preserve"> </w:t>
      </w:r>
      <w:r w:rsidRPr="00160A53">
        <w:rPr>
          <w:rFonts w:ascii="Times New Roman" w:eastAsia="Times New Roman" w:hAnsi="Times New Roman" w:cs="Times New Roman"/>
          <w:sz w:val="24"/>
        </w:rPr>
        <w:t>тыс.рублей.</w:t>
      </w:r>
    </w:p>
    <w:p w:rsidR="00160A53" w:rsidRDefault="00160A53" w:rsidP="00160A53">
      <w:pPr>
        <w:spacing w:after="13" w:line="240" w:lineRule="auto"/>
        <w:ind w:right="39" w:firstLine="709"/>
        <w:jc w:val="both"/>
        <w:rPr>
          <w:rFonts w:ascii="Times New Roman" w:eastAsia="Times New Roman" w:hAnsi="Times New Roman" w:cs="Times New Roman"/>
          <w:i/>
          <w:sz w:val="24"/>
          <w:u w:val="single"/>
        </w:rPr>
      </w:pPr>
      <w:r w:rsidRPr="00160A53">
        <w:rPr>
          <w:rFonts w:ascii="Times New Roman" w:eastAsia="Times New Roman" w:hAnsi="Times New Roman" w:cs="Times New Roman"/>
          <w:i/>
          <w:sz w:val="24"/>
          <w:u w:val="single"/>
        </w:rPr>
        <w:t>На 01.0</w:t>
      </w:r>
      <w:r w:rsidR="00BA69C5">
        <w:rPr>
          <w:rFonts w:ascii="Times New Roman" w:eastAsia="Times New Roman" w:hAnsi="Times New Roman" w:cs="Times New Roman"/>
          <w:i/>
          <w:sz w:val="24"/>
          <w:u w:val="single"/>
        </w:rPr>
        <w:t>7</w:t>
      </w:r>
      <w:r w:rsidRPr="00160A53">
        <w:rPr>
          <w:rFonts w:ascii="Times New Roman" w:eastAsia="Times New Roman" w:hAnsi="Times New Roman" w:cs="Times New Roman"/>
          <w:i/>
          <w:sz w:val="24"/>
          <w:u w:val="single"/>
        </w:rPr>
        <w:t xml:space="preserve">.2021 года кредиторская задолженность отразилась на счетах бюджетного учета:  </w:t>
      </w:r>
    </w:p>
    <w:p w:rsidR="00160A53" w:rsidRPr="00160A53" w:rsidRDefault="00160A53" w:rsidP="00160A53">
      <w:pPr>
        <w:spacing w:after="13" w:line="240" w:lineRule="auto"/>
        <w:ind w:right="39"/>
        <w:jc w:val="both"/>
        <w:rPr>
          <w:rFonts w:ascii="Times New Roman" w:eastAsia="Times New Roman" w:hAnsi="Times New Roman" w:cs="Times New Roman"/>
          <w:sz w:val="24"/>
        </w:rPr>
      </w:pPr>
      <w:r w:rsidRPr="00160A53">
        <w:rPr>
          <w:rFonts w:ascii="Times New Roman" w:eastAsia="Times New Roman" w:hAnsi="Times New Roman" w:cs="Times New Roman"/>
          <w:b/>
          <w:sz w:val="24"/>
        </w:rPr>
        <w:t>на счете 20</w:t>
      </w:r>
      <w:r w:rsidR="00BA69C5">
        <w:rPr>
          <w:rFonts w:ascii="Times New Roman" w:eastAsia="Times New Roman" w:hAnsi="Times New Roman" w:cs="Times New Roman"/>
          <w:b/>
          <w:sz w:val="24"/>
        </w:rPr>
        <w:t>8</w:t>
      </w:r>
      <w:r w:rsidRPr="00160A53">
        <w:rPr>
          <w:rFonts w:ascii="Times New Roman" w:eastAsia="Times New Roman" w:hAnsi="Times New Roman" w:cs="Times New Roman"/>
          <w:b/>
          <w:sz w:val="24"/>
        </w:rPr>
        <w:t xml:space="preserve">.00 </w:t>
      </w:r>
      <w:r w:rsidRPr="00160A53">
        <w:rPr>
          <w:rFonts w:ascii="Times New Roman" w:eastAsia="Times New Roman" w:hAnsi="Times New Roman" w:cs="Times New Roman"/>
          <w:sz w:val="24"/>
        </w:rPr>
        <w:t xml:space="preserve">«Расчеты </w:t>
      </w:r>
      <w:r w:rsidR="00BA69C5">
        <w:rPr>
          <w:rFonts w:ascii="Times New Roman" w:eastAsia="Times New Roman" w:hAnsi="Times New Roman" w:cs="Times New Roman"/>
          <w:sz w:val="24"/>
        </w:rPr>
        <w:t>с подотчетными лицами</w:t>
      </w:r>
      <w:r w:rsidRPr="00160A53">
        <w:rPr>
          <w:rFonts w:ascii="Times New Roman" w:eastAsia="Times New Roman" w:hAnsi="Times New Roman" w:cs="Times New Roman"/>
          <w:sz w:val="24"/>
        </w:rPr>
        <w:t xml:space="preserve">» - </w:t>
      </w:r>
      <w:r w:rsidR="00BA69C5">
        <w:rPr>
          <w:rFonts w:ascii="Times New Roman" w:eastAsia="Times New Roman" w:hAnsi="Times New Roman" w:cs="Times New Roman"/>
          <w:b/>
          <w:sz w:val="24"/>
        </w:rPr>
        <w:t>1,5</w:t>
      </w:r>
      <w:r w:rsidRPr="00160A53">
        <w:rPr>
          <w:rFonts w:ascii="Times New Roman" w:eastAsia="Times New Roman" w:hAnsi="Times New Roman" w:cs="Times New Roman"/>
          <w:b/>
          <w:sz w:val="24"/>
        </w:rPr>
        <w:t xml:space="preserve"> </w:t>
      </w:r>
      <w:r w:rsidRPr="00160A53">
        <w:rPr>
          <w:rFonts w:ascii="Times New Roman" w:eastAsia="Times New Roman" w:hAnsi="Times New Roman" w:cs="Times New Roman"/>
          <w:sz w:val="24"/>
        </w:rPr>
        <w:t>тыс.рублей</w:t>
      </w:r>
      <w:r w:rsidR="00453688">
        <w:rPr>
          <w:rFonts w:ascii="Times New Roman" w:eastAsia="Times New Roman" w:hAnsi="Times New Roman" w:cs="Times New Roman"/>
          <w:sz w:val="24"/>
        </w:rPr>
        <w:t xml:space="preserve"> (задолженность по авансовому отчету от 30.06.2021 года)</w:t>
      </w:r>
      <w:r w:rsidRPr="00160A53">
        <w:rPr>
          <w:rFonts w:ascii="Times New Roman" w:eastAsia="Times New Roman" w:hAnsi="Times New Roman" w:cs="Times New Roman"/>
          <w:sz w:val="24"/>
        </w:rPr>
        <w:t>;</w:t>
      </w:r>
    </w:p>
    <w:p w:rsidR="00160A53" w:rsidRPr="00160A53" w:rsidRDefault="00160A53" w:rsidP="00160A53">
      <w:pPr>
        <w:spacing w:after="13" w:line="240" w:lineRule="auto"/>
        <w:ind w:right="39"/>
        <w:jc w:val="both"/>
        <w:rPr>
          <w:rFonts w:ascii="Times New Roman" w:eastAsia="Times New Roman" w:hAnsi="Times New Roman" w:cs="Times New Roman"/>
          <w:b/>
          <w:sz w:val="24"/>
        </w:rPr>
      </w:pPr>
      <w:r w:rsidRPr="00160A53">
        <w:rPr>
          <w:rFonts w:ascii="Times New Roman" w:eastAsia="Times New Roman" w:hAnsi="Times New Roman" w:cs="Times New Roman"/>
          <w:b/>
          <w:sz w:val="24"/>
        </w:rPr>
        <w:t xml:space="preserve">на счете 302.00 </w:t>
      </w:r>
      <w:r w:rsidRPr="00160A53">
        <w:rPr>
          <w:rFonts w:ascii="Times New Roman" w:eastAsia="Times New Roman" w:hAnsi="Times New Roman" w:cs="Times New Roman"/>
          <w:sz w:val="24"/>
        </w:rPr>
        <w:t xml:space="preserve">«Расчеты по принятым обязательствам» - </w:t>
      </w:r>
      <w:r w:rsidR="00453688">
        <w:rPr>
          <w:rFonts w:ascii="Times New Roman" w:eastAsia="Times New Roman" w:hAnsi="Times New Roman" w:cs="Times New Roman"/>
          <w:b/>
          <w:sz w:val="24"/>
        </w:rPr>
        <w:t>240,0</w:t>
      </w:r>
      <w:r w:rsidRPr="00160A53">
        <w:rPr>
          <w:rFonts w:ascii="Times New Roman" w:eastAsia="Times New Roman" w:hAnsi="Times New Roman" w:cs="Times New Roman"/>
          <w:b/>
          <w:sz w:val="24"/>
        </w:rPr>
        <w:t xml:space="preserve"> </w:t>
      </w:r>
      <w:r w:rsidRPr="00160A53">
        <w:rPr>
          <w:rFonts w:ascii="Times New Roman" w:eastAsia="Times New Roman" w:hAnsi="Times New Roman" w:cs="Times New Roman"/>
          <w:sz w:val="24"/>
        </w:rPr>
        <w:t xml:space="preserve">тыс.рублей (в том числе </w:t>
      </w:r>
      <w:r w:rsidR="00453688">
        <w:rPr>
          <w:rFonts w:ascii="Times New Roman" w:eastAsia="Times New Roman" w:hAnsi="Times New Roman" w:cs="Times New Roman"/>
          <w:sz w:val="24"/>
        </w:rPr>
        <w:t xml:space="preserve">задолженность по заработной плане за июнь текущего года </w:t>
      </w:r>
      <w:r w:rsidRPr="00160A53">
        <w:rPr>
          <w:rFonts w:ascii="Times New Roman" w:eastAsia="Times New Roman" w:hAnsi="Times New Roman" w:cs="Times New Roman"/>
          <w:sz w:val="24"/>
        </w:rPr>
        <w:t xml:space="preserve">в размере </w:t>
      </w:r>
      <w:r w:rsidR="00453688">
        <w:rPr>
          <w:rFonts w:ascii="Times New Roman" w:eastAsia="Times New Roman" w:hAnsi="Times New Roman" w:cs="Times New Roman"/>
          <w:b/>
          <w:sz w:val="24"/>
        </w:rPr>
        <w:t>162,7</w:t>
      </w:r>
      <w:r w:rsidRPr="00160A53">
        <w:rPr>
          <w:rFonts w:ascii="Times New Roman" w:eastAsia="Times New Roman" w:hAnsi="Times New Roman" w:cs="Times New Roman"/>
          <w:sz w:val="24"/>
        </w:rPr>
        <w:t xml:space="preserve"> тыс.рублей</w:t>
      </w:r>
      <w:r w:rsidR="00453688">
        <w:rPr>
          <w:rFonts w:ascii="Times New Roman" w:eastAsia="Times New Roman" w:hAnsi="Times New Roman" w:cs="Times New Roman"/>
          <w:sz w:val="24"/>
        </w:rPr>
        <w:t xml:space="preserve">, </w:t>
      </w:r>
      <w:r w:rsidRPr="00160A53">
        <w:rPr>
          <w:rFonts w:ascii="Times New Roman" w:eastAsia="Times New Roman" w:hAnsi="Times New Roman" w:cs="Times New Roman"/>
          <w:sz w:val="24"/>
        </w:rPr>
        <w:t xml:space="preserve">расходы по </w:t>
      </w:r>
      <w:r w:rsidR="00453688">
        <w:rPr>
          <w:rFonts w:ascii="Times New Roman" w:eastAsia="Times New Roman" w:hAnsi="Times New Roman" w:cs="Times New Roman"/>
          <w:sz w:val="24"/>
        </w:rPr>
        <w:t>содержанию имущества за июнь 2021 года (капитальные взносы и оплата договоров)</w:t>
      </w:r>
      <w:r w:rsidRPr="00160A53">
        <w:rPr>
          <w:rFonts w:ascii="Times New Roman" w:eastAsia="Times New Roman" w:hAnsi="Times New Roman" w:cs="Times New Roman"/>
          <w:sz w:val="24"/>
        </w:rPr>
        <w:t xml:space="preserve"> в размере </w:t>
      </w:r>
      <w:r w:rsidR="00453688">
        <w:rPr>
          <w:rFonts w:ascii="Times New Roman" w:eastAsia="Times New Roman" w:hAnsi="Times New Roman" w:cs="Times New Roman"/>
          <w:b/>
          <w:sz w:val="24"/>
        </w:rPr>
        <w:t>35,0</w:t>
      </w:r>
      <w:r w:rsidRPr="00160A53">
        <w:rPr>
          <w:rFonts w:ascii="Times New Roman" w:eastAsia="Times New Roman" w:hAnsi="Times New Roman" w:cs="Times New Roman"/>
          <w:sz w:val="24"/>
        </w:rPr>
        <w:t xml:space="preserve"> тыс.рублей</w:t>
      </w:r>
      <w:r w:rsidR="00453688">
        <w:rPr>
          <w:rFonts w:ascii="Times New Roman" w:eastAsia="Times New Roman" w:hAnsi="Times New Roman" w:cs="Times New Roman"/>
          <w:sz w:val="24"/>
        </w:rPr>
        <w:t xml:space="preserve"> и задолженность за июнь 2021 года (публикация, сопровождение 1С) в размере </w:t>
      </w:r>
      <w:r w:rsidR="00453688" w:rsidRPr="00453688">
        <w:rPr>
          <w:rFonts w:ascii="Times New Roman" w:eastAsia="Times New Roman" w:hAnsi="Times New Roman" w:cs="Times New Roman"/>
          <w:b/>
          <w:sz w:val="24"/>
        </w:rPr>
        <w:t>17,0</w:t>
      </w:r>
      <w:r w:rsidR="00453688">
        <w:rPr>
          <w:rFonts w:ascii="Times New Roman" w:eastAsia="Times New Roman" w:hAnsi="Times New Roman" w:cs="Times New Roman"/>
          <w:sz w:val="24"/>
        </w:rPr>
        <w:t xml:space="preserve"> тыс.рублей</w:t>
      </w:r>
      <w:r w:rsidRPr="00160A53">
        <w:rPr>
          <w:rFonts w:ascii="Times New Roman" w:eastAsia="Times New Roman" w:hAnsi="Times New Roman" w:cs="Times New Roman"/>
          <w:sz w:val="24"/>
        </w:rPr>
        <w:t xml:space="preserve">); </w:t>
      </w:r>
    </w:p>
    <w:p w:rsidR="00160A53" w:rsidRPr="00160A53" w:rsidRDefault="00160A53" w:rsidP="001D1822">
      <w:pPr>
        <w:widowControl w:val="0"/>
        <w:autoSpaceDE w:val="0"/>
        <w:autoSpaceDN w:val="0"/>
        <w:adjustRightInd w:val="0"/>
        <w:spacing w:after="13" w:line="240" w:lineRule="auto"/>
        <w:ind w:right="39"/>
        <w:jc w:val="both"/>
        <w:rPr>
          <w:rFonts w:ascii="Times New Roman" w:eastAsia="Times New Roman" w:hAnsi="Times New Roman" w:cs="Times New Roman"/>
          <w:sz w:val="24"/>
        </w:rPr>
      </w:pPr>
      <w:r w:rsidRPr="00160A53">
        <w:rPr>
          <w:rFonts w:ascii="Times New Roman" w:eastAsia="Times New Roman" w:hAnsi="Times New Roman" w:cs="Times New Roman"/>
          <w:b/>
          <w:sz w:val="24"/>
        </w:rPr>
        <w:t>на счете 303.</w:t>
      </w:r>
      <w:r w:rsidR="001D1822" w:rsidRPr="00160A53">
        <w:rPr>
          <w:rFonts w:ascii="Times New Roman" w:eastAsia="Times New Roman" w:hAnsi="Times New Roman" w:cs="Times New Roman"/>
          <w:b/>
          <w:sz w:val="24"/>
        </w:rPr>
        <w:t xml:space="preserve">00 </w:t>
      </w:r>
      <w:r w:rsidR="001D1822" w:rsidRPr="00160A53">
        <w:rPr>
          <w:rFonts w:ascii="Times New Roman" w:eastAsia="Times New Roman" w:hAnsi="Times New Roman" w:cs="Times New Roman"/>
          <w:sz w:val="24"/>
        </w:rPr>
        <w:t>«</w:t>
      </w:r>
      <w:r w:rsidRPr="00160A53">
        <w:rPr>
          <w:rFonts w:ascii="Times New Roman" w:eastAsia="Times New Roman" w:hAnsi="Times New Roman" w:cs="Times New Roman"/>
          <w:sz w:val="24"/>
        </w:rPr>
        <w:t xml:space="preserve">Расчёты по платежам в бюджет» - </w:t>
      </w:r>
      <w:r w:rsidR="00453688">
        <w:rPr>
          <w:rFonts w:ascii="Times New Roman" w:eastAsia="Times New Roman" w:hAnsi="Times New Roman" w:cs="Times New Roman"/>
          <w:b/>
          <w:sz w:val="24"/>
        </w:rPr>
        <w:t>151,7</w:t>
      </w:r>
      <w:r w:rsidRPr="00160A53">
        <w:rPr>
          <w:rFonts w:ascii="Times New Roman" w:eastAsia="Times New Roman" w:hAnsi="Times New Roman" w:cs="Times New Roman"/>
          <w:sz w:val="24"/>
        </w:rPr>
        <w:t xml:space="preserve"> тыс.рублей</w:t>
      </w:r>
      <w:r w:rsidR="001D1822">
        <w:rPr>
          <w:rFonts w:ascii="Times New Roman" w:eastAsia="Times New Roman" w:hAnsi="Times New Roman" w:cs="Times New Roman"/>
          <w:sz w:val="24"/>
        </w:rPr>
        <w:t xml:space="preserve"> (согласно пояснительной записки взносы в фонды по начислениям заработной планы за июнь текущего финансового года).</w:t>
      </w:r>
    </w:p>
    <w:p w:rsidR="00160A53" w:rsidRPr="00160A53" w:rsidRDefault="00160A53" w:rsidP="00160A53">
      <w:pPr>
        <w:spacing w:after="0" w:line="240" w:lineRule="auto"/>
        <w:ind w:firstLine="708"/>
        <w:jc w:val="both"/>
        <w:textAlignment w:val="top"/>
        <w:rPr>
          <w:rFonts w:ascii="Times New Roman" w:eastAsia="Calibri" w:hAnsi="Times New Roman" w:cs="Times New Roman"/>
          <w:i/>
          <w:sz w:val="24"/>
          <w:szCs w:val="24"/>
          <w:u w:val="single"/>
          <w:lang w:eastAsia="en-US"/>
        </w:rPr>
      </w:pPr>
    </w:p>
    <w:p w:rsidR="00160A53" w:rsidRPr="00160A53" w:rsidRDefault="00160A53" w:rsidP="00160A53">
      <w:pPr>
        <w:spacing w:after="0" w:line="240" w:lineRule="auto"/>
        <w:ind w:firstLine="708"/>
        <w:jc w:val="both"/>
        <w:textAlignment w:val="top"/>
        <w:rPr>
          <w:rFonts w:ascii="Times New Roman" w:eastAsia="Calibri" w:hAnsi="Times New Roman" w:cs="Times New Roman"/>
          <w:i/>
          <w:sz w:val="24"/>
          <w:szCs w:val="24"/>
          <w:lang w:eastAsia="en-US"/>
        </w:rPr>
      </w:pPr>
      <w:r w:rsidRPr="00160A53">
        <w:rPr>
          <w:rFonts w:ascii="Times New Roman" w:eastAsia="Calibri" w:hAnsi="Times New Roman" w:cs="Times New Roman"/>
          <w:b/>
          <w:i/>
          <w:sz w:val="24"/>
          <w:szCs w:val="24"/>
          <w:u w:val="single"/>
          <w:lang w:eastAsia="en-US"/>
        </w:rPr>
        <w:t>По состоянию на 01.0</w:t>
      </w:r>
      <w:r w:rsidR="00943872">
        <w:rPr>
          <w:rFonts w:ascii="Times New Roman" w:eastAsia="Calibri" w:hAnsi="Times New Roman" w:cs="Times New Roman"/>
          <w:b/>
          <w:i/>
          <w:sz w:val="24"/>
          <w:szCs w:val="24"/>
          <w:u w:val="single"/>
          <w:lang w:eastAsia="en-US"/>
        </w:rPr>
        <w:t>7</w:t>
      </w:r>
      <w:r w:rsidRPr="00160A53">
        <w:rPr>
          <w:rFonts w:ascii="Times New Roman" w:eastAsia="Calibri" w:hAnsi="Times New Roman" w:cs="Times New Roman"/>
          <w:b/>
          <w:i/>
          <w:sz w:val="24"/>
          <w:szCs w:val="24"/>
          <w:u w:val="single"/>
          <w:lang w:eastAsia="en-US"/>
        </w:rPr>
        <w:t xml:space="preserve">.2021г. сформирован </w:t>
      </w:r>
      <w:r w:rsidR="00C71302" w:rsidRPr="00160A53">
        <w:rPr>
          <w:rFonts w:ascii="Times New Roman" w:eastAsia="Calibri" w:hAnsi="Times New Roman" w:cs="Times New Roman"/>
          <w:b/>
          <w:i/>
          <w:sz w:val="24"/>
          <w:szCs w:val="24"/>
          <w:u w:val="single"/>
          <w:lang w:eastAsia="en-US"/>
        </w:rPr>
        <w:t>резерв</w:t>
      </w:r>
      <w:r w:rsidR="00C71302" w:rsidRPr="00C71302">
        <w:t xml:space="preserve"> (</w:t>
      </w:r>
      <w:r w:rsidR="00C71302" w:rsidRPr="00C71302">
        <w:rPr>
          <w:rFonts w:ascii="Times New Roman" w:eastAsia="Calibri" w:hAnsi="Times New Roman" w:cs="Times New Roman"/>
          <w:i/>
          <w:sz w:val="24"/>
          <w:szCs w:val="24"/>
          <w:lang w:eastAsia="en-US"/>
        </w:rPr>
        <w:t>пояснения не отражены в текстовой части ф.0503160 «Пояснительная записка»):</w:t>
      </w:r>
      <w:r w:rsidRPr="00160A53">
        <w:rPr>
          <w:rFonts w:ascii="Times New Roman" w:eastAsia="Calibri" w:hAnsi="Times New Roman" w:cs="Times New Roman"/>
          <w:i/>
          <w:sz w:val="24"/>
          <w:szCs w:val="24"/>
          <w:lang w:eastAsia="en-US"/>
        </w:rPr>
        <w:t xml:space="preserve"> </w:t>
      </w:r>
    </w:p>
    <w:p w:rsidR="00160A53" w:rsidRPr="00160A53" w:rsidRDefault="00160A53" w:rsidP="00160A53">
      <w:pPr>
        <w:spacing w:after="0" w:line="240" w:lineRule="auto"/>
        <w:jc w:val="both"/>
        <w:textAlignment w:val="top"/>
        <w:rPr>
          <w:rFonts w:ascii="Times New Roman" w:eastAsia="Calibri" w:hAnsi="Times New Roman" w:cs="Times New Roman"/>
          <w:b/>
          <w:sz w:val="24"/>
          <w:szCs w:val="24"/>
          <w:lang w:eastAsia="en-US"/>
        </w:rPr>
      </w:pPr>
      <w:r w:rsidRPr="00160A53">
        <w:rPr>
          <w:rFonts w:ascii="Times New Roman" w:eastAsia="Calibri" w:hAnsi="Times New Roman" w:cs="Times New Roman"/>
          <w:b/>
          <w:sz w:val="24"/>
          <w:szCs w:val="24"/>
          <w:lang w:eastAsia="en-US"/>
        </w:rPr>
        <w:t xml:space="preserve">на счете 401.40 </w:t>
      </w:r>
      <w:r w:rsidRPr="00160A53">
        <w:rPr>
          <w:rFonts w:ascii="Times New Roman" w:eastAsia="Calibri" w:hAnsi="Times New Roman" w:cs="Times New Roman"/>
          <w:sz w:val="24"/>
          <w:szCs w:val="24"/>
          <w:lang w:eastAsia="en-US"/>
        </w:rPr>
        <w:t>«Доходы будущих периодов» в сумме</w:t>
      </w:r>
      <w:r w:rsidRPr="00160A53">
        <w:rPr>
          <w:rFonts w:ascii="Times New Roman" w:eastAsia="Calibri" w:hAnsi="Times New Roman" w:cs="Times New Roman"/>
          <w:b/>
          <w:sz w:val="24"/>
          <w:szCs w:val="24"/>
          <w:lang w:eastAsia="en-US"/>
        </w:rPr>
        <w:t xml:space="preserve"> </w:t>
      </w:r>
      <w:r w:rsidR="00C71302">
        <w:rPr>
          <w:rFonts w:ascii="Times New Roman" w:eastAsia="Calibri" w:hAnsi="Times New Roman" w:cs="Times New Roman"/>
          <w:b/>
          <w:sz w:val="24"/>
          <w:szCs w:val="24"/>
          <w:lang w:eastAsia="en-US"/>
        </w:rPr>
        <w:t>5 851,3</w:t>
      </w:r>
      <w:r w:rsidRPr="00160A53">
        <w:rPr>
          <w:rFonts w:ascii="Times New Roman" w:eastAsia="Calibri" w:hAnsi="Times New Roman" w:cs="Times New Roman"/>
          <w:b/>
          <w:sz w:val="24"/>
          <w:szCs w:val="24"/>
          <w:lang w:eastAsia="en-US"/>
        </w:rPr>
        <w:t xml:space="preserve"> </w:t>
      </w:r>
      <w:r w:rsidRPr="00160A53">
        <w:rPr>
          <w:rFonts w:ascii="Times New Roman" w:eastAsia="Calibri" w:hAnsi="Times New Roman" w:cs="Times New Roman"/>
          <w:sz w:val="24"/>
          <w:szCs w:val="24"/>
          <w:lang w:eastAsia="en-US"/>
        </w:rPr>
        <w:t>тыс.рублей;</w:t>
      </w:r>
    </w:p>
    <w:p w:rsidR="00160A53" w:rsidRPr="00160A53" w:rsidRDefault="00160A53" w:rsidP="00160A53">
      <w:pPr>
        <w:spacing w:after="0" w:line="240" w:lineRule="auto"/>
        <w:jc w:val="both"/>
        <w:textAlignment w:val="top"/>
        <w:rPr>
          <w:rFonts w:ascii="Times New Roman" w:eastAsia="Calibri" w:hAnsi="Times New Roman" w:cs="Times New Roman"/>
          <w:sz w:val="24"/>
          <w:szCs w:val="24"/>
          <w:lang w:eastAsia="en-US"/>
        </w:rPr>
      </w:pPr>
      <w:r w:rsidRPr="00160A53">
        <w:rPr>
          <w:rFonts w:ascii="Times New Roman" w:eastAsia="Calibri" w:hAnsi="Times New Roman" w:cs="Times New Roman"/>
          <w:b/>
          <w:sz w:val="24"/>
          <w:szCs w:val="24"/>
          <w:lang w:eastAsia="en-US"/>
        </w:rPr>
        <w:t xml:space="preserve">на счете 401.60 </w:t>
      </w:r>
      <w:r w:rsidRPr="00160A53">
        <w:rPr>
          <w:rFonts w:ascii="Times New Roman" w:eastAsia="Calibri" w:hAnsi="Times New Roman" w:cs="Times New Roman"/>
          <w:sz w:val="24"/>
          <w:szCs w:val="24"/>
          <w:lang w:eastAsia="en-US"/>
        </w:rPr>
        <w:t xml:space="preserve">«Резервы предстоящих расходов» в сумме </w:t>
      </w:r>
      <w:r w:rsidR="00C71302">
        <w:rPr>
          <w:rFonts w:ascii="Times New Roman" w:eastAsia="Calibri" w:hAnsi="Times New Roman" w:cs="Times New Roman"/>
          <w:b/>
          <w:sz w:val="24"/>
          <w:szCs w:val="24"/>
          <w:lang w:eastAsia="en-US"/>
        </w:rPr>
        <w:t>190,1</w:t>
      </w:r>
      <w:r w:rsidRPr="00160A53">
        <w:rPr>
          <w:rFonts w:ascii="Times New Roman" w:eastAsia="Calibri" w:hAnsi="Times New Roman" w:cs="Times New Roman"/>
          <w:b/>
          <w:sz w:val="24"/>
          <w:szCs w:val="24"/>
          <w:lang w:eastAsia="en-US"/>
        </w:rPr>
        <w:t xml:space="preserve"> </w:t>
      </w:r>
      <w:r w:rsidRPr="00160A53">
        <w:rPr>
          <w:rFonts w:ascii="Times New Roman" w:eastAsia="Calibri" w:hAnsi="Times New Roman" w:cs="Times New Roman"/>
          <w:sz w:val="24"/>
          <w:szCs w:val="24"/>
          <w:lang w:eastAsia="en-US"/>
        </w:rPr>
        <w:t>тыс.рублей.</w:t>
      </w:r>
    </w:p>
    <w:p w:rsidR="00160A53" w:rsidRPr="00160A53" w:rsidRDefault="00160A53" w:rsidP="00943872">
      <w:pPr>
        <w:shd w:val="clear" w:color="auto" w:fill="FFFFFF"/>
        <w:spacing w:after="0" w:line="240" w:lineRule="auto"/>
        <w:ind w:firstLine="708"/>
        <w:jc w:val="both"/>
        <w:rPr>
          <w:rFonts w:ascii="yandex-sans" w:eastAsia="Times New Roman" w:hAnsi="yandex-sans" w:cs="Times New Roman"/>
          <w:i/>
          <w:color w:val="000000"/>
          <w:sz w:val="23"/>
          <w:szCs w:val="23"/>
        </w:rPr>
      </w:pPr>
      <w:r w:rsidRPr="00160A53">
        <w:rPr>
          <w:rFonts w:ascii="yandex-sans" w:eastAsia="Times New Roman" w:hAnsi="yandex-sans" w:cs="Times New Roman"/>
          <w:i/>
          <w:color w:val="000000"/>
          <w:sz w:val="23"/>
          <w:szCs w:val="23"/>
        </w:rPr>
        <w:t>Просроченная как дебиторская, так и кредиторская, задолженности отсутствуют.</w:t>
      </w:r>
    </w:p>
    <w:p w:rsidR="00160A53" w:rsidRDefault="00160A53" w:rsidP="006C18D3">
      <w:pPr>
        <w:tabs>
          <w:tab w:val="left" w:pos="0"/>
        </w:tabs>
        <w:spacing w:after="0" w:line="240" w:lineRule="auto"/>
        <w:ind w:right="39"/>
        <w:jc w:val="both"/>
        <w:rPr>
          <w:rFonts w:ascii="Times New Roman" w:eastAsia="Times New Roman" w:hAnsi="Times New Roman" w:cs="Times New Roman"/>
          <w:i/>
          <w:color w:val="B2A1C7" w:themeColor="accent4" w:themeTint="99"/>
          <w:sz w:val="24"/>
        </w:rPr>
      </w:pPr>
    </w:p>
    <w:p w:rsidR="000578D4" w:rsidRDefault="000578D4" w:rsidP="00243305">
      <w:pPr>
        <w:tabs>
          <w:tab w:val="left" w:pos="0"/>
        </w:tabs>
        <w:spacing w:after="0" w:line="240" w:lineRule="auto"/>
        <w:ind w:right="39" w:firstLine="15"/>
        <w:jc w:val="both"/>
        <w:rPr>
          <w:rFonts w:ascii="Times New Roman" w:eastAsia="Times New Roman" w:hAnsi="Times New Roman" w:cs="Times New Roman"/>
          <w:i/>
          <w:sz w:val="24"/>
        </w:rPr>
      </w:pPr>
    </w:p>
    <w:p w:rsidR="006C18D3" w:rsidRPr="000578D4" w:rsidRDefault="006C18D3" w:rsidP="000578D4">
      <w:pPr>
        <w:numPr>
          <w:ilvl w:val="0"/>
          <w:numId w:val="23"/>
        </w:numPr>
        <w:tabs>
          <w:tab w:val="left" w:pos="0"/>
        </w:tabs>
        <w:spacing w:after="0" w:line="240" w:lineRule="auto"/>
        <w:ind w:left="284" w:right="39"/>
        <w:jc w:val="both"/>
        <w:rPr>
          <w:rFonts w:ascii="Times New Roman" w:eastAsia="Times New Roman" w:hAnsi="Times New Roman" w:cs="Times New Roman"/>
          <w:b/>
          <w:i/>
          <w:sz w:val="24"/>
          <w:u w:val="single"/>
        </w:rPr>
      </w:pPr>
      <w:r w:rsidRPr="000578D4">
        <w:rPr>
          <w:rFonts w:ascii="Times New Roman" w:eastAsia="Times New Roman" w:hAnsi="Times New Roman" w:cs="Times New Roman"/>
          <w:b/>
          <w:i/>
          <w:sz w:val="24"/>
          <w:u w:val="single"/>
        </w:rPr>
        <w:t>Резервный фонд</w:t>
      </w:r>
    </w:p>
    <w:p w:rsidR="009A289D" w:rsidRPr="009A289D" w:rsidRDefault="009A289D" w:rsidP="009A289D">
      <w:pPr>
        <w:spacing w:after="0" w:line="240" w:lineRule="auto"/>
        <w:ind w:firstLine="708"/>
        <w:jc w:val="both"/>
        <w:rPr>
          <w:rFonts w:ascii="Times New Roman" w:eastAsia="Times New Roman" w:hAnsi="Times New Roman" w:cs="Times New Roman"/>
          <w:sz w:val="24"/>
          <w:szCs w:val="24"/>
          <w:lang w:eastAsia="en-US"/>
        </w:rPr>
      </w:pPr>
      <w:r w:rsidRPr="009A289D">
        <w:rPr>
          <w:rFonts w:ascii="Times New Roman" w:eastAsia="Times New Roman" w:hAnsi="Times New Roman" w:cs="Times New Roman"/>
          <w:sz w:val="24"/>
          <w:szCs w:val="24"/>
          <w:lang w:eastAsia="en-US"/>
        </w:rPr>
        <w:t>В соответствии со ст</w:t>
      </w:r>
      <w:r>
        <w:rPr>
          <w:rFonts w:ascii="Times New Roman" w:eastAsia="Times New Roman" w:hAnsi="Times New Roman" w:cs="Times New Roman"/>
          <w:sz w:val="24"/>
          <w:szCs w:val="24"/>
          <w:lang w:eastAsia="en-US"/>
        </w:rPr>
        <w:t>.</w:t>
      </w:r>
      <w:r w:rsidRPr="009A289D">
        <w:rPr>
          <w:rFonts w:ascii="Times New Roman" w:eastAsia="Times New Roman" w:hAnsi="Times New Roman" w:cs="Times New Roman"/>
          <w:sz w:val="24"/>
          <w:szCs w:val="24"/>
          <w:lang w:eastAsia="en-US"/>
        </w:rPr>
        <w:t>81 БК РФ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 и не может превышать 3,0% утвержденного указанными законами (решениями) общего объема расходов.</w:t>
      </w:r>
    </w:p>
    <w:p w:rsidR="009A289D" w:rsidRPr="009A289D" w:rsidRDefault="009A289D" w:rsidP="009A289D">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A289D">
        <w:rPr>
          <w:rFonts w:ascii="Times New Roman" w:eastAsia="Times New Roman" w:hAnsi="Times New Roman" w:cs="Times New Roman"/>
          <w:sz w:val="24"/>
          <w:szCs w:val="24"/>
        </w:rPr>
        <w:tab/>
        <w:t xml:space="preserve">В составе расходов первоначально принятого бюджета сельского поселения Решением Совета депутатов Новосельского сельского поселения Вяземского района Смоленской области от 25.12.2020 №23 предусмотрен резервный фонд Администрации сельского поселения на 2021 год в сумме </w:t>
      </w:r>
      <w:r w:rsidRPr="009A289D">
        <w:rPr>
          <w:rFonts w:ascii="Times New Roman" w:eastAsia="Times New Roman" w:hAnsi="Times New Roman" w:cs="Times New Roman"/>
          <w:b/>
          <w:sz w:val="24"/>
          <w:szCs w:val="24"/>
        </w:rPr>
        <w:t>100,0</w:t>
      </w:r>
      <w:r w:rsidRPr="009A289D">
        <w:rPr>
          <w:rFonts w:ascii="Times New Roman" w:eastAsia="Times New Roman" w:hAnsi="Times New Roman" w:cs="Times New Roman"/>
          <w:sz w:val="24"/>
          <w:szCs w:val="24"/>
        </w:rPr>
        <w:t xml:space="preserve"> тыс. рублей, что составляло </w:t>
      </w:r>
      <w:r w:rsidRPr="009A289D">
        <w:rPr>
          <w:rFonts w:ascii="Times New Roman" w:eastAsia="Times New Roman" w:hAnsi="Times New Roman" w:cs="Times New Roman"/>
          <w:b/>
          <w:sz w:val="24"/>
          <w:szCs w:val="24"/>
        </w:rPr>
        <w:t>0,8%</w:t>
      </w:r>
      <w:r w:rsidRPr="009A289D">
        <w:rPr>
          <w:rFonts w:ascii="Times New Roman" w:eastAsia="Times New Roman" w:hAnsi="Times New Roman" w:cs="Times New Roman"/>
          <w:sz w:val="24"/>
          <w:szCs w:val="24"/>
        </w:rPr>
        <w:t xml:space="preserve"> утвержденного решением о бюджете от 25.12.2020 №23 общего объема расходов, при этом общий объем расходов первоначально был утвержден в размере 13117,9 тыс. рублей.</w:t>
      </w:r>
    </w:p>
    <w:p w:rsidR="009A289D" w:rsidRPr="009A289D" w:rsidRDefault="009A289D" w:rsidP="009A289D">
      <w:pPr>
        <w:widowControl w:val="0"/>
        <w:autoSpaceDE w:val="0"/>
        <w:autoSpaceDN w:val="0"/>
        <w:adjustRightInd w:val="0"/>
        <w:spacing w:after="0" w:line="240" w:lineRule="auto"/>
        <w:ind w:firstLine="540"/>
        <w:jc w:val="both"/>
        <w:rPr>
          <w:rFonts w:ascii="Times New Roman" w:eastAsia="Times New Roman" w:hAnsi="Times New Roman" w:cs="Times New Roman"/>
          <w:i/>
          <w:sz w:val="24"/>
          <w:szCs w:val="24"/>
        </w:rPr>
      </w:pPr>
      <w:r w:rsidRPr="009A289D">
        <w:rPr>
          <w:rFonts w:ascii="Times New Roman" w:eastAsia="Times New Roman" w:hAnsi="Times New Roman" w:cs="Times New Roman"/>
          <w:sz w:val="24"/>
          <w:szCs w:val="24"/>
        </w:rPr>
        <w:tab/>
      </w:r>
      <w:r w:rsidRPr="009A289D">
        <w:rPr>
          <w:rFonts w:ascii="Times New Roman" w:eastAsia="Times New Roman" w:hAnsi="Times New Roman" w:cs="Times New Roman"/>
          <w:i/>
          <w:sz w:val="24"/>
          <w:szCs w:val="24"/>
        </w:rPr>
        <w:t xml:space="preserve">Уточненный размер резервного фонда Администрации сельского поселения на 2021 год был утвержден в сумме </w:t>
      </w:r>
      <w:r w:rsidRPr="009A289D">
        <w:rPr>
          <w:rFonts w:ascii="Times New Roman" w:eastAsia="Times New Roman" w:hAnsi="Times New Roman" w:cs="Times New Roman"/>
          <w:b/>
          <w:i/>
          <w:sz w:val="24"/>
          <w:szCs w:val="24"/>
        </w:rPr>
        <w:t>100,0</w:t>
      </w:r>
      <w:r w:rsidRPr="009A289D">
        <w:rPr>
          <w:rFonts w:ascii="Times New Roman" w:eastAsia="Times New Roman" w:hAnsi="Times New Roman" w:cs="Times New Roman"/>
          <w:i/>
          <w:sz w:val="24"/>
          <w:szCs w:val="24"/>
        </w:rPr>
        <w:t xml:space="preserve"> тыс. рублей (в том числе по разделам: 0111 – </w:t>
      </w:r>
      <w:r w:rsidR="00B53F52">
        <w:rPr>
          <w:rFonts w:ascii="Times New Roman" w:eastAsia="Times New Roman" w:hAnsi="Times New Roman" w:cs="Times New Roman"/>
          <w:i/>
          <w:sz w:val="24"/>
          <w:szCs w:val="24"/>
        </w:rPr>
        <w:t>85</w:t>
      </w:r>
      <w:r w:rsidRPr="009A289D">
        <w:rPr>
          <w:rFonts w:ascii="Times New Roman" w:eastAsia="Times New Roman" w:hAnsi="Times New Roman" w:cs="Times New Roman"/>
          <w:i/>
          <w:sz w:val="24"/>
          <w:szCs w:val="24"/>
        </w:rPr>
        <w:t xml:space="preserve">,0 тыс. руб., </w:t>
      </w:r>
      <w:r w:rsidR="00B53F52">
        <w:rPr>
          <w:rFonts w:ascii="Times New Roman" w:eastAsia="Times New Roman" w:hAnsi="Times New Roman" w:cs="Times New Roman"/>
          <w:i/>
          <w:sz w:val="24"/>
          <w:szCs w:val="24"/>
        </w:rPr>
        <w:t>10</w:t>
      </w:r>
      <w:r w:rsidRPr="009A289D">
        <w:rPr>
          <w:rFonts w:ascii="Times New Roman" w:eastAsia="Times New Roman" w:hAnsi="Times New Roman" w:cs="Times New Roman"/>
          <w:i/>
          <w:sz w:val="24"/>
          <w:szCs w:val="24"/>
        </w:rPr>
        <w:t xml:space="preserve">03 – </w:t>
      </w:r>
      <w:r w:rsidR="00B53F52">
        <w:rPr>
          <w:rFonts w:ascii="Times New Roman" w:eastAsia="Times New Roman" w:hAnsi="Times New Roman" w:cs="Times New Roman"/>
          <w:i/>
          <w:sz w:val="24"/>
          <w:szCs w:val="24"/>
        </w:rPr>
        <w:t>15</w:t>
      </w:r>
      <w:r w:rsidRPr="009A289D">
        <w:rPr>
          <w:rFonts w:ascii="Times New Roman" w:eastAsia="Times New Roman" w:hAnsi="Times New Roman" w:cs="Times New Roman"/>
          <w:i/>
          <w:sz w:val="24"/>
          <w:szCs w:val="24"/>
        </w:rPr>
        <w:t xml:space="preserve">,0 тыс. руб.), что составляет </w:t>
      </w:r>
      <w:r w:rsidRPr="009A289D">
        <w:rPr>
          <w:rFonts w:ascii="Times New Roman" w:eastAsia="Times New Roman" w:hAnsi="Times New Roman" w:cs="Times New Roman"/>
          <w:b/>
          <w:i/>
          <w:sz w:val="24"/>
          <w:szCs w:val="24"/>
        </w:rPr>
        <w:t>0,7%</w:t>
      </w:r>
      <w:r w:rsidRPr="009A289D">
        <w:rPr>
          <w:rFonts w:ascii="Times New Roman" w:eastAsia="Times New Roman" w:hAnsi="Times New Roman" w:cs="Times New Roman"/>
          <w:i/>
          <w:sz w:val="24"/>
          <w:szCs w:val="24"/>
        </w:rPr>
        <w:t xml:space="preserve"> утвержденного решением о бюджете от 29.06.2021 №15 общего объема расходов, при этом общий объем расходов был утвержден в размере </w:t>
      </w:r>
      <w:r w:rsidRPr="009A289D">
        <w:rPr>
          <w:rFonts w:ascii="Times New Roman" w:eastAsia="Times New Roman" w:hAnsi="Times New Roman" w:cs="Times New Roman"/>
          <w:b/>
          <w:i/>
          <w:sz w:val="24"/>
          <w:szCs w:val="24"/>
        </w:rPr>
        <w:t>13779,6</w:t>
      </w:r>
      <w:r w:rsidRPr="009A289D">
        <w:rPr>
          <w:rFonts w:ascii="Times New Roman" w:eastAsia="Times New Roman" w:hAnsi="Times New Roman" w:cs="Times New Roman"/>
          <w:i/>
          <w:sz w:val="24"/>
          <w:szCs w:val="24"/>
        </w:rPr>
        <w:t xml:space="preserve"> тыс. рублей. </w:t>
      </w:r>
    </w:p>
    <w:p w:rsidR="009A289D" w:rsidRPr="00704A43" w:rsidRDefault="009A289D" w:rsidP="00704A43">
      <w:pPr>
        <w:widowControl w:val="0"/>
        <w:autoSpaceDE w:val="0"/>
        <w:autoSpaceDN w:val="0"/>
        <w:adjustRightInd w:val="0"/>
        <w:spacing w:after="0" w:line="240" w:lineRule="auto"/>
        <w:ind w:firstLine="708"/>
        <w:jc w:val="both"/>
        <w:rPr>
          <w:rFonts w:ascii="Times New Roman" w:eastAsia="Times New Roman" w:hAnsi="Times New Roman" w:cs="Times New Roman"/>
          <w:b/>
          <w:i/>
          <w:sz w:val="24"/>
          <w:szCs w:val="24"/>
          <w:u w:val="single"/>
        </w:rPr>
      </w:pPr>
      <w:r w:rsidRPr="009A289D">
        <w:rPr>
          <w:rFonts w:ascii="Times New Roman" w:eastAsia="Times New Roman" w:hAnsi="Times New Roman" w:cs="Times New Roman"/>
          <w:sz w:val="24"/>
          <w:szCs w:val="24"/>
        </w:rPr>
        <w:t xml:space="preserve">Однако, </w:t>
      </w:r>
      <w:r w:rsidRPr="009A289D">
        <w:rPr>
          <w:rFonts w:ascii="Times New Roman" w:eastAsia="Times New Roman" w:hAnsi="Times New Roman" w:cs="Times New Roman"/>
          <w:b/>
          <w:i/>
          <w:sz w:val="24"/>
          <w:szCs w:val="24"/>
          <w:u w:val="single"/>
        </w:rPr>
        <w:t>в текстовую часть решения о бюджете</w:t>
      </w:r>
      <w:r>
        <w:rPr>
          <w:rFonts w:ascii="Times New Roman" w:eastAsia="Times New Roman" w:hAnsi="Times New Roman" w:cs="Times New Roman"/>
          <w:sz w:val="24"/>
          <w:szCs w:val="24"/>
        </w:rPr>
        <w:t xml:space="preserve"> (пп.</w:t>
      </w:r>
      <w:r w:rsidRPr="009A289D">
        <w:rPr>
          <w:rFonts w:ascii="Times New Roman" w:eastAsia="Times New Roman" w:hAnsi="Times New Roman" w:cs="Times New Roman"/>
          <w:sz w:val="24"/>
          <w:szCs w:val="24"/>
        </w:rPr>
        <w:t>1 п</w:t>
      </w:r>
      <w:r>
        <w:rPr>
          <w:rFonts w:ascii="Times New Roman" w:eastAsia="Times New Roman" w:hAnsi="Times New Roman" w:cs="Times New Roman"/>
          <w:sz w:val="24"/>
          <w:szCs w:val="24"/>
        </w:rPr>
        <w:t>.</w:t>
      </w:r>
      <w:r w:rsidRPr="009A289D">
        <w:rPr>
          <w:rFonts w:ascii="Times New Roman" w:eastAsia="Times New Roman" w:hAnsi="Times New Roman" w:cs="Times New Roman"/>
          <w:sz w:val="24"/>
          <w:szCs w:val="24"/>
        </w:rPr>
        <w:t xml:space="preserve">20 решения Совета депутатов Новосельского сельского поселения  Вяземского района Смоленской области от </w:t>
      </w:r>
      <w:r w:rsidRPr="009A289D">
        <w:rPr>
          <w:rFonts w:ascii="Times New Roman" w:eastAsia="Times New Roman" w:hAnsi="Times New Roman" w:cs="Times New Roman"/>
          <w:sz w:val="24"/>
          <w:szCs w:val="24"/>
        </w:rPr>
        <w:lastRenderedPageBreak/>
        <w:t>25.12.2020 №23 «О бюджете Новосельского сельского поселения Вяземского района Смоленской области на 2021 год и плановый период 2022 и 2023 годов»</w:t>
      </w:r>
      <w:r>
        <w:rPr>
          <w:rFonts w:ascii="Times New Roman" w:eastAsia="Times New Roman" w:hAnsi="Times New Roman" w:cs="Times New Roman"/>
          <w:sz w:val="24"/>
          <w:szCs w:val="24"/>
        </w:rPr>
        <w:t xml:space="preserve"> (с изменениями)) </w:t>
      </w:r>
      <w:r w:rsidRPr="009A289D">
        <w:rPr>
          <w:rFonts w:ascii="Times New Roman" w:eastAsia="Times New Roman" w:hAnsi="Times New Roman" w:cs="Times New Roman"/>
          <w:b/>
          <w:i/>
          <w:sz w:val="24"/>
          <w:szCs w:val="24"/>
          <w:u w:val="single"/>
        </w:rPr>
        <w:t>не внесены изменения</w:t>
      </w:r>
      <w:r w:rsidRPr="009A289D">
        <w:rPr>
          <w:rFonts w:ascii="Times New Roman" w:eastAsia="Times New Roman" w:hAnsi="Times New Roman" w:cs="Times New Roman"/>
          <w:sz w:val="24"/>
          <w:szCs w:val="24"/>
        </w:rPr>
        <w:t xml:space="preserve">, </w:t>
      </w:r>
      <w:r w:rsidRPr="009A289D">
        <w:rPr>
          <w:rFonts w:ascii="Times New Roman" w:eastAsia="Times New Roman" w:hAnsi="Times New Roman" w:cs="Times New Roman"/>
          <w:b/>
          <w:i/>
          <w:sz w:val="24"/>
          <w:szCs w:val="24"/>
          <w:u w:val="single"/>
        </w:rPr>
        <w:t>в части отражения соответствия размера резервного фонда критерию утвержденного решением о бюджете общего объема расходов, в   соответствии   со   ст</w:t>
      </w:r>
      <w:r w:rsidRPr="00704A43">
        <w:rPr>
          <w:rFonts w:ascii="Times New Roman" w:eastAsia="Times New Roman" w:hAnsi="Times New Roman" w:cs="Times New Roman"/>
          <w:b/>
          <w:i/>
          <w:sz w:val="24"/>
          <w:szCs w:val="24"/>
          <w:u w:val="single"/>
        </w:rPr>
        <w:t>.</w:t>
      </w:r>
      <w:r w:rsidRPr="009A289D">
        <w:rPr>
          <w:rFonts w:ascii="Times New Roman" w:eastAsia="Times New Roman" w:hAnsi="Times New Roman" w:cs="Times New Roman"/>
          <w:b/>
          <w:i/>
          <w:sz w:val="24"/>
          <w:szCs w:val="24"/>
          <w:u w:val="single"/>
        </w:rPr>
        <w:t>81   Б</w:t>
      </w:r>
      <w:r w:rsidRPr="00704A43">
        <w:rPr>
          <w:rFonts w:ascii="Times New Roman" w:eastAsia="Times New Roman" w:hAnsi="Times New Roman" w:cs="Times New Roman"/>
          <w:b/>
          <w:i/>
          <w:sz w:val="24"/>
          <w:szCs w:val="24"/>
          <w:u w:val="single"/>
        </w:rPr>
        <w:t>юджетного кодекса</w:t>
      </w:r>
      <w:r w:rsidRPr="009A289D">
        <w:rPr>
          <w:rFonts w:ascii="Times New Roman" w:eastAsia="Times New Roman" w:hAnsi="Times New Roman" w:cs="Times New Roman"/>
          <w:b/>
          <w:i/>
          <w:sz w:val="24"/>
          <w:szCs w:val="24"/>
          <w:u w:val="single"/>
        </w:rPr>
        <w:t xml:space="preserve"> РФ.</w:t>
      </w:r>
    </w:p>
    <w:p w:rsidR="009A289D" w:rsidRPr="009A289D" w:rsidRDefault="009A289D" w:rsidP="00704A43">
      <w:pPr>
        <w:widowControl w:val="0"/>
        <w:autoSpaceDE w:val="0"/>
        <w:autoSpaceDN w:val="0"/>
        <w:adjustRightInd w:val="0"/>
        <w:spacing w:after="0" w:line="240" w:lineRule="auto"/>
        <w:ind w:firstLine="708"/>
        <w:jc w:val="both"/>
        <w:rPr>
          <w:rFonts w:ascii="Times New Roman" w:eastAsia="Times New Roman" w:hAnsi="Times New Roman" w:cs="Times New Roman"/>
          <w:i/>
          <w:sz w:val="24"/>
          <w:szCs w:val="24"/>
        </w:rPr>
      </w:pPr>
      <w:r w:rsidRPr="00332DAB">
        <w:rPr>
          <w:rFonts w:ascii="Times New Roman" w:eastAsia="Times New Roman" w:hAnsi="Times New Roman" w:cs="Times New Roman"/>
          <w:i/>
          <w:sz w:val="24"/>
          <w:szCs w:val="24"/>
          <w:u w:val="single"/>
        </w:rPr>
        <w:t xml:space="preserve">Данное </w:t>
      </w:r>
      <w:r w:rsidR="00332DAB" w:rsidRPr="00332DAB">
        <w:rPr>
          <w:rFonts w:ascii="Times New Roman" w:eastAsia="Times New Roman" w:hAnsi="Times New Roman" w:cs="Times New Roman"/>
          <w:i/>
          <w:sz w:val="24"/>
          <w:szCs w:val="24"/>
          <w:u w:val="single"/>
        </w:rPr>
        <w:t>замечание</w:t>
      </w:r>
      <w:r w:rsidRPr="00332DAB">
        <w:rPr>
          <w:rFonts w:ascii="Times New Roman" w:eastAsia="Times New Roman" w:hAnsi="Times New Roman" w:cs="Times New Roman"/>
          <w:i/>
          <w:sz w:val="24"/>
          <w:szCs w:val="24"/>
          <w:u w:val="single"/>
        </w:rPr>
        <w:t xml:space="preserve"> имело отражение в заключении от 07.05.2021 года</w:t>
      </w:r>
      <w:r w:rsidRPr="00704A43">
        <w:rPr>
          <w:rFonts w:ascii="Times New Roman" w:eastAsia="Times New Roman" w:hAnsi="Times New Roman" w:cs="Times New Roman"/>
          <w:i/>
          <w:sz w:val="24"/>
          <w:szCs w:val="24"/>
        </w:rPr>
        <w:t xml:space="preserve"> на отчет об исполнении бюджета Новосельского сельского поселения Вяземского района Смоленской области за первый квартал 2021 года.</w:t>
      </w:r>
    </w:p>
    <w:p w:rsidR="009A289D" w:rsidRPr="00704A43" w:rsidRDefault="009A289D" w:rsidP="00704A43">
      <w:pPr>
        <w:tabs>
          <w:tab w:val="left" w:pos="0"/>
        </w:tabs>
        <w:spacing w:after="0" w:line="240" w:lineRule="auto"/>
        <w:ind w:right="39" w:firstLine="15"/>
        <w:jc w:val="both"/>
        <w:rPr>
          <w:rFonts w:ascii="Times New Roman" w:eastAsia="Times New Roman" w:hAnsi="Times New Roman" w:cs="Times New Roman"/>
          <w:i/>
          <w:color w:val="B2A1C7" w:themeColor="accent4" w:themeTint="99"/>
          <w:sz w:val="24"/>
          <w:szCs w:val="24"/>
        </w:rPr>
      </w:pPr>
    </w:p>
    <w:p w:rsidR="00937F7B" w:rsidRPr="00704A43" w:rsidRDefault="009A289D" w:rsidP="00704A43">
      <w:pPr>
        <w:spacing w:after="0" w:line="240" w:lineRule="auto"/>
        <w:ind w:firstLine="540"/>
        <w:jc w:val="both"/>
        <w:rPr>
          <w:rFonts w:ascii="Times New Roman" w:eastAsia="Times New Roman" w:hAnsi="Times New Roman" w:cs="Times New Roman"/>
          <w:sz w:val="24"/>
          <w:szCs w:val="24"/>
        </w:rPr>
      </w:pPr>
      <w:r w:rsidRPr="00704A43">
        <w:rPr>
          <w:rFonts w:ascii="Times New Roman" w:eastAsia="Times New Roman" w:hAnsi="Times New Roman" w:cs="Times New Roman"/>
          <w:i/>
          <w:color w:val="B2A1C7" w:themeColor="accent4" w:themeTint="99"/>
          <w:sz w:val="24"/>
          <w:szCs w:val="24"/>
        </w:rPr>
        <w:tab/>
      </w:r>
      <w:r w:rsidR="00937F7B" w:rsidRPr="00704A43">
        <w:rPr>
          <w:rFonts w:ascii="Times New Roman" w:eastAsia="Times New Roman" w:hAnsi="Times New Roman" w:cs="Times New Roman"/>
          <w:sz w:val="24"/>
          <w:szCs w:val="24"/>
        </w:rPr>
        <w:t>Средства резервного фонда Администрации Новосельского сельского поселения в 2021 году выделялись в соответствии с Положением о резервном фонде Администрации Новосельского сельского поселения, утвержденным Постановлением Администрации Новосельского сельского поселения от 20.05.2020 №81 (далее – Положение от 20.05.2020 №81).</w:t>
      </w:r>
    </w:p>
    <w:p w:rsidR="00937F7B" w:rsidRPr="00937F7B" w:rsidRDefault="00937F7B" w:rsidP="00704A43">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37F7B">
        <w:rPr>
          <w:rFonts w:ascii="Times New Roman" w:eastAsia="Times New Roman" w:hAnsi="Times New Roman" w:cs="Times New Roman"/>
          <w:sz w:val="24"/>
          <w:szCs w:val="24"/>
        </w:rPr>
        <w:tab/>
        <w:t>В соответствии с разделом 4 Положения от 20.05.2020 №81 отчет об использовании бюджетных ассигнований резервного фонда прилагается Администрацией сельского поселения к ежеквартальному и годовому отчету об исполнении бюджета поселения.</w:t>
      </w:r>
      <w:r w:rsidRPr="00937F7B">
        <w:rPr>
          <w:rFonts w:ascii="Times New Roman" w:eastAsia="Times New Roman" w:hAnsi="Times New Roman" w:cs="Times New Roman"/>
          <w:sz w:val="24"/>
          <w:szCs w:val="24"/>
        </w:rPr>
        <w:tab/>
      </w:r>
    </w:p>
    <w:p w:rsidR="00937F7B" w:rsidRPr="00704A43" w:rsidRDefault="00937F7B" w:rsidP="00704A43">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37F7B">
        <w:rPr>
          <w:rFonts w:ascii="Times New Roman" w:eastAsia="Times New Roman" w:hAnsi="Times New Roman" w:cs="Times New Roman"/>
          <w:sz w:val="24"/>
          <w:szCs w:val="24"/>
        </w:rPr>
        <w:t xml:space="preserve">В предоставленном отчете об использовании бюджетных ассигнований резервного фонда Администрации Новосельского сельского поселения за </w:t>
      </w:r>
      <w:r w:rsidR="00DA7C9E">
        <w:rPr>
          <w:rFonts w:ascii="Times New Roman" w:eastAsia="Times New Roman" w:hAnsi="Times New Roman" w:cs="Times New Roman"/>
          <w:sz w:val="24"/>
          <w:szCs w:val="24"/>
        </w:rPr>
        <w:t>полугодие</w:t>
      </w:r>
      <w:r w:rsidRPr="00937F7B">
        <w:rPr>
          <w:rFonts w:ascii="Times New Roman" w:eastAsia="Times New Roman" w:hAnsi="Times New Roman" w:cs="Times New Roman"/>
          <w:sz w:val="24"/>
          <w:szCs w:val="24"/>
        </w:rPr>
        <w:t xml:space="preserve"> 2021 года, расшифрованы мероприятия, на которые направлялись средства резервного фонда, с указанием суммы использованных средств по мероприятиям:</w:t>
      </w:r>
    </w:p>
    <w:p w:rsidR="00937F7B" w:rsidRPr="00D91FDA" w:rsidRDefault="00C80731" w:rsidP="00A42105">
      <w:pPr>
        <w:spacing w:after="0" w:line="240" w:lineRule="auto"/>
        <w:jc w:val="right"/>
        <w:rPr>
          <w:rFonts w:ascii="Times New Roman" w:hAnsi="Times New Roman" w:cs="Times New Roman"/>
          <w:sz w:val="20"/>
          <w:szCs w:val="20"/>
        </w:rPr>
      </w:pPr>
      <w:r w:rsidRPr="00D91FDA">
        <w:rPr>
          <w:rFonts w:ascii="Times New Roman" w:hAnsi="Times New Roman" w:cs="Times New Roman"/>
          <w:sz w:val="20"/>
          <w:szCs w:val="20"/>
        </w:rPr>
        <w:t>т</w:t>
      </w:r>
      <w:r w:rsidR="00937F7B" w:rsidRPr="00D91FDA">
        <w:rPr>
          <w:rFonts w:ascii="Times New Roman" w:hAnsi="Times New Roman" w:cs="Times New Roman"/>
          <w:sz w:val="20"/>
          <w:szCs w:val="20"/>
        </w:rPr>
        <w:t>аблица</w:t>
      </w:r>
      <w:r w:rsidRPr="00D91FDA">
        <w:rPr>
          <w:rFonts w:ascii="Times New Roman" w:hAnsi="Times New Roman" w:cs="Times New Roman"/>
          <w:sz w:val="20"/>
          <w:szCs w:val="20"/>
        </w:rPr>
        <w:t xml:space="preserve"> 5</w:t>
      </w:r>
      <w:r w:rsidR="00937F7B" w:rsidRPr="00D91FDA">
        <w:rPr>
          <w:rFonts w:ascii="Times New Roman" w:hAnsi="Times New Roman" w:cs="Times New Roman"/>
          <w:sz w:val="20"/>
          <w:szCs w:val="20"/>
        </w:rPr>
        <w:t xml:space="preserve"> (тыс.рублей)</w:t>
      </w:r>
    </w:p>
    <w:tbl>
      <w:tblPr>
        <w:tblpPr w:leftFromText="180" w:rightFromText="180" w:vertAnchor="text" w:horzAnchor="margin" w:tblpXSpec="center" w:tblpY="22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3969"/>
        <w:gridCol w:w="20"/>
        <w:gridCol w:w="1964"/>
        <w:gridCol w:w="2268"/>
        <w:gridCol w:w="1276"/>
      </w:tblGrid>
      <w:tr w:rsidR="00937F7B" w:rsidRPr="00704A43" w:rsidTr="00665049">
        <w:tc>
          <w:tcPr>
            <w:tcW w:w="4381" w:type="dxa"/>
            <w:gridSpan w:val="3"/>
            <w:shd w:val="clear" w:color="auto" w:fill="D9D9D9" w:themeFill="background1" w:themeFillShade="D9"/>
            <w:vAlign w:val="center"/>
          </w:tcPr>
          <w:p w:rsidR="00937F7B" w:rsidRPr="00937F7B" w:rsidRDefault="00937F7B" w:rsidP="00A42105">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704A43">
              <w:rPr>
                <w:rFonts w:ascii="Times New Roman" w:eastAsia="Times New Roman" w:hAnsi="Times New Roman" w:cs="Times New Roman"/>
                <w:b/>
                <w:sz w:val="20"/>
                <w:szCs w:val="20"/>
              </w:rPr>
              <w:t>н</w:t>
            </w:r>
            <w:r w:rsidRPr="00937F7B">
              <w:rPr>
                <w:rFonts w:ascii="Times New Roman" w:eastAsia="Times New Roman" w:hAnsi="Times New Roman" w:cs="Times New Roman"/>
                <w:b/>
                <w:sz w:val="20"/>
                <w:szCs w:val="20"/>
              </w:rPr>
              <w:t>аименование расходов</w:t>
            </w:r>
          </w:p>
        </w:tc>
        <w:tc>
          <w:tcPr>
            <w:tcW w:w="1964" w:type="dxa"/>
            <w:shd w:val="clear" w:color="auto" w:fill="D9D9D9" w:themeFill="background1" w:themeFillShade="D9"/>
            <w:vAlign w:val="center"/>
          </w:tcPr>
          <w:p w:rsidR="00937F7B" w:rsidRPr="00937F7B" w:rsidRDefault="00937F7B" w:rsidP="00A42105">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704A43">
              <w:rPr>
                <w:rFonts w:ascii="Times New Roman" w:eastAsia="Times New Roman" w:hAnsi="Times New Roman" w:cs="Times New Roman"/>
                <w:b/>
                <w:sz w:val="20"/>
                <w:szCs w:val="20"/>
              </w:rPr>
              <w:t>п</w:t>
            </w:r>
            <w:r w:rsidRPr="00937F7B">
              <w:rPr>
                <w:rFonts w:ascii="Times New Roman" w:eastAsia="Times New Roman" w:hAnsi="Times New Roman" w:cs="Times New Roman"/>
                <w:b/>
                <w:sz w:val="20"/>
                <w:szCs w:val="20"/>
              </w:rPr>
              <w:t>остановления Администрации сельского поселения</w:t>
            </w:r>
          </w:p>
        </w:tc>
        <w:tc>
          <w:tcPr>
            <w:tcW w:w="2268" w:type="dxa"/>
            <w:shd w:val="clear" w:color="auto" w:fill="D9D9D9" w:themeFill="background1" w:themeFillShade="D9"/>
            <w:vAlign w:val="center"/>
          </w:tcPr>
          <w:p w:rsidR="00937F7B" w:rsidRPr="00937F7B" w:rsidRDefault="002817BF" w:rsidP="00A42105">
            <w:pPr>
              <w:widowControl w:val="0"/>
              <w:autoSpaceDE w:val="0"/>
              <w:autoSpaceDN w:val="0"/>
              <w:adjustRightInd w:val="0"/>
              <w:spacing w:after="0" w:line="240" w:lineRule="auto"/>
              <w:ind w:left="-113" w:right="-101"/>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у</w:t>
            </w:r>
            <w:r w:rsidR="00937F7B" w:rsidRPr="00937F7B">
              <w:rPr>
                <w:rFonts w:ascii="Times New Roman" w:eastAsia="Times New Roman" w:hAnsi="Times New Roman" w:cs="Times New Roman"/>
                <w:b/>
                <w:sz w:val="20"/>
                <w:szCs w:val="20"/>
              </w:rPr>
              <w:t>тверждено</w:t>
            </w:r>
            <w:r w:rsidR="00C51138" w:rsidRPr="00704A43">
              <w:rPr>
                <w:rFonts w:ascii="Times New Roman" w:eastAsia="Times New Roman" w:hAnsi="Times New Roman" w:cs="Times New Roman"/>
                <w:b/>
                <w:sz w:val="20"/>
                <w:szCs w:val="20"/>
              </w:rPr>
              <w:t xml:space="preserve"> </w:t>
            </w:r>
            <w:r w:rsidR="00937F7B" w:rsidRPr="00937F7B">
              <w:rPr>
                <w:rFonts w:ascii="Times New Roman" w:eastAsia="Times New Roman" w:hAnsi="Times New Roman" w:cs="Times New Roman"/>
                <w:b/>
                <w:sz w:val="20"/>
                <w:szCs w:val="20"/>
              </w:rPr>
              <w:t>Постановлениями Администрации сельского поселения</w:t>
            </w:r>
          </w:p>
        </w:tc>
        <w:tc>
          <w:tcPr>
            <w:tcW w:w="1276" w:type="dxa"/>
            <w:shd w:val="clear" w:color="auto" w:fill="D9D9D9" w:themeFill="background1" w:themeFillShade="D9"/>
            <w:vAlign w:val="center"/>
          </w:tcPr>
          <w:p w:rsidR="00937F7B" w:rsidRPr="00937F7B" w:rsidRDefault="00937F7B" w:rsidP="00A42105">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704A43">
              <w:rPr>
                <w:rFonts w:ascii="Times New Roman" w:eastAsia="Times New Roman" w:hAnsi="Times New Roman" w:cs="Times New Roman"/>
                <w:b/>
                <w:sz w:val="20"/>
                <w:szCs w:val="20"/>
              </w:rPr>
              <w:t>и</w:t>
            </w:r>
            <w:r w:rsidRPr="00937F7B">
              <w:rPr>
                <w:rFonts w:ascii="Times New Roman" w:eastAsia="Times New Roman" w:hAnsi="Times New Roman" w:cs="Times New Roman"/>
                <w:b/>
                <w:sz w:val="20"/>
                <w:szCs w:val="20"/>
              </w:rPr>
              <w:t>сполнено</w:t>
            </w:r>
          </w:p>
        </w:tc>
      </w:tr>
      <w:tr w:rsidR="00937F7B" w:rsidRPr="00937F7B" w:rsidTr="00665049">
        <w:tc>
          <w:tcPr>
            <w:tcW w:w="392" w:type="dxa"/>
            <w:vAlign w:val="center"/>
          </w:tcPr>
          <w:p w:rsidR="00937F7B" w:rsidRPr="00937F7B" w:rsidRDefault="00937F7B" w:rsidP="00A4210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7F7B">
              <w:rPr>
                <w:rFonts w:ascii="Times New Roman" w:eastAsia="Times New Roman" w:hAnsi="Times New Roman" w:cs="Times New Roman"/>
                <w:sz w:val="20"/>
                <w:szCs w:val="20"/>
              </w:rPr>
              <w:t>1.</w:t>
            </w:r>
          </w:p>
        </w:tc>
        <w:tc>
          <w:tcPr>
            <w:tcW w:w="3969" w:type="dxa"/>
            <w:vAlign w:val="center"/>
          </w:tcPr>
          <w:p w:rsidR="00937F7B" w:rsidRPr="00937F7B" w:rsidRDefault="00937F7B" w:rsidP="00A42105">
            <w:pPr>
              <w:widowControl w:val="0"/>
              <w:autoSpaceDE w:val="0"/>
              <w:autoSpaceDN w:val="0"/>
              <w:adjustRightInd w:val="0"/>
              <w:spacing w:after="0" w:line="240" w:lineRule="auto"/>
              <w:ind w:left="-108"/>
              <w:jc w:val="both"/>
              <w:rPr>
                <w:rFonts w:ascii="Times New Roman" w:eastAsia="Times New Roman" w:hAnsi="Times New Roman" w:cs="Times New Roman"/>
                <w:sz w:val="20"/>
                <w:szCs w:val="20"/>
              </w:rPr>
            </w:pPr>
            <w:r w:rsidRPr="00937F7B">
              <w:rPr>
                <w:rFonts w:ascii="Times New Roman" w:eastAsia="Times New Roman" w:hAnsi="Times New Roman" w:cs="Times New Roman"/>
                <w:sz w:val="20"/>
                <w:szCs w:val="20"/>
              </w:rPr>
              <w:t>Оказание разовой материальной помощи (приобретение лекарств)</w:t>
            </w:r>
          </w:p>
        </w:tc>
        <w:tc>
          <w:tcPr>
            <w:tcW w:w="1984" w:type="dxa"/>
            <w:gridSpan w:val="2"/>
            <w:vAlign w:val="center"/>
          </w:tcPr>
          <w:p w:rsidR="00937F7B" w:rsidRPr="00937F7B" w:rsidRDefault="00937F7B" w:rsidP="00A4210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7F7B">
              <w:rPr>
                <w:rFonts w:ascii="Times New Roman" w:eastAsia="Times New Roman" w:hAnsi="Times New Roman" w:cs="Times New Roman"/>
                <w:sz w:val="20"/>
                <w:szCs w:val="20"/>
              </w:rPr>
              <w:t>№25 от 04.02.2021</w:t>
            </w:r>
          </w:p>
        </w:tc>
        <w:tc>
          <w:tcPr>
            <w:tcW w:w="2268" w:type="dxa"/>
            <w:vAlign w:val="center"/>
          </w:tcPr>
          <w:p w:rsidR="00937F7B" w:rsidRPr="00937F7B" w:rsidRDefault="00937F7B" w:rsidP="00A4210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7F7B">
              <w:rPr>
                <w:rFonts w:ascii="Times New Roman" w:eastAsia="Times New Roman" w:hAnsi="Times New Roman" w:cs="Times New Roman"/>
                <w:sz w:val="20"/>
                <w:szCs w:val="20"/>
              </w:rPr>
              <w:t>5,0</w:t>
            </w:r>
          </w:p>
        </w:tc>
        <w:tc>
          <w:tcPr>
            <w:tcW w:w="1276" w:type="dxa"/>
            <w:vAlign w:val="center"/>
          </w:tcPr>
          <w:p w:rsidR="00937F7B" w:rsidRPr="00937F7B" w:rsidRDefault="00937F7B" w:rsidP="00A4210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7F7B">
              <w:rPr>
                <w:rFonts w:ascii="Times New Roman" w:eastAsia="Times New Roman" w:hAnsi="Times New Roman" w:cs="Times New Roman"/>
                <w:sz w:val="20"/>
                <w:szCs w:val="20"/>
              </w:rPr>
              <w:t>5,0</w:t>
            </w:r>
          </w:p>
        </w:tc>
      </w:tr>
      <w:tr w:rsidR="00937F7B" w:rsidRPr="00937F7B" w:rsidTr="00665049">
        <w:tc>
          <w:tcPr>
            <w:tcW w:w="392" w:type="dxa"/>
            <w:vAlign w:val="center"/>
          </w:tcPr>
          <w:p w:rsidR="00937F7B" w:rsidRPr="00937F7B" w:rsidRDefault="00937F7B" w:rsidP="00A4210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7F7B">
              <w:rPr>
                <w:rFonts w:ascii="Times New Roman" w:eastAsia="Times New Roman" w:hAnsi="Times New Roman" w:cs="Times New Roman"/>
                <w:sz w:val="20"/>
                <w:szCs w:val="20"/>
              </w:rPr>
              <w:t>2.</w:t>
            </w:r>
          </w:p>
        </w:tc>
        <w:tc>
          <w:tcPr>
            <w:tcW w:w="3969" w:type="dxa"/>
            <w:vAlign w:val="center"/>
          </w:tcPr>
          <w:p w:rsidR="00937F7B" w:rsidRPr="00937F7B" w:rsidRDefault="00937F7B" w:rsidP="00A42105">
            <w:pPr>
              <w:widowControl w:val="0"/>
              <w:autoSpaceDE w:val="0"/>
              <w:autoSpaceDN w:val="0"/>
              <w:adjustRightInd w:val="0"/>
              <w:spacing w:after="0" w:line="240" w:lineRule="auto"/>
              <w:ind w:left="-108"/>
              <w:jc w:val="both"/>
              <w:rPr>
                <w:rFonts w:ascii="Times New Roman" w:eastAsia="Times New Roman" w:hAnsi="Times New Roman" w:cs="Times New Roman"/>
                <w:sz w:val="20"/>
                <w:szCs w:val="20"/>
              </w:rPr>
            </w:pPr>
            <w:r w:rsidRPr="00937F7B">
              <w:rPr>
                <w:rFonts w:ascii="Times New Roman" w:eastAsia="Times New Roman" w:hAnsi="Times New Roman" w:cs="Times New Roman"/>
                <w:sz w:val="20"/>
                <w:szCs w:val="20"/>
              </w:rPr>
              <w:t>Оказание разовой материальной помощи инвалиду 1 группы (приобретение лекарств)</w:t>
            </w:r>
          </w:p>
        </w:tc>
        <w:tc>
          <w:tcPr>
            <w:tcW w:w="1984" w:type="dxa"/>
            <w:gridSpan w:val="2"/>
            <w:vAlign w:val="center"/>
          </w:tcPr>
          <w:p w:rsidR="00937F7B" w:rsidRPr="00937F7B" w:rsidRDefault="00937F7B" w:rsidP="00A4210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7F7B">
              <w:rPr>
                <w:rFonts w:ascii="Times New Roman" w:eastAsia="Times New Roman" w:hAnsi="Times New Roman" w:cs="Times New Roman"/>
                <w:sz w:val="20"/>
                <w:szCs w:val="20"/>
              </w:rPr>
              <w:t>№66 от 15.03.2021</w:t>
            </w:r>
          </w:p>
        </w:tc>
        <w:tc>
          <w:tcPr>
            <w:tcW w:w="2268" w:type="dxa"/>
            <w:vAlign w:val="center"/>
          </w:tcPr>
          <w:p w:rsidR="00937F7B" w:rsidRPr="00937F7B" w:rsidRDefault="00937F7B" w:rsidP="00A4210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7F7B">
              <w:rPr>
                <w:rFonts w:ascii="Times New Roman" w:eastAsia="Times New Roman" w:hAnsi="Times New Roman" w:cs="Times New Roman"/>
                <w:sz w:val="20"/>
                <w:szCs w:val="20"/>
              </w:rPr>
              <w:t>5,0</w:t>
            </w:r>
          </w:p>
        </w:tc>
        <w:tc>
          <w:tcPr>
            <w:tcW w:w="1276" w:type="dxa"/>
            <w:vAlign w:val="center"/>
          </w:tcPr>
          <w:p w:rsidR="00937F7B" w:rsidRPr="00937F7B" w:rsidRDefault="00937F7B" w:rsidP="00A4210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7F7B">
              <w:rPr>
                <w:rFonts w:ascii="Times New Roman" w:eastAsia="Times New Roman" w:hAnsi="Times New Roman" w:cs="Times New Roman"/>
                <w:sz w:val="20"/>
                <w:szCs w:val="20"/>
              </w:rPr>
              <w:t>5,0</w:t>
            </w:r>
          </w:p>
        </w:tc>
      </w:tr>
      <w:tr w:rsidR="00EE173B" w:rsidRPr="00937F7B" w:rsidTr="00665049">
        <w:tc>
          <w:tcPr>
            <w:tcW w:w="392" w:type="dxa"/>
            <w:vAlign w:val="center"/>
          </w:tcPr>
          <w:p w:rsidR="00EE173B" w:rsidRPr="00937F7B" w:rsidRDefault="00EE173B" w:rsidP="00A4210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Pr="00937F7B">
              <w:rPr>
                <w:rFonts w:ascii="Times New Roman" w:eastAsia="Times New Roman" w:hAnsi="Times New Roman" w:cs="Times New Roman"/>
                <w:sz w:val="20"/>
                <w:szCs w:val="20"/>
              </w:rPr>
              <w:t>.</w:t>
            </w:r>
          </w:p>
        </w:tc>
        <w:tc>
          <w:tcPr>
            <w:tcW w:w="3969" w:type="dxa"/>
            <w:vAlign w:val="center"/>
          </w:tcPr>
          <w:p w:rsidR="00EE173B" w:rsidRPr="00937F7B" w:rsidRDefault="00EE173B" w:rsidP="00A42105">
            <w:pPr>
              <w:widowControl w:val="0"/>
              <w:autoSpaceDE w:val="0"/>
              <w:autoSpaceDN w:val="0"/>
              <w:adjustRightInd w:val="0"/>
              <w:spacing w:after="0" w:line="240" w:lineRule="auto"/>
              <w:ind w:left="-108"/>
              <w:jc w:val="both"/>
              <w:rPr>
                <w:rFonts w:ascii="Times New Roman" w:eastAsia="Times New Roman" w:hAnsi="Times New Roman" w:cs="Times New Roman"/>
                <w:sz w:val="20"/>
                <w:szCs w:val="20"/>
              </w:rPr>
            </w:pPr>
            <w:r w:rsidRPr="00937F7B">
              <w:rPr>
                <w:rFonts w:ascii="Times New Roman" w:eastAsia="Times New Roman" w:hAnsi="Times New Roman" w:cs="Times New Roman"/>
                <w:sz w:val="20"/>
                <w:szCs w:val="20"/>
              </w:rPr>
              <w:t>Оказание разовой материальной помощи (</w:t>
            </w:r>
            <w:r>
              <w:rPr>
                <w:rFonts w:ascii="Times New Roman" w:eastAsia="Times New Roman" w:hAnsi="Times New Roman" w:cs="Times New Roman"/>
                <w:sz w:val="20"/>
                <w:szCs w:val="20"/>
              </w:rPr>
              <w:t>освоб.из МЛС</w:t>
            </w:r>
            <w:r w:rsidRPr="00937F7B">
              <w:rPr>
                <w:rFonts w:ascii="Times New Roman" w:eastAsia="Times New Roman" w:hAnsi="Times New Roman" w:cs="Times New Roman"/>
                <w:sz w:val="20"/>
                <w:szCs w:val="20"/>
              </w:rPr>
              <w:t>)</w:t>
            </w:r>
          </w:p>
        </w:tc>
        <w:tc>
          <w:tcPr>
            <w:tcW w:w="1984" w:type="dxa"/>
            <w:gridSpan w:val="2"/>
            <w:vAlign w:val="center"/>
          </w:tcPr>
          <w:p w:rsidR="00EE173B" w:rsidRPr="00937F7B" w:rsidRDefault="00EE173B" w:rsidP="00A4210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7F7B">
              <w:rPr>
                <w:rFonts w:ascii="Times New Roman" w:eastAsia="Times New Roman" w:hAnsi="Times New Roman" w:cs="Times New Roman"/>
                <w:sz w:val="20"/>
                <w:szCs w:val="20"/>
              </w:rPr>
              <w:t>№</w:t>
            </w:r>
            <w:r>
              <w:rPr>
                <w:rFonts w:ascii="Times New Roman" w:eastAsia="Times New Roman" w:hAnsi="Times New Roman" w:cs="Times New Roman"/>
                <w:sz w:val="20"/>
                <w:szCs w:val="20"/>
              </w:rPr>
              <w:t>142</w:t>
            </w:r>
            <w:r w:rsidRPr="00937F7B">
              <w:rPr>
                <w:rFonts w:ascii="Times New Roman" w:eastAsia="Times New Roman" w:hAnsi="Times New Roman" w:cs="Times New Roman"/>
                <w:sz w:val="20"/>
                <w:szCs w:val="20"/>
              </w:rPr>
              <w:t xml:space="preserve"> от </w:t>
            </w:r>
            <w:r>
              <w:rPr>
                <w:rFonts w:ascii="Times New Roman" w:eastAsia="Times New Roman" w:hAnsi="Times New Roman" w:cs="Times New Roman"/>
                <w:sz w:val="20"/>
                <w:szCs w:val="20"/>
              </w:rPr>
              <w:t>07</w:t>
            </w:r>
            <w:r w:rsidRPr="00937F7B">
              <w:rPr>
                <w:rFonts w:ascii="Times New Roman" w:eastAsia="Times New Roman" w:hAnsi="Times New Roman" w:cs="Times New Roman"/>
                <w:sz w:val="20"/>
                <w:szCs w:val="20"/>
              </w:rPr>
              <w:t>.0</w:t>
            </w:r>
            <w:r>
              <w:rPr>
                <w:rFonts w:ascii="Times New Roman" w:eastAsia="Times New Roman" w:hAnsi="Times New Roman" w:cs="Times New Roman"/>
                <w:sz w:val="20"/>
                <w:szCs w:val="20"/>
              </w:rPr>
              <w:t>6</w:t>
            </w:r>
            <w:r w:rsidRPr="00937F7B">
              <w:rPr>
                <w:rFonts w:ascii="Times New Roman" w:eastAsia="Times New Roman" w:hAnsi="Times New Roman" w:cs="Times New Roman"/>
                <w:sz w:val="20"/>
                <w:szCs w:val="20"/>
              </w:rPr>
              <w:t>.2021</w:t>
            </w:r>
          </w:p>
        </w:tc>
        <w:tc>
          <w:tcPr>
            <w:tcW w:w="2268" w:type="dxa"/>
            <w:vAlign w:val="center"/>
          </w:tcPr>
          <w:p w:rsidR="00EE173B" w:rsidRPr="00937F7B" w:rsidRDefault="00EE173B" w:rsidP="00A4210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7F7B">
              <w:rPr>
                <w:rFonts w:ascii="Times New Roman" w:eastAsia="Times New Roman" w:hAnsi="Times New Roman" w:cs="Times New Roman"/>
                <w:sz w:val="20"/>
                <w:szCs w:val="20"/>
              </w:rPr>
              <w:t>5,0</w:t>
            </w:r>
          </w:p>
        </w:tc>
        <w:tc>
          <w:tcPr>
            <w:tcW w:w="1276" w:type="dxa"/>
            <w:vAlign w:val="center"/>
          </w:tcPr>
          <w:p w:rsidR="00EE173B" w:rsidRPr="00937F7B" w:rsidRDefault="00EE173B" w:rsidP="00A42105">
            <w:pPr>
              <w:widowControl w:val="0"/>
              <w:autoSpaceDE w:val="0"/>
              <w:autoSpaceDN w:val="0"/>
              <w:adjustRightInd w:val="0"/>
              <w:spacing w:after="0" w:line="240" w:lineRule="auto"/>
              <w:jc w:val="center"/>
              <w:rPr>
                <w:rFonts w:ascii="Times New Roman" w:eastAsia="Times New Roman" w:hAnsi="Times New Roman" w:cs="Times New Roman"/>
                <w:sz w:val="20"/>
                <w:szCs w:val="20"/>
              </w:rPr>
            </w:pPr>
            <w:r w:rsidRPr="00937F7B">
              <w:rPr>
                <w:rFonts w:ascii="Times New Roman" w:eastAsia="Times New Roman" w:hAnsi="Times New Roman" w:cs="Times New Roman"/>
                <w:sz w:val="20"/>
                <w:szCs w:val="20"/>
              </w:rPr>
              <w:t>5,0</w:t>
            </w:r>
          </w:p>
        </w:tc>
      </w:tr>
      <w:tr w:rsidR="00EE173B" w:rsidRPr="00937F7B" w:rsidTr="00665049">
        <w:tc>
          <w:tcPr>
            <w:tcW w:w="392" w:type="dxa"/>
            <w:tcBorders>
              <w:bottom w:val="single" w:sz="4" w:space="0" w:color="auto"/>
            </w:tcBorders>
            <w:shd w:val="clear" w:color="auto" w:fill="DDD9C3" w:themeFill="background2" w:themeFillShade="E6"/>
          </w:tcPr>
          <w:p w:rsidR="00EE173B" w:rsidRPr="00937F7B" w:rsidRDefault="00EE173B" w:rsidP="00A42105">
            <w:pPr>
              <w:widowControl w:val="0"/>
              <w:autoSpaceDE w:val="0"/>
              <w:autoSpaceDN w:val="0"/>
              <w:adjustRightInd w:val="0"/>
              <w:spacing w:after="0" w:line="240" w:lineRule="auto"/>
              <w:jc w:val="both"/>
              <w:rPr>
                <w:rFonts w:ascii="Times New Roman" w:eastAsia="Times New Roman" w:hAnsi="Times New Roman" w:cs="Times New Roman"/>
                <w:sz w:val="20"/>
                <w:szCs w:val="20"/>
              </w:rPr>
            </w:pPr>
          </w:p>
        </w:tc>
        <w:tc>
          <w:tcPr>
            <w:tcW w:w="3969" w:type="dxa"/>
            <w:tcBorders>
              <w:bottom w:val="single" w:sz="4" w:space="0" w:color="auto"/>
            </w:tcBorders>
            <w:shd w:val="clear" w:color="auto" w:fill="DDD9C3" w:themeFill="background2" w:themeFillShade="E6"/>
          </w:tcPr>
          <w:p w:rsidR="00EE173B" w:rsidRPr="00937F7B" w:rsidRDefault="00EE173B" w:rsidP="00A42105">
            <w:pPr>
              <w:widowControl w:val="0"/>
              <w:autoSpaceDE w:val="0"/>
              <w:autoSpaceDN w:val="0"/>
              <w:adjustRightInd w:val="0"/>
              <w:spacing w:after="0" w:line="240" w:lineRule="auto"/>
              <w:jc w:val="both"/>
              <w:rPr>
                <w:rFonts w:ascii="Times New Roman" w:eastAsia="Times New Roman" w:hAnsi="Times New Roman" w:cs="Times New Roman"/>
                <w:b/>
                <w:sz w:val="20"/>
                <w:szCs w:val="20"/>
              </w:rPr>
            </w:pPr>
            <w:r w:rsidRPr="00937F7B">
              <w:rPr>
                <w:rFonts w:ascii="Times New Roman" w:eastAsia="Times New Roman" w:hAnsi="Times New Roman" w:cs="Times New Roman"/>
                <w:b/>
                <w:bCs/>
                <w:sz w:val="20"/>
                <w:szCs w:val="20"/>
              </w:rPr>
              <w:t xml:space="preserve">Итого расходы </w:t>
            </w:r>
            <w:r w:rsidRPr="00937F7B">
              <w:rPr>
                <w:rFonts w:ascii="Times New Roman" w:eastAsia="Times New Roman" w:hAnsi="Times New Roman" w:cs="Times New Roman"/>
                <w:b/>
                <w:sz w:val="20"/>
                <w:szCs w:val="20"/>
              </w:rPr>
              <w:t xml:space="preserve">резервного фонда </w:t>
            </w:r>
          </w:p>
        </w:tc>
        <w:tc>
          <w:tcPr>
            <w:tcW w:w="1984" w:type="dxa"/>
            <w:gridSpan w:val="2"/>
            <w:tcBorders>
              <w:bottom w:val="single" w:sz="4" w:space="0" w:color="auto"/>
            </w:tcBorders>
            <w:shd w:val="clear" w:color="auto" w:fill="DDD9C3" w:themeFill="background2" w:themeFillShade="E6"/>
          </w:tcPr>
          <w:p w:rsidR="00EE173B" w:rsidRPr="00937F7B" w:rsidRDefault="00EE173B" w:rsidP="00A42105">
            <w:pPr>
              <w:widowControl w:val="0"/>
              <w:autoSpaceDE w:val="0"/>
              <w:autoSpaceDN w:val="0"/>
              <w:adjustRightInd w:val="0"/>
              <w:spacing w:after="0" w:line="240" w:lineRule="auto"/>
              <w:jc w:val="center"/>
              <w:rPr>
                <w:rFonts w:ascii="Times New Roman" w:eastAsia="Times New Roman" w:hAnsi="Times New Roman" w:cs="Times New Roman"/>
                <w:sz w:val="20"/>
                <w:szCs w:val="20"/>
              </w:rPr>
            </w:pPr>
          </w:p>
        </w:tc>
        <w:tc>
          <w:tcPr>
            <w:tcW w:w="2268" w:type="dxa"/>
            <w:tcBorders>
              <w:bottom w:val="single" w:sz="4" w:space="0" w:color="auto"/>
            </w:tcBorders>
            <w:shd w:val="clear" w:color="auto" w:fill="DDD9C3" w:themeFill="background2" w:themeFillShade="E6"/>
          </w:tcPr>
          <w:p w:rsidR="00EE173B" w:rsidRPr="00937F7B" w:rsidRDefault="00EE173B" w:rsidP="00A42105">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937F7B">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5</w:t>
            </w:r>
            <w:r w:rsidRPr="00937F7B">
              <w:rPr>
                <w:rFonts w:ascii="Times New Roman" w:eastAsia="Times New Roman" w:hAnsi="Times New Roman" w:cs="Times New Roman"/>
                <w:b/>
                <w:sz w:val="20"/>
                <w:szCs w:val="20"/>
              </w:rPr>
              <w:t>,0</w:t>
            </w:r>
          </w:p>
        </w:tc>
        <w:tc>
          <w:tcPr>
            <w:tcW w:w="1276" w:type="dxa"/>
            <w:tcBorders>
              <w:bottom w:val="single" w:sz="4" w:space="0" w:color="auto"/>
            </w:tcBorders>
            <w:shd w:val="clear" w:color="auto" w:fill="DDD9C3" w:themeFill="background2" w:themeFillShade="E6"/>
          </w:tcPr>
          <w:p w:rsidR="00EE173B" w:rsidRPr="00937F7B" w:rsidRDefault="00EE173B" w:rsidP="00A42105">
            <w:pPr>
              <w:widowControl w:val="0"/>
              <w:autoSpaceDE w:val="0"/>
              <w:autoSpaceDN w:val="0"/>
              <w:adjustRightInd w:val="0"/>
              <w:spacing w:after="0" w:line="240" w:lineRule="auto"/>
              <w:jc w:val="center"/>
              <w:rPr>
                <w:rFonts w:ascii="Times New Roman" w:eastAsia="Times New Roman" w:hAnsi="Times New Roman" w:cs="Times New Roman"/>
                <w:b/>
                <w:sz w:val="20"/>
                <w:szCs w:val="20"/>
              </w:rPr>
            </w:pPr>
            <w:r w:rsidRPr="00937F7B">
              <w:rPr>
                <w:rFonts w:ascii="Times New Roman" w:eastAsia="Times New Roman" w:hAnsi="Times New Roman" w:cs="Times New Roman"/>
                <w:b/>
                <w:sz w:val="20"/>
                <w:szCs w:val="20"/>
              </w:rPr>
              <w:t>1</w:t>
            </w:r>
            <w:r>
              <w:rPr>
                <w:rFonts w:ascii="Times New Roman" w:eastAsia="Times New Roman" w:hAnsi="Times New Roman" w:cs="Times New Roman"/>
                <w:b/>
                <w:sz w:val="20"/>
                <w:szCs w:val="20"/>
              </w:rPr>
              <w:t>5</w:t>
            </w:r>
            <w:r w:rsidRPr="00937F7B">
              <w:rPr>
                <w:rFonts w:ascii="Times New Roman" w:eastAsia="Times New Roman" w:hAnsi="Times New Roman" w:cs="Times New Roman"/>
                <w:b/>
                <w:sz w:val="20"/>
                <w:szCs w:val="20"/>
              </w:rPr>
              <w:t>,0</w:t>
            </w:r>
          </w:p>
        </w:tc>
      </w:tr>
    </w:tbl>
    <w:p w:rsidR="00937F7B" w:rsidRPr="00937F7B" w:rsidRDefault="00937F7B" w:rsidP="00937F7B">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37F7B">
        <w:rPr>
          <w:rFonts w:ascii="Times New Roman" w:eastAsia="Times New Roman" w:hAnsi="Times New Roman" w:cs="Times New Roman"/>
          <w:sz w:val="24"/>
          <w:szCs w:val="24"/>
        </w:rPr>
        <w:t>В предоставленном «Отчете об использовании бюджетных ассигнований резервного фонда Администрации Новосельского сельского поселения</w:t>
      </w:r>
      <w:r w:rsidR="0075765E">
        <w:rPr>
          <w:rFonts w:ascii="Times New Roman" w:eastAsia="Times New Roman" w:hAnsi="Times New Roman" w:cs="Times New Roman"/>
          <w:sz w:val="24"/>
          <w:szCs w:val="24"/>
        </w:rPr>
        <w:t xml:space="preserve"> </w:t>
      </w:r>
      <w:r w:rsidRPr="00937F7B">
        <w:rPr>
          <w:rFonts w:ascii="Times New Roman" w:eastAsia="Times New Roman" w:hAnsi="Times New Roman" w:cs="Times New Roman"/>
          <w:sz w:val="24"/>
          <w:szCs w:val="24"/>
        </w:rPr>
        <w:t xml:space="preserve">за </w:t>
      </w:r>
      <w:r w:rsidR="004D50B2" w:rsidRPr="0075765E">
        <w:rPr>
          <w:rFonts w:ascii="Times New Roman" w:eastAsia="Times New Roman" w:hAnsi="Times New Roman" w:cs="Times New Roman"/>
          <w:sz w:val="24"/>
          <w:szCs w:val="24"/>
        </w:rPr>
        <w:t>полугодие</w:t>
      </w:r>
      <w:r w:rsidRPr="00937F7B">
        <w:rPr>
          <w:rFonts w:ascii="Times New Roman" w:eastAsia="Times New Roman" w:hAnsi="Times New Roman" w:cs="Times New Roman"/>
          <w:sz w:val="24"/>
          <w:szCs w:val="24"/>
        </w:rPr>
        <w:t xml:space="preserve"> 2021 года», указан остаток неиспользованных лимитов бюджетных обязательств резервного фонда в сумме </w:t>
      </w:r>
      <w:r w:rsidR="004D50B2" w:rsidRPr="0075765E">
        <w:rPr>
          <w:rFonts w:ascii="Times New Roman" w:eastAsia="Times New Roman" w:hAnsi="Times New Roman" w:cs="Times New Roman"/>
          <w:b/>
          <w:sz w:val="24"/>
          <w:szCs w:val="24"/>
        </w:rPr>
        <w:t>85,0</w:t>
      </w:r>
      <w:r w:rsidRPr="00937F7B">
        <w:rPr>
          <w:rFonts w:ascii="Times New Roman" w:eastAsia="Times New Roman" w:hAnsi="Times New Roman" w:cs="Times New Roman"/>
          <w:sz w:val="24"/>
          <w:szCs w:val="24"/>
        </w:rPr>
        <w:t xml:space="preserve"> тыс.рублей.</w:t>
      </w:r>
    </w:p>
    <w:p w:rsidR="00937F7B" w:rsidRPr="00937F7B" w:rsidRDefault="00937F7B" w:rsidP="00937F7B">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937F7B">
        <w:rPr>
          <w:rFonts w:ascii="Times New Roman" w:eastAsia="Times New Roman" w:hAnsi="Times New Roman" w:cs="Times New Roman"/>
          <w:sz w:val="24"/>
          <w:szCs w:val="24"/>
        </w:rPr>
        <w:tab/>
        <w:t xml:space="preserve">Фактические расходы резервного фонда за </w:t>
      </w:r>
      <w:r w:rsidR="004D50B2" w:rsidRPr="0075765E">
        <w:rPr>
          <w:rFonts w:ascii="Times New Roman" w:eastAsia="Times New Roman" w:hAnsi="Times New Roman" w:cs="Times New Roman"/>
          <w:sz w:val="24"/>
          <w:szCs w:val="24"/>
        </w:rPr>
        <w:t>полугодие</w:t>
      </w:r>
      <w:r w:rsidRPr="00937F7B">
        <w:rPr>
          <w:rFonts w:ascii="Times New Roman" w:eastAsia="Times New Roman" w:hAnsi="Times New Roman" w:cs="Times New Roman"/>
          <w:sz w:val="24"/>
          <w:szCs w:val="24"/>
        </w:rPr>
        <w:t xml:space="preserve"> 2021 года составили </w:t>
      </w:r>
      <w:r w:rsidRPr="00937F7B">
        <w:rPr>
          <w:rFonts w:ascii="Times New Roman" w:eastAsia="Times New Roman" w:hAnsi="Times New Roman" w:cs="Times New Roman"/>
          <w:b/>
          <w:sz w:val="24"/>
          <w:szCs w:val="24"/>
        </w:rPr>
        <w:t>0,</w:t>
      </w:r>
      <w:r w:rsidR="0075765E">
        <w:rPr>
          <w:rFonts w:ascii="Times New Roman" w:eastAsia="Times New Roman" w:hAnsi="Times New Roman" w:cs="Times New Roman"/>
          <w:b/>
          <w:sz w:val="24"/>
          <w:szCs w:val="24"/>
        </w:rPr>
        <w:t>1</w:t>
      </w:r>
      <w:r w:rsidRPr="00937F7B">
        <w:rPr>
          <w:rFonts w:ascii="Times New Roman" w:eastAsia="Times New Roman" w:hAnsi="Times New Roman" w:cs="Times New Roman"/>
          <w:sz w:val="24"/>
          <w:szCs w:val="24"/>
        </w:rPr>
        <w:t>% от общего объема расходов бюджета сельского поселения, что находится в рамках требований ст</w:t>
      </w:r>
      <w:r w:rsidR="0075765E">
        <w:rPr>
          <w:rFonts w:ascii="Times New Roman" w:eastAsia="Times New Roman" w:hAnsi="Times New Roman" w:cs="Times New Roman"/>
          <w:sz w:val="24"/>
          <w:szCs w:val="24"/>
        </w:rPr>
        <w:t>.</w:t>
      </w:r>
      <w:r w:rsidRPr="00937F7B">
        <w:rPr>
          <w:rFonts w:ascii="Times New Roman" w:eastAsia="Times New Roman" w:hAnsi="Times New Roman" w:cs="Times New Roman"/>
          <w:sz w:val="24"/>
          <w:szCs w:val="24"/>
        </w:rPr>
        <w:t>81 Б</w:t>
      </w:r>
      <w:r w:rsidR="0075765E">
        <w:rPr>
          <w:rFonts w:ascii="Times New Roman" w:eastAsia="Times New Roman" w:hAnsi="Times New Roman" w:cs="Times New Roman"/>
          <w:sz w:val="24"/>
          <w:szCs w:val="24"/>
        </w:rPr>
        <w:t>юджетного кодекса</w:t>
      </w:r>
      <w:r w:rsidRPr="00937F7B">
        <w:rPr>
          <w:rFonts w:ascii="Times New Roman" w:eastAsia="Times New Roman" w:hAnsi="Times New Roman" w:cs="Times New Roman"/>
          <w:sz w:val="24"/>
          <w:szCs w:val="24"/>
        </w:rPr>
        <w:t xml:space="preserve"> РФ.</w:t>
      </w:r>
    </w:p>
    <w:p w:rsidR="00937F7B" w:rsidRPr="00937F7B" w:rsidRDefault="00937F7B" w:rsidP="0075765E">
      <w:pPr>
        <w:spacing w:after="0" w:line="240" w:lineRule="auto"/>
        <w:jc w:val="both"/>
        <w:rPr>
          <w:rFonts w:ascii="Times New Roman" w:eastAsia="Times New Roman" w:hAnsi="Times New Roman" w:cs="Times New Roman"/>
          <w:sz w:val="24"/>
          <w:szCs w:val="24"/>
        </w:rPr>
      </w:pPr>
      <w:r w:rsidRPr="00937F7B">
        <w:rPr>
          <w:rFonts w:ascii="Calibri" w:eastAsia="Calibri" w:hAnsi="Calibri" w:cs="Times New Roman"/>
          <w:sz w:val="24"/>
          <w:szCs w:val="24"/>
          <w:lang w:eastAsia="en-US"/>
        </w:rPr>
        <w:tab/>
      </w:r>
      <w:r w:rsidRPr="00937F7B">
        <w:rPr>
          <w:rFonts w:ascii="Times New Roman" w:eastAsia="Calibri" w:hAnsi="Times New Roman" w:cs="Times New Roman"/>
          <w:i/>
          <w:sz w:val="24"/>
          <w:szCs w:val="24"/>
          <w:lang w:eastAsia="en-US"/>
        </w:rPr>
        <w:t xml:space="preserve"> </w:t>
      </w:r>
      <w:r w:rsidR="0075765E" w:rsidRPr="0075765E">
        <w:rPr>
          <w:rFonts w:ascii="Times New Roman" w:eastAsia="Calibri" w:hAnsi="Times New Roman" w:cs="Times New Roman"/>
          <w:i/>
          <w:sz w:val="24"/>
          <w:szCs w:val="24"/>
          <w:lang w:eastAsia="en-US"/>
        </w:rPr>
        <w:t>В</w:t>
      </w:r>
      <w:r w:rsidRPr="00937F7B">
        <w:rPr>
          <w:rFonts w:ascii="Times New Roman" w:eastAsia="Calibri" w:hAnsi="Times New Roman" w:cs="Times New Roman"/>
          <w:i/>
          <w:sz w:val="24"/>
          <w:szCs w:val="24"/>
          <w:lang w:eastAsia="en-US"/>
        </w:rPr>
        <w:t xml:space="preserve"> соответствии с результатами проверки бюджетных ассигнований резервного фонда Администрации Новосельского сельского поселения за </w:t>
      </w:r>
      <w:r w:rsidR="0075765E" w:rsidRPr="0075765E">
        <w:rPr>
          <w:rFonts w:ascii="Times New Roman" w:eastAsia="Calibri" w:hAnsi="Times New Roman" w:cs="Times New Roman"/>
          <w:i/>
          <w:sz w:val="24"/>
          <w:szCs w:val="24"/>
          <w:lang w:eastAsia="en-US"/>
        </w:rPr>
        <w:t>полугодие</w:t>
      </w:r>
      <w:r w:rsidRPr="00937F7B">
        <w:rPr>
          <w:rFonts w:ascii="Times New Roman" w:eastAsia="Calibri" w:hAnsi="Times New Roman" w:cs="Times New Roman"/>
          <w:i/>
          <w:sz w:val="24"/>
          <w:szCs w:val="24"/>
          <w:lang w:eastAsia="en-US"/>
        </w:rPr>
        <w:t xml:space="preserve"> 2021 года необходимо</w:t>
      </w:r>
      <w:r w:rsidR="0075765E" w:rsidRPr="0075765E">
        <w:rPr>
          <w:rFonts w:ascii="Times New Roman" w:eastAsia="Calibri" w:hAnsi="Times New Roman" w:cs="Times New Roman"/>
          <w:i/>
          <w:sz w:val="24"/>
          <w:szCs w:val="24"/>
          <w:lang w:eastAsia="en-US"/>
        </w:rPr>
        <w:t xml:space="preserve"> </w:t>
      </w:r>
      <w:r w:rsidRPr="00937F7B">
        <w:rPr>
          <w:rFonts w:ascii="Times New Roman" w:eastAsia="Times New Roman" w:hAnsi="Times New Roman" w:cs="Times New Roman"/>
          <w:i/>
          <w:sz w:val="24"/>
          <w:szCs w:val="24"/>
        </w:rPr>
        <w:t>своевременно вносить изменения в текстовую часть решения о бюджете, в части отражения соответствия размера резервного фонда критерию утвержденного решением о бюджете общего объема расходов, в соответствии со ст</w:t>
      </w:r>
      <w:r w:rsidR="0075765E">
        <w:rPr>
          <w:rFonts w:ascii="Times New Roman" w:eastAsia="Times New Roman" w:hAnsi="Times New Roman" w:cs="Times New Roman"/>
          <w:i/>
          <w:sz w:val="24"/>
          <w:szCs w:val="24"/>
        </w:rPr>
        <w:t>.</w:t>
      </w:r>
      <w:r w:rsidRPr="00937F7B">
        <w:rPr>
          <w:rFonts w:ascii="Times New Roman" w:eastAsia="Times New Roman" w:hAnsi="Times New Roman" w:cs="Times New Roman"/>
          <w:i/>
          <w:sz w:val="24"/>
          <w:szCs w:val="24"/>
        </w:rPr>
        <w:t xml:space="preserve">81 </w:t>
      </w:r>
      <w:r w:rsidR="0075765E" w:rsidRPr="0075765E">
        <w:rPr>
          <w:rFonts w:ascii="Times New Roman" w:eastAsia="Times New Roman" w:hAnsi="Times New Roman" w:cs="Times New Roman"/>
          <w:i/>
          <w:sz w:val="24"/>
          <w:szCs w:val="24"/>
        </w:rPr>
        <w:t xml:space="preserve">Бюджетного кодекса </w:t>
      </w:r>
      <w:r w:rsidRPr="00937F7B">
        <w:rPr>
          <w:rFonts w:ascii="Times New Roman" w:eastAsia="Times New Roman" w:hAnsi="Times New Roman" w:cs="Times New Roman"/>
          <w:i/>
          <w:sz w:val="24"/>
          <w:szCs w:val="24"/>
        </w:rPr>
        <w:t>РФ</w:t>
      </w:r>
      <w:r w:rsidRPr="00937F7B">
        <w:rPr>
          <w:rFonts w:ascii="Times New Roman" w:eastAsia="Times New Roman" w:hAnsi="Times New Roman" w:cs="Times New Roman"/>
          <w:sz w:val="24"/>
          <w:szCs w:val="24"/>
        </w:rPr>
        <w:t>.</w:t>
      </w:r>
    </w:p>
    <w:p w:rsidR="006C18D3" w:rsidRDefault="006C18D3" w:rsidP="00243305">
      <w:pPr>
        <w:tabs>
          <w:tab w:val="left" w:pos="0"/>
        </w:tabs>
        <w:spacing w:after="0" w:line="240" w:lineRule="auto"/>
        <w:ind w:right="39" w:firstLine="15"/>
        <w:jc w:val="both"/>
        <w:rPr>
          <w:rFonts w:ascii="Times New Roman" w:eastAsia="Times New Roman" w:hAnsi="Times New Roman" w:cs="Times New Roman"/>
          <w:i/>
          <w:color w:val="B2A1C7" w:themeColor="accent4" w:themeTint="99"/>
          <w:sz w:val="24"/>
          <w:szCs w:val="24"/>
        </w:rPr>
      </w:pPr>
      <w:r w:rsidRPr="0075765E">
        <w:rPr>
          <w:rFonts w:ascii="Times New Roman" w:eastAsia="Times New Roman" w:hAnsi="Times New Roman" w:cs="Times New Roman"/>
          <w:i/>
          <w:color w:val="B2A1C7" w:themeColor="accent4" w:themeTint="99"/>
          <w:sz w:val="24"/>
          <w:szCs w:val="24"/>
        </w:rPr>
        <w:t>.</w:t>
      </w:r>
    </w:p>
    <w:p w:rsidR="00F6121E" w:rsidRDefault="00F6121E" w:rsidP="00243305">
      <w:pPr>
        <w:tabs>
          <w:tab w:val="left" w:pos="0"/>
        </w:tabs>
        <w:spacing w:after="0" w:line="240" w:lineRule="auto"/>
        <w:ind w:right="39" w:firstLine="15"/>
        <w:jc w:val="both"/>
        <w:rPr>
          <w:rFonts w:ascii="Times New Roman" w:eastAsia="Times New Roman" w:hAnsi="Times New Roman" w:cs="Times New Roman"/>
          <w:i/>
          <w:sz w:val="24"/>
        </w:rPr>
      </w:pPr>
    </w:p>
    <w:p w:rsidR="005067F3" w:rsidRPr="00F6121E" w:rsidRDefault="005067F3" w:rsidP="00F6121E">
      <w:pPr>
        <w:numPr>
          <w:ilvl w:val="0"/>
          <w:numId w:val="23"/>
        </w:numPr>
        <w:tabs>
          <w:tab w:val="left" w:pos="0"/>
        </w:tabs>
        <w:spacing w:after="0" w:line="240" w:lineRule="auto"/>
        <w:ind w:left="284" w:right="39"/>
        <w:jc w:val="both"/>
        <w:rPr>
          <w:rFonts w:ascii="Times New Roman" w:eastAsia="Times New Roman" w:hAnsi="Times New Roman" w:cs="Times New Roman"/>
          <w:b/>
          <w:i/>
          <w:sz w:val="24"/>
          <w:u w:val="single"/>
        </w:rPr>
      </w:pPr>
      <w:r w:rsidRPr="00F6121E">
        <w:rPr>
          <w:rFonts w:ascii="Times New Roman" w:eastAsia="Times New Roman" w:hAnsi="Times New Roman" w:cs="Times New Roman"/>
          <w:b/>
          <w:i/>
          <w:sz w:val="24"/>
          <w:u w:val="single"/>
        </w:rPr>
        <w:t>Использование средств муниципального дорожного фонда</w:t>
      </w:r>
    </w:p>
    <w:p w:rsidR="005067F3" w:rsidRPr="00972447" w:rsidRDefault="005067F3" w:rsidP="005067F3">
      <w:pPr>
        <w:tabs>
          <w:tab w:val="left" w:pos="0"/>
        </w:tabs>
        <w:spacing w:after="0" w:line="240" w:lineRule="auto"/>
        <w:ind w:right="39" w:firstLine="709"/>
        <w:jc w:val="both"/>
        <w:rPr>
          <w:rFonts w:ascii="Times New Roman" w:eastAsia="Times New Roman" w:hAnsi="Times New Roman" w:cs="Times New Roman"/>
          <w:sz w:val="24"/>
        </w:rPr>
      </w:pPr>
      <w:r w:rsidRPr="00972447">
        <w:rPr>
          <w:rFonts w:ascii="Times New Roman" w:eastAsia="Times New Roman" w:hAnsi="Times New Roman" w:cs="Times New Roman"/>
          <w:sz w:val="24"/>
        </w:rPr>
        <w:t xml:space="preserve">Федеральное законодательство предусматривает право создания муниципального дорожного фонда решением представительного органа муниципального образования. </w:t>
      </w:r>
    </w:p>
    <w:p w:rsidR="005067F3" w:rsidRPr="00972447" w:rsidRDefault="005067F3" w:rsidP="005067F3">
      <w:pPr>
        <w:tabs>
          <w:tab w:val="left" w:pos="0"/>
        </w:tabs>
        <w:spacing w:after="0" w:line="240" w:lineRule="auto"/>
        <w:ind w:right="39" w:firstLine="709"/>
        <w:jc w:val="both"/>
        <w:rPr>
          <w:rFonts w:ascii="Times New Roman" w:eastAsia="Times New Roman" w:hAnsi="Times New Roman" w:cs="Times New Roman"/>
          <w:sz w:val="24"/>
        </w:rPr>
      </w:pPr>
      <w:r w:rsidRPr="00972447">
        <w:rPr>
          <w:rFonts w:ascii="Times New Roman" w:eastAsia="Times New Roman" w:hAnsi="Times New Roman" w:cs="Times New Roman"/>
          <w:sz w:val="24"/>
        </w:rPr>
        <w:t xml:space="preserve">Формирование дорожного фонда зависит в первую очередь от финансовых возможностей муниципального образования. Порядок формирования и использования </w:t>
      </w:r>
      <w:r w:rsidRPr="00972447">
        <w:rPr>
          <w:rFonts w:ascii="Times New Roman" w:eastAsia="Times New Roman" w:hAnsi="Times New Roman" w:cs="Times New Roman"/>
          <w:sz w:val="24"/>
        </w:rPr>
        <w:lastRenderedPageBreak/>
        <w:t>муниципального дорожного фонда определяется решением представительного органа муниципального образования. В соответствии с п</w:t>
      </w:r>
      <w:r w:rsidR="00972447" w:rsidRPr="00972447">
        <w:rPr>
          <w:rFonts w:ascii="Times New Roman" w:eastAsia="Times New Roman" w:hAnsi="Times New Roman" w:cs="Times New Roman"/>
          <w:sz w:val="24"/>
        </w:rPr>
        <w:t>.</w:t>
      </w:r>
      <w:r w:rsidRPr="00972447">
        <w:rPr>
          <w:rFonts w:ascii="Times New Roman" w:eastAsia="Times New Roman" w:hAnsi="Times New Roman" w:cs="Times New Roman"/>
          <w:sz w:val="24"/>
        </w:rPr>
        <w:t>5 ст</w:t>
      </w:r>
      <w:r w:rsidR="00972447" w:rsidRPr="00972447">
        <w:rPr>
          <w:rFonts w:ascii="Times New Roman" w:eastAsia="Times New Roman" w:hAnsi="Times New Roman" w:cs="Times New Roman"/>
          <w:sz w:val="24"/>
        </w:rPr>
        <w:t>.</w:t>
      </w:r>
      <w:r w:rsidRPr="00972447">
        <w:rPr>
          <w:rFonts w:ascii="Times New Roman" w:eastAsia="Times New Roman" w:hAnsi="Times New Roman" w:cs="Times New Roman"/>
          <w:sz w:val="24"/>
        </w:rPr>
        <w:t xml:space="preserve">179.4 </w:t>
      </w:r>
      <w:r w:rsidR="00972447" w:rsidRPr="00972447">
        <w:rPr>
          <w:rFonts w:ascii="Times New Roman" w:eastAsia="Times New Roman" w:hAnsi="Times New Roman" w:cs="Times New Roman"/>
          <w:sz w:val="24"/>
        </w:rPr>
        <w:t>БК</w:t>
      </w:r>
      <w:r w:rsidRPr="00972447">
        <w:rPr>
          <w:rFonts w:ascii="Times New Roman" w:eastAsia="Times New Roman" w:hAnsi="Times New Roman" w:cs="Times New Roman"/>
          <w:sz w:val="24"/>
        </w:rPr>
        <w:t xml:space="preserve"> РФ 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от:</w:t>
      </w:r>
    </w:p>
    <w:p w:rsidR="005067F3" w:rsidRPr="00972447" w:rsidRDefault="005067F3" w:rsidP="00972447">
      <w:pPr>
        <w:numPr>
          <w:ilvl w:val="0"/>
          <w:numId w:val="24"/>
        </w:numPr>
        <w:tabs>
          <w:tab w:val="left" w:pos="0"/>
        </w:tabs>
        <w:spacing w:after="0" w:line="240" w:lineRule="auto"/>
        <w:ind w:left="284" w:right="39"/>
        <w:jc w:val="both"/>
        <w:rPr>
          <w:rFonts w:ascii="Times New Roman" w:eastAsia="Times New Roman" w:hAnsi="Times New Roman" w:cs="Times New Roman"/>
          <w:sz w:val="24"/>
        </w:rPr>
      </w:pPr>
      <w:r w:rsidRPr="00972447">
        <w:rPr>
          <w:rFonts w:ascii="Times New Roman" w:eastAsia="Times New Roman" w:hAnsi="Times New Roman" w:cs="Times New Roman"/>
          <w:sz w:val="24"/>
        </w:rP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5067F3" w:rsidRPr="00972447" w:rsidRDefault="005067F3" w:rsidP="00972447">
      <w:pPr>
        <w:numPr>
          <w:ilvl w:val="0"/>
          <w:numId w:val="24"/>
        </w:numPr>
        <w:tabs>
          <w:tab w:val="left" w:pos="0"/>
        </w:tabs>
        <w:spacing w:after="0" w:line="240" w:lineRule="auto"/>
        <w:ind w:left="284" w:right="39"/>
        <w:jc w:val="both"/>
        <w:rPr>
          <w:rFonts w:ascii="Times New Roman" w:eastAsia="Times New Roman" w:hAnsi="Times New Roman" w:cs="Times New Roman"/>
          <w:sz w:val="24"/>
        </w:rPr>
      </w:pPr>
      <w:r w:rsidRPr="00972447">
        <w:rPr>
          <w:rFonts w:ascii="Times New Roman" w:eastAsia="Times New Roman" w:hAnsi="Times New Roman" w:cs="Times New Roman"/>
          <w:sz w:val="24"/>
        </w:rPr>
        <w:t>иных поступлений в местный бюджет, утвержденных решением представительного органа муниципального образования, предусматривающим создание муниципального дорожного фонда.</w:t>
      </w:r>
    </w:p>
    <w:p w:rsidR="005067F3" w:rsidRPr="00972447" w:rsidRDefault="005067F3" w:rsidP="005067F3">
      <w:pPr>
        <w:tabs>
          <w:tab w:val="left" w:pos="0"/>
        </w:tabs>
        <w:spacing w:after="0" w:line="240" w:lineRule="auto"/>
        <w:ind w:right="39" w:firstLine="709"/>
        <w:jc w:val="both"/>
        <w:rPr>
          <w:rFonts w:ascii="Times New Roman" w:eastAsia="Times New Roman" w:hAnsi="Times New Roman" w:cs="Times New Roman"/>
          <w:sz w:val="24"/>
        </w:rPr>
      </w:pPr>
      <w:r w:rsidRPr="00972447">
        <w:rPr>
          <w:rFonts w:ascii="Times New Roman" w:eastAsia="Times New Roman" w:hAnsi="Times New Roman" w:cs="Times New Roman"/>
          <w:sz w:val="24"/>
        </w:rPr>
        <w:t xml:space="preserve">Порядок формирования и использования бюджетных ассигнований муниципального дорожного фонда </w:t>
      </w:r>
      <w:r w:rsidR="00972447" w:rsidRPr="00972447">
        <w:rPr>
          <w:rFonts w:ascii="Times New Roman" w:eastAsia="Times New Roman" w:hAnsi="Times New Roman" w:cs="Times New Roman"/>
          <w:sz w:val="24"/>
        </w:rPr>
        <w:t>Новосельского сельского поселения Вяземского района Смоленской области</w:t>
      </w:r>
      <w:r w:rsidRPr="00972447">
        <w:rPr>
          <w:rFonts w:ascii="Times New Roman" w:eastAsia="Times New Roman" w:hAnsi="Times New Roman" w:cs="Times New Roman"/>
          <w:sz w:val="24"/>
        </w:rPr>
        <w:t xml:space="preserve"> утвержден решением Совета депутатов </w:t>
      </w:r>
      <w:r w:rsidR="00972447" w:rsidRPr="00972447">
        <w:rPr>
          <w:rFonts w:ascii="Times New Roman" w:eastAsia="Times New Roman" w:hAnsi="Times New Roman" w:cs="Times New Roman"/>
          <w:sz w:val="24"/>
        </w:rPr>
        <w:t>Новосельского сельского поселения Вяземского района Смоленской области от 22.10.2013 №21</w:t>
      </w:r>
      <w:r w:rsidRPr="00972447">
        <w:rPr>
          <w:rFonts w:ascii="Times New Roman" w:eastAsia="Times New Roman" w:hAnsi="Times New Roman" w:cs="Times New Roman"/>
          <w:sz w:val="24"/>
        </w:rPr>
        <w:t xml:space="preserve"> (</w:t>
      </w:r>
      <w:r w:rsidR="00972447" w:rsidRPr="00972447">
        <w:rPr>
          <w:rFonts w:ascii="Times New Roman" w:eastAsia="Times New Roman" w:hAnsi="Times New Roman" w:cs="Times New Roman"/>
          <w:sz w:val="24"/>
        </w:rPr>
        <w:t>с изменениями</w:t>
      </w:r>
      <w:r w:rsidRPr="00972447">
        <w:rPr>
          <w:rFonts w:ascii="Times New Roman" w:eastAsia="Times New Roman" w:hAnsi="Times New Roman" w:cs="Times New Roman"/>
          <w:sz w:val="24"/>
        </w:rPr>
        <w:t>).</w:t>
      </w:r>
    </w:p>
    <w:p w:rsidR="00654DA7" w:rsidRDefault="00654DA7" w:rsidP="005067F3">
      <w:pPr>
        <w:tabs>
          <w:tab w:val="left" w:pos="0"/>
        </w:tabs>
        <w:spacing w:after="0" w:line="240" w:lineRule="auto"/>
        <w:ind w:right="39" w:firstLine="709"/>
        <w:jc w:val="both"/>
        <w:rPr>
          <w:rFonts w:ascii="Times New Roman" w:eastAsia="Times New Roman" w:hAnsi="Times New Roman" w:cs="Times New Roman"/>
          <w:i/>
          <w:color w:val="B2A1C7" w:themeColor="accent4" w:themeTint="99"/>
          <w:sz w:val="24"/>
        </w:rPr>
      </w:pPr>
    </w:p>
    <w:p w:rsidR="005067F3" w:rsidRDefault="005067F3" w:rsidP="005067F3">
      <w:pPr>
        <w:tabs>
          <w:tab w:val="left" w:pos="0"/>
        </w:tabs>
        <w:spacing w:after="0" w:line="240" w:lineRule="auto"/>
        <w:ind w:right="39" w:firstLine="709"/>
        <w:jc w:val="both"/>
        <w:rPr>
          <w:rFonts w:ascii="Times New Roman" w:eastAsia="Times New Roman" w:hAnsi="Times New Roman" w:cs="Times New Roman"/>
          <w:sz w:val="24"/>
        </w:rPr>
      </w:pPr>
      <w:r w:rsidRPr="0079369F">
        <w:rPr>
          <w:rFonts w:ascii="Times New Roman" w:eastAsia="Times New Roman" w:hAnsi="Times New Roman" w:cs="Times New Roman"/>
          <w:sz w:val="24"/>
        </w:rPr>
        <w:t xml:space="preserve">Согласно решению о бюджете </w:t>
      </w:r>
      <w:r w:rsidRPr="002A21B1">
        <w:rPr>
          <w:rFonts w:ascii="Times New Roman" w:eastAsia="Times New Roman" w:hAnsi="Times New Roman" w:cs="Times New Roman"/>
          <w:b/>
          <w:i/>
          <w:sz w:val="24"/>
          <w:u w:val="single"/>
        </w:rPr>
        <w:t>объем бюджетных ассигнований муниципального дорожного фонда</w:t>
      </w:r>
      <w:r w:rsidRPr="002A21B1">
        <w:rPr>
          <w:rFonts w:ascii="Times New Roman" w:eastAsia="Times New Roman" w:hAnsi="Times New Roman" w:cs="Times New Roman"/>
          <w:sz w:val="24"/>
          <w:u w:val="single"/>
        </w:rPr>
        <w:t xml:space="preserve"> </w:t>
      </w:r>
      <w:r w:rsidR="00012C9D" w:rsidRPr="0079369F">
        <w:rPr>
          <w:rFonts w:ascii="Times New Roman" w:eastAsia="Times New Roman" w:hAnsi="Times New Roman" w:cs="Times New Roman"/>
          <w:sz w:val="24"/>
        </w:rPr>
        <w:t>Новосельского сельского поселения Вяземского района Смоленской области</w:t>
      </w:r>
      <w:r w:rsidRPr="0079369F">
        <w:rPr>
          <w:rFonts w:ascii="Times New Roman" w:eastAsia="Times New Roman" w:hAnsi="Times New Roman" w:cs="Times New Roman"/>
          <w:sz w:val="24"/>
        </w:rPr>
        <w:t xml:space="preserve"> утвержден на 2021 год в размере </w:t>
      </w:r>
      <w:r w:rsidR="00012C9D" w:rsidRPr="0079369F">
        <w:rPr>
          <w:rFonts w:ascii="Times New Roman" w:eastAsia="Times New Roman" w:hAnsi="Times New Roman" w:cs="Times New Roman"/>
          <w:b/>
          <w:sz w:val="24"/>
        </w:rPr>
        <w:t>1 619,6</w:t>
      </w:r>
      <w:r w:rsidRPr="0079369F">
        <w:rPr>
          <w:rFonts w:ascii="Times New Roman" w:eastAsia="Times New Roman" w:hAnsi="Times New Roman" w:cs="Times New Roman"/>
          <w:sz w:val="24"/>
        </w:rPr>
        <w:t xml:space="preserve"> тыс.рублей.</w:t>
      </w:r>
    </w:p>
    <w:p w:rsidR="00336076" w:rsidRPr="00336076" w:rsidRDefault="00336076" w:rsidP="00336076">
      <w:pPr>
        <w:tabs>
          <w:tab w:val="left" w:pos="0"/>
        </w:tabs>
        <w:spacing w:after="0" w:line="240" w:lineRule="auto"/>
        <w:ind w:right="39" w:firstLine="709"/>
        <w:jc w:val="both"/>
        <w:rPr>
          <w:rFonts w:ascii="Times New Roman" w:eastAsia="Times New Roman" w:hAnsi="Times New Roman" w:cs="Times New Roman"/>
          <w:sz w:val="24"/>
        </w:rPr>
      </w:pPr>
      <w:r w:rsidRPr="00336076">
        <w:rPr>
          <w:rFonts w:ascii="Times New Roman" w:eastAsia="Times New Roman" w:hAnsi="Times New Roman" w:cs="Times New Roman"/>
          <w:sz w:val="24"/>
        </w:rPr>
        <w:t xml:space="preserve">На основании данных проверки использования бюджетных ассигнований дорожного фонда сельского поселения за </w:t>
      </w:r>
      <w:r w:rsidR="00B8334C">
        <w:rPr>
          <w:rFonts w:ascii="Times New Roman" w:eastAsia="Times New Roman" w:hAnsi="Times New Roman" w:cs="Times New Roman"/>
          <w:sz w:val="24"/>
        </w:rPr>
        <w:t>полугодие</w:t>
      </w:r>
      <w:r w:rsidRPr="00336076">
        <w:rPr>
          <w:rFonts w:ascii="Times New Roman" w:eastAsia="Times New Roman" w:hAnsi="Times New Roman" w:cs="Times New Roman"/>
          <w:sz w:val="24"/>
        </w:rPr>
        <w:t xml:space="preserve"> 2021 года установлено:</w:t>
      </w:r>
    </w:p>
    <w:p w:rsidR="00336076" w:rsidRPr="00336076" w:rsidRDefault="00336076" w:rsidP="00336076">
      <w:pPr>
        <w:numPr>
          <w:ilvl w:val="0"/>
          <w:numId w:val="25"/>
        </w:numPr>
        <w:tabs>
          <w:tab w:val="left" w:pos="0"/>
        </w:tabs>
        <w:spacing w:after="0" w:line="240" w:lineRule="auto"/>
        <w:ind w:left="426" w:right="39"/>
        <w:jc w:val="both"/>
        <w:rPr>
          <w:rFonts w:ascii="Times New Roman" w:eastAsia="Times New Roman" w:hAnsi="Times New Roman" w:cs="Times New Roman"/>
          <w:sz w:val="24"/>
        </w:rPr>
      </w:pPr>
      <w:r w:rsidRPr="00336076">
        <w:rPr>
          <w:rFonts w:ascii="Times New Roman" w:eastAsia="Times New Roman" w:hAnsi="Times New Roman" w:cs="Times New Roman"/>
          <w:sz w:val="24"/>
        </w:rPr>
        <w:t xml:space="preserve">Решением Совета депутатов Новосельского сельского поселения Вяземского района Смоленской области от 25.12.2020 №23 «О бюджете Новосельского сельского поселения Вяземского района Смоленской области на 2021 год и на плановый период 2021 и 2022 годов» первоначально утвержден объем бюджетных ассигнований дорожного фонда поселении в сумме </w:t>
      </w:r>
      <w:r w:rsidRPr="00336076">
        <w:rPr>
          <w:rFonts w:ascii="Times New Roman" w:eastAsia="Times New Roman" w:hAnsi="Times New Roman" w:cs="Times New Roman"/>
          <w:b/>
          <w:sz w:val="24"/>
        </w:rPr>
        <w:t>1326,8</w:t>
      </w:r>
      <w:r w:rsidRPr="00336076">
        <w:rPr>
          <w:rFonts w:ascii="Times New Roman" w:eastAsia="Times New Roman" w:hAnsi="Times New Roman" w:cs="Times New Roman"/>
          <w:sz w:val="24"/>
        </w:rPr>
        <w:t xml:space="preserve"> тыс.рублей (пункты 17 и 18 решения), что соответствует прогнозируемому объему доходов бюджета поселения, установленных решением Совета депутатов Новосельского сельского поселения Вяземского района Смоленской области от 22.10.2013 №21.</w:t>
      </w:r>
    </w:p>
    <w:p w:rsidR="00336076" w:rsidRDefault="00336076" w:rsidP="00336076">
      <w:pPr>
        <w:numPr>
          <w:ilvl w:val="0"/>
          <w:numId w:val="25"/>
        </w:numPr>
        <w:tabs>
          <w:tab w:val="left" w:pos="0"/>
        </w:tabs>
        <w:spacing w:after="0" w:line="240" w:lineRule="auto"/>
        <w:ind w:left="426" w:right="39"/>
        <w:jc w:val="both"/>
        <w:rPr>
          <w:rFonts w:ascii="Times New Roman" w:eastAsia="Times New Roman" w:hAnsi="Times New Roman" w:cs="Times New Roman"/>
          <w:sz w:val="24"/>
        </w:rPr>
      </w:pPr>
      <w:r w:rsidRPr="00336076">
        <w:rPr>
          <w:rFonts w:ascii="Times New Roman" w:eastAsia="Times New Roman" w:hAnsi="Times New Roman" w:cs="Times New Roman"/>
          <w:sz w:val="24"/>
        </w:rPr>
        <w:t xml:space="preserve">Решением Совета депутатов Новосельского сельского поселения Вяземского района Смоленской области от 25.12.2020 №23 «О бюджете Новосельского сельского поселения Вяземского района Смоленской области на 2021 год и на плановый период 2021 и 2022 годов» с изменениями от 29.03.2021 №4 утвержден объем бюджетных ассигнований дорожного фонда поселении в сумме </w:t>
      </w:r>
      <w:r w:rsidRPr="00336076">
        <w:rPr>
          <w:rFonts w:ascii="Times New Roman" w:eastAsia="Times New Roman" w:hAnsi="Times New Roman" w:cs="Times New Roman"/>
          <w:b/>
          <w:sz w:val="24"/>
        </w:rPr>
        <w:t>1619,6</w:t>
      </w:r>
      <w:r w:rsidRPr="00336076">
        <w:rPr>
          <w:rFonts w:ascii="Times New Roman" w:eastAsia="Times New Roman" w:hAnsi="Times New Roman" w:cs="Times New Roman"/>
          <w:sz w:val="24"/>
        </w:rPr>
        <w:t xml:space="preserve"> тыс.рублей (п</w:t>
      </w:r>
      <w:r w:rsidR="00962D4A">
        <w:rPr>
          <w:rFonts w:ascii="Times New Roman" w:eastAsia="Times New Roman" w:hAnsi="Times New Roman" w:cs="Times New Roman"/>
          <w:sz w:val="24"/>
        </w:rPr>
        <w:t>.</w:t>
      </w:r>
      <w:r w:rsidRPr="00336076">
        <w:rPr>
          <w:rFonts w:ascii="Times New Roman" w:eastAsia="Times New Roman" w:hAnsi="Times New Roman" w:cs="Times New Roman"/>
          <w:sz w:val="24"/>
        </w:rPr>
        <w:t xml:space="preserve">17 решения), с учетом распределенного остатка бюджетных ассигнований по состоянию на 01.01.2021 год в сумме </w:t>
      </w:r>
      <w:r w:rsidRPr="00336076">
        <w:rPr>
          <w:rFonts w:ascii="Times New Roman" w:eastAsia="Times New Roman" w:hAnsi="Times New Roman" w:cs="Times New Roman"/>
          <w:b/>
          <w:sz w:val="24"/>
        </w:rPr>
        <w:t>292,8</w:t>
      </w:r>
      <w:r w:rsidRPr="00336076">
        <w:rPr>
          <w:rFonts w:ascii="Times New Roman" w:eastAsia="Times New Roman" w:hAnsi="Times New Roman" w:cs="Times New Roman"/>
          <w:sz w:val="24"/>
        </w:rPr>
        <w:t xml:space="preserve"> тыс.рублей, который соответствует отчету</w:t>
      </w:r>
      <w:r>
        <w:rPr>
          <w:rFonts w:ascii="Times New Roman" w:eastAsia="Times New Roman" w:hAnsi="Times New Roman" w:cs="Times New Roman"/>
          <w:sz w:val="24"/>
        </w:rPr>
        <w:t xml:space="preserve"> об исполнении бюджета</w:t>
      </w:r>
      <w:r w:rsidRPr="00336076">
        <w:rPr>
          <w:rFonts w:ascii="Times New Roman" w:eastAsia="Times New Roman" w:hAnsi="Times New Roman" w:cs="Times New Roman"/>
          <w:sz w:val="24"/>
        </w:rPr>
        <w:t xml:space="preserve"> за 2020 год.</w:t>
      </w:r>
    </w:p>
    <w:p w:rsidR="00336076" w:rsidRPr="00336076" w:rsidRDefault="00336076" w:rsidP="00336076">
      <w:pPr>
        <w:pStyle w:val="ac"/>
        <w:ind w:left="0" w:firstLine="709"/>
        <w:jc w:val="both"/>
        <w:rPr>
          <w:sz w:val="24"/>
        </w:rPr>
      </w:pPr>
      <w:r w:rsidRPr="00336076">
        <w:rPr>
          <w:sz w:val="24"/>
        </w:rPr>
        <w:t xml:space="preserve">В «Отчете об использовании бюджетных ассигнований дорожного фонда Новосельского сельского поселения Вяземского района Смоленской области  за </w:t>
      </w:r>
      <w:r>
        <w:rPr>
          <w:sz w:val="24"/>
        </w:rPr>
        <w:t>полугодие</w:t>
      </w:r>
      <w:r w:rsidRPr="00336076">
        <w:rPr>
          <w:sz w:val="24"/>
        </w:rPr>
        <w:t xml:space="preserve"> 2021 года» отражены бюджетные ассигнования, утвержденные Решением о бюджете от 25.12.2020 №23 </w:t>
      </w:r>
      <w:r>
        <w:rPr>
          <w:sz w:val="24"/>
        </w:rPr>
        <w:t>(</w:t>
      </w:r>
      <w:r w:rsidRPr="00336076">
        <w:rPr>
          <w:sz w:val="24"/>
        </w:rPr>
        <w:t>с изменениями</w:t>
      </w:r>
      <w:r>
        <w:rPr>
          <w:sz w:val="24"/>
        </w:rPr>
        <w:t>)</w:t>
      </w:r>
      <w:r w:rsidRPr="00336076">
        <w:rPr>
          <w:sz w:val="24"/>
        </w:rPr>
        <w:t>, показатели расходов по муниципальной программе «Ремонт и содержание автомобильных дорог общего пользования местного значения в границах населенных пунктов на территории Новосельского сельского поселения Вяземского района Смоленской области» в части:</w:t>
      </w:r>
    </w:p>
    <w:p w:rsidR="00336076" w:rsidRPr="00336076" w:rsidRDefault="00336076" w:rsidP="00336076">
      <w:pPr>
        <w:pStyle w:val="ac"/>
        <w:ind w:left="426" w:hanging="426"/>
        <w:jc w:val="both"/>
        <w:rPr>
          <w:sz w:val="24"/>
        </w:rPr>
      </w:pPr>
      <w:r w:rsidRPr="00336076">
        <w:rPr>
          <w:sz w:val="24"/>
        </w:rPr>
        <w:t xml:space="preserve">а) расходов на проведение мероприятий по ремонту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за счет средств дорожного фонда – </w:t>
      </w:r>
      <w:r w:rsidRPr="00336076">
        <w:rPr>
          <w:b/>
          <w:sz w:val="24"/>
        </w:rPr>
        <w:t>600,0</w:t>
      </w:r>
      <w:r>
        <w:rPr>
          <w:sz w:val="24"/>
        </w:rPr>
        <w:t xml:space="preserve"> тыс.</w:t>
      </w:r>
      <w:r w:rsidRPr="00336076">
        <w:rPr>
          <w:sz w:val="24"/>
        </w:rPr>
        <w:t>рублей;</w:t>
      </w:r>
    </w:p>
    <w:p w:rsidR="00336076" w:rsidRPr="00336076" w:rsidRDefault="00336076" w:rsidP="00336076">
      <w:pPr>
        <w:pStyle w:val="ac"/>
        <w:ind w:left="426" w:hanging="426"/>
        <w:jc w:val="both"/>
        <w:rPr>
          <w:sz w:val="24"/>
        </w:rPr>
      </w:pPr>
      <w:r w:rsidRPr="00336076">
        <w:rPr>
          <w:sz w:val="24"/>
        </w:rPr>
        <w:lastRenderedPageBreak/>
        <w:t xml:space="preserve">б) расходов на проведение мероприятий по содержанию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за счет средств дорожного фонда – </w:t>
      </w:r>
      <w:r w:rsidRPr="00336076">
        <w:rPr>
          <w:b/>
          <w:sz w:val="24"/>
        </w:rPr>
        <w:t>1019,6</w:t>
      </w:r>
      <w:r w:rsidRPr="00336076">
        <w:rPr>
          <w:sz w:val="24"/>
        </w:rPr>
        <w:t xml:space="preserve"> тыс.рублей:</w:t>
      </w:r>
    </w:p>
    <w:p w:rsidR="00336076" w:rsidRPr="00336076" w:rsidRDefault="00336076" w:rsidP="00336076">
      <w:pPr>
        <w:pStyle w:val="ac"/>
        <w:numPr>
          <w:ilvl w:val="0"/>
          <w:numId w:val="26"/>
        </w:numPr>
        <w:jc w:val="both"/>
        <w:rPr>
          <w:sz w:val="24"/>
        </w:rPr>
      </w:pPr>
      <w:r w:rsidRPr="00336076">
        <w:rPr>
          <w:sz w:val="24"/>
        </w:rPr>
        <w:t xml:space="preserve">расходы на проведение мероприятий по содержанию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за счет средств дорожного фонда – </w:t>
      </w:r>
      <w:r w:rsidRPr="00336076">
        <w:rPr>
          <w:b/>
          <w:sz w:val="24"/>
        </w:rPr>
        <w:t>726,8</w:t>
      </w:r>
      <w:r w:rsidRPr="00336076">
        <w:rPr>
          <w:sz w:val="24"/>
        </w:rPr>
        <w:t xml:space="preserve"> тыс. рублей,</w:t>
      </w:r>
    </w:p>
    <w:p w:rsidR="00336076" w:rsidRPr="00336076" w:rsidRDefault="00336076" w:rsidP="00336076">
      <w:pPr>
        <w:pStyle w:val="ac"/>
        <w:numPr>
          <w:ilvl w:val="0"/>
          <w:numId w:val="26"/>
        </w:numPr>
        <w:jc w:val="both"/>
        <w:rPr>
          <w:sz w:val="24"/>
        </w:rPr>
      </w:pPr>
      <w:r w:rsidRPr="00336076">
        <w:rPr>
          <w:sz w:val="24"/>
        </w:rPr>
        <w:t xml:space="preserve">остаток бюджетных ассигнований по состоянию на 01.01.2021 год, направленный на расходы по проведению мероприятий по содержанию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за счет средств дорожного фонда – </w:t>
      </w:r>
      <w:r w:rsidRPr="00336076">
        <w:rPr>
          <w:b/>
          <w:sz w:val="24"/>
        </w:rPr>
        <w:t>292,8</w:t>
      </w:r>
      <w:r w:rsidRPr="00336076">
        <w:rPr>
          <w:sz w:val="24"/>
        </w:rPr>
        <w:t xml:space="preserve"> тыс.рублей.</w:t>
      </w:r>
    </w:p>
    <w:p w:rsidR="00336076" w:rsidRPr="00336076" w:rsidRDefault="00336076" w:rsidP="00336076">
      <w:pPr>
        <w:pStyle w:val="ac"/>
        <w:ind w:left="0" w:firstLine="709"/>
        <w:jc w:val="both"/>
        <w:rPr>
          <w:i/>
          <w:sz w:val="24"/>
        </w:rPr>
      </w:pPr>
      <w:r w:rsidRPr="00336076">
        <w:rPr>
          <w:i/>
          <w:sz w:val="24"/>
        </w:rPr>
        <w:t xml:space="preserve">Таким образом, бюджетные ассигнования дорожного фонда за полугодие 2021 года составляют в сумме </w:t>
      </w:r>
      <w:r w:rsidRPr="00336076">
        <w:rPr>
          <w:b/>
          <w:i/>
          <w:sz w:val="24"/>
        </w:rPr>
        <w:t>1619,6</w:t>
      </w:r>
      <w:r w:rsidRPr="00336076">
        <w:rPr>
          <w:i/>
          <w:sz w:val="24"/>
        </w:rPr>
        <w:t xml:space="preserve"> тыс.рублей.</w:t>
      </w:r>
    </w:p>
    <w:p w:rsidR="00336076" w:rsidRDefault="00336076" w:rsidP="00336076">
      <w:pPr>
        <w:tabs>
          <w:tab w:val="left" w:pos="0"/>
        </w:tabs>
        <w:spacing w:after="0" w:line="240" w:lineRule="auto"/>
        <w:ind w:left="426" w:right="39"/>
        <w:jc w:val="both"/>
        <w:rPr>
          <w:rFonts w:ascii="Times New Roman" w:eastAsia="Times New Roman" w:hAnsi="Times New Roman" w:cs="Times New Roman"/>
          <w:sz w:val="24"/>
        </w:rPr>
      </w:pPr>
    </w:p>
    <w:p w:rsidR="005067F3" w:rsidRDefault="005067F3" w:rsidP="00336076">
      <w:pPr>
        <w:tabs>
          <w:tab w:val="left" w:pos="0"/>
        </w:tabs>
        <w:spacing w:after="0" w:line="240" w:lineRule="auto"/>
        <w:ind w:right="39" w:firstLine="709"/>
        <w:jc w:val="both"/>
        <w:rPr>
          <w:rFonts w:ascii="Times New Roman" w:eastAsia="Times New Roman" w:hAnsi="Times New Roman" w:cs="Times New Roman"/>
          <w:sz w:val="24"/>
        </w:rPr>
      </w:pPr>
      <w:r w:rsidRPr="0079369F">
        <w:rPr>
          <w:rFonts w:ascii="Times New Roman" w:eastAsia="Times New Roman" w:hAnsi="Times New Roman" w:cs="Times New Roman"/>
          <w:sz w:val="24"/>
        </w:rPr>
        <w:t xml:space="preserve">Согласно данным Отчета об использовании бюджетных ассигнований муниципального дорожного фонда </w:t>
      </w:r>
      <w:r w:rsidR="000A71A7" w:rsidRPr="0079369F">
        <w:rPr>
          <w:rFonts w:ascii="Times New Roman" w:eastAsia="Times New Roman" w:hAnsi="Times New Roman" w:cs="Times New Roman"/>
          <w:sz w:val="24"/>
        </w:rPr>
        <w:t>Новосельского сельского поселения Вяземского района Смоленской области</w:t>
      </w:r>
      <w:r w:rsidRPr="0079369F">
        <w:rPr>
          <w:rFonts w:ascii="Times New Roman" w:eastAsia="Times New Roman" w:hAnsi="Times New Roman" w:cs="Times New Roman"/>
          <w:sz w:val="24"/>
        </w:rPr>
        <w:t xml:space="preserve"> за </w:t>
      </w:r>
      <w:r w:rsidR="0079369F" w:rsidRPr="0079369F">
        <w:rPr>
          <w:rFonts w:ascii="Times New Roman" w:eastAsia="Times New Roman" w:hAnsi="Times New Roman" w:cs="Times New Roman"/>
          <w:sz w:val="24"/>
        </w:rPr>
        <w:t>полугодие</w:t>
      </w:r>
      <w:r w:rsidRPr="0079369F">
        <w:rPr>
          <w:rFonts w:ascii="Times New Roman" w:eastAsia="Times New Roman" w:hAnsi="Times New Roman" w:cs="Times New Roman"/>
          <w:sz w:val="24"/>
        </w:rPr>
        <w:t xml:space="preserve"> 2021 года, представленного Администрацией </w:t>
      </w:r>
      <w:r w:rsidR="0079369F" w:rsidRPr="0079369F">
        <w:rPr>
          <w:rFonts w:ascii="Times New Roman" w:eastAsia="Times New Roman" w:hAnsi="Times New Roman" w:cs="Times New Roman"/>
          <w:sz w:val="24"/>
        </w:rPr>
        <w:t>сельского поселения</w:t>
      </w:r>
      <w:r w:rsidRPr="0079369F">
        <w:rPr>
          <w:rFonts w:ascii="Times New Roman" w:eastAsia="Times New Roman" w:hAnsi="Times New Roman" w:cs="Times New Roman"/>
          <w:sz w:val="24"/>
        </w:rPr>
        <w:t xml:space="preserve"> в составе отчетности за </w:t>
      </w:r>
      <w:r w:rsidR="0079369F" w:rsidRPr="0079369F">
        <w:rPr>
          <w:rFonts w:ascii="Times New Roman" w:eastAsia="Times New Roman" w:hAnsi="Times New Roman" w:cs="Times New Roman"/>
          <w:sz w:val="24"/>
        </w:rPr>
        <w:t>полугодие</w:t>
      </w:r>
      <w:r w:rsidRPr="0079369F">
        <w:rPr>
          <w:rFonts w:ascii="Times New Roman" w:eastAsia="Times New Roman" w:hAnsi="Times New Roman" w:cs="Times New Roman"/>
          <w:sz w:val="24"/>
        </w:rPr>
        <w:t xml:space="preserve"> 2021 года, </w:t>
      </w:r>
      <w:r w:rsidRPr="002A21B1">
        <w:rPr>
          <w:rFonts w:ascii="Times New Roman" w:eastAsia="Times New Roman" w:hAnsi="Times New Roman" w:cs="Times New Roman"/>
          <w:b/>
          <w:i/>
          <w:sz w:val="24"/>
          <w:u w:val="single"/>
        </w:rPr>
        <w:t>исполнение денежных обязательств</w:t>
      </w:r>
      <w:r w:rsidRPr="0079369F">
        <w:rPr>
          <w:rFonts w:ascii="Times New Roman" w:eastAsia="Times New Roman" w:hAnsi="Times New Roman" w:cs="Times New Roman"/>
          <w:sz w:val="24"/>
        </w:rPr>
        <w:t xml:space="preserve"> на отчетную дату составило </w:t>
      </w:r>
      <w:r w:rsidR="0079369F" w:rsidRPr="0079369F">
        <w:rPr>
          <w:rFonts w:ascii="Times New Roman" w:eastAsia="Times New Roman" w:hAnsi="Times New Roman" w:cs="Times New Roman"/>
          <w:b/>
          <w:sz w:val="24"/>
        </w:rPr>
        <w:t>643,9</w:t>
      </w:r>
      <w:r w:rsidRPr="0079369F">
        <w:rPr>
          <w:rFonts w:ascii="Times New Roman" w:eastAsia="Times New Roman" w:hAnsi="Times New Roman" w:cs="Times New Roman"/>
          <w:sz w:val="24"/>
        </w:rPr>
        <w:t xml:space="preserve"> ты</w:t>
      </w:r>
      <w:r w:rsidR="0079369F" w:rsidRPr="0079369F">
        <w:rPr>
          <w:rFonts w:ascii="Times New Roman" w:eastAsia="Times New Roman" w:hAnsi="Times New Roman" w:cs="Times New Roman"/>
          <w:sz w:val="24"/>
        </w:rPr>
        <w:t>с.</w:t>
      </w:r>
      <w:r w:rsidRPr="0079369F">
        <w:rPr>
          <w:rFonts w:ascii="Times New Roman" w:eastAsia="Times New Roman" w:hAnsi="Times New Roman" w:cs="Times New Roman"/>
          <w:sz w:val="24"/>
        </w:rPr>
        <w:t xml:space="preserve">рублей или </w:t>
      </w:r>
      <w:r w:rsidR="0079369F" w:rsidRPr="0079369F">
        <w:rPr>
          <w:rFonts w:ascii="Times New Roman" w:eastAsia="Times New Roman" w:hAnsi="Times New Roman" w:cs="Times New Roman"/>
          <w:b/>
          <w:sz w:val="24"/>
        </w:rPr>
        <w:t>39,8</w:t>
      </w:r>
      <w:r w:rsidRPr="0079369F">
        <w:rPr>
          <w:rFonts w:ascii="Times New Roman" w:eastAsia="Times New Roman" w:hAnsi="Times New Roman" w:cs="Times New Roman"/>
          <w:sz w:val="24"/>
        </w:rPr>
        <w:t>% от запланированного объема утве</w:t>
      </w:r>
      <w:r w:rsidR="00F03610">
        <w:rPr>
          <w:rFonts w:ascii="Times New Roman" w:eastAsia="Times New Roman" w:hAnsi="Times New Roman" w:cs="Times New Roman"/>
          <w:sz w:val="24"/>
        </w:rPr>
        <w:t>ржденных бюджетных ассигнований:</w:t>
      </w:r>
    </w:p>
    <w:p w:rsidR="00F03610" w:rsidRPr="00F03610" w:rsidRDefault="00F03610" w:rsidP="00F03610">
      <w:pPr>
        <w:tabs>
          <w:tab w:val="left" w:pos="142"/>
        </w:tabs>
        <w:spacing w:after="0" w:line="240" w:lineRule="auto"/>
        <w:ind w:left="284" w:right="39" w:hanging="284"/>
        <w:jc w:val="both"/>
        <w:rPr>
          <w:rFonts w:ascii="Times New Roman" w:eastAsia="Times New Roman" w:hAnsi="Times New Roman" w:cs="Times New Roman"/>
          <w:sz w:val="24"/>
        </w:rPr>
      </w:pPr>
      <w:r>
        <w:rPr>
          <w:rFonts w:ascii="Times New Roman" w:eastAsia="Times New Roman" w:hAnsi="Times New Roman" w:cs="Times New Roman"/>
          <w:sz w:val="24"/>
        </w:rPr>
        <w:t xml:space="preserve">а) </w:t>
      </w:r>
      <w:r w:rsidRPr="00F03610">
        <w:rPr>
          <w:rFonts w:ascii="Times New Roman" w:eastAsia="Times New Roman" w:hAnsi="Times New Roman" w:cs="Times New Roman"/>
          <w:sz w:val="24"/>
        </w:rPr>
        <w:t xml:space="preserve">расходов на проведение мероприятий по ремонту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за счет средств дорожного фонда – </w:t>
      </w:r>
      <w:r>
        <w:rPr>
          <w:rFonts w:ascii="Times New Roman" w:eastAsia="Times New Roman" w:hAnsi="Times New Roman" w:cs="Times New Roman"/>
          <w:b/>
          <w:sz w:val="24"/>
        </w:rPr>
        <w:t>0</w:t>
      </w:r>
      <w:r w:rsidRPr="00F03610">
        <w:rPr>
          <w:rFonts w:ascii="Times New Roman" w:eastAsia="Times New Roman" w:hAnsi="Times New Roman" w:cs="Times New Roman"/>
          <w:b/>
          <w:sz w:val="24"/>
        </w:rPr>
        <w:t>,0</w:t>
      </w:r>
      <w:r w:rsidRPr="00F03610">
        <w:rPr>
          <w:rFonts w:ascii="Times New Roman" w:eastAsia="Times New Roman" w:hAnsi="Times New Roman" w:cs="Times New Roman"/>
          <w:sz w:val="24"/>
        </w:rPr>
        <w:t xml:space="preserve"> тыс.рублей;</w:t>
      </w:r>
    </w:p>
    <w:p w:rsidR="00F03610" w:rsidRPr="00F03610" w:rsidRDefault="00F03610" w:rsidP="00F03610">
      <w:pPr>
        <w:tabs>
          <w:tab w:val="left" w:pos="142"/>
        </w:tabs>
        <w:spacing w:after="0" w:line="240" w:lineRule="auto"/>
        <w:ind w:left="284" w:right="39" w:hanging="284"/>
        <w:jc w:val="both"/>
        <w:rPr>
          <w:rFonts w:ascii="Times New Roman" w:eastAsia="Times New Roman" w:hAnsi="Times New Roman" w:cs="Times New Roman"/>
          <w:sz w:val="24"/>
        </w:rPr>
      </w:pPr>
      <w:r w:rsidRPr="00F03610">
        <w:rPr>
          <w:rFonts w:ascii="Times New Roman" w:eastAsia="Times New Roman" w:hAnsi="Times New Roman" w:cs="Times New Roman"/>
          <w:sz w:val="24"/>
        </w:rPr>
        <w:t xml:space="preserve">б) расходов на проведение мероприятий по содержанию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за счет средств дорожного фонда – </w:t>
      </w:r>
      <w:r>
        <w:rPr>
          <w:rFonts w:ascii="Times New Roman" w:eastAsia="Times New Roman" w:hAnsi="Times New Roman" w:cs="Times New Roman"/>
          <w:b/>
          <w:sz w:val="24"/>
        </w:rPr>
        <w:t>643,9</w:t>
      </w:r>
      <w:r w:rsidRPr="00F03610">
        <w:rPr>
          <w:rFonts w:ascii="Times New Roman" w:eastAsia="Times New Roman" w:hAnsi="Times New Roman" w:cs="Times New Roman"/>
          <w:sz w:val="24"/>
        </w:rPr>
        <w:t xml:space="preserve"> тыс.рублей:</w:t>
      </w:r>
    </w:p>
    <w:p w:rsidR="00F03610" w:rsidRPr="00F03610" w:rsidRDefault="00F03610" w:rsidP="00F03610">
      <w:pPr>
        <w:numPr>
          <w:ilvl w:val="0"/>
          <w:numId w:val="26"/>
        </w:numPr>
        <w:tabs>
          <w:tab w:val="left" w:pos="0"/>
        </w:tabs>
        <w:spacing w:after="0" w:line="240" w:lineRule="auto"/>
        <w:ind w:right="39"/>
        <w:jc w:val="both"/>
        <w:rPr>
          <w:rFonts w:ascii="Times New Roman" w:eastAsia="Times New Roman" w:hAnsi="Times New Roman" w:cs="Times New Roman"/>
          <w:sz w:val="24"/>
        </w:rPr>
      </w:pPr>
      <w:r w:rsidRPr="00F03610">
        <w:rPr>
          <w:rFonts w:ascii="Times New Roman" w:eastAsia="Times New Roman" w:hAnsi="Times New Roman" w:cs="Times New Roman"/>
          <w:sz w:val="24"/>
        </w:rPr>
        <w:t xml:space="preserve">расходы на проведение мероприятий по содержанию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за счет средств дорожного фонда – </w:t>
      </w:r>
      <w:r>
        <w:rPr>
          <w:rFonts w:ascii="Times New Roman" w:eastAsia="Times New Roman" w:hAnsi="Times New Roman" w:cs="Times New Roman"/>
          <w:b/>
          <w:sz w:val="24"/>
        </w:rPr>
        <w:t>351,1</w:t>
      </w:r>
      <w:r w:rsidRPr="00F03610">
        <w:rPr>
          <w:rFonts w:ascii="Times New Roman" w:eastAsia="Times New Roman" w:hAnsi="Times New Roman" w:cs="Times New Roman"/>
          <w:sz w:val="24"/>
        </w:rPr>
        <w:t xml:space="preserve"> тыс. рублей,</w:t>
      </w:r>
    </w:p>
    <w:p w:rsidR="00F03610" w:rsidRPr="00F03610" w:rsidRDefault="00F03610" w:rsidP="00F03610">
      <w:pPr>
        <w:numPr>
          <w:ilvl w:val="0"/>
          <w:numId w:val="26"/>
        </w:numPr>
        <w:tabs>
          <w:tab w:val="left" w:pos="0"/>
        </w:tabs>
        <w:spacing w:after="0" w:line="240" w:lineRule="auto"/>
        <w:ind w:right="39"/>
        <w:jc w:val="both"/>
        <w:rPr>
          <w:rFonts w:ascii="Times New Roman" w:eastAsia="Times New Roman" w:hAnsi="Times New Roman" w:cs="Times New Roman"/>
          <w:sz w:val="24"/>
        </w:rPr>
      </w:pPr>
      <w:r w:rsidRPr="00F03610">
        <w:rPr>
          <w:rFonts w:ascii="Times New Roman" w:eastAsia="Times New Roman" w:hAnsi="Times New Roman" w:cs="Times New Roman"/>
          <w:sz w:val="24"/>
        </w:rPr>
        <w:t xml:space="preserve">расходы по проведению мероприятий по содержанию автомобильных дорог общего пользования местного значения в границах населенных пунктов Новосельского сельского поселения Вяземского района Смоленской области, за счет средств дорожного фонда – </w:t>
      </w:r>
      <w:r w:rsidRPr="00F03610">
        <w:rPr>
          <w:rFonts w:ascii="Times New Roman" w:eastAsia="Times New Roman" w:hAnsi="Times New Roman" w:cs="Times New Roman"/>
          <w:b/>
          <w:sz w:val="24"/>
        </w:rPr>
        <w:t>292,8</w:t>
      </w:r>
      <w:r w:rsidRPr="00F03610">
        <w:rPr>
          <w:rFonts w:ascii="Times New Roman" w:eastAsia="Times New Roman" w:hAnsi="Times New Roman" w:cs="Times New Roman"/>
          <w:sz w:val="24"/>
        </w:rPr>
        <w:t xml:space="preserve"> тыс.рублей.</w:t>
      </w:r>
    </w:p>
    <w:p w:rsidR="00F03610" w:rsidRDefault="00F03610" w:rsidP="005067F3">
      <w:pPr>
        <w:tabs>
          <w:tab w:val="left" w:pos="0"/>
        </w:tabs>
        <w:spacing w:after="0" w:line="240" w:lineRule="auto"/>
        <w:ind w:right="39" w:firstLine="709"/>
        <w:jc w:val="both"/>
        <w:rPr>
          <w:rFonts w:ascii="Times New Roman" w:eastAsia="Times New Roman" w:hAnsi="Times New Roman" w:cs="Times New Roman"/>
          <w:i/>
          <w:sz w:val="24"/>
        </w:rPr>
      </w:pPr>
      <w:r w:rsidRPr="002A21B1">
        <w:rPr>
          <w:rFonts w:ascii="Times New Roman" w:eastAsia="Times New Roman" w:hAnsi="Times New Roman" w:cs="Times New Roman"/>
          <w:b/>
          <w:i/>
          <w:sz w:val="24"/>
          <w:u w:val="single"/>
        </w:rPr>
        <w:t>Остаток средств дорожного фонд</w:t>
      </w:r>
      <w:r w:rsidRPr="00F03610">
        <w:rPr>
          <w:rFonts w:ascii="Times New Roman" w:eastAsia="Times New Roman" w:hAnsi="Times New Roman" w:cs="Times New Roman"/>
          <w:b/>
          <w:i/>
          <w:sz w:val="24"/>
        </w:rPr>
        <w:t xml:space="preserve">а </w:t>
      </w:r>
      <w:r w:rsidRPr="00F03610">
        <w:rPr>
          <w:rFonts w:ascii="Times New Roman" w:eastAsia="Times New Roman" w:hAnsi="Times New Roman" w:cs="Times New Roman"/>
          <w:i/>
          <w:sz w:val="24"/>
        </w:rPr>
        <w:t xml:space="preserve">по состоянию на 01.07.2021 года составляет </w:t>
      </w:r>
      <w:r w:rsidRPr="00F03610">
        <w:rPr>
          <w:rFonts w:ascii="Times New Roman" w:eastAsia="Times New Roman" w:hAnsi="Times New Roman" w:cs="Times New Roman"/>
          <w:b/>
          <w:i/>
          <w:sz w:val="24"/>
        </w:rPr>
        <w:t>975,7</w:t>
      </w:r>
      <w:r w:rsidRPr="00F03610">
        <w:rPr>
          <w:rFonts w:ascii="Times New Roman" w:eastAsia="Times New Roman" w:hAnsi="Times New Roman" w:cs="Times New Roman"/>
          <w:i/>
          <w:sz w:val="24"/>
        </w:rPr>
        <w:t xml:space="preserve"> тыс.рублей</w:t>
      </w:r>
      <w:r>
        <w:rPr>
          <w:rFonts w:ascii="Times New Roman" w:eastAsia="Times New Roman" w:hAnsi="Times New Roman" w:cs="Times New Roman"/>
          <w:i/>
          <w:sz w:val="24"/>
        </w:rPr>
        <w:t>.</w:t>
      </w:r>
    </w:p>
    <w:p w:rsidR="005067F3" w:rsidRDefault="005067F3" w:rsidP="005067F3">
      <w:pPr>
        <w:tabs>
          <w:tab w:val="left" w:pos="0"/>
        </w:tabs>
        <w:spacing w:after="0" w:line="240" w:lineRule="auto"/>
        <w:ind w:right="39" w:firstLine="709"/>
        <w:jc w:val="both"/>
        <w:rPr>
          <w:rFonts w:ascii="Times New Roman" w:eastAsia="Times New Roman" w:hAnsi="Times New Roman" w:cs="Times New Roman"/>
          <w:i/>
          <w:color w:val="B2A1C7" w:themeColor="accent4" w:themeTint="99"/>
          <w:sz w:val="24"/>
        </w:rPr>
      </w:pPr>
    </w:p>
    <w:p w:rsidR="002A21B1" w:rsidRPr="00A02538" w:rsidRDefault="002A21B1" w:rsidP="002A21B1">
      <w:pPr>
        <w:tabs>
          <w:tab w:val="left" w:pos="0"/>
        </w:tabs>
        <w:spacing w:after="0" w:line="240" w:lineRule="auto"/>
        <w:ind w:right="39" w:firstLine="709"/>
        <w:jc w:val="both"/>
        <w:rPr>
          <w:rFonts w:ascii="Times New Roman" w:eastAsia="Times New Roman" w:hAnsi="Times New Roman" w:cs="Times New Roman"/>
          <w:b/>
          <w:i/>
          <w:sz w:val="24"/>
        </w:rPr>
      </w:pPr>
      <w:r w:rsidRPr="00A02538">
        <w:rPr>
          <w:rFonts w:ascii="Times New Roman" w:eastAsia="Times New Roman" w:hAnsi="Times New Roman" w:cs="Times New Roman"/>
          <w:b/>
          <w:i/>
          <w:sz w:val="24"/>
        </w:rPr>
        <w:t>Необходимо отметить, что в заключениях Контрольно-ревизионной комиссии по результатам внешней проверки годового отчета об исполнении бюджета Новосельского сельского поселения Вяземского района Смоленской области за 2019 год от 26.03.2020 года и за 2020 год от 29.03.2021 года</w:t>
      </w:r>
      <w:r w:rsidR="00A02538" w:rsidRPr="00A02538">
        <w:rPr>
          <w:rFonts w:ascii="Times New Roman" w:eastAsia="Times New Roman" w:hAnsi="Times New Roman" w:cs="Times New Roman"/>
          <w:b/>
          <w:i/>
          <w:sz w:val="24"/>
        </w:rPr>
        <w:t>, в заключении на отчет об исполнении бюджета Новосельского сельского поселения Вяземского района Смоленской области за первый квартал 2021 года</w:t>
      </w:r>
      <w:r w:rsidRPr="00A02538">
        <w:rPr>
          <w:rFonts w:ascii="Times New Roman" w:eastAsia="Times New Roman" w:hAnsi="Times New Roman" w:cs="Times New Roman"/>
          <w:b/>
          <w:i/>
          <w:sz w:val="24"/>
        </w:rPr>
        <w:t xml:space="preserve"> по формированию и использованию бюджетных ассигнований дорожного фонда предлагалось</w:t>
      </w:r>
      <w:r w:rsidR="00A02538" w:rsidRPr="00A02538">
        <w:rPr>
          <w:rFonts w:ascii="Times New Roman" w:eastAsia="Times New Roman" w:hAnsi="Times New Roman" w:cs="Times New Roman"/>
          <w:b/>
          <w:i/>
          <w:sz w:val="24"/>
        </w:rPr>
        <w:t xml:space="preserve"> </w:t>
      </w:r>
      <w:r w:rsidRPr="00A02538">
        <w:rPr>
          <w:rFonts w:ascii="Times New Roman" w:eastAsia="Times New Roman" w:hAnsi="Times New Roman" w:cs="Times New Roman"/>
          <w:b/>
          <w:i/>
          <w:sz w:val="24"/>
        </w:rPr>
        <w:t>предусмотреть в Порядке по дорожному фонду от 22.10.2013 №21 форму отчета об использовании бюджетных ассигнований дорожного фонда и показатели, которые подлежат отражению в отчете.</w:t>
      </w:r>
    </w:p>
    <w:p w:rsidR="002A21B1" w:rsidRPr="00A02538" w:rsidRDefault="002A21B1" w:rsidP="002A21B1">
      <w:pPr>
        <w:tabs>
          <w:tab w:val="left" w:pos="0"/>
        </w:tabs>
        <w:spacing w:after="0" w:line="240" w:lineRule="auto"/>
        <w:ind w:right="39" w:firstLine="709"/>
        <w:jc w:val="both"/>
        <w:rPr>
          <w:rFonts w:ascii="Times New Roman" w:eastAsia="Times New Roman" w:hAnsi="Times New Roman" w:cs="Times New Roman"/>
          <w:b/>
          <w:i/>
          <w:sz w:val="24"/>
        </w:rPr>
      </w:pPr>
      <w:r w:rsidRPr="00A02538">
        <w:rPr>
          <w:rFonts w:ascii="Times New Roman" w:eastAsia="Times New Roman" w:hAnsi="Times New Roman" w:cs="Times New Roman"/>
          <w:b/>
          <w:i/>
          <w:sz w:val="24"/>
        </w:rPr>
        <w:lastRenderedPageBreak/>
        <w:t xml:space="preserve">Однако, на дату составления настоящего Заключения данное предложение Контрольно-ревизионной комиссии Администрацией Новосельского сельского поселения Вяземского района Смоленской области </w:t>
      </w:r>
      <w:r w:rsidR="00A02538" w:rsidRPr="00A02538">
        <w:rPr>
          <w:rFonts w:ascii="Times New Roman" w:eastAsia="Times New Roman" w:hAnsi="Times New Roman" w:cs="Times New Roman"/>
          <w:b/>
          <w:i/>
          <w:sz w:val="24"/>
        </w:rPr>
        <w:t>не исполнено</w:t>
      </w:r>
      <w:r w:rsidRPr="00A02538">
        <w:rPr>
          <w:rFonts w:ascii="Times New Roman" w:eastAsia="Times New Roman" w:hAnsi="Times New Roman" w:cs="Times New Roman"/>
          <w:b/>
          <w:i/>
          <w:sz w:val="24"/>
        </w:rPr>
        <w:t>.</w:t>
      </w:r>
    </w:p>
    <w:p w:rsidR="005067F3" w:rsidRPr="005067F3" w:rsidRDefault="005067F3" w:rsidP="00243305">
      <w:pPr>
        <w:tabs>
          <w:tab w:val="left" w:pos="0"/>
        </w:tabs>
        <w:spacing w:after="0" w:line="240" w:lineRule="auto"/>
        <w:ind w:right="39" w:firstLine="15"/>
        <w:jc w:val="both"/>
        <w:rPr>
          <w:rFonts w:ascii="Times New Roman" w:eastAsia="Times New Roman" w:hAnsi="Times New Roman" w:cs="Times New Roman"/>
          <w:sz w:val="24"/>
        </w:rPr>
      </w:pPr>
    </w:p>
    <w:p w:rsidR="000E0888" w:rsidRPr="00733222" w:rsidRDefault="000E0888" w:rsidP="000E0888">
      <w:pPr>
        <w:spacing w:after="0" w:line="240" w:lineRule="auto"/>
        <w:ind w:firstLine="709"/>
        <w:jc w:val="center"/>
        <w:rPr>
          <w:rFonts w:ascii="Times New Roman" w:eastAsia="Times New Roman" w:hAnsi="Times New Roman" w:cs="Times New Roman"/>
          <w:b/>
          <w:sz w:val="26"/>
          <w:szCs w:val="26"/>
          <w:lang w:eastAsia="en-US"/>
        </w:rPr>
      </w:pPr>
      <w:r w:rsidRPr="00733222">
        <w:rPr>
          <w:rFonts w:ascii="Times New Roman" w:eastAsia="Times New Roman" w:hAnsi="Times New Roman" w:cs="Times New Roman"/>
          <w:b/>
          <w:sz w:val="26"/>
          <w:szCs w:val="26"/>
          <w:lang w:eastAsia="en-US"/>
        </w:rPr>
        <w:t>Выводы:</w:t>
      </w:r>
    </w:p>
    <w:p w:rsidR="000E0888" w:rsidRPr="00733222" w:rsidRDefault="000E0888" w:rsidP="000578D4">
      <w:pPr>
        <w:pStyle w:val="ac"/>
        <w:numPr>
          <w:ilvl w:val="0"/>
          <w:numId w:val="16"/>
        </w:numPr>
        <w:tabs>
          <w:tab w:val="left" w:pos="0"/>
        </w:tabs>
        <w:ind w:left="426"/>
        <w:jc w:val="both"/>
        <w:rPr>
          <w:sz w:val="24"/>
          <w:szCs w:val="24"/>
        </w:rPr>
      </w:pPr>
      <w:r w:rsidRPr="00733222">
        <w:rPr>
          <w:sz w:val="24"/>
          <w:szCs w:val="24"/>
        </w:rPr>
        <w:t xml:space="preserve">Отчёт утвержден распоряжением Администрации </w:t>
      </w:r>
      <w:r w:rsidR="002070FB" w:rsidRPr="00733222">
        <w:rPr>
          <w:sz w:val="24"/>
          <w:szCs w:val="24"/>
        </w:rPr>
        <w:t>Новосельского</w:t>
      </w:r>
      <w:r w:rsidRPr="00733222">
        <w:rPr>
          <w:sz w:val="24"/>
          <w:szCs w:val="24"/>
        </w:rPr>
        <w:t xml:space="preserve"> сельского поселения Вяземского района Смоленской области </w:t>
      </w:r>
      <w:r w:rsidR="008B3236" w:rsidRPr="00733222">
        <w:rPr>
          <w:sz w:val="24"/>
          <w:szCs w:val="24"/>
        </w:rPr>
        <w:t xml:space="preserve">от </w:t>
      </w:r>
      <w:r w:rsidR="00733222" w:rsidRPr="00733222">
        <w:rPr>
          <w:sz w:val="24"/>
          <w:szCs w:val="24"/>
        </w:rPr>
        <w:t>26.07.2021 №38-р</w:t>
      </w:r>
      <w:r w:rsidR="008B3236" w:rsidRPr="00733222">
        <w:rPr>
          <w:sz w:val="24"/>
          <w:szCs w:val="24"/>
        </w:rPr>
        <w:t xml:space="preserve"> «Об </w:t>
      </w:r>
      <w:r w:rsidR="00733222" w:rsidRPr="00733222">
        <w:rPr>
          <w:sz w:val="24"/>
          <w:szCs w:val="24"/>
        </w:rPr>
        <w:t xml:space="preserve">утверждении отчета об </w:t>
      </w:r>
      <w:r w:rsidR="008B3236" w:rsidRPr="00733222">
        <w:rPr>
          <w:sz w:val="24"/>
          <w:szCs w:val="24"/>
        </w:rPr>
        <w:t xml:space="preserve">исполнении бюджета </w:t>
      </w:r>
      <w:r w:rsidR="00FE0873" w:rsidRPr="00733222">
        <w:rPr>
          <w:sz w:val="24"/>
          <w:szCs w:val="24"/>
        </w:rPr>
        <w:t>Новосельского</w:t>
      </w:r>
      <w:r w:rsidR="008B3236" w:rsidRPr="00733222">
        <w:rPr>
          <w:sz w:val="24"/>
          <w:szCs w:val="24"/>
        </w:rPr>
        <w:t xml:space="preserve"> сельского поселения Вяземского района Смоленской области за </w:t>
      </w:r>
      <w:r w:rsidR="00733222" w:rsidRPr="00733222">
        <w:rPr>
          <w:sz w:val="24"/>
          <w:szCs w:val="24"/>
        </w:rPr>
        <w:t>полугодие</w:t>
      </w:r>
      <w:r w:rsidR="008B3236" w:rsidRPr="00733222">
        <w:rPr>
          <w:sz w:val="24"/>
          <w:szCs w:val="24"/>
        </w:rPr>
        <w:t xml:space="preserve"> 2021 года»</w:t>
      </w:r>
      <w:r w:rsidRPr="00733222">
        <w:rPr>
          <w:sz w:val="24"/>
          <w:szCs w:val="24"/>
        </w:rPr>
        <w:t>, то есть не позднее 15 числа второго месяца, следующего за отчетным периодом, со следующими параметрами:</w:t>
      </w:r>
    </w:p>
    <w:p w:rsidR="000E0888" w:rsidRPr="00733222" w:rsidRDefault="000E0888" w:rsidP="00ED0C97">
      <w:pPr>
        <w:widowControl w:val="0"/>
        <w:autoSpaceDE w:val="0"/>
        <w:autoSpaceDN w:val="0"/>
        <w:adjustRightInd w:val="0"/>
        <w:spacing w:after="0" w:line="240" w:lineRule="auto"/>
        <w:ind w:left="567" w:hanging="141"/>
        <w:jc w:val="both"/>
        <w:rPr>
          <w:rFonts w:ascii="Times New Roman" w:eastAsia="Times New Roman" w:hAnsi="Times New Roman" w:cs="Times New Roman"/>
          <w:sz w:val="24"/>
          <w:szCs w:val="24"/>
        </w:rPr>
      </w:pPr>
      <w:r w:rsidRPr="00733222">
        <w:rPr>
          <w:rFonts w:ascii="Times New Roman" w:eastAsia="Times New Roman" w:hAnsi="Times New Roman" w:cs="Times New Roman"/>
          <w:sz w:val="24"/>
          <w:szCs w:val="24"/>
        </w:rPr>
        <w:t xml:space="preserve">- общий объем доходов в сумме </w:t>
      </w:r>
      <w:r w:rsidR="00733222" w:rsidRPr="00733222">
        <w:rPr>
          <w:rFonts w:ascii="Times New Roman" w:eastAsia="Times New Roman" w:hAnsi="Times New Roman" w:cs="Times New Roman"/>
          <w:b/>
          <w:sz w:val="24"/>
          <w:szCs w:val="24"/>
        </w:rPr>
        <w:t>6 210 976,96</w:t>
      </w:r>
      <w:r w:rsidR="00733222" w:rsidRPr="00733222">
        <w:rPr>
          <w:rFonts w:ascii="Times New Roman" w:eastAsia="Times New Roman" w:hAnsi="Times New Roman" w:cs="Times New Roman"/>
          <w:sz w:val="24"/>
          <w:szCs w:val="24"/>
        </w:rPr>
        <w:t>р</w:t>
      </w:r>
      <w:r w:rsidRPr="00733222">
        <w:rPr>
          <w:rFonts w:ascii="Times New Roman" w:eastAsia="Times New Roman" w:hAnsi="Times New Roman" w:cs="Times New Roman"/>
          <w:sz w:val="24"/>
          <w:szCs w:val="24"/>
        </w:rPr>
        <w:t>ублей;</w:t>
      </w:r>
    </w:p>
    <w:p w:rsidR="000E0888" w:rsidRPr="00733222" w:rsidRDefault="000E0888" w:rsidP="00ED0C97">
      <w:pPr>
        <w:widowControl w:val="0"/>
        <w:autoSpaceDE w:val="0"/>
        <w:autoSpaceDN w:val="0"/>
        <w:adjustRightInd w:val="0"/>
        <w:spacing w:after="0" w:line="240" w:lineRule="auto"/>
        <w:ind w:left="567" w:hanging="141"/>
        <w:jc w:val="both"/>
        <w:rPr>
          <w:rFonts w:ascii="Times New Roman" w:eastAsia="Times New Roman" w:hAnsi="Times New Roman" w:cs="Times New Roman"/>
          <w:sz w:val="24"/>
          <w:szCs w:val="24"/>
        </w:rPr>
      </w:pPr>
      <w:r w:rsidRPr="00733222">
        <w:rPr>
          <w:rFonts w:ascii="Times New Roman" w:eastAsia="Times New Roman" w:hAnsi="Times New Roman" w:cs="Times New Roman"/>
          <w:sz w:val="24"/>
          <w:szCs w:val="24"/>
        </w:rPr>
        <w:t xml:space="preserve">- общий объем расходов в сумме </w:t>
      </w:r>
      <w:r w:rsidR="00733222" w:rsidRPr="00733222">
        <w:rPr>
          <w:rFonts w:ascii="Times New Roman" w:eastAsia="Times New Roman" w:hAnsi="Times New Roman" w:cs="Times New Roman"/>
          <w:b/>
          <w:sz w:val="24"/>
          <w:szCs w:val="24"/>
        </w:rPr>
        <w:t>6 486 957,12</w:t>
      </w:r>
      <w:r w:rsidRPr="00733222">
        <w:rPr>
          <w:rFonts w:ascii="Times New Roman" w:eastAsia="Times New Roman" w:hAnsi="Times New Roman" w:cs="Times New Roman"/>
          <w:sz w:val="24"/>
          <w:szCs w:val="24"/>
        </w:rPr>
        <w:t xml:space="preserve"> рублей;</w:t>
      </w:r>
    </w:p>
    <w:p w:rsidR="000E0888" w:rsidRDefault="000E0888" w:rsidP="00ED0C97">
      <w:pPr>
        <w:widowControl w:val="0"/>
        <w:autoSpaceDE w:val="0"/>
        <w:autoSpaceDN w:val="0"/>
        <w:adjustRightInd w:val="0"/>
        <w:spacing w:after="0" w:line="240" w:lineRule="auto"/>
        <w:ind w:left="567" w:hanging="141"/>
        <w:jc w:val="both"/>
        <w:rPr>
          <w:rFonts w:ascii="Times New Roman" w:eastAsia="Times New Roman" w:hAnsi="Times New Roman" w:cs="Times New Roman"/>
          <w:color w:val="8064A2" w:themeColor="accent4"/>
          <w:sz w:val="24"/>
          <w:szCs w:val="24"/>
        </w:rPr>
      </w:pPr>
      <w:r w:rsidRPr="00733222">
        <w:rPr>
          <w:rFonts w:ascii="Times New Roman" w:eastAsia="Times New Roman" w:hAnsi="Times New Roman" w:cs="Times New Roman"/>
          <w:sz w:val="24"/>
          <w:szCs w:val="24"/>
        </w:rPr>
        <w:t xml:space="preserve">- превышение расходов над доходами (дефицит) в сумме </w:t>
      </w:r>
      <w:r w:rsidR="00733222" w:rsidRPr="00733222">
        <w:rPr>
          <w:rFonts w:ascii="Times New Roman" w:eastAsia="Times New Roman" w:hAnsi="Times New Roman" w:cs="Times New Roman"/>
          <w:b/>
          <w:sz w:val="24"/>
          <w:szCs w:val="24"/>
        </w:rPr>
        <w:t xml:space="preserve">275 980,16 </w:t>
      </w:r>
      <w:r w:rsidRPr="00733222">
        <w:rPr>
          <w:rFonts w:ascii="Times New Roman" w:eastAsia="Times New Roman" w:hAnsi="Times New Roman" w:cs="Times New Roman"/>
          <w:sz w:val="24"/>
          <w:szCs w:val="24"/>
        </w:rPr>
        <w:t>рублей.</w:t>
      </w:r>
    </w:p>
    <w:p w:rsidR="002070FB" w:rsidRPr="002070FB" w:rsidRDefault="002070FB" w:rsidP="000578D4">
      <w:pPr>
        <w:widowControl w:val="0"/>
        <w:numPr>
          <w:ilvl w:val="0"/>
          <w:numId w:val="16"/>
        </w:numPr>
        <w:autoSpaceDE w:val="0"/>
        <w:autoSpaceDN w:val="0"/>
        <w:adjustRightInd w:val="0"/>
        <w:spacing w:after="0" w:line="240" w:lineRule="auto"/>
        <w:ind w:left="426"/>
        <w:jc w:val="both"/>
        <w:rPr>
          <w:rFonts w:ascii="Times New Roman" w:eastAsia="Times New Roman" w:hAnsi="Times New Roman" w:cs="Times New Roman"/>
          <w:sz w:val="24"/>
          <w:szCs w:val="24"/>
        </w:rPr>
      </w:pPr>
      <w:r w:rsidRPr="009462DB">
        <w:rPr>
          <w:rFonts w:ascii="Times New Roman" w:eastAsia="Times New Roman" w:hAnsi="Times New Roman" w:cs="Times New Roman"/>
          <w:i/>
          <w:sz w:val="24"/>
          <w:szCs w:val="24"/>
        </w:rPr>
        <w:t>Сроки предоставления отчетов об исполнении бюджета</w:t>
      </w:r>
      <w:r w:rsidRPr="002070FB">
        <w:rPr>
          <w:rFonts w:ascii="Times New Roman" w:eastAsia="Times New Roman" w:hAnsi="Times New Roman" w:cs="Times New Roman"/>
          <w:sz w:val="24"/>
          <w:szCs w:val="24"/>
        </w:rPr>
        <w:t xml:space="preserve"> поселения за первый квартал, полугодие и девять месяцев текущего финансового года </w:t>
      </w:r>
      <w:r w:rsidRPr="009462DB">
        <w:rPr>
          <w:rFonts w:ascii="Times New Roman" w:eastAsia="Times New Roman" w:hAnsi="Times New Roman" w:cs="Times New Roman"/>
          <w:i/>
          <w:sz w:val="24"/>
          <w:szCs w:val="24"/>
        </w:rPr>
        <w:t>в Контрольно-ревизионную комиссию</w:t>
      </w:r>
      <w:r w:rsidRPr="002070FB">
        <w:rPr>
          <w:rFonts w:ascii="Times New Roman" w:eastAsia="Times New Roman" w:hAnsi="Times New Roman" w:cs="Times New Roman"/>
          <w:sz w:val="24"/>
          <w:szCs w:val="24"/>
        </w:rPr>
        <w:t xml:space="preserve">, для подготовки заключения, в Положении о бюджетном процессе в Новосельском сельском поселении Вяземского района Смоленской области, утвержденного решением Совета депутатов Новосельского сельского поселения Вяземского района Смоленской области от 21.10.2016 №25/1 (с изменениями) </w:t>
      </w:r>
      <w:r w:rsidRPr="002070FB">
        <w:rPr>
          <w:rFonts w:ascii="Times New Roman" w:eastAsia="Times New Roman" w:hAnsi="Times New Roman" w:cs="Times New Roman"/>
          <w:i/>
          <w:sz w:val="24"/>
          <w:szCs w:val="24"/>
          <w:u w:val="single"/>
        </w:rPr>
        <w:t>не установлены (не определены).</w:t>
      </w:r>
    </w:p>
    <w:p w:rsidR="000E0888" w:rsidRPr="001C1E75" w:rsidRDefault="000E0888" w:rsidP="000578D4">
      <w:pPr>
        <w:pStyle w:val="ac"/>
        <w:numPr>
          <w:ilvl w:val="0"/>
          <w:numId w:val="16"/>
        </w:numPr>
        <w:ind w:left="426"/>
        <w:jc w:val="both"/>
        <w:rPr>
          <w:rFonts w:eastAsia="Calibri"/>
          <w:sz w:val="24"/>
          <w:szCs w:val="24"/>
          <w:lang w:eastAsia="en-US"/>
        </w:rPr>
      </w:pPr>
      <w:r w:rsidRPr="001C1E75">
        <w:rPr>
          <w:rFonts w:eastAsia="Calibri"/>
          <w:sz w:val="24"/>
          <w:szCs w:val="24"/>
          <w:lang w:eastAsia="en-US"/>
        </w:rPr>
        <w:t xml:space="preserve">Доходная часть бюджета сельского поселения за </w:t>
      </w:r>
      <w:r w:rsidR="00FE0873" w:rsidRPr="001C1E75">
        <w:rPr>
          <w:rFonts w:eastAsia="Calibri"/>
          <w:sz w:val="24"/>
          <w:szCs w:val="24"/>
          <w:lang w:eastAsia="en-US"/>
        </w:rPr>
        <w:t>полугодие</w:t>
      </w:r>
      <w:r w:rsidRPr="001C1E75">
        <w:rPr>
          <w:rFonts w:eastAsia="Calibri"/>
          <w:sz w:val="24"/>
          <w:szCs w:val="24"/>
          <w:lang w:eastAsia="en-US"/>
        </w:rPr>
        <w:t xml:space="preserve"> 202</w:t>
      </w:r>
      <w:r w:rsidR="008B3236" w:rsidRPr="001C1E75">
        <w:rPr>
          <w:rFonts w:eastAsia="Calibri"/>
          <w:sz w:val="24"/>
          <w:szCs w:val="24"/>
          <w:lang w:eastAsia="en-US"/>
        </w:rPr>
        <w:t>1</w:t>
      </w:r>
      <w:r w:rsidRPr="001C1E75">
        <w:rPr>
          <w:rFonts w:eastAsia="Calibri"/>
          <w:sz w:val="24"/>
          <w:szCs w:val="24"/>
          <w:lang w:eastAsia="en-US"/>
        </w:rPr>
        <w:t xml:space="preserve"> года исполнена в сумме </w:t>
      </w:r>
      <w:r w:rsidR="001C1E75" w:rsidRPr="001C1E75">
        <w:rPr>
          <w:rFonts w:eastAsia="Calibri"/>
          <w:b/>
          <w:sz w:val="24"/>
          <w:szCs w:val="24"/>
          <w:lang w:eastAsia="en-US"/>
        </w:rPr>
        <w:t xml:space="preserve">6 211,0 </w:t>
      </w:r>
      <w:r w:rsidRPr="001C1E75">
        <w:rPr>
          <w:rFonts w:eastAsia="Calibri"/>
          <w:sz w:val="24"/>
          <w:szCs w:val="24"/>
          <w:lang w:eastAsia="en-US"/>
        </w:rPr>
        <w:t xml:space="preserve">тыс.рублей </w:t>
      </w:r>
      <w:r w:rsidR="001C1E75" w:rsidRPr="001C1E75">
        <w:rPr>
          <w:rFonts w:eastAsia="Calibri"/>
          <w:sz w:val="24"/>
          <w:szCs w:val="24"/>
          <w:lang w:eastAsia="en-US"/>
        </w:rPr>
        <w:t xml:space="preserve">или </w:t>
      </w:r>
      <w:r w:rsidR="001C1E75" w:rsidRPr="001C1E75">
        <w:rPr>
          <w:rFonts w:eastAsia="Calibri"/>
          <w:b/>
          <w:sz w:val="24"/>
          <w:szCs w:val="24"/>
          <w:lang w:eastAsia="en-US"/>
        </w:rPr>
        <w:t>47,3</w:t>
      </w:r>
      <w:r w:rsidR="001C1E75" w:rsidRPr="001C1E75">
        <w:rPr>
          <w:rFonts w:eastAsia="Calibri"/>
          <w:sz w:val="24"/>
          <w:szCs w:val="24"/>
          <w:lang w:eastAsia="en-US"/>
        </w:rPr>
        <w:t>% к годовым плановым назначениям (</w:t>
      </w:r>
      <w:r w:rsidR="001C1E75" w:rsidRPr="001C1E75">
        <w:rPr>
          <w:rFonts w:eastAsia="Calibri"/>
          <w:b/>
          <w:sz w:val="24"/>
          <w:szCs w:val="24"/>
          <w:lang w:eastAsia="en-US"/>
        </w:rPr>
        <w:t>13 118,2</w:t>
      </w:r>
      <w:r w:rsidR="001C1E75" w:rsidRPr="001C1E75">
        <w:rPr>
          <w:rFonts w:eastAsia="Calibri"/>
          <w:sz w:val="24"/>
          <w:szCs w:val="24"/>
          <w:lang w:eastAsia="en-US"/>
        </w:rPr>
        <w:t xml:space="preserve"> тыс.рублей).  По сравнению с аналогичным периодом прошлого года доходы снизились на </w:t>
      </w:r>
      <w:r w:rsidR="001C1E75" w:rsidRPr="001C1E75">
        <w:rPr>
          <w:rFonts w:eastAsia="Calibri"/>
          <w:b/>
          <w:sz w:val="24"/>
          <w:szCs w:val="24"/>
          <w:lang w:eastAsia="en-US"/>
        </w:rPr>
        <w:t xml:space="preserve">453,4 </w:t>
      </w:r>
      <w:r w:rsidR="001C1E75" w:rsidRPr="001C1E75">
        <w:rPr>
          <w:rFonts w:eastAsia="Calibri"/>
          <w:sz w:val="24"/>
          <w:szCs w:val="24"/>
          <w:lang w:eastAsia="en-US"/>
        </w:rPr>
        <w:t xml:space="preserve">тыс.рублей или на </w:t>
      </w:r>
      <w:r w:rsidR="001C1E75" w:rsidRPr="001C1E75">
        <w:rPr>
          <w:rFonts w:eastAsia="Calibri"/>
          <w:b/>
          <w:sz w:val="24"/>
          <w:szCs w:val="24"/>
          <w:lang w:eastAsia="en-US"/>
        </w:rPr>
        <w:t>6,8</w:t>
      </w:r>
      <w:r w:rsidR="001C1E75" w:rsidRPr="001C1E75">
        <w:rPr>
          <w:rFonts w:eastAsia="Calibri"/>
          <w:sz w:val="24"/>
          <w:szCs w:val="24"/>
          <w:lang w:eastAsia="en-US"/>
        </w:rPr>
        <w:t xml:space="preserve">% (поступило за полугодие 2020 года </w:t>
      </w:r>
      <w:r w:rsidR="001C1E75" w:rsidRPr="001C1E75">
        <w:rPr>
          <w:rFonts w:eastAsia="Calibri"/>
          <w:b/>
          <w:sz w:val="24"/>
          <w:szCs w:val="24"/>
          <w:lang w:eastAsia="en-US"/>
        </w:rPr>
        <w:t>6 664,4</w:t>
      </w:r>
      <w:r w:rsidR="001C1E75" w:rsidRPr="001C1E75">
        <w:rPr>
          <w:rFonts w:eastAsia="Calibri"/>
          <w:sz w:val="24"/>
          <w:szCs w:val="24"/>
          <w:lang w:eastAsia="en-US"/>
        </w:rPr>
        <w:t xml:space="preserve"> тыс.рублей</w:t>
      </w:r>
      <w:r w:rsidRPr="001C1E75">
        <w:rPr>
          <w:rFonts w:eastAsia="Calibri"/>
          <w:sz w:val="24"/>
          <w:szCs w:val="24"/>
          <w:lang w:eastAsia="en-US"/>
        </w:rPr>
        <w:t>).</w:t>
      </w:r>
    </w:p>
    <w:p w:rsidR="000E0888" w:rsidRPr="00FE1E14" w:rsidRDefault="000E0888" w:rsidP="000578D4">
      <w:pPr>
        <w:pStyle w:val="ac"/>
        <w:numPr>
          <w:ilvl w:val="0"/>
          <w:numId w:val="16"/>
        </w:numPr>
        <w:ind w:left="426"/>
        <w:jc w:val="both"/>
        <w:rPr>
          <w:rFonts w:eastAsia="Calibri"/>
          <w:sz w:val="24"/>
          <w:szCs w:val="24"/>
          <w:lang w:eastAsia="en-US"/>
        </w:rPr>
      </w:pPr>
      <w:r w:rsidRPr="00FE1E14">
        <w:rPr>
          <w:rFonts w:eastAsia="Calibri"/>
          <w:sz w:val="24"/>
          <w:szCs w:val="24"/>
          <w:lang w:eastAsia="en-US"/>
        </w:rPr>
        <w:t xml:space="preserve">В структуре доходов бюджета сельского поселения за </w:t>
      </w:r>
      <w:r w:rsidR="00FE0873" w:rsidRPr="00FE1E14">
        <w:rPr>
          <w:rFonts w:eastAsia="Calibri"/>
          <w:sz w:val="24"/>
          <w:szCs w:val="24"/>
          <w:lang w:eastAsia="en-US"/>
        </w:rPr>
        <w:t>полугодие</w:t>
      </w:r>
      <w:r w:rsidR="009F5FA2" w:rsidRPr="00FE1E14">
        <w:rPr>
          <w:rFonts w:eastAsia="Calibri"/>
          <w:sz w:val="24"/>
          <w:szCs w:val="24"/>
          <w:lang w:eastAsia="en-US"/>
        </w:rPr>
        <w:t xml:space="preserve"> 2021</w:t>
      </w:r>
      <w:r w:rsidRPr="00FE1E14">
        <w:rPr>
          <w:rFonts w:eastAsia="Calibri"/>
          <w:sz w:val="24"/>
          <w:szCs w:val="24"/>
          <w:lang w:eastAsia="en-US"/>
        </w:rPr>
        <w:t xml:space="preserve"> года удельный вес собственных доходов составил </w:t>
      </w:r>
      <w:r w:rsidR="0009059C" w:rsidRPr="00FE1E14">
        <w:rPr>
          <w:rFonts w:eastAsia="Calibri"/>
          <w:b/>
          <w:sz w:val="24"/>
          <w:szCs w:val="24"/>
          <w:lang w:eastAsia="en-US"/>
        </w:rPr>
        <w:t xml:space="preserve">71,8%, </w:t>
      </w:r>
      <w:r w:rsidRPr="00FE1E14">
        <w:rPr>
          <w:rFonts w:eastAsia="Calibri"/>
          <w:sz w:val="24"/>
          <w:szCs w:val="24"/>
          <w:lang w:eastAsia="en-US"/>
        </w:rPr>
        <w:t xml:space="preserve">на долю безвозмездных поступлений приходится </w:t>
      </w:r>
      <w:r w:rsidR="0009059C" w:rsidRPr="00FE1E14">
        <w:rPr>
          <w:rFonts w:eastAsia="Calibri"/>
          <w:b/>
          <w:sz w:val="24"/>
          <w:szCs w:val="24"/>
          <w:lang w:eastAsia="en-US"/>
        </w:rPr>
        <w:t xml:space="preserve">28,2 </w:t>
      </w:r>
      <w:r w:rsidR="0009059C" w:rsidRPr="00FE1E14">
        <w:rPr>
          <w:rFonts w:eastAsia="Calibri"/>
          <w:sz w:val="24"/>
          <w:szCs w:val="24"/>
          <w:lang w:eastAsia="en-US"/>
        </w:rPr>
        <w:t>процента</w:t>
      </w:r>
      <w:r w:rsidRPr="00FE1E14">
        <w:rPr>
          <w:rFonts w:eastAsia="Calibri"/>
          <w:sz w:val="24"/>
          <w:szCs w:val="24"/>
          <w:lang w:eastAsia="en-US"/>
        </w:rPr>
        <w:t>.</w:t>
      </w:r>
    </w:p>
    <w:p w:rsidR="000E0888" w:rsidRPr="00A13289" w:rsidRDefault="00B9221F" w:rsidP="000578D4">
      <w:pPr>
        <w:pStyle w:val="ac"/>
        <w:numPr>
          <w:ilvl w:val="0"/>
          <w:numId w:val="16"/>
        </w:numPr>
        <w:ind w:left="426"/>
        <w:jc w:val="both"/>
        <w:rPr>
          <w:rFonts w:eastAsia="Calibri"/>
          <w:sz w:val="24"/>
          <w:szCs w:val="24"/>
          <w:lang w:eastAsia="en-US"/>
        </w:rPr>
      </w:pPr>
      <w:r w:rsidRPr="003A4974">
        <w:rPr>
          <w:rFonts w:eastAsia="Calibri"/>
          <w:sz w:val="24"/>
          <w:szCs w:val="24"/>
          <w:lang w:eastAsia="en-US"/>
        </w:rPr>
        <w:t xml:space="preserve">Общий объем расходов, утвержденный решением о бюджете на 2021 год, составляет </w:t>
      </w:r>
      <w:r w:rsidR="00FE1E14" w:rsidRPr="003A4974">
        <w:rPr>
          <w:rFonts w:eastAsia="Calibri"/>
          <w:b/>
          <w:sz w:val="24"/>
          <w:szCs w:val="24"/>
          <w:lang w:eastAsia="en-US"/>
        </w:rPr>
        <w:t xml:space="preserve">13 779,6 </w:t>
      </w:r>
      <w:r w:rsidRPr="003A4974">
        <w:rPr>
          <w:rFonts w:eastAsia="Calibri"/>
          <w:sz w:val="24"/>
          <w:szCs w:val="24"/>
          <w:lang w:eastAsia="en-US"/>
        </w:rPr>
        <w:t xml:space="preserve">тыс.рублей. Исполнение расходов бюджета за </w:t>
      </w:r>
      <w:r w:rsidR="00FE0873" w:rsidRPr="003A4974">
        <w:rPr>
          <w:rFonts w:eastAsia="Calibri"/>
          <w:sz w:val="24"/>
          <w:szCs w:val="24"/>
          <w:lang w:eastAsia="en-US"/>
        </w:rPr>
        <w:t>полугодие</w:t>
      </w:r>
      <w:r w:rsidRPr="003A4974">
        <w:rPr>
          <w:rFonts w:eastAsia="Calibri"/>
          <w:sz w:val="24"/>
          <w:szCs w:val="24"/>
          <w:lang w:eastAsia="en-US"/>
        </w:rPr>
        <w:t xml:space="preserve"> 2021 года составило </w:t>
      </w:r>
      <w:r w:rsidR="00FE1E14" w:rsidRPr="003A4974">
        <w:rPr>
          <w:rFonts w:eastAsia="Calibri"/>
          <w:b/>
          <w:sz w:val="24"/>
          <w:szCs w:val="24"/>
          <w:lang w:eastAsia="en-US"/>
        </w:rPr>
        <w:t xml:space="preserve">6 487,0 </w:t>
      </w:r>
      <w:r w:rsidR="00FE1E14" w:rsidRPr="003A4974">
        <w:rPr>
          <w:rFonts w:eastAsia="Calibri"/>
          <w:sz w:val="24"/>
          <w:szCs w:val="24"/>
          <w:lang w:eastAsia="en-US"/>
        </w:rPr>
        <w:t xml:space="preserve">тыс.рублей, что составляет </w:t>
      </w:r>
      <w:r w:rsidR="00FE1E14" w:rsidRPr="003A4974">
        <w:rPr>
          <w:rFonts w:eastAsia="Calibri"/>
          <w:b/>
          <w:sz w:val="24"/>
          <w:szCs w:val="24"/>
          <w:lang w:eastAsia="en-US"/>
        </w:rPr>
        <w:t xml:space="preserve">47,1% </w:t>
      </w:r>
      <w:r w:rsidR="00FE1E14" w:rsidRPr="003A4974">
        <w:rPr>
          <w:rFonts w:eastAsia="Calibri"/>
          <w:sz w:val="24"/>
          <w:szCs w:val="24"/>
          <w:lang w:eastAsia="en-US"/>
        </w:rPr>
        <w:t xml:space="preserve">от годовых плановых назначений. К уровню </w:t>
      </w:r>
      <w:r w:rsidR="00FE1E14" w:rsidRPr="00A13289">
        <w:rPr>
          <w:rFonts w:eastAsia="Calibri"/>
          <w:sz w:val="24"/>
          <w:szCs w:val="24"/>
          <w:lang w:eastAsia="en-US"/>
        </w:rPr>
        <w:t>расходов аналогичного периода прошлого года расходы снизились на</w:t>
      </w:r>
      <w:r w:rsidR="00FE1E14" w:rsidRPr="00A13289">
        <w:rPr>
          <w:rFonts w:eastAsia="Calibri"/>
          <w:b/>
          <w:sz w:val="24"/>
          <w:szCs w:val="24"/>
          <w:lang w:eastAsia="en-US"/>
        </w:rPr>
        <w:t xml:space="preserve"> 501,1 </w:t>
      </w:r>
      <w:r w:rsidR="00FE1E14" w:rsidRPr="00A13289">
        <w:rPr>
          <w:rFonts w:eastAsia="Calibri"/>
          <w:sz w:val="24"/>
          <w:szCs w:val="24"/>
          <w:lang w:eastAsia="en-US"/>
        </w:rPr>
        <w:t>тыс.рублей или на</w:t>
      </w:r>
      <w:r w:rsidR="00FE1E14" w:rsidRPr="00A13289">
        <w:rPr>
          <w:rFonts w:eastAsia="Calibri"/>
          <w:b/>
          <w:sz w:val="24"/>
          <w:szCs w:val="24"/>
          <w:lang w:eastAsia="en-US"/>
        </w:rPr>
        <w:t xml:space="preserve"> 7,2 </w:t>
      </w:r>
      <w:r w:rsidR="00FE1E14" w:rsidRPr="00A13289">
        <w:rPr>
          <w:rFonts w:eastAsia="Calibri"/>
          <w:sz w:val="24"/>
          <w:szCs w:val="24"/>
          <w:lang w:eastAsia="en-US"/>
        </w:rPr>
        <w:t>процента</w:t>
      </w:r>
      <w:r w:rsidRPr="00A13289">
        <w:rPr>
          <w:rFonts w:eastAsia="Calibri"/>
          <w:sz w:val="24"/>
          <w:szCs w:val="24"/>
          <w:lang w:eastAsia="en-US"/>
        </w:rPr>
        <w:t>.</w:t>
      </w:r>
    </w:p>
    <w:p w:rsidR="00872DB6" w:rsidRPr="00872DB6" w:rsidRDefault="00ED0C97" w:rsidP="000578D4">
      <w:pPr>
        <w:pStyle w:val="ac"/>
        <w:numPr>
          <w:ilvl w:val="0"/>
          <w:numId w:val="16"/>
        </w:numPr>
        <w:ind w:left="426"/>
        <w:jc w:val="both"/>
        <w:rPr>
          <w:color w:val="8064A2" w:themeColor="accent4"/>
          <w:sz w:val="24"/>
          <w:szCs w:val="24"/>
        </w:rPr>
      </w:pPr>
      <w:r w:rsidRPr="00A13289">
        <w:rPr>
          <w:sz w:val="24"/>
          <w:szCs w:val="24"/>
        </w:rPr>
        <w:t xml:space="preserve">Расходы бюджета на реализацию муниципальных программ за </w:t>
      </w:r>
      <w:r w:rsidR="00FE0873" w:rsidRPr="00A13289">
        <w:rPr>
          <w:sz w:val="24"/>
          <w:szCs w:val="24"/>
        </w:rPr>
        <w:t>полугодие</w:t>
      </w:r>
      <w:r w:rsidRPr="00A13289">
        <w:rPr>
          <w:sz w:val="24"/>
          <w:szCs w:val="24"/>
        </w:rPr>
        <w:t xml:space="preserve"> 2021 года исполнены </w:t>
      </w:r>
      <w:r w:rsidR="00872DB6" w:rsidRPr="00A13289">
        <w:rPr>
          <w:rFonts w:eastAsia="Calibri"/>
          <w:sz w:val="24"/>
          <w:szCs w:val="24"/>
          <w:lang w:eastAsia="en-US"/>
        </w:rPr>
        <w:t xml:space="preserve">в сумме </w:t>
      </w:r>
      <w:r w:rsidR="00872DB6" w:rsidRPr="00A13289">
        <w:rPr>
          <w:rFonts w:eastAsia="Calibri"/>
          <w:b/>
          <w:sz w:val="24"/>
          <w:szCs w:val="24"/>
          <w:lang w:eastAsia="en-US"/>
        </w:rPr>
        <w:t xml:space="preserve">5 957,8 </w:t>
      </w:r>
      <w:r w:rsidR="00872DB6" w:rsidRPr="00A13289">
        <w:rPr>
          <w:rFonts w:eastAsia="Calibri"/>
          <w:sz w:val="24"/>
          <w:szCs w:val="24"/>
          <w:lang w:eastAsia="en-US"/>
        </w:rPr>
        <w:t xml:space="preserve">тыс.рублей или </w:t>
      </w:r>
      <w:r w:rsidR="00872DB6" w:rsidRPr="00A13289">
        <w:rPr>
          <w:rFonts w:eastAsia="Calibri"/>
          <w:b/>
          <w:sz w:val="24"/>
          <w:szCs w:val="24"/>
          <w:lang w:eastAsia="en-US"/>
        </w:rPr>
        <w:t>47,3</w:t>
      </w:r>
      <w:r w:rsidR="00872DB6" w:rsidRPr="00A13289">
        <w:rPr>
          <w:rFonts w:eastAsia="Calibri"/>
          <w:sz w:val="24"/>
          <w:szCs w:val="24"/>
          <w:lang w:eastAsia="en-US"/>
        </w:rPr>
        <w:t>% от утвержденных бюджетных назначений. Общий объем финансирования</w:t>
      </w:r>
      <w:r w:rsidR="00872DB6" w:rsidRPr="00872DB6">
        <w:rPr>
          <w:rFonts w:eastAsia="Calibri"/>
          <w:sz w:val="24"/>
          <w:szCs w:val="24"/>
          <w:lang w:eastAsia="en-US"/>
        </w:rPr>
        <w:t xml:space="preserve"> муниципальных программ составляет </w:t>
      </w:r>
      <w:r w:rsidR="00872DB6" w:rsidRPr="00872DB6">
        <w:rPr>
          <w:rFonts w:eastAsia="Calibri"/>
          <w:b/>
          <w:sz w:val="24"/>
          <w:szCs w:val="24"/>
          <w:lang w:eastAsia="en-US"/>
        </w:rPr>
        <w:t>87,2</w:t>
      </w:r>
      <w:r w:rsidR="00872DB6" w:rsidRPr="00872DB6">
        <w:rPr>
          <w:rFonts w:eastAsia="Calibri"/>
          <w:sz w:val="24"/>
          <w:szCs w:val="24"/>
          <w:lang w:eastAsia="en-US"/>
        </w:rPr>
        <w:t>% в структуре всех расходов бюджета сельского поселения за полугодие 2021 года (</w:t>
      </w:r>
      <w:r w:rsidR="00872DB6" w:rsidRPr="00872DB6">
        <w:rPr>
          <w:rFonts w:eastAsia="Calibri"/>
          <w:b/>
          <w:sz w:val="24"/>
          <w:szCs w:val="24"/>
          <w:lang w:eastAsia="en-US"/>
        </w:rPr>
        <w:t xml:space="preserve">6 487,0 </w:t>
      </w:r>
      <w:r w:rsidR="00872DB6" w:rsidRPr="00872DB6">
        <w:rPr>
          <w:rFonts w:eastAsia="Calibri"/>
          <w:sz w:val="24"/>
          <w:szCs w:val="24"/>
          <w:lang w:eastAsia="en-US"/>
        </w:rPr>
        <w:t>тыс.рублей)</w:t>
      </w:r>
      <w:r w:rsidR="00872DB6">
        <w:rPr>
          <w:rFonts w:eastAsia="Calibri"/>
          <w:sz w:val="24"/>
          <w:szCs w:val="24"/>
          <w:lang w:eastAsia="en-US"/>
        </w:rPr>
        <w:t>.</w:t>
      </w:r>
    </w:p>
    <w:p w:rsidR="000E0888" w:rsidRPr="00A827A6" w:rsidRDefault="00872DB6" w:rsidP="000578D4">
      <w:pPr>
        <w:pStyle w:val="ac"/>
        <w:numPr>
          <w:ilvl w:val="0"/>
          <w:numId w:val="16"/>
        </w:numPr>
        <w:ind w:left="426"/>
        <w:jc w:val="both"/>
        <w:rPr>
          <w:sz w:val="24"/>
          <w:szCs w:val="24"/>
        </w:rPr>
      </w:pPr>
      <w:r w:rsidRPr="00A827A6">
        <w:rPr>
          <w:sz w:val="24"/>
          <w:szCs w:val="24"/>
        </w:rPr>
        <w:t xml:space="preserve"> </w:t>
      </w:r>
      <w:r w:rsidR="000E0888" w:rsidRPr="00A827A6">
        <w:rPr>
          <w:sz w:val="24"/>
          <w:szCs w:val="24"/>
        </w:rPr>
        <w:t xml:space="preserve">За </w:t>
      </w:r>
      <w:r w:rsidR="00FE0873" w:rsidRPr="00A827A6">
        <w:rPr>
          <w:sz w:val="24"/>
          <w:szCs w:val="24"/>
        </w:rPr>
        <w:t>полугодие</w:t>
      </w:r>
      <w:r w:rsidR="00ED0C97" w:rsidRPr="00A827A6">
        <w:rPr>
          <w:sz w:val="24"/>
          <w:szCs w:val="24"/>
        </w:rPr>
        <w:t xml:space="preserve"> 2021</w:t>
      </w:r>
      <w:r w:rsidR="000E0888" w:rsidRPr="00A827A6">
        <w:rPr>
          <w:sz w:val="24"/>
          <w:szCs w:val="24"/>
        </w:rPr>
        <w:t xml:space="preserve"> года непрограммные расходы исполнены </w:t>
      </w:r>
      <w:r w:rsidRPr="00A827A6">
        <w:rPr>
          <w:sz w:val="24"/>
          <w:szCs w:val="24"/>
        </w:rPr>
        <w:t xml:space="preserve">в сумме </w:t>
      </w:r>
      <w:r w:rsidRPr="00A827A6">
        <w:rPr>
          <w:b/>
          <w:sz w:val="24"/>
          <w:szCs w:val="24"/>
        </w:rPr>
        <w:t xml:space="preserve">529,2 </w:t>
      </w:r>
      <w:r w:rsidRPr="00A827A6">
        <w:rPr>
          <w:sz w:val="24"/>
          <w:szCs w:val="24"/>
        </w:rPr>
        <w:t xml:space="preserve">тыс.рублей (или </w:t>
      </w:r>
      <w:r w:rsidRPr="00A827A6">
        <w:rPr>
          <w:b/>
          <w:sz w:val="24"/>
          <w:szCs w:val="24"/>
        </w:rPr>
        <w:t>44,7</w:t>
      </w:r>
      <w:r w:rsidR="00C04ADB">
        <w:rPr>
          <w:sz w:val="24"/>
          <w:szCs w:val="24"/>
        </w:rPr>
        <w:t xml:space="preserve"> процента</w:t>
      </w:r>
      <w:r w:rsidRPr="00A827A6">
        <w:rPr>
          <w:sz w:val="24"/>
          <w:szCs w:val="24"/>
        </w:rPr>
        <w:t>)</w:t>
      </w:r>
      <w:r w:rsidR="000E0888" w:rsidRPr="00A827A6">
        <w:rPr>
          <w:sz w:val="24"/>
          <w:szCs w:val="24"/>
        </w:rPr>
        <w:t>.</w:t>
      </w:r>
    </w:p>
    <w:p w:rsidR="00ED0C97" w:rsidRPr="00A827A6" w:rsidRDefault="00ED0C97" w:rsidP="00872DB6">
      <w:pPr>
        <w:pStyle w:val="ac"/>
        <w:numPr>
          <w:ilvl w:val="0"/>
          <w:numId w:val="16"/>
        </w:numPr>
        <w:ind w:left="426"/>
        <w:jc w:val="both"/>
        <w:rPr>
          <w:sz w:val="24"/>
          <w:szCs w:val="24"/>
        </w:rPr>
      </w:pPr>
      <w:r w:rsidRPr="00A827A6">
        <w:rPr>
          <w:sz w:val="24"/>
          <w:szCs w:val="24"/>
        </w:rPr>
        <w:t xml:space="preserve">В графе 1 </w:t>
      </w:r>
      <w:r w:rsidR="00872DB6" w:rsidRPr="00A827A6">
        <w:rPr>
          <w:sz w:val="24"/>
          <w:szCs w:val="24"/>
        </w:rPr>
        <w:t>Справки ф.0503125 по коду счета бюджетного учета 1.205.51.661, 1.206.51.561неверно указано наименование контрагента - вместо «Финансовое управление Администрации муниципального образования «Вяземский район» Смоленской области» (код главы по бюджетной классификации - 903), указано «Финансовое управление «Вяземский район», и не соответствует структуре Администрации муниципального образования «Вяземский район» Смоленской области, утвержденной решением Вяземского районного Совета депутатов от 25.01.2017 №15 «Об утверждении структуры Администрации муниципального образования «Вяземский район» Смоленской области»</w:t>
      </w:r>
      <w:r w:rsidRPr="00A827A6">
        <w:rPr>
          <w:sz w:val="24"/>
          <w:szCs w:val="24"/>
        </w:rPr>
        <w:t>.</w:t>
      </w:r>
    </w:p>
    <w:p w:rsidR="000E0888" w:rsidRDefault="000E0888" w:rsidP="00DA7C9E">
      <w:pPr>
        <w:pStyle w:val="ac"/>
        <w:numPr>
          <w:ilvl w:val="0"/>
          <w:numId w:val="16"/>
        </w:numPr>
        <w:ind w:left="426"/>
        <w:jc w:val="both"/>
        <w:rPr>
          <w:sz w:val="24"/>
          <w:szCs w:val="24"/>
        </w:rPr>
      </w:pPr>
      <w:r w:rsidRPr="00DA7C9E">
        <w:rPr>
          <w:rFonts w:eastAsia="Calibri"/>
          <w:sz w:val="24"/>
          <w:szCs w:val="24"/>
          <w:lang w:eastAsia="en-US"/>
        </w:rPr>
        <w:t>Б</w:t>
      </w:r>
      <w:r w:rsidRPr="00DA7C9E">
        <w:rPr>
          <w:sz w:val="24"/>
          <w:szCs w:val="24"/>
        </w:rPr>
        <w:t xml:space="preserve">юджет сельского поселения за </w:t>
      </w:r>
      <w:r w:rsidR="00FE0873" w:rsidRPr="00DA7C9E">
        <w:rPr>
          <w:sz w:val="24"/>
          <w:szCs w:val="24"/>
        </w:rPr>
        <w:t>полугодие</w:t>
      </w:r>
      <w:r w:rsidR="00ED0C97" w:rsidRPr="00DA7C9E">
        <w:rPr>
          <w:sz w:val="24"/>
          <w:szCs w:val="24"/>
        </w:rPr>
        <w:t xml:space="preserve"> 2021</w:t>
      </w:r>
      <w:r w:rsidRPr="00DA7C9E">
        <w:rPr>
          <w:sz w:val="24"/>
          <w:szCs w:val="24"/>
        </w:rPr>
        <w:t xml:space="preserve"> года исполнен с дефицитом в сумме </w:t>
      </w:r>
      <w:r w:rsidR="00DA7C9E" w:rsidRPr="00DA7C9E">
        <w:rPr>
          <w:b/>
          <w:sz w:val="24"/>
          <w:szCs w:val="24"/>
        </w:rPr>
        <w:t xml:space="preserve">276,0 </w:t>
      </w:r>
      <w:r w:rsidRPr="00DA7C9E">
        <w:rPr>
          <w:sz w:val="24"/>
          <w:szCs w:val="24"/>
        </w:rPr>
        <w:t>тыс.рублей. Источниками финансирования дефицита бюджета являются</w:t>
      </w:r>
      <w:r w:rsidR="00DA7C9E" w:rsidRPr="00DA7C9E">
        <w:rPr>
          <w:sz w:val="24"/>
          <w:szCs w:val="24"/>
        </w:rPr>
        <w:t xml:space="preserve"> увеличение остатков средств бюджета в сумме </w:t>
      </w:r>
      <w:r w:rsidR="00DA7C9E" w:rsidRPr="00DA7C9E">
        <w:rPr>
          <w:b/>
          <w:sz w:val="24"/>
          <w:szCs w:val="24"/>
        </w:rPr>
        <w:t>6 211,0</w:t>
      </w:r>
      <w:r w:rsidR="00DA7C9E" w:rsidRPr="00DA7C9E">
        <w:rPr>
          <w:sz w:val="24"/>
          <w:szCs w:val="24"/>
        </w:rPr>
        <w:t xml:space="preserve"> тыс.рублей и уменьшение </w:t>
      </w:r>
      <w:r w:rsidR="00DA7C9E" w:rsidRPr="00DA7C9E">
        <w:rPr>
          <w:sz w:val="24"/>
          <w:szCs w:val="24"/>
        </w:rPr>
        <w:lastRenderedPageBreak/>
        <w:t xml:space="preserve">прочих остатков денежных средств в сумме </w:t>
      </w:r>
      <w:r w:rsidR="00DA7C9E" w:rsidRPr="00DA7C9E">
        <w:rPr>
          <w:b/>
          <w:sz w:val="24"/>
          <w:szCs w:val="24"/>
        </w:rPr>
        <w:t>6 487,0</w:t>
      </w:r>
      <w:r w:rsidR="00DA7C9E" w:rsidRPr="00DA7C9E">
        <w:rPr>
          <w:sz w:val="24"/>
          <w:szCs w:val="24"/>
        </w:rPr>
        <w:t xml:space="preserve"> тыс.рублей.</w:t>
      </w:r>
    </w:p>
    <w:p w:rsidR="00432207" w:rsidRPr="00432207" w:rsidRDefault="0075440C" w:rsidP="00432207">
      <w:pPr>
        <w:pStyle w:val="ac"/>
        <w:numPr>
          <w:ilvl w:val="0"/>
          <w:numId w:val="16"/>
        </w:numPr>
        <w:ind w:left="426"/>
        <w:jc w:val="both"/>
        <w:rPr>
          <w:sz w:val="24"/>
          <w:szCs w:val="24"/>
        </w:rPr>
      </w:pPr>
      <w:r w:rsidRPr="0075440C">
        <w:rPr>
          <w:sz w:val="24"/>
          <w:szCs w:val="24"/>
        </w:rPr>
        <w:t xml:space="preserve">Фактические расходы резервного фонда за полугодие 2021 года составили </w:t>
      </w:r>
      <w:r w:rsidRPr="0075440C">
        <w:rPr>
          <w:b/>
          <w:sz w:val="24"/>
          <w:szCs w:val="24"/>
        </w:rPr>
        <w:t>0,1</w:t>
      </w:r>
      <w:r w:rsidRPr="0075440C">
        <w:rPr>
          <w:sz w:val="24"/>
          <w:szCs w:val="24"/>
        </w:rPr>
        <w:t>% от общего объема расходов бюджета сельского поселения</w:t>
      </w:r>
      <w:r>
        <w:rPr>
          <w:sz w:val="24"/>
          <w:szCs w:val="24"/>
        </w:rPr>
        <w:t xml:space="preserve"> (или </w:t>
      </w:r>
      <w:r w:rsidRPr="0075440C">
        <w:rPr>
          <w:b/>
          <w:sz w:val="24"/>
          <w:szCs w:val="24"/>
        </w:rPr>
        <w:t>15,0</w:t>
      </w:r>
      <w:r>
        <w:rPr>
          <w:sz w:val="24"/>
          <w:szCs w:val="24"/>
        </w:rPr>
        <w:t xml:space="preserve"> тыс.рублей)</w:t>
      </w:r>
      <w:r w:rsidRPr="0075440C">
        <w:rPr>
          <w:sz w:val="24"/>
          <w:szCs w:val="24"/>
        </w:rPr>
        <w:t>, что находится в рамках требований ст.81 Бюджетного кодекса РФ</w:t>
      </w:r>
      <w:r w:rsidR="00432207">
        <w:rPr>
          <w:sz w:val="24"/>
          <w:szCs w:val="24"/>
        </w:rPr>
        <w:t>.</w:t>
      </w:r>
      <w:r w:rsidR="00432207" w:rsidRPr="00432207">
        <w:t xml:space="preserve"> </w:t>
      </w:r>
    </w:p>
    <w:p w:rsidR="00DA7C9E" w:rsidRDefault="00432207" w:rsidP="00432207">
      <w:pPr>
        <w:pStyle w:val="ac"/>
        <w:numPr>
          <w:ilvl w:val="0"/>
          <w:numId w:val="16"/>
        </w:numPr>
        <w:ind w:left="426"/>
        <w:jc w:val="both"/>
        <w:rPr>
          <w:sz w:val="24"/>
          <w:szCs w:val="24"/>
        </w:rPr>
      </w:pPr>
      <w:r w:rsidRPr="00432207">
        <w:rPr>
          <w:sz w:val="24"/>
          <w:szCs w:val="24"/>
        </w:rPr>
        <w:t>Согласно данным Отчета об использовании бюджетных ассигнований муниципального дорожного фонда Новосельского сельского поселения Вяземского района Смоленской области за полугодие 2021 года</w:t>
      </w:r>
      <w:r>
        <w:rPr>
          <w:sz w:val="24"/>
          <w:szCs w:val="24"/>
        </w:rPr>
        <w:t xml:space="preserve"> </w:t>
      </w:r>
      <w:r w:rsidRPr="00432207">
        <w:rPr>
          <w:sz w:val="24"/>
          <w:szCs w:val="24"/>
        </w:rPr>
        <w:t xml:space="preserve">исполнение денежных обязательств на отчетную дату составило </w:t>
      </w:r>
      <w:r w:rsidRPr="00432207">
        <w:rPr>
          <w:b/>
          <w:sz w:val="24"/>
          <w:szCs w:val="24"/>
        </w:rPr>
        <w:t>643,9</w:t>
      </w:r>
      <w:r w:rsidRPr="00432207">
        <w:rPr>
          <w:sz w:val="24"/>
          <w:szCs w:val="24"/>
        </w:rPr>
        <w:t xml:space="preserve"> тыс.рублей или </w:t>
      </w:r>
      <w:r w:rsidRPr="00432207">
        <w:rPr>
          <w:b/>
          <w:sz w:val="24"/>
          <w:szCs w:val="24"/>
        </w:rPr>
        <w:t>39,8</w:t>
      </w:r>
      <w:r w:rsidRPr="00432207">
        <w:rPr>
          <w:sz w:val="24"/>
          <w:szCs w:val="24"/>
        </w:rPr>
        <w:t>% от запланированного объема утвержденных бюджетных ассигнований</w:t>
      </w:r>
    </w:p>
    <w:p w:rsidR="00432207" w:rsidRPr="00DA7C9E" w:rsidRDefault="00432207" w:rsidP="00432207">
      <w:pPr>
        <w:pStyle w:val="ac"/>
        <w:ind w:left="426"/>
        <w:jc w:val="both"/>
        <w:rPr>
          <w:sz w:val="24"/>
          <w:szCs w:val="24"/>
        </w:rPr>
      </w:pPr>
    </w:p>
    <w:p w:rsidR="00F42FBA" w:rsidRPr="00BF6870" w:rsidRDefault="000E0888" w:rsidP="000E0888">
      <w:pPr>
        <w:spacing w:after="0" w:line="240" w:lineRule="auto"/>
        <w:ind w:firstLine="709"/>
        <w:jc w:val="center"/>
        <w:rPr>
          <w:rFonts w:ascii="Times New Roman" w:eastAsia="Calibri" w:hAnsi="Times New Roman" w:cs="Times New Roman"/>
          <w:b/>
          <w:sz w:val="26"/>
          <w:szCs w:val="26"/>
          <w:lang w:eastAsia="en-US"/>
        </w:rPr>
      </w:pPr>
      <w:r w:rsidRPr="00BF6870">
        <w:rPr>
          <w:rFonts w:ascii="Times New Roman" w:eastAsia="Calibri" w:hAnsi="Times New Roman" w:cs="Times New Roman"/>
          <w:b/>
          <w:sz w:val="26"/>
          <w:szCs w:val="26"/>
          <w:lang w:eastAsia="en-US"/>
        </w:rPr>
        <w:t>Предложения:</w:t>
      </w:r>
    </w:p>
    <w:p w:rsidR="000A5430" w:rsidRPr="00BF6870" w:rsidRDefault="000E0888" w:rsidP="000578D4">
      <w:pPr>
        <w:widowControl w:val="0"/>
        <w:numPr>
          <w:ilvl w:val="0"/>
          <w:numId w:val="18"/>
        </w:numPr>
        <w:autoSpaceDE w:val="0"/>
        <w:autoSpaceDN w:val="0"/>
        <w:adjustRightInd w:val="0"/>
        <w:spacing w:after="0" w:line="240" w:lineRule="auto"/>
        <w:ind w:left="426"/>
        <w:jc w:val="both"/>
        <w:rPr>
          <w:rFonts w:ascii="Times New Roman" w:eastAsia="Times New Roman" w:hAnsi="Times New Roman" w:cs="Times New Roman"/>
          <w:sz w:val="24"/>
          <w:szCs w:val="24"/>
        </w:rPr>
      </w:pPr>
      <w:r w:rsidRPr="007E16B2">
        <w:rPr>
          <w:rFonts w:ascii="Times New Roman" w:eastAsia="Times New Roman" w:hAnsi="Times New Roman" w:cs="Times New Roman"/>
          <w:b/>
          <w:i/>
          <w:sz w:val="24"/>
          <w:szCs w:val="24"/>
          <w:u w:val="single"/>
        </w:rPr>
        <w:t xml:space="preserve">Совету депутатов </w:t>
      </w:r>
      <w:r w:rsidR="00FE0873" w:rsidRPr="007E16B2">
        <w:rPr>
          <w:rFonts w:ascii="Times New Roman" w:eastAsia="Times New Roman" w:hAnsi="Times New Roman" w:cs="Times New Roman"/>
          <w:b/>
          <w:i/>
          <w:sz w:val="24"/>
          <w:szCs w:val="24"/>
          <w:u w:val="single"/>
        </w:rPr>
        <w:t>Новосельского</w:t>
      </w:r>
      <w:r w:rsidRPr="007E16B2">
        <w:rPr>
          <w:rFonts w:ascii="Times New Roman" w:eastAsia="Times New Roman" w:hAnsi="Times New Roman" w:cs="Times New Roman"/>
          <w:b/>
          <w:i/>
          <w:sz w:val="24"/>
          <w:szCs w:val="24"/>
          <w:u w:val="single"/>
        </w:rPr>
        <w:t xml:space="preserve"> сельского поселения Вяземского района Смоленской области</w:t>
      </w:r>
      <w:r w:rsidRPr="00BF6870">
        <w:rPr>
          <w:rFonts w:ascii="Times New Roman" w:eastAsia="Times New Roman" w:hAnsi="Times New Roman" w:cs="Times New Roman"/>
          <w:sz w:val="24"/>
          <w:szCs w:val="24"/>
        </w:rPr>
        <w:t xml:space="preserve"> по результатам рассмотрения отчёта об исполнении бюджета </w:t>
      </w:r>
      <w:r w:rsidR="00FE0873" w:rsidRPr="00BF6870">
        <w:rPr>
          <w:rFonts w:ascii="Times New Roman" w:eastAsia="Times New Roman" w:hAnsi="Times New Roman" w:cs="Times New Roman"/>
          <w:sz w:val="24"/>
          <w:szCs w:val="24"/>
        </w:rPr>
        <w:t>Новосельского</w:t>
      </w:r>
      <w:r w:rsidRPr="00BF6870">
        <w:rPr>
          <w:rFonts w:ascii="Times New Roman" w:eastAsia="Times New Roman" w:hAnsi="Times New Roman" w:cs="Times New Roman"/>
          <w:sz w:val="24"/>
          <w:szCs w:val="24"/>
        </w:rPr>
        <w:t xml:space="preserve"> сельского поселения Вяземского района Смоленской области за </w:t>
      </w:r>
      <w:r w:rsidR="00FE0873" w:rsidRPr="00BF6870">
        <w:rPr>
          <w:rFonts w:ascii="Times New Roman" w:eastAsia="Times New Roman" w:hAnsi="Times New Roman" w:cs="Times New Roman"/>
          <w:sz w:val="24"/>
          <w:szCs w:val="24"/>
        </w:rPr>
        <w:t>полугодие</w:t>
      </w:r>
      <w:r w:rsidRPr="00BF6870">
        <w:rPr>
          <w:rFonts w:ascii="Times New Roman" w:eastAsia="Times New Roman" w:hAnsi="Times New Roman" w:cs="Times New Roman"/>
          <w:sz w:val="24"/>
          <w:szCs w:val="24"/>
        </w:rPr>
        <w:t xml:space="preserve"> 202</w:t>
      </w:r>
      <w:r w:rsidR="00ED0C97" w:rsidRPr="00BF6870">
        <w:rPr>
          <w:rFonts w:ascii="Times New Roman" w:eastAsia="Times New Roman" w:hAnsi="Times New Roman" w:cs="Times New Roman"/>
          <w:sz w:val="24"/>
          <w:szCs w:val="24"/>
        </w:rPr>
        <w:t>1</w:t>
      </w:r>
      <w:r w:rsidR="000A5430" w:rsidRPr="00BF6870">
        <w:rPr>
          <w:rFonts w:ascii="Times New Roman" w:eastAsia="Times New Roman" w:hAnsi="Times New Roman" w:cs="Times New Roman"/>
          <w:sz w:val="24"/>
          <w:szCs w:val="24"/>
        </w:rPr>
        <w:t xml:space="preserve"> года:</w:t>
      </w:r>
    </w:p>
    <w:p w:rsidR="000A5430" w:rsidRPr="000D669B" w:rsidRDefault="000E0888" w:rsidP="000578D4">
      <w:pPr>
        <w:widowControl w:val="0"/>
        <w:numPr>
          <w:ilvl w:val="0"/>
          <w:numId w:val="19"/>
        </w:numPr>
        <w:autoSpaceDE w:val="0"/>
        <w:autoSpaceDN w:val="0"/>
        <w:adjustRightInd w:val="0"/>
        <w:spacing w:after="0" w:line="240" w:lineRule="auto"/>
        <w:ind w:left="426"/>
        <w:jc w:val="both"/>
        <w:rPr>
          <w:rFonts w:ascii="Times New Roman" w:eastAsia="Times New Roman" w:hAnsi="Times New Roman" w:cs="Times New Roman"/>
          <w:sz w:val="24"/>
          <w:szCs w:val="24"/>
        </w:rPr>
      </w:pPr>
      <w:r w:rsidRPr="000D669B">
        <w:rPr>
          <w:rFonts w:ascii="Times New Roman" w:eastAsia="Times New Roman" w:hAnsi="Times New Roman" w:cs="Times New Roman"/>
          <w:b/>
          <w:i/>
          <w:sz w:val="24"/>
          <w:szCs w:val="24"/>
        </w:rPr>
        <w:t>принять отчет к сведению, с учетом замечаний</w:t>
      </w:r>
      <w:r w:rsidRPr="000D669B">
        <w:rPr>
          <w:rFonts w:ascii="Times New Roman" w:eastAsia="Times New Roman" w:hAnsi="Times New Roman" w:cs="Times New Roman"/>
          <w:i/>
          <w:sz w:val="24"/>
          <w:szCs w:val="24"/>
        </w:rPr>
        <w:t>,</w:t>
      </w:r>
      <w:r w:rsidRPr="000D669B">
        <w:rPr>
          <w:rFonts w:ascii="Times New Roman" w:eastAsia="Times New Roman" w:hAnsi="Times New Roman" w:cs="Times New Roman"/>
          <w:sz w:val="24"/>
          <w:szCs w:val="24"/>
        </w:rPr>
        <w:t xml:space="preserve"> указанных Контрольно-ревизионной </w:t>
      </w:r>
      <w:r w:rsidR="0021009F" w:rsidRPr="000D669B">
        <w:rPr>
          <w:rFonts w:ascii="Times New Roman" w:eastAsia="Times New Roman" w:hAnsi="Times New Roman" w:cs="Times New Roman"/>
          <w:sz w:val="24"/>
          <w:szCs w:val="24"/>
        </w:rPr>
        <w:t>комиссией в</w:t>
      </w:r>
      <w:r w:rsidR="000A5430" w:rsidRPr="000D669B">
        <w:rPr>
          <w:rFonts w:ascii="Times New Roman" w:eastAsia="Times New Roman" w:hAnsi="Times New Roman" w:cs="Times New Roman"/>
          <w:sz w:val="24"/>
          <w:szCs w:val="24"/>
        </w:rPr>
        <w:t xml:space="preserve"> настоящем заключении;</w:t>
      </w:r>
    </w:p>
    <w:p w:rsidR="000A5430" w:rsidRDefault="000A5430" w:rsidP="000578D4">
      <w:pPr>
        <w:widowControl w:val="0"/>
        <w:numPr>
          <w:ilvl w:val="0"/>
          <w:numId w:val="19"/>
        </w:numPr>
        <w:autoSpaceDE w:val="0"/>
        <w:autoSpaceDN w:val="0"/>
        <w:adjustRightInd w:val="0"/>
        <w:spacing w:after="0" w:line="240" w:lineRule="auto"/>
        <w:ind w:left="426"/>
        <w:jc w:val="both"/>
        <w:rPr>
          <w:rFonts w:ascii="Times New Roman" w:eastAsia="Times New Roman" w:hAnsi="Times New Roman" w:cs="Times New Roman"/>
          <w:sz w:val="24"/>
          <w:szCs w:val="24"/>
        </w:rPr>
      </w:pPr>
      <w:r w:rsidRPr="00F42FBA">
        <w:rPr>
          <w:rFonts w:ascii="Times New Roman" w:eastAsia="Times New Roman" w:hAnsi="Times New Roman" w:cs="Times New Roman"/>
          <w:b/>
          <w:i/>
          <w:sz w:val="24"/>
          <w:szCs w:val="24"/>
        </w:rPr>
        <w:t>в Положении о бюджетном процессе</w:t>
      </w:r>
      <w:r w:rsidRPr="00BF6870">
        <w:rPr>
          <w:rFonts w:ascii="Times New Roman" w:eastAsia="Times New Roman" w:hAnsi="Times New Roman" w:cs="Times New Roman"/>
          <w:sz w:val="24"/>
          <w:szCs w:val="24"/>
        </w:rPr>
        <w:t xml:space="preserve"> в Новосельском сельском поселении Вяземского района Смоленской области, утвержденным решением Совета депутатов </w:t>
      </w:r>
      <w:r w:rsidR="00BF6870">
        <w:rPr>
          <w:rFonts w:ascii="Times New Roman" w:eastAsia="Times New Roman" w:hAnsi="Times New Roman" w:cs="Times New Roman"/>
          <w:sz w:val="24"/>
          <w:szCs w:val="24"/>
        </w:rPr>
        <w:t>Новосельского</w:t>
      </w:r>
      <w:r w:rsidRPr="00BF6870">
        <w:rPr>
          <w:rFonts w:ascii="Times New Roman" w:eastAsia="Times New Roman" w:hAnsi="Times New Roman" w:cs="Times New Roman"/>
          <w:sz w:val="24"/>
          <w:szCs w:val="24"/>
        </w:rPr>
        <w:t xml:space="preserve"> сельского поселения Вяземского района Смоленской области от 21.10.2021 №25/1 (с изменениями),  </w:t>
      </w:r>
      <w:r w:rsidRPr="00F42FBA">
        <w:rPr>
          <w:rFonts w:ascii="Times New Roman" w:eastAsia="Times New Roman" w:hAnsi="Times New Roman" w:cs="Times New Roman"/>
          <w:b/>
          <w:i/>
          <w:sz w:val="24"/>
          <w:szCs w:val="24"/>
        </w:rPr>
        <w:t>установить сроки</w:t>
      </w:r>
      <w:r w:rsidRPr="00BF6870">
        <w:rPr>
          <w:rFonts w:ascii="Times New Roman" w:eastAsia="Times New Roman" w:hAnsi="Times New Roman" w:cs="Times New Roman"/>
          <w:sz w:val="24"/>
          <w:szCs w:val="24"/>
        </w:rPr>
        <w:t xml:space="preserve"> предоставления отчетов об исполнении бюджета поселения за первый квартал, полугодие и девять месяцев текущего финансового года в Контрольно-ревизионную комиссию муниципального образования «Вяземский район» Смоленской области для подготовки заключения (копию решения предоставить в Контрольно-ревизионную комиссию)</w:t>
      </w:r>
      <w:r w:rsidR="000D669B">
        <w:rPr>
          <w:rFonts w:ascii="Times New Roman" w:eastAsia="Times New Roman" w:hAnsi="Times New Roman" w:cs="Times New Roman"/>
          <w:sz w:val="24"/>
          <w:szCs w:val="24"/>
        </w:rPr>
        <w:t>;</w:t>
      </w:r>
    </w:p>
    <w:p w:rsidR="00C27315" w:rsidRPr="00335A03" w:rsidRDefault="00335A03" w:rsidP="00335A03">
      <w:pPr>
        <w:widowControl w:val="0"/>
        <w:numPr>
          <w:ilvl w:val="0"/>
          <w:numId w:val="19"/>
        </w:numPr>
        <w:autoSpaceDE w:val="0"/>
        <w:autoSpaceDN w:val="0"/>
        <w:adjustRightInd w:val="0"/>
        <w:spacing w:after="0" w:line="240" w:lineRule="auto"/>
        <w:ind w:left="426"/>
        <w:jc w:val="both"/>
        <w:rPr>
          <w:rFonts w:ascii="Times New Roman" w:eastAsia="Times New Roman" w:hAnsi="Times New Roman" w:cs="Times New Roman"/>
          <w:sz w:val="24"/>
          <w:szCs w:val="24"/>
        </w:rPr>
      </w:pPr>
      <w:r w:rsidRPr="00F42FBA">
        <w:rPr>
          <w:rFonts w:ascii="Times New Roman" w:eastAsia="Times New Roman" w:hAnsi="Times New Roman" w:cs="Times New Roman"/>
          <w:b/>
          <w:i/>
          <w:sz w:val="24"/>
          <w:szCs w:val="24"/>
        </w:rPr>
        <w:t>в текстовую часть решения о бюджет</w:t>
      </w:r>
      <w:r w:rsidRPr="00335A03">
        <w:rPr>
          <w:rFonts w:ascii="Times New Roman" w:eastAsia="Times New Roman" w:hAnsi="Times New Roman" w:cs="Times New Roman"/>
          <w:b/>
          <w:i/>
          <w:sz w:val="24"/>
          <w:szCs w:val="24"/>
          <w:u w:val="single"/>
        </w:rPr>
        <w:t>е</w:t>
      </w:r>
      <w:r w:rsidRPr="00335A03">
        <w:rPr>
          <w:rFonts w:ascii="Times New Roman" w:eastAsia="Times New Roman" w:hAnsi="Times New Roman" w:cs="Times New Roman"/>
          <w:sz w:val="24"/>
          <w:szCs w:val="24"/>
        </w:rPr>
        <w:t xml:space="preserve"> (пп.1 п.20 решения Совета депутатов Новосельского сельского поселения  Вяземского района Смоленской области от 25.12.2020 №23 «О бюджете Новосельского сельского поселения Вяземского района Смоленской области на 2021 год и плановый период 2022 и 2023 годов» (с изменениями)) </w:t>
      </w:r>
      <w:r w:rsidRPr="00F42FBA">
        <w:rPr>
          <w:rFonts w:ascii="Times New Roman" w:eastAsia="Times New Roman" w:hAnsi="Times New Roman" w:cs="Times New Roman"/>
          <w:b/>
          <w:i/>
          <w:sz w:val="24"/>
          <w:szCs w:val="24"/>
        </w:rPr>
        <w:t>внести изменения</w:t>
      </w:r>
      <w:r w:rsidRPr="00F42FBA">
        <w:rPr>
          <w:rFonts w:ascii="Times New Roman" w:eastAsia="Times New Roman" w:hAnsi="Times New Roman" w:cs="Times New Roman"/>
          <w:sz w:val="24"/>
          <w:szCs w:val="24"/>
        </w:rPr>
        <w:t xml:space="preserve">, </w:t>
      </w:r>
      <w:r w:rsidRPr="00F42FBA">
        <w:rPr>
          <w:rFonts w:ascii="Times New Roman" w:eastAsia="Times New Roman" w:hAnsi="Times New Roman" w:cs="Times New Roman"/>
          <w:b/>
          <w:i/>
          <w:sz w:val="24"/>
          <w:szCs w:val="24"/>
        </w:rPr>
        <w:t>в части отражения соответствия размера резервного фонда критерию утвержденного решением о бюджете общего объема расходов, в   соответствии   со   ст.81   Бюджетного кодекса РФ</w:t>
      </w:r>
      <w:r w:rsidR="00C27315" w:rsidRPr="00335A03">
        <w:rPr>
          <w:rFonts w:ascii="Times New Roman" w:eastAsia="Times New Roman" w:hAnsi="Times New Roman" w:cs="Times New Roman"/>
          <w:sz w:val="24"/>
          <w:szCs w:val="24"/>
        </w:rPr>
        <w:t>.</w:t>
      </w:r>
    </w:p>
    <w:p w:rsidR="007E16B2" w:rsidRPr="00C27315" w:rsidRDefault="007E16B2" w:rsidP="007E16B2">
      <w:pPr>
        <w:widowControl w:val="0"/>
        <w:autoSpaceDE w:val="0"/>
        <w:autoSpaceDN w:val="0"/>
        <w:adjustRightInd w:val="0"/>
        <w:spacing w:after="0" w:line="240" w:lineRule="auto"/>
        <w:ind w:left="426"/>
        <w:jc w:val="both"/>
        <w:rPr>
          <w:rFonts w:ascii="Times New Roman" w:eastAsia="Times New Roman" w:hAnsi="Times New Roman" w:cs="Times New Roman"/>
          <w:color w:val="8064A2" w:themeColor="accent4"/>
          <w:sz w:val="24"/>
          <w:szCs w:val="24"/>
        </w:rPr>
      </w:pPr>
    </w:p>
    <w:p w:rsidR="000E0888" w:rsidRPr="00BF6870" w:rsidRDefault="000E0888" w:rsidP="00BF6870">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BF6870">
        <w:rPr>
          <w:rFonts w:ascii="Times New Roman" w:eastAsia="Times New Roman" w:hAnsi="Times New Roman" w:cs="Times New Roman"/>
          <w:sz w:val="24"/>
          <w:szCs w:val="24"/>
        </w:rPr>
        <w:t xml:space="preserve">2. </w:t>
      </w:r>
      <w:r w:rsidRPr="007E16B2">
        <w:rPr>
          <w:rFonts w:ascii="Times New Roman" w:eastAsia="Times New Roman" w:hAnsi="Times New Roman" w:cs="Times New Roman"/>
          <w:b/>
          <w:i/>
          <w:sz w:val="24"/>
          <w:szCs w:val="24"/>
          <w:u w:val="single"/>
        </w:rPr>
        <w:t xml:space="preserve">Администрации </w:t>
      </w:r>
      <w:r w:rsidR="00FE0873" w:rsidRPr="007E16B2">
        <w:rPr>
          <w:rFonts w:ascii="Times New Roman" w:eastAsia="Times New Roman" w:hAnsi="Times New Roman" w:cs="Times New Roman"/>
          <w:b/>
          <w:i/>
          <w:sz w:val="24"/>
          <w:szCs w:val="24"/>
          <w:u w:val="single"/>
        </w:rPr>
        <w:t>Новосельского</w:t>
      </w:r>
      <w:r w:rsidRPr="007E16B2">
        <w:rPr>
          <w:rFonts w:ascii="Times New Roman" w:eastAsia="Times New Roman" w:hAnsi="Times New Roman" w:cs="Times New Roman"/>
          <w:b/>
          <w:i/>
          <w:sz w:val="24"/>
          <w:szCs w:val="24"/>
          <w:u w:val="single"/>
        </w:rPr>
        <w:t xml:space="preserve"> сельского поселения Вяземского района Смоленской области</w:t>
      </w:r>
      <w:r w:rsidRPr="00BF6870">
        <w:rPr>
          <w:rFonts w:ascii="Times New Roman" w:eastAsia="Times New Roman" w:hAnsi="Times New Roman" w:cs="Times New Roman"/>
          <w:sz w:val="24"/>
          <w:szCs w:val="24"/>
        </w:rPr>
        <w:t>:</w:t>
      </w:r>
    </w:p>
    <w:p w:rsidR="00E37864" w:rsidRPr="00F42FBA" w:rsidRDefault="00E37864" w:rsidP="000578D4">
      <w:pPr>
        <w:widowControl w:val="0"/>
        <w:numPr>
          <w:ilvl w:val="0"/>
          <w:numId w:val="17"/>
        </w:numPr>
        <w:autoSpaceDE w:val="0"/>
        <w:autoSpaceDN w:val="0"/>
        <w:adjustRightInd w:val="0"/>
        <w:spacing w:after="0" w:line="240" w:lineRule="auto"/>
        <w:ind w:left="426"/>
        <w:jc w:val="both"/>
        <w:rPr>
          <w:rFonts w:ascii="Times New Roman" w:eastAsia="Times New Roman" w:hAnsi="Times New Roman" w:cs="Times New Roman"/>
          <w:sz w:val="24"/>
          <w:szCs w:val="24"/>
        </w:rPr>
      </w:pPr>
      <w:r w:rsidRPr="00632918">
        <w:rPr>
          <w:rFonts w:ascii="Times New Roman" w:eastAsia="Times New Roman" w:hAnsi="Times New Roman" w:cs="Times New Roman"/>
          <w:b/>
          <w:i/>
          <w:sz w:val="24"/>
          <w:szCs w:val="24"/>
        </w:rPr>
        <w:t>провести работу по внесению изменений в ф.0503125</w:t>
      </w:r>
      <w:r w:rsidRPr="00F42FBA">
        <w:rPr>
          <w:rFonts w:ascii="Times New Roman" w:eastAsia="Times New Roman" w:hAnsi="Times New Roman" w:cs="Times New Roman"/>
          <w:sz w:val="24"/>
          <w:szCs w:val="24"/>
        </w:rPr>
        <w:t xml:space="preserve"> указав наименование контрагента согласно структуре Администрации муниципального образования «Вяземский район» Смоленской области</w:t>
      </w:r>
      <w:r w:rsidR="00F83A01" w:rsidRPr="00F42FBA">
        <w:rPr>
          <w:rFonts w:ascii="Times New Roman" w:eastAsia="Times New Roman" w:hAnsi="Times New Roman" w:cs="Times New Roman"/>
          <w:sz w:val="24"/>
          <w:szCs w:val="24"/>
        </w:rPr>
        <w:t>;</w:t>
      </w:r>
    </w:p>
    <w:p w:rsidR="00B8334C" w:rsidRDefault="00667A9F" w:rsidP="000578D4">
      <w:pPr>
        <w:widowControl w:val="0"/>
        <w:numPr>
          <w:ilvl w:val="0"/>
          <w:numId w:val="17"/>
        </w:numPr>
        <w:autoSpaceDE w:val="0"/>
        <w:autoSpaceDN w:val="0"/>
        <w:adjustRightInd w:val="0"/>
        <w:spacing w:after="0" w:line="240" w:lineRule="auto"/>
        <w:ind w:left="426"/>
        <w:jc w:val="both"/>
        <w:rPr>
          <w:rFonts w:ascii="Times New Roman" w:eastAsia="Times New Roman" w:hAnsi="Times New Roman" w:cs="Times New Roman"/>
          <w:sz w:val="24"/>
          <w:szCs w:val="24"/>
        </w:rPr>
      </w:pPr>
      <w:r w:rsidRPr="00632918">
        <w:rPr>
          <w:rFonts w:ascii="Times New Roman" w:eastAsia="Times New Roman" w:hAnsi="Times New Roman" w:cs="Times New Roman"/>
          <w:b/>
          <w:i/>
          <w:sz w:val="24"/>
          <w:szCs w:val="24"/>
        </w:rPr>
        <w:t>усилить контроль</w:t>
      </w:r>
      <w:r w:rsidRPr="00F42FBA">
        <w:rPr>
          <w:rFonts w:ascii="Times New Roman" w:eastAsia="Times New Roman" w:hAnsi="Times New Roman" w:cs="Times New Roman"/>
          <w:sz w:val="24"/>
          <w:szCs w:val="24"/>
        </w:rPr>
        <w:t xml:space="preserve"> по своевременному исполнению мероприятий муниципальных программ, направить необходимые средства </w:t>
      </w:r>
      <w:r w:rsidRPr="00667A9F">
        <w:rPr>
          <w:rFonts w:ascii="Times New Roman" w:eastAsia="Times New Roman" w:hAnsi="Times New Roman" w:cs="Times New Roman"/>
          <w:sz w:val="24"/>
          <w:szCs w:val="24"/>
        </w:rPr>
        <w:t>на муниципальные программы, финансирование которых не осуществлялось, а также по муниципальным программам, с низким процентом исполнения, в целях достижения запланированных результатов и показателей в 2021 году</w:t>
      </w:r>
      <w:r w:rsidR="00B8334C">
        <w:rPr>
          <w:rFonts w:ascii="Times New Roman" w:eastAsia="Times New Roman" w:hAnsi="Times New Roman" w:cs="Times New Roman"/>
          <w:sz w:val="24"/>
          <w:szCs w:val="24"/>
        </w:rPr>
        <w:t>;</w:t>
      </w:r>
    </w:p>
    <w:p w:rsidR="000863D4" w:rsidRDefault="00B8334C" w:rsidP="000578D4">
      <w:pPr>
        <w:widowControl w:val="0"/>
        <w:numPr>
          <w:ilvl w:val="0"/>
          <w:numId w:val="17"/>
        </w:numPr>
        <w:autoSpaceDE w:val="0"/>
        <w:autoSpaceDN w:val="0"/>
        <w:adjustRightInd w:val="0"/>
        <w:spacing w:after="0" w:line="240" w:lineRule="auto"/>
        <w:ind w:left="426"/>
        <w:jc w:val="both"/>
        <w:rPr>
          <w:rFonts w:ascii="Times New Roman" w:eastAsia="Times New Roman" w:hAnsi="Times New Roman" w:cs="Times New Roman"/>
          <w:sz w:val="24"/>
          <w:szCs w:val="24"/>
        </w:rPr>
      </w:pPr>
      <w:r w:rsidRPr="00632918">
        <w:rPr>
          <w:rFonts w:ascii="Times New Roman" w:eastAsia="Times New Roman" w:hAnsi="Times New Roman" w:cs="Times New Roman"/>
          <w:b/>
          <w:i/>
          <w:sz w:val="24"/>
          <w:szCs w:val="24"/>
        </w:rPr>
        <w:t xml:space="preserve">предусмотреть </w:t>
      </w:r>
      <w:r w:rsidRPr="00B8334C">
        <w:rPr>
          <w:rFonts w:ascii="Times New Roman" w:eastAsia="Times New Roman" w:hAnsi="Times New Roman" w:cs="Times New Roman"/>
          <w:sz w:val="24"/>
          <w:szCs w:val="24"/>
        </w:rPr>
        <w:t xml:space="preserve">в </w:t>
      </w:r>
      <w:r w:rsidR="00632918">
        <w:rPr>
          <w:rFonts w:ascii="Times New Roman" w:eastAsia="Times New Roman" w:hAnsi="Times New Roman" w:cs="Times New Roman"/>
          <w:sz w:val="24"/>
          <w:szCs w:val="24"/>
        </w:rPr>
        <w:t xml:space="preserve">Порядке </w:t>
      </w:r>
      <w:r w:rsidR="00632918" w:rsidRPr="00632918">
        <w:rPr>
          <w:rFonts w:ascii="Times New Roman" w:eastAsia="Times New Roman" w:hAnsi="Times New Roman" w:cs="Times New Roman"/>
          <w:sz w:val="24"/>
          <w:szCs w:val="24"/>
        </w:rPr>
        <w:t>формирования и использования бюджетных ассигнований муниципального дорожного фонда Новосельского сельского поселения Вяземского района Смоленской области</w:t>
      </w:r>
      <w:r w:rsidR="00632918">
        <w:rPr>
          <w:rFonts w:ascii="Times New Roman" w:eastAsia="Times New Roman" w:hAnsi="Times New Roman" w:cs="Times New Roman"/>
          <w:sz w:val="24"/>
          <w:szCs w:val="24"/>
        </w:rPr>
        <w:t>,</w:t>
      </w:r>
      <w:r w:rsidR="00632918" w:rsidRPr="00632918">
        <w:rPr>
          <w:rFonts w:ascii="Times New Roman" w:eastAsia="Times New Roman" w:hAnsi="Times New Roman" w:cs="Times New Roman"/>
          <w:sz w:val="24"/>
          <w:szCs w:val="24"/>
        </w:rPr>
        <w:t xml:space="preserve"> утвержден</w:t>
      </w:r>
      <w:r w:rsidR="00632918">
        <w:rPr>
          <w:rFonts w:ascii="Times New Roman" w:eastAsia="Times New Roman" w:hAnsi="Times New Roman" w:cs="Times New Roman"/>
          <w:sz w:val="24"/>
          <w:szCs w:val="24"/>
        </w:rPr>
        <w:t>ного</w:t>
      </w:r>
      <w:r w:rsidR="00632918" w:rsidRPr="00632918">
        <w:rPr>
          <w:rFonts w:ascii="Times New Roman" w:eastAsia="Times New Roman" w:hAnsi="Times New Roman" w:cs="Times New Roman"/>
          <w:sz w:val="24"/>
          <w:szCs w:val="24"/>
        </w:rPr>
        <w:t xml:space="preserve"> решением Совета депутатов Новосельского сельского поселения Вяземского района Смоленской области от 22.10.2013 №21 (с изменениями)</w:t>
      </w:r>
      <w:r w:rsidR="00632918">
        <w:rPr>
          <w:rFonts w:ascii="Times New Roman" w:eastAsia="Times New Roman" w:hAnsi="Times New Roman" w:cs="Times New Roman"/>
          <w:sz w:val="24"/>
          <w:szCs w:val="24"/>
        </w:rPr>
        <w:t>,</w:t>
      </w:r>
      <w:r w:rsidRPr="00B8334C">
        <w:rPr>
          <w:rFonts w:ascii="Times New Roman" w:eastAsia="Times New Roman" w:hAnsi="Times New Roman" w:cs="Times New Roman"/>
          <w:sz w:val="24"/>
          <w:szCs w:val="24"/>
        </w:rPr>
        <w:t xml:space="preserve"> </w:t>
      </w:r>
      <w:r w:rsidRPr="000863D4">
        <w:rPr>
          <w:rFonts w:ascii="Times New Roman" w:eastAsia="Times New Roman" w:hAnsi="Times New Roman" w:cs="Times New Roman"/>
          <w:b/>
          <w:i/>
          <w:sz w:val="24"/>
          <w:szCs w:val="24"/>
        </w:rPr>
        <w:t>форму отчета</w:t>
      </w:r>
      <w:r w:rsidRPr="00B8334C">
        <w:rPr>
          <w:rFonts w:ascii="Times New Roman" w:eastAsia="Times New Roman" w:hAnsi="Times New Roman" w:cs="Times New Roman"/>
          <w:sz w:val="24"/>
          <w:szCs w:val="24"/>
        </w:rPr>
        <w:t xml:space="preserve"> об использовании бюджетных ассигнований дорожного фонда </w:t>
      </w:r>
      <w:r w:rsidRPr="000863D4">
        <w:rPr>
          <w:rFonts w:ascii="Times New Roman" w:eastAsia="Times New Roman" w:hAnsi="Times New Roman" w:cs="Times New Roman"/>
          <w:b/>
          <w:i/>
          <w:sz w:val="24"/>
          <w:szCs w:val="24"/>
        </w:rPr>
        <w:t>и показатели, которые подлежат отражению в отчете</w:t>
      </w:r>
      <w:r w:rsidR="000863D4">
        <w:rPr>
          <w:rFonts w:ascii="Times New Roman" w:eastAsia="Times New Roman" w:hAnsi="Times New Roman" w:cs="Times New Roman"/>
          <w:sz w:val="24"/>
          <w:szCs w:val="24"/>
        </w:rPr>
        <w:t xml:space="preserve">. </w:t>
      </w:r>
      <w:r w:rsidR="000863D4" w:rsidRPr="000863D4">
        <w:rPr>
          <w:rFonts w:ascii="Times New Roman" w:eastAsia="Times New Roman" w:hAnsi="Times New Roman" w:cs="Times New Roman"/>
          <w:i/>
          <w:sz w:val="24"/>
          <w:szCs w:val="24"/>
        </w:rPr>
        <w:t>Копию нормативно правового акта предоставить в Контрольно-ревизионную комиссию муниципального образования «Вяземский район» Смоленской области</w:t>
      </w:r>
      <w:r w:rsidR="000863D4">
        <w:rPr>
          <w:rFonts w:ascii="Times New Roman" w:eastAsia="Times New Roman" w:hAnsi="Times New Roman" w:cs="Times New Roman"/>
          <w:sz w:val="24"/>
          <w:szCs w:val="24"/>
        </w:rPr>
        <w:t>;</w:t>
      </w:r>
    </w:p>
    <w:p w:rsidR="00667A9F" w:rsidRPr="00B8334C" w:rsidRDefault="000863D4" w:rsidP="000578D4">
      <w:pPr>
        <w:widowControl w:val="0"/>
        <w:numPr>
          <w:ilvl w:val="0"/>
          <w:numId w:val="17"/>
        </w:numPr>
        <w:autoSpaceDE w:val="0"/>
        <w:autoSpaceDN w:val="0"/>
        <w:adjustRightInd w:val="0"/>
        <w:spacing w:after="0" w:line="240" w:lineRule="auto"/>
        <w:ind w:left="426"/>
        <w:jc w:val="both"/>
        <w:rPr>
          <w:rFonts w:ascii="Times New Roman" w:eastAsia="Times New Roman" w:hAnsi="Times New Roman" w:cs="Times New Roman"/>
          <w:sz w:val="24"/>
          <w:szCs w:val="24"/>
        </w:rPr>
      </w:pPr>
      <w:r w:rsidRPr="00BF6870">
        <w:rPr>
          <w:rFonts w:ascii="Times New Roman" w:eastAsia="Times New Roman" w:hAnsi="Times New Roman" w:cs="Times New Roman"/>
          <w:sz w:val="24"/>
          <w:szCs w:val="24"/>
        </w:rPr>
        <w:lastRenderedPageBreak/>
        <w:t>принять к сведению замечания, указанные в настоящем Заключении, исключить повторного их нарушения</w:t>
      </w:r>
      <w:r>
        <w:rPr>
          <w:rFonts w:ascii="Times New Roman" w:eastAsia="Times New Roman" w:hAnsi="Times New Roman" w:cs="Times New Roman"/>
          <w:sz w:val="24"/>
          <w:szCs w:val="24"/>
        </w:rPr>
        <w:t>.</w:t>
      </w:r>
    </w:p>
    <w:p w:rsidR="000E0888" w:rsidRDefault="000E0888" w:rsidP="000E0888">
      <w:pPr>
        <w:widowControl w:val="0"/>
        <w:autoSpaceDE w:val="0"/>
        <w:autoSpaceDN w:val="0"/>
        <w:adjustRightInd w:val="0"/>
        <w:spacing w:after="0" w:line="240" w:lineRule="auto"/>
        <w:ind w:firstLine="709"/>
        <w:jc w:val="both"/>
        <w:rPr>
          <w:rFonts w:ascii="Times New Roman" w:eastAsia="Times New Roman" w:hAnsi="Times New Roman" w:cs="Times New Roman"/>
          <w:color w:val="984806" w:themeColor="accent6" w:themeShade="80"/>
          <w:sz w:val="28"/>
          <w:szCs w:val="28"/>
        </w:rPr>
      </w:pPr>
    </w:p>
    <w:p w:rsidR="00A90983" w:rsidRDefault="00A90983" w:rsidP="000E0888">
      <w:pPr>
        <w:widowControl w:val="0"/>
        <w:autoSpaceDE w:val="0"/>
        <w:autoSpaceDN w:val="0"/>
        <w:adjustRightInd w:val="0"/>
        <w:spacing w:after="0" w:line="240" w:lineRule="auto"/>
        <w:ind w:firstLine="709"/>
        <w:jc w:val="both"/>
        <w:rPr>
          <w:rFonts w:ascii="Times New Roman" w:eastAsia="Times New Roman" w:hAnsi="Times New Roman" w:cs="Times New Roman"/>
          <w:color w:val="984806" w:themeColor="accent6" w:themeShade="80"/>
          <w:sz w:val="28"/>
          <w:szCs w:val="28"/>
        </w:rPr>
      </w:pPr>
    </w:p>
    <w:p w:rsidR="00A90983" w:rsidRDefault="00A90983" w:rsidP="000E0888">
      <w:pPr>
        <w:widowControl w:val="0"/>
        <w:autoSpaceDE w:val="0"/>
        <w:autoSpaceDN w:val="0"/>
        <w:adjustRightInd w:val="0"/>
        <w:spacing w:after="0" w:line="240" w:lineRule="auto"/>
        <w:ind w:firstLine="709"/>
        <w:jc w:val="both"/>
        <w:rPr>
          <w:rFonts w:ascii="Times New Roman" w:eastAsia="Times New Roman" w:hAnsi="Times New Roman" w:cs="Times New Roman"/>
          <w:color w:val="984806" w:themeColor="accent6" w:themeShade="80"/>
          <w:sz w:val="28"/>
          <w:szCs w:val="28"/>
        </w:rPr>
      </w:pPr>
    </w:p>
    <w:p w:rsidR="00BE2B8E" w:rsidRPr="00795814" w:rsidRDefault="00BE2B8E" w:rsidP="000C6B7C">
      <w:pPr>
        <w:spacing w:after="0" w:line="240" w:lineRule="auto"/>
        <w:ind w:firstLine="540"/>
        <w:jc w:val="both"/>
        <w:rPr>
          <w:rFonts w:ascii="Times New Roman" w:hAnsi="Times New Roman" w:cs="Times New Roman"/>
          <w:i/>
          <w:sz w:val="24"/>
          <w:szCs w:val="24"/>
        </w:rPr>
      </w:pPr>
      <w:r w:rsidRPr="00795814">
        <w:rPr>
          <w:rFonts w:ascii="Times New Roman" w:hAnsi="Times New Roman" w:cs="Times New Roman"/>
          <w:i/>
          <w:sz w:val="24"/>
          <w:szCs w:val="24"/>
        </w:rPr>
        <w:t>Настоящее заключение составлено в 2-х экземплярах:</w:t>
      </w:r>
    </w:p>
    <w:p w:rsidR="00BE2B8E" w:rsidRPr="00795814" w:rsidRDefault="00BE2B8E" w:rsidP="000C6B7C">
      <w:pPr>
        <w:spacing w:after="0" w:line="240" w:lineRule="auto"/>
        <w:ind w:firstLine="540"/>
        <w:jc w:val="both"/>
        <w:rPr>
          <w:rFonts w:ascii="Times New Roman" w:hAnsi="Times New Roman" w:cs="Times New Roman"/>
          <w:i/>
          <w:sz w:val="24"/>
          <w:szCs w:val="24"/>
        </w:rPr>
      </w:pPr>
      <w:r w:rsidRPr="00795814">
        <w:rPr>
          <w:rFonts w:ascii="Times New Roman" w:hAnsi="Times New Roman" w:cs="Times New Roman"/>
          <w:i/>
          <w:sz w:val="24"/>
          <w:szCs w:val="24"/>
        </w:rPr>
        <w:t xml:space="preserve">Один экземпляр для Совета депутатов </w:t>
      </w:r>
      <w:r w:rsidR="00FE0873">
        <w:rPr>
          <w:rFonts w:ascii="Times New Roman" w:hAnsi="Times New Roman" w:cs="Times New Roman"/>
          <w:i/>
          <w:sz w:val="24"/>
          <w:szCs w:val="24"/>
        </w:rPr>
        <w:t>Новосельского</w:t>
      </w:r>
      <w:r w:rsidRPr="00795814">
        <w:rPr>
          <w:rFonts w:ascii="Times New Roman" w:hAnsi="Times New Roman" w:cs="Times New Roman"/>
          <w:i/>
          <w:sz w:val="24"/>
          <w:szCs w:val="24"/>
        </w:rPr>
        <w:t xml:space="preserve"> сельского поселения Вяземского района Смоленской области и Администрации </w:t>
      </w:r>
      <w:r w:rsidR="00FE0873">
        <w:rPr>
          <w:rFonts w:ascii="Times New Roman" w:hAnsi="Times New Roman" w:cs="Times New Roman"/>
          <w:i/>
          <w:sz w:val="24"/>
          <w:szCs w:val="24"/>
        </w:rPr>
        <w:t>Новосельского</w:t>
      </w:r>
      <w:r w:rsidRPr="00795814">
        <w:rPr>
          <w:rFonts w:ascii="Times New Roman" w:hAnsi="Times New Roman" w:cs="Times New Roman"/>
          <w:i/>
          <w:sz w:val="24"/>
          <w:szCs w:val="24"/>
        </w:rPr>
        <w:t xml:space="preserve"> сельского поселения Вяземского района Смоленской области, направляется с сопроводительным письмом.</w:t>
      </w:r>
    </w:p>
    <w:p w:rsidR="00BE2B8E" w:rsidRPr="00795814" w:rsidRDefault="00BE2B8E" w:rsidP="000C6B7C">
      <w:pPr>
        <w:spacing w:after="0" w:line="240" w:lineRule="auto"/>
        <w:ind w:firstLine="540"/>
        <w:jc w:val="both"/>
        <w:rPr>
          <w:rFonts w:ascii="Times New Roman" w:hAnsi="Times New Roman" w:cs="Times New Roman"/>
          <w:i/>
          <w:sz w:val="24"/>
          <w:szCs w:val="24"/>
        </w:rPr>
      </w:pPr>
      <w:r w:rsidRPr="00795814">
        <w:rPr>
          <w:rFonts w:ascii="Times New Roman" w:hAnsi="Times New Roman" w:cs="Times New Roman"/>
          <w:i/>
          <w:sz w:val="24"/>
          <w:szCs w:val="24"/>
        </w:rPr>
        <w:t>Один экземпляр остается в Контрольно-ревизионной комиссии муниципального образования «Вяземский район» Смоленской области.</w:t>
      </w:r>
    </w:p>
    <w:p w:rsidR="006D1311" w:rsidRPr="00795814" w:rsidRDefault="006D1311" w:rsidP="000C6B7C">
      <w:pPr>
        <w:spacing w:after="0" w:line="240" w:lineRule="auto"/>
        <w:jc w:val="both"/>
        <w:rPr>
          <w:rFonts w:ascii="Times New Roman" w:hAnsi="Times New Roman" w:cs="Times New Roman"/>
          <w:sz w:val="24"/>
          <w:szCs w:val="24"/>
        </w:rPr>
      </w:pPr>
    </w:p>
    <w:p w:rsidR="006D1311" w:rsidRPr="00795814" w:rsidRDefault="006D1311" w:rsidP="000C6B7C">
      <w:pPr>
        <w:spacing w:after="0" w:line="240" w:lineRule="auto"/>
        <w:jc w:val="both"/>
        <w:rPr>
          <w:rFonts w:ascii="Times New Roman" w:hAnsi="Times New Roman" w:cs="Times New Roman"/>
          <w:sz w:val="24"/>
          <w:szCs w:val="24"/>
        </w:rPr>
      </w:pPr>
    </w:p>
    <w:p w:rsidR="00BE2B8E" w:rsidRPr="00795814" w:rsidRDefault="00BE2B8E" w:rsidP="000C6B7C">
      <w:pPr>
        <w:spacing w:after="0" w:line="240" w:lineRule="auto"/>
        <w:jc w:val="both"/>
        <w:rPr>
          <w:rFonts w:ascii="Times New Roman" w:hAnsi="Times New Roman" w:cs="Times New Roman"/>
          <w:sz w:val="24"/>
          <w:szCs w:val="24"/>
        </w:rPr>
      </w:pPr>
      <w:r w:rsidRPr="00795814">
        <w:rPr>
          <w:rFonts w:ascii="Times New Roman" w:hAnsi="Times New Roman" w:cs="Times New Roman"/>
          <w:sz w:val="24"/>
          <w:szCs w:val="24"/>
        </w:rPr>
        <w:tab/>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795814" w:rsidRPr="00795814" w:rsidTr="00795814">
        <w:tc>
          <w:tcPr>
            <w:tcW w:w="4672" w:type="dxa"/>
          </w:tcPr>
          <w:p w:rsidR="00795814" w:rsidRPr="00795814" w:rsidRDefault="00795814" w:rsidP="00795814">
            <w:pPr>
              <w:pStyle w:val="10"/>
              <w:tabs>
                <w:tab w:val="left" w:pos="142"/>
              </w:tabs>
              <w:rPr>
                <w:rFonts w:ascii="Times New Roman" w:hAnsi="Times New Roman"/>
                <w:sz w:val="24"/>
                <w:szCs w:val="24"/>
              </w:rPr>
            </w:pPr>
            <w:r w:rsidRPr="00795814">
              <w:rPr>
                <w:rFonts w:ascii="Times New Roman" w:hAnsi="Times New Roman"/>
                <w:sz w:val="24"/>
                <w:szCs w:val="24"/>
              </w:rPr>
              <w:t xml:space="preserve">Председатель Контрольно-ревизионной </w:t>
            </w:r>
          </w:p>
          <w:p w:rsidR="00795814" w:rsidRPr="00795814" w:rsidRDefault="00795814" w:rsidP="00795814">
            <w:pPr>
              <w:pStyle w:val="10"/>
              <w:tabs>
                <w:tab w:val="left" w:pos="142"/>
              </w:tabs>
              <w:rPr>
                <w:rFonts w:ascii="Times New Roman" w:hAnsi="Times New Roman"/>
                <w:sz w:val="24"/>
                <w:szCs w:val="24"/>
              </w:rPr>
            </w:pPr>
            <w:r w:rsidRPr="00795814">
              <w:rPr>
                <w:rFonts w:ascii="Times New Roman" w:hAnsi="Times New Roman"/>
                <w:sz w:val="24"/>
                <w:szCs w:val="24"/>
              </w:rPr>
              <w:t>комиссии муниципального образования</w:t>
            </w:r>
          </w:p>
          <w:p w:rsidR="00795814" w:rsidRPr="00795814" w:rsidRDefault="00795814" w:rsidP="00795814">
            <w:pPr>
              <w:jc w:val="both"/>
              <w:rPr>
                <w:rFonts w:ascii="Times New Roman" w:hAnsi="Times New Roman" w:cs="Times New Roman"/>
                <w:sz w:val="24"/>
                <w:szCs w:val="24"/>
              </w:rPr>
            </w:pPr>
            <w:r w:rsidRPr="00795814">
              <w:rPr>
                <w:rFonts w:ascii="Times New Roman" w:hAnsi="Times New Roman" w:cs="Times New Roman"/>
                <w:sz w:val="24"/>
                <w:szCs w:val="24"/>
              </w:rPr>
              <w:t>«Вяземский район» Смоленской области</w:t>
            </w:r>
          </w:p>
        </w:tc>
        <w:tc>
          <w:tcPr>
            <w:tcW w:w="4673" w:type="dxa"/>
          </w:tcPr>
          <w:p w:rsidR="00795814" w:rsidRPr="00795814" w:rsidRDefault="00795814" w:rsidP="00795814">
            <w:pPr>
              <w:jc w:val="right"/>
              <w:rPr>
                <w:rFonts w:ascii="Times New Roman" w:hAnsi="Times New Roman" w:cs="Times New Roman"/>
                <w:b/>
                <w:sz w:val="24"/>
                <w:szCs w:val="24"/>
              </w:rPr>
            </w:pPr>
          </w:p>
          <w:p w:rsidR="00795814" w:rsidRPr="00795814" w:rsidRDefault="00795814" w:rsidP="00795814">
            <w:pPr>
              <w:jc w:val="right"/>
              <w:rPr>
                <w:rFonts w:ascii="Times New Roman" w:hAnsi="Times New Roman" w:cs="Times New Roman"/>
                <w:b/>
                <w:sz w:val="24"/>
                <w:szCs w:val="24"/>
              </w:rPr>
            </w:pPr>
          </w:p>
          <w:p w:rsidR="00795814" w:rsidRPr="00795814" w:rsidRDefault="00795814" w:rsidP="00795814">
            <w:pPr>
              <w:jc w:val="right"/>
              <w:rPr>
                <w:rFonts w:ascii="Times New Roman" w:hAnsi="Times New Roman" w:cs="Times New Roman"/>
                <w:b/>
                <w:sz w:val="24"/>
                <w:szCs w:val="24"/>
              </w:rPr>
            </w:pPr>
            <w:r w:rsidRPr="00795814">
              <w:rPr>
                <w:rFonts w:ascii="Times New Roman" w:hAnsi="Times New Roman" w:cs="Times New Roman"/>
                <w:b/>
                <w:sz w:val="24"/>
                <w:szCs w:val="24"/>
              </w:rPr>
              <w:t>О.Н. Марфичева</w:t>
            </w:r>
          </w:p>
        </w:tc>
      </w:tr>
    </w:tbl>
    <w:p w:rsidR="00B75C17" w:rsidRPr="00795814" w:rsidRDefault="00B75C17" w:rsidP="000C6B7C">
      <w:pPr>
        <w:spacing w:after="0" w:line="240" w:lineRule="auto"/>
        <w:jc w:val="both"/>
        <w:rPr>
          <w:rFonts w:ascii="Times New Roman" w:hAnsi="Times New Roman" w:cs="Times New Roman"/>
          <w:sz w:val="24"/>
          <w:szCs w:val="24"/>
        </w:rPr>
      </w:pPr>
    </w:p>
    <w:p w:rsidR="00BE2B8E" w:rsidRPr="00795814" w:rsidRDefault="00BE2B8E" w:rsidP="000C6B7C">
      <w:pPr>
        <w:pStyle w:val="10"/>
        <w:tabs>
          <w:tab w:val="left" w:pos="142"/>
        </w:tabs>
        <w:rPr>
          <w:rFonts w:ascii="Times New Roman" w:hAnsi="Times New Roman"/>
          <w:color w:val="7030A0"/>
          <w:sz w:val="24"/>
          <w:szCs w:val="24"/>
        </w:rPr>
      </w:pPr>
    </w:p>
    <w:p w:rsidR="00BE2B8E" w:rsidRPr="00795814" w:rsidRDefault="00BE2B8E" w:rsidP="000C6B7C">
      <w:pPr>
        <w:spacing w:after="0" w:line="240" w:lineRule="auto"/>
        <w:rPr>
          <w:rFonts w:ascii="Times New Roman" w:hAnsi="Times New Roman" w:cs="Times New Roman"/>
          <w:sz w:val="24"/>
          <w:szCs w:val="24"/>
        </w:rPr>
      </w:pPr>
    </w:p>
    <w:sectPr w:rsidR="00BE2B8E" w:rsidRPr="00795814" w:rsidSect="00442344">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2344" w:rsidRDefault="00442344">
      <w:pPr>
        <w:spacing w:after="0" w:line="240" w:lineRule="auto"/>
      </w:pPr>
      <w:r>
        <w:separator/>
      </w:r>
    </w:p>
  </w:endnote>
  <w:endnote w:type="continuationSeparator" w:id="0">
    <w:p w:rsidR="00442344" w:rsidRDefault="004423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0820001"/>
      <w:docPartObj>
        <w:docPartGallery w:val="Page Numbers (Bottom of Page)"/>
        <w:docPartUnique/>
      </w:docPartObj>
    </w:sdtPr>
    <w:sdtContent>
      <w:p w:rsidR="00442344" w:rsidRDefault="00442344">
        <w:pPr>
          <w:pStyle w:val="a8"/>
          <w:jc w:val="right"/>
        </w:pPr>
        <w:r>
          <w:rPr>
            <w:noProof/>
          </w:rPr>
          <w:fldChar w:fldCharType="begin"/>
        </w:r>
        <w:r>
          <w:rPr>
            <w:noProof/>
          </w:rPr>
          <w:instrText>PAGE   \* MERGEFORMAT</w:instrText>
        </w:r>
        <w:r>
          <w:rPr>
            <w:noProof/>
          </w:rPr>
          <w:fldChar w:fldCharType="separate"/>
        </w:r>
        <w:r w:rsidR="00A12D3C">
          <w:rPr>
            <w:noProof/>
          </w:rPr>
          <w:t>18</w:t>
        </w:r>
        <w:r>
          <w:rPr>
            <w:noProof/>
          </w:rPr>
          <w:fldChar w:fldCharType="end"/>
        </w:r>
      </w:p>
    </w:sdtContent>
  </w:sdt>
  <w:p w:rsidR="00442344" w:rsidRDefault="00442344">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2344" w:rsidRDefault="00442344">
      <w:pPr>
        <w:spacing w:after="0" w:line="240" w:lineRule="auto"/>
      </w:pPr>
      <w:r>
        <w:separator/>
      </w:r>
    </w:p>
  </w:footnote>
  <w:footnote w:type="continuationSeparator" w:id="0">
    <w:p w:rsidR="00442344" w:rsidRDefault="004423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912CB"/>
    <w:multiLevelType w:val="hybridMultilevel"/>
    <w:tmpl w:val="47DAEA1A"/>
    <w:lvl w:ilvl="0" w:tplc="83560D1C">
      <w:start w:val="1"/>
      <w:numFmt w:val="bullet"/>
      <w:lvlText w:val="−"/>
      <w:lvlJc w:val="left"/>
      <w:pPr>
        <w:ind w:left="863" w:hanging="360"/>
      </w:pPr>
      <w:rPr>
        <w:rFonts w:ascii="Times New Roman" w:hAnsi="Times New Roman" w:cs="Times New Roman" w:hint="default"/>
      </w:rPr>
    </w:lvl>
    <w:lvl w:ilvl="1" w:tplc="04190003" w:tentative="1">
      <w:start w:val="1"/>
      <w:numFmt w:val="bullet"/>
      <w:lvlText w:val="o"/>
      <w:lvlJc w:val="left"/>
      <w:pPr>
        <w:ind w:left="1583" w:hanging="360"/>
      </w:pPr>
      <w:rPr>
        <w:rFonts w:ascii="Courier New" w:hAnsi="Courier New" w:cs="Courier New" w:hint="default"/>
      </w:rPr>
    </w:lvl>
    <w:lvl w:ilvl="2" w:tplc="04190005" w:tentative="1">
      <w:start w:val="1"/>
      <w:numFmt w:val="bullet"/>
      <w:lvlText w:val=""/>
      <w:lvlJc w:val="left"/>
      <w:pPr>
        <w:ind w:left="2303" w:hanging="360"/>
      </w:pPr>
      <w:rPr>
        <w:rFonts w:ascii="Wingdings" w:hAnsi="Wingdings" w:hint="default"/>
      </w:rPr>
    </w:lvl>
    <w:lvl w:ilvl="3" w:tplc="04190001" w:tentative="1">
      <w:start w:val="1"/>
      <w:numFmt w:val="bullet"/>
      <w:lvlText w:val=""/>
      <w:lvlJc w:val="left"/>
      <w:pPr>
        <w:ind w:left="3023" w:hanging="360"/>
      </w:pPr>
      <w:rPr>
        <w:rFonts w:ascii="Symbol" w:hAnsi="Symbol" w:hint="default"/>
      </w:rPr>
    </w:lvl>
    <w:lvl w:ilvl="4" w:tplc="04190003" w:tentative="1">
      <w:start w:val="1"/>
      <w:numFmt w:val="bullet"/>
      <w:lvlText w:val="o"/>
      <w:lvlJc w:val="left"/>
      <w:pPr>
        <w:ind w:left="3743" w:hanging="360"/>
      </w:pPr>
      <w:rPr>
        <w:rFonts w:ascii="Courier New" w:hAnsi="Courier New" w:cs="Courier New" w:hint="default"/>
      </w:rPr>
    </w:lvl>
    <w:lvl w:ilvl="5" w:tplc="04190005" w:tentative="1">
      <w:start w:val="1"/>
      <w:numFmt w:val="bullet"/>
      <w:lvlText w:val=""/>
      <w:lvlJc w:val="left"/>
      <w:pPr>
        <w:ind w:left="4463" w:hanging="360"/>
      </w:pPr>
      <w:rPr>
        <w:rFonts w:ascii="Wingdings" w:hAnsi="Wingdings" w:hint="default"/>
      </w:rPr>
    </w:lvl>
    <w:lvl w:ilvl="6" w:tplc="04190001" w:tentative="1">
      <w:start w:val="1"/>
      <w:numFmt w:val="bullet"/>
      <w:lvlText w:val=""/>
      <w:lvlJc w:val="left"/>
      <w:pPr>
        <w:ind w:left="5183" w:hanging="360"/>
      </w:pPr>
      <w:rPr>
        <w:rFonts w:ascii="Symbol" w:hAnsi="Symbol" w:hint="default"/>
      </w:rPr>
    </w:lvl>
    <w:lvl w:ilvl="7" w:tplc="04190003" w:tentative="1">
      <w:start w:val="1"/>
      <w:numFmt w:val="bullet"/>
      <w:lvlText w:val="o"/>
      <w:lvlJc w:val="left"/>
      <w:pPr>
        <w:ind w:left="5903" w:hanging="360"/>
      </w:pPr>
      <w:rPr>
        <w:rFonts w:ascii="Courier New" w:hAnsi="Courier New" w:cs="Courier New" w:hint="default"/>
      </w:rPr>
    </w:lvl>
    <w:lvl w:ilvl="8" w:tplc="04190005" w:tentative="1">
      <w:start w:val="1"/>
      <w:numFmt w:val="bullet"/>
      <w:lvlText w:val=""/>
      <w:lvlJc w:val="left"/>
      <w:pPr>
        <w:ind w:left="6623" w:hanging="360"/>
      </w:pPr>
      <w:rPr>
        <w:rFonts w:ascii="Wingdings" w:hAnsi="Wingdings" w:hint="default"/>
      </w:rPr>
    </w:lvl>
  </w:abstractNum>
  <w:abstractNum w:abstractNumId="1" w15:restartNumberingAfterBreak="0">
    <w:nsid w:val="0550087B"/>
    <w:multiLevelType w:val="hybridMultilevel"/>
    <w:tmpl w:val="ED28B938"/>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8A56129"/>
    <w:multiLevelType w:val="hybridMultilevel"/>
    <w:tmpl w:val="6102FD62"/>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A5046F6"/>
    <w:multiLevelType w:val="hybridMultilevel"/>
    <w:tmpl w:val="28E8BB62"/>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7461B0A"/>
    <w:multiLevelType w:val="hybridMultilevel"/>
    <w:tmpl w:val="FA681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B5385C"/>
    <w:multiLevelType w:val="hybridMultilevel"/>
    <w:tmpl w:val="BA6C43C6"/>
    <w:lvl w:ilvl="0" w:tplc="BB5E9230">
      <w:start w:val="1"/>
      <w:numFmt w:val="decimal"/>
      <w:lvlText w:val="%1."/>
      <w:lvlJc w:val="left"/>
      <w:pPr>
        <w:ind w:left="1492" w:hanging="360"/>
      </w:pPr>
      <w:rPr>
        <w:b/>
      </w:r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6" w15:restartNumberingAfterBreak="0">
    <w:nsid w:val="1BF82F1B"/>
    <w:multiLevelType w:val="hybridMultilevel"/>
    <w:tmpl w:val="FB00C4BA"/>
    <w:lvl w:ilvl="0" w:tplc="A59613C0">
      <w:start w:val="1"/>
      <w:numFmt w:val="decimal"/>
      <w:lvlText w:val="%1."/>
      <w:lvlJc w:val="left"/>
      <w:pPr>
        <w:ind w:left="1492" w:hanging="360"/>
      </w:pPr>
      <w:rPr>
        <w:rFonts w:hint="default"/>
        <w:b/>
        <w:color w:val="auto"/>
      </w:r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7" w15:restartNumberingAfterBreak="0">
    <w:nsid w:val="1FA544BA"/>
    <w:multiLevelType w:val="hybridMultilevel"/>
    <w:tmpl w:val="A80694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22233F3D"/>
    <w:multiLevelType w:val="hybridMultilevel"/>
    <w:tmpl w:val="A53C7FF0"/>
    <w:lvl w:ilvl="0" w:tplc="83560D1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8414FB"/>
    <w:multiLevelType w:val="hybridMultilevel"/>
    <w:tmpl w:val="094C1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CB6939"/>
    <w:multiLevelType w:val="hybridMultilevel"/>
    <w:tmpl w:val="1B6EC3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2CCF4657"/>
    <w:multiLevelType w:val="hybridMultilevel"/>
    <w:tmpl w:val="78D636CE"/>
    <w:lvl w:ilvl="0" w:tplc="DD3CC454">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C6C2B44"/>
    <w:multiLevelType w:val="hybridMultilevel"/>
    <w:tmpl w:val="F9082A2C"/>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784598B"/>
    <w:multiLevelType w:val="hybridMultilevel"/>
    <w:tmpl w:val="AE3A6C04"/>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1432D86"/>
    <w:multiLevelType w:val="hybridMultilevel"/>
    <w:tmpl w:val="3BD275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2A12C67"/>
    <w:multiLevelType w:val="hybridMultilevel"/>
    <w:tmpl w:val="3268401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5100805"/>
    <w:multiLevelType w:val="hybridMultilevel"/>
    <w:tmpl w:val="99CA71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7760B7A"/>
    <w:multiLevelType w:val="hybridMultilevel"/>
    <w:tmpl w:val="D7963FC0"/>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FBF7368"/>
    <w:multiLevelType w:val="hybridMultilevel"/>
    <w:tmpl w:val="687AAFE6"/>
    <w:lvl w:ilvl="0" w:tplc="3998F6C8">
      <w:start w:val="7"/>
      <w:numFmt w:val="decimal"/>
      <w:lvlText w:val="%1."/>
      <w:lvlJc w:val="left"/>
      <w:pPr>
        <w:ind w:left="2487" w:hanging="360"/>
      </w:pPr>
      <w:rPr>
        <w:rFonts w:hint="default"/>
        <w:b/>
        <w:u w:val="single"/>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9" w15:restartNumberingAfterBreak="0">
    <w:nsid w:val="5FEE68BD"/>
    <w:multiLevelType w:val="hybridMultilevel"/>
    <w:tmpl w:val="D1F2D1A4"/>
    <w:lvl w:ilvl="0" w:tplc="83560D1C">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15:restartNumberingAfterBreak="0">
    <w:nsid w:val="60B36F88"/>
    <w:multiLevelType w:val="hybridMultilevel"/>
    <w:tmpl w:val="168C41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60FF57C5"/>
    <w:multiLevelType w:val="hybridMultilevel"/>
    <w:tmpl w:val="AF02595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67AA272B"/>
    <w:multiLevelType w:val="hybridMultilevel"/>
    <w:tmpl w:val="01662834"/>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BE57AF1"/>
    <w:multiLevelType w:val="hybridMultilevel"/>
    <w:tmpl w:val="92740EEE"/>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64E6F25"/>
    <w:multiLevelType w:val="hybridMultilevel"/>
    <w:tmpl w:val="4216C6D2"/>
    <w:lvl w:ilvl="0" w:tplc="83560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D39427C"/>
    <w:multiLevelType w:val="hybridMultilevel"/>
    <w:tmpl w:val="B4EE8C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F2A415F"/>
    <w:multiLevelType w:val="hybridMultilevel"/>
    <w:tmpl w:val="6EC4B3C0"/>
    <w:lvl w:ilvl="0" w:tplc="0C7EAA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3"/>
  </w:num>
  <w:num w:numId="2">
    <w:abstractNumId w:val="17"/>
  </w:num>
  <w:num w:numId="3">
    <w:abstractNumId w:val="14"/>
  </w:num>
  <w:num w:numId="4">
    <w:abstractNumId w:val="4"/>
  </w:num>
  <w:num w:numId="5">
    <w:abstractNumId w:val="24"/>
  </w:num>
  <w:num w:numId="6">
    <w:abstractNumId w:val="20"/>
  </w:num>
  <w:num w:numId="7">
    <w:abstractNumId w:val="7"/>
  </w:num>
  <w:num w:numId="8">
    <w:abstractNumId w:val="10"/>
  </w:num>
  <w:num w:numId="9">
    <w:abstractNumId w:val="15"/>
  </w:num>
  <w:num w:numId="10">
    <w:abstractNumId w:val="5"/>
  </w:num>
  <w:num w:numId="11">
    <w:abstractNumId w:val="1"/>
  </w:num>
  <w:num w:numId="12">
    <w:abstractNumId w:val="25"/>
  </w:num>
  <w:num w:numId="13">
    <w:abstractNumId w:val="11"/>
  </w:num>
  <w:num w:numId="14">
    <w:abstractNumId w:val="21"/>
  </w:num>
  <w:num w:numId="15">
    <w:abstractNumId w:val="13"/>
  </w:num>
  <w:num w:numId="16">
    <w:abstractNumId w:val="6"/>
  </w:num>
  <w:num w:numId="17">
    <w:abstractNumId w:val="2"/>
  </w:num>
  <w:num w:numId="18">
    <w:abstractNumId w:val="26"/>
  </w:num>
  <w:num w:numId="19">
    <w:abstractNumId w:val="8"/>
  </w:num>
  <w:num w:numId="20">
    <w:abstractNumId w:val="16"/>
  </w:num>
  <w:num w:numId="21">
    <w:abstractNumId w:val="0"/>
  </w:num>
  <w:num w:numId="22">
    <w:abstractNumId w:val="19"/>
  </w:num>
  <w:num w:numId="23">
    <w:abstractNumId w:val="18"/>
  </w:num>
  <w:num w:numId="24">
    <w:abstractNumId w:val="12"/>
  </w:num>
  <w:num w:numId="25">
    <w:abstractNumId w:val="9"/>
  </w:num>
  <w:num w:numId="26">
    <w:abstractNumId w:val="3"/>
  </w:num>
  <w:num w:numId="27">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2"/>
  </w:compat>
  <w:rsids>
    <w:rsidRoot w:val="00BE2B8E"/>
    <w:rsid w:val="00004520"/>
    <w:rsid w:val="000069B7"/>
    <w:rsid w:val="00011E60"/>
    <w:rsid w:val="00012C9D"/>
    <w:rsid w:val="0002002D"/>
    <w:rsid w:val="000206DF"/>
    <w:rsid w:val="0002291B"/>
    <w:rsid w:val="000403D8"/>
    <w:rsid w:val="00043635"/>
    <w:rsid w:val="0004632D"/>
    <w:rsid w:val="0004655E"/>
    <w:rsid w:val="00051D64"/>
    <w:rsid w:val="00053843"/>
    <w:rsid w:val="000578D4"/>
    <w:rsid w:val="000614C5"/>
    <w:rsid w:val="00061B2C"/>
    <w:rsid w:val="000660CA"/>
    <w:rsid w:val="00070724"/>
    <w:rsid w:val="000761FD"/>
    <w:rsid w:val="000863D4"/>
    <w:rsid w:val="0009059C"/>
    <w:rsid w:val="00093ED2"/>
    <w:rsid w:val="00097EE8"/>
    <w:rsid w:val="000A2891"/>
    <w:rsid w:val="000A5430"/>
    <w:rsid w:val="000A71A7"/>
    <w:rsid w:val="000A7812"/>
    <w:rsid w:val="000B392B"/>
    <w:rsid w:val="000B65B8"/>
    <w:rsid w:val="000C0B8E"/>
    <w:rsid w:val="000C6B7C"/>
    <w:rsid w:val="000C7AFE"/>
    <w:rsid w:val="000D56C5"/>
    <w:rsid w:val="000D669B"/>
    <w:rsid w:val="000E0888"/>
    <w:rsid w:val="000E7D86"/>
    <w:rsid w:val="000F661F"/>
    <w:rsid w:val="000F6DF4"/>
    <w:rsid w:val="00102C59"/>
    <w:rsid w:val="00105A2D"/>
    <w:rsid w:val="00124ADC"/>
    <w:rsid w:val="00125045"/>
    <w:rsid w:val="00135CF8"/>
    <w:rsid w:val="00142D9B"/>
    <w:rsid w:val="0014759B"/>
    <w:rsid w:val="00154078"/>
    <w:rsid w:val="00160A53"/>
    <w:rsid w:val="00177BB7"/>
    <w:rsid w:val="001833B3"/>
    <w:rsid w:val="00183EF2"/>
    <w:rsid w:val="0019190B"/>
    <w:rsid w:val="00197BF9"/>
    <w:rsid w:val="001A0017"/>
    <w:rsid w:val="001B3CF0"/>
    <w:rsid w:val="001B583D"/>
    <w:rsid w:val="001C1E75"/>
    <w:rsid w:val="001C7E46"/>
    <w:rsid w:val="001D07E2"/>
    <w:rsid w:val="001D1822"/>
    <w:rsid w:val="001D3E9C"/>
    <w:rsid w:val="001E6993"/>
    <w:rsid w:val="001F5504"/>
    <w:rsid w:val="001F71BC"/>
    <w:rsid w:val="002003A8"/>
    <w:rsid w:val="00203FB4"/>
    <w:rsid w:val="002070FB"/>
    <w:rsid w:val="0021009F"/>
    <w:rsid w:val="00211439"/>
    <w:rsid w:val="002167EC"/>
    <w:rsid w:val="00234939"/>
    <w:rsid w:val="00236E31"/>
    <w:rsid w:val="00237478"/>
    <w:rsid w:val="00243305"/>
    <w:rsid w:val="00263A9B"/>
    <w:rsid w:val="0026456D"/>
    <w:rsid w:val="00264D20"/>
    <w:rsid w:val="002727D5"/>
    <w:rsid w:val="002738E6"/>
    <w:rsid w:val="002817BF"/>
    <w:rsid w:val="00281AE1"/>
    <w:rsid w:val="00295B15"/>
    <w:rsid w:val="00295E39"/>
    <w:rsid w:val="002A21B1"/>
    <w:rsid w:val="002A38EA"/>
    <w:rsid w:val="002A421A"/>
    <w:rsid w:val="002A56AE"/>
    <w:rsid w:val="002B018B"/>
    <w:rsid w:val="002B7B71"/>
    <w:rsid w:val="002C2D25"/>
    <w:rsid w:val="002C3489"/>
    <w:rsid w:val="002C5A04"/>
    <w:rsid w:val="002D0336"/>
    <w:rsid w:val="002E1B91"/>
    <w:rsid w:val="002E6398"/>
    <w:rsid w:val="002F537C"/>
    <w:rsid w:val="002F6E2A"/>
    <w:rsid w:val="00310CB6"/>
    <w:rsid w:val="00312D19"/>
    <w:rsid w:val="003239A1"/>
    <w:rsid w:val="003259E2"/>
    <w:rsid w:val="00332DAB"/>
    <w:rsid w:val="00335A03"/>
    <w:rsid w:val="00336076"/>
    <w:rsid w:val="0035418B"/>
    <w:rsid w:val="00357BF0"/>
    <w:rsid w:val="0037089E"/>
    <w:rsid w:val="0037135B"/>
    <w:rsid w:val="00375050"/>
    <w:rsid w:val="00384FD3"/>
    <w:rsid w:val="00390EC9"/>
    <w:rsid w:val="003953F3"/>
    <w:rsid w:val="003A4974"/>
    <w:rsid w:val="003B07FB"/>
    <w:rsid w:val="003B0FFE"/>
    <w:rsid w:val="003B496C"/>
    <w:rsid w:val="003B5891"/>
    <w:rsid w:val="003C68A8"/>
    <w:rsid w:val="003E1061"/>
    <w:rsid w:val="003E48DE"/>
    <w:rsid w:val="003E71A7"/>
    <w:rsid w:val="003E7CD5"/>
    <w:rsid w:val="003F1DB0"/>
    <w:rsid w:val="004115DB"/>
    <w:rsid w:val="004134B5"/>
    <w:rsid w:val="00424BD0"/>
    <w:rsid w:val="00424F0A"/>
    <w:rsid w:val="00427998"/>
    <w:rsid w:val="00430218"/>
    <w:rsid w:val="00430B60"/>
    <w:rsid w:val="0043140A"/>
    <w:rsid w:val="00432207"/>
    <w:rsid w:val="00436092"/>
    <w:rsid w:val="004366F5"/>
    <w:rsid w:val="00442344"/>
    <w:rsid w:val="00442667"/>
    <w:rsid w:val="00453688"/>
    <w:rsid w:val="0045600A"/>
    <w:rsid w:val="00457DE0"/>
    <w:rsid w:val="00465DE7"/>
    <w:rsid w:val="00473843"/>
    <w:rsid w:val="00491AC4"/>
    <w:rsid w:val="00494296"/>
    <w:rsid w:val="004A28A3"/>
    <w:rsid w:val="004A2CDE"/>
    <w:rsid w:val="004A3D33"/>
    <w:rsid w:val="004A6A4E"/>
    <w:rsid w:val="004B180C"/>
    <w:rsid w:val="004C511B"/>
    <w:rsid w:val="004D00B3"/>
    <w:rsid w:val="004D50B2"/>
    <w:rsid w:val="004F4E9F"/>
    <w:rsid w:val="00500A5F"/>
    <w:rsid w:val="005067F3"/>
    <w:rsid w:val="00506810"/>
    <w:rsid w:val="00521607"/>
    <w:rsid w:val="00554CDA"/>
    <w:rsid w:val="005564A0"/>
    <w:rsid w:val="0055708E"/>
    <w:rsid w:val="00575F30"/>
    <w:rsid w:val="00593592"/>
    <w:rsid w:val="0059477D"/>
    <w:rsid w:val="00594F06"/>
    <w:rsid w:val="005B4A96"/>
    <w:rsid w:val="005C21FD"/>
    <w:rsid w:val="005C3058"/>
    <w:rsid w:val="005C6457"/>
    <w:rsid w:val="005E5C47"/>
    <w:rsid w:val="005F53BE"/>
    <w:rsid w:val="00601B7B"/>
    <w:rsid w:val="00614466"/>
    <w:rsid w:val="00632918"/>
    <w:rsid w:val="006339FC"/>
    <w:rsid w:val="00646921"/>
    <w:rsid w:val="00651E7D"/>
    <w:rsid w:val="00654DA7"/>
    <w:rsid w:val="00654E83"/>
    <w:rsid w:val="006627A4"/>
    <w:rsid w:val="00665049"/>
    <w:rsid w:val="00667A9F"/>
    <w:rsid w:val="00673738"/>
    <w:rsid w:val="006802DC"/>
    <w:rsid w:val="006874B0"/>
    <w:rsid w:val="006919F2"/>
    <w:rsid w:val="00694061"/>
    <w:rsid w:val="00697407"/>
    <w:rsid w:val="006A1FB0"/>
    <w:rsid w:val="006B1F83"/>
    <w:rsid w:val="006B6857"/>
    <w:rsid w:val="006B72B3"/>
    <w:rsid w:val="006C18D3"/>
    <w:rsid w:val="006C63CB"/>
    <w:rsid w:val="006D1311"/>
    <w:rsid w:val="006D13BB"/>
    <w:rsid w:val="006E17BE"/>
    <w:rsid w:val="006F4090"/>
    <w:rsid w:val="00704623"/>
    <w:rsid w:val="00704A43"/>
    <w:rsid w:val="0071497F"/>
    <w:rsid w:val="007200A1"/>
    <w:rsid w:val="007235E0"/>
    <w:rsid w:val="007251B3"/>
    <w:rsid w:val="00733222"/>
    <w:rsid w:val="007440B7"/>
    <w:rsid w:val="00753C88"/>
    <w:rsid w:val="0075440C"/>
    <w:rsid w:val="0075765E"/>
    <w:rsid w:val="007831DA"/>
    <w:rsid w:val="00785A07"/>
    <w:rsid w:val="0078726B"/>
    <w:rsid w:val="0079369F"/>
    <w:rsid w:val="00793771"/>
    <w:rsid w:val="0079432E"/>
    <w:rsid w:val="0079528B"/>
    <w:rsid w:val="00795814"/>
    <w:rsid w:val="00795C37"/>
    <w:rsid w:val="007A3C8C"/>
    <w:rsid w:val="007B4007"/>
    <w:rsid w:val="007C1B5B"/>
    <w:rsid w:val="007C2421"/>
    <w:rsid w:val="007C2F5B"/>
    <w:rsid w:val="007D3283"/>
    <w:rsid w:val="007D3CEE"/>
    <w:rsid w:val="007D66D3"/>
    <w:rsid w:val="007E16B2"/>
    <w:rsid w:val="007E7A1B"/>
    <w:rsid w:val="007F405C"/>
    <w:rsid w:val="007F78E0"/>
    <w:rsid w:val="0080566A"/>
    <w:rsid w:val="0082251D"/>
    <w:rsid w:val="00827A7B"/>
    <w:rsid w:val="00855503"/>
    <w:rsid w:val="0086260B"/>
    <w:rsid w:val="00872DB6"/>
    <w:rsid w:val="00876031"/>
    <w:rsid w:val="00885CD9"/>
    <w:rsid w:val="008922B9"/>
    <w:rsid w:val="00896814"/>
    <w:rsid w:val="008A7FB9"/>
    <w:rsid w:val="008B3180"/>
    <w:rsid w:val="008B3236"/>
    <w:rsid w:val="008B3BCB"/>
    <w:rsid w:val="008B4BF8"/>
    <w:rsid w:val="008B640D"/>
    <w:rsid w:val="008D3DE0"/>
    <w:rsid w:val="008D4518"/>
    <w:rsid w:val="008D6811"/>
    <w:rsid w:val="008E5354"/>
    <w:rsid w:val="008E6400"/>
    <w:rsid w:val="008F2491"/>
    <w:rsid w:val="008F57E7"/>
    <w:rsid w:val="008F7C71"/>
    <w:rsid w:val="009007D5"/>
    <w:rsid w:val="00906E2B"/>
    <w:rsid w:val="00907226"/>
    <w:rsid w:val="00913246"/>
    <w:rsid w:val="00921433"/>
    <w:rsid w:val="00923930"/>
    <w:rsid w:val="00925529"/>
    <w:rsid w:val="00931DD3"/>
    <w:rsid w:val="009336FF"/>
    <w:rsid w:val="00935711"/>
    <w:rsid w:val="00937F7B"/>
    <w:rsid w:val="00943872"/>
    <w:rsid w:val="00944008"/>
    <w:rsid w:val="009462DB"/>
    <w:rsid w:val="00952295"/>
    <w:rsid w:val="00961D1F"/>
    <w:rsid w:val="00962D4A"/>
    <w:rsid w:val="00972447"/>
    <w:rsid w:val="00990DBA"/>
    <w:rsid w:val="009A289D"/>
    <w:rsid w:val="009A5D49"/>
    <w:rsid w:val="009A78C5"/>
    <w:rsid w:val="009B7575"/>
    <w:rsid w:val="009B7887"/>
    <w:rsid w:val="009C1B9F"/>
    <w:rsid w:val="009C50D8"/>
    <w:rsid w:val="009D4635"/>
    <w:rsid w:val="009E6D2E"/>
    <w:rsid w:val="009F2764"/>
    <w:rsid w:val="009F5FA2"/>
    <w:rsid w:val="00A02538"/>
    <w:rsid w:val="00A12D3C"/>
    <w:rsid w:val="00A13289"/>
    <w:rsid w:val="00A179C3"/>
    <w:rsid w:val="00A24BC1"/>
    <w:rsid w:val="00A24D0B"/>
    <w:rsid w:val="00A42105"/>
    <w:rsid w:val="00A54B6A"/>
    <w:rsid w:val="00A64FEE"/>
    <w:rsid w:val="00A71ED3"/>
    <w:rsid w:val="00A74C94"/>
    <w:rsid w:val="00A7722B"/>
    <w:rsid w:val="00A81BFB"/>
    <w:rsid w:val="00A827A6"/>
    <w:rsid w:val="00A90983"/>
    <w:rsid w:val="00A95142"/>
    <w:rsid w:val="00AA4A26"/>
    <w:rsid w:val="00AB0DFB"/>
    <w:rsid w:val="00AB539C"/>
    <w:rsid w:val="00AB57F3"/>
    <w:rsid w:val="00AB598A"/>
    <w:rsid w:val="00AB5CAE"/>
    <w:rsid w:val="00AE261A"/>
    <w:rsid w:val="00AF0DD8"/>
    <w:rsid w:val="00AF3643"/>
    <w:rsid w:val="00AF3A31"/>
    <w:rsid w:val="00B0380C"/>
    <w:rsid w:val="00B13CF6"/>
    <w:rsid w:val="00B25956"/>
    <w:rsid w:val="00B30DB4"/>
    <w:rsid w:val="00B34C2F"/>
    <w:rsid w:val="00B36556"/>
    <w:rsid w:val="00B369F7"/>
    <w:rsid w:val="00B409B7"/>
    <w:rsid w:val="00B4320F"/>
    <w:rsid w:val="00B525F9"/>
    <w:rsid w:val="00B53F52"/>
    <w:rsid w:val="00B67C62"/>
    <w:rsid w:val="00B73A2D"/>
    <w:rsid w:val="00B75C17"/>
    <w:rsid w:val="00B815C7"/>
    <w:rsid w:val="00B81B44"/>
    <w:rsid w:val="00B8334C"/>
    <w:rsid w:val="00B86022"/>
    <w:rsid w:val="00B87B74"/>
    <w:rsid w:val="00B9221F"/>
    <w:rsid w:val="00B977C2"/>
    <w:rsid w:val="00BA2DF7"/>
    <w:rsid w:val="00BA69C5"/>
    <w:rsid w:val="00BB11C0"/>
    <w:rsid w:val="00BB7DB1"/>
    <w:rsid w:val="00BC4F18"/>
    <w:rsid w:val="00BD0F2B"/>
    <w:rsid w:val="00BD4E77"/>
    <w:rsid w:val="00BD77CC"/>
    <w:rsid w:val="00BE242B"/>
    <w:rsid w:val="00BE2B8E"/>
    <w:rsid w:val="00BE6537"/>
    <w:rsid w:val="00BE6DE2"/>
    <w:rsid w:val="00BE7A59"/>
    <w:rsid w:val="00BF149E"/>
    <w:rsid w:val="00BF6870"/>
    <w:rsid w:val="00C04ADB"/>
    <w:rsid w:val="00C12446"/>
    <w:rsid w:val="00C1545D"/>
    <w:rsid w:val="00C177DC"/>
    <w:rsid w:val="00C2030F"/>
    <w:rsid w:val="00C2587E"/>
    <w:rsid w:val="00C27315"/>
    <w:rsid w:val="00C34F2D"/>
    <w:rsid w:val="00C4163E"/>
    <w:rsid w:val="00C47B96"/>
    <w:rsid w:val="00C51138"/>
    <w:rsid w:val="00C67E6F"/>
    <w:rsid w:val="00C71302"/>
    <w:rsid w:val="00C73CE9"/>
    <w:rsid w:val="00C76E22"/>
    <w:rsid w:val="00C80731"/>
    <w:rsid w:val="00C80F2F"/>
    <w:rsid w:val="00C8240E"/>
    <w:rsid w:val="00C853D2"/>
    <w:rsid w:val="00C949CA"/>
    <w:rsid w:val="00C97CC1"/>
    <w:rsid w:val="00CB335B"/>
    <w:rsid w:val="00CB397E"/>
    <w:rsid w:val="00CC4077"/>
    <w:rsid w:val="00CC74A3"/>
    <w:rsid w:val="00CC7EF7"/>
    <w:rsid w:val="00CD1DF4"/>
    <w:rsid w:val="00CE0F93"/>
    <w:rsid w:val="00D0164D"/>
    <w:rsid w:val="00D02684"/>
    <w:rsid w:val="00D0555F"/>
    <w:rsid w:val="00D1402E"/>
    <w:rsid w:val="00D165A8"/>
    <w:rsid w:val="00D2013D"/>
    <w:rsid w:val="00D27519"/>
    <w:rsid w:val="00D4465B"/>
    <w:rsid w:val="00D45234"/>
    <w:rsid w:val="00D6548A"/>
    <w:rsid w:val="00D84404"/>
    <w:rsid w:val="00D91FDA"/>
    <w:rsid w:val="00D96B32"/>
    <w:rsid w:val="00D96BC0"/>
    <w:rsid w:val="00D977AF"/>
    <w:rsid w:val="00DA29ED"/>
    <w:rsid w:val="00DA389D"/>
    <w:rsid w:val="00DA3B98"/>
    <w:rsid w:val="00DA59E5"/>
    <w:rsid w:val="00DA7C9E"/>
    <w:rsid w:val="00DB19E2"/>
    <w:rsid w:val="00DB7DC5"/>
    <w:rsid w:val="00DC20D1"/>
    <w:rsid w:val="00DC20D3"/>
    <w:rsid w:val="00DC5324"/>
    <w:rsid w:val="00DE0420"/>
    <w:rsid w:val="00DE4325"/>
    <w:rsid w:val="00DE6073"/>
    <w:rsid w:val="00DE6EB3"/>
    <w:rsid w:val="00DF694B"/>
    <w:rsid w:val="00E07973"/>
    <w:rsid w:val="00E11553"/>
    <w:rsid w:val="00E153C4"/>
    <w:rsid w:val="00E15633"/>
    <w:rsid w:val="00E20813"/>
    <w:rsid w:val="00E25393"/>
    <w:rsid w:val="00E30C6D"/>
    <w:rsid w:val="00E37864"/>
    <w:rsid w:val="00E557DA"/>
    <w:rsid w:val="00E73C6A"/>
    <w:rsid w:val="00E75EFD"/>
    <w:rsid w:val="00E766BB"/>
    <w:rsid w:val="00E90C2B"/>
    <w:rsid w:val="00E93E90"/>
    <w:rsid w:val="00E95EF7"/>
    <w:rsid w:val="00E97155"/>
    <w:rsid w:val="00EA0F9E"/>
    <w:rsid w:val="00EA1919"/>
    <w:rsid w:val="00EC36FB"/>
    <w:rsid w:val="00ED0C97"/>
    <w:rsid w:val="00ED2AD3"/>
    <w:rsid w:val="00EE035E"/>
    <w:rsid w:val="00EE0EA9"/>
    <w:rsid w:val="00EE173B"/>
    <w:rsid w:val="00EE2686"/>
    <w:rsid w:val="00F03610"/>
    <w:rsid w:val="00F037C7"/>
    <w:rsid w:val="00F05A13"/>
    <w:rsid w:val="00F05D25"/>
    <w:rsid w:val="00F26C11"/>
    <w:rsid w:val="00F32553"/>
    <w:rsid w:val="00F3457F"/>
    <w:rsid w:val="00F42FBA"/>
    <w:rsid w:val="00F6121E"/>
    <w:rsid w:val="00F62E32"/>
    <w:rsid w:val="00F67C58"/>
    <w:rsid w:val="00F83A01"/>
    <w:rsid w:val="00F83D7F"/>
    <w:rsid w:val="00F909C2"/>
    <w:rsid w:val="00F97725"/>
    <w:rsid w:val="00FA2875"/>
    <w:rsid w:val="00FA512D"/>
    <w:rsid w:val="00FB41D5"/>
    <w:rsid w:val="00FB4ED3"/>
    <w:rsid w:val="00FE0873"/>
    <w:rsid w:val="00FE1E14"/>
    <w:rsid w:val="00FE30E4"/>
    <w:rsid w:val="00FE55CE"/>
    <w:rsid w:val="00FF02BF"/>
    <w:rsid w:val="00FF08D2"/>
    <w:rsid w:val="00FF20B6"/>
    <w:rsid w:val="00FF4E6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06F90B7"/>
  <w15:docId w15:val="{9F79E19B-6EA1-401D-808F-2E094A7C1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61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E2B8E"/>
    <w:pPr>
      <w:spacing w:after="0" w:line="240" w:lineRule="auto"/>
    </w:pPr>
    <w:rPr>
      <w:rFonts w:eastAsiaTheme="minorHAnsi"/>
      <w:lang w:eastAsia="en-US"/>
    </w:rPr>
  </w:style>
  <w:style w:type="table" w:styleId="a5">
    <w:name w:val="Table Grid"/>
    <w:basedOn w:val="a1"/>
    <w:uiPriority w:val="59"/>
    <w:rsid w:val="00BE2B8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E2B8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7">
    <w:name w:val="Верхний колонтитул Знак"/>
    <w:basedOn w:val="a0"/>
    <w:link w:val="a6"/>
    <w:uiPriority w:val="99"/>
    <w:rsid w:val="00BE2B8E"/>
    <w:rPr>
      <w:rFonts w:ascii="Times New Roman" w:eastAsia="Times New Roman" w:hAnsi="Times New Roman" w:cs="Times New Roman"/>
      <w:sz w:val="20"/>
      <w:szCs w:val="20"/>
    </w:rPr>
  </w:style>
  <w:style w:type="paragraph" w:styleId="a8">
    <w:name w:val="footer"/>
    <w:basedOn w:val="a"/>
    <w:link w:val="a9"/>
    <w:uiPriority w:val="99"/>
    <w:unhideWhenUsed/>
    <w:rsid w:val="00BE2B8E"/>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9">
    <w:name w:val="Нижний колонтитул Знак"/>
    <w:basedOn w:val="a0"/>
    <w:link w:val="a8"/>
    <w:uiPriority w:val="99"/>
    <w:rsid w:val="00BE2B8E"/>
    <w:rPr>
      <w:rFonts w:ascii="Times New Roman" w:eastAsia="Times New Roman" w:hAnsi="Times New Roman" w:cs="Times New Roman"/>
      <w:sz w:val="20"/>
      <w:szCs w:val="20"/>
    </w:rPr>
  </w:style>
  <w:style w:type="paragraph" w:styleId="aa">
    <w:name w:val="Balloon Text"/>
    <w:basedOn w:val="a"/>
    <w:link w:val="ab"/>
    <w:uiPriority w:val="99"/>
    <w:semiHidden/>
    <w:unhideWhenUsed/>
    <w:rsid w:val="00BE2B8E"/>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ab">
    <w:name w:val="Текст выноски Знак"/>
    <w:basedOn w:val="a0"/>
    <w:link w:val="aa"/>
    <w:uiPriority w:val="99"/>
    <w:semiHidden/>
    <w:rsid w:val="00BE2B8E"/>
    <w:rPr>
      <w:rFonts w:ascii="Tahoma" w:eastAsia="Times New Roman" w:hAnsi="Tahoma" w:cs="Tahoma"/>
      <w:sz w:val="16"/>
      <w:szCs w:val="16"/>
    </w:rPr>
  </w:style>
  <w:style w:type="paragraph" w:customStyle="1" w:styleId="1">
    <w:name w:val="Без интервала1"/>
    <w:rsid w:val="00BE2B8E"/>
    <w:pPr>
      <w:spacing w:after="0" w:line="240" w:lineRule="auto"/>
    </w:pPr>
    <w:rPr>
      <w:rFonts w:ascii="Calibri" w:eastAsia="Times New Roman" w:hAnsi="Calibri" w:cs="Times New Roman"/>
      <w:lang w:eastAsia="en-US"/>
    </w:rPr>
  </w:style>
  <w:style w:type="paragraph" w:customStyle="1" w:styleId="ConsPlusNonformat">
    <w:name w:val="ConsPlusNonformat"/>
    <w:uiPriority w:val="99"/>
    <w:rsid w:val="00BE2B8E"/>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2">
    <w:name w:val="Без интервала2"/>
    <w:rsid w:val="00BE2B8E"/>
    <w:pPr>
      <w:spacing w:after="0" w:line="240" w:lineRule="auto"/>
    </w:pPr>
    <w:rPr>
      <w:rFonts w:ascii="Calibri" w:eastAsia="Times New Roman" w:hAnsi="Calibri" w:cs="Times New Roman"/>
      <w:lang w:eastAsia="en-US"/>
    </w:rPr>
  </w:style>
  <w:style w:type="paragraph" w:customStyle="1" w:styleId="3">
    <w:name w:val="Без интервала3"/>
    <w:rsid w:val="00BE2B8E"/>
    <w:pPr>
      <w:spacing w:after="0" w:line="240" w:lineRule="auto"/>
    </w:pPr>
    <w:rPr>
      <w:rFonts w:ascii="Calibri" w:eastAsia="Times New Roman" w:hAnsi="Calibri" w:cs="Times New Roman"/>
      <w:lang w:eastAsia="en-US"/>
    </w:rPr>
  </w:style>
  <w:style w:type="paragraph" w:customStyle="1" w:styleId="4">
    <w:name w:val="Без интервала4"/>
    <w:rsid w:val="00BE2B8E"/>
    <w:pPr>
      <w:spacing w:after="0" w:line="240" w:lineRule="auto"/>
    </w:pPr>
    <w:rPr>
      <w:rFonts w:ascii="Calibri" w:eastAsia="Times New Roman" w:hAnsi="Calibri" w:cs="Times New Roman"/>
      <w:lang w:eastAsia="en-US"/>
    </w:rPr>
  </w:style>
  <w:style w:type="paragraph" w:customStyle="1" w:styleId="5">
    <w:name w:val="Без интервала5"/>
    <w:rsid w:val="00BE2B8E"/>
    <w:pPr>
      <w:spacing w:after="0" w:line="240" w:lineRule="auto"/>
    </w:pPr>
    <w:rPr>
      <w:rFonts w:ascii="Calibri" w:eastAsia="Times New Roman" w:hAnsi="Calibri" w:cs="Times New Roman"/>
      <w:lang w:eastAsia="en-US"/>
    </w:rPr>
  </w:style>
  <w:style w:type="paragraph" w:styleId="ac">
    <w:name w:val="List Paragraph"/>
    <w:basedOn w:val="a"/>
    <w:uiPriority w:val="34"/>
    <w:qFormat/>
    <w:rsid w:val="00BE2B8E"/>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paragraph" w:customStyle="1" w:styleId="6">
    <w:name w:val="Без интервала6"/>
    <w:rsid w:val="00BE2B8E"/>
    <w:pPr>
      <w:spacing w:after="0" w:line="240" w:lineRule="auto"/>
    </w:pPr>
    <w:rPr>
      <w:rFonts w:ascii="Calibri" w:eastAsia="Times New Roman" w:hAnsi="Calibri" w:cs="Times New Roman"/>
      <w:lang w:eastAsia="en-US"/>
    </w:rPr>
  </w:style>
  <w:style w:type="character" w:customStyle="1" w:styleId="a4">
    <w:name w:val="Без интервала Знак"/>
    <w:link w:val="a3"/>
    <w:uiPriority w:val="1"/>
    <w:rsid w:val="00BE2B8E"/>
    <w:rPr>
      <w:rFonts w:eastAsiaTheme="minorHAnsi"/>
      <w:lang w:eastAsia="en-US"/>
    </w:rPr>
  </w:style>
  <w:style w:type="paragraph" w:customStyle="1" w:styleId="7">
    <w:name w:val="Без интервала7"/>
    <w:rsid w:val="00BE2B8E"/>
    <w:pPr>
      <w:spacing w:after="0" w:line="240" w:lineRule="auto"/>
    </w:pPr>
    <w:rPr>
      <w:rFonts w:ascii="Calibri" w:eastAsia="Times New Roman" w:hAnsi="Calibri" w:cs="Times New Roman"/>
      <w:lang w:eastAsia="en-US"/>
    </w:rPr>
  </w:style>
  <w:style w:type="paragraph" w:customStyle="1" w:styleId="8">
    <w:name w:val="Без интервала8"/>
    <w:rsid w:val="00BE2B8E"/>
    <w:pPr>
      <w:spacing w:after="0" w:line="240" w:lineRule="auto"/>
    </w:pPr>
    <w:rPr>
      <w:rFonts w:ascii="Calibri" w:eastAsia="Times New Roman" w:hAnsi="Calibri" w:cs="Times New Roman"/>
      <w:lang w:eastAsia="en-US"/>
    </w:rPr>
  </w:style>
  <w:style w:type="paragraph" w:customStyle="1" w:styleId="9">
    <w:name w:val="Без интервала9"/>
    <w:rsid w:val="00BE2B8E"/>
    <w:pPr>
      <w:spacing w:after="0" w:line="240" w:lineRule="auto"/>
    </w:pPr>
    <w:rPr>
      <w:rFonts w:ascii="Calibri" w:eastAsia="Times New Roman" w:hAnsi="Calibri" w:cs="Times New Roman"/>
      <w:lang w:eastAsia="en-US"/>
    </w:rPr>
  </w:style>
  <w:style w:type="paragraph" w:customStyle="1" w:styleId="15">
    <w:name w:val="Без интервала15"/>
    <w:rsid w:val="00BE2B8E"/>
    <w:pPr>
      <w:spacing w:after="0" w:line="240" w:lineRule="auto"/>
    </w:pPr>
    <w:rPr>
      <w:rFonts w:ascii="Calibri" w:eastAsia="Times New Roman" w:hAnsi="Calibri" w:cs="Times New Roman"/>
      <w:lang w:eastAsia="en-US"/>
    </w:rPr>
  </w:style>
  <w:style w:type="paragraph" w:customStyle="1" w:styleId="11">
    <w:name w:val="Без интервала11"/>
    <w:rsid w:val="00BE2B8E"/>
    <w:pPr>
      <w:spacing w:after="0" w:line="240" w:lineRule="auto"/>
    </w:pPr>
    <w:rPr>
      <w:rFonts w:ascii="Calibri" w:eastAsia="Times New Roman" w:hAnsi="Calibri" w:cs="Times New Roman"/>
      <w:lang w:eastAsia="en-US"/>
    </w:rPr>
  </w:style>
  <w:style w:type="paragraph" w:customStyle="1" w:styleId="10">
    <w:name w:val="Без интервала10"/>
    <w:rsid w:val="00BE2B8E"/>
    <w:pPr>
      <w:spacing w:after="0" w:line="240" w:lineRule="auto"/>
    </w:pPr>
    <w:rPr>
      <w:rFonts w:ascii="Calibri" w:eastAsia="Times New Roman" w:hAnsi="Calibri" w:cs="Times New Roman"/>
      <w:lang w:eastAsia="en-US"/>
    </w:rPr>
  </w:style>
  <w:style w:type="paragraph" w:customStyle="1" w:styleId="12">
    <w:name w:val="Без интервала12"/>
    <w:rsid w:val="00CC4077"/>
    <w:pPr>
      <w:spacing w:after="0" w:line="240" w:lineRule="auto"/>
    </w:pPr>
    <w:rPr>
      <w:rFonts w:ascii="Calibri" w:eastAsia="Times New Roman" w:hAnsi="Calibri" w:cs="Times New Roman"/>
      <w:lang w:eastAsia="en-US"/>
    </w:rPr>
  </w:style>
  <w:style w:type="paragraph" w:styleId="ad">
    <w:name w:val="Normal (Web)"/>
    <w:basedOn w:val="a"/>
    <w:uiPriority w:val="99"/>
    <w:semiHidden/>
    <w:unhideWhenUsed/>
    <w:rsid w:val="001B3CF0"/>
    <w:rPr>
      <w:rFonts w:ascii="Times New Roman" w:hAnsi="Times New Roman" w:cs="Times New Roman"/>
      <w:sz w:val="24"/>
      <w:szCs w:val="24"/>
    </w:rPr>
  </w:style>
  <w:style w:type="table" w:customStyle="1" w:styleId="13">
    <w:name w:val="Сетка таблицы1"/>
    <w:basedOn w:val="a1"/>
    <w:next w:val="a5"/>
    <w:uiPriority w:val="59"/>
    <w:rsid w:val="00990DB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5"/>
    <w:uiPriority w:val="59"/>
    <w:rsid w:val="000403D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0E0888"/>
  </w:style>
  <w:style w:type="paragraph" w:customStyle="1" w:styleId="ConsPlusNormal">
    <w:name w:val="ConsPlusNormal"/>
    <w:rsid w:val="000E0888"/>
    <w:pPr>
      <w:autoSpaceDE w:val="0"/>
      <w:autoSpaceDN w:val="0"/>
      <w:adjustRightInd w:val="0"/>
      <w:spacing w:after="0" w:line="240" w:lineRule="auto"/>
    </w:pPr>
    <w:rPr>
      <w:rFonts w:ascii="Arial" w:eastAsia="Calibri" w:hAnsi="Arial" w:cs="Arial"/>
      <w:sz w:val="20"/>
      <w:szCs w:val="20"/>
      <w:lang w:eastAsia="en-US"/>
    </w:rPr>
  </w:style>
  <w:style w:type="character" w:styleId="ae">
    <w:name w:val="annotation reference"/>
    <w:basedOn w:val="a0"/>
    <w:uiPriority w:val="99"/>
    <w:semiHidden/>
    <w:unhideWhenUsed/>
    <w:rsid w:val="000E0888"/>
    <w:rPr>
      <w:sz w:val="16"/>
      <w:szCs w:val="16"/>
    </w:rPr>
  </w:style>
  <w:style w:type="paragraph" w:styleId="af">
    <w:name w:val="annotation text"/>
    <w:basedOn w:val="a"/>
    <w:link w:val="af0"/>
    <w:uiPriority w:val="99"/>
    <w:semiHidden/>
    <w:unhideWhenUsed/>
    <w:rsid w:val="000E088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f0">
    <w:name w:val="Текст примечания Знак"/>
    <w:basedOn w:val="a0"/>
    <w:link w:val="af"/>
    <w:uiPriority w:val="99"/>
    <w:semiHidden/>
    <w:rsid w:val="000E0888"/>
    <w:rPr>
      <w:rFonts w:ascii="Times New Roman" w:eastAsia="Times New Roman" w:hAnsi="Times New Roman" w:cs="Times New Roman"/>
      <w:sz w:val="20"/>
      <w:szCs w:val="20"/>
    </w:rPr>
  </w:style>
  <w:style w:type="paragraph" w:styleId="af1">
    <w:name w:val="annotation subject"/>
    <w:basedOn w:val="af"/>
    <w:next w:val="af"/>
    <w:link w:val="af2"/>
    <w:uiPriority w:val="99"/>
    <w:semiHidden/>
    <w:unhideWhenUsed/>
    <w:rsid w:val="000E0888"/>
    <w:rPr>
      <w:b/>
      <w:bCs/>
    </w:rPr>
  </w:style>
  <w:style w:type="character" w:customStyle="1" w:styleId="af2">
    <w:name w:val="Тема примечания Знак"/>
    <w:basedOn w:val="af0"/>
    <w:link w:val="af1"/>
    <w:uiPriority w:val="99"/>
    <w:semiHidden/>
    <w:rsid w:val="000E0888"/>
    <w:rPr>
      <w:rFonts w:ascii="Times New Roman" w:eastAsia="Times New Roman" w:hAnsi="Times New Roman" w:cs="Times New Roman"/>
      <w:b/>
      <w:bCs/>
      <w:sz w:val="20"/>
      <w:szCs w:val="20"/>
    </w:rPr>
  </w:style>
  <w:style w:type="table" w:customStyle="1" w:styleId="30">
    <w:name w:val="Сетка таблицы3"/>
    <w:basedOn w:val="a1"/>
    <w:next w:val="a5"/>
    <w:uiPriority w:val="59"/>
    <w:rsid w:val="004F4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rsid w:val="008A7FB9"/>
    <w:rPr>
      <w:color w:val="0000FF" w:themeColor="hyperlink"/>
      <w:u w:val="single"/>
    </w:rPr>
  </w:style>
  <w:style w:type="table" w:customStyle="1" w:styleId="TableGrid3">
    <w:name w:val="TableGrid3"/>
    <w:rsid w:val="00160A53"/>
    <w:pPr>
      <w:spacing w:after="0" w:line="240" w:lineRule="auto"/>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506968">
      <w:bodyDiv w:val="1"/>
      <w:marLeft w:val="0"/>
      <w:marRight w:val="0"/>
      <w:marTop w:val="0"/>
      <w:marBottom w:val="0"/>
      <w:divBdr>
        <w:top w:val="none" w:sz="0" w:space="0" w:color="auto"/>
        <w:left w:val="none" w:sz="0" w:space="0" w:color="auto"/>
        <w:bottom w:val="none" w:sz="0" w:space="0" w:color="auto"/>
        <w:right w:val="none" w:sz="0" w:space="0" w:color="auto"/>
      </w:divBdr>
    </w:div>
    <w:div w:id="1002274617">
      <w:bodyDiv w:val="1"/>
      <w:marLeft w:val="0"/>
      <w:marRight w:val="0"/>
      <w:marTop w:val="0"/>
      <w:marBottom w:val="0"/>
      <w:divBdr>
        <w:top w:val="none" w:sz="0" w:space="0" w:color="auto"/>
        <w:left w:val="none" w:sz="0" w:space="0" w:color="auto"/>
        <w:bottom w:val="none" w:sz="0" w:space="0" w:color="auto"/>
        <w:right w:val="none" w:sz="0" w:space="0" w:color="auto"/>
      </w:divBdr>
    </w:div>
    <w:div w:id="1355301114">
      <w:bodyDiv w:val="1"/>
      <w:marLeft w:val="0"/>
      <w:marRight w:val="0"/>
      <w:marTop w:val="0"/>
      <w:marBottom w:val="0"/>
      <w:divBdr>
        <w:top w:val="none" w:sz="0" w:space="0" w:color="auto"/>
        <w:left w:val="none" w:sz="0" w:space="0" w:color="auto"/>
        <w:bottom w:val="none" w:sz="0" w:space="0" w:color="auto"/>
        <w:right w:val="none" w:sz="0" w:space="0" w:color="auto"/>
      </w:divBdr>
    </w:div>
    <w:div w:id="1537691643">
      <w:bodyDiv w:val="1"/>
      <w:marLeft w:val="0"/>
      <w:marRight w:val="0"/>
      <w:marTop w:val="0"/>
      <w:marBottom w:val="0"/>
      <w:divBdr>
        <w:top w:val="none" w:sz="0" w:space="0" w:color="auto"/>
        <w:left w:val="none" w:sz="0" w:space="0" w:color="auto"/>
        <w:bottom w:val="none" w:sz="0" w:space="0" w:color="auto"/>
        <w:right w:val="none" w:sz="0" w:space="0" w:color="auto"/>
      </w:divBdr>
    </w:div>
    <w:div w:id="1563327922">
      <w:bodyDiv w:val="1"/>
      <w:marLeft w:val="0"/>
      <w:marRight w:val="0"/>
      <w:marTop w:val="0"/>
      <w:marBottom w:val="0"/>
      <w:divBdr>
        <w:top w:val="none" w:sz="0" w:space="0" w:color="auto"/>
        <w:left w:val="none" w:sz="0" w:space="0" w:color="auto"/>
        <w:bottom w:val="none" w:sz="0" w:space="0" w:color="auto"/>
        <w:right w:val="none" w:sz="0" w:space="0" w:color="auto"/>
      </w:divBdr>
    </w:div>
    <w:div w:id="157168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1189</TotalTime>
  <Pages>24</Pages>
  <Words>11339</Words>
  <Characters>64634</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184</cp:revision>
  <cp:lastPrinted>2021-08-10T10:50:00Z</cp:lastPrinted>
  <dcterms:created xsi:type="dcterms:W3CDTF">2021-08-02T14:00:00Z</dcterms:created>
  <dcterms:modified xsi:type="dcterms:W3CDTF">2021-08-10T11:04:00Z</dcterms:modified>
</cp:coreProperties>
</file>