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674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Вяземского городского поселения Вяземского района Смоленской области </w:t>
      </w:r>
      <w:r w:rsidR="002B027E">
        <w:rPr>
          <w:rFonts w:ascii="Times New Roman" w:hAnsi="Times New Roman" w:cs="Times New Roman"/>
          <w:b/>
          <w:sz w:val="28"/>
          <w:szCs w:val="28"/>
        </w:rPr>
        <w:t>за девять</w:t>
      </w:r>
      <w:r w:rsidR="00AC0945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674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AF2865">
        <w:rPr>
          <w:rFonts w:ascii="Times New Roman" w:hAnsi="Times New Roman" w:cs="Times New Roman"/>
          <w:b/>
          <w:sz w:val="28"/>
          <w:szCs w:val="28"/>
        </w:rPr>
        <w:t>2</w:t>
      </w:r>
      <w:r w:rsidR="006C1897">
        <w:rPr>
          <w:rFonts w:ascii="Times New Roman" w:hAnsi="Times New Roman" w:cs="Times New Roman"/>
          <w:b/>
          <w:sz w:val="28"/>
          <w:szCs w:val="28"/>
        </w:rPr>
        <w:t>1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0436EB" w:rsidRDefault="009249DE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36EB">
        <w:rPr>
          <w:rFonts w:ascii="Times New Roman" w:hAnsi="Times New Roman" w:cs="Times New Roman"/>
          <w:sz w:val="28"/>
          <w:szCs w:val="28"/>
        </w:rPr>
        <w:t xml:space="preserve">г. </w:t>
      </w:r>
      <w:r w:rsidRPr="00D5772E">
        <w:rPr>
          <w:rFonts w:ascii="Times New Roman" w:hAnsi="Times New Roman" w:cs="Times New Roman"/>
          <w:sz w:val="28"/>
          <w:szCs w:val="28"/>
        </w:rPr>
        <w:t xml:space="preserve">Вязьма               </w:t>
      </w:r>
      <w:r w:rsidR="0067471C" w:rsidRPr="00D5772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5772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5772E" w:rsidRPr="00D5772E">
        <w:rPr>
          <w:rFonts w:ascii="Times New Roman" w:hAnsi="Times New Roman" w:cs="Times New Roman"/>
          <w:sz w:val="28"/>
          <w:szCs w:val="28"/>
        </w:rPr>
        <w:t>17</w:t>
      </w:r>
      <w:r w:rsidR="003052D5" w:rsidRPr="00D5772E">
        <w:rPr>
          <w:rFonts w:ascii="Times New Roman" w:hAnsi="Times New Roman" w:cs="Times New Roman"/>
          <w:sz w:val="28"/>
          <w:szCs w:val="28"/>
        </w:rPr>
        <w:t>.11</w:t>
      </w:r>
      <w:r w:rsidRPr="00D5772E">
        <w:rPr>
          <w:rFonts w:ascii="Times New Roman" w:hAnsi="Times New Roman" w:cs="Times New Roman"/>
          <w:sz w:val="28"/>
          <w:szCs w:val="28"/>
        </w:rPr>
        <w:t>.20</w:t>
      </w:r>
      <w:r w:rsidR="00AF2865" w:rsidRPr="00D5772E">
        <w:rPr>
          <w:rFonts w:ascii="Times New Roman" w:hAnsi="Times New Roman" w:cs="Times New Roman"/>
          <w:sz w:val="28"/>
          <w:szCs w:val="28"/>
        </w:rPr>
        <w:t>2</w:t>
      </w:r>
      <w:r w:rsidR="006C1897" w:rsidRPr="00D5772E">
        <w:rPr>
          <w:rFonts w:ascii="Times New Roman" w:hAnsi="Times New Roman" w:cs="Times New Roman"/>
          <w:sz w:val="28"/>
          <w:szCs w:val="28"/>
        </w:rPr>
        <w:t>1</w:t>
      </w:r>
      <w:r w:rsidR="005C67AE" w:rsidRPr="00D577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BB9" w:rsidRPr="00DB791E" w:rsidRDefault="00F70E44" w:rsidP="009D0BB9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</w:t>
      </w:r>
      <w:r w:rsidR="003F588F">
        <w:rPr>
          <w:rFonts w:ascii="Times New Roman" w:hAnsi="Times New Roman" w:cs="Times New Roman"/>
          <w:b/>
          <w:sz w:val="28"/>
          <w:szCs w:val="28"/>
        </w:rPr>
        <w:t xml:space="preserve">тно-аналитического мероприятия: </w:t>
      </w:r>
      <w:r w:rsidR="009D0BB9" w:rsidRPr="00DB791E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 </w:t>
      </w:r>
      <w:r w:rsidR="009D0BB9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9D0BB9" w:rsidRPr="00DB791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процессе),</w:t>
      </w:r>
      <w:r w:rsidR="009D0BB9">
        <w:rPr>
          <w:rFonts w:ascii="Times New Roman" w:hAnsi="Times New Roman" w:cs="Times New Roman"/>
          <w:sz w:val="28"/>
          <w:szCs w:val="28"/>
        </w:rPr>
        <w:t xml:space="preserve"> </w:t>
      </w:r>
      <w:r w:rsidR="009D0BB9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9D0B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0BB9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Контрольно-ревизионной комиссии муниципального образования «Вяземский район» Смоленской области, утвержденно</w:t>
      </w:r>
      <w:r w:rsidR="009D0B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0BB9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Вяземского районного Совета депутатов от </w:t>
      </w:r>
      <w:r w:rsidR="009D0BB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9D0BB9">
        <w:rPr>
          <w:rFonts w:ascii="Times New Roman" w:hAnsi="Times New Roman" w:cs="Times New Roman"/>
          <w:sz w:val="28"/>
          <w:szCs w:val="28"/>
        </w:rPr>
        <w:t xml:space="preserve">, </w:t>
      </w:r>
      <w:r w:rsidR="009D0BB9" w:rsidRPr="00DB791E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 (с изменениями от 14.11.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 w:rsidR="009D0BB9" w:rsidRPr="00DB791E">
        <w:rPr>
          <w:rFonts w:ascii="Times New Roman" w:hAnsi="Times New Roman" w:cs="Times New Roman"/>
          <w:sz w:val="28"/>
          <w:szCs w:val="28"/>
        </w:rPr>
        <w:t xml:space="preserve"> №2</w:t>
      </w:r>
      <w:r w:rsidR="008B735D">
        <w:rPr>
          <w:rFonts w:ascii="Times New Roman" w:hAnsi="Times New Roman" w:cs="Times New Roman"/>
          <w:sz w:val="28"/>
          <w:szCs w:val="28"/>
        </w:rPr>
        <w:t>0</w:t>
      </w:r>
      <w:r w:rsidR="009D0BB9" w:rsidRPr="00DB791E">
        <w:rPr>
          <w:rFonts w:ascii="Times New Roman" w:hAnsi="Times New Roman" w:cs="Times New Roman"/>
          <w:sz w:val="28"/>
          <w:szCs w:val="28"/>
        </w:rPr>
        <w:t xml:space="preserve">), п.2.3.1 Плана </w:t>
      </w:r>
      <w:r w:rsidR="009D0BB9" w:rsidRPr="00DB7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9D0BB9" w:rsidRPr="00DB791E">
        <w:rPr>
          <w:rFonts w:ascii="Times New Roman" w:hAnsi="Times New Roman" w:cs="Times New Roman"/>
          <w:sz w:val="28"/>
          <w:szCs w:val="28"/>
        </w:rPr>
        <w:t xml:space="preserve">2021 год, </w:t>
      </w:r>
      <w:r w:rsidR="009D0BB9" w:rsidRPr="00DB79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от 24.12.</w:t>
      </w:r>
      <w:r w:rsidR="00AA1A0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B73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D0BB9" w:rsidRPr="00DB7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№33 (с изменениями, внесенными приказом от 29.01.2021 №4) (далее – Контрольно-ревизионная комиссия)</w:t>
      </w:r>
      <w:r w:rsidR="009D0B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0BB9" w:rsidRPr="006E7837">
        <w:rPr>
          <w:rFonts w:ascii="Times New Roman" w:hAnsi="Times New Roman" w:cs="Times New Roman"/>
          <w:sz w:val="28"/>
          <w:szCs w:val="28"/>
        </w:rPr>
        <w:t xml:space="preserve"> </w:t>
      </w:r>
      <w:r w:rsidR="009D0BB9">
        <w:rPr>
          <w:rFonts w:ascii="Times New Roman" w:hAnsi="Times New Roman" w:cs="Times New Roman"/>
          <w:sz w:val="28"/>
          <w:szCs w:val="28"/>
        </w:rPr>
        <w:t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 от 31.05.2012 №23.</w:t>
      </w:r>
    </w:p>
    <w:p w:rsidR="00547CA1" w:rsidRDefault="00F70E44" w:rsidP="00EA261E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547CA1">
        <w:rPr>
          <w:b/>
          <w:sz w:val="28"/>
          <w:szCs w:val="28"/>
        </w:rPr>
        <w:t>тно-аналитического мероприятия:</w:t>
      </w:r>
    </w:p>
    <w:p w:rsidR="00547CA1" w:rsidRDefault="00547CA1" w:rsidP="00547CA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C0945">
        <w:rPr>
          <w:sz w:val="28"/>
          <w:szCs w:val="28"/>
        </w:rPr>
        <w:t>у</w:t>
      </w:r>
      <w:r w:rsidR="00F70E44" w:rsidRPr="005E7D52">
        <w:rPr>
          <w:sz w:val="28"/>
          <w:szCs w:val="28"/>
        </w:rPr>
        <w:t>становление объемов поступления денежных средств 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>
        <w:rPr>
          <w:sz w:val="28"/>
          <w:szCs w:val="28"/>
        </w:rPr>
        <w:t>2</w:t>
      </w:r>
      <w:r w:rsidR="009D0BB9">
        <w:rPr>
          <w:sz w:val="28"/>
          <w:szCs w:val="28"/>
        </w:rPr>
        <w:t>1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8B735D">
        <w:rPr>
          <w:sz w:val="28"/>
          <w:szCs w:val="28"/>
        </w:rPr>
        <w:t>0</w:t>
      </w:r>
      <w:r>
        <w:rPr>
          <w:sz w:val="28"/>
          <w:szCs w:val="28"/>
        </w:rPr>
        <w:t xml:space="preserve"> года;</w:t>
      </w:r>
    </w:p>
    <w:p w:rsidR="00F70E44" w:rsidRDefault="00547CA1" w:rsidP="00547CA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F70E44" w:rsidRPr="00C227FC">
        <w:rPr>
          <w:sz w:val="28"/>
          <w:szCs w:val="28"/>
        </w:rPr>
        <w:t xml:space="preserve">становление соответствия исполнения бюджета городского поселения </w:t>
      </w:r>
      <w:r w:rsidR="002B027E">
        <w:rPr>
          <w:sz w:val="28"/>
          <w:szCs w:val="28"/>
        </w:rPr>
        <w:t>за девять месяцев</w:t>
      </w:r>
      <w:r w:rsidR="00C227F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D0BB9">
        <w:rPr>
          <w:sz w:val="28"/>
          <w:szCs w:val="28"/>
        </w:rPr>
        <w:t>1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</w:t>
      </w:r>
      <w:r w:rsidR="004A41D1" w:rsidRPr="00C227FC">
        <w:rPr>
          <w:sz w:val="28"/>
          <w:szCs w:val="28"/>
        </w:rPr>
        <w:t>муниципальном образовании Вяземское городское поселение</w:t>
      </w:r>
      <w:r w:rsidR="00F70E44" w:rsidRPr="00C227FC">
        <w:rPr>
          <w:sz w:val="28"/>
          <w:szCs w:val="28"/>
        </w:rPr>
        <w:t xml:space="preserve"> Вяземского района Смоленской области и иным нормативным правовым актам </w:t>
      </w:r>
      <w:r w:rsidR="00A105CD" w:rsidRPr="00C227FC">
        <w:rPr>
          <w:sz w:val="28"/>
          <w:szCs w:val="28"/>
        </w:rPr>
        <w:t>городского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A105CD" w:rsidRPr="00C227FC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поселения;</w:t>
      </w:r>
    </w:p>
    <w:p w:rsidR="00F70E44" w:rsidRPr="00C227FC" w:rsidRDefault="00547CA1" w:rsidP="00EA26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70E44" w:rsidRPr="00C227FC">
        <w:rPr>
          <w:sz w:val="28"/>
          <w:szCs w:val="28"/>
        </w:rPr>
        <w:t xml:space="preserve">подготовка заключения на отчёт об исполнении бюджета </w:t>
      </w:r>
      <w:r w:rsidR="00A105CD" w:rsidRPr="00C227FC">
        <w:rPr>
          <w:sz w:val="28"/>
          <w:szCs w:val="28"/>
        </w:rPr>
        <w:t xml:space="preserve">городского </w:t>
      </w:r>
      <w:r w:rsidR="00F70E44" w:rsidRPr="00C227FC">
        <w:rPr>
          <w:sz w:val="28"/>
          <w:szCs w:val="28"/>
        </w:rPr>
        <w:t>поселения</w:t>
      </w:r>
      <w:r w:rsidR="0067471C">
        <w:rPr>
          <w:sz w:val="28"/>
          <w:szCs w:val="28"/>
        </w:rPr>
        <w:t xml:space="preserve"> </w:t>
      </w:r>
      <w:r w:rsidR="002B027E">
        <w:rPr>
          <w:sz w:val="28"/>
          <w:szCs w:val="28"/>
        </w:rPr>
        <w:t>за девять месяцев</w:t>
      </w:r>
      <w:r w:rsidR="001C151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D0BB9">
        <w:rPr>
          <w:sz w:val="28"/>
          <w:szCs w:val="28"/>
        </w:rPr>
        <w:t>1</w:t>
      </w:r>
      <w:r w:rsidR="001C151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представление его в Совет депутатов Вяземского городского поселения Вяземского района Смоленской области и в Администрацию муниципального образования «Вяземский район» Смоленской области</w:t>
      </w:r>
      <w:r w:rsidR="00F70E44" w:rsidRPr="00C227FC">
        <w:rPr>
          <w:sz w:val="28"/>
          <w:szCs w:val="28"/>
        </w:rPr>
        <w:t>.</w:t>
      </w:r>
    </w:p>
    <w:p w:rsidR="00F70E44" w:rsidRPr="00C227FC" w:rsidRDefault="00F70E44" w:rsidP="00EA26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городского поселения Вяземского района Смоленской области </w:t>
      </w:r>
      <w:r w:rsidR="002B027E">
        <w:rPr>
          <w:sz w:val="28"/>
          <w:szCs w:val="28"/>
        </w:rPr>
        <w:t>за девять месяцев</w:t>
      </w:r>
      <w:r w:rsidR="001C1517">
        <w:rPr>
          <w:sz w:val="28"/>
          <w:szCs w:val="28"/>
        </w:rPr>
        <w:t xml:space="preserve"> 20</w:t>
      </w:r>
      <w:r w:rsidR="00547CA1">
        <w:rPr>
          <w:sz w:val="28"/>
          <w:szCs w:val="28"/>
        </w:rPr>
        <w:t>2</w:t>
      </w:r>
      <w:r w:rsidR="009D0BB9">
        <w:rPr>
          <w:sz w:val="28"/>
          <w:szCs w:val="28"/>
        </w:rPr>
        <w:t>1</w:t>
      </w:r>
      <w:r w:rsidR="001C1517">
        <w:rPr>
          <w:sz w:val="28"/>
          <w:szCs w:val="28"/>
        </w:rPr>
        <w:t xml:space="preserve"> года</w:t>
      </w:r>
      <w:r w:rsidR="0067471C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 xml:space="preserve">подготовлено аудитором Контрольно-ревизионной комиссии муниципального образования «Вяземский район» Смоленской области </w:t>
      </w:r>
      <w:r w:rsidR="00095FEC">
        <w:rPr>
          <w:sz w:val="28"/>
          <w:szCs w:val="28"/>
        </w:rPr>
        <w:t xml:space="preserve">    </w:t>
      </w:r>
      <w:r w:rsidRPr="00C227FC">
        <w:rPr>
          <w:sz w:val="28"/>
          <w:szCs w:val="28"/>
        </w:rPr>
        <w:t>Н.С. Смирновой, с соблюдением требований:</w:t>
      </w:r>
    </w:p>
    <w:p w:rsidR="003F588F" w:rsidRDefault="00F70E44" w:rsidP="003F5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3F588F" w:rsidRDefault="003F588F" w:rsidP="003F5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588F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F588F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F588F">
        <w:rPr>
          <w:rFonts w:ascii="Times New Roman" w:eastAsia="Calibri" w:hAnsi="Times New Roman" w:cs="Times New Roman"/>
          <w:sz w:val="28"/>
          <w:szCs w:val="28"/>
        </w:rPr>
        <w:t xml:space="preserve"> от 07.02.2011 №6-ФЗ «Об общих принципах организации и деятельности контрольно-счётных органов субъектов Российской Федерации и муниципальных образов</w:t>
      </w:r>
      <w:r w:rsidR="003A2831">
        <w:rPr>
          <w:rFonts w:ascii="Times New Roman" w:eastAsia="Calibri" w:hAnsi="Times New Roman" w:cs="Times New Roman"/>
          <w:sz w:val="28"/>
          <w:szCs w:val="28"/>
        </w:rPr>
        <w:t>аний»;</w:t>
      </w:r>
    </w:p>
    <w:p w:rsidR="001C1517" w:rsidRPr="001C1517" w:rsidRDefault="001C1517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1C">
        <w:rPr>
          <w:rFonts w:ascii="Times New Roman" w:hAnsi="Times New Roman" w:cs="Times New Roman"/>
          <w:sz w:val="28"/>
          <w:szCs w:val="28"/>
        </w:rPr>
        <w:t xml:space="preserve">- </w:t>
      </w:r>
      <w:r w:rsidRPr="0067471C">
        <w:rPr>
          <w:rFonts w:ascii="Times New Roman" w:hAnsi="Times New Roman"/>
          <w:sz w:val="28"/>
          <w:szCs w:val="28"/>
        </w:rPr>
        <w:t>П</w:t>
      </w:r>
      <w:r w:rsidRPr="0067471C">
        <w:rPr>
          <w:rFonts w:ascii="Times New Roman" w:eastAsia="Times New Roman" w:hAnsi="Times New Roman"/>
          <w:sz w:val="28"/>
          <w:szCs w:val="28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9B126C" w:rsidRPr="0067471C">
        <w:rPr>
          <w:rFonts w:ascii="Times New Roman" w:eastAsia="Times New Roman" w:hAnsi="Times New Roman"/>
          <w:sz w:val="28"/>
          <w:szCs w:val="28"/>
        </w:rPr>
        <w:t>й системы Российской Федерации»;</w:t>
      </w:r>
    </w:p>
    <w:p w:rsidR="00241FBD" w:rsidRDefault="00F70E44" w:rsidP="00241F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муниципальном образовании Вяземское городское поселение </w:t>
      </w:r>
      <w:r w:rsidRPr="00C227FC">
        <w:rPr>
          <w:rFonts w:ascii="Times New Roman" w:hAnsi="Times New Roman" w:cs="Times New Roman"/>
          <w:sz w:val="28"/>
          <w:szCs w:val="28"/>
        </w:rPr>
        <w:t>Вязем</w:t>
      </w:r>
      <w:r w:rsidR="004A41D1" w:rsidRPr="00C227FC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716428">
        <w:rPr>
          <w:rFonts w:ascii="Times New Roman" w:hAnsi="Times New Roman" w:cs="Times New Roman"/>
          <w:sz w:val="28"/>
          <w:szCs w:val="28"/>
        </w:rPr>
        <w:t xml:space="preserve">, </w:t>
      </w:r>
      <w:r w:rsidR="00716428">
        <w:rPr>
          <w:rFonts w:ascii="Times New Roman" w:hAnsi="Times New Roman"/>
          <w:sz w:val="28"/>
          <w:szCs w:val="28"/>
        </w:rPr>
        <w:t>утвержденного решением Совета депутатов Вяземского городского поселения Вяземского района Смоленской области от 01.11.2018 №96 (далее –</w:t>
      </w:r>
      <w:r w:rsidR="00241FBD">
        <w:rPr>
          <w:rFonts w:ascii="Times New Roman" w:hAnsi="Times New Roman"/>
          <w:sz w:val="28"/>
          <w:szCs w:val="28"/>
        </w:rPr>
        <w:t xml:space="preserve"> Положение о бюджетном процессе)</w:t>
      </w:r>
      <w:r w:rsidR="008B735D">
        <w:rPr>
          <w:rFonts w:ascii="Times New Roman" w:hAnsi="Times New Roman"/>
          <w:sz w:val="28"/>
          <w:szCs w:val="28"/>
        </w:rPr>
        <w:t>.</w:t>
      </w:r>
    </w:p>
    <w:p w:rsidR="00F70E44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 w:rsidR="002B027E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20</w:t>
      </w:r>
      <w:r w:rsidR="00547CA1">
        <w:rPr>
          <w:rFonts w:ascii="Times New Roman" w:hAnsi="Times New Roman" w:cs="Times New Roman"/>
          <w:sz w:val="28"/>
          <w:szCs w:val="28"/>
        </w:rPr>
        <w:t>2</w:t>
      </w:r>
      <w:r w:rsidR="003B7D89">
        <w:rPr>
          <w:rFonts w:ascii="Times New Roman" w:hAnsi="Times New Roman" w:cs="Times New Roman"/>
          <w:sz w:val="28"/>
          <w:szCs w:val="28"/>
        </w:rPr>
        <w:t>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A2831">
        <w:rPr>
          <w:rFonts w:ascii="Times New Roman" w:hAnsi="Times New Roman" w:cs="Times New Roman"/>
          <w:sz w:val="28"/>
          <w:szCs w:val="28"/>
        </w:rPr>
        <w:t xml:space="preserve">отчёт,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</w:t>
      </w:r>
      <w:r w:rsidR="002B027E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E412EA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>20</w:t>
      </w:r>
      <w:r w:rsidR="00547CA1">
        <w:rPr>
          <w:rFonts w:ascii="Times New Roman" w:hAnsi="Times New Roman" w:cs="Times New Roman"/>
          <w:sz w:val="28"/>
          <w:szCs w:val="28"/>
        </w:rPr>
        <w:t>2</w:t>
      </w:r>
      <w:r w:rsidR="003B7D89">
        <w:rPr>
          <w:rFonts w:ascii="Times New Roman" w:hAnsi="Times New Roman" w:cs="Times New Roman"/>
          <w:sz w:val="28"/>
          <w:szCs w:val="28"/>
        </w:rPr>
        <w:t>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3A2831" w:rsidRDefault="003A2831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831" w:rsidRDefault="003A2831" w:rsidP="003A2831">
      <w:pPr>
        <w:jc w:val="center"/>
        <w:outlineLvl w:val="0"/>
        <w:rPr>
          <w:b/>
          <w:sz w:val="28"/>
          <w:szCs w:val="28"/>
        </w:rPr>
      </w:pPr>
      <w:r w:rsidRPr="003A2831">
        <w:rPr>
          <w:b/>
          <w:sz w:val="28"/>
          <w:szCs w:val="28"/>
        </w:rPr>
        <w:t>Результаты экспертно-аналитического мероприятия:</w:t>
      </w:r>
    </w:p>
    <w:p w:rsidR="001760D3" w:rsidRDefault="001760D3" w:rsidP="00DC4260">
      <w:pPr>
        <w:jc w:val="center"/>
        <w:rPr>
          <w:b/>
          <w:sz w:val="28"/>
          <w:szCs w:val="28"/>
        </w:rPr>
      </w:pPr>
    </w:p>
    <w:p w:rsidR="00DC4260" w:rsidRPr="00DC4260" w:rsidRDefault="00DC4260" w:rsidP="00DC4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C4260">
        <w:rPr>
          <w:b/>
          <w:sz w:val="28"/>
          <w:szCs w:val="28"/>
        </w:rPr>
        <w:t xml:space="preserve">Экспертиза отчета об исполнении бюджета городского </w:t>
      </w:r>
      <w:r>
        <w:rPr>
          <w:b/>
          <w:sz w:val="28"/>
          <w:szCs w:val="28"/>
        </w:rPr>
        <w:t>поселения за девять месяцев 202</w:t>
      </w:r>
      <w:r w:rsidR="00414FD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DC4260" w:rsidRPr="00992672" w:rsidRDefault="00DC4260" w:rsidP="00992672">
      <w:pPr>
        <w:ind w:firstLine="709"/>
        <w:jc w:val="both"/>
        <w:outlineLvl w:val="0"/>
        <w:rPr>
          <w:sz w:val="28"/>
          <w:szCs w:val="28"/>
        </w:rPr>
      </w:pPr>
    </w:p>
    <w:p w:rsidR="00414FD5" w:rsidRDefault="00DC4260" w:rsidP="00992672">
      <w:pPr>
        <w:ind w:firstLine="709"/>
        <w:jc w:val="both"/>
        <w:rPr>
          <w:sz w:val="28"/>
          <w:szCs w:val="28"/>
        </w:rPr>
      </w:pPr>
      <w:r w:rsidRPr="00992672">
        <w:rPr>
          <w:b/>
          <w:sz w:val="28"/>
          <w:szCs w:val="28"/>
        </w:rPr>
        <w:t>1.1.</w:t>
      </w:r>
      <w:r w:rsidRPr="00992672">
        <w:rPr>
          <w:sz w:val="28"/>
          <w:szCs w:val="28"/>
        </w:rPr>
        <w:t xml:space="preserve"> </w:t>
      </w:r>
      <w:r w:rsidR="003A2831" w:rsidRPr="00992672">
        <w:rPr>
          <w:sz w:val="28"/>
          <w:szCs w:val="28"/>
        </w:rPr>
        <w:t>В соответствии со статьёй 9 регламента Контрольно-ревизионной комиссии проведена экспертиза и анализ отчёта об исполнении бюджета за девять месяцев 202</w:t>
      </w:r>
      <w:r w:rsidR="00414FD5">
        <w:rPr>
          <w:sz w:val="28"/>
          <w:szCs w:val="28"/>
        </w:rPr>
        <w:t>1</w:t>
      </w:r>
      <w:r w:rsidR="003A2831" w:rsidRPr="00992672">
        <w:rPr>
          <w:sz w:val="28"/>
          <w:szCs w:val="28"/>
        </w:rPr>
        <w:t xml:space="preserve"> года по представленным Администрацией </w:t>
      </w:r>
      <w:r w:rsidR="007278FE" w:rsidRPr="00992672">
        <w:rPr>
          <w:sz w:val="28"/>
          <w:szCs w:val="28"/>
        </w:rPr>
        <w:t xml:space="preserve">муниципального образования «Вяземский район» Смоленской области (далее – Администрация) </w:t>
      </w:r>
      <w:r w:rsidR="003A2831" w:rsidRPr="00992672">
        <w:rPr>
          <w:sz w:val="28"/>
          <w:szCs w:val="28"/>
        </w:rPr>
        <w:t>документам, по результатам которых подготовлено настоящее заключение.</w:t>
      </w:r>
    </w:p>
    <w:p w:rsidR="00380273" w:rsidRDefault="003A2831" w:rsidP="00992672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t>В ходе подготовки заключения также использован</w:t>
      </w:r>
      <w:r w:rsidR="00380273">
        <w:rPr>
          <w:sz w:val="28"/>
          <w:szCs w:val="28"/>
        </w:rPr>
        <w:t xml:space="preserve"> отчет об исполнении консолидированного бюджета субъекта Российской Федерации и бюджета территориального государственного фонда ф.0503317, </w:t>
      </w:r>
      <w:r w:rsidRPr="00992672">
        <w:rPr>
          <w:sz w:val="28"/>
          <w:szCs w:val="28"/>
        </w:rPr>
        <w:t>по состоянию на 01.10.202</w:t>
      </w:r>
      <w:r w:rsidR="00380273">
        <w:rPr>
          <w:sz w:val="28"/>
          <w:szCs w:val="28"/>
        </w:rPr>
        <w:t>1</w:t>
      </w:r>
      <w:r w:rsidRPr="00992672">
        <w:rPr>
          <w:sz w:val="28"/>
          <w:szCs w:val="28"/>
        </w:rPr>
        <w:t xml:space="preserve"> года, </w:t>
      </w:r>
      <w:r w:rsidR="00380273">
        <w:rPr>
          <w:sz w:val="28"/>
          <w:szCs w:val="28"/>
        </w:rPr>
        <w:t>размещенный на сайте финансового управления Администрации муниципального образования «Вяземский район» Смоленской области.</w:t>
      </w:r>
    </w:p>
    <w:p w:rsidR="003A2831" w:rsidRPr="00992672" w:rsidRDefault="003A2831" w:rsidP="00992672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lastRenderedPageBreak/>
        <w:t>В соответствии с частью 3 статьи 14 Положения о бюджетном процессе Глав</w:t>
      </w:r>
      <w:r w:rsidR="00095FEC">
        <w:rPr>
          <w:sz w:val="28"/>
          <w:szCs w:val="28"/>
        </w:rPr>
        <w:t>ой</w:t>
      </w:r>
      <w:r w:rsidRPr="00992672">
        <w:rPr>
          <w:sz w:val="28"/>
          <w:szCs w:val="28"/>
        </w:rPr>
        <w:t xml:space="preserve"> муниципального образования «Вяземский район» Смоленской области предостав</w:t>
      </w:r>
      <w:r w:rsidR="00095FEC">
        <w:rPr>
          <w:sz w:val="28"/>
          <w:szCs w:val="28"/>
        </w:rPr>
        <w:t xml:space="preserve">лен </w:t>
      </w:r>
      <w:r w:rsidRPr="00992672">
        <w:rPr>
          <w:sz w:val="28"/>
          <w:szCs w:val="28"/>
        </w:rPr>
        <w:t xml:space="preserve">в Контрольно-ревизионную комиссию </w:t>
      </w:r>
      <w:r w:rsidR="008B735D">
        <w:rPr>
          <w:sz w:val="28"/>
          <w:szCs w:val="28"/>
        </w:rPr>
        <w:t>11.11.2021</w:t>
      </w:r>
      <w:r w:rsidRPr="00992672">
        <w:rPr>
          <w:sz w:val="28"/>
          <w:szCs w:val="28"/>
        </w:rPr>
        <w:t xml:space="preserve"> года отчет об исполнении бюджета Вяземского городского поселения Вяземского района Смоленской области за девять месяцев </w:t>
      </w:r>
      <w:r w:rsidR="00AA1A04">
        <w:rPr>
          <w:sz w:val="28"/>
          <w:szCs w:val="28"/>
        </w:rPr>
        <w:t>2021</w:t>
      </w:r>
      <w:r w:rsidRPr="00992672">
        <w:rPr>
          <w:sz w:val="28"/>
          <w:szCs w:val="28"/>
        </w:rPr>
        <w:t xml:space="preserve"> года в электронном виде (вх. от </w:t>
      </w:r>
      <w:r w:rsidR="00AC50FA">
        <w:rPr>
          <w:sz w:val="28"/>
          <w:szCs w:val="28"/>
        </w:rPr>
        <w:t>11.11.2021 №290А</w:t>
      </w:r>
      <w:r w:rsidRPr="00992672">
        <w:rPr>
          <w:sz w:val="28"/>
          <w:szCs w:val="28"/>
        </w:rPr>
        <w:t xml:space="preserve">), утвержденный распоряжением Администрации муниципального образования «Вяземский район» Смоленской области от </w:t>
      </w:r>
      <w:r w:rsidR="008B735D">
        <w:rPr>
          <w:sz w:val="28"/>
          <w:szCs w:val="28"/>
        </w:rPr>
        <w:t>09.11.2021 №544-р</w:t>
      </w:r>
      <w:r w:rsidRPr="00992672">
        <w:rPr>
          <w:sz w:val="28"/>
          <w:szCs w:val="28"/>
        </w:rPr>
        <w:t xml:space="preserve">, не позднее пяти дней после </w:t>
      </w:r>
      <w:r w:rsidR="00095FEC">
        <w:rPr>
          <w:sz w:val="28"/>
          <w:szCs w:val="28"/>
        </w:rPr>
        <w:t xml:space="preserve">его </w:t>
      </w:r>
      <w:r w:rsidRPr="00992672">
        <w:rPr>
          <w:sz w:val="28"/>
          <w:szCs w:val="28"/>
        </w:rPr>
        <w:t>утверждения.</w:t>
      </w:r>
    </w:p>
    <w:p w:rsidR="003A2831" w:rsidRPr="00992672" w:rsidRDefault="003A2831" w:rsidP="00992672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t xml:space="preserve">Таким образом, отчет об исполнении бюджета за девять месяцев </w:t>
      </w:r>
      <w:r w:rsidR="00AA1A04">
        <w:rPr>
          <w:sz w:val="28"/>
          <w:szCs w:val="28"/>
        </w:rPr>
        <w:t>2021</w:t>
      </w:r>
      <w:r w:rsidRPr="00992672">
        <w:rPr>
          <w:sz w:val="28"/>
          <w:szCs w:val="28"/>
        </w:rPr>
        <w:t xml:space="preserve"> года предоставлен Администрацией с соблюдением установленного частью 3 статьи 14 Положения о бюджетном процессе срока.</w:t>
      </w:r>
    </w:p>
    <w:p w:rsidR="003A2831" w:rsidRPr="00992672" w:rsidRDefault="003A2831" w:rsidP="00992672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t>Отчет содержит данные об исполнении бюджета городского поселения по доходам, в том числе по безвозмездным поступлениям, расходам и источникам финансирования дефицита бюджета.</w:t>
      </w:r>
    </w:p>
    <w:p w:rsidR="007278FE" w:rsidRPr="00992672" w:rsidRDefault="007278FE" w:rsidP="00992672">
      <w:pPr>
        <w:ind w:firstLine="709"/>
        <w:jc w:val="both"/>
        <w:rPr>
          <w:sz w:val="28"/>
          <w:szCs w:val="28"/>
        </w:rPr>
      </w:pPr>
      <w:bookmarkStart w:id="0" w:name="_Hlk88053083"/>
      <w:r w:rsidRPr="00992672">
        <w:rPr>
          <w:sz w:val="28"/>
          <w:szCs w:val="28"/>
        </w:rPr>
        <w:t xml:space="preserve">В соответствии с распоряжением Администрации муниципального образования «Вяземский район» Смоленской области от </w:t>
      </w:r>
      <w:r w:rsidR="008B735D">
        <w:rPr>
          <w:sz w:val="28"/>
          <w:szCs w:val="28"/>
        </w:rPr>
        <w:t>09.11.2021 №544-р</w:t>
      </w:r>
      <w:r w:rsidRPr="00992672">
        <w:rPr>
          <w:sz w:val="28"/>
          <w:szCs w:val="28"/>
        </w:rPr>
        <w:t xml:space="preserve"> фактическое исполнение бюджета Вяземского городского поселения Вяземского района Смоленской области за девять месяцев </w:t>
      </w:r>
      <w:r w:rsidR="00AA1A04">
        <w:rPr>
          <w:sz w:val="28"/>
          <w:szCs w:val="28"/>
        </w:rPr>
        <w:t>2021</w:t>
      </w:r>
      <w:r w:rsidRPr="00992672">
        <w:rPr>
          <w:sz w:val="28"/>
          <w:szCs w:val="28"/>
        </w:rPr>
        <w:t xml:space="preserve"> года составило:</w:t>
      </w:r>
    </w:p>
    <w:p w:rsidR="007278FE" w:rsidRPr="00992672" w:rsidRDefault="007278FE" w:rsidP="009926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8B735D">
        <w:rPr>
          <w:rFonts w:ascii="Times New Roman" w:hAnsi="Times New Roman" w:cs="Times New Roman"/>
          <w:b/>
          <w:sz w:val="28"/>
          <w:szCs w:val="28"/>
        </w:rPr>
        <w:t>262 460,7</w:t>
      </w:r>
      <w:r w:rsidRPr="00992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72">
        <w:rPr>
          <w:rFonts w:ascii="Times New Roman" w:hAnsi="Times New Roman" w:cs="Times New Roman"/>
          <w:sz w:val="28"/>
          <w:szCs w:val="28"/>
        </w:rPr>
        <w:t xml:space="preserve">тыс. рублей, из них безвозмездные поступления в сумме </w:t>
      </w:r>
      <w:r w:rsidR="008B735D">
        <w:rPr>
          <w:rFonts w:ascii="Times New Roman" w:hAnsi="Times New Roman" w:cs="Times New Roman"/>
          <w:b/>
          <w:sz w:val="28"/>
          <w:szCs w:val="28"/>
        </w:rPr>
        <w:t>116 110,5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278FE" w:rsidRPr="00992672" w:rsidRDefault="007278FE" w:rsidP="009926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8B735D">
        <w:rPr>
          <w:rFonts w:ascii="Times New Roman" w:hAnsi="Times New Roman" w:cs="Times New Roman"/>
          <w:b/>
          <w:sz w:val="28"/>
          <w:szCs w:val="28"/>
        </w:rPr>
        <w:t>245 379,1</w:t>
      </w:r>
      <w:r w:rsidRPr="00992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72">
        <w:rPr>
          <w:rFonts w:ascii="Times New Roman" w:hAnsi="Times New Roman" w:cs="Times New Roman"/>
          <w:sz w:val="28"/>
          <w:szCs w:val="28"/>
        </w:rPr>
        <w:t>тыс. рублей;</w:t>
      </w:r>
    </w:p>
    <w:p w:rsidR="007278FE" w:rsidRPr="00992672" w:rsidRDefault="007278FE" w:rsidP="009926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превышение </w:t>
      </w:r>
      <w:r w:rsidR="008B735D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Pr="00992672">
        <w:rPr>
          <w:rFonts w:ascii="Times New Roman" w:hAnsi="Times New Roman" w:cs="Times New Roman"/>
          <w:sz w:val="28"/>
          <w:szCs w:val="28"/>
        </w:rPr>
        <w:t xml:space="preserve"> (</w:t>
      </w:r>
      <w:r w:rsidR="008B735D">
        <w:rPr>
          <w:rFonts w:ascii="Times New Roman" w:hAnsi="Times New Roman" w:cs="Times New Roman"/>
          <w:sz w:val="28"/>
          <w:szCs w:val="28"/>
        </w:rPr>
        <w:t>профицит</w:t>
      </w:r>
      <w:r w:rsidRPr="00992672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8B735D">
        <w:rPr>
          <w:rFonts w:ascii="Times New Roman" w:hAnsi="Times New Roman" w:cs="Times New Roman"/>
          <w:b/>
          <w:sz w:val="28"/>
          <w:szCs w:val="28"/>
        </w:rPr>
        <w:t>17 081,6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0"/>
    <w:p w:rsidR="003A2831" w:rsidRPr="00992672" w:rsidRDefault="003A2831" w:rsidP="00992672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t xml:space="preserve">В предоставленном отчёте показатели исполнения бюджета городского поселения за девять месяцев </w:t>
      </w:r>
      <w:r w:rsidR="00AA1A04">
        <w:rPr>
          <w:sz w:val="28"/>
          <w:szCs w:val="28"/>
        </w:rPr>
        <w:t>2021</w:t>
      </w:r>
      <w:r w:rsidRPr="00992672">
        <w:rPr>
          <w:sz w:val="28"/>
          <w:szCs w:val="28"/>
        </w:rPr>
        <w:t xml:space="preserve"> года отражены по налоговым и неналоговым доходам, безвозмездным поступлениям с указанием кода главного администратора доходов бюджета, по налоговым и неналоговым доходам - в разрезе групп, подгрупп доходов кода вида доходов с указанием статей, подстатей, элементов доходов кода вида доходов, с указанием кода подвида доходов, то есть отражен полный код классификации доходов бюджета городского поселения.</w:t>
      </w:r>
    </w:p>
    <w:p w:rsidR="003A2831" w:rsidRDefault="003A2831" w:rsidP="00992672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t xml:space="preserve">Одновременно с отчётом об исполнении бюджета за девять месяцев </w:t>
      </w:r>
      <w:r w:rsidR="00AA1A04">
        <w:rPr>
          <w:sz w:val="28"/>
          <w:szCs w:val="28"/>
        </w:rPr>
        <w:t>2021</w:t>
      </w:r>
      <w:r w:rsidRPr="00992672">
        <w:rPr>
          <w:sz w:val="28"/>
          <w:szCs w:val="28"/>
        </w:rPr>
        <w:t xml:space="preserve"> года в Контрольно-ревизионную комиссию предоставлена Пояснительная записка к отчету об исполнении бюджета Вяземского городского поселения Вяземского района Смоленской области за 9 месяцев </w:t>
      </w:r>
      <w:r w:rsidR="00AA1A04">
        <w:rPr>
          <w:sz w:val="28"/>
          <w:szCs w:val="28"/>
        </w:rPr>
        <w:t>2021</w:t>
      </w:r>
      <w:r w:rsidRPr="00992672">
        <w:rPr>
          <w:sz w:val="28"/>
          <w:szCs w:val="28"/>
        </w:rPr>
        <w:t xml:space="preserve"> года, что соответствует части 4 статьи 14 Положения о бюджетном процессе.</w:t>
      </w:r>
    </w:p>
    <w:p w:rsidR="00663B5C" w:rsidRDefault="00663B5C" w:rsidP="00663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" w:name="_Hlk88053227"/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за девять месяцев 2021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663B5C" w:rsidRDefault="00663B5C" w:rsidP="00663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утвержденного отчёта об исполнении бюджета Вяземского городского поселения Вяземского района Смоленской области за девять месяцев 2021 года;</w:t>
      </w:r>
    </w:p>
    <w:p w:rsidR="00663B5C" w:rsidRDefault="00663B5C" w:rsidP="00663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отчету об исполнении бюджета Вяземского городского поселения Вяземского района Смоленской области за девять месяцев 2021 года</w:t>
      </w:r>
      <w:r w:rsidR="00AC50FA">
        <w:rPr>
          <w:rFonts w:ascii="Times New Roman" w:hAnsi="Times New Roman" w:cs="Times New Roman"/>
          <w:sz w:val="28"/>
          <w:szCs w:val="28"/>
        </w:rPr>
        <w:t>, в которую в ходе подготовки заключения внесены изменения и уточнения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B5C" w:rsidRDefault="00663B5C" w:rsidP="00663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документы, для рассмотрения отчета об исполнении бюджета городского поселения за полугодие 2021 года, в Контрольно-ревизионную комиссию не предоставлены.  </w:t>
      </w:r>
    </w:p>
    <w:bookmarkEnd w:id="1"/>
    <w:p w:rsidR="00C8661B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61B" w:rsidRPr="00354EEC" w:rsidRDefault="00DC4260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b/>
          <w:sz w:val="28"/>
          <w:szCs w:val="28"/>
        </w:rPr>
        <w:t>1.</w:t>
      </w:r>
      <w:r w:rsidR="008B735D">
        <w:rPr>
          <w:rFonts w:ascii="Times New Roman" w:hAnsi="Times New Roman" w:cs="Times New Roman"/>
          <w:b/>
          <w:sz w:val="28"/>
          <w:szCs w:val="28"/>
        </w:rPr>
        <w:t>2</w:t>
      </w:r>
      <w:r w:rsidRPr="00992672">
        <w:rPr>
          <w:rFonts w:ascii="Times New Roman" w:hAnsi="Times New Roman" w:cs="Times New Roman"/>
          <w:b/>
          <w:sz w:val="28"/>
          <w:szCs w:val="28"/>
        </w:rPr>
        <w:t>.</w:t>
      </w:r>
      <w:r w:rsidR="00FA105A" w:rsidRPr="0099267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3717811"/>
      <w:r w:rsidR="00C8661B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3" w:name="_Hlk74055860"/>
      <w:r w:rsidR="00C8661B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 w:rsidR="00C8661B">
        <w:rPr>
          <w:rFonts w:ascii="Times New Roman" w:hAnsi="Times New Roman" w:cs="Times New Roman"/>
          <w:sz w:val="28"/>
          <w:szCs w:val="28"/>
        </w:rPr>
        <w:t>24.12.2020 №39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 w:rsidR="00C8661B">
        <w:rPr>
          <w:rFonts w:ascii="Times New Roman" w:hAnsi="Times New Roman" w:cs="Times New Roman"/>
          <w:sz w:val="28"/>
          <w:szCs w:val="28"/>
        </w:rPr>
        <w:t>21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8661B">
        <w:rPr>
          <w:rFonts w:ascii="Times New Roman" w:hAnsi="Times New Roman" w:cs="Times New Roman"/>
          <w:sz w:val="28"/>
          <w:szCs w:val="28"/>
        </w:rPr>
        <w:t>22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C8661B">
        <w:rPr>
          <w:rFonts w:ascii="Times New Roman" w:hAnsi="Times New Roman" w:cs="Times New Roman"/>
          <w:sz w:val="28"/>
          <w:szCs w:val="28"/>
        </w:rPr>
        <w:t>3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годов» </w:t>
      </w:r>
      <w:bookmarkEnd w:id="2"/>
      <w:bookmarkEnd w:id="3"/>
      <w:r w:rsidR="00C8661B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24.12.2020 №39) </w:t>
      </w:r>
      <w:r w:rsidR="00C8661B" w:rsidRPr="00354EEC">
        <w:rPr>
          <w:rFonts w:ascii="Times New Roman" w:hAnsi="Times New Roman" w:cs="Times New Roman"/>
          <w:sz w:val="28"/>
          <w:szCs w:val="28"/>
        </w:rPr>
        <w:t>утвержден бюджет Вяземского городского поселения Вяземского района Смоленской области на 20</w:t>
      </w:r>
      <w:r w:rsidR="00C8661B">
        <w:rPr>
          <w:rFonts w:ascii="Times New Roman" w:hAnsi="Times New Roman" w:cs="Times New Roman"/>
          <w:sz w:val="28"/>
          <w:szCs w:val="28"/>
        </w:rPr>
        <w:t>21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C8661B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C8661B" w:rsidRPr="00354EEC">
        <w:rPr>
          <w:rFonts w:ascii="Times New Roman" w:hAnsi="Times New Roman" w:cs="Times New Roman"/>
          <w:sz w:val="28"/>
          <w:szCs w:val="28"/>
        </w:rPr>
        <w:t>: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178 363,2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5 265,0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178 363,2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Default="00C8661B" w:rsidP="00C86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661B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полугодия 2021 года </w:t>
      </w:r>
      <w:r w:rsidRPr="00354EE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354EE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внесены:</w:t>
      </w:r>
    </w:p>
    <w:p w:rsidR="00C8661B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решением Совета депутатов Вяземского городского поселения Вяземского района Смоленской области от 03.03.2021 №11, со следующими параметрами: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199 648,6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26 550,4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Pr="00626FCA">
        <w:rPr>
          <w:rFonts w:ascii="Times New Roman" w:hAnsi="Times New Roman" w:cs="Times New Roman"/>
          <w:b/>
          <w:sz w:val="28"/>
          <w:szCs w:val="28"/>
        </w:rPr>
        <w:t>33 180,5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217 476,7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Default="00C8661B" w:rsidP="00C86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17 828,1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661B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>городского поселения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21 285,4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21 285,4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39 113,5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решением Совета депутатов Вяземского городского поселения Вяземского района Смоленской области от 22.06.2021 №53, со следующими параметрами: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437 303,6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258 131,4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455 131,7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Default="00C8661B" w:rsidP="00C86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17 828,1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решением Совета депутатов Вяземского городского поселения Вяземского района Смоленской области от 16.09.2021 №64, со следующими параметрами: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467 488,6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270 982,5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485 316,7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Default="00C8661B" w:rsidP="00C86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17 828,1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661B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61B" w:rsidRDefault="00C8661B" w:rsidP="009670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4" w:name="_Hlk88053286"/>
      <w:r>
        <w:rPr>
          <w:rFonts w:ascii="Times New Roman" w:hAnsi="Times New Roman" w:cs="Times New Roman"/>
          <w:sz w:val="28"/>
          <w:szCs w:val="28"/>
        </w:rPr>
        <w:t xml:space="preserve">в течении 2021 года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>городского поселения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289 125,4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безвозмездны</w:t>
      </w:r>
      <w:r w:rsidR="009670BC">
        <w:rPr>
          <w:rFonts w:ascii="Times New Roman" w:hAnsi="Times New Roman" w:cs="Times New Roman"/>
          <w:sz w:val="28"/>
          <w:szCs w:val="28"/>
        </w:rPr>
        <w:t>е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9670BC">
        <w:rPr>
          <w:rFonts w:ascii="Times New Roman" w:hAnsi="Times New Roman" w:cs="Times New Roman"/>
          <w:sz w:val="28"/>
          <w:szCs w:val="28"/>
        </w:rPr>
        <w:t xml:space="preserve">я </w:t>
      </w:r>
      <w:r w:rsidR="009670BC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9670BC">
        <w:rPr>
          <w:rFonts w:ascii="Times New Roman" w:hAnsi="Times New Roman" w:cs="Times New Roman"/>
          <w:b/>
          <w:sz w:val="28"/>
          <w:szCs w:val="28"/>
        </w:rPr>
        <w:t>265 717,5</w:t>
      </w:r>
      <w:r w:rsidR="009670BC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306 953,5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4"/>
    <w:p w:rsidR="00C00416" w:rsidRPr="00992672" w:rsidRDefault="00C00416" w:rsidP="00992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В настоящем заключении проведен анализ соотношения данных предоставленного отчета об исполнении бюджета Вяземского городского поселения Вяземского района Смоленской области за 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992672">
        <w:rPr>
          <w:rFonts w:ascii="Times New Roman" w:hAnsi="Times New Roman" w:cs="Times New Roman"/>
          <w:sz w:val="28"/>
          <w:szCs w:val="28"/>
        </w:rPr>
        <w:t xml:space="preserve"> года и уто</w:t>
      </w:r>
      <w:r w:rsidR="00095FEC">
        <w:rPr>
          <w:rFonts w:ascii="Times New Roman" w:hAnsi="Times New Roman" w:cs="Times New Roman"/>
          <w:sz w:val="28"/>
          <w:szCs w:val="28"/>
        </w:rPr>
        <w:t>ч</w:t>
      </w:r>
      <w:r w:rsidRPr="00992672">
        <w:rPr>
          <w:rFonts w:ascii="Times New Roman" w:hAnsi="Times New Roman" w:cs="Times New Roman"/>
          <w:sz w:val="28"/>
          <w:szCs w:val="28"/>
        </w:rPr>
        <w:t xml:space="preserve">ненных показателей решения о бюджете от </w:t>
      </w:r>
      <w:r w:rsidR="009670BC">
        <w:rPr>
          <w:rFonts w:ascii="Times New Roman" w:hAnsi="Times New Roman" w:cs="Times New Roman"/>
          <w:sz w:val="28"/>
          <w:szCs w:val="28"/>
        </w:rPr>
        <w:t>24.12.2020 №39</w:t>
      </w:r>
      <w:r w:rsidR="006E57A5" w:rsidRPr="00992672">
        <w:rPr>
          <w:rFonts w:ascii="Times New Roman" w:hAnsi="Times New Roman" w:cs="Times New Roman"/>
          <w:sz w:val="28"/>
          <w:szCs w:val="28"/>
        </w:rPr>
        <w:t xml:space="preserve">, в результате </w:t>
      </w:r>
      <w:r w:rsidR="00FA105A" w:rsidRPr="00992672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DC4260" w:rsidRPr="00992672">
        <w:rPr>
          <w:rFonts w:ascii="Times New Roman" w:hAnsi="Times New Roman" w:cs="Times New Roman"/>
          <w:sz w:val="28"/>
          <w:szCs w:val="28"/>
        </w:rPr>
        <w:t>г</w:t>
      </w:r>
      <w:r w:rsidR="00FA105A" w:rsidRPr="00992672">
        <w:rPr>
          <w:rFonts w:ascii="Times New Roman" w:hAnsi="Times New Roman" w:cs="Times New Roman"/>
          <w:sz w:val="28"/>
          <w:szCs w:val="28"/>
        </w:rPr>
        <w:t xml:space="preserve">ородского поселения за </w:t>
      </w:r>
      <w:r w:rsidR="004C305E" w:rsidRPr="00992672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99267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57A5" w:rsidRPr="00992672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992672">
        <w:rPr>
          <w:rFonts w:ascii="Times New Roman" w:hAnsi="Times New Roman" w:cs="Times New Roman"/>
          <w:sz w:val="28"/>
          <w:szCs w:val="28"/>
        </w:rPr>
        <w:t>:</w:t>
      </w:r>
    </w:p>
    <w:p w:rsidR="00FA105A" w:rsidRPr="00992672" w:rsidRDefault="00C00416" w:rsidP="00992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</w:t>
      </w:r>
      <w:r w:rsidR="006E57A5" w:rsidRPr="00992672">
        <w:rPr>
          <w:rFonts w:ascii="Times New Roman" w:hAnsi="Times New Roman" w:cs="Times New Roman"/>
          <w:sz w:val="28"/>
          <w:szCs w:val="28"/>
        </w:rPr>
        <w:t xml:space="preserve">по доходам </w:t>
      </w:r>
      <w:r w:rsidR="00FA105A" w:rsidRPr="0099267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670BC">
        <w:rPr>
          <w:rFonts w:ascii="Times New Roman" w:hAnsi="Times New Roman" w:cs="Times New Roman"/>
          <w:b/>
          <w:sz w:val="28"/>
          <w:szCs w:val="28"/>
        </w:rPr>
        <w:t>262 460,7</w:t>
      </w:r>
      <w:r w:rsidR="00FA105A" w:rsidRPr="0099267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670BC">
        <w:rPr>
          <w:rFonts w:ascii="Times New Roman" w:hAnsi="Times New Roman" w:cs="Times New Roman"/>
          <w:b/>
          <w:sz w:val="28"/>
          <w:szCs w:val="28"/>
        </w:rPr>
        <w:t>56,1</w:t>
      </w:r>
      <w:r w:rsidR="00FA105A" w:rsidRPr="00992672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Pr="00992672">
        <w:rPr>
          <w:rFonts w:ascii="Times New Roman" w:hAnsi="Times New Roman" w:cs="Times New Roman"/>
          <w:sz w:val="28"/>
          <w:szCs w:val="28"/>
        </w:rPr>
        <w:t>;</w:t>
      </w:r>
    </w:p>
    <w:p w:rsidR="00C00416" w:rsidRPr="00992672" w:rsidRDefault="006E57A5" w:rsidP="00992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по расходам </w:t>
      </w:r>
      <w:r w:rsidR="00C00416" w:rsidRPr="0099267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670BC">
        <w:rPr>
          <w:rFonts w:ascii="Times New Roman" w:hAnsi="Times New Roman" w:cs="Times New Roman"/>
          <w:b/>
          <w:sz w:val="28"/>
          <w:szCs w:val="28"/>
        </w:rPr>
        <w:t>245 379,1</w:t>
      </w:r>
      <w:r w:rsidR="00C00416" w:rsidRPr="0099267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00416" w:rsidRPr="00992672">
        <w:rPr>
          <w:rFonts w:ascii="Times New Roman" w:hAnsi="Times New Roman" w:cs="Times New Roman"/>
          <w:b/>
          <w:sz w:val="28"/>
          <w:szCs w:val="28"/>
        </w:rPr>
        <w:t>5</w:t>
      </w:r>
      <w:r w:rsidR="009670BC">
        <w:rPr>
          <w:rFonts w:ascii="Times New Roman" w:hAnsi="Times New Roman" w:cs="Times New Roman"/>
          <w:b/>
          <w:sz w:val="28"/>
          <w:szCs w:val="28"/>
        </w:rPr>
        <w:t>0</w:t>
      </w:r>
      <w:r w:rsidR="00C00416" w:rsidRPr="00992672">
        <w:rPr>
          <w:rFonts w:ascii="Times New Roman" w:hAnsi="Times New Roman" w:cs="Times New Roman"/>
          <w:b/>
          <w:sz w:val="28"/>
          <w:szCs w:val="28"/>
        </w:rPr>
        <w:t>,6</w:t>
      </w:r>
      <w:r w:rsidR="00C00416" w:rsidRPr="00992672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C00416" w:rsidRPr="00992672" w:rsidRDefault="00C00416" w:rsidP="00992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</w:t>
      </w:r>
      <w:r w:rsidR="009670BC">
        <w:rPr>
          <w:rFonts w:ascii="Times New Roman" w:hAnsi="Times New Roman" w:cs="Times New Roman"/>
          <w:sz w:val="28"/>
          <w:szCs w:val="28"/>
        </w:rPr>
        <w:t>профицит</w:t>
      </w:r>
      <w:r w:rsidRPr="00992672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9670BC">
        <w:rPr>
          <w:rFonts w:ascii="Times New Roman" w:hAnsi="Times New Roman" w:cs="Times New Roman"/>
          <w:b/>
          <w:sz w:val="28"/>
          <w:szCs w:val="28"/>
        </w:rPr>
        <w:t>17 081,6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9670BC">
        <w:rPr>
          <w:rFonts w:ascii="Times New Roman" w:hAnsi="Times New Roman" w:cs="Times New Roman"/>
          <w:sz w:val="28"/>
          <w:szCs w:val="28"/>
        </w:rPr>
        <w:t xml:space="preserve"> </w:t>
      </w:r>
      <w:r w:rsidR="00E91BA7">
        <w:rPr>
          <w:rFonts w:ascii="Times New Roman" w:hAnsi="Times New Roman" w:cs="Times New Roman"/>
          <w:sz w:val="28"/>
          <w:szCs w:val="28"/>
        </w:rPr>
        <w:t>согласно решению о бюджете</w:t>
      </w:r>
      <w:r w:rsidR="009670BC">
        <w:rPr>
          <w:rFonts w:ascii="Times New Roman" w:hAnsi="Times New Roman" w:cs="Times New Roman"/>
          <w:sz w:val="28"/>
          <w:szCs w:val="28"/>
        </w:rPr>
        <w:t xml:space="preserve"> </w:t>
      </w:r>
      <w:r w:rsidR="00E91BA7">
        <w:rPr>
          <w:rFonts w:ascii="Times New Roman" w:hAnsi="Times New Roman" w:cs="Times New Roman"/>
          <w:sz w:val="28"/>
          <w:szCs w:val="28"/>
        </w:rPr>
        <w:t xml:space="preserve">от 24.12.2020 №39 </w:t>
      </w:r>
      <w:r w:rsidR="009670BC">
        <w:rPr>
          <w:rFonts w:ascii="Times New Roman" w:hAnsi="Times New Roman" w:cs="Times New Roman"/>
          <w:sz w:val="28"/>
          <w:szCs w:val="28"/>
        </w:rPr>
        <w:t xml:space="preserve">исполнение бюджета планируется с дефицитом в сумме </w:t>
      </w:r>
      <w:r w:rsidR="009670BC" w:rsidRPr="00E91BA7">
        <w:rPr>
          <w:rFonts w:ascii="Times New Roman" w:hAnsi="Times New Roman" w:cs="Times New Roman"/>
          <w:b/>
          <w:sz w:val="28"/>
          <w:szCs w:val="28"/>
        </w:rPr>
        <w:t>17 081,6</w:t>
      </w:r>
      <w:r w:rsidR="009670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0416" w:rsidRDefault="00C00416" w:rsidP="00C00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9A3" w:rsidRDefault="00992672" w:rsidP="00DD19A3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2. </w:t>
      </w:r>
      <w:r w:rsidR="00DD19A3" w:rsidRPr="00DD19A3">
        <w:rPr>
          <w:rFonts w:eastAsia="Calibri"/>
          <w:b/>
          <w:sz w:val="28"/>
          <w:szCs w:val="28"/>
          <w:lang w:eastAsia="en-US"/>
        </w:rPr>
        <w:t>Анализ</w:t>
      </w:r>
      <w:r w:rsidR="00DD19A3" w:rsidRPr="00DD19A3">
        <w:rPr>
          <w:b/>
          <w:sz w:val="28"/>
          <w:szCs w:val="28"/>
        </w:rPr>
        <w:t xml:space="preserve"> </w:t>
      </w:r>
      <w:r w:rsidR="00DD19A3" w:rsidRPr="00DD19A3">
        <w:rPr>
          <w:rFonts w:eastAsia="Calibri"/>
          <w:b/>
          <w:sz w:val="28"/>
          <w:szCs w:val="28"/>
          <w:lang w:eastAsia="en-US"/>
        </w:rPr>
        <w:t>исполнения бюджета</w:t>
      </w:r>
      <w:r w:rsidR="00DD19A3" w:rsidRPr="00DD19A3">
        <w:rPr>
          <w:b/>
          <w:sz w:val="28"/>
          <w:szCs w:val="28"/>
        </w:rPr>
        <w:t xml:space="preserve"> </w:t>
      </w:r>
      <w:r w:rsidR="00DD19A3">
        <w:rPr>
          <w:rFonts w:eastAsia="Calibri"/>
          <w:b/>
          <w:sz w:val="28"/>
          <w:szCs w:val="28"/>
          <w:lang w:eastAsia="en-US"/>
        </w:rPr>
        <w:t xml:space="preserve">Вяземского городского поселения Вяземского района Смоленской области за девять месяцев </w:t>
      </w:r>
      <w:r w:rsidR="00AA1A04">
        <w:rPr>
          <w:rFonts w:eastAsia="Calibri"/>
          <w:b/>
          <w:sz w:val="28"/>
          <w:szCs w:val="28"/>
          <w:lang w:eastAsia="en-US"/>
        </w:rPr>
        <w:t>2021</w:t>
      </w:r>
      <w:r w:rsidR="00DD19A3">
        <w:rPr>
          <w:rFonts w:eastAsia="Calibri"/>
          <w:b/>
          <w:sz w:val="28"/>
          <w:szCs w:val="28"/>
          <w:lang w:eastAsia="en-US"/>
        </w:rPr>
        <w:t xml:space="preserve"> года</w:t>
      </w:r>
    </w:p>
    <w:p w:rsidR="00DD19A3" w:rsidRDefault="00DD19A3" w:rsidP="00DD19A3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D19A3" w:rsidRPr="00DD19A3" w:rsidRDefault="00886855" w:rsidP="00DD19A3">
      <w:pPr>
        <w:jc w:val="center"/>
        <w:outlineLvl w:val="0"/>
        <w:rPr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1</w:t>
      </w:r>
      <w:r w:rsidR="00DD19A3" w:rsidRPr="00DD19A3">
        <w:rPr>
          <w:rFonts w:eastAsia="Calibri"/>
          <w:b/>
          <w:i/>
          <w:sz w:val="28"/>
          <w:szCs w:val="28"/>
          <w:lang w:eastAsia="en-US"/>
        </w:rPr>
        <w:t xml:space="preserve">. </w:t>
      </w:r>
      <w:r w:rsidR="00DD19A3" w:rsidRPr="00DD19A3">
        <w:rPr>
          <w:b/>
          <w:i/>
          <w:sz w:val="28"/>
          <w:szCs w:val="28"/>
        </w:rPr>
        <w:t>Анализ исполнения бюджета по доходам</w:t>
      </w:r>
      <w:r w:rsidR="00BD5498">
        <w:rPr>
          <w:b/>
          <w:i/>
          <w:sz w:val="28"/>
          <w:szCs w:val="28"/>
        </w:rPr>
        <w:t xml:space="preserve"> за девять месяцев </w:t>
      </w:r>
      <w:r w:rsidR="00AA1A04">
        <w:rPr>
          <w:b/>
          <w:i/>
          <w:sz w:val="28"/>
          <w:szCs w:val="28"/>
        </w:rPr>
        <w:t>2021</w:t>
      </w:r>
      <w:r w:rsidR="00BD5498">
        <w:rPr>
          <w:b/>
          <w:i/>
          <w:sz w:val="28"/>
          <w:szCs w:val="28"/>
        </w:rPr>
        <w:t xml:space="preserve"> года</w:t>
      </w:r>
      <w:r w:rsidR="00432E62">
        <w:rPr>
          <w:b/>
          <w:i/>
          <w:sz w:val="28"/>
          <w:szCs w:val="28"/>
        </w:rPr>
        <w:t xml:space="preserve">, в </w:t>
      </w:r>
      <w:r w:rsidR="00BD5498">
        <w:rPr>
          <w:b/>
          <w:i/>
          <w:sz w:val="28"/>
          <w:szCs w:val="28"/>
        </w:rPr>
        <w:t>сравнении</w:t>
      </w:r>
      <w:r w:rsidR="00432E62">
        <w:rPr>
          <w:b/>
          <w:i/>
          <w:sz w:val="28"/>
          <w:szCs w:val="28"/>
        </w:rPr>
        <w:t xml:space="preserve"> с решением о бюджете</w:t>
      </w:r>
      <w:r w:rsidR="00BD5498">
        <w:rPr>
          <w:b/>
          <w:i/>
          <w:sz w:val="28"/>
          <w:szCs w:val="28"/>
        </w:rPr>
        <w:t xml:space="preserve"> от </w:t>
      </w:r>
      <w:r w:rsidR="00E91BA7">
        <w:rPr>
          <w:b/>
          <w:i/>
          <w:sz w:val="28"/>
          <w:szCs w:val="28"/>
        </w:rPr>
        <w:t>24.12.2020 №39</w:t>
      </w:r>
      <w:r w:rsidR="00432E62">
        <w:rPr>
          <w:b/>
          <w:i/>
          <w:sz w:val="28"/>
          <w:szCs w:val="28"/>
        </w:rPr>
        <w:t xml:space="preserve"> и аналогичным периодом </w:t>
      </w:r>
      <w:r w:rsidR="00AA1A04">
        <w:rPr>
          <w:b/>
          <w:i/>
          <w:sz w:val="28"/>
          <w:szCs w:val="28"/>
        </w:rPr>
        <w:t>2020</w:t>
      </w:r>
      <w:r w:rsidR="00432E62">
        <w:rPr>
          <w:b/>
          <w:i/>
          <w:sz w:val="28"/>
          <w:szCs w:val="28"/>
        </w:rPr>
        <w:t xml:space="preserve"> года</w:t>
      </w:r>
    </w:p>
    <w:p w:rsidR="0084660B" w:rsidRDefault="0084660B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60B" w:rsidRDefault="0084660B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bookmarkStart w:id="5" w:name="_Hlk88053394"/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746DA4"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91BA7">
        <w:rPr>
          <w:rFonts w:ascii="Times New Roman" w:hAnsi="Times New Roman" w:cs="Times New Roman"/>
          <w:b/>
          <w:sz w:val="28"/>
          <w:szCs w:val="28"/>
        </w:rPr>
        <w:t>262 460,7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E91BA7">
        <w:rPr>
          <w:rFonts w:ascii="Times New Roman" w:hAnsi="Times New Roman" w:cs="Times New Roman"/>
          <w:b/>
          <w:sz w:val="28"/>
          <w:szCs w:val="28"/>
        </w:rPr>
        <w:t>56,1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</w:t>
      </w:r>
      <w:r w:rsidRPr="00F63281">
        <w:rPr>
          <w:rFonts w:ascii="Times New Roman" w:hAnsi="Times New Roman" w:cs="Times New Roman"/>
          <w:sz w:val="28"/>
          <w:szCs w:val="28"/>
        </w:rPr>
        <w:lastRenderedPageBreak/>
        <w:t xml:space="preserve">года доходы </w:t>
      </w:r>
      <w:r w:rsidR="00E91BA7">
        <w:rPr>
          <w:rFonts w:ascii="Times New Roman" w:hAnsi="Times New Roman" w:cs="Times New Roman"/>
          <w:sz w:val="28"/>
          <w:szCs w:val="28"/>
        </w:rPr>
        <w:t>уменьшились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E91BA7">
        <w:rPr>
          <w:rFonts w:ascii="Times New Roman" w:hAnsi="Times New Roman" w:cs="Times New Roman"/>
          <w:b/>
          <w:sz w:val="28"/>
          <w:szCs w:val="28"/>
        </w:rPr>
        <w:t>83 053,1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E91BA7">
        <w:rPr>
          <w:rFonts w:ascii="Times New Roman" w:hAnsi="Times New Roman" w:cs="Times New Roman"/>
          <w:b/>
          <w:sz w:val="28"/>
          <w:szCs w:val="28"/>
        </w:rPr>
        <w:t>24,0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746DA4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91BA7">
        <w:rPr>
          <w:rFonts w:ascii="Times New Roman" w:hAnsi="Times New Roman" w:cs="Times New Roman"/>
          <w:b/>
          <w:sz w:val="28"/>
          <w:szCs w:val="28"/>
        </w:rPr>
        <w:t>345 513,8</w:t>
      </w:r>
      <w:r w:rsidR="00746DA4">
        <w:rPr>
          <w:rFonts w:ascii="Times New Roman" w:hAnsi="Times New Roman" w:cs="Times New Roman"/>
          <w:sz w:val="28"/>
          <w:szCs w:val="28"/>
        </w:rPr>
        <w:t xml:space="preserve"> тыс. рублей), </w:t>
      </w:r>
      <w:bookmarkEnd w:id="5"/>
      <w:r w:rsidR="00746DA4">
        <w:rPr>
          <w:rFonts w:ascii="Times New Roman" w:hAnsi="Times New Roman" w:cs="Times New Roman"/>
          <w:sz w:val="28"/>
          <w:szCs w:val="28"/>
        </w:rPr>
        <w:t>за счет:</w:t>
      </w:r>
    </w:p>
    <w:p w:rsidR="00746DA4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46DA4">
        <w:rPr>
          <w:rFonts w:ascii="Times New Roman" w:hAnsi="Times New Roman" w:cs="Times New Roman"/>
          <w:sz w:val="28"/>
          <w:szCs w:val="28"/>
        </w:rPr>
        <w:t>увеличения собственных доход</w:t>
      </w:r>
      <w:r w:rsidR="00B5736D">
        <w:rPr>
          <w:rFonts w:ascii="Times New Roman" w:hAnsi="Times New Roman" w:cs="Times New Roman"/>
          <w:sz w:val="28"/>
          <w:szCs w:val="28"/>
        </w:rPr>
        <w:t>о</w:t>
      </w:r>
      <w:r w:rsidR="00746DA4">
        <w:rPr>
          <w:rFonts w:ascii="Times New Roman" w:hAnsi="Times New Roman" w:cs="Times New Roman"/>
          <w:sz w:val="28"/>
          <w:szCs w:val="28"/>
        </w:rPr>
        <w:t>в н</w:t>
      </w:r>
      <w:r w:rsidR="00B5736D">
        <w:rPr>
          <w:rFonts w:ascii="Times New Roman" w:hAnsi="Times New Roman" w:cs="Times New Roman"/>
          <w:sz w:val="28"/>
          <w:szCs w:val="28"/>
        </w:rPr>
        <w:t>а</w:t>
      </w:r>
      <w:r w:rsidR="00746DA4">
        <w:rPr>
          <w:rFonts w:ascii="Times New Roman" w:hAnsi="Times New Roman" w:cs="Times New Roman"/>
          <w:sz w:val="28"/>
          <w:szCs w:val="28"/>
        </w:rPr>
        <w:t xml:space="preserve"> </w:t>
      </w:r>
      <w:r w:rsidR="00E91BA7">
        <w:rPr>
          <w:rFonts w:ascii="Times New Roman" w:hAnsi="Times New Roman" w:cs="Times New Roman"/>
          <w:b/>
          <w:sz w:val="28"/>
          <w:szCs w:val="28"/>
        </w:rPr>
        <w:t>32 430,3</w:t>
      </w:r>
      <w:r w:rsidR="00746DA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за счет увеличения:</w:t>
      </w:r>
    </w:p>
    <w:p w:rsidR="00E93BD1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налоговых доходов на </w:t>
      </w:r>
      <w:r w:rsidR="00E91BA7">
        <w:rPr>
          <w:rFonts w:ascii="Times New Roman" w:hAnsi="Times New Roman" w:cs="Times New Roman"/>
          <w:b/>
          <w:sz w:val="28"/>
          <w:szCs w:val="28"/>
        </w:rPr>
        <w:t>6 396,3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3BD1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неналоговых доходов на </w:t>
      </w:r>
      <w:r w:rsidR="00E91BA7">
        <w:rPr>
          <w:rFonts w:ascii="Times New Roman" w:hAnsi="Times New Roman" w:cs="Times New Roman"/>
          <w:b/>
          <w:sz w:val="28"/>
          <w:szCs w:val="28"/>
        </w:rPr>
        <w:t>26 034,0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5736D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</w:t>
      </w:r>
      <w:r w:rsidR="00E91BA7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E91BA7">
        <w:rPr>
          <w:rFonts w:ascii="Times New Roman" w:hAnsi="Times New Roman" w:cs="Times New Roman"/>
          <w:b/>
          <w:sz w:val="28"/>
          <w:szCs w:val="28"/>
        </w:rPr>
        <w:t>115 483,4</w:t>
      </w:r>
      <w:r w:rsidR="008200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E93BD1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дотаций на </w:t>
      </w:r>
      <w:r w:rsidR="00E91BA7">
        <w:rPr>
          <w:rFonts w:ascii="Times New Roman" w:hAnsi="Times New Roman" w:cs="Times New Roman"/>
          <w:b/>
          <w:sz w:val="28"/>
          <w:szCs w:val="28"/>
        </w:rPr>
        <w:t>280,7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3BD1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C66F3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 на </w:t>
      </w:r>
      <w:r w:rsidR="00CC66F3">
        <w:rPr>
          <w:rFonts w:ascii="Times New Roman" w:hAnsi="Times New Roman" w:cs="Times New Roman"/>
          <w:b/>
          <w:sz w:val="28"/>
          <w:szCs w:val="28"/>
        </w:rPr>
        <w:t>115 838,1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3BD1" w:rsidRDefault="00E93BD1" w:rsidP="00CC66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C66F3">
        <w:rPr>
          <w:rFonts w:ascii="Times New Roman" w:hAnsi="Times New Roman" w:cs="Times New Roman"/>
          <w:sz w:val="28"/>
          <w:szCs w:val="28"/>
        </w:rPr>
        <w:t>величения</w:t>
      </w:r>
      <w:r>
        <w:rPr>
          <w:rFonts w:ascii="Times New Roman" w:hAnsi="Times New Roman" w:cs="Times New Roman"/>
          <w:sz w:val="28"/>
          <w:szCs w:val="28"/>
        </w:rPr>
        <w:t xml:space="preserve"> прочих безвозмездных поступлений на </w:t>
      </w:r>
      <w:r w:rsidR="00CC66F3">
        <w:rPr>
          <w:rFonts w:ascii="Times New Roman" w:hAnsi="Times New Roman" w:cs="Times New Roman"/>
          <w:b/>
          <w:sz w:val="28"/>
          <w:szCs w:val="28"/>
        </w:rPr>
        <w:t>74,0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4660B" w:rsidRDefault="0084660B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88053500"/>
      <w:r w:rsidRPr="00F63281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в сравнении с 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</w:t>
      </w:r>
      <w:r w:rsidR="005E5916">
        <w:rPr>
          <w:rFonts w:ascii="Times New Roman" w:hAnsi="Times New Roman" w:cs="Times New Roman"/>
          <w:sz w:val="28"/>
          <w:szCs w:val="28"/>
        </w:rPr>
        <w:t>ом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выросли на </w:t>
      </w:r>
      <w:r w:rsidR="00CC66F3">
        <w:rPr>
          <w:rFonts w:ascii="Times New Roman" w:hAnsi="Times New Roman" w:cs="Times New Roman"/>
          <w:b/>
          <w:sz w:val="28"/>
          <w:szCs w:val="28"/>
        </w:rPr>
        <w:t>28,5</w:t>
      </w:r>
      <w:r w:rsidRPr="00F63281">
        <w:rPr>
          <w:rFonts w:ascii="Times New Roman" w:hAnsi="Times New Roman" w:cs="Times New Roman"/>
          <w:sz w:val="28"/>
          <w:szCs w:val="28"/>
        </w:rPr>
        <w:t>%, объем безвозмездных поступлений</w:t>
      </w:r>
      <w:r w:rsidR="00CC66F3">
        <w:rPr>
          <w:rFonts w:ascii="Times New Roman" w:hAnsi="Times New Roman" w:cs="Times New Roman"/>
          <w:sz w:val="28"/>
          <w:szCs w:val="28"/>
        </w:rPr>
        <w:t xml:space="preserve"> уменьшился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– на </w:t>
      </w:r>
      <w:r w:rsidR="00CC66F3">
        <w:rPr>
          <w:rFonts w:ascii="Times New Roman" w:hAnsi="Times New Roman" w:cs="Times New Roman"/>
          <w:b/>
          <w:sz w:val="28"/>
          <w:szCs w:val="28"/>
        </w:rPr>
        <w:t>49,9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4660B" w:rsidRDefault="0084660B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городского поселения за </w:t>
      </w:r>
      <w:r w:rsidR="00820074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удельный вес собственных доходов составил </w:t>
      </w:r>
      <w:r w:rsidR="00CC66F3">
        <w:rPr>
          <w:rFonts w:ascii="Times New Roman" w:hAnsi="Times New Roman" w:cs="Times New Roman"/>
          <w:b/>
          <w:sz w:val="28"/>
          <w:szCs w:val="28"/>
        </w:rPr>
        <w:t>55,8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CC66F3">
        <w:rPr>
          <w:rFonts w:ascii="Times New Roman" w:hAnsi="Times New Roman" w:cs="Times New Roman"/>
          <w:b/>
          <w:sz w:val="28"/>
          <w:szCs w:val="28"/>
        </w:rPr>
        <w:t>44,2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6"/>
    <w:p w:rsidR="0084660B" w:rsidRDefault="0084660B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городского поселения за </w:t>
      </w:r>
      <w:r w:rsidR="00820074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CC66F3">
        <w:rPr>
          <w:rFonts w:ascii="Times New Roman" w:hAnsi="Times New Roman" w:cs="Times New Roman"/>
          <w:sz w:val="28"/>
          <w:szCs w:val="28"/>
        </w:rPr>
        <w:t xml:space="preserve">с годовыми плановыми назначениями 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с аналогичным периодом 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FE1424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>.</w:t>
      </w: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2A" w:rsidRDefault="0069292A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C56" w:rsidRDefault="009D2C56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2C56" w:rsidSect="0069292A">
          <w:footerReference w:type="default" r:id="rId8"/>
          <w:footerReference w:type="first" r:id="rId9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746DA4" w:rsidRPr="00746DA4" w:rsidRDefault="004B2BED" w:rsidP="00746DA4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FE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(тыс. рублей</w:t>
      </w:r>
      <w:r w:rsidR="00746DA4" w:rsidRPr="00746DA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5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57"/>
        <w:gridCol w:w="1087"/>
        <w:gridCol w:w="1057"/>
        <w:gridCol w:w="1115"/>
        <w:gridCol w:w="1134"/>
        <w:gridCol w:w="1185"/>
        <w:gridCol w:w="1109"/>
        <w:gridCol w:w="1250"/>
      </w:tblGrid>
      <w:tr w:rsidR="009023DD" w:rsidRPr="009023DD" w:rsidTr="007933CA">
        <w:trPr>
          <w:trHeight w:val="435"/>
        </w:trPr>
        <w:tc>
          <w:tcPr>
            <w:tcW w:w="7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69292A" w:rsidP="009023DD">
            <w:pPr>
              <w:widowControl/>
              <w:autoSpaceDE/>
              <w:autoSpaceDN/>
              <w:adjustRightInd/>
              <w:jc w:val="center"/>
            </w:pPr>
            <w:r>
              <w:t xml:space="preserve">Наименование </w:t>
            </w:r>
            <w:r w:rsidR="009023DD" w:rsidRPr="009023DD">
              <w:t>доходов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center"/>
            </w:pPr>
            <w:r w:rsidRPr="009023DD">
              <w:t>2021 год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center"/>
            </w:pPr>
            <w:r w:rsidRPr="009023DD">
              <w:t>2020 год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center"/>
            </w:pPr>
            <w:r w:rsidRPr="009023DD">
              <w:t>9 месяцев 2021 года к 2020 году (%)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center"/>
            </w:pPr>
            <w:r w:rsidRPr="009023DD">
              <w:t>9 месяцев 2021 года к 2020 году (+,</w:t>
            </w:r>
            <w:r w:rsidR="007933CA">
              <w:t xml:space="preserve"> </w:t>
            </w:r>
            <w:r w:rsidRPr="009023DD">
              <w:t>-)</w:t>
            </w:r>
          </w:p>
        </w:tc>
      </w:tr>
      <w:tr w:rsidR="0069292A" w:rsidRPr="009023DD" w:rsidTr="007933CA">
        <w:trPr>
          <w:trHeight w:val="645"/>
        </w:trPr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center"/>
            </w:pPr>
            <w:r w:rsidRPr="009023DD">
              <w:t>Годовой план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center"/>
            </w:pPr>
            <w:r w:rsidRPr="009023DD">
              <w:t>Факт 9 месяцев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center"/>
            </w:pPr>
            <w:r w:rsidRPr="009023DD">
              <w:t>Отклонения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center"/>
            </w:pPr>
            <w:r w:rsidRPr="009023DD">
              <w:t>% исполнения годового плана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center"/>
            </w:pPr>
            <w:r w:rsidRPr="009023DD">
              <w:t>Факт 9 месяцев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</w:p>
        </w:tc>
      </w:tr>
      <w:tr w:rsidR="0069292A" w:rsidRPr="009023DD" w:rsidTr="007933CA">
        <w:trPr>
          <w:trHeight w:val="30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Налог на доходы физических лиц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107465,4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81466,2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-25999,2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75,8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77467,3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105,2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3998,9</w:t>
            </w:r>
          </w:p>
        </w:tc>
      </w:tr>
      <w:tr w:rsidR="0069292A" w:rsidRPr="009023DD" w:rsidTr="007933CA">
        <w:trPr>
          <w:trHeight w:val="189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Налоги на товары (работы, услуги), реализуемые на территории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6764,8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5016,3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-1748,5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74,2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4577,4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109,6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438,9</w:t>
            </w:r>
          </w:p>
        </w:tc>
      </w:tr>
      <w:tr w:rsidR="0069292A" w:rsidRPr="009023DD" w:rsidTr="007933CA">
        <w:trPr>
          <w:trHeight w:val="255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 xml:space="preserve">Налог на имущество физических лиц                  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15489,4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2501,5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-12987,9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16,1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2356,7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144,8</w:t>
            </w:r>
          </w:p>
        </w:tc>
      </w:tr>
      <w:tr w:rsidR="0069292A" w:rsidRPr="009023DD" w:rsidTr="007933CA">
        <w:trPr>
          <w:trHeight w:val="111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 xml:space="preserve">Земельный налог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25689,7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15219,1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-10470,6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59,2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13419,2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113,4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1799,9</w:t>
            </w:r>
          </w:p>
        </w:tc>
      </w:tr>
      <w:tr w:rsidR="0069292A" w:rsidRPr="009023DD" w:rsidTr="007933CA">
        <w:trPr>
          <w:trHeight w:val="144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Единый сельскохозяйственный налог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0,4</w:t>
            </w:r>
          </w:p>
        </w:tc>
      </w:tr>
      <w:tr w:rsidR="0069292A" w:rsidRPr="009023DD" w:rsidTr="007933CA">
        <w:trPr>
          <w:trHeight w:val="255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Штрафы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13,4</w:t>
            </w:r>
          </w:p>
        </w:tc>
      </w:tr>
      <w:tr w:rsidR="0069292A" w:rsidRPr="009023DD" w:rsidTr="007933CA">
        <w:trPr>
          <w:trHeight w:val="255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23DD">
              <w:rPr>
                <w:b/>
                <w:bCs/>
              </w:rPr>
              <w:t>Итого налоговые доходы: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155409,3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104216,9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-51192,4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67,1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97820,6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106,5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9023DD" w:rsidRPr="009023DD">
              <w:rPr>
                <w:b/>
                <w:bCs/>
              </w:rPr>
              <w:t>6396,3</w:t>
            </w:r>
          </w:p>
        </w:tc>
      </w:tr>
      <w:tr w:rsidR="0069292A" w:rsidRPr="009023DD" w:rsidTr="007933CA">
        <w:trPr>
          <w:trHeight w:val="24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6203,5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6108,3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98,5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3484,5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175,3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2623,8</w:t>
            </w:r>
          </w:p>
        </w:tc>
      </w:tr>
      <w:tr w:rsidR="0069292A" w:rsidRPr="009023DD" w:rsidTr="007933CA">
        <w:trPr>
          <w:trHeight w:val="13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Арендная плата за землю, находящуюся в собственности городского поселения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2527,2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2552,7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6D4441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101,0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535,3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476,9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2017,4</w:t>
            </w:r>
          </w:p>
        </w:tc>
      </w:tr>
      <w:tr w:rsidR="0069292A" w:rsidRPr="009023DD" w:rsidTr="007933CA">
        <w:trPr>
          <w:trHeight w:val="318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1797,7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1872,2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104,1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871,0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214,9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1001,2</w:t>
            </w:r>
          </w:p>
        </w:tc>
      </w:tr>
      <w:tr w:rsidR="0069292A" w:rsidRPr="009023DD" w:rsidTr="007933CA">
        <w:trPr>
          <w:trHeight w:val="126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Прочие поступления от использования имущества (найм)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5980,1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5762,8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-217,3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96,4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5103,5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112,9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659,3</w:t>
            </w:r>
          </w:p>
        </w:tc>
      </w:tr>
      <w:tr w:rsidR="0069292A" w:rsidRPr="009023DD" w:rsidTr="007933CA">
        <w:trPr>
          <w:trHeight w:val="171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Доходы от реализации иного имущества, находящегося в собственности городских поселений, в части реализации основных средств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5725,6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760,0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-4965,6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13,3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2479,3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30,7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-1719,3</w:t>
            </w:r>
          </w:p>
        </w:tc>
      </w:tr>
      <w:tr w:rsidR="0069292A" w:rsidRPr="009023DD" w:rsidTr="007933CA">
        <w:trPr>
          <w:trHeight w:val="122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Доходы от продажи земельных участков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1833,0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1432,1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-400,9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78,1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3127,5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45,8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-1695,4</w:t>
            </w:r>
          </w:p>
        </w:tc>
      </w:tr>
      <w:tr w:rsidR="0069292A" w:rsidRPr="009023DD" w:rsidTr="007933CA">
        <w:trPr>
          <w:trHeight w:val="24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Штрафы, санкции, возмещение ущерба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12089,8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12112,8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6D4441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6071E"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100,2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493,2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2456,0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+11619,6</w:t>
            </w:r>
          </w:p>
        </w:tc>
      </w:tr>
      <w:tr w:rsidR="0069292A" w:rsidRPr="009023DD" w:rsidTr="007933CA">
        <w:trPr>
          <w:trHeight w:val="315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Доходы от оказания платных услуг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2625,7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9196,6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+6570,9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350,3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4,7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9191,9</w:t>
            </w:r>
          </w:p>
        </w:tc>
      </w:tr>
      <w:tr w:rsidR="0069292A" w:rsidRPr="009023DD" w:rsidTr="007933CA">
        <w:trPr>
          <w:trHeight w:val="289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Доходы от реализации иного имущества, находящегося в собственности городских поселений, в части реализации материальных запасов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2314,2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2314,2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2314,2</w:t>
            </w:r>
          </w:p>
        </w:tc>
      </w:tr>
      <w:tr w:rsidR="0069292A" w:rsidRPr="009023DD" w:rsidTr="007933CA">
        <w:trPr>
          <w:trHeight w:val="27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Невыясненные поступления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21,6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21,6</w:t>
            </w:r>
          </w:p>
        </w:tc>
      </w:tr>
      <w:tr w:rsidR="0069292A" w:rsidRPr="009023DD" w:rsidTr="007933CA">
        <w:trPr>
          <w:trHeight w:val="27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Прочие доходы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16071E" w:rsidP="009023DD">
            <w:pPr>
              <w:widowControl/>
              <w:autoSpaceDE/>
              <w:autoSpaceDN/>
              <w:adjustRightInd/>
              <w:jc w:val="right"/>
            </w:pPr>
            <w:r>
              <w:t>-0,3</w:t>
            </w:r>
          </w:p>
        </w:tc>
      </w:tr>
      <w:tr w:rsidR="0069292A" w:rsidRPr="009023DD" w:rsidTr="007933CA">
        <w:trPr>
          <w:trHeight w:val="255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23DD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41096,8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42133,3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9023DD" w:rsidRPr="009023DD">
              <w:rPr>
                <w:b/>
                <w:bCs/>
              </w:rPr>
              <w:t>1036,5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102,5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16099,3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261,7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9023DD" w:rsidRPr="009023DD">
              <w:rPr>
                <w:b/>
                <w:bCs/>
              </w:rPr>
              <w:t>26034,0</w:t>
            </w:r>
          </w:p>
        </w:tc>
      </w:tr>
      <w:tr w:rsidR="0069292A" w:rsidRPr="009023DD" w:rsidTr="007933CA">
        <w:trPr>
          <w:trHeight w:val="27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23DD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196506,1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146350,2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-50155,9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74,5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113919,9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128,5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9023DD" w:rsidRPr="009023DD">
              <w:rPr>
                <w:b/>
                <w:bCs/>
              </w:rPr>
              <w:t>32430,3</w:t>
            </w:r>
          </w:p>
        </w:tc>
      </w:tr>
      <w:tr w:rsidR="0069292A" w:rsidRPr="009023DD" w:rsidTr="007933CA">
        <w:trPr>
          <w:trHeight w:val="16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5265,0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3949,1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75,0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3668,4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107,7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280,7</w:t>
            </w:r>
          </w:p>
        </w:tc>
      </w:tr>
      <w:tr w:rsidR="0069292A" w:rsidRPr="009023DD" w:rsidTr="007933CA">
        <w:trPr>
          <w:trHeight w:val="30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23DD">
              <w:rPr>
                <w:b/>
                <w:bCs/>
              </w:rPr>
              <w:t>Итого дотации: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5265,0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3949,1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-1315,9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75,0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3668,4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107,7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9023DD" w:rsidRPr="009023DD">
              <w:rPr>
                <w:b/>
                <w:bCs/>
              </w:rPr>
              <w:t>280,7</w:t>
            </w:r>
          </w:p>
        </w:tc>
      </w:tr>
      <w:tr w:rsidR="0069292A" w:rsidRPr="009023DD" w:rsidTr="007933CA">
        <w:trPr>
          <w:trHeight w:val="6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Субсидии бюджетам городских поселен й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570,0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66,5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11,7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1025,0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6,5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-958,5</w:t>
            </w:r>
          </w:p>
        </w:tc>
      </w:tr>
      <w:tr w:rsidR="0069292A" w:rsidRPr="009023DD" w:rsidTr="007933CA">
        <w:trPr>
          <w:trHeight w:val="191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 xml:space="preserve">Субсидии бюджетам городских поселений на поддержку государственных программ </w:t>
            </w:r>
            <w:r w:rsidRPr="009023DD">
              <w:lastRenderedPageBreak/>
              <w:t>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lastRenderedPageBreak/>
              <w:t>27345,5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12379,6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-14965,9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45,3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11835,5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544,1</w:t>
            </w:r>
          </w:p>
        </w:tc>
      </w:tr>
      <w:tr w:rsidR="0069292A" w:rsidRPr="009023DD" w:rsidTr="007933CA">
        <w:trPr>
          <w:trHeight w:val="753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25740,3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-25740,3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10505,0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-10505,0</w:t>
            </w:r>
          </w:p>
        </w:tc>
      </w:tr>
      <w:tr w:rsidR="0069292A" w:rsidRPr="009023DD" w:rsidTr="007933CA">
        <w:trPr>
          <w:trHeight w:val="504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49725,8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-49725,8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4582,5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-4582,5</w:t>
            </w:r>
          </w:p>
        </w:tc>
      </w:tr>
      <w:tr w:rsidR="0069292A" w:rsidRPr="009023DD" w:rsidTr="007933CA">
        <w:trPr>
          <w:trHeight w:val="30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23DD">
              <w:rPr>
                <w:b/>
                <w:bCs/>
              </w:rPr>
              <w:t>Итого субсидии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103381,6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12446,1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-90935,5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12,0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27948,0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44,5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-15501,9</w:t>
            </w:r>
          </w:p>
        </w:tc>
      </w:tr>
      <w:tr w:rsidR="0069292A" w:rsidRPr="009023DD" w:rsidTr="007933CA">
        <w:trPr>
          <w:trHeight w:val="252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Субсидии на дорожную деятельность в отношении автомобильных дорог местного значения в границах городов, удостоенных почетного звания РФ "Город воинской славы"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20000,0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18424,2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-1575,8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92,1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19865,0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92,7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-1440,8</w:t>
            </w:r>
          </w:p>
        </w:tc>
      </w:tr>
      <w:tr w:rsidR="0069292A" w:rsidRPr="009023DD" w:rsidTr="007933CA">
        <w:trPr>
          <w:trHeight w:val="261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Субсидии на проектирование, строительство, реконструкцию, капитальные ремонт и ремонт автомобильных дорог общего пользования местного значения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32216,8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20754,3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-11462,5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64,4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74141,2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28,0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-53386,9</w:t>
            </w:r>
          </w:p>
        </w:tc>
      </w:tr>
      <w:tr w:rsidR="0069292A" w:rsidRPr="009023DD" w:rsidTr="007933CA">
        <w:trPr>
          <w:trHeight w:val="637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Субсидии для софинансирования расходов бюджетов муниципальных образований Смоленской области в рамках реализации областной государственной программы "Развитие дорожно-транспортного комплекса Смоленской области" на приведение в нормативное состояние , развитие и увеличение пропускной способности сети автомобильных дорог общего пользования местного значения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108632,5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60412,8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-48219,7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55,6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60412,8</w:t>
            </w:r>
          </w:p>
        </w:tc>
      </w:tr>
      <w:tr w:rsidR="0069292A" w:rsidRPr="009023DD" w:rsidTr="007933CA">
        <w:trPr>
          <w:trHeight w:val="341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Субсидии за счет средств резервного фонда Администрации Смоленской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1412,6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-1362,6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3,5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9023DD" w:rsidRPr="009023DD">
              <w:t>50,0</w:t>
            </w:r>
          </w:p>
        </w:tc>
      </w:tr>
      <w:tr w:rsidR="0069292A" w:rsidRPr="009023DD" w:rsidTr="007933CA">
        <w:trPr>
          <w:trHeight w:val="56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Субсидии бюджетам городских поселений на софинансирование капитальных вложений в объекты государственной (муниципальной) собственности субъектов РФ и (или) софинансирование мероприятий, не относящихся к капитальным вложениям в объекты государственной (муниципальной) собственности субъектов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105542,5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-105542,5</w:t>
            </w:r>
          </w:p>
        </w:tc>
      </w:tr>
      <w:tr w:rsidR="0069292A" w:rsidRPr="009023DD" w:rsidTr="007933CA">
        <w:trPr>
          <w:trHeight w:val="317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</w:pPr>
            <w:r w:rsidRPr="009023DD">
              <w:t>Субсидия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428,8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</w:pPr>
            <w:r w:rsidRPr="009023DD">
              <w:t>-428,8</w:t>
            </w:r>
          </w:p>
        </w:tc>
      </w:tr>
      <w:tr w:rsidR="0069292A" w:rsidRPr="009023DD" w:rsidTr="007933CA">
        <w:trPr>
          <w:trHeight w:val="60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23DD">
              <w:rPr>
                <w:b/>
                <w:bCs/>
              </w:rPr>
              <w:t>Прочие субсидии: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162261,9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99641,3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-62620,6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61,4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199977,5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49,8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-100336,2</w:t>
            </w:r>
          </w:p>
        </w:tc>
      </w:tr>
      <w:tr w:rsidR="0069292A" w:rsidRPr="009023DD" w:rsidTr="007933CA">
        <w:trPr>
          <w:trHeight w:val="285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23DD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74,0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74,0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7933CA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9023DD" w:rsidRPr="009023DD">
              <w:rPr>
                <w:b/>
                <w:bCs/>
              </w:rPr>
              <w:t>74,0</w:t>
            </w:r>
          </w:p>
        </w:tc>
      </w:tr>
      <w:tr w:rsidR="0069292A" w:rsidRPr="009023DD" w:rsidTr="00B02867">
        <w:trPr>
          <w:trHeight w:val="226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23DD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270982,5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116110,5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-154872,0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42,8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231593,9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50,1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-115483,4</w:t>
            </w:r>
          </w:p>
        </w:tc>
      </w:tr>
      <w:tr w:rsidR="0069292A" w:rsidRPr="009023DD" w:rsidTr="007933CA">
        <w:trPr>
          <w:trHeight w:val="285"/>
        </w:trPr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23DD">
              <w:rPr>
                <w:b/>
                <w:bCs/>
              </w:rPr>
              <w:t>Итого доходы: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467488,6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262460,7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-205027,9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56,1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345513,8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76,0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DD" w:rsidRPr="009023DD" w:rsidRDefault="009023DD" w:rsidP="009023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23DD">
              <w:rPr>
                <w:b/>
                <w:bCs/>
              </w:rPr>
              <w:t>-83053,1</w:t>
            </w:r>
          </w:p>
        </w:tc>
      </w:tr>
    </w:tbl>
    <w:p w:rsidR="009D2C56" w:rsidRDefault="009D2C56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2C56" w:rsidSect="009D2C56">
          <w:pgSz w:w="16838" w:h="11906" w:orient="landscape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820074" w:rsidRPr="00B33991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собственные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23A02">
        <w:rPr>
          <w:rFonts w:ascii="Times New Roman" w:hAnsi="Times New Roman" w:cs="Times New Roman"/>
          <w:b/>
          <w:sz w:val="28"/>
          <w:szCs w:val="28"/>
        </w:rPr>
        <w:t>146 350,2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23A02">
        <w:rPr>
          <w:rFonts w:ascii="Times New Roman" w:hAnsi="Times New Roman" w:cs="Times New Roman"/>
          <w:b/>
          <w:sz w:val="28"/>
          <w:szCs w:val="28"/>
        </w:rPr>
        <w:t>74,5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назначений, утвержденных решением о бюджете от </w:t>
      </w:r>
      <w:r w:rsidR="00D50001">
        <w:rPr>
          <w:rFonts w:ascii="Times New Roman" w:hAnsi="Times New Roman" w:cs="Times New Roman"/>
          <w:sz w:val="28"/>
          <w:szCs w:val="28"/>
        </w:rPr>
        <w:t>24.12.2020 №39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074" w:rsidRPr="00B33991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F619F1">
        <w:rPr>
          <w:rFonts w:ascii="Times New Roman" w:hAnsi="Times New Roman" w:cs="Times New Roman"/>
          <w:sz w:val="28"/>
          <w:szCs w:val="28"/>
        </w:rPr>
        <w:t>аналогичному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увеличения поступления </w:t>
      </w:r>
      <w:r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D50001">
        <w:rPr>
          <w:rFonts w:ascii="Times New Roman" w:hAnsi="Times New Roman" w:cs="Times New Roman"/>
          <w:b/>
          <w:sz w:val="28"/>
          <w:szCs w:val="28"/>
        </w:rPr>
        <w:t>32 430,3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820074" w:rsidRPr="00F854CA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820074" w:rsidRPr="006D305A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плана по налоговым доходам составило в сумме </w:t>
      </w:r>
      <w:r w:rsidR="00D50001">
        <w:rPr>
          <w:rFonts w:ascii="Times New Roman" w:hAnsi="Times New Roman" w:cs="Times New Roman"/>
          <w:b/>
          <w:sz w:val="28"/>
          <w:szCs w:val="28"/>
        </w:rPr>
        <w:t>104 216,9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0001">
        <w:rPr>
          <w:rFonts w:ascii="Times New Roman" w:hAnsi="Times New Roman" w:cs="Times New Roman"/>
          <w:b/>
          <w:sz w:val="28"/>
          <w:szCs w:val="28"/>
        </w:rPr>
        <w:t>67,1</w:t>
      </w:r>
      <w:r w:rsidRPr="006D305A">
        <w:rPr>
          <w:rFonts w:ascii="Times New Roman" w:hAnsi="Times New Roman" w:cs="Times New Roman"/>
          <w:sz w:val="28"/>
          <w:szCs w:val="28"/>
        </w:rPr>
        <w:t xml:space="preserve">% годового плана. К соответствующему периоду 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прирост поступлений составил </w:t>
      </w:r>
      <w:r w:rsidR="00D50001">
        <w:rPr>
          <w:rFonts w:ascii="Times New Roman" w:hAnsi="Times New Roman" w:cs="Times New Roman"/>
          <w:b/>
          <w:sz w:val="28"/>
          <w:szCs w:val="28"/>
        </w:rPr>
        <w:t>6 396,3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A6E56">
        <w:rPr>
          <w:rFonts w:ascii="Times New Roman" w:hAnsi="Times New Roman" w:cs="Times New Roman"/>
          <w:sz w:val="28"/>
          <w:szCs w:val="28"/>
        </w:rPr>
        <w:t xml:space="preserve"> или </w:t>
      </w:r>
      <w:r w:rsidR="00FA6E56">
        <w:rPr>
          <w:rFonts w:ascii="Times New Roman" w:hAnsi="Times New Roman" w:cs="Times New Roman"/>
          <w:b/>
          <w:sz w:val="28"/>
          <w:szCs w:val="28"/>
        </w:rPr>
        <w:t>6,5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820074" w:rsidRPr="006D305A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FA6E56">
        <w:rPr>
          <w:rFonts w:ascii="Times New Roman" w:hAnsi="Times New Roman" w:cs="Times New Roman"/>
          <w:b/>
          <w:sz w:val="28"/>
          <w:szCs w:val="28"/>
        </w:rPr>
        <w:t>71,2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820074" w:rsidRPr="006D305A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Основными налогами, которые сформировали доходную часть бюджета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за 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305A">
        <w:rPr>
          <w:rFonts w:ascii="Times New Roman" w:hAnsi="Times New Roman" w:cs="Times New Roman"/>
          <w:sz w:val="28"/>
          <w:szCs w:val="28"/>
        </w:rPr>
        <w:t>, являются: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</w:t>
      </w:r>
      <w:r w:rsidR="005E5916">
        <w:rPr>
          <w:rFonts w:ascii="Times New Roman" w:hAnsi="Times New Roman" w:cs="Times New Roman"/>
          <w:sz w:val="28"/>
          <w:szCs w:val="28"/>
        </w:rPr>
        <w:t xml:space="preserve"> (акцизы)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FA6E56">
        <w:rPr>
          <w:rFonts w:ascii="Times New Roman" w:hAnsi="Times New Roman" w:cs="Times New Roman"/>
          <w:b/>
          <w:sz w:val="28"/>
          <w:szCs w:val="28"/>
        </w:rPr>
        <w:t>81 466,2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FA6E56">
        <w:rPr>
          <w:rFonts w:ascii="Times New Roman" w:hAnsi="Times New Roman" w:cs="Times New Roman"/>
          <w:b/>
          <w:sz w:val="28"/>
          <w:szCs w:val="28"/>
        </w:rPr>
        <w:t>75,8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432E62">
        <w:rPr>
          <w:rFonts w:ascii="Times New Roman" w:hAnsi="Times New Roman" w:cs="Times New Roman"/>
          <w:b/>
          <w:sz w:val="28"/>
          <w:szCs w:val="28"/>
        </w:rPr>
        <w:t>7</w:t>
      </w:r>
      <w:r w:rsidR="00FA6E56">
        <w:rPr>
          <w:rFonts w:ascii="Times New Roman" w:hAnsi="Times New Roman" w:cs="Times New Roman"/>
          <w:b/>
          <w:sz w:val="28"/>
          <w:szCs w:val="28"/>
        </w:rPr>
        <w:t>8</w:t>
      </w:r>
      <w:r w:rsidR="00432E62">
        <w:rPr>
          <w:rFonts w:ascii="Times New Roman" w:hAnsi="Times New Roman" w:cs="Times New Roman"/>
          <w:b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увеличились на </w:t>
      </w:r>
      <w:r w:rsidR="00FA6E56">
        <w:rPr>
          <w:rFonts w:ascii="Times New Roman" w:hAnsi="Times New Roman" w:cs="Times New Roman"/>
          <w:b/>
          <w:sz w:val="28"/>
          <w:szCs w:val="28"/>
        </w:rPr>
        <w:t>3 998,9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A6E56">
        <w:rPr>
          <w:rFonts w:ascii="Times New Roman" w:hAnsi="Times New Roman" w:cs="Times New Roman"/>
          <w:sz w:val="28"/>
          <w:szCs w:val="28"/>
        </w:rPr>
        <w:t xml:space="preserve"> или </w:t>
      </w:r>
      <w:r w:rsidR="00FA6E56" w:rsidRPr="00FA6E56">
        <w:rPr>
          <w:rFonts w:ascii="Times New Roman" w:hAnsi="Times New Roman" w:cs="Times New Roman"/>
          <w:b/>
          <w:sz w:val="28"/>
          <w:szCs w:val="28"/>
        </w:rPr>
        <w:t>5,2</w:t>
      </w:r>
      <w:r w:rsidR="00FA6E56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A427C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="005E5916">
        <w:rPr>
          <w:rFonts w:ascii="Times New Roman" w:hAnsi="Times New Roman" w:cs="Times New Roman"/>
          <w:b/>
          <w:i/>
          <w:sz w:val="28"/>
          <w:szCs w:val="28"/>
        </w:rPr>
        <w:t xml:space="preserve"> (акцизы)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5E5916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D678F4">
        <w:rPr>
          <w:rFonts w:ascii="Times New Roman" w:hAnsi="Times New Roman" w:cs="Times New Roman"/>
          <w:b/>
          <w:sz w:val="28"/>
          <w:szCs w:val="28"/>
        </w:rPr>
        <w:t>5 016,3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76330">
        <w:rPr>
          <w:rFonts w:ascii="Times New Roman" w:hAnsi="Times New Roman" w:cs="Times New Roman"/>
          <w:b/>
          <w:sz w:val="28"/>
          <w:szCs w:val="28"/>
        </w:rPr>
        <w:t>74,2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676330">
        <w:rPr>
          <w:rFonts w:ascii="Times New Roman" w:hAnsi="Times New Roman" w:cs="Times New Roman"/>
          <w:b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76330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676330">
        <w:rPr>
          <w:rFonts w:ascii="Times New Roman" w:hAnsi="Times New Roman" w:cs="Times New Roman"/>
          <w:b/>
          <w:sz w:val="28"/>
          <w:szCs w:val="28"/>
        </w:rPr>
        <w:t>438,9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76330">
        <w:rPr>
          <w:rFonts w:ascii="Times New Roman" w:hAnsi="Times New Roman" w:cs="Times New Roman"/>
          <w:sz w:val="28"/>
          <w:szCs w:val="28"/>
        </w:rPr>
        <w:t xml:space="preserve"> или </w:t>
      </w:r>
      <w:r w:rsidR="00676330" w:rsidRPr="00676330">
        <w:rPr>
          <w:rFonts w:ascii="Times New Roman" w:hAnsi="Times New Roman" w:cs="Times New Roman"/>
          <w:b/>
          <w:sz w:val="28"/>
          <w:szCs w:val="28"/>
        </w:rPr>
        <w:t>9,6</w:t>
      </w:r>
      <w:r w:rsidR="00676330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676330">
        <w:rPr>
          <w:rFonts w:ascii="Times New Roman" w:hAnsi="Times New Roman" w:cs="Times New Roman"/>
          <w:b/>
          <w:sz w:val="28"/>
          <w:szCs w:val="28"/>
        </w:rPr>
        <w:t>2 501,5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76330">
        <w:rPr>
          <w:rFonts w:ascii="Times New Roman" w:hAnsi="Times New Roman" w:cs="Times New Roman"/>
          <w:b/>
          <w:sz w:val="28"/>
          <w:szCs w:val="28"/>
        </w:rPr>
        <w:t>16,1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2,</w:t>
      </w:r>
      <w:r w:rsidR="00432E6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432E62">
        <w:rPr>
          <w:rFonts w:ascii="Times New Roman" w:hAnsi="Times New Roman" w:cs="Times New Roman"/>
          <w:sz w:val="28"/>
          <w:szCs w:val="28"/>
        </w:rPr>
        <w:t>у</w:t>
      </w:r>
      <w:r w:rsidR="00676330">
        <w:rPr>
          <w:rFonts w:ascii="Times New Roman" w:hAnsi="Times New Roman" w:cs="Times New Roman"/>
          <w:sz w:val="28"/>
          <w:szCs w:val="28"/>
        </w:rPr>
        <w:t>величился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76330">
        <w:rPr>
          <w:rFonts w:ascii="Times New Roman" w:hAnsi="Times New Roman" w:cs="Times New Roman"/>
          <w:b/>
          <w:sz w:val="28"/>
          <w:szCs w:val="28"/>
        </w:rPr>
        <w:t>144,8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76330">
        <w:rPr>
          <w:rFonts w:ascii="Times New Roman" w:hAnsi="Times New Roman" w:cs="Times New Roman"/>
          <w:sz w:val="28"/>
          <w:szCs w:val="28"/>
        </w:rPr>
        <w:t xml:space="preserve"> или </w:t>
      </w:r>
      <w:r w:rsidR="00676330">
        <w:rPr>
          <w:rFonts w:ascii="Times New Roman" w:hAnsi="Times New Roman" w:cs="Times New Roman"/>
          <w:b/>
          <w:sz w:val="28"/>
          <w:szCs w:val="28"/>
        </w:rPr>
        <w:t>6,1</w:t>
      </w:r>
      <w:r w:rsidR="00676330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676330">
        <w:rPr>
          <w:rFonts w:ascii="Times New Roman" w:hAnsi="Times New Roman" w:cs="Times New Roman"/>
          <w:b/>
          <w:sz w:val="28"/>
          <w:szCs w:val="28"/>
        </w:rPr>
        <w:t>15 219,1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76330">
        <w:rPr>
          <w:rFonts w:ascii="Times New Roman" w:hAnsi="Times New Roman" w:cs="Times New Roman"/>
          <w:b/>
          <w:sz w:val="28"/>
          <w:szCs w:val="28"/>
        </w:rPr>
        <w:t>59,2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676330">
        <w:rPr>
          <w:rFonts w:ascii="Times New Roman" w:hAnsi="Times New Roman" w:cs="Times New Roman"/>
          <w:b/>
          <w:sz w:val="28"/>
          <w:szCs w:val="28"/>
        </w:rPr>
        <w:t>14,6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76330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76330">
        <w:rPr>
          <w:rFonts w:ascii="Times New Roman" w:hAnsi="Times New Roman" w:cs="Times New Roman"/>
          <w:b/>
          <w:sz w:val="28"/>
          <w:szCs w:val="28"/>
        </w:rPr>
        <w:t>1 799,9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76330">
        <w:rPr>
          <w:rFonts w:ascii="Times New Roman" w:hAnsi="Times New Roman" w:cs="Times New Roman"/>
          <w:sz w:val="28"/>
          <w:szCs w:val="28"/>
        </w:rPr>
        <w:t xml:space="preserve"> или </w:t>
      </w:r>
      <w:r w:rsidR="00676330">
        <w:rPr>
          <w:rFonts w:ascii="Times New Roman" w:hAnsi="Times New Roman" w:cs="Times New Roman"/>
          <w:b/>
          <w:sz w:val="28"/>
          <w:szCs w:val="28"/>
        </w:rPr>
        <w:t>13,4</w:t>
      </w:r>
      <w:r w:rsidR="00676330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676330" w:rsidRDefault="00676330" w:rsidP="006763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0,4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поступление которого в 2021 году не планировалось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676330" w:rsidRDefault="00676330" w:rsidP="006763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0">
        <w:rPr>
          <w:rFonts w:ascii="Times New Roman" w:hAnsi="Times New Roman" w:cs="Times New Roman"/>
          <w:b/>
          <w:sz w:val="28"/>
          <w:szCs w:val="28"/>
        </w:rPr>
        <w:t>Доходы от денежных взысканий (штрафы)</w:t>
      </w:r>
      <w:r>
        <w:rPr>
          <w:rFonts w:ascii="Times New Roman" w:hAnsi="Times New Roman" w:cs="Times New Roman"/>
          <w:sz w:val="28"/>
          <w:szCs w:val="28"/>
        </w:rPr>
        <w:t xml:space="preserve"> на 2021 год не планировались, поступление составило </w:t>
      </w:r>
      <w:r w:rsidRPr="00676330">
        <w:rPr>
          <w:rFonts w:ascii="Times New Roman" w:hAnsi="Times New Roman" w:cs="Times New Roman"/>
          <w:b/>
          <w:sz w:val="28"/>
          <w:szCs w:val="28"/>
        </w:rPr>
        <w:t>13,4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20074" w:rsidRPr="00B33991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</w:t>
      </w:r>
      <w:r w:rsidRPr="001F0FB3">
        <w:rPr>
          <w:rFonts w:ascii="Times New Roman" w:hAnsi="Times New Roman" w:cs="Times New Roman"/>
          <w:sz w:val="28"/>
          <w:szCs w:val="28"/>
        </w:rPr>
        <w:t>аибольший удельный вес в объеме налоговых д</w:t>
      </w:r>
      <w:r>
        <w:rPr>
          <w:rFonts w:ascii="Times New Roman" w:hAnsi="Times New Roman" w:cs="Times New Roman"/>
          <w:sz w:val="28"/>
          <w:szCs w:val="28"/>
        </w:rPr>
        <w:t xml:space="preserve">оходов занимает налог на доходы физических лиц - </w:t>
      </w:r>
      <w:r w:rsidRPr="005A2B4D">
        <w:rPr>
          <w:rFonts w:ascii="Times New Roman" w:hAnsi="Times New Roman" w:cs="Times New Roman"/>
          <w:b/>
          <w:sz w:val="28"/>
          <w:szCs w:val="28"/>
        </w:rPr>
        <w:t>7</w:t>
      </w:r>
      <w:r w:rsidR="0060689C">
        <w:rPr>
          <w:rFonts w:ascii="Times New Roman" w:hAnsi="Times New Roman" w:cs="Times New Roman"/>
          <w:b/>
          <w:sz w:val="28"/>
          <w:szCs w:val="28"/>
        </w:rPr>
        <w:t>8</w:t>
      </w:r>
      <w:r w:rsidRPr="005A2B4D">
        <w:rPr>
          <w:rFonts w:ascii="Times New Roman" w:hAnsi="Times New Roman" w:cs="Times New Roman"/>
          <w:b/>
          <w:sz w:val="28"/>
          <w:szCs w:val="28"/>
        </w:rPr>
        <w:t>,</w:t>
      </w:r>
      <w:r w:rsidR="00432E6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Pr="00B33991">
        <w:rPr>
          <w:rFonts w:ascii="Times New Roman" w:hAnsi="Times New Roman" w:cs="Times New Roman"/>
          <w:sz w:val="28"/>
          <w:szCs w:val="28"/>
        </w:rPr>
        <w:t xml:space="preserve">Низкий процент </w:t>
      </w:r>
      <w:r w:rsidRPr="00B33991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</w:t>
      </w:r>
      <w:r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Pr="00B33991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2,</w:t>
      </w:r>
      <w:r w:rsidR="00432E62">
        <w:rPr>
          <w:rFonts w:ascii="Times New Roman" w:hAnsi="Times New Roman" w:cs="Times New Roman"/>
          <w:b/>
          <w:sz w:val="28"/>
          <w:szCs w:val="28"/>
        </w:rPr>
        <w:t>4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074" w:rsidRPr="00432E62" w:rsidRDefault="00820074" w:rsidP="0082007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E62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820074" w:rsidRDefault="00820074" w:rsidP="008200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60689C">
        <w:rPr>
          <w:rFonts w:ascii="Times New Roman" w:hAnsi="Times New Roman" w:cs="Times New Roman"/>
          <w:b/>
          <w:sz w:val="28"/>
          <w:szCs w:val="28"/>
        </w:rPr>
        <w:t>28,8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в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</w:t>
      </w:r>
      <w:r w:rsidR="00432E62">
        <w:rPr>
          <w:rFonts w:ascii="Times New Roman" w:hAnsi="Times New Roman" w:cs="Times New Roman"/>
          <w:sz w:val="28"/>
          <w:szCs w:val="28"/>
        </w:rPr>
        <w:t>у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доходов. Исполнение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0689C">
        <w:rPr>
          <w:rFonts w:ascii="Times New Roman" w:hAnsi="Times New Roman" w:cs="Times New Roman"/>
          <w:b/>
          <w:sz w:val="28"/>
          <w:szCs w:val="28"/>
        </w:rPr>
        <w:t>42 133,3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0689C">
        <w:rPr>
          <w:rFonts w:ascii="Times New Roman" w:hAnsi="Times New Roman" w:cs="Times New Roman"/>
          <w:b/>
          <w:sz w:val="28"/>
          <w:szCs w:val="28"/>
        </w:rPr>
        <w:t>102,5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60689C">
        <w:rPr>
          <w:rFonts w:ascii="Times New Roman" w:hAnsi="Times New Roman" w:cs="Times New Roman"/>
          <w:b/>
          <w:sz w:val="28"/>
          <w:szCs w:val="28"/>
        </w:rPr>
        <w:t>26 034,0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C1F26">
        <w:rPr>
          <w:rFonts w:ascii="Times New Roman" w:hAnsi="Times New Roman" w:cs="Times New Roman"/>
          <w:sz w:val="28"/>
          <w:szCs w:val="28"/>
        </w:rPr>
        <w:t>. Наибольший удельный вес в объеме неналоговых доходов занимают</w:t>
      </w:r>
      <w:r w:rsidR="0060689C">
        <w:rPr>
          <w:rFonts w:ascii="Times New Roman" w:hAnsi="Times New Roman" w:cs="Times New Roman"/>
          <w:sz w:val="28"/>
          <w:szCs w:val="28"/>
        </w:rPr>
        <w:t xml:space="preserve"> штрафы (санкции, возмещение ущерба)</w:t>
      </w:r>
      <w:r w:rsidRPr="0045013C">
        <w:rPr>
          <w:rFonts w:ascii="Times New Roman" w:hAnsi="Times New Roman" w:cs="Times New Roman"/>
          <w:sz w:val="28"/>
          <w:szCs w:val="28"/>
        </w:rPr>
        <w:t xml:space="preserve"> – </w:t>
      </w:r>
      <w:r w:rsidR="00AE626B">
        <w:rPr>
          <w:rFonts w:ascii="Times New Roman" w:hAnsi="Times New Roman" w:cs="Times New Roman"/>
          <w:b/>
          <w:sz w:val="28"/>
          <w:szCs w:val="28"/>
        </w:rPr>
        <w:t>28,7</w:t>
      </w:r>
      <w:r w:rsidRPr="0045013C">
        <w:rPr>
          <w:rFonts w:ascii="Times New Roman" w:hAnsi="Times New Roman" w:cs="Times New Roman"/>
          <w:sz w:val="28"/>
          <w:szCs w:val="28"/>
        </w:rPr>
        <w:t>%.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F9">
        <w:rPr>
          <w:rFonts w:ascii="Times New Roman" w:hAnsi="Times New Roman" w:cs="Times New Roman"/>
          <w:b/>
          <w:i/>
          <w:sz w:val="28"/>
          <w:szCs w:val="28"/>
        </w:rPr>
        <w:t>Поступление арендной платы за землю, государственная собственность на котор</w:t>
      </w:r>
      <w:r w:rsidR="0060689C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EE71F9">
        <w:rPr>
          <w:rFonts w:ascii="Times New Roman" w:hAnsi="Times New Roman" w:cs="Times New Roman"/>
          <w:b/>
          <w:i/>
          <w:sz w:val="28"/>
          <w:szCs w:val="28"/>
        </w:rPr>
        <w:t xml:space="preserve"> не разграничена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0689C">
        <w:rPr>
          <w:rFonts w:ascii="Times New Roman" w:hAnsi="Times New Roman" w:cs="Times New Roman"/>
          <w:b/>
          <w:sz w:val="28"/>
          <w:szCs w:val="28"/>
        </w:rPr>
        <w:t>6 108,3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0689C">
        <w:rPr>
          <w:rFonts w:ascii="Times New Roman" w:hAnsi="Times New Roman" w:cs="Times New Roman"/>
          <w:b/>
          <w:sz w:val="28"/>
          <w:szCs w:val="28"/>
        </w:rPr>
        <w:t>98,5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60689C">
        <w:rPr>
          <w:rFonts w:ascii="Times New Roman" w:hAnsi="Times New Roman" w:cs="Times New Roman"/>
          <w:b/>
          <w:sz w:val="28"/>
          <w:szCs w:val="28"/>
        </w:rPr>
        <w:t>14,5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0689C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0689C">
        <w:rPr>
          <w:rFonts w:ascii="Times New Roman" w:hAnsi="Times New Roman" w:cs="Times New Roman"/>
          <w:b/>
          <w:sz w:val="28"/>
          <w:szCs w:val="28"/>
        </w:rPr>
        <w:t>2 623,8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BD5498" w:rsidRDefault="00820074" w:rsidP="00BD54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F9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арендной платы 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за землю, находящ</w:t>
      </w:r>
      <w:r w:rsidR="005E5916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ся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C45" w:rsidRPr="00BA3932">
        <w:rPr>
          <w:rFonts w:ascii="Times New Roman" w:hAnsi="Times New Roman" w:cs="Times New Roman"/>
          <w:b/>
          <w:i/>
          <w:sz w:val="28"/>
          <w:szCs w:val="28"/>
        </w:rPr>
        <w:t>городского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98">
        <w:rPr>
          <w:rFonts w:ascii="Times New Roman" w:hAnsi="Times New Roman" w:cs="Times New Roman"/>
          <w:sz w:val="28"/>
          <w:szCs w:val="28"/>
        </w:rPr>
        <w:t>составило</w:t>
      </w:r>
      <w:r w:rsidR="00BD5498"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0C45">
        <w:rPr>
          <w:rFonts w:ascii="Times New Roman" w:hAnsi="Times New Roman" w:cs="Times New Roman"/>
          <w:b/>
          <w:sz w:val="28"/>
          <w:szCs w:val="28"/>
        </w:rPr>
        <w:t>2 552,7</w:t>
      </w:r>
      <w:r w:rsidR="00BD5498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498">
        <w:rPr>
          <w:rFonts w:ascii="Times New Roman" w:hAnsi="Times New Roman" w:cs="Times New Roman"/>
          <w:sz w:val="28"/>
          <w:szCs w:val="28"/>
        </w:rPr>
        <w:t>тыс. рублей</w:t>
      </w:r>
      <w:r w:rsidR="00BD5498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A0C45">
        <w:rPr>
          <w:rFonts w:ascii="Times New Roman" w:hAnsi="Times New Roman" w:cs="Times New Roman"/>
          <w:b/>
          <w:sz w:val="28"/>
          <w:szCs w:val="28"/>
        </w:rPr>
        <w:t>101,0</w:t>
      </w:r>
      <w:r w:rsidR="00BD5498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6A0C45">
        <w:rPr>
          <w:rFonts w:ascii="Times New Roman" w:hAnsi="Times New Roman" w:cs="Times New Roman"/>
          <w:b/>
          <w:sz w:val="28"/>
          <w:szCs w:val="28"/>
        </w:rPr>
        <w:t>6,1</w:t>
      </w:r>
      <w:r w:rsidR="00BD5498">
        <w:rPr>
          <w:rFonts w:ascii="Times New Roman" w:hAnsi="Times New Roman" w:cs="Times New Roman"/>
          <w:sz w:val="28"/>
          <w:szCs w:val="28"/>
        </w:rPr>
        <w:t>% в</w:t>
      </w:r>
      <w:r w:rsidR="00BD5498"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BD5498"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="00BD5498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BD5498">
        <w:rPr>
          <w:rFonts w:ascii="Times New Roman" w:hAnsi="Times New Roman" w:cs="Times New Roman"/>
          <w:sz w:val="28"/>
          <w:szCs w:val="28"/>
        </w:rPr>
        <w:t>увеличились</w:t>
      </w:r>
      <w:r w:rsidR="00BD5498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A0C45">
        <w:rPr>
          <w:rFonts w:ascii="Times New Roman" w:hAnsi="Times New Roman" w:cs="Times New Roman"/>
          <w:b/>
          <w:sz w:val="28"/>
          <w:szCs w:val="28"/>
        </w:rPr>
        <w:t>2 017,4</w:t>
      </w:r>
      <w:r w:rsidR="00BD54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D5498"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3C">
        <w:rPr>
          <w:rFonts w:ascii="Times New Roman" w:hAnsi="Times New Roman" w:cs="Times New Roman"/>
          <w:b/>
          <w:i/>
          <w:sz w:val="28"/>
          <w:szCs w:val="28"/>
        </w:rPr>
        <w:t>Поступление арендной платы за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 имущество, составляющего казну городского поселения</w:t>
      </w:r>
      <w:r w:rsidRPr="00BA39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0C45">
        <w:rPr>
          <w:rFonts w:ascii="Times New Roman" w:hAnsi="Times New Roman" w:cs="Times New Roman"/>
          <w:b/>
          <w:sz w:val="28"/>
          <w:szCs w:val="28"/>
        </w:rPr>
        <w:t>1 872,2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A0C45">
        <w:rPr>
          <w:rFonts w:ascii="Times New Roman" w:hAnsi="Times New Roman" w:cs="Times New Roman"/>
          <w:b/>
          <w:sz w:val="28"/>
          <w:szCs w:val="28"/>
        </w:rPr>
        <w:t>104,1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6A0C45">
        <w:rPr>
          <w:rFonts w:ascii="Times New Roman" w:hAnsi="Times New Roman" w:cs="Times New Roman"/>
          <w:b/>
          <w:sz w:val="28"/>
          <w:szCs w:val="28"/>
        </w:rPr>
        <w:t>4,4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A0C45">
        <w:rPr>
          <w:rFonts w:ascii="Times New Roman" w:hAnsi="Times New Roman" w:cs="Times New Roman"/>
          <w:b/>
          <w:sz w:val="28"/>
          <w:szCs w:val="28"/>
        </w:rPr>
        <w:t>1 001,2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платы за найм муниципального жилья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0C45">
        <w:rPr>
          <w:rFonts w:ascii="Times New Roman" w:hAnsi="Times New Roman" w:cs="Times New Roman"/>
          <w:b/>
          <w:sz w:val="28"/>
          <w:szCs w:val="28"/>
        </w:rPr>
        <w:t>5 762,8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A0C45">
        <w:rPr>
          <w:rFonts w:ascii="Times New Roman" w:hAnsi="Times New Roman" w:cs="Times New Roman"/>
          <w:b/>
          <w:sz w:val="28"/>
          <w:szCs w:val="28"/>
        </w:rPr>
        <w:t>96,4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6A0C45">
        <w:rPr>
          <w:rFonts w:ascii="Times New Roman" w:hAnsi="Times New Roman" w:cs="Times New Roman"/>
          <w:b/>
          <w:sz w:val="28"/>
          <w:szCs w:val="28"/>
        </w:rPr>
        <w:t>13,7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A0C45">
        <w:rPr>
          <w:rFonts w:ascii="Times New Roman" w:hAnsi="Times New Roman" w:cs="Times New Roman"/>
          <w:b/>
          <w:sz w:val="28"/>
          <w:szCs w:val="28"/>
        </w:rPr>
        <w:t>659,3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доходов от реализации иного имущества, находящегося в собственности городского поселения</w:t>
      </w:r>
      <w:r w:rsidRPr="00BA3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0C45">
        <w:rPr>
          <w:rFonts w:ascii="Times New Roman" w:hAnsi="Times New Roman" w:cs="Times New Roman"/>
          <w:b/>
          <w:sz w:val="28"/>
          <w:szCs w:val="28"/>
        </w:rPr>
        <w:t>760,0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A0C45">
        <w:rPr>
          <w:rFonts w:ascii="Times New Roman" w:hAnsi="Times New Roman" w:cs="Times New Roman"/>
          <w:b/>
          <w:sz w:val="28"/>
          <w:szCs w:val="28"/>
        </w:rPr>
        <w:t>13,3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8F7CB4">
        <w:rPr>
          <w:rFonts w:ascii="Times New Roman" w:hAnsi="Times New Roman" w:cs="Times New Roman"/>
          <w:b/>
          <w:sz w:val="28"/>
          <w:szCs w:val="28"/>
        </w:rPr>
        <w:t>1,8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A0C45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A0C45">
        <w:rPr>
          <w:rFonts w:ascii="Times New Roman" w:hAnsi="Times New Roman" w:cs="Times New Roman"/>
          <w:b/>
          <w:sz w:val="28"/>
          <w:szCs w:val="28"/>
        </w:rPr>
        <w:t>1 719,3</w:t>
      </w:r>
      <w:r w:rsidR="00BD54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от продажи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0C45">
        <w:rPr>
          <w:rFonts w:ascii="Times New Roman" w:hAnsi="Times New Roman" w:cs="Times New Roman"/>
          <w:b/>
          <w:sz w:val="28"/>
          <w:szCs w:val="28"/>
        </w:rPr>
        <w:t>1 432,1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A0C45">
        <w:rPr>
          <w:rFonts w:ascii="Times New Roman" w:hAnsi="Times New Roman" w:cs="Times New Roman"/>
          <w:b/>
          <w:sz w:val="28"/>
          <w:szCs w:val="28"/>
        </w:rPr>
        <w:t>78,1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6A0C45">
        <w:rPr>
          <w:rFonts w:ascii="Times New Roman" w:hAnsi="Times New Roman" w:cs="Times New Roman"/>
          <w:b/>
          <w:sz w:val="28"/>
          <w:szCs w:val="28"/>
        </w:rPr>
        <w:t>3,4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A0C45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A0C45">
        <w:rPr>
          <w:rFonts w:ascii="Times New Roman" w:hAnsi="Times New Roman" w:cs="Times New Roman"/>
          <w:b/>
          <w:sz w:val="28"/>
          <w:szCs w:val="28"/>
        </w:rPr>
        <w:t xml:space="preserve">1 695,4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6A0C45" w:rsidRDefault="00BD5498" w:rsidP="006A0C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b/>
          <w:i/>
          <w:sz w:val="28"/>
          <w:szCs w:val="28"/>
        </w:rPr>
        <w:t>штрафов, санкций, возмещения ущерба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6071E">
        <w:rPr>
          <w:rFonts w:ascii="Times New Roman" w:hAnsi="Times New Roman" w:cs="Times New Roman"/>
          <w:b/>
          <w:sz w:val="28"/>
          <w:szCs w:val="28"/>
        </w:rPr>
        <w:t>12 112,8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6A0C45" w:rsidRPr="006D305A">
        <w:rPr>
          <w:rFonts w:ascii="Times New Roman" w:hAnsi="Times New Roman" w:cs="Times New Roman"/>
          <w:sz w:val="28"/>
          <w:szCs w:val="28"/>
        </w:rPr>
        <w:t xml:space="preserve">или </w:t>
      </w:r>
      <w:r w:rsidR="0016071E">
        <w:rPr>
          <w:rFonts w:ascii="Times New Roman" w:hAnsi="Times New Roman" w:cs="Times New Roman"/>
          <w:b/>
          <w:sz w:val="28"/>
          <w:szCs w:val="28"/>
        </w:rPr>
        <w:t>100,2</w:t>
      </w:r>
      <w:r w:rsidR="006A0C45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16071E">
        <w:rPr>
          <w:rFonts w:ascii="Times New Roman" w:hAnsi="Times New Roman" w:cs="Times New Roman"/>
          <w:b/>
          <w:sz w:val="28"/>
          <w:szCs w:val="28"/>
        </w:rPr>
        <w:t>28,7</w:t>
      </w:r>
      <w:r w:rsidR="006A0C45">
        <w:rPr>
          <w:rFonts w:ascii="Times New Roman" w:hAnsi="Times New Roman" w:cs="Times New Roman"/>
          <w:sz w:val="28"/>
          <w:szCs w:val="28"/>
        </w:rPr>
        <w:t>% в</w:t>
      </w:r>
      <w:r w:rsidR="006A0C45"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6A0C45"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="006A0C45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6A0C45"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="006A0C45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16071E">
        <w:rPr>
          <w:rFonts w:ascii="Times New Roman" w:hAnsi="Times New Roman" w:cs="Times New Roman"/>
          <w:b/>
          <w:sz w:val="28"/>
          <w:szCs w:val="28"/>
        </w:rPr>
        <w:t>11 619,6</w:t>
      </w:r>
      <w:r w:rsidR="006A0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C45">
        <w:rPr>
          <w:rFonts w:ascii="Times New Roman" w:hAnsi="Times New Roman" w:cs="Times New Roman"/>
          <w:sz w:val="28"/>
          <w:szCs w:val="28"/>
        </w:rPr>
        <w:t>тыс. рублей</w:t>
      </w:r>
      <w:r w:rsidR="006A0C45" w:rsidRPr="006D305A">
        <w:rPr>
          <w:rFonts w:ascii="Times New Roman" w:hAnsi="Times New Roman" w:cs="Times New Roman"/>
          <w:sz w:val="28"/>
          <w:szCs w:val="28"/>
        </w:rPr>
        <w:t>.</w:t>
      </w:r>
    </w:p>
    <w:p w:rsidR="0016071E" w:rsidRDefault="0016071E" w:rsidP="001607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b/>
          <w:i/>
          <w:sz w:val="28"/>
          <w:szCs w:val="28"/>
        </w:rPr>
        <w:t>доходов от оказания платных услуг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9 196,6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Pr="006D305A">
        <w:rPr>
          <w:rFonts w:ascii="Times New Roman" w:hAnsi="Times New Roman" w:cs="Times New Roman"/>
          <w:sz w:val="28"/>
          <w:szCs w:val="28"/>
        </w:rPr>
        <w:t xml:space="preserve">или </w:t>
      </w:r>
      <w:r w:rsidRPr="001607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3,5 </w:t>
      </w:r>
      <w:r w:rsidRPr="0016071E">
        <w:rPr>
          <w:rFonts w:ascii="Times New Roman" w:hAnsi="Times New Roman" w:cs="Times New Roman"/>
          <w:sz w:val="28"/>
          <w:szCs w:val="28"/>
        </w:rPr>
        <w:t>раза больше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21,8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</w:t>
      </w:r>
      <w:r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9 191,9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6A0C45" w:rsidRDefault="00047370" w:rsidP="006A0C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</w:t>
      </w:r>
      <w:r w:rsidR="006A0C45">
        <w:rPr>
          <w:rFonts w:ascii="Times New Roman" w:hAnsi="Times New Roman" w:cs="Times New Roman"/>
          <w:b/>
          <w:i/>
          <w:sz w:val="28"/>
          <w:szCs w:val="28"/>
        </w:rPr>
        <w:t xml:space="preserve">доходов </w:t>
      </w:r>
      <w:r w:rsidR="006A0C45" w:rsidRPr="006A0C45">
        <w:rPr>
          <w:rFonts w:ascii="Times New Roman" w:hAnsi="Times New Roman" w:cs="Times New Roman"/>
          <w:b/>
          <w:i/>
          <w:sz w:val="28"/>
          <w:szCs w:val="28"/>
        </w:rPr>
        <w:t>от реализации иного имущества, находящегося в собственности городских поселений, в части реализации материальных запасов</w:t>
      </w:r>
      <w:r w:rsidR="006A0C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0C45">
        <w:rPr>
          <w:rFonts w:ascii="Times New Roman" w:hAnsi="Times New Roman" w:cs="Times New Roman"/>
          <w:sz w:val="28"/>
          <w:szCs w:val="28"/>
        </w:rPr>
        <w:t>составило</w:t>
      </w:r>
      <w:r w:rsidR="006A0C45"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0C45">
        <w:rPr>
          <w:rFonts w:ascii="Times New Roman" w:hAnsi="Times New Roman" w:cs="Times New Roman"/>
          <w:b/>
          <w:sz w:val="28"/>
          <w:szCs w:val="28"/>
        </w:rPr>
        <w:t>2 314,2</w:t>
      </w:r>
      <w:r w:rsidR="006A0C45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C45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6A0C45" w:rsidRPr="006D305A">
        <w:rPr>
          <w:rFonts w:ascii="Times New Roman" w:hAnsi="Times New Roman" w:cs="Times New Roman"/>
          <w:sz w:val="28"/>
          <w:szCs w:val="28"/>
        </w:rPr>
        <w:t xml:space="preserve">или </w:t>
      </w:r>
      <w:r w:rsidR="006A0C45">
        <w:rPr>
          <w:rFonts w:ascii="Times New Roman" w:hAnsi="Times New Roman" w:cs="Times New Roman"/>
          <w:b/>
          <w:sz w:val="28"/>
          <w:szCs w:val="28"/>
        </w:rPr>
        <w:t>100,0</w:t>
      </w:r>
      <w:r w:rsidR="006A0C45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8F7CB4">
        <w:rPr>
          <w:rFonts w:ascii="Times New Roman" w:hAnsi="Times New Roman" w:cs="Times New Roman"/>
          <w:b/>
          <w:sz w:val="28"/>
          <w:szCs w:val="28"/>
        </w:rPr>
        <w:t>5,5</w:t>
      </w:r>
      <w:r w:rsidR="006A0C45">
        <w:rPr>
          <w:rFonts w:ascii="Times New Roman" w:hAnsi="Times New Roman" w:cs="Times New Roman"/>
          <w:sz w:val="28"/>
          <w:szCs w:val="28"/>
        </w:rPr>
        <w:t>% в</w:t>
      </w:r>
      <w:r w:rsidR="006A0C45"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6A0C45"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="006A0C45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6A0C45"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="006A0C45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6A0C45">
        <w:rPr>
          <w:rFonts w:ascii="Times New Roman" w:hAnsi="Times New Roman" w:cs="Times New Roman"/>
          <w:b/>
          <w:sz w:val="28"/>
          <w:szCs w:val="28"/>
        </w:rPr>
        <w:t xml:space="preserve">2 314,2 </w:t>
      </w:r>
      <w:r w:rsidR="006A0C45">
        <w:rPr>
          <w:rFonts w:ascii="Times New Roman" w:hAnsi="Times New Roman" w:cs="Times New Roman"/>
          <w:sz w:val="28"/>
          <w:szCs w:val="28"/>
        </w:rPr>
        <w:t>тыс. рублей</w:t>
      </w:r>
      <w:r w:rsidR="006A0C45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A42BF" w:rsidRDefault="004A42BF" w:rsidP="006A0C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BF">
        <w:rPr>
          <w:rFonts w:ascii="Times New Roman" w:hAnsi="Times New Roman" w:cs="Times New Roman"/>
          <w:b/>
          <w:i/>
          <w:sz w:val="28"/>
          <w:szCs w:val="28"/>
        </w:rPr>
        <w:t>Невыясненные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поступили в </w:t>
      </w:r>
      <w:r w:rsidR="0046465C">
        <w:rPr>
          <w:rFonts w:ascii="Times New Roman" w:hAnsi="Times New Roman" w:cs="Times New Roman"/>
          <w:sz w:val="28"/>
          <w:szCs w:val="28"/>
        </w:rPr>
        <w:t xml:space="preserve">бюджет 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4A42BF">
        <w:rPr>
          <w:rFonts w:ascii="Times New Roman" w:hAnsi="Times New Roman" w:cs="Times New Roman"/>
          <w:b/>
          <w:sz w:val="28"/>
          <w:szCs w:val="28"/>
        </w:rPr>
        <w:t>21,6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7791">
        <w:rPr>
          <w:rFonts w:ascii="Times New Roman" w:hAnsi="Times New Roman" w:cs="Times New Roman"/>
          <w:sz w:val="28"/>
          <w:szCs w:val="28"/>
        </w:rPr>
        <w:t>.</w:t>
      </w:r>
    </w:p>
    <w:p w:rsidR="00AA7786" w:rsidRDefault="00AA7786" w:rsidP="00AA77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146 350,2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55,8</w:t>
      </w:r>
      <w:r>
        <w:rPr>
          <w:rFonts w:ascii="Times New Roman" w:hAnsi="Times New Roman" w:cs="Times New Roman"/>
          <w:sz w:val="28"/>
          <w:szCs w:val="28"/>
        </w:rPr>
        <w:t>% в общем объеме доходов, полученных за девять месяцев 2021 года.</w:t>
      </w:r>
    </w:p>
    <w:p w:rsidR="004A3267" w:rsidRDefault="004A3267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88054158"/>
    </w:p>
    <w:p w:rsidR="00820074" w:rsidRPr="004A3267" w:rsidRDefault="0045013C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="00AA1A04" w:rsidRPr="004A3267">
        <w:rPr>
          <w:rFonts w:ascii="Times New Roman" w:hAnsi="Times New Roman" w:cs="Times New Roman"/>
          <w:sz w:val="28"/>
          <w:szCs w:val="28"/>
        </w:rPr>
        <w:t>2021</w:t>
      </w:r>
      <w:r w:rsidR="00820074" w:rsidRPr="004A3267">
        <w:rPr>
          <w:rFonts w:ascii="Times New Roman" w:hAnsi="Times New Roman" w:cs="Times New Roman"/>
          <w:sz w:val="28"/>
          <w:szCs w:val="28"/>
        </w:rPr>
        <w:t xml:space="preserve"> года сверх плана поступили</w:t>
      </w:r>
      <w:r w:rsidRPr="004A3267">
        <w:rPr>
          <w:rFonts w:ascii="Times New Roman" w:hAnsi="Times New Roman" w:cs="Times New Roman"/>
          <w:sz w:val="28"/>
          <w:szCs w:val="28"/>
        </w:rPr>
        <w:t xml:space="preserve"> </w:t>
      </w:r>
      <w:r w:rsidR="008F7CB4" w:rsidRPr="004A3267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</w:t>
      </w:r>
      <w:r w:rsidRPr="004A326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86916" w:rsidRPr="004A3267">
        <w:rPr>
          <w:rFonts w:ascii="Times New Roman" w:hAnsi="Times New Roman" w:cs="Times New Roman"/>
          <w:b/>
          <w:sz w:val="28"/>
          <w:szCs w:val="28"/>
        </w:rPr>
        <w:t>6 729,3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0074" w:rsidRPr="004A3267">
        <w:rPr>
          <w:rFonts w:ascii="Times New Roman" w:hAnsi="Times New Roman" w:cs="Times New Roman"/>
          <w:sz w:val="28"/>
          <w:szCs w:val="28"/>
        </w:rPr>
        <w:t>:</w:t>
      </w:r>
    </w:p>
    <w:p w:rsidR="00820074" w:rsidRPr="004A3267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</w:t>
      </w:r>
      <w:r w:rsidR="008F7CB4" w:rsidRPr="004A3267"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</w:t>
      </w:r>
      <w:r w:rsidR="0045013C" w:rsidRPr="004A3267">
        <w:rPr>
          <w:rFonts w:ascii="Times New Roman" w:hAnsi="Times New Roman" w:cs="Times New Roman"/>
          <w:sz w:val="28"/>
          <w:szCs w:val="28"/>
        </w:rPr>
        <w:t>на</w:t>
      </w:r>
      <w:r w:rsidRPr="004A3267">
        <w:rPr>
          <w:rFonts w:ascii="Times New Roman" w:hAnsi="Times New Roman" w:cs="Times New Roman"/>
          <w:sz w:val="28"/>
          <w:szCs w:val="28"/>
        </w:rPr>
        <w:t xml:space="preserve"> </w:t>
      </w:r>
      <w:r w:rsidR="008F7CB4" w:rsidRPr="004A3267">
        <w:rPr>
          <w:rFonts w:ascii="Times New Roman" w:hAnsi="Times New Roman" w:cs="Times New Roman"/>
          <w:b/>
          <w:sz w:val="28"/>
          <w:szCs w:val="28"/>
        </w:rPr>
        <w:t xml:space="preserve">0,4 </w:t>
      </w:r>
      <w:r w:rsidRPr="004A32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820074" w:rsidRPr="004A3267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>- штрафы</w:t>
      </w:r>
      <w:r w:rsidR="008F7CB4" w:rsidRPr="004A3267">
        <w:rPr>
          <w:rFonts w:ascii="Times New Roman" w:hAnsi="Times New Roman" w:cs="Times New Roman"/>
          <w:sz w:val="28"/>
          <w:szCs w:val="28"/>
        </w:rPr>
        <w:t xml:space="preserve"> </w:t>
      </w:r>
      <w:r w:rsidR="0045013C" w:rsidRPr="004A3267">
        <w:rPr>
          <w:rFonts w:ascii="Times New Roman" w:hAnsi="Times New Roman" w:cs="Times New Roman"/>
          <w:sz w:val="28"/>
          <w:szCs w:val="28"/>
        </w:rPr>
        <w:t>на</w:t>
      </w:r>
      <w:r w:rsidRPr="004A3267">
        <w:rPr>
          <w:rFonts w:ascii="Times New Roman" w:hAnsi="Times New Roman" w:cs="Times New Roman"/>
          <w:sz w:val="28"/>
          <w:szCs w:val="28"/>
        </w:rPr>
        <w:t xml:space="preserve"> </w:t>
      </w:r>
      <w:r w:rsidR="008F7CB4" w:rsidRPr="004A3267">
        <w:rPr>
          <w:rFonts w:ascii="Times New Roman" w:hAnsi="Times New Roman" w:cs="Times New Roman"/>
          <w:b/>
          <w:sz w:val="28"/>
          <w:szCs w:val="28"/>
        </w:rPr>
        <w:t>13,4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20074" w:rsidRPr="004A3267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</w:t>
      </w:r>
      <w:r w:rsidR="008F7CB4" w:rsidRPr="004A3267">
        <w:rPr>
          <w:rFonts w:ascii="Times New Roman" w:hAnsi="Times New Roman" w:cs="Times New Roman"/>
          <w:sz w:val="28"/>
          <w:szCs w:val="28"/>
        </w:rPr>
        <w:t xml:space="preserve">арендная плата за землю, находящуюся в собственности городского поселения </w:t>
      </w:r>
      <w:r w:rsidR="0045013C" w:rsidRPr="004A3267">
        <w:rPr>
          <w:rFonts w:ascii="Times New Roman" w:hAnsi="Times New Roman" w:cs="Times New Roman"/>
          <w:sz w:val="28"/>
          <w:szCs w:val="28"/>
        </w:rPr>
        <w:t xml:space="preserve">на </w:t>
      </w:r>
      <w:r w:rsidR="008F7CB4" w:rsidRPr="004A3267">
        <w:rPr>
          <w:rFonts w:ascii="Times New Roman" w:hAnsi="Times New Roman" w:cs="Times New Roman"/>
          <w:b/>
          <w:sz w:val="28"/>
          <w:szCs w:val="28"/>
        </w:rPr>
        <w:t>25,5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7CB4" w:rsidRPr="004A3267" w:rsidRDefault="008F7CB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аренда имущества, составляющего казну городских поселений (за исключением земельных участков) на </w:t>
      </w:r>
      <w:r w:rsidRPr="004A3267">
        <w:rPr>
          <w:rFonts w:ascii="Times New Roman" w:hAnsi="Times New Roman" w:cs="Times New Roman"/>
          <w:b/>
          <w:sz w:val="28"/>
          <w:szCs w:val="28"/>
        </w:rPr>
        <w:t>74,5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20074" w:rsidRPr="004A3267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</w:t>
      </w:r>
      <w:r w:rsidR="008F7CB4" w:rsidRPr="004A3267">
        <w:rPr>
          <w:rFonts w:ascii="Times New Roman" w:hAnsi="Times New Roman" w:cs="Times New Roman"/>
          <w:sz w:val="28"/>
          <w:szCs w:val="28"/>
        </w:rPr>
        <w:t xml:space="preserve">штрафы, санкции, возмещение ущерба на </w:t>
      </w:r>
      <w:r w:rsidR="0016071E" w:rsidRPr="004A3267">
        <w:rPr>
          <w:rFonts w:ascii="Times New Roman" w:hAnsi="Times New Roman" w:cs="Times New Roman"/>
          <w:b/>
          <w:sz w:val="28"/>
          <w:szCs w:val="28"/>
        </w:rPr>
        <w:t>23,0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7CB4" w:rsidRPr="004A3267">
        <w:rPr>
          <w:rFonts w:ascii="Times New Roman" w:hAnsi="Times New Roman" w:cs="Times New Roman"/>
          <w:sz w:val="28"/>
          <w:szCs w:val="28"/>
        </w:rPr>
        <w:t>;</w:t>
      </w:r>
    </w:p>
    <w:p w:rsidR="006D4441" w:rsidRPr="004A3267" w:rsidRDefault="008F7CB4" w:rsidP="006D44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невыясненные поступления на </w:t>
      </w:r>
      <w:r w:rsidR="006D4441" w:rsidRPr="004A3267">
        <w:rPr>
          <w:rFonts w:ascii="Times New Roman" w:hAnsi="Times New Roman" w:cs="Times New Roman"/>
          <w:b/>
          <w:sz w:val="28"/>
          <w:szCs w:val="28"/>
        </w:rPr>
        <w:t>21,6</w:t>
      </w:r>
      <w:r w:rsidR="006D4441"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D4441" w:rsidRPr="004A3267" w:rsidRDefault="006D4441" w:rsidP="006D44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доходы </w:t>
      </w:r>
      <w:r w:rsidR="00486916" w:rsidRPr="004A3267">
        <w:rPr>
          <w:rFonts w:ascii="Times New Roman" w:hAnsi="Times New Roman" w:cs="Times New Roman"/>
          <w:sz w:val="28"/>
          <w:szCs w:val="28"/>
        </w:rPr>
        <w:t>от оказания платных услуг</w:t>
      </w:r>
      <w:r w:rsidR="00A95899" w:rsidRPr="004A3267">
        <w:rPr>
          <w:rFonts w:ascii="Times New Roman" w:hAnsi="Times New Roman" w:cs="Times New Roman"/>
          <w:sz w:val="28"/>
          <w:szCs w:val="28"/>
        </w:rPr>
        <w:t xml:space="preserve"> и компенсации затрат</w:t>
      </w:r>
      <w:r w:rsidR="00486916" w:rsidRPr="004A3267">
        <w:rPr>
          <w:rFonts w:ascii="Times New Roman" w:hAnsi="Times New Roman" w:cs="Times New Roman"/>
          <w:sz w:val="28"/>
          <w:szCs w:val="28"/>
        </w:rPr>
        <w:t xml:space="preserve"> </w:t>
      </w:r>
      <w:r w:rsidRPr="004A3267">
        <w:rPr>
          <w:rFonts w:ascii="Times New Roman" w:hAnsi="Times New Roman" w:cs="Times New Roman"/>
          <w:sz w:val="28"/>
          <w:szCs w:val="28"/>
        </w:rPr>
        <w:t xml:space="preserve">на </w:t>
      </w:r>
      <w:r w:rsidR="00486916" w:rsidRPr="004A3267">
        <w:rPr>
          <w:rFonts w:ascii="Times New Roman" w:hAnsi="Times New Roman" w:cs="Times New Roman"/>
          <w:b/>
          <w:sz w:val="28"/>
          <w:szCs w:val="28"/>
        </w:rPr>
        <w:t>6 570,9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15F0C" w:rsidRPr="00D15F0C" w:rsidRDefault="00D15F0C" w:rsidP="00B221EB">
      <w:pPr>
        <w:tabs>
          <w:tab w:val="left" w:pos="9900"/>
        </w:tabs>
        <w:ind w:firstLine="709"/>
        <w:jc w:val="both"/>
        <w:rPr>
          <w:sz w:val="28"/>
          <w:szCs w:val="28"/>
        </w:rPr>
      </w:pPr>
      <w:bookmarkStart w:id="8" w:name="_Hlk88116612"/>
      <w:bookmarkEnd w:id="7"/>
      <w:r w:rsidRPr="004A3267">
        <w:rPr>
          <w:sz w:val="28"/>
          <w:szCs w:val="28"/>
        </w:rPr>
        <w:t xml:space="preserve">Контрольно-ревизионная комиссия не располагает достаточными данными для анализа причин перевыполнения плана по вышеуказанным </w:t>
      </w:r>
      <w:r w:rsidR="006D4441" w:rsidRPr="004A3267">
        <w:rPr>
          <w:sz w:val="28"/>
          <w:szCs w:val="28"/>
        </w:rPr>
        <w:t xml:space="preserve">налоговым и </w:t>
      </w:r>
      <w:r w:rsidRPr="004A3267">
        <w:rPr>
          <w:sz w:val="28"/>
          <w:szCs w:val="28"/>
        </w:rPr>
        <w:t>неналоговым доходам, пояснительная записка</w:t>
      </w:r>
      <w:r w:rsidRPr="00D15F0C">
        <w:rPr>
          <w:sz w:val="28"/>
          <w:szCs w:val="28"/>
        </w:rPr>
        <w:t xml:space="preserve"> к отчету об исполнении бюджета </w:t>
      </w:r>
      <w:r w:rsidR="000918B8">
        <w:rPr>
          <w:sz w:val="28"/>
          <w:szCs w:val="28"/>
        </w:rPr>
        <w:t xml:space="preserve">Вяземского городского поселения Вяземского района Смоленской области за девять месяцев </w:t>
      </w:r>
      <w:r w:rsidR="00AA1A04">
        <w:rPr>
          <w:sz w:val="28"/>
          <w:szCs w:val="28"/>
        </w:rPr>
        <w:t>2021</w:t>
      </w:r>
      <w:r w:rsidR="000918B8">
        <w:rPr>
          <w:sz w:val="28"/>
          <w:szCs w:val="28"/>
        </w:rPr>
        <w:t xml:space="preserve"> года </w:t>
      </w:r>
      <w:r w:rsidRPr="00D15F0C">
        <w:rPr>
          <w:sz w:val="28"/>
          <w:szCs w:val="28"/>
        </w:rPr>
        <w:t>не содержит фактов и причин, повлекших перевыполнение плана.</w:t>
      </w:r>
    </w:p>
    <w:bookmarkEnd w:id="8"/>
    <w:p w:rsidR="00A95899" w:rsidRDefault="00A95899" w:rsidP="00AE6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внести 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№39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, увеличив доходную часть бюджета, по полученным сверх плана доходам. </w:t>
      </w:r>
    </w:p>
    <w:p w:rsidR="00AE626B" w:rsidRDefault="00AE626B" w:rsidP="00AE626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074" w:rsidRPr="00AE626B" w:rsidRDefault="00820074" w:rsidP="00AE6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C20830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="00C2083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A6BA8">
        <w:rPr>
          <w:rFonts w:ascii="Times New Roman" w:hAnsi="Times New Roman" w:cs="Times New Roman"/>
          <w:sz w:val="28"/>
          <w:szCs w:val="28"/>
        </w:rPr>
        <w:t xml:space="preserve"> исполнение безвозмездных поступлений составило </w:t>
      </w:r>
      <w:r w:rsidR="00A95899">
        <w:rPr>
          <w:rFonts w:ascii="Times New Roman" w:hAnsi="Times New Roman" w:cs="Times New Roman"/>
          <w:b/>
          <w:sz w:val="28"/>
          <w:szCs w:val="28"/>
        </w:rPr>
        <w:t>116 110,5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20830">
        <w:rPr>
          <w:rFonts w:ascii="Times New Roman" w:hAnsi="Times New Roman" w:cs="Times New Roman"/>
          <w:b/>
          <w:sz w:val="28"/>
          <w:szCs w:val="28"/>
        </w:rPr>
        <w:t>4</w:t>
      </w:r>
      <w:r w:rsidR="00A95899">
        <w:rPr>
          <w:rFonts w:ascii="Times New Roman" w:hAnsi="Times New Roman" w:cs="Times New Roman"/>
          <w:b/>
          <w:sz w:val="28"/>
          <w:szCs w:val="28"/>
        </w:rPr>
        <w:t>2,8</w:t>
      </w:r>
      <w:r w:rsidRPr="000A6BA8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По сравнению с аналогичным периодом 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A95899">
        <w:rPr>
          <w:rFonts w:ascii="Times New Roman" w:hAnsi="Times New Roman" w:cs="Times New Roman"/>
          <w:sz w:val="28"/>
          <w:szCs w:val="28"/>
        </w:rPr>
        <w:t>меньшился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A95899">
        <w:rPr>
          <w:rFonts w:ascii="Times New Roman" w:hAnsi="Times New Roman" w:cs="Times New Roman"/>
          <w:b/>
          <w:sz w:val="28"/>
          <w:szCs w:val="28"/>
        </w:rPr>
        <w:t>115 483,4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A95899">
        <w:rPr>
          <w:rFonts w:ascii="Times New Roman" w:hAnsi="Times New Roman" w:cs="Times New Roman"/>
          <w:b/>
          <w:sz w:val="28"/>
          <w:szCs w:val="28"/>
        </w:rPr>
        <w:t>49,9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20074" w:rsidRPr="00BA32F3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убсидии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Наибольший объем в структ</w:t>
      </w:r>
      <w:r>
        <w:rPr>
          <w:rFonts w:ascii="Times New Roman" w:hAnsi="Times New Roman" w:cs="Times New Roman"/>
          <w:sz w:val="28"/>
          <w:szCs w:val="28"/>
        </w:rPr>
        <w:t xml:space="preserve">уре безвозмездных поступлений </w:t>
      </w:r>
      <w:r w:rsidR="00C208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899">
        <w:rPr>
          <w:rFonts w:ascii="Times New Roman" w:hAnsi="Times New Roman" w:cs="Times New Roman"/>
          <w:b/>
          <w:sz w:val="28"/>
          <w:szCs w:val="28"/>
        </w:rPr>
        <w:t>96,5</w:t>
      </w:r>
      <w:r w:rsidRPr="00E812E3">
        <w:rPr>
          <w:rFonts w:ascii="Times New Roman" w:hAnsi="Times New Roman" w:cs="Times New Roman"/>
          <w:sz w:val="28"/>
          <w:szCs w:val="28"/>
        </w:rPr>
        <w:t xml:space="preserve">% занимают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E812E3">
        <w:rPr>
          <w:rFonts w:ascii="Times New Roman" w:hAnsi="Times New Roman" w:cs="Times New Roman"/>
          <w:sz w:val="28"/>
          <w:szCs w:val="28"/>
        </w:rPr>
        <w:t xml:space="preserve">. Объем полученных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за </w:t>
      </w:r>
      <w:r w:rsidR="00C20830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95899">
        <w:rPr>
          <w:rFonts w:ascii="Times New Roman" w:hAnsi="Times New Roman" w:cs="Times New Roman"/>
          <w:b/>
          <w:sz w:val="28"/>
          <w:szCs w:val="28"/>
        </w:rPr>
        <w:t>112 087,4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A95899">
        <w:rPr>
          <w:rFonts w:ascii="Times New Roman" w:hAnsi="Times New Roman" w:cs="Times New Roman"/>
          <w:b/>
          <w:sz w:val="28"/>
          <w:szCs w:val="28"/>
        </w:rPr>
        <w:t>42,2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5E5916">
        <w:rPr>
          <w:rFonts w:ascii="Times New Roman" w:hAnsi="Times New Roman" w:cs="Times New Roman"/>
          <w:sz w:val="28"/>
          <w:szCs w:val="28"/>
        </w:rPr>
        <w:t>утвержденных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899">
        <w:rPr>
          <w:rFonts w:ascii="Times New Roman" w:hAnsi="Times New Roman" w:cs="Times New Roman"/>
          <w:b/>
          <w:sz w:val="28"/>
          <w:szCs w:val="28"/>
        </w:rPr>
        <w:t>265 643,5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уровню 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субсидий </w:t>
      </w:r>
      <w:r w:rsidR="00A95899">
        <w:rPr>
          <w:rFonts w:ascii="Times New Roman" w:hAnsi="Times New Roman" w:cs="Times New Roman"/>
          <w:sz w:val="28"/>
          <w:szCs w:val="28"/>
        </w:rPr>
        <w:t>уменьшился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A95899">
        <w:rPr>
          <w:rFonts w:ascii="Times New Roman" w:hAnsi="Times New Roman" w:cs="Times New Roman"/>
          <w:b/>
          <w:sz w:val="28"/>
          <w:szCs w:val="28"/>
        </w:rPr>
        <w:t>115 838,1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Из запланированных на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 </w:t>
      </w:r>
      <w:r w:rsidR="007D561E">
        <w:rPr>
          <w:rFonts w:ascii="Times New Roman" w:hAnsi="Times New Roman" w:cs="Times New Roman"/>
          <w:sz w:val="28"/>
          <w:szCs w:val="28"/>
        </w:rPr>
        <w:t>8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видов субсидий за </w:t>
      </w:r>
      <w:r w:rsidR="00AB7A4A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поступили </w:t>
      </w:r>
      <w:r w:rsidR="00AB7A4A">
        <w:rPr>
          <w:rFonts w:ascii="Times New Roman" w:hAnsi="Times New Roman" w:cs="Times New Roman"/>
          <w:sz w:val="28"/>
          <w:szCs w:val="28"/>
        </w:rPr>
        <w:t>6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вид</w:t>
      </w:r>
      <w:r w:rsidR="00AB7A4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Наибольши</w:t>
      </w:r>
      <w:r>
        <w:rPr>
          <w:rFonts w:ascii="Times New Roman" w:hAnsi="Times New Roman" w:cs="Times New Roman"/>
          <w:sz w:val="28"/>
          <w:szCs w:val="28"/>
        </w:rPr>
        <w:t>й объем</w:t>
      </w:r>
      <w:r w:rsidRPr="00E812E3">
        <w:rPr>
          <w:rFonts w:ascii="Times New Roman" w:hAnsi="Times New Roman" w:cs="Times New Roman"/>
          <w:sz w:val="28"/>
          <w:szCs w:val="28"/>
        </w:rPr>
        <w:t xml:space="preserve"> субсидий поступил </w:t>
      </w:r>
      <w:r w:rsidR="007D561E" w:rsidRPr="007D561E">
        <w:rPr>
          <w:rFonts w:ascii="Times New Roman" w:hAnsi="Times New Roman" w:cs="Times New Roman"/>
          <w:sz w:val="28"/>
          <w:szCs w:val="28"/>
        </w:rPr>
        <w:t xml:space="preserve">для софинансирования расходов бюджетов муниципальных образований Смоленской области в рамках реализации областной государственной программы </w:t>
      </w:r>
      <w:r w:rsidR="007D561E">
        <w:rPr>
          <w:rFonts w:ascii="Times New Roman" w:hAnsi="Times New Roman" w:cs="Times New Roman"/>
          <w:sz w:val="28"/>
          <w:szCs w:val="28"/>
        </w:rPr>
        <w:t>«</w:t>
      </w:r>
      <w:r w:rsidR="007D561E" w:rsidRPr="007D561E">
        <w:rPr>
          <w:rFonts w:ascii="Times New Roman" w:hAnsi="Times New Roman" w:cs="Times New Roman"/>
          <w:sz w:val="28"/>
          <w:szCs w:val="28"/>
        </w:rPr>
        <w:t>Развитие дорожно-транспортного комплекса Смоленской области</w:t>
      </w:r>
      <w:r w:rsidR="007D561E">
        <w:rPr>
          <w:rFonts w:ascii="Times New Roman" w:hAnsi="Times New Roman" w:cs="Times New Roman"/>
          <w:sz w:val="28"/>
          <w:szCs w:val="28"/>
        </w:rPr>
        <w:t>»</w:t>
      </w:r>
      <w:r w:rsidR="007D561E" w:rsidRPr="007D561E">
        <w:rPr>
          <w:rFonts w:ascii="Times New Roman" w:hAnsi="Times New Roman" w:cs="Times New Roman"/>
          <w:sz w:val="28"/>
          <w:szCs w:val="28"/>
        </w:rPr>
        <w:t xml:space="preserve"> на приведение в нормативное состояние, развитие и увеличение пропускной способности сети автомобильных дорог общего пользования местного значения</w:t>
      </w:r>
      <w:r w:rsidR="007D56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D561E">
        <w:rPr>
          <w:rFonts w:ascii="Times New Roman" w:hAnsi="Times New Roman" w:cs="Times New Roman"/>
          <w:b/>
          <w:sz w:val="28"/>
          <w:szCs w:val="28"/>
        </w:rPr>
        <w:t>60 412,8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D561E">
        <w:rPr>
          <w:rFonts w:ascii="Times New Roman" w:hAnsi="Times New Roman" w:cs="Times New Roman"/>
          <w:b/>
          <w:sz w:val="28"/>
          <w:szCs w:val="28"/>
        </w:rPr>
        <w:t>53,9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</w:t>
      </w:r>
      <w:r w:rsidRPr="00E812E3">
        <w:rPr>
          <w:rFonts w:ascii="Times New Roman" w:hAnsi="Times New Roman" w:cs="Times New Roman"/>
          <w:sz w:val="28"/>
          <w:szCs w:val="28"/>
        </w:rPr>
        <w:t>поступивших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D33E7F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D561E">
        <w:rPr>
          <w:rFonts w:ascii="Times New Roman" w:hAnsi="Times New Roman" w:cs="Times New Roman"/>
          <w:b/>
          <w:sz w:val="28"/>
          <w:szCs w:val="28"/>
        </w:rPr>
        <w:t>3 949,1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D33E7F">
        <w:rPr>
          <w:rFonts w:ascii="Times New Roman" w:hAnsi="Times New Roman" w:cs="Times New Roman"/>
          <w:b/>
          <w:sz w:val="28"/>
          <w:szCs w:val="28"/>
        </w:rPr>
        <w:t>75,0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5E5916">
        <w:rPr>
          <w:rFonts w:ascii="Times New Roman" w:hAnsi="Times New Roman" w:cs="Times New Roman"/>
          <w:sz w:val="28"/>
          <w:szCs w:val="28"/>
        </w:rPr>
        <w:t>утвержденных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D561E">
        <w:rPr>
          <w:rFonts w:ascii="Times New Roman" w:hAnsi="Times New Roman" w:cs="Times New Roman"/>
          <w:b/>
          <w:sz w:val="28"/>
          <w:szCs w:val="28"/>
        </w:rPr>
        <w:t>5 265,0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уровню 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увеличился на </w:t>
      </w:r>
      <w:r w:rsidR="007D561E">
        <w:rPr>
          <w:rFonts w:ascii="Times New Roman" w:hAnsi="Times New Roman" w:cs="Times New Roman"/>
          <w:b/>
          <w:sz w:val="28"/>
          <w:szCs w:val="28"/>
        </w:rPr>
        <w:t>280,7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7D561E">
        <w:rPr>
          <w:rFonts w:ascii="Times New Roman" w:hAnsi="Times New Roman" w:cs="Times New Roman"/>
          <w:b/>
          <w:sz w:val="28"/>
          <w:szCs w:val="28"/>
        </w:rPr>
        <w:t>3,4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D33E7F" w:rsidRPr="00D33E7F" w:rsidRDefault="008D5C3A" w:rsidP="0082007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Прочие безвозмездные поступления</w:t>
      </w:r>
    </w:p>
    <w:p w:rsidR="00D33E7F" w:rsidRDefault="00D33E7F" w:rsidP="00D33E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8D5C3A">
        <w:rPr>
          <w:rFonts w:ascii="Times New Roman" w:hAnsi="Times New Roman" w:cs="Times New Roman"/>
          <w:b/>
          <w:sz w:val="28"/>
          <w:szCs w:val="28"/>
        </w:rPr>
        <w:t>74,0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D5C3A">
        <w:rPr>
          <w:rFonts w:ascii="Times New Roman" w:hAnsi="Times New Roman" w:cs="Times New Roman"/>
          <w:sz w:val="28"/>
          <w:szCs w:val="28"/>
        </w:rPr>
        <w:t>прочие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за 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в бюджет городского поселения </w:t>
      </w:r>
      <w:r w:rsidR="008D5C3A">
        <w:rPr>
          <w:rFonts w:ascii="Times New Roman" w:hAnsi="Times New Roman" w:cs="Times New Roman"/>
          <w:sz w:val="28"/>
          <w:szCs w:val="28"/>
        </w:rPr>
        <w:t>поступили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9A3" w:rsidRDefault="00820074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D5C3A">
        <w:rPr>
          <w:rFonts w:ascii="Times New Roman" w:hAnsi="Times New Roman" w:cs="Times New Roman"/>
          <w:b/>
          <w:sz w:val="28"/>
          <w:szCs w:val="28"/>
        </w:rPr>
        <w:t>116 110,5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D5C3A">
        <w:rPr>
          <w:rFonts w:ascii="Times New Roman" w:hAnsi="Times New Roman" w:cs="Times New Roman"/>
          <w:b/>
          <w:sz w:val="28"/>
          <w:szCs w:val="28"/>
        </w:rPr>
        <w:t>44,2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D33E7F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47C0B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C0B" w:rsidRPr="00E47C0B" w:rsidRDefault="00886855" w:rsidP="00E47C0B">
      <w:pPr>
        <w:pStyle w:val="a3"/>
        <w:ind w:left="567"/>
        <w:jc w:val="center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47C0B" w:rsidRPr="00E47C0B">
        <w:rPr>
          <w:rFonts w:ascii="Times New Roman" w:hAnsi="Times New Roman" w:cs="Times New Roman"/>
          <w:b/>
          <w:i/>
          <w:sz w:val="28"/>
          <w:szCs w:val="28"/>
        </w:rPr>
        <w:t xml:space="preserve">. Анализ исполнения расходной части бюджета Вяземского городского поселения Вяземского района Смоленской области </w:t>
      </w:r>
    </w:p>
    <w:p w:rsidR="00E47C0B" w:rsidRPr="00E47C0B" w:rsidRDefault="00E47C0B" w:rsidP="00E47C0B">
      <w:pPr>
        <w:jc w:val="center"/>
        <w:outlineLvl w:val="0"/>
        <w:rPr>
          <w:b/>
          <w:i/>
          <w:sz w:val="28"/>
          <w:szCs w:val="28"/>
        </w:rPr>
      </w:pPr>
      <w:r w:rsidRPr="00E47C0B">
        <w:rPr>
          <w:b/>
          <w:i/>
          <w:sz w:val="28"/>
          <w:szCs w:val="28"/>
        </w:rPr>
        <w:t xml:space="preserve">за девять месяцев </w:t>
      </w:r>
      <w:r w:rsidR="00AA1A04">
        <w:rPr>
          <w:b/>
          <w:i/>
          <w:sz w:val="28"/>
          <w:szCs w:val="28"/>
        </w:rPr>
        <w:t>2021</w:t>
      </w:r>
      <w:r w:rsidRPr="00E47C0B">
        <w:rPr>
          <w:b/>
          <w:i/>
          <w:sz w:val="28"/>
          <w:szCs w:val="28"/>
        </w:rPr>
        <w:t xml:space="preserve"> года, в сравнении с решением о бюджете от </w:t>
      </w:r>
      <w:r w:rsidR="008D5C3A">
        <w:rPr>
          <w:b/>
          <w:i/>
          <w:sz w:val="28"/>
          <w:szCs w:val="28"/>
        </w:rPr>
        <w:t>24.12.2020 №39</w:t>
      </w:r>
      <w:r w:rsidRPr="00E47C0B">
        <w:rPr>
          <w:b/>
          <w:i/>
          <w:sz w:val="28"/>
          <w:szCs w:val="28"/>
        </w:rPr>
        <w:t xml:space="preserve"> и аналогичным периодом </w:t>
      </w:r>
      <w:r w:rsidR="00AA1A04">
        <w:rPr>
          <w:b/>
          <w:i/>
          <w:sz w:val="28"/>
          <w:szCs w:val="28"/>
        </w:rPr>
        <w:t>2020</w:t>
      </w:r>
      <w:r w:rsidRPr="00E47C0B">
        <w:rPr>
          <w:b/>
          <w:i/>
          <w:sz w:val="28"/>
          <w:szCs w:val="28"/>
        </w:rPr>
        <w:t xml:space="preserve"> года</w:t>
      </w:r>
    </w:p>
    <w:p w:rsidR="00E47C0B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C0B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88054227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D5C3A">
        <w:rPr>
          <w:rFonts w:ascii="Times New Roman" w:hAnsi="Times New Roman" w:cs="Times New Roman"/>
          <w:b/>
          <w:sz w:val="28"/>
          <w:szCs w:val="28"/>
        </w:rPr>
        <w:t>485 316,7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</w:t>
      </w:r>
      <w:r w:rsidR="004B2BED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8D5C3A">
        <w:rPr>
          <w:rFonts w:ascii="Times New Roman" w:hAnsi="Times New Roman" w:cs="Times New Roman"/>
          <w:b/>
          <w:sz w:val="28"/>
          <w:szCs w:val="28"/>
        </w:rPr>
        <w:t>245 379,1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D5C3A">
        <w:rPr>
          <w:rFonts w:ascii="Times New Roman" w:hAnsi="Times New Roman" w:cs="Times New Roman"/>
          <w:b/>
          <w:sz w:val="28"/>
          <w:szCs w:val="28"/>
        </w:rPr>
        <w:t>50,6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8D5C3A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D5C3A">
        <w:rPr>
          <w:rFonts w:ascii="Times New Roman" w:hAnsi="Times New Roman" w:cs="Times New Roman"/>
          <w:b/>
          <w:sz w:val="28"/>
          <w:szCs w:val="28"/>
        </w:rPr>
        <w:t>102 327,7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8D5C3A">
        <w:rPr>
          <w:rFonts w:ascii="Times New Roman" w:hAnsi="Times New Roman" w:cs="Times New Roman"/>
          <w:b/>
          <w:sz w:val="28"/>
          <w:szCs w:val="28"/>
        </w:rPr>
        <w:t>29,4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D5C3A" w:rsidRDefault="008D5C3A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:rsidR="00E47C0B" w:rsidRPr="00842B93" w:rsidRDefault="00886855" w:rsidP="00E47C0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</w:t>
      </w:r>
      <w:r w:rsidR="00E47C0B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E47C0B">
        <w:rPr>
          <w:rFonts w:ascii="Times New Roman" w:hAnsi="Times New Roman" w:cs="Times New Roman"/>
          <w:b/>
          <w:sz w:val="28"/>
          <w:szCs w:val="28"/>
        </w:rPr>
        <w:t>а</w:t>
      </w:r>
    </w:p>
    <w:p w:rsidR="00E47C0B" w:rsidRDefault="00E47C0B" w:rsidP="00E47C0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C0B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5AC"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4B2BED" w:rsidRPr="007315AC">
        <w:rPr>
          <w:rFonts w:ascii="Times New Roman" w:hAnsi="Times New Roman" w:cs="Times New Roman"/>
          <w:sz w:val="28"/>
          <w:szCs w:val="28"/>
        </w:rPr>
        <w:t>девять месяцев</w:t>
      </w:r>
      <w:r w:rsidRPr="007315AC"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 w:rsidRPr="007315AC">
        <w:rPr>
          <w:rFonts w:ascii="Times New Roman" w:hAnsi="Times New Roman" w:cs="Times New Roman"/>
          <w:sz w:val="28"/>
          <w:szCs w:val="28"/>
        </w:rPr>
        <w:t xml:space="preserve"> года осуществлялось по </w:t>
      </w:r>
      <w:r w:rsidR="008D5C3A">
        <w:rPr>
          <w:rFonts w:ascii="Times New Roman" w:hAnsi="Times New Roman" w:cs="Times New Roman"/>
          <w:sz w:val="28"/>
          <w:szCs w:val="28"/>
        </w:rPr>
        <w:t>10</w:t>
      </w:r>
      <w:r w:rsidRPr="007315AC">
        <w:rPr>
          <w:rFonts w:ascii="Times New Roman" w:hAnsi="Times New Roman" w:cs="Times New Roman"/>
          <w:sz w:val="28"/>
          <w:szCs w:val="28"/>
        </w:rPr>
        <w:t xml:space="preserve"> разделам бюджетной классификации, из </w:t>
      </w:r>
      <w:r w:rsidR="008D5C3A">
        <w:rPr>
          <w:rFonts w:ascii="Times New Roman" w:hAnsi="Times New Roman" w:cs="Times New Roman"/>
          <w:sz w:val="28"/>
          <w:szCs w:val="28"/>
        </w:rPr>
        <w:t>11</w:t>
      </w:r>
      <w:r w:rsidRPr="007315AC">
        <w:rPr>
          <w:rFonts w:ascii="Times New Roman" w:hAnsi="Times New Roman" w:cs="Times New Roman"/>
          <w:sz w:val="28"/>
          <w:szCs w:val="28"/>
        </w:rPr>
        <w:t xml:space="preserve"> запланированных</w:t>
      </w:r>
      <w:r w:rsidR="007315AC" w:rsidRPr="007315AC">
        <w:rPr>
          <w:rFonts w:ascii="Times New Roman" w:hAnsi="Times New Roman" w:cs="Times New Roman"/>
          <w:sz w:val="28"/>
          <w:szCs w:val="28"/>
        </w:rPr>
        <w:t xml:space="preserve">, исполнение по разделу 13 «Обслуживание государственного </w:t>
      </w:r>
      <w:r w:rsidR="00DC7791">
        <w:rPr>
          <w:rFonts w:ascii="Times New Roman" w:hAnsi="Times New Roman" w:cs="Times New Roman"/>
          <w:sz w:val="28"/>
          <w:szCs w:val="28"/>
        </w:rPr>
        <w:t>(</w:t>
      </w:r>
      <w:r w:rsidR="007315AC" w:rsidRPr="007315AC">
        <w:rPr>
          <w:rFonts w:ascii="Times New Roman" w:hAnsi="Times New Roman" w:cs="Times New Roman"/>
          <w:sz w:val="28"/>
          <w:szCs w:val="28"/>
        </w:rPr>
        <w:t>муниципального</w:t>
      </w:r>
      <w:r w:rsidR="00DC7791">
        <w:rPr>
          <w:rFonts w:ascii="Times New Roman" w:hAnsi="Times New Roman" w:cs="Times New Roman"/>
          <w:sz w:val="28"/>
          <w:szCs w:val="28"/>
        </w:rPr>
        <w:t>)</w:t>
      </w:r>
      <w:r w:rsidR="007315AC" w:rsidRPr="007315AC">
        <w:rPr>
          <w:rFonts w:ascii="Times New Roman" w:hAnsi="Times New Roman" w:cs="Times New Roman"/>
          <w:sz w:val="28"/>
          <w:szCs w:val="28"/>
        </w:rPr>
        <w:t xml:space="preserve"> долга»</w:t>
      </w:r>
      <w:r w:rsidR="007315AC">
        <w:rPr>
          <w:rFonts w:ascii="Times New Roman" w:hAnsi="Times New Roman" w:cs="Times New Roman"/>
          <w:sz w:val="28"/>
          <w:szCs w:val="28"/>
        </w:rPr>
        <w:t xml:space="preserve"> не осуществлялось</w:t>
      </w:r>
      <w:r w:rsidRPr="007315AC">
        <w:rPr>
          <w:rFonts w:ascii="Times New Roman" w:hAnsi="Times New Roman" w:cs="Times New Roman"/>
          <w:sz w:val="28"/>
          <w:szCs w:val="28"/>
        </w:rPr>
        <w:t>.</w:t>
      </w:r>
    </w:p>
    <w:p w:rsidR="00E47C0B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6B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расходов составили расходы по </w:t>
      </w:r>
      <w:r w:rsidRPr="00FA5D83">
        <w:rPr>
          <w:rFonts w:ascii="Times New Roman" w:hAnsi="Times New Roman" w:cs="Times New Roman"/>
          <w:sz w:val="28"/>
          <w:szCs w:val="28"/>
        </w:rPr>
        <w:t>разделу «</w:t>
      </w:r>
      <w:r w:rsidR="00FA5D83" w:rsidRPr="00FA5D83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Pr="00FA5D83">
        <w:rPr>
          <w:rFonts w:ascii="Times New Roman" w:hAnsi="Times New Roman" w:cs="Times New Roman"/>
          <w:sz w:val="28"/>
          <w:szCs w:val="28"/>
        </w:rPr>
        <w:t>» в сумме</w:t>
      </w:r>
      <w:r w:rsidRPr="00873B6B">
        <w:rPr>
          <w:rFonts w:ascii="Times New Roman" w:hAnsi="Times New Roman" w:cs="Times New Roman"/>
          <w:sz w:val="28"/>
          <w:szCs w:val="28"/>
        </w:rPr>
        <w:t xml:space="preserve"> </w:t>
      </w:r>
      <w:r w:rsidR="00FA5D83">
        <w:rPr>
          <w:rFonts w:ascii="Times New Roman" w:hAnsi="Times New Roman" w:cs="Times New Roman"/>
          <w:b/>
          <w:sz w:val="28"/>
          <w:szCs w:val="28"/>
        </w:rPr>
        <w:t>136 313,3</w:t>
      </w:r>
      <w:r w:rsidRPr="00873B6B">
        <w:rPr>
          <w:rFonts w:ascii="Times New Roman" w:hAnsi="Times New Roman" w:cs="Times New Roman"/>
          <w:sz w:val="28"/>
          <w:szCs w:val="28"/>
        </w:rPr>
        <w:t xml:space="preserve"> тыс. рублей, с удельным весом в общем объеме расходов </w:t>
      </w:r>
      <w:r w:rsidR="00FA5D83">
        <w:rPr>
          <w:rFonts w:ascii="Times New Roman" w:hAnsi="Times New Roman" w:cs="Times New Roman"/>
          <w:b/>
          <w:sz w:val="28"/>
          <w:szCs w:val="28"/>
        </w:rPr>
        <w:t>55,6</w:t>
      </w:r>
      <w:r w:rsidRPr="00873B6B">
        <w:rPr>
          <w:rFonts w:ascii="Times New Roman" w:hAnsi="Times New Roman" w:cs="Times New Roman"/>
          <w:sz w:val="28"/>
          <w:szCs w:val="28"/>
        </w:rPr>
        <w:t>%.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A5D83">
        <w:rPr>
          <w:b/>
          <w:sz w:val="28"/>
          <w:szCs w:val="28"/>
        </w:rPr>
        <w:t>6,5</w:t>
      </w:r>
      <w:r>
        <w:rPr>
          <w:sz w:val="28"/>
          <w:szCs w:val="28"/>
        </w:rPr>
        <w:t>%;</w:t>
      </w:r>
    </w:p>
    <w:p w:rsidR="00FA5D83" w:rsidRDefault="00FA5D83" w:rsidP="00FA5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>%;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FA5D83">
        <w:rPr>
          <w:b/>
          <w:sz w:val="28"/>
          <w:szCs w:val="28"/>
        </w:rPr>
        <w:t>55,6</w:t>
      </w:r>
      <w:r>
        <w:rPr>
          <w:sz w:val="28"/>
          <w:szCs w:val="28"/>
        </w:rPr>
        <w:t>%;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A5D83">
        <w:rPr>
          <w:b/>
          <w:sz w:val="28"/>
          <w:szCs w:val="28"/>
        </w:rPr>
        <w:t>29,3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A5D83">
        <w:rPr>
          <w:b/>
          <w:sz w:val="28"/>
          <w:szCs w:val="28"/>
        </w:rPr>
        <w:t>0,2</w:t>
      </w:r>
      <w:r>
        <w:rPr>
          <w:sz w:val="28"/>
          <w:szCs w:val="28"/>
        </w:rPr>
        <w:t>%;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FA5D83">
        <w:rPr>
          <w:b/>
          <w:sz w:val="28"/>
          <w:szCs w:val="28"/>
        </w:rPr>
        <w:t>1,1</w:t>
      </w:r>
      <w:r>
        <w:rPr>
          <w:sz w:val="28"/>
          <w:szCs w:val="28"/>
        </w:rPr>
        <w:t>%;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A5D83">
        <w:rPr>
          <w:b/>
          <w:sz w:val="28"/>
          <w:szCs w:val="28"/>
        </w:rPr>
        <w:t>0,5</w:t>
      </w:r>
      <w:r>
        <w:rPr>
          <w:sz w:val="28"/>
          <w:szCs w:val="28"/>
        </w:rPr>
        <w:t>%;</w:t>
      </w:r>
    </w:p>
    <w:p w:rsidR="00E47C0B" w:rsidRPr="00FA5D83" w:rsidRDefault="00E47C0B" w:rsidP="00FA5D83">
      <w:pPr>
        <w:ind w:firstLine="709"/>
        <w:jc w:val="both"/>
        <w:rPr>
          <w:sz w:val="28"/>
          <w:szCs w:val="28"/>
        </w:rPr>
      </w:pPr>
      <w:r w:rsidRPr="00FA5D83">
        <w:rPr>
          <w:sz w:val="28"/>
          <w:szCs w:val="28"/>
        </w:rPr>
        <w:t xml:space="preserve">- по разделу </w:t>
      </w:r>
      <w:r w:rsidRPr="00FA5D83">
        <w:rPr>
          <w:b/>
          <w:sz w:val="28"/>
          <w:szCs w:val="28"/>
        </w:rPr>
        <w:t>11 «Физическая культура и спорт»</w:t>
      </w:r>
      <w:r w:rsidRPr="00FA5D83">
        <w:rPr>
          <w:sz w:val="28"/>
          <w:szCs w:val="28"/>
        </w:rPr>
        <w:t xml:space="preserve"> - </w:t>
      </w:r>
      <w:r w:rsidR="00FA5D83">
        <w:rPr>
          <w:b/>
          <w:sz w:val="28"/>
          <w:szCs w:val="28"/>
        </w:rPr>
        <w:t>4,1</w:t>
      </w:r>
      <w:r w:rsidRPr="00FA5D83">
        <w:rPr>
          <w:sz w:val="28"/>
          <w:szCs w:val="28"/>
        </w:rPr>
        <w:t>%;</w:t>
      </w:r>
    </w:p>
    <w:p w:rsidR="00FA5D83" w:rsidRDefault="00E47C0B" w:rsidP="00FA5D83">
      <w:pPr>
        <w:ind w:firstLine="709"/>
        <w:jc w:val="both"/>
        <w:rPr>
          <w:sz w:val="28"/>
          <w:szCs w:val="28"/>
        </w:rPr>
      </w:pPr>
      <w:r w:rsidRPr="00FA5D83">
        <w:rPr>
          <w:sz w:val="28"/>
          <w:szCs w:val="28"/>
        </w:rPr>
        <w:t xml:space="preserve">- по разделу </w:t>
      </w:r>
      <w:r w:rsidRPr="00FA5D83">
        <w:rPr>
          <w:b/>
          <w:sz w:val="28"/>
          <w:szCs w:val="28"/>
        </w:rPr>
        <w:t>12 «Средства массовой информации»</w:t>
      </w:r>
      <w:r w:rsidRPr="00FA5D83">
        <w:rPr>
          <w:sz w:val="28"/>
          <w:szCs w:val="28"/>
        </w:rPr>
        <w:t xml:space="preserve"> - </w:t>
      </w:r>
      <w:r w:rsidR="00FA5D83">
        <w:rPr>
          <w:b/>
          <w:sz w:val="28"/>
          <w:szCs w:val="28"/>
        </w:rPr>
        <w:t>2,3</w:t>
      </w:r>
      <w:r w:rsidRPr="00FA5D83">
        <w:rPr>
          <w:sz w:val="28"/>
          <w:szCs w:val="28"/>
        </w:rPr>
        <w:t>%</w:t>
      </w:r>
      <w:r w:rsidR="00FA5D83" w:rsidRPr="00FA5D83">
        <w:rPr>
          <w:sz w:val="28"/>
          <w:szCs w:val="28"/>
        </w:rPr>
        <w:t>;</w:t>
      </w:r>
    </w:p>
    <w:p w:rsidR="00FA5D83" w:rsidRPr="00FA5D83" w:rsidRDefault="00FA5D83" w:rsidP="00FA5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5D83">
        <w:rPr>
          <w:sz w:val="28"/>
          <w:szCs w:val="28"/>
        </w:rPr>
        <w:t xml:space="preserve">по разделу </w:t>
      </w:r>
      <w:r w:rsidRPr="00FA5D83">
        <w:rPr>
          <w:b/>
          <w:sz w:val="28"/>
          <w:szCs w:val="28"/>
        </w:rPr>
        <w:t>14 «</w:t>
      </w:r>
      <w:r w:rsidRPr="00FA5D83">
        <w:rPr>
          <w:rFonts w:eastAsiaTheme="minorHAnsi"/>
          <w:b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</w:t>
      </w:r>
      <w:r w:rsidRPr="00FA5D83">
        <w:rPr>
          <w:b/>
          <w:sz w:val="28"/>
          <w:szCs w:val="28"/>
        </w:rPr>
        <w:t xml:space="preserve">» </w:t>
      </w:r>
      <w:r w:rsidRPr="00FA5D83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0,3</w:t>
      </w:r>
      <w:r w:rsidRPr="00FA5D8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E47C0B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за </w:t>
      </w:r>
      <w:r w:rsidR="007315AC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в разрезе разделов бюджетной классификации расходов</w:t>
      </w:r>
      <w:r w:rsidR="00FA5D83">
        <w:rPr>
          <w:rFonts w:ascii="Times New Roman" w:hAnsi="Times New Roman" w:cs="Times New Roman"/>
          <w:sz w:val="28"/>
          <w:szCs w:val="28"/>
        </w:rPr>
        <w:t xml:space="preserve">, </w:t>
      </w:r>
      <w:r w:rsidRPr="00641316">
        <w:rPr>
          <w:rFonts w:ascii="Times New Roman" w:hAnsi="Times New Roman" w:cs="Times New Roman"/>
          <w:sz w:val="28"/>
          <w:szCs w:val="28"/>
        </w:rPr>
        <w:t xml:space="preserve">сравнение показателей с </w:t>
      </w:r>
      <w:r w:rsidR="00FA5D83">
        <w:rPr>
          <w:rFonts w:ascii="Times New Roman" w:hAnsi="Times New Roman" w:cs="Times New Roman"/>
          <w:sz w:val="28"/>
          <w:szCs w:val="28"/>
        </w:rPr>
        <w:t xml:space="preserve">годовыми плановыми назначениями и </w:t>
      </w:r>
      <w:r w:rsidRPr="00641316">
        <w:rPr>
          <w:rFonts w:ascii="Times New Roman" w:hAnsi="Times New Roman" w:cs="Times New Roman"/>
          <w:sz w:val="28"/>
          <w:szCs w:val="28"/>
        </w:rPr>
        <w:t xml:space="preserve">аналогичным периодом 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E1424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4B2BED" w:rsidRPr="004B2BED" w:rsidRDefault="004B2BED" w:rsidP="004B2BE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B2BED">
        <w:rPr>
          <w:rFonts w:ascii="Times New Roman" w:hAnsi="Times New Roman" w:cs="Times New Roman"/>
          <w:sz w:val="24"/>
          <w:szCs w:val="24"/>
        </w:rPr>
        <w:t>Таблица №</w:t>
      </w:r>
      <w:r w:rsidR="00FE1424">
        <w:rPr>
          <w:rFonts w:ascii="Times New Roman" w:hAnsi="Times New Roman" w:cs="Times New Roman"/>
          <w:sz w:val="24"/>
          <w:szCs w:val="24"/>
        </w:rPr>
        <w:t>2</w:t>
      </w:r>
      <w:r w:rsidRPr="004B2BE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77"/>
        <w:gridCol w:w="426"/>
        <w:gridCol w:w="567"/>
        <w:gridCol w:w="992"/>
        <w:gridCol w:w="992"/>
        <w:gridCol w:w="1134"/>
        <w:gridCol w:w="838"/>
        <w:gridCol w:w="1005"/>
        <w:gridCol w:w="850"/>
        <w:gridCol w:w="1134"/>
      </w:tblGrid>
      <w:tr w:rsidR="00FA5D83" w:rsidRPr="00FA5D83" w:rsidTr="0036665E">
        <w:trPr>
          <w:trHeight w:val="19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Наименование расходов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Подраздел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2021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Отклонения (+,</w:t>
            </w:r>
            <w:r w:rsidR="0036665E">
              <w:t xml:space="preserve"> </w:t>
            </w:r>
            <w:r w:rsidRPr="00FA5D83">
              <w:t>-)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% исполнения годового плана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 xml:space="preserve"> 2020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9 месяцев 2021 года к 9 месяцам 2020 года 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9 месяцев 2021 года к 9 месяцам 2020 года (+,</w:t>
            </w:r>
            <w:r w:rsidR="0036665E">
              <w:t xml:space="preserve"> </w:t>
            </w:r>
            <w:r w:rsidRPr="00FA5D83">
              <w:t>-)</w:t>
            </w:r>
          </w:p>
        </w:tc>
      </w:tr>
      <w:tr w:rsidR="00FA5D83" w:rsidRPr="00FA5D83" w:rsidTr="0036665E">
        <w:trPr>
          <w:trHeight w:val="71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Факт 9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Факт 9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</w:p>
        </w:tc>
      </w:tr>
      <w:tr w:rsidR="00FA5D83" w:rsidRPr="00FA5D83" w:rsidTr="0036665E">
        <w:trPr>
          <w:trHeight w:val="2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25740,7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15964,6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-9776,1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62,0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18034,4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-2069,8</w:t>
            </w:r>
          </w:p>
        </w:tc>
      </w:tr>
      <w:tr w:rsidR="00FA5D83" w:rsidRPr="00FA5D83" w:rsidTr="0036665E">
        <w:trPr>
          <w:trHeight w:val="2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 xml:space="preserve">Функционирование высшего должностного лица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462,9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-223,1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67,5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412,8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50,1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Функционирование представительных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2754,0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1737,5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-1016,5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63,1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1392,1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345,4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Межбюджетные трансферты на полномочия КРК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0,5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Проведение муниципальных выборов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1964,8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-1964,8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Резервный фонд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-1933,2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20338,2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13734,9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-6603,3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67,5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14235,9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-501,0</w:t>
            </w:r>
          </w:p>
        </w:tc>
      </w:tr>
      <w:tr w:rsidR="00FA5D83" w:rsidRPr="00FA5D83" w:rsidTr="0036665E">
        <w:trPr>
          <w:trHeight w:val="4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-936,3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168,4</w:t>
            </w:r>
          </w:p>
        </w:tc>
      </w:tr>
      <w:tr w:rsidR="00FA5D83" w:rsidRPr="00FA5D83" w:rsidTr="0036665E">
        <w:trPr>
          <w:trHeight w:val="4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-936,3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168,4</w:t>
            </w:r>
          </w:p>
        </w:tc>
      </w:tr>
      <w:tr w:rsidR="00FA5D83" w:rsidRPr="00FA5D83" w:rsidTr="0036665E">
        <w:trPr>
          <w:trHeight w:val="2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228088,2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136313,3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-91774,9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59,8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136104,2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209,1</w:t>
            </w:r>
          </w:p>
        </w:tc>
      </w:tr>
      <w:tr w:rsidR="00FA5D83" w:rsidRPr="00FA5D83" w:rsidTr="0036665E">
        <w:trPr>
          <w:trHeight w:val="2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Транспорт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-39,3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32,2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0,9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Дорожные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226956,6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136104,0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-90852,6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60,0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135504,2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599,8</w:t>
            </w:r>
          </w:p>
        </w:tc>
      </w:tr>
      <w:tr w:rsidR="00FA5D83" w:rsidRPr="00FA5D83" w:rsidTr="0036665E">
        <w:trPr>
          <w:trHeight w:val="24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1073,6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-883,0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17,8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582,2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-391,6</w:t>
            </w:r>
          </w:p>
        </w:tc>
      </w:tr>
      <w:tr w:rsidR="00FA5D83" w:rsidRPr="00FA5D83" w:rsidTr="0036665E">
        <w:trPr>
          <w:trHeight w:val="3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199817,4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72005,7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-127811,7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36,0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174114,5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-102108,8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89812,0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6206,1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-83605,9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20605,8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-14399,7</w:t>
            </w:r>
          </w:p>
        </w:tc>
      </w:tr>
      <w:tr w:rsidR="00FA5D83" w:rsidRPr="00FA5D83" w:rsidTr="0036665E">
        <w:trPr>
          <w:trHeight w:val="2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20431,3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13717,9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-6713,4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67,1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110586,7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-96868,8</w:t>
            </w:r>
          </w:p>
        </w:tc>
      </w:tr>
      <w:tr w:rsidR="00FA5D83" w:rsidRPr="00FA5D83" w:rsidTr="0036665E">
        <w:trPr>
          <w:trHeight w:val="3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89574,1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52081,7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-37492,4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58,1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42922,0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9159,7</w:t>
            </w:r>
          </w:p>
        </w:tc>
      </w:tr>
      <w:tr w:rsidR="00FA5D83" w:rsidRPr="00FA5D83" w:rsidTr="0036665E">
        <w:trPr>
          <w:trHeight w:val="2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448,4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461,9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13,5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103,0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329,0</w:t>
            </w:r>
          </w:p>
        </w:tc>
      </w:tr>
      <w:tr w:rsidR="00FA5D83" w:rsidRPr="00FA5D83" w:rsidTr="0036665E">
        <w:trPr>
          <w:trHeight w:val="3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 xml:space="preserve">Молодежная политика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448,4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461,9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13,5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103,0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329,0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3373,9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2720,0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-653,9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80,6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2377,3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342,7</w:t>
            </w:r>
          </w:p>
        </w:tc>
      </w:tr>
      <w:tr w:rsidR="00FA5D83" w:rsidRPr="00FA5D83" w:rsidTr="0036665E">
        <w:trPr>
          <w:trHeight w:val="2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3373,9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-653,9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80,6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2377,3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342,7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1702,8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1313,4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-389,4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77,1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2953,0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-1639,6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-88,6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76,2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26,7</w:t>
            </w:r>
          </w:p>
        </w:tc>
      </w:tr>
      <w:tr w:rsidR="00FA5D83" w:rsidRPr="00FA5D83" w:rsidTr="0036665E">
        <w:trPr>
          <w:trHeight w:val="30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803,8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-803,8</w:t>
            </w:r>
          </w:p>
        </w:tc>
      </w:tr>
      <w:tr w:rsidR="00FA5D83" w:rsidRPr="00FA5D83" w:rsidTr="0036665E">
        <w:trPr>
          <w:trHeight w:val="30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Другие вопросы в области социальной политики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1029,2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-300,8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77,4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1891,7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-862,5</w:t>
            </w:r>
          </w:p>
        </w:tc>
      </w:tr>
      <w:tr w:rsidR="00FA5D83" w:rsidRPr="00FA5D83" w:rsidTr="0036665E">
        <w:trPr>
          <w:trHeight w:val="2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14099,9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10127,4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-3972,5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71,8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9489,6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637,8</w:t>
            </w:r>
          </w:p>
        </w:tc>
      </w:tr>
      <w:tr w:rsidR="00FA5D83" w:rsidRPr="00FA5D83" w:rsidTr="0036665E">
        <w:trPr>
          <w:trHeight w:val="2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Физическая 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14099,9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10127,4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-3972,5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71,8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9489,6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637,8</w:t>
            </w:r>
          </w:p>
        </w:tc>
      </w:tr>
      <w:tr w:rsidR="00FA5D83" w:rsidRPr="00FA5D83" w:rsidTr="0036665E">
        <w:trPr>
          <w:trHeight w:val="3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10300,0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5521,3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-4778,7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53,6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4500,9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1020,4</w:t>
            </w:r>
          </w:p>
        </w:tc>
      </w:tr>
      <w:tr w:rsidR="00FA5D83" w:rsidRPr="00FA5D83" w:rsidTr="0036665E">
        <w:trPr>
          <w:trHeight w:val="3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Телевидение и радиовещание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4762,2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-4437,8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51,8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3708,9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1053,3</w:t>
            </w:r>
          </w:p>
        </w:tc>
      </w:tr>
      <w:tr w:rsidR="00FA5D83" w:rsidRPr="00FA5D83" w:rsidTr="0036665E">
        <w:trPr>
          <w:trHeight w:val="5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</w:pPr>
            <w:r w:rsidRPr="00FA5D83">
              <w:t>Другие вопросы в области средств массовой информации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</w:pPr>
            <w:r w:rsidRPr="00FA5D83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-340,9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69,0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792,0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</w:pPr>
            <w:r w:rsidRPr="00FA5D83">
              <w:t>-32,9</w:t>
            </w:r>
          </w:p>
        </w:tc>
      </w:tr>
      <w:tr w:rsidR="00FA5D83" w:rsidRPr="00FA5D83" w:rsidTr="0036665E">
        <w:trPr>
          <w:trHeight w:val="2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t xml:space="preserve">Обслуживание </w:t>
            </w:r>
            <w:r w:rsidR="00DC7791">
              <w:rPr>
                <w:b/>
                <w:bCs/>
              </w:rPr>
              <w:t xml:space="preserve">(государственного) </w:t>
            </w:r>
            <w:r w:rsidRPr="00FA5D83">
              <w:rPr>
                <w:b/>
                <w:bCs/>
              </w:rPr>
              <w:t>муниципального долга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-40,8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0,0</w:t>
            </w:r>
          </w:p>
        </w:tc>
      </w:tr>
      <w:tr w:rsidR="00FA5D83" w:rsidRPr="00FA5D83" w:rsidTr="0036665E">
        <w:trPr>
          <w:trHeight w:val="2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791" w:rsidRPr="00DC7791" w:rsidRDefault="00DC7791" w:rsidP="00DC7791">
            <w:r w:rsidRPr="00DC7791">
              <w:rPr>
                <w:rFonts w:eastAsiaTheme="minorHAnsi"/>
                <w:b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599,9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183,2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130,5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783,1</w:t>
            </w:r>
          </w:p>
        </w:tc>
      </w:tr>
      <w:tr w:rsidR="00FA5D83" w:rsidRPr="00FA5D83" w:rsidTr="0036665E">
        <w:trPr>
          <w:trHeight w:val="2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5D83">
              <w:rPr>
                <w:b/>
                <w:bCs/>
              </w:rPr>
              <w:t>Всего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5D8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485316,7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245379,1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-239937,6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50,6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347706,8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83" w:rsidRPr="00FA5D83" w:rsidRDefault="00FA5D83" w:rsidP="00FA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5D83">
              <w:rPr>
                <w:b/>
                <w:bCs/>
              </w:rPr>
              <w:t>-102327,7</w:t>
            </w:r>
          </w:p>
        </w:tc>
      </w:tr>
    </w:tbl>
    <w:p w:rsidR="00DD19A3" w:rsidRDefault="00DD19A3" w:rsidP="00CD28D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городского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7315AC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6665E">
        <w:rPr>
          <w:b/>
          <w:sz w:val="28"/>
          <w:szCs w:val="28"/>
        </w:rPr>
        <w:t>15 964,6</w:t>
      </w:r>
      <w:r w:rsidRPr="0078538A">
        <w:rPr>
          <w:sz w:val="28"/>
          <w:szCs w:val="28"/>
        </w:rPr>
        <w:t xml:space="preserve"> тыс. рублей или </w:t>
      </w:r>
      <w:r w:rsidR="007315AC">
        <w:rPr>
          <w:b/>
          <w:sz w:val="28"/>
          <w:szCs w:val="28"/>
        </w:rPr>
        <w:t>62,0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6,5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 w:rsidR="0036665E">
        <w:rPr>
          <w:b/>
          <w:sz w:val="28"/>
          <w:szCs w:val="28"/>
        </w:rPr>
        <w:t>2 069,8</w:t>
      </w:r>
      <w:r>
        <w:rPr>
          <w:sz w:val="28"/>
          <w:szCs w:val="28"/>
        </w:rPr>
        <w:t xml:space="preserve"> тыс. рублей.</w:t>
      </w:r>
    </w:p>
    <w:p w:rsidR="0036665E" w:rsidRDefault="004B2BED" w:rsidP="0036665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36665E" w:rsidRPr="0078538A">
        <w:rPr>
          <w:sz w:val="28"/>
          <w:szCs w:val="28"/>
        </w:rPr>
        <w:t xml:space="preserve">за </w:t>
      </w:r>
      <w:r w:rsidR="0036665E">
        <w:rPr>
          <w:sz w:val="28"/>
          <w:szCs w:val="28"/>
        </w:rPr>
        <w:t>девять месяцев</w:t>
      </w:r>
      <w:r w:rsidR="0036665E" w:rsidRPr="0078538A">
        <w:rPr>
          <w:sz w:val="28"/>
          <w:szCs w:val="28"/>
        </w:rPr>
        <w:t xml:space="preserve"> </w:t>
      </w:r>
      <w:r w:rsidR="0036665E">
        <w:rPr>
          <w:sz w:val="28"/>
          <w:szCs w:val="28"/>
        </w:rPr>
        <w:t>2021</w:t>
      </w:r>
      <w:r w:rsidR="0036665E" w:rsidRPr="0078538A">
        <w:rPr>
          <w:sz w:val="28"/>
          <w:szCs w:val="28"/>
        </w:rPr>
        <w:t xml:space="preserve"> года исполнение расходов составило </w:t>
      </w:r>
      <w:r w:rsidR="0036665E">
        <w:rPr>
          <w:b/>
          <w:sz w:val="28"/>
          <w:szCs w:val="28"/>
        </w:rPr>
        <w:lastRenderedPageBreak/>
        <w:t>168,4</w:t>
      </w:r>
      <w:r w:rsidR="0036665E" w:rsidRPr="0078538A">
        <w:rPr>
          <w:sz w:val="28"/>
          <w:szCs w:val="28"/>
        </w:rPr>
        <w:t xml:space="preserve"> тыс. рублей или </w:t>
      </w:r>
      <w:r w:rsidR="0036665E">
        <w:rPr>
          <w:b/>
          <w:sz w:val="28"/>
          <w:szCs w:val="28"/>
        </w:rPr>
        <w:t>15,2</w:t>
      </w:r>
      <w:r w:rsidR="0036665E" w:rsidRPr="0078538A">
        <w:rPr>
          <w:sz w:val="28"/>
          <w:szCs w:val="28"/>
        </w:rPr>
        <w:t xml:space="preserve">% утвержденных </w:t>
      </w:r>
      <w:r w:rsidR="0036665E">
        <w:rPr>
          <w:sz w:val="28"/>
          <w:szCs w:val="28"/>
        </w:rPr>
        <w:t>бюджетных назначений</w:t>
      </w:r>
      <w:r w:rsidR="0036665E" w:rsidRPr="0078538A">
        <w:rPr>
          <w:sz w:val="28"/>
          <w:szCs w:val="28"/>
        </w:rPr>
        <w:t xml:space="preserve">. Доля расходов по разделу </w:t>
      </w:r>
      <w:r w:rsidR="0036665E">
        <w:rPr>
          <w:sz w:val="28"/>
          <w:szCs w:val="28"/>
        </w:rPr>
        <w:t>в общей структуре расходов</w:t>
      </w:r>
      <w:r w:rsidR="0036665E"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0,1</w:t>
      </w:r>
      <w:r w:rsidR="0036665E">
        <w:rPr>
          <w:sz w:val="28"/>
          <w:szCs w:val="28"/>
        </w:rPr>
        <w:t>%</w:t>
      </w:r>
      <w:r w:rsidR="0036665E" w:rsidRPr="0078538A">
        <w:rPr>
          <w:sz w:val="28"/>
          <w:szCs w:val="28"/>
        </w:rPr>
        <w:t xml:space="preserve">. К соответствующему периоду </w:t>
      </w:r>
      <w:r w:rsidR="0036665E">
        <w:rPr>
          <w:sz w:val="28"/>
          <w:szCs w:val="28"/>
        </w:rPr>
        <w:t>2020</w:t>
      </w:r>
      <w:r w:rsidR="0036665E" w:rsidRPr="0078538A">
        <w:rPr>
          <w:sz w:val="28"/>
          <w:szCs w:val="28"/>
        </w:rPr>
        <w:t xml:space="preserve"> года рас</w:t>
      </w:r>
      <w:r w:rsidR="0036665E">
        <w:rPr>
          <w:sz w:val="28"/>
          <w:szCs w:val="28"/>
        </w:rPr>
        <w:t xml:space="preserve">ходы увеличились на </w:t>
      </w:r>
      <w:r w:rsidR="0036665E">
        <w:rPr>
          <w:b/>
          <w:sz w:val="28"/>
          <w:szCs w:val="28"/>
        </w:rPr>
        <w:t>168,4</w:t>
      </w:r>
      <w:r w:rsidR="0036665E"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6665E">
        <w:rPr>
          <w:b/>
          <w:sz w:val="28"/>
          <w:szCs w:val="28"/>
        </w:rPr>
        <w:t>136 313,3</w:t>
      </w:r>
      <w:r w:rsidRPr="0078538A">
        <w:rPr>
          <w:sz w:val="28"/>
          <w:szCs w:val="28"/>
        </w:rPr>
        <w:t xml:space="preserve"> тыс. рублей или </w:t>
      </w:r>
      <w:r w:rsidR="0036665E">
        <w:rPr>
          <w:b/>
          <w:sz w:val="28"/>
          <w:szCs w:val="28"/>
        </w:rPr>
        <w:t>59,8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55,6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7315AC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36665E">
        <w:rPr>
          <w:b/>
          <w:sz w:val="28"/>
          <w:szCs w:val="28"/>
        </w:rPr>
        <w:t>209,1</w:t>
      </w:r>
      <w:r>
        <w:rPr>
          <w:sz w:val="28"/>
          <w:szCs w:val="28"/>
        </w:rPr>
        <w:t xml:space="preserve"> тыс. рублей.</w:t>
      </w:r>
    </w:p>
    <w:p w:rsidR="004B2BED" w:rsidRPr="009F2180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6665E">
        <w:rPr>
          <w:b/>
          <w:sz w:val="28"/>
          <w:szCs w:val="28"/>
        </w:rPr>
        <w:t>72 005,7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36665E">
        <w:rPr>
          <w:b/>
          <w:sz w:val="28"/>
          <w:szCs w:val="28"/>
        </w:rPr>
        <w:t>36,0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 xml:space="preserve">в общей </w:t>
      </w:r>
      <w:r w:rsidRPr="009F2180">
        <w:rPr>
          <w:sz w:val="28"/>
          <w:szCs w:val="28"/>
        </w:rPr>
        <w:t xml:space="preserve">структуре расходов бюджета составила </w:t>
      </w:r>
      <w:r w:rsidR="0036665E">
        <w:rPr>
          <w:b/>
          <w:sz w:val="28"/>
          <w:szCs w:val="28"/>
        </w:rPr>
        <w:t>29,3</w:t>
      </w:r>
      <w:r w:rsidRPr="009F2180">
        <w:rPr>
          <w:sz w:val="28"/>
          <w:szCs w:val="28"/>
        </w:rPr>
        <w:t xml:space="preserve">%. К соответствующему периоду </w:t>
      </w:r>
      <w:r w:rsidR="00AA1A04">
        <w:rPr>
          <w:sz w:val="28"/>
          <w:szCs w:val="28"/>
        </w:rPr>
        <w:t>2020</w:t>
      </w:r>
      <w:r w:rsidRPr="009F2180">
        <w:rPr>
          <w:sz w:val="28"/>
          <w:szCs w:val="28"/>
        </w:rPr>
        <w:t xml:space="preserve"> года расходы у</w:t>
      </w:r>
      <w:r w:rsidR="0036665E">
        <w:rPr>
          <w:sz w:val="28"/>
          <w:szCs w:val="28"/>
        </w:rPr>
        <w:t>меньшились</w:t>
      </w:r>
      <w:r w:rsidRPr="009F2180">
        <w:rPr>
          <w:sz w:val="28"/>
          <w:szCs w:val="28"/>
        </w:rPr>
        <w:t xml:space="preserve"> на </w:t>
      </w:r>
      <w:r w:rsidR="0036665E">
        <w:rPr>
          <w:b/>
          <w:sz w:val="28"/>
          <w:szCs w:val="28"/>
        </w:rPr>
        <w:t>102 108,8</w:t>
      </w:r>
      <w:r w:rsidRPr="009F2180"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36665E">
        <w:rPr>
          <w:b/>
          <w:sz w:val="28"/>
          <w:szCs w:val="28"/>
        </w:rPr>
        <w:t>6 206,1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36665E">
        <w:rPr>
          <w:b/>
          <w:sz w:val="28"/>
          <w:szCs w:val="28"/>
        </w:rPr>
        <w:t>6,9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36665E">
        <w:rPr>
          <w:b/>
          <w:sz w:val="28"/>
          <w:szCs w:val="28"/>
        </w:rPr>
        <w:t>13 717,9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36665E">
        <w:rPr>
          <w:b/>
          <w:sz w:val="28"/>
          <w:szCs w:val="28"/>
        </w:rPr>
        <w:t>67,1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36665E">
        <w:rPr>
          <w:b/>
          <w:sz w:val="28"/>
          <w:szCs w:val="28"/>
        </w:rPr>
        <w:t>52 081,7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36665E">
        <w:rPr>
          <w:b/>
          <w:sz w:val="28"/>
          <w:szCs w:val="28"/>
        </w:rPr>
        <w:t>58,1</w:t>
      </w:r>
      <w:r w:rsidRPr="0078538A">
        <w:rPr>
          <w:sz w:val="28"/>
          <w:szCs w:val="28"/>
        </w:rPr>
        <w:t xml:space="preserve">% утвержденных </w:t>
      </w:r>
      <w:r w:rsidR="0001548B">
        <w:rPr>
          <w:sz w:val="28"/>
          <w:szCs w:val="28"/>
        </w:rPr>
        <w:t>бюджетных назначений.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6665E">
        <w:rPr>
          <w:b/>
          <w:sz w:val="28"/>
          <w:szCs w:val="28"/>
        </w:rPr>
        <w:t>461,9</w:t>
      </w:r>
      <w:r w:rsidRPr="0078538A">
        <w:rPr>
          <w:sz w:val="28"/>
          <w:szCs w:val="28"/>
        </w:rPr>
        <w:t xml:space="preserve"> тыс. рублей или </w:t>
      </w:r>
      <w:r w:rsidR="0036665E">
        <w:rPr>
          <w:b/>
          <w:sz w:val="28"/>
          <w:szCs w:val="28"/>
        </w:rPr>
        <w:t>103,0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0,2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2020</w:t>
      </w:r>
      <w:r w:rsidRPr="0078538A">
        <w:rPr>
          <w:sz w:val="28"/>
          <w:szCs w:val="28"/>
        </w:rPr>
        <w:t xml:space="preserve"> года рас</w:t>
      </w:r>
      <w:r w:rsidR="0001548B">
        <w:rPr>
          <w:sz w:val="28"/>
          <w:szCs w:val="28"/>
        </w:rPr>
        <w:t xml:space="preserve">ходы увеличились </w:t>
      </w:r>
      <w:r>
        <w:rPr>
          <w:sz w:val="28"/>
          <w:szCs w:val="28"/>
        </w:rPr>
        <w:t xml:space="preserve">на </w:t>
      </w:r>
      <w:r w:rsidR="0036665E">
        <w:rPr>
          <w:b/>
          <w:sz w:val="28"/>
          <w:szCs w:val="28"/>
        </w:rPr>
        <w:t>329,0</w:t>
      </w:r>
      <w:r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6665E">
        <w:rPr>
          <w:b/>
          <w:sz w:val="28"/>
          <w:szCs w:val="28"/>
        </w:rPr>
        <w:t>2 720,0</w:t>
      </w:r>
      <w:r w:rsidRPr="0078538A">
        <w:rPr>
          <w:sz w:val="28"/>
          <w:szCs w:val="28"/>
        </w:rPr>
        <w:t xml:space="preserve"> тыс. рублей или </w:t>
      </w:r>
      <w:r w:rsidR="0036665E">
        <w:rPr>
          <w:b/>
          <w:sz w:val="28"/>
          <w:szCs w:val="28"/>
        </w:rPr>
        <w:t>80,6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1,1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36665E">
        <w:rPr>
          <w:sz w:val="28"/>
          <w:szCs w:val="28"/>
        </w:rPr>
        <w:t>увеличились</w:t>
      </w:r>
      <w:r>
        <w:rPr>
          <w:sz w:val="28"/>
          <w:szCs w:val="28"/>
        </w:rPr>
        <w:t xml:space="preserve"> на </w:t>
      </w:r>
      <w:r w:rsidR="0036665E">
        <w:rPr>
          <w:b/>
          <w:sz w:val="28"/>
          <w:szCs w:val="28"/>
        </w:rPr>
        <w:t>342,7</w:t>
      </w:r>
      <w:r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6665E">
        <w:rPr>
          <w:b/>
          <w:sz w:val="28"/>
          <w:szCs w:val="28"/>
        </w:rPr>
        <w:t>1 313,4</w:t>
      </w:r>
      <w:r w:rsidRPr="0078538A">
        <w:rPr>
          <w:sz w:val="28"/>
          <w:szCs w:val="28"/>
        </w:rPr>
        <w:t xml:space="preserve"> тыс. рублей или </w:t>
      </w:r>
      <w:r w:rsidR="0036665E">
        <w:rPr>
          <w:b/>
          <w:sz w:val="28"/>
          <w:szCs w:val="28"/>
        </w:rPr>
        <w:t>77,1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0,5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36665E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36665E">
        <w:rPr>
          <w:b/>
          <w:sz w:val="28"/>
          <w:szCs w:val="28"/>
        </w:rPr>
        <w:t>1 639,6</w:t>
      </w:r>
      <w:r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6665E">
        <w:rPr>
          <w:b/>
          <w:sz w:val="28"/>
          <w:szCs w:val="28"/>
        </w:rPr>
        <w:t>10 127,4</w:t>
      </w:r>
      <w:r w:rsidRPr="0078538A">
        <w:rPr>
          <w:sz w:val="28"/>
          <w:szCs w:val="28"/>
        </w:rPr>
        <w:t xml:space="preserve"> тыс. рублей или </w:t>
      </w:r>
      <w:r w:rsidR="0036665E">
        <w:rPr>
          <w:b/>
          <w:sz w:val="28"/>
          <w:szCs w:val="28"/>
        </w:rPr>
        <w:t>71,8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4,1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36665E">
        <w:rPr>
          <w:b/>
          <w:sz w:val="28"/>
          <w:szCs w:val="28"/>
        </w:rPr>
        <w:t>637,8</w:t>
      </w:r>
      <w:r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6665E">
        <w:rPr>
          <w:b/>
          <w:sz w:val="28"/>
          <w:szCs w:val="28"/>
        </w:rPr>
        <w:t>5 521,3</w:t>
      </w:r>
      <w:r w:rsidRPr="0078538A">
        <w:rPr>
          <w:sz w:val="28"/>
          <w:szCs w:val="28"/>
        </w:rPr>
        <w:t xml:space="preserve"> тыс. рублей или </w:t>
      </w:r>
      <w:r w:rsidR="0036665E">
        <w:rPr>
          <w:b/>
          <w:sz w:val="28"/>
          <w:szCs w:val="28"/>
        </w:rPr>
        <w:t>53,6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2,3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lastRenderedPageBreak/>
        <w:t>2020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36665E">
        <w:rPr>
          <w:b/>
          <w:sz w:val="28"/>
          <w:szCs w:val="28"/>
        </w:rPr>
        <w:t>1 020,4</w:t>
      </w:r>
      <w:r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Обслуживание государственного внутреннего муниципального долга</w:t>
      </w:r>
      <w:r w:rsidRPr="0078538A">
        <w:rPr>
          <w:b/>
          <w:sz w:val="28"/>
          <w:szCs w:val="28"/>
        </w:rPr>
        <w:t>»</w:t>
      </w:r>
      <w:r w:rsidR="005E5916" w:rsidRPr="005E5916">
        <w:rPr>
          <w:sz w:val="28"/>
          <w:szCs w:val="28"/>
        </w:rPr>
        <w:t>,</w:t>
      </w:r>
      <w:r w:rsidRPr="0078538A">
        <w:rPr>
          <w:sz w:val="28"/>
          <w:szCs w:val="28"/>
        </w:rPr>
        <w:t xml:space="preserve"> </w:t>
      </w:r>
      <w:r w:rsidR="005E5916">
        <w:rPr>
          <w:sz w:val="28"/>
          <w:szCs w:val="28"/>
        </w:rPr>
        <w:t xml:space="preserve">при утвержденных бюджетных назначениях в сумме </w:t>
      </w:r>
      <w:r w:rsidR="005E5916" w:rsidRPr="005E5916">
        <w:rPr>
          <w:b/>
          <w:sz w:val="28"/>
          <w:szCs w:val="28"/>
        </w:rPr>
        <w:t>40,8</w:t>
      </w:r>
      <w:r w:rsidR="005E5916">
        <w:rPr>
          <w:sz w:val="28"/>
          <w:szCs w:val="28"/>
        </w:rPr>
        <w:t xml:space="preserve"> тыс. рублей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исполнение расходов не осуществлялос</w:t>
      </w:r>
      <w:r w:rsidR="0036665E">
        <w:rPr>
          <w:sz w:val="28"/>
          <w:szCs w:val="28"/>
        </w:rPr>
        <w:t>ь, что аналогично 2020 году</w:t>
      </w:r>
      <w:r>
        <w:rPr>
          <w:sz w:val="28"/>
          <w:szCs w:val="28"/>
        </w:rPr>
        <w:t>.</w:t>
      </w:r>
    </w:p>
    <w:p w:rsidR="0036665E" w:rsidRDefault="0036665E" w:rsidP="0036665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14</w:t>
      </w:r>
      <w:r w:rsidRPr="0078538A">
        <w:rPr>
          <w:b/>
          <w:sz w:val="28"/>
          <w:szCs w:val="28"/>
        </w:rPr>
        <w:t xml:space="preserve"> «</w:t>
      </w:r>
      <w:r w:rsidRPr="00FA5D83">
        <w:rPr>
          <w:rFonts w:eastAsiaTheme="minorHAnsi"/>
          <w:b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019D9">
        <w:rPr>
          <w:b/>
          <w:sz w:val="28"/>
          <w:szCs w:val="28"/>
        </w:rPr>
        <w:t>783,1</w:t>
      </w:r>
      <w:r w:rsidRPr="0078538A">
        <w:rPr>
          <w:sz w:val="28"/>
          <w:szCs w:val="28"/>
        </w:rPr>
        <w:t xml:space="preserve"> тыс. рублей или </w:t>
      </w:r>
      <w:r w:rsidR="00F019D9">
        <w:rPr>
          <w:b/>
          <w:sz w:val="28"/>
          <w:szCs w:val="28"/>
        </w:rPr>
        <w:t>130,5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F019D9">
        <w:rPr>
          <w:b/>
          <w:sz w:val="28"/>
          <w:szCs w:val="28"/>
        </w:rPr>
        <w:t>0,3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>
        <w:rPr>
          <w:sz w:val="28"/>
          <w:szCs w:val="28"/>
        </w:rPr>
        <w:t>2020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F019D9">
        <w:rPr>
          <w:b/>
          <w:sz w:val="28"/>
          <w:szCs w:val="28"/>
        </w:rPr>
        <w:t>783,1</w:t>
      </w:r>
      <w:r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расходы исполнены:</w:t>
      </w:r>
    </w:p>
    <w:p w:rsidR="00F019D9" w:rsidRPr="00DC7791" w:rsidRDefault="00F019D9" w:rsidP="00DC7791">
      <w:pPr>
        <w:ind w:firstLine="709"/>
        <w:jc w:val="both"/>
      </w:pPr>
      <w:r>
        <w:rPr>
          <w:sz w:val="28"/>
          <w:szCs w:val="28"/>
        </w:rPr>
        <w:t xml:space="preserve">- </w:t>
      </w:r>
      <w:r w:rsidRPr="00B16BC8">
        <w:rPr>
          <w:sz w:val="28"/>
          <w:szCs w:val="28"/>
        </w:rPr>
        <w:t>по разделу «</w:t>
      </w:r>
      <w:r w:rsidR="00DC7791" w:rsidRPr="00DC7791">
        <w:rPr>
          <w:rFonts w:eastAsiaTheme="minorHAnsi"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</w:t>
      </w:r>
      <w:r w:rsidRPr="00B16BC8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130,5</w:t>
      </w:r>
      <w:r>
        <w:rPr>
          <w:sz w:val="28"/>
          <w:szCs w:val="28"/>
        </w:rPr>
        <w:t>% плана;</w:t>
      </w:r>
    </w:p>
    <w:p w:rsidR="00F019D9" w:rsidRDefault="00F019D9" w:rsidP="00F019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«Образование»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103,0</w:t>
      </w:r>
      <w:r>
        <w:rPr>
          <w:rFonts w:ascii="Times New Roman" w:hAnsi="Times New Roman"/>
          <w:sz w:val="28"/>
          <w:szCs w:val="28"/>
        </w:rPr>
        <w:t>% плана;</w:t>
      </w:r>
    </w:p>
    <w:p w:rsidR="00F019D9" w:rsidRDefault="00F019D9" w:rsidP="00F019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«Культура, кинематография»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80,6</w:t>
      </w:r>
      <w:r>
        <w:rPr>
          <w:rFonts w:ascii="Times New Roman" w:hAnsi="Times New Roman"/>
          <w:sz w:val="28"/>
          <w:szCs w:val="28"/>
        </w:rPr>
        <w:t>% плана;</w:t>
      </w:r>
    </w:p>
    <w:p w:rsidR="0001548B" w:rsidRDefault="0001548B" w:rsidP="0001548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«Социальная политика»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F019D9">
        <w:rPr>
          <w:rFonts w:ascii="Times New Roman" w:hAnsi="Times New Roman"/>
          <w:b/>
          <w:sz w:val="28"/>
          <w:szCs w:val="28"/>
        </w:rPr>
        <w:t>77,1</w:t>
      </w:r>
      <w:r>
        <w:rPr>
          <w:rFonts w:ascii="Times New Roman" w:hAnsi="Times New Roman"/>
          <w:sz w:val="28"/>
          <w:szCs w:val="28"/>
        </w:rPr>
        <w:t>% плана;</w:t>
      </w:r>
    </w:p>
    <w:p w:rsidR="00F019D9" w:rsidRDefault="00F019D9" w:rsidP="00F019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«Физическая культура и спорт»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71,8</w:t>
      </w:r>
      <w:r>
        <w:rPr>
          <w:rFonts w:ascii="Times New Roman" w:hAnsi="Times New Roman"/>
          <w:sz w:val="28"/>
          <w:szCs w:val="28"/>
        </w:rPr>
        <w:t>% плана;</w:t>
      </w:r>
    </w:p>
    <w:p w:rsidR="00F019D9" w:rsidRDefault="00F019D9" w:rsidP="00F019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разделу «Общегосударственные расходы» на </w:t>
      </w:r>
      <w:r>
        <w:rPr>
          <w:rFonts w:ascii="Times New Roman" w:hAnsi="Times New Roman"/>
          <w:b/>
          <w:sz w:val="28"/>
          <w:szCs w:val="28"/>
        </w:rPr>
        <w:t>62,0</w:t>
      </w:r>
      <w:r>
        <w:rPr>
          <w:rFonts w:ascii="Times New Roman" w:hAnsi="Times New Roman"/>
          <w:sz w:val="28"/>
          <w:szCs w:val="28"/>
        </w:rPr>
        <w:t>% плана;</w:t>
      </w:r>
    </w:p>
    <w:p w:rsidR="0001548B" w:rsidRPr="00F019D9" w:rsidRDefault="0001548B" w:rsidP="00F019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9D9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на </w:t>
      </w:r>
      <w:r w:rsidR="00F019D9" w:rsidRPr="00F019D9">
        <w:rPr>
          <w:rFonts w:ascii="Times New Roman" w:hAnsi="Times New Roman" w:cs="Times New Roman"/>
          <w:b/>
          <w:sz w:val="28"/>
          <w:szCs w:val="28"/>
        </w:rPr>
        <w:t>59,8</w:t>
      </w:r>
      <w:r w:rsidRPr="00F019D9">
        <w:rPr>
          <w:rFonts w:ascii="Times New Roman" w:hAnsi="Times New Roman" w:cs="Times New Roman"/>
          <w:sz w:val="28"/>
          <w:szCs w:val="28"/>
        </w:rPr>
        <w:t>% плана;</w:t>
      </w:r>
    </w:p>
    <w:p w:rsidR="0001548B" w:rsidRPr="00F019D9" w:rsidRDefault="0001548B" w:rsidP="00F019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9D9">
        <w:rPr>
          <w:rFonts w:ascii="Times New Roman" w:hAnsi="Times New Roman" w:cs="Times New Roman"/>
          <w:sz w:val="28"/>
          <w:szCs w:val="28"/>
        </w:rPr>
        <w:t xml:space="preserve">- по разделу «Средства массовой информации» на </w:t>
      </w:r>
      <w:r w:rsidR="00F019D9" w:rsidRPr="00F019D9">
        <w:rPr>
          <w:rFonts w:ascii="Times New Roman" w:hAnsi="Times New Roman" w:cs="Times New Roman"/>
          <w:b/>
          <w:sz w:val="28"/>
          <w:szCs w:val="28"/>
        </w:rPr>
        <w:t>53,6</w:t>
      </w:r>
      <w:r w:rsidRPr="00F019D9">
        <w:rPr>
          <w:rFonts w:ascii="Times New Roman" w:hAnsi="Times New Roman" w:cs="Times New Roman"/>
          <w:sz w:val="28"/>
          <w:szCs w:val="28"/>
        </w:rPr>
        <w:t>% плана;</w:t>
      </w:r>
    </w:p>
    <w:p w:rsidR="00F019D9" w:rsidRDefault="004B2BED" w:rsidP="00F019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9D9">
        <w:rPr>
          <w:rFonts w:ascii="Times New Roman" w:hAnsi="Times New Roman" w:cs="Times New Roman"/>
          <w:sz w:val="28"/>
          <w:szCs w:val="28"/>
        </w:rPr>
        <w:t xml:space="preserve">- по разделу «Жилищно-коммунальное хозяйство» на </w:t>
      </w:r>
      <w:r w:rsidR="00F019D9" w:rsidRPr="00F019D9">
        <w:rPr>
          <w:rFonts w:ascii="Times New Roman" w:hAnsi="Times New Roman" w:cs="Times New Roman"/>
          <w:b/>
          <w:sz w:val="28"/>
          <w:szCs w:val="28"/>
        </w:rPr>
        <w:t>36,0</w:t>
      </w:r>
      <w:r w:rsidR="0001548B" w:rsidRPr="00F019D9">
        <w:rPr>
          <w:rFonts w:ascii="Times New Roman" w:hAnsi="Times New Roman" w:cs="Times New Roman"/>
          <w:sz w:val="28"/>
          <w:szCs w:val="28"/>
        </w:rPr>
        <w:t>% плана</w:t>
      </w:r>
      <w:r w:rsidR="00F019D9" w:rsidRPr="00F019D9">
        <w:rPr>
          <w:rFonts w:ascii="Times New Roman" w:hAnsi="Times New Roman" w:cs="Times New Roman"/>
          <w:sz w:val="28"/>
          <w:szCs w:val="28"/>
        </w:rPr>
        <w:t>;</w:t>
      </w:r>
    </w:p>
    <w:p w:rsidR="00F019D9" w:rsidRDefault="00F019D9" w:rsidP="00F019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019D9">
        <w:rPr>
          <w:rFonts w:ascii="Times New Roman" w:hAnsi="Times New Roman" w:cs="Times New Roman"/>
          <w:sz w:val="28"/>
          <w:szCs w:val="28"/>
        </w:rPr>
        <w:t>о разделу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9D9">
        <w:rPr>
          <w:rFonts w:ascii="Times New Roman" w:hAnsi="Times New Roman" w:cs="Times New Roman"/>
          <w:sz w:val="28"/>
          <w:szCs w:val="28"/>
        </w:rPr>
        <w:t>«Национальная безопасность и правоохранительная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9D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15,2</w:t>
      </w:r>
      <w:r w:rsidRPr="00F019D9">
        <w:rPr>
          <w:rFonts w:ascii="Times New Roman" w:hAnsi="Times New Roman" w:cs="Times New Roman"/>
          <w:sz w:val="28"/>
          <w:szCs w:val="28"/>
        </w:rPr>
        <w:t>%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решением Совета депутатов Вяземского городского поселения Вяземского района Смоленской области от </w:t>
      </w:r>
      <w:r w:rsidR="00F019D9">
        <w:rPr>
          <w:rFonts w:ascii="Times New Roman" w:hAnsi="Times New Roman" w:cs="Times New Roman"/>
          <w:bCs/>
          <w:sz w:val="28"/>
          <w:szCs w:val="28"/>
        </w:rPr>
        <w:t>24.12.2020 №39</w:t>
      </w:r>
      <w:r>
        <w:rPr>
          <w:rFonts w:ascii="Times New Roman" w:hAnsi="Times New Roman" w:cs="Times New Roman"/>
          <w:bCs/>
          <w:sz w:val="28"/>
          <w:szCs w:val="28"/>
        </w:rPr>
        <w:t xml:space="preserve"> главными распорядителями бюджетных средств муниципального образования Вяземское городское поселение Вяземского района Смоленской области, </w:t>
      </w:r>
      <w:r w:rsidRPr="00352117">
        <w:rPr>
          <w:rFonts w:ascii="Times New Roman" w:hAnsi="Times New Roman" w:cs="Times New Roman"/>
          <w:bCs/>
          <w:sz w:val="28"/>
          <w:szCs w:val="28"/>
        </w:rPr>
        <w:t>явля</w:t>
      </w:r>
      <w:r>
        <w:rPr>
          <w:rFonts w:ascii="Times New Roman" w:hAnsi="Times New Roman" w:cs="Times New Roman"/>
          <w:bCs/>
          <w:sz w:val="28"/>
          <w:szCs w:val="28"/>
        </w:rPr>
        <w:t>лись</w:t>
      </w:r>
      <w:r w:rsidRPr="00352117">
        <w:rPr>
          <w:rFonts w:ascii="Times New Roman" w:hAnsi="Times New Roman" w:cs="Times New Roman"/>
          <w:bCs/>
          <w:sz w:val="28"/>
          <w:szCs w:val="28"/>
        </w:rPr>
        <w:t>: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>- Администрация муниципального образования «Вяземский район» Смоленской области;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>- Финансовое управление Администрации муниципального образования «Вяземский район» Смоленской области;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2117">
        <w:rPr>
          <w:rFonts w:ascii="Times New Roman" w:hAnsi="Times New Roman" w:cs="Times New Roman"/>
          <w:sz w:val="28"/>
          <w:szCs w:val="28"/>
        </w:rPr>
        <w:t>Комитет по культуре, спорту и туризму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>- Комитет имущественных отношений Администрации муниципального образования «Вяземский район» Смоленской области;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52117">
        <w:rPr>
          <w:rFonts w:ascii="Times New Roman" w:hAnsi="Times New Roman" w:cs="Times New Roman"/>
          <w:sz w:val="28"/>
          <w:szCs w:val="28"/>
        </w:rPr>
        <w:t>Совет депутатов Вяземского городского поселения Вяземского района Смоленской области.</w:t>
      </w:r>
    </w:p>
    <w:p w:rsidR="0001548B" w:rsidRDefault="0001548B" w:rsidP="000154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ED7">
        <w:rPr>
          <w:rFonts w:ascii="Times New Roman" w:hAnsi="Times New Roman" w:cs="Times New Roman"/>
          <w:sz w:val="28"/>
          <w:szCs w:val="28"/>
        </w:rPr>
        <w:t xml:space="preserve">Анализ исполнения </w:t>
      </w: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F619F1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DC0983"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главными распорядителями бюджетных средств городского </w:t>
      </w:r>
      <w:r w:rsidRPr="00C51C70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C51C70">
        <w:rPr>
          <w:rFonts w:ascii="Times New Roman" w:hAnsi="Times New Roman" w:cs="Times New Roman"/>
          <w:sz w:val="28"/>
          <w:szCs w:val="28"/>
        </w:rPr>
        <w:t xml:space="preserve"> приведен в таблице №</w:t>
      </w:r>
      <w:r w:rsidR="00FE1424">
        <w:rPr>
          <w:rFonts w:ascii="Times New Roman" w:hAnsi="Times New Roman" w:cs="Times New Roman"/>
          <w:sz w:val="28"/>
          <w:szCs w:val="28"/>
        </w:rPr>
        <w:t>3</w:t>
      </w:r>
      <w:r w:rsidRPr="00C51C70">
        <w:rPr>
          <w:rFonts w:ascii="Times New Roman" w:hAnsi="Times New Roman" w:cs="Times New Roman"/>
          <w:sz w:val="28"/>
          <w:szCs w:val="28"/>
        </w:rPr>
        <w:t>.</w:t>
      </w:r>
    </w:p>
    <w:p w:rsidR="00DC7791" w:rsidRDefault="00DC7791" w:rsidP="000154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791" w:rsidRDefault="00DC7791" w:rsidP="000154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791" w:rsidRDefault="00DC7791" w:rsidP="000154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C9F" w:rsidRPr="00BA4C9F" w:rsidRDefault="00BA4C9F" w:rsidP="00BA4C9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4C9F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FE1424">
        <w:rPr>
          <w:rFonts w:ascii="Times New Roman" w:hAnsi="Times New Roman" w:cs="Times New Roman"/>
          <w:sz w:val="24"/>
          <w:szCs w:val="24"/>
        </w:rPr>
        <w:t>3</w:t>
      </w:r>
      <w:r w:rsidRPr="00BA4C9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1"/>
        <w:gridCol w:w="709"/>
        <w:gridCol w:w="1134"/>
        <w:gridCol w:w="1134"/>
        <w:gridCol w:w="1276"/>
        <w:gridCol w:w="708"/>
      </w:tblGrid>
      <w:tr w:rsidR="00BA4C9F" w:rsidRPr="00CA7672" w:rsidTr="00BA4C9F">
        <w:trPr>
          <w:trHeight w:val="128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5E5916" w:rsidP="005E591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Утвержденный п</w:t>
            </w:r>
            <w:r w:rsidR="00CA7672" w:rsidRPr="00CA7672">
              <w:rPr>
                <w:sz w:val="24"/>
                <w:szCs w:val="24"/>
              </w:rPr>
              <w:t xml:space="preserve">лан на </w:t>
            </w:r>
            <w:r w:rsidR="00AA1A04">
              <w:rPr>
                <w:sz w:val="24"/>
                <w:szCs w:val="24"/>
              </w:rPr>
              <w:t>2021</w:t>
            </w:r>
            <w:r w:rsidR="00CA7672" w:rsidRPr="00CA767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 xml:space="preserve">Факт девять месяцев </w:t>
            </w:r>
            <w:r w:rsidR="00AA1A04">
              <w:rPr>
                <w:sz w:val="24"/>
                <w:szCs w:val="24"/>
              </w:rPr>
              <w:t>2021</w:t>
            </w:r>
            <w:r w:rsidRPr="00CA767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Отклонения (+,</w:t>
            </w:r>
            <w:r w:rsidR="00967461">
              <w:rPr>
                <w:sz w:val="24"/>
                <w:szCs w:val="24"/>
              </w:rPr>
              <w:t xml:space="preserve"> </w:t>
            </w:r>
            <w:r w:rsidRPr="00CA7672">
              <w:rPr>
                <w:sz w:val="24"/>
                <w:szCs w:val="24"/>
              </w:rPr>
              <w:t>-)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% исполнения</w:t>
            </w:r>
          </w:p>
        </w:tc>
      </w:tr>
      <w:tr w:rsidR="00BA4C9F" w:rsidRPr="00CA7672" w:rsidTr="00967461">
        <w:trPr>
          <w:trHeight w:val="38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BA4C9F" w:rsidP="00BA4C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муниципального образования «</w:t>
            </w:r>
            <w:r w:rsidR="00CA7672" w:rsidRPr="00CA7672">
              <w:rPr>
                <w:sz w:val="24"/>
                <w:szCs w:val="24"/>
              </w:rPr>
              <w:t>Вяземский район</w:t>
            </w:r>
            <w:r>
              <w:rPr>
                <w:sz w:val="24"/>
                <w:szCs w:val="24"/>
              </w:rPr>
              <w:t>»</w:t>
            </w:r>
            <w:r w:rsidR="00CA7672" w:rsidRPr="00CA767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72" w:rsidRPr="00CA7672" w:rsidRDefault="00967461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442511,3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8140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217506,8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E372E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-225004,5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202DD3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</w:tr>
      <w:tr w:rsidR="00BA4C9F" w:rsidRPr="00CA7672" w:rsidTr="00967461">
        <w:trPr>
          <w:trHeight w:val="5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BA4C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Финансовое управление Администра</w:t>
            </w:r>
            <w:r w:rsidR="00BA4C9F">
              <w:rPr>
                <w:sz w:val="24"/>
                <w:szCs w:val="24"/>
              </w:rPr>
              <w:t>ции муниципального образования «</w:t>
            </w:r>
            <w:r w:rsidRPr="00CA7672">
              <w:rPr>
                <w:sz w:val="24"/>
                <w:szCs w:val="24"/>
              </w:rPr>
              <w:t>Вяземский район</w:t>
            </w:r>
            <w:r w:rsidR="00BA4C9F">
              <w:rPr>
                <w:sz w:val="24"/>
                <w:szCs w:val="24"/>
              </w:rPr>
              <w:t>»</w:t>
            </w:r>
            <w:r w:rsidRPr="00CA767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72" w:rsidRPr="00CA7672" w:rsidRDefault="00967461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8140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E372E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-1790,8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71708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</w:tr>
      <w:tr w:rsidR="00BA4C9F" w:rsidRPr="00CA7672" w:rsidTr="0096746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BA4C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 xml:space="preserve">Комитет по культуре, спорту и туризму </w:t>
            </w:r>
            <w:r w:rsidR="00BA4C9F" w:rsidRPr="00CA7672">
              <w:rPr>
                <w:sz w:val="24"/>
                <w:szCs w:val="24"/>
              </w:rPr>
              <w:t>Администрации</w:t>
            </w:r>
            <w:r w:rsidR="00BA4C9F">
              <w:rPr>
                <w:sz w:val="24"/>
                <w:szCs w:val="24"/>
              </w:rPr>
              <w:t xml:space="preserve"> муниципального образования «</w:t>
            </w:r>
            <w:r w:rsidRPr="00CA7672">
              <w:rPr>
                <w:sz w:val="24"/>
                <w:szCs w:val="24"/>
              </w:rPr>
              <w:t>Вяземский район</w:t>
            </w:r>
            <w:r w:rsidR="00BA4C9F">
              <w:rPr>
                <w:sz w:val="24"/>
                <w:szCs w:val="24"/>
              </w:rPr>
              <w:t>»</w:t>
            </w:r>
            <w:r w:rsidRPr="00CA767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72" w:rsidRPr="00CA7672" w:rsidRDefault="00967461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8140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E372E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-8689,8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71708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</w:tr>
      <w:tr w:rsidR="00BA4C9F" w:rsidRPr="00CA7672" w:rsidTr="0096746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BA4C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 xml:space="preserve">Комитет имущественных отношений Администрации муниципального образования </w:t>
            </w:r>
            <w:r w:rsidR="00BA4C9F">
              <w:rPr>
                <w:sz w:val="24"/>
                <w:szCs w:val="24"/>
              </w:rPr>
              <w:t>«</w:t>
            </w:r>
            <w:r w:rsidRPr="00CA7672">
              <w:rPr>
                <w:sz w:val="24"/>
                <w:szCs w:val="24"/>
              </w:rPr>
              <w:t>Вяземский район</w:t>
            </w:r>
            <w:r w:rsidR="00BA4C9F">
              <w:rPr>
                <w:sz w:val="24"/>
                <w:szCs w:val="24"/>
              </w:rPr>
              <w:t>»</w:t>
            </w:r>
            <w:r w:rsidRPr="00CA767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72" w:rsidRPr="00CA7672" w:rsidRDefault="00967461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8140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E372E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-3212,9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71708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</w:tr>
      <w:tr w:rsidR="00BA4C9F" w:rsidRPr="00CA7672" w:rsidTr="00967461">
        <w:trPr>
          <w:trHeight w:val="1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Совет депутатов Вяземского городского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72" w:rsidRPr="00CA7672" w:rsidRDefault="00967461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8140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E372E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-1239,6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71708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</w:tr>
      <w:tr w:rsidR="00BA4C9F" w:rsidRPr="00CA7672" w:rsidTr="0096746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CA7672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967461" w:rsidP="00CA767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485316,7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81405" w:rsidP="00CA767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245379,1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6E372E" w:rsidP="00CA767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-239937,6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71708" w:rsidP="00CA767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</w:t>
            </w:r>
            <w:r w:rsidR="00F626B0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CA7672" w:rsidRDefault="00CA7672" w:rsidP="000154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C9F" w:rsidRDefault="00BA4C9F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Администрацией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 w:rsidR="0047225D">
        <w:rPr>
          <w:rFonts w:ascii="Times New Roman" w:hAnsi="Times New Roman"/>
          <w:b/>
          <w:sz w:val="28"/>
          <w:szCs w:val="28"/>
        </w:rPr>
        <w:t>217 506,8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47225D">
        <w:rPr>
          <w:rFonts w:ascii="Times New Roman" w:hAnsi="Times New Roman"/>
          <w:b/>
          <w:sz w:val="28"/>
          <w:szCs w:val="28"/>
        </w:rPr>
        <w:t>49,2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BA4C9F" w:rsidRDefault="00BA4C9F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Финансовым управлением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 w:rsidR="0047225D">
        <w:rPr>
          <w:rFonts w:ascii="Times New Roman" w:hAnsi="Times New Roman"/>
          <w:b/>
          <w:sz w:val="28"/>
          <w:szCs w:val="28"/>
        </w:rPr>
        <w:t>783,1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6BC8">
        <w:rPr>
          <w:rFonts w:ascii="Times New Roman" w:hAnsi="Times New Roman"/>
          <w:sz w:val="28"/>
          <w:szCs w:val="28"/>
        </w:rPr>
        <w:t xml:space="preserve">тыс. рублей или </w:t>
      </w:r>
      <w:r w:rsidR="0047225D">
        <w:rPr>
          <w:rFonts w:ascii="Times New Roman" w:hAnsi="Times New Roman"/>
          <w:b/>
          <w:sz w:val="28"/>
          <w:szCs w:val="28"/>
        </w:rPr>
        <w:t>30,4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BA4C9F" w:rsidRDefault="00BA4C9F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Комитетом по культуре, спорту и туризму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 w:rsidR="0047225D">
        <w:rPr>
          <w:rFonts w:ascii="Times New Roman" w:hAnsi="Times New Roman"/>
          <w:b/>
          <w:sz w:val="28"/>
          <w:szCs w:val="28"/>
        </w:rPr>
        <w:t>17 702,5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67,1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BA4C9F" w:rsidRDefault="00BA4C9F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Комитетом имущественных отношений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 w:rsidR="0047225D">
        <w:rPr>
          <w:rFonts w:ascii="Times New Roman" w:hAnsi="Times New Roman"/>
          <w:b/>
          <w:sz w:val="28"/>
          <w:szCs w:val="28"/>
        </w:rPr>
        <w:t>7 157,0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47225D">
        <w:rPr>
          <w:rFonts w:ascii="Times New Roman" w:hAnsi="Times New Roman"/>
          <w:b/>
          <w:sz w:val="28"/>
          <w:szCs w:val="28"/>
        </w:rPr>
        <w:t>69,0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BA4C9F" w:rsidRPr="0032416F" w:rsidRDefault="00BA4C9F" w:rsidP="00BA4C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Советом депутатов Вяземского городского поселения Вяземского </w:t>
      </w:r>
      <w:r w:rsidRPr="0032416F">
        <w:rPr>
          <w:rFonts w:ascii="Times New Roman" w:hAnsi="Times New Roman" w:cs="Times New Roman"/>
          <w:sz w:val="28"/>
          <w:szCs w:val="28"/>
        </w:rPr>
        <w:t xml:space="preserve">района Смоленской области расходы исполнены в сумме </w:t>
      </w:r>
      <w:r w:rsidR="0047225D">
        <w:rPr>
          <w:rFonts w:ascii="Times New Roman" w:hAnsi="Times New Roman" w:cs="Times New Roman"/>
          <w:b/>
          <w:sz w:val="28"/>
          <w:szCs w:val="28"/>
        </w:rPr>
        <w:t>2 229,7</w:t>
      </w:r>
      <w:r w:rsidRPr="003241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7225D">
        <w:rPr>
          <w:rFonts w:ascii="Times New Roman" w:hAnsi="Times New Roman" w:cs="Times New Roman"/>
          <w:b/>
          <w:sz w:val="28"/>
          <w:szCs w:val="28"/>
        </w:rPr>
        <w:t>64,3</w:t>
      </w:r>
      <w:r w:rsidRPr="0032416F">
        <w:rPr>
          <w:rFonts w:ascii="Times New Roman" w:hAnsi="Times New Roman" w:cs="Times New Roman"/>
          <w:sz w:val="28"/>
          <w:szCs w:val="28"/>
        </w:rPr>
        <w:t>% плана.</w:t>
      </w:r>
    </w:p>
    <w:p w:rsidR="00BA4C9F" w:rsidRDefault="00BA4C9F" w:rsidP="00BA4C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16F">
        <w:rPr>
          <w:rFonts w:ascii="Times New Roman" w:hAnsi="Times New Roman" w:cs="Times New Roman"/>
          <w:sz w:val="28"/>
          <w:szCs w:val="28"/>
        </w:rPr>
        <w:t xml:space="preserve">Таким образом, главным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</w:t>
      </w:r>
      <w:r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>
        <w:rPr>
          <w:rFonts w:ascii="Times New Roman" w:hAnsi="Times New Roman" w:cs="Times New Roman"/>
          <w:sz w:val="28"/>
          <w:szCs w:val="28"/>
        </w:rPr>
        <w:t>бюджета городского поселения по расходам в запланированном объеме.</w:t>
      </w:r>
    </w:p>
    <w:p w:rsidR="00D5772E" w:rsidRDefault="00D5772E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772E" w:rsidRDefault="00D5772E" w:rsidP="00D5772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E0BE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расходов </w:t>
      </w:r>
      <w:r>
        <w:rPr>
          <w:rFonts w:ascii="Times New Roman" w:hAnsi="Times New Roman" w:cs="Times New Roman"/>
          <w:b/>
          <w:sz w:val="28"/>
          <w:szCs w:val="28"/>
        </w:rPr>
        <w:t>бюджета</w:t>
      </w:r>
    </w:p>
    <w:p w:rsidR="00D5772E" w:rsidRPr="00842B93" w:rsidRDefault="00D5772E" w:rsidP="00D5772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D5772E" w:rsidRDefault="00D5772E" w:rsidP="00D577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772E" w:rsidRDefault="00D5772E" w:rsidP="00D5772E">
      <w:pPr>
        <w:ind w:firstLine="709"/>
        <w:jc w:val="both"/>
        <w:rPr>
          <w:sz w:val="28"/>
          <w:szCs w:val="28"/>
        </w:rPr>
      </w:pPr>
      <w:r w:rsidRPr="004C7BC3">
        <w:rPr>
          <w:sz w:val="28"/>
          <w:szCs w:val="28"/>
        </w:rPr>
        <w:t xml:space="preserve">Расходы бюджета городского поселения в программной структуре </w:t>
      </w:r>
      <w:r>
        <w:rPr>
          <w:sz w:val="28"/>
          <w:szCs w:val="28"/>
        </w:rPr>
        <w:t xml:space="preserve">на 2021 год </w:t>
      </w:r>
      <w:r w:rsidRPr="004C7BC3">
        <w:rPr>
          <w:sz w:val="28"/>
          <w:szCs w:val="28"/>
        </w:rPr>
        <w:t xml:space="preserve">сформированы на основе 13 муниципальных программ. Общий объем финансирования </w:t>
      </w:r>
      <w:r>
        <w:rPr>
          <w:sz w:val="28"/>
          <w:szCs w:val="28"/>
        </w:rPr>
        <w:t xml:space="preserve">муниципальных программ, </w:t>
      </w:r>
      <w:r w:rsidRPr="004C7BC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Совета депутатов Вяземского городского поселения Вяземского </w:t>
      </w:r>
      <w:r w:rsidRPr="00354EEC">
        <w:rPr>
          <w:sz w:val="28"/>
          <w:szCs w:val="28"/>
        </w:rPr>
        <w:lastRenderedPageBreak/>
        <w:t xml:space="preserve">района Смоленской области от </w:t>
      </w:r>
      <w:r w:rsidR="004A3267">
        <w:rPr>
          <w:sz w:val="28"/>
          <w:szCs w:val="28"/>
        </w:rPr>
        <w:t>24.12.2020 №39</w:t>
      </w:r>
      <w:r>
        <w:rPr>
          <w:sz w:val="28"/>
          <w:szCs w:val="28"/>
        </w:rPr>
        <w:t xml:space="preserve">, утвержден в сумме </w:t>
      </w:r>
      <w:r w:rsidR="004A3267">
        <w:rPr>
          <w:b/>
          <w:sz w:val="28"/>
          <w:szCs w:val="28"/>
        </w:rPr>
        <w:t>467 109,8</w:t>
      </w:r>
      <w:r>
        <w:rPr>
          <w:sz w:val="28"/>
          <w:szCs w:val="28"/>
        </w:rPr>
        <w:t xml:space="preserve"> тыс. рублей.</w:t>
      </w:r>
    </w:p>
    <w:p w:rsidR="00D5772E" w:rsidRPr="001535B3" w:rsidRDefault="00D5772E" w:rsidP="00D577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88054605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4A3267">
        <w:rPr>
          <w:rFonts w:ascii="Times New Roman" w:hAnsi="Times New Roman" w:cs="Times New Roman"/>
          <w:b/>
          <w:sz w:val="28"/>
          <w:szCs w:val="28"/>
        </w:rPr>
        <w:t>231 979,1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A3267">
        <w:rPr>
          <w:rFonts w:ascii="Times New Roman" w:hAnsi="Times New Roman" w:cs="Times New Roman"/>
          <w:b/>
          <w:sz w:val="28"/>
          <w:szCs w:val="28"/>
        </w:rPr>
        <w:t>49,7</w:t>
      </w:r>
      <w:r w:rsidRPr="001535B3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 (согласно сведениям, указанным в предоставленной пояснительной записке). Общий объем финансирования муниципальных программ составляет </w:t>
      </w:r>
      <w:r w:rsidR="004A3267">
        <w:rPr>
          <w:rFonts w:ascii="Times New Roman" w:hAnsi="Times New Roman" w:cs="Times New Roman"/>
          <w:b/>
          <w:sz w:val="28"/>
          <w:szCs w:val="28"/>
        </w:rPr>
        <w:t>94,5</w:t>
      </w:r>
      <w:r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4A3267">
        <w:rPr>
          <w:rFonts w:ascii="Times New Roman" w:hAnsi="Times New Roman" w:cs="Times New Roman"/>
          <w:b/>
          <w:sz w:val="28"/>
          <w:szCs w:val="28"/>
        </w:rPr>
        <w:t>245 379,1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0"/>
    <w:p w:rsidR="00D5772E" w:rsidRDefault="00D5772E" w:rsidP="00D577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расходов по муниципальным</w:t>
      </w:r>
      <w:r w:rsidRPr="00B16BC8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 xml:space="preserve">за девять месяцев 2021 года </w:t>
      </w:r>
      <w:r w:rsidRPr="00B16BC8">
        <w:rPr>
          <w:sz w:val="28"/>
          <w:szCs w:val="28"/>
        </w:rPr>
        <w:t xml:space="preserve">представлен в </w:t>
      </w:r>
      <w:r>
        <w:rPr>
          <w:sz w:val="28"/>
          <w:szCs w:val="28"/>
        </w:rPr>
        <w:t>таблице №</w:t>
      </w:r>
      <w:r w:rsidR="004A5B96">
        <w:rPr>
          <w:sz w:val="28"/>
          <w:szCs w:val="28"/>
        </w:rPr>
        <w:t>4</w:t>
      </w:r>
      <w:r w:rsidRPr="00B16BC8">
        <w:rPr>
          <w:sz w:val="28"/>
          <w:szCs w:val="28"/>
        </w:rPr>
        <w:t>.</w:t>
      </w:r>
    </w:p>
    <w:p w:rsidR="00D5772E" w:rsidRPr="00886855" w:rsidRDefault="00D5772E" w:rsidP="00D5772E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886855">
        <w:rPr>
          <w:sz w:val="24"/>
          <w:szCs w:val="24"/>
        </w:rPr>
        <w:t>Таблица №</w:t>
      </w:r>
      <w:r w:rsidR="004A5B96">
        <w:rPr>
          <w:sz w:val="24"/>
          <w:szCs w:val="24"/>
        </w:rPr>
        <w:t>4</w:t>
      </w:r>
      <w:r>
        <w:rPr>
          <w:sz w:val="24"/>
          <w:szCs w:val="24"/>
        </w:rPr>
        <w:t xml:space="preserve"> (тыс. рублей)</w:t>
      </w:r>
    </w:p>
    <w:tbl>
      <w:tblPr>
        <w:tblW w:w="105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077"/>
        <w:gridCol w:w="1303"/>
        <w:gridCol w:w="1275"/>
        <w:gridCol w:w="1077"/>
        <w:gridCol w:w="1257"/>
      </w:tblGrid>
      <w:tr w:rsidR="00D5772E" w:rsidRPr="00F626B0" w:rsidTr="00AC50FA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№ п/п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</w:pPr>
            <w:r w:rsidRPr="00F626B0">
              <w:t>Решение от 24.12.2020 №39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</w:pPr>
            <w:r w:rsidRPr="00F626B0">
              <w:t>Факт 9 месяцев 2021 г.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</w:pPr>
            <w:r w:rsidRPr="00F626B0">
              <w:t>% выполнения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</w:pPr>
            <w:r w:rsidRPr="00F626B0">
              <w:t>Отклонения (+,</w:t>
            </w:r>
            <w:r>
              <w:t xml:space="preserve"> </w:t>
            </w:r>
            <w:r w:rsidRPr="00F626B0">
              <w:t>-)</w:t>
            </w:r>
          </w:p>
        </w:tc>
      </w:tr>
      <w:tr w:rsidR="00D5772E" w:rsidRPr="00F626B0" w:rsidTr="00AC50FA">
        <w:trPr>
          <w:trHeight w:val="4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267,5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89,2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-32,5</w:t>
            </w:r>
          </w:p>
        </w:tc>
      </w:tr>
      <w:tr w:rsidR="00D5772E" w:rsidRPr="00F626B0" w:rsidTr="00AC50FA">
        <w:trPr>
          <w:trHeight w:val="9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10885,9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7157,0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65,7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-3728,9</w:t>
            </w:r>
          </w:p>
        </w:tc>
      </w:tr>
      <w:tr w:rsidR="00D5772E" w:rsidRPr="00F626B0" w:rsidTr="00AC50FA">
        <w:trPr>
          <w:trHeight w:val="7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14245,0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10285,9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72,2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-3959,1</w:t>
            </w:r>
          </w:p>
        </w:tc>
      </w:tr>
      <w:tr w:rsidR="00D5772E" w:rsidRPr="00F626B0" w:rsidTr="00AC50FA">
        <w:trPr>
          <w:trHeight w:val="5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10400,0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5545,6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53,3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-4854,4</w:t>
            </w:r>
          </w:p>
        </w:tc>
      </w:tr>
      <w:tr w:rsidR="00D5772E" w:rsidRPr="00F626B0" w:rsidTr="00AC50FA">
        <w:trPr>
          <w:trHeight w:val="9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1023,6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224,6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21,9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-799,0</w:t>
            </w:r>
          </w:p>
        </w:tc>
      </w:tr>
      <w:tr w:rsidR="00D5772E" w:rsidRPr="00F626B0" w:rsidTr="00AC50FA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>МП «Вязьма-город воинской славы»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4626,9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3439,6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74,3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-1187,3</w:t>
            </w:r>
          </w:p>
        </w:tc>
      </w:tr>
      <w:tr w:rsidR="00D5772E" w:rsidRPr="00F626B0" w:rsidTr="00AC50FA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F626B0">
              <w:rPr>
                <w:color w:val="000000"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  <w:r>
              <w:rPr>
                <w:color w:val="000000"/>
              </w:rPr>
              <w:t>»</w:t>
            </w:r>
            <w:r w:rsidRPr="00F626B0">
              <w:rPr>
                <w:color w:val="000000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226596,1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136147,7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60,1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-90448,4</w:t>
            </w:r>
          </w:p>
        </w:tc>
      </w:tr>
      <w:tr w:rsidR="00D5772E" w:rsidRPr="00F626B0" w:rsidTr="00AC50FA">
        <w:trPr>
          <w:trHeight w:val="9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20704,0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13313,4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64,3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-7390,6</w:t>
            </w:r>
          </w:p>
        </w:tc>
      </w:tr>
      <w:tr w:rsidR="00D5772E" w:rsidRPr="00F626B0" w:rsidTr="00AC50FA">
        <w:trPr>
          <w:trHeight w:val="3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84073,1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1499,8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-82573,3</w:t>
            </w:r>
          </w:p>
        </w:tc>
      </w:tr>
      <w:tr w:rsidR="00D5772E" w:rsidRPr="00F626B0" w:rsidTr="00AC50FA">
        <w:trPr>
          <w:trHeight w:val="7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10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F626B0">
              <w:rPr>
                <w:color w:val="000000"/>
              </w:rPr>
              <w:t xml:space="preserve">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62646,4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39865,8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63,6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-22780,6</w:t>
            </w:r>
          </w:p>
        </w:tc>
      </w:tr>
      <w:tr w:rsidR="00D5772E" w:rsidRPr="00F626B0" w:rsidTr="00AC50FA">
        <w:trPr>
          <w:trHeight w:val="7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11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>МП «Построение и развитие аппаратно-программного комплекса «Безопасный город» на территории Вяземского городского поселения»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3480,0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1667,6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47,9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-1812,4</w:t>
            </w:r>
          </w:p>
        </w:tc>
      </w:tr>
      <w:tr w:rsidR="00D5772E" w:rsidRPr="00F626B0" w:rsidTr="00AC50FA">
        <w:trPr>
          <w:trHeight w:val="6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12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773,0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183,8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23,8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-589,2</w:t>
            </w:r>
          </w:p>
        </w:tc>
      </w:tr>
      <w:tr w:rsidR="00D5772E" w:rsidRPr="00F626B0" w:rsidTr="00AC50FA">
        <w:trPr>
          <w:trHeight w:val="7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626B0">
              <w:rPr>
                <w:color w:val="000000"/>
              </w:rPr>
              <w:t>13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F626B0">
              <w:rPr>
                <w:color w:val="000000"/>
              </w:rPr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  <w:r>
              <w:rPr>
                <w:color w:val="000000"/>
              </w:rPr>
              <w:t>»</w:t>
            </w:r>
            <w:r w:rsidRPr="00F626B0">
              <w:rPr>
                <w:color w:val="000000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27355,8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12380,8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45,3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626B0">
              <w:rPr>
                <w:color w:val="000000"/>
              </w:rPr>
              <w:t>-14975,0</w:t>
            </w:r>
          </w:p>
        </w:tc>
      </w:tr>
      <w:tr w:rsidR="00D5772E" w:rsidRPr="00F626B0" w:rsidTr="00AC50FA">
        <w:trPr>
          <w:trHeight w:val="2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6B0">
              <w:rPr>
                <w:color w:val="000000"/>
              </w:rPr>
              <w:t> 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626B0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626B0">
              <w:rPr>
                <w:b/>
                <w:bCs/>
                <w:color w:val="000000"/>
              </w:rPr>
              <w:t>467109,8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626B0">
              <w:rPr>
                <w:b/>
                <w:bCs/>
                <w:color w:val="000000"/>
              </w:rPr>
              <w:t>231979,1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626B0">
              <w:rPr>
                <w:b/>
                <w:bCs/>
                <w:color w:val="000000"/>
              </w:rPr>
              <w:t>49,7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F626B0" w:rsidRDefault="00D5772E" w:rsidP="00AC50F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626B0">
              <w:rPr>
                <w:b/>
                <w:bCs/>
                <w:color w:val="000000"/>
              </w:rPr>
              <w:t>-235130,7</w:t>
            </w:r>
          </w:p>
        </w:tc>
      </w:tr>
    </w:tbl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626B0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267,5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89,2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«Управление объектами муниципальной собственности и земельными ресурсами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7 157,0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65,7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«Развитие физической культуры, спорта и молодежной политики в Вяземском городском поселении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10 285,9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72,2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«Информатизация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 xml:space="preserve">5 545,6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53,3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224,6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21,9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«Вязьма-город воинской славы»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3 439,6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74,3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«Содержание автомобильных дорог и инженерных сооружений на них в границах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136 147,7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60,1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13 313,4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64,3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«Обеспечение мероприятий в области жилищного хозяйства на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1 499,8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1,8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 xml:space="preserve">«Благоустройство территории Вяземского городского поселения Вяземского района Смоленской </w:t>
      </w:r>
      <w:r w:rsidRPr="000F0EEA">
        <w:rPr>
          <w:b/>
          <w:i/>
          <w:sz w:val="28"/>
          <w:szCs w:val="28"/>
        </w:rPr>
        <w:lastRenderedPageBreak/>
        <w:t>области»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39 865,8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63,6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«Построение и развитие аппаратно-программного комплекса «Безопасный город» на территории Вяземского городского поселения»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1 667,6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47,9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Доступная среда на</w:t>
      </w:r>
      <w:r w:rsidRPr="000F0EEA">
        <w:rPr>
          <w:b/>
          <w:i/>
          <w:sz w:val="28"/>
          <w:szCs w:val="28"/>
        </w:rPr>
        <w:t xml:space="preserve"> территории Вяземского городского поселения Вяземского района Смоленской области»</w:t>
      </w:r>
      <w:r w:rsidRPr="000F0EEA">
        <w:rPr>
          <w:sz w:val="28"/>
          <w:szCs w:val="28"/>
        </w:rPr>
        <w:t xml:space="preserve"> исполнение </w:t>
      </w:r>
      <w:r>
        <w:rPr>
          <w:sz w:val="28"/>
          <w:szCs w:val="28"/>
        </w:rPr>
        <w:t>за девять месяцев 2021</w:t>
      </w:r>
      <w:r w:rsidRPr="000F0EEA">
        <w:rPr>
          <w:sz w:val="28"/>
          <w:szCs w:val="28"/>
        </w:rPr>
        <w:t xml:space="preserve"> года составило в сумме </w:t>
      </w:r>
      <w:r>
        <w:rPr>
          <w:b/>
          <w:sz w:val="28"/>
          <w:szCs w:val="28"/>
        </w:rPr>
        <w:t>183,8</w:t>
      </w:r>
      <w:r w:rsidRPr="000F0EEA">
        <w:rPr>
          <w:b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23,8</w:t>
      </w:r>
      <w:r w:rsidRPr="000F0EEA"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F619F1">
        <w:rPr>
          <w:b/>
          <w:i/>
          <w:sz w:val="28"/>
          <w:szCs w:val="28"/>
        </w:rPr>
        <w:t>«Формирование современной городской среды на территории Вяземского городского поселения Вяземского района Смоленской области»</w:t>
      </w:r>
      <w:r>
        <w:rPr>
          <w:b/>
          <w:i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за девять месяцев 2021</w:t>
      </w:r>
      <w:r w:rsidRPr="000F0EEA">
        <w:rPr>
          <w:sz w:val="28"/>
          <w:szCs w:val="28"/>
        </w:rPr>
        <w:t xml:space="preserve"> года составило в сумме </w:t>
      </w:r>
      <w:r>
        <w:rPr>
          <w:b/>
          <w:sz w:val="28"/>
          <w:szCs w:val="28"/>
        </w:rPr>
        <w:t>12 380,8</w:t>
      </w:r>
      <w:r w:rsidRPr="000F0EEA">
        <w:rPr>
          <w:b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45,3</w:t>
      </w:r>
      <w:r w:rsidRPr="000F0EEA"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5772E" w:rsidRDefault="00D5772E" w:rsidP="00D57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ответственным исполнителям муниципальных программ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процентом исполнения</w:t>
      </w:r>
      <w:r>
        <w:rPr>
          <w:sz w:val="28"/>
          <w:szCs w:val="28"/>
        </w:rPr>
        <w:t xml:space="preserve"> менее </w:t>
      </w:r>
      <w:r w:rsidRPr="004A3267">
        <w:rPr>
          <w:b/>
          <w:sz w:val="28"/>
          <w:szCs w:val="28"/>
        </w:rPr>
        <w:t>75</w:t>
      </w:r>
      <w:r>
        <w:rPr>
          <w:sz w:val="28"/>
          <w:szCs w:val="28"/>
        </w:rPr>
        <w:t>%</w:t>
      </w:r>
      <w:r w:rsidRPr="00FC73FB">
        <w:rPr>
          <w:sz w:val="28"/>
          <w:szCs w:val="28"/>
        </w:rPr>
        <w:t>, в целях достижения запланирова</w:t>
      </w:r>
      <w:r>
        <w:rPr>
          <w:sz w:val="28"/>
          <w:szCs w:val="28"/>
        </w:rPr>
        <w:t>нных результатов и показателей в 2021 году.</w:t>
      </w:r>
    </w:p>
    <w:p w:rsidR="00D5772E" w:rsidRDefault="00D5772E" w:rsidP="00D5772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5772E" w:rsidRDefault="00D5772E" w:rsidP="00D5772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E0BE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</w:t>
      </w:r>
      <w:r>
        <w:rPr>
          <w:rFonts w:ascii="Times New Roman" w:hAnsi="Times New Roman" w:cs="Times New Roman"/>
          <w:b/>
          <w:sz w:val="28"/>
          <w:szCs w:val="28"/>
        </w:rPr>
        <w:t>бюджета городского поселения в рамках непрограммных расходов</w:t>
      </w:r>
    </w:p>
    <w:p w:rsidR="00D5772E" w:rsidRDefault="00D5772E" w:rsidP="00D577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72E" w:rsidRDefault="00D5772E" w:rsidP="00D577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88054956"/>
      <w:r w:rsidRPr="00FC73F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FC7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C73FB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13 400,0</w:t>
      </w:r>
      <w:r w:rsidRPr="00FC73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73,6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bookmarkEnd w:id="11"/>
    <w:p w:rsidR="00D5772E" w:rsidRDefault="00D5772E" w:rsidP="00D5772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Анализ по непрограммным расходам</w:t>
      </w:r>
      <w:r w:rsidRPr="00B16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девять месяцев 2021 года </w:t>
      </w:r>
      <w:r w:rsidRPr="00B16BC8">
        <w:rPr>
          <w:sz w:val="28"/>
          <w:szCs w:val="28"/>
        </w:rPr>
        <w:t xml:space="preserve">представлен в </w:t>
      </w:r>
      <w:r>
        <w:rPr>
          <w:sz w:val="28"/>
          <w:szCs w:val="28"/>
        </w:rPr>
        <w:t>таблице №</w:t>
      </w:r>
      <w:r w:rsidR="004A5B96">
        <w:rPr>
          <w:sz w:val="28"/>
          <w:szCs w:val="28"/>
        </w:rPr>
        <w:t>5</w:t>
      </w:r>
      <w:r w:rsidRPr="00B16BC8">
        <w:rPr>
          <w:sz w:val="28"/>
          <w:szCs w:val="28"/>
        </w:rPr>
        <w:t>.</w:t>
      </w:r>
    </w:p>
    <w:p w:rsidR="00D5772E" w:rsidRDefault="00D5772E" w:rsidP="00D5772E">
      <w:pPr>
        <w:widowControl/>
        <w:autoSpaceDE/>
        <w:autoSpaceDN/>
        <w:adjustRightInd/>
        <w:ind w:firstLine="708"/>
        <w:jc w:val="right"/>
        <w:rPr>
          <w:sz w:val="28"/>
          <w:szCs w:val="28"/>
        </w:rPr>
      </w:pPr>
      <w:r w:rsidRPr="00874C39">
        <w:rPr>
          <w:sz w:val="24"/>
          <w:szCs w:val="24"/>
        </w:rPr>
        <w:t>Таблица №</w:t>
      </w:r>
      <w:r w:rsidR="004A5B96">
        <w:rPr>
          <w:sz w:val="24"/>
          <w:szCs w:val="24"/>
        </w:rPr>
        <w:t>5</w:t>
      </w:r>
      <w:r w:rsidRPr="00874C39">
        <w:rPr>
          <w:sz w:val="24"/>
          <w:szCs w:val="24"/>
        </w:rPr>
        <w:t xml:space="preserve"> (тыс. рублей)</w:t>
      </w:r>
    </w:p>
    <w:tbl>
      <w:tblPr>
        <w:tblW w:w="10415" w:type="dxa"/>
        <w:tblInd w:w="-601" w:type="dxa"/>
        <w:tblLook w:val="04A0" w:firstRow="1" w:lastRow="0" w:firstColumn="1" w:lastColumn="0" w:noHBand="0" w:noVBand="1"/>
      </w:tblPr>
      <w:tblGrid>
        <w:gridCol w:w="567"/>
        <w:gridCol w:w="4935"/>
        <w:gridCol w:w="1269"/>
        <w:gridCol w:w="1143"/>
        <w:gridCol w:w="1254"/>
        <w:gridCol w:w="1247"/>
      </w:tblGrid>
      <w:tr w:rsidR="00D5772E" w:rsidRPr="007C45EA" w:rsidTr="00AC50F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</w:pPr>
            <w:r w:rsidRPr="007C45EA">
              <w:t>Решение от 24.12.2020 №39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</w:pPr>
            <w:r w:rsidRPr="007C45EA">
              <w:t>Факт 9 месяцев 2021 г.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</w:pPr>
            <w:r w:rsidRPr="007C45EA">
              <w:t>% выполнения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</w:pPr>
            <w:r w:rsidRPr="007C45EA">
              <w:t>Отклонения (+,</w:t>
            </w:r>
            <w:r>
              <w:t xml:space="preserve"> </w:t>
            </w:r>
            <w:r w:rsidRPr="007C45EA">
              <w:t>-)</w:t>
            </w:r>
          </w:p>
        </w:tc>
      </w:tr>
      <w:tr w:rsidR="00D5772E" w:rsidRPr="007C45EA" w:rsidTr="00AC50FA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686,0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462,9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67,5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-223,1</w:t>
            </w:r>
          </w:p>
        </w:tc>
      </w:tr>
      <w:tr w:rsidR="00D5772E" w:rsidRPr="007C45EA" w:rsidTr="00AC50FA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Расходы на выплаты персоналу муниципальных органов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1377,0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847,1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61,5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-529,9</w:t>
            </w:r>
          </w:p>
        </w:tc>
      </w:tr>
      <w:tr w:rsidR="00D5772E" w:rsidRPr="007C45EA" w:rsidTr="00AC50FA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Функционирование представительных органов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1271,2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841,4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66,2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-429,8</w:t>
            </w:r>
          </w:p>
        </w:tc>
      </w:tr>
      <w:tr w:rsidR="00D5772E" w:rsidRPr="007C45EA" w:rsidTr="00AC50F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2,9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-2,9</w:t>
            </w:r>
          </w:p>
        </w:tc>
      </w:tr>
      <w:tr w:rsidR="00D5772E" w:rsidRPr="007C45EA" w:rsidTr="00AC50FA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46,1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46,1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-53,9</w:t>
            </w:r>
          </w:p>
        </w:tc>
      </w:tr>
      <w:tr w:rsidR="00D5772E" w:rsidRPr="007C45EA" w:rsidTr="00AC50FA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 xml:space="preserve">Резервный фонд 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7C45EA">
              <w:rPr>
                <w:color w:val="000000"/>
              </w:rPr>
              <w:t>Вяземский район</w:t>
            </w:r>
            <w:r>
              <w:rPr>
                <w:color w:val="000000"/>
              </w:rPr>
              <w:t>»</w:t>
            </w:r>
            <w:r w:rsidRPr="007C45EA">
              <w:rPr>
                <w:color w:val="000000"/>
              </w:rPr>
              <w:t xml:space="preserve"> Смоленской области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2563,1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813,1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31,7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-1750,0</w:t>
            </w:r>
          </w:p>
        </w:tc>
      </w:tr>
      <w:tr w:rsidR="00D5772E" w:rsidRPr="007C45EA" w:rsidTr="00AC50FA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1412,6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50,0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-1362,6</w:t>
            </w:r>
          </w:p>
        </w:tc>
      </w:tr>
      <w:tr w:rsidR="00D5772E" w:rsidRPr="007C45EA" w:rsidTr="00AC50FA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lastRenderedPageBreak/>
              <w:t>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Резервный фонд Администрации Смоленской области (софинансирование за счет средств местного бюджета)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110,0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72,7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-41,4</w:t>
            </w:r>
          </w:p>
        </w:tc>
      </w:tr>
      <w:tr w:rsidR="00D5772E" w:rsidRPr="007C45EA" w:rsidTr="00AC50FA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8812,9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8812,9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0,0</w:t>
            </w:r>
          </w:p>
        </w:tc>
      </w:tr>
      <w:tr w:rsidR="00D5772E" w:rsidRPr="007C45EA" w:rsidTr="00AC50FA">
        <w:trPr>
          <w:trHeight w:val="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10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-40,8</w:t>
            </w:r>
          </w:p>
        </w:tc>
      </w:tr>
      <w:tr w:rsidR="00D5772E" w:rsidRPr="007C45EA" w:rsidTr="00AC50F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11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 xml:space="preserve">Выплаты денежного поощрения </w:t>
            </w:r>
            <w:r>
              <w:rPr>
                <w:color w:val="000000"/>
              </w:rPr>
              <w:t>«</w:t>
            </w:r>
            <w:r w:rsidRPr="007C45EA">
              <w:rPr>
                <w:color w:val="000000"/>
              </w:rPr>
              <w:t>Почетному гражданину города Вязьма</w:t>
            </w:r>
            <w:r>
              <w:rPr>
                <w:color w:val="000000"/>
              </w:rPr>
              <w:t>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100,9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120,1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7C45EA">
              <w:rPr>
                <w:color w:val="000000"/>
              </w:rPr>
              <w:t>16,9</w:t>
            </w:r>
          </w:p>
        </w:tc>
      </w:tr>
      <w:tr w:rsidR="00D5772E" w:rsidRPr="007C45EA" w:rsidTr="00310634">
        <w:trPr>
          <w:trHeight w:val="2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12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372,8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284,2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76,2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-88,6</w:t>
            </w:r>
          </w:p>
        </w:tc>
      </w:tr>
      <w:tr w:rsidR="00D5772E" w:rsidRPr="007C45EA" w:rsidTr="00AC50F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13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Материальная помощь гражданам, находящимся в трудной жизненной ситуации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999,2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76,9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-300,8</w:t>
            </w:r>
          </w:p>
        </w:tc>
      </w:tr>
      <w:tr w:rsidR="00D5772E" w:rsidRPr="007C45EA" w:rsidTr="00AC50F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14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C45EA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7C45EA">
              <w:rPr>
                <w:bCs/>
                <w:color w:val="000000"/>
              </w:rPr>
              <w:t>29,3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C45EA">
              <w:rPr>
                <w:color w:val="000000"/>
              </w:rPr>
              <w:t>0,0</w:t>
            </w:r>
          </w:p>
        </w:tc>
      </w:tr>
      <w:tr w:rsidR="00D5772E" w:rsidRPr="007C45EA" w:rsidTr="00AC50FA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45EA">
              <w:rPr>
                <w:color w:val="000000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45EA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45EA">
              <w:rPr>
                <w:b/>
                <w:bCs/>
                <w:color w:val="000000"/>
              </w:rPr>
              <w:t>18206,9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45EA">
              <w:rPr>
                <w:b/>
                <w:bCs/>
                <w:color w:val="000000"/>
              </w:rPr>
              <w:t>13400,0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45EA">
              <w:rPr>
                <w:b/>
                <w:bCs/>
                <w:color w:val="000000"/>
              </w:rPr>
              <w:t>73,6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2E" w:rsidRPr="007C45EA" w:rsidRDefault="00D5772E" w:rsidP="00AC50F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45EA">
              <w:rPr>
                <w:b/>
                <w:bCs/>
                <w:color w:val="000000"/>
              </w:rPr>
              <w:t>-4806,9</w:t>
            </w:r>
          </w:p>
        </w:tc>
      </w:tr>
    </w:tbl>
    <w:p w:rsidR="00D5772E" w:rsidRDefault="00D5772E" w:rsidP="00D5772E">
      <w:pPr>
        <w:ind w:firstLine="709"/>
        <w:jc w:val="both"/>
        <w:rPr>
          <w:sz w:val="28"/>
          <w:szCs w:val="28"/>
        </w:rPr>
      </w:pPr>
    </w:p>
    <w:p w:rsidR="00D5772E" w:rsidRDefault="00D5772E" w:rsidP="00D57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в сумме </w:t>
      </w:r>
      <w:r>
        <w:rPr>
          <w:b/>
          <w:sz w:val="28"/>
          <w:szCs w:val="28"/>
        </w:rPr>
        <w:t>13 400,0</w:t>
      </w:r>
      <w:r>
        <w:rPr>
          <w:sz w:val="28"/>
          <w:szCs w:val="28"/>
        </w:rPr>
        <w:t xml:space="preserve"> тыс. рублей за девять месяцев 2021 года направлены на: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выплаты </w:t>
      </w:r>
      <w:r w:rsidRPr="00F13375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е</w:t>
      </w:r>
      <w:r w:rsidRPr="00F13375">
        <w:rPr>
          <w:color w:val="000000"/>
          <w:sz w:val="28"/>
          <w:szCs w:val="28"/>
        </w:rPr>
        <w:t xml:space="preserve"> муниципального образования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462,9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67,5</w:t>
      </w:r>
      <w:r>
        <w:rPr>
          <w:color w:val="000000"/>
          <w:sz w:val="28"/>
          <w:szCs w:val="28"/>
        </w:rPr>
        <w:t>% плана;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>асходы на выплаты персоналу муниципальных органов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847,1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61,5</w:t>
      </w:r>
      <w:r>
        <w:rPr>
          <w:color w:val="000000"/>
          <w:sz w:val="28"/>
          <w:szCs w:val="28"/>
        </w:rPr>
        <w:t>% плана;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F13375">
        <w:rPr>
          <w:color w:val="000000"/>
          <w:sz w:val="28"/>
          <w:szCs w:val="28"/>
        </w:rPr>
        <w:t>ункционирование представительных органов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841,4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66,2</w:t>
      </w:r>
      <w:r>
        <w:rPr>
          <w:color w:val="000000"/>
          <w:sz w:val="28"/>
          <w:szCs w:val="28"/>
        </w:rPr>
        <w:t>% плана;</w:t>
      </w:r>
    </w:p>
    <w:p w:rsidR="00D5772E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по м</w:t>
      </w:r>
      <w:r w:rsidRPr="00F13375">
        <w:rPr>
          <w:color w:val="000000"/>
          <w:sz w:val="28"/>
          <w:szCs w:val="28"/>
        </w:rPr>
        <w:t>ежбюджетны</w:t>
      </w:r>
      <w:r>
        <w:rPr>
          <w:color w:val="000000"/>
          <w:sz w:val="28"/>
          <w:szCs w:val="28"/>
        </w:rPr>
        <w:t>м</w:t>
      </w:r>
      <w:r w:rsidRPr="00F13375">
        <w:rPr>
          <w:color w:val="000000"/>
          <w:sz w:val="28"/>
          <w:szCs w:val="28"/>
        </w:rPr>
        <w:t xml:space="preserve"> трансферт</w:t>
      </w:r>
      <w:r>
        <w:rPr>
          <w:color w:val="000000"/>
          <w:sz w:val="28"/>
          <w:szCs w:val="28"/>
        </w:rPr>
        <w:t>ам</w:t>
      </w:r>
      <w:r w:rsidRPr="00F13375">
        <w:rPr>
          <w:color w:val="000000"/>
          <w:sz w:val="28"/>
          <w:szCs w:val="28"/>
        </w:rPr>
        <w:t xml:space="preserve"> на полномочия </w:t>
      </w:r>
      <w:r>
        <w:rPr>
          <w:color w:val="000000"/>
          <w:sz w:val="28"/>
          <w:szCs w:val="28"/>
        </w:rPr>
        <w:t xml:space="preserve">Контрольно-ревизионной комиссии исполнены в сумме </w:t>
      </w:r>
      <w:r>
        <w:rPr>
          <w:b/>
          <w:color w:val="000000"/>
          <w:sz w:val="28"/>
          <w:szCs w:val="28"/>
        </w:rPr>
        <w:t>29,3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 плана;</w:t>
      </w:r>
    </w:p>
    <w:p w:rsidR="00D5772E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</w:t>
      </w:r>
      <w:r w:rsidRPr="00F13375">
        <w:rPr>
          <w:color w:val="000000"/>
          <w:sz w:val="28"/>
          <w:szCs w:val="28"/>
        </w:rPr>
        <w:t>диновременное денежное вознаграждение при награждении Почетной грамотой и Благодарственным письмом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46,1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46,1</w:t>
      </w:r>
      <w:r>
        <w:rPr>
          <w:color w:val="000000"/>
          <w:sz w:val="28"/>
          <w:szCs w:val="28"/>
        </w:rPr>
        <w:t>% плана;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F13375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13375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13375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813,1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31,7</w:t>
      </w:r>
      <w:r>
        <w:rPr>
          <w:color w:val="000000"/>
          <w:sz w:val="28"/>
          <w:szCs w:val="28"/>
        </w:rPr>
        <w:t>% плана;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F13375">
        <w:rPr>
          <w:color w:val="000000"/>
          <w:sz w:val="28"/>
          <w:szCs w:val="28"/>
        </w:rPr>
        <w:t>атериальн</w:t>
      </w:r>
      <w:r>
        <w:rPr>
          <w:color w:val="000000"/>
          <w:sz w:val="28"/>
          <w:szCs w:val="28"/>
        </w:rPr>
        <w:t>ую</w:t>
      </w:r>
      <w:r w:rsidRPr="00F13375">
        <w:rPr>
          <w:color w:val="000000"/>
          <w:sz w:val="28"/>
          <w:szCs w:val="28"/>
        </w:rPr>
        <w:t xml:space="preserve"> помощь гражданам, находящимся в трудной жизненной ситуации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999,2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76,9</w:t>
      </w:r>
      <w:r>
        <w:rPr>
          <w:color w:val="000000"/>
          <w:sz w:val="28"/>
          <w:szCs w:val="28"/>
        </w:rPr>
        <w:t>% плана;</w:t>
      </w:r>
    </w:p>
    <w:p w:rsidR="00D5772E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F13375">
        <w:rPr>
          <w:color w:val="000000"/>
          <w:sz w:val="28"/>
          <w:szCs w:val="28"/>
        </w:rPr>
        <w:t>роцентные платежи по муниципальному долгу</w:t>
      </w:r>
      <w:r>
        <w:rPr>
          <w:color w:val="000000"/>
          <w:sz w:val="28"/>
          <w:szCs w:val="28"/>
        </w:rPr>
        <w:t xml:space="preserve"> при плановых значениях в сумме </w:t>
      </w:r>
      <w:r>
        <w:rPr>
          <w:b/>
          <w:color w:val="000000"/>
          <w:sz w:val="28"/>
          <w:szCs w:val="28"/>
        </w:rPr>
        <w:t>40,8</w:t>
      </w:r>
      <w:r>
        <w:rPr>
          <w:color w:val="000000"/>
          <w:sz w:val="28"/>
          <w:szCs w:val="28"/>
        </w:rPr>
        <w:t xml:space="preserve"> тыс. рублей не осуществлялись.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F13375">
        <w:rPr>
          <w:color w:val="000000"/>
          <w:sz w:val="28"/>
          <w:szCs w:val="28"/>
        </w:rPr>
        <w:t>ыплаты денежного поощрения «Почетному гражданину города Вязьма»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100,9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120,1</w:t>
      </w:r>
      <w:r>
        <w:rPr>
          <w:color w:val="000000"/>
          <w:sz w:val="28"/>
          <w:szCs w:val="28"/>
        </w:rPr>
        <w:t>% плана;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F13375">
        <w:rPr>
          <w:color w:val="000000"/>
          <w:sz w:val="28"/>
          <w:szCs w:val="28"/>
        </w:rPr>
        <w:t>оплаты к пенсиям муниципальных служащих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284,2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76,2</w:t>
      </w:r>
      <w:r>
        <w:rPr>
          <w:color w:val="000000"/>
          <w:sz w:val="28"/>
          <w:szCs w:val="28"/>
        </w:rPr>
        <w:t>% плана;</w:t>
      </w:r>
    </w:p>
    <w:p w:rsidR="00D5772E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>асходы на исполнение судебных актов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8 812,9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</w:t>
      </w:r>
      <w:r w:rsidR="00E5736E">
        <w:rPr>
          <w:color w:val="000000"/>
          <w:sz w:val="28"/>
          <w:szCs w:val="28"/>
        </w:rPr>
        <w:t>;</w:t>
      </w:r>
    </w:p>
    <w:p w:rsidR="00E5736E" w:rsidRDefault="00E5736E" w:rsidP="00E5736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</w:t>
      </w:r>
      <w:r w:rsidRPr="00F13375">
        <w:rPr>
          <w:color w:val="000000"/>
          <w:sz w:val="28"/>
          <w:szCs w:val="28"/>
        </w:rPr>
        <w:t xml:space="preserve">асходы на </w:t>
      </w:r>
      <w:r>
        <w:rPr>
          <w:color w:val="000000"/>
          <w:sz w:val="28"/>
          <w:szCs w:val="28"/>
        </w:rPr>
        <w:t>уплату налогов, сборов и иных платежей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2,9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50,0</w:t>
      </w:r>
      <w:r>
        <w:rPr>
          <w:color w:val="000000"/>
          <w:sz w:val="28"/>
          <w:szCs w:val="28"/>
        </w:rPr>
        <w:t>% плана;</w:t>
      </w:r>
    </w:p>
    <w:p w:rsidR="00E5736E" w:rsidRDefault="00E5736E" w:rsidP="00E5736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расходы р</w:t>
      </w:r>
      <w:r w:rsidRPr="00F13375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13375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13375">
        <w:rPr>
          <w:color w:val="000000"/>
          <w:sz w:val="28"/>
          <w:szCs w:val="28"/>
        </w:rPr>
        <w:t xml:space="preserve"> Администрации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50,0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3,5</w:t>
      </w:r>
      <w:r>
        <w:rPr>
          <w:color w:val="000000"/>
          <w:sz w:val="28"/>
          <w:szCs w:val="28"/>
        </w:rPr>
        <w:t>% плана;</w:t>
      </w:r>
    </w:p>
    <w:p w:rsidR="00E5736E" w:rsidRDefault="00E5736E" w:rsidP="00E5736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F13375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13375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13375">
        <w:rPr>
          <w:color w:val="000000"/>
          <w:sz w:val="28"/>
          <w:szCs w:val="28"/>
        </w:rPr>
        <w:t xml:space="preserve"> Администрации Смоленской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(софинансирование за счет средств местного бюджета) </w:t>
      </w:r>
      <w:r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110,0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72,7</w:t>
      </w:r>
      <w:r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.</w:t>
      </w:r>
    </w:p>
    <w:p w:rsidR="00E5736E" w:rsidRDefault="00E5736E" w:rsidP="00E5736E">
      <w:pPr>
        <w:ind w:firstLine="709"/>
        <w:jc w:val="both"/>
        <w:rPr>
          <w:b/>
          <w:sz w:val="28"/>
          <w:szCs w:val="28"/>
        </w:rPr>
      </w:pPr>
    </w:p>
    <w:p w:rsidR="00B221EB" w:rsidRPr="007E0F77" w:rsidRDefault="00886855" w:rsidP="00E5736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E2116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="007E0F77" w:rsidRPr="007E0F77">
        <w:rPr>
          <w:b/>
          <w:sz w:val="28"/>
          <w:szCs w:val="28"/>
        </w:rPr>
        <w:t>Анализ показателей</w:t>
      </w:r>
      <w:r w:rsidR="0038454A">
        <w:rPr>
          <w:b/>
          <w:sz w:val="28"/>
          <w:szCs w:val="28"/>
        </w:rPr>
        <w:t xml:space="preserve"> отчета об исполнении консолидированного бюджета субъекта Российской Федерации и бюджета территориального государственного внебюджетного фонда ф.0503317</w:t>
      </w:r>
    </w:p>
    <w:p w:rsidR="00B221EB" w:rsidRDefault="00B221EB" w:rsidP="00B221EB">
      <w:pPr>
        <w:widowControl/>
        <w:ind w:firstLine="709"/>
        <w:jc w:val="both"/>
        <w:rPr>
          <w:sz w:val="28"/>
          <w:szCs w:val="28"/>
        </w:rPr>
      </w:pPr>
    </w:p>
    <w:p w:rsidR="001B31F0" w:rsidRDefault="001B31F0" w:rsidP="001B31F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подготовки заключения проведен анализ сопоставления данных отчета об исполнении бюджета Вяземского городского поселения Вяземского района Смоленской области</w:t>
      </w:r>
      <w:r w:rsidRPr="00784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девять месяцев </w:t>
      </w:r>
      <w:r w:rsidR="00AA1A04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года, утвержденного распоряжением Администрации муниципального образования «Вяземский район» Смоленской области от </w:t>
      </w:r>
      <w:r w:rsidR="0038454A">
        <w:rPr>
          <w:rFonts w:ascii="Times New Roman" w:hAnsi="Times New Roman"/>
          <w:sz w:val="28"/>
          <w:szCs w:val="28"/>
        </w:rPr>
        <w:t>09.11.2021 №544-р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70D">
        <w:rPr>
          <w:rFonts w:ascii="Times New Roman" w:hAnsi="Times New Roman"/>
          <w:sz w:val="28"/>
          <w:szCs w:val="28"/>
        </w:rPr>
        <w:t>данны</w:t>
      </w:r>
      <w:r>
        <w:rPr>
          <w:rFonts w:ascii="Times New Roman" w:hAnsi="Times New Roman"/>
          <w:sz w:val="28"/>
          <w:szCs w:val="28"/>
        </w:rPr>
        <w:t>м</w:t>
      </w:r>
      <w:r w:rsidRPr="00784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78470D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>а</w:t>
      </w:r>
      <w:r w:rsidRPr="00784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ф.0503</w:t>
      </w:r>
      <w:r w:rsidR="0038454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17. </w:t>
      </w:r>
    </w:p>
    <w:p w:rsidR="00CC6B95" w:rsidRDefault="00CC6B95" w:rsidP="00CC6B95">
      <w:pPr>
        <w:pStyle w:val="1"/>
        <w:ind w:firstLine="709"/>
        <w:jc w:val="both"/>
        <w:rPr>
          <w:sz w:val="28"/>
          <w:szCs w:val="28"/>
        </w:rPr>
      </w:pPr>
      <w:r w:rsidRPr="00CC6B95">
        <w:rPr>
          <w:rFonts w:ascii="Times New Roman" w:hAnsi="Times New Roman"/>
          <w:sz w:val="28"/>
          <w:szCs w:val="28"/>
        </w:rPr>
        <w:t>При анализе соответствия показателей ф.0503</w:t>
      </w:r>
      <w:r w:rsidR="007B6EA0">
        <w:rPr>
          <w:rFonts w:ascii="Times New Roman" w:hAnsi="Times New Roman"/>
          <w:sz w:val="28"/>
          <w:szCs w:val="28"/>
        </w:rPr>
        <w:t>3</w:t>
      </w:r>
      <w:r w:rsidRPr="00CC6B95">
        <w:rPr>
          <w:rFonts w:ascii="Times New Roman" w:hAnsi="Times New Roman"/>
          <w:sz w:val="28"/>
          <w:szCs w:val="28"/>
        </w:rPr>
        <w:t>17 в разделе «</w:t>
      </w:r>
      <w:r>
        <w:rPr>
          <w:rFonts w:ascii="Times New Roman" w:hAnsi="Times New Roman"/>
          <w:sz w:val="28"/>
          <w:szCs w:val="28"/>
        </w:rPr>
        <w:t>Доходы</w:t>
      </w:r>
      <w:r w:rsidRPr="00CC6B95">
        <w:rPr>
          <w:rFonts w:ascii="Times New Roman" w:hAnsi="Times New Roman"/>
          <w:sz w:val="28"/>
          <w:szCs w:val="28"/>
        </w:rPr>
        <w:t xml:space="preserve"> бюджета» показателям, утвержденным решением Совета депутатов Вяземского городского поселения «Вяземского района» Смоленской области от </w:t>
      </w:r>
      <w:r w:rsidR="007B6EA0">
        <w:rPr>
          <w:rFonts w:ascii="Times New Roman" w:hAnsi="Times New Roman"/>
          <w:sz w:val="28"/>
          <w:szCs w:val="28"/>
        </w:rPr>
        <w:t>24.12.2020 №39</w:t>
      </w:r>
      <w:r w:rsidRPr="00CC6B95">
        <w:rPr>
          <w:rFonts w:ascii="Times New Roman" w:hAnsi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</w:t>
      </w:r>
      <w:r w:rsidR="00AA1A04">
        <w:rPr>
          <w:rFonts w:ascii="Times New Roman" w:hAnsi="Times New Roman"/>
          <w:sz w:val="28"/>
          <w:szCs w:val="28"/>
        </w:rPr>
        <w:t>2021</w:t>
      </w:r>
      <w:r w:rsidRPr="00CC6B9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B6EA0">
        <w:rPr>
          <w:rFonts w:ascii="Times New Roman" w:hAnsi="Times New Roman"/>
          <w:sz w:val="28"/>
          <w:szCs w:val="28"/>
        </w:rPr>
        <w:t>2</w:t>
      </w:r>
      <w:r w:rsidRPr="00CC6B95">
        <w:rPr>
          <w:rFonts w:ascii="Times New Roman" w:hAnsi="Times New Roman"/>
          <w:sz w:val="28"/>
          <w:szCs w:val="28"/>
        </w:rPr>
        <w:t xml:space="preserve"> и 202</w:t>
      </w:r>
      <w:r w:rsidR="007B6EA0">
        <w:rPr>
          <w:rFonts w:ascii="Times New Roman" w:hAnsi="Times New Roman"/>
          <w:sz w:val="28"/>
          <w:szCs w:val="28"/>
        </w:rPr>
        <w:t>3</w:t>
      </w:r>
      <w:r w:rsidRPr="00CC6B95">
        <w:rPr>
          <w:rFonts w:ascii="Times New Roman" w:hAnsi="Times New Roman"/>
          <w:sz w:val="28"/>
          <w:szCs w:val="28"/>
        </w:rPr>
        <w:t xml:space="preserve"> годов» (с изменениями) </w:t>
      </w:r>
      <w:r w:rsidR="00D5772E">
        <w:rPr>
          <w:rFonts w:ascii="Times New Roman" w:hAnsi="Times New Roman"/>
          <w:sz w:val="28"/>
          <w:szCs w:val="28"/>
        </w:rPr>
        <w:t xml:space="preserve">и показателям, утвержденным распоряжением Администрации муниципального образования «Вяземский район» Смоленской области от 09.11.2021 №544-р «Об утверждении отчета об исполнении бюджета Вяземского городского поселения Вяземского района Смоленской области за 9 месяцев 2021 года», </w:t>
      </w:r>
      <w:r>
        <w:rPr>
          <w:rFonts w:ascii="Times New Roman" w:hAnsi="Times New Roman"/>
          <w:sz w:val="28"/>
          <w:szCs w:val="28"/>
        </w:rPr>
        <w:t>отклонений не установлено.</w:t>
      </w:r>
    </w:p>
    <w:p w:rsidR="00CC6B95" w:rsidRDefault="00CC6B95" w:rsidP="00CC6B9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88116536"/>
      <w:r w:rsidRPr="00CC6B95">
        <w:rPr>
          <w:rFonts w:ascii="Times New Roman" w:hAnsi="Times New Roman"/>
          <w:sz w:val="28"/>
          <w:szCs w:val="28"/>
        </w:rPr>
        <w:t>При анализе соответствия показателей ф.0503</w:t>
      </w:r>
      <w:r w:rsidR="007B6EA0">
        <w:rPr>
          <w:rFonts w:ascii="Times New Roman" w:hAnsi="Times New Roman"/>
          <w:sz w:val="28"/>
          <w:szCs w:val="28"/>
        </w:rPr>
        <w:t>3</w:t>
      </w:r>
      <w:r w:rsidRPr="00CC6B95">
        <w:rPr>
          <w:rFonts w:ascii="Times New Roman" w:hAnsi="Times New Roman"/>
          <w:sz w:val="28"/>
          <w:szCs w:val="28"/>
        </w:rPr>
        <w:t xml:space="preserve">17 в разделе «Расходы бюджета» графы </w:t>
      </w:r>
      <w:r w:rsidR="00223042">
        <w:rPr>
          <w:rFonts w:ascii="Times New Roman" w:hAnsi="Times New Roman"/>
          <w:sz w:val="28"/>
          <w:szCs w:val="28"/>
        </w:rPr>
        <w:t>1</w:t>
      </w:r>
      <w:r w:rsidRPr="00CC6B95">
        <w:rPr>
          <w:rFonts w:ascii="Times New Roman" w:hAnsi="Times New Roman"/>
          <w:sz w:val="28"/>
          <w:szCs w:val="28"/>
        </w:rPr>
        <w:t xml:space="preserve">4 «утвержденные бюджетные назначения» показателям, утвержденным решением Совета депутатов Вяземского городского поселения «Вяземского района» Смоленской области от </w:t>
      </w:r>
      <w:r w:rsidR="007B6EA0">
        <w:rPr>
          <w:rFonts w:ascii="Times New Roman" w:hAnsi="Times New Roman"/>
          <w:sz w:val="28"/>
          <w:szCs w:val="28"/>
        </w:rPr>
        <w:t>24.12.2020 №39</w:t>
      </w:r>
      <w:r w:rsidR="007B6EA0" w:rsidRPr="00CC6B95">
        <w:rPr>
          <w:rFonts w:ascii="Times New Roman" w:hAnsi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</w:t>
      </w:r>
      <w:r w:rsidR="007B6EA0">
        <w:rPr>
          <w:rFonts w:ascii="Times New Roman" w:hAnsi="Times New Roman"/>
          <w:sz w:val="28"/>
          <w:szCs w:val="28"/>
        </w:rPr>
        <w:t>2021</w:t>
      </w:r>
      <w:r w:rsidR="007B6EA0" w:rsidRPr="00CC6B9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B6EA0">
        <w:rPr>
          <w:rFonts w:ascii="Times New Roman" w:hAnsi="Times New Roman"/>
          <w:sz w:val="28"/>
          <w:szCs w:val="28"/>
        </w:rPr>
        <w:t>2</w:t>
      </w:r>
      <w:r w:rsidR="007B6EA0" w:rsidRPr="00CC6B95">
        <w:rPr>
          <w:rFonts w:ascii="Times New Roman" w:hAnsi="Times New Roman"/>
          <w:sz w:val="28"/>
          <w:szCs w:val="28"/>
        </w:rPr>
        <w:t xml:space="preserve"> и 202</w:t>
      </w:r>
      <w:r w:rsidR="007B6EA0">
        <w:rPr>
          <w:rFonts w:ascii="Times New Roman" w:hAnsi="Times New Roman"/>
          <w:sz w:val="28"/>
          <w:szCs w:val="28"/>
        </w:rPr>
        <w:t>3</w:t>
      </w:r>
      <w:r w:rsidR="007B6EA0" w:rsidRPr="00CC6B95">
        <w:rPr>
          <w:rFonts w:ascii="Times New Roman" w:hAnsi="Times New Roman"/>
          <w:sz w:val="28"/>
          <w:szCs w:val="28"/>
        </w:rPr>
        <w:t xml:space="preserve"> годов» (с изменениями) </w:t>
      </w:r>
      <w:r w:rsidRPr="00CC6B95">
        <w:rPr>
          <w:rFonts w:ascii="Times New Roman" w:hAnsi="Times New Roman"/>
          <w:sz w:val="28"/>
          <w:szCs w:val="28"/>
        </w:rPr>
        <w:t xml:space="preserve">установлены </w:t>
      </w:r>
      <w:r>
        <w:rPr>
          <w:rFonts w:ascii="Times New Roman" w:hAnsi="Times New Roman"/>
          <w:sz w:val="28"/>
          <w:szCs w:val="28"/>
        </w:rPr>
        <w:t>расхождения (отклонения)</w:t>
      </w:r>
      <w:r w:rsidR="00223042">
        <w:rPr>
          <w:rFonts w:ascii="Times New Roman" w:hAnsi="Times New Roman"/>
          <w:sz w:val="28"/>
          <w:szCs w:val="28"/>
        </w:rPr>
        <w:t xml:space="preserve">, </w:t>
      </w:r>
      <w:bookmarkEnd w:id="12"/>
      <w:r w:rsidR="004A5198">
        <w:rPr>
          <w:rFonts w:ascii="Times New Roman" w:hAnsi="Times New Roman"/>
          <w:sz w:val="28"/>
          <w:szCs w:val="28"/>
        </w:rPr>
        <w:t>таблица №</w:t>
      </w:r>
      <w:r w:rsidR="004A5B96">
        <w:rPr>
          <w:rFonts w:ascii="Times New Roman" w:hAnsi="Times New Roman"/>
          <w:sz w:val="28"/>
          <w:szCs w:val="28"/>
        </w:rPr>
        <w:t>6</w:t>
      </w:r>
    </w:p>
    <w:p w:rsidR="004A5198" w:rsidRPr="004A5198" w:rsidRDefault="004A5198" w:rsidP="004A5198">
      <w:pPr>
        <w:pStyle w:val="1"/>
        <w:ind w:firstLine="709"/>
        <w:jc w:val="right"/>
        <w:rPr>
          <w:rFonts w:ascii="Times New Roman" w:hAnsi="Times New Roman"/>
          <w:sz w:val="24"/>
          <w:szCs w:val="24"/>
        </w:rPr>
      </w:pPr>
      <w:r w:rsidRPr="004A5198">
        <w:rPr>
          <w:rFonts w:ascii="Times New Roman" w:hAnsi="Times New Roman"/>
          <w:sz w:val="24"/>
          <w:szCs w:val="24"/>
        </w:rPr>
        <w:t>Таблица №</w:t>
      </w:r>
      <w:r w:rsidR="004A5B96">
        <w:rPr>
          <w:rFonts w:ascii="Times New Roman" w:hAnsi="Times New Roman"/>
          <w:sz w:val="24"/>
          <w:szCs w:val="24"/>
        </w:rPr>
        <w:t>6</w:t>
      </w:r>
    </w:p>
    <w:tbl>
      <w:tblPr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629"/>
        <w:gridCol w:w="970"/>
        <w:gridCol w:w="1092"/>
        <w:gridCol w:w="1243"/>
      </w:tblGrid>
      <w:tr w:rsidR="004A5198" w:rsidRPr="004A5198" w:rsidTr="004A5198">
        <w:trPr>
          <w:trHeight w:val="7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Раздел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Подраздел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решение о бюджете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ф.0503317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Отклонения</w:t>
            </w:r>
          </w:p>
        </w:tc>
      </w:tr>
      <w:tr w:rsidR="004A5198" w:rsidRPr="004A5198" w:rsidTr="004A5198">
        <w:trPr>
          <w:trHeight w:val="1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25740,7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25530,4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-210,3</w:t>
            </w:r>
          </w:p>
        </w:tc>
      </w:tr>
      <w:tr w:rsidR="004A5198" w:rsidRPr="004A5198" w:rsidTr="004A5198">
        <w:trPr>
          <w:trHeight w:val="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 xml:space="preserve">Функционирование высшего должностного лица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686,0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686,0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0,0</w:t>
            </w:r>
          </w:p>
        </w:tc>
      </w:tr>
      <w:tr w:rsidR="004A5198" w:rsidRPr="004A5198" w:rsidTr="004A5198">
        <w:trPr>
          <w:trHeight w:val="1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Функционирование представительных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2754,0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2754,0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0,0</w:t>
            </w:r>
          </w:p>
        </w:tc>
      </w:tr>
      <w:tr w:rsidR="004A5198" w:rsidRPr="004A5198" w:rsidTr="004A5198">
        <w:trPr>
          <w:trHeight w:val="1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Межбюджетные трансферты на полномочия КРК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29,3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0,0</w:t>
            </w:r>
          </w:p>
        </w:tc>
      </w:tr>
      <w:tr w:rsidR="004A5198" w:rsidRPr="004A5198" w:rsidTr="004A5198">
        <w:trPr>
          <w:trHeight w:val="6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1933,2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1749,9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-183,3</w:t>
            </w:r>
          </w:p>
        </w:tc>
      </w:tr>
      <w:tr w:rsidR="004A5198" w:rsidRPr="004A5198" w:rsidTr="004A5198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20338,2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20311,2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-27,0</w:t>
            </w:r>
          </w:p>
        </w:tc>
      </w:tr>
      <w:tr w:rsidR="004A5198" w:rsidRPr="004A5198" w:rsidTr="004A5198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1104,7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1104,7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0,0</w:t>
            </w:r>
          </w:p>
        </w:tc>
      </w:tr>
      <w:tr w:rsidR="004A5198" w:rsidRPr="004A5198" w:rsidTr="004A5198">
        <w:trPr>
          <w:trHeight w:val="1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1104,7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1104,7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0,0</w:t>
            </w:r>
          </w:p>
        </w:tc>
      </w:tr>
      <w:tr w:rsidR="004A5198" w:rsidRPr="004A5198" w:rsidTr="004A5198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228088,2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227628,9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-459,3</w:t>
            </w:r>
          </w:p>
        </w:tc>
      </w:tr>
      <w:tr w:rsidR="004A5198" w:rsidRPr="004A5198" w:rsidTr="004A5198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58,0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58,0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0,0</w:t>
            </w:r>
          </w:p>
        </w:tc>
      </w:tr>
      <w:tr w:rsidR="004A5198" w:rsidRPr="004A5198" w:rsidTr="004A5198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Дорожные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226956,6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226497,3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-459,3</w:t>
            </w:r>
          </w:p>
        </w:tc>
      </w:tr>
      <w:tr w:rsidR="004A5198" w:rsidRPr="004A5198" w:rsidTr="004A5198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1073,6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1073,6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0,0</w:t>
            </w:r>
          </w:p>
        </w:tc>
      </w:tr>
      <w:tr w:rsidR="004A5198" w:rsidRPr="004A5198" w:rsidTr="004A519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199817,4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200333,9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4A5198">
              <w:rPr>
                <w:b/>
                <w:bCs/>
              </w:rPr>
              <w:t>516,5</w:t>
            </w:r>
          </w:p>
        </w:tc>
      </w:tr>
      <w:tr w:rsidR="004A5198" w:rsidRPr="004A5198" w:rsidTr="004A5198">
        <w:trPr>
          <w:trHeight w:val="1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89812,0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89898,3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4A5198">
              <w:t>86,3</w:t>
            </w:r>
          </w:p>
        </w:tc>
      </w:tr>
      <w:tr w:rsidR="004A5198" w:rsidRPr="004A5198" w:rsidTr="004A5198">
        <w:trPr>
          <w:trHeight w:val="1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20431,3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21573,4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4A5198">
              <w:t>1142,1</w:t>
            </w:r>
          </w:p>
        </w:tc>
      </w:tr>
      <w:tr w:rsidR="004A5198" w:rsidRPr="004A5198" w:rsidTr="004A5198">
        <w:trPr>
          <w:trHeight w:val="1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89574,1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88862,2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-711,9</w:t>
            </w:r>
          </w:p>
        </w:tc>
      </w:tr>
      <w:tr w:rsidR="004A5198" w:rsidRPr="004A5198" w:rsidTr="004A5198">
        <w:trPr>
          <w:trHeight w:val="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448,4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478,4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4A5198">
              <w:rPr>
                <w:b/>
                <w:bCs/>
              </w:rPr>
              <w:t>30,0</w:t>
            </w:r>
          </w:p>
        </w:tc>
      </w:tr>
      <w:tr w:rsidR="004A5198" w:rsidRPr="004A5198" w:rsidTr="004A519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448,4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478,4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4A5198">
              <w:t>30,0</w:t>
            </w:r>
          </w:p>
        </w:tc>
      </w:tr>
      <w:tr w:rsidR="004A5198" w:rsidRPr="004A5198" w:rsidTr="004A5198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3373,9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3244,6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-129,3</w:t>
            </w:r>
          </w:p>
        </w:tc>
      </w:tr>
      <w:tr w:rsidR="004A5198" w:rsidRPr="004A5198" w:rsidTr="004A5198">
        <w:trPr>
          <w:trHeight w:val="1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3373,9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3244,6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-129,3</w:t>
            </w:r>
          </w:p>
        </w:tc>
      </w:tr>
      <w:tr w:rsidR="004A5198" w:rsidRPr="004A5198" w:rsidTr="004A5198">
        <w:trPr>
          <w:trHeight w:val="1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1702,8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1702,8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0,0</w:t>
            </w:r>
          </w:p>
        </w:tc>
      </w:tr>
      <w:tr w:rsidR="004A5198" w:rsidRPr="004A5198" w:rsidTr="004A5198">
        <w:trPr>
          <w:trHeight w:val="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372,8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372,8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0,0</w:t>
            </w:r>
          </w:p>
        </w:tc>
      </w:tr>
      <w:tr w:rsidR="004A5198" w:rsidRPr="004A5198" w:rsidTr="004A5198">
        <w:trPr>
          <w:trHeight w:val="2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1330,0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1330,0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0,0</w:t>
            </w:r>
          </w:p>
        </w:tc>
      </w:tr>
      <w:tr w:rsidR="004A5198" w:rsidRPr="004A5198" w:rsidTr="004A5198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14099,9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14169,1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4A5198">
              <w:rPr>
                <w:b/>
                <w:bCs/>
              </w:rPr>
              <w:t>69,2</w:t>
            </w:r>
          </w:p>
        </w:tc>
      </w:tr>
      <w:tr w:rsidR="004A5198" w:rsidRPr="004A5198" w:rsidTr="004A5198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14099,9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14169,1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4A5198">
              <w:t>69,2</w:t>
            </w:r>
          </w:p>
        </w:tc>
      </w:tr>
      <w:tr w:rsidR="004A5198" w:rsidRPr="004A5198" w:rsidTr="004A5198">
        <w:trPr>
          <w:trHeight w:val="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10300,0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10300,0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0,0</w:t>
            </w:r>
          </w:p>
        </w:tc>
      </w:tr>
      <w:tr w:rsidR="004A5198" w:rsidRPr="004A5198" w:rsidTr="004A519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9200,0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9200,0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0,0</w:t>
            </w:r>
          </w:p>
        </w:tc>
      </w:tr>
      <w:tr w:rsidR="004A5198" w:rsidRPr="004A5198" w:rsidTr="004A5198">
        <w:trPr>
          <w:trHeight w:val="7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</w:pPr>
            <w:r w:rsidRPr="004A5198"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</w:pPr>
            <w:r w:rsidRPr="004A5198"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1100,0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1100,0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</w:pPr>
            <w:r w:rsidRPr="004A5198">
              <w:t>0,0</w:t>
            </w:r>
          </w:p>
        </w:tc>
      </w:tr>
      <w:tr w:rsidR="004A5198" w:rsidRPr="004A5198" w:rsidTr="004A5198">
        <w:trPr>
          <w:trHeight w:val="1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 xml:space="preserve">Обслуживание </w:t>
            </w:r>
            <w:r w:rsidR="00DC7791">
              <w:rPr>
                <w:b/>
                <w:bCs/>
              </w:rPr>
              <w:t>(государственного) м</w:t>
            </w:r>
            <w:r w:rsidRPr="004A5198">
              <w:rPr>
                <w:b/>
                <w:bCs/>
              </w:rPr>
              <w:t>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13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40,8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40,8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0,0</w:t>
            </w:r>
          </w:p>
        </w:tc>
      </w:tr>
      <w:tr w:rsidR="004A5198" w:rsidRPr="004A5198" w:rsidTr="004A5198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791" w:rsidRPr="00DC7791" w:rsidRDefault="00DC7791" w:rsidP="00DC7791">
            <w:r w:rsidRPr="00DC7791">
              <w:rPr>
                <w:rFonts w:eastAsiaTheme="minorHAnsi"/>
                <w:b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599,9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783,1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4A5198">
              <w:rPr>
                <w:b/>
                <w:bCs/>
              </w:rPr>
              <w:t>183,2</w:t>
            </w:r>
          </w:p>
        </w:tc>
      </w:tr>
      <w:tr w:rsidR="004A5198" w:rsidRPr="004A5198" w:rsidTr="004A5198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A5198">
              <w:rPr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A5198">
              <w:rPr>
                <w:b/>
                <w:bCs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485316,7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485316,7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98" w:rsidRPr="004A5198" w:rsidRDefault="004A5198" w:rsidP="004A51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A5198">
              <w:rPr>
                <w:b/>
                <w:bCs/>
              </w:rPr>
              <w:t>0,0</w:t>
            </w:r>
          </w:p>
        </w:tc>
      </w:tr>
    </w:tbl>
    <w:p w:rsidR="004A5198" w:rsidRDefault="004A5198" w:rsidP="00CC6B9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779" w:rsidRDefault="004A5198" w:rsidP="00024F77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24F77">
        <w:rPr>
          <w:sz w:val="28"/>
          <w:szCs w:val="28"/>
        </w:rPr>
        <w:t>таблице №</w:t>
      </w:r>
      <w:r w:rsidR="004A5B96">
        <w:rPr>
          <w:sz w:val="28"/>
          <w:szCs w:val="28"/>
        </w:rPr>
        <w:t>6</w:t>
      </w:r>
      <w:r w:rsidR="00024F77">
        <w:rPr>
          <w:sz w:val="28"/>
          <w:szCs w:val="28"/>
        </w:rPr>
        <w:t xml:space="preserve"> указаны расхождения плановых показателей по расходам решения о бюджете от </w:t>
      </w:r>
      <w:r>
        <w:rPr>
          <w:sz w:val="28"/>
          <w:szCs w:val="28"/>
        </w:rPr>
        <w:t>24.12.2020 №39 и</w:t>
      </w:r>
      <w:r w:rsidR="00024F77">
        <w:rPr>
          <w:sz w:val="28"/>
          <w:szCs w:val="28"/>
        </w:rPr>
        <w:t xml:space="preserve"> ф.0503</w:t>
      </w:r>
      <w:r>
        <w:rPr>
          <w:sz w:val="28"/>
          <w:szCs w:val="28"/>
        </w:rPr>
        <w:t>3</w:t>
      </w:r>
      <w:r w:rsidR="00024F77">
        <w:rPr>
          <w:sz w:val="28"/>
          <w:szCs w:val="28"/>
        </w:rPr>
        <w:t>17</w:t>
      </w:r>
      <w:r>
        <w:rPr>
          <w:sz w:val="28"/>
          <w:szCs w:val="28"/>
        </w:rPr>
        <w:t>.</w:t>
      </w:r>
    </w:p>
    <w:p w:rsidR="00024F77" w:rsidRDefault="00024F77" w:rsidP="00024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уменьшены на</w:t>
      </w:r>
      <w:r w:rsidRPr="0078538A">
        <w:rPr>
          <w:sz w:val="28"/>
          <w:szCs w:val="28"/>
        </w:rPr>
        <w:t xml:space="preserve"> </w:t>
      </w:r>
      <w:r w:rsidR="004A5198">
        <w:rPr>
          <w:b/>
          <w:sz w:val="28"/>
          <w:szCs w:val="28"/>
        </w:rPr>
        <w:t>210,3</w:t>
      </w:r>
      <w:r>
        <w:rPr>
          <w:sz w:val="28"/>
          <w:szCs w:val="28"/>
        </w:rPr>
        <w:t xml:space="preserve"> тыс. рублей, в том числе:</w:t>
      </w:r>
    </w:p>
    <w:p w:rsidR="00024F77" w:rsidRDefault="00024F77" w:rsidP="00024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</w:t>
      </w:r>
      <w:r w:rsidR="004A5198">
        <w:rPr>
          <w:sz w:val="28"/>
          <w:szCs w:val="28"/>
        </w:rPr>
        <w:t>резервного фонда</w:t>
      </w:r>
      <w:r>
        <w:rPr>
          <w:sz w:val="28"/>
          <w:szCs w:val="28"/>
        </w:rPr>
        <w:t xml:space="preserve"> на </w:t>
      </w:r>
      <w:r w:rsidR="004A5198">
        <w:rPr>
          <w:b/>
          <w:sz w:val="28"/>
          <w:szCs w:val="28"/>
        </w:rPr>
        <w:t>183,3</w:t>
      </w:r>
      <w:r>
        <w:rPr>
          <w:sz w:val="28"/>
          <w:szCs w:val="28"/>
        </w:rPr>
        <w:t xml:space="preserve"> тыс. </w:t>
      </w:r>
      <w:r w:rsidR="00CD5E92">
        <w:rPr>
          <w:sz w:val="28"/>
          <w:szCs w:val="28"/>
        </w:rPr>
        <w:t>р</w:t>
      </w:r>
      <w:r>
        <w:rPr>
          <w:sz w:val="28"/>
          <w:szCs w:val="28"/>
        </w:rPr>
        <w:t>ублей;</w:t>
      </w:r>
    </w:p>
    <w:p w:rsidR="00CD5E92" w:rsidRDefault="00024F77" w:rsidP="00024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5E92">
        <w:rPr>
          <w:sz w:val="28"/>
          <w:szCs w:val="28"/>
        </w:rPr>
        <w:t xml:space="preserve">расходы на другие общегосударственные расходы на </w:t>
      </w:r>
      <w:r w:rsidR="00175D6B">
        <w:rPr>
          <w:b/>
          <w:sz w:val="28"/>
          <w:szCs w:val="28"/>
        </w:rPr>
        <w:t>27,0</w:t>
      </w:r>
      <w:r w:rsidR="00CD5E92">
        <w:rPr>
          <w:sz w:val="28"/>
          <w:szCs w:val="28"/>
        </w:rPr>
        <w:t xml:space="preserve"> тыс. рублей.</w:t>
      </w:r>
    </w:p>
    <w:p w:rsidR="00CD5E92" w:rsidRPr="00CD5E92" w:rsidRDefault="00CD5E92" w:rsidP="00CD5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</w:t>
      </w:r>
      <w:r w:rsidR="00024F77" w:rsidRPr="0078538A">
        <w:rPr>
          <w:sz w:val="28"/>
          <w:szCs w:val="28"/>
        </w:rPr>
        <w:t xml:space="preserve">разделу </w:t>
      </w:r>
      <w:r w:rsidR="00024F77" w:rsidRPr="0078538A">
        <w:rPr>
          <w:b/>
          <w:sz w:val="28"/>
          <w:szCs w:val="28"/>
        </w:rPr>
        <w:t>0</w:t>
      </w:r>
      <w:r w:rsidR="00024F77">
        <w:rPr>
          <w:b/>
          <w:sz w:val="28"/>
          <w:szCs w:val="28"/>
        </w:rPr>
        <w:t>4</w:t>
      </w:r>
      <w:r w:rsidR="00024F77" w:rsidRPr="0078538A">
        <w:rPr>
          <w:b/>
          <w:sz w:val="28"/>
          <w:szCs w:val="28"/>
        </w:rPr>
        <w:t xml:space="preserve"> «</w:t>
      </w:r>
      <w:r w:rsidR="00024F77">
        <w:rPr>
          <w:b/>
          <w:sz w:val="28"/>
          <w:szCs w:val="28"/>
        </w:rPr>
        <w:t>Национальная экономика</w:t>
      </w:r>
      <w:r w:rsidR="00024F77" w:rsidRPr="0078538A">
        <w:rPr>
          <w:b/>
          <w:sz w:val="28"/>
          <w:szCs w:val="28"/>
        </w:rPr>
        <w:t>»</w:t>
      </w:r>
      <w:r w:rsidR="00024F77"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75D6B">
        <w:rPr>
          <w:sz w:val="28"/>
          <w:szCs w:val="28"/>
        </w:rPr>
        <w:t>меньшены</w:t>
      </w:r>
      <w:r>
        <w:rPr>
          <w:sz w:val="28"/>
          <w:szCs w:val="28"/>
        </w:rPr>
        <w:t xml:space="preserve"> на </w:t>
      </w:r>
      <w:r w:rsidR="00175D6B">
        <w:rPr>
          <w:b/>
          <w:sz w:val="28"/>
          <w:szCs w:val="28"/>
        </w:rPr>
        <w:t>459,3</w:t>
      </w:r>
      <w:r>
        <w:rPr>
          <w:sz w:val="28"/>
          <w:szCs w:val="28"/>
        </w:rPr>
        <w:t xml:space="preserve"> тыс. рублей, а именно на дорожные фонды.</w:t>
      </w:r>
    </w:p>
    <w:p w:rsidR="00024F77" w:rsidRDefault="00CD5E92" w:rsidP="00CD5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</w:t>
      </w:r>
      <w:r w:rsidR="00024F77" w:rsidRPr="0078538A">
        <w:rPr>
          <w:sz w:val="28"/>
          <w:szCs w:val="28"/>
        </w:rPr>
        <w:t xml:space="preserve">разделу </w:t>
      </w:r>
      <w:r w:rsidR="00024F77" w:rsidRPr="0078538A">
        <w:rPr>
          <w:b/>
          <w:sz w:val="28"/>
          <w:szCs w:val="28"/>
        </w:rPr>
        <w:t>0</w:t>
      </w:r>
      <w:r w:rsidR="00024F77">
        <w:rPr>
          <w:b/>
          <w:sz w:val="28"/>
          <w:szCs w:val="28"/>
        </w:rPr>
        <w:t>5</w:t>
      </w:r>
      <w:r w:rsidR="00024F77" w:rsidRPr="0078538A">
        <w:rPr>
          <w:b/>
          <w:sz w:val="28"/>
          <w:szCs w:val="28"/>
        </w:rPr>
        <w:t xml:space="preserve"> «</w:t>
      </w:r>
      <w:r w:rsidR="00024F77">
        <w:rPr>
          <w:b/>
          <w:sz w:val="28"/>
          <w:szCs w:val="28"/>
        </w:rPr>
        <w:t>Жилищно-коммунальное хозяйство</w:t>
      </w:r>
      <w:r w:rsidR="00024F77" w:rsidRPr="0078538A">
        <w:rPr>
          <w:b/>
          <w:sz w:val="28"/>
          <w:szCs w:val="28"/>
        </w:rPr>
        <w:t>»</w:t>
      </w:r>
      <w:r w:rsidR="00024F77"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75D6B">
        <w:rPr>
          <w:sz w:val="28"/>
          <w:szCs w:val="28"/>
        </w:rPr>
        <w:t>величены</w:t>
      </w:r>
      <w:r>
        <w:rPr>
          <w:sz w:val="28"/>
          <w:szCs w:val="28"/>
        </w:rPr>
        <w:t xml:space="preserve"> на </w:t>
      </w:r>
      <w:r w:rsidR="00175D6B">
        <w:rPr>
          <w:b/>
          <w:sz w:val="28"/>
          <w:szCs w:val="28"/>
        </w:rPr>
        <w:t>516,5</w:t>
      </w:r>
      <w:r w:rsidR="00024F7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024F77" w:rsidRDefault="00024F77" w:rsidP="00024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5E92">
        <w:rPr>
          <w:sz w:val="28"/>
          <w:szCs w:val="28"/>
        </w:rPr>
        <w:t>расходы на</w:t>
      </w:r>
      <w:r w:rsidRPr="009F2180">
        <w:rPr>
          <w:b/>
          <w:sz w:val="28"/>
          <w:szCs w:val="28"/>
        </w:rPr>
        <w:t xml:space="preserve"> «Жилищное хозяйство»</w:t>
      </w:r>
      <w:r>
        <w:rPr>
          <w:sz w:val="28"/>
          <w:szCs w:val="28"/>
        </w:rPr>
        <w:t xml:space="preserve"> </w:t>
      </w:r>
      <w:r w:rsidR="00CD5E92">
        <w:rPr>
          <w:sz w:val="28"/>
          <w:szCs w:val="28"/>
        </w:rPr>
        <w:t>у</w:t>
      </w:r>
      <w:r w:rsidR="00175D6B">
        <w:rPr>
          <w:sz w:val="28"/>
          <w:szCs w:val="28"/>
        </w:rPr>
        <w:t>величены</w:t>
      </w:r>
      <w:r w:rsidR="00CD5E9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175D6B">
        <w:rPr>
          <w:b/>
          <w:sz w:val="28"/>
          <w:szCs w:val="28"/>
        </w:rPr>
        <w:t>86,3</w:t>
      </w:r>
      <w:r>
        <w:rPr>
          <w:sz w:val="28"/>
          <w:szCs w:val="28"/>
        </w:rPr>
        <w:t xml:space="preserve"> тыс. рублей;</w:t>
      </w:r>
    </w:p>
    <w:p w:rsidR="00024F77" w:rsidRDefault="00024F77" w:rsidP="00024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5E92">
        <w:rPr>
          <w:sz w:val="28"/>
          <w:szCs w:val="28"/>
        </w:rPr>
        <w:t>расходы на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 w:rsidR="00175D6B" w:rsidRPr="00175D6B">
        <w:rPr>
          <w:sz w:val="28"/>
          <w:szCs w:val="28"/>
        </w:rPr>
        <w:t xml:space="preserve"> </w:t>
      </w:r>
      <w:r w:rsidR="00175D6B">
        <w:rPr>
          <w:sz w:val="28"/>
          <w:szCs w:val="28"/>
        </w:rPr>
        <w:t xml:space="preserve">увеличены </w:t>
      </w:r>
      <w:r w:rsidR="00CD5E92">
        <w:rPr>
          <w:sz w:val="28"/>
          <w:szCs w:val="28"/>
        </w:rPr>
        <w:t xml:space="preserve">на </w:t>
      </w:r>
      <w:r w:rsidR="00175D6B">
        <w:rPr>
          <w:b/>
          <w:sz w:val="28"/>
          <w:szCs w:val="28"/>
        </w:rPr>
        <w:t>1 142,1</w:t>
      </w:r>
      <w:r>
        <w:rPr>
          <w:sz w:val="28"/>
          <w:szCs w:val="28"/>
        </w:rPr>
        <w:t xml:space="preserve"> тыс. рублей</w:t>
      </w:r>
      <w:r w:rsidR="00175D6B">
        <w:rPr>
          <w:sz w:val="28"/>
          <w:szCs w:val="28"/>
        </w:rPr>
        <w:t>;</w:t>
      </w:r>
    </w:p>
    <w:p w:rsidR="00175D6B" w:rsidRDefault="00175D6B" w:rsidP="00175D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 w:rsidRPr="00175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уменьшены на </w:t>
      </w:r>
      <w:r>
        <w:rPr>
          <w:b/>
          <w:sz w:val="28"/>
          <w:szCs w:val="28"/>
        </w:rPr>
        <w:t>711,9</w:t>
      </w:r>
      <w:r>
        <w:rPr>
          <w:sz w:val="28"/>
          <w:szCs w:val="28"/>
        </w:rPr>
        <w:t xml:space="preserve"> тыс. рублей.</w:t>
      </w:r>
    </w:p>
    <w:p w:rsidR="00024F77" w:rsidRDefault="00CD5E92" w:rsidP="00024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</w:t>
      </w:r>
      <w:r w:rsidRPr="0078538A">
        <w:rPr>
          <w:sz w:val="28"/>
          <w:szCs w:val="28"/>
        </w:rPr>
        <w:t xml:space="preserve">разделу </w:t>
      </w:r>
      <w:r w:rsidR="00024F77" w:rsidRPr="0078538A">
        <w:rPr>
          <w:b/>
          <w:sz w:val="28"/>
          <w:szCs w:val="28"/>
        </w:rPr>
        <w:t>0</w:t>
      </w:r>
      <w:r w:rsidR="00024F77">
        <w:rPr>
          <w:b/>
          <w:sz w:val="28"/>
          <w:szCs w:val="28"/>
        </w:rPr>
        <w:t>7</w:t>
      </w:r>
      <w:r w:rsidR="00024F77" w:rsidRPr="0078538A">
        <w:rPr>
          <w:b/>
          <w:sz w:val="28"/>
          <w:szCs w:val="28"/>
        </w:rPr>
        <w:t xml:space="preserve"> «</w:t>
      </w:r>
      <w:r w:rsidR="00024F77">
        <w:rPr>
          <w:b/>
          <w:sz w:val="28"/>
          <w:szCs w:val="28"/>
        </w:rPr>
        <w:t>Образование</w:t>
      </w:r>
      <w:r w:rsidR="00024F77" w:rsidRPr="0078538A">
        <w:rPr>
          <w:b/>
          <w:sz w:val="28"/>
          <w:szCs w:val="28"/>
        </w:rPr>
        <w:t>»</w:t>
      </w:r>
      <w:r w:rsidR="00024F77"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75D6B">
        <w:rPr>
          <w:sz w:val="28"/>
          <w:szCs w:val="28"/>
        </w:rPr>
        <w:t xml:space="preserve">величены </w:t>
      </w:r>
      <w:r>
        <w:rPr>
          <w:sz w:val="28"/>
          <w:szCs w:val="28"/>
        </w:rPr>
        <w:t xml:space="preserve">на </w:t>
      </w:r>
      <w:r w:rsidR="00175D6B">
        <w:rPr>
          <w:b/>
          <w:sz w:val="28"/>
          <w:szCs w:val="28"/>
        </w:rPr>
        <w:t>30,0</w:t>
      </w:r>
      <w:r w:rsidR="00024F77" w:rsidRPr="0078538A">
        <w:rPr>
          <w:sz w:val="28"/>
          <w:szCs w:val="28"/>
        </w:rPr>
        <w:t xml:space="preserve"> тыс. рублей</w:t>
      </w:r>
      <w:r w:rsidR="00024F77">
        <w:rPr>
          <w:sz w:val="28"/>
          <w:szCs w:val="28"/>
        </w:rPr>
        <w:t>.</w:t>
      </w:r>
    </w:p>
    <w:p w:rsidR="00CD5E92" w:rsidRDefault="00CD5E92" w:rsidP="00024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</w:t>
      </w:r>
      <w:r w:rsidRPr="0078538A">
        <w:rPr>
          <w:sz w:val="28"/>
          <w:szCs w:val="28"/>
        </w:rPr>
        <w:t xml:space="preserve">разделу </w:t>
      </w:r>
      <w:r w:rsidR="00024F77" w:rsidRPr="0078538A">
        <w:rPr>
          <w:b/>
          <w:sz w:val="28"/>
          <w:szCs w:val="28"/>
        </w:rPr>
        <w:t>0</w:t>
      </w:r>
      <w:r w:rsidR="00024F77">
        <w:rPr>
          <w:b/>
          <w:sz w:val="28"/>
          <w:szCs w:val="28"/>
        </w:rPr>
        <w:t>8</w:t>
      </w:r>
      <w:r w:rsidR="00024F77" w:rsidRPr="0078538A">
        <w:rPr>
          <w:b/>
          <w:sz w:val="28"/>
          <w:szCs w:val="28"/>
        </w:rPr>
        <w:t xml:space="preserve"> «</w:t>
      </w:r>
      <w:r w:rsidR="00024F77">
        <w:rPr>
          <w:b/>
          <w:sz w:val="28"/>
          <w:szCs w:val="28"/>
        </w:rPr>
        <w:t>Культура, кинематография</w:t>
      </w:r>
      <w:r w:rsidR="00024F77" w:rsidRPr="0078538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CD5E92">
        <w:rPr>
          <w:sz w:val="28"/>
          <w:szCs w:val="28"/>
        </w:rPr>
        <w:t>у</w:t>
      </w:r>
      <w:r w:rsidR="00175D6B">
        <w:rPr>
          <w:sz w:val="28"/>
          <w:szCs w:val="28"/>
        </w:rPr>
        <w:t>меньшены</w:t>
      </w:r>
      <w:r w:rsidRPr="00CD5E9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175D6B">
        <w:rPr>
          <w:b/>
          <w:sz w:val="28"/>
          <w:szCs w:val="28"/>
        </w:rPr>
        <w:t>129,3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175D6B" w:rsidRDefault="00175D6B" w:rsidP="00175D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</w:t>
      </w:r>
      <w:r w:rsidRPr="0078538A">
        <w:rPr>
          <w:sz w:val="28"/>
          <w:szCs w:val="28"/>
        </w:rPr>
        <w:t xml:space="preserve">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</w:t>
      </w:r>
      <w:r w:rsidRPr="0078538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CD5E92">
        <w:rPr>
          <w:sz w:val="28"/>
          <w:szCs w:val="28"/>
        </w:rPr>
        <w:t>у</w:t>
      </w:r>
      <w:r>
        <w:rPr>
          <w:sz w:val="28"/>
          <w:szCs w:val="28"/>
        </w:rPr>
        <w:t>величены</w:t>
      </w:r>
      <w:r w:rsidRPr="00CD5E9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69,2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175D6B" w:rsidRPr="00DC7791" w:rsidRDefault="00175D6B" w:rsidP="00DC7791">
      <w:pPr>
        <w:ind w:firstLine="709"/>
        <w:jc w:val="both"/>
      </w:pPr>
      <w:r>
        <w:rPr>
          <w:sz w:val="28"/>
          <w:szCs w:val="28"/>
        </w:rPr>
        <w:t xml:space="preserve">Расходы по </w:t>
      </w:r>
      <w:r w:rsidRPr="0078538A">
        <w:rPr>
          <w:sz w:val="28"/>
          <w:szCs w:val="28"/>
        </w:rPr>
        <w:t xml:space="preserve">разделу </w:t>
      </w:r>
      <w:r>
        <w:rPr>
          <w:b/>
          <w:sz w:val="28"/>
          <w:szCs w:val="28"/>
        </w:rPr>
        <w:t>14</w:t>
      </w:r>
      <w:r w:rsidRPr="0078538A">
        <w:rPr>
          <w:b/>
          <w:sz w:val="28"/>
          <w:szCs w:val="28"/>
        </w:rPr>
        <w:t xml:space="preserve"> «</w:t>
      </w:r>
      <w:r w:rsidR="00DC7791" w:rsidRPr="00DC7791">
        <w:rPr>
          <w:rFonts w:eastAsiaTheme="minorHAnsi"/>
          <w:b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</w:t>
      </w:r>
      <w:r w:rsidRPr="0078538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CD5E92">
        <w:rPr>
          <w:sz w:val="28"/>
          <w:szCs w:val="28"/>
        </w:rPr>
        <w:t>у</w:t>
      </w:r>
      <w:r>
        <w:rPr>
          <w:sz w:val="28"/>
          <w:szCs w:val="28"/>
        </w:rPr>
        <w:t>величены</w:t>
      </w:r>
      <w:r w:rsidRPr="00CD5E9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183,2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5F1DB5" w:rsidRDefault="005F1DB5" w:rsidP="005F1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без внесения изменений в решение о бюджете от </w:t>
      </w:r>
      <w:r w:rsidR="001E0BE5">
        <w:rPr>
          <w:sz w:val="28"/>
          <w:szCs w:val="28"/>
        </w:rPr>
        <w:t>24.12.2020 №39</w:t>
      </w:r>
      <w:r>
        <w:rPr>
          <w:sz w:val="28"/>
          <w:szCs w:val="28"/>
        </w:rPr>
        <w:t xml:space="preserve"> внесены изменения в следующие показатели сводной бюджетной росписи:</w:t>
      </w:r>
    </w:p>
    <w:p w:rsidR="005F1DB5" w:rsidRPr="005F1DB5" w:rsidRDefault="005F1DB5" w:rsidP="005F1DB5">
      <w:pPr>
        <w:ind w:firstLine="709"/>
        <w:jc w:val="both"/>
        <w:rPr>
          <w:sz w:val="28"/>
          <w:szCs w:val="28"/>
        </w:rPr>
      </w:pPr>
      <w:bookmarkStart w:id="13" w:name="_Hlk88116567"/>
      <w:r w:rsidRPr="005F1DB5">
        <w:rPr>
          <w:sz w:val="28"/>
          <w:szCs w:val="28"/>
        </w:rPr>
        <w:t>- в раздел 01 «Общегосударственные вопросы»;</w:t>
      </w:r>
    </w:p>
    <w:p w:rsidR="005F1DB5" w:rsidRPr="005F1DB5" w:rsidRDefault="005F1DB5" w:rsidP="005F1DB5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t>- в раздел 04 «Национальная экономика»</w:t>
      </w:r>
      <w:r>
        <w:rPr>
          <w:sz w:val="28"/>
          <w:szCs w:val="28"/>
        </w:rPr>
        <w:t>;</w:t>
      </w:r>
      <w:r w:rsidRPr="005F1DB5">
        <w:rPr>
          <w:sz w:val="28"/>
          <w:szCs w:val="28"/>
        </w:rPr>
        <w:t xml:space="preserve"> </w:t>
      </w:r>
    </w:p>
    <w:p w:rsidR="005F1DB5" w:rsidRPr="005F1DB5" w:rsidRDefault="005F1DB5" w:rsidP="005F1DB5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t>- в раздел 05 «Жилищно-коммунальное хозяйство»</w:t>
      </w:r>
      <w:r>
        <w:rPr>
          <w:sz w:val="28"/>
          <w:szCs w:val="28"/>
        </w:rPr>
        <w:t>;</w:t>
      </w:r>
    </w:p>
    <w:p w:rsidR="005F1DB5" w:rsidRPr="005F1DB5" w:rsidRDefault="005F1DB5" w:rsidP="005F1DB5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t>- в раздел 07 «Образование»</w:t>
      </w:r>
      <w:r>
        <w:rPr>
          <w:sz w:val="28"/>
          <w:szCs w:val="28"/>
        </w:rPr>
        <w:t>;</w:t>
      </w:r>
    </w:p>
    <w:p w:rsidR="005F1DB5" w:rsidRDefault="005F1DB5" w:rsidP="005F1DB5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t>- в раздел 08 «Культура, кинематография»</w:t>
      </w:r>
      <w:r>
        <w:rPr>
          <w:sz w:val="28"/>
          <w:szCs w:val="28"/>
        </w:rPr>
        <w:t>;</w:t>
      </w:r>
    </w:p>
    <w:p w:rsidR="001E0BE5" w:rsidRPr="005F1DB5" w:rsidRDefault="001E0BE5" w:rsidP="001E0BE5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lastRenderedPageBreak/>
        <w:t xml:space="preserve">- в раздел </w:t>
      </w:r>
      <w:r>
        <w:rPr>
          <w:sz w:val="28"/>
          <w:szCs w:val="28"/>
        </w:rPr>
        <w:t>11</w:t>
      </w:r>
      <w:r w:rsidRPr="005F1DB5">
        <w:rPr>
          <w:sz w:val="28"/>
          <w:szCs w:val="28"/>
        </w:rPr>
        <w:t xml:space="preserve"> «</w:t>
      </w:r>
      <w:r>
        <w:rPr>
          <w:sz w:val="28"/>
          <w:szCs w:val="28"/>
        </w:rPr>
        <w:t>Физическая к</w:t>
      </w:r>
      <w:r w:rsidRPr="005F1DB5">
        <w:rPr>
          <w:sz w:val="28"/>
          <w:szCs w:val="28"/>
        </w:rPr>
        <w:t>ультура</w:t>
      </w:r>
      <w:r>
        <w:rPr>
          <w:sz w:val="28"/>
          <w:szCs w:val="28"/>
        </w:rPr>
        <w:t>»;</w:t>
      </w:r>
      <w:r w:rsidRPr="005F1DB5">
        <w:rPr>
          <w:sz w:val="28"/>
          <w:szCs w:val="28"/>
        </w:rPr>
        <w:t xml:space="preserve"> </w:t>
      </w:r>
    </w:p>
    <w:p w:rsidR="005F1DB5" w:rsidRPr="00DC7791" w:rsidRDefault="005F1DB5" w:rsidP="00DC7791">
      <w:pPr>
        <w:ind w:firstLine="709"/>
        <w:jc w:val="both"/>
      </w:pPr>
      <w:r w:rsidRPr="005F1DB5">
        <w:rPr>
          <w:sz w:val="28"/>
          <w:szCs w:val="28"/>
        </w:rPr>
        <w:t>- в раздел 1</w:t>
      </w:r>
      <w:r w:rsidR="001E0BE5">
        <w:rPr>
          <w:sz w:val="28"/>
          <w:szCs w:val="28"/>
        </w:rPr>
        <w:t>4</w:t>
      </w:r>
      <w:r w:rsidRPr="005F1DB5">
        <w:rPr>
          <w:sz w:val="28"/>
          <w:szCs w:val="28"/>
        </w:rPr>
        <w:t xml:space="preserve"> «</w:t>
      </w:r>
      <w:r w:rsidR="00DC7791" w:rsidRPr="00DC7791">
        <w:rPr>
          <w:rFonts w:eastAsiaTheme="minorHAnsi"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</w:t>
      </w:r>
      <w:r w:rsidRPr="005F1DB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1DB5" w:rsidRPr="00D15F0C" w:rsidRDefault="005F1DB5" w:rsidP="005F1DB5">
      <w:pPr>
        <w:tabs>
          <w:tab w:val="left" w:pos="9900"/>
        </w:tabs>
        <w:ind w:firstLine="709"/>
        <w:jc w:val="both"/>
        <w:rPr>
          <w:sz w:val="28"/>
          <w:szCs w:val="28"/>
        </w:rPr>
      </w:pPr>
      <w:bookmarkStart w:id="14" w:name="_Hlk88116580"/>
      <w:bookmarkEnd w:id="13"/>
      <w:r w:rsidRPr="00D15F0C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ревизионная комиссия </w:t>
      </w:r>
      <w:r w:rsidRPr="00D15F0C">
        <w:rPr>
          <w:sz w:val="28"/>
          <w:szCs w:val="28"/>
        </w:rPr>
        <w:t xml:space="preserve">не располагает достаточными данными для анализа причин </w:t>
      </w:r>
      <w:r w:rsidR="001A40A4">
        <w:rPr>
          <w:sz w:val="28"/>
          <w:szCs w:val="28"/>
        </w:rPr>
        <w:t xml:space="preserve">отклонений </w:t>
      </w:r>
      <w:r w:rsidRPr="00D15F0C">
        <w:rPr>
          <w:sz w:val="28"/>
          <w:szCs w:val="28"/>
        </w:rPr>
        <w:t xml:space="preserve">по вышеуказанным </w:t>
      </w:r>
      <w:r w:rsidR="001A40A4">
        <w:rPr>
          <w:sz w:val="28"/>
          <w:szCs w:val="28"/>
        </w:rPr>
        <w:t>расходам</w:t>
      </w:r>
      <w:r w:rsidRPr="00D15F0C">
        <w:rPr>
          <w:sz w:val="28"/>
          <w:szCs w:val="28"/>
        </w:rPr>
        <w:t xml:space="preserve">, пояснительная записка к отчету об исполнении бюджета </w:t>
      </w:r>
      <w:r>
        <w:rPr>
          <w:sz w:val="28"/>
          <w:szCs w:val="28"/>
        </w:rPr>
        <w:t xml:space="preserve">Вяземского городского поселения Вяземского района Смоленской области за девять месяцев </w:t>
      </w:r>
      <w:r w:rsidR="00AA1A04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Pr="00D15F0C">
        <w:rPr>
          <w:sz w:val="28"/>
          <w:szCs w:val="28"/>
        </w:rPr>
        <w:t xml:space="preserve">не содержит фактов и причин, повлекших </w:t>
      </w:r>
      <w:r w:rsidR="001A40A4">
        <w:rPr>
          <w:sz w:val="28"/>
          <w:szCs w:val="28"/>
        </w:rPr>
        <w:t>изменения расходной части бюджета городского поселения</w:t>
      </w:r>
      <w:r w:rsidRPr="00D15F0C">
        <w:rPr>
          <w:sz w:val="28"/>
          <w:szCs w:val="28"/>
        </w:rPr>
        <w:t>.</w:t>
      </w:r>
    </w:p>
    <w:bookmarkEnd w:id="14"/>
    <w:p w:rsidR="005F1DB5" w:rsidRDefault="005F1DB5" w:rsidP="005F1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необходимо внести соответствующие изменения в решение Совета депутатов Вяземского городского поселения Вяземского района Смоленской области от </w:t>
      </w:r>
      <w:r w:rsidR="001E0BE5">
        <w:rPr>
          <w:sz w:val="28"/>
          <w:szCs w:val="28"/>
        </w:rPr>
        <w:t>24.12.2020 №39</w:t>
      </w:r>
      <w:r>
        <w:rPr>
          <w:sz w:val="28"/>
          <w:szCs w:val="28"/>
        </w:rPr>
        <w:t xml:space="preserve"> «О бюджете Вяземского городского поселения Вяземского района Смоленской области на </w:t>
      </w:r>
      <w:r w:rsidR="00AA1A04">
        <w:rPr>
          <w:sz w:val="28"/>
          <w:szCs w:val="28"/>
        </w:rPr>
        <w:t>2021</w:t>
      </w:r>
      <w:r>
        <w:rPr>
          <w:sz w:val="28"/>
          <w:szCs w:val="28"/>
        </w:rPr>
        <w:t xml:space="preserve"> год и на плановый период 202</w:t>
      </w:r>
      <w:r w:rsidR="001E0BE5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1E0BE5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годов».</w:t>
      </w:r>
    </w:p>
    <w:p w:rsidR="00031595" w:rsidRPr="00360A3E" w:rsidRDefault="00031595" w:rsidP="00360A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334B" w:rsidRPr="007C203D" w:rsidRDefault="00E2116C" w:rsidP="004833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833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34B" w:rsidRPr="007C203D">
        <w:rPr>
          <w:rFonts w:ascii="Times New Roman" w:hAnsi="Times New Roman" w:cs="Times New Roman"/>
          <w:b/>
          <w:sz w:val="28"/>
          <w:szCs w:val="28"/>
        </w:rPr>
        <w:t xml:space="preserve">Результат исполнения бюджета Вяземского городского поселения Вяземского района Смоленской области за </w:t>
      </w:r>
      <w:r w:rsidR="0048334B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48334B" w:rsidRPr="007C2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b/>
          <w:sz w:val="28"/>
          <w:szCs w:val="28"/>
        </w:rPr>
        <w:t>2021</w:t>
      </w:r>
      <w:r w:rsidR="0048334B" w:rsidRPr="007C20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8334B" w:rsidRPr="002F4819" w:rsidRDefault="0048334B" w:rsidP="004833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BE5" w:rsidRPr="00E55C7E" w:rsidRDefault="001E0BE5" w:rsidP="001E0B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C7E">
        <w:rPr>
          <w:rFonts w:ascii="Times New Roman" w:hAnsi="Times New Roman" w:cs="Times New Roman"/>
          <w:sz w:val="28"/>
          <w:szCs w:val="28"/>
        </w:rPr>
        <w:t>Дефицит (профицит) бюджета и источники финансирования дефицита бюджета поселения на 2021 год утвержден решением Совета депутатов Вяземского городского поселения Вяземского района Смоленской области от 24.12.2020 №39 «О бюджете Вяземского городского поселения Вяземского района Смоленской области на 2021 год и на плановый период 2022 и 2023 годов».</w:t>
      </w:r>
    </w:p>
    <w:p w:rsidR="001E0BE5" w:rsidRDefault="001E0BE5" w:rsidP="001E0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C73FB">
        <w:rPr>
          <w:sz w:val="28"/>
          <w:szCs w:val="28"/>
        </w:rPr>
        <w:t xml:space="preserve">ервоначально бюджет </w:t>
      </w:r>
      <w:r>
        <w:rPr>
          <w:sz w:val="28"/>
          <w:szCs w:val="28"/>
        </w:rPr>
        <w:t xml:space="preserve">городского поселения </w:t>
      </w:r>
      <w:r w:rsidRPr="00FC73FB">
        <w:rPr>
          <w:sz w:val="28"/>
          <w:szCs w:val="28"/>
        </w:rPr>
        <w:t>на 202</w:t>
      </w:r>
      <w:r>
        <w:rPr>
          <w:sz w:val="28"/>
          <w:szCs w:val="28"/>
        </w:rPr>
        <w:t>1</w:t>
      </w:r>
      <w:r w:rsidRPr="00FC73FB">
        <w:rPr>
          <w:sz w:val="28"/>
          <w:szCs w:val="28"/>
        </w:rPr>
        <w:t xml:space="preserve"> год утвержден с </w:t>
      </w:r>
      <w:r>
        <w:rPr>
          <w:sz w:val="28"/>
          <w:szCs w:val="28"/>
        </w:rPr>
        <w:t>дефицитом (</w:t>
      </w:r>
      <w:r w:rsidRPr="00FC73FB">
        <w:rPr>
          <w:sz w:val="28"/>
          <w:szCs w:val="28"/>
        </w:rPr>
        <w:t>профицитом</w:t>
      </w:r>
      <w:r>
        <w:rPr>
          <w:sz w:val="28"/>
          <w:szCs w:val="28"/>
        </w:rPr>
        <w:t>)</w:t>
      </w:r>
      <w:r w:rsidRPr="00FC73F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сумме </w:t>
      </w:r>
      <w:r w:rsidRPr="005D0577">
        <w:rPr>
          <w:b/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Pr="00FC73FB">
        <w:rPr>
          <w:sz w:val="28"/>
          <w:szCs w:val="28"/>
        </w:rPr>
        <w:t xml:space="preserve">тыс. рублей. </w:t>
      </w:r>
      <w:r>
        <w:rPr>
          <w:sz w:val="28"/>
          <w:szCs w:val="28"/>
        </w:rPr>
        <w:t xml:space="preserve">Решением Совета депутатов Вяземского городского поселения Вяземского района Смоленской области от 16.09.2021 №64 внесены изменения в решение о бюджете на 2021 год, в результате дефицит бюджета утвержден в сумме </w:t>
      </w:r>
      <w:r w:rsidRPr="00B14B00">
        <w:rPr>
          <w:b/>
          <w:sz w:val="28"/>
          <w:szCs w:val="28"/>
        </w:rPr>
        <w:t>17 828,1</w:t>
      </w:r>
      <w:r>
        <w:rPr>
          <w:sz w:val="28"/>
          <w:szCs w:val="28"/>
        </w:rPr>
        <w:t xml:space="preserve"> тыс. рублей.</w:t>
      </w:r>
    </w:p>
    <w:p w:rsidR="0048334B" w:rsidRDefault="001E0BE5" w:rsidP="001E0BE5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городского</w:t>
      </w:r>
      <w:r w:rsidRPr="00AE29B6">
        <w:rPr>
          <w:sz w:val="28"/>
          <w:szCs w:val="28"/>
        </w:rPr>
        <w:t xml:space="preserve"> поселения за </w:t>
      </w:r>
      <w:r>
        <w:rPr>
          <w:sz w:val="28"/>
          <w:szCs w:val="28"/>
        </w:rPr>
        <w:t>девять месяцев</w:t>
      </w:r>
      <w:r w:rsidRPr="00AE29B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AE29B6">
        <w:rPr>
          <w:sz w:val="28"/>
          <w:szCs w:val="28"/>
        </w:rPr>
        <w:t xml:space="preserve"> года исполнен с </w:t>
      </w:r>
      <w:r>
        <w:rPr>
          <w:sz w:val="28"/>
          <w:szCs w:val="28"/>
        </w:rPr>
        <w:t xml:space="preserve">профицитом </w:t>
      </w:r>
      <w:r w:rsidRPr="00AE29B6"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17 828,6</w:t>
      </w:r>
      <w:r w:rsidRPr="00AE29B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3B2DEE" w:rsidRDefault="003B2DEE" w:rsidP="000609C8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4607" w:rsidRPr="00DD16F2" w:rsidRDefault="00B84607" w:rsidP="00B84607">
      <w:pPr>
        <w:tabs>
          <w:tab w:val="left" w:pos="709"/>
        </w:tabs>
        <w:ind w:firstLine="709"/>
        <w:contextualSpacing/>
        <w:jc w:val="both"/>
        <w:rPr>
          <w:b/>
          <w:sz w:val="28"/>
          <w:szCs w:val="28"/>
        </w:rPr>
      </w:pPr>
      <w:r w:rsidRPr="00DD16F2">
        <w:rPr>
          <w:b/>
          <w:sz w:val="28"/>
          <w:szCs w:val="28"/>
        </w:rPr>
        <w:t xml:space="preserve">4. </w:t>
      </w:r>
      <w:r w:rsidR="00DD16F2" w:rsidRPr="00DD16F2">
        <w:rPr>
          <w:b/>
          <w:sz w:val="28"/>
          <w:szCs w:val="28"/>
        </w:rPr>
        <w:t>П</w:t>
      </w:r>
      <w:r w:rsidR="00DD16F2" w:rsidRPr="00DD16F2">
        <w:rPr>
          <w:rFonts w:eastAsiaTheme="minorHAnsi"/>
          <w:b/>
          <w:sz w:val="28"/>
          <w:szCs w:val="28"/>
          <w:lang w:eastAsia="en-US"/>
        </w:rPr>
        <w:t xml:space="preserve">редоставление иного межбюджетного трансферта из бюджета городского поселения в бюджет муниципального образования «Вяземский район» Смоленской области, за счет средств резервного фонда, </w:t>
      </w:r>
      <w:r w:rsidR="00DD16F2" w:rsidRPr="00DD16F2">
        <w:rPr>
          <w:b/>
          <w:sz w:val="28"/>
          <w:szCs w:val="28"/>
        </w:rPr>
        <w:t>предусмотренного в расходной части бюджета Вяземского городского поселения Вяземского района Смоленской области</w:t>
      </w:r>
    </w:p>
    <w:p w:rsidR="00DD16F2" w:rsidRDefault="00DD16F2" w:rsidP="00B84607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B84607" w:rsidRPr="008A0325" w:rsidRDefault="00B84607" w:rsidP="00B84607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отчета об исполнении бюджета городского поселения за девять месяцев 2021 года осуществлена</w:t>
      </w:r>
      <w:r w:rsidRPr="008A0325">
        <w:rPr>
          <w:sz w:val="28"/>
          <w:szCs w:val="28"/>
        </w:rPr>
        <w:t xml:space="preserve"> передача межбюджетного трансферта, за счет средств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области, в сумме </w:t>
      </w:r>
      <w:r>
        <w:rPr>
          <w:b/>
          <w:sz w:val="28"/>
          <w:szCs w:val="28"/>
        </w:rPr>
        <w:t>783,1</w:t>
      </w:r>
      <w:r w:rsidRPr="008A0325">
        <w:rPr>
          <w:sz w:val="28"/>
          <w:szCs w:val="28"/>
        </w:rPr>
        <w:t xml:space="preserve"> тыс. рублей.</w:t>
      </w:r>
    </w:p>
    <w:p w:rsidR="00B84607" w:rsidRPr="008A0325" w:rsidRDefault="00B84607" w:rsidP="00B846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Пунктом </w:t>
      </w:r>
      <w:r w:rsidRPr="008A032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ст.81 БК РФ предусмотрено: «</w:t>
      </w:r>
      <w:r w:rsidRPr="008A0325">
        <w:rPr>
          <w:rFonts w:eastAsiaTheme="minorHAnsi"/>
          <w:sz w:val="28"/>
          <w:szCs w:val="28"/>
          <w:lang w:eastAsia="en-US"/>
        </w:rPr>
        <w:t>В расходной части бюджетов бюджетной системы Российской Федерации (за исключением бюджетов государственных внебюджетных фондов) предусматривается создание резервных фондов исполнительных органов государственной власти (местных администраций) - резервного фонда Правительства Российской Федерации, резервных фондов высших исполнительных органов государственной власти субъектов Российской Федерации, резервных фондов местных администраций».</w:t>
      </w:r>
    </w:p>
    <w:p w:rsidR="00B84607" w:rsidRDefault="00B84607" w:rsidP="00B846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0325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>п.4 ст.81 БК РФ: «С</w:t>
      </w:r>
      <w:r w:rsidRPr="008A0325">
        <w:rPr>
          <w:rFonts w:eastAsiaTheme="minorHAnsi"/>
          <w:sz w:val="28"/>
          <w:szCs w:val="28"/>
          <w:lang w:eastAsia="en-US"/>
        </w:rPr>
        <w:t xml:space="preserve">редства резервных фондов исполнительных органов государственной власти (местных администраций)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</w:t>
      </w:r>
      <w:hyperlink r:id="rId10" w:history="1">
        <w:r w:rsidRPr="008A0325">
          <w:rPr>
            <w:rFonts w:eastAsiaTheme="minorHAnsi"/>
            <w:sz w:val="28"/>
            <w:szCs w:val="28"/>
            <w:lang w:eastAsia="en-US"/>
          </w:rPr>
          <w:t>пункте 6</w:t>
        </w:r>
      </w:hyperlink>
      <w:r w:rsidRPr="008A032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настоящей статьи».</w:t>
      </w:r>
    </w:p>
    <w:p w:rsidR="00B84607" w:rsidRDefault="00B84607" w:rsidP="00B846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Бюджетным кодексом Российской Федерации не предусмотрено предоставление межбюджетного трансферта из бюджета города в бюджет муниципального района за счет средств резервного фонда.</w:t>
      </w:r>
    </w:p>
    <w:p w:rsidR="00B84607" w:rsidRDefault="00B84607" w:rsidP="00B84607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8A0325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8A0325">
        <w:rPr>
          <w:sz w:val="28"/>
          <w:szCs w:val="28"/>
        </w:rPr>
        <w:t>о порядке использования бюджетных ассигнований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 (далее – Положение о резервном фонде) утверждено постановлением Администрации муниципального образования «Вяземский район» Смоленской области от 16.02.2015 №184 (с изменениями).</w:t>
      </w:r>
    </w:p>
    <w:p w:rsidR="00B84607" w:rsidRPr="00180A52" w:rsidRDefault="00B84607" w:rsidP="00B84607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80A52">
        <w:rPr>
          <w:sz w:val="28"/>
          <w:szCs w:val="28"/>
        </w:rPr>
        <w:t xml:space="preserve">Пунктом 6 Положения о резервном фонде так же не предусмотрено предоставление межбюджетного трансферта </w:t>
      </w:r>
      <w:r w:rsidRPr="00180A52">
        <w:rPr>
          <w:rFonts w:eastAsiaTheme="minorHAnsi"/>
          <w:sz w:val="28"/>
          <w:szCs w:val="28"/>
          <w:lang w:eastAsia="en-US"/>
        </w:rPr>
        <w:t>из бюджета города в бюджет муниципального района за счет средств резервного фонда.</w:t>
      </w:r>
    </w:p>
    <w:p w:rsidR="00B84607" w:rsidRDefault="00B84607" w:rsidP="00B846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1004">
        <w:rPr>
          <w:sz w:val="28"/>
          <w:szCs w:val="28"/>
        </w:rPr>
        <w:t>Статьей 142</w:t>
      </w:r>
      <w:r>
        <w:rPr>
          <w:sz w:val="28"/>
          <w:szCs w:val="28"/>
        </w:rPr>
        <w:t>.</w:t>
      </w:r>
      <w:r w:rsidRPr="00B51004">
        <w:rPr>
          <w:sz w:val="28"/>
          <w:szCs w:val="28"/>
        </w:rPr>
        <w:t xml:space="preserve">5 БК РФ </w:t>
      </w:r>
      <w:r>
        <w:rPr>
          <w:sz w:val="28"/>
          <w:szCs w:val="28"/>
        </w:rPr>
        <w:t>предусмотрено, что в</w:t>
      </w:r>
      <w:r w:rsidRPr="00B51004">
        <w:rPr>
          <w:rFonts w:eastAsiaTheme="minorHAnsi"/>
          <w:sz w:val="28"/>
          <w:szCs w:val="28"/>
          <w:lang w:eastAsia="en-US"/>
        </w:rPr>
        <w:t xml:space="preserve"> случаях и порядке, предусмотренных муниципальными правовыми актами представительного органа городского, сельского поселения, принимаемыми в соответствии с требованиями </w:t>
      </w:r>
      <w:r>
        <w:rPr>
          <w:rFonts w:eastAsiaTheme="minorHAnsi"/>
          <w:sz w:val="28"/>
          <w:szCs w:val="28"/>
          <w:lang w:eastAsia="en-US"/>
        </w:rPr>
        <w:t>Бюджетного кодекса Российской Федерации</w:t>
      </w:r>
      <w:r w:rsidRPr="00B51004">
        <w:rPr>
          <w:rFonts w:eastAsiaTheme="minorHAnsi"/>
          <w:sz w:val="28"/>
          <w:szCs w:val="28"/>
          <w:lang w:eastAsia="en-US"/>
        </w:rPr>
        <w:t>, бюджетам муниципальных районов могут быть предоставлены иные межбюджетные трансферты из бюджетов городских, сельских поселений на осуществление части полномочий по решению вопросов местного значения в соответствии с заключенными соглашениями.</w:t>
      </w:r>
    </w:p>
    <w:p w:rsidR="00B84607" w:rsidRDefault="00B84607" w:rsidP="00B846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иных межбюджетных трансфертов из бюджета Вяземского городского поселения Вяземского района Смоленской области утвержден решением Совета депутатов Вяземского городского поселения Вяземского района Смоленской области от 19.12.2017 №77, в п.3 которого определено: «иные межбюджетные трансферты предоставляются в бюджет муниципального образования «Вяземский район» Смоленской области на осуществление части полномочий по решению вопросов местного значения городского поселения в соответствии с заключенными соглашениями».</w:t>
      </w:r>
    </w:p>
    <w:p w:rsidR="00B84607" w:rsidRDefault="00B84607" w:rsidP="00B846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Соглашение о предоставление </w:t>
      </w:r>
      <w:r w:rsidRPr="00B51004">
        <w:rPr>
          <w:rFonts w:eastAsiaTheme="minorHAnsi"/>
          <w:sz w:val="28"/>
          <w:szCs w:val="28"/>
          <w:lang w:eastAsia="en-US"/>
        </w:rPr>
        <w:t>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B51004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B51004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B51004">
        <w:rPr>
          <w:rFonts w:eastAsiaTheme="minorHAnsi"/>
          <w:sz w:val="28"/>
          <w:szCs w:val="28"/>
          <w:lang w:eastAsia="en-US"/>
        </w:rPr>
        <w:t xml:space="preserve"> из бюджет</w:t>
      </w:r>
      <w:r>
        <w:rPr>
          <w:rFonts w:eastAsiaTheme="minorHAnsi"/>
          <w:sz w:val="28"/>
          <w:szCs w:val="28"/>
          <w:lang w:eastAsia="en-US"/>
        </w:rPr>
        <w:t>а</w:t>
      </w:r>
      <w:r w:rsidRPr="00B51004">
        <w:rPr>
          <w:rFonts w:eastAsiaTheme="minorHAnsi"/>
          <w:sz w:val="28"/>
          <w:szCs w:val="28"/>
          <w:lang w:eastAsia="en-US"/>
        </w:rPr>
        <w:t xml:space="preserve"> городск</w:t>
      </w:r>
      <w:r>
        <w:rPr>
          <w:rFonts w:eastAsiaTheme="minorHAnsi"/>
          <w:sz w:val="28"/>
          <w:szCs w:val="28"/>
          <w:lang w:eastAsia="en-US"/>
        </w:rPr>
        <w:t xml:space="preserve">ого </w:t>
      </w:r>
      <w:r w:rsidRPr="00B51004">
        <w:rPr>
          <w:rFonts w:eastAsiaTheme="minorHAnsi"/>
          <w:sz w:val="28"/>
          <w:szCs w:val="28"/>
          <w:lang w:eastAsia="en-US"/>
        </w:rPr>
        <w:t>поселени</w:t>
      </w:r>
      <w:r>
        <w:rPr>
          <w:rFonts w:eastAsiaTheme="minorHAnsi"/>
          <w:sz w:val="28"/>
          <w:szCs w:val="28"/>
          <w:lang w:eastAsia="en-US"/>
        </w:rPr>
        <w:t>я в бюджет муниципального образования «Вяземский район» Смоленской области</w:t>
      </w:r>
      <w:r w:rsidRPr="00B510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Контрольно-ревизионную комиссию не предоставлено.</w:t>
      </w:r>
      <w:r w:rsidR="00DD16F2">
        <w:rPr>
          <w:rFonts w:eastAsiaTheme="minorHAnsi"/>
          <w:sz w:val="28"/>
          <w:szCs w:val="28"/>
          <w:lang w:eastAsia="en-US"/>
        </w:rPr>
        <w:t xml:space="preserve"> Однако, фактически передача межбюджетного трансферта в сумме </w:t>
      </w:r>
      <w:r w:rsidR="00DD16F2" w:rsidRPr="00DD16F2">
        <w:rPr>
          <w:rFonts w:eastAsiaTheme="minorHAnsi"/>
          <w:b/>
          <w:sz w:val="28"/>
          <w:szCs w:val="28"/>
          <w:lang w:eastAsia="en-US"/>
        </w:rPr>
        <w:t>783,1</w:t>
      </w:r>
      <w:r w:rsidR="00DD16F2">
        <w:rPr>
          <w:rFonts w:eastAsiaTheme="minorHAnsi"/>
          <w:sz w:val="28"/>
          <w:szCs w:val="28"/>
          <w:lang w:eastAsia="en-US"/>
        </w:rPr>
        <w:t xml:space="preserve"> тыс. рублей осуществлена.</w:t>
      </w:r>
    </w:p>
    <w:p w:rsidR="00B84607" w:rsidRDefault="00DD16F2" w:rsidP="00B84607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="00B84607">
        <w:rPr>
          <w:rFonts w:eastAsiaTheme="minorHAnsi"/>
          <w:sz w:val="28"/>
          <w:szCs w:val="28"/>
          <w:lang w:eastAsia="en-US"/>
        </w:rPr>
        <w:t xml:space="preserve">предоставление иного межбюджетного трансферта из бюджета городского поселения в бюджет муниципального образования «Вяземский район» Смоленской области, за счет средств резервного фонда, </w:t>
      </w:r>
      <w:r w:rsidR="00B84607" w:rsidRPr="008A0325">
        <w:rPr>
          <w:sz w:val="28"/>
          <w:szCs w:val="28"/>
        </w:rPr>
        <w:t xml:space="preserve">предусмотренного в расходной части бюджета Вяземского городского поселения Вяземского района Смоленской области, в сумме </w:t>
      </w:r>
      <w:r>
        <w:rPr>
          <w:b/>
          <w:sz w:val="28"/>
          <w:szCs w:val="28"/>
        </w:rPr>
        <w:t>783,1</w:t>
      </w:r>
      <w:r w:rsidR="00B84607" w:rsidRPr="008A032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осуществлено с</w:t>
      </w:r>
      <w:r w:rsidR="00B84607">
        <w:rPr>
          <w:sz w:val="28"/>
          <w:szCs w:val="28"/>
        </w:rPr>
        <w:t xml:space="preserve"> нарушением:</w:t>
      </w:r>
    </w:p>
    <w:p w:rsidR="00B84607" w:rsidRDefault="00B84607" w:rsidP="00B84607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ст.81, ст.142.5 Бюджетного кодекса Российской Федерации;</w:t>
      </w:r>
    </w:p>
    <w:p w:rsidR="00B84607" w:rsidRDefault="00B84607" w:rsidP="00B84607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решения Совета депутатов Вяземского городского поселения Вяземского района Смоленской области от 19.12.2017 №77 «Об утверждении Порядка предоставления иных межбюджетных трансфертов из бюджета Вяземского городского поселения Вяземского района Смоленской области»;</w:t>
      </w:r>
    </w:p>
    <w:p w:rsidR="00B84607" w:rsidRDefault="00B84607" w:rsidP="00B84607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постановления Администрации муниципального образования «Вяземский район» Смоленской области от 16.02.2015 №184 (с изменениями) «Об утверждении </w:t>
      </w:r>
      <w:r w:rsidRPr="008A0325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я </w:t>
      </w:r>
      <w:r w:rsidRPr="008A0325">
        <w:rPr>
          <w:sz w:val="28"/>
          <w:szCs w:val="28"/>
        </w:rPr>
        <w:t>о порядке использования резервного фонда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>».</w:t>
      </w:r>
    </w:p>
    <w:p w:rsidR="00DD16F2" w:rsidRPr="005553CD" w:rsidRDefault="00DD16F2" w:rsidP="00DD16F2">
      <w:pPr>
        <w:ind w:firstLine="709"/>
        <w:jc w:val="center"/>
        <w:rPr>
          <w:b/>
          <w:sz w:val="28"/>
          <w:szCs w:val="28"/>
        </w:rPr>
      </w:pPr>
      <w:r w:rsidRPr="005553CD">
        <w:rPr>
          <w:b/>
          <w:sz w:val="28"/>
          <w:szCs w:val="28"/>
        </w:rPr>
        <w:t>ВЫВОДЫ:</w:t>
      </w:r>
    </w:p>
    <w:p w:rsidR="00DD16F2" w:rsidRDefault="00DD16F2" w:rsidP="00DD16F2">
      <w:pPr>
        <w:ind w:firstLine="709"/>
        <w:jc w:val="both"/>
        <w:rPr>
          <w:sz w:val="28"/>
          <w:szCs w:val="28"/>
        </w:rPr>
      </w:pPr>
    </w:p>
    <w:p w:rsidR="00DD16F2" w:rsidRPr="00992672" w:rsidRDefault="00DD16F2" w:rsidP="00DD1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992672">
        <w:rPr>
          <w:sz w:val="28"/>
          <w:szCs w:val="28"/>
        </w:rPr>
        <w:t xml:space="preserve">аспоряжением Администрации муниципального образования «Вяземский район» Смоленской области от </w:t>
      </w:r>
      <w:r>
        <w:rPr>
          <w:sz w:val="28"/>
          <w:szCs w:val="28"/>
        </w:rPr>
        <w:t>09.11.2021 №544-р</w:t>
      </w:r>
      <w:r w:rsidRPr="00992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отчет об исполнении бюджета </w:t>
      </w:r>
      <w:r w:rsidRPr="00992672">
        <w:rPr>
          <w:sz w:val="28"/>
          <w:szCs w:val="28"/>
        </w:rPr>
        <w:t xml:space="preserve">Вяземского городского поселения Вяземского района Смоленской области за девять месяцев </w:t>
      </w:r>
      <w:r>
        <w:rPr>
          <w:sz w:val="28"/>
          <w:szCs w:val="28"/>
        </w:rPr>
        <w:t>2021</w:t>
      </w:r>
      <w:r w:rsidRPr="00992672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со следующими параметрами</w:t>
      </w:r>
      <w:r w:rsidRPr="00992672">
        <w:rPr>
          <w:sz w:val="28"/>
          <w:szCs w:val="28"/>
        </w:rPr>
        <w:t>:</w:t>
      </w:r>
    </w:p>
    <w:p w:rsidR="00DD16F2" w:rsidRPr="0099267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8"/>
          <w:szCs w:val="28"/>
        </w:rPr>
        <w:t>262 460,7</w:t>
      </w:r>
      <w:r w:rsidRPr="00992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72">
        <w:rPr>
          <w:rFonts w:ascii="Times New Roman" w:hAnsi="Times New Roman" w:cs="Times New Roman"/>
          <w:sz w:val="28"/>
          <w:szCs w:val="28"/>
        </w:rPr>
        <w:t xml:space="preserve">тыс. рублей, из них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116 110,5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16F2" w:rsidRPr="0099267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8"/>
          <w:szCs w:val="28"/>
        </w:rPr>
        <w:t>245 379,1</w:t>
      </w:r>
      <w:r w:rsidRPr="00992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72">
        <w:rPr>
          <w:rFonts w:ascii="Times New Roman" w:hAnsi="Times New Roman" w:cs="Times New Roman"/>
          <w:sz w:val="28"/>
          <w:szCs w:val="28"/>
        </w:rPr>
        <w:t>тыс. рублей;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превышение </w:t>
      </w:r>
      <w:r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Pr="009926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профицит</w:t>
      </w:r>
      <w:r w:rsidRPr="00992672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17 081,6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за девять месяцев 2021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утвержденного отчёта об исполнении бюджета Вяземского городского поселения Вяземского района Смоленской области за девять месяцев 2021 года;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отчету об исполнении бюджета Вяземского городского поселения Вяземского района Смоленской области за девять месяцев 2021 года, в которую в ходе подготовки заключения внесены изменения и уточнения.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Иные документы, для рассмотрения отчета об исполнении бюджета городского поселения за девять месяцев 2021 года, в Контрольно-ревизионную комиссию не предоставлены.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течении 2021 года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>городского поселения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289 125,4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безвозмездны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поступлени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265 717,5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306 953,5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сравнении с первоначальным решением о бюджете.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</w:t>
      </w:r>
      <w:r w:rsidRPr="00F6328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</w:t>
      </w:r>
      <w:r>
        <w:rPr>
          <w:rFonts w:ascii="Times New Roman" w:hAnsi="Times New Roman" w:cs="Times New Roman"/>
          <w:sz w:val="28"/>
          <w:szCs w:val="28"/>
        </w:rPr>
        <w:t xml:space="preserve">ие по доходам составило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262 460,7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b/>
          <w:sz w:val="28"/>
          <w:szCs w:val="28"/>
        </w:rPr>
        <w:t>56,1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доходы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83 053,1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24,0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девять месяцев 2020 года </w:t>
      </w:r>
      <w:r>
        <w:rPr>
          <w:rFonts w:ascii="Times New Roman" w:hAnsi="Times New Roman" w:cs="Times New Roman"/>
          <w:b/>
          <w:sz w:val="28"/>
          <w:szCs w:val="28"/>
        </w:rPr>
        <w:t>345 513,8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в сравнении с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выросли на </w:t>
      </w:r>
      <w:r>
        <w:rPr>
          <w:rFonts w:ascii="Times New Roman" w:hAnsi="Times New Roman" w:cs="Times New Roman"/>
          <w:b/>
          <w:sz w:val="28"/>
          <w:szCs w:val="28"/>
        </w:rPr>
        <w:t>28,5</w:t>
      </w:r>
      <w:r w:rsidRPr="00F63281">
        <w:rPr>
          <w:rFonts w:ascii="Times New Roman" w:hAnsi="Times New Roman" w:cs="Times New Roman"/>
          <w:sz w:val="28"/>
          <w:szCs w:val="28"/>
        </w:rPr>
        <w:t>%, объем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уменьшился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– на </w:t>
      </w:r>
      <w:r>
        <w:rPr>
          <w:rFonts w:ascii="Times New Roman" w:hAnsi="Times New Roman" w:cs="Times New Roman"/>
          <w:b/>
          <w:sz w:val="28"/>
          <w:szCs w:val="28"/>
        </w:rPr>
        <w:t>49,9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городского поселения за девять месяцев 2021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55,8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44,2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DD16F2" w:rsidRPr="004A3267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A3267">
        <w:rPr>
          <w:rFonts w:ascii="Times New Roman" w:hAnsi="Times New Roman" w:cs="Times New Roman"/>
          <w:sz w:val="28"/>
          <w:szCs w:val="28"/>
        </w:rPr>
        <w:t xml:space="preserve">За девять месяцев 2021 года сверх плана поступили налоговые и неналоговые доходы в сумме </w:t>
      </w:r>
      <w:bookmarkStart w:id="15" w:name="_Hlk88118188"/>
      <w:r w:rsidRPr="004A3267">
        <w:rPr>
          <w:rFonts w:ascii="Times New Roman" w:hAnsi="Times New Roman" w:cs="Times New Roman"/>
          <w:b/>
          <w:sz w:val="28"/>
          <w:szCs w:val="28"/>
        </w:rPr>
        <w:t>6 729,3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DD16F2" w:rsidRPr="004A3267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на </w:t>
      </w:r>
      <w:r w:rsidRPr="004A3267">
        <w:rPr>
          <w:rFonts w:ascii="Times New Roman" w:hAnsi="Times New Roman" w:cs="Times New Roman"/>
          <w:b/>
          <w:sz w:val="28"/>
          <w:szCs w:val="28"/>
        </w:rPr>
        <w:t xml:space="preserve">0,4 </w:t>
      </w:r>
      <w:r w:rsidRPr="004A32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DD16F2" w:rsidRPr="004A3267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штрафы на </w:t>
      </w:r>
      <w:r w:rsidRPr="004A3267">
        <w:rPr>
          <w:rFonts w:ascii="Times New Roman" w:hAnsi="Times New Roman" w:cs="Times New Roman"/>
          <w:b/>
          <w:sz w:val="28"/>
          <w:szCs w:val="28"/>
        </w:rPr>
        <w:t>13,4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16F2" w:rsidRPr="004A3267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арендная плата за землю, находящуюся в собственности городского поселения на </w:t>
      </w:r>
      <w:r w:rsidRPr="004A3267">
        <w:rPr>
          <w:rFonts w:ascii="Times New Roman" w:hAnsi="Times New Roman" w:cs="Times New Roman"/>
          <w:b/>
          <w:sz w:val="28"/>
          <w:szCs w:val="28"/>
        </w:rPr>
        <w:t>25,5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16F2" w:rsidRPr="004A3267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аренда имущества, составляющего казну городских поселений (за исключением земельных участков) на </w:t>
      </w:r>
      <w:r w:rsidRPr="004A3267">
        <w:rPr>
          <w:rFonts w:ascii="Times New Roman" w:hAnsi="Times New Roman" w:cs="Times New Roman"/>
          <w:b/>
          <w:sz w:val="28"/>
          <w:szCs w:val="28"/>
        </w:rPr>
        <w:t>74,5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16F2" w:rsidRPr="004A3267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штрафы, санкции, возмещение ущерба на </w:t>
      </w:r>
      <w:r w:rsidRPr="004A3267">
        <w:rPr>
          <w:rFonts w:ascii="Times New Roman" w:hAnsi="Times New Roman" w:cs="Times New Roman"/>
          <w:b/>
          <w:sz w:val="28"/>
          <w:szCs w:val="28"/>
        </w:rPr>
        <w:t>23,0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16F2" w:rsidRPr="004A3267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невыясненные поступления на </w:t>
      </w:r>
      <w:r w:rsidRPr="004A3267">
        <w:rPr>
          <w:rFonts w:ascii="Times New Roman" w:hAnsi="Times New Roman" w:cs="Times New Roman"/>
          <w:b/>
          <w:sz w:val="28"/>
          <w:szCs w:val="28"/>
        </w:rPr>
        <w:t>21,6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доходы от оказания платных услуг и компенсации затрат на </w:t>
      </w:r>
      <w:r w:rsidRPr="004A3267">
        <w:rPr>
          <w:rFonts w:ascii="Times New Roman" w:hAnsi="Times New Roman" w:cs="Times New Roman"/>
          <w:b/>
          <w:sz w:val="28"/>
          <w:szCs w:val="28"/>
        </w:rPr>
        <w:t>6 570,9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15"/>
    <w:p w:rsidR="00DD16F2" w:rsidRPr="00D15F0C" w:rsidRDefault="00DD16F2" w:rsidP="00DD16F2">
      <w:pPr>
        <w:tabs>
          <w:tab w:val="left" w:pos="9900"/>
        </w:tabs>
        <w:ind w:firstLine="709"/>
        <w:jc w:val="both"/>
        <w:rPr>
          <w:sz w:val="28"/>
          <w:szCs w:val="28"/>
        </w:rPr>
      </w:pPr>
      <w:r w:rsidRPr="004A3267">
        <w:rPr>
          <w:sz w:val="28"/>
          <w:szCs w:val="28"/>
        </w:rPr>
        <w:t>Контрольно-ревизионная комиссия не располагает достаточными данными для анализа причин перевыполнения плана по вышеуказанным налоговым и неналоговым доходам, пояснительная записка</w:t>
      </w:r>
      <w:r w:rsidRPr="00D15F0C">
        <w:rPr>
          <w:sz w:val="28"/>
          <w:szCs w:val="28"/>
        </w:rPr>
        <w:t xml:space="preserve"> к отчету об исполнении бюджета </w:t>
      </w:r>
      <w:r>
        <w:rPr>
          <w:sz w:val="28"/>
          <w:szCs w:val="28"/>
        </w:rPr>
        <w:t xml:space="preserve">Вяземского городского поселения Вяземского района Смоленской области за девять месяцев 2021 года </w:t>
      </w:r>
      <w:r w:rsidRPr="00D15F0C">
        <w:rPr>
          <w:sz w:val="28"/>
          <w:szCs w:val="28"/>
        </w:rPr>
        <w:t>не содержит фактов и причин, повлекших перевыполнение плана.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485 316,7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девять месяцев 2021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245 379,1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50,6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уменьшились на </w:t>
      </w:r>
      <w:r>
        <w:rPr>
          <w:rFonts w:ascii="Times New Roman" w:hAnsi="Times New Roman" w:cs="Times New Roman"/>
          <w:b/>
          <w:sz w:val="28"/>
          <w:szCs w:val="28"/>
        </w:rPr>
        <w:t>102 327,7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29,4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231 979,1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49,7</w:t>
      </w:r>
      <w:r w:rsidRPr="001535B3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 (согласно сведениям, </w:t>
      </w:r>
      <w:r w:rsidRPr="001535B3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в предоставленной пояснительной записке). 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94,5</w:t>
      </w:r>
      <w:r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245 379,1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C73F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FC7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C73FB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13 400,0</w:t>
      </w:r>
      <w:r w:rsidRPr="00FC73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73,6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DD16F2" w:rsidRDefault="00DD16F2" w:rsidP="00DD16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C6B95">
        <w:rPr>
          <w:rFonts w:ascii="Times New Roman" w:hAnsi="Times New Roman"/>
          <w:sz w:val="28"/>
          <w:szCs w:val="28"/>
        </w:rPr>
        <w:t>При анализе соответствия показателей ф.0503</w:t>
      </w:r>
      <w:r>
        <w:rPr>
          <w:rFonts w:ascii="Times New Roman" w:hAnsi="Times New Roman"/>
          <w:sz w:val="28"/>
          <w:szCs w:val="28"/>
        </w:rPr>
        <w:t>3</w:t>
      </w:r>
      <w:r w:rsidRPr="00CC6B95">
        <w:rPr>
          <w:rFonts w:ascii="Times New Roman" w:hAnsi="Times New Roman"/>
          <w:sz w:val="28"/>
          <w:szCs w:val="28"/>
        </w:rPr>
        <w:t xml:space="preserve">17 в разделе «Расходы бюджета» графы </w:t>
      </w:r>
      <w:r>
        <w:rPr>
          <w:rFonts w:ascii="Times New Roman" w:hAnsi="Times New Roman"/>
          <w:sz w:val="28"/>
          <w:szCs w:val="28"/>
        </w:rPr>
        <w:t>1</w:t>
      </w:r>
      <w:r w:rsidRPr="00CC6B95">
        <w:rPr>
          <w:rFonts w:ascii="Times New Roman" w:hAnsi="Times New Roman"/>
          <w:sz w:val="28"/>
          <w:szCs w:val="28"/>
        </w:rPr>
        <w:t xml:space="preserve">4 «утвержденные бюджетные назначения» показателям, утвержденным </w:t>
      </w:r>
      <w:bookmarkStart w:id="16" w:name="_Hlk88118658"/>
      <w:r w:rsidRPr="00CC6B95">
        <w:rPr>
          <w:rFonts w:ascii="Times New Roman" w:hAnsi="Times New Roman"/>
          <w:sz w:val="28"/>
          <w:szCs w:val="28"/>
        </w:rPr>
        <w:t xml:space="preserve">решением Совета депутатов Вяземского городского поселения «Вяземского района» Смоленской области от </w:t>
      </w:r>
      <w:r>
        <w:rPr>
          <w:rFonts w:ascii="Times New Roman" w:hAnsi="Times New Roman"/>
          <w:sz w:val="28"/>
          <w:szCs w:val="28"/>
        </w:rPr>
        <w:t>24.12.2020 №39</w:t>
      </w:r>
      <w:r w:rsidRPr="00CC6B95">
        <w:rPr>
          <w:rFonts w:ascii="Times New Roman" w:hAnsi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</w:t>
      </w:r>
      <w:r>
        <w:rPr>
          <w:rFonts w:ascii="Times New Roman" w:hAnsi="Times New Roman"/>
          <w:sz w:val="28"/>
          <w:szCs w:val="28"/>
        </w:rPr>
        <w:t>2021</w:t>
      </w:r>
      <w:r w:rsidRPr="00CC6B9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2</w:t>
      </w:r>
      <w:r w:rsidRPr="00CC6B95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3</w:t>
      </w:r>
      <w:r w:rsidRPr="00CC6B95">
        <w:rPr>
          <w:rFonts w:ascii="Times New Roman" w:hAnsi="Times New Roman"/>
          <w:sz w:val="28"/>
          <w:szCs w:val="28"/>
        </w:rPr>
        <w:t xml:space="preserve"> годов» </w:t>
      </w:r>
      <w:bookmarkEnd w:id="16"/>
      <w:r w:rsidRPr="00CC6B95">
        <w:rPr>
          <w:rFonts w:ascii="Times New Roman" w:hAnsi="Times New Roman"/>
          <w:sz w:val="28"/>
          <w:szCs w:val="28"/>
        </w:rPr>
        <w:t xml:space="preserve">(с изменениями) установлены </w:t>
      </w:r>
      <w:r>
        <w:rPr>
          <w:rFonts w:ascii="Times New Roman" w:hAnsi="Times New Roman"/>
          <w:sz w:val="28"/>
          <w:szCs w:val="28"/>
        </w:rPr>
        <w:t>расхождения (отклонения), а именно:</w:t>
      </w:r>
    </w:p>
    <w:p w:rsidR="00DD16F2" w:rsidRPr="005F1DB5" w:rsidRDefault="00DD16F2" w:rsidP="00DD16F2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t>- в раздел 01 «Общегосударственные вопросы»;</w:t>
      </w:r>
    </w:p>
    <w:p w:rsidR="00DD16F2" w:rsidRPr="005F1DB5" w:rsidRDefault="00DD16F2" w:rsidP="00DD16F2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t>- в раздел 04 «Национальная экономика»</w:t>
      </w:r>
      <w:r>
        <w:rPr>
          <w:sz w:val="28"/>
          <w:szCs w:val="28"/>
        </w:rPr>
        <w:t>;</w:t>
      </w:r>
      <w:r w:rsidRPr="005F1DB5">
        <w:rPr>
          <w:sz w:val="28"/>
          <w:szCs w:val="28"/>
        </w:rPr>
        <w:t xml:space="preserve"> </w:t>
      </w:r>
    </w:p>
    <w:p w:rsidR="00DD16F2" w:rsidRPr="005F1DB5" w:rsidRDefault="00DD16F2" w:rsidP="00DD16F2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t>- в раздел 05 «Жилищно-коммунальное хозяйство»</w:t>
      </w:r>
      <w:r>
        <w:rPr>
          <w:sz w:val="28"/>
          <w:szCs w:val="28"/>
        </w:rPr>
        <w:t>;</w:t>
      </w:r>
    </w:p>
    <w:p w:rsidR="00DD16F2" w:rsidRPr="005F1DB5" w:rsidRDefault="00DD16F2" w:rsidP="00DD16F2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t>- в раздел 07 «Образование»</w:t>
      </w:r>
      <w:r>
        <w:rPr>
          <w:sz w:val="28"/>
          <w:szCs w:val="28"/>
        </w:rPr>
        <w:t>;</w:t>
      </w:r>
    </w:p>
    <w:p w:rsidR="00DD16F2" w:rsidRDefault="00DD16F2" w:rsidP="00DD16F2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t>- в раздел 08 «Культура, кинематография»</w:t>
      </w:r>
      <w:r>
        <w:rPr>
          <w:sz w:val="28"/>
          <w:szCs w:val="28"/>
        </w:rPr>
        <w:t>;</w:t>
      </w:r>
    </w:p>
    <w:p w:rsidR="00DD16F2" w:rsidRPr="005F1DB5" w:rsidRDefault="00DD16F2" w:rsidP="00DD16F2">
      <w:pPr>
        <w:ind w:firstLine="709"/>
        <w:jc w:val="both"/>
        <w:rPr>
          <w:sz w:val="28"/>
          <w:szCs w:val="28"/>
        </w:rPr>
      </w:pPr>
      <w:r w:rsidRPr="005F1DB5">
        <w:rPr>
          <w:sz w:val="28"/>
          <w:szCs w:val="28"/>
        </w:rPr>
        <w:t xml:space="preserve">- в раздел </w:t>
      </w:r>
      <w:r>
        <w:rPr>
          <w:sz w:val="28"/>
          <w:szCs w:val="28"/>
        </w:rPr>
        <w:t>11</w:t>
      </w:r>
      <w:r w:rsidRPr="005F1DB5">
        <w:rPr>
          <w:sz w:val="28"/>
          <w:szCs w:val="28"/>
        </w:rPr>
        <w:t xml:space="preserve"> «</w:t>
      </w:r>
      <w:r>
        <w:rPr>
          <w:sz w:val="28"/>
          <w:szCs w:val="28"/>
        </w:rPr>
        <w:t>Физическая к</w:t>
      </w:r>
      <w:r w:rsidRPr="005F1DB5">
        <w:rPr>
          <w:sz w:val="28"/>
          <w:szCs w:val="28"/>
        </w:rPr>
        <w:t>ультура</w:t>
      </w:r>
      <w:r>
        <w:rPr>
          <w:sz w:val="28"/>
          <w:szCs w:val="28"/>
        </w:rPr>
        <w:t>»;</w:t>
      </w:r>
      <w:r w:rsidRPr="005F1DB5">
        <w:rPr>
          <w:sz w:val="28"/>
          <w:szCs w:val="28"/>
        </w:rPr>
        <w:t xml:space="preserve"> </w:t>
      </w:r>
    </w:p>
    <w:p w:rsidR="00DD16F2" w:rsidRPr="00DC7791" w:rsidRDefault="00DD16F2" w:rsidP="00DC7791">
      <w:pPr>
        <w:ind w:firstLine="709"/>
        <w:jc w:val="both"/>
      </w:pPr>
      <w:r w:rsidRPr="005F1DB5">
        <w:rPr>
          <w:sz w:val="28"/>
          <w:szCs w:val="28"/>
        </w:rPr>
        <w:t>- в раздел 1</w:t>
      </w:r>
      <w:r>
        <w:rPr>
          <w:sz w:val="28"/>
          <w:szCs w:val="28"/>
        </w:rPr>
        <w:t>4</w:t>
      </w:r>
      <w:r w:rsidRPr="005F1DB5">
        <w:rPr>
          <w:sz w:val="28"/>
          <w:szCs w:val="28"/>
        </w:rPr>
        <w:t xml:space="preserve"> «</w:t>
      </w:r>
      <w:r w:rsidR="00DC7791" w:rsidRPr="00DC7791">
        <w:rPr>
          <w:rFonts w:eastAsiaTheme="minorHAnsi"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</w:t>
      </w:r>
      <w:r w:rsidRPr="005F1DB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16F2" w:rsidRPr="00D15F0C" w:rsidRDefault="00DD16F2" w:rsidP="00DD16F2">
      <w:pPr>
        <w:tabs>
          <w:tab w:val="left" w:pos="9900"/>
        </w:tabs>
        <w:ind w:firstLine="709"/>
        <w:jc w:val="both"/>
        <w:rPr>
          <w:sz w:val="28"/>
          <w:szCs w:val="28"/>
        </w:rPr>
      </w:pPr>
      <w:r w:rsidRPr="00D15F0C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ревизионная комиссия </w:t>
      </w:r>
      <w:r w:rsidRPr="00D15F0C">
        <w:rPr>
          <w:sz w:val="28"/>
          <w:szCs w:val="28"/>
        </w:rPr>
        <w:t xml:space="preserve">не располагает достаточными данными для анализа причин </w:t>
      </w:r>
      <w:r>
        <w:rPr>
          <w:sz w:val="28"/>
          <w:szCs w:val="28"/>
        </w:rPr>
        <w:t xml:space="preserve">отклонений </w:t>
      </w:r>
      <w:r w:rsidRPr="00D15F0C">
        <w:rPr>
          <w:sz w:val="28"/>
          <w:szCs w:val="28"/>
        </w:rPr>
        <w:t xml:space="preserve">по вышеуказанным </w:t>
      </w:r>
      <w:r>
        <w:rPr>
          <w:sz w:val="28"/>
          <w:szCs w:val="28"/>
        </w:rPr>
        <w:t>расходам</w:t>
      </w:r>
      <w:r w:rsidRPr="00D15F0C">
        <w:rPr>
          <w:sz w:val="28"/>
          <w:szCs w:val="28"/>
        </w:rPr>
        <w:t xml:space="preserve">, пояснительная записка к отчету об исполнении бюджета </w:t>
      </w:r>
      <w:r>
        <w:rPr>
          <w:sz w:val="28"/>
          <w:szCs w:val="28"/>
        </w:rPr>
        <w:t xml:space="preserve">Вяземского городского поселения Вяземского района Смоленской области за девять месяцев 2021 года </w:t>
      </w:r>
      <w:r w:rsidRPr="00D15F0C">
        <w:rPr>
          <w:sz w:val="28"/>
          <w:szCs w:val="28"/>
        </w:rPr>
        <w:t xml:space="preserve">не содержит фактов и причин, повлекших </w:t>
      </w:r>
      <w:r>
        <w:rPr>
          <w:sz w:val="28"/>
          <w:szCs w:val="28"/>
        </w:rPr>
        <w:t>изменения расходной части бюджета городского поселения</w:t>
      </w:r>
      <w:r w:rsidRPr="00D15F0C">
        <w:rPr>
          <w:sz w:val="28"/>
          <w:szCs w:val="28"/>
        </w:rPr>
        <w:t>.</w:t>
      </w:r>
    </w:p>
    <w:p w:rsidR="00DD16F2" w:rsidRDefault="00DD16F2" w:rsidP="00DD16F2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bookmarkStart w:id="17" w:name="_Hlk88118520"/>
      <w:bookmarkStart w:id="18" w:name="_Hlk88118547"/>
      <w:r w:rsidR="00A95303">
        <w:rPr>
          <w:sz w:val="28"/>
          <w:szCs w:val="28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редоставление иного межбюджетного трансферта из бюджета городского поселения в бюджет муниципального образования «Вяземский район» Смоленской области, за счет средств резервного фонда, </w:t>
      </w:r>
      <w:r w:rsidRPr="008A0325">
        <w:rPr>
          <w:sz w:val="28"/>
          <w:szCs w:val="28"/>
        </w:rPr>
        <w:t>предусмотренного в расходной части бюджета Вяземского городского поселения Вяземского района Смоленской области</w:t>
      </w:r>
      <w:bookmarkEnd w:id="17"/>
      <w:r w:rsidRPr="008A0325">
        <w:rPr>
          <w:sz w:val="28"/>
          <w:szCs w:val="28"/>
        </w:rPr>
        <w:t xml:space="preserve">, в сумме </w:t>
      </w:r>
      <w:r>
        <w:rPr>
          <w:b/>
          <w:sz w:val="28"/>
          <w:szCs w:val="28"/>
        </w:rPr>
        <w:t>783,1</w:t>
      </w:r>
      <w:r w:rsidRPr="008A032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осуществлено с нарушением:</w:t>
      </w:r>
    </w:p>
    <w:p w:rsidR="00DD16F2" w:rsidRDefault="00DD16F2" w:rsidP="00DD16F2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9" w:name="_Hlk88118492"/>
      <w:r>
        <w:rPr>
          <w:sz w:val="28"/>
          <w:szCs w:val="28"/>
        </w:rPr>
        <w:t>ст.81, ст.142.5 Бюджетного кодекса Российской Федерации;</w:t>
      </w:r>
    </w:p>
    <w:p w:rsidR="00DD16F2" w:rsidRDefault="00DD16F2" w:rsidP="00DD16F2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решения Совета депутатов Вяземского городского поселения Вяземского района Смоленской области от 19.12.2017 №77 «Об утверждении Порядка предоставления иных межбюджетных трансфертов из бюджета Вяземского городского поселения Вяземского района Смоленской области»;</w:t>
      </w:r>
    </w:p>
    <w:p w:rsidR="00DD16F2" w:rsidRDefault="00DD16F2" w:rsidP="00DD16F2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постановления Администрации муниципального образования «Вяземский район» Смоленской области от 16.02.2015 №184 (с изменениями) «Об утверждении </w:t>
      </w:r>
      <w:r w:rsidRPr="008A0325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я </w:t>
      </w:r>
      <w:r w:rsidRPr="008A0325">
        <w:rPr>
          <w:sz w:val="28"/>
          <w:szCs w:val="28"/>
        </w:rPr>
        <w:t>о порядке использования резервного фонда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>».</w:t>
      </w:r>
    </w:p>
    <w:bookmarkEnd w:id="18"/>
    <w:bookmarkEnd w:id="19"/>
    <w:p w:rsidR="00E5736E" w:rsidRDefault="00E5736E" w:rsidP="009D2C56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736E" w:rsidRDefault="00E5736E" w:rsidP="009D2C56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D2C56" w:rsidRPr="000609C8" w:rsidRDefault="009D2C56" w:rsidP="009D2C56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09C8">
        <w:rPr>
          <w:rFonts w:ascii="Times New Roman" w:hAnsi="Times New Roman"/>
          <w:b/>
          <w:sz w:val="28"/>
          <w:szCs w:val="28"/>
        </w:rPr>
        <w:lastRenderedPageBreak/>
        <w:t>Предложения:</w:t>
      </w:r>
    </w:p>
    <w:p w:rsidR="009D2C56" w:rsidRDefault="009D2C56" w:rsidP="009D2C5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2C56" w:rsidRPr="000912C9" w:rsidRDefault="009D2C56" w:rsidP="009D2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912C9">
        <w:rPr>
          <w:sz w:val="28"/>
          <w:szCs w:val="28"/>
        </w:rPr>
        <w:t xml:space="preserve">Совету депутатов Вяземского городского поселения Вяземского района Смоленской области </w:t>
      </w:r>
      <w:r>
        <w:rPr>
          <w:sz w:val="28"/>
          <w:szCs w:val="28"/>
        </w:rPr>
        <w:t>по результатам рассмотрения</w:t>
      </w:r>
      <w:r w:rsidRPr="000912C9">
        <w:rPr>
          <w:sz w:val="28"/>
          <w:szCs w:val="28"/>
        </w:rPr>
        <w:t xml:space="preserve"> отчёт</w:t>
      </w:r>
      <w:r>
        <w:rPr>
          <w:sz w:val="28"/>
          <w:szCs w:val="28"/>
        </w:rPr>
        <w:t>а</w:t>
      </w:r>
      <w:r w:rsidRPr="000912C9"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>
        <w:rPr>
          <w:sz w:val="28"/>
          <w:szCs w:val="28"/>
        </w:rPr>
        <w:t>девять месяцев</w:t>
      </w:r>
      <w:r w:rsidRPr="000912C9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0912C9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принять отчет к сведению, </w:t>
      </w:r>
      <w:r w:rsidRPr="000912C9">
        <w:rPr>
          <w:sz w:val="28"/>
          <w:szCs w:val="28"/>
        </w:rPr>
        <w:t>с учетом замечаний, указанных Контрольно-ревизионной комиссией</w:t>
      </w:r>
      <w:r w:rsidRPr="000912C9">
        <w:rPr>
          <w:b/>
          <w:sz w:val="28"/>
          <w:szCs w:val="28"/>
        </w:rPr>
        <w:t xml:space="preserve"> </w:t>
      </w:r>
      <w:r w:rsidRPr="000912C9">
        <w:rPr>
          <w:sz w:val="28"/>
          <w:szCs w:val="28"/>
        </w:rPr>
        <w:t>в настоящем заключении.</w:t>
      </w:r>
    </w:p>
    <w:p w:rsidR="009D2C56" w:rsidRDefault="009D2C56" w:rsidP="009D2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912C9">
        <w:rPr>
          <w:sz w:val="28"/>
          <w:szCs w:val="28"/>
        </w:rPr>
        <w:t>Администрации муниципального образования «Вяземский район» Смоленской области:</w:t>
      </w:r>
    </w:p>
    <w:p w:rsidR="009D2C56" w:rsidRPr="004A3267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</w:t>
      </w:r>
      <w:r w:rsidRPr="00F36D62">
        <w:rPr>
          <w:rFonts w:ascii="Times New Roman" w:hAnsi="Times New Roman" w:cs="Times New Roman"/>
          <w:sz w:val="28"/>
          <w:szCs w:val="28"/>
        </w:rPr>
        <w:t xml:space="preserve">нести изменения в </w:t>
      </w:r>
      <w:r w:rsidRPr="00CC6B95">
        <w:rPr>
          <w:rFonts w:ascii="Times New Roman" w:hAnsi="Times New Roman"/>
          <w:sz w:val="28"/>
          <w:szCs w:val="28"/>
        </w:rPr>
        <w:t xml:space="preserve">решение Совета депутатов Вяземского городского поселения «Вяземского района» Смоленской области от </w:t>
      </w:r>
      <w:r>
        <w:rPr>
          <w:rFonts w:ascii="Times New Roman" w:hAnsi="Times New Roman"/>
          <w:sz w:val="28"/>
          <w:szCs w:val="28"/>
        </w:rPr>
        <w:t>24.12.2020 №39</w:t>
      </w:r>
      <w:r w:rsidRPr="00CC6B95">
        <w:rPr>
          <w:rFonts w:ascii="Times New Roman" w:hAnsi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</w:t>
      </w:r>
      <w:r>
        <w:rPr>
          <w:rFonts w:ascii="Times New Roman" w:hAnsi="Times New Roman"/>
          <w:sz w:val="28"/>
          <w:szCs w:val="28"/>
        </w:rPr>
        <w:t>2021</w:t>
      </w:r>
      <w:r w:rsidRPr="00CC6B9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2</w:t>
      </w:r>
      <w:r w:rsidRPr="00CC6B95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3</w:t>
      </w:r>
      <w:r w:rsidRPr="00CC6B95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, в части изменения расходной части бюджета и </w:t>
      </w:r>
      <w:r>
        <w:rPr>
          <w:rFonts w:ascii="Times New Roman" w:hAnsi="Times New Roman" w:cs="Times New Roman"/>
          <w:sz w:val="28"/>
          <w:szCs w:val="28"/>
        </w:rPr>
        <w:t xml:space="preserve">доходной части, </w:t>
      </w:r>
      <w:r w:rsidRPr="00F36D62">
        <w:rPr>
          <w:rFonts w:ascii="Times New Roman" w:hAnsi="Times New Roman" w:cs="Times New Roman"/>
          <w:sz w:val="28"/>
          <w:szCs w:val="28"/>
        </w:rPr>
        <w:t>по полученным сверх плана поступлениям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4A3267">
        <w:rPr>
          <w:rFonts w:ascii="Times New Roman" w:hAnsi="Times New Roman" w:cs="Times New Roman"/>
          <w:b/>
          <w:sz w:val="28"/>
          <w:szCs w:val="28"/>
        </w:rPr>
        <w:t>6 729,3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9D2C56" w:rsidRPr="004A3267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на </w:t>
      </w:r>
      <w:r w:rsidRPr="004A3267">
        <w:rPr>
          <w:rFonts w:ascii="Times New Roman" w:hAnsi="Times New Roman" w:cs="Times New Roman"/>
          <w:b/>
          <w:sz w:val="28"/>
          <w:szCs w:val="28"/>
        </w:rPr>
        <w:t xml:space="preserve">0,4 </w:t>
      </w:r>
      <w:r w:rsidRPr="004A32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9D2C56" w:rsidRPr="004A3267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штрафы на </w:t>
      </w:r>
      <w:r w:rsidRPr="004A3267">
        <w:rPr>
          <w:rFonts w:ascii="Times New Roman" w:hAnsi="Times New Roman" w:cs="Times New Roman"/>
          <w:b/>
          <w:sz w:val="28"/>
          <w:szCs w:val="28"/>
        </w:rPr>
        <w:t>13,4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D2C56" w:rsidRPr="004A3267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арендная плата за землю, находящуюся в собственности городского поселения на </w:t>
      </w:r>
      <w:r w:rsidRPr="004A3267">
        <w:rPr>
          <w:rFonts w:ascii="Times New Roman" w:hAnsi="Times New Roman" w:cs="Times New Roman"/>
          <w:b/>
          <w:sz w:val="28"/>
          <w:szCs w:val="28"/>
        </w:rPr>
        <w:t>25,5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D2C56" w:rsidRPr="004A3267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аренда имущества, составляющего казну городских поселений (за исключением земельных участков) на </w:t>
      </w:r>
      <w:r w:rsidRPr="004A3267">
        <w:rPr>
          <w:rFonts w:ascii="Times New Roman" w:hAnsi="Times New Roman" w:cs="Times New Roman"/>
          <w:b/>
          <w:sz w:val="28"/>
          <w:szCs w:val="28"/>
        </w:rPr>
        <w:t>74,5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D2C56" w:rsidRPr="004A3267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штрафы, санкции, возмещение ущерба на </w:t>
      </w:r>
      <w:r w:rsidRPr="004A3267">
        <w:rPr>
          <w:rFonts w:ascii="Times New Roman" w:hAnsi="Times New Roman" w:cs="Times New Roman"/>
          <w:b/>
          <w:sz w:val="28"/>
          <w:szCs w:val="28"/>
        </w:rPr>
        <w:t>23,0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D2C56" w:rsidRPr="004A3267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невыясненные поступления на </w:t>
      </w:r>
      <w:r w:rsidRPr="004A3267">
        <w:rPr>
          <w:rFonts w:ascii="Times New Roman" w:hAnsi="Times New Roman" w:cs="Times New Roman"/>
          <w:b/>
          <w:sz w:val="28"/>
          <w:szCs w:val="28"/>
        </w:rPr>
        <w:t>21,6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D2C56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доходы от оказания платных услуг и компенсации затрат на </w:t>
      </w:r>
      <w:r w:rsidRPr="004A3267">
        <w:rPr>
          <w:rFonts w:ascii="Times New Roman" w:hAnsi="Times New Roman" w:cs="Times New Roman"/>
          <w:b/>
          <w:sz w:val="28"/>
          <w:szCs w:val="28"/>
        </w:rPr>
        <w:t>6 570,9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C56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C92DFE">
        <w:rPr>
          <w:rFonts w:ascii="Times New Roman" w:hAnsi="Times New Roman" w:cs="Times New Roman"/>
          <w:sz w:val="28"/>
          <w:szCs w:val="28"/>
        </w:rPr>
        <w:t>. принять меры по обеспечению исполнения бюджета городского поселения по расходам в запланированном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C56" w:rsidRDefault="009D2C56" w:rsidP="009D2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C92DFE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92DFE">
        <w:rPr>
          <w:sz w:val="28"/>
          <w:szCs w:val="28"/>
        </w:rPr>
        <w:t xml:space="preserve">тветственным исполнителям муниципальных программ усилить меры по своевременному исполнению мероприятий муниципальных программ, направить необходимые средства на муниципальные программы, с процентом исполнения менее </w:t>
      </w:r>
      <w:r w:rsidRPr="001D652F">
        <w:rPr>
          <w:b/>
          <w:sz w:val="28"/>
          <w:szCs w:val="28"/>
        </w:rPr>
        <w:t>75</w:t>
      </w:r>
      <w:r w:rsidRPr="00C92DFE">
        <w:rPr>
          <w:sz w:val="28"/>
          <w:szCs w:val="28"/>
        </w:rPr>
        <w:t xml:space="preserve">%, в целях достижения запланированных результатов и показателей </w:t>
      </w:r>
      <w:r>
        <w:rPr>
          <w:sz w:val="28"/>
          <w:szCs w:val="28"/>
        </w:rPr>
        <w:t>на</w:t>
      </w:r>
      <w:r w:rsidRPr="00C92DFE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C92DFE">
        <w:rPr>
          <w:sz w:val="28"/>
          <w:szCs w:val="28"/>
        </w:rPr>
        <w:t xml:space="preserve"> год</w:t>
      </w:r>
      <w:r>
        <w:rPr>
          <w:sz w:val="28"/>
          <w:szCs w:val="28"/>
        </w:rPr>
        <w:t>;</w:t>
      </w:r>
    </w:p>
    <w:p w:rsidR="009D2C56" w:rsidRDefault="009D2C56" w:rsidP="009D2C56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 п</w:t>
      </w:r>
      <w:r>
        <w:rPr>
          <w:rFonts w:eastAsiaTheme="minorHAnsi"/>
          <w:sz w:val="28"/>
          <w:szCs w:val="28"/>
          <w:lang w:eastAsia="en-US"/>
        </w:rPr>
        <w:t xml:space="preserve">редоставление иного межбюджетного трансферта из бюджета городского поселения в бюджет муниципального образования «Вяземский район» Смоленской области, за счет средств резервного фонда, </w:t>
      </w:r>
      <w:r w:rsidRPr="008A0325">
        <w:rPr>
          <w:sz w:val="28"/>
          <w:szCs w:val="28"/>
        </w:rPr>
        <w:t xml:space="preserve">предусмотренного в расходной части бюджета Вяземского городского поселения Вяземского района Смоленской области, </w:t>
      </w:r>
      <w:r>
        <w:rPr>
          <w:sz w:val="28"/>
          <w:szCs w:val="28"/>
        </w:rPr>
        <w:t>осуществлять в соответствии с требованиями:</w:t>
      </w:r>
    </w:p>
    <w:p w:rsidR="009D2C56" w:rsidRDefault="009D2C56" w:rsidP="009D2C56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ст.81, ст.142.5 Бюджетного кодекса Российской Федерации;</w:t>
      </w:r>
    </w:p>
    <w:p w:rsidR="009D2C56" w:rsidRDefault="009D2C56" w:rsidP="009D2C56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решения Совета депутатов Вяземского городского поселения Вяземского района Смоленской области от 19.12.2017 №77 «Об утверждении Порядка предоставления иных межбюджетных трансфертов из бюджета Вяземского городского поселения Вяземского района Смоленской области»;</w:t>
      </w:r>
    </w:p>
    <w:p w:rsidR="009D2C56" w:rsidRDefault="009D2C56" w:rsidP="009D2C56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постановления Администрации муниципального образования </w:t>
      </w:r>
      <w:r>
        <w:rPr>
          <w:sz w:val="28"/>
          <w:szCs w:val="28"/>
        </w:rPr>
        <w:lastRenderedPageBreak/>
        <w:t xml:space="preserve">«Вяземский район» Смоленской области от 16.02.2015 №184 (с изменениями) «Об утверждении </w:t>
      </w:r>
      <w:r w:rsidRPr="008A0325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я </w:t>
      </w:r>
      <w:r w:rsidRPr="008A0325">
        <w:rPr>
          <w:sz w:val="28"/>
          <w:szCs w:val="28"/>
        </w:rPr>
        <w:t>о порядке использования резервного фонда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>».</w:t>
      </w:r>
    </w:p>
    <w:p w:rsidR="009D2C56" w:rsidRDefault="009D2C56" w:rsidP="009D2C56">
      <w:pPr>
        <w:ind w:firstLine="709"/>
        <w:jc w:val="both"/>
        <w:rPr>
          <w:sz w:val="28"/>
          <w:szCs w:val="28"/>
        </w:rPr>
      </w:pPr>
    </w:p>
    <w:p w:rsidR="009D2C56" w:rsidRDefault="009D2C56" w:rsidP="009D2C5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2C56" w:rsidRDefault="009D2C56" w:rsidP="009D2C56">
      <w:pPr>
        <w:jc w:val="both"/>
        <w:rPr>
          <w:sz w:val="28"/>
          <w:szCs w:val="28"/>
        </w:rPr>
      </w:pPr>
    </w:p>
    <w:p w:rsidR="009D2C56" w:rsidRPr="001264DA" w:rsidRDefault="009D2C56" w:rsidP="009D2C56">
      <w:pPr>
        <w:jc w:val="both"/>
        <w:rPr>
          <w:sz w:val="28"/>
          <w:szCs w:val="28"/>
        </w:rPr>
      </w:pPr>
      <w:bookmarkStart w:id="20" w:name="_GoBack"/>
      <w:bookmarkEnd w:id="20"/>
    </w:p>
    <w:p w:rsidR="009D2C56" w:rsidRPr="001264DA" w:rsidRDefault="009D2C56" w:rsidP="009D2C56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9D2C56" w:rsidRPr="001264DA" w:rsidRDefault="009D2C56" w:rsidP="009D2C56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9D2C56" w:rsidRDefault="009D2C56" w:rsidP="009D2C56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p w:rsidR="00024F77" w:rsidRDefault="00024F77" w:rsidP="00306779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24F77" w:rsidSect="009D2C56"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AE1" w:rsidRDefault="00E10AE1" w:rsidP="00A02C27">
      <w:r>
        <w:separator/>
      </w:r>
    </w:p>
  </w:endnote>
  <w:endnote w:type="continuationSeparator" w:id="0">
    <w:p w:rsidR="00E10AE1" w:rsidRDefault="00E10AE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2BF" w:rsidRDefault="004A42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2BF" w:rsidRDefault="004A42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AE1" w:rsidRDefault="00E10AE1" w:rsidP="00A02C27">
      <w:r>
        <w:separator/>
      </w:r>
    </w:p>
  </w:footnote>
  <w:footnote w:type="continuationSeparator" w:id="0">
    <w:p w:rsidR="00E10AE1" w:rsidRDefault="00E10AE1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5331"/>
    <w:rsid w:val="0001548B"/>
    <w:rsid w:val="00015B9D"/>
    <w:rsid w:val="00016875"/>
    <w:rsid w:val="00017C40"/>
    <w:rsid w:val="0002028C"/>
    <w:rsid w:val="00023042"/>
    <w:rsid w:val="00024A90"/>
    <w:rsid w:val="00024F77"/>
    <w:rsid w:val="00025C8E"/>
    <w:rsid w:val="00025D01"/>
    <w:rsid w:val="00026409"/>
    <w:rsid w:val="000264A3"/>
    <w:rsid w:val="0003121B"/>
    <w:rsid w:val="00031595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B7"/>
    <w:rsid w:val="000436EB"/>
    <w:rsid w:val="00043D0C"/>
    <w:rsid w:val="000441A0"/>
    <w:rsid w:val="00044B74"/>
    <w:rsid w:val="00047370"/>
    <w:rsid w:val="000503E1"/>
    <w:rsid w:val="0005126B"/>
    <w:rsid w:val="000526C5"/>
    <w:rsid w:val="00052FB8"/>
    <w:rsid w:val="00053EB2"/>
    <w:rsid w:val="00053F93"/>
    <w:rsid w:val="00054DA2"/>
    <w:rsid w:val="000578D1"/>
    <w:rsid w:val="000609C8"/>
    <w:rsid w:val="00060A67"/>
    <w:rsid w:val="00061DF5"/>
    <w:rsid w:val="00062BF8"/>
    <w:rsid w:val="00064EA0"/>
    <w:rsid w:val="00065E75"/>
    <w:rsid w:val="0007015C"/>
    <w:rsid w:val="000702CC"/>
    <w:rsid w:val="00070E12"/>
    <w:rsid w:val="0007127A"/>
    <w:rsid w:val="00072E51"/>
    <w:rsid w:val="0007363F"/>
    <w:rsid w:val="00073761"/>
    <w:rsid w:val="00073802"/>
    <w:rsid w:val="00073ED7"/>
    <w:rsid w:val="00077007"/>
    <w:rsid w:val="000818A9"/>
    <w:rsid w:val="00082211"/>
    <w:rsid w:val="0008286F"/>
    <w:rsid w:val="00084C97"/>
    <w:rsid w:val="000855F3"/>
    <w:rsid w:val="000871FD"/>
    <w:rsid w:val="00087A0A"/>
    <w:rsid w:val="00090E3A"/>
    <w:rsid w:val="000911CC"/>
    <w:rsid w:val="000915F2"/>
    <w:rsid w:val="000918B8"/>
    <w:rsid w:val="000919EA"/>
    <w:rsid w:val="00091B4F"/>
    <w:rsid w:val="00091EB2"/>
    <w:rsid w:val="00092414"/>
    <w:rsid w:val="00093262"/>
    <w:rsid w:val="000942A8"/>
    <w:rsid w:val="000950C6"/>
    <w:rsid w:val="0009531F"/>
    <w:rsid w:val="00095360"/>
    <w:rsid w:val="00095FEC"/>
    <w:rsid w:val="00097C99"/>
    <w:rsid w:val="000A07F8"/>
    <w:rsid w:val="000A58F2"/>
    <w:rsid w:val="000A718D"/>
    <w:rsid w:val="000B033C"/>
    <w:rsid w:val="000B361F"/>
    <w:rsid w:val="000B4696"/>
    <w:rsid w:val="000B5CD2"/>
    <w:rsid w:val="000C0CDD"/>
    <w:rsid w:val="000C2A81"/>
    <w:rsid w:val="000C37BF"/>
    <w:rsid w:val="000C6667"/>
    <w:rsid w:val="000D3578"/>
    <w:rsid w:val="000D392D"/>
    <w:rsid w:val="000D5EDA"/>
    <w:rsid w:val="000D66AD"/>
    <w:rsid w:val="000D7166"/>
    <w:rsid w:val="000E15C7"/>
    <w:rsid w:val="000E2512"/>
    <w:rsid w:val="000E33D9"/>
    <w:rsid w:val="000E34D8"/>
    <w:rsid w:val="000E3BE4"/>
    <w:rsid w:val="000E4768"/>
    <w:rsid w:val="000E5FB5"/>
    <w:rsid w:val="000E6D1D"/>
    <w:rsid w:val="000F01BE"/>
    <w:rsid w:val="000F0997"/>
    <w:rsid w:val="000F4F55"/>
    <w:rsid w:val="000F5C65"/>
    <w:rsid w:val="000F779A"/>
    <w:rsid w:val="000F7B90"/>
    <w:rsid w:val="0010068C"/>
    <w:rsid w:val="00100AFF"/>
    <w:rsid w:val="00100FC5"/>
    <w:rsid w:val="00101C4F"/>
    <w:rsid w:val="00101D6D"/>
    <w:rsid w:val="001037FC"/>
    <w:rsid w:val="00104765"/>
    <w:rsid w:val="00104C88"/>
    <w:rsid w:val="00106A26"/>
    <w:rsid w:val="00106E90"/>
    <w:rsid w:val="00110562"/>
    <w:rsid w:val="001122FD"/>
    <w:rsid w:val="00113298"/>
    <w:rsid w:val="001140AB"/>
    <w:rsid w:val="00115CD1"/>
    <w:rsid w:val="00116DE1"/>
    <w:rsid w:val="00120D8B"/>
    <w:rsid w:val="0012195A"/>
    <w:rsid w:val="00121C17"/>
    <w:rsid w:val="001228EC"/>
    <w:rsid w:val="001242BA"/>
    <w:rsid w:val="00125527"/>
    <w:rsid w:val="00125751"/>
    <w:rsid w:val="00126D76"/>
    <w:rsid w:val="001272C1"/>
    <w:rsid w:val="00127A2E"/>
    <w:rsid w:val="00127C8E"/>
    <w:rsid w:val="00130AAA"/>
    <w:rsid w:val="00130E4D"/>
    <w:rsid w:val="00131527"/>
    <w:rsid w:val="00134A44"/>
    <w:rsid w:val="00135E04"/>
    <w:rsid w:val="00136CD3"/>
    <w:rsid w:val="00136E03"/>
    <w:rsid w:val="00137FAD"/>
    <w:rsid w:val="001401C6"/>
    <w:rsid w:val="001402A9"/>
    <w:rsid w:val="00141A28"/>
    <w:rsid w:val="00141DFB"/>
    <w:rsid w:val="00141E41"/>
    <w:rsid w:val="00143393"/>
    <w:rsid w:val="001434C9"/>
    <w:rsid w:val="00143B25"/>
    <w:rsid w:val="00143D78"/>
    <w:rsid w:val="0014635D"/>
    <w:rsid w:val="0014722C"/>
    <w:rsid w:val="00147A5F"/>
    <w:rsid w:val="00150902"/>
    <w:rsid w:val="001514A9"/>
    <w:rsid w:val="00151B46"/>
    <w:rsid w:val="00151E04"/>
    <w:rsid w:val="0015463E"/>
    <w:rsid w:val="00154752"/>
    <w:rsid w:val="0015476F"/>
    <w:rsid w:val="00154AD2"/>
    <w:rsid w:val="001559A7"/>
    <w:rsid w:val="00155A2A"/>
    <w:rsid w:val="00157797"/>
    <w:rsid w:val="001601EB"/>
    <w:rsid w:val="0016071E"/>
    <w:rsid w:val="00161791"/>
    <w:rsid w:val="00166245"/>
    <w:rsid w:val="001671B7"/>
    <w:rsid w:val="00171E7C"/>
    <w:rsid w:val="00172BB1"/>
    <w:rsid w:val="00175D6B"/>
    <w:rsid w:val="001760D3"/>
    <w:rsid w:val="001777E6"/>
    <w:rsid w:val="00177F67"/>
    <w:rsid w:val="00180C5F"/>
    <w:rsid w:val="00181531"/>
    <w:rsid w:val="00181673"/>
    <w:rsid w:val="00181B00"/>
    <w:rsid w:val="00181C55"/>
    <w:rsid w:val="00183CCB"/>
    <w:rsid w:val="001840EF"/>
    <w:rsid w:val="00184169"/>
    <w:rsid w:val="00186938"/>
    <w:rsid w:val="00186A9F"/>
    <w:rsid w:val="00186C47"/>
    <w:rsid w:val="00186F20"/>
    <w:rsid w:val="001874C7"/>
    <w:rsid w:val="001946E0"/>
    <w:rsid w:val="0019504D"/>
    <w:rsid w:val="001A40A4"/>
    <w:rsid w:val="001A436C"/>
    <w:rsid w:val="001A5F09"/>
    <w:rsid w:val="001A603C"/>
    <w:rsid w:val="001B2687"/>
    <w:rsid w:val="001B31F0"/>
    <w:rsid w:val="001B348C"/>
    <w:rsid w:val="001B43FA"/>
    <w:rsid w:val="001B4622"/>
    <w:rsid w:val="001B4FC1"/>
    <w:rsid w:val="001B5170"/>
    <w:rsid w:val="001B55A9"/>
    <w:rsid w:val="001C0872"/>
    <w:rsid w:val="001C1517"/>
    <w:rsid w:val="001C1EFE"/>
    <w:rsid w:val="001C28BD"/>
    <w:rsid w:val="001C4782"/>
    <w:rsid w:val="001C4B28"/>
    <w:rsid w:val="001C5BA1"/>
    <w:rsid w:val="001C5E67"/>
    <w:rsid w:val="001C7B19"/>
    <w:rsid w:val="001D2C59"/>
    <w:rsid w:val="001D2FB5"/>
    <w:rsid w:val="001D3DAD"/>
    <w:rsid w:val="001D7068"/>
    <w:rsid w:val="001E00D2"/>
    <w:rsid w:val="001E04D9"/>
    <w:rsid w:val="001E0BE5"/>
    <w:rsid w:val="001E0FD8"/>
    <w:rsid w:val="001E1038"/>
    <w:rsid w:val="001E2A23"/>
    <w:rsid w:val="001E4D32"/>
    <w:rsid w:val="001E57DF"/>
    <w:rsid w:val="001E5BDA"/>
    <w:rsid w:val="001E758E"/>
    <w:rsid w:val="001E7D5A"/>
    <w:rsid w:val="001F1C9C"/>
    <w:rsid w:val="001F4491"/>
    <w:rsid w:val="001F4C9B"/>
    <w:rsid w:val="00202DD3"/>
    <w:rsid w:val="00207E94"/>
    <w:rsid w:val="00212966"/>
    <w:rsid w:val="002146CC"/>
    <w:rsid w:val="002159FA"/>
    <w:rsid w:val="00216E27"/>
    <w:rsid w:val="00220085"/>
    <w:rsid w:val="0022083A"/>
    <w:rsid w:val="002217B9"/>
    <w:rsid w:val="00221C65"/>
    <w:rsid w:val="00222B17"/>
    <w:rsid w:val="00223042"/>
    <w:rsid w:val="00223226"/>
    <w:rsid w:val="002243A3"/>
    <w:rsid w:val="0022699C"/>
    <w:rsid w:val="00227FA3"/>
    <w:rsid w:val="0023066A"/>
    <w:rsid w:val="002308E8"/>
    <w:rsid w:val="00231589"/>
    <w:rsid w:val="00232DE4"/>
    <w:rsid w:val="00232F72"/>
    <w:rsid w:val="00232FE9"/>
    <w:rsid w:val="00234081"/>
    <w:rsid w:val="00234F25"/>
    <w:rsid w:val="00235271"/>
    <w:rsid w:val="00240DC7"/>
    <w:rsid w:val="00241C9E"/>
    <w:rsid w:val="00241FBD"/>
    <w:rsid w:val="0024290D"/>
    <w:rsid w:val="00243D16"/>
    <w:rsid w:val="00244633"/>
    <w:rsid w:val="00244AB9"/>
    <w:rsid w:val="002469C5"/>
    <w:rsid w:val="0024735E"/>
    <w:rsid w:val="00250C6E"/>
    <w:rsid w:val="0025151D"/>
    <w:rsid w:val="00254CCF"/>
    <w:rsid w:val="00254DD1"/>
    <w:rsid w:val="002558AE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711B6"/>
    <w:rsid w:val="00271BF8"/>
    <w:rsid w:val="002747E1"/>
    <w:rsid w:val="002763D0"/>
    <w:rsid w:val="002805F0"/>
    <w:rsid w:val="00281018"/>
    <w:rsid w:val="0028308A"/>
    <w:rsid w:val="0028419A"/>
    <w:rsid w:val="002841BE"/>
    <w:rsid w:val="00285B61"/>
    <w:rsid w:val="00287DD6"/>
    <w:rsid w:val="00290101"/>
    <w:rsid w:val="002906A7"/>
    <w:rsid w:val="00291686"/>
    <w:rsid w:val="0029272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B027E"/>
    <w:rsid w:val="002B1067"/>
    <w:rsid w:val="002B1B11"/>
    <w:rsid w:val="002B6A25"/>
    <w:rsid w:val="002C1461"/>
    <w:rsid w:val="002C157C"/>
    <w:rsid w:val="002C1591"/>
    <w:rsid w:val="002C2942"/>
    <w:rsid w:val="002C2A3E"/>
    <w:rsid w:val="002C323A"/>
    <w:rsid w:val="002C4463"/>
    <w:rsid w:val="002C5E11"/>
    <w:rsid w:val="002D015E"/>
    <w:rsid w:val="002D2B84"/>
    <w:rsid w:val="002D4AA1"/>
    <w:rsid w:val="002D63E7"/>
    <w:rsid w:val="002D6820"/>
    <w:rsid w:val="002D7343"/>
    <w:rsid w:val="002D7EDD"/>
    <w:rsid w:val="002E2410"/>
    <w:rsid w:val="002E3DEA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5489"/>
    <w:rsid w:val="002F6085"/>
    <w:rsid w:val="002F74EB"/>
    <w:rsid w:val="002F7BAA"/>
    <w:rsid w:val="002F7C49"/>
    <w:rsid w:val="00301858"/>
    <w:rsid w:val="00302822"/>
    <w:rsid w:val="00303829"/>
    <w:rsid w:val="003049AD"/>
    <w:rsid w:val="003049F9"/>
    <w:rsid w:val="003052D5"/>
    <w:rsid w:val="00305769"/>
    <w:rsid w:val="00306779"/>
    <w:rsid w:val="00306C94"/>
    <w:rsid w:val="0030757D"/>
    <w:rsid w:val="003104BB"/>
    <w:rsid w:val="00310634"/>
    <w:rsid w:val="00311261"/>
    <w:rsid w:val="00311984"/>
    <w:rsid w:val="0031329E"/>
    <w:rsid w:val="00314ACB"/>
    <w:rsid w:val="00316A63"/>
    <w:rsid w:val="003201B5"/>
    <w:rsid w:val="0032100B"/>
    <w:rsid w:val="0032143B"/>
    <w:rsid w:val="0032487C"/>
    <w:rsid w:val="00326F2D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4767"/>
    <w:rsid w:val="00345DA5"/>
    <w:rsid w:val="003476E5"/>
    <w:rsid w:val="00347838"/>
    <w:rsid w:val="003501D0"/>
    <w:rsid w:val="00350B7C"/>
    <w:rsid w:val="00351485"/>
    <w:rsid w:val="00352A01"/>
    <w:rsid w:val="00354EE3"/>
    <w:rsid w:val="00354EEC"/>
    <w:rsid w:val="00354EF0"/>
    <w:rsid w:val="00360A3E"/>
    <w:rsid w:val="00360BDB"/>
    <w:rsid w:val="00361EB4"/>
    <w:rsid w:val="00361EB5"/>
    <w:rsid w:val="00362866"/>
    <w:rsid w:val="003636E3"/>
    <w:rsid w:val="00366646"/>
    <w:rsid w:val="0036665E"/>
    <w:rsid w:val="003733CB"/>
    <w:rsid w:val="00373C79"/>
    <w:rsid w:val="0037485F"/>
    <w:rsid w:val="00374B79"/>
    <w:rsid w:val="00380273"/>
    <w:rsid w:val="003804DA"/>
    <w:rsid w:val="00381B81"/>
    <w:rsid w:val="003828A8"/>
    <w:rsid w:val="003836AF"/>
    <w:rsid w:val="00383BDF"/>
    <w:rsid w:val="0038454A"/>
    <w:rsid w:val="00384DCA"/>
    <w:rsid w:val="00387B37"/>
    <w:rsid w:val="00387B95"/>
    <w:rsid w:val="00391FB3"/>
    <w:rsid w:val="00393D8A"/>
    <w:rsid w:val="00395C59"/>
    <w:rsid w:val="00395E58"/>
    <w:rsid w:val="00397645"/>
    <w:rsid w:val="00397B7F"/>
    <w:rsid w:val="003A02A1"/>
    <w:rsid w:val="003A1479"/>
    <w:rsid w:val="003A2831"/>
    <w:rsid w:val="003A286B"/>
    <w:rsid w:val="003A3ABE"/>
    <w:rsid w:val="003A3C3C"/>
    <w:rsid w:val="003A4D51"/>
    <w:rsid w:val="003A4F58"/>
    <w:rsid w:val="003A6C4F"/>
    <w:rsid w:val="003A7EC9"/>
    <w:rsid w:val="003B110A"/>
    <w:rsid w:val="003B2DEE"/>
    <w:rsid w:val="003B395A"/>
    <w:rsid w:val="003B3B68"/>
    <w:rsid w:val="003B7D89"/>
    <w:rsid w:val="003C236B"/>
    <w:rsid w:val="003C2867"/>
    <w:rsid w:val="003C3099"/>
    <w:rsid w:val="003C313D"/>
    <w:rsid w:val="003C3409"/>
    <w:rsid w:val="003C3A37"/>
    <w:rsid w:val="003C4874"/>
    <w:rsid w:val="003C6BC4"/>
    <w:rsid w:val="003D0776"/>
    <w:rsid w:val="003D0EED"/>
    <w:rsid w:val="003D126F"/>
    <w:rsid w:val="003D2980"/>
    <w:rsid w:val="003D6E6C"/>
    <w:rsid w:val="003E12AB"/>
    <w:rsid w:val="003E21DA"/>
    <w:rsid w:val="003E4D5E"/>
    <w:rsid w:val="003E6510"/>
    <w:rsid w:val="003E6A0E"/>
    <w:rsid w:val="003E7A1F"/>
    <w:rsid w:val="003F2F1F"/>
    <w:rsid w:val="003F3142"/>
    <w:rsid w:val="003F45AB"/>
    <w:rsid w:val="003F588F"/>
    <w:rsid w:val="003F66C7"/>
    <w:rsid w:val="003F75BF"/>
    <w:rsid w:val="003F7B98"/>
    <w:rsid w:val="004004B8"/>
    <w:rsid w:val="00402064"/>
    <w:rsid w:val="00402618"/>
    <w:rsid w:val="00403748"/>
    <w:rsid w:val="004047E8"/>
    <w:rsid w:val="0040750D"/>
    <w:rsid w:val="00407961"/>
    <w:rsid w:val="00407ABE"/>
    <w:rsid w:val="0041005F"/>
    <w:rsid w:val="00411596"/>
    <w:rsid w:val="00411D40"/>
    <w:rsid w:val="00412306"/>
    <w:rsid w:val="0041371D"/>
    <w:rsid w:val="00414FD5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2604"/>
    <w:rsid w:val="004328CA"/>
    <w:rsid w:val="00432CB7"/>
    <w:rsid w:val="00432E62"/>
    <w:rsid w:val="0043309B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5013C"/>
    <w:rsid w:val="0045086C"/>
    <w:rsid w:val="004508D2"/>
    <w:rsid w:val="004516E9"/>
    <w:rsid w:val="004521C7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65C"/>
    <w:rsid w:val="004649B0"/>
    <w:rsid w:val="00464A22"/>
    <w:rsid w:val="00465392"/>
    <w:rsid w:val="00466BD1"/>
    <w:rsid w:val="0047004F"/>
    <w:rsid w:val="0047225D"/>
    <w:rsid w:val="004722F1"/>
    <w:rsid w:val="004731BC"/>
    <w:rsid w:val="00482122"/>
    <w:rsid w:val="00482A5E"/>
    <w:rsid w:val="00482D7C"/>
    <w:rsid w:val="00482E30"/>
    <w:rsid w:val="0048334B"/>
    <w:rsid w:val="00484954"/>
    <w:rsid w:val="004849AA"/>
    <w:rsid w:val="00485595"/>
    <w:rsid w:val="00486916"/>
    <w:rsid w:val="00490133"/>
    <w:rsid w:val="004922D9"/>
    <w:rsid w:val="00492CC6"/>
    <w:rsid w:val="004940F5"/>
    <w:rsid w:val="004949CB"/>
    <w:rsid w:val="0049694F"/>
    <w:rsid w:val="004A08A5"/>
    <w:rsid w:val="004A1CB5"/>
    <w:rsid w:val="004A3267"/>
    <w:rsid w:val="004A3D78"/>
    <w:rsid w:val="004A41D1"/>
    <w:rsid w:val="004A42BF"/>
    <w:rsid w:val="004A48DE"/>
    <w:rsid w:val="004A5198"/>
    <w:rsid w:val="004A57DF"/>
    <w:rsid w:val="004A581A"/>
    <w:rsid w:val="004A597D"/>
    <w:rsid w:val="004A5B96"/>
    <w:rsid w:val="004A6589"/>
    <w:rsid w:val="004A684D"/>
    <w:rsid w:val="004A7707"/>
    <w:rsid w:val="004B1235"/>
    <w:rsid w:val="004B2BED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05E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D5290"/>
    <w:rsid w:val="004E01B2"/>
    <w:rsid w:val="004E0A3F"/>
    <w:rsid w:val="004E2274"/>
    <w:rsid w:val="004E36DF"/>
    <w:rsid w:val="004E5976"/>
    <w:rsid w:val="004E62D7"/>
    <w:rsid w:val="004E6E66"/>
    <w:rsid w:val="004E73BF"/>
    <w:rsid w:val="004E7843"/>
    <w:rsid w:val="004E7B99"/>
    <w:rsid w:val="004F288E"/>
    <w:rsid w:val="004F55C0"/>
    <w:rsid w:val="004F7AA9"/>
    <w:rsid w:val="00501628"/>
    <w:rsid w:val="005017FF"/>
    <w:rsid w:val="005020BA"/>
    <w:rsid w:val="00502913"/>
    <w:rsid w:val="005030F7"/>
    <w:rsid w:val="005031A1"/>
    <w:rsid w:val="0050545E"/>
    <w:rsid w:val="00505703"/>
    <w:rsid w:val="00505AB9"/>
    <w:rsid w:val="005060BD"/>
    <w:rsid w:val="00506609"/>
    <w:rsid w:val="00510ED1"/>
    <w:rsid w:val="00511621"/>
    <w:rsid w:val="00512580"/>
    <w:rsid w:val="00512A9B"/>
    <w:rsid w:val="005136C3"/>
    <w:rsid w:val="0051551E"/>
    <w:rsid w:val="005156BE"/>
    <w:rsid w:val="00517812"/>
    <w:rsid w:val="00521F1E"/>
    <w:rsid w:val="00522DD6"/>
    <w:rsid w:val="0052321A"/>
    <w:rsid w:val="005232E3"/>
    <w:rsid w:val="005256B9"/>
    <w:rsid w:val="00525CA2"/>
    <w:rsid w:val="00526881"/>
    <w:rsid w:val="00527D68"/>
    <w:rsid w:val="00530984"/>
    <w:rsid w:val="00531AE3"/>
    <w:rsid w:val="00531BF8"/>
    <w:rsid w:val="00531F7A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63C"/>
    <w:rsid w:val="00543F52"/>
    <w:rsid w:val="00547CA1"/>
    <w:rsid w:val="005504D1"/>
    <w:rsid w:val="00551A5E"/>
    <w:rsid w:val="00551E9A"/>
    <w:rsid w:val="00552FD7"/>
    <w:rsid w:val="0055409D"/>
    <w:rsid w:val="00556F99"/>
    <w:rsid w:val="00557899"/>
    <w:rsid w:val="0056346F"/>
    <w:rsid w:val="005646A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5680"/>
    <w:rsid w:val="0058594E"/>
    <w:rsid w:val="00586B50"/>
    <w:rsid w:val="00587993"/>
    <w:rsid w:val="00593075"/>
    <w:rsid w:val="005934A9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D68"/>
    <w:rsid w:val="005A42D8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3E2"/>
    <w:rsid w:val="005C07FF"/>
    <w:rsid w:val="005C14C8"/>
    <w:rsid w:val="005C2897"/>
    <w:rsid w:val="005C3324"/>
    <w:rsid w:val="005C503C"/>
    <w:rsid w:val="005C67AE"/>
    <w:rsid w:val="005C79DA"/>
    <w:rsid w:val="005C7F4D"/>
    <w:rsid w:val="005D1672"/>
    <w:rsid w:val="005D2D33"/>
    <w:rsid w:val="005D3979"/>
    <w:rsid w:val="005D40B1"/>
    <w:rsid w:val="005D6875"/>
    <w:rsid w:val="005D6E5A"/>
    <w:rsid w:val="005E0F4E"/>
    <w:rsid w:val="005E4484"/>
    <w:rsid w:val="005E45E1"/>
    <w:rsid w:val="005E513F"/>
    <w:rsid w:val="005E5916"/>
    <w:rsid w:val="005E60CE"/>
    <w:rsid w:val="005E6150"/>
    <w:rsid w:val="005E6F7C"/>
    <w:rsid w:val="005E7301"/>
    <w:rsid w:val="005E7D52"/>
    <w:rsid w:val="005F02E3"/>
    <w:rsid w:val="005F17E0"/>
    <w:rsid w:val="005F1DB5"/>
    <w:rsid w:val="005F2072"/>
    <w:rsid w:val="005F33A9"/>
    <w:rsid w:val="005F496B"/>
    <w:rsid w:val="005F5A72"/>
    <w:rsid w:val="005F5DA6"/>
    <w:rsid w:val="006008F2"/>
    <w:rsid w:val="00600F7E"/>
    <w:rsid w:val="00603BF7"/>
    <w:rsid w:val="00603F5B"/>
    <w:rsid w:val="006040CD"/>
    <w:rsid w:val="00604979"/>
    <w:rsid w:val="0060554F"/>
    <w:rsid w:val="00606144"/>
    <w:rsid w:val="0060689C"/>
    <w:rsid w:val="0060692F"/>
    <w:rsid w:val="00610046"/>
    <w:rsid w:val="00612BB7"/>
    <w:rsid w:val="00614894"/>
    <w:rsid w:val="00615FD1"/>
    <w:rsid w:val="006163C5"/>
    <w:rsid w:val="00617110"/>
    <w:rsid w:val="00617E0A"/>
    <w:rsid w:val="006207F3"/>
    <w:rsid w:val="00623603"/>
    <w:rsid w:val="00623AAC"/>
    <w:rsid w:val="00623B1B"/>
    <w:rsid w:val="00623C37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7059"/>
    <w:rsid w:val="00637D62"/>
    <w:rsid w:val="00637DA0"/>
    <w:rsid w:val="006407AA"/>
    <w:rsid w:val="00641316"/>
    <w:rsid w:val="00641993"/>
    <w:rsid w:val="0064500E"/>
    <w:rsid w:val="00645FD9"/>
    <w:rsid w:val="006460B7"/>
    <w:rsid w:val="00646B2A"/>
    <w:rsid w:val="00646D0F"/>
    <w:rsid w:val="00650322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3B5C"/>
    <w:rsid w:val="00665A4F"/>
    <w:rsid w:val="0066718A"/>
    <w:rsid w:val="006701A4"/>
    <w:rsid w:val="00670D4D"/>
    <w:rsid w:val="00672FDC"/>
    <w:rsid w:val="00673D35"/>
    <w:rsid w:val="0067471C"/>
    <w:rsid w:val="0067586F"/>
    <w:rsid w:val="00675C23"/>
    <w:rsid w:val="00676330"/>
    <w:rsid w:val="00676505"/>
    <w:rsid w:val="0067653A"/>
    <w:rsid w:val="0068011F"/>
    <w:rsid w:val="00681405"/>
    <w:rsid w:val="00681696"/>
    <w:rsid w:val="006830E3"/>
    <w:rsid w:val="006842E4"/>
    <w:rsid w:val="00684F39"/>
    <w:rsid w:val="0068553C"/>
    <w:rsid w:val="00685FDD"/>
    <w:rsid w:val="00686860"/>
    <w:rsid w:val="00686B0E"/>
    <w:rsid w:val="00687B52"/>
    <w:rsid w:val="00690899"/>
    <w:rsid w:val="00691CB5"/>
    <w:rsid w:val="0069292A"/>
    <w:rsid w:val="00694346"/>
    <w:rsid w:val="0069620C"/>
    <w:rsid w:val="00697ACC"/>
    <w:rsid w:val="006A0C45"/>
    <w:rsid w:val="006A10D4"/>
    <w:rsid w:val="006A47B8"/>
    <w:rsid w:val="006A4B02"/>
    <w:rsid w:val="006A6098"/>
    <w:rsid w:val="006A61AE"/>
    <w:rsid w:val="006A655F"/>
    <w:rsid w:val="006B1DA0"/>
    <w:rsid w:val="006B2133"/>
    <w:rsid w:val="006B2A64"/>
    <w:rsid w:val="006B45D9"/>
    <w:rsid w:val="006B4973"/>
    <w:rsid w:val="006B4B22"/>
    <w:rsid w:val="006B4DC7"/>
    <w:rsid w:val="006B6818"/>
    <w:rsid w:val="006C1897"/>
    <w:rsid w:val="006C29D8"/>
    <w:rsid w:val="006C52F8"/>
    <w:rsid w:val="006D24C4"/>
    <w:rsid w:val="006D4441"/>
    <w:rsid w:val="006D4CB5"/>
    <w:rsid w:val="006D5AC3"/>
    <w:rsid w:val="006D6AE1"/>
    <w:rsid w:val="006D77B4"/>
    <w:rsid w:val="006E0879"/>
    <w:rsid w:val="006E2BBA"/>
    <w:rsid w:val="006E372E"/>
    <w:rsid w:val="006E394A"/>
    <w:rsid w:val="006E3D33"/>
    <w:rsid w:val="006E3F73"/>
    <w:rsid w:val="006E4F8B"/>
    <w:rsid w:val="006E5136"/>
    <w:rsid w:val="006E57A5"/>
    <w:rsid w:val="006E7235"/>
    <w:rsid w:val="006F1492"/>
    <w:rsid w:val="006F23F8"/>
    <w:rsid w:val="00700400"/>
    <w:rsid w:val="007008E5"/>
    <w:rsid w:val="0070103E"/>
    <w:rsid w:val="00701941"/>
    <w:rsid w:val="00701DE8"/>
    <w:rsid w:val="00702274"/>
    <w:rsid w:val="00703ACC"/>
    <w:rsid w:val="00703C52"/>
    <w:rsid w:val="00704985"/>
    <w:rsid w:val="00704C4F"/>
    <w:rsid w:val="00704CE1"/>
    <w:rsid w:val="00704E1C"/>
    <w:rsid w:val="00705240"/>
    <w:rsid w:val="007056E0"/>
    <w:rsid w:val="007076BF"/>
    <w:rsid w:val="00711CB3"/>
    <w:rsid w:val="00712A1C"/>
    <w:rsid w:val="00715221"/>
    <w:rsid w:val="00716428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337"/>
    <w:rsid w:val="00725C91"/>
    <w:rsid w:val="007276FE"/>
    <w:rsid w:val="007278FE"/>
    <w:rsid w:val="00727E8F"/>
    <w:rsid w:val="007305FB"/>
    <w:rsid w:val="007315AC"/>
    <w:rsid w:val="00734A84"/>
    <w:rsid w:val="007407E9"/>
    <w:rsid w:val="00741D47"/>
    <w:rsid w:val="00744617"/>
    <w:rsid w:val="0074690C"/>
    <w:rsid w:val="00746DA4"/>
    <w:rsid w:val="0075078D"/>
    <w:rsid w:val="007507D6"/>
    <w:rsid w:val="007517F0"/>
    <w:rsid w:val="00754ADC"/>
    <w:rsid w:val="00757013"/>
    <w:rsid w:val="00760457"/>
    <w:rsid w:val="007605B6"/>
    <w:rsid w:val="00764CA3"/>
    <w:rsid w:val="00764EF9"/>
    <w:rsid w:val="00766FB7"/>
    <w:rsid w:val="007678A5"/>
    <w:rsid w:val="00770D25"/>
    <w:rsid w:val="00771200"/>
    <w:rsid w:val="00771708"/>
    <w:rsid w:val="00774CA0"/>
    <w:rsid w:val="00776FE1"/>
    <w:rsid w:val="00777CE5"/>
    <w:rsid w:val="00781986"/>
    <w:rsid w:val="00782853"/>
    <w:rsid w:val="00782CA3"/>
    <w:rsid w:val="00783E99"/>
    <w:rsid w:val="00784F77"/>
    <w:rsid w:val="00784FB5"/>
    <w:rsid w:val="00785A2E"/>
    <w:rsid w:val="00785DAF"/>
    <w:rsid w:val="00786098"/>
    <w:rsid w:val="007870CE"/>
    <w:rsid w:val="007900C4"/>
    <w:rsid w:val="00790F59"/>
    <w:rsid w:val="00791D41"/>
    <w:rsid w:val="00792486"/>
    <w:rsid w:val="007933CA"/>
    <w:rsid w:val="007937E7"/>
    <w:rsid w:val="00793A08"/>
    <w:rsid w:val="00794D77"/>
    <w:rsid w:val="007965E1"/>
    <w:rsid w:val="00796D21"/>
    <w:rsid w:val="00796D5E"/>
    <w:rsid w:val="007979CE"/>
    <w:rsid w:val="007A055E"/>
    <w:rsid w:val="007A0CD8"/>
    <w:rsid w:val="007A0DEB"/>
    <w:rsid w:val="007A1177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B6EA0"/>
    <w:rsid w:val="007C09BF"/>
    <w:rsid w:val="007C1D72"/>
    <w:rsid w:val="007C227F"/>
    <w:rsid w:val="007C45EA"/>
    <w:rsid w:val="007C4F52"/>
    <w:rsid w:val="007C5D81"/>
    <w:rsid w:val="007C5D8D"/>
    <w:rsid w:val="007C65DC"/>
    <w:rsid w:val="007D080F"/>
    <w:rsid w:val="007D09FE"/>
    <w:rsid w:val="007D1FDE"/>
    <w:rsid w:val="007D27FA"/>
    <w:rsid w:val="007D561E"/>
    <w:rsid w:val="007D5932"/>
    <w:rsid w:val="007D6A84"/>
    <w:rsid w:val="007D75F9"/>
    <w:rsid w:val="007E0A43"/>
    <w:rsid w:val="007E0F77"/>
    <w:rsid w:val="007E1A8C"/>
    <w:rsid w:val="007E1D96"/>
    <w:rsid w:val="007E1ECE"/>
    <w:rsid w:val="007E2969"/>
    <w:rsid w:val="007E3C52"/>
    <w:rsid w:val="007E46BA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11D6"/>
    <w:rsid w:val="0080253F"/>
    <w:rsid w:val="00804528"/>
    <w:rsid w:val="00804F37"/>
    <w:rsid w:val="008060F9"/>
    <w:rsid w:val="008069F4"/>
    <w:rsid w:val="00807136"/>
    <w:rsid w:val="00807924"/>
    <w:rsid w:val="00807E73"/>
    <w:rsid w:val="008133B5"/>
    <w:rsid w:val="008138A7"/>
    <w:rsid w:val="00813AF9"/>
    <w:rsid w:val="00815289"/>
    <w:rsid w:val="0081603D"/>
    <w:rsid w:val="0081688A"/>
    <w:rsid w:val="00816903"/>
    <w:rsid w:val="00820074"/>
    <w:rsid w:val="00820C96"/>
    <w:rsid w:val="00820CE9"/>
    <w:rsid w:val="0082141C"/>
    <w:rsid w:val="00822A30"/>
    <w:rsid w:val="00826A5C"/>
    <w:rsid w:val="00827AE7"/>
    <w:rsid w:val="00830A6C"/>
    <w:rsid w:val="00830A7A"/>
    <w:rsid w:val="00831139"/>
    <w:rsid w:val="00831643"/>
    <w:rsid w:val="008333BA"/>
    <w:rsid w:val="008364C1"/>
    <w:rsid w:val="0084315E"/>
    <w:rsid w:val="0084355C"/>
    <w:rsid w:val="00844503"/>
    <w:rsid w:val="0084660B"/>
    <w:rsid w:val="00847920"/>
    <w:rsid w:val="00850C47"/>
    <w:rsid w:val="008537F2"/>
    <w:rsid w:val="00854E10"/>
    <w:rsid w:val="0085544C"/>
    <w:rsid w:val="008555B8"/>
    <w:rsid w:val="008561E8"/>
    <w:rsid w:val="00856E3A"/>
    <w:rsid w:val="00857687"/>
    <w:rsid w:val="00860CDD"/>
    <w:rsid w:val="00861261"/>
    <w:rsid w:val="00861D72"/>
    <w:rsid w:val="0086338B"/>
    <w:rsid w:val="00863C3E"/>
    <w:rsid w:val="00864139"/>
    <w:rsid w:val="008645B6"/>
    <w:rsid w:val="0086742D"/>
    <w:rsid w:val="00870B46"/>
    <w:rsid w:val="00870F0D"/>
    <w:rsid w:val="00870F79"/>
    <w:rsid w:val="008716E6"/>
    <w:rsid w:val="00871E81"/>
    <w:rsid w:val="008730AB"/>
    <w:rsid w:val="00873BA7"/>
    <w:rsid w:val="0087478D"/>
    <w:rsid w:val="0087675A"/>
    <w:rsid w:val="00876911"/>
    <w:rsid w:val="00877093"/>
    <w:rsid w:val="00877E17"/>
    <w:rsid w:val="00877ED2"/>
    <w:rsid w:val="00881629"/>
    <w:rsid w:val="00882CA2"/>
    <w:rsid w:val="00882DBC"/>
    <w:rsid w:val="008835D2"/>
    <w:rsid w:val="0088531F"/>
    <w:rsid w:val="0088554F"/>
    <w:rsid w:val="00886855"/>
    <w:rsid w:val="008900BE"/>
    <w:rsid w:val="008908C7"/>
    <w:rsid w:val="008920C9"/>
    <w:rsid w:val="008949B7"/>
    <w:rsid w:val="00894C6C"/>
    <w:rsid w:val="00894F87"/>
    <w:rsid w:val="00896416"/>
    <w:rsid w:val="00896DF8"/>
    <w:rsid w:val="00897521"/>
    <w:rsid w:val="008A12D9"/>
    <w:rsid w:val="008A171B"/>
    <w:rsid w:val="008A5AFC"/>
    <w:rsid w:val="008A64BA"/>
    <w:rsid w:val="008B336F"/>
    <w:rsid w:val="008B33DA"/>
    <w:rsid w:val="008B5E79"/>
    <w:rsid w:val="008B5F5C"/>
    <w:rsid w:val="008B5FC9"/>
    <w:rsid w:val="008B6A7F"/>
    <w:rsid w:val="008B735D"/>
    <w:rsid w:val="008B7CDE"/>
    <w:rsid w:val="008C2ABD"/>
    <w:rsid w:val="008C4D8A"/>
    <w:rsid w:val="008C5CBF"/>
    <w:rsid w:val="008C6FFE"/>
    <w:rsid w:val="008D0B58"/>
    <w:rsid w:val="008D0EBA"/>
    <w:rsid w:val="008D30FE"/>
    <w:rsid w:val="008D3E80"/>
    <w:rsid w:val="008D4DA2"/>
    <w:rsid w:val="008D57E1"/>
    <w:rsid w:val="008D5C3A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7CB4"/>
    <w:rsid w:val="00900096"/>
    <w:rsid w:val="009008C8"/>
    <w:rsid w:val="00900C87"/>
    <w:rsid w:val="00901160"/>
    <w:rsid w:val="00901170"/>
    <w:rsid w:val="00901C31"/>
    <w:rsid w:val="009023DD"/>
    <w:rsid w:val="00902A32"/>
    <w:rsid w:val="00902F3D"/>
    <w:rsid w:val="00903F8B"/>
    <w:rsid w:val="00904584"/>
    <w:rsid w:val="00904E87"/>
    <w:rsid w:val="009052F4"/>
    <w:rsid w:val="00911C60"/>
    <w:rsid w:val="00912A52"/>
    <w:rsid w:val="00913924"/>
    <w:rsid w:val="00914854"/>
    <w:rsid w:val="00915AFA"/>
    <w:rsid w:val="00915BB0"/>
    <w:rsid w:val="009173AD"/>
    <w:rsid w:val="009178F8"/>
    <w:rsid w:val="00922928"/>
    <w:rsid w:val="00922963"/>
    <w:rsid w:val="00922E65"/>
    <w:rsid w:val="009249DE"/>
    <w:rsid w:val="0092527F"/>
    <w:rsid w:val="00925DFA"/>
    <w:rsid w:val="00926720"/>
    <w:rsid w:val="009307A4"/>
    <w:rsid w:val="00932E13"/>
    <w:rsid w:val="00935679"/>
    <w:rsid w:val="0093660E"/>
    <w:rsid w:val="00942722"/>
    <w:rsid w:val="00943086"/>
    <w:rsid w:val="00945B30"/>
    <w:rsid w:val="009476F7"/>
    <w:rsid w:val="009515C5"/>
    <w:rsid w:val="00952AEA"/>
    <w:rsid w:val="00952DC4"/>
    <w:rsid w:val="00952FAE"/>
    <w:rsid w:val="00953137"/>
    <w:rsid w:val="00953DED"/>
    <w:rsid w:val="00953FB6"/>
    <w:rsid w:val="00955F98"/>
    <w:rsid w:val="00955FC5"/>
    <w:rsid w:val="0095652B"/>
    <w:rsid w:val="00957FC3"/>
    <w:rsid w:val="0096025F"/>
    <w:rsid w:val="00960B5B"/>
    <w:rsid w:val="009611AB"/>
    <w:rsid w:val="00961F2A"/>
    <w:rsid w:val="009622A2"/>
    <w:rsid w:val="00963474"/>
    <w:rsid w:val="00963537"/>
    <w:rsid w:val="00966950"/>
    <w:rsid w:val="0096702B"/>
    <w:rsid w:val="009670BC"/>
    <w:rsid w:val="00967461"/>
    <w:rsid w:val="00967783"/>
    <w:rsid w:val="00967FD9"/>
    <w:rsid w:val="009708C8"/>
    <w:rsid w:val="009725BC"/>
    <w:rsid w:val="00973164"/>
    <w:rsid w:val="00973AFD"/>
    <w:rsid w:val="00973B57"/>
    <w:rsid w:val="009816A5"/>
    <w:rsid w:val="009825F1"/>
    <w:rsid w:val="009828FC"/>
    <w:rsid w:val="00983964"/>
    <w:rsid w:val="00984B53"/>
    <w:rsid w:val="0098795E"/>
    <w:rsid w:val="00990A83"/>
    <w:rsid w:val="00992672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66E3"/>
    <w:rsid w:val="009A786D"/>
    <w:rsid w:val="009B0FB9"/>
    <w:rsid w:val="009B126C"/>
    <w:rsid w:val="009B28D7"/>
    <w:rsid w:val="009B3734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0BB9"/>
    <w:rsid w:val="009D2C56"/>
    <w:rsid w:val="009D2EEA"/>
    <w:rsid w:val="009D35CC"/>
    <w:rsid w:val="009D3938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50F"/>
    <w:rsid w:val="009E560D"/>
    <w:rsid w:val="009E5AC3"/>
    <w:rsid w:val="009E5BB1"/>
    <w:rsid w:val="009F04AE"/>
    <w:rsid w:val="009F38A2"/>
    <w:rsid w:val="009F485D"/>
    <w:rsid w:val="009F4DE2"/>
    <w:rsid w:val="00A02C27"/>
    <w:rsid w:val="00A03377"/>
    <w:rsid w:val="00A052B0"/>
    <w:rsid w:val="00A05810"/>
    <w:rsid w:val="00A05BBC"/>
    <w:rsid w:val="00A05F87"/>
    <w:rsid w:val="00A062E4"/>
    <w:rsid w:val="00A07268"/>
    <w:rsid w:val="00A0739A"/>
    <w:rsid w:val="00A076FF"/>
    <w:rsid w:val="00A105CD"/>
    <w:rsid w:val="00A13899"/>
    <w:rsid w:val="00A1491B"/>
    <w:rsid w:val="00A14C91"/>
    <w:rsid w:val="00A1512A"/>
    <w:rsid w:val="00A1536C"/>
    <w:rsid w:val="00A1595B"/>
    <w:rsid w:val="00A15D1D"/>
    <w:rsid w:val="00A15D5A"/>
    <w:rsid w:val="00A15FF5"/>
    <w:rsid w:val="00A17F51"/>
    <w:rsid w:val="00A205D2"/>
    <w:rsid w:val="00A21B51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1C29"/>
    <w:rsid w:val="00A339D2"/>
    <w:rsid w:val="00A358AC"/>
    <w:rsid w:val="00A36069"/>
    <w:rsid w:val="00A367F3"/>
    <w:rsid w:val="00A37E6A"/>
    <w:rsid w:val="00A40C8A"/>
    <w:rsid w:val="00A41597"/>
    <w:rsid w:val="00A4222F"/>
    <w:rsid w:val="00A427C0"/>
    <w:rsid w:val="00A42F3A"/>
    <w:rsid w:val="00A4354B"/>
    <w:rsid w:val="00A43BF8"/>
    <w:rsid w:val="00A44B38"/>
    <w:rsid w:val="00A4736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3C28"/>
    <w:rsid w:val="00A656CE"/>
    <w:rsid w:val="00A6575D"/>
    <w:rsid w:val="00A71F0B"/>
    <w:rsid w:val="00A72A54"/>
    <w:rsid w:val="00A73BC9"/>
    <w:rsid w:val="00A747EC"/>
    <w:rsid w:val="00A74B23"/>
    <w:rsid w:val="00A74D01"/>
    <w:rsid w:val="00A757E5"/>
    <w:rsid w:val="00A774E6"/>
    <w:rsid w:val="00A8286C"/>
    <w:rsid w:val="00A84ADD"/>
    <w:rsid w:val="00A85545"/>
    <w:rsid w:val="00A857E4"/>
    <w:rsid w:val="00A87DA5"/>
    <w:rsid w:val="00A900B8"/>
    <w:rsid w:val="00A901C7"/>
    <w:rsid w:val="00A905DF"/>
    <w:rsid w:val="00A9254A"/>
    <w:rsid w:val="00A94522"/>
    <w:rsid w:val="00A95303"/>
    <w:rsid w:val="00A95899"/>
    <w:rsid w:val="00A9645C"/>
    <w:rsid w:val="00A96B12"/>
    <w:rsid w:val="00AA0715"/>
    <w:rsid w:val="00AA090F"/>
    <w:rsid w:val="00AA1A04"/>
    <w:rsid w:val="00AA1D9E"/>
    <w:rsid w:val="00AA1FE3"/>
    <w:rsid w:val="00AA264F"/>
    <w:rsid w:val="00AA2A1E"/>
    <w:rsid w:val="00AA54CE"/>
    <w:rsid w:val="00AA70E7"/>
    <w:rsid w:val="00AA7786"/>
    <w:rsid w:val="00AB0160"/>
    <w:rsid w:val="00AB10AD"/>
    <w:rsid w:val="00AB172B"/>
    <w:rsid w:val="00AB18BF"/>
    <w:rsid w:val="00AB1D1D"/>
    <w:rsid w:val="00AB4736"/>
    <w:rsid w:val="00AB4BE9"/>
    <w:rsid w:val="00AB5F7B"/>
    <w:rsid w:val="00AB7A4A"/>
    <w:rsid w:val="00AC0513"/>
    <w:rsid w:val="00AC0945"/>
    <w:rsid w:val="00AC0E9A"/>
    <w:rsid w:val="00AC168D"/>
    <w:rsid w:val="00AC2877"/>
    <w:rsid w:val="00AC3C44"/>
    <w:rsid w:val="00AC435B"/>
    <w:rsid w:val="00AC50FA"/>
    <w:rsid w:val="00AC69F9"/>
    <w:rsid w:val="00AC7BF8"/>
    <w:rsid w:val="00AD1C50"/>
    <w:rsid w:val="00AD2CD0"/>
    <w:rsid w:val="00AD474A"/>
    <w:rsid w:val="00AD647D"/>
    <w:rsid w:val="00AE033E"/>
    <w:rsid w:val="00AE09B0"/>
    <w:rsid w:val="00AE29B6"/>
    <w:rsid w:val="00AE3FEF"/>
    <w:rsid w:val="00AE45BF"/>
    <w:rsid w:val="00AE4D0B"/>
    <w:rsid w:val="00AE5F07"/>
    <w:rsid w:val="00AE626B"/>
    <w:rsid w:val="00AE66C8"/>
    <w:rsid w:val="00AF0106"/>
    <w:rsid w:val="00AF057F"/>
    <w:rsid w:val="00AF158F"/>
    <w:rsid w:val="00AF2865"/>
    <w:rsid w:val="00AF315B"/>
    <w:rsid w:val="00AF3DE2"/>
    <w:rsid w:val="00B0131E"/>
    <w:rsid w:val="00B0264D"/>
    <w:rsid w:val="00B02867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6BC8"/>
    <w:rsid w:val="00B173BA"/>
    <w:rsid w:val="00B20A64"/>
    <w:rsid w:val="00B20A65"/>
    <w:rsid w:val="00B22184"/>
    <w:rsid w:val="00B221EB"/>
    <w:rsid w:val="00B22E29"/>
    <w:rsid w:val="00B2379B"/>
    <w:rsid w:val="00B24617"/>
    <w:rsid w:val="00B25DEC"/>
    <w:rsid w:val="00B3151D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141E"/>
    <w:rsid w:val="00B4175C"/>
    <w:rsid w:val="00B42A47"/>
    <w:rsid w:val="00B4357B"/>
    <w:rsid w:val="00B445C0"/>
    <w:rsid w:val="00B47D1C"/>
    <w:rsid w:val="00B50D65"/>
    <w:rsid w:val="00B50EC8"/>
    <w:rsid w:val="00B51CA6"/>
    <w:rsid w:val="00B54540"/>
    <w:rsid w:val="00B54E1D"/>
    <w:rsid w:val="00B5736D"/>
    <w:rsid w:val="00B57ABF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1DB0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4607"/>
    <w:rsid w:val="00B85487"/>
    <w:rsid w:val="00B858D6"/>
    <w:rsid w:val="00B85BE5"/>
    <w:rsid w:val="00B860B9"/>
    <w:rsid w:val="00B86F27"/>
    <w:rsid w:val="00B877E2"/>
    <w:rsid w:val="00B87B25"/>
    <w:rsid w:val="00B90987"/>
    <w:rsid w:val="00B90E4D"/>
    <w:rsid w:val="00B9218D"/>
    <w:rsid w:val="00B93A64"/>
    <w:rsid w:val="00B9441B"/>
    <w:rsid w:val="00B950D4"/>
    <w:rsid w:val="00B957A2"/>
    <w:rsid w:val="00B966A2"/>
    <w:rsid w:val="00BA0F6B"/>
    <w:rsid w:val="00BA1467"/>
    <w:rsid w:val="00BA20EC"/>
    <w:rsid w:val="00BA2750"/>
    <w:rsid w:val="00BA2C36"/>
    <w:rsid w:val="00BA38F2"/>
    <w:rsid w:val="00BA4C9F"/>
    <w:rsid w:val="00BA6126"/>
    <w:rsid w:val="00BA6256"/>
    <w:rsid w:val="00BB0A11"/>
    <w:rsid w:val="00BB0B6E"/>
    <w:rsid w:val="00BB113B"/>
    <w:rsid w:val="00BB3A85"/>
    <w:rsid w:val="00BB62EE"/>
    <w:rsid w:val="00BB6C9D"/>
    <w:rsid w:val="00BC042B"/>
    <w:rsid w:val="00BC2368"/>
    <w:rsid w:val="00BC35FF"/>
    <w:rsid w:val="00BC4708"/>
    <w:rsid w:val="00BD10E4"/>
    <w:rsid w:val="00BD2A43"/>
    <w:rsid w:val="00BD42E6"/>
    <w:rsid w:val="00BD5498"/>
    <w:rsid w:val="00BE0948"/>
    <w:rsid w:val="00BE17BD"/>
    <w:rsid w:val="00BE18A1"/>
    <w:rsid w:val="00BE23FF"/>
    <w:rsid w:val="00BE25CC"/>
    <w:rsid w:val="00BE7044"/>
    <w:rsid w:val="00BE7B4F"/>
    <w:rsid w:val="00BF0F14"/>
    <w:rsid w:val="00BF3EE7"/>
    <w:rsid w:val="00BF7686"/>
    <w:rsid w:val="00BF7B4D"/>
    <w:rsid w:val="00C00416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20830"/>
    <w:rsid w:val="00C227FC"/>
    <w:rsid w:val="00C23A02"/>
    <w:rsid w:val="00C27AC5"/>
    <w:rsid w:val="00C30160"/>
    <w:rsid w:val="00C3030F"/>
    <w:rsid w:val="00C314DB"/>
    <w:rsid w:val="00C33F0D"/>
    <w:rsid w:val="00C34956"/>
    <w:rsid w:val="00C350D7"/>
    <w:rsid w:val="00C35349"/>
    <w:rsid w:val="00C35A97"/>
    <w:rsid w:val="00C35AD3"/>
    <w:rsid w:val="00C35E16"/>
    <w:rsid w:val="00C35E6D"/>
    <w:rsid w:val="00C400CE"/>
    <w:rsid w:val="00C4219B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313B"/>
    <w:rsid w:val="00C53A5E"/>
    <w:rsid w:val="00C56F2F"/>
    <w:rsid w:val="00C578A6"/>
    <w:rsid w:val="00C639DB"/>
    <w:rsid w:val="00C6580A"/>
    <w:rsid w:val="00C715E8"/>
    <w:rsid w:val="00C7176E"/>
    <w:rsid w:val="00C727D1"/>
    <w:rsid w:val="00C73F1B"/>
    <w:rsid w:val="00C74EF0"/>
    <w:rsid w:val="00C76310"/>
    <w:rsid w:val="00C77257"/>
    <w:rsid w:val="00C77E9A"/>
    <w:rsid w:val="00C80203"/>
    <w:rsid w:val="00C816AD"/>
    <w:rsid w:val="00C82195"/>
    <w:rsid w:val="00C8661B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64F"/>
    <w:rsid w:val="00CA4BF5"/>
    <w:rsid w:val="00CA4C99"/>
    <w:rsid w:val="00CA60F4"/>
    <w:rsid w:val="00CA6484"/>
    <w:rsid w:val="00CA69D0"/>
    <w:rsid w:val="00CA6ABA"/>
    <w:rsid w:val="00CA7672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12A8"/>
    <w:rsid w:val="00CC2185"/>
    <w:rsid w:val="00CC29A5"/>
    <w:rsid w:val="00CC333B"/>
    <w:rsid w:val="00CC4DCE"/>
    <w:rsid w:val="00CC54B5"/>
    <w:rsid w:val="00CC66F3"/>
    <w:rsid w:val="00CC6B95"/>
    <w:rsid w:val="00CD049F"/>
    <w:rsid w:val="00CD1268"/>
    <w:rsid w:val="00CD28DE"/>
    <w:rsid w:val="00CD41F8"/>
    <w:rsid w:val="00CD4382"/>
    <w:rsid w:val="00CD4F90"/>
    <w:rsid w:val="00CD57A5"/>
    <w:rsid w:val="00CD5D97"/>
    <w:rsid w:val="00CD5E92"/>
    <w:rsid w:val="00CD7D1B"/>
    <w:rsid w:val="00CD7FB3"/>
    <w:rsid w:val="00CE0231"/>
    <w:rsid w:val="00CE47D6"/>
    <w:rsid w:val="00CE4A02"/>
    <w:rsid w:val="00CE63F5"/>
    <w:rsid w:val="00CE6CD9"/>
    <w:rsid w:val="00CF0B32"/>
    <w:rsid w:val="00CF27E3"/>
    <w:rsid w:val="00CF32C6"/>
    <w:rsid w:val="00CF33CF"/>
    <w:rsid w:val="00CF52FD"/>
    <w:rsid w:val="00CF558F"/>
    <w:rsid w:val="00CF6C0C"/>
    <w:rsid w:val="00CF6DF5"/>
    <w:rsid w:val="00CF7BA0"/>
    <w:rsid w:val="00D00585"/>
    <w:rsid w:val="00D01171"/>
    <w:rsid w:val="00D01321"/>
    <w:rsid w:val="00D01325"/>
    <w:rsid w:val="00D014C2"/>
    <w:rsid w:val="00D028CC"/>
    <w:rsid w:val="00D02B41"/>
    <w:rsid w:val="00D02BB0"/>
    <w:rsid w:val="00D04E68"/>
    <w:rsid w:val="00D055B3"/>
    <w:rsid w:val="00D05D5C"/>
    <w:rsid w:val="00D06E87"/>
    <w:rsid w:val="00D072E9"/>
    <w:rsid w:val="00D07DFB"/>
    <w:rsid w:val="00D11AEC"/>
    <w:rsid w:val="00D127F0"/>
    <w:rsid w:val="00D12817"/>
    <w:rsid w:val="00D13ECB"/>
    <w:rsid w:val="00D1485D"/>
    <w:rsid w:val="00D15713"/>
    <w:rsid w:val="00D15F0C"/>
    <w:rsid w:val="00D16406"/>
    <w:rsid w:val="00D20051"/>
    <w:rsid w:val="00D20387"/>
    <w:rsid w:val="00D20CCD"/>
    <w:rsid w:val="00D217E7"/>
    <w:rsid w:val="00D24183"/>
    <w:rsid w:val="00D269A4"/>
    <w:rsid w:val="00D27100"/>
    <w:rsid w:val="00D27897"/>
    <w:rsid w:val="00D27E9C"/>
    <w:rsid w:val="00D31AD4"/>
    <w:rsid w:val="00D31D3E"/>
    <w:rsid w:val="00D32235"/>
    <w:rsid w:val="00D32CEA"/>
    <w:rsid w:val="00D33E7F"/>
    <w:rsid w:val="00D37008"/>
    <w:rsid w:val="00D3782E"/>
    <w:rsid w:val="00D40A1D"/>
    <w:rsid w:val="00D41965"/>
    <w:rsid w:val="00D41CBC"/>
    <w:rsid w:val="00D424B2"/>
    <w:rsid w:val="00D4309D"/>
    <w:rsid w:val="00D447A0"/>
    <w:rsid w:val="00D469E0"/>
    <w:rsid w:val="00D50001"/>
    <w:rsid w:val="00D52C2A"/>
    <w:rsid w:val="00D5428B"/>
    <w:rsid w:val="00D54BA3"/>
    <w:rsid w:val="00D5606B"/>
    <w:rsid w:val="00D57421"/>
    <w:rsid w:val="00D5772E"/>
    <w:rsid w:val="00D57C1A"/>
    <w:rsid w:val="00D61287"/>
    <w:rsid w:val="00D620C2"/>
    <w:rsid w:val="00D62576"/>
    <w:rsid w:val="00D62738"/>
    <w:rsid w:val="00D634E4"/>
    <w:rsid w:val="00D640E2"/>
    <w:rsid w:val="00D65F2F"/>
    <w:rsid w:val="00D678F4"/>
    <w:rsid w:val="00D70AAF"/>
    <w:rsid w:val="00D719E5"/>
    <w:rsid w:val="00D74150"/>
    <w:rsid w:val="00D76FDE"/>
    <w:rsid w:val="00D770C2"/>
    <w:rsid w:val="00D772E3"/>
    <w:rsid w:val="00D81883"/>
    <w:rsid w:val="00D81A7E"/>
    <w:rsid w:val="00D8466B"/>
    <w:rsid w:val="00D849F8"/>
    <w:rsid w:val="00D84DFB"/>
    <w:rsid w:val="00D864B2"/>
    <w:rsid w:val="00D87076"/>
    <w:rsid w:val="00D92ED8"/>
    <w:rsid w:val="00D92FEB"/>
    <w:rsid w:val="00D9307A"/>
    <w:rsid w:val="00D93706"/>
    <w:rsid w:val="00D938B2"/>
    <w:rsid w:val="00D9523B"/>
    <w:rsid w:val="00D97446"/>
    <w:rsid w:val="00DA0EDF"/>
    <w:rsid w:val="00DA0EED"/>
    <w:rsid w:val="00DA1748"/>
    <w:rsid w:val="00DA4450"/>
    <w:rsid w:val="00DA5742"/>
    <w:rsid w:val="00DA608C"/>
    <w:rsid w:val="00DA6AD5"/>
    <w:rsid w:val="00DA7C2D"/>
    <w:rsid w:val="00DB0481"/>
    <w:rsid w:val="00DB04A3"/>
    <w:rsid w:val="00DB18E0"/>
    <w:rsid w:val="00DB1B38"/>
    <w:rsid w:val="00DB2803"/>
    <w:rsid w:val="00DB3C48"/>
    <w:rsid w:val="00DB3DCC"/>
    <w:rsid w:val="00DB489D"/>
    <w:rsid w:val="00DB5630"/>
    <w:rsid w:val="00DB6626"/>
    <w:rsid w:val="00DB72A2"/>
    <w:rsid w:val="00DB7AA0"/>
    <w:rsid w:val="00DC0983"/>
    <w:rsid w:val="00DC1E6F"/>
    <w:rsid w:val="00DC292C"/>
    <w:rsid w:val="00DC4260"/>
    <w:rsid w:val="00DC4816"/>
    <w:rsid w:val="00DC7791"/>
    <w:rsid w:val="00DC7B66"/>
    <w:rsid w:val="00DD13EE"/>
    <w:rsid w:val="00DD16F2"/>
    <w:rsid w:val="00DD19A3"/>
    <w:rsid w:val="00DD27D1"/>
    <w:rsid w:val="00DD3EFE"/>
    <w:rsid w:val="00DD48E6"/>
    <w:rsid w:val="00DD594C"/>
    <w:rsid w:val="00DD5D2D"/>
    <w:rsid w:val="00DD6D2F"/>
    <w:rsid w:val="00DE021D"/>
    <w:rsid w:val="00DE1EE5"/>
    <w:rsid w:val="00DE6C69"/>
    <w:rsid w:val="00DE7093"/>
    <w:rsid w:val="00DF1503"/>
    <w:rsid w:val="00DF40D2"/>
    <w:rsid w:val="00DF47F5"/>
    <w:rsid w:val="00DF491D"/>
    <w:rsid w:val="00DF4F19"/>
    <w:rsid w:val="00DF5343"/>
    <w:rsid w:val="00DF6E86"/>
    <w:rsid w:val="00DF76E8"/>
    <w:rsid w:val="00E00FC4"/>
    <w:rsid w:val="00E01896"/>
    <w:rsid w:val="00E018E0"/>
    <w:rsid w:val="00E02BBD"/>
    <w:rsid w:val="00E04A2B"/>
    <w:rsid w:val="00E05234"/>
    <w:rsid w:val="00E05BAC"/>
    <w:rsid w:val="00E10AE1"/>
    <w:rsid w:val="00E1199A"/>
    <w:rsid w:val="00E125A2"/>
    <w:rsid w:val="00E127E6"/>
    <w:rsid w:val="00E1405C"/>
    <w:rsid w:val="00E143A8"/>
    <w:rsid w:val="00E1505A"/>
    <w:rsid w:val="00E16C10"/>
    <w:rsid w:val="00E202A5"/>
    <w:rsid w:val="00E2116C"/>
    <w:rsid w:val="00E21C12"/>
    <w:rsid w:val="00E24A73"/>
    <w:rsid w:val="00E24B17"/>
    <w:rsid w:val="00E33F0F"/>
    <w:rsid w:val="00E356C3"/>
    <w:rsid w:val="00E404A8"/>
    <w:rsid w:val="00E412EA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47C0B"/>
    <w:rsid w:val="00E50E69"/>
    <w:rsid w:val="00E510C6"/>
    <w:rsid w:val="00E51B8F"/>
    <w:rsid w:val="00E52665"/>
    <w:rsid w:val="00E53160"/>
    <w:rsid w:val="00E5338C"/>
    <w:rsid w:val="00E53AE6"/>
    <w:rsid w:val="00E545D6"/>
    <w:rsid w:val="00E556A8"/>
    <w:rsid w:val="00E55E9F"/>
    <w:rsid w:val="00E5736E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569"/>
    <w:rsid w:val="00E83568"/>
    <w:rsid w:val="00E850CE"/>
    <w:rsid w:val="00E86E10"/>
    <w:rsid w:val="00E87DB4"/>
    <w:rsid w:val="00E90D62"/>
    <w:rsid w:val="00E91BA7"/>
    <w:rsid w:val="00E91E76"/>
    <w:rsid w:val="00E92A4D"/>
    <w:rsid w:val="00E93858"/>
    <w:rsid w:val="00E93BD1"/>
    <w:rsid w:val="00E9565C"/>
    <w:rsid w:val="00E977D9"/>
    <w:rsid w:val="00EA1A5B"/>
    <w:rsid w:val="00EA261E"/>
    <w:rsid w:val="00EA3C28"/>
    <w:rsid w:val="00EA442D"/>
    <w:rsid w:val="00EA4ED8"/>
    <w:rsid w:val="00EA69D8"/>
    <w:rsid w:val="00EA7B16"/>
    <w:rsid w:val="00EB1CD8"/>
    <w:rsid w:val="00EB329B"/>
    <w:rsid w:val="00EB3687"/>
    <w:rsid w:val="00EB39E4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3A0A"/>
    <w:rsid w:val="00ED4822"/>
    <w:rsid w:val="00ED61D7"/>
    <w:rsid w:val="00ED627F"/>
    <w:rsid w:val="00ED6387"/>
    <w:rsid w:val="00ED655F"/>
    <w:rsid w:val="00ED687D"/>
    <w:rsid w:val="00EE07FA"/>
    <w:rsid w:val="00EE0C9E"/>
    <w:rsid w:val="00EE1562"/>
    <w:rsid w:val="00EE4107"/>
    <w:rsid w:val="00EE77FD"/>
    <w:rsid w:val="00EF347F"/>
    <w:rsid w:val="00EF3EB3"/>
    <w:rsid w:val="00EF5890"/>
    <w:rsid w:val="00EF6177"/>
    <w:rsid w:val="00EF72E3"/>
    <w:rsid w:val="00F019D9"/>
    <w:rsid w:val="00F01BAF"/>
    <w:rsid w:val="00F031C6"/>
    <w:rsid w:val="00F04F7C"/>
    <w:rsid w:val="00F06011"/>
    <w:rsid w:val="00F06824"/>
    <w:rsid w:val="00F10A57"/>
    <w:rsid w:val="00F1240E"/>
    <w:rsid w:val="00F1488B"/>
    <w:rsid w:val="00F16E74"/>
    <w:rsid w:val="00F17074"/>
    <w:rsid w:val="00F206AC"/>
    <w:rsid w:val="00F229C6"/>
    <w:rsid w:val="00F24D51"/>
    <w:rsid w:val="00F24D73"/>
    <w:rsid w:val="00F27E44"/>
    <w:rsid w:val="00F3084C"/>
    <w:rsid w:val="00F31942"/>
    <w:rsid w:val="00F32491"/>
    <w:rsid w:val="00F345AD"/>
    <w:rsid w:val="00F3729F"/>
    <w:rsid w:val="00F4239E"/>
    <w:rsid w:val="00F450F5"/>
    <w:rsid w:val="00F47A1A"/>
    <w:rsid w:val="00F50664"/>
    <w:rsid w:val="00F50DFE"/>
    <w:rsid w:val="00F51F41"/>
    <w:rsid w:val="00F52CEA"/>
    <w:rsid w:val="00F53C2A"/>
    <w:rsid w:val="00F53E56"/>
    <w:rsid w:val="00F55A16"/>
    <w:rsid w:val="00F56C27"/>
    <w:rsid w:val="00F619F1"/>
    <w:rsid w:val="00F626B0"/>
    <w:rsid w:val="00F62E91"/>
    <w:rsid w:val="00F63B89"/>
    <w:rsid w:val="00F63D3B"/>
    <w:rsid w:val="00F66050"/>
    <w:rsid w:val="00F67445"/>
    <w:rsid w:val="00F70E44"/>
    <w:rsid w:val="00F7564C"/>
    <w:rsid w:val="00F759E5"/>
    <w:rsid w:val="00F761A4"/>
    <w:rsid w:val="00F81CB1"/>
    <w:rsid w:val="00F915CC"/>
    <w:rsid w:val="00F92588"/>
    <w:rsid w:val="00F927FE"/>
    <w:rsid w:val="00F93BF8"/>
    <w:rsid w:val="00F93E41"/>
    <w:rsid w:val="00F9481A"/>
    <w:rsid w:val="00F95844"/>
    <w:rsid w:val="00FA06B7"/>
    <w:rsid w:val="00FA105A"/>
    <w:rsid w:val="00FA2ADC"/>
    <w:rsid w:val="00FA35BA"/>
    <w:rsid w:val="00FA420D"/>
    <w:rsid w:val="00FA5D83"/>
    <w:rsid w:val="00FA6480"/>
    <w:rsid w:val="00FA6E56"/>
    <w:rsid w:val="00FA755E"/>
    <w:rsid w:val="00FB3E9C"/>
    <w:rsid w:val="00FB47C5"/>
    <w:rsid w:val="00FB50A3"/>
    <w:rsid w:val="00FB59AB"/>
    <w:rsid w:val="00FB686F"/>
    <w:rsid w:val="00FB7206"/>
    <w:rsid w:val="00FC0C1B"/>
    <w:rsid w:val="00FC0DAB"/>
    <w:rsid w:val="00FC0F7C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184"/>
    <w:rsid w:val="00FD5D0A"/>
    <w:rsid w:val="00FD6522"/>
    <w:rsid w:val="00FE11F1"/>
    <w:rsid w:val="00FE1424"/>
    <w:rsid w:val="00FE33B6"/>
    <w:rsid w:val="00FE4A69"/>
    <w:rsid w:val="00FE57DC"/>
    <w:rsid w:val="00FE6104"/>
    <w:rsid w:val="00FF0252"/>
    <w:rsid w:val="00FF1BAE"/>
    <w:rsid w:val="00FF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EBBC"/>
  <w15:docId w15:val="{30834E40-5101-4721-B64F-36E7361E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consplusnonformat">
    <w:name w:val="consplusnonformat"/>
    <w:basedOn w:val="a"/>
    <w:rsid w:val="00136CD3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CD28D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D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0A58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upper">
    <w:name w:val="upper"/>
    <w:basedOn w:val="a0"/>
    <w:rsid w:val="000A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E26588CD2EB2CA8642E0580ECCEA2F24C3644119DEB40C80F72906EC64ADA0250A341135EE451983C4AF7C7DBCD121EA53C4BFA3A3YE57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B248-5A73-4987-89D4-FDFD9416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6784</TotalTime>
  <Pages>30</Pages>
  <Words>10715</Words>
  <Characters>61082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71654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232</cp:revision>
  <cp:lastPrinted>2021-11-18T06:16:00Z</cp:lastPrinted>
  <dcterms:created xsi:type="dcterms:W3CDTF">2018-07-25T13:47:00Z</dcterms:created>
  <dcterms:modified xsi:type="dcterms:W3CDTF">2021-11-18T09:19:00Z</dcterms:modified>
</cp:coreProperties>
</file>