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BA10" w14:textId="77777777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ЗАКЛЮЧЕНИЕ</w:t>
      </w:r>
    </w:p>
    <w:p w14:paraId="4650CCEE" w14:textId="4436477F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bookmarkStart w:id="0" w:name="_Hlk70496235"/>
      <w:r w:rsidRPr="00AD0B7F">
        <w:rPr>
          <w:rFonts w:ascii="Times New Roman" w:hAnsi="Times New Roman"/>
          <w:b/>
          <w:sz w:val="28"/>
          <w:szCs w:val="28"/>
        </w:rPr>
        <w:t>по результатам внешней проверки годового отчета об исполнении бюджета Степаниковского сельского поселения Вяземского района Смоленской области за 2021 год</w:t>
      </w:r>
    </w:p>
    <w:bookmarkEnd w:id="0"/>
    <w:p w14:paraId="24D2AD7D" w14:textId="77777777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415664E2" w14:textId="091B0C1F" w:rsidR="00EF7661" w:rsidRPr="00AD0B7F" w:rsidRDefault="00EF7661" w:rsidP="00EF766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03118A">
        <w:rPr>
          <w:rFonts w:ascii="Times New Roman" w:hAnsi="Times New Roman"/>
          <w:sz w:val="28"/>
          <w:szCs w:val="28"/>
        </w:rPr>
        <w:t>10.03</w:t>
      </w:r>
      <w:r w:rsidRPr="00AD0B7F">
        <w:rPr>
          <w:rFonts w:ascii="Times New Roman" w:hAnsi="Times New Roman"/>
          <w:sz w:val="28"/>
          <w:szCs w:val="28"/>
        </w:rPr>
        <w:t>.2022 года</w:t>
      </w:r>
    </w:p>
    <w:p w14:paraId="2A690F17" w14:textId="77777777" w:rsidR="00EF7661" w:rsidRPr="00AD0B7F" w:rsidRDefault="00EF7661" w:rsidP="00EF7661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B74A8CB" w14:textId="476F24AB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14:paraId="0597A51B" w14:textId="77777777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264.4 Бюджетного кодекса Российской Федерации;</w:t>
      </w:r>
    </w:p>
    <w:p w14:paraId="5558E750" w14:textId="0324F355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43B3E6B2" w14:textId="685B7E6A" w:rsidR="00EF7661" w:rsidRPr="00AD0B7F" w:rsidRDefault="00EF7661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>- С</w:t>
      </w:r>
      <w:r w:rsidRPr="00AD0B7F">
        <w:rPr>
          <w:sz w:val="28"/>
          <w:szCs w:val="28"/>
        </w:rPr>
        <w:t xml:space="preserve">оглашение от </w:t>
      </w:r>
      <w:r w:rsidR="00C869FB">
        <w:rPr>
          <w:sz w:val="28"/>
          <w:szCs w:val="28"/>
        </w:rPr>
        <w:t>12.11.2021 №7</w:t>
      </w:r>
      <w:r w:rsidRPr="00AD0B7F">
        <w:rPr>
          <w:sz w:val="28"/>
          <w:szCs w:val="28"/>
        </w:rPr>
        <w:t xml:space="preserve">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5B6964" w:rsidRPr="00AD0B7F">
        <w:rPr>
          <w:sz w:val="28"/>
          <w:szCs w:val="28"/>
        </w:rPr>
        <w:t>Степаниковского</w:t>
      </w:r>
      <w:r w:rsidRPr="00AD0B7F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контроля;</w:t>
      </w:r>
    </w:p>
    <w:p w14:paraId="67A611F4" w14:textId="43D1D31A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7F">
        <w:rPr>
          <w:rFonts w:ascii="Times New Roman" w:hAnsi="Times New Roman"/>
          <w:sz w:val="28"/>
          <w:szCs w:val="28"/>
        </w:rPr>
        <w:t>- пункт 2.2.</w:t>
      </w:r>
      <w:r w:rsidR="005B6964" w:rsidRPr="00AD0B7F">
        <w:rPr>
          <w:rFonts w:ascii="Times New Roman" w:hAnsi="Times New Roman"/>
          <w:sz w:val="28"/>
          <w:szCs w:val="28"/>
        </w:rPr>
        <w:t>6</w:t>
      </w:r>
      <w:r w:rsidRPr="00AD0B7F">
        <w:rPr>
          <w:rFonts w:ascii="Times New Roman" w:hAnsi="Times New Roman"/>
          <w:sz w:val="28"/>
          <w:szCs w:val="28"/>
        </w:rPr>
        <w:t xml:space="preserve"> Плана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AD0B7F">
        <w:rPr>
          <w:rFonts w:ascii="Times New Roman" w:hAnsi="Times New Roman"/>
          <w:sz w:val="28"/>
          <w:szCs w:val="28"/>
        </w:rPr>
        <w:t>202</w:t>
      </w:r>
      <w:r w:rsidR="005B6964" w:rsidRPr="00AD0B7F">
        <w:rPr>
          <w:rFonts w:ascii="Times New Roman" w:hAnsi="Times New Roman"/>
          <w:sz w:val="28"/>
          <w:szCs w:val="28"/>
        </w:rPr>
        <w:t>2</w:t>
      </w:r>
      <w:r w:rsidRPr="00AD0B7F">
        <w:rPr>
          <w:rFonts w:ascii="Times New Roman" w:hAnsi="Times New Roman"/>
          <w:sz w:val="28"/>
          <w:szCs w:val="28"/>
        </w:rPr>
        <w:t xml:space="preserve"> год,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5B6964" w:rsidRPr="00AD0B7F">
        <w:rPr>
          <w:rFonts w:ascii="Times New Roman" w:eastAsia="Times New Roman" w:hAnsi="Times New Roman"/>
          <w:sz w:val="28"/>
          <w:szCs w:val="28"/>
          <w:lang w:eastAsia="ru-RU"/>
        </w:rPr>
        <w:t>24.12.2021 №15</w:t>
      </w:r>
      <w:r w:rsidR="008639D1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="005B6964" w:rsidRPr="00AD0B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4BCF0B" w14:textId="77777777" w:rsidR="005B6964" w:rsidRPr="00AD0B7F" w:rsidRDefault="005B6964" w:rsidP="00776723">
      <w:pPr>
        <w:ind w:firstLine="709"/>
        <w:jc w:val="both"/>
        <w:rPr>
          <w:b/>
          <w:sz w:val="28"/>
          <w:szCs w:val="28"/>
        </w:rPr>
      </w:pPr>
      <w:r w:rsidRPr="00AD0B7F">
        <w:rPr>
          <w:b/>
          <w:sz w:val="28"/>
          <w:szCs w:val="28"/>
        </w:rPr>
        <w:t>Цель экспертно-аналитического мероприятия:</w:t>
      </w:r>
    </w:p>
    <w:p w14:paraId="6752AC2A" w14:textId="689928FD" w:rsidR="005B6964" w:rsidRPr="00AD0B7F" w:rsidRDefault="005B6964" w:rsidP="00776723">
      <w:pPr>
        <w:ind w:firstLine="709"/>
        <w:jc w:val="both"/>
        <w:rPr>
          <w:b/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</w:t>
      </w:r>
      <w:r w:rsidRPr="00AD0B7F">
        <w:rPr>
          <w:sz w:val="28"/>
          <w:szCs w:val="28"/>
        </w:rPr>
        <w:t>п</w:t>
      </w:r>
      <w:r w:rsidRPr="00AD0B7F">
        <w:rPr>
          <w:rFonts w:eastAsia="Times New Roman"/>
          <w:sz w:val="28"/>
          <w:szCs w:val="28"/>
        </w:rPr>
        <w:t xml:space="preserve">роверка соблюдения требований порядка </w:t>
      </w:r>
      <w:r w:rsidRPr="00AD0B7F">
        <w:rPr>
          <w:sz w:val="28"/>
          <w:szCs w:val="28"/>
        </w:rPr>
        <w:t xml:space="preserve">представления, рассмотрения и утверждения годового отчета об исполнении бюджета </w:t>
      </w:r>
      <w:r w:rsidR="002B7174" w:rsidRPr="00AD0B7F">
        <w:rPr>
          <w:sz w:val="28"/>
          <w:szCs w:val="28"/>
        </w:rPr>
        <w:t>Степаниковского</w:t>
      </w:r>
      <w:r w:rsidRPr="00AD0B7F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AD0B7F">
        <w:rPr>
          <w:rFonts w:eastAsia="Times New Roman"/>
          <w:sz w:val="28"/>
          <w:szCs w:val="28"/>
        </w:rPr>
        <w:t>;</w:t>
      </w:r>
    </w:p>
    <w:p w14:paraId="69A3B8EC" w14:textId="136DC14B" w:rsidR="005B6964" w:rsidRPr="00AD0B7F" w:rsidRDefault="005B6964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sz w:val="28"/>
          <w:szCs w:val="28"/>
        </w:rPr>
        <w:t xml:space="preserve">- установление </w:t>
      </w:r>
      <w:r w:rsidRPr="00AD0B7F">
        <w:rPr>
          <w:rFonts w:eastAsia="Times New Roman"/>
          <w:sz w:val="28"/>
          <w:szCs w:val="28"/>
        </w:rPr>
        <w:t>законности, степени полноты и достоверности предоставленной бюджетной отчетности, а также предоставленных</w:t>
      </w:r>
      <w:r w:rsidR="00C869FB">
        <w:rPr>
          <w:rFonts w:eastAsia="Times New Roman"/>
          <w:sz w:val="28"/>
          <w:szCs w:val="28"/>
        </w:rPr>
        <w:t>,</w:t>
      </w:r>
      <w:r w:rsidRPr="00AD0B7F">
        <w:rPr>
          <w:rFonts w:eastAsia="Times New Roman"/>
          <w:sz w:val="28"/>
          <w:szCs w:val="28"/>
        </w:rPr>
        <w:t xml:space="preserve"> в составе проекта решения Совета депутатов </w:t>
      </w:r>
      <w:r w:rsidR="002B7174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документов и материалов;</w:t>
      </w:r>
    </w:p>
    <w:p w14:paraId="48FA24A1" w14:textId="76576008" w:rsidR="005B6964" w:rsidRPr="00AD0B7F" w:rsidRDefault="005B6964" w:rsidP="00776723">
      <w:pPr>
        <w:ind w:firstLine="709"/>
        <w:jc w:val="both"/>
        <w:rPr>
          <w:sz w:val="28"/>
          <w:szCs w:val="28"/>
        </w:rPr>
      </w:pPr>
      <w:r w:rsidRPr="00AD0B7F">
        <w:rPr>
          <w:sz w:val="28"/>
          <w:szCs w:val="28"/>
        </w:rPr>
        <w:t xml:space="preserve">- установление достоверности показателей бюджетной отчетности, внутренней согласованности соответствующих форм отчетности, соблюдение контрольных соотношений и соответствие плановых показателей годового отчета об исполнении бюджета показателям </w:t>
      </w:r>
      <w:r w:rsidR="002B7174" w:rsidRPr="00AD0B7F">
        <w:rPr>
          <w:sz w:val="28"/>
          <w:szCs w:val="28"/>
        </w:rPr>
        <w:t xml:space="preserve">решения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 </w:t>
      </w:r>
      <w:r w:rsidRPr="00AD0B7F">
        <w:rPr>
          <w:sz w:val="28"/>
          <w:szCs w:val="28"/>
        </w:rPr>
        <w:t xml:space="preserve">(далее – решение Совета депутатов от </w:t>
      </w:r>
      <w:r w:rsidR="002B7174" w:rsidRPr="00AD0B7F">
        <w:rPr>
          <w:sz w:val="28"/>
          <w:szCs w:val="28"/>
        </w:rPr>
        <w:t>30.12.2020 №32</w:t>
      </w:r>
      <w:r w:rsidRPr="00AD0B7F">
        <w:rPr>
          <w:sz w:val="28"/>
          <w:szCs w:val="28"/>
        </w:rPr>
        <w:t>) (с изменениями);</w:t>
      </w:r>
    </w:p>
    <w:p w14:paraId="3F5C07BC" w14:textId="172E92E1" w:rsidR="005B6964" w:rsidRPr="00AD0B7F" w:rsidRDefault="005B6964" w:rsidP="00776723">
      <w:pPr>
        <w:ind w:firstLine="709"/>
        <w:jc w:val="both"/>
        <w:rPr>
          <w:sz w:val="28"/>
          <w:szCs w:val="28"/>
        </w:rPr>
      </w:pPr>
      <w:r w:rsidRPr="00AD0B7F">
        <w:rPr>
          <w:sz w:val="28"/>
          <w:szCs w:val="28"/>
        </w:rPr>
        <w:t>- определение соответствия бюджетной отчетности требованиям бюджетного законодательства, оценка ее достоверности, выявление возможных нарушений, недостатков и их последствий.</w:t>
      </w:r>
    </w:p>
    <w:p w14:paraId="626AEDEF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Нормативно-правовая база:</w:t>
      </w:r>
    </w:p>
    <w:p w14:paraId="3B36DFD6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Бюджетный кодекс Российской Федерации (далее - БК РФ);</w:t>
      </w:r>
    </w:p>
    <w:p w14:paraId="078A363E" w14:textId="647E3635" w:rsidR="002B7174" w:rsidRPr="00AD0B7F" w:rsidRDefault="002B7174" w:rsidP="0077672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П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риказ Министерства финансов Российской Федерации от 28.12.2010 №191н «Об утверждении Инструкции о порядке составления и представления </w:t>
      </w:r>
      <w:r w:rsidRPr="00AD0B7F">
        <w:rPr>
          <w:rFonts w:ascii="Times New Roman" w:eastAsia="Times New Roman" w:hAnsi="Times New Roman"/>
          <w:sz w:val="28"/>
          <w:szCs w:val="28"/>
        </w:rPr>
        <w:lastRenderedPageBreak/>
        <w:t>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14:paraId="58F27E12" w14:textId="011CA0D9" w:rsidR="002B7174" w:rsidRPr="00AD0B7F" w:rsidRDefault="002B7174" w:rsidP="0077672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eastAsia="Times New Roman" w:hAnsi="Times New Roman"/>
          <w:sz w:val="28"/>
          <w:szCs w:val="28"/>
        </w:rPr>
        <w:t>- 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06.11.2020 №18</w:t>
      </w:r>
      <w:r w:rsidR="00776723" w:rsidRPr="00AD0B7F">
        <w:rPr>
          <w:rFonts w:ascii="Times New Roman" w:eastAsia="Times New Roman" w:hAnsi="Times New Roman"/>
          <w:sz w:val="28"/>
          <w:szCs w:val="28"/>
        </w:rPr>
        <w:t xml:space="preserve"> (с изменениями), (далее – Положение о бюджетном процессе)</w:t>
      </w:r>
      <w:r w:rsidRPr="00AD0B7F">
        <w:rPr>
          <w:rFonts w:ascii="Times New Roman" w:eastAsia="Times New Roman" w:hAnsi="Times New Roman"/>
          <w:sz w:val="28"/>
          <w:szCs w:val="28"/>
        </w:rPr>
        <w:t>.</w:t>
      </w:r>
    </w:p>
    <w:p w14:paraId="696C9A58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 xml:space="preserve">Предмет экспертно-аналитического мероприятия: </w:t>
      </w:r>
    </w:p>
    <w:p w14:paraId="066A2266" w14:textId="0C9A94A0" w:rsidR="002B7174" w:rsidRPr="00AD0B7F" w:rsidRDefault="002B7174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sz w:val="28"/>
          <w:szCs w:val="28"/>
        </w:rPr>
        <w:t>- о</w:t>
      </w:r>
      <w:r w:rsidRPr="00AD0B7F">
        <w:rPr>
          <w:rFonts w:eastAsia="Times New Roman"/>
          <w:sz w:val="28"/>
          <w:szCs w:val="28"/>
        </w:rPr>
        <w:t>тчет об исполнении бюджета Степаниковского сельского поселения Вяземского района Смоленской области за 2021 год (далее – отчет об исполнении бюджета);</w:t>
      </w:r>
    </w:p>
    <w:p w14:paraId="30B66345" w14:textId="045338A8" w:rsidR="002B7174" w:rsidRPr="00AD0B7F" w:rsidRDefault="002B7174" w:rsidP="00776723">
      <w:pPr>
        <w:ind w:firstLine="709"/>
        <w:jc w:val="both"/>
        <w:rPr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проект решения Совета депутатов </w:t>
      </w:r>
      <w:r w:rsidR="006F5C62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«Об исполнении бюджета </w:t>
      </w:r>
      <w:r w:rsidR="006F5C62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за 202</w:t>
      </w:r>
      <w:r w:rsidR="006F5C62" w:rsidRPr="00AD0B7F">
        <w:rPr>
          <w:rFonts w:eastAsia="Times New Roman"/>
          <w:sz w:val="28"/>
          <w:szCs w:val="28"/>
        </w:rPr>
        <w:t>1</w:t>
      </w:r>
      <w:r w:rsidRPr="00AD0B7F">
        <w:rPr>
          <w:rFonts w:eastAsia="Times New Roman"/>
          <w:sz w:val="28"/>
          <w:szCs w:val="28"/>
        </w:rPr>
        <w:t xml:space="preserve"> год»</w:t>
      </w:r>
      <w:r w:rsidR="006F5C62" w:rsidRPr="00AD0B7F">
        <w:rPr>
          <w:rFonts w:eastAsia="Times New Roman"/>
          <w:sz w:val="28"/>
          <w:szCs w:val="28"/>
        </w:rPr>
        <w:t xml:space="preserve"> с приложениями к нему</w:t>
      </w:r>
      <w:r w:rsidRPr="00AD0B7F">
        <w:rPr>
          <w:rFonts w:eastAsia="Times New Roman"/>
          <w:sz w:val="28"/>
          <w:szCs w:val="28"/>
        </w:rPr>
        <w:t xml:space="preserve"> (далее – проект решения об исполнении бюджета).</w:t>
      </w:r>
    </w:p>
    <w:p w14:paraId="272CDFBD" w14:textId="77777777" w:rsidR="00BA06D6" w:rsidRPr="00AD0B7F" w:rsidRDefault="00BA06D6" w:rsidP="00BA06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Отчет об исполнении бюджета сельского поселения за 2021 год представлен в Контрольно-ревизионную комиссию 15.02.2022 года (вх. от 15.02.2022 №19), с соблюдением срока, установленного статьей 21 Положения о бюд</w:t>
      </w:r>
      <w:r>
        <w:rPr>
          <w:color w:val="auto"/>
          <w:sz w:val="28"/>
          <w:szCs w:val="28"/>
        </w:rPr>
        <w:t>ж</w:t>
      </w:r>
      <w:r w:rsidRPr="00AD0B7F">
        <w:rPr>
          <w:color w:val="auto"/>
          <w:sz w:val="28"/>
          <w:szCs w:val="28"/>
        </w:rPr>
        <w:t>етном процессе</w:t>
      </w:r>
      <w:r>
        <w:rPr>
          <w:color w:val="auto"/>
          <w:sz w:val="28"/>
          <w:szCs w:val="28"/>
        </w:rPr>
        <w:t>: «не позднее 1 апреля текущего года».</w:t>
      </w:r>
    </w:p>
    <w:p w14:paraId="374F029C" w14:textId="5E89407F" w:rsidR="008A5C06" w:rsidRDefault="006B7641" w:rsidP="007767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Отчет об исполнении бюджета представлен в Контрольно-</w:t>
      </w:r>
      <w:r w:rsidR="00776723" w:rsidRPr="00AD0B7F">
        <w:rPr>
          <w:color w:val="auto"/>
          <w:sz w:val="28"/>
          <w:szCs w:val="28"/>
        </w:rPr>
        <w:t>ревизионную</w:t>
      </w:r>
      <w:r w:rsidRPr="00AD0B7F">
        <w:rPr>
          <w:color w:val="auto"/>
          <w:sz w:val="28"/>
          <w:szCs w:val="28"/>
        </w:rPr>
        <w:t xml:space="preserve"> комиссию </w:t>
      </w:r>
      <w:r w:rsidR="00776723" w:rsidRPr="00AD0B7F">
        <w:rPr>
          <w:color w:val="auto"/>
          <w:sz w:val="28"/>
          <w:szCs w:val="28"/>
        </w:rPr>
        <w:t xml:space="preserve">Советом депутатов Степаниковского </w:t>
      </w:r>
      <w:r w:rsidRPr="00AD0B7F">
        <w:rPr>
          <w:color w:val="auto"/>
          <w:sz w:val="28"/>
          <w:szCs w:val="28"/>
        </w:rPr>
        <w:t xml:space="preserve">сельского поселения </w:t>
      </w:r>
      <w:r w:rsidR="00776723" w:rsidRPr="00AD0B7F">
        <w:rPr>
          <w:color w:val="auto"/>
          <w:sz w:val="28"/>
          <w:szCs w:val="28"/>
        </w:rPr>
        <w:t>Вяземского района Смоленской области</w:t>
      </w:r>
      <w:r w:rsidR="008A5C06">
        <w:rPr>
          <w:color w:val="auto"/>
          <w:sz w:val="28"/>
          <w:szCs w:val="28"/>
        </w:rPr>
        <w:t>.</w:t>
      </w:r>
    </w:p>
    <w:p w14:paraId="7EE2B3E6" w14:textId="63CC7FC8" w:rsidR="009F4050" w:rsidRPr="00AD0B7F" w:rsidRDefault="009F4050" w:rsidP="007767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Однако, в пункте 2 статьи 21 Положения о бюджетном процессе определено: «</w:t>
      </w:r>
      <w:r w:rsidRPr="00AD0B7F">
        <w:rPr>
          <w:b/>
          <w:color w:val="auto"/>
          <w:sz w:val="28"/>
          <w:szCs w:val="28"/>
        </w:rPr>
        <w:t>Администрация</w:t>
      </w:r>
      <w:r w:rsidRPr="00AD0B7F">
        <w:rPr>
          <w:color w:val="auto"/>
          <w:sz w:val="28"/>
          <w:szCs w:val="28"/>
        </w:rPr>
        <w:t xml:space="preserve"> сельского поселения представляет в Контрольно-ревизионную комиссию годовой отчет об исполнении бюджета сельского поселения не позднее 1 апреля текущего года».</w:t>
      </w:r>
    </w:p>
    <w:p w14:paraId="77A85DD9" w14:textId="665BF751" w:rsidR="009F4050" w:rsidRDefault="009F4050" w:rsidP="007767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 xml:space="preserve">Таким образом, представление отчета об исполнении </w:t>
      </w:r>
      <w:r w:rsidR="00BE2A38" w:rsidRPr="00AD0B7F">
        <w:rPr>
          <w:color w:val="auto"/>
          <w:sz w:val="28"/>
          <w:szCs w:val="28"/>
        </w:rPr>
        <w:t xml:space="preserve">бюджета </w:t>
      </w:r>
      <w:r w:rsidR="00C228E6" w:rsidRPr="00AD0B7F">
        <w:rPr>
          <w:color w:val="auto"/>
          <w:sz w:val="28"/>
          <w:szCs w:val="28"/>
        </w:rPr>
        <w:t xml:space="preserve">в Контрольно-ревизионную комиссию </w:t>
      </w:r>
      <w:r w:rsidR="00BE2A38" w:rsidRPr="00AD0B7F">
        <w:rPr>
          <w:color w:val="auto"/>
          <w:sz w:val="28"/>
          <w:szCs w:val="28"/>
        </w:rPr>
        <w:t xml:space="preserve">Советом депутатов, а не </w:t>
      </w:r>
      <w:r w:rsidR="00C228E6" w:rsidRPr="00AD0B7F">
        <w:rPr>
          <w:color w:val="auto"/>
          <w:sz w:val="28"/>
          <w:szCs w:val="28"/>
        </w:rPr>
        <w:t>Администрацией сельского поселения, является нарушением требований пункта 2 статьи 21 Положения о бюджетном процессе.</w:t>
      </w:r>
    </w:p>
    <w:p w14:paraId="5641B4BE" w14:textId="77777777" w:rsidR="008A5C06" w:rsidRPr="00AD0B7F" w:rsidRDefault="008A5C06" w:rsidP="008A5C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 xml:space="preserve">Заключение по результатам внешней проверки годового отчета об исполнении бюджета Степаниковского сельского поселения Вяземского района Смоленской области за 2021 год подготовлено аудитором Контрольно-ревизионной комиссии муниципального образования «Вяземский район» Смоленской области (далее – Контрольно-ревизионная </w:t>
      </w:r>
      <w:proofErr w:type="gramStart"/>
      <w:r w:rsidRPr="00AD0B7F">
        <w:rPr>
          <w:rFonts w:ascii="Times New Roman" w:hAnsi="Times New Roman"/>
          <w:sz w:val="28"/>
          <w:szCs w:val="28"/>
        </w:rPr>
        <w:t xml:space="preserve">комиссия)   </w:t>
      </w:r>
      <w:proofErr w:type="gramEnd"/>
      <w:r w:rsidRPr="00AD0B7F">
        <w:rPr>
          <w:rFonts w:ascii="Times New Roman" w:hAnsi="Times New Roman"/>
          <w:sz w:val="28"/>
          <w:szCs w:val="28"/>
        </w:rPr>
        <w:t xml:space="preserve">                 Н.С. Смирновой.</w:t>
      </w:r>
    </w:p>
    <w:p w14:paraId="31BFC699" w14:textId="7DF80EE3" w:rsidR="008A5C06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bCs/>
          <w:color w:val="auto"/>
          <w:sz w:val="28"/>
          <w:szCs w:val="28"/>
        </w:rPr>
        <w:t xml:space="preserve">Настоящее заключение подготовлено </w:t>
      </w:r>
      <w:r w:rsidRPr="00AD0B7F">
        <w:rPr>
          <w:color w:val="auto"/>
          <w:sz w:val="28"/>
          <w:szCs w:val="28"/>
        </w:rPr>
        <w:t xml:space="preserve">на основании отчета об исполнении бюджета сельского поселения за 2021 год, сравнительного анализа </w:t>
      </w:r>
      <w:r w:rsidR="005826A1">
        <w:rPr>
          <w:color w:val="auto"/>
          <w:sz w:val="28"/>
          <w:szCs w:val="28"/>
        </w:rPr>
        <w:t xml:space="preserve">показателей </w:t>
      </w:r>
      <w:r w:rsidRPr="00AD0B7F">
        <w:rPr>
          <w:color w:val="auto"/>
          <w:sz w:val="28"/>
          <w:szCs w:val="28"/>
        </w:rPr>
        <w:t>исполнения бюджета сельского поселения за 2020 и 2021 годы.</w:t>
      </w:r>
    </w:p>
    <w:p w14:paraId="04D62C42" w14:textId="77777777" w:rsidR="005826A1" w:rsidRDefault="005826A1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9BB0DD4" w14:textId="77777777" w:rsidR="005826A1" w:rsidRDefault="005826A1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248AF10" w14:textId="77777777" w:rsidR="005826A1" w:rsidRDefault="005826A1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ECB3E86" w14:textId="539AB309" w:rsidR="005826A1" w:rsidRPr="005826A1" w:rsidRDefault="005826A1" w:rsidP="005826A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5826A1">
        <w:rPr>
          <w:b/>
          <w:color w:val="auto"/>
          <w:sz w:val="28"/>
          <w:szCs w:val="28"/>
        </w:rPr>
        <w:lastRenderedPageBreak/>
        <w:t xml:space="preserve">1. Анализ нормативной правовой базы сельского поселения, регулирующей </w:t>
      </w:r>
      <w:bookmarkStart w:id="1" w:name="_Hlk97028092"/>
      <w:r w:rsidRPr="005826A1">
        <w:rPr>
          <w:b/>
          <w:color w:val="auto"/>
          <w:sz w:val="28"/>
          <w:szCs w:val="28"/>
        </w:rPr>
        <w:t>порядок проведения внешней проверки годового отчета, его представления, рассмотрения и утверждения</w:t>
      </w:r>
    </w:p>
    <w:p w14:paraId="255D4800" w14:textId="77777777" w:rsidR="004B529A" w:rsidRDefault="004B529A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bookmarkEnd w:id="1"/>
    <w:p w14:paraId="453FA23F" w14:textId="35F57A30" w:rsidR="008A5C06" w:rsidRPr="00AD0B7F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При проведении внешней проверки годового отчета об исполнении бюджета сельского поселения Контрольно-ревизионная комиссия руководствовалась:</w:t>
      </w:r>
    </w:p>
    <w:p w14:paraId="35402DCB" w14:textId="77777777" w:rsidR="008A5C06" w:rsidRPr="00AD0B7F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2" w:name="_Hlk97028150"/>
      <w:r w:rsidRPr="00AD0B7F">
        <w:rPr>
          <w:color w:val="auto"/>
          <w:sz w:val="28"/>
          <w:szCs w:val="28"/>
        </w:rPr>
        <w:t>- Порядком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26.12.2017 №44;</w:t>
      </w:r>
    </w:p>
    <w:p w14:paraId="7A299597" w14:textId="069FE332" w:rsidR="008A5C06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- Порядком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</w:t>
      </w:r>
      <w:r>
        <w:rPr>
          <w:color w:val="auto"/>
          <w:sz w:val="28"/>
          <w:szCs w:val="28"/>
        </w:rPr>
        <w:t>,</w:t>
      </w:r>
      <w:r w:rsidRPr="00AD0B7F">
        <w:rPr>
          <w:color w:val="auto"/>
          <w:sz w:val="28"/>
          <w:szCs w:val="28"/>
        </w:rPr>
        <w:t xml:space="preserve"> утвержденным решением Совета депутатов Степаниковского сельского поселения Вяземского района Смоленской области от 26.12.2017 №43.</w:t>
      </w:r>
    </w:p>
    <w:p w14:paraId="6B3C5DFF" w14:textId="4432FE8C" w:rsidR="00DD2A75" w:rsidRPr="00AD0B7F" w:rsidRDefault="00B70DA3" w:rsidP="00C22D8A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_Hlk97028228"/>
      <w:bookmarkEnd w:id="2"/>
      <w:r w:rsidRPr="00AD0B7F">
        <w:rPr>
          <w:color w:val="auto"/>
          <w:sz w:val="28"/>
          <w:szCs w:val="28"/>
        </w:rPr>
        <w:t>В пункте 5 Порядка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26.12.2017 №44</w:t>
      </w:r>
      <w:r w:rsidR="004D1E40" w:rsidRPr="00AD0B7F">
        <w:rPr>
          <w:color w:val="auto"/>
          <w:sz w:val="28"/>
          <w:szCs w:val="28"/>
        </w:rPr>
        <w:t xml:space="preserve"> (далее – Порядок от 26.12.2017 №44)</w:t>
      </w:r>
      <w:r w:rsidRPr="00AD0B7F">
        <w:rPr>
          <w:color w:val="auto"/>
          <w:sz w:val="28"/>
          <w:szCs w:val="28"/>
        </w:rPr>
        <w:t xml:space="preserve"> установлено: «Администрация Степаниковского сельского поселения Вяземского района Смоленской области представляет годовой отчет об исполнении бюджета Степаниковского сельского поселения Вяземского района Смоленской</w:t>
      </w:r>
      <w:r w:rsidR="003F137F" w:rsidRPr="00AD0B7F">
        <w:rPr>
          <w:color w:val="auto"/>
          <w:sz w:val="28"/>
          <w:szCs w:val="28"/>
        </w:rPr>
        <w:t xml:space="preserve"> </w:t>
      </w:r>
      <w:r w:rsidRPr="00AD0B7F">
        <w:rPr>
          <w:color w:val="auto"/>
          <w:sz w:val="28"/>
          <w:szCs w:val="28"/>
        </w:rPr>
        <w:t>обла</w:t>
      </w:r>
      <w:r w:rsidR="003F137F" w:rsidRPr="00AD0B7F">
        <w:rPr>
          <w:color w:val="auto"/>
          <w:sz w:val="28"/>
          <w:szCs w:val="28"/>
        </w:rPr>
        <w:t>с</w:t>
      </w:r>
      <w:r w:rsidRPr="00AD0B7F">
        <w:rPr>
          <w:color w:val="auto"/>
          <w:sz w:val="28"/>
          <w:szCs w:val="28"/>
        </w:rPr>
        <w:t xml:space="preserve">ти за истекший финансовый год для подготовки заключения на него в Совет депутатов </w:t>
      </w:r>
      <w:r w:rsidR="003F137F" w:rsidRPr="00AD0B7F">
        <w:rPr>
          <w:color w:val="auto"/>
          <w:sz w:val="28"/>
          <w:szCs w:val="28"/>
        </w:rPr>
        <w:t>Степаниковского</w:t>
      </w:r>
      <w:r w:rsidRPr="00AD0B7F">
        <w:rPr>
          <w:color w:val="auto"/>
          <w:sz w:val="28"/>
          <w:szCs w:val="28"/>
        </w:rPr>
        <w:t xml:space="preserve"> сельского поселения Вяземского района не позднее 1 апреля текущего года для </w:t>
      </w:r>
      <w:r w:rsidR="003F137F" w:rsidRPr="00AD0B7F">
        <w:rPr>
          <w:color w:val="auto"/>
          <w:sz w:val="28"/>
          <w:szCs w:val="28"/>
        </w:rPr>
        <w:t>последующего</w:t>
      </w:r>
      <w:r w:rsidRPr="00AD0B7F">
        <w:rPr>
          <w:color w:val="auto"/>
          <w:sz w:val="28"/>
          <w:szCs w:val="28"/>
        </w:rPr>
        <w:t xml:space="preserve"> направления в </w:t>
      </w:r>
      <w:r w:rsidR="003F137F" w:rsidRPr="00AD0B7F">
        <w:rPr>
          <w:color w:val="auto"/>
          <w:sz w:val="28"/>
          <w:szCs w:val="28"/>
        </w:rPr>
        <w:t>Контрольно</w:t>
      </w:r>
      <w:r w:rsidRPr="00AD0B7F">
        <w:rPr>
          <w:color w:val="auto"/>
          <w:sz w:val="28"/>
          <w:szCs w:val="28"/>
        </w:rPr>
        <w:t>-ревизионную комиссию».</w:t>
      </w:r>
    </w:p>
    <w:p w14:paraId="7F15AF9F" w14:textId="270D58C3" w:rsidR="00C22D8A" w:rsidRPr="00AD0B7F" w:rsidRDefault="003F137F" w:rsidP="00C22D8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B7F">
        <w:rPr>
          <w:sz w:val="28"/>
          <w:szCs w:val="28"/>
        </w:rPr>
        <w:t xml:space="preserve">Условия пункта 5 </w:t>
      </w:r>
      <w:r w:rsidR="004D1E40" w:rsidRPr="00AD0B7F">
        <w:rPr>
          <w:sz w:val="28"/>
          <w:szCs w:val="28"/>
        </w:rPr>
        <w:t>Порядка от 26.12.2017 №44 противоречат требованиям</w:t>
      </w:r>
      <w:r w:rsidR="00C22D8A" w:rsidRPr="00AD0B7F">
        <w:rPr>
          <w:sz w:val="28"/>
          <w:szCs w:val="28"/>
        </w:rPr>
        <w:t xml:space="preserve"> статьи 264.4 БК РФ: «</w:t>
      </w:r>
      <w:r w:rsidR="00C22D8A" w:rsidRPr="00AD0B7F">
        <w:rPr>
          <w:rFonts w:eastAsiaTheme="minorHAnsi"/>
          <w:sz w:val="28"/>
          <w:szCs w:val="28"/>
          <w:lang w:eastAsia="en-US"/>
        </w:rPr>
        <w:t>Местная администрация представляет отчет об исполнении местного бюджета для подготовки заключения на него не позднее 1 апреля текущего года. Внешняя проверка годового отчета об исполнении местного бюджета осуществляется контрольно-счетным органом муниципального образования».</w:t>
      </w:r>
    </w:p>
    <w:p w14:paraId="77B31232" w14:textId="0EBB8C68" w:rsidR="007B3F0F" w:rsidRPr="00AD0B7F" w:rsidRDefault="00006701" w:rsidP="007B3F0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B7F">
        <w:rPr>
          <w:sz w:val="28"/>
          <w:szCs w:val="28"/>
        </w:rPr>
        <w:t>Кроме того, срок представления годового отчета об исполнении бюджета Степаниковского сельского поселения Вяземского района Смоленской области за истекший финансовый год в Совет депутатов Степаниковского сельского поселения Вяземского района Смоленской области</w:t>
      </w:r>
      <w:r w:rsidR="00C0380B" w:rsidRPr="00AD0B7F">
        <w:rPr>
          <w:sz w:val="28"/>
          <w:szCs w:val="28"/>
        </w:rPr>
        <w:t xml:space="preserve"> (в Порядке от 26.12.2017 №44 – </w:t>
      </w:r>
      <w:r w:rsidR="007B3F0F" w:rsidRPr="00AD0B7F">
        <w:rPr>
          <w:sz w:val="28"/>
          <w:szCs w:val="28"/>
        </w:rPr>
        <w:t>не позднее</w:t>
      </w:r>
      <w:r w:rsidR="00C0380B" w:rsidRPr="00AD0B7F">
        <w:rPr>
          <w:sz w:val="28"/>
          <w:szCs w:val="28"/>
        </w:rPr>
        <w:t xml:space="preserve"> 1 апреля текущего года) не соответствует требованиям </w:t>
      </w:r>
      <w:r w:rsidR="007B3F0F" w:rsidRPr="00AD0B7F">
        <w:rPr>
          <w:sz w:val="28"/>
          <w:szCs w:val="28"/>
        </w:rPr>
        <w:t>пункта 4 статьи 264.5 БК РФ: «</w:t>
      </w:r>
      <w:r w:rsidR="007B3F0F" w:rsidRPr="00AD0B7F">
        <w:rPr>
          <w:rFonts w:eastAsiaTheme="minorHAnsi"/>
          <w:sz w:val="28"/>
          <w:szCs w:val="28"/>
          <w:lang w:eastAsia="en-US"/>
        </w:rPr>
        <w:t>Годовой отчет об исполнении местного бюджета представляется в представительный орган муниципального образования не позднее 1 мая текущего года».</w:t>
      </w:r>
    </w:p>
    <w:bookmarkEnd w:id="3"/>
    <w:p w14:paraId="7607FA47" w14:textId="0B01A19A" w:rsidR="007B3F0F" w:rsidRPr="00AD0B7F" w:rsidRDefault="007B3F0F" w:rsidP="007B3F0F">
      <w:pPr>
        <w:widowControl/>
        <w:ind w:firstLine="709"/>
        <w:jc w:val="both"/>
        <w:rPr>
          <w:sz w:val="28"/>
          <w:szCs w:val="28"/>
        </w:rPr>
      </w:pPr>
      <w:r w:rsidRPr="00AD0B7F">
        <w:rPr>
          <w:rFonts w:eastAsiaTheme="minorHAnsi"/>
          <w:sz w:val="28"/>
          <w:szCs w:val="28"/>
          <w:lang w:eastAsia="en-US"/>
        </w:rPr>
        <w:lastRenderedPageBreak/>
        <w:t xml:space="preserve">Следовательно, пункт 5 </w:t>
      </w:r>
      <w:r w:rsidRPr="00AD0B7F">
        <w:rPr>
          <w:sz w:val="28"/>
          <w:szCs w:val="28"/>
        </w:rPr>
        <w:t>Порядка от 26.12.2017 №44 необходимо привести в соответствие с требованиями статей 264.4, 264.5 Бюджетного кодекса Российской Федерации.</w:t>
      </w:r>
    </w:p>
    <w:p w14:paraId="30BD041D" w14:textId="29876851" w:rsidR="00C33533" w:rsidRPr="00AD0B7F" w:rsidRDefault="00C33533" w:rsidP="00C22D8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B7F">
        <w:rPr>
          <w:rFonts w:eastAsiaTheme="minorHAnsi"/>
          <w:sz w:val="28"/>
          <w:szCs w:val="28"/>
          <w:lang w:eastAsia="en-US"/>
        </w:rPr>
        <w:t xml:space="preserve">В </w:t>
      </w:r>
      <w:r w:rsidR="0065425F" w:rsidRPr="00AD0B7F">
        <w:rPr>
          <w:rFonts w:eastAsiaTheme="minorHAnsi"/>
          <w:sz w:val="28"/>
          <w:szCs w:val="28"/>
          <w:lang w:eastAsia="en-US"/>
        </w:rPr>
        <w:t>соответствии</w:t>
      </w:r>
      <w:r w:rsidRPr="00AD0B7F">
        <w:rPr>
          <w:rFonts w:eastAsiaTheme="minorHAnsi"/>
          <w:sz w:val="28"/>
          <w:szCs w:val="28"/>
          <w:lang w:eastAsia="en-US"/>
        </w:rPr>
        <w:t xml:space="preserve"> с требованиями </w:t>
      </w:r>
      <w:r w:rsidR="0065425F" w:rsidRPr="00AD0B7F">
        <w:rPr>
          <w:rFonts w:eastAsiaTheme="minorHAnsi"/>
          <w:sz w:val="28"/>
          <w:szCs w:val="28"/>
          <w:lang w:eastAsia="en-US"/>
        </w:rPr>
        <w:t>статьи 264.5 БК РФ решением Совета депутатов Степаниковского сельского поселения Вяземского района Смоленской области от 26.12.20</w:t>
      </w:r>
      <w:r w:rsidR="007B3F0F" w:rsidRPr="00AD0B7F">
        <w:rPr>
          <w:rFonts w:eastAsiaTheme="minorHAnsi"/>
          <w:sz w:val="28"/>
          <w:szCs w:val="28"/>
          <w:lang w:eastAsia="en-US"/>
        </w:rPr>
        <w:t>1</w:t>
      </w:r>
      <w:r w:rsidR="0065425F" w:rsidRPr="00AD0B7F">
        <w:rPr>
          <w:rFonts w:eastAsiaTheme="minorHAnsi"/>
          <w:sz w:val="28"/>
          <w:szCs w:val="28"/>
          <w:lang w:eastAsia="en-US"/>
        </w:rPr>
        <w:t>7 №43 утвержден порядок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</w:t>
      </w:r>
      <w:r w:rsidR="007B3F0F" w:rsidRPr="00AD0B7F">
        <w:rPr>
          <w:rFonts w:eastAsiaTheme="minorHAnsi"/>
          <w:sz w:val="28"/>
          <w:szCs w:val="28"/>
          <w:lang w:eastAsia="en-US"/>
        </w:rPr>
        <w:t xml:space="preserve"> (далее – Порядок от 26.12.2017 №43)</w:t>
      </w:r>
      <w:r w:rsidR="0065425F" w:rsidRPr="00AD0B7F">
        <w:rPr>
          <w:rFonts w:eastAsiaTheme="minorHAnsi"/>
          <w:sz w:val="28"/>
          <w:szCs w:val="28"/>
          <w:lang w:eastAsia="en-US"/>
        </w:rPr>
        <w:t>.</w:t>
      </w:r>
    </w:p>
    <w:p w14:paraId="299B49C6" w14:textId="2E11122F" w:rsidR="0065425F" w:rsidRPr="00AD0B7F" w:rsidRDefault="0065425F" w:rsidP="0065425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_Hlk97028803"/>
      <w:r w:rsidRPr="00AD0B7F">
        <w:rPr>
          <w:rFonts w:eastAsiaTheme="minorHAnsi"/>
          <w:sz w:val="28"/>
          <w:szCs w:val="28"/>
          <w:lang w:eastAsia="en-US"/>
        </w:rPr>
        <w:t>В решении Совета депутатов Степаниковского сельского поселения Вяземского района Смоленской области от 26.12.20</w:t>
      </w:r>
      <w:r w:rsidR="00840963">
        <w:rPr>
          <w:rFonts w:eastAsiaTheme="minorHAnsi"/>
          <w:sz w:val="28"/>
          <w:szCs w:val="28"/>
          <w:lang w:eastAsia="en-US"/>
        </w:rPr>
        <w:t>1</w:t>
      </w:r>
      <w:r w:rsidRPr="00AD0B7F">
        <w:rPr>
          <w:rFonts w:eastAsiaTheme="minorHAnsi"/>
          <w:sz w:val="28"/>
          <w:szCs w:val="28"/>
          <w:lang w:eastAsia="en-US"/>
        </w:rPr>
        <w:t>7 №43 указано, что Порядок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 утвержден в соответствии с Положением о бюджетном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14.11.2016 №31.</w:t>
      </w:r>
    </w:p>
    <w:p w14:paraId="3445E0CA" w14:textId="3BF943F9" w:rsidR="0065425F" w:rsidRPr="00AD0B7F" w:rsidRDefault="0065425F" w:rsidP="0065425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_Hlk97028842"/>
      <w:bookmarkEnd w:id="4"/>
      <w:r w:rsidRPr="00AD0B7F">
        <w:rPr>
          <w:rFonts w:eastAsiaTheme="minorHAnsi"/>
          <w:sz w:val="28"/>
          <w:szCs w:val="28"/>
          <w:lang w:eastAsia="en-US"/>
        </w:rPr>
        <w:t xml:space="preserve">Решение Совета депутатов Степаниковского сельского поселения Вяземского района Смоленской области от 14.11.2016 №31 «Об утверждении Положения о бюджетном процессе в Степаниковском сельском поселении Вяземского района Смоленской области» признано </w:t>
      </w:r>
      <w:r w:rsidR="00006701" w:rsidRPr="00AD0B7F">
        <w:rPr>
          <w:rFonts w:eastAsiaTheme="minorHAnsi"/>
          <w:sz w:val="28"/>
          <w:szCs w:val="28"/>
          <w:lang w:eastAsia="en-US"/>
        </w:rPr>
        <w:t>утратившим</w:t>
      </w:r>
      <w:r w:rsidRPr="00AD0B7F">
        <w:rPr>
          <w:rFonts w:eastAsiaTheme="minorHAnsi"/>
          <w:sz w:val="28"/>
          <w:szCs w:val="28"/>
          <w:lang w:eastAsia="en-US"/>
        </w:rPr>
        <w:t xml:space="preserve"> силу</w:t>
      </w:r>
      <w:r w:rsidR="00006701" w:rsidRPr="00AD0B7F">
        <w:rPr>
          <w:rFonts w:eastAsiaTheme="minorHAnsi"/>
          <w:sz w:val="28"/>
          <w:szCs w:val="28"/>
          <w:lang w:eastAsia="en-US"/>
        </w:rPr>
        <w:t xml:space="preserve"> решением Совета депутатов Степаниковского сельского поселения Вяземского района Смоленской области от 06.11.2020 №18.</w:t>
      </w:r>
    </w:p>
    <w:p w14:paraId="64B17767" w14:textId="75452BCC" w:rsidR="007B3F0F" w:rsidRPr="00AD0B7F" w:rsidRDefault="007B3F0F" w:rsidP="0065425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_Hlk97028875"/>
      <w:bookmarkEnd w:id="5"/>
      <w:r w:rsidRPr="00AD0B7F">
        <w:rPr>
          <w:rFonts w:eastAsiaTheme="minorHAnsi"/>
          <w:sz w:val="28"/>
          <w:szCs w:val="28"/>
          <w:lang w:eastAsia="en-US"/>
        </w:rPr>
        <w:t>В пункте 2.3 раздела 2 Порядка от 26.12.2017 №43 содержатся условия утверждения и пре</w:t>
      </w:r>
      <w:r w:rsidR="004B529A">
        <w:rPr>
          <w:rFonts w:eastAsiaTheme="minorHAnsi"/>
          <w:sz w:val="28"/>
          <w:szCs w:val="28"/>
          <w:lang w:eastAsia="en-US"/>
        </w:rPr>
        <w:t>д</w:t>
      </w:r>
      <w:r w:rsidRPr="00AD0B7F">
        <w:rPr>
          <w:rFonts w:eastAsiaTheme="minorHAnsi"/>
          <w:sz w:val="28"/>
          <w:szCs w:val="28"/>
          <w:lang w:eastAsia="en-US"/>
        </w:rPr>
        <w:t xml:space="preserve">ставления в Контрольно-ревизионную комиссию отчета об исполнении бюджета за первый квартал, полугодие и девять месяцев текущего финансового года, что противоречит требованиям статьи 264.5 БК РФ, в соответствии с которыми разработан </w:t>
      </w:r>
      <w:r w:rsidR="008C5375">
        <w:rPr>
          <w:rFonts w:eastAsiaTheme="minorHAnsi"/>
          <w:sz w:val="28"/>
          <w:szCs w:val="28"/>
          <w:lang w:eastAsia="en-US"/>
        </w:rPr>
        <w:t>вышеуказанный</w:t>
      </w:r>
      <w:r w:rsidRPr="00AD0B7F">
        <w:rPr>
          <w:rFonts w:eastAsiaTheme="minorHAnsi"/>
          <w:sz w:val="28"/>
          <w:szCs w:val="28"/>
          <w:lang w:eastAsia="en-US"/>
        </w:rPr>
        <w:t xml:space="preserve"> Порядок от 26.12.2017 №43.</w:t>
      </w:r>
    </w:p>
    <w:bookmarkEnd w:id="6"/>
    <w:p w14:paraId="7EF35091" w14:textId="49A9B5F4" w:rsidR="00661D7E" w:rsidRPr="00AD0B7F" w:rsidRDefault="00377526" w:rsidP="0037752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B7F">
        <w:rPr>
          <w:rFonts w:eastAsiaTheme="minorHAnsi"/>
          <w:sz w:val="28"/>
          <w:szCs w:val="28"/>
          <w:lang w:eastAsia="en-US"/>
        </w:rPr>
        <w:t>Следовательно, пункт 2.3 раздела 2 Порядка от 26.12.2017 №43 необходимо исключить.</w:t>
      </w:r>
    </w:p>
    <w:p w14:paraId="21977723" w14:textId="290C54E9" w:rsidR="000A2626" w:rsidRPr="008557D6" w:rsidRDefault="000A2626" w:rsidP="008557D6">
      <w:pPr>
        <w:widowControl/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sz w:val="28"/>
          <w:szCs w:val="28"/>
        </w:rPr>
        <w:t xml:space="preserve">В </w:t>
      </w:r>
      <w:r w:rsidR="008557D6">
        <w:rPr>
          <w:sz w:val="28"/>
          <w:szCs w:val="28"/>
        </w:rPr>
        <w:t xml:space="preserve">пункте </w:t>
      </w:r>
      <w:r w:rsidR="008557D6" w:rsidRPr="008557D6">
        <w:rPr>
          <w:rFonts w:eastAsia="Times New Roman CYR"/>
          <w:sz w:val="28"/>
          <w:szCs w:val="28"/>
        </w:rPr>
        <w:t>6.2</w:t>
      </w:r>
      <w:r w:rsidR="008557D6">
        <w:rPr>
          <w:rFonts w:eastAsia="Times New Roman CYR"/>
          <w:sz w:val="28"/>
          <w:szCs w:val="28"/>
        </w:rPr>
        <w:t xml:space="preserve"> </w:t>
      </w:r>
      <w:r w:rsidR="008557D6">
        <w:rPr>
          <w:sz w:val="28"/>
          <w:szCs w:val="28"/>
        </w:rPr>
        <w:t xml:space="preserve">раздела 6 </w:t>
      </w:r>
      <w:r w:rsidR="008557D6" w:rsidRPr="00AD0B7F">
        <w:rPr>
          <w:rFonts w:eastAsiaTheme="minorHAnsi"/>
          <w:sz w:val="28"/>
          <w:szCs w:val="28"/>
          <w:lang w:eastAsia="en-US"/>
        </w:rPr>
        <w:t xml:space="preserve">Порядка от 26.12.2017 №43 </w:t>
      </w:r>
      <w:r w:rsidR="008557D6">
        <w:rPr>
          <w:rFonts w:eastAsiaTheme="minorHAnsi"/>
          <w:sz w:val="28"/>
          <w:szCs w:val="28"/>
          <w:lang w:eastAsia="en-US"/>
        </w:rPr>
        <w:t xml:space="preserve">установлено: </w:t>
      </w:r>
      <w:bookmarkStart w:id="7" w:name="_Hlk97029009"/>
      <w:r w:rsidR="008557D6">
        <w:rPr>
          <w:rFonts w:eastAsiaTheme="minorHAnsi"/>
          <w:sz w:val="28"/>
          <w:szCs w:val="28"/>
          <w:lang w:eastAsia="en-US"/>
        </w:rPr>
        <w:t>«</w:t>
      </w:r>
      <w:r w:rsidRPr="008557D6">
        <w:rPr>
          <w:rFonts w:eastAsia="Times New Roman CYR"/>
          <w:sz w:val="28"/>
          <w:szCs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14:paraId="4AC231C3" w14:textId="77777777" w:rsidR="000A2626" w:rsidRPr="008557D6" w:rsidRDefault="000A2626" w:rsidP="000A2626">
      <w:pPr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rFonts w:eastAsia="Times New Roman CYR"/>
          <w:sz w:val="28"/>
          <w:szCs w:val="28"/>
        </w:rPr>
        <w:t>1) доходов бюджета по кодам классификации доходов бюджетов;</w:t>
      </w:r>
    </w:p>
    <w:p w14:paraId="16FBDA96" w14:textId="77777777" w:rsidR="000A2626" w:rsidRPr="008557D6" w:rsidRDefault="000A2626" w:rsidP="000A2626">
      <w:pPr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rFonts w:eastAsia="Times New Roman CYR"/>
          <w:sz w:val="28"/>
          <w:szCs w:val="28"/>
        </w:rPr>
        <w:t>2) 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14:paraId="56FD70AD" w14:textId="77777777" w:rsidR="000A2626" w:rsidRPr="008557D6" w:rsidRDefault="000A2626" w:rsidP="000A2626">
      <w:pPr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rFonts w:eastAsia="Times New Roman CYR"/>
          <w:sz w:val="28"/>
          <w:szCs w:val="28"/>
        </w:rPr>
        <w:t>3) расходов бюджета по ведомственной структуре расходов бюджета Степаниковского сельского поселения Вяземского района Смоленской области;</w:t>
      </w:r>
    </w:p>
    <w:p w14:paraId="53D881ED" w14:textId="77777777" w:rsidR="000A2626" w:rsidRPr="008557D6" w:rsidRDefault="000A2626" w:rsidP="000A2626">
      <w:pPr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rFonts w:eastAsia="Times New Roman CYR"/>
          <w:sz w:val="28"/>
          <w:szCs w:val="28"/>
        </w:rPr>
        <w:t>4) расходов бюджета по разделам и подразделам классификации расходов бюджетов;</w:t>
      </w:r>
    </w:p>
    <w:p w14:paraId="33FD3C36" w14:textId="77777777" w:rsidR="000A2626" w:rsidRPr="008557D6" w:rsidRDefault="000A2626" w:rsidP="000A2626">
      <w:pPr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rFonts w:eastAsia="Times New Roman CYR"/>
          <w:sz w:val="28"/>
          <w:szCs w:val="28"/>
        </w:rPr>
        <w:t xml:space="preserve">5) источников финансирования дефицита бюджета по кодам </w:t>
      </w:r>
      <w:r w:rsidRPr="008557D6">
        <w:rPr>
          <w:rFonts w:eastAsia="Times New Roman CYR"/>
          <w:sz w:val="28"/>
          <w:szCs w:val="28"/>
        </w:rPr>
        <w:lastRenderedPageBreak/>
        <w:t>классификации источников финансирования дефицитов бюджетов;</w:t>
      </w:r>
    </w:p>
    <w:p w14:paraId="14FBB8AA" w14:textId="415F6DEB" w:rsidR="000A2626" w:rsidRDefault="000A2626" w:rsidP="000A2626">
      <w:pPr>
        <w:ind w:firstLine="709"/>
        <w:jc w:val="both"/>
        <w:rPr>
          <w:rFonts w:eastAsia="Times New Roman CYR"/>
          <w:sz w:val="28"/>
          <w:szCs w:val="28"/>
        </w:rPr>
      </w:pPr>
      <w:r w:rsidRPr="008557D6">
        <w:rPr>
          <w:rFonts w:eastAsia="Times New Roman CYR"/>
          <w:sz w:val="28"/>
          <w:szCs w:val="28"/>
        </w:rPr>
        <w:t>6) 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</w:t>
      </w:r>
      <w:r w:rsidR="008557D6">
        <w:rPr>
          <w:rFonts w:eastAsia="Times New Roman CYR"/>
          <w:sz w:val="28"/>
          <w:szCs w:val="28"/>
        </w:rPr>
        <w:t>»</w:t>
      </w:r>
      <w:r w:rsidRPr="008557D6">
        <w:rPr>
          <w:rFonts w:eastAsia="Times New Roman CYR"/>
          <w:sz w:val="28"/>
          <w:szCs w:val="28"/>
        </w:rPr>
        <w:t>.</w:t>
      </w:r>
    </w:p>
    <w:p w14:paraId="1A2EE1F1" w14:textId="7BB57B2C" w:rsidR="007158AB" w:rsidRDefault="007158AB" w:rsidP="007158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_Hlk97028945"/>
      <w:bookmarkEnd w:id="7"/>
      <w:r w:rsidRPr="007158AB">
        <w:rPr>
          <w:rFonts w:eastAsia="Times New Roman CYR"/>
          <w:sz w:val="28"/>
          <w:szCs w:val="28"/>
        </w:rPr>
        <w:t xml:space="preserve">Условия </w:t>
      </w:r>
      <w:r w:rsidRPr="007158AB">
        <w:rPr>
          <w:sz w:val="28"/>
          <w:szCs w:val="28"/>
        </w:rPr>
        <w:t xml:space="preserve">пункта </w:t>
      </w:r>
      <w:r w:rsidRPr="007158AB">
        <w:rPr>
          <w:rFonts w:eastAsia="Times New Roman CYR"/>
          <w:sz w:val="28"/>
          <w:szCs w:val="28"/>
        </w:rPr>
        <w:t xml:space="preserve">6.2 </w:t>
      </w:r>
      <w:r w:rsidRPr="007158AB">
        <w:rPr>
          <w:sz w:val="28"/>
          <w:szCs w:val="28"/>
        </w:rPr>
        <w:t xml:space="preserve">раздела 6 </w:t>
      </w:r>
      <w:r w:rsidRPr="007158AB">
        <w:rPr>
          <w:rFonts w:eastAsiaTheme="minorHAnsi"/>
          <w:sz w:val="28"/>
          <w:szCs w:val="28"/>
          <w:lang w:eastAsia="en-US"/>
        </w:rPr>
        <w:t>Порядка от 26.12.2017 №43 противоречат требованиям статьи 264.6 БК РФ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bookmarkStart w:id="9" w:name="_Hlk97029812"/>
      <w:bookmarkEnd w:id="8"/>
      <w:r>
        <w:rPr>
          <w:rFonts w:eastAsiaTheme="minorHAnsi"/>
          <w:sz w:val="28"/>
          <w:szCs w:val="28"/>
          <w:lang w:eastAsia="en-US"/>
        </w:rPr>
        <w:t>«</w:t>
      </w:r>
      <w:r w:rsidRPr="007158AB">
        <w:rPr>
          <w:rFonts w:eastAsiaTheme="minorHAnsi"/>
          <w:sz w:val="28"/>
          <w:szCs w:val="28"/>
          <w:lang w:eastAsia="en-US"/>
        </w:rPr>
        <w:t>Отдельными приложениями к решению об исполнении бюджета за отчетный финансовый год утверждаются показатели:</w:t>
      </w:r>
    </w:p>
    <w:p w14:paraId="139EA63B" w14:textId="68EE1832" w:rsidR="007158AB" w:rsidRDefault="007158AB" w:rsidP="007158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158AB">
        <w:rPr>
          <w:rFonts w:eastAsiaTheme="minorHAnsi"/>
          <w:sz w:val="28"/>
          <w:szCs w:val="28"/>
          <w:lang w:eastAsia="en-US"/>
        </w:rPr>
        <w:t>доходов бюджета по кодам классификации доходов бюджетов;</w:t>
      </w:r>
    </w:p>
    <w:p w14:paraId="093DD60F" w14:textId="514724BB" w:rsidR="007158AB" w:rsidRDefault="007158AB" w:rsidP="007158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158AB">
        <w:rPr>
          <w:rFonts w:eastAsiaTheme="minorHAnsi"/>
          <w:sz w:val="28"/>
          <w:szCs w:val="28"/>
          <w:lang w:eastAsia="en-US"/>
        </w:rPr>
        <w:t>расходов бюджета по ведомственной структуре расходов соответствующего бюджета;</w:t>
      </w:r>
    </w:p>
    <w:p w14:paraId="2449AB3C" w14:textId="503DE4EB" w:rsidR="007158AB" w:rsidRDefault="007158AB" w:rsidP="007158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158AB">
        <w:rPr>
          <w:rFonts w:eastAsiaTheme="minorHAnsi"/>
          <w:sz w:val="28"/>
          <w:szCs w:val="28"/>
          <w:lang w:eastAsia="en-US"/>
        </w:rPr>
        <w:t>расходов бюджета по разделам и подразделам классификации расходов бюджетов;</w:t>
      </w:r>
    </w:p>
    <w:p w14:paraId="393ACF99" w14:textId="5A9326C2" w:rsidR="007158AB" w:rsidRDefault="007158AB" w:rsidP="007158A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158AB">
        <w:rPr>
          <w:rFonts w:eastAsiaTheme="minorHAnsi"/>
          <w:sz w:val="28"/>
          <w:szCs w:val="28"/>
          <w:lang w:eastAsia="en-US"/>
        </w:rPr>
        <w:t>источников финансирования дефицита бюджета по кодам классификации источников финансирования дефицитов бюджетов</w:t>
      </w:r>
      <w:r w:rsidR="00F07BA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bookmarkEnd w:id="9"/>
    <w:p w14:paraId="29F70A40" w14:textId="6E82F009" w:rsidR="00E2362B" w:rsidRPr="00C21B78" w:rsidRDefault="00E2362B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1B78">
        <w:rPr>
          <w:sz w:val="28"/>
          <w:szCs w:val="28"/>
        </w:rPr>
        <w:t xml:space="preserve">Следовательно, </w:t>
      </w:r>
      <w:bookmarkStart w:id="10" w:name="_Hlk97029736"/>
      <w:r w:rsidRPr="00C21B78">
        <w:rPr>
          <w:sz w:val="28"/>
          <w:szCs w:val="28"/>
        </w:rPr>
        <w:t xml:space="preserve">пункт </w:t>
      </w:r>
      <w:r w:rsidRPr="00C21B78">
        <w:rPr>
          <w:rFonts w:eastAsia="Times New Roman CYR"/>
          <w:sz w:val="28"/>
          <w:szCs w:val="28"/>
        </w:rPr>
        <w:t xml:space="preserve">6.2 </w:t>
      </w:r>
      <w:r w:rsidRPr="00C21B78">
        <w:rPr>
          <w:sz w:val="28"/>
          <w:szCs w:val="28"/>
        </w:rPr>
        <w:t xml:space="preserve">раздела 6 </w:t>
      </w:r>
      <w:r w:rsidRPr="00C21B78">
        <w:rPr>
          <w:rFonts w:eastAsiaTheme="minorHAnsi"/>
          <w:sz w:val="28"/>
          <w:szCs w:val="28"/>
          <w:lang w:eastAsia="en-US"/>
        </w:rPr>
        <w:t>Порядка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26.12.2017 №43 необходимо привести в соответствие с требованиями статьи 264.6 БК РФ.</w:t>
      </w:r>
    </w:p>
    <w:p w14:paraId="0658F7A5" w14:textId="437CBD3B" w:rsidR="00F07BA6" w:rsidRDefault="00F07BA6" w:rsidP="00C21B78">
      <w:pPr>
        <w:ind w:firstLine="709"/>
        <w:jc w:val="both"/>
        <w:rPr>
          <w:sz w:val="28"/>
          <w:szCs w:val="28"/>
        </w:rPr>
      </w:pPr>
    </w:p>
    <w:p w14:paraId="2374563B" w14:textId="530DBB75" w:rsidR="00971F48" w:rsidRPr="00F43325" w:rsidRDefault="00971F48" w:rsidP="00F43325">
      <w:pPr>
        <w:ind w:firstLine="709"/>
        <w:jc w:val="center"/>
        <w:rPr>
          <w:b/>
          <w:sz w:val="28"/>
          <w:szCs w:val="28"/>
        </w:rPr>
      </w:pPr>
      <w:r w:rsidRPr="00F43325">
        <w:rPr>
          <w:b/>
          <w:sz w:val="28"/>
          <w:szCs w:val="28"/>
        </w:rPr>
        <w:t>2. Соста</w:t>
      </w:r>
      <w:r w:rsidR="00F43325" w:rsidRPr="00F43325">
        <w:rPr>
          <w:b/>
          <w:sz w:val="28"/>
          <w:szCs w:val="28"/>
        </w:rPr>
        <w:t>в</w:t>
      </w:r>
      <w:r w:rsidRPr="00F43325">
        <w:rPr>
          <w:b/>
          <w:sz w:val="28"/>
          <w:szCs w:val="28"/>
        </w:rPr>
        <w:t xml:space="preserve"> бюджетной </w:t>
      </w:r>
      <w:r w:rsidR="00F43325" w:rsidRPr="00F43325">
        <w:rPr>
          <w:b/>
          <w:sz w:val="28"/>
          <w:szCs w:val="28"/>
        </w:rPr>
        <w:t>отчетности</w:t>
      </w:r>
    </w:p>
    <w:p w14:paraId="397E3C81" w14:textId="77777777" w:rsidR="00F43325" w:rsidRPr="00C21B78" w:rsidRDefault="00F43325" w:rsidP="00C21B78">
      <w:pPr>
        <w:ind w:firstLine="709"/>
        <w:jc w:val="both"/>
        <w:rPr>
          <w:sz w:val="28"/>
          <w:szCs w:val="28"/>
        </w:rPr>
      </w:pPr>
    </w:p>
    <w:p w14:paraId="631FD981" w14:textId="77777777" w:rsid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Контрольно-ревизионной комиссией </w:t>
      </w:r>
      <w:r w:rsidRPr="00C21B78">
        <w:rPr>
          <w:rFonts w:eastAsia="Times New Roman"/>
          <w:sz w:val="28"/>
          <w:szCs w:val="28"/>
        </w:rPr>
        <w:t xml:space="preserve">проведена проверка соответствия полноты составления, оформления и представления годовой бюджетной отчетности требованиям </w:t>
      </w:r>
      <w:r w:rsidRPr="00C21B78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C21B78">
        <w:rPr>
          <w:rFonts w:eastAsia="Times New Roman"/>
          <w:sz w:val="28"/>
          <w:szCs w:val="28"/>
        </w:rPr>
        <w:t>(далее – Инструкция №191н)</w:t>
      </w:r>
      <w:r w:rsidRPr="00C21B78">
        <w:rPr>
          <w:sz w:val="28"/>
          <w:szCs w:val="28"/>
        </w:rPr>
        <w:t>.</w:t>
      </w:r>
    </w:p>
    <w:p w14:paraId="7CE2543E" w14:textId="77777777" w:rsid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Отчет об исполнении   бюджета </w:t>
      </w:r>
      <w:r w:rsidR="00C21B78">
        <w:rPr>
          <w:sz w:val="28"/>
          <w:szCs w:val="28"/>
        </w:rPr>
        <w:t xml:space="preserve">сельского </w:t>
      </w:r>
      <w:r w:rsidRPr="00C21B78">
        <w:rPr>
          <w:sz w:val="28"/>
          <w:szCs w:val="28"/>
        </w:rPr>
        <w:t>поселения за 202</w:t>
      </w:r>
      <w:r w:rsidR="00C21B78">
        <w:rPr>
          <w:sz w:val="28"/>
          <w:szCs w:val="28"/>
        </w:rPr>
        <w:t>1</w:t>
      </w:r>
      <w:r w:rsidRPr="00C21B78">
        <w:rPr>
          <w:sz w:val="28"/>
          <w:szCs w:val="28"/>
        </w:rPr>
        <w:t xml:space="preserve"> год по составу</w:t>
      </w:r>
      <w:r w:rsidR="00C21B78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 xml:space="preserve">и формам соответствует требованиям пунктов 11.1 и 11.2 Инструкции №191н. </w:t>
      </w:r>
    </w:p>
    <w:p w14:paraId="7868AF5E" w14:textId="114F336E" w:rsidR="00F07BA6" w:rsidRP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Годовой отчет об исполнении бюджета </w:t>
      </w:r>
      <w:r w:rsidR="00C21B78">
        <w:rPr>
          <w:sz w:val="28"/>
          <w:szCs w:val="28"/>
        </w:rPr>
        <w:t xml:space="preserve">сельского поселения </w:t>
      </w:r>
      <w:r w:rsidRPr="00C21B78">
        <w:rPr>
          <w:sz w:val="28"/>
          <w:szCs w:val="28"/>
        </w:rPr>
        <w:t>за 202</w:t>
      </w:r>
      <w:r w:rsidR="00C21B78">
        <w:rPr>
          <w:sz w:val="28"/>
          <w:szCs w:val="28"/>
        </w:rPr>
        <w:t>1</w:t>
      </w:r>
      <w:r w:rsidRPr="00C21B78">
        <w:rPr>
          <w:sz w:val="28"/>
          <w:szCs w:val="28"/>
        </w:rPr>
        <w:t xml:space="preserve"> год, включает следующие формы</w:t>
      </w:r>
      <w:r w:rsidR="00C21B78">
        <w:rPr>
          <w:sz w:val="28"/>
          <w:szCs w:val="28"/>
        </w:rPr>
        <w:t xml:space="preserve"> бюджетной отчетности</w:t>
      </w:r>
      <w:r w:rsidRPr="00C21B78">
        <w:rPr>
          <w:sz w:val="28"/>
          <w:szCs w:val="28"/>
        </w:rPr>
        <w:t>:</w:t>
      </w:r>
    </w:p>
    <w:p w14:paraId="631CAEBE" w14:textId="6EDAD64A" w:rsidR="00F07BA6" w:rsidRPr="00C21B78" w:rsidRDefault="00F07BA6" w:rsidP="00C21B7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ф.0503110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Справка по заключению счетов бюджетного учета</w:t>
      </w:r>
      <w:r w:rsidR="0075403D">
        <w:rPr>
          <w:rFonts w:ascii="Times New Roman" w:hAnsi="Times New Roman"/>
          <w:sz w:val="28"/>
          <w:szCs w:val="28"/>
        </w:rPr>
        <w:t xml:space="preserve"> отчетного финансового года</w:t>
      </w:r>
      <w:r w:rsidRPr="00C21B78">
        <w:rPr>
          <w:rFonts w:ascii="Times New Roman" w:hAnsi="Times New Roman"/>
          <w:sz w:val="28"/>
          <w:szCs w:val="28"/>
        </w:rPr>
        <w:t>;</w:t>
      </w:r>
    </w:p>
    <w:p w14:paraId="5E68AA21" w14:textId="013711C2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2.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ф.0503117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об исполнении бюджета;</w:t>
      </w:r>
    </w:p>
    <w:p w14:paraId="70539E89" w14:textId="52EDA0D2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3.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Баланс исполнения бюджета;</w:t>
      </w:r>
    </w:p>
    <w:p w14:paraId="52F5D2D9" w14:textId="2E0A9CFC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4.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ф.0503121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финансовых результатах деятельности;</w:t>
      </w:r>
    </w:p>
    <w:p w14:paraId="3BA6AA05" w14:textId="2CCF5E8B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5.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ф.0503123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движении денежных средств;</w:t>
      </w:r>
    </w:p>
    <w:p w14:paraId="03D55DD5" w14:textId="4E7E3106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6.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</w:t>
      </w:r>
      <w:r w:rsidR="0075403D">
        <w:rPr>
          <w:rFonts w:ascii="Times New Roman" w:hAnsi="Times New Roman"/>
          <w:sz w:val="28"/>
          <w:szCs w:val="28"/>
        </w:rPr>
        <w:t xml:space="preserve">4 </w:t>
      </w:r>
      <w:r w:rsidRPr="00C21B78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14:paraId="2B7D69F4" w14:textId="00D422F8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7.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ф.0503125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Справка по консолидируемым расчетам;</w:t>
      </w:r>
    </w:p>
    <w:p w14:paraId="05568A9D" w14:textId="03B6D93A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lastRenderedPageBreak/>
        <w:t>8.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C21B78">
          <w:rPr>
            <w:rFonts w:ascii="Times New Roman" w:hAnsi="Times New Roman"/>
            <w:sz w:val="28"/>
            <w:szCs w:val="28"/>
          </w:rPr>
          <w:t>ф.0503127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64105BC2" w14:textId="52F5D453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9.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бюджетных обязательствах;</w:t>
      </w:r>
    </w:p>
    <w:p w14:paraId="629D208E" w14:textId="0063DF17" w:rsidR="00F07BA6" w:rsidRPr="00C21B78" w:rsidRDefault="005C5B80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F07BA6" w:rsidRPr="00C21B78">
          <w:rPr>
            <w:rFonts w:ascii="Times New Roman" w:hAnsi="Times New Roman"/>
            <w:sz w:val="28"/>
            <w:szCs w:val="28"/>
          </w:rPr>
          <w:t>10.</w:t>
        </w:r>
        <w:r w:rsidR="0075403D">
          <w:rPr>
            <w:rFonts w:ascii="Times New Roman" w:hAnsi="Times New Roman"/>
            <w:sz w:val="28"/>
            <w:szCs w:val="28"/>
          </w:rPr>
          <w:t xml:space="preserve"> </w:t>
        </w:r>
        <w:r w:rsidR="00F07BA6" w:rsidRPr="00C21B78">
          <w:rPr>
            <w:rFonts w:ascii="Times New Roman" w:hAnsi="Times New Roman"/>
            <w:sz w:val="28"/>
            <w:szCs w:val="28"/>
          </w:rPr>
          <w:t>ф.0503130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="00F07BA6" w:rsidRPr="00C21B78">
        <w:rPr>
          <w:rFonts w:ascii="Times New Roman" w:hAnsi="Times New Roman"/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 </w:t>
      </w:r>
    </w:p>
    <w:p w14:paraId="13951528" w14:textId="3D482B13" w:rsidR="00137732" w:rsidRPr="0075403D" w:rsidRDefault="00137732" w:rsidP="00137732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11.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ф.0503160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Пояснительная записка;</w:t>
      </w:r>
    </w:p>
    <w:p w14:paraId="40F6C3D3" w14:textId="5E13F778" w:rsidR="00F07BA6" w:rsidRPr="0075403D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</w:t>
      </w:r>
      <w:r w:rsidR="00137732" w:rsidRPr="0075403D">
        <w:rPr>
          <w:rFonts w:ascii="Times New Roman" w:hAnsi="Times New Roman"/>
          <w:sz w:val="28"/>
          <w:szCs w:val="28"/>
        </w:rPr>
        <w:t>2</w:t>
      </w:r>
      <w:r w:rsidRPr="0075403D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ф.0503140 Баланс по поступлениям и выбытиям бюджетных средств;</w:t>
      </w:r>
    </w:p>
    <w:p w14:paraId="3E8020F5" w14:textId="39110C5C" w:rsidR="00F07BA6" w:rsidRPr="0075403D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13.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ф.0503164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14:paraId="1356F43F" w14:textId="0BE3EFFD" w:rsidR="00137732" w:rsidRPr="00C21B78" w:rsidRDefault="0075403D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D16B62">
        <w:rPr>
          <w:rFonts w:ascii="Times New Roman" w:hAnsi="Times New Roman"/>
          <w:sz w:val="28"/>
          <w:szCs w:val="28"/>
        </w:rPr>
        <w:t>ф.</w:t>
      </w:r>
      <w:r w:rsidR="00137732" w:rsidRPr="0075403D">
        <w:rPr>
          <w:rFonts w:ascii="Times New Roman" w:hAnsi="Times New Roman"/>
          <w:sz w:val="28"/>
          <w:szCs w:val="28"/>
        </w:rPr>
        <w:t>0503166</w:t>
      </w:r>
      <w:r w:rsidR="00D16B62">
        <w:rPr>
          <w:rFonts w:ascii="Times New Roman" w:hAnsi="Times New Roman"/>
          <w:sz w:val="28"/>
          <w:szCs w:val="28"/>
        </w:rPr>
        <w:t xml:space="preserve"> Сведения об исполнении мероприятий в рамках целевых программ;</w:t>
      </w:r>
    </w:p>
    <w:p w14:paraId="547D3137" w14:textId="1F517BA3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75403D">
        <w:rPr>
          <w:rFonts w:ascii="Times New Roman" w:hAnsi="Times New Roman"/>
          <w:sz w:val="28"/>
          <w:szCs w:val="28"/>
        </w:rPr>
        <w:t>5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ф.0503168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 движении нефинансовых активов;</w:t>
      </w:r>
    </w:p>
    <w:p w14:paraId="61D5FF7E" w14:textId="1AE42B06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75403D">
        <w:rPr>
          <w:rFonts w:ascii="Times New Roman" w:hAnsi="Times New Roman"/>
          <w:sz w:val="28"/>
          <w:szCs w:val="28"/>
        </w:rPr>
        <w:t>6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="0075403D" w:rsidRPr="00C21B78">
        <w:rPr>
          <w:rFonts w:ascii="Times New Roman" w:hAnsi="Times New Roman"/>
          <w:sz w:val="28"/>
          <w:szCs w:val="28"/>
        </w:rPr>
        <w:t>ф.0503169 Сведения</w:t>
      </w:r>
      <w:r w:rsidRPr="00C21B78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задолженности;</w:t>
      </w:r>
    </w:p>
    <w:p w14:paraId="69B76FEB" w14:textId="67C0D46E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D16B62">
        <w:rPr>
          <w:rFonts w:ascii="Times New Roman" w:hAnsi="Times New Roman"/>
          <w:sz w:val="28"/>
          <w:szCs w:val="28"/>
        </w:rPr>
        <w:t>7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ф.0503173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об изменении остатков валюты баланса;</w:t>
      </w:r>
    </w:p>
    <w:p w14:paraId="3D4D80D5" w14:textId="530A8937" w:rsidR="00F07BA6" w:rsidRPr="00C21B78" w:rsidRDefault="00F07BA6" w:rsidP="00C21B78">
      <w:pPr>
        <w:ind w:firstLine="709"/>
        <w:jc w:val="both"/>
        <w:rPr>
          <w:rFonts w:eastAsia="Times New Roman"/>
          <w:sz w:val="28"/>
          <w:szCs w:val="28"/>
        </w:rPr>
      </w:pPr>
      <w:r w:rsidRPr="00C21B78">
        <w:rPr>
          <w:rFonts w:eastAsia="Times New Roman"/>
          <w:sz w:val="28"/>
          <w:szCs w:val="28"/>
        </w:rPr>
        <w:t>1</w:t>
      </w:r>
      <w:r w:rsidR="00D16B62">
        <w:rPr>
          <w:rFonts w:eastAsia="Times New Roman"/>
          <w:sz w:val="28"/>
          <w:szCs w:val="28"/>
        </w:rPr>
        <w:t>8</w:t>
      </w:r>
      <w:r w:rsidRPr="00C21B78">
        <w:rPr>
          <w:rFonts w:eastAsia="Times New Roman"/>
          <w:sz w:val="28"/>
          <w:szCs w:val="28"/>
        </w:rPr>
        <w:t>.</w:t>
      </w:r>
      <w:r w:rsidR="0075403D">
        <w:rPr>
          <w:rFonts w:eastAsia="Times New Roman"/>
          <w:sz w:val="28"/>
          <w:szCs w:val="28"/>
        </w:rPr>
        <w:t xml:space="preserve"> </w:t>
      </w:r>
      <w:r w:rsidRPr="00C21B78">
        <w:rPr>
          <w:rFonts w:eastAsia="Times New Roman"/>
          <w:sz w:val="28"/>
          <w:szCs w:val="28"/>
        </w:rPr>
        <w:t>ф.0503175</w:t>
      </w:r>
      <w:r w:rsidR="0075403D">
        <w:rPr>
          <w:rFonts w:eastAsia="Times New Roman"/>
          <w:sz w:val="28"/>
          <w:szCs w:val="28"/>
        </w:rPr>
        <w:t xml:space="preserve"> </w:t>
      </w:r>
      <w:r w:rsidRPr="00C21B78">
        <w:rPr>
          <w:rFonts w:eastAsia="Times New Roman"/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14:paraId="61544BE3" w14:textId="45C9A907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D16B62">
        <w:rPr>
          <w:rFonts w:ascii="Times New Roman" w:hAnsi="Times New Roman"/>
          <w:sz w:val="28"/>
          <w:szCs w:val="28"/>
        </w:rPr>
        <w:t>9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ф.0503178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об остатках денежных средств на счетах получателя бюджетных средств;</w:t>
      </w:r>
    </w:p>
    <w:p w14:paraId="79F01B81" w14:textId="1066BE11" w:rsidR="00F07BA6" w:rsidRPr="00C21B78" w:rsidRDefault="00D16B62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07BA6"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07BA6" w:rsidRPr="00C21B78">
          <w:rPr>
            <w:rFonts w:ascii="Times New Roman" w:hAnsi="Times New Roman"/>
            <w:sz w:val="28"/>
            <w:szCs w:val="28"/>
          </w:rPr>
          <w:t>ф.0503190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="00F07BA6" w:rsidRPr="00C21B78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объектах незавершенного строительства;</w:t>
      </w:r>
    </w:p>
    <w:p w14:paraId="0B5C0E1D" w14:textId="305CA4F2" w:rsidR="00F07BA6" w:rsidRPr="00C21B78" w:rsidRDefault="00F07BA6" w:rsidP="00C07DAD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2</w:t>
      </w:r>
      <w:r w:rsidR="00D16B62">
        <w:rPr>
          <w:rFonts w:ascii="Times New Roman" w:hAnsi="Times New Roman"/>
          <w:sz w:val="28"/>
          <w:szCs w:val="28"/>
        </w:rPr>
        <w:t>1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ф.0503296 Сведения об исполнении судебных решений по денежным обязательствам</w:t>
      </w:r>
      <w:r w:rsidR="00D16B62">
        <w:rPr>
          <w:rFonts w:ascii="Times New Roman" w:hAnsi="Times New Roman"/>
          <w:sz w:val="28"/>
          <w:szCs w:val="28"/>
        </w:rPr>
        <w:t xml:space="preserve"> бюджета</w:t>
      </w:r>
      <w:r w:rsidR="00137732">
        <w:rPr>
          <w:rFonts w:ascii="Times New Roman" w:hAnsi="Times New Roman"/>
          <w:sz w:val="28"/>
          <w:szCs w:val="28"/>
        </w:rPr>
        <w:t>.</w:t>
      </w:r>
    </w:p>
    <w:p w14:paraId="448DCE20" w14:textId="237F44CF" w:rsidR="00D16B62" w:rsidRDefault="00F07BA6" w:rsidP="00C07DAD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В вышеуказанных формах бюджетной отчетности заполнены обязательные реквизиты: форма по ОКУД, отчетная дата, код субъекта бюджетной отчетности, наименование органа, организующего исполнение бюджета, наименование бюджета, глава по БК,</w:t>
      </w:r>
      <w:r w:rsidR="00D16B62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 xml:space="preserve">по ОКТМО, по </w:t>
      </w:r>
      <w:r w:rsidR="0075403D" w:rsidRPr="00C21B78">
        <w:rPr>
          <w:sz w:val="28"/>
          <w:szCs w:val="28"/>
        </w:rPr>
        <w:t>ОКЕИ,</w:t>
      </w:r>
      <w:r w:rsidR="0075403D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>по ОКПО, по ОКВЭД, периодичность, единицы измерения.</w:t>
      </w:r>
    </w:p>
    <w:p w14:paraId="08DD6A7D" w14:textId="3114A0BE" w:rsidR="00C07DAD" w:rsidRDefault="00C07DAD" w:rsidP="00C07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bookmarkStart w:id="11" w:name="_Hlk97102584"/>
      <w:r>
        <w:rPr>
          <w:sz w:val="28"/>
          <w:szCs w:val="28"/>
        </w:rPr>
        <w:t xml:space="preserve">форме 0503125 </w:t>
      </w:r>
      <w:r w:rsidR="0040747E">
        <w:rPr>
          <w:sz w:val="28"/>
          <w:szCs w:val="28"/>
        </w:rPr>
        <w:t xml:space="preserve">«Справка по консолидируемым расчетам» </w:t>
      </w:r>
      <w:r>
        <w:rPr>
          <w:sz w:val="28"/>
          <w:szCs w:val="28"/>
        </w:rPr>
        <w:t>название контрагента «Финансовое управление Вяземск</w:t>
      </w:r>
      <w:r w:rsidR="0040747E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40747E">
        <w:rPr>
          <w:sz w:val="28"/>
          <w:szCs w:val="28"/>
        </w:rPr>
        <w:t xml:space="preserve">а» </w:t>
      </w:r>
      <w:r>
        <w:rPr>
          <w:sz w:val="28"/>
          <w:szCs w:val="28"/>
        </w:rPr>
        <w:t xml:space="preserve">(код главы по бюджетной классификации – 903), </w:t>
      </w:r>
      <w:bookmarkEnd w:id="11"/>
      <w:r>
        <w:rPr>
          <w:sz w:val="28"/>
          <w:szCs w:val="28"/>
        </w:rPr>
        <w:t xml:space="preserve">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</w:t>
      </w:r>
      <w:r w:rsidRPr="00525FF2">
        <w:rPr>
          <w:sz w:val="28"/>
          <w:szCs w:val="28"/>
        </w:rPr>
        <w:t>«Об утверждении структуры Администрации муниципального образования «Вяземский район» Смоленской области»</w:t>
      </w:r>
      <w:r>
        <w:rPr>
          <w:sz w:val="28"/>
          <w:szCs w:val="28"/>
        </w:rPr>
        <w:t>.</w:t>
      </w:r>
    </w:p>
    <w:p w14:paraId="314AE426" w14:textId="60AC57E7" w:rsidR="00C07DAD" w:rsidRDefault="00C07DAD" w:rsidP="00C07DAD">
      <w:pPr>
        <w:ind w:firstLine="709"/>
        <w:jc w:val="both"/>
        <w:rPr>
          <w:sz w:val="28"/>
          <w:szCs w:val="28"/>
        </w:rPr>
      </w:pPr>
      <w:bookmarkStart w:id="12" w:name="_Hlk97102555"/>
      <w:r w:rsidRPr="00525FF2">
        <w:rPr>
          <w:sz w:val="28"/>
          <w:szCs w:val="28"/>
        </w:rPr>
        <w:t xml:space="preserve">В соответствии с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 </w:t>
      </w:r>
      <w:bookmarkEnd w:id="12"/>
      <w:r w:rsidRPr="00525FF2">
        <w:rPr>
          <w:sz w:val="28"/>
          <w:szCs w:val="28"/>
        </w:rPr>
        <w:t>финансовое управление Администрации муниципального образования «Вяземский район» Смоленской области является структурным подразделением Администрации муниципального образования «Вяземский район» Смоленской области</w:t>
      </w:r>
      <w:r w:rsidR="00826695">
        <w:rPr>
          <w:sz w:val="28"/>
          <w:szCs w:val="28"/>
        </w:rPr>
        <w:t>.</w:t>
      </w:r>
    </w:p>
    <w:p w14:paraId="647F75F7" w14:textId="07CDB23C" w:rsidR="00C07DAD" w:rsidRDefault="00826695" w:rsidP="00F4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 форм</w:t>
      </w:r>
      <w:r w:rsidR="00136D06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бюджетной отчётности </w:t>
      </w:r>
      <w:r w:rsidR="00BE04D2">
        <w:rPr>
          <w:sz w:val="28"/>
          <w:szCs w:val="28"/>
        </w:rPr>
        <w:t xml:space="preserve">(ф.0503125) </w:t>
      </w:r>
      <w:r>
        <w:rPr>
          <w:sz w:val="28"/>
          <w:szCs w:val="28"/>
        </w:rPr>
        <w:lastRenderedPageBreak/>
        <w:t xml:space="preserve">наименование структурного подразделения </w:t>
      </w:r>
      <w:r w:rsidRPr="00525FF2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указывать в </w:t>
      </w:r>
      <w:r w:rsidRPr="00525FF2">
        <w:rPr>
          <w:sz w:val="28"/>
          <w:szCs w:val="28"/>
        </w:rPr>
        <w:t>соответствии с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</w:t>
      </w:r>
      <w:r>
        <w:rPr>
          <w:sz w:val="28"/>
          <w:szCs w:val="28"/>
        </w:rPr>
        <w:t xml:space="preserve"> - </w:t>
      </w:r>
      <w:r w:rsidRPr="00525FF2">
        <w:rPr>
          <w:sz w:val="28"/>
          <w:szCs w:val="28"/>
        </w:rPr>
        <w:t>финансовое управление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14:paraId="2EF5A2DC" w14:textId="554171BE" w:rsidR="00D16B62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В соответствии с пунктом 4 Инструкции №191н бюджетная отчетность представлена на бумажных носителях в сброшюрованном и пронумерованном виде, с оглавлением и сопроводительным письмом.</w:t>
      </w:r>
    </w:p>
    <w:p w14:paraId="4AB57597" w14:textId="105EBA42" w:rsidR="00F43325" w:rsidRDefault="00F43325" w:rsidP="00F4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показатели, сформировавшиеся в бюджетном учете с отрицательным значением, отражены в бюджетной отчетности со знаком «минус».</w:t>
      </w:r>
    </w:p>
    <w:p w14:paraId="0C32B8DF" w14:textId="353AE1CF" w:rsidR="00F07BA6" w:rsidRPr="00C21B78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Бюджетная отчетность подписана руководителем и главным бухгалтером, что соответствует требованиям пункта 6 Инструкции №191н.  </w:t>
      </w:r>
    </w:p>
    <w:p w14:paraId="10EAEFE6" w14:textId="7BC091D5" w:rsidR="00F07BA6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На основании пункта 9 Инструкции №191н бюджетная отчетность составлена нарастающим итогом с начала года в рублях с точностью</w:t>
      </w:r>
      <w:r w:rsidR="003E1A0D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>до второго десятичного знака после запятой.</w:t>
      </w:r>
    </w:p>
    <w:p w14:paraId="28DD6627" w14:textId="26E2D315" w:rsidR="00F43325" w:rsidRPr="003443CB" w:rsidRDefault="00F43325" w:rsidP="00F43325">
      <w:pPr>
        <w:ind w:firstLine="709"/>
        <w:jc w:val="both"/>
        <w:rPr>
          <w:sz w:val="28"/>
          <w:szCs w:val="28"/>
        </w:rPr>
      </w:pPr>
      <w:r w:rsidRPr="003443CB">
        <w:rPr>
          <w:sz w:val="28"/>
          <w:szCs w:val="28"/>
        </w:rPr>
        <w:t>Перед составлением бюджетной отчетности за 202</w:t>
      </w:r>
      <w:r>
        <w:rPr>
          <w:sz w:val="28"/>
          <w:szCs w:val="28"/>
        </w:rPr>
        <w:t>1</w:t>
      </w:r>
      <w:r w:rsidRPr="003443CB">
        <w:rPr>
          <w:sz w:val="28"/>
          <w:szCs w:val="28"/>
        </w:rPr>
        <w:t xml:space="preserve"> год проведена годовая инвентаризация,</w:t>
      </w:r>
      <w:r>
        <w:rPr>
          <w:sz w:val="28"/>
          <w:szCs w:val="28"/>
        </w:rPr>
        <w:t xml:space="preserve"> на основании распоряжения от 21.12.2021 №92-р, </w:t>
      </w:r>
      <w:r w:rsidRPr="003443CB">
        <w:rPr>
          <w:sz w:val="28"/>
          <w:szCs w:val="28"/>
        </w:rPr>
        <w:t>расхождений по результатам проведения инвентаризации не установлено.</w:t>
      </w:r>
    </w:p>
    <w:p w14:paraId="50A4C1BB" w14:textId="13A9E99B" w:rsidR="00F43325" w:rsidRDefault="00F43325" w:rsidP="00F43325">
      <w:pPr>
        <w:ind w:firstLine="709"/>
        <w:jc w:val="both"/>
        <w:rPr>
          <w:sz w:val="28"/>
          <w:szCs w:val="28"/>
        </w:rPr>
      </w:pPr>
      <w:r w:rsidRPr="003443CB">
        <w:rPr>
          <w:sz w:val="28"/>
          <w:szCs w:val="28"/>
        </w:rPr>
        <w:t xml:space="preserve">Факт проведения годовой инвентаризации отражен в текстовой части раздела 5 «Прочие вопросы деятельности субъекта бюджетной отчетности» </w:t>
      </w:r>
      <w:r w:rsidR="00EB1ED4">
        <w:rPr>
          <w:sz w:val="28"/>
          <w:szCs w:val="28"/>
        </w:rPr>
        <w:t>П</w:t>
      </w:r>
      <w:r w:rsidRPr="003443CB">
        <w:rPr>
          <w:sz w:val="28"/>
          <w:szCs w:val="28"/>
        </w:rPr>
        <w:t>ояснительной записки (ф.0503160), что соответствует требованиям пункта 158 Инструкции №191н, в котором указано: «При отсутствии расхождений по результатам инвентаризации, проведенной в целях подтверждения показателей годовой бюджетной отчетности</w:t>
      </w:r>
      <w:r w:rsidRPr="00DF6BE8">
        <w:rPr>
          <w:sz w:val="28"/>
          <w:szCs w:val="28"/>
        </w:rPr>
        <w:t xml:space="preserve">, </w:t>
      </w:r>
      <w:hyperlink r:id="rId9" w:history="1">
        <w:r w:rsidRPr="00DF6BE8">
          <w:rPr>
            <w:sz w:val="28"/>
            <w:szCs w:val="28"/>
          </w:rPr>
          <w:t>таблица №6</w:t>
        </w:r>
      </w:hyperlink>
      <w:r w:rsidRPr="00DF6BE8">
        <w:rPr>
          <w:sz w:val="28"/>
          <w:szCs w:val="28"/>
        </w:rPr>
        <w:t xml:space="preserve"> не заполняется.</w:t>
      </w:r>
    </w:p>
    <w:p w14:paraId="5BA8FB6C" w14:textId="04E719CA" w:rsidR="00F43325" w:rsidRDefault="00F43325" w:rsidP="00C747D0">
      <w:pPr>
        <w:ind w:firstLine="709"/>
        <w:jc w:val="both"/>
        <w:rPr>
          <w:sz w:val="28"/>
          <w:szCs w:val="28"/>
        </w:rPr>
      </w:pPr>
      <w:r w:rsidRPr="00DF6BE8">
        <w:rPr>
          <w:sz w:val="28"/>
          <w:szCs w:val="28"/>
        </w:rPr>
        <w:t>Факт проведения годовой инвентаризации отражается в текстовой части</w:t>
      </w:r>
      <w:r w:rsidRPr="003443CB">
        <w:rPr>
          <w:sz w:val="28"/>
          <w:szCs w:val="28"/>
        </w:rPr>
        <w:t xml:space="preserve"> раздела 5 «Прочие вопросы деятельности субъекта бюджетной отчетности» </w:t>
      </w:r>
      <w:r w:rsidR="00EB1ED4">
        <w:rPr>
          <w:sz w:val="28"/>
          <w:szCs w:val="28"/>
        </w:rPr>
        <w:t>П</w:t>
      </w:r>
      <w:r w:rsidRPr="003443CB">
        <w:rPr>
          <w:sz w:val="28"/>
          <w:szCs w:val="28"/>
        </w:rPr>
        <w:t>ояснительной записки (ф. 0503160)».</w:t>
      </w:r>
    </w:p>
    <w:p w14:paraId="78A2D997" w14:textId="53BE2E7C" w:rsidR="00C747D0" w:rsidRPr="007948F8" w:rsidRDefault="00C747D0" w:rsidP="00C7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948F8">
        <w:rPr>
          <w:sz w:val="28"/>
          <w:szCs w:val="28"/>
        </w:rPr>
        <w:t>орм</w:t>
      </w:r>
      <w:r>
        <w:rPr>
          <w:sz w:val="28"/>
          <w:szCs w:val="28"/>
        </w:rPr>
        <w:t xml:space="preserve">ы </w:t>
      </w:r>
      <w:r w:rsidRPr="007948F8">
        <w:rPr>
          <w:sz w:val="28"/>
          <w:szCs w:val="28"/>
        </w:rPr>
        <w:t>б</w:t>
      </w:r>
      <w:r>
        <w:rPr>
          <w:sz w:val="28"/>
          <w:szCs w:val="28"/>
        </w:rPr>
        <w:t>юджетной</w:t>
      </w:r>
      <w:r w:rsidRPr="007948F8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</w:t>
      </w:r>
      <w:r w:rsidR="00D4607E">
        <w:rPr>
          <w:sz w:val="28"/>
          <w:szCs w:val="28"/>
        </w:rPr>
        <w:t>п</w:t>
      </w:r>
      <w:r w:rsidR="00D4607E" w:rsidRPr="007948F8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в полном</w:t>
      </w:r>
      <w:r w:rsidR="00D4607E">
        <w:rPr>
          <w:sz w:val="28"/>
          <w:szCs w:val="28"/>
        </w:rPr>
        <w:t xml:space="preserve"> объеме, в</w:t>
      </w:r>
      <w:r w:rsidRPr="007948F8">
        <w:rPr>
          <w:sz w:val="28"/>
          <w:szCs w:val="28"/>
        </w:rPr>
        <w:t xml:space="preserve"> соответств</w:t>
      </w:r>
      <w:r w:rsidR="00D4607E">
        <w:rPr>
          <w:sz w:val="28"/>
          <w:szCs w:val="28"/>
        </w:rPr>
        <w:t>ии с</w:t>
      </w:r>
      <w:r w:rsidRPr="007948F8">
        <w:rPr>
          <w:sz w:val="28"/>
          <w:szCs w:val="28"/>
        </w:rPr>
        <w:t xml:space="preserve"> требованиям</w:t>
      </w:r>
      <w:r w:rsidR="00D4607E">
        <w:rPr>
          <w:sz w:val="28"/>
          <w:szCs w:val="28"/>
        </w:rPr>
        <w:t>и</w:t>
      </w:r>
      <w:r w:rsidRPr="007948F8">
        <w:rPr>
          <w:sz w:val="28"/>
          <w:szCs w:val="28"/>
        </w:rPr>
        <w:t xml:space="preserve"> Инструкции №191н, </w:t>
      </w:r>
      <w:r w:rsidR="00D4607E">
        <w:rPr>
          <w:sz w:val="28"/>
          <w:szCs w:val="28"/>
        </w:rPr>
        <w:t xml:space="preserve">что </w:t>
      </w:r>
      <w:r w:rsidRPr="007948F8">
        <w:rPr>
          <w:sz w:val="28"/>
          <w:szCs w:val="28"/>
        </w:rPr>
        <w:t>позволяет сделать вывод о полноте представленной бюджетной отчетности</w:t>
      </w:r>
      <w:r w:rsidR="00D4607E">
        <w:rPr>
          <w:sz w:val="28"/>
          <w:szCs w:val="28"/>
        </w:rPr>
        <w:t>,</w:t>
      </w:r>
      <w:r w:rsidRPr="007948F8">
        <w:rPr>
          <w:sz w:val="28"/>
          <w:szCs w:val="28"/>
        </w:rPr>
        <w:t xml:space="preserve"> как носителя финансовой информации о фактической деятельности сельского поселения в 202</w:t>
      </w:r>
      <w:r w:rsidR="00D4607E">
        <w:rPr>
          <w:sz w:val="28"/>
          <w:szCs w:val="28"/>
        </w:rPr>
        <w:t>1</w:t>
      </w:r>
      <w:r w:rsidRPr="007948F8">
        <w:rPr>
          <w:sz w:val="28"/>
          <w:szCs w:val="28"/>
        </w:rPr>
        <w:t xml:space="preserve"> году.</w:t>
      </w:r>
    </w:p>
    <w:p w14:paraId="25A793CA" w14:textId="2E63F34A" w:rsidR="00F43325" w:rsidRDefault="00F43325" w:rsidP="00C747D0">
      <w:pPr>
        <w:ind w:firstLine="709"/>
        <w:jc w:val="both"/>
        <w:rPr>
          <w:sz w:val="28"/>
          <w:szCs w:val="28"/>
        </w:rPr>
      </w:pPr>
    </w:p>
    <w:p w14:paraId="7FA43C31" w14:textId="77777777" w:rsidR="00C747D0" w:rsidRPr="00413D20" w:rsidRDefault="00C747D0" w:rsidP="009B4003">
      <w:pPr>
        <w:ind w:firstLine="709"/>
        <w:jc w:val="center"/>
        <w:rPr>
          <w:sz w:val="28"/>
          <w:szCs w:val="28"/>
        </w:rPr>
      </w:pPr>
      <w:r w:rsidRPr="00413D20">
        <w:rPr>
          <w:b/>
          <w:sz w:val="28"/>
          <w:szCs w:val="28"/>
        </w:rPr>
        <w:t xml:space="preserve">3. Организация бюджетного процесса в </w:t>
      </w:r>
      <w:r>
        <w:rPr>
          <w:b/>
          <w:sz w:val="28"/>
          <w:szCs w:val="28"/>
        </w:rPr>
        <w:t xml:space="preserve">Степаниковском </w:t>
      </w:r>
      <w:r w:rsidRPr="00413D20">
        <w:rPr>
          <w:b/>
          <w:sz w:val="28"/>
          <w:szCs w:val="28"/>
        </w:rPr>
        <w:t>сельском поселении</w:t>
      </w:r>
      <w:r>
        <w:rPr>
          <w:b/>
          <w:sz w:val="28"/>
          <w:szCs w:val="28"/>
        </w:rPr>
        <w:t xml:space="preserve"> Вяземского района Смоленской области</w:t>
      </w:r>
    </w:p>
    <w:p w14:paraId="5AA6280C" w14:textId="77777777" w:rsidR="00C747D0" w:rsidRPr="00413D20" w:rsidRDefault="00C747D0" w:rsidP="00C747D0">
      <w:pPr>
        <w:pStyle w:val="Default"/>
        <w:ind w:firstLine="709"/>
        <w:jc w:val="both"/>
        <w:rPr>
          <w:sz w:val="28"/>
          <w:szCs w:val="28"/>
        </w:rPr>
      </w:pPr>
    </w:p>
    <w:p w14:paraId="335B4521" w14:textId="564846A1" w:rsidR="00C747D0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Бюджетный процесс в Степаниковском сельском поселении </w:t>
      </w:r>
      <w:r w:rsidR="00D4607E" w:rsidRPr="008338A3">
        <w:rPr>
          <w:color w:val="auto"/>
          <w:sz w:val="28"/>
          <w:szCs w:val="28"/>
        </w:rPr>
        <w:t xml:space="preserve">Вяземского района Смоленской области </w:t>
      </w:r>
      <w:r w:rsidRPr="008338A3">
        <w:rPr>
          <w:color w:val="auto"/>
          <w:sz w:val="28"/>
          <w:szCs w:val="28"/>
        </w:rPr>
        <w:t xml:space="preserve">организован в соответствии с требованиями Бюджетного кодекса Российской Федерации, Устава Степаниковского сельского поселения Вяземского района Смоленской области, Положения о бюджетном процессе в Степаниковском сельском поселении Вяземского района Смоленской области, утвержденного решением Совета депутатов </w:t>
      </w:r>
      <w:r w:rsidRPr="008338A3">
        <w:rPr>
          <w:color w:val="auto"/>
          <w:sz w:val="28"/>
          <w:szCs w:val="28"/>
        </w:rPr>
        <w:lastRenderedPageBreak/>
        <w:t>Степаниковского сельского поселения Вяземского района Смоленской области от 06.11.2020 №18 (с изменениями).</w:t>
      </w:r>
    </w:p>
    <w:p w14:paraId="2DCA6F26" w14:textId="69E36CEC" w:rsidR="00584239" w:rsidRPr="008338A3" w:rsidRDefault="00584239" w:rsidP="00E41B73">
      <w:pPr>
        <w:pStyle w:val="a3"/>
        <w:ind w:firstLine="709"/>
        <w:jc w:val="both"/>
        <w:rPr>
          <w:sz w:val="28"/>
          <w:szCs w:val="28"/>
        </w:rPr>
      </w:pPr>
      <w:r w:rsidRPr="0064157E">
        <w:rPr>
          <w:rFonts w:ascii="Times New Roman" w:hAnsi="Times New Roman"/>
          <w:sz w:val="28"/>
          <w:szCs w:val="28"/>
        </w:rPr>
        <w:t xml:space="preserve">Организация исполнения бюджета </w:t>
      </w:r>
      <w:r>
        <w:rPr>
          <w:rFonts w:ascii="Times New Roman" w:hAnsi="Times New Roman"/>
          <w:sz w:val="28"/>
          <w:szCs w:val="28"/>
        </w:rPr>
        <w:t>сельского</w:t>
      </w:r>
      <w:r w:rsidRPr="0064157E">
        <w:rPr>
          <w:rFonts w:ascii="Times New Roman" w:hAnsi="Times New Roman"/>
          <w:sz w:val="28"/>
          <w:szCs w:val="28"/>
        </w:rPr>
        <w:t xml:space="preserve"> поселения в 20</w:t>
      </w:r>
      <w:r>
        <w:rPr>
          <w:rFonts w:ascii="Times New Roman" w:hAnsi="Times New Roman"/>
          <w:sz w:val="28"/>
          <w:szCs w:val="28"/>
        </w:rPr>
        <w:t>21</w:t>
      </w:r>
      <w:r w:rsidRPr="0064157E">
        <w:rPr>
          <w:rFonts w:ascii="Times New Roman" w:hAnsi="Times New Roman"/>
          <w:sz w:val="28"/>
          <w:szCs w:val="28"/>
        </w:rPr>
        <w:t xml:space="preserve"> году возлагалась на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E41B73">
        <w:rPr>
          <w:rFonts w:ascii="Times New Roman" w:hAnsi="Times New Roman"/>
          <w:sz w:val="28"/>
          <w:szCs w:val="28"/>
        </w:rPr>
        <w:t>Степаниковского сельского поселения Вяземского района Смоленской области,</w:t>
      </w:r>
      <w:r>
        <w:rPr>
          <w:rFonts w:ascii="Times New Roman" w:hAnsi="Times New Roman"/>
          <w:sz w:val="28"/>
          <w:szCs w:val="28"/>
        </w:rPr>
        <w:t xml:space="preserve"> осуществляющ</w:t>
      </w:r>
      <w:r w:rsidR="00E41B7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формирование и исполнение бюджета</w:t>
      </w:r>
      <w:r w:rsidRPr="0064157E">
        <w:rPr>
          <w:rFonts w:ascii="Times New Roman" w:hAnsi="Times New Roman"/>
          <w:sz w:val="28"/>
          <w:szCs w:val="28"/>
        </w:rPr>
        <w:t>.</w:t>
      </w:r>
    </w:p>
    <w:p w14:paraId="3E15A421" w14:textId="77777777" w:rsidR="008338A3" w:rsidRPr="008338A3" w:rsidRDefault="00BE04D2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bookmarkStart w:id="13" w:name="_Hlk97103254"/>
      <w:r w:rsidRPr="008338A3">
        <w:rPr>
          <w:sz w:val="28"/>
          <w:szCs w:val="28"/>
        </w:rPr>
        <w:t>Б</w:t>
      </w:r>
      <w:r w:rsidR="00C747D0" w:rsidRPr="008338A3">
        <w:rPr>
          <w:sz w:val="28"/>
          <w:szCs w:val="28"/>
        </w:rPr>
        <w:t xml:space="preserve">юджет Степаниковского сельского поселения </w:t>
      </w:r>
      <w:r w:rsidRPr="008338A3">
        <w:rPr>
          <w:sz w:val="28"/>
          <w:szCs w:val="28"/>
        </w:rPr>
        <w:t>з</w:t>
      </w:r>
      <w:r w:rsidR="00C747D0" w:rsidRPr="008338A3">
        <w:rPr>
          <w:sz w:val="28"/>
          <w:szCs w:val="28"/>
        </w:rPr>
        <w:t xml:space="preserve">а 2021 год </w:t>
      </w:r>
      <w:r w:rsidRPr="008338A3">
        <w:rPr>
          <w:sz w:val="28"/>
          <w:szCs w:val="28"/>
        </w:rPr>
        <w:t xml:space="preserve">исполнен в соответствии с </w:t>
      </w:r>
      <w:r w:rsidR="00C747D0" w:rsidRPr="008338A3">
        <w:rPr>
          <w:sz w:val="28"/>
          <w:szCs w:val="28"/>
        </w:rPr>
        <w:t xml:space="preserve">решением Совета депутатов Степаниковского сельского поселения </w:t>
      </w:r>
      <w:bookmarkStart w:id="14" w:name="_Hlk96683542"/>
      <w:r w:rsidR="00C747D0" w:rsidRPr="008338A3">
        <w:rPr>
          <w:sz w:val="28"/>
          <w:szCs w:val="28"/>
        </w:rPr>
        <w:t xml:space="preserve">Вяземского района Смоленской области </w:t>
      </w:r>
      <w:bookmarkEnd w:id="14"/>
      <w:r w:rsidR="00C747D0" w:rsidRPr="008338A3">
        <w:rPr>
          <w:sz w:val="28"/>
          <w:szCs w:val="28"/>
        </w:rPr>
        <w:t>от 30.12.2020 №32 «О бюджете Степаниковского сельского поселения Вяземского района Смоленской области на 2021 год и на плановый период 2022 и 2023 годов».</w:t>
      </w:r>
    </w:p>
    <w:bookmarkEnd w:id="13"/>
    <w:p w14:paraId="4F77C4A0" w14:textId="49AE3D16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Указанным решением </w:t>
      </w:r>
      <w:r w:rsidR="008338A3" w:rsidRPr="008338A3">
        <w:rPr>
          <w:sz w:val="28"/>
          <w:szCs w:val="28"/>
        </w:rPr>
        <w:t xml:space="preserve">первоначально </w:t>
      </w:r>
      <w:r w:rsidRPr="008338A3">
        <w:rPr>
          <w:sz w:val="28"/>
          <w:szCs w:val="28"/>
        </w:rPr>
        <w:t>были утверждены основные характеристики бюджета поселения на 2021 год:</w:t>
      </w:r>
    </w:p>
    <w:p w14:paraId="40BF0C76" w14:textId="77777777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общий объем доходов бюджета поселения в сумме </w:t>
      </w:r>
      <w:r w:rsidRPr="008338A3">
        <w:rPr>
          <w:b/>
          <w:sz w:val="28"/>
          <w:szCs w:val="28"/>
        </w:rPr>
        <w:t>13 932,7</w:t>
      </w:r>
      <w:r w:rsidRPr="008338A3">
        <w:rPr>
          <w:sz w:val="28"/>
          <w:szCs w:val="28"/>
        </w:rPr>
        <w:t xml:space="preserve"> тыс. рублей, в том числе объем безвозмездных поступлений </w:t>
      </w:r>
      <w:r w:rsidRPr="008338A3">
        <w:rPr>
          <w:b/>
          <w:sz w:val="28"/>
          <w:szCs w:val="28"/>
        </w:rPr>
        <w:t>3 416,6</w:t>
      </w:r>
      <w:r w:rsidRPr="008338A3">
        <w:rPr>
          <w:sz w:val="28"/>
          <w:szCs w:val="28"/>
        </w:rPr>
        <w:t xml:space="preserve"> тыс. рублей, из которых объем получаемых межбюджетных трансфертов – </w:t>
      </w:r>
      <w:r w:rsidRPr="008338A3">
        <w:rPr>
          <w:b/>
          <w:sz w:val="28"/>
          <w:szCs w:val="28"/>
        </w:rPr>
        <w:t>3 416,6</w:t>
      </w:r>
      <w:r w:rsidRPr="008338A3">
        <w:rPr>
          <w:sz w:val="28"/>
          <w:szCs w:val="28"/>
        </w:rPr>
        <w:t xml:space="preserve"> тыс. рублей;</w:t>
      </w:r>
    </w:p>
    <w:p w14:paraId="7C4DD8A4" w14:textId="77777777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общий объем расходов бюджета поселения в сумме </w:t>
      </w:r>
      <w:r w:rsidRPr="008338A3">
        <w:rPr>
          <w:b/>
          <w:sz w:val="28"/>
          <w:szCs w:val="28"/>
        </w:rPr>
        <w:t>13 932,7</w:t>
      </w:r>
      <w:r w:rsidRPr="008338A3">
        <w:rPr>
          <w:sz w:val="28"/>
          <w:szCs w:val="28"/>
        </w:rPr>
        <w:t xml:space="preserve"> тыс. рублей;</w:t>
      </w:r>
    </w:p>
    <w:p w14:paraId="517CFA3F" w14:textId="77777777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дефицит бюджета поселения в сумме </w:t>
      </w:r>
      <w:r w:rsidRPr="008338A3">
        <w:rPr>
          <w:b/>
          <w:sz w:val="28"/>
          <w:szCs w:val="28"/>
        </w:rPr>
        <w:t>0,0</w:t>
      </w:r>
      <w:r w:rsidRPr="008338A3">
        <w:rPr>
          <w:sz w:val="28"/>
          <w:szCs w:val="28"/>
        </w:rPr>
        <w:t xml:space="preserve"> тыс. рублей.</w:t>
      </w:r>
    </w:p>
    <w:p w14:paraId="429927AA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утверждение бюджета Степаниковского сельского поселения обеспечено до начала финансового года. Установленные Бюджетным кодексом Российской Федерации предельные значения параметров бюджета соблюдены. </w:t>
      </w:r>
    </w:p>
    <w:p w14:paraId="08938A5D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Основные характеристики бюджета и состав показателей, содержащихся в указанном решении о бюджете, соответствуют требованиям статьи 184.1 Бюджетного кодекса Российской Федерации.</w:t>
      </w:r>
    </w:p>
    <w:p w14:paraId="1F2FD0F4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В течение 2021 года в решение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 было внесено 2 изменения. </w:t>
      </w:r>
    </w:p>
    <w:p w14:paraId="086FD8D7" w14:textId="0712555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Динамика изменений основных характеристик бюджета Степаниковского сельского поселения, внесенных в отчетном периоде в первоначально утвержденный бюджет на 2021 год, приведена в таблице №1.</w:t>
      </w:r>
    </w:p>
    <w:p w14:paraId="65609DB4" w14:textId="468EFDF3" w:rsidR="00D4607E" w:rsidRDefault="00D4607E" w:rsidP="00C747D0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14:paraId="76B11AE8" w14:textId="659F768F" w:rsidR="00D4607E" w:rsidRPr="00D4607E" w:rsidRDefault="00D4607E" w:rsidP="00D4607E">
      <w:pPr>
        <w:pStyle w:val="Default"/>
        <w:ind w:firstLine="709"/>
        <w:jc w:val="center"/>
        <w:rPr>
          <w:b/>
          <w:i/>
          <w:iCs/>
          <w:sz w:val="28"/>
          <w:szCs w:val="28"/>
        </w:rPr>
      </w:pPr>
      <w:r w:rsidRPr="00D4607E">
        <w:rPr>
          <w:b/>
          <w:i/>
          <w:iCs/>
          <w:sz w:val="28"/>
          <w:szCs w:val="28"/>
        </w:rPr>
        <w:t>Динамика изменений основных характеристик бюджета сельского поселения на 2021 год</w:t>
      </w:r>
    </w:p>
    <w:p w14:paraId="45DE6C6C" w14:textId="77777777" w:rsidR="00C747D0" w:rsidRPr="00121B9B" w:rsidRDefault="00C747D0" w:rsidP="00C747D0">
      <w:pPr>
        <w:pStyle w:val="Default"/>
        <w:ind w:firstLine="709"/>
        <w:jc w:val="right"/>
        <w:rPr>
          <w:iCs/>
        </w:rPr>
      </w:pPr>
      <w:r w:rsidRPr="00121B9B">
        <w:rPr>
          <w:iCs/>
        </w:rPr>
        <w:t>Таблица №1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418"/>
        <w:gridCol w:w="1276"/>
        <w:gridCol w:w="1417"/>
        <w:gridCol w:w="1418"/>
        <w:gridCol w:w="1417"/>
      </w:tblGrid>
      <w:tr w:rsidR="00C747D0" w:rsidRPr="00B46096" w14:paraId="4280351F" w14:textId="77777777" w:rsidTr="008338A3">
        <w:trPr>
          <w:trHeight w:val="35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24D8B" w14:textId="77777777" w:rsidR="00C747D0" w:rsidRPr="00B46096" w:rsidRDefault="00C747D0" w:rsidP="00D00439">
            <w:pPr>
              <w:jc w:val="center"/>
            </w:pPr>
            <w:r w:rsidRPr="00B46096">
              <w:t xml:space="preserve">Решения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8CF5" w14:textId="77777777" w:rsidR="00C747D0" w:rsidRPr="00B46096" w:rsidRDefault="00C747D0" w:rsidP="00D00439">
            <w:pPr>
              <w:jc w:val="center"/>
            </w:pPr>
            <w:r w:rsidRPr="00B46096">
              <w:t>Доходы (тыс. рублей)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8D71" w14:textId="77777777" w:rsidR="00C747D0" w:rsidRPr="00B46096" w:rsidRDefault="00C747D0" w:rsidP="00D00439">
            <w:pPr>
              <w:jc w:val="center"/>
            </w:pPr>
            <w:r w:rsidRPr="00B46096">
              <w:t>Расходы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DF59" w14:textId="77777777" w:rsidR="00C747D0" w:rsidRPr="00B46096" w:rsidRDefault="00C747D0" w:rsidP="00D00439">
            <w:pPr>
              <w:jc w:val="center"/>
            </w:pPr>
            <w:r w:rsidRPr="00B46096">
              <w:t>Дефицит (профицит) бюджета</w:t>
            </w:r>
          </w:p>
        </w:tc>
      </w:tr>
      <w:tr w:rsidR="00C747D0" w:rsidRPr="00B46096" w14:paraId="5A1CBB55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AD4B" w14:textId="77777777" w:rsidR="00C747D0" w:rsidRPr="00B46096" w:rsidRDefault="00C747D0" w:rsidP="00D00439">
            <w:pPr>
              <w:jc w:val="center"/>
            </w:pPr>
            <w:r w:rsidRPr="00B46096"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793" w14:textId="77777777" w:rsidR="00C747D0" w:rsidRPr="00B46096" w:rsidRDefault="00C747D0" w:rsidP="00D00439">
            <w:pPr>
              <w:jc w:val="center"/>
            </w:pPr>
            <w:r w:rsidRPr="00B46096"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0BB" w14:textId="77777777" w:rsidR="00C747D0" w:rsidRPr="00B46096" w:rsidRDefault="00C747D0" w:rsidP="00D00439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95D" w14:textId="77777777" w:rsidR="00C747D0" w:rsidRPr="00B46096" w:rsidRDefault="00C747D0" w:rsidP="00D00439">
            <w:pPr>
              <w:jc w:val="center"/>
            </w:pPr>
            <w:r w:rsidRPr="00B46096">
              <w:t>отклонения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00C" w14:textId="77777777" w:rsidR="00C747D0" w:rsidRPr="00B46096" w:rsidRDefault="00C747D0" w:rsidP="00D00439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F57" w14:textId="77777777" w:rsidR="00C747D0" w:rsidRPr="00B46096" w:rsidRDefault="00C747D0" w:rsidP="00D00439">
            <w:pPr>
              <w:jc w:val="center"/>
            </w:pPr>
            <w:r w:rsidRPr="00B46096">
              <w:t>отклонения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246C" w14:textId="77777777" w:rsidR="00C747D0" w:rsidRPr="00B46096" w:rsidRDefault="00C747D0" w:rsidP="00D00439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895" w14:textId="77777777" w:rsidR="00C747D0" w:rsidRPr="00B46096" w:rsidRDefault="00C747D0" w:rsidP="00D00439">
            <w:pPr>
              <w:jc w:val="center"/>
            </w:pPr>
            <w:r w:rsidRPr="00B46096">
              <w:t>отклонения</w:t>
            </w:r>
          </w:p>
        </w:tc>
      </w:tr>
      <w:tr w:rsidR="00C747D0" w:rsidRPr="00B46096" w14:paraId="2B6E5241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965B" w14:textId="77777777" w:rsidR="00C747D0" w:rsidRPr="00B46096" w:rsidRDefault="00C747D0" w:rsidP="00D00439">
            <w:pPr>
              <w:jc w:val="center"/>
            </w:pPr>
            <w:r w:rsidRPr="00B46096"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D8CE" w14:textId="77777777" w:rsidR="00C747D0" w:rsidRPr="00B46096" w:rsidRDefault="00C747D0" w:rsidP="00D00439">
            <w:pPr>
              <w:jc w:val="center"/>
            </w:pPr>
            <w:r w:rsidRPr="00B46096">
              <w:t>30.12.2020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613" w14:textId="77777777" w:rsidR="00C747D0" w:rsidRPr="00B46096" w:rsidRDefault="00C747D0" w:rsidP="00D00439">
            <w:pPr>
              <w:jc w:val="right"/>
            </w:pPr>
            <w:r w:rsidRPr="00B46096">
              <w:t>13932,7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536" w14:textId="77777777" w:rsidR="00C747D0" w:rsidRPr="00B46096" w:rsidRDefault="00C747D0" w:rsidP="00D00439">
            <w:pPr>
              <w:jc w:val="center"/>
            </w:pPr>
            <w:r w:rsidRPr="00B4609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5D6" w14:textId="77777777" w:rsidR="00C747D0" w:rsidRPr="00B46096" w:rsidRDefault="00C747D0" w:rsidP="00D00439">
            <w:pPr>
              <w:jc w:val="right"/>
            </w:pPr>
            <w:r w:rsidRPr="00B46096">
              <w:t>13932,7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C94" w14:textId="77777777" w:rsidR="00C747D0" w:rsidRPr="00B46096" w:rsidRDefault="00C747D0" w:rsidP="00D00439">
            <w:pPr>
              <w:jc w:val="center"/>
            </w:pPr>
            <w:r w:rsidRPr="00B46096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B1CE" w14:textId="77777777" w:rsidR="00C747D0" w:rsidRPr="00B46096" w:rsidRDefault="00C747D0" w:rsidP="00D00439">
            <w:pPr>
              <w:jc w:val="right"/>
            </w:pPr>
            <w:r w:rsidRPr="00B4609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F04" w14:textId="77777777" w:rsidR="00C747D0" w:rsidRPr="00B46096" w:rsidRDefault="00C747D0" w:rsidP="00D00439">
            <w:pPr>
              <w:jc w:val="center"/>
            </w:pPr>
            <w:r w:rsidRPr="00B46096">
              <w:t>-</w:t>
            </w:r>
          </w:p>
        </w:tc>
      </w:tr>
      <w:tr w:rsidR="00C747D0" w:rsidRPr="00B46096" w14:paraId="19C86EA1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B20" w14:textId="77777777" w:rsidR="00C747D0" w:rsidRPr="00B46096" w:rsidRDefault="00C747D0" w:rsidP="00D00439">
            <w:pPr>
              <w:jc w:val="center"/>
            </w:pPr>
            <w:r w:rsidRPr="00B46096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75B" w14:textId="77777777" w:rsidR="00C747D0" w:rsidRPr="00B46096" w:rsidRDefault="00C747D0" w:rsidP="00D00439">
            <w:pPr>
              <w:jc w:val="center"/>
            </w:pPr>
            <w:r w:rsidRPr="00B46096">
              <w:t>18.06.2021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189" w14:textId="77777777" w:rsidR="00C747D0" w:rsidRPr="00B46096" w:rsidRDefault="00C747D0" w:rsidP="00D00439">
            <w:pPr>
              <w:jc w:val="right"/>
            </w:pPr>
            <w:r w:rsidRPr="00B46096">
              <w:t>55741,9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6672" w14:textId="77777777" w:rsidR="00C747D0" w:rsidRPr="00B46096" w:rsidRDefault="00C747D0" w:rsidP="00D00439">
            <w:pPr>
              <w:jc w:val="right"/>
            </w:pPr>
            <w:r>
              <w:t>+</w:t>
            </w:r>
            <w:r w:rsidRPr="00B46096">
              <w:t>41809,2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671" w14:textId="77777777" w:rsidR="00C747D0" w:rsidRPr="00B46096" w:rsidRDefault="00C747D0" w:rsidP="00D00439">
            <w:pPr>
              <w:jc w:val="right"/>
            </w:pPr>
            <w:r w:rsidRPr="00B46096">
              <w:t>55956,3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B47" w14:textId="77777777" w:rsidR="00C747D0" w:rsidRPr="00B46096" w:rsidRDefault="00C747D0" w:rsidP="00D00439">
            <w:pPr>
              <w:jc w:val="right"/>
            </w:pPr>
            <w:r>
              <w:t>+</w:t>
            </w:r>
            <w:r w:rsidRPr="00B46096">
              <w:t>42023,6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E8C" w14:textId="77777777" w:rsidR="00C747D0" w:rsidRPr="00B46096" w:rsidRDefault="00C747D0" w:rsidP="00D00439">
            <w:pPr>
              <w:jc w:val="right"/>
            </w:pPr>
            <w:r w:rsidRPr="00B46096"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ACD6" w14:textId="77777777" w:rsidR="00C747D0" w:rsidRPr="00B46096" w:rsidRDefault="00C747D0" w:rsidP="00D00439">
            <w:pPr>
              <w:jc w:val="right"/>
            </w:pPr>
            <w:r>
              <w:t>+</w:t>
            </w:r>
            <w:r w:rsidRPr="00B46096">
              <w:t>214,4</w:t>
            </w:r>
          </w:p>
        </w:tc>
      </w:tr>
      <w:tr w:rsidR="00C747D0" w:rsidRPr="00B46096" w14:paraId="47429CC4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4A5" w14:textId="77777777" w:rsidR="00C747D0" w:rsidRPr="00B46096" w:rsidRDefault="00C747D0" w:rsidP="00D00439">
            <w:pPr>
              <w:jc w:val="center"/>
            </w:pPr>
            <w:r w:rsidRPr="00B46096"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396" w14:textId="77777777" w:rsidR="00C747D0" w:rsidRPr="00B46096" w:rsidRDefault="00C747D0" w:rsidP="00D00439">
            <w:pPr>
              <w:jc w:val="center"/>
            </w:pPr>
            <w:r w:rsidRPr="00B46096">
              <w:t>27.12.2021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1C91" w14:textId="77777777" w:rsidR="00C747D0" w:rsidRPr="00B46096" w:rsidRDefault="00C747D0" w:rsidP="00D00439">
            <w:pPr>
              <w:jc w:val="right"/>
            </w:pPr>
            <w:r w:rsidRPr="00B46096">
              <w:t>48187,4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E706" w14:textId="77777777" w:rsidR="00C747D0" w:rsidRPr="00B46096" w:rsidRDefault="00C747D0" w:rsidP="00D00439">
            <w:pPr>
              <w:jc w:val="right"/>
            </w:pPr>
            <w:r w:rsidRPr="00B46096">
              <w:t>-7554,5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73A" w14:textId="77777777" w:rsidR="00C747D0" w:rsidRPr="00B46096" w:rsidRDefault="00C747D0" w:rsidP="00D00439">
            <w:pPr>
              <w:jc w:val="right"/>
            </w:pPr>
            <w:r w:rsidRPr="00B46096">
              <w:t>48401,8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A443" w14:textId="77777777" w:rsidR="00C747D0" w:rsidRPr="00B46096" w:rsidRDefault="00C747D0" w:rsidP="00D00439">
            <w:pPr>
              <w:jc w:val="right"/>
            </w:pPr>
            <w:r w:rsidRPr="00B46096">
              <w:t>-7554,5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029" w14:textId="77777777" w:rsidR="00C747D0" w:rsidRPr="00B46096" w:rsidRDefault="00C747D0" w:rsidP="00D00439">
            <w:pPr>
              <w:jc w:val="right"/>
            </w:pPr>
            <w:r w:rsidRPr="00B46096"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C39" w14:textId="77777777" w:rsidR="00C747D0" w:rsidRPr="00B46096" w:rsidRDefault="00C747D0" w:rsidP="00D00439">
            <w:pPr>
              <w:jc w:val="right"/>
            </w:pPr>
            <w:r w:rsidRPr="00B46096">
              <w:t>0,0</w:t>
            </w:r>
          </w:p>
        </w:tc>
      </w:tr>
      <w:tr w:rsidR="00C747D0" w:rsidRPr="00B46096" w14:paraId="20E63B1E" w14:textId="77777777" w:rsidTr="00D00439">
        <w:trPr>
          <w:trHeight w:val="41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DEAC" w14:textId="77777777" w:rsidR="00C747D0" w:rsidRPr="00B46096" w:rsidRDefault="00C747D0" w:rsidP="00D00439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lastRenderedPageBreak/>
              <w:t>Итого с учетом изменений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3A9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48187,4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8CF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46096">
              <w:rPr>
                <w:b/>
                <w:bCs/>
              </w:rPr>
              <w:t>34254,7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B94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48401,8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751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46096">
              <w:rPr>
                <w:b/>
                <w:bCs/>
              </w:rPr>
              <w:t>34469,1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E89B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5568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46096">
              <w:rPr>
                <w:b/>
                <w:bCs/>
              </w:rPr>
              <w:t>214,4</w:t>
            </w:r>
          </w:p>
        </w:tc>
      </w:tr>
      <w:tr w:rsidR="00C747D0" w:rsidRPr="00B46096" w14:paraId="1E29AB72" w14:textId="77777777" w:rsidTr="00D004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BA8D" w14:textId="77777777" w:rsidR="00C747D0" w:rsidRPr="00B46096" w:rsidRDefault="00C747D0" w:rsidP="00D00439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Темп роста, 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8618" w14:textId="77777777" w:rsidR="00C747D0" w:rsidRPr="00B46096" w:rsidRDefault="00C747D0" w:rsidP="00D00439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345,9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1C84" w14:textId="77777777" w:rsidR="00C747D0" w:rsidRPr="00B46096" w:rsidRDefault="00C747D0" w:rsidP="00D00439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347,4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69C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5A0D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 </w:t>
            </w:r>
          </w:p>
        </w:tc>
      </w:tr>
    </w:tbl>
    <w:p w14:paraId="3FA2FEAB" w14:textId="77777777" w:rsidR="00C747D0" w:rsidRDefault="00C747D0" w:rsidP="00C747D0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6B10C02F" w14:textId="2D4A4E63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bookmarkStart w:id="15" w:name="_Hlk97103286"/>
      <w:r w:rsidRPr="008338A3">
        <w:rPr>
          <w:sz w:val="28"/>
          <w:szCs w:val="28"/>
        </w:rPr>
        <w:t xml:space="preserve">В результате внесенных в отчетном периоде изменений и дополнений в бюджет </w:t>
      </w:r>
      <w:r w:rsidR="00D4607E" w:rsidRPr="008338A3">
        <w:rPr>
          <w:sz w:val="28"/>
          <w:szCs w:val="28"/>
        </w:rPr>
        <w:t xml:space="preserve">сельского поселения </w:t>
      </w:r>
      <w:r w:rsidRPr="008338A3">
        <w:rPr>
          <w:sz w:val="28"/>
          <w:szCs w:val="28"/>
        </w:rPr>
        <w:t xml:space="preserve">на 2021 год, доходная часть бюджета по сравнению с первоначальными значениями увеличилась на </w:t>
      </w:r>
      <w:r w:rsidRPr="008338A3">
        <w:rPr>
          <w:b/>
          <w:sz w:val="28"/>
          <w:szCs w:val="28"/>
        </w:rPr>
        <w:t>34 254,7</w:t>
      </w:r>
      <w:r w:rsidRPr="008338A3">
        <w:rPr>
          <w:sz w:val="28"/>
          <w:szCs w:val="28"/>
        </w:rPr>
        <w:t xml:space="preserve"> тыс. рублей.</w:t>
      </w:r>
    </w:p>
    <w:p w14:paraId="7CA9B1A6" w14:textId="77777777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Расходная часть бюджета увеличилась на </w:t>
      </w:r>
      <w:r w:rsidRPr="008338A3">
        <w:rPr>
          <w:b/>
          <w:sz w:val="28"/>
          <w:szCs w:val="28"/>
        </w:rPr>
        <w:t>34 469,1</w:t>
      </w:r>
      <w:r w:rsidRPr="008338A3">
        <w:rPr>
          <w:sz w:val="28"/>
          <w:szCs w:val="28"/>
        </w:rPr>
        <w:t xml:space="preserve"> тыс. рублей от первоначально утвержденного показателя объема расходов бюджета Степаниковского сельского поселения на 2021 год.</w:t>
      </w:r>
    </w:p>
    <w:p w14:paraId="151120C6" w14:textId="77777777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Дефицит бюджета увеличился на </w:t>
      </w:r>
      <w:r w:rsidRPr="008338A3">
        <w:rPr>
          <w:b/>
          <w:sz w:val="28"/>
          <w:szCs w:val="28"/>
        </w:rPr>
        <w:t>214,4</w:t>
      </w:r>
      <w:r w:rsidRPr="008338A3">
        <w:rPr>
          <w:sz w:val="28"/>
          <w:szCs w:val="28"/>
        </w:rPr>
        <w:t xml:space="preserve"> тыс. рублей.</w:t>
      </w:r>
    </w:p>
    <w:p w14:paraId="4D22FBF5" w14:textId="30D51700" w:rsidR="00C747D0" w:rsidRPr="008338A3" w:rsidRDefault="00C747D0" w:rsidP="008338A3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Окончательно бюджет поселения на 2021 год утвержден по доходам в сумме </w:t>
      </w:r>
      <w:r w:rsidRPr="008338A3">
        <w:rPr>
          <w:b/>
          <w:color w:val="auto"/>
          <w:sz w:val="28"/>
          <w:szCs w:val="28"/>
        </w:rPr>
        <w:t xml:space="preserve">48 187,4 </w:t>
      </w:r>
      <w:r w:rsidRPr="008338A3">
        <w:rPr>
          <w:color w:val="auto"/>
          <w:sz w:val="28"/>
          <w:szCs w:val="28"/>
        </w:rPr>
        <w:t xml:space="preserve">тыс. рублей, по расходам в сумме </w:t>
      </w:r>
      <w:r w:rsidRPr="008338A3">
        <w:rPr>
          <w:b/>
          <w:color w:val="auto"/>
          <w:sz w:val="28"/>
          <w:szCs w:val="28"/>
        </w:rPr>
        <w:t>48 401,8</w:t>
      </w:r>
      <w:r w:rsidRPr="008338A3">
        <w:rPr>
          <w:color w:val="auto"/>
          <w:sz w:val="28"/>
          <w:szCs w:val="28"/>
        </w:rPr>
        <w:t xml:space="preserve"> тыс. рублей, с дефицитом бюджета в размере </w:t>
      </w:r>
      <w:r w:rsidRPr="008338A3">
        <w:rPr>
          <w:b/>
          <w:color w:val="auto"/>
          <w:sz w:val="28"/>
          <w:szCs w:val="28"/>
        </w:rPr>
        <w:t>214,4</w:t>
      </w:r>
      <w:r w:rsidRPr="008338A3">
        <w:rPr>
          <w:color w:val="auto"/>
          <w:sz w:val="28"/>
          <w:szCs w:val="28"/>
        </w:rPr>
        <w:t xml:space="preserve"> тыс. рублей.</w:t>
      </w:r>
    </w:p>
    <w:p w14:paraId="5228D067" w14:textId="0A5C0468" w:rsidR="00C747D0" w:rsidRDefault="00C747D0" w:rsidP="008338A3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bookmarkStart w:id="16" w:name="_Hlk97103466"/>
      <w:bookmarkEnd w:id="15"/>
      <w:r w:rsidRPr="008338A3">
        <w:rPr>
          <w:color w:val="auto"/>
          <w:sz w:val="28"/>
          <w:szCs w:val="28"/>
        </w:rPr>
        <w:t xml:space="preserve">Данные об утвержденных бюджетных ассигнованиях в отчете об исполнении бюджета по форме 0503117 на 01.01.2022 </w:t>
      </w:r>
      <w:r w:rsidR="000F6BB4">
        <w:rPr>
          <w:color w:val="auto"/>
          <w:sz w:val="28"/>
          <w:szCs w:val="28"/>
        </w:rPr>
        <w:t xml:space="preserve">года </w:t>
      </w:r>
      <w:r w:rsidRPr="008338A3">
        <w:rPr>
          <w:color w:val="auto"/>
          <w:sz w:val="28"/>
          <w:szCs w:val="28"/>
        </w:rPr>
        <w:t>соответствуют объемам бюджетных ассигнований, утвержденным решением Совета депутатов Степаниковского сельского поселения Вяземского района Смоленской области от 27.12.2021 №42 «О внесении изменений в решение Совета депутатов Степаниковского сельского поселения от 30.12.2020 №32 «О бюджете Степаниковского сельского поселения Вяземского района Смоленской области на 2021 год и на плановый период 2022 и 2023 годов».</w:t>
      </w:r>
    </w:p>
    <w:p w14:paraId="792CB591" w14:textId="47E7DD58" w:rsidR="00584239" w:rsidRDefault="00584239" w:rsidP="00584239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>Внешний муниципальный финансовый контроль</w:t>
      </w:r>
      <w:r w:rsidRPr="00BF7900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E41B73">
        <w:rPr>
          <w:sz w:val="28"/>
          <w:szCs w:val="28"/>
        </w:rPr>
        <w:t>1</w:t>
      </w:r>
      <w:r w:rsidRPr="00BF7900">
        <w:rPr>
          <w:sz w:val="28"/>
          <w:szCs w:val="28"/>
        </w:rPr>
        <w:t xml:space="preserve"> году осуществлялся Контрольно-ревизионной комиссией муниципального образования «Вяземский район» Смоленской области</w:t>
      </w:r>
      <w:r>
        <w:rPr>
          <w:sz w:val="28"/>
          <w:szCs w:val="28"/>
        </w:rPr>
        <w:t>, в рамках переданных полномочий</w:t>
      </w:r>
      <w:r w:rsidRPr="00BF7900">
        <w:rPr>
          <w:sz w:val="28"/>
          <w:szCs w:val="28"/>
        </w:rPr>
        <w:t>.</w:t>
      </w:r>
    </w:p>
    <w:p w14:paraId="433E8026" w14:textId="0672AD5C" w:rsidR="00584239" w:rsidRDefault="00584239" w:rsidP="00584239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В рамках текущего контроля за исполнением бюджета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297A9D">
        <w:rPr>
          <w:sz w:val="28"/>
          <w:szCs w:val="28"/>
        </w:rPr>
        <w:t xml:space="preserve">Контрольно-ревизионной комиссией подготовлены и направлены в адрес Главы муниципального образования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</w:t>
      </w:r>
      <w:r>
        <w:rPr>
          <w:sz w:val="28"/>
          <w:szCs w:val="28"/>
        </w:rPr>
        <w:t>два</w:t>
      </w:r>
      <w:r w:rsidRPr="00297A9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297A9D">
        <w:rPr>
          <w:sz w:val="28"/>
          <w:szCs w:val="28"/>
        </w:rPr>
        <w:t xml:space="preserve"> на проекты решений Совета депутатов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«О внесении изменений в решение Совета депутатов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</w:t>
      </w:r>
      <w:r w:rsidRPr="00297A9D">
        <w:rPr>
          <w:sz w:val="28"/>
          <w:szCs w:val="28"/>
        </w:rPr>
        <w:t xml:space="preserve"> поселения Вяземского </w:t>
      </w:r>
      <w:r w:rsidRPr="00CA0A9F">
        <w:rPr>
          <w:sz w:val="28"/>
          <w:szCs w:val="28"/>
        </w:rPr>
        <w:t xml:space="preserve">района Смоленской области от </w:t>
      </w:r>
      <w:r w:rsidR="00E41B73">
        <w:rPr>
          <w:sz w:val="28"/>
          <w:szCs w:val="28"/>
        </w:rPr>
        <w:t>30.12.2020 №32</w:t>
      </w:r>
      <w:r w:rsidRPr="00CA0A9F">
        <w:rPr>
          <w:sz w:val="28"/>
          <w:szCs w:val="28"/>
        </w:rPr>
        <w:t xml:space="preserve"> «О бюджете </w:t>
      </w:r>
      <w:r w:rsidR="00E41B73">
        <w:rPr>
          <w:sz w:val="28"/>
          <w:szCs w:val="28"/>
        </w:rPr>
        <w:t>Степаник</w:t>
      </w:r>
      <w:r w:rsidR="00D061ED">
        <w:rPr>
          <w:sz w:val="28"/>
          <w:szCs w:val="28"/>
        </w:rPr>
        <w:t>о</w:t>
      </w:r>
      <w:r w:rsidR="00E41B73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</w:t>
      </w:r>
      <w:r w:rsidRPr="00CA0A9F">
        <w:rPr>
          <w:sz w:val="28"/>
          <w:szCs w:val="28"/>
        </w:rPr>
        <w:t xml:space="preserve"> поселения Вяземского района Смоленской области на 20</w:t>
      </w:r>
      <w:r>
        <w:rPr>
          <w:sz w:val="28"/>
          <w:szCs w:val="28"/>
        </w:rPr>
        <w:t>2</w:t>
      </w:r>
      <w:r w:rsidR="00E41B73">
        <w:rPr>
          <w:sz w:val="28"/>
          <w:szCs w:val="28"/>
        </w:rPr>
        <w:t>1</w:t>
      </w:r>
      <w:r w:rsidRPr="00CA0A9F">
        <w:rPr>
          <w:sz w:val="28"/>
          <w:szCs w:val="28"/>
        </w:rPr>
        <w:t xml:space="preserve"> год и плановый период 202</w:t>
      </w:r>
      <w:r w:rsidR="00E41B73">
        <w:rPr>
          <w:sz w:val="28"/>
          <w:szCs w:val="28"/>
        </w:rPr>
        <w:t>2</w:t>
      </w:r>
      <w:r w:rsidRPr="00CA0A9F">
        <w:rPr>
          <w:sz w:val="28"/>
          <w:szCs w:val="28"/>
        </w:rPr>
        <w:t xml:space="preserve"> и 202</w:t>
      </w:r>
      <w:r w:rsidR="00E41B73">
        <w:rPr>
          <w:sz w:val="28"/>
          <w:szCs w:val="28"/>
        </w:rPr>
        <w:t>3</w:t>
      </w:r>
      <w:r w:rsidRPr="00CA0A9F">
        <w:rPr>
          <w:sz w:val="28"/>
          <w:szCs w:val="28"/>
        </w:rPr>
        <w:t xml:space="preserve"> годов» (от </w:t>
      </w:r>
      <w:r w:rsidR="00E41B73">
        <w:rPr>
          <w:sz w:val="28"/>
          <w:szCs w:val="28"/>
        </w:rPr>
        <w:t>15.06.2021</w:t>
      </w:r>
      <w:r>
        <w:rPr>
          <w:sz w:val="28"/>
          <w:szCs w:val="28"/>
        </w:rPr>
        <w:t xml:space="preserve"> года, от </w:t>
      </w:r>
      <w:r w:rsidR="00E41B73">
        <w:rPr>
          <w:sz w:val="28"/>
          <w:szCs w:val="28"/>
        </w:rPr>
        <w:t>27.12.2021</w:t>
      </w:r>
      <w:r>
        <w:rPr>
          <w:sz w:val="28"/>
          <w:szCs w:val="28"/>
        </w:rPr>
        <w:t xml:space="preserve"> года</w:t>
      </w:r>
      <w:r w:rsidRPr="00CA0A9F">
        <w:rPr>
          <w:sz w:val="28"/>
          <w:szCs w:val="28"/>
        </w:rPr>
        <w:t>).</w:t>
      </w:r>
    </w:p>
    <w:p w14:paraId="2CB47A0C" w14:textId="57E28C78" w:rsidR="00584239" w:rsidRDefault="00584239" w:rsidP="008338A3">
      <w:pPr>
        <w:pStyle w:val="Default"/>
        <w:tabs>
          <w:tab w:val="left" w:pos="543"/>
        </w:tabs>
        <w:ind w:firstLine="709"/>
        <w:jc w:val="both"/>
        <w:rPr>
          <w:bCs/>
          <w:color w:val="auto"/>
          <w:sz w:val="28"/>
          <w:szCs w:val="28"/>
        </w:rPr>
      </w:pPr>
    </w:p>
    <w:p w14:paraId="2933AAC4" w14:textId="3E2AEC82" w:rsidR="009B4003" w:rsidRDefault="009B4003" w:rsidP="008338A3">
      <w:pPr>
        <w:pStyle w:val="Default"/>
        <w:tabs>
          <w:tab w:val="left" w:pos="543"/>
        </w:tabs>
        <w:ind w:firstLine="709"/>
        <w:jc w:val="both"/>
        <w:rPr>
          <w:bCs/>
          <w:color w:val="auto"/>
          <w:sz w:val="28"/>
          <w:szCs w:val="28"/>
        </w:rPr>
      </w:pPr>
    </w:p>
    <w:p w14:paraId="0FBFFFC3" w14:textId="53C388B9" w:rsidR="009B4003" w:rsidRDefault="009B4003" w:rsidP="008338A3">
      <w:pPr>
        <w:pStyle w:val="Default"/>
        <w:tabs>
          <w:tab w:val="left" w:pos="543"/>
        </w:tabs>
        <w:ind w:firstLine="709"/>
        <w:jc w:val="both"/>
        <w:rPr>
          <w:bCs/>
          <w:color w:val="auto"/>
          <w:sz w:val="28"/>
          <w:szCs w:val="28"/>
        </w:rPr>
      </w:pPr>
    </w:p>
    <w:p w14:paraId="0F60F37B" w14:textId="15697A19" w:rsidR="009B4003" w:rsidRDefault="009B4003" w:rsidP="008338A3">
      <w:pPr>
        <w:pStyle w:val="Default"/>
        <w:tabs>
          <w:tab w:val="left" w:pos="543"/>
        </w:tabs>
        <w:ind w:firstLine="709"/>
        <w:jc w:val="both"/>
        <w:rPr>
          <w:bCs/>
          <w:color w:val="auto"/>
          <w:sz w:val="28"/>
          <w:szCs w:val="28"/>
        </w:rPr>
      </w:pPr>
    </w:p>
    <w:p w14:paraId="0A7DBE58" w14:textId="14FBDE5C" w:rsidR="009B4003" w:rsidRDefault="009B4003" w:rsidP="008338A3">
      <w:pPr>
        <w:pStyle w:val="Default"/>
        <w:tabs>
          <w:tab w:val="left" w:pos="543"/>
        </w:tabs>
        <w:ind w:firstLine="709"/>
        <w:jc w:val="both"/>
        <w:rPr>
          <w:bCs/>
          <w:color w:val="auto"/>
          <w:sz w:val="28"/>
          <w:szCs w:val="28"/>
        </w:rPr>
      </w:pPr>
    </w:p>
    <w:p w14:paraId="1D8E1F3B" w14:textId="77777777" w:rsidR="009B4003" w:rsidRPr="00584239" w:rsidRDefault="009B4003" w:rsidP="008338A3">
      <w:pPr>
        <w:pStyle w:val="Default"/>
        <w:tabs>
          <w:tab w:val="left" w:pos="543"/>
        </w:tabs>
        <w:ind w:firstLine="709"/>
        <w:jc w:val="both"/>
        <w:rPr>
          <w:bCs/>
          <w:color w:val="auto"/>
          <w:sz w:val="28"/>
          <w:szCs w:val="28"/>
        </w:rPr>
      </w:pPr>
    </w:p>
    <w:p w14:paraId="4B791840" w14:textId="38F6D24B" w:rsidR="00C747D0" w:rsidRPr="008338A3" w:rsidRDefault="00C747D0" w:rsidP="008338A3">
      <w:pPr>
        <w:ind w:firstLine="709"/>
        <w:jc w:val="both"/>
        <w:rPr>
          <w:sz w:val="28"/>
          <w:szCs w:val="28"/>
        </w:rPr>
      </w:pPr>
    </w:p>
    <w:bookmarkEnd w:id="16"/>
    <w:p w14:paraId="2809866B" w14:textId="77777777" w:rsidR="00D4607E" w:rsidRPr="00C50C85" w:rsidRDefault="00D4607E" w:rsidP="00D4607E">
      <w:pPr>
        <w:jc w:val="center"/>
        <w:rPr>
          <w:b/>
          <w:bCs/>
          <w:color w:val="000000"/>
          <w:sz w:val="28"/>
          <w:szCs w:val="28"/>
        </w:rPr>
      </w:pPr>
      <w:r w:rsidRPr="00C50C85">
        <w:rPr>
          <w:b/>
          <w:bCs/>
          <w:color w:val="000000"/>
          <w:sz w:val="28"/>
          <w:szCs w:val="28"/>
        </w:rPr>
        <w:lastRenderedPageBreak/>
        <w:t>4. Общая характеристика исполнения бюджета Степаниковского сельского поселения Вяземского района Смоленской области</w:t>
      </w:r>
    </w:p>
    <w:p w14:paraId="107679EF" w14:textId="77777777" w:rsidR="00D4607E" w:rsidRPr="00C50C85" w:rsidRDefault="00D4607E" w:rsidP="00D4607E">
      <w:pPr>
        <w:jc w:val="center"/>
        <w:rPr>
          <w:i/>
          <w:color w:val="000000"/>
          <w:sz w:val="28"/>
          <w:szCs w:val="28"/>
        </w:rPr>
      </w:pPr>
      <w:r w:rsidRPr="00C50C85">
        <w:rPr>
          <w:b/>
          <w:bCs/>
          <w:color w:val="000000"/>
          <w:sz w:val="28"/>
          <w:szCs w:val="28"/>
        </w:rPr>
        <w:t>за 2021 год</w:t>
      </w:r>
    </w:p>
    <w:p w14:paraId="2C308F1B" w14:textId="77777777" w:rsidR="00D4607E" w:rsidRPr="00D4607E" w:rsidRDefault="00D4607E" w:rsidP="00D4607E">
      <w:pPr>
        <w:ind w:firstLine="709"/>
        <w:jc w:val="center"/>
        <w:rPr>
          <w:b/>
          <w:bCs/>
          <w:i/>
          <w:color w:val="000000"/>
          <w:sz w:val="28"/>
          <w:szCs w:val="28"/>
        </w:rPr>
      </w:pPr>
    </w:p>
    <w:p w14:paraId="5DEECB02" w14:textId="65DF6D07" w:rsidR="00D4607E" w:rsidRPr="00D4607E" w:rsidRDefault="00D00439" w:rsidP="00D4607E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4.1. </w:t>
      </w:r>
      <w:r w:rsidR="00D4607E" w:rsidRPr="00D4607E">
        <w:rPr>
          <w:b/>
          <w:bCs/>
          <w:i/>
          <w:color w:val="000000"/>
          <w:sz w:val="28"/>
          <w:szCs w:val="28"/>
        </w:rPr>
        <w:t xml:space="preserve">Данные об исполнении основных характеристик бюджета сельского поселения </w:t>
      </w:r>
    </w:p>
    <w:p w14:paraId="2CEF0184" w14:textId="77777777" w:rsidR="00D4607E" w:rsidRPr="00D4607E" w:rsidRDefault="00D4607E" w:rsidP="00D4607E">
      <w:pPr>
        <w:ind w:firstLine="709"/>
        <w:jc w:val="right"/>
        <w:rPr>
          <w:color w:val="000000"/>
          <w:sz w:val="24"/>
          <w:szCs w:val="24"/>
        </w:rPr>
      </w:pPr>
      <w:r w:rsidRPr="00D4607E">
        <w:rPr>
          <w:color w:val="000000"/>
          <w:sz w:val="24"/>
          <w:szCs w:val="24"/>
        </w:rPr>
        <w:t>Таблица №2</w:t>
      </w:r>
    </w:p>
    <w:tbl>
      <w:tblPr>
        <w:tblW w:w="10987" w:type="dxa"/>
        <w:tblInd w:w="-1281" w:type="dxa"/>
        <w:tblLook w:val="04A0" w:firstRow="1" w:lastRow="0" w:firstColumn="1" w:lastColumn="0" w:noHBand="0" w:noVBand="1"/>
      </w:tblPr>
      <w:tblGrid>
        <w:gridCol w:w="2889"/>
        <w:gridCol w:w="1040"/>
        <w:gridCol w:w="1017"/>
        <w:gridCol w:w="1046"/>
        <w:gridCol w:w="678"/>
        <w:gridCol w:w="1017"/>
        <w:gridCol w:w="708"/>
        <w:gridCol w:w="1245"/>
        <w:gridCol w:w="1347"/>
      </w:tblGrid>
      <w:tr w:rsidR="00D4607E" w:rsidRPr="005249A7" w14:paraId="3DAA7459" w14:textId="77777777" w:rsidTr="00D00439">
        <w:trPr>
          <w:trHeight w:val="618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ED1B" w14:textId="77777777" w:rsidR="00D4607E" w:rsidRPr="005249A7" w:rsidRDefault="00D4607E" w:rsidP="00D00439">
            <w:pPr>
              <w:jc w:val="center"/>
            </w:pPr>
            <w:r w:rsidRPr="005249A7">
              <w:t>Наименование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21F0" w14:textId="77777777" w:rsidR="00D4607E" w:rsidRPr="005249A7" w:rsidRDefault="00D4607E" w:rsidP="00D00439">
            <w:pPr>
              <w:jc w:val="center"/>
            </w:pPr>
            <w:r w:rsidRPr="005249A7">
              <w:t>Плановые бюджетные назначения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DB11" w14:textId="77777777" w:rsidR="00D4607E" w:rsidRPr="005249A7" w:rsidRDefault="00D4607E" w:rsidP="00D00439">
            <w:pPr>
              <w:jc w:val="center"/>
            </w:pPr>
            <w:r w:rsidRPr="005249A7">
              <w:t>Исполнение бюджета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DDB7" w14:textId="77777777" w:rsidR="00D4607E" w:rsidRPr="005249A7" w:rsidRDefault="00D4607E" w:rsidP="00D00439">
            <w:pPr>
              <w:jc w:val="center"/>
            </w:pPr>
            <w:r w:rsidRPr="005249A7">
              <w:t>Отклонения (2021 к 2020)</w:t>
            </w:r>
          </w:p>
        </w:tc>
      </w:tr>
      <w:tr w:rsidR="00D4607E" w:rsidRPr="005249A7" w14:paraId="1E1AEFC7" w14:textId="77777777" w:rsidTr="00D00439">
        <w:trPr>
          <w:trHeight w:val="463"/>
        </w:trPr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3D05" w14:textId="77777777" w:rsidR="00D4607E" w:rsidRPr="005249A7" w:rsidRDefault="00D4607E" w:rsidP="00D00439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59F" w14:textId="77777777" w:rsidR="00D4607E" w:rsidRPr="005249A7" w:rsidRDefault="00D4607E" w:rsidP="00D00439">
            <w:pPr>
              <w:jc w:val="center"/>
            </w:pPr>
            <w:r w:rsidRPr="005249A7">
              <w:t>2020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F35" w14:textId="77777777" w:rsidR="00D4607E" w:rsidRPr="005249A7" w:rsidRDefault="00D4607E" w:rsidP="00D00439">
            <w:pPr>
              <w:jc w:val="center"/>
            </w:pPr>
            <w:r w:rsidRPr="005249A7">
              <w:t>2021 год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71CF" w14:textId="77777777" w:rsidR="00D4607E" w:rsidRPr="005249A7" w:rsidRDefault="00D4607E" w:rsidP="00D00439">
            <w:pPr>
              <w:jc w:val="center"/>
            </w:pPr>
            <w:r w:rsidRPr="005249A7">
              <w:t>за 2020 год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C59A" w14:textId="77777777" w:rsidR="00D4607E" w:rsidRPr="005249A7" w:rsidRDefault="00D4607E" w:rsidP="00D00439">
            <w:pPr>
              <w:jc w:val="center"/>
            </w:pPr>
            <w:r w:rsidRPr="005249A7">
              <w:t>за 2021 год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6FA5" w14:textId="77777777" w:rsidR="00D4607E" w:rsidRPr="005249A7" w:rsidRDefault="00D4607E" w:rsidP="00D00439">
            <w:pPr>
              <w:jc w:val="center"/>
            </w:pPr>
            <w:r w:rsidRPr="005249A7">
              <w:t>план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0D1" w14:textId="77777777" w:rsidR="00D4607E" w:rsidRPr="005249A7" w:rsidRDefault="00D4607E" w:rsidP="00D00439">
            <w:pPr>
              <w:jc w:val="center"/>
            </w:pPr>
            <w:r w:rsidRPr="005249A7">
              <w:t>исполнение</w:t>
            </w:r>
          </w:p>
        </w:tc>
      </w:tr>
      <w:tr w:rsidR="00D4607E" w:rsidRPr="005249A7" w14:paraId="6AF8103F" w14:textId="77777777" w:rsidTr="00D00439">
        <w:trPr>
          <w:trHeight w:val="448"/>
        </w:trPr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D7492" w14:textId="77777777" w:rsidR="00D4607E" w:rsidRPr="005249A7" w:rsidRDefault="00D4607E" w:rsidP="00D00439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F43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5FD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AAD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86E" w14:textId="77777777" w:rsidR="00D4607E" w:rsidRPr="005249A7" w:rsidRDefault="00D4607E" w:rsidP="00D00439">
            <w:pPr>
              <w:jc w:val="center"/>
            </w:pPr>
            <w:r w:rsidRPr="005249A7">
              <w:t>(%)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5AD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CCB" w14:textId="77777777" w:rsidR="00D4607E" w:rsidRPr="005249A7" w:rsidRDefault="00D4607E" w:rsidP="00D00439">
            <w:pPr>
              <w:jc w:val="center"/>
            </w:pPr>
            <w:r w:rsidRPr="005249A7">
              <w:t>(%)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B0A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751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</w:tr>
      <w:tr w:rsidR="00D4607E" w:rsidRPr="005249A7" w14:paraId="75B47CDE" w14:textId="77777777" w:rsidTr="00D00439">
        <w:trPr>
          <w:trHeight w:val="26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836" w14:textId="77777777" w:rsidR="00D4607E" w:rsidRPr="005249A7" w:rsidRDefault="00D4607E" w:rsidP="00D00439">
            <w:r w:rsidRPr="005249A7">
              <w:t>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C0A" w14:textId="77777777" w:rsidR="00D4607E" w:rsidRPr="005249A7" w:rsidRDefault="00D4607E" w:rsidP="00D00439">
            <w:pPr>
              <w:jc w:val="right"/>
            </w:pPr>
            <w:r w:rsidRPr="005249A7">
              <w:t>70430,0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F1B" w14:textId="77777777" w:rsidR="00D4607E" w:rsidRPr="005249A7" w:rsidRDefault="00D4607E" w:rsidP="00D00439">
            <w:pPr>
              <w:jc w:val="right"/>
            </w:pPr>
            <w:r w:rsidRPr="005249A7">
              <w:t>48187,4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F9E" w14:textId="77777777" w:rsidR="00D4607E" w:rsidRPr="005249A7" w:rsidRDefault="00D4607E" w:rsidP="00D00439">
            <w:pPr>
              <w:jc w:val="right"/>
            </w:pPr>
            <w:r w:rsidRPr="005249A7">
              <w:t>67521,7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52D" w14:textId="77777777" w:rsidR="00D4607E" w:rsidRPr="005249A7" w:rsidRDefault="00D4607E" w:rsidP="00D00439">
            <w:pPr>
              <w:jc w:val="right"/>
            </w:pPr>
            <w:r w:rsidRPr="005249A7">
              <w:t>95,9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DBB" w14:textId="77777777" w:rsidR="00D4607E" w:rsidRPr="005249A7" w:rsidRDefault="00D4607E" w:rsidP="00D00439">
            <w:pPr>
              <w:jc w:val="right"/>
            </w:pPr>
            <w:r w:rsidRPr="005249A7">
              <w:t>46621,0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31F" w14:textId="77777777" w:rsidR="00D4607E" w:rsidRPr="005249A7" w:rsidRDefault="00D4607E" w:rsidP="00D00439">
            <w:pPr>
              <w:jc w:val="right"/>
            </w:pPr>
            <w:r w:rsidRPr="005249A7">
              <w:t>96,7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AFB" w14:textId="77777777" w:rsidR="00D4607E" w:rsidRPr="005249A7" w:rsidRDefault="00D4607E" w:rsidP="00D00439">
            <w:pPr>
              <w:jc w:val="right"/>
            </w:pPr>
            <w:r w:rsidRPr="005249A7">
              <w:t>-22242,6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3EE" w14:textId="77777777" w:rsidR="00D4607E" w:rsidRPr="005249A7" w:rsidRDefault="00D4607E" w:rsidP="00D00439">
            <w:pPr>
              <w:jc w:val="right"/>
            </w:pPr>
            <w:r w:rsidRPr="005249A7">
              <w:t>-20900,7</w:t>
            </w:r>
          </w:p>
        </w:tc>
      </w:tr>
      <w:tr w:rsidR="00D4607E" w:rsidRPr="005249A7" w14:paraId="3794B1B5" w14:textId="77777777" w:rsidTr="00D00439">
        <w:trPr>
          <w:trHeight w:val="304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C2C" w14:textId="77777777" w:rsidR="00D4607E" w:rsidRPr="005249A7" w:rsidRDefault="00D4607E" w:rsidP="00D00439">
            <w:r w:rsidRPr="005249A7">
              <w:t>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0A4" w14:textId="77777777" w:rsidR="00D4607E" w:rsidRPr="005249A7" w:rsidRDefault="00D4607E" w:rsidP="00D00439">
            <w:pPr>
              <w:jc w:val="right"/>
            </w:pPr>
            <w:r w:rsidRPr="005249A7">
              <w:t>71703,4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017" w14:textId="77777777" w:rsidR="00D4607E" w:rsidRPr="005249A7" w:rsidRDefault="00D4607E" w:rsidP="00D00439">
            <w:pPr>
              <w:jc w:val="right"/>
            </w:pPr>
            <w:r w:rsidRPr="005249A7">
              <w:t>48401,8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11CA" w14:textId="77777777" w:rsidR="00D4607E" w:rsidRPr="005249A7" w:rsidRDefault="00D4607E" w:rsidP="00D00439">
            <w:pPr>
              <w:jc w:val="right"/>
            </w:pPr>
            <w:r w:rsidRPr="005249A7">
              <w:t>68580,7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250A" w14:textId="77777777" w:rsidR="00D4607E" w:rsidRPr="005249A7" w:rsidRDefault="00D4607E" w:rsidP="00D00439">
            <w:pPr>
              <w:jc w:val="right"/>
            </w:pPr>
            <w:r w:rsidRPr="005249A7">
              <w:t>95,6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C05" w14:textId="77777777" w:rsidR="00D4607E" w:rsidRPr="005249A7" w:rsidRDefault="00D4607E" w:rsidP="00D00439">
            <w:pPr>
              <w:jc w:val="right"/>
            </w:pPr>
            <w:r w:rsidRPr="005249A7">
              <w:t>46505,1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25CF" w14:textId="77777777" w:rsidR="00D4607E" w:rsidRPr="005249A7" w:rsidRDefault="00D4607E" w:rsidP="00D00439">
            <w:pPr>
              <w:jc w:val="right"/>
            </w:pPr>
            <w:r w:rsidRPr="005249A7">
              <w:t>96,1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6AB" w14:textId="77777777" w:rsidR="00D4607E" w:rsidRPr="005249A7" w:rsidRDefault="00D4607E" w:rsidP="00D00439">
            <w:pPr>
              <w:jc w:val="right"/>
            </w:pPr>
            <w:r w:rsidRPr="005249A7">
              <w:t>-23301,6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A3F" w14:textId="77777777" w:rsidR="00D4607E" w:rsidRPr="005249A7" w:rsidRDefault="00D4607E" w:rsidP="00D00439">
            <w:pPr>
              <w:jc w:val="right"/>
            </w:pPr>
            <w:r w:rsidRPr="005249A7">
              <w:t>-22075,6</w:t>
            </w:r>
          </w:p>
        </w:tc>
      </w:tr>
      <w:tr w:rsidR="00D4607E" w:rsidRPr="005249A7" w14:paraId="7E431EF4" w14:textId="77777777" w:rsidTr="00D00439">
        <w:trPr>
          <w:trHeight w:val="33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3908" w14:textId="77777777" w:rsidR="00D4607E" w:rsidRDefault="00D4607E" w:rsidP="00D00439">
            <w:r w:rsidRPr="005249A7">
              <w:t>Дефицит (-)</w:t>
            </w:r>
          </w:p>
          <w:p w14:paraId="5F02BE4C" w14:textId="77777777" w:rsidR="00D4607E" w:rsidRPr="005249A7" w:rsidRDefault="00D4607E" w:rsidP="00D00439">
            <w:r w:rsidRPr="005249A7">
              <w:t>Профицит (+)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5403" w14:textId="77777777" w:rsidR="00D4607E" w:rsidRPr="005249A7" w:rsidRDefault="00D4607E" w:rsidP="00D00439">
            <w:pPr>
              <w:jc w:val="right"/>
            </w:pPr>
            <w:r w:rsidRPr="005249A7">
              <w:t>-1273,4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A7DE" w14:textId="77777777" w:rsidR="00D4607E" w:rsidRPr="005249A7" w:rsidRDefault="00D4607E" w:rsidP="00D00439">
            <w:pPr>
              <w:jc w:val="right"/>
            </w:pPr>
            <w:r w:rsidRPr="005249A7">
              <w:t>-214,4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300" w14:textId="77777777" w:rsidR="00D4607E" w:rsidRPr="005249A7" w:rsidRDefault="00D4607E" w:rsidP="00D00439">
            <w:pPr>
              <w:jc w:val="right"/>
            </w:pPr>
            <w:r w:rsidRPr="005249A7">
              <w:t>-1059,0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A1CF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50E1" w14:textId="77777777" w:rsidR="00D4607E" w:rsidRPr="005249A7" w:rsidRDefault="00D4607E" w:rsidP="00D00439">
            <w:pPr>
              <w:jc w:val="right"/>
            </w:pPr>
            <w:r w:rsidRPr="005249A7">
              <w:t>115,9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093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103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996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</w:tr>
    </w:tbl>
    <w:p w14:paraId="70077112" w14:textId="77777777" w:rsidR="00D4607E" w:rsidRDefault="00D4607E" w:rsidP="00D4607E">
      <w:pPr>
        <w:ind w:firstLine="709"/>
        <w:jc w:val="both"/>
        <w:rPr>
          <w:color w:val="000000"/>
          <w:sz w:val="26"/>
          <w:szCs w:val="26"/>
        </w:rPr>
      </w:pPr>
    </w:p>
    <w:p w14:paraId="6889B83F" w14:textId="77777777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Доходная часть бюджета сельского поселения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 w:rsidRPr="00D4607E">
        <w:rPr>
          <w:b/>
          <w:sz w:val="28"/>
          <w:szCs w:val="28"/>
        </w:rPr>
        <w:t>46 621,0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. Таким образом, план по доходам выполнен на </w:t>
      </w:r>
      <w:r w:rsidRPr="00D4607E">
        <w:rPr>
          <w:b/>
          <w:sz w:val="28"/>
          <w:szCs w:val="28"/>
        </w:rPr>
        <w:t>96,7</w:t>
      </w:r>
      <w:r w:rsidRPr="005249A7">
        <w:rPr>
          <w:sz w:val="28"/>
          <w:szCs w:val="28"/>
        </w:rPr>
        <w:t>% по отношению к уточненным годовым бюджетным назначениям. По сравнению с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годом процент исполнения у</w:t>
      </w:r>
      <w:r>
        <w:rPr>
          <w:sz w:val="28"/>
          <w:szCs w:val="28"/>
        </w:rPr>
        <w:t>величился</w:t>
      </w:r>
      <w:r w:rsidRPr="005249A7">
        <w:rPr>
          <w:sz w:val="28"/>
          <w:szCs w:val="28"/>
        </w:rPr>
        <w:t xml:space="preserve"> на </w:t>
      </w:r>
      <w:r w:rsidRPr="00B34271">
        <w:rPr>
          <w:b/>
          <w:sz w:val="28"/>
          <w:szCs w:val="28"/>
        </w:rPr>
        <w:t>0,8</w:t>
      </w:r>
      <w:r w:rsidRPr="005249A7">
        <w:rPr>
          <w:sz w:val="28"/>
          <w:szCs w:val="28"/>
        </w:rPr>
        <w:t xml:space="preserve"> процентных пункта.</w:t>
      </w:r>
    </w:p>
    <w:p w14:paraId="066E3AB5" w14:textId="77777777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доходам, по сравнению с аналогичным периодом прошлого года,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Pr="002D60DE">
        <w:rPr>
          <w:b/>
          <w:sz w:val="28"/>
          <w:szCs w:val="28"/>
        </w:rPr>
        <w:t>22 242,6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Pr="00B9088A">
        <w:rPr>
          <w:b/>
          <w:sz w:val="28"/>
          <w:szCs w:val="28"/>
        </w:rPr>
        <w:t>31,6</w:t>
      </w:r>
      <w:r w:rsidRPr="005249A7">
        <w:rPr>
          <w:sz w:val="28"/>
          <w:szCs w:val="28"/>
        </w:rPr>
        <w:t>%, поступление доходов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</w:t>
      </w:r>
      <w:r>
        <w:rPr>
          <w:sz w:val="28"/>
          <w:szCs w:val="28"/>
        </w:rPr>
        <w:t>уменьшилось</w:t>
      </w:r>
      <w:r w:rsidRPr="005249A7">
        <w:rPr>
          <w:sz w:val="28"/>
          <w:szCs w:val="28"/>
        </w:rPr>
        <w:t xml:space="preserve"> на </w:t>
      </w:r>
      <w:r w:rsidRPr="00B9088A">
        <w:rPr>
          <w:b/>
          <w:sz w:val="28"/>
          <w:szCs w:val="28"/>
        </w:rPr>
        <w:t>20 900,7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Pr="00B9088A">
        <w:rPr>
          <w:b/>
          <w:sz w:val="28"/>
          <w:szCs w:val="28"/>
        </w:rPr>
        <w:t>31,0</w:t>
      </w:r>
      <w:r>
        <w:rPr>
          <w:sz w:val="28"/>
          <w:szCs w:val="28"/>
        </w:rPr>
        <w:t>%</w:t>
      </w:r>
      <w:r w:rsidRPr="005249A7">
        <w:rPr>
          <w:sz w:val="28"/>
          <w:szCs w:val="28"/>
        </w:rPr>
        <w:t xml:space="preserve"> по сравнению с поступлением за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год.</w:t>
      </w:r>
    </w:p>
    <w:p w14:paraId="4DCEE1DB" w14:textId="0EA60828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Расходная часть бюджета сельского поселения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 w:rsidRPr="00B9088A">
        <w:rPr>
          <w:b/>
          <w:sz w:val="28"/>
          <w:szCs w:val="28"/>
        </w:rPr>
        <w:t>46 505,1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лей.</w:t>
      </w:r>
      <w:r w:rsidRPr="005249A7">
        <w:rPr>
          <w:sz w:val="28"/>
          <w:szCs w:val="28"/>
        </w:rPr>
        <w:t xml:space="preserve"> Таким образом, исполнение по расходам составило </w:t>
      </w:r>
      <w:r w:rsidRPr="00B9088A">
        <w:rPr>
          <w:b/>
          <w:sz w:val="28"/>
          <w:szCs w:val="28"/>
        </w:rPr>
        <w:t>96,1</w:t>
      </w:r>
      <w:r w:rsidRPr="005249A7">
        <w:rPr>
          <w:sz w:val="28"/>
          <w:szCs w:val="28"/>
        </w:rPr>
        <w:t>% по отношению к плану на год. По сравнению с аналогичным периодом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года процент исполнения расходной части бюджета у</w:t>
      </w:r>
      <w:r w:rsidR="004B69CA">
        <w:rPr>
          <w:sz w:val="28"/>
          <w:szCs w:val="28"/>
        </w:rPr>
        <w:t>величился</w:t>
      </w:r>
      <w:r w:rsidRPr="005249A7">
        <w:rPr>
          <w:sz w:val="28"/>
          <w:szCs w:val="28"/>
        </w:rPr>
        <w:t xml:space="preserve"> на </w:t>
      </w:r>
      <w:r w:rsidR="00B34271">
        <w:rPr>
          <w:b/>
          <w:sz w:val="28"/>
          <w:szCs w:val="28"/>
        </w:rPr>
        <w:t>0,5</w:t>
      </w:r>
      <w:r w:rsidRPr="005249A7">
        <w:rPr>
          <w:sz w:val="28"/>
          <w:szCs w:val="28"/>
        </w:rPr>
        <w:t xml:space="preserve"> процентных пункта.</w:t>
      </w:r>
    </w:p>
    <w:p w14:paraId="14BB7FEE" w14:textId="5238A214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расходам, по сравнению с аналогичным периодом прошлого года,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Pr="00B9088A">
        <w:rPr>
          <w:b/>
          <w:sz w:val="28"/>
          <w:szCs w:val="28"/>
        </w:rPr>
        <w:t>23 301,6</w:t>
      </w:r>
      <w:r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тыс. руб. или на </w:t>
      </w:r>
      <w:r w:rsidRPr="00B9088A">
        <w:rPr>
          <w:b/>
          <w:sz w:val="28"/>
          <w:szCs w:val="28"/>
        </w:rPr>
        <w:t>32,5</w:t>
      </w:r>
      <w:r w:rsidRPr="005249A7">
        <w:rPr>
          <w:sz w:val="28"/>
          <w:szCs w:val="28"/>
        </w:rPr>
        <w:t>%, кассовые расходы за год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7B17B9">
        <w:rPr>
          <w:b/>
          <w:sz w:val="28"/>
          <w:szCs w:val="28"/>
        </w:rPr>
        <w:t>22 075,6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7B17B9">
        <w:rPr>
          <w:b/>
          <w:sz w:val="28"/>
          <w:szCs w:val="28"/>
        </w:rPr>
        <w:t>32,2</w:t>
      </w:r>
      <w:r w:rsidRPr="005249A7">
        <w:rPr>
          <w:sz w:val="28"/>
          <w:szCs w:val="28"/>
        </w:rPr>
        <w:t>% по сравнению с прошлым отчетным периодом.</w:t>
      </w:r>
    </w:p>
    <w:p w14:paraId="78277A1D" w14:textId="28E25701" w:rsidR="00D4607E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Результатом исполнения бюджета за 202</w:t>
      </w:r>
      <w:r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стало образование профицита в сумме </w:t>
      </w:r>
      <w:r w:rsidRPr="00B9088A">
        <w:rPr>
          <w:b/>
          <w:sz w:val="28"/>
          <w:szCs w:val="28"/>
        </w:rPr>
        <w:t>115,9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 Для сравнения, результатом исполнения бюджета за 20</w:t>
      </w:r>
      <w:r>
        <w:rPr>
          <w:sz w:val="28"/>
          <w:szCs w:val="28"/>
        </w:rPr>
        <w:t>20</w:t>
      </w:r>
      <w:r w:rsidRPr="005249A7">
        <w:rPr>
          <w:sz w:val="28"/>
          <w:szCs w:val="28"/>
        </w:rPr>
        <w:t xml:space="preserve"> год был дефицит в сумме </w:t>
      </w:r>
      <w:r w:rsidRPr="00B9088A">
        <w:rPr>
          <w:b/>
          <w:sz w:val="28"/>
          <w:szCs w:val="28"/>
        </w:rPr>
        <w:t>1 059,0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</w:t>
      </w:r>
    </w:p>
    <w:p w14:paraId="0E3098F5" w14:textId="7968AF70" w:rsidR="00D00439" w:rsidRDefault="00D00439" w:rsidP="00D4607E">
      <w:pPr>
        <w:ind w:firstLine="709"/>
        <w:jc w:val="both"/>
        <w:rPr>
          <w:sz w:val="28"/>
          <w:szCs w:val="28"/>
        </w:rPr>
      </w:pPr>
    </w:p>
    <w:p w14:paraId="55F866D7" w14:textId="527277E4" w:rsidR="00D00439" w:rsidRPr="009811EF" w:rsidRDefault="00D00439" w:rsidP="00D00439">
      <w:pPr>
        <w:ind w:firstLine="709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4.2. </w:t>
      </w:r>
      <w:r w:rsidRPr="009811EF">
        <w:rPr>
          <w:b/>
          <w:bCs/>
          <w:i/>
          <w:iCs/>
          <w:sz w:val="28"/>
          <w:szCs w:val="28"/>
        </w:rPr>
        <w:t>Структура и анализ исполнения доходов бюджета поселения</w:t>
      </w:r>
    </w:p>
    <w:p w14:paraId="358E3BE5" w14:textId="77777777" w:rsidR="00D00439" w:rsidRPr="009811EF" w:rsidRDefault="00D00439" w:rsidP="00D004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6D73D3F" w14:textId="77777777" w:rsidR="001A76AC" w:rsidRPr="009811EF" w:rsidRDefault="004B69CA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В заключении проведена оценка фактического исполнения доходов бюджета сельского поселения за 2021 год в сравнении с показателями, утвержденными в решении о бюджете на 2021 год (с учетом внесенных изменений и дополнений), а также </w:t>
      </w:r>
      <w:r>
        <w:rPr>
          <w:sz w:val="28"/>
          <w:szCs w:val="28"/>
        </w:rPr>
        <w:t xml:space="preserve">проведена </w:t>
      </w:r>
      <w:r w:rsidRPr="009811EF">
        <w:rPr>
          <w:sz w:val="28"/>
          <w:szCs w:val="28"/>
        </w:rPr>
        <w:t xml:space="preserve">проверка тождественности </w:t>
      </w:r>
      <w:r w:rsidRPr="009811EF">
        <w:rPr>
          <w:sz w:val="28"/>
          <w:szCs w:val="28"/>
        </w:rPr>
        <w:lastRenderedPageBreak/>
        <w:t xml:space="preserve">показателей, предусмотренных в решении о бюджете показателям, отраженным в годовом отчете об исполнении бюджета сельского поселения за 2020 год. </w:t>
      </w:r>
      <w:r w:rsidRPr="009B4003">
        <w:rPr>
          <w:sz w:val="28"/>
          <w:szCs w:val="28"/>
        </w:rPr>
        <w:t>Данные анализа представлены в таблице №3.</w:t>
      </w:r>
      <w:r w:rsidR="001A76AC">
        <w:rPr>
          <w:sz w:val="28"/>
          <w:szCs w:val="28"/>
        </w:rPr>
        <w:t xml:space="preserve"> </w:t>
      </w:r>
      <w:r w:rsidR="001A76AC" w:rsidRPr="009811EF">
        <w:rPr>
          <w:sz w:val="28"/>
          <w:szCs w:val="28"/>
        </w:rPr>
        <w:t xml:space="preserve">В 2021 году было получено доходов в сумме </w:t>
      </w:r>
      <w:r w:rsidR="001A76AC" w:rsidRPr="009811EF">
        <w:rPr>
          <w:b/>
          <w:sz w:val="28"/>
          <w:szCs w:val="28"/>
        </w:rPr>
        <w:t>46 621,0</w:t>
      </w:r>
      <w:r w:rsidR="001A76AC" w:rsidRPr="009811EF">
        <w:rPr>
          <w:sz w:val="28"/>
          <w:szCs w:val="28"/>
        </w:rPr>
        <w:t xml:space="preserve"> тыс. рублей, что на </w:t>
      </w:r>
      <w:r w:rsidR="001A76AC" w:rsidRPr="009811EF">
        <w:rPr>
          <w:b/>
          <w:sz w:val="28"/>
          <w:szCs w:val="28"/>
        </w:rPr>
        <w:t>20 900,7</w:t>
      </w:r>
      <w:r w:rsidR="001A76AC" w:rsidRPr="009811EF">
        <w:rPr>
          <w:sz w:val="28"/>
          <w:szCs w:val="28"/>
        </w:rPr>
        <w:t xml:space="preserve"> тыс. рублей или на </w:t>
      </w:r>
      <w:r w:rsidR="001A76AC" w:rsidRPr="009811EF">
        <w:rPr>
          <w:b/>
          <w:sz w:val="28"/>
          <w:szCs w:val="28"/>
        </w:rPr>
        <w:t>31,0</w:t>
      </w:r>
      <w:r w:rsidR="001A76AC" w:rsidRPr="009811EF">
        <w:rPr>
          <w:sz w:val="28"/>
          <w:szCs w:val="28"/>
        </w:rPr>
        <w:t>% меньше, чем в 2020 году.</w:t>
      </w:r>
    </w:p>
    <w:p w14:paraId="2C9C8859" w14:textId="025B46CB" w:rsidR="00D00439" w:rsidRPr="009811EF" w:rsidRDefault="004B69CA" w:rsidP="00D00439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D00439" w:rsidRPr="009811EF">
        <w:rPr>
          <w:sz w:val="28"/>
          <w:szCs w:val="28"/>
        </w:rPr>
        <w:t>роведенн</w:t>
      </w:r>
      <w:r>
        <w:rPr>
          <w:sz w:val="28"/>
          <w:szCs w:val="28"/>
        </w:rPr>
        <w:t>ый</w:t>
      </w:r>
      <w:r w:rsidR="00D00439" w:rsidRPr="009811EF">
        <w:rPr>
          <w:sz w:val="28"/>
          <w:szCs w:val="28"/>
        </w:rPr>
        <w:t xml:space="preserve"> анализ исполнения </w:t>
      </w:r>
      <w:r>
        <w:rPr>
          <w:sz w:val="28"/>
          <w:szCs w:val="28"/>
        </w:rPr>
        <w:t xml:space="preserve">доходной части </w:t>
      </w:r>
      <w:r w:rsidR="00D00439" w:rsidRPr="009811EF">
        <w:rPr>
          <w:sz w:val="28"/>
          <w:szCs w:val="28"/>
        </w:rPr>
        <w:t xml:space="preserve">бюджета сельского поселения за 2021 год </w:t>
      </w:r>
      <w:r>
        <w:rPr>
          <w:sz w:val="28"/>
          <w:szCs w:val="28"/>
        </w:rPr>
        <w:t xml:space="preserve">показал, что </w:t>
      </w:r>
      <w:r w:rsidR="00D00439" w:rsidRPr="009811EF">
        <w:rPr>
          <w:sz w:val="28"/>
          <w:szCs w:val="28"/>
        </w:rPr>
        <w:t xml:space="preserve">общие доходы бюджета составили в сумме </w:t>
      </w:r>
      <w:r w:rsidR="00D00439" w:rsidRPr="009811EF">
        <w:rPr>
          <w:b/>
          <w:sz w:val="28"/>
          <w:szCs w:val="28"/>
        </w:rPr>
        <w:t>46 621,0</w:t>
      </w:r>
      <w:r w:rsidR="00D00439" w:rsidRPr="009811EF">
        <w:rPr>
          <w:sz w:val="28"/>
          <w:szCs w:val="28"/>
        </w:rPr>
        <w:t xml:space="preserve"> тыс. рублей</w:t>
      </w:r>
      <w:r w:rsidR="001A76AC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D00439" w:rsidRPr="009811EF">
        <w:rPr>
          <w:sz w:val="28"/>
          <w:szCs w:val="28"/>
        </w:rPr>
        <w:t>лановы</w:t>
      </w:r>
      <w:r>
        <w:rPr>
          <w:sz w:val="28"/>
          <w:szCs w:val="28"/>
        </w:rPr>
        <w:t>е</w:t>
      </w:r>
      <w:r w:rsidR="00D00439" w:rsidRPr="009811E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="00D00439" w:rsidRPr="009811EF">
        <w:rPr>
          <w:sz w:val="28"/>
          <w:szCs w:val="28"/>
        </w:rPr>
        <w:t xml:space="preserve"> (</w:t>
      </w:r>
      <w:r w:rsidR="00D00439" w:rsidRPr="009811EF">
        <w:rPr>
          <w:b/>
          <w:sz w:val="28"/>
          <w:szCs w:val="28"/>
        </w:rPr>
        <w:t>48 187,4</w:t>
      </w:r>
      <w:r w:rsidR="00D00439" w:rsidRPr="009811EF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исполнены на </w:t>
      </w:r>
      <w:r w:rsidRPr="009811EF">
        <w:rPr>
          <w:b/>
          <w:sz w:val="28"/>
          <w:szCs w:val="28"/>
        </w:rPr>
        <w:t>96,7%</w:t>
      </w:r>
      <w:r w:rsidRPr="009811EF">
        <w:rPr>
          <w:sz w:val="28"/>
          <w:szCs w:val="28"/>
        </w:rPr>
        <w:t xml:space="preserve"> к уточненным</w:t>
      </w:r>
    </w:p>
    <w:p w14:paraId="658FC6F5" w14:textId="77777777" w:rsidR="00D00439" w:rsidRPr="009811EF" w:rsidRDefault="00D00439" w:rsidP="00D00439">
      <w:pPr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В структуре доходов бюджета налоговые и неналоговые доходы составляют </w:t>
      </w:r>
      <w:r w:rsidRPr="009811EF">
        <w:rPr>
          <w:b/>
          <w:sz w:val="28"/>
          <w:szCs w:val="28"/>
        </w:rPr>
        <w:t>19,3</w:t>
      </w:r>
      <w:r w:rsidRPr="009811EF">
        <w:rPr>
          <w:sz w:val="28"/>
          <w:szCs w:val="28"/>
        </w:rPr>
        <w:t xml:space="preserve">% от общего объема полученных доходов в 2021 году. Собственных доходов фактически получено </w:t>
      </w:r>
      <w:r w:rsidRPr="009811EF">
        <w:rPr>
          <w:b/>
          <w:sz w:val="28"/>
          <w:szCs w:val="28"/>
        </w:rPr>
        <w:t>8 985,4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85,2</w:t>
      </w:r>
      <w:r w:rsidRPr="009811EF">
        <w:rPr>
          <w:sz w:val="28"/>
          <w:szCs w:val="28"/>
        </w:rPr>
        <w:t xml:space="preserve">% от уточненного плана на 2021 год. Безвозмездные поступления составляют </w:t>
      </w:r>
      <w:r w:rsidRPr="009811EF">
        <w:rPr>
          <w:b/>
          <w:sz w:val="28"/>
          <w:szCs w:val="28"/>
        </w:rPr>
        <w:t>80,7</w:t>
      </w:r>
      <w:r w:rsidRPr="009811EF">
        <w:rPr>
          <w:sz w:val="28"/>
          <w:szCs w:val="28"/>
        </w:rPr>
        <w:t>% от общего объема поступлений, фактически получено</w:t>
      </w:r>
      <w:r w:rsidRPr="009811EF">
        <w:rPr>
          <w:b/>
          <w:bCs/>
          <w:sz w:val="28"/>
          <w:szCs w:val="28"/>
        </w:rPr>
        <w:t xml:space="preserve"> 37 635,6 </w:t>
      </w:r>
      <w:r w:rsidRPr="009811EF">
        <w:rPr>
          <w:sz w:val="28"/>
          <w:szCs w:val="28"/>
        </w:rPr>
        <w:t xml:space="preserve">тыс. рублей или </w:t>
      </w:r>
      <w:r w:rsidRPr="009811EF">
        <w:rPr>
          <w:b/>
          <w:sz w:val="28"/>
          <w:szCs w:val="28"/>
        </w:rPr>
        <w:t>100,0</w:t>
      </w:r>
      <w:r w:rsidRPr="009811EF">
        <w:rPr>
          <w:sz w:val="28"/>
          <w:szCs w:val="28"/>
        </w:rPr>
        <w:t xml:space="preserve">% от уточненного плана на 2021 год. </w:t>
      </w:r>
    </w:p>
    <w:p w14:paraId="0A2F5EF4" w14:textId="77777777" w:rsidR="00D00439" w:rsidRPr="009811EF" w:rsidRDefault="00D00439" w:rsidP="00D00439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bookmarkStart w:id="17" w:name="_Hlk97113325"/>
      <w:r w:rsidRPr="009811EF">
        <w:rPr>
          <w:sz w:val="28"/>
          <w:szCs w:val="28"/>
        </w:rPr>
        <w:t xml:space="preserve">Поступления по налоговым и неналоговым доходам увеличились по сравнению с прошлым отчетным периодом на </w:t>
      </w:r>
      <w:r w:rsidRPr="009811EF">
        <w:rPr>
          <w:b/>
          <w:sz w:val="28"/>
          <w:szCs w:val="28"/>
        </w:rPr>
        <w:t>972,3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12,1</w:t>
      </w:r>
      <w:r w:rsidRPr="009811EF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Доля налоговых и неналоговых доходов в общей сумме поступивших доходов возросла по сравнению с 2020 годом на </w:t>
      </w:r>
      <w:r w:rsidRPr="009811EF">
        <w:rPr>
          <w:b/>
          <w:sz w:val="28"/>
          <w:szCs w:val="28"/>
        </w:rPr>
        <w:t>0,2</w:t>
      </w:r>
      <w:r w:rsidRPr="009811EF">
        <w:rPr>
          <w:sz w:val="28"/>
          <w:szCs w:val="28"/>
        </w:rPr>
        <w:t>% (</w:t>
      </w:r>
      <w:r w:rsidRPr="009811EF">
        <w:rPr>
          <w:b/>
          <w:sz w:val="28"/>
          <w:szCs w:val="28"/>
        </w:rPr>
        <w:t>11,9</w:t>
      </w:r>
      <w:r w:rsidRPr="009811EF">
        <w:rPr>
          <w:sz w:val="28"/>
          <w:szCs w:val="28"/>
        </w:rPr>
        <w:t xml:space="preserve">% в 2020 году; </w:t>
      </w:r>
      <w:r w:rsidRPr="009811EF">
        <w:rPr>
          <w:b/>
          <w:sz w:val="28"/>
          <w:szCs w:val="28"/>
        </w:rPr>
        <w:t>12,1</w:t>
      </w:r>
      <w:r w:rsidRPr="009811EF">
        <w:rPr>
          <w:sz w:val="28"/>
          <w:szCs w:val="28"/>
        </w:rPr>
        <w:t>% в 2021 году).</w:t>
      </w:r>
    </w:p>
    <w:bookmarkEnd w:id="17"/>
    <w:p w14:paraId="401F63FB" w14:textId="293D65C9" w:rsidR="00D00439" w:rsidRDefault="00D00439" w:rsidP="00D4607E">
      <w:pPr>
        <w:ind w:firstLine="709"/>
        <w:jc w:val="both"/>
        <w:rPr>
          <w:sz w:val="28"/>
          <w:szCs w:val="28"/>
        </w:rPr>
      </w:pPr>
    </w:p>
    <w:p w14:paraId="33769DDF" w14:textId="4CD44C74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0785E446" w14:textId="714AECC1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62699821" w14:textId="7A628B46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3185E854" w14:textId="4EE6D3F7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085E7FB4" w14:textId="1D8D8546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593E98FB" w14:textId="53EB8395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0D23D2C2" w14:textId="610379C0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5D62B10F" w14:textId="1EEC279A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64B80F31" w14:textId="77777777" w:rsidR="009B4003" w:rsidRPr="005249A7" w:rsidRDefault="009B4003" w:rsidP="00D4607E">
      <w:pPr>
        <w:ind w:firstLine="709"/>
        <w:jc w:val="both"/>
        <w:rPr>
          <w:sz w:val="28"/>
          <w:szCs w:val="28"/>
        </w:rPr>
      </w:pPr>
    </w:p>
    <w:bookmarkEnd w:id="10"/>
    <w:p w14:paraId="69766E69" w14:textId="7F76AB26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690DE6C" w14:textId="7EB19465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D96EB9C" w14:textId="21D9C8DE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FBB69A" w14:textId="6599167F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8A380BC" w14:textId="77777777" w:rsidR="009B4003" w:rsidRDefault="009B4003" w:rsidP="00D00439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  <w:sectPr w:rsidR="009B4003" w:rsidSect="009B4003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1D400F" w14:textId="54C22F75" w:rsidR="00D00439" w:rsidRPr="009811EF" w:rsidRDefault="009B4003" w:rsidP="00D00439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D00439" w:rsidRPr="009811EF">
        <w:rPr>
          <w:sz w:val="24"/>
          <w:szCs w:val="24"/>
        </w:rPr>
        <w:t>аблица №</w:t>
      </w:r>
      <w:r w:rsidR="009F4F84">
        <w:rPr>
          <w:sz w:val="24"/>
          <w:szCs w:val="24"/>
        </w:rPr>
        <w:t>3</w:t>
      </w:r>
    </w:p>
    <w:tbl>
      <w:tblPr>
        <w:tblW w:w="156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47"/>
        <w:gridCol w:w="1134"/>
        <w:gridCol w:w="1276"/>
        <w:gridCol w:w="992"/>
        <w:gridCol w:w="992"/>
        <w:gridCol w:w="992"/>
        <w:gridCol w:w="1276"/>
        <w:gridCol w:w="1134"/>
        <w:gridCol w:w="888"/>
      </w:tblGrid>
      <w:tr w:rsidR="008F7194" w:rsidRPr="009811EF" w14:paraId="331353C6" w14:textId="77777777" w:rsidTr="008F7194">
        <w:trPr>
          <w:trHeight w:val="257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72C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91A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AB6" w14:textId="45750B9C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CCAC" w14:textId="0B56EA3F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Исполнено 2020 год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B8E0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2021 год к 2020 году</w:t>
            </w:r>
          </w:p>
        </w:tc>
      </w:tr>
      <w:tr w:rsidR="008F7194" w:rsidRPr="009811EF" w14:paraId="005E0DB2" w14:textId="77777777" w:rsidTr="008F7194">
        <w:trPr>
          <w:trHeight w:val="397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A13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57E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07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Исполнено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3C2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Отклонения (+, 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553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%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28D" w14:textId="18CE829A" w:rsidR="0097279D" w:rsidRPr="009811EF" w:rsidRDefault="008F7194" w:rsidP="008F719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Структура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2AD3" w14:textId="642447F4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1D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 xml:space="preserve">Отклонение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D1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% отклонения</w:t>
            </w:r>
          </w:p>
        </w:tc>
      </w:tr>
      <w:tr w:rsidR="008F7194" w:rsidRPr="009811EF" w14:paraId="36BC51BA" w14:textId="77777777" w:rsidTr="008F7194">
        <w:trPr>
          <w:trHeight w:val="19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F53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CB2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CD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3174,7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5E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6D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8D706" w14:textId="42796E03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565" w14:textId="3810CF2E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2159,9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594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+1014,8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AA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147,0</w:t>
            </w:r>
          </w:p>
        </w:tc>
      </w:tr>
      <w:tr w:rsidR="008F7194" w:rsidRPr="009811EF" w14:paraId="20616E77" w14:textId="77777777" w:rsidTr="002752A1">
        <w:trPr>
          <w:trHeight w:val="28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0CDB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7E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1362,3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2DA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E7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525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3E049" w14:textId="0251568D" w:rsidR="0097279D" w:rsidRPr="009811EF" w:rsidRDefault="002752A1" w:rsidP="002752A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3B36" w14:textId="3A8DEDAD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B6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+88,7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7E8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106,8</w:t>
            </w:r>
          </w:p>
        </w:tc>
      </w:tr>
      <w:tr w:rsidR="008F7194" w:rsidRPr="009811EF" w14:paraId="4F03B10D" w14:textId="77777777" w:rsidTr="008F7194">
        <w:trPr>
          <w:trHeight w:val="21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7CE8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 xml:space="preserve">Налог на имущество физических лиц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A8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322,9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9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984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29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6D56" w14:textId="45434DBE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E8E3" w14:textId="4E203393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41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+32,8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12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121,2</w:t>
            </w:r>
          </w:p>
        </w:tc>
      </w:tr>
      <w:tr w:rsidR="008F7194" w:rsidRPr="009811EF" w14:paraId="49C51065" w14:textId="77777777" w:rsidTr="008F7194">
        <w:trPr>
          <w:trHeight w:val="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ACB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D3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5671,5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1C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3905,2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A1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-1766,3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C0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14C1F" w14:textId="20B59869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5B1" w14:textId="4EDA5B6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4103,9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B0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-198,7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9E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95,2</w:t>
            </w:r>
          </w:p>
        </w:tc>
      </w:tr>
      <w:tr w:rsidR="008F7194" w:rsidRPr="009811EF" w14:paraId="6EA2DF3C" w14:textId="77777777" w:rsidTr="008F7194">
        <w:trPr>
          <w:trHeight w:val="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57D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1B3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A9E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74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CCF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A9068" w14:textId="2449AFC3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E778" w14:textId="2902029A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D1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+15,4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55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2025,0</w:t>
            </w:r>
          </w:p>
        </w:tc>
      </w:tr>
      <w:tr w:rsidR="008F7194" w:rsidRPr="009811EF" w14:paraId="334C47B6" w14:textId="77777777" w:rsidTr="008F7194">
        <w:trPr>
          <w:trHeight w:val="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E187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E51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10270,9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7BB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8672,2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53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-1598,7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2D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A0CE" w14:textId="314EF454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4DE" w14:textId="74F2C40A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7719,2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FAA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+953,0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A8C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112,3</w:t>
            </w:r>
          </w:p>
        </w:tc>
      </w:tr>
      <w:tr w:rsidR="008F7194" w:rsidRPr="009811EF" w14:paraId="2D9B496A" w14:textId="77777777" w:rsidTr="008F7194">
        <w:trPr>
          <w:trHeight w:val="19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E92A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Доходы от аренды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994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370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33D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9C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8D8A" w14:textId="17C9A5F5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20C" w14:textId="5CC0CB56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CE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+19,3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531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107,0</w:t>
            </w:r>
          </w:p>
        </w:tc>
      </w:tr>
      <w:tr w:rsidR="008F7194" w:rsidRPr="009811EF" w14:paraId="1948D74B" w14:textId="77777777" w:rsidTr="008F7194">
        <w:trPr>
          <w:trHeight w:val="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518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Штрафы, санкции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7E8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3F4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B47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7D0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FDAF6" w14:textId="5E6E3F04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1B8" w14:textId="6653C52A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41A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C6D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F7194" w:rsidRPr="009811EF" w14:paraId="2EB98C2C" w14:textId="77777777" w:rsidTr="008F7194">
        <w:trPr>
          <w:trHeight w:val="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04E8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5A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B21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7BC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+32,3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C12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57DB6" w14:textId="6A51AC51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E2CA" w14:textId="793FEF1F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293,9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2F42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+19,3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29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106,6</w:t>
            </w:r>
          </w:p>
        </w:tc>
      </w:tr>
      <w:tr w:rsidR="008F7194" w:rsidRPr="009811EF" w14:paraId="7505874C" w14:textId="77777777" w:rsidTr="008F7194">
        <w:trPr>
          <w:trHeight w:val="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6BF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12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10551,8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83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8985,4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1A5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-1566,4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F2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D186" w14:textId="10B68382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E00E" w14:textId="477475ED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8013,1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327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+972,3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7C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112,1</w:t>
            </w:r>
          </w:p>
        </w:tc>
      </w:tr>
      <w:tr w:rsidR="008F7194" w:rsidRPr="009811EF" w14:paraId="0ED05531" w14:textId="77777777" w:rsidTr="008F7194">
        <w:trPr>
          <w:trHeight w:val="17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A6E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167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3311,5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7BD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3311,5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F84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C3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BCE2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C97" w14:textId="075EE603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3178,4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89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+133,1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4A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104,2</w:t>
            </w:r>
          </w:p>
        </w:tc>
      </w:tr>
      <w:tr w:rsidR="008F7194" w:rsidRPr="009811EF" w14:paraId="7746896E" w14:textId="77777777" w:rsidTr="008F7194">
        <w:trPr>
          <w:trHeight w:val="17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E6F4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Дотации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1AA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3311,5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1D62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29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0A7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24997" w14:textId="75298852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861" w14:textId="571D01FE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03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+133,1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2B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104,2</w:t>
            </w:r>
          </w:p>
        </w:tc>
      </w:tr>
      <w:tr w:rsidR="008F7194" w:rsidRPr="009811EF" w14:paraId="1287F10E" w14:textId="77777777" w:rsidTr="008F7194">
        <w:trPr>
          <w:trHeight w:val="17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2596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E99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0F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70B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206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5720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AB0" w14:textId="1A2DD0F1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8F7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-34,0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82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74,9</w:t>
            </w:r>
          </w:p>
        </w:tc>
      </w:tr>
      <w:tr w:rsidR="008F7194" w:rsidRPr="009811EF" w14:paraId="05439416" w14:textId="77777777" w:rsidTr="008F7194">
        <w:trPr>
          <w:trHeight w:val="19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5D3D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Субвенции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94A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39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55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65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8CB8D" w14:textId="6909ACFE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6DBC" w14:textId="4DE49DDB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EE0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-34,0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F72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74,9</w:t>
            </w:r>
          </w:p>
        </w:tc>
      </w:tr>
      <w:tr w:rsidR="008F7194" w:rsidRPr="009811EF" w14:paraId="4ADFEE6F" w14:textId="77777777" w:rsidTr="008F7194">
        <w:trPr>
          <w:trHeight w:val="26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B349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03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45B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126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3F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14F2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74E" w14:textId="58F5B6C3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7D9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-1285,5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56E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13,9</w:t>
            </w:r>
          </w:p>
        </w:tc>
      </w:tr>
      <w:tr w:rsidR="008F7194" w:rsidRPr="009811EF" w14:paraId="4B057DF1" w14:textId="77777777" w:rsidTr="008F7194">
        <w:trPr>
          <w:trHeight w:val="22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97A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Субсидии бюджетам сельских поселений на софинансирование капитальных вложений в объекты муниципальной собственности в рамках обеспечения устойчивого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5E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23177,5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B68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23177,5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EE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943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894F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4E8" w14:textId="46F7403F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54586,3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2C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-31408,8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43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42,5</w:t>
            </w:r>
          </w:p>
        </w:tc>
      </w:tr>
      <w:tr w:rsidR="008F7194" w:rsidRPr="009811EF" w14:paraId="6ED3AAA2" w14:textId="77777777" w:rsidTr="008F7194">
        <w:trPr>
          <w:trHeight w:val="22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5B39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 xml:space="preserve">Субсидии бюджетам сельских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56EC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4E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9F8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FF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975E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78E9" w14:textId="4528A186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513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-116,0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A61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F7194" w:rsidRPr="009811EF" w14:paraId="5DAE87C2" w14:textId="77777777" w:rsidTr="008F7194">
        <w:trPr>
          <w:trHeight w:val="12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BAF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28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10838,2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99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10838,2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347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CA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1A81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304" w14:textId="45BE2D03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10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+10838,2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3B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811E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F7194" w:rsidRPr="009811EF" w14:paraId="193EA05F" w14:textId="77777777" w:rsidTr="008F7194">
        <w:trPr>
          <w:trHeight w:val="19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F85E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Субсидии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EE4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34222,9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52F0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34222,9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BB0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62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C8991" w14:textId="1D53520F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CF81" w14:textId="252AC962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56195,0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50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-21972,1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524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60,9</w:t>
            </w:r>
          </w:p>
        </w:tc>
      </w:tr>
      <w:tr w:rsidR="008F7194" w:rsidRPr="009811EF" w14:paraId="2A25BD47" w14:textId="77777777" w:rsidTr="008F7194">
        <w:trPr>
          <w:trHeight w:val="16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0B45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6BA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37635,6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46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37635,6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6C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700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7EDC8" w14:textId="0CDB932C" w:rsidR="0097279D" w:rsidRPr="009811EF" w:rsidRDefault="002752A1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171F" w14:textId="45B67F21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59508,6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E3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-21873,0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201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63,2</w:t>
            </w:r>
          </w:p>
        </w:tc>
      </w:tr>
      <w:tr w:rsidR="008F7194" w:rsidRPr="009811EF" w14:paraId="7F15B356" w14:textId="77777777" w:rsidTr="008F7194">
        <w:trPr>
          <w:trHeight w:val="18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944" w14:textId="77777777" w:rsidR="0097279D" w:rsidRPr="009811EF" w:rsidRDefault="0097279D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1938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48187,4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56EF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46621,0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D49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-1566,4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E4E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3CADD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3DA8" w14:textId="4DA9CE7F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67521,7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31AB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-20900,7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4C95" w14:textId="77777777" w:rsidR="0097279D" w:rsidRPr="009811EF" w:rsidRDefault="0097279D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9811EF">
              <w:rPr>
                <w:rFonts w:eastAsia="Times New Roman"/>
                <w:b/>
                <w:bCs/>
                <w:sz w:val="22"/>
                <w:szCs w:val="22"/>
              </w:rPr>
              <w:t>69,0</w:t>
            </w:r>
          </w:p>
        </w:tc>
      </w:tr>
    </w:tbl>
    <w:p w14:paraId="7E8DE7D2" w14:textId="77777777" w:rsidR="00D00439" w:rsidRPr="009811EF" w:rsidRDefault="00D00439" w:rsidP="00D004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  <w:sectPr w:rsidR="00D00439" w:rsidRPr="009811EF" w:rsidSect="009B400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166667F6" w14:textId="6BF26464" w:rsidR="00D00439" w:rsidRPr="00D00439" w:rsidRDefault="00D00439" w:rsidP="00D00439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4.3. </w:t>
      </w:r>
      <w:r w:rsidRPr="00D00439">
        <w:rPr>
          <w:b/>
          <w:i/>
          <w:sz w:val="28"/>
          <w:szCs w:val="28"/>
        </w:rPr>
        <w:t>Налоговые и неналоговые доходы</w:t>
      </w:r>
    </w:p>
    <w:p w14:paraId="71AEF6BF" w14:textId="77777777" w:rsidR="00D00439" w:rsidRPr="009811EF" w:rsidRDefault="00D00439" w:rsidP="00D00439">
      <w:pPr>
        <w:pStyle w:val="12"/>
        <w:suppressAutoHyphens/>
        <w:spacing w:before="0" w:after="0" w:line="100" w:lineRule="atLeast"/>
        <w:ind w:firstLine="709"/>
        <w:jc w:val="both"/>
        <w:rPr>
          <w:sz w:val="28"/>
          <w:szCs w:val="28"/>
        </w:rPr>
      </w:pPr>
    </w:p>
    <w:p w14:paraId="603CE7EF" w14:textId="77777777" w:rsidR="00D00439" w:rsidRPr="009811EF" w:rsidRDefault="00D00439" w:rsidP="00D00439">
      <w:pPr>
        <w:pStyle w:val="12"/>
        <w:suppressAutoHyphens/>
        <w:spacing w:before="0" w:after="0" w:line="100" w:lineRule="atLeast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Налоговые и неналоговые доходы поселения на 2021 год запланированы в сумме </w:t>
      </w:r>
      <w:r w:rsidRPr="009811EF">
        <w:rPr>
          <w:b/>
          <w:sz w:val="28"/>
          <w:szCs w:val="28"/>
        </w:rPr>
        <w:t>10 551,8</w:t>
      </w:r>
      <w:r w:rsidRPr="009811EF">
        <w:rPr>
          <w:sz w:val="28"/>
          <w:szCs w:val="28"/>
        </w:rPr>
        <w:t xml:space="preserve"> тыс. рублей.</w:t>
      </w:r>
    </w:p>
    <w:p w14:paraId="1B9AA10E" w14:textId="77777777" w:rsidR="00D00439" w:rsidRPr="009811EF" w:rsidRDefault="00D00439" w:rsidP="00D00439">
      <w:pPr>
        <w:pStyle w:val="21"/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Основной удельный вес в общей сумме поступивших за 2021 год налоговых и неналоговых доходов составляет земельный налог (</w:t>
      </w:r>
      <w:r w:rsidRPr="009811EF">
        <w:rPr>
          <w:b/>
          <w:sz w:val="28"/>
          <w:szCs w:val="28"/>
        </w:rPr>
        <w:t>43,5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Pr="009811EF">
        <w:rPr>
          <w:b/>
          <w:sz w:val="28"/>
          <w:szCs w:val="28"/>
        </w:rPr>
        <w:t>5 671,5</w:t>
      </w:r>
      <w:r w:rsidRPr="009811EF">
        <w:rPr>
          <w:sz w:val="28"/>
          <w:szCs w:val="28"/>
        </w:rPr>
        <w:t xml:space="preserve"> тыс. рублей, поступил в бюджет в сумме </w:t>
      </w:r>
      <w:r w:rsidRPr="009811EF">
        <w:rPr>
          <w:b/>
          <w:sz w:val="28"/>
          <w:szCs w:val="28"/>
        </w:rPr>
        <w:t>3 905,2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68,9</w:t>
      </w:r>
      <w:r w:rsidRPr="009811EF">
        <w:rPr>
          <w:sz w:val="28"/>
          <w:szCs w:val="28"/>
        </w:rPr>
        <w:t xml:space="preserve">% плана. Относительно 2020 года поступление земельного налога уменьшилось на </w:t>
      </w:r>
      <w:r w:rsidRPr="009811EF">
        <w:rPr>
          <w:b/>
          <w:sz w:val="28"/>
          <w:szCs w:val="28"/>
        </w:rPr>
        <w:t>198,7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4,8</w:t>
      </w:r>
      <w:r w:rsidRPr="009811EF">
        <w:rPr>
          <w:sz w:val="28"/>
          <w:szCs w:val="28"/>
        </w:rPr>
        <w:t>%.</w:t>
      </w:r>
    </w:p>
    <w:p w14:paraId="162158C6" w14:textId="77777777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Менее значительный удельный вес в общей сумме поступивших в 2021 году собственных доходов составляют:</w:t>
      </w:r>
    </w:p>
    <w:p w14:paraId="185770BC" w14:textId="03568338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налог на доходы физических лиц (</w:t>
      </w:r>
      <w:r w:rsidRPr="009811EF">
        <w:rPr>
          <w:b/>
          <w:sz w:val="28"/>
          <w:szCs w:val="28"/>
        </w:rPr>
        <w:t>35,</w:t>
      </w:r>
      <w:r w:rsidR="00EC6EBE">
        <w:rPr>
          <w:b/>
          <w:sz w:val="28"/>
          <w:szCs w:val="28"/>
        </w:rPr>
        <w:t>3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Pr="009811EF">
        <w:rPr>
          <w:b/>
          <w:sz w:val="28"/>
          <w:szCs w:val="28"/>
        </w:rPr>
        <w:t>2 898,0</w:t>
      </w:r>
      <w:r w:rsidRPr="009811EF">
        <w:rPr>
          <w:sz w:val="28"/>
          <w:szCs w:val="28"/>
        </w:rPr>
        <w:t xml:space="preserve"> тыс. рублей поступил в сумме </w:t>
      </w:r>
      <w:r w:rsidRPr="009811EF">
        <w:rPr>
          <w:b/>
          <w:sz w:val="28"/>
          <w:szCs w:val="28"/>
        </w:rPr>
        <w:t>3 174,7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109,5</w:t>
      </w:r>
      <w:r w:rsidRPr="009811EF">
        <w:rPr>
          <w:sz w:val="28"/>
          <w:szCs w:val="28"/>
        </w:rPr>
        <w:t xml:space="preserve">% плана. Относительно 2020 года поступление доходов от данного налога увеличилось на </w:t>
      </w:r>
      <w:r w:rsidRPr="009811EF">
        <w:rPr>
          <w:b/>
          <w:sz w:val="28"/>
          <w:szCs w:val="28"/>
        </w:rPr>
        <w:t>1 014,8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47,0</w:t>
      </w:r>
      <w:r w:rsidRPr="009811EF">
        <w:rPr>
          <w:sz w:val="28"/>
          <w:szCs w:val="28"/>
        </w:rPr>
        <w:t>%;</w:t>
      </w:r>
    </w:p>
    <w:p w14:paraId="6D8C96BD" w14:textId="77777777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налоги на товары (работы, услуги) реализуемые на территории Российской Федерации (</w:t>
      </w:r>
      <w:r w:rsidRPr="009811EF">
        <w:rPr>
          <w:b/>
          <w:sz w:val="28"/>
          <w:szCs w:val="28"/>
        </w:rPr>
        <w:t>15,5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которые при плане </w:t>
      </w:r>
      <w:r w:rsidRPr="009811EF">
        <w:rPr>
          <w:b/>
          <w:sz w:val="28"/>
          <w:szCs w:val="28"/>
        </w:rPr>
        <w:t>1 362,3</w:t>
      </w:r>
      <w:r w:rsidRPr="009811EF">
        <w:rPr>
          <w:sz w:val="28"/>
          <w:szCs w:val="28"/>
        </w:rPr>
        <w:t xml:space="preserve"> тыс. рублей поступили в сумме </w:t>
      </w:r>
      <w:r w:rsidRPr="009811EF">
        <w:rPr>
          <w:b/>
          <w:sz w:val="28"/>
          <w:szCs w:val="28"/>
        </w:rPr>
        <w:t>1 388,4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101,9</w:t>
      </w:r>
      <w:r w:rsidRPr="009811EF">
        <w:rPr>
          <w:sz w:val="28"/>
          <w:szCs w:val="28"/>
        </w:rPr>
        <w:t xml:space="preserve">% плана. Относительно 2020 года поступление доходов от данных налогов увеличилось на </w:t>
      </w:r>
      <w:r w:rsidRPr="009811EF">
        <w:rPr>
          <w:b/>
          <w:sz w:val="28"/>
          <w:szCs w:val="28"/>
        </w:rPr>
        <w:t xml:space="preserve">88,7 </w:t>
      </w:r>
      <w:r w:rsidRPr="009811EF">
        <w:rPr>
          <w:sz w:val="28"/>
          <w:szCs w:val="28"/>
        </w:rPr>
        <w:t xml:space="preserve">тыс. рублей или на </w:t>
      </w:r>
      <w:r w:rsidRPr="009811EF">
        <w:rPr>
          <w:b/>
          <w:sz w:val="28"/>
          <w:szCs w:val="28"/>
        </w:rPr>
        <w:t>6,8</w:t>
      </w:r>
      <w:r w:rsidRPr="009811EF">
        <w:rPr>
          <w:sz w:val="28"/>
          <w:szCs w:val="28"/>
        </w:rPr>
        <w:t>%;</w:t>
      </w:r>
    </w:p>
    <w:p w14:paraId="457FC493" w14:textId="77777777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доходы от аренды имущества (</w:t>
      </w:r>
      <w:r w:rsidRPr="009811EF">
        <w:rPr>
          <w:b/>
          <w:sz w:val="28"/>
          <w:szCs w:val="28"/>
        </w:rPr>
        <w:t>3,3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которые при плане </w:t>
      </w:r>
      <w:r w:rsidRPr="009811EF">
        <w:rPr>
          <w:b/>
          <w:sz w:val="28"/>
          <w:szCs w:val="28"/>
        </w:rPr>
        <w:t>260,9</w:t>
      </w:r>
      <w:r w:rsidRPr="009811EF">
        <w:rPr>
          <w:sz w:val="28"/>
          <w:szCs w:val="28"/>
        </w:rPr>
        <w:t xml:space="preserve"> тыс. рублей поступили в сумме </w:t>
      </w:r>
      <w:r w:rsidRPr="009811EF">
        <w:rPr>
          <w:b/>
          <w:sz w:val="28"/>
          <w:szCs w:val="28"/>
        </w:rPr>
        <w:t>293,2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112,4</w:t>
      </w:r>
      <w:r w:rsidRPr="009811EF">
        <w:rPr>
          <w:sz w:val="28"/>
          <w:szCs w:val="28"/>
        </w:rPr>
        <w:t xml:space="preserve">% плана. Относительно 2020 года поступление данных доходов увеличилось на </w:t>
      </w:r>
      <w:r w:rsidRPr="009811EF">
        <w:rPr>
          <w:b/>
          <w:sz w:val="28"/>
          <w:szCs w:val="28"/>
        </w:rPr>
        <w:t xml:space="preserve">19,3 </w:t>
      </w:r>
      <w:r w:rsidRPr="009811EF">
        <w:rPr>
          <w:sz w:val="28"/>
          <w:szCs w:val="28"/>
        </w:rPr>
        <w:t xml:space="preserve">тыс. рублей или на </w:t>
      </w:r>
      <w:r w:rsidRPr="009811EF">
        <w:rPr>
          <w:b/>
          <w:sz w:val="28"/>
          <w:szCs w:val="28"/>
        </w:rPr>
        <w:t>7,0</w:t>
      </w:r>
      <w:r w:rsidRPr="009811EF">
        <w:rPr>
          <w:sz w:val="28"/>
          <w:szCs w:val="28"/>
        </w:rPr>
        <w:t>%;</w:t>
      </w:r>
    </w:p>
    <w:p w14:paraId="51A5153E" w14:textId="77777777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налог на имущество физических лиц (</w:t>
      </w:r>
      <w:r w:rsidRPr="009811EF">
        <w:rPr>
          <w:b/>
          <w:sz w:val="28"/>
          <w:szCs w:val="28"/>
        </w:rPr>
        <w:t>2,1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Pr="009811EF">
        <w:rPr>
          <w:b/>
          <w:sz w:val="28"/>
          <w:szCs w:val="28"/>
        </w:rPr>
        <w:t>322,9</w:t>
      </w:r>
      <w:r w:rsidRPr="009811EF">
        <w:rPr>
          <w:sz w:val="28"/>
          <w:szCs w:val="28"/>
        </w:rPr>
        <w:t xml:space="preserve"> тыс. рублей поступил в сумме </w:t>
      </w:r>
      <w:r w:rsidRPr="009811EF">
        <w:rPr>
          <w:b/>
          <w:sz w:val="28"/>
          <w:szCs w:val="28"/>
        </w:rPr>
        <w:t>187,7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58,1</w:t>
      </w:r>
      <w:r w:rsidRPr="009811EF">
        <w:rPr>
          <w:sz w:val="28"/>
          <w:szCs w:val="28"/>
        </w:rPr>
        <w:t xml:space="preserve">% плана. Относительно 2020 года поступление доходов от данного налога увеличилось на </w:t>
      </w:r>
      <w:r w:rsidRPr="009811EF">
        <w:rPr>
          <w:b/>
          <w:sz w:val="28"/>
          <w:szCs w:val="28"/>
        </w:rPr>
        <w:t>32,8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21,2</w:t>
      </w:r>
      <w:r w:rsidRPr="009811EF">
        <w:rPr>
          <w:sz w:val="28"/>
          <w:szCs w:val="28"/>
        </w:rPr>
        <w:t>%;</w:t>
      </w:r>
    </w:p>
    <w:p w14:paraId="452CBD32" w14:textId="77777777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единый сельскохозяйственный налог (</w:t>
      </w:r>
      <w:r w:rsidRPr="009811EF">
        <w:rPr>
          <w:b/>
          <w:sz w:val="28"/>
          <w:szCs w:val="28"/>
        </w:rPr>
        <w:t>0,2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Pr="009811EF">
        <w:rPr>
          <w:b/>
          <w:sz w:val="28"/>
          <w:szCs w:val="28"/>
        </w:rPr>
        <w:t xml:space="preserve">16,2 </w:t>
      </w:r>
      <w:r w:rsidRPr="009811EF">
        <w:rPr>
          <w:sz w:val="28"/>
          <w:szCs w:val="28"/>
        </w:rPr>
        <w:t xml:space="preserve">тыс. рублей поступил в сумме </w:t>
      </w:r>
      <w:r w:rsidRPr="009811EF">
        <w:rPr>
          <w:b/>
          <w:sz w:val="28"/>
          <w:szCs w:val="28"/>
        </w:rPr>
        <w:t>16,2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100,0</w:t>
      </w:r>
      <w:r w:rsidRPr="009811EF">
        <w:rPr>
          <w:sz w:val="28"/>
          <w:szCs w:val="28"/>
        </w:rPr>
        <w:t xml:space="preserve">% плана. Относительно 2020 года поступление доходов от данного налога увеличилось на </w:t>
      </w:r>
      <w:r w:rsidRPr="009811EF">
        <w:rPr>
          <w:b/>
          <w:sz w:val="28"/>
          <w:szCs w:val="28"/>
        </w:rPr>
        <w:t>15,4</w:t>
      </w:r>
      <w:r w:rsidRPr="009811EF">
        <w:rPr>
          <w:sz w:val="28"/>
          <w:szCs w:val="28"/>
        </w:rPr>
        <w:t xml:space="preserve"> тыс. рублей или в </w:t>
      </w:r>
      <w:r w:rsidRPr="009811EF">
        <w:rPr>
          <w:b/>
          <w:sz w:val="28"/>
          <w:szCs w:val="28"/>
        </w:rPr>
        <w:t xml:space="preserve">20,3 </w:t>
      </w:r>
      <w:r w:rsidRPr="009811EF">
        <w:rPr>
          <w:sz w:val="28"/>
          <w:szCs w:val="28"/>
        </w:rPr>
        <w:t>раза;</w:t>
      </w:r>
    </w:p>
    <w:p w14:paraId="6063008D" w14:textId="77777777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доходы от штрафов, санкций (</w:t>
      </w:r>
      <w:r w:rsidRPr="009811EF">
        <w:rPr>
          <w:b/>
          <w:sz w:val="28"/>
          <w:szCs w:val="28"/>
        </w:rPr>
        <w:t>0,2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которые при плане </w:t>
      </w:r>
      <w:r w:rsidRPr="009811EF">
        <w:rPr>
          <w:b/>
          <w:sz w:val="28"/>
          <w:szCs w:val="28"/>
        </w:rPr>
        <w:t xml:space="preserve">20,0 </w:t>
      </w:r>
      <w:r w:rsidRPr="009811EF">
        <w:rPr>
          <w:sz w:val="28"/>
          <w:szCs w:val="28"/>
        </w:rPr>
        <w:t xml:space="preserve">тыс. рублей поступили в сумме </w:t>
      </w:r>
      <w:r w:rsidRPr="009811EF">
        <w:rPr>
          <w:b/>
          <w:sz w:val="28"/>
          <w:szCs w:val="28"/>
        </w:rPr>
        <w:t>20,0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100,0</w:t>
      </w:r>
      <w:r w:rsidRPr="009811EF">
        <w:rPr>
          <w:sz w:val="28"/>
          <w:szCs w:val="28"/>
        </w:rPr>
        <w:t>% плана. Поступление данного вида доходов в 2021 году осталось на уровне 2020 года.</w:t>
      </w:r>
    </w:p>
    <w:p w14:paraId="511915CF" w14:textId="4C52A886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Таким образом, отмечается повышение общего объема поступивших налоговых и неналоговых доходов в 2021 году по сравнению с прошлым отчетным периодом, кроме снижения поступлени</w:t>
      </w:r>
      <w:r>
        <w:rPr>
          <w:sz w:val="28"/>
          <w:szCs w:val="28"/>
        </w:rPr>
        <w:t>я</w:t>
      </w:r>
      <w:r w:rsidRPr="009811EF">
        <w:rPr>
          <w:sz w:val="28"/>
          <w:szCs w:val="28"/>
        </w:rPr>
        <w:t xml:space="preserve"> земельного налога.</w:t>
      </w:r>
    </w:p>
    <w:p w14:paraId="6EDF42D0" w14:textId="77777777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bookmarkStart w:id="18" w:name="_Hlk97191928"/>
      <w:r w:rsidRPr="009811EF">
        <w:rPr>
          <w:sz w:val="28"/>
          <w:szCs w:val="28"/>
        </w:rPr>
        <w:lastRenderedPageBreak/>
        <w:t xml:space="preserve">Как </w:t>
      </w:r>
      <w:r w:rsidRPr="009B4003">
        <w:rPr>
          <w:sz w:val="28"/>
          <w:szCs w:val="28"/>
        </w:rPr>
        <w:t>видно из таблицы №3, исполнение</w:t>
      </w:r>
      <w:r w:rsidRPr="009811EF">
        <w:rPr>
          <w:sz w:val="28"/>
          <w:szCs w:val="28"/>
        </w:rPr>
        <w:t xml:space="preserve"> бюджета поселения по доходам на уровне выше, чем 100 процентов связано с перевыполнением плана по налоговым и неналоговым доходам, в том числе:</w:t>
      </w:r>
    </w:p>
    <w:p w14:paraId="06131D01" w14:textId="77777777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налогу на доходы физических лиц план перевыполнен на </w:t>
      </w:r>
      <w:r w:rsidRPr="009811EF">
        <w:rPr>
          <w:b/>
          <w:sz w:val="28"/>
          <w:szCs w:val="28"/>
        </w:rPr>
        <w:t>276,7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9,5</w:t>
      </w:r>
      <w:r w:rsidRPr="009811EF">
        <w:rPr>
          <w:sz w:val="28"/>
          <w:szCs w:val="28"/>
        </w:rPr>
        <w:t>%;</w:t>
      </w:r>
    </w:p>
    <w:p w14:paraId="264C5128" w14:textId="77777777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налогам на товары (работы, услуги) реализуемые на территории Российской Федерации план перевыполнен на </w:t>
      </w:r>
      <w:r w:rsidRPr="009811EF">
        <w:rPr>
          <w:b/>
          <w:sz w:val="28"/>
          <w:szCs w:val="28"/>
        </w:rPr>
        <w:t>26,1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1,9</w:t>
      </w:r>
      <w:r w:rsidRPr="009811EF">
        <w:rPr>
          <w:sz w:val="28"/>
          <w:szCs w:val="28"/>
        </w:rPr>
        <w:t>%;</w:t>
      </w:r>
    </w:p>
    <w:p w14:paraId="58D2424C" w14:textId="77777777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доходам от аренды имущества план перевыполнен на </w:t>
      </w:r>
      <w:r w:rsidRPr="009811EF">
        <w:rPr>
          <w:b/>
          <w:sz w:val="28"/>
          <w:szCs w:val="28"/>
        </w:rPr>
        <w:t>32,3</w:t>
      </w:r>
      <w:r w:rsidRPr="009811EF">
        <w:rPr>
          <w:sz w:val="28"/>
          <w:szCs w:val="28"/>
        </w:rPr>
        <w:t xml:space="preserve"> тыс. рублей или на </w:t>
      </w:r>
      <w:r w:rsidRPr="009811EF">
        <w:rPr>
          <w:b/>
          <w:sz w:val="28"/>
          <w:szCs w:val="28"/>
        </w:rPr>
        <w:t>12,4</w:t>
      </w:r>
      <w:r w:rsidRPr="009811EF">
        <w:rPr>
          <w:sz w:val="28"/>
          <w:szCs w:val="28"/>
        </w:rPr>
        <w:t>%.</w:t>
      </w:r>
    </w:p>
    <w:bookmarkEnd w:id="18"/>
    <w:p w14:paraId="376A7B4D" w14:textId="70CFEA50" w:rsidR="00D00439" w:rsidRPr="00D00439" w:rsidRDefault="00D00439" w:rsidP="00D00439">
      <w:pPr>
        <w:pStyle w:val="210"/>
        <w:suppressAutoHyphens/>
        <w:spacing w:after="0" w:line="240" w:lineRule="auto"/>
        <w:ind w:firstLine="709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4.4. </w:t>
      </w:r>
      <w:r w:rsidRPr="00D00439">
        <w:rPr>
          <w:b/>
          <w:i/>
          <w:sz w:val="28"/>
          <w:szCs w:val="28"/>
        </w:rPr>
        <w:t>Безвозмездные поступления</w:t>
      </w:r>
    </w:p>
    <w:p w14:paraId="0B090D7F" w14:textId="77777777" w:rsidR="00D00439" w:rsidRPr="009811EF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7557706A" w14:textId="77777777" w:rsidR="00D00439" w:rsidRPr="00872E7C" w:rsidRDefault="00D00439" w:rsidP="00D004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2E7C">
        <w:rPr>
          <w:rFonts w:ascii="Times New Roman" w:hAnsi="Times New Roman"/>
          <w:sz w:val="28"/>
          <w:szCs w:val="28"/>
        </w:rPr>
        <w:t>Основным источником поступлений доходов в бюджет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72E7C">
        <w:rPr>
          <w:rFonts w:ascii="Times New Roman" w:hAnsi="Times New Roman"/>
          <w:sz w:val="28"/>
          <w:szCs w:val="28"/>
        </w:rPr>
        <w:t xml:space="preserve">, так же, как и в прошлом году являются безвозмездные поступления. </w:t>
      </w:r>
    </w:p>
    <w:p w14:paraId="368083F3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Безвозмездные поступления от других бюджетов бюджетной системы Российской Федерации в течение 2021 года поступали в бюджет сельского поселения в форме:</w:t>
      </w:r>
    </w:p>
    <w:p w14:paraId="7B52DB6A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дотаций бюджетам бюджетной системы Российской Федерации;</w:t>
      </w:r>
    </w:p>
    <w:p w14:paraId="34B85F0E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субвенций бюджетам бюджетной системы Российской Федерации;</w:t>
      </w:r>
    </w:p>
    <w:p w14:paraId="20236525" w14:textId="77777777" w:rsidR="00D00439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субсидий бюджетам бюджетной системы Российской Федерации.</w:t>
      </w:r>
    </w:p>
    <w:p w14:paraId="08EBF3BE" w14:textId="77777777" w:rsidR="00D00439" w:rsidRPr="00872E7C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 xml:space="preserve">В общем объеме </w:t>
      </w:r>
      <w:r>
        <w:rPr>
          <w:sz w:val="28"/>
          <w:szCs w:val="28"/>
        </w:rPr>
        <w:t>доходов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9E2373">
        <w:rPr>
          <w:sz w:val="28"/>
          <w:szCs w:val="28"/>
        </w:rPr>
        <w:t>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Pr="00872E7C">
        <w:rPr>
          <w:b/>
          <w:sz w:val="28"/>
          <w:szCs w:val="28"/>
        </w:rPr>
        <w:t>46 621,0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безвозмездные поступления </w:t>
      </w:r>
      <w:r w:rsidRPr="009E2373">
        <w:rPr>
          <w:sz w:val="28"/>
          <w:szCs w:val="28"/>
        </w:rPr>
        <w:t xml:space="preserve">составляют </w:t>
      </w:r>
      <w:r>
        <w:rPr>
          <w:b/>
          <w:sz w:val="28"/>
          <w:szCs w:val="28"/>
        </w:rPr>
        <w:t>80,7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Pr="00872E7C">
        <w:rPr>
          <w:b/>
          <w:sz w:val="28"/>
          <w:szCs w:val="28"/>
        </w:rPr>
        <w:t>37 635,6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>.</w:t>
      </w:r>
    </w:p>
    <w:p w14:paraId="5EF27572" w14:textId="77777777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bookmarkStart w:id="19" w:name="_Hlk97113368"/>
      <w:r w:rsidRPr="00872E7C">
        <w:rPr>
          <w:sz w:val="28"/>
          <w:szCs w:val="28"/>
        </w:rPr>
        <w:t xml:space="preserve">За 2021 год безвозмездных поступлений в бюджет сельского поселения относительно 2020 года поступило меньше на </w:t>
      </w:r>
      <w:r w:rsidRPr="00872E7C">
        <w:rPr>
          <w:b/>
          <w:sz w:val="28"/>
          <w:szCs w:val="28"/>
        </w:rPr>
        <w:t>21 873,0</w:t>
      </w:r>
      <w:r w:rsidRPr="00872E7C">
        <w:rPr>
          <w:bCs/>
          <w:iCs/>
          <w:sz w:val="28"/>
          <w:szCs w:val="28"/>
        </w:rPr>
        <w:t xml:space="preserve"> </w:t>
      </w:r>
      <w:r w:rsidRPr="00872E7C">
        <w:rPr>
          <w:sz w:val="28"/>
          <w:szCs w:val="28"/>
        </w:rPr>
        <w:t xml:space="preserve">тыс. рублей или на </w:t>
      </w:r>
      <w:r w:rsidRPr="00872E7C">
        <w:rPr>
          <w:b/>
          <w:sz w:val="28"/>
          <w:szCs w:val="28"/>
        </w:rPr>
        <w:t>36,8</w:t>
      </w:r>
      <w:r w:rsidRPr="00872E7C">
        <w:rPr>
          <w:sz w:val="28"/>
          <w:szCs w:val="28"/>
        </w:rPr>
        <w:t xml:space="preserve">%. </w:t>
      </w:r>
    </w:p>
    <w:bookmarkEnd w:id="19"/>
    <w:p w14:paraId="169083D0" w14:textId="77777777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Бюджетные назначения на 2021 год по безвозмездным поступлениям от других бюджетов бюджетной системы Российской Федерации исполнены в сумме </w:t>
      </w:r>
      <w:r w:rsidRPr="00872E7C">
        <w:rPr>
          <w:b/>
          <w:sz w:val="28"/>
          <w:szCs w:val="28"/>
        </w:rPr>
        <w:t>37 635,6</w:t>
      </w:r>
      <w:r w:rsidRPr="00872E7C">
        <w:rPr>
          <w:sz w:val="28"/>
          <w:szCs w:val="28"/>
        </w:rPr>
        <w:t xml:space="preserve"> тыс. рублей или на </w:t>
      </w:r>
      <w:r w:rsidRPr="00872E7C">
        <w:rPr>
          <w:b/>
          <w:sz w:val="28"/>
          <w:szCs w:val="28"/>
        </w:rPr>
        <w:t>100,0</w:t>
      </w:r>
      <w:r w:rsidRPr="00872E7C">
        <w:rPr>
          <w:sz w:val="28"/>
          <w:szCs w:val="28"/>
        </w:rPr>
        <w:t>% плана:</w:t>
      </w:r>
    </w:p>
    <w:p w14:paraId="411D7D88" w14:textId="77777777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дотации в сумме </w:t>
      </w:r>
      <w:r w:rsidRPr="00872E7C">
        <w:rPr>
          <w:b/>
          <w:sz w:val="28"/>
          <w:szCs w:val="28"/>
        </w:rPr>
        <w:t>3 311,5</w:t>
      </w:r>
      <w:r w:rsidRPr="00872E7C">
        <w:rPr>
          <w:sz w:val="28"/>
          <w:szCs w:val="28"/>
        </w:rPr>
        <w:t xml:space="preserve"> тыс. рублей;</w:t>
      </w:r>
    </w:p>
    <w:p w14:paraId="2365A260" w14:textId="77777777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субсидии в сумме </w:t>
      </w:r>
      <w:r w:rsidRPr="00872E7C">
        <w:rPr>
          <w:b/>
          <w:sz w:val="28"/>
          <w:szCs w:val="28"/>
        </w:rPr>
        <w:t>34 222,9</w:t>
      </w:r>
      <w:r w:rsidRPr="00872E7C">
        <w:rPr>
          <w:sz w:val="28"/>
          <w:szCs w:val="28"/>
        </w:rPr>
        <w:t xml:space="preserve"> тыс. рублей;</w:t>
      </w:r>
    </w:p>
    <w:p w14:paraId="0D12F9CC" w14:textId="77777777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субвенции в сумме </w:t>
      </w:r>
      <w:r w:rsidRPr="00872E7C">
        <w:rPr>
          <w:b/>
          <w:sz w:val="28"/>
          <w:szCs w:val="28"/>
        </w:rPr>
        <w:t>101,2</w:t>
      </w:r>
      <w:r w:rsidRPr="00872E7C">
        <w:rPr>
          <w:sz w:val="28"/>
          <w:szCs w:val="28"/>
        </w:rPr>
        <w:t xml:space="preserve"> тыс. рублей.</w:t>
      </w:r>
    </w:p>
    <w:p w14:paraId="2C05AE13" w14:textId="77777777" w:rsidR="00D00439" w:rsidRPr="00872E7C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872E7C">
        <w:rPr>
          <w:rFonts w:ascii="Times New Roman" w:hAnsi="Times New Roman"/>
          <w:sz w:val="28"/>
          <w:szCs w:val="28"/>
        </w:rPr>
        <w:t>Расхождений плановых показателей доходов бюджета поселения, утвержденных решением о бюджете поселения, с показателями, отраженными в годовом отчете, не выявлено.</w:t>
      </w:r>
    </w:p>
    <w:p w14:paraId="70F3D3C2" w14:textId="77777777" w:rsidR="00D00439" w:rsidRPr="00872E7C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FB6E8" w14:textId="65FCFEB9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b/>
          <w:sz w:val="28"/>
          <w:szCs w:val="28"/>
        </w:rPr>
        <w:t>Вывод:</w:t>
      </w:r>
      <w:r w:rsidRPr="00DE2578">
        <w:rPr>
          <w:rFonts w:ascii="Times New Roman" w:hAnsi="Times New Roman"/>
          <w:sz w:val="28"/>
          <w:szCs w:val="28"/>
        </w:rPr>
        <w:t xml:space="preserve"> при проведении внешней проверки годового отчета установлено: </w:t>
      </w:r>
      <w:bookmarkStart w:id="20" w:name="_Hlk97113227"/>
      <w:r w:rsidRPr="00DE2578">
        <w:rPr>
          <w:rFonts w:ascii="Times New Roman" w:hAnsi="Times New Roman"/>
          <w:sz w:val="28"/>
          <w:szCs w:val="28"/>
        </w:rPr>
        <w:t xml:space="preserve">общая сумма доходов бюджета сельского поселения в 2021 году составила </w:t>
      </w:r>
      <w:r w:rsidRPr="00DE2578">
        <w:rPr>
          <w:rFonts w:ascii="Times New Roman" w:hAnsi="Times New Roman"/>
          <w:b/>
          <w:sz w:val="28"/>
          <w:szCs w:val="28"/>
        </w:rPr>
        <w:t>46 621,0</w:t>
      </w:r>
      <w:r w:rsidRPr="00DE2578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6E8BED1" w14:textId="77777777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1) собственные доходы в сумме </w:t>
      </w:r>
      <w:r w:rsidRPr="00DE2578">
        <w:rPr>
          <w:rFonts w:ascii="Times New Roman" w:hAnsi="Times New Roman"/>
          <w:b/>
          <w:sz w:val="28"/>
          <w:szCs w:val="28"/>
        </w:rPr>
        <w:t>8 985,4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Pr="00DE2578">
        <w:rPr>
          <w:rFonts w:ascii="Times New Roman" w:hAnsi="Times New Roman"/>
          <w:b/>
          <w:sz w:val="28"/>
          <w:szCs w:val="28"/>
        </w:rPr>
        <w:t>85,2</w:t>
      </w:r>
      <w:r w:rsidRPr="00DE2578">
        <w:rPr>
          <w:rFonts w:ascii="Times New Roman" w:hAnsi="Times New Roman"/>
          <w:sz w:val="28"/>
          <w:szCs w:val="28"/>
        </w:rPr>
        <w:t>% плана, в том числе:</w:t>
      </w:r>
    </w:p>
    <w:p w14:paraId="39ED3E47" w14:textId="77777777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 w:rsidRPr="00DE2578">
        <w:rPr>
          <w:rFonts w:ascii="Times New Roman" w:hAnsi="Times New Roman"/>
          <w:b/>
          <w:sz w:val="28"/>
          <w:szCs w:val="28"/>
        </w:rPr>
        <w:t>8 672,2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Pr="00DE2578">
        <w:rPr>
          <w:rFonts w:ascii="Times New Roman" w:hAnsi="Times New Roman"/>
          <w:b/>
          <w:sz w:val="28"/>
          <w:szCs w:val="28"/>
        </w:rPr>
        <w:t>84,4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5D7B0847" w14:textId="77777777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 w:rsidRPr="00DE2578">
        <w:rPr>
          <w:rFonts w:ascii="Times New Roman" w:hAnsi="Times New Roman"/>
          <w:b/>
          <w:sz w:val="28"/>
          <w:szCs w:val="28"/>
        </w:rPr>
        <w:t>313,2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Pr="00DE2578">
        <w:rPr>
          <w:rFonts w:ascii="Times New Roman" w:hAnsi="Times New Roman"/>
          <w:b/>
          <w:sz w:val="28"/>
          <w:szCs w:val="28"/>
        </w:rPr>
        <w:t>111,5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08628DE2" w14:textId="724F0F92" w:rsidR="00D00439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2) безвозмездные поступления в сумме </w:t>
      </w:r>
      <w:r w:rsidRPr="00DE2578">
        <w:rPr>
          <w:rFonts w:ascii="Times New Roman" w:hAnsi="Times New Roman"/>
          <w:b/>
          <w:sz w:val="28"/>
          <w:szCs w:val="28"/>
        </w:rPr>
        <w:t>37 635,6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Pr="00DE2578">
        <w:rPr>
          <w:rFonts w:ascii="Times New Roman" w:hAnsi="Times New Roman"/>
          <w:b/>
          <w:sz w:val="28"/>
          <w:szCs w:val="28"/>
        </w:rPr>
        <w:t>100,0</w:t>
      </w:r>
      <w:r w:rsidRPr="00DE2578">
        <w:rPr>
          <w:rFonts w:ascii="Times New Roman" w:hAnsi="Times New Roman"/>
          <w:sz w:val="28"/>
          <w:szCs w:val="28"/>
        </w:rPr>
        <w:t>% плана.</w:t>
      </w:r>
      <w:bookmarkEnd w:id="20"/>
    </w:p>
    <w:p w14:paraId="43BE31F2" w14:textId="77777777" w:rsidR="001A76AC" w:rsidRDefault="001A76AC" w:rsidP="00D00439">
      <w:pPr>
        <w:ind w:firstLine="709"/>
        <w:jc w:val="center"/>
        <w:rPr>
          <w:b/>
          <w:bCs/>
          <w:i/>
          <w:sz w:val="28"/>
          <w:szCs w:val="28"/>
        </w:rPr>
      </w:pPr>
    </w:p>
    <w:p w14:paraId="47C19369" w14:textId="61A9DB82" w:rsidR="00D00439" w:rsidRPr="00D00439" w:rsidRDefault="00D00439" w:rsidP="00D00439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4.5. </w:t>
      </w:r>
      <w:r w:rsidRPr="00D00439">
        <w:rPr>
          <w:b/>
          <w:bCs/>
          <w:i/>
          <w:sz w:val="28"/>
          <w:szCs w:val="28"/>
        </w:rPr>
        <w:t>Исполнение бюджета по разделам и подразделам классификации расходов бюджетов</w:t>
      </w:r>
    </w:p>
    <w:p w14:paraId="6840F9FC" w14:textId="77777777" w:rsidR="00D00439" w:rsidRPr="009E2373" w:rsidRDefault="00D00439" w:rsidP="00D00439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14:paraId="1FC32665" w14:textId="77777777" w:rsidR="00D00439" w:rsidRPr="009E2373" w:rsidRDefault="00D00439" w:rsidP="00D0043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E2373">
        <w:rPr>
          <w:rFonts w:eastAsia="Times New Roman"/>
          <w:sz w:val="28"/>
          <w:szCs w:val="28"/>
        </w:rPr>
        <w:t xml:space="preserve">План по расходам бюджета сельского поселения исполнен в сумме </w:t>
      </w:r>
      <w:r w:rsidRPr="009E2373">
        <w:rPr>
          <w:rFonts w:eastAsia="Times New Roman"/>
          <w:b/>
          <w:sz w:val="28"/>
          <w:szCs w:val="28"/>
        </w:rPr>
        <w:t>46 505,1</w:t>
      </w:r>
      <w:r w:rsidRPr="009E2373">
        <w:rPr>
          <w:rFonts w:eastAsia="Times New Roman"/>
          <w:sz w:val="28"/>
          <w:szCs w:val="28"/>
        </w:rPr>
        <w:t xml:space="preserve"> тыс. рублей или </w:t>
      </w:r>
      <w:r w:rsidRPr="009E2373">
        <w:rPr>
          <w:rFonts w:eastAsia="Times New Roman"/>
          <w:b/>
          <w:sz w:val="28"/>
          <w:szCs w:val="28"/>
        </w:rPr>
        <w:t>96,1</w:t>
      </w:r>
      <w:r w:rsidRPr="009E2373">
        <w:rPr>
          <w:rFonts w:eastAsia="Times New Roman"/>
          <w:sz w:val="28"/>
          <w:szCs w:val="28"/>
        </w:rPr>
        <w:t xml:space="preserve">% плана, неисполнение составило в сумме </w:t>
      </w:r>
      <w:r w:rsidRPr="009E2373">
        <w:rPr>
          <w:rFonts w:eastAsia="Times New Roman"/>
          <w:b/>
          <w:sz w:val="28"/>
          <w:szCs w:val="28"/>
        </w:rPr>
        <w:t>1 896,7</w:t>
      </w:r>
      <w:r w:rsidRPr="009E2373">
        <w:rPr>
          <w:rFonts w:eastAsia="Times New Roman"/>
          <w:sz w:val="28"/>
          <w:szCs w:val="28"/>
        </w:rPr>
        <w:t xml:space="preserve"> тыс. рублей. </w:t>
      </w:r>
    </w:p>
    <w:p w14:paraId="74DE8469" w14:textId="77777777" w:rsidR="00D00439" w:rsidRPr="009E2373" w:rsidRDefault="00D00439" w:rsidP="00D00439">
      <w:pPr>
        <w:ind w:firstLine="709"/>
        <w:jc w:val="both"/>
        <w:rPr>
          <w:bCs/>
          <w:iCs/>
          <w:sz w:val="28"/>
          <w:szCs w:val="28"/>
        </w:rPr>
      </w:pPr>
    </w:p>
    <w:p w14:paraId="33D5FCB2" w14:textId="77777777" w:rsidR="00D00439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  <w:sectPr w:rsidR="00D00439" w:rsidSect="008F71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0730D1A" w14:textId="77777777" w:rsidR="00D00439" w:rsidRPr="009E2373" w:rsidRDefault="00D00439" w:rsidP="00D00439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9E2373">
        <w:rPr>
          <w:b/>
          <w:bCs/>
          <w:i/>
          <w:iCs/>
          <w:sz w:val="28"/>
          <w:szCs w:val="28"/>
        </w:rPr>
        <w:lastRenderedPageBreak/>
        <w:t xml:space="preserve">Структура и анализ исполнения расходов бюджета </w:t>
      </w:r>
    </w:p>
    <w:p w14:paraId="48CA7BE1" w14:textId="77777777" w:rsidR="00D00439" w:rsidRPr="009E2373" w:rsidRDefault="00D00439" w:rsidP="00D00439">
      <w:pPr>
        <w:ind w:firstLine="709"/>
        <w:jc w:val="center"/>
        <w:rPr>
          <w:i/>
          <w:iCs/>
          <w:sz w:val="28"/>
          <w:szCs w:val="28"/>
        </w:rPr>
      </w:pPr>
      <w:r w:rsidRPr="009E2373">
        <w:rPr>
          <w:b/>
          <w:bCs/>
          <w:i/>
          <w:iCs/>
          <w:sz w:val="28"/>
          <w:szCs w:val="28"/>
        </w:rPr>
        <w:t xml:space="preserve">по разделам и подразделам классификации расходов бюджетов </w:t>
      </w:r>
    </w:p>
    <w:p w14:paraId="2B69568D" w14:textId="78466997" w:rsidR="00D00439" w:rsidRPr="009F4F84" w:rsidRDefault="009F4F84" w:rsidP="009F4F84">
      <w:pPr>
        <w:pStyle w:val="21"/>
        <w:suppressAutoHyphens/>
        <w:spacing w:after="0" w:line="240" w:lineRule="auto"/>
        <w:ind w:left="0" w:firstLine="709"/>
        <w:jc w:val="right"/>
      </w:pPr>
      <w:r>
        <w:t>Таблица №4 (тыс. рублей)</w:t>
      </w:r>
    </w:p>
    <w:tbl>
      <w:tblPr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567"/>
        <w:gridCol w:w="1276"/>
        <w:gridCol w:w="1275"/>
        <w:gridCol w:w="1276"/>
        <w:gridCol w:w="1276"/>
        <w:gridCol w:w="992"/>
        <w:gridCol w:w="1276"/>
        <w:gridCol w:w="992"/>
        <w:gridCol w:w="992"/>
      </w:tblGrid>
      <w:tr w:rsidR="00D00439" w:rsidRPr="00D00439" w14:paraId="5B759F74" w14:textId="77777777" w:rsidTr="00447A55">
        <w:trPr>
          <w:trHeight w:val="24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B32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BA2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717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Подраздел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7DC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1BA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Исполнено 2020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5D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2021 год к 2020 году</w:t>
            </w:r>
          </w:p>
        </w:tc>
      </w:tr>
      <w:tr w:rsidR="00447A55" w:rsidRPr="00D00439" w14:paraId="2455783A" w14:textId="77777777" w:rsidTr="00447A55">
        <w:trPr>
          <w:trHeight w:val="551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2FBC2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1A6B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45A6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D5C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Утверждено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49B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1A6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Отклонения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3B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%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D4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В общем объеме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B6C06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143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Отклонения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3DE" w14:textId="47FB7738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 xml:space="preserve"> % </w:t>
            </w:r>
            <w:r w:rsidR="00447A55">
              <w:rPr>
                <w:rFonts w:eastAsia="Times New Roman"/>
              </w:rPr>
              <w:t>исполнения</w:t>
            </w:r>
            <w:r w:rsidRPr="00D00439">
              <w:rPr>
                <w:rFonts w:eastAsia="Times New Roman"/>
              </w:rPr>
              <w:t xml:space="preserve"> </w:t>
            </w:r>
          </w:p>
        </w:tc>
      </w:tr>
      <w:tr w:rsidR="00447A55" w:rsidRPr="00D00439" w14:paraId="43085EDC" w14:textId="77777777" w:rsidTr="00447A55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14F8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E5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0B2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C7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5319,4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37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4974,6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85D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80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E3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94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5941,4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ADD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C9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83,7</w:t>
            </w:r>
          </w:p>
        </w:tc>
      </w:tr>
      <w:tr w:rsidR="00447A55" w:rsidRPr="00D00439" w14:paraId="2DD654D4" w14:textId="77777777" w:rsidTr="00447A55">
        <w:trPr>
          <w:trHeight w:val="3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540" w14:textId="2B354644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E3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804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EE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85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93B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C61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39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B1A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DC77" w14:textId="684B1A9E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A36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102,2</w:t>
            </w:r>
          </w:p>
        </w:tc>
      </w:tr>
      <w:tr w:rsidR="00447A55" w:rsidRPr="00D00439" w14:paraId="2331D84D" w14:textId="77777777" w:rsidTr="00447A55">
        <w:trPr>
          <w:trHeight w:val="1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26C1" w14:textId="55AA0A44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Функционирование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68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1C2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4C7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4580,4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7F8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4328,4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EC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7D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5B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688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AA7D" w14:textId="24491723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8E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103,0</w:t>
            </w:r>
          </w:p>
        </w:tc>
      </w:tr>
      <w:tr w:rsidR="00447A55" w:rsidRPr="00D00439" w14:paraId="59E10241" w14:textId="77777777" w:rsidTr="00447A55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C868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0DB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18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E22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EF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3C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178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728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46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FDC2" w14:textId="2309573C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0D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101,5</w:t>
            </w:r>
          </w:p>
        </w:tc>
      </w:tr>
      <w:tr w:rsidR="00447A55" w:rsidRPr="00D00439" w14:paraId="4ACB0761" w14:textId="77777777" w:rsidTr="00447A55">
        <w:trPr>
          <w:trHeight w:val="2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982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574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EBD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041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79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5D2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46D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276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B7B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54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D44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</w:tr>
      <w:tr w:rsidR="00447A55" w:rsidRPr="00D00439" w14:paraId="6B7A02C7" w14:textId="77777777" w:rsidTr="00447A55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EEAD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5E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DB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39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73F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4C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97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86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D6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83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-1106,1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B51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2,0</w:t>
            </w:r>
          </w:p>
        </w:tc>
      </w:tr>
      <w:tr w:rsidR="00447A55" w:rsidRPr="00D00439" w14:paraId="5BCD510A" w14:textId="77777777" w:rsidTr="00447A55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7AD0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546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E14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C1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08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740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0F1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B2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1D0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C2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0D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74,9</w:t>
            </w:r>
          </w:p>
        </w:tc>
      </w:tr>
      <w:tr w:rsidR="00447A55" w:rsidRPr="00D00439" w14:paraId="555708F6" w14:textId="77777777" w:rsidTr="00447A55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CEA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168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497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956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603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08F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75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3B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12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6B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53F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74,9</w:t>
            </w:r>
          </w:p>
        </w:tc>
      </w:tr>
      <w:tr w:rsidR="00447A55" w:rsidRPr="00D00439" w14:paraId="29309DF6" w14:textId="77777777" w:rsidTr="00447A55">
        <w:trPr>
          <w:trHeight w:val="3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98FE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0A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599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EC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C85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3D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579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E2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93D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A88" w14:textId="38645125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+</w:t>
            </w:r>
            <w:r w:rsidRPr="00D00439">
              <w:rPr>
                <w:rFonts w:eastAsia="Times New Roman"/>
                <w:b/>
                <w:bCs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395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138,6</w:t>
            </w:r>
          </w:p>
        </w:tc>
      </w:tr>
      <w:tr w:rsidR="00447A55" w:rsidRPr="00D00439" w14:paraId="0D9A1305" w14:textId="77777777" w:rsidTr="00447A55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AF6C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FE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EFF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373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A5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70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AD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FDF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B0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C0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E3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71,8</w:t>
            </w:r>
          </w:p>
        </w:tc>
      </w:tr>
      <w:tr w:rsidR="00447A55" w:rsidRPr="00D00439" w14:paraId="7F4B5496" w14:textId="77777777" w:rsidTr="00447A55">
        <w:trPr>
          <w:trHeight w:val="3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6E25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00439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7EA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6DD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7CA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DC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29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5DA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9E7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24E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005" w14:textId="7B89C2B1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0D5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</w:tr>
      <w:tr w:rsidR="00447A55" w:rsidRPr="00D00439" w14:paraId="791ECBAF" w14:textId="77777777" w:rsidTr="00447A55">
        <w:trPr>
          <w:trHeight w:val="2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EF1D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DF4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C73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84F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13316,8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F3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13016,7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66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-300,1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AD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EE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F2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A4CF" w14:textId="6EFF00BA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+</w:t>
            </w:r>
            <w:r w:rsidRPr="00D00439">
              <w:rPr>
                <w:rFonts w:eastAsia="Times New Roman"/>
                <w:b/>
                <w:bCs/>
              </w:rPr>
              <w:t>12221,1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CE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1636,1</w:t>
            </w:r>
          </w:p>
        </w:tc>
      </w:tr>
      <w:tr w:rsidR="00447A55" w:rsidRPr="00D00439" w14:paraId="332CBA7F" w14:textId="77777777" w:rsidTr="00447A55">
        <w:trPr>
          <w:trHeight w:val="2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601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Дорожные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60E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3DE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CBC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13314,8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9E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13014,7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6C7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-300,1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3C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0E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BE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72AD" w14:textId="47CBC64C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12219,1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4C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1635,8</w:t>
            </w:r>
          </w:p>
        </w:tc>
      </w:tr>
      <w:tr w:rsidR="00447A55" w:rsidRPr="00D00439" w14:paraId="46E50D66" w14:textId="77777777" w:rsidTr="00447A55">
        <w:trPr>
          <w:trHeight w:val="2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770C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EA3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23A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A7C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1E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A29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421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8A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DC4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7571" w14:textId="6F832CA5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2F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</w:tr>
      <w:tr w:rsidR="00447A55" w:rsidRPr="00D00439" w14:paraId="4663D382" w14:textId="77777777" w:rsidTr="00447A55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D6F2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FA6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F7E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C1B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29438,1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14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28210,5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743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-1227,6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076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4D4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8C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61532,4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F41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-33321,9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85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45,8</w:t>
            </w:r>
          </w:p>
        </w:tc>
      </w:tr>
      <w:tr w:rsidR="00447A55" w:rsidRPr="00D00439" w14:paraId="6BD41C2E" w14:textId="77777777" w:rsidTr="00447A55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0428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5BE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F9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059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9F3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A71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153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D3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65C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58A" w14:textId="1654AA62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Pr="00D00439">
              <w:rPr>
                <w:rFonts w:eastAsia="Times New Roman"/>
              </w:rPr>
              <w:t>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BF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253,6</w:t>
            </w:r>
          </w:p>
        </w:tc>
      </w:tr>
      <w:tr w:rsidR="00447A55" w:rsidRPr="00D00439" w14:paraId="411F45C1" w14:textId="77777777" w:rsidTr="00447A55">
        <w:trPr>
          <w:trHeight w:val="2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F0B2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AA5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997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12D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25691,7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34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25373,2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B3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-318,5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4F9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11D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877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55720,2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84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-30347,0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4A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45,5</w:t>
            </w:r>
          </w:p>
        </w:tc>
      </w:tr>
      <w:tr w:rsidR="00447A55" w:rsidRPr="00D00439" w14:paraId="1C224F9E" w14:textId="77777777" w:rsidTr="00447A55">
        <w:trPr>
          <w:trHeight w:val="2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C198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52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939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C49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3278,2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3B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89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A2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783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696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5627,6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D8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-3258,5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9D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42,1</w:t>
            </w:r>
          </w:p>
        </w:tc>
      </w:tr>
      <w:tr w:rsidR="00447A55" w:rsidRPr="00D00439" w14:paraId="2FE5F450" w14:textId="77777777" w:rsidTr="00447A55">
        <w:trPr>
          <w:trHeight w:val="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0EB4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F2F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FD5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0D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60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230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05D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5F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46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992B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A17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93,0</w:t>
            </w:r>
          </w:p>
        </w:tc>
      </w:tr>
      <w:tr w:rsidR="00447A55" w:rsidRPr="00D00439" w14:paraId="6FC911A6" w14:textId="77777777" w:rsidTr="00447A55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E22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F34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C13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C3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89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04C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D7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8E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455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8E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-2,8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766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93,0</w:t>
            </w:r>
          </w:p>
        </w:tc>
      </w:tr>
      <w:tr w:rsidR="00447A55" w:rsidRPr="00D00439" w14:paraId="572379C8" w14:textId="77777777" w:rsidTr="00447A55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6CF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 xml:space="preserve">Социальная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D15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CD1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21D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AC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91A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B49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DE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1CA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826" w14:textId="183C67B0" w:rsidR="00D00439" w:rsidRPr="00D00439" w:rsidRDefault="006035DA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+</w:t>
            </w:r>
            <w:r w:rsidR="00D00439" w:rsidRPr="00D00439">
              <w:rPr>
                <w:rFonts w:eastAsia="Times New Roman"/>
                <w:b/>
                <w:bCs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C20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109,5</w:t>
            </w:r>
          </w:p>
        </w:tc>
      </w:tr>
      <w:tr w:rsidR="00447A55" w:rsidRPr="00D00439" w14:paraId="57A6BAB8" w14:textId="77777777" w:rsidTr="00447A55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570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CCC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E24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9EC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C10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62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506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F8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59B0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B61D" w14:textId="60628F6C" w:rsidR="00D00439" w:rsidRPr="00D00439" w:rsidRDefault="006035DA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="00D00439" w:rsidRPr="00D00439">
              <w:rPr>
                <w:rFonts w:eastAsia="Times New Roman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561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104,1</w:t>
            </w:r>
          </w:p>
        </w:tc>
      </w:tr>
      <w:tr w:rsidR="00447A55" w:rsidRPr="00D00439" w14:paraId="0EDC58B7" w14:textId="77777777" w:rsidTr="00447A55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7F1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9CE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7D1F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AC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D5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27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1B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41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FD01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B7E" w14:textId="4024FCD3" w:rsidR="00D00439" w:rsidRPr="00D00439" w:rsidRDefault="006035DA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  <w:r w:rsidR="00D00439" w:rsidRPr="00D00439">
              <w:rPr>
                <w:rFonts w:eastAsia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93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D00439">
              <w:rPr>
                <w:rFonts w:eastAsia="Times New Roman"/>
              </w:rPr>
              <w:t>133,3</w:t>
            </w:r>
          </w:p>
        </w:tc>
      </w:tr>
      <w:tr w:rsidR="00447A55" w:rsidRPr="00D00439" w14:paraId="574BC185" w14:textId="77777777" w:rsidTr="00447A55">
        <w:trPr>
          <w:trHeight w:val="2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14A9" w14:textId="77777777" w:rsidR="00D00439" w:rsidRPr="00D00439" w:rsidRDefault="00D00439" w:rsidP="00D004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695D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0A0C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528A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48401,8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4C6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46505,1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8B4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-1896,7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2278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2E76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28AE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68580,7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5D73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-22075,6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CE22" w14:textId="77777777" w:rsidR="00D00439" w:rsidRPr="00D00439" w:rsidRDefault="00D00439" w:rsidP="00D0043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D00439">
              <w:rPr>
                <w:rFonts w:eastAsia="Times New Roman"/>
                <w:b/>
                <w:bCs/>
              </w:rPr>
              <w:t>67,8</w:t>
            </w:r>
          </w:p>
        </w:tc>
      </w:tr>
    </w:tbl>
    <w:p w14:paraId="37B3C5D8" w14:textId="77777777" w:rsidR="00D00439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  <w:sectPr w:rsidR="00D00439" w:rsidSect="009B193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502C6014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lastRenderedPageBreak/>
        <w:t xml:space="preserve">По разделу </w:t>
      </w:r>
      <w:r w:rsidRPr="009E2373">
        <w:rPr>
          <w:b/>
          <w:sz w:val="28"/>
          <w:szCs w:val="28"/>
        </w:rPr>
        <w:t>0100 «Общегосударственные вопросы»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Pr="009E2373">
        <w:rPr>
          <w:b/>
          <w:sz w:val="28"/>
          <w:szCs w:val="28"/>
        </w:rPr>
        <w:t>4 974,6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 w:rsidRPr="009E2373">
        <w:rPr>
          <w:b/>
          <w:sz w:val="28"/>
          <w:szCs w:val="28"/>
        </w:rPr>
        <w:t>93,5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уменьшились на </w:t>
      </w:r>
      <w:r w:rsidRPr="009E2373">
        <w:rPr>
          <w:b/>
          <w:sz w:val="28"/>
          <w:szCs w:val="28"/>
        </w:rPr>
        <w:t>966,8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 w:rsidRPr="009E2373">
        <w:rPr>
          <w:b/>
          <w:sz w:val="28"/>
          <w:szCs w:val="28"/>
        </w:rPr>
        <w:t>16,3</w:t>
      </w:r>
      <w:r w:rsidRPr="009E2373">
        <w:rPr>
          <w:sz w:val="28"/>
          <w:szCs w:val="28"/>
        </w:rPr>
        <w:t>%, в том числе:</w:t>
      </w:r>
    </w:p>
    <w:p w14:paraId="516EB3DA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E2373">
        <w:rPr>
          <w:sz w:val="28"/>
          <w:szCs w:val="28"/>
        </w:rPr>
        <w:t>увеличились расходы по подразделу</w:t>
      </w:r>
      <w:r>
        <w:rPr>
          <w:sz w:val="28"/>
          <w:szCs w:val="28"/>
        </w:rPr>
        <w:t>:</w:t>
      </w:r>
    </w:p>
    <w:p w14:paraId="1EF6A211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373">
        <w:rPr>
          <w:sz w:val="28"/>
          <w:szCs w:val="28"/>
        </w:rPr>
        <w:t>0102 «</w:t>
      </w:r>
      <w:r w:rsidRPr="009E2373">
        <w:rPr>
          <w:rFonts w:eastAsiaTheme="minorHAnsi"/>
          <w:sz w:val="28"/>
          <w:szCs w:val="28"/>
          <w:lang w:eastAsia="en-US"/>
        </w:rPr>
        <w:t>Функционирование высшего должностного лица муниципального образования</w:t>
      </w:r>
      <w:r w:rsidRPr="009E2373">
        <w:rPr>
          <w:sz w:val="28"/>
          <w:szCs w:val="28"/>
        </w:rPr>
        <w:t xml:space="preserve">» на </w:t>
      </w:r>
      <w:r w:rsidRPr="009E2373">
        <w:rPr>
          <w:b/>
          <w:sz w:val="28"/>
          <w:szCs w:val="28"/>
        </w:rPr>
        <w:t>13,2</w:t>
      </w:r>
      <w:r w:rsidRPr="009E2373">
        <w:rPr>
          <w:sz w:val="28"/>
          <w:szCs w:val="28"/>
        </w:rPr>
        <w:t xml:space="preserve"> тыс. рублей или на </w:t>
      </w:r>
      <w:r w:rsidRPr="009E2373">
        <w:rPr>
          <w:b/>
          <w:sz w:val="28"/>
          <w:szCs w:val="28"/>
        </w:rPr>
        <w:t>2,2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6B420EB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- 0104 «</w:t>
      </w:r>
      <w:r w:rsidRPr="009E2373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местных администраций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125,8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3,0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75FC0CB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- 0106 «</w:t>
      </w:r>
      <w:r w:rsidRPr="009E2373">
        <w:rPr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0,3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1,5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2F741B77" w14:textId="6636ABBC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4056" w:rsidRPr="009E2373">
        <w:rPr>
          <w:sz w:val="28"/>
          <w:szCs w:val="28"/>
        </w:rPr>
        <w:t>у</w:t>
      </w:r>
      <w:r w:rsidR="00724056">
        <w:rPr>
          <w:sz w:val="28"/>
          <w:szCs w:val="28"/>
        </w:rPr>
        <w:t xml:space="preserve">меньшились </w:t>
      </w:r>
      <w:r w:rsidR="00724056" w:rsidRPr="009E2373">
        <w:rPr>
          <w:sz w:val="28"/>
          <w:szCs w:val="28"/>
        </w:rPr>
        <w:t>расходы по подразделу</w:t>
      </w:r>
      <w:r w:rsidR="00724056">
        <w:rPr>
          <w:sz w:val="28"/>
          <w:szCs w:val="28"/>
        </w:rPr>
        <w:t>:</w:t>
      </w:r>
    </w:p>
    <w:p w14:paraId="144E777B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- 0113 «</w:t>
      </w:r>
      <w:r w:rsidRPr="00025E56">
        <w:rPr>
          <w:sz w:val="28"/>
          <w:szCs w:val="28"/>
        </w:rPr>
        <w:t>Другие общегосударственные вопросы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1 106,1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98,0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214A5598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 w:rsidRPr="00025E56">
        <w:rPr>
          <w:b/>
          <w:sz w:val="28"/>
          <w:szCs w:val="28"/>
        </w:rPr>
        <w:t>10,7</w:t>
      </w:r>
      <w:r w:rsidRPr="009E2373">
        <w:rPr>
          <w:sz w:val="28"/>
          <w:szCs w:val="28"/>
        </w:rPr>
        <w:t>%.</w:t>
      </w:r>
    </w:p>
    <w:p w14:paraId="3BC26CA1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25E56">
        <w:rPr>
          <w:sz w:val="28"/>
          <w:szCs w:val="28"/>
        </w:rPr>
        <w:t xml:space="preserve">По разделу </w:t>
      </w:r>
      <w:r w:rsidRPr="00025E56">
        <w:rPr>
          <w:b/>
          <w:sz w:val="28"/>
          <w:szCs w:val="28"/>
        </w:rPr>
        <w:t>0200 «Национальная оборона»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101,2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</w:t>
      </w:r>
      <w:r>
        <w:rPr>
          <w:sz w:val="28"/>
          <w:szCs w:val="28"/>
        </w:rPr>
        <w:t xml:space="preserve"> по подразделу 0203 «</w:t>
      </w:r>
      <w:r w:rsidRPr="00025E56">
        <w:rPr>
          <w:sz w:val="28"/>
          <w:szCs w:val="28"/>
        </w:rPr>
        <w:t>Мобилизационная и вневойсковая подготовка</w:t>
      </w:r>
      <w:r>
        <w:rPr>
          <w:sz w:val="28"/>
          <w:szCs w:val="28"/>
        </w:rPr>
        <w:t>»</w:t>
      </w:r>
      <w:r w:rsidRPr="009E2373">
        <w:rPr>
          <w:sz w:val="28"/>
          <w:szCs w:val="28"/>
        </w:rPr>
        <w:t>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уменьшились на </w:t>
      </w:r>
      <w:r>
        <w:rPr>
          <w:b/>
          <w:sz w:val="28"/>
          <w:szCs w:val="28"/>
        </w:rPr>
        <w:t>34,0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25,1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2CCE301C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0,2</w:t>
      </w:r>
      <w:r w:rsidRPr="009E2373">
        <w:rPr>
          <w:sz w:val="28"/>
          <w:szCs w:val="28"/>
        </w:rPr>
        <w:t>%.</w:t>
      </w:r>
    </w:p>
    <w:p w14:paraId="7D1870EB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25E56">
        <w:rPr>
          <w:sz w:val="28"/>
          <w:szCs w:val="28"/>
        </w:rPr>
        <w:t xml:space="preserve">По разделу </w:t>
      </w:r>
      <w:r w:rsidRPr="00025E56">
        <w:rPr>
          <w:b/>
          <w:sz w:val="28"/>
          <w:szCs w:val="28"/>
        </w:rPr>
        <w:t>0300 «Национальная безопасность и правоохранительная деятельность»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75,8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75,8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21,1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38,6</w:t>
      </w:r>
      <w:r w:rsidRPr="009E2373">
        <w:rPr>
          <w:sz w:val="28"/>
          <w:szCs w:val="28"/>
        </w:rPr>
        <w:t>%, в том числе:</w:t>
      </w:r>
    </w:p>
    <w:p w14:paraId="2DB0E3E7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уменьшились </w:t>
      </w:r>
      <w:r w:rsidRPr="009E2373">
        <w:rPr>
          <w:sz w:val="28"/>
          <w:szCs w:val="28"/>
        </w:rPr>
        <w:t>расходы по подразделу</w:t>
      </w:r>
      <w:r>
        <w:rPr>
          <w:sz w:val="28"/>
          <w:szCs w:val="28"/>
        </w:rPr>
        <w:t xml:space="preserve"> 0310 «</w:t>
      </w:r>
      <w:r w:rsidRPr="00025E56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15,4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28,2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623EA8F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373">
        <w:rPr>
          <w:sz w:val="28"/>
          <w:szCs w:val="28"/>
        </w:rPr>
        <w:t>увеличились расходы по подразделу</w:t>
      </w:r>
      <w:r>
        <w:rPr>
          <w:sz w:val="28"/>
          <w:szCs w:val="28"/>
        </w:rPr>
        <w:t xml:space="preserve"> 0314 «</w:t>
      </w:r>
      <w:r w:rsidRPr="00F91E28">
        <w:rPr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36,5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AEA6164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0,2</w:t>
      </w:r>
      <w:r w:rsidRPr="009E2373">
        <w:rPr>
          <w:sz w:val="28"/>
          <w:szCs w:val="28"/>
        </w:rPr>
        <w:t>%.</w:t>
      </w:r>
    </w:p>
    <w:p w14:paraId="6CA71377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F91E28">
        <w:rPr>
          <w:sz w:val="28"/>
          <w:szCs w:val="28"/>
        </w:rPr>
        <w:t xml:space="preserve">По разделу </w:t>
      </w:r>
      <w:r w:rsidRPr="00F91E28">
        <w:rPr>
          <w:b/>
          <w:sz w:val="28"/>
          <w:szCs w:val="28"/>
        </w:rPr>
        <w:t>0400 «Национальная экономика»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13 016,7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97,7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A10CB">
        <w:rPr>
          <w:b/>
          <w:sz w:val="28"/>
          <w:szCs w:val="28"/>
        </w:rPr>
        <w:t>12 221,1</w:t>
      </w:r>
      <w:r>
        <w:rPr>
          <w:sz w:val="28"/>
          <w:szCs w:val="28"/>
        </w:rPr>
        <w:t xml:space="preserve"> тыс. рублей или в</w:t>
      </w:r>
      <w:r w:rsidRPr="009E237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16,4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>раза</w:t>
      </w:r>
      <w:r w:rsidRPr="009E2373">
        <w:rPr>
          <w:sz w:val="28"/>
          <w:szCs w:val="28"/>
        </w:rPr>
        <w:t>, в том числе:</w:t>
      </w:r>
    </w:p>
    <w:p w14:paraId="60A2A9C6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0409 «</w:t>
      </w:r>
      <w:r w:rsidRPr="00FA10CB">
        <w:rPr>
          <w:sz w:val="28"/>
          <w:szCs w:val="28"/>
        </w:rPr>
        <w:t>Дорожные хозяйство (дорожные фонды)</w:t>
      </w:r>
      <w:r>
        <w:rPr>
          <w:sz w:val="28"/>
          <w:szCs w:val="28"/>
        </w:rPr>
        <w:t xml:space="preserve">» на </w:t>
      </w:r>
      <w:r w:rsidRPr="00FA10CB">
        <w:rPr>
          <w:b/>
          <w:sz w:val="28"/>
          <w:szCs w:val="28"/>
        </w:rPr>
        <w:t>12 2</w:t>
      </w:r>
      <w:r>
        <w:rPr>
          <w:b/>
          <w:sz w:val="28"/>
          <w:szCs w:val="28"/>
        </w:rPr>
        <w:t>19</w:t>
      </w:r>
      <w:r w:rsidRPr="00FA10CB">
        <w:rPr>
          <w:b/>
          <w:sz w:val="28"/>
          <w:szCs w:val="28"/>
        </w:rPr>
        <w:t>,1</w:t>
      </w:r>
      <w:r>
        <w:rPr>
          <w:sz w:val="28"/>
          <w:szCs w:val="28"/>
        </w:rPr>
        <w:t xml:space="preserve"> тыс. рублей или в</w:t>
      </w:r>
      <w:r w:rsidRPr="009E237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16,4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>раза;</w:t>
      </w:r>
    </w:p>
    <w:p w14:paraId="5B580059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0412 «</w:t>
      </w:r>
      <w:r w:rsidRPr="00FA10CB">
        <w:rPr>
          <w:sz w:val="28"/>
          <w:szCs w:val="28"/>
        </w:rPr>
        <w:t>Другие вопросы в области национальной экономики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2,0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A1233FE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28,0</w:t>
      </w:r>
      <w:r w:rsidRPr="009E2373">
        <w:rPr>
          <w:sz w:val="28"/>
          <w:szCs w:val="28"/>
        </w:rPr>
        <w:t>%.</w:t>
      </w:r>
    </w:p>
    <w:p w14:paraId="07617310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F91E28">
        <w:rPr>
          <w:sz w:val="28"/>
          <w:szCs w:val="28"/>
        </w:rPr>
        <w:lastRenderedPageBreak/>
        <w:t>По разделу</w:t>
      </w:r>
      <w:r>
        <w:rPr>
          <w:sz w:val="28"/>
          <w:szCs w:val="28"/>
        </w:rPr>
        <w:t xml:space="preserve"> </w:t>
      </w:r>
      <w:r w:rsidRPr="00F91E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F91E28">
        <w:rPr>
          <w:b/>
          <w:sz w:val="28"/>
          <w:szCs w:val="28"/>
        </w:rPr>
        <w:t>00 «</w:t>
      </w:r>
      <w:r w:rsidRPr="00FA10CB">
        <w:rPr>
          <w:b/>
          <w:sz w:val="28"/>
          <w:szCs w:val="28"/>
        </w:rPr>
        <w:t>Жилищно-коммунальное хозяйство</w:t>
      </w:r>
      <w:r w:rsidRPr="00F91E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28 210,5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95,8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меньшились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33 321,9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54,2</w:t>
      </w:r>
      <w:r w:rsidRPr="009E2373">
        <w:rPr>
          <w:sz w:val="28"/>
          <w:szCs w:val="28"/>
        </w:rPr>
        <w:t>%, в том числе:</w:t>
      </w:r>
    </w:p>
    <w:p w14:paraId="4087F3D8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E2373">
        <w:rPr>
          <w:sz w:val="28"/>
          <w:szCs w:val="28"/>
        </w:rPr>
        <w:t>увеличились расходы по подразделу</w:t>
      </w:r>
      <w:r>
        <w:rPr>
          <w:sz w:val="28"/>
          <w:szCs w:val="28"/>
        </w:rPr>
        <w:t xml:space="preserve"> 0501 «</w:t>
      </w:r>
      <w:r w:rsidRPr="006E45F7">
        <w:rPr>
          <w:sz w:val="28"/>
          <w:szCs w:val="28"/>
        </w:rPr>
        <w:t>Жили</w:t>
      </w:r>
      <w:r>
        <w:rPr>
          <w:sz w:val="28"/>
          <w:szCs w:val="28"/>
        </w:rPr>
        <w:t>щ</w:t>
      </w:r>
      <w:r w:rsidRPr="006E45F7">
        <w:rPr>
          <w:sz w:val="28"/>
          <w:szCs w:val="28"/>
        </w:rPr>
        <w:t>ное хозяйство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283,6</w:t>
      </w:r>
      <w:r>
        <w:rPr>
          <w:sz w:val="28"/>
          <w:szCs w:val="28"/>
        </w:rPr>
        <w:t xml:space="preserve"> тыс. рублей или в</w:t>
      </w:r>
      <w:r w:rsidRPr="009E237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2,5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>раза;</w:t>
      </w:r>
    </w:p>
    <w:p w14:paraId="3AA286CD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уменьшились </w:t>
      </w:r>
      <w:r w:rsidRPr="009E2373">
        <w:rPr>
          <w:sz w:val="28"/>
          <w:szCs w:val="28"/>
        </w:rPr>
        <w:t>расходы по подразделу</w:t>
      </w:r>
      <w:r>
        <w:rPr>
          <w:sz w:val="28"/>
          <w:szCs w:val="28"/>
        </w:rPr>
        <w:t>:</w:t>
      </w:r>
    </w:p>
    <w:p w14:paraId="081A3E71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- 0502 «</w:t>
      </w:r>
      <w:r w:rsidRPr="006E45F7">
        <w:rPr>
          <w:sz w:val="28"/>
          <w:szCs w:val="28"/>
        </w:rPr>
        <w:t>Коммунальное хозяйство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30 347,0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54,5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1DA31F7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- 0503 «</w:t>
      </w:r>
      <w:r w:rsidRPr="006E45F7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3 258,5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57,9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ABBC46B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60,7</w:t>
      </w:r>
      <w:r w:rsidRPr="009E2373">
        <w:rPr>
          <w:sz w:val="28"/>
          <w:szCs w:val="28"/>
        </w:rPr>
        <w:t>%.</w:t>
      </w:r>
    </w:p>
    <w:p w14:paraId="706B2817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E45F7">
        <w:rPr>
          <w:sz w:val="28"/>
          <w:szCs w:val="28"/>
        </w:rPr>
        <w:t>По разделу</w:t>
      </w:r>
      <w:r w:rsidRPr="006E45F7">
        <w:rPr>
          <w:b/>
          <w:sz w:val="28"/>
          <w:szCs w:val="28"/>
        </w:rPr>
        <w:t xml:space="preserve"> 0800 «Культура, кинематография»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37,3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меньшились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2,8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7,0</w:t>
      </w:r>
      <w:r w:rsidRPr="009E2373">
        <w:rPr>
          <w:sz w:val="28"/>
          <w:szCs w:val="28"/>
        </w:rPr>
        <w:t>%, в том числе</w:t>
      </w:r>
      <w:r>
        <w:rPr>
          <w:sz w:val="28"/>
          <w:szCs w:val="28"/>
        </w:rPr>
        <w:t>: по подразделу 0804 «</w:t>
      </w:r>
      <w:r w:rsidRPr="006E45F7">
        <w:rPr>
          <w:sz w:val="28"/>
          <w:szCs w:val="28"/>
        </w:rPr>
        <w:t>Другие вопросы в области культуры, кинематографии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2,8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9EDF7C9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0,1</w:t>
      </w:r>
      <w:r w:rsidRPr="009E2373">
        <w:rPr>
          <w:sz w:val="28"/>
          <w:szCs w:val="28"/>
        </w:rPr>
        <w:t>%.</w:t>
      </w:r>
    </w:p>
    <w:p w14:paraId="1947B68F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E45F7">
        <w:rPr>
          <w:sz w:val="28"/>
          <w:szCs w:val="28"/>
        </w:rPr>
        <w:t>По разделу</w:t>
      </w:r>
      <w:r w:rsidRPr="006E45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1000</w:t>
      </w:r>
      <w:r w:rsidRPr="006E45F7">
        <w:rPr>
          <w:b/>
          <w:sz w:val="28"/>
          <w:szCs w:val="28"/>
        </w:rPr>
        <w:t xml:space="preserve"> «Социальная политика»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2021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89,0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20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7,7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9,5</w:t>
      </w:r>
      <w:r w:rsidRPr="009E2373">
        <w:rPr>
          <w:sz w:val="28"/>
          <w:szCs w:val="28"/>
        </w:rPr>
        <w:t>%, в том числе</w:t>
      </w:r>
      <w:r>
        <w:rPr>
          <w:sz w:val="28"/>
          <w:szCs w:val="28"/>
        </w:rPr>
        <w:t>:</w:t>
      </w:r>
    </w:p>
    <w:p w14:paraId="6F334BEF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1001 «</w:t>
      </w:r>
      <w:r w:rsidRPr="006E45F7">
        <w:rPr>
          <w:sz w:val="28"/>
          <w:szCs w:val="28"/>
        </w:rPr>
        <w:t>Пенсионное обеспечение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2,7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4,1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1DF514AD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1003 «</w:t>
      </w:r>
      <w:r w:rsidRPr="006E45F7">
        <w:rPr>
          <w:sz w:val="28"/>
          <w:szCs w:val="28"/>
        </w:rPr>
        <w:t>Социальное обеспечение населения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33,3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E26E645" w14:textId="068FEE63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0,2</w:t>
      </w:r>
      <w:r w:rsidRPr="009E2373">
        <w:rPr>
          <w:sz w:val="28"/>
          <w:szCs w:val="28"/>
        </w:rPr>
        <w:t>%.</w:t>
      </w:r>
    </w:p>
    <w:p w14:paraId="05519192" w14:textId="59049459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заключения проведен а</w:t>
      </w:r>
      <w:r w:rsidRPr="00167493">
        <w:rPr>
          <w:sz w:val="28"/>
          <w:szCs w:val="28"/>
        </w:rPr>
        <w:t xml:space="preserve">нализ исполнения расходной части бюджета </w:t>
      </w:r>
      <w:r>
        <w:rPr>
          <w:sz w:val="28"/>
          <w:szCs w:val="28"/>
        </w:rPr>
        <w:t>сельского</w:t>
      </w:r>
      <w:r w:rsidRPr="00167493">
        <w:rPr>
          <w:sz w:val="28"/>
          <w:szCs w:val="28"/>
        </w:rPr>
        <w:t xml:space="preserve"> поселения за 20</w:t>
      </w:r>
      <w:r>
        <w:rPr>
          <w:sz w:val="28"/>
          <w:szCs w:val="28"/>
        </w:rPr>
        <w:t>21</w:t>
      </w:r>
      <w:r w:rsidRPr="00167493">
        <w:rPr>
          <w:sz w:val="28"/>
          <w:szCs w:val="28"/>
        </w:rPr>
        <w:t xml:space="preserve"> год </w:t>
      </w:r>
      <w:r>
        <w:rPr>
          <w:sz w:val="28"/>
          <w:szCs w:val="28"/>
        </w:rPr>
        <w:t>в</w:t>
      </w:r>
      <w:r w:rsidRPr="00167493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ении</w:t>
      </w:r>
      <w:r w:rsidRPr="00167493">
        <w:rPr>
          <w:sz w:val="28"/>
          <w:szCs w:val="28"/>
        </w:rPr>
        <w:t xml:space="preserve"> с расходами бюджета 20</w:t>
      </w:r>
      <w:r>
        <w:rPr>
          <w:sz w:val="28"/>
          <w:szCs w:val="28"/>
        </w:rPr>
        <w:t>20</w:t>
      </w:r>
      <w:r w:rsidRPr="0016749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результате установлено:</w:t>
      </w:r>
    </w:p>
    <w:p w14:paraId="254A4CAE" w14:textId="7B1667A0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bookmarkStart w:id="21" w:name="_Hlk97113926"/>
      <w:r>
        <w:rPr>
          <w:sz w:val="28"/>
          <w:szCs w:val="28"/>
        </w:rPr>
        <w:t>и</w:t>
      </w:r>
      <w:r w:rsidRPr="00FF7CC8">
        <w:rPr>
          <w:sz w:val="28"/>
          <w:szCs w:val="28"/>
        </w:rPr>
        <w:t xml:space="preserve">сполнение расходной части бюджета </w:t>
      </w:r>
      <w:r>
        <w:rPr>
          <w:sz w:val="28"/>
          <w:szCs w:val="28"/>
        </w:rPr>
        <w:t>сельского</w:t>
      </w:r>
      <w:r w:rsidRPr="00FF7CC8">
        <w:rPr>
          <w:sz w:val="28"/>
          <w:szCs w:val="28"/>
        </w:rPr>
        <w:t xml:space="preserve"> поселения в 20</w:t>
      </w:r>
      <w:r>
        <w:rPr>
          <w:sz w:val="28"/>
          <w:szCs w:val="28"/>
        </w:rPr>
        <w:t>2</w:t>
      </w:r>
      <w:r w:rsidR="00617043">
        <w:rPr>
          <w:sz w:val="28"/>
          <w:szCs w:val="28"/>
        </w:rPr>
        <w:t>1</w:t>
      </w:r>
      <w:r w:rsidRPr="00FF7CC8">
        <w:rPr>
          <w:sz w:val="28"/>
          <w:szCs w:val="28"/>
        </w:rPr>
        <w:t xml:space="preserve"> году составило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46 505,1</w:t>
      </w:r>
      <w:r w:rsidRPr="00FF7CC8">
        <w:rPr>
          <w:sz w:val="28"/>
          <w:szCs w:val="28"/>
        </w:rPr>
        <w:t xml:space="preserve"> тыс. рублей, что на </w:t>
      </w:r>
      <w:r>
        <w:rPr>
          <w:b/>
          <w:sz w:val="28"/>
          <w:szCs w:val="28"/>
        </w:rPr>
        <w:t>22 075,6</w:t>
      </w:r>
      <w:r w:rsidRPr="00FF7CC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меньше</w:t>
      </w:r>
      <w:r w:rsidRPr="00FF7CC8">
        <w:rPr>
          <w:sz w:val="28"/>
          <w:szCs w:val="28"/>
        </w:rPr>
        <w:t xml:space="preserve"> факта исполнения бюджета по расходам 20</w:t>
      </w:r>
      <w:r>
        <w:rPr>
          <w:sz w:val="28"/>
          <w:szCs w:val="28"/>
        </w:rPr>
        <w:t>20</w:t>
      </w:r>
      <w:r w:rsidRPr="00FF7CC8">
        <w:rPr>
          <w:sz w:val="28"/>
          <w:szCs w:val="28"/>
        </w:rPr>
        <w:t xml:space="preserve"> года (</w:t>
      </w:r>
      <w:r>
        <w:rPr>
          <w:b/>
          <w:sz w:val="28"/>
          <w:szCs w:val="28"/>
        </w:rPr>
        <w:t>68 580,7</w:t>
      </w:r>
      <w:r w:rsidRPr="00FF7CC8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FF7C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bookmarkEnd w:id="21"/>
    <w:p w14:paraId="2E6C835B" w14:textId="237F38FF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FF7CC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FF7CC8">
        <w:rPr>
          <w:sz w:val="28"/>
          <w:szCs w:val="28"/>
        </w:rPr>
        <w:t xml:space="preserve"> году по сравнению с 20</w:t>
      </w:r>
      <w:r>
        <w:rPr>
          <w:sz w:val="28"/>
          <w:szCs w:val="28"/>
        </w:rPr>
        <w:t>20 годом:</w:t>
      </w:r>
    </w:p>
    <w:p w14:paraId="13F8133A" w14:textId="0F505CCA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«Общегосударственные вопросы» </w:t>
      </w:r>
      <w:r>
        <w:rPr>
          <w:sz w:val="28"/>
          <w:szCs w:val="28"/>
        </w:rPr>
        <w:t xml:space="preserve">расходы </w:t>
      </w:r>
      <w:r w:rsidRPr="00FF7CC8">
        <w:rPr>
          <w:sz w:val="28"/>
          <w:szCs w:val="28"/>
        </w:rPr>
        <w:t>у</w:t>
      </w:r>
      <w:r>
        <w:rPr>
          <w:sz w:val="28"/>
          <w:szCs w:val="28"/>
        </w:rPr>
        <w:t xml:space="preserve">меньшились </w:t>
      </w:r>
      <w:r w:rsidRPr="00FF7CC8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966,8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16,3</w:t>
      </w:r>
      <w:r>
        <w:rPr>
          <w:sz w:val="28"/>
          <w:szCs w:val="28"/>
        </w:rPr>
        <w:t>%;</w:t>
      </w:r>
    </w:p>
    <w:p w14:paraId="2F065164" w14:textId="5A62442C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>«</w:t>
      </w:r>
      <w:r>
        <w:rPr>
          <w:sz w:val="28"/>
          <w:szCs w:val="28"/>
        </w:rPr>
        <w:t>Национальная оборона</w:t>
      </w:r>
      <w:r w:rsidRPr="00FF7CC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расходы </w:t>
      </w:r>
      <w:r w:rsidRPr="00FF7CC8">
        <w:rPr>
          <w:sz w:val="28"/>
          <w:szCs w:val="28"/>
        </w:rPr>
        <w:t>у</w:t>
      </w:r>
      <w:r>
        <w:rPr>
          <w:sz w:val="28"/>
          <w:szCs w:val="28"/>
        </w:rPr>
        <w:t xml:space="preserve">меньшились </w:t>
      </w:r>
      <w:r w:rsidRPr="00FF7CC8">
        <w:rPr>
          <w:sz w:val="28"/>
          <w:szCs w:val="28"/>
        </w:rPr>
        <w:t xml:space="preserve">на </w:t>
      </w:r>
      <w:r w:rsidR="00617043">
        <w:rPr>
          <w:b/>
          <w:sz w:val="28"/>
          <w:szCs w:val="28"/>
        </w:rPr>
        <w:t>34,0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617043">
        <w:rPr>
          <w:b/>
          <w:sz w:val="28"/>
          <w:szCs w:val="28"/>
        </w:rPr>
        <w:t>25,1</w:t>
      </w:r>
      <w:r>
        <w:rPr>
          <w:sz w:val="28"/>
          <w:szCs w:val="28"/>
        </w:rPr>
        <w:t>%;</w:t>
      </w:r>
    </w:p>
    <w:p w14:paraId="206D4172" w14:textId="0FB82F6B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</w:t>
      </w:r>
      <w:r>
        <w:rPr>
          <w:sz w:val="28"/>
          <w:szCs w:val="28"/>
        </w:rPr>
        <w:t>безопасность и правоохранительная деятельность</w:t>
      </w:r>
      <w:r w:rsidRPr="00FF7CC8">
        <w:rPr>
          <w:sz w:val="28"/>
          <w:szCs w:val="28"/>
        </w:rPr>
        <w:t>»</w:t>
      </w:r>
      <w:r>
        <w:rPr>
          <w:sz w:val="28"/>
          <w:szCs w:val="28"/>
        </w:rPr>
        <w:t xml:space="preserve"> расходы увеличились на </w:t>
      </w:r>
      <w:r w:rsidR="00617043">
        <w:rPr>
          <w:b/>
          <w:sz w:val="28"/>
          <w:szCs w:val="28"/>
        </w:rPr>
        <w:t>21,1</w:t>
      </w:r>
      <w:r>
        <w:rPr>
          <w:sz w:val="28"/>
          <w:szCs w:val="28"/>
        </w:rPr>
        <w:t xml:space="preserve"> тыс. рублей или на </w:t>
      </w:r>
      <w:r w:rsidR="00617043">
        <w:rPr>
          <w:b/>
          <w:sz w:val="28"/>
          <w:szCs w:val="28"/>
        </w:rPr>
        <w:t>38,6</w:t>
      </w:r>
      <w:r>
        <w:rPr>
          <w:sz w:val="28"/>
          <w:szCs w:val="28"/>
        </w:rPr>
        <w:t>%;</w:t>
      </w:r>
    </w:p>
    <w:p w14:paraId="1A747D45" w14:textId="4FA44942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экономика» расходы </w:t>
      </w:r>
      <w:r>
        <w:rPr>
          <w:sz w:val="28"/>
          <w:szCs w:val="28"/>
        </w:rPr>
        <w:t>увеличились</w:t>
      </w:r>
      <w:r w:rsidRPr="00FF7CC8">
        <w:rPr>
          <w:sz w:val="28"/>
          <w:szCs w:val="28"/>
        </w:rPr>
        <w:t xml:space="preserve"> на </w:t>
      </w:r>
      <w:r w:rsidR="00617043">
        <w:rPr>
          <w:b/>
          <w:sz w:val="28"/>
          <w:szCs w:val="28"/>
        </w:rPr>
        <w:t>12 221,1</w:t>
      </w:r>
      <w:r w:rsidRPr="00FF7CC8">
        <w:rPr>
          <w:sz w:val="28"/>
          <w:szCs w:val="28"/>
        </w:rPr>
        <w:t xml:space="preserve"> тыс. рубл</w:t>
      </w:r>
      <w:r>
        <w:rPr>
          <w:sz w:val="28"/>
          <w:szCs w:val="28"/>
        </w:rPr>
        <w:t>ей</w:t>
      </w:r>
      <w:r w:rsidRPr="00FF7CC8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в </w:t>
      </w:r>
      <w:r w:rsidR="00617043">
        <w:rPr>
          <w:b/>
          <w:sz w:val="28"/>
          <w:szCs w:val="28"/>
        </w:rPr>
        <w:t>16,4</w:t>
      </w:r>
      <w:r>
        <w:rPr>
          <w:b/>
          <w:sz w:val="28"/>
          <w:szCs w:val="28"/>
        </w:rPr>
        <w:t xml:space="preserve"> </w:t>
      </w:r>
      <w:r w:rsidRPr="00E01621">
        <w:rPr>
          <w:sz w:val="28"/>
          <w:szCs w:val="28"/>
        </w:rPr>
        <w:t>раза</w:t>
      </w:r>
      <w:r>
        <w:rPr>
          <w:sz w:val="28"/>
          <w:szCs w:val="28"/>
        </w:rPr>
        <w:t>;</w:t>
      </w:r>
    </w:p>
    <w:p w14:paraId="01F68528" w14:textId="28AFF00B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>о разделу «Жилищно-коммунальное хозяйство» расходы у</w:t>
      </w:r>
      <w:r>
        <w:rPr>
          <w:sz w:val="28"/>
          <w:szCs w:val="28"/>
        </w:rPr>
        <w:t xml:space="preserve">меньшились </w:t>
      </w:r>
      <w:r w:rsidRPr="00FF7CC8">
        <w:rPr>
          <w:sz w:val="28"/>
          <w:szCs w:val="28"/>
        </w:rPr>
        <w:t xml:space="preserve">на </w:t>
      </w:r>
      <w:r w:rsidR="00617043">
        <w:rPr>
          <w:b/>
          <w:sz w:val="28"/>
          <w:szCs w:val="28"/>
        </w:rPr>
        <w:t>33 321,9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617043">
        <w:rPr>
          <w:b/>
          <w:sz w:val="28"/>
          <w:szCs w:val="28"/>
        </w:rPr>
        <w:t>54,2</w:t>
      </w:r>
      <w:r>
        <w:rPr>
          <w:sz w:val="28"/>
          <w:szCs w:val="28"/>
        </w:rPr>
        <w:t>%;</w:t>
      </w:r>
    </w:p>
    <w:p w14:paraId="695EEEC6" w14:textId="7F2C9FB4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FF7CC8">
        <w:rPr>
          <w:sz w:val="28"/>
          <w:szCs w:val="28"/>
        </w:rPr>
        <w:t>о разделу «Культура, кинематография» расходы у</w:t>
      </w:r>
      <w:r>
        <w:rPr>
          <w:sz w:val="28"/>
          <w:szCs w:val="28"/>
        </w:rPr>
        <w:t>меньшились</w:t>
      </w:r>
      <w:r w:rsidRPr="00FF7CC8">
        <w:rPr>
          <w:sz w:val="28"/>
          <w:szCs w:val="28"/>
        </w:rPr>
        <w:t xml:space="preserve"> на </w:t>
      </w:r>
      <w:r w:rsidR="00617043">
        <w:rPr>
          <w:b/>
          <w:sz w:val="28"/>
          <w:szCs w:val="28"/>
        </w:rPr>
        <w:t>2,8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617043">
        <w:rPr>
          <w:b/>
          <w:sz w:val="28"/>
          <w:szCs w:val="28"/>
        </w:rPr>
        <w:t>7,0</w:t>
      </w:r>
      <w:r>
        <w:rPr>
          <w:sz w:val="28"/>
          <w:szCs w:val="28"/>
        </w:rPr>
        <w:t>%;</w:t>
      </w:r>
    </w:p>
    <w:p w14:paraId="79FB1851" w14:textId="5A8E99CD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>о разделу «Социальная политика» расходы у</w:t>
      </w:r>
      <w:r w:rsidR="00617043">
        <w:rPr>
          <w:sz w:val="28"/>
          <w:szCs w:val="28"/>
        </w:rPr>
        <w:t>величились</w:t>
      </w:r>
      <w:r w:rsidRPr="00FF7CC8">
        <w:rPr>
          <w:sz w:val="28"/>
          <w:szCs w:val="28"/>
        </w:rPr>
        <w:t xml:space="preserve"> на </w:t>
      </w:r>
      <w:r w:rsidR="0061704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,7</w:t>
      </w:r>
      <w:r w:rsidRPr="00FF7CC8">
        <w:rPr>
          <w:sz w:val="28"/>
          <w:szCs w:val="28"/>
        </w:rPr>
        <w:t xml:space="preserve"> тыс. рублей или на </w:t>
      </w:r>
      <w:r w:rsidR="00617043">
        <w:rPr>
          <w:b/>
          <w:sz w:val="28"/>
          <w:szCs w:val="28"/>
        </w:rPr>
        <w:t>9,5</w:t>
      </w:r>
      <w:r>
        <w:rPr>
          <w:sz w:val="28"/>
          <w:szCs w:val="28"/>
        </w:rPr>
        <w:t>%.</w:t>
      </w:r>
    </w:p>
    <w:p w14:paraId="1FA52343" w14:textId="77777777" w:rsidR="00617043" w:rsidRDefault="00D00439" w:rsidP="00D00439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22" w:name="_Hlk97113990"/>
      <w:r>
        <w:rPr>
          <w:rFonts w:eastAsia="Times New Roman"/>
          <w:sz w:val="28"/>
          <w:szCs w:val="28"/>
        </w:rPr>
        <w:t>У</w:t>
      </w:r>
      <w:r w:rsidRPr="00A07B98">
        <w:rPr>
          <w:rFonts w:eastAsia="Times New Roman"/>
          <w:sz w:val="28"/>
          <w:szCs w:val="28"/>
        </w:rPr>
        <w:t>меньшение расходов в 20</w:t>
      </w:r>
      <w:r>
        <w:rPr>
          <w:rFonts w:eastAsia="Times New Roman"/>
          <w:sz w:val="28"/>
          <w:szCs w:val="28"/>
        </w:rPr>
        <w:t xml:space="preserve">21 </w:t>
      </w:r>
      <w:r w:rsidRPr="00A07B98">
        <w:rPr>
          <w:rFonts w:eastAsia="Times New Roman"/>
          <w:sz w:val="28"/>
          <w:szCs w:val="28"/>
        </w:rPr>
        <w:t xml:space="preserve">году, к аналогичному периоду прошлого года, связано </w:t>
      </w:r>
      <w:r>
        <w:rPr>
          <w:rFonts w:eastAsia="Times New Roman"/>
          <w:sz w:val="28"/>
          <w:szCs w:val="28"/>
        </w:rPr>
        <w:t>в основно</w:t>
      </w:r>
      <w:r w:rsidR="00617043">
        <w:rPr>
          <w:rFonts w:eastAsia="Times New Roman"/>
          <w:sz w:val="28"/>
          <w:szCs w:val="28"/>
        </w:rPr>
        <w:t>м:</w:t>
      </w:r>
    </w:p>
    <w:p w14:paraId="22641FC0" w14:textId="77777777" w:rsidR="00617043" w:rsidRDefault="00617043" w:rsidP="00617043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00439" w:rsidRPr="00A07B98">
        <w:rPr>
          <w:rFonts w:eastAsia="Times New Roman"/>
          <w:sz w:val="28"/>
          <w:szCs w:val="28"/>
        </w:rPr>
        <w:t>с уменьшением расходов по разделам:</w:t>
      </w:r>
      <w:r w:rsidR="00D00439">
        <w:rPr>
          <w:rFonts w:eastAsia="Times New Roman"/>
          <w:sz w:val="28"/>
          <w:szCs w:val="28"/>
        </w:rPr>
        <w:t xml:space="preserve"> «Общегосударственные вопросы»,</w:t>
      </w:r>
      <w:r w:rsidR="00D00439" w:rsidRPr="001C71EC">
        <w:rPr>
          <w:sz w:val="28"/>
          <w:szCs w:val="28"/>
        </w:rPr>
        <w:t xml:space="preserve"> </w:t>
      </w:r>
      <w:r w:rsidR="00D00439" w:rsidRPr="00FF7CC8">
        <w:rPr>
          <w:sz w:val="28"/>
          <w:szCs w:val="28"/>
        </w:rPr>
        <w:t>«</w:t>
      </w:r>
      <w:r w:rsidR="00D00439">
        <w:rPr>
          <w:sz w:val="28"/>
          <w:szCs w:val="28"/>
        </w:rPr>
        <w:t>Национальная оборона</w:t>
      </w:r>
      <w:r w:rsidR="00D00439" w:rsidRPr="00FF7CC8">
        <w:rPr>
          <w:sz w:val="28"/>
          <w:szCs w:val="28"/>
        </w:rPr>
        <w:t>»</w:t>
      </w:r>
      <w:r w:rsidR="00D00439">
        <w:rPr>
          <w:sz w:val="28"/>
          <w:szCs w:val="28"/>
        </w:rPr>
        <w:t>,</w:t>
      </w:r>
      <w:r w:rsidR="00D00439" w:rsidRPr="001C71EC">
        <w:rPr>
          <w:sz w:val="28"/>
          <w:szCs w:val="28"/>
        </w:rPr>
        <w:t xml:space="preserve"> </w:t>
      </w:r>
      <w:r w:rsidR="00D00439" w:rsidRPr="00FF7CC8">
        <w:rPr>
          <w:sz w:val="28"/>
          <w:szCs w:val="28"/>
        </w:rPr>
        <w:t>«Жилищно-коммунальное хозяйство»</w:t>
      </w:r>
      <w:r w:rsidR="00D00439">
        <w:rPr>
          <w:rFonts w:eastAsia="Times New Roman"/>
          <w:sz w:val="28"/>
          <w:szCs w:val="28"/>
        </w:rPr>
        <w:t xml:space="preserve">, </w:t>
      </w:r>
      <w:r w:rsidR="00D00439" w:rsidRPr="00A07B98">
        <w:rPr>
          <w:rFonts w:eastAsia="Times New Roman"/>
          <w:sz w:val="28"/>
          <w:szCs w:val="28"/>
        </w:rPr>
        <w:t>«Культура, кинематография»</w:t>
      </w:r>
      <w:r>
        <w:rPr>
          <w:rFonts w:eastAsia="Times New Roman"/>
          <w:sz w:val="28"/>
          <w:szCs w:val="28"/>
        </w:rPr>
        <w:t>;</w:t>
      </w:r>
    </w:p>
    <w:p w14:paraId="2502DA33" w14:textId="2E67E590" w:rsidR="00D00439" w:rsidRPr="00617043" w:rsidRDefault="00617043" w:rsidP="00617043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00439" w:rsidRPr="00A07B98">
        <w:rPr>
          <w:rFonts w:eastAsia="Times New Roman"/>
          <w:sz w:val="28"/>
          <w:szCs w:val="28"/>
        </w:rPr>
        <w:t>с увеличением расходов по разделам:</w:t>
      </w:r>
      <w:r w:rsidR="00D00439" w:rsidRPr="001C71EC">
        <w:rPr>
          <w:sz w:val="28"/>
          <w:szCs w:val="28"/>
        </w:rPr>
        <w:t xml:space="preserve"> </w:t>
      </w:r>
      <w:r w:rsidR="00D00439" w:rsidRPr="00FF7CC8">
        <w:rPr>
          <w:sz w:val="28"/>
          <w:szCs w:val="28"/>
        </w:rPr>
        <w:t xml:space="preserve">«Национальная </w:t>
      </w:r>
      <w:r w:rsidR="00D00439">
        <w:rPr>
          <w:sz w:val="28"/>
          <w:szCs w:val="28"/>
        </w:rPr>
        <w:t xml:space="preserve">безопасность и </w:t>
      </w:r>
      <w:r w:rsidR="00D00439" w:rsidRPr="00617043">
        <w:rPr>
          <w:sz w:val="28"/>
          <w:szCs w:val="28"/>
        </w:rPr>
        <w:t>правоохранительная деятельность», «Национальная экономика», «Социальная политика».</w:t>
      </w:r>
    </w:p>
    <w:bookmarkEnd w:id="22"/>
    <w:p w14:paraId="7979AE7D" w14:textId="151C304E" w:rsidR="00D00439" w:rsidRPr="006E45F7" w:rsidRDefault="00D00439" w:rsidP="00D00439">
      <w:pPr>
        <w:widowControl/>
        <w:ind w:firstLine="709"/>
        <w:jc w:val="both"/>
        <w:rPr>
          <w:sz w:val="28"/>
          <w:szCs w:val="28"/>
        </w:rPr>
      </w:pPr>
      <w:r w:rsidRPr="00617043">
        <w:rPr>
          <w:sz w:val="28"/>
          <w:szCs w:val="28"/>
        </w:rPr>
        <w:t xml:space="preserve">При анализе соответствия показателей предоставленной ф.0503117 в разделе «Расходы бюджета» показателям, утвержденным решением Совета депутатов </w:t>
      </w:r>
      <w:r w:rsidR="00225067">
        <w:rPr>
          <w:sz w:val="28"/>
          <w:szCs w:val="28"/>
        </w:rPr>
        <w:t>Степаниковского</w:t>
      </w:r>
      <w:r w:rsidRPr="00617043">
        <w:rPr>
          <w:sz w:val="28"/>
          <w:szCs w:val="28"/>
        </w:rPr>
        <w:t xml:space="preserve"> сельского поселения «Вяземского района» Смоленской области от </w:t>
      </w:r>
      <w:r w:rsidR="00D061ED" w:rsidRPr="008338A3">
        <w:rPr>
          <w:sz w:val="28"/>
          <w:szCs w:val="28"/>
        </w:rPr>
        <w:t xml:space="preserve">30.12.2020 №32 </w:t>
      </w:r>
      <w:r w:rsidRPr="00617043">
        <w:rPr>
          <w:sz w:val="28"/>
          <w:szCs w:val="28"/>
        </w:rPr>
        <w:t xml:space="preserve">«О бюджете </w:t>
      </w:r>
      <w:r w:rsidR="00225067">
        <w:rPr>
          <w:sz w:val="28"/>
          <w:szCs w:val="28"/>
        </w:rPr>
        <w:t>Степаниковского</w:t>
      </w:r>
      <w:r w:rsidRPr="00617043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D061ED">
        <w:rPr>
          <w:sz w:val="28"/>
          <w:szCs w:val="28"/>
        </w:rPr>
        <w:t>1</w:t>
      </w:r>
      <w:r w:rsidRPr="00617043">
        <w:rPr>
          <w:sz w:val="28"/>
          <w:szCs w:val="28"/>
        </w:rPr>
        <w:t xml:space="preserve"> год и плановый период 202</w:t>
      </w:r>
      <w:r w:rsidR="00D061ED">
        <w:rPr>
          <w:sz w:val="28"/>
          <w:szCs w:val="28"/>
        </w:rPr>
        <w:t>2</w:t>
      </w:r>
      <w:r w:rsidRPr="00617043">
        <w:rPr>
          <w:sz w:val="28"/>
          <w:szCs w:val="28"/>
        </w:rPr>
        <w:t xml:space="preserve"> и 202</w:t>
      </w:r>
      <w:r w:rsidR="00D061ED">
        <w:rPr>
          <w:sz w:val="28"/>
          <w:szCs w:val="28"/>
        </w:rPr>
        <w:t>3</w:t>
      </w:r>
      <w:bookmarkStart w:id="23" w:name="_GoBack"/>
      <w:bookmarkEnd w:id="23"/>
      <w:r w:rsidRPr="00617043">
        <w:rPr>
          <w:sz w:val="28"/>
          <w:szCs w:val="28"/>
        </w:rPr>
        <w:t xml:space="preserve"> годов» расхождений не установлено.</w:t>
      </w:r>
    </w:p>
    <w:p w14:paraId="2204A64B" w14:textId="77777777" w:rsidR="00D00439" w:rsidRPr="00C05A3D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154CD2" w14:textId="7E1D6E71" w:rsidR="00617043" w:rsidRPr="00617043" w:rsidRDefault="00617043" w:rsidP="00617043">
      <w:pPr>
        <w:ind w:firstLine="708"/>
        <w:jc w:val="center"/>
        <w:rPr>
          <w:rFonts w:eastAsia="Times New Roman"/>
          <w:b/>
          <w:i/>
          <w:sz w:val="28"/>
          <w:szCs w:val="28"/>
        </w:rPr>
      </w:pPr>
      <w:r w:rsidRPr="00617043">
        <w:rPr>
          <w:rFonts w:eastAsia="Times New Roman"/>
          <w:b/>
          <w:i/>
          <w:sz w:val="28"/>
          <w:szCs w:val="28"/>
        </w:rPr>
        <w:t>4.6. Исполнение бюджета сельского поселения по программным и не программным направлениям деятельности</w:t>
      </w:r>
    </w:p>
    <w:p w14:paraId="47B7BEBD" w14:textId="4A22F37D" w:rsidR="00D00439" w:rsidRDefault="00D00439" w:rsidP="00617043">
      <w:pPr>
        <w:jc w:val="center"/>
        <w:rPr>
          <w:rFonts w:eastAsiaTheme="minorHAnsi"/>
          <w:sz w:val="28"/>
          <w:szCs w:val="28"/>
          <w:lang w:eastAsia="en-US"/>
        </w:rPr>
      </w:pPr>
    </w:p>
    <w:p w14:paraId="39E3E7CA" w14:textId="6774B4BE" w:rsidR="00617043" w:rsidRDefault="00464ADA" w:rsidP="00ED0B45">
      <w:pPr>
        <w:ind w:firstLine="709"/>
        <w:jc w:val="both"/>
        <w:rPr>
          <w:sz w:val="28"/>
          <w:szCs w:val="28"/>
        </w:rPr>
      </w:pPr>
      <w:r w:rsidRPr="00464AD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17043" w:rsidRPr="00617043">
        <w:rPr>
          <w:sz w:val="28"/>
          <w:szCs w:val="28"/>
        </w:rPr>
        <w:t>Расходы бюджета сельского поселения в 202</w:t>
      </w:r>
      <w:r w:rsidR="00617043">
        <w:rPr>
          <w:sz w:val="28"/>
          <w:szCs w:val="28"/>
        </w:rPr>
        <w:t>1</w:t>
      </w:r>
      <w:r w:rsidR="00617043" w:rsidRPr="00617043">
        <w:rPr>
          <w:sz w:val="28"/>
          <w:szCs w:val="28"/>
        </w:rPr>
        <w:t xml:space="preserve"> году осуществл</w:t>
      </w:r>
      <w:r w:rsidR="00ED0B45">
        <w:rPr>
          <w:sz w:val="28"/>
          <w:szCs w:val="28"/>
        </w:rPr>
        <w:t>ялись</w:t>
      </w:r>
      <w:r w:rsidR="00617043" w:rsidRPr="00617043">
        <w:rPr>
          <w:sz w:val="28"/>
          <w:szCs w:val="28"/>
        </w:rPr>
        <w:t xml:space="preserve"> в рамках реализации муниципальных программ</w:t>
      </w:r>
      <w:r w:rsidR="00ED0B45">
        <w:rPr>
          <w:sz w:val="28"/>
          <w:szCs w:val="28"/>
        </w:rPr>
        <w:t xml:space="preserve"> и непрограммных расходов.</w:t>
      </w:r>
    </w:p>
    <w:p w14:paraId="1C4B2A7F" w14:textId="0F221BAD" w:rsidR="00ED0B45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2021</w:t>
      </w:r>
      <w:r w:rsidRPr="009C1DB8">
        <w:rPr>
          <w:rFonts w:eastAsia="Times New Roman"/>
          <w:sz w:val="28"/>
          <w:szCs w:val="28"/>
        </w:rPr>
        <w:t xml:space="preserve"> году решением о бюджете </w:t>
      </w:r>
      <w:r>
        <w:rPr>
          <w:rFonts w:eastAsia="Times New Roman"/>
          <w:sz w:val="28"/>
          <w:szCs w:val="28"/>
        </w:rPr>
        <w:t>сельского</w:t>
      </w:r>
      <w:r w:rsidRPr="009C1DB8">
        <w:rPr>
          <w:rFonts w:eastAsia="Times New Roman"/>
          <w:sz w:val="28"/>
          <w:szCs w:val="28"/>
        </w:rPr>
        <w:t xml:space="preserve"> поселения окончательно утвержден</w:t>
      </w:r>
      <w:r>
        <w:rPr>
          <w:rFonts w:eastAsia="Times New Roman"/>
          <w:sz w:val="28"/>
          <w:szCs w:val="28"/>
        </w:rPr>
        <w:t>ы:</w:t>
      </w:r>
    </w:p>
    <w:p w14:paraId="6FB63524" w14:textId="39CB45EE" w:rsidR="00ED0B45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расходы по</w:t>
      </w:r>
      <w:r w:rsidRPr="009C1D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девяти </w:t>
      </w:r>
      <w:r w:rsidRPr="009C1DB8">
        <w:rPr>
          <w:rFonts w:eastAsia="Times New Roman"/>
          <w:sz w:val="28"/>
          <w:szCs w:val="28"/>
        </w:rPr>
        <w:t>муниципальны</w:t>
      </w:r>
      <w:r>
        <w:rPr>
          <w:rFonts w:eastAsia="Times New Roman"/>
          <w:sz w:val="28"/>
          <w:szCs w:val="28"/>
        </w:rPr>
        <w:t>м</w:t>
      </w:r>
      <w:r w:rsidRPr="009C1DB8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ам</w:t>
      </w:r>
      <w:r w:rsidRPr="00EC6E08">
        <w:rPr>
          <w:rFonts w:eastAsia="Times New Roman"/>
          <w:sz w:val="28"/>
          <w:szCs w:val="28"/>
        </w:rPr>
        <w:t xml:space="preserve"> в сумме </w:t>
      </w:r>
      <w:r>
        <w:rPr>
          <w:rFonts w:eastAsia="Times New Roman"/>
          <w:b/>
          <w:sz w:val="28"/>
          <w:szCs w:val="28"/>
        </w:rPr>
        <w:t>47 448,4</w:t>
      </w:r>
      <w:r w:rsidRPr="00EC6E08">
        <w:rPr>
          <w:rFonts w:eastAsia="Times New Roman"/>
          <w:sz w:val="28"/>
          <w:szCs w:val="28"/>
        </w:rPr>
        <w:t xml:space="preserve"> тыс. рублей или </w:t>
      </w:r>
      <w:r>
        <w:rPr>
          <w:rFonts w:eastAsia="Times New Roman"/>
          <w:b/>
          <w:sz w:val="28"/>
          <w:szCs w:val="28"/>
        </w:rPr>
        <w:t>98,0</w:t>
      </w:r>
      <w:r w:rsidRPr="00EC6E08">
        <w:rPr>
          <w:rFonts w:eastAsia="Times New Roman"/>
          <w:sz w:val="28"/>
          <w:szCs w:val="28"/>
        </w:rPr>
        <w:t>% в общ</w:t>
      </w:r>
      <w:r>
        <w:rPr>
          <w:rFonts w:eastAsia="Times New Roman"/>
          <w:sz w:val="28"/>
          <w:szCs w:val="28"/>
        </w:rPr>
        <w:t>ем объеме</w:t>
      </w:r>
      <w:r w:rsidRPr="00EC6E08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ов</w:t>
      </w:r>
      <w:r w:rsidRPr="00EC6E08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>сельского</w:t>
      </w:r>
      <w:r w:rsidRPr="00EC6E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>
        <w:rPr>
          <w:rFonts w:eastAsia="Times New Roman"/>
          <w:b/>
          <w:sz w:val="28"/>
          <w:szCs w:val="28"/>
        </w:rPr>
        <w:t>48 401,8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;</w:t>
      </w:r>
    </w:p>
    <w:p w14:paraId="33ABAD42" w14:textId="5229F9C9" w:rsidR="00ED0B45" w:rsidRPr="005E24AB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непрограммные расходы в сумме </w:t>
      </w:r>
      <w:r>
        <w:rPr>
          <w:rFonts w:eastAsia="Times New Roman"/>
          <w:b/>
          <w:sz w:val="28"/>
          <w:szCs w:val="28"/>
        </w:rPr>
        <w:t>953,4</w:t>
      </w:r>
      <w:r w:rsidRPr="005E24AB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 </w:t>
      </w:r>
      <w:r w:rsidRPr="00EC6E08">
        <w:rPr>
          <w:rFonts w:eastAsia="Times New Roman"/>
          <w:sz w:val="28"/>
          <w:szCs w:val="28"/>
        </w:rPr>
        <w:t xml:space="preserve">или </w:t>
      </w:r>
      <w:r>
        <w:rPr>
          <w:rFonts w:eastAsia="Times New Roman"/>
          <w:b/>
          <w:sz w:val="28"/>
          <w:szCs w:val="28"/>
        </w:rPr>
        <w:t>2,0</w:t>
      </w:r>
      <w:r w:rsidRPr="00EC6E08">
        <w:rPr>
          <w:rFonts w:eastAsia="Times New Roman"/>
          <w:sz w:val="28"/>
          <w:szCs w:val="28"/>
        </w:rPr>
        <w:t>% в общ</w:t>
      </w:r>
      <w:r>
        <w:rPr>
          <w:rFonts w:eastAsia="Times New Roman"/>
          <w:sz w:val="28"/>
          <w:szCs w:val="28"/>
        </w:rPr>
        <w:t>ем объеме</w:t>
      </w:r>
      <w:r w:rsidRPr="00EC6E08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ов</w:t>
      </w:r>
      <w:r w:rsidRPr="00EC6E08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>сельского</w:t>
      </w:r>
      <w:r w:rsidRPr="00EC6E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>
        <w:rPr>
          <w:rFonts w:eastAsia="Times New Roman"/>
          <w:b/>
          <w:sz w:val="28"/>
          <w:szCs w:val="28"/>
        </w:rPr>
        <w:t>48 401,8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 w:rsidR="00BC01A3">
        <w:rPr>
          <w:rFonts w:eastAsia="Times New Roman"/>
          <w:sz w:val="28"/>
          <w:szCs w:val="28"/>
        </w:rPr>
        <w:t>.</w:t>
      </w:r>
    </w:p>
    <w:p w14:paraId="6F5DE9EE" w14:textId="77777777" w:rsidR="00BC01A3" w:rsidRDefault="00ED0B45" w:rsidP="00ED0B45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24" w:name="_Hlk97127979"/>
      <w:bookmarkStart w:id="25" w:name="_Hlk70493345"/>
      <w:r w:rsidRPr="005E24AB">
        <w:rPr>
          <w:rFonts w:eastAsia="Times New Roman"/>
          <w:sz w:val="28"/>
          <w:szCs w:val="28"/>
        </w:rPr>
        <w:t xml:space="preserve">Исполнение </w:t>
      </w:r>
      <w:r w:rsidR="00BC01A3">
        <w:rPr>
          <w:rFonts w:eastAsia="Times New Roman"/>
          <w:sz w:val="28"/>
          <w:szCs w:val="28"/>
        </w:rPr>
        <w:t xml:space="preserve">по расходам </w:t>
      </w:r>
      <w:r w:rsidRPr="005E24AB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202</w:t>
      </w:r>
      <w:r w:rsidR="00BC01A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 w:rsidRPr="005E24AB">
        <w:rPr>
          <w:rFonts w:eastAsia="Times New Roman"/>
          <w:sz w:val="28"/>
          <w:szCs w:val="28"/>
        </w:rPr>
        <w:t>году составило</w:t>
      </w:r>
      <w:r w:rsidR="00BC01A3">
        <w:rPr>
          <w:rFonts w:eastAsia="Times New Roman"/>
          <w:sz w:val="28"/>
          <w:szCs w:val="28"/>
        </w:rPr>
        <w:t>:</w:t>
      </w:r>
    </w:p>
    <w:p w14:paraId="3C21944C" w14:textId="015C2016" w:rsidR="00ED0B45" w:rsidRDefault="00BC01A3" w:rsidP="00ED0B45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муниципальным программам </w:t>
      </w:r>
      <w:r w:rsidR="00ED0B45" w:rsidRPr="005E24AB">
        <w:rPr>
          <w:rFonts w:eastAsia="Times New Roman"/>
          <w:sz w:val="28"/>
          <w:szCs w:val="28"/>
        </w:rPr>
        <w:t xml:space="preserve">в сумме </w:t>
      </w:r>
      <w:r>
        <w:rPr>
          <w:rFonts w:eastAsia="Times New Roman"/>
          <w:b/>
          <w:sz w:val="28"/>
          <w:szCs w:val="28"/>
        </w:rPr>
        <w:t>45 644,5</w:t>
      </w:r>
      <w:r w:rsidR="00ED0B45" w:rsidRPr="005E24AB">
        <w:rPr>
          <w:rFonts w:eastAsia="Times New Roman"/>
          <w:sz w:val="28"/>
          <w:szCs w:val="28"/>
        </w:rPr>
        <w:t xml:space="preserve"> тыс. рублей или </w:t>
      </w:r>
      <w:r>
        <w:rPr>
          <w:rFonts w:eastAsia="Times New Roman"/>
          <w:b/>
          <w:sz w:val="28"/>
          <w:szCs w:val="28"/>
        </w:rPr>
        <w:t>96,2</w:t>
      </w:r>
      <w:r w:rsidR="00ED0B45"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>
        <w:rPr>
          <w:rFonts w:eastAsia="Times New Roman"/>
          <w:b/>
          <w:sz w:val="28"/>
          <w:szCs w:val="28"/>
        </w:rPr>
        <w:t>47 448,4</w:t>
      </w:r>
      <w:r w:rsidR="00ED0B45"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;</w:t>
      </w:r>
    </w:p>
    <w:p w14:paraId="4B613F39" w14:textId="77777777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непрограммным расходам </w:t>
      </w:r>
      <w:r w:rsidRPr="005E24AB">
        <w:rPr>
          <w:rFonts w:eastAsia="Times New Roman"/>
          <w:sz w:val="28"/>
          <w:szCs w:val="28"/>
        </w:rPr>
        <w:t xml:space="preserve">в сумме </w:t>
      </w:r>
      <w:r>
        <w:rPr>
          <w:rFonts w:eastAsia="Times New Roman"/>
          <w:b/>
          <w:sz w:val="28"/>
          <w:szCs w:val="28"/>
        </w:rPr>
        <w:t>860,6</w:t>
      </w:r>
      <w:r w:rsidRPr="005E24AB">
        <w:rPr>
          <w:rFonts w:eastAsia="Times New Roman"/>
          <w:sz w:val="28"/>
          <w:szCs w:val="28"/>
        </w:rPr>
        <w:t xml:space="preserve"> тыс. рублей или </w:t>
      </w:r>
      <w:r>
        <w:rPr>
          <w:rFonts w:eastAsia="Times New Roman"/>
          <w:b/>
          <w:sz w:val="28"/>
          <w:szCs w:val="28"/>
        </w:rPr>
        <w:t>90,3</w:t>
      </w:r>
      <w:r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>
        <w:rPr>
          <w:rFonts w:eastAsia="Times New Roman"/>
          <w:b/>
          <w:sz w:val="28"/>
          <w:szCs w:val="28"/>
        </w:rPr>
        <w:t>860,6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.</w:t>
      </w:r>
    </w:p>
    <w:bookmarkEnd w:id="24"/>
    <w:p w14:paraId="52E82642" w14:textId="404DB221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BB1EAC">
        <w:rPr>
          <w:rFonts w:eastAsia="Times New Roman"/>
          <w:sz w:val="28"/>
          <w:szCs w:val="28"/>
        </w:rPr>
        <w:t>Анализ исполнения</w:t>
      </w:r>
      <w:r>
        <w:rPr>
          <w:rFonts w:eastAsia="Times New Roman"/>
          <w:sz w:val="28"/>
          <w:szCs w:val="28"/>
        </w:rPr>
        <w:t xml:space="preserve"> расходов бюджета поселения в 2021 году по </w:t>
      </w:r>
      <w:r w:rsidRPr="00BB1EAC">
        <w:rPr>
          <w:rFonts w:eastAsia="Times New Roman"/>
          <w:sz w:val="28"/>
          <w:szCs w:val="28"/>
        </w:rPr>
        <w:t>муниципальны</w:t>
      </w:r>
      <w:r>
        <w:rPr>
          <w:rFonts w:eastAsia="Times New Roman"/>
          <w:sz w:val="28"/>
          <w:szCs w:val="28"/>
        </w:rPr>
        <w:t>м</w:t>
      </w:r>
      <w:r w:rsidRPr="00BB1EAC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ам и непрограммным направлениям деятельности</w:t>
      </w:r>
      <w:r w:rsidRPr="00BB1EAC">
        <w:rPr>
          <w:rFonts w:eastAsia="Times New Roman"/>
          <w:sz w:val="28"/>
          <w:szCs w:val="28"/>
        </w:rPr>
        <w:t xml:space="preserve"> представлен в таблице №</w:t>
      </w:r>
      <w:r w:rsidR="009F4F84">
        <w:rPr>
          <w:rFonts w:eastAsia="Times New Roman"/>
          <w:sz w:val="28"/>
          <w:szCs w:val="28"/>
        </w:rPr>
        <w:t>5</w:t>
      </w:r>
      <w:r w:rsidRPr="00BB1EAC">
        <w:rPr>
          <w:rFonts w:eastAsia="Times New Roman"/>
          <w:sz w:val="28"/>
          <w:szCs w:val="28"/>
        </w:rPr>
        <w:t>.</w:t>
      </w:r>
    </w:p>
    <w:p w14:paraId="24B61010" w14:textId="7792FC78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5CEC6C72" w14:textId="75093E22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7EA18DB1" w14:textId="16C5BC82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3ADD8EC9" w14:textId="77777777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3C134EBF" w14:textId="7FB76198" w:rsidR="00BC01A3" w:rsidRDefault="00BC01A3" w:rsidP="00464ADA">
      <w:pPr>
        <w:widowControl/>
        <w:ind w:firstLine="709"/>
        <w:jc w:val="right"/>
        <w:rPr>
          <w:rFonts w:eastAsia="Times New Roman"/>
          <w:sz w:val="28"/>
          <w:szCs w:val="28"/>
        </w:rPr>
      </w:pPr>
      <w:r w:rsidRPr="00BC01A3">
        <w:rPr>
          <w:rFonts w:eastAsia="Times New Roman"/>
          <w:sz w:val="24"/>
          <w:szCs w:val="24"/>
        </w:rPr>
        <w:lastRenderedPageBreak/>
        <w:t>Таблица №</w:t>
      </w:r>
      <w:r w:rsidR="009F4F84">
        <w:rPr>
          <w:rFonts w:eastAsia="Times New Roman"/>
          <w:sz w:val="24"/>
          <w:szCs w:val="24"/>
        </w:rPr>
        <w:t>5</w:t>
      </w:r>
      <w:r w:rsidRPr="00BC01A3">
        <w:rPr>
          <w:rFonts w:eastAsia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6380"/>
        <w:gridCol w:w="1275"/>
        <w:gridCol w:w="1119"/>
        <w:gridCol w:w="1291"/>
      </w:tblGrid>
      <w:tr w:rsidR="00464ADA" w:rsidRPr="00BC01A3" w14:paraId="422554FA" w14:textId="77777777" w:rsidTr="00464AD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9AD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№ м/п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19C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8D9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C01A3">
              <w:rPr>
                <w:rFonts w:eastAsia="Times New Roman"/>
                <w:b/>
                <w:bCs/>
              </w:rPr>
              <w:t>Решение от 30.12.2020 №32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A81D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C01A3">
              <w:rPr>
                <w:rFonts w:eastAsia="Times New Roman"/>
                <w:b/>
                <w:bCs/>
              </w:rPr>
              <w:t>Факт 2021 года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1F7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BC01A3">
              <w:rPr>
                <w:rFonts w:eastAsia="Times New Roman"/>
                <w:b/>
                <w:bCs/>
              </w:rPr>
              <w:t>% исполнения</w:t>
            </w:r>
          </w:p>
        </w:tc>
      </w:tr>
      <w:tr w:rsidR="00464ADA" w:rsidRPr="00BC01A3" w14:paraId="647617E3" w14:textId="77777777" w:rsidTr="00464ADA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C381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6AF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919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AC78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442C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57A38D1F" w14:textId="77777777" w:rsidTr="00464AD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3962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916E1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B02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9A53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75,8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50B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75,8</w:t>
            </w:r>
          </w:p>
        </w:tc>
      </w:tr>
      <w:tr w:rsidR="00464ADA" w:rsidRPr="00BC01A3" w14:paraId="1DA396F2" w14:textId="77777777" w:rsidTr="00464ADA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C105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9FBA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44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13314,8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6C3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13014,8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ED6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97,7</w:t>
            </w:r>
          </w:p>
        </w:tc>
      </w:tr>
      <w:tr w:rsidR="00464ADA" w:rsidRPr="00BC01A3" w14:paraId="6CFD49DC" w14:textId="77777777" w:rsidTr="00464AD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752B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5AF64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 xml:space="preserve">Обеспечение реализации полномочий органов местного самоуправления  </w:t>
            </w:r>
            <w:r w:rsidRPr="00BC01A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C01A3">
              <w:rPr>
                <w:rFonts w:eastAsia="Times New Roman"/>
                <w:color w:val="000000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4EB8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4552,7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B5F1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4300,6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B3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94,5</w:t>
            </w:r>
          </w:p>
        </w:tc>
      </w:tr>
      <w:tr w:rsidR="00464ADA" w:rsidRPr="00BC01A3" w14:paraId="1A8C5D21" w14:textId="77777777" w:rsidTr="00464ADA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7E9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3C9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90A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5B2B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96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7276A91F" w14:textId="77777777" w:rsidTr="00464ADA">
        <w:trPr>
          <w:trHeight w:val="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8672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7384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053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26159,9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9CE4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25841,4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74C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98,8</w:t>
            </w:r>
          </w:p>
        </w:tc>
      </w:tr>
      <w:tr w:rsidR="00464ADA" w:rsidRPr="00BC01A3" w14:paraId="137944B3" w14:textId="77777777" w:rsidTr="00464ADA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0EF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11E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15A1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3278,2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9123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2369,1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8C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72,3</w:t>
            </w:r>
          </w:p>
        </w:tc>
      </w:tr>
      <w:tr w:rsidR="00464ADA" w:rsidRPr="00BC01A3" w14:paraId="69FF3FBF" w14:textId="77777777" w:rsidTr="00464AD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48A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8017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E67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E71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F9C2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70697EF7" w14:textId="77777777" w:rsidTr="00464AD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C0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374" w14:textId="5B3F8641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Профилактика терроризма  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F59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81E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5A15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4D0CF4DC" w14:textId="77777777" w:rsidTr="00464ADA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16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1CA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A4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47448,4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72F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45644,5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A29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96,2</w:t>
            </w:r>
          </w:p>
        </w:tc>
      </w:tr>
      <w:tr w:rsidR="00464ADA" w:rsidRPr="00BC01A3" w14:paraId="77373125" w14:textId="77777777" w:rsidTr="00464A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E15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9D28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3D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A6EB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9DB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 </w:t>
            </w:r>
          </w:p>
        </w:tc>
      </w:tr>
      <w:tr w:rsidR="00464ADA" w:rsidRPr="00BC01A3" w14:paraId="635723C0" w14:textId="77777777" w:rsidTr="00464AD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4970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FDDF" w14:textId="37207DDF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F9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603,5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5A9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603,5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487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623256CB" w14:textId="77777777" w:rsidTr="00464ADA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102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E8E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833D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150,0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70BC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57,2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B144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38,1</w:t>
            </w:r>
          </w:p>
        </w:tc>
      </w:tr>
      <w:tr w:rsidR="00464ADA" w:rsidRPr="00BC01A3" w14:paraId="1A460347" w14:textId="77777777" w:rsidTr="00464AD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8276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C51A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674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4A7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77A0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4283F624" w14:textId="77777777" w:rsidTr="00464AD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F95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0DC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EC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A9C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6E5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3FA55F9C" w14:textId="77777777" w:rsidTr="00464A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AA8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D81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887D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69,0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917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69,0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14B6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0BC65237" w14:textId="77777777" w:rsidTr="00464A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C72D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EB94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6B9F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B152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20,7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423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100,0</w:t>
            </w:r>
          </w:p>
        </w:tc>
      </w:tr>
      <w:tr w:rsidR="00464ADA" w:rsidRPr="00BC01A3" w14:paraId="29A63D1F" w14:textId="77777777" w:rsidTr="00464A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CE0A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291A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1A0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953,4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F2D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860,6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0FBB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90,3</w:t>
            </w:r>
          </w:p>
        </w:tc>
      </w:tr>
      <w:tr w:rsidR="00464ADA" w:rsidRPr="00BC01A3" w14:paraId="25097AD6" w14:textId="77777777" w:rsidTr="00464A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8CF9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BC01A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DEE" w14:textId="77777777" w:rsidR="00BC01A3" w:rsidRPr="00BC01A3" w:rsidRDefault="00BC01A3" w:rsidP="00BC01A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Итого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EDE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48401,8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6AC8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46505,1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5638" w14:textId="77777777" w:rsidR="00BC01A3" w:rsidRPr="00BC01A3" w:rsidRDefault="00BC01A3" w:rsidP="00BC01A3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C01A3">
              <w:rPr>
                <w:rFonts w:eastAsia="Times New Roman"/>
                <w:b/>
                <w:bCs/>
                <w:color w:val="000000"/>
              </w:rPr>
              <w:t>96,1</w:t>
            </w:r>
          </w:p>
        </w:tc>
      </w:tr>
    </w:tbl>
    <w:p w14:paraId="40A0A075" w14:textId="77777777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32B224AB" w14:textId="30F869DB" w:rsidR="00BC01A3" w:rsidRPr="00594954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464ADA">
        <w:rPr>
          <w:rFonts w:eastAsia="Times New Roman"/>
          <w:b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="00BC01A3" w:rsidRPr="005E24AB">
        <w:rPr>
          <w:rFonts w:eastAsia="Times New Roman"/>
          <w:sz w:val="28"/>
          <w:szCs w:val="28"/>
        </w:rPr>
        <w:t>Исполнение муниципальных программ составило</w:t>
      </w:r>
      <w:r w:rsidR="00BC01A3">
        <w:rPr>
          <w:rFonts w:eastAsia="Times New Roman"/>
          <w:sz w:val="28"/>
          <w:szCs w:val="28"/>
        </w:rPr>
        <w:t xml:space="preserve"> в сумме </w:t>
      </w:r>
      <w:r w:rsidR="00BC01A3">
        <w:rPr>
          <w:rFonts w:eastAsia="Times New Roman"/>
          <w:b/>
          <w:sz w:val="28"/>
          <w:szCs w:val="28"/>
        </w:rPr>
        <w:t>45 644,5</w:t>
      </w:r>
      <w:r w:rsidR="00BC01A3" w:rsidRPr="005E24AB">
        <w:rPr>
          <w:rFonts w:eastAsia="Times New Roman"/>
          <w:sz w:val="28"/>
          <w:szCs w:val="28"/>
        </w:rPr>
        <w:t xml:space="preserve"> тыс. рублей или </w:t>
      </w:r>
      <w:r w:rsidR="00BC01A3">
        <w:rPr>
          <w:rFonts w:eastAsia="Times New Roman"/>
          <w:b/>
          <w:sz w:val="28"/>
          <w:szCs w:val="28"/>
        </w:rPr>
        <w:t>96,2</w:t>
      </w:r>
      <w:r w:rsidR="00BC01A3" w:rsidRPr="005E24AB">
        <w:rPr>
          <w:rFonts w:eastAsia="Times New Roman"/>
          <w:sz w:val="28"/>
          <w:szCs w:val="28"/>
        </w:rPr>
        <w:t xml:space="preserve">% </w:t>
      </w:r>
      <w:r w:rsidR="00BC01A3">
        <w:rPr>
          <w:rFonts w:eastAsia="Times New Roman"/>
          <w:sz w:val="28"/>
          <w:szCs w:val="28"/>
        </w:rPr>
        <w:t>плана</w:t>
      </w:r>
      <w:r w:rsidR="00BC01A3" w:rsidRPr="005E24AB">
        <w:rPr>
          <w:sz w:val="28"/>
          <w:szCs w:val="28"/>
        </w:rPr>
        <w:t>, а именно:</w:t>
      </w:r>
    </w:p>
    <w:p w14:paraId="7735929A" w14:textId="24B45BA0" w:rsidR="00BC01A3" w:rsidRDefault="00BC01A3" w:rsidP="00BC01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1) муниципальная программа «</w:t>
      </w:r>
      <w:r w:rsidR="00400E10" w:rsidRPr="00400E10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400E10">
        <w:rPr>
          <w:rFonts w:ascii="Times New Roman" w:hAnsi="Times New Roman"/>
          <w:b/>
          <w:sz w:val="28"/>
          <w:szCs w:val="28"/>
        </w:rPr>
        <w:t>27,8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400E10">
        <w:rPr>
          <w:rFonts w:ascii="Times New Roman" w:hAnsi="Times New Roman"/>
          <w:b/>
          <w:sz w:val="28"/>
          <w:szCs w:val="28"/>
        </w:rPr>
        <w:t>27,8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 w:rsidR="00400E10">
        <w:rPr>
          <w:rFonts w:ascii="Times New Roman" w:hAnsi="Times New Roman"/>
          <w:sz w:val="28"/>
          <w:szCs w:val="28"/>
        </w:rPr>
        <w:t xml:space="preserve"> или </w:t>
      </w:r>
      <w:r w:rsidR="00400E10" w:rsidRPr="00400E10">
        <w:rPr>
          <w:rFonts w:ascii="Times New Roman" w:hAnsi="Times New Roman"/>
          <w:b/>
          <w:sz w:val="28"/>
          <w:szCs w:val="28"/>
        </w:rPr>
        <w:t>100,0</w:t>
      </w:r>
      <w:r w:rsidR="00400E10">
        <w:rPr>
          <w:rFonts w:ascii="Times New Roman" w:hAnsi="Times New Roman"/>
          <w:sz w:val="28"/>
          <w:szCs w:val="28"/>
        </w:rPr>
        <w:t>% плана;</w:t>
      </w:r>
    </w:p>
    <w:p w14:paraId="362BD853" w14:textId="481B6025" w:rsidR="00400E10" w:rsidRDefault="00400E10" w:rsidP="00BC01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 xml:space="preserve">Пожарная безопасность и защита населения и территории Степаниковского сельского поселения Вяземского </w:t>
      </w:r>
      <w:r w:rsidRPr="00400E10">
        <w:rPr>
          <w:rFonts w:ascii="Times New Roman" w:hAnsi="Times New Roman"/>
          <w:sz w:val="28"/>
          <w:szCs w:val="28"/>
        </w:rPr>
        <w:lastRenderedPageBreak/>
        <w:t>района Смоленской области от чрезвычайных ситуаций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75,8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75,8</w:t>
      </w:r>
      <w:r>
        <w:rPr>
          <w:rFonts w:ascii="Times New Roman" w:hAnsi="Times New Roman"/>
          <w:sz w:val="28"/>
          <w:szCs w:val="28"/>
        </w:rPr>
        <w:t>% плана;</w:t>
      </w:r>
    </w:p>
    <w:p w14:paraId="5D4436E5" w14:textId="302F8DB3" w:rsidR="00400E10" w:rsidRDefault="00400E10" w:rsidP="00BC01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13 314,8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13 014,8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97,7</w:t>
      </w:r>
      <w:r>
        <w:rPr>
          <w:rFonts w:ascii="Times New Roman" w:hAnsi="Times New Roman"/>
          <w:sz w:val="28"/>
          <w:szCs w:val="28"/>
        </w:rPr>
        <w:t>% плана;</w:t>
      </w:r>
    </w:p>
    <w:p w14:paraId="7CD0E6DF" w14:textId="32705534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4 552,7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4 300,6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94,5</w:t>
      </w:r>
      <w:r>
        <w:rPr>
          <w:rFonts w:ascii="Times New Roman" w:hAnsi="Times New Roman"/>
          <w:sz w:val="28"/>
          <w:szCs w:val="28"/>
        </w:rPr>
        <w:t>% плана;</w:t>
      </w:r>
    </w:p>
    <w:p w14:paraId="72900FA9" w14:textId="4EC061E1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2,0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2,0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E10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20F1ED4B" w14:textId="279E2EE2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26 159,9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25 841,4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98,8</w:t>
      </w:r>
      <w:r>
        <w:rPr>
          <w:rFonts w:ascii="Times New Roman" w:hAnsi="Times New Roman"/>
          <w:sz w:val="28"/>
          <w:szCs w:val="28"/>
        </w:rPr>
        <w:t>% плана;</w:t>
      </w:r>
    </w:p>
    <w:p w14:paraId="1C9309B8" w14:textId="40D7EBD6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3 278,2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2 369,1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72,3</w:t>
      </w:r>
      <w:r>
        <w:rPr>
          <w:rFonts w:ascii="Times New Roman" w:hAnsi="Times New Roman"/>
          <w:sz w:val="28"/>
          <w:szCs w:val="28"/>
        </w:rPr>
        <w:t>% плана;</w:t>
      </w:r>
    </w:p>
    <w:p w14:paraId="4D45DD53" w14:textId="59C2AB14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>
        <w:rPr>
          <w:rFonts w:ascii="Times New Roman" w:hAnsi="Times New Roman"/>
          <w:b/>
          <w:sz w:val="28"/>
          <w:szCs w:val="28"/>
        </w:rPr>
        <w:t>12,0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/>
          <w:b/>
          <w:sz w:val="28"/>
          <w:szCs w:val="28"/>
        </w:rPr>
        <w:t xml:space="preserve">12,0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1153B328" w14:textId="0E275772" w:rsidR="00E245AD" w:rsidRPr="00866F30" w:rsidRDefault="009956F4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245AD">
        <w:rPr>
          <w:rFonts w:ascii="Times New Roman" w:hAnsi="Times New Roman"/>
          <w:sz w:val="28"/>
          <w:szCs w:val="28"/>
        </w:rPr>
        <w:t xml:space="preserve">) </w:t>
      </w:r>
      <w:r w:rsidR="00E245AD"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="00E245AD" w:rsidRPr="00400E10">
        <w:rPr>
          <w:rFonts w:ascii="Times New Roman" w:hAnsi="Times New Roman"/>
          <w:sz w:val="28"/>
          <w:szCs w:val="28"/>
        </w:rPr>
        <w:t xml:space="preserve"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</w:t>
      </w:r>
      <w:r w:rsidR="00E245AD" w:rsidRPr="00866F30">
        <w:rPr>
          <w:rFonts w:ascii="Times New Roman" w:hAnsi="Times New Roman"/>
          <w:sz w:val="28"/>
          <w:szCs w:val="28"/>
        </w:rPr>
        <w:t xml:space="preserve">Смоленской области» при плановых значениях в сумме </w:t>
      </w:r>
      <w:r w:rsidRPr="00866F30">
        <w:rPr>
          <w:rFonts w:ascii="Times New Roman" w:hAnsi="Times New Roman"/>
          <w:b/>
          <w:sz w:val="28"/>
          <w:szCs w:val="28"/>
        </w:rPr>
        <w:t>1,0</w:t>
      </w:r>
      <w:r w:rsidR="00E245AD" w:rsidRPr="00866F30">
        <w:rPr>
          <w:rFonts w:ascii="Times New Roman" w:hAnsi="Times New Roman"/>
          <w:sz w:val="28"/>
          <w:szCs w:val="28"/>
        </w:rPr>
        <w:t xml:space="preserve"> тыс. рублей исполнение составило </w:t>
      </w:r>
      <w:r w:rsidRPr="00866F30">
        <w:rPr>
          <w:rFonts w:ascii="Times New Roman" w:hAnsi="Times New Roman"/>
          <w:b/>
          <w:sz w:val="28"/>
          <w:szCs w:val="28"/>
        </w:rPr>
        <w:t>1,0</w:t>
      </w:r>
      <w:r w:rsidR="00E245AD" w:rsidRPr="00866F30">
        <w:rPr>
          <w:rFonts w:ascii="Times New Roman" w:hAnsi="Times New Roman"/>
          <w:b/>
          <w:sz w:val="28"/>
          <w:szCs w:val="28"/>
        </w:rPr>
        <w:t xml:space="preserve"> </w:t>
      </w:r>
      <w:r w:rsidR="00E245AD" w:rsidRPr="00866F30">
        <w:rPr>
          <w:rFonts w:ascii="Times New Roman" w:hAnsi="Times New Roman"/>
          <w:sz w:val="28"/>
          <w:szCs w:val="28"/>
        </w:rPr>
        <w:t xml:space="preserve">тыс. рублей </w:t>
      </w:r>
      <w:r w:rsidR="00E245AD" w:rsidRPr="00866F30">
        <w:rPr>
          <w:rFonts w:ascii="Times New Roman" w:hAnsi="Times New Roman"/>
          <w:b/>
          <w:sz w:val="28"/>
          <w:szCs w:val="28"/>
        </w:rPr>
        <w:t>100,0</w:t>
      </w:r>
      <w:r w:rsidR="00E245AD" w:rsidRPr="00866F30">
        <w:rPr>
          <w:rFonts w:ascii="Times New Roman" w:hAnsi="Times New Roman"/>
          <w:sz w:val="28"/>
          <w:szCs w:val="28"/>
        </w:rPr>
        <w:t>% плана</w:t>
      </w:r>
      <w:r w:rsidRPr="00866F30">
        <w:rPr>
          <w:rFonts w:ascii="Times New Roman" w:hAnsi="Times New Roman"/>
          <w:sz w:val="28"/>
          <w:szCs w:val="28"/>
        </w:rPr>
        <w:t>.</w:t>
      </w:r>
    </w:p>
    <w:p w14:paraId="72F9306F" w14:textId="705F83FD" w:rsidR="00866F30" w:rsidRDefault="00866F30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_Hlk70493361"/>
      <w:r w:rsidRPr="00866F30">
        <w:rPr>
          <w:rFonts w:ascii="Times New Roman" w:hAnsi="Times New Roman"/>
          <w:sz w:val="28"/>
          <w:szCs w:val="28"/>
        </w:rPr>
        <w:t xml:space="preserve">Исполнение расходов </w:t>
      </w:r>
      <w:r w:rsidR="00621DAC">
        <w:rPr>
          <w:rFonts w:ascii="Times New Roman" w:hAnsi="Times New Roman"/>
          <w:sz w:val="28"/>
          <w:szCs w:val="28"/>
        </w:rPr>
        <w:t xml:space="preserve">по муниципальным программам </w:t>
      </w:r>
      <w:r w:rsidRPr="00866F30">
        <w:rPr>
          <w:rFonts w:ascii="Times New Roman" w:hAnsi="Times New Roman"/>
          <w:sz w:val="28"/>
          <w:szCs w:val="28"/>
        </w:rPr>
        <w:t xml:space="preserve">на уровне </w:t>
      </w:r>
      <w:r w:rsidR="00621DAC">
        <w:rPr>
          <w:rFonts w:ascii="Times New Roman" w:hAnsi="Times New Roman"/>
          <w:sz w:val="28"/>
          <w:szCs w:val="28"/>
        </w:rPr>
        <w:t xml:space="preserve">      </w:t>
      </w:r>
      <w:r w:rsidRPr="00621DAC">
        <w:rPr>
          <w:rFonts w:ascii="Times New Roman" w:hAnsi="Times New Roman"/>
          <w:b/>
          <w:sz w:val="28"/>
          <w:szCs w:val="28"/>
        </w:rPr>
        <w:t>100</w:t>
      </w:r>
      <w:r w:rsidR="00621DAC" w:rsidRPr="00621DAC">
        <w:rPr>
          <w:rFonts w:ascii="Times New Roman" w:hAnsi="Times New Roman"/>
          <w:b/>
          <w:sz w:val="28"/>
          <w:szCs w:val="28"/>
        </w:rPr>
        <w:t>,0</w:t>
      </w:r>
      <w:r w:rsidR="00621DAC">
        <w:rPr>
          <w:rFonts w:ascii="Times New Roman" w:hAnsi="Times New Roman"/>
          <w:sz w:val="28"/>
          <w:szCs w:val="28"/>
        </w:rPr>
        <w:t xml:space="preserve">% </w:t>
      </w:r>
      <w:r w:rsidRPr="00866F30">
        <w:rPr>
          <w:rFonts w:ascii="Times New Roman" w:hAnsi="Times New Roman"/>
          <w:sz w:val="28"/>
          <w:szCs w:val="28"/>
        </w:rPr>
        <w:t>отмечается по четыре</w:t>
      </w:r>
      <w:r w:rsidR="00621DAC">
        <w:rPr>
          <w:rFonts w:ascii="Times New Roman" w:hAnsi="Times New Roman"/>
          <w:sz w:val="28"/>
          <w:szCs w:val="28"/>
        </w:rPr>
        <w:t xml:space="preserve">м </w:t>
      </w:r>
      <w:r w:rsidRPr="00866F30">
        <w:rPr>
          <w:rFonts w:ascii="Times New Roman" w:hAnsi="Times New Roman"/>
          <w:sz w:val="28"/>
          <w:szCs w:val="28"/>
        </w:rPr>
        <w:t>муниципальн</w:t>
      </w:r>
      <w:r w:rsidR="00621DAC">
        <w:rPr>
          <w:rFonts w:ascii="Times New Roman" w:hAnsi="Times New Roman"/>
          <w:sz w:val="28"/>
          <w:szCs w:val="28"/>
        </w:rPr>
        <w:t>ым</w:t>
      </w:r>
      <w:r w:rsidRPr="00866F30">
        <w:rPr>
          <w:rFonts w:ascii="Times New Roman" w:hAnsi="Times New Roman"/>
          <w:sz w:val="28"/>
          <w:szCs w:val="28"/>
        </w:rPr>
        <w:t xml:space="preserve"> программа</w:t>
      </w:r>
      <w:r w:rsidR="00621DAC">
        <w:rPr>
          <w:rFonts w:ascii="Times New Roman" w:hAnsi="Times New Roman"/>
          <w:sz w:val="28"/>
          <w:szCs w:val="28"/>
        </w:rPr>
        <w:t>м из девяти.</w:t>
      </w:r>
    </w:p>
    <w:p w14:paraId="41E20897" w14:textId="3927FA9B" w:rsidR="00621DAC" w:rsidRDefault="00464ADA" w:rsidP="00621DA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4ADA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621DAC">
        <w:rPr>
          <w:sz w:val="28"/>
          <w:szCs w:val="28"/>
        </w:rPr>
        <w:t xml:space="preserve">В соответствии с требованиями </w:t>
      </w:r>
      <w:bookmarkStart w:id="27" w:name="_Hlk97029243"/>
      <w:r w:rsidR="00621DAC" w:rsidRPr="00AD0B7F">
        <w:rPr>
          <w:color w:val="auto"/>
          <w:sz w:val="28"/>
          <w:szCs w:val="28"/>
        </w:rPr>
        <w:t>Порядк</w:t>
      </w:r>
      <w:r w:rsidR="00621DAC">
        <w:rPr>
          <w:color w:val="auto"/>
          <w:sz w:val="28"/>
          <w:szCs w:val="28"/>
        </w:rPr>
        <w:t>а</w:t>
      </w:r>
      <w:r w:rsidR="00621DAC" w:rsidRPr="00AD0B7F">
        <w:rPr>
          <w:color w:val="auto"/>
          <w:sz w:val="28"/>
          <w:szCs w:val="28"/>
        </w:rPr>
        <w:t xml:space="preserve">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</w:t>
      </w:r>
      <w:r w:rsidR="00621DAC">
        <w:rPr>
          <w:color w:val="auto"/>
          <w:sz w:val="28"/>
          <w:szCs w:val="28"/>
        </w:rPr>
        <w:t>,</w:t>
      </w:r>
      <w:r w:rsidR="00621DAC" w:rsidRPr="00AD0B7F">
        <w:rPr>
          <w:color w:val="auto"/>
          <w:sz w:val="28"/>
          <w:szCs w:val="28"/>
        </w:rPr>
        <w:t xml:space="preserve"> утвержденн</w:t>
      </w:r>
      <w:r w:rsidR="00621DAC">
        <w:rPr>
          <w:color w:val="auto"/>
          <w:sz w:val="28"/>
          <w:szCs w:val="28"/>
        </w:rPr>
        <w:t>ого</w:t>
      </w:r>
      <w:r w:rsidR="00621DAC" w:rsidRPr="00AD0B7F">
        <w:rPr>
          <w:color w:val="auto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26.12.2017 №43</w:t>
      </w:r>
      <w:r w:rsidR="00621DAC">
        <w:rPr>
          <w:color w:val="auto"/>
          <w:sz w:val="28"/>
          <w:szCs w:val="28"/>
        </w:rPr>
        <w:t xml:space="preserve"> одновременно с отчетом об исполнении бюджета представлена оценка эффективности реализации муниципальных программ, таблица №</w:t>
      </w:r>
      <w:r w:rsidR="009F4F84">
        <w:rPr>
          <w:color w:val="auto"/>
          <w:sz w:val="28"/>
          <w:szCs w:val="28"/>
        </w:rPr>
        <w:t>6</w:t>
      </w:r>
      <w:r w:rsidR="00621DAC">
        <w:rPr>
          <w:color w:val="auto"/>
          <w:sz w:val="28"/>
          <w:szCs w:val="28"/>
        </w:rPr>
        <w:t>.</w:t>
      </w:r>
    </w:p>
    <w:p w14:paraId="1B5784F0" w14:textId="4DC5E5D9" w:rsidR="00621DAC" w:rsidRDefault="00621DAC" w:rsidP="00464ADA">
      <w:pPr>
        <w:pStyle w:val="Default"/>
        <w:ind w:firstLine="709"/>
        <w:jc w:val="right"/>
        <w:rPr>
          <w:sz w:val="28"/>
          <w:szCs w:val="28"/>
        </w:rPr>
      </w:pPr>
      <w:r w:rsidRPr="00621DAC">
        <w:rPr>
          <w:color w:val="auto"/>
        </w:rPr>
        <w:lastRenderedPageBreak/>
        <w:t>Таблица №</w:t>
      </w:r>
      <w:bookmarkEnd w:id="27"/>
      <w:r w:rsidR="009F4F84">
        <w:rPr>
          <w:color w:val="auto"/>
        </w:rPr>
        <w:t>6</w:t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585"/>
        <w:gridCol w:w="6954"/>
        <w:gridCol w:w="2526"/>
      </w:tblGrid>
      <w:tr w:rsidR="00464ADA" w:rsidRPr="00464ADA" w14:paraId="38C2E3ED" w14:textId="77777777" w:rsidTr="00464ADA">
        <w:trPr>
          <w:trHeight w:val="3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CE3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4ADA">
              <w:rPr>
                <w:rFonts w:eastAsia="Times New Roman"/>
                <w:b/>
                <w:bCs/>
                <w:sz w:val="24"/>
                <w:szCs w:val="24"/>
              </w:rPr>
              <w:t>№ м/п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31B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4ADA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934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4ADA">
              <w:rPr>
                <w:rFonts w:eastAsia="Times New Roman"/>
                <w:b/>
                <w:bCs/>
                <w:sz w:val="24"/>
                <w:szCs w:val="24"/>
              </w:rPr>
              <w:t>Оценка эффективности</w:t>
            </w:r>
          </w:p>
        </w:tc>
      </w:tr>
      <w:tr w:rsidR="00464ADA" w:rsidRPr="00464ADA" w14:paraId="7E079D0F" w14:textId="77777777" w:rsidTr="00464ADA">
        <w:trPr>
          <w:trHeight w:val="3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23E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183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940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6F6A3B3A" w14:textId="77777777" w:rsidTr="00464ADA">
        <w:trPr>
          <w:trHeight w:val="27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4D3A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5873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E54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неудовлетворительная</w:t>
            </w:r>
          </w:p>
        </w:tc>
      </w:tr>
      <w:tr w:rsidR="00464ADA" w:rsidRPr="00464ADA" w14:paraId="0052E06B" w14:textId="77777777" w:rsidTr="00464ADA">
        <w:trPr>
          <w:trHeight w:val="28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18C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CE8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9F9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52354611" w14:textId="77777777" w:rsidTr="00464AD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F1F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AF38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 xml:space="preserve">Обеспечение реализации полномочий органов местного самоуправления  </w:t>
            </w:r>
            <w:r w:rsidRPr="00464AD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64ADA">
              <w:rPr>
                <w:rFonts w:eastAsia="Times New Roman"/>
                <w:sz w:val="24"/>
                <w:szCs w:val="24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E014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5B535593" w14:textId="77777777" w:rsidTr="00464ADA">
        <w:trPr>
          <w:trHeight w:val="29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C1B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128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435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1FDCC16E" w14:textId="77777777" w:rsidTr="00464ADA">
        <w:trPr>
          <w:trHeight w:val="16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DD1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669A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0D52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16FD91F0" w14:textId="77777777" w:rsidTr="00464ADA">
        <w:trPr>
          <w:trHeight w:val="1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6D1A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DF9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94B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средняя</w:t>
            </w:r>
          </w:p>
        </w:tc>
      </w:tr>
      <w:tr w:rsidR="00464ADA" w:rsidRPr="00464ADA" w14:paraId="0A250AE2" w14:textId="77777777" w:rsidTr="00464ADA">
        <w:trPr>
          <w:trHeight w:val="18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66CD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8C4F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7143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неудовлетворительная</w:t>
            </w:r>
          </w:p>
        </w:tc>
      </w:tr>
      <w:tr w:rsidR="00464ADA" w:rsidRPr="00464ADA" w14:paraId="33C746D2" w14:textId="77777777" w:rsidTr="00464ADA">
        <w:trPr>
          <w:trHeight w:val="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706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C07D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70C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</w:tbl>
    <w:p w14:paraId="6F16D931" w14:textId="5A971D91" w:rsidR="00621DAC" w:rsidRDefault="00621DAC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562BC0" w14:textId="3C0F91FF" w:rsidR="00621DAC" w:rsidRPr="00464ADA" w:rsidRDefault="00464ADA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64ADA">
        <w:rPr>
          <w:rFonts w:ascii="Times New Roman" w:hAnsi="Times New Roman"/>
          <w:sz w:val="28"/>
          <w:szCs w:val="28"/>
        </w:rPr>
        <w:t>Согласно данным таблицы №</w:t>
      </w:r>
      <w:r w:rsidR="009F4F84">
        <w:rPr>
          <w:rFonts w:ascii="Times New Roman" w:hAnsi="Times New Roman"/>
          <w:sz w:val="28"/>
          <w:szCs w:val="28"/>
        </w:rPr>
        <w:t>6</w:t>
      </w:r>
      <w:r w:rsidRPr="00464ADA">
        <w:rPr>
          <w:rFonts w:ascii="Times New Roman" w:hAnsi="Times New Roman"/>
          <w:sz w:val="28"/>
          <w:szCs w:val="28"/>
        </w:rPr>
        <w:t xml:space="preserve"> </w:t>
      </w:r>
      <w:bookmarkStart w:id="28" w:name="_Hlk97132117"/>
      <w:r w:rsidRPr="00464ADA">
        <w:rPr>
          <w:rFonts w:ascii="Times New Roman" w:hAnsi="Times New Roman"/>
          <w:sz w:val="28"/>
          <w:szCs w:val="28"/>
        </w:rPr>
        <w:t>муниципальные программы имеют следующую оценку эффективности реализации: 6 программ имеют оценку – высокая, одна – средняя, две – неудовлетворительно.</w:t>
      </w:r>
      <w:bookmarkEnd w:id="28"/>
    </w:p>
    <w:p w14:paraId="256D687C" w14:textId="1C676C47" w:rsidR="009956F4" w:rsidRDefault="00464ADA" w:rsidP="00A11FE3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64AD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9956F4" w:rsidRPr="00A47A85">
        <w:rPr>
          <w:rFonts w:ascii="Times New Roman" w:hAnsi="Times New Roman"/>
          <w:sz w:val="28"/>
          <w:szCs w:val="28"/>
        </w:rPr>
        <w:t xml:space="preserve">Объем непрограммных расходов </w:t>
      </w:r>
      <w:r w:rsidR="009956F4">
        <w:rPr>
          <w:rFonts w:ascii="Times New Roman" w:hAnsi="Times New Roman"/>
          <w:sz w:val="28"/>
          <w:szCs w:val="28"/>
        </w:rPr>
        <w:t>утвержден в</w:t>
      </w:r>
      <w:r w:rsidR="00224D28">
        <w:rPr>
          <w:rFonts w:ascii="Times New Roman" w:hAnsi="Times New Roman"/>
          <w:sz w:val="28"/>
          <w:szCs w:val="28"/>
        </w:rPr>
        <w:t xml:space="preserve"> сумме</w:t>
      </w:r>
      <w:r w:rsidR="009956F4">
        <w:rPr>
          <w:rFonts w:ascii="Times New Roman" w:hAnsi="Times New Roman"/>
          <w:sz w:val="28"/>
          <w:szCs w:val="28"/>
        </w:rPr>
        <w:t xml:space="preserve"> </w:t>
      </w:r>
      <w:r w:rsidR="009956F4">
        <w:rPr>
          <w:rFonts w:ascii="Times New Roman" w:hAnsi="Times New Roman"/>
          <w:b/>
          <w:sz w:val="28"/>
          <w:szCs w:val="28"/>
        </w:rPr>
        <w:t>953,4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</w:t>
      </w:r>
      <w:r w:rsidR="009956F4">
        <w:rPr>
          <w:rFonts w:ascii="Times New Roman" w:hAnsi="Times New Roman"/>
          <w:sz w:val="28"/>
          <w:szCs w:val="28"/>
        </w:rPr>
        <w:t>ей, ф</w:t>
      </w:r>
      <w:r w:rsidR="009956F4" w:rsidRPr="00A47A85">
        <w:rPr>
          <w:rFonts w:ascii="Times New Roman" w:hAnsi="Times New Roman"/>
          <w:sz w:val="28"/>
          <w:szCs w:val="28"/>
        </w:rPr>
        <w:t>актическое исполнение по непрограммным расходам составило в сумме</w:t>
      </w:r>
      <w:r w:rsidR="009956F4">
        <w:rPr>
          <w:rFonts w:ascii="Times New Roman" w:hAnsi="Times New Roman"/>
          <w:sz w:val="28"/>
          <w:szCs w:val="28"/>
        </w:rPr>
        <w:t xml:space="preserve"> </w:t>
      </w:r>
      <w:r w:rsidR="009956F4">
        <w:rPr>
          <w:rFonts w:ascii="Times New Roman" w:hAnsi="Times New Roman"/>
          <w:b/>
          <w:sz w:val="28"/>
          <w:szCs w:val="28"/>
        </w:rPr>
        <w:t>860,6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9956F4">
        <w:rPr>
          <w:rFonts w:ascii="Times New Roman" w:hAnsi="Times New Roman"/>
          <w:b/>
          <w:sz w:val="28"/>
          <w:szCs w:val="28"/>
        </w:rPr>
        <w:t>92,8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</w:t>
      </w:r>
      <w:r w:rsidR="009956F4">
        <w:rPr>
          <w:rFonts w:ascii="Times New Roman" w:hAnsi="Times New Roman"/>
          <w:sz w:val="28"/>
          <w:szCs w:val="28"/>
        </w:rPr>
        <w:t xml:space="preserve">ей </w:t>
      </w:r>
      <w:r w:rsidR="009956F4" w:rsidRPr="00A47A85">
        <w:rPr>
          <w:rFonts w:ascii="Times New Roman" w:hAnsi="Times New Roman"/>
          <w:sz w:val="28"/>
          <w:szCs w:val="28"/>
        </w:rPr>
        <w:t>меньше годовых плановых назначений</w:t>
      </w:r>
      <w:bookmarkEnd w:id="26"/>
      <w:r w:rsidR="00A11FE3">
        <w:rPr>
          <w:rFonts w:ascii="Times New Roman" w:hAnsi="Times New Roman"/>
          <w:sz w:val="28"/>
          <w:szCs w:val="28"/>
        </w:rPr>
        <w:t xml:space="preserve">, </w:t>
      </w:r>
      <w:r w:rsidR="009956F4" w:rsidRPr="00A47A85">
        <w:rPr>
          <w:rFonts w:ascii="Times New Roman" w:hAnsi="Times New Roman"/>
          <w:sz w:val="28"/>
          <w:szCs w:val="28"/>
        </w:rPr>
        <w:t>а именно:</w:t>
      </w:r>
    </w:p>
    <w:p w14:paraId="714E3396" w14:textId="7DB3CB4A" w:rsidR="009956F4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7279">
        <w:rPr>
          <w:rFonts w:ascii="Times New Roman" w:hAnsi="Times New Roman"/>
          <w:sz w:val="28"/>
          <w:szCs w:val="28"/>
        </w:rPr>
        <w:t xml:space="preserve">расходы на функционирование высшего должностного лица муниципального образования </w:t>
      </w:r>
      <w:r>
        <w:rPr>
          <w:rFonts w:ascii="Times New Roman" w:hAnsi="Times New Roman"/>
          <w:sz w:val="28"/>
          <w:szCs w:val="28"/>
        </w:rPr>
        <w:t>(Г</w:t>
      </w:r>
      <w:r w:rsidRPr="002A3A5C">
        <w:rPr>
          <w:rFonts w:ascii="Times New Roman" w:hAnsi="Times New Roman"/>
          <w:sz w:val="28"/>
          <w:szCs w:val="28"/>
        </w:rPr>
        <w:t xml:space="preserve">лава муниципального образования </w:t>
      </w:r>
      <w:r w:rsidR="00225067">
        <w:rPr>
          <w:rFonts w:ascii="Times New Roman" w:hAnsi="Times New Roman"/>
          <w:sz w:val="28"/>
          <w:szCs w:val="28"/>
        </w:rPr>
        <w:t>Степаниковского</w:t>
      </w:r>
      <w:r w:rsidRPr="002A3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2A3A5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E045F0">
        <w:rPr>
          <w:rFonts w:ascii="Times New Roman" w:hAnsi="Times New Roman"/>
          <w:b/>
          <w:sz w:val="28"/>
          <w:szCs w:val="28"/>
        </w:rPr>
        <w:t>603,5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47A85">
        <w:rPr>
          <w:rFonts w:ascii="Times New Roman" w:hAnsi="Times New Roman"/>
          <w:sz w:val="28"/>
          <w:szCs w:val="28"/>
        </w:rPr>
        <w:t xml:space="preserve">. Фактическое исполнение составило </w:t>
      </w:r>
      <w:r w:rsidR="00E045F0">
        <w:rPr>
          <w:rFonts w:ascii="Times New Roman" w:hAnsi="Times New Roman"/>
          <w:b/>
          <w:sz w:val="28"/>
          <w:szCs w:val="28"/>
        </w:rPr>
        <w:t>603,5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E045F0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35A9A128" w14:textId="12198788" w:rsidR="00E045F0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7A85">
        <w:rPr>
          <w:rFonts w:ascii="Times New Roman" w:hAnsi="Times New Roman"/>
          <w:sz w:val="28"/>
          <w:szCs w:val="28"/>
        </w:rPr>
        <w:t xml:space="preserve">резервный фонд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225067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A47A85">
        <w:rPr>
          <w:rFonts w:ascii="Times New Roman" w:hAnsi="Times New Roman"/>
          <w:sz w:val="28"/>
          <w:szCs w:val="28"/>
        </w:rPr>
        <w:t xml:space="preserve"> планировался в сумме </w:t>
      </w:r>
      <w:r>
        <w:rPr>
          <w:rFonts w:ascii="Times New Roman" w:hAnsi="Times New Roman"/>
          <w:b/>
          <w:sz w:val="28"/>
          <w:szCs w:val="28"/>
        </w:rPr>
        <w:t>150,0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E045F0">
        <w:rPr>
          <w:rFonts w:ascii="Times New Roman" w:hAnsi="Times New Roman"/>
          <w:b/>
          <w:sz w:val="28"/>
          <w:szCs w:val="28"/>
        </w:rPr>
        <w:t>57,2</w:t>
      </w:r>
      <w:r w:rsidRPr="00A47A85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  <w:r w:rsidRPr="00A47A85">
        <w:rPr>
          <w:rFonts w:ascii="Times New Roman" w:hAnsi="Times New Roman"/>
          <w:sz w:val="28"/>
          <w:szCs w:val="28"/>
        </w:rPr>
        <w:t xml:space="preserve"> </w:t>
      </w:r>
      <w:r w:rsidR="00E045F0" w:rsidRPr="00A47A85">
        <w:rPr>
          <w:rFonts w:ascii="Times New Roman" w:hAnsi="Times New Roman"/>
          <w:sz w:val="28"/>
          <w:szCs w:val="28"/>
        </w:rPr>
        <w:t xml:space="preserve">что </w:t>
      </w:r>
      <w:r w:rsidR="00E045F0">
        <w:rPr>
          <w:rFonts w:ascii="Times New Roman" w:hAnsi="Times New Roman"/>
          <w:sz w:val="28"/>
          <w:szCs w:val="28"/>
        </w:rPr>
        <w:t xml:space="preserve">составляет </w:t>
      </w:r>
      <w:r w:rsidR="00E045F0">
        <w:rPr>
          <w:rFonts w:ascii="Times New Roman" w:hAnsi="Times New Roman"/>
          <w:b/>
          <w:sz w:val="28"/>
          <w:szCs w:val="28"/>
        </w:rPr>
        <w:t>38,1</w:t>
      </w:r>
      <w:r w:rsidR="00E045F0">
        <w:rPr>
          <w:rFonts w:ascii="Times New Roman" w:hAnsi="Times New Roman"/>
          <w:sz w:val="28"/>
          <w:szCs w:val="28"/>
        </w:rPr>
        <w:t>% плана;</w:t>
      </w:r>
    </w:p>
    <w:p w14:paraId="574EDE4E" w14:textId="7BC7B2E6" w:rsidR="00E045F0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</w:t>
      </w:r>
      <w:r w:rsidRPr="00A4135C">
        <w:rPr>
          <w:rFonts w:ascii="Times New Roman" w:hAnsi="Times New Roman"/>
          <w:sz w:val="28"/>
          <w:szCs w:val="28"/>
        </w:rPr>
        <w:t>асходы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E045F0">
        <w:rPr>
          <w:rFonts w:ascii="Times New Roman" w:hAnsi="Times New Roman"/>
          <w:b/>
          <w:sz w:val="28"/>
          <w:szCs w:val="28"/>
        </w:rPr>
        <w:t>101,2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E045F0">
        <w:rPr>
          <w:rFonts w:ascii="Times New Roman" w:hAnsi="Times New Roman"/>
          <w:b/>
          <w:sz w:val="28"/>
          <w:szCs w:val="28"/>
        </w:rPr>
        <w:t>101,2</w:t>
      </w:r>
      <w:r w:rsidRPr="00A47A85">
        <w:rPr>
          <w:rFonts w:ascii="Times New Roman" w:hAnsi="Times New Roman"/>
          <w:sz w:val="28"/>
          <w:szCs w:val="28"/>
        </w:rPr>
        <w:t xml:space="preserve"> тыс. рублей, </w:t>
      </w:r>
      <w:r w:rsidR="00E045F0" w:rsidRPr="00A47A85">
        <w:rPr>
          <w:rFonts w:ascii="Times New Roman" w:hAnsi="Times New Roman"/>
          <w:sz w:val="28"/>
          <w:szCs w:val="28"/>
        </w:rPr>
        <w:t xml:space="preserve">что </w:t>
      </w:r>
      <w:r w:rsidR="00E045F0">
        <w:rPr>
          <w:rFonts w:ascii="Times New Roman" w:hAnsi="Times New Roman"/>
          <w:sz w:val="28"/>
          <w:szCs w:val="28"/>
        </w:rPr>
        <w:t xml:space="preserve">составляет </w:t>
      </w:r>
      <w:r w:rsidR="00E045F0">
        <w:rPr>
          <w:rFonts w:ascii="Times New Roman" w:hAnsi="Times New Roman"/>
          <w:b/>
          <w:sz w:val="28"/>
          <w:szCs w:val="28"/>
        </w:rPr>
        <w:t>100,0</w:t>
      </w:r>
      <w:r w:rsidR="00E045F0">
        <w:rPr>
          <w:rFonts w:ascii="Times New Roman" w:hAnsi="Times New Roman"/>
          <w:sz w:val="28"/>
          <w:szCs w:val="28"/>
        </w:rPr>
        <w:t>% плана;</w:t>
      </w:r>
    </w:p>
    <w:p w14:paraId="787FFB11" w14:textId="3E8332C5" w:rsidR="00E045F0" w:rsidRDefault="00E045F0" w:rsidP="00E045F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045F0">
        <w:rPr>
          <w:rFonts w:ascii="Times New Roman" w:hAnsi="Times New Roman"/>
          <w:sz w:val="28"/>
          <w:szCs w:val="28"/>
        </w:rPr>
        <w:t>асходы на членские взносы в Совет муниципальных образований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>
        <w:rPr>
          <w:rFonts w:ascii="Times New Roman" w:hAnsi="Times New Roman"/>
          <w:b/>
          <w:sz w:val="28"/>
          <w:szCs w:val="28"/>
        </w:rPr>
        <w:t>9,0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9,0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06909917" w14:textId="38556285" w:rsidR="00E045F0" w:rsidRDefault="00E045F0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045F0">
        <w:rPr>
          <w:rFonts w:ascii="Times New Roman" w:hAnsi="Times New Roman"/>
          <w:sz w:val="28"/>
          <w:szCs w:val="28"/>
        </w:rPr>
        <w:t>асходы на пенсии, социальные доплаты к пенсиям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>
        <w:rPr>
          <w:rFonts w:ascii="Times New Roman" w:hAnsi="Times New Roman"/>
          <w:b/>
          <w:sz w:val="28"/>
          <w:szCs w:val="28"/>
        </w:rPr>
        <w:t>69,0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69,0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3968597F" w14:textId="6ABFA9FF" w:rsidR="009956F4" w:rsidRPr="00A47A85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7A85">
        <w:rPr>
          <w:rFonts w:ascii="Times New Roman" w:hAnsi="Times New Roman"/>
          <w:sz w:val="28"/>
          <w:szCs w:val="28"/>
        </w:rPr>
        <w:t>межбюджетные трансферты утвержд</w:t>
      </w:r>
      <w:r>
        <w:rPr>
          <w:rFonts w:ascii="Times New Roman" w:hAnsi="Times New Roman"/>
          <w:sz w:val="28"/>
          <w:szCs w:val="28"/>
        </w:rPr>
        <w:t>ены</w:t>
      </w:r>
      <w:r w:rsidRPr="00A47A85">
        <w:rPr>
          <w:rFonts w:ascii="Times New Roman" w:hAnsi="Times New Roman"/>
          <w:sz w:val="28"/>
          <w:szCs w:val="28"/>
        </w:rPr>
        <w:t xml:space="preserve"> в сумме </w:t>
      </w:r>
      <w:r w:rsidR="00E045F0">
        <w:rPr>
          <w:rFonts w:ascii="Times New Roman" w:hAnsi="Times New Roman"/>
          <w:b/>
          <w:sz w:val="28"/>
          <w:szCs w:val="28"/>
        </w:rPr>
        <w:t>20,7</w:t>
      </w:r>
      <w:r w:rsidRPr="00A47A85">
        <w:rPr>
          <w:rFonts w:ascii="Times New Roman" w:hAnsi="Times New Roman"/>
          <w:sz w:val="28"/>
          <w:szCs w:val="28"/>
        </w:rPr>
        <w:t xml:space="preserve"> тыс. рублей, факт исполнения составил </w:t>
      </w:r>
      <w:r w:rsidRPr="00A47A85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,0</w:t>
      </w:r>
      <w:r w:rsidRPr="00A47A8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плана.</w:t>
      </w:r>
    </w:p>
    <w:p w14:paraId="7D1B43A3" w14:textId="77777777" w:rsidR="00FB2B70" w:rsidRDefault="00FB2B70" w:rsidP="00FB2B7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</w:p>
    <w:p w14:paraId="19FEB56F" w14:textId="77777777" w:rsidR="00FB2B70" w:rsidRDefault="00FB2B70" w:rsidP="00FB2B7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Результат исполнения бюджета сельского поселения</w:t>
      </w:r>
    </w:p>
    <w:p w14:paraId="5B83287B" w14:textId="77777777" w:rsidR="00FB2B70" w:rsidRDefault="00FB2B70" w:rsidP="00FB2B7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51B4E99F" w14:textId="32B058B6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Первоначально исполнение бюджета </w:t>
      </w:r>
      <w:r>
        <w:rPr>
          <w:rFonts w:eastAsia="Times New Roman"/>
          <w:sz w:val="28"/>
          <w:szCs w:val="28"/>
        </w:rPr>
        <w:t>Степаниковского сельского</w:t>
      </w:r>
      <w:r w:rsidRPr="00934833">
        <w:rPr>
          <w:rFonts w:eastAsia="Times New Roman"/>
          <w:sz w:val="28"/>
          <w:szCs w:val="28"/>
        </w:rPr>
        <w:t xml:space="preserve"> поселения утверждалось с </w:t>
      </w:r>
      <w:r>
        <w:rPr>
          <w:sz w:val="28"/>
          <w:szCs w:val="28"/>
        </w:rPr>
        <w:t>дефицитом бюджета</w:t>
      </w:r>
      <w:r w:rsidRPr="00E076C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>
        <w:rPr>
          <w:b/>
          <w:sz w:val="28"/>
          <w:szCs w:val="28"/>
        </w:rPr>
        <w:t>0,0</w:t>
      </w:r>
      <w:r w:rsidRPr="00E076CA">
        <w:rPr>
          <w:sz w:val="28"/>
          <w:szCs w:val="28"/>
        </w:rPr>
        <w:t xml:space="preserve"> тыс. рублей.</w:t>
      </w:r>
    </w:p>
    <w:p w14:paraId="24736B08" w14:textId="097BB9E0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В окончательном решении </w:t>
      </w:r>
      <w:r>
        <w:rPr>
          <w:rFonts w:eastAsia="Times New Roman"/>
          <w:sz w:val="28"/>
          <w:szCs w:val="28"/>
        </w:rPr>
        <w:t xml:space="preserve">дефицит </w:t>
      </w:r>
      <w:r>
        <w:rPr>
          <w:sz w:val="28"/>
          <w:szCs w:val="28"/>
        </w:rPr>
        <w:t>бюджета</w:t>
      </w:r>
      <w:r w:rsidRPr="00E076CA">
        <w:rPr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 xml:space="preserve">утвержден в сумме </w:t>
      </w:r>
      <w:r w:rsidR="00026880">
        <w:rPr>
          <w:rFonts w:eastAsia="Times New Roman"/>
          <w:b/>
          <w:sz w:val="28"/>
          <w:szCs w:val="28"/>
        </w:rPr>
        <w:t>214,4</w:t>
      </w:r>
      <w:r w:rsidRPr="00934833">
        <w:rPr>
          <w:rFonts w:eastAsia="Times New Roman"/>
          <w:sz w:val="28"/>
          <w:szCs w:val="28"/>
        </w:rPr>
        <w:t xml:space="preserve"> тыс. рублей. </w:t>
      </w:r>
    </w:p>
    <w:p w14:paraId="7ADDC574" w14:textId="1CD00161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Фактически бюджет </w:t>
      </w:r>
      <w:r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в 20</w:t>
      </w:r>
      <w:r>
        <w:rPr>
          <w:rFonts w:eastAsia="Times New Roman"/>
          <w:sz w:val="28"/>
          <w:szCs w:val="28"/>
        </w:rPr>
        <w:t>2</w:t>
      </w:r>
      <w:r w:rsidR="00026880">
        <w:rPr>
          <w:rFonts w:eastAsia="Times New Roman"/>
          <w:sz w:val="28"/>
          <w:szCs w:val="28"/>
        </w:rPr>
        <w:t>1</w:t>
      </w:r>
      <w:r w:rsidRPr="00934833">
        <w:rPr>
          <w:rFonts w:eastAsia="Times New Roman"/>
          <w:sz w:val="28"/>
          <w:szCs w:val="28"/>
        </w:rPr>
        <w:t xml:space="preserve"> году исполнен с </w:t>
      </w:r>
      <w:r>
        <w:rPr>
          <w:rFonts w:eastAsia="Times New Roman"/>
          <w:sz w:val="28"/>
          <w:szCs w:val="28"/>
        </w:rPr>
        <w:t xml:space="preserve">превышением </w:t>
      </w:r>
      <w:r w:rsidR="00026880">
        <w:rPr>
          <w:rFonts w:eastAsia="Times New Roman"/>
          <w:sz w:val="28"/>
          <w:szCs w:val="28"/>
        </w:rPr>
        <w:t>доходов над расходами</w:t>
      </w:r>
      <w:r w:rsidRPr="00934833">
        <w:rPr>
          <w:rFonts w:eastAsia="Times New Roman"/>
          <w:sz w:val="28"/>
          <w:szCs w:val="28"/>
        </w:rPr>
        <w:t xml:space="preserve"> в сумме </w:t>
      </w:r>
      <w:r w:rsidR="00026880">
        <w:rPr>
          <w:rFonts w:eastAsia="Times New Roman"/>
          <w:b/>
          <w:sz w:val="28"/>
          <w:szCs w:val="28"/>
        </w:rPr>
        <w:t>115,9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</w:t>
      </w:r>
      <w:r w:rsidRPr="00934833">
        <w:rPr>
          <w:rFonts w:eastAsia="Times New Roman"/>
          <w:sz w:val="28"/>
          <w:szCs w:val="28"/>
        </w:rPr>
        <w:t xml:space="preserve">. Источниками финансирования дефицита бюджета </w:t>
      </w:r>
      <w:r>
        <w:rPr>
          <w:rFonts w:eastAsia="Times New Roman"/>
          <w:sz w:val="28"/>
          <w:szCs w:val="28"/>
        </w:rPr>
        <w:t>являются</w:t>
      </w:r>
      <w:r w:rsidRPr="00934833">
        <w:rPr>
          <w:rFonts w:eastAsia="Times New Roman"/>
          <w:sz w:val="28"/>
          <w:szCs w:val="28"/>
        </w:rPr>
        <w:t xml:space="preserve"> (согласно Приложения 4 к проекту решения):</w:t>
      </w:r>
    </w:p>
    <w:p w14:paraId="28ECF225" w14:textId="2C6C9F67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увеличение остатков средств бюджетов в сумме </w:t>
      </w:r>
      <w:r w:rsidR="00026880">
        <w:rPr>
          <w:rFonts w:eastAsia="Times New Roman"/>
          <w:b/>
          <w:sz w:val="28"/>
          <w:szCs w:val="28"/>
        </w:rPr>
        <w:t>47 203,2</w:t>
      </w:r>
      <w:r>
        <w:rPr>
          <w:rFonts w:eastAsia="Times New Roman"/>
          <w:sz w:val="28"/>
          <w:szCs w:val="28"/>
        </w:rPr>
        <w:t xml:space="preserve"> тыс. рублей;</w:t>
      </w:r>
    </w:p>
    <w:p w14:paraId="25124AC9" w14:textId="482B3C1C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уменьшение остатков средств бюджетов в сумме </w:t>
      </w:r>
      <w:r w:rsidR="00026880">
        <w:rPr>
          <w:rFonts w:eastAsia="Times New Roman"/>
          <w:b/>
          <w:sz w:val="28"/>
          <w:szCs w:val="28"/>
        </w:rPr>
        <w:t>47 087,3</w:t>
      </w:r>
      <w:r>
        <w:rPr>
          <w:rFonts w:eastAsia="Times New Roman"/>
          <w:sz w:val="28"/>
          <w:szCs w:val="28"/>
        </w:rPr>
        <w:t xml:space="preserve"> тыс. рублей.</w:t>
      </w:r>
    </w:p>
    <w:p w14:paraId="49CBD696" w14:textId="4C24FDA9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</w:t>
      </w:r>
      <w:bookmarkStart w:id="29" w:name="_Hlk70493375"/>
      <w:r>
        <w:rPr>
          <w:rFonts w:eastAsia="Times New Roman"/>
          <w:sz w:val="28"/>
          <w:szCs w:val="28"/>
        </w:rPr>
        <w:t xml:space="preserve">результатом исполнения бюджета </w:t>
      </w:r>
      <w:r w:rsidR="00026880">
        <w:rPr>
          <w:rFonts w:eastAsia="Times New Roman"/>
          <w:sz w:val="28"/>
          <w:szCs w:val="28"/>
        </w:rPr>
        <w:t>Степаниковского</w:t>
      </w:r>
      <w:r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является </w:t>
      </w:r>
      <w:r w:rsidR="00026880">
        <w:rPr>
          <w:rFonts w:eastAsia="Times New Roman"/>
          <w:sz w:val="28"/>
          <w:szCs w:val="28"/>
        </w:rPr>
        <w:t>профицит</w:t>
      </w:r>
      <w:r>
        <w:rPr>
          <w:rFonts w:eastAsia="Times New Roman"/>
          <w:sz w:val="28"/>
          <w:szCs w:val="28"/>
        </w:rPr>
        <w:t xml:space="preserve"> бюджета в сумме </w:t>
      </w:r>
      <w:r w:rsidR="00026880">
        <w:rPr>
          <w:rFonts w:eastAsia="Times New Roman"/>
          <w:b/>
          <w:sz w:val="28"/>
          <w:szCs w:val="28"/>
        </w:rPr>
        <w:t>115,9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ей.</w:t>
      </w:r>
    </w:p>
    <w:bookmarkEnd w:id="29"/>
    <w:p w14:paraId="3D65953E" w14:textId="77646BE3" w:rsidR="00FB2B70" w:rsidRDefault="00FB2B70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AD5AB0" w14:textId="7F345B8D" w:rsidR="003E304C" w:rsidRPr="003E304C" w:rsidRDefault="003E304C" w:rsidP="003E304C">
      <w:pPr>
        <w:ind w:firstLine="709"/>
        <w:jc w:val="center"/>
        <w:rPr>
          <w:b/>
          <w:sz w:val="28"/>
          <w:szCs w:val="28"/>
        </w:rPr>
      </w:pPr>
      <w:r w:rsidRPr="003E304C">
        <w:rPr>
          <w:b/>
          <w:sz w:val="28"/>
          <w:szCs w:val="28"/>
        </w:rPr>
        <w:t>6. Анализ проекта решения Совета депутатов Степаниковского сельского поселения Вяземского района Смоленской области «Об исполнении бюджета Степаниковского сельского поселения Вяземского района Смоленской области за 2021 год»</w:t>
      </w:r>
    </w:p>
    <w:p w14:paraId="740413B8" w14:textId="77777777" w:rsidR="003E304C" w:rsidRDefault="003E304C" w:rsidP="003E304C">
      <w:pPr>
        <w:ind w:firstLine="709"/>
        <w:jc w:val="both"/>
        <w:rPr>
          <w:sz w:val="28"/>
          <w:szCs w:val="28"/>
        </w:rPr>
      </w:pPr>
    </w:p>
    <w:p w14:paraId="1118A066" w14:textId="16A93287" w:rsidR="003E304C" w:rsidRPr="002A0D32" w:rsidRDefault="003E304C" w:rsidP="003E304C">
      <w:pPr>
        <w:ind w:firstLine="709"/>
        <w:jc w:val="both"/>
        <w:rPr>
          <w:sz w:val="28"/>
          <w:szCs w:val="28"/>
        </w:rPr>
      </w:pPr>
      <w:r w:rsidRPr="002A0D32">
        <w:rPr>
          <w:sz w:val="28"/>
          <w:szCs w:val="28"/>
        </w:rPr>
        <w:t>Статьей 264.6 предусмотрено, что 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14:paraId="78CE1D0D" w14:textId="77777777" w:rsidR="003E304C" w:rsidRDefault="003E304C" w:rsidP="003E304C">
      <w:pPr>
        <w:ind w:firstLine="709"/>
        <w:jc w:val="both"/>
        <w:rPr>
          <w:sz w:val="28"/>
          <w:szCs w:val="28"/>
        </w:rPr>
      </w:pPr>
      <w:r w:rsidRPr="002A0D32">
        <w:rPr>
          <w:sz w:val="28"/>
          <w:szCs w:val="28"/>
        </w:rPr>
        <w:t xml:space="preserve">В предоставленном проекте решения Совета депутатов </w:t>
      </w:r>
      <w:r>
        <w:rPr>
          <w:sz w:val="28"/>
          <w:szCs w:val="28"/>
        </w:rPr>
        <w:t>Степаниковского сельского</w:t>
      </w:r>
      <w:r w:rsidRPr="002A0D32">
        <w:rPr>
          <w:sz w:val="28"/>
          <w:szCs w:val="28"/>
        </w:rPr>
        <w:t xml:space="preserve"> поселения Вяземского района Смоленской области (далее – проект решения об исполнении бюджета) предлагается к утверждению отчет об исполнении бюджета </w:t>
      </w:r>
      <w:r>
        <w:rPr>
          <w:sz w:val="28"/>
          <w:szCs w:val="28"/>
        </w:rPr>
        <w:t>Степаниковского сельского</w:t>
      </w:r>
      <w:r w:rsidRPr="002A0D32">
        <w:rPr>
          <w:sz w:val="28"/>
          <w:szCs w:val="28"/>
        </w:rPr>
        <w:t xml:space="preserve"> поселения Вяземского района Смоленской области за 20</w:t>
      </w:r>
      <w:r>
        <w:rPr>
          <w:sz w:val="28"/>
          <w:szCs w:val="28"/>
        </w:rPr>
        <w:t>21</w:t>
      </w:r>
      <w:r w:rsidRPr="002A0D32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163D7E2D" w14:textId="77777777" w:rsidR="003E304C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в сумме </w:t>
      </w:r>
      <w:r w:rsidRPr="007E718A">
        <w:rPr>
          <w:b/>
          <w:sz w:val="28"/>
          <w:szCs w:val="28"/>
        </w:rPr>
        <w:t>46 621 019,09</w:t>
      </w:r>
      <w:r w:rsidRPr="007E718A">
        <w:rPr>
          <w:sz w:val="28"/>
          <w:szCs w:val="28"/>
        </w:rPr>
        <w:t xml:space="preserve"> </w:t>
      </w:r>
      <w:r w:rsidRPr="002A0D3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501E40F7" w14:textId="77777777" w:rsidR="003E304C" w:rsidRPr="002A0D32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</w:t>
      </w:r>
      <w:r w:rsidRPr="002A0D32"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 xml:space="preserve">46 505 084,39 </w:t>
      </w:r>
      <w:r w:rsidRPr="002A0D32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2A0D32">
        <w:rPr>
          <w:sz w:val="28"/>
          <w:szCs w:val="28"/>
        </w:rPr>
        <w:t>;</w:t>
      </w:r>
    </w:p>
    <w:p w14:paraId="33AF1B8C" w14:textId="77777777" w:rsidR="003E304C" w:rsidRPr="005D5202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 </w:t>
      </w:r>
      <w:r w:rsidRPr="005D5202">
        <w:rPr>
          <w:sz w:val="28"/>
          <w:szCs w:val="28"/>
        </w:rPr>
        <w:t>превышение</w:t>
      </w:r>
      <w:r>
        <w:rPr>
          <w:sz w:val="28"/>
          <w:szCs w:val="28"/>
        </w:rPr>
        <w:t>м</w:t>
      </w:r>
      <w:r w:rsidRPr="005D5202">
        <w:rPr>
          <w:sz w:val="28"/>
          <w:szCs w:val="28"/>
        </w:rPr>
        <w:t xml:space="preserve"> доходов над расходами (профицит бюджета) в сумме </w:t>
      </w:r>
      <w:r>
        <w:rPr>
          <w:b/>
          <w:sz w:val="28"/>
          <w:szCs w:val="28"/>
        </w:rPr>
        <w:t>115 934,70</w:t>
      </w:r>
      <w:r w:rsidRPr="005D520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5D5202">
        <w:rPr>
          <w:sz w:val="28"/>
          <w:szCs w:val="28"/>
        </w:rPr>
        <w:t>.</w:t>
      </w:r>
    </w:p>
    <w:p w14:paraId="7BA86375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5D5202">
        <w:rPr>
          <w:spacing w:val="-2"/>
          <w:sz w:val="28"/>
          <w:szCs w:val="28"/>
        </w:rPr>
        <w:t>В соответствии со статьей 264.6 БК РФ о</w:t>
      </w:r>
      <w:r w:rsidRPr="005D5202">
        <w:rPr>
          <w:sz w:val="28"/>
          <w:szCs w:val="28"/>
        </w:rPr>
        <w:t>тдельными</w:t>
      </w:r>
      <w:r w:rsidRPr="004B01C4">
        <w:rPr>
          <w:sz w:val="28"/>
          <w:szCs w:val="28"/>
        </w:rPr>
        <w:t xml:space="preserve"> приложениями к проекту решения об исполнении бюджета предоставлены:</w:t>
      </w:r>
    </w:p>
    <w:p w14:paraId="05FC69FB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№1 «Доходы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кодам классификации доходов бюджет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>»;</w:t>
      </w:r>
    </w:p>
    <w:p w14:paraId="3F7A7A01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№2 «Расходы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ведомственной структуре расходов</w:t>
      </w:r>
      <w:r>
        <w:rPr>
          <w:sz w:val="28"/>
          <w:szCs w:val="28"/>
        </w:rPr>
        <w:t xml:space="preserve"> соответствующего бюджета</w:t>
      </w:r>
      <w:r w:rsidRPr="004B01C4">
        <w:rPr>
          <w:sz w:val="28"/>
          <w:szCs w:val="28"/>
        </w:rPr>
        <w:t>»;</w:t>
      </w:r>
    </w:p>
    <w:p w14:paraId="58A75E90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№3 «Расходы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разделам и подраздела</w:t>
      </w:r>
      <w:r>
        <w:rPr>
          <w:sz w:val="28"/>
          <w:szCs w:val="28"/>
        </w:rPr>
        <w:t>м</w:t>
      </w:r>
      <w:r w:rsidRPr="004B01C4">
        <w:rPr>
          <w:sz w:val="28"/>
          <w:szCs w:val="28"/>
        </w:rPr>
        <w:t xml:space="preserve"> классификации расходов бюджетов»;</w:t>
      </w:r>
    </w:p>
    <w:p w14:paraId="27E3B13A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№4 «Источники финансирования дефицита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кодам классификации источников финансирования дефицит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>».</w:t>
      </w:r>
    </w:p>
    <w:p w14:paraId="6512BBA9" w14:textId="77777777" w:rsidR="003E304C" w:rsidRDefault="003E304C" w:rsidP="003E304C">
      <w:pPr>
        <w:ind w:firstLine="709"/>
        <w:jc w:val="both"/>
        <w:rPr>
          <w:sz w:val="28"/>
          <w:szCs w:val="28"/>
        </w:rPr>
      </w:pPr>
      <w:r w:rsidRPr="005D5202">
        <w:rPr>
          <w:sz w:val="28"/>
          <w:szCs w:val="28"/>
        </w:rPr>
        <w:t xml:space="preserve">В основном </w:t>
      </w:r>
      <w:bookmarkStart w:id="30" w:name="_Hlk97133122"/>
      <w:r w:rsidRPr="005D5202">
        <w:rPr>
          <w:sz w:val="28"/>
          <w:szCs w:val="28"/>
        </w:rPr>
        <w:t xml:space="preserve">проект решения Совета депутатов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</w:t>
      </w:r>
      <w:r w:rsidRPr="005D5202">
        <w:rPr>
          <w:sz w:val="28"/>
          <w:szCs w:val="28"/>
        </w:rPr>
        <w:t xml:space="preserve">поселения Вяземского района Смоленской области «Об исполнении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</w:t>
      </w:r>
      <w:r w:rsidRPr="005D5202">
        <w:rPr>
          <w:sz w:val="28"/>
          <w:szCs w:val="28"/>
        </w:rPr>
        <w:t>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5D5202">
        <w:rPr>
          <w:sz w:val="28"/>
          <w:szCs w:val="28"/>
        </w:rPr>
        <w:t xml:space="preserve"> год» составлен в соответствии с общими положениями статьи 264.6 Бюджетного кодекса Российской Федерации.</w:t>
      </w:r>
    </w:p>
    <w:p w14:paraId="1AB62813" w14:textId="77777777" w:rsidR="003E304C" w:rsidRPr="009F4F84" w:rsidRDefault="003E304C" w:rsidP="003E304C">
      <w:pPr>
        <w:ind w:firstLine="709"/>
        <w:jc w:val="both"/>
        <w:rPr>
          <w:sz w:val="28"/>
          <w:szCs w:val="28"/>
        </w:rPr>
      </w:pPr>
      <w:r w:rsidRPr="00F97CFF">
        <w:rPr>
          <w:sz w:val="28"/>
          <w:szCs w:val="28"/>
        </w:rPr>
        <w:t xml:space="preserve">Показатели проекта решения об исполнении бюджета сельского поселения за 2021 год (объем доходов, расходов и профицит бюджета) соответствуют одноименным показателям форм бюджетной отчетности за </w:t>
      </w:r>
      <w:r w:rsidRPr="009F4F84">
        <w:rPr>
          <w:sz w:val="28"/>
          <w:szCs w:val="28"/>
        </w:rPr>
        <w:t>2021 год.</w:t>
      </w:r>
    </w:p>
    <w:bookmarkEnd w:id="30"/>
    <w:p w14:paraId="592C2709" w14:textId="7B46C0E5" w:rsidR="003E304C" w:rsidRPr="009F4F84" w:rsidRDefault="003E304C" w:rsidP="003E304C">
      <w:pPr>
        <w:ind w:firstLine="709"/>
        <w:jc w:val="both"/>
        <w:rPr>
          <w:sz w:val="28"/>
          <w:szCs w:val="28"/>
        </w:rPr>
      </w:pPr>
      <w:r w:rsidRPr="009F4F84">
        <w:rPr>
          <w:sz w:val="28"/>
          <w:szCs w:val="28"/>
        </w:rPr>
        <w:t>В ходе проведения экспертно-аналитического мероприятия Контрольно-ревизионной комиссией проверена правильность применения кодов бюджетной классификации и их наименований в Приложениях к проекту решения о бюджете, в соответствии с приказом Минфина России от 08.06.2020 №99н «Об утверждении кодов (перечней кодов) бюджетной классификации Российской Федерации на 2021 год (на 2021 год и на плановый период 2022 и 2023 годов)».</w:t>
      </w:r>
    </w:p>
    <w:p w14:paraId="76830CA7" w14:textId="3C60A726" w:rsidR="00647714" w:rsidRPr="009F4F84" w:rsidRDefault="003E304C" w:rsidP="00647714">
      <w:pPr>
        <w:ind w:firstLine="709"/>
        <w:jc w:val="both"/>
        <w:rPr>
          <w:sz w:val="28"/>
          <w:szCs w:val="28"/>
        </w:rPr>
      </w:pPr>
      <w:bookmarkStart w:id="31" w:name="_Hlk88569801"/>
      <w:bookmarkStart w:id="32" w:name="_Hlk97192449"/>
      <w:r w:rsidRPr="009F4F84">
        <w:rPr>
          <w:sz w:val="28"/>
          <w:szCs w:val="28"/>
        </w:rPr>
        <w:t>В результате установлено не соответствие наименования код</w:t>
      </w:r>
      <w:r w:rsidR="00647714" w:rsidRPr="009F4F84">
        <w:rPr>
          <w:sz w:val="28"/>
          <w:szCs w:val="28"/>
        </w:rPr>
        <w:t>а</w:t>
      </w:r>
      <w:r w:rsidRPr="009F4F84">
        <w:rPr>
          <w:sz w:val="28"/>
          <w:szCs w:val="28"/>
        </w:rPr>
        <w:t xml:space="preserve"> бюджетной классификации, указанного </w:t>
      </w:r>
      <w:bookmarkStart w:id="33" w:name="_Hlk88717524"/>
      <w:r w:rsidRPr="009F4F84">
        <w:rPr>
          <w:sz w:val="28"/>
          <w:szCs w:val="28"/>
        </w:rPr>
        <w:t>в Приложени</w:t>
      </w:r>
      <w:r w:rsidR="00647714" w:rsidRPr="009F4F84">
        <w:rPr>
          <w:sz w:val="28"/>
          <w:szCs w:val="28"/>
        </w:rPr>
        <w:t>и</w:t>
      </w:r>
      <w:r w:rsidRPr="009F4F84">
        <w:rPr>
          <w:sz w:val="28"/>
          <w:szCs w:val="28"/>
        </w:rPr>
        <w:t xml:space="preserve"> </w:t>
      </w:r>
      <w:r w:rsidR="00647714" w:rsidRPr="009F4F84">
        <w:rPr>
          <w:sz w:val="28"/>
          <w:szCs w:val="28"/>
        </w:rPr>
        <w:t>1</w:t>
      </w:r>
      <w:r w:rsidRPr="009F4F84">
        <w:rPr>
          <w:sz w:val="28"/>
          <w:szCs w:val="28"/>
        </w:rPr>
        <w:t xml:space="preserve"> к проекту решения о бюджете и приказа </w:t>
      </w:r>
      <w:bookmarkEnd w:id="31"/>
      <w:bookmarkEnd w:id="33"/>
      <w:r w:rsidR="00647714" w:rsidRPr="009F4F84">
        <w:rPr>
          <w:sz w:val="28"/>
          <w:szCs w:val="28"/>
        </w:rPr>
        <w:t>Минфина России от 08.06.2020 №99н «Об утверждении кодов (перечней кодов) бюджетной классификации Российской Федерации на 2021 год (на 2021 год и на плановый период 2022 и 2023 годов)»</w:t>
      </w:r>
      <w:r w:rsidR="007B2237" w:rsidRPr="009F4F84">
        <w:rPr>
          <w:sz w:val="28"/>
          <w:szCs w:val="28"/>
        </w:rPr>
        <w:t>, таблица №</w:t>
      </w:r>
      <w:r w:rsidR="009F4F84" w:rsidRPr="009F4F84">
        <w:rPr>
          <w:sz w:val="28"/>
          <w:szCs w:val="28"/>
        </w:rPr>
        <w:t>7</w:t>
      </w:r>
      <w:r w:rsidR="00647714" w:rsidRPr="009F4F84">
        <w:rPr>
          <w:sz w:val="28"/>
          <w:szCs w:val="28"/>
        </w:rPr>
        <w:t>.</w:t>
      </w:r>
    </w:p>
    <w:bookmarkEnd w:id="32"/>
    <w:p w14:paraId="0DE25EB6" w14:textId="62F92988" w:rsidR="003E304C" w:rsidRPr="00F97CFF" w:rsidRDefault="007B2237" w:rsidP="007B2237">
      <w:pPr>
        <w:ind w:firstLine="709"/>
        <w:jc w:val="right"/>
        <w:rPr>
          <w:sz w:val="28"/>
          <w:szCs w:val="28"/>
        </w:rPr>
      </w:pPr>
      <w:r w:rsidRPr="009F4F84">
        <w:rPr>
          <w:sz w:val="24"/>
          <w:szCs w:val="24"/>
        </w:rPr>
        <w:t>Таблица №</w:t>
      </w:r>
      <w:r w:rsidR="009F4F84" w:rsidRPr="009F4F84">
        <w:rPr>
          <w:sz w:val="24"/>
          <w:szCs w:val="24"/>
        </w:rPr>
        <w:t>7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3E304C" w:rsidRPr="005F32AC" w14:paraId="709573C4" w14:textId="77777777" w:rsidTr="00F97CFF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28CF" w14:textId="77777777" w:rsidR="003E304C" w:rsidRPr="00F97CFF" w:rsidRDefault="003E304C" w:rsidP="003E304C">
            <w:pPr>
              <w:jc w:val="center"/>
              <w:rPr>
                <w:color w:val="000000"/>
                <w:sz w:val="22"/>
                <w:szCs w:val="22"/>
              </w:rPr>
            </w:pPr>
            <w:r w:rsidRPr="00F97CFF">
              <w:rPr>
                <w:color w:val="000000"/>
                <w:sz w:val="22"/>
                <w:szCs w:val="22"/>
              </w:rPr>
              <w:t>КБК (наименование) в приказе от 08.06.2020 №99н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7BC4" w14:textId="0A52B232" w:rsidR="003E304C" w:rsidRDefault="003E304C" w:rsidP="003E304C">
            <w:pPr>
              <w:jc w:val="center"/>
              <w:rPr>
                <w:color w:val="000000"/>
                <w:sz w:val="22"/>
                <w:szCs w:val="22"/>
              </w:rPr>
            </w:pPr>
            <w:r w:rsidRPr="00F97CFF">
              <w:rPr>
                <w:color w:val="000000"/>
                <w:sz w:val="22"/>
                <w:szCs w:val="22"/>
              </w:rPr>
              <w:t>КБК (наименование) в проекте решения о бюджете</w:t>
            </w:r>
          </w:p>
          <w:p w14:paraId="218AD2E0" w14:textId="77777777" w:rsidR="00F97CFF" w:rsidRPr="00F97CFF" w:rsidRDefault="00F97CFF" w:rsidP="003E304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226BFD" w14:textId="5DBE3581" w:rsidR="00F97CFF" w:rsidRPr="00F97CFF" w:rsidRDefault="00F97CFF" w:rsidP="003E30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04C" w:rsidRPr="005F32AC" w14:paraId="0ABF12A0" w14:textId="77777777" w:rsidTr="00F97CFF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283" w14:textId="77777777" w:rsidR="003E304C" w:rsidRPr="00F97CFF" w:rsidRDefault="003E304C" w:rsidP="003E304C">
            <w:pPr>
              <w:jc w:val="both"/>
              <w:rPr>
                <w:color w:val="000000"/>
                <w:sz w:val="22"/>
                <w:szCs w:val="22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 xml:space="preserve">1 01 02080 01 1000 110 -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</w:r>
            <w:r w:rsidRPr="00F97CF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BC41" w14:textId="77777777" w:rsidR="003E304C" w:rsidRPr="00F97CFF" w:rsidRDefault="003E304C" w:rsidP="003E304C">
            <w:pPr>
              <w:jc w:val="both"/>
              <w:rPr>
                <w:color w:val="000000"/>
                <w:sz w:val="22"/>
                <w:szCs w:val="22"/>
              </w:rPr>
            </w:pPr>
            <w:r w:rsidRPr="00F97CFF">
              <w:rPr>
                <w:color w:val="000000"/>
                <w:sz w:val="22"/>
                <w:szCs w:val="22"/>
              </w:rPr>
              <w:lastRenderedPageBreak/>
              <w:t xml:space="preserve">1 01 02080 01 1000 110 – Налог на доходы физических лиц части суммы налога, превышающей 650000 рублей, относящейся к части налоговой базы, превышающей 5000000 рублей (сумма платежа (перерасчеты, недоимка и задолженность </w:t>
            </w:r>
            <w:r w:rsidRPr="00F97CFF">
              <w:rPr>
                <w:color w:val="000000"/>
                <w:sz w:val="22"/>
                <w:szCs w:val="22"/>
              </w:rPr>
              <w:lastRenderedPageBreak/>
              <w:t>по соответствующему платежу, в том числе по отмененному)</w:t>
            </w:r>
          </w:p>
          <w:p w14:paraId="0099DA17" w14:textId="77777777" w:rsidR="003E304C" w:rsidRPr="00F97CFF" w:rsidRDefault="003E304C" w:rsidP="003E304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9505AFB" w14:textId="77777777" w:rsidR="003E304C" w:rsidRPr="00F97CFF" w:rsidRDefault="003E304C" w:rsidP="003E304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304C" w:rsidRPr="005F32AC" w14:paraId="4D6720BB" w14:textId="77777777" w:rsidTr="00F97CFF">
        <w:trPr>
          <w:trHeight w:val="71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BF6D" w14:textId="661A3D20" w:rsidR="003E304C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1 03 02000 01 0000 110</w:t>
            </w:r>
            <w:r w:rsidRPr="00F97CFF">
              <w:rPr>
                <w:rFonts w:eastAsiaTheme="minorHAnsi"/>
                <w:sz w:val="22"/>
                <w:szCs w:val="22"/>
                <w:lang w:eastAsia="en-US"/>
              </w:rPr>
              <w:t xml:space="preserve"> 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5276" w14:textId="17A7DAFB" w:rsidR="003E304C" w:rsidRPr="00F97CFF" w:rsidRDefault="003E304C" w:rsidP="00F97CFF">
            <w:pPr>
              <w:jc w:val="both"/>
              <w:rPr>
                <w:color w:val="000000"/>
                <w:sz w:val="22"/>
                <w:szCs w:val="22"/>
              </w:rPr>
            </w:pPr>
            <w:r w:rsidRPr="00F97CFF">
              <w:rPr>
                <w:b/>
                <w:color w:val="000000"/>
                <w:sz w:val="22"/>
                <w:szCs w:val="22"/>
              </w:rPr>
              <w:t>1 03 02000 01 0000 000</w:t>
            </w:r>
            <w:r w:rsidRPr="00F97CFF">
              <w:rPr>
                <w:color w:val="000000"/>
                <w:sz w:val="22"/>
                <w:szCs w:val="22"/>
              </w:rPr>
              <w:t xml:space="preserve"> – Акцизы по подакцизным товарам (продукции), производимым на территории Российской Федерации</w:t>
            </w:r>
          </w:p>
        </w:tc>
      </w:tr>
      <w:tr w:rsidR="003E304C" w:rsidRPr="005F32AC" w14:paraId="2E13CC73" w14:textId="77777777" w:rsidTr="00F97CFF">
        <w:trPr>
          <w:trHeight w:val="6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468D" w14:textId="1D88874F" w:rsidR="003E304C" w:rsidRPr="00F97CFF" w:rsidRDefault="003E304C" w:rsidP="00F97CFF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2 02 25576 00 0000 150 - Субсидии бюджетам на обеспечение комплексного развития сельских территорий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725B" w14:textId="19BB970D" w:rsidR="00F97CFF" w:rsidRPr="00F97CFF" w:rsidRDefault="003E304C" w:rsidP="00F97CFF">
            <w:pPr>
              <w:jc w:val="both"/>
              <w:rPr>
                <w:color w:val="000000"/>
                <w:sz w:val="22"/>
                <w:szCs w:val="22"/>
              </w:rPr>
            </w:pPr>
            <w:r w:rsidRPr="00F97CFF">
              <w:rPr>
                <w:color w:val="000000"/>
                <w:sz w:val="22"/>
                <w:szCs w:val="22"/>
              </w:rPr>
              <w:t>2 02 25576 00 0000 150 – Субсидии бюджетам сельских поселений на обеспечение комплексного развития сельских территорий</w:t>
            </w:r>
          </w:p>
        </w:tc>
      </w:tr>
      <w:tr w:rsidR="003E304C" w:rsidRPr="005F32AC" w14:paraId="7C716136" w14:textId="77777777" w:rsidTr="00F97CFF">
        <w:trPr>
          <w:trHeight w:val="16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A20E" w14:textId="4C9E8DC9" w:rsidR="003E304C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2 02 29999 00 0000 150 - Прочие субсидии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D684" w14:textId="79B23D78" w:rsidR="00F97CFF" w:rsidRPr="00F97CFF" w:rsidRDefault="003E304C" w:rsidP="00F97CFF">
            <w:pPr>
              <w:jc w:val="both"/>
              <w:rPr>
                <w:color w:val="000000"/>
                <w:sz w:val="22"/>
                <w:szCs w:val="22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2 02 29999 00 0000 150 – Прочие субсидии бюджетам сельских поселений</w:t>
            </w:r>
          </w:p>
        </w:tc>
      </w:tr>
      <w:tr w:rsidR="003E304C" w:rsidRPr="005F32AC" w14:paraId="29849655" w14:textId="77777777" w:rsidTr="00F97CFF">
        <w:trPr>
          <w:trHeight w:val="3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5DF6" w14:textId="77777777" w:rsidR="003E304C" w:rsidRPr="00F97CFF" w:rsidRDefault="003E304C" w:rsidP="003E304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01 00 00 00 00 0000 000 – Источники внутреннего финансирования дефицитов бюджетов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864B" w14:textId="45ED228C" w:rsidR="003E304C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01 00 00 00 00 0000 000 – Изменение остатков средств</w:t>
            </w:r>
          </w:p>
        </w:tc>
      </w:tr>
      <w:tr w:rsidR="003E304C" w:rsidRPr="005F32AC" w14:paraId="5FB37CC0" w14:textId="77777777" w:rsidTr="00F97CFF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6D60" w14:textId="35533BBD" w:rsidR="003E304C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01 05 02 01 10 0000 510 - Увеличение прочих остатков денежных средств бюджетов сельских поселений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1969" w14:textId="55278432" w:rsidR="003E304C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01 05 02 01 10 0000 510 – Увеличение прочих остатков денежных средств бюджетов поселений</w:t>
            </w:r>
          </w:p>
        </w:tc>
      </w:tr>
      <w:tr w:rsidR="003E304C" w:rsidRPr="00F97CFF" w14:paraId="5D0B256A" w14:textId="77777777" w:rsidTr="00F97CFF">
        <w:trPr>
          <w:trHeight w:val="16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C704" w14:textId="77777777" w:rsidR="003E304C" w:rsidRPr="00F97CFF" w:rsidRDefault="003E304C" w:rsidP="003E304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01 05 02 01 10 0000 610 – Уменьшение прочих остатков денежных средств бюджетов сельских поселений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A231" w14:textId="68075764" w:rsidR="00F97CFF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sz w:val="22"/>
                <w:szCs w:val="22"/>
                <w:lang w:eastAsia="en-US"/>
              </w:rPr>
              <w:t>01 05 02 01 10 0000 610 – Уменьшение прочих остатков денежных средств бюджетов поселений</w:t>
            </w:r>
          </w:p>
        </w:tc>
      </w:tr>
    </w:tbl>
    <w:p w14:paraId="0FA737C4" w14:textId="77777777" w:rsidR="003E304C" w:rsidRDefault="003E304C" w:rsidP="003E304C">
      <w:pPr>
        <w:ind w:firstLine="709"/>
        <w:jc w:val="both"/>
        <w:rPr>
          <w:sz w:val="28"/>
          <w:szCs w:val="28"/>
        </w:rPr>
      </w:pPr>
    </w:p>
    <w:p w14:paraId="3B0E2ED0" w14:textId="2B4EE29F" w:rsidR="00584239" w:rsidRDefault="00584239" w:rsidP="00584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вышеизложенного следует, </w:t>
      </w:r>
      <w:r>
        <w:rPr>
          <w:rFonts w:eastAsiaTheme="minorHAnsi"/>
          <w:sz w:val="28"/>
          <w:szCs w:val="28"/>
          <w:lang w:eastAsia="en-US"/>
        </w:rPr>
        <w:t xml:space="preserve">о необходимости в </w:t>
      </w:r>
      <w:r w:rsidRPr="009F4F84">
        <w:rPr>
          <w:sz w:val="28"/>
          <w:szCs w:val="28"/>
        </w:rPr>
        <w:t>Приложении 1 к проекту решения о бюджете</w:t>
      </w:r>
      <w:r>
        <w:rPr>
          <w:sz w:val="28"/>
          <w:szCs w:val="28"/>
        </w:rPr>
        <w:t xml:space="preserve"> </w:t>
      </w:r>
      <w:r w:rsidRPr="009F4F84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9F4F84">
        <w:rPr>
          <w:sz w:val="28"/>
          <w:szCs w:val="28"/>
        </w:rPr>
        <w:t xml:space="preserve"> кода бюджетной классификации</w:t>
      </w:r>
      <w:r>
        <w:rPr>
          <w:sz w:val="28"/>
          <w:szCs w:val="28"/>
        </w:rPr>
        <w:t xml:space="preserve"> указать в соответствии с требованиями </w:t>
      </w:r>
      <w:r w:rsidRPr="009F4F84">
        <w:rPr>
          <w:sz w:val="28"/>
          <w:szCs w:val="28"/>
        </w:rPr>
        <w:t>приказа Минфина России от 08.06.2020 №99н «Об утверждении кодов (перечней кодов) бюджетной классификации Российской Федерации на 2021 год (на 2021 год и на плановый период 2022 и 2023 годов)»</w:t>
      </w:r>
      <w:r>
        <w:rPr>
          <w:sz w:val="28"/>
          <w:szCs w:val="28"/>
        </w:rPr>
        <w:t xml:space="preserve"> (таблица №7 настоящего заключения).</w:t>
      </w:r>
    </w:p>
    <w:p w14:paraId="3DD5A021" w14:textId="77777777" w:rsidR="003E304C" w:rsidRDefault="003E304C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85BC3" w14:textId="00D7F1D0" w:rsidR="00026880" w:rsidRPr="00080A55" w:rsidRDefault="003E304C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26880">
        <w:rPr>
          <w:b/>
          <w:sz w:val="28"/>
          <w:szCs w:val="28"/>
        </w:rPr>
        <w:t xml:space="preserve">. </w:t>
      </w:r>
      <w:r w:rsidR="00026880" w:rsidRPr="00080A55">
        <w:rPr>
          <w:b/>
          <w:sz w:val="28"/>
          <w:szCs w:val="28"/>
        </w:rPr>
        <w:t>Результаты анализа исполнения бюджета по расходам, осуществляемым за счёт средств резервного фонда Администрации Степаниковского сельского поселения Вяземского района Смоленской области</w:t>
      </w:r>
    </w:p>
    <w:p w14:paraId="0BE4FAA5" w14:textId="77777777" w:rsidR="00026880" w:rsidRPr="00080A55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6A704542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Степаниковского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30.12.2020 №32</w:t>
      </w:r>
      <w:r w:rsidRPr="00413D2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Степаниковского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>
        <w:rPr>
          <w:sz w:val="28"/>
          <w:szCs w:val="28"/>
        </w:rPr>
        <w:t>1</w:t>
      </w:r>
      <w:r w:rsidRPr="00413D2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413D2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 w:rsidRPr="00A04544">
        <w:rPr>
          <w:b/>
          <w:sz w:val="28"/>
          <w:szCs w:val="28"/>
        </w:rPr>
        <w:t>150,0</w:t>
      </w:r>
      <w:r w:rsidRPr="00080A55">
        <w:rPr>
          <w:sz w:val="28"/>
          <w:szCs w:val="28"/>
        </w:rPr>
        <w:t xml:space="preserve"> тыс. рублей, что составляет </w:t>
      </w:r>
      <w:r w:rsidRPr="00A04544">
        <w:rPr>
          <w:b/>
          <w:sz w:val="28"/>
          <w:szCs w:val="28"/>
        </w:rPr>
        <w:t>0,3</w:t>
      </w:r>
      <w:r w:rsidRPr="00080A55">
        <w:rPr>
          <w:sz w:val="28"/>
          <w:szCs w:val="28"/>
        </w:rPr>
        <w:t xml:space="preserve">% от общего объема утвержденных расходов бюджета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(</w:t>
      </w:r>
      <w:r w:rsidRPr="00A04544">
        <w:rPr>
          <w:b/>
          <w:sz w:val="28"/>
          <w:szCs w:val="28"/>
        </w:rPr>
        <w:t>48 401,8</w:t>
      </w:r>
      <w:r w:rsidRPr="00080A55">
        <w:rPr>
          <w:sz w:val="28"/>
          <w:szCs w:val="28"/>
        </w:rPr>
        <w:t xml:space="preserve"> тыс. рублей).</w:t>
      </w:r>
    </w:p>
    <w:p w14:paraId="701DF374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Размер резервн</w:t>
      </w:r>
      <w:r>
        <w:rPr>
          <w:sz w:val="28"/>
          <w:szCs w:val="28"/>
        </w:rPr>
        <w:t>ого</w:t>
      </w:r>
      <w:r w:rsidRPr="00080A5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 не превышает ограничений, установленных частью 3 статьи 81 Бюджетного кодекса Российской Федерации.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порядке</w:t>
      </w:r>
      <w:r w:rsidRPr="00080A55">
        <w:rPr>
          <w:sz w:val="28"/>
          <w:szCs w:val="28"/>
        </w:rPr>
        <w:t xml:space="preserve"> использования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Степаниковского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Степаниковского сельского поселения Вяземского района Смоленской области от 29.12.2017 №120</w:t>
      </w:r>
      <w:r w:rsidRPr="00080A55">
        <w:rPr>
          <w:sz w:val="28"/>
          <w:szCs w:val="28"/>
        </w:rPr>
        <w:t>.</w:t>
      </w:r>
    </w:p>
    <w:p w14:paraId="48119A5B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lastRenderedPageBreak/>
        <w:t>В течение 20</w:t>
      </w:r>
      <w:r>
        <w:rPr>
          <w:sz w:val="28"/>
          <w:szCs w:val="28"/>
        </w:rPr>
        <w:t>21</w:t>
      </w:r>
      <w:r w:rsidRPr="00080A55">
        <w:rPr>
          <w:sz w:val="28"/>
          <w:szCs w:val="28"/>
        </w:rPr>
        <w:t xml:space="preserve"> года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57,2</w:t>
      </w:r>
      <w:r>
        <w:rPr>
          <w:sz w:val="28"/>
          <w:szCs w:val="28"/>
        </w:rPr>
        <w:t xml:space="preserve"> тыс. рублей,</w:t>
      </w:r>
      <w:r w:rsidRPr="00080A5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распоряжениями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80A55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Степаниковского сельского поселения Вяземского района Смоленской области,</w:t>
      </w:r>
      <w:r w:rsidRPr="00080A55">
        <w:rPr>
          <w:sz w:val="28"/>
          <w:szCs w:val="28"/>
        </w:rPr>
        <w:t xml:space="preserve"> направлялись на</w:t>
      </w:r>
      <w:r>
        <w:rPr>
          <w:sz w:val="28"/>
          <w:szCs w:val="28"/>
        </w:rPr>
        <w:t>:</w:t>
      </w:r>
    </w:p>
    <w:p w14:paraId="665B8094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чествование юбиляров в сумме </w:t>
      </w:r>
      <w:r w:rsidRPr="001F025A">
        <w:rPr>
          <w:b/>
          <w:sz w:val="28"/>
          <w:szCs w:val="28"/>
        </w:rPr>
        <w:t>6,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14:paraId="5F60A0B4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венков в сумме </w:t>
      </w:r>
      <w:r>
        <w:rPr>
          <w:b/>
          <w:sz w:val="28"/>
          <w:szCs w:val="28"/>
        </w:rPr>
        <w:t>30,5</w:t>
      </w:r>
      <w:r>
        <w:rPr>
          <w:sz w:val="28"/>
          <w:szCs w:val="28"/>
        </w:rPr>
        <w:t xml:space="preserve"> тыс. рублей;</w:t>
      </w:r>
    </w:p>
    <w:p w14:paraId="19020BA9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материальной помощи населению в сумме </w:t>
      </w:r>
      <w:r>
        <w:rPr>
          <w:b/>
          <w:sz w:val="28"/>
          <w:szCs w:val="28"/>
        </w:rPr>
        <w:t>20,0</w:t>
      </w:r>
      <w:r>
        <w:rPr>
          <w:sz w:val="28"/>
          <w:szCs w:val="28"/>
        </w:rPr>
        <w:t xml:space="preserve"> тыс. рублей.</w:t>
      </w:r>
    </w:p>
    <w:p w14:paraId="7E8605F1" w14:textId="77777777" w:rsidR="00026880" w:rsidRDefault="00026880" w:rsidP="000268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4" w:name="_Hlk97132881"/>
      <w:r>
        <w:rPr>
          <w:sz w:val="28"/>
          <w:szCs w:val="28"/>
        </w:rPr>
        <w:t>И</w:t>
      </w:r>
      <w:r w:rsidRPr="00080A55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 за 20</w:t>
      </w:r>
      <w:r>
        <w:rPr>
          <w:sz w:val="28"/>
          <w:szCs w:val="28"/>
        </w:rPr>
        <w:t>21</w:t>
      </w:r>
      <w:r w:rsidRPr="00080A55">
        <w:rPr>
          <w:sz w:val="28"/>
          <w:szCs w:val="28"/>
        </w:rPr>
        <w:t xml:space="preserve"> год составило </w:t>
      </w:r>
      <w:r w:rsidRPr="00542D22">
        <w:rPr>
          <w:b/>
          <w:sz w:val="28"/>
          <w:szCs w:val="28"/>
        </w:rPr>
        <w:t>57,2</w:t>
      </w:r>
      <w:r w:rsidRPr="00080A55">
        <w:rPr>
          <w:sz w:val="28"/>
          <w:szCs w:val="28"/>
        </w:rPr>
        <w:t xml:space="preserve"> тыс. рублей или </w:t>
      </w:r>
      <w:r w:rsidRPr="00542D22">
        <w:rPr>
          <w:b/>
          <w:sz w:val="28"/>
          <w:szCs w:val="28"/>
        </w:rPr>
        <w:t>38,1</w:t>
      </w:r>
      <w:r w:rsidRPr="00080A55">
        <w:rPr>
          <w:sz w:val="28"/>
          <w:szCs w:val="28"/>
        </w:rPr>
        <w:t>% от плановых назначений (</w:t>
      </w:r>
      <w:r w:rsidRPr="00542D22">
        <w:rPr>
          <w:b/>
          <w:sz w:val="28"/>
          <w:szCs w:val="28"/>
        </w:rPr>
        <w:t>150,0</w:t>
      </w:r>
      <w:r w:rsidRPr="00080A55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что соответствует о</w:t>
      </w:r>
      <w:r w:rsidRPr="00542D22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542D22">
        <w:rPr>
          <w:rFonts w:eastAsiaTheme="minorHAnsi"/>
          <w:sz w:val="28"/>
          <w:szCs w:val="28"/>
          <w:lang w:eastAsia="en-US"/>
        </w:rPr>
        <w:t xml:space="preserve"> об исполнении бюджета</w:t>
      </w:r>
      <w:r>
        <w:rPr>
          <w:rFonts w:eastAsiaTheme="minorHAnsi"/>
          <w:sz w:val="28"/>
          <w:szCs w:val="28"/>
          <w:lang w:eastAsia="en-US"/>
        </w:rPr>
        <w:t xml:space="preserve"> ф.0503117.</w:t>
      </w:r>
    </w:p>
    <w:p w14:paraId="4A0C35EE" w14:textId="77777777" w:rsidR="00026880" w:rsidRPr="00080A55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Остаток нераспределенных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конец отчетного периода составил</w:t>
      </w:r>
      <w:r w:rsidRPr="00080A55">
        <w:rPr>
          <w:sz w:val="28"/>
          <w:szCs w:val="28"/>
        </w:rPr>
        <w:t xml:space="preserve"> </w:t>
      </w:r>
      <w:r w:rsidRPr="00542D22">
        <w:rPr>
          <w:b/>
          <w:sz w:val="28"/>
          <w:szCs w:val="28"/>
        </w:rPr>
        <w:t>92,8</w:t>
      </w:r>
      <w:r w:rsidRPr="00080A55">
        <w:rPr>
          <w:sz w:val="28"/>
          <w:szCs w:val="28"/>
        </w:rPr>
        <w:t xml:space="preserve"> тыс. рублей или </w:t>
      </w:r>
      <w:r w:rsidRPr="00542D22">
        <w:rPr>
          <w:b/>
          <w:sz w:val="28"/>
          <w:szCs w:val="28"/>
        </w:rPr>
        <w:t>61,9</w:t>
      </w:r>
      <w:r w:rsidRPr="00080A55">
        <w:rPr>
          <w:sz w:val="28"/>
          <w:szCs w:val="28"/>
        </w:rPr>
        <w:t>% от установленного размера</w:t>
      </w:r>
      <w:r>
        <w:rPr>
          <w:sz w:val="28"/>
          <w:szCs w:val="28"/>
        </w:rPr>
        <w:t xml:space="preserve"> резервного фонда на 2021 год.</w:t>
      </w:r>
    </w:p>
    <w:bookmarkEnd w:id="25"/>
    <w:bookmarkEnd w:id="34"/>
    <w:p w14:paraId="67785240" w14:textId="7450943C" w:rsidR="00026880" w:rsidRDefault="00026880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CBDC7" w14:textId="33FE6204" w:rsidR="00E41B73" w:rsidRPr="00353E01" w:rsidRDefault="00E41B73" w:rsidP="00E41B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53E01">
        <w:rPr>
          <w:b/>
          <w:sz w:val="28"/>
          <w:szCs w:val="28"/>
        </w:rPr>
        <w:t>. Анализ показателей годовой отчётности</w:t>
      </w:r>
    </w:p>
    <w:p w14:paraId="2AC34335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</w:p>
    <w:p w14:paraId="19D8458B" w14:textId="5ADAFCDD" w:rsidR="00E41B73" w:rsidRPr="0014234D" w:rsidRDefault="000E3812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.1.</w:t>
      </w:r>
      <w:r w:rsidR="00E41B73" w:rsidRPr="0014234D">
        <w:rPr>
          <w:sz w:val="28"/>
          <w:szCs w:val="28"/>
        </w:rPr>
        <w:t xml:space="preserve"> Предоставленный отчет о финансовых результатах деятельности</w:t>
      </w:r>
      <w:r w:rsidR="00E41B73" w:rsidRPr="0014234D">
        <w:t xml:space="preserve"> </w:t>
      </w:r>
      <w:hyperlink r:id="rId11" w:history="1">
        <w:r w:rsidR="00E41B73" w:rsidRPr="0014234D">
          <w:rPr>
            <w:sz w:val="28"/>
            <w:szCs w:val="28"/>
          </w:rPr>
          <w:t>(ф.0503121)</w:t>
        </w:r>
      </w:hyperlink>
      <w:r w:rsidR="00E41B73" w:rsidRPr="0014234D">
        <w:rPr>
          <w:sz w:val="28"/>
          <w:szCs w:val="28"/>
        </w:rPr>
        <w:t xml:space="preserve"> содержит данные о финансовых результатах деятельности в разрезе кодов КОСГУ по состоянию на 1 января 202</w:t>
      </w:r>
      <w:r w:rsidRPr="0014234D">
        <w:rPr>
          <w:sz w:val="28"/>
          <w:szCs w:val="28"/>
        </w:rPr>
        <w:t>2</w:t>
      </w:r>
      <w:r w:rsidR="00E41B73" w:rsidRPr="0014234D">
        <w:rPr>
          <w:sz w:val="28"/>
          <w:szCs w:val="28"/>
        </w:rPr>
        <w:t xml:space="preserve"> года.</w:t>
      </w:r>
    </w:p>
    <w:p w14:paraId="18F09C7F" w14:textId="777777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В отчете отражены показатели в разрезе бюджетной деятельности (графа 4) и итоговые показателя (графа 6), в графе 5 «Средства во временном распоряжении» числовые показатели отсутствуют.</w:t>
      </w:r>
    </w:p>
    <w:p w14:paraId="61B0740C" w14:textId="777777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Показатели отражены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14:paraId="4960EE3D" w14:textId="54B2E43C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Данные о финансовых результатах деятельности по состоянию на 01.01.202</w:t>
      </w:r>
      <w:r w:rsidR="000E3812" w:rsidRPr="0014234D">
        <w:rPr>
          <w:sz w:val="28"/>
          <w:szCs w:val="28"/>
        </w:rPr>
        <w:t>2</w:t>
      </w:r>
      <w:r w:rsidRPr="0014234D">
        <w:rPr>
          <w:sz w:val="28"/>
          <w:szCs w:val="28"/>
        </w:rPr>
        <w:t xml:space="preserve"> года в «Отчете о финансовых результатах деятельности» (ф.0503121) составили:</w:t>
      </w:r>
    </w:p>
    <w:p w14:paraId="26A079FF" w14:textId="1B8508D4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1) доходы в сумме </w:t>
      </w:r>
      <w:r w:rsidR="00351D34" w:rsidRPr="0014234D">
        <w:rPr>
          <w:b/>
          <w:sz w:val="28"/>
          <w:szCs w:val="28"/>
        </w:rPr>
        <w:t>282 717,9</w:t>
      </w:r>
      <w:r w:rsidRPr="0014234D">
        <w:rPr>
          <w:sz w:val="28"/>
          <w:szCs w:val="28"/>
        </w:rPr>
        <w:t xml:space="preserve"> тыс. рублей, в том числе:</w:t>
      </w:r>
    </w:p>
    <w:p w14:paraId="7574EB53" w14:textId="37EC1DAD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налоговые доходы в сумме </w:t>
      </w:r>
      <w:r w:rsidR="00351D34" w:rsidRPr="0014234D">
        <w:rPr>
          <w:b/>
          <w:sz w:val="28"/>
          <w:szCs w:val="28"/>
        </w:rPr>
        <w:t>8 672,4</w:t>
      </w:r>
      <w:r w:rsidRPr="0014234D">
        <w:rPr>
          <w:sz w:val="28"/>
          <w:szCs w:val="28"/>
        </w:rPr>
        <w:t xml:space="preserve"> тыс. рублей;</w:t>
      </w:r>
    </w:p>
    <w:p w14:paraId="2174B821" w14:textId="78891BC1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доходы от собственности в сумме </w:t>
      </w:r>
      <w:r w:rsidR="00351D34" w:rsidRPr="0014234D">
        <w:rPr>
          <w:b/>
          <w:sz w:val="28"/>
          <w:szCs w:val="28"/>
        </w:rPr>
        <w:t>314,5</w:t>
      </w:r>
      <w:r w:rsidRPr="0014234D">
        <w:rPr>
          <w:sz w:val="28"/>
          <w:szCs w:val="28"/>
        </w:rPr>
        <w:t xml:space="preserve"> тыс. рублей;</w:t>
      </w:r>
    </w:p>
    <w:p w14:paraId="5C465037" w14:textId="338973F0" w:rsidR="00351D34" w:rsidRPr="0014234D" w:rsidRDefault="00351D34" w:rsidP="00351D34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штрафы, пени, неустойки в сумме </w:t>
      </w:r>
      <w:r w:rsidRPr="0014234D">
        <w:rPr>
          <w:b/>
          <w:sz w:val="28"/>
          <w:szCs w:val="28"/>
        </w:rPr>
        <w:t>20,0</w:t>
      </w:r>
      <w:r w:rsidRPr="0014234D">
        <w:rPr>
          <w:sz w:val="28"/>
          <w:szCs w:val="28"/>
        </w:rPr>
        <w:t xml:space="preserve"> тыс. рублей;</w:t>
      </w:r>
    </w:p>
    <w:p w14:paraId="15C88FE6" w14:textId="12BCEAB1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денежные поступления текущего характера в сумме </w:t>
      </w:r>
      <w:r w:rsidR="00351D34" w:rsidRPr="0014234D">
        <w:rPr>
          <w:b/>
          <w:sz w:val="28"/>
          <w:szCs w:val="28"/>
        </w:rPr>
        <w:t>37 635,4</w:t>
      </w:r>
      <w:r w:rsidRPr="0014234D">
        <w:rPr>
          <w:sz w:val="28"/>
          <w:szCs w:val="28"/>
        </w:rPr>
        <w:t xml:space="preserve"> тыс. рублей;</w:t>
      </w:r>
    </w:p>
    <w:p w14:paraId="74844524" w14:textId="1CDEA7D9" w:rsidR="00351D34" w:rsidRPr="0014234D" w:rsidRDefault="00351D34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доходы от операций с активами в сумме -</w:t>
      </w:r>
      <w:r w:rsidRPr="0014234D">
        <w:rPr>
          <w:b/>
          <w:sz w:val="28"/>
          <w:szCs w:val="28"/>
        </w:rPr>
        <w:t>3 064,3</w:t>
      </w:r>
      <w:r w:rsidRPr="0014234D">
        <w:rPr>
          <w:sz w:val="28"/>
          <w:szCs w:val="28"/>
        </w:rPr>
        <w:t xml:space="preserve"> тыс. рублей, со знаком «минус»;</w:t>
      </w:r>
    </w:p>
    <w:p w14:paraId="5B52AB69" w14:textId="65C0EEFE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неденежные поступления в сектор государственного управления в сумме </w:t>
      </w:r>
      <w:r w:rsidR="00351D34" w:rsidRPr="0014234D">
        <w:rPr>
          <w:b/>
          <w:sz w:val="28"/>
          <w:szCs w:val="28"/>
        </w:rPr>
        <w:t>239 139,9</w:t>
      </w:r>
      <w:r w:rsidRPr="0014234D">
        <w:rPr>
          <w:sz w:val="28"/>
          <w:szCs w:val="28"/>
        </w:rPr>
        <w:t xml:space="preserve"> тыс. рублей;</w:t>
      </w:r>
    </w:p>
    <w:p w14:paraId="0D86B8CF" w14:textId="20A0CC1B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2) расходы в сумме </w:t>
      </w:r>
      <w:r w:rsidR="00351D34" w:rsidRPr="0014234D">
        <w:rPr>
          <w:b/>
          <w:sz w:val="28"/>
          <w:szCs w:val="28"/>
        </w:rPr>
        <w:t>22 210,1</w:t>
      </w:r>
      <w:r w:rsidRPr="0014234D">
        <w:rPr>
          <w:sz w:val="28"/>
          <w:szCs w:val="28"/>
        </w:rPr>
        <w:t xml:space="preserve"> тыс. рублей, в том числе:</w:t>
      </w:r>
    </w:p>
    <w:p w14:paraId="046C92A1" w14:textId="025E113B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оплата труда и начисления на выплаты по оплате труда в сумме </w:t>
      </w:r>
      <w:r w:rsidR="00351D34" w:rsidRPr="0014234D">
        <w:rPr>
          <w:b/>
          <w:sz w:val="28"/>
          <w:szCs w:val="28"/>
        </w:rPr>
        <w:t>4 059,9</w:t>
      </w:r>
      <w:r w:rsidRPr="0014234D">
        <w:rPr>
          <w:sz w:val="28"/>
          <w:szCs w:val="28"/>
        </w:rPr>
        <w:t xml:space="preserve"> тыс. рублей;</w:t>
      </w:r>
    </w:p>
    <w:p w14:paraId="5441CB28" w14:textId="6D549FA9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оплата работ, услуг в сумме </w:t>
      </w:r>
      <w:r w:rsidR="005301B6" w:rsidRPr="0014234D">
        <w:rPr>
          <w:b/>
          <w:sz w:val="28"/>
          <w:szCs w:val="28"/>
        </w:rPr>
        <w:t>17</w:t>
      </w:r>
      <w:r w:rsidR="00404AA7" w:rsidRPr="0014234D">
        <w:rPr>
          <w:b/>
          <w:sz w:val="28"/>
          <w:szCs w:val="28"/>
        </w:rPr>
        <w:t> 436,0</w:t>
      </w:r>
      <w:r w:rsidRPr="0014234D">
        <w:rPr>
          <w:sz w:val="28"/>
          <w:szCs w:val="28"/>
        </w:rPr>
        <w:t xml:space="preserve"> тыс. рублей;</w:t>
      </w:r>
    </w:p>
    <w:p w14:paraId="7B1B9EDC" w14:textId="32D272F6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перечисления бюджетам в сумме </w:t>
      </w:r>
      <w:r w:rsidR="00404AA7" w:rsidRPr="0014234D">
        <w:rPr>
          <w:b/>
          <w:sz w:val="28"/>
          <w:szCs w:val="28"/>
        </w:rPr>
        <w:t>20,7</w:t>
      </w:r>
      <w:r w:rsidRPr="0014234D">
        <w:rPr>
          <w:sz w:val="28"/>
          <w:szCs w:val="28"/>
        </w:rPr>
        <w:t xml:space="preserve"> тыс. рублей;</w:t>
      </w:r>
    </w:p>
    <w:p w14:paraId="6DAA5C40" w14:textId="5A598464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социальное обеспечение в сумме </w:t>
      </w:r>
      <w:r w:rsidR="00404AA7" w:rsidRPr="0014234D">
        <w:rPr>
          <w:b/>
          <w:sz w:val="28"/>
          <w:szCs w:val="28"/>
        </w:rPr>
        <w:t>78,1</w:t>
      </w:r>
      <w:r w:rsidRPr="0014234D">
        <w:rPr>
          <w:sz w:val="28"/>
          <w:szCs w:val="28"/>
        </w:rPr>
        <w:t xml:space="preserve"> тыс. рублей;</w:t>
      </w:r>
    </w:p>
    <w:p w14:paraId="3BA1E6AE" w14:textId="64CEDD88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lastRenderedPageBreak/>
        <w:t xml:space="preserve">- расходы по операциям с активами в сумме </w:t>
      </w:r>
      <w:r w:rsidR="00404AA7" w:rsidRPr="0014234D">
        <w:rPr>
          <w:b/>
          <w:sz w:val="28"/>
          <w:szCs w:val="28"/>
        </w:rPr>
        <w:t>570,0</w:t>
      </w:r>
      <w:r w:rsidRPr="0014234D">
        <w:rPr>
          <w:sz w:val="28"/>
          <w:szCs w:val="28"/>
        </w:rPr>
        <w:t xml:space="preserve"> тыс. рублей;</w:t>
      </w:r>
    </w:p>
    <w:p w14:paraId="4D1B7C8C" w14:textId="4E59AD76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прочие расходы в сумме </w:t>
      </w:r>
      <w:r w:rsidR="00404AA7" w:rsidRPr="0014234D">
        <w:rPr>
          <w:b/>
          <w:sz w:val="28"/>
          <w:szCs w:val="28"/>
        </w:rPr>
        <w:t>45,4</w:t>
      </w:r>
      <w:r w:rsidRPr="0014234D">
        <w:rPr>
          <w:sz w:val="28"/>
          <w:szCs w:val="28"/>
        </w:rPr>
        <w:t xml:space="preserve"> тыс. рублей;</w:t>
      </w:r>
    </w:p>
    <w:p w14:paraId="3285F0CF" w14:textId="3580D878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3) чистый операционный результат составил </w:t>
      </w:r>
      <w:r w:rsidR="00404AA7" w:rsidRPr="0014234D">
        <w:rPr>
          <w:b/>
          <w:sz w:val="28"/>
          <w:szCs w:val="28"/>
        </w:rPr>
        <w:t>260 507,9</w:t>
      </w:r>
      <w:r w:rsidRPr="0014234D">
        <w:rPr>
          <w:sz w:val="28"/>
          <w:szCs w:val="28"/>
        </w:rPr>
        <w:t xml:space="preserve"> тыс. рублей, в том числе:</w:t>
      </w:r>
    </w:p>
    <w:p w14:paraId="577408E5" w14:textId="09A73D45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операции с нефинансовыми активами в сумме </w:t>
      </w:r>
      <w:r w:rsidR="00404AA7" w:rsidRPr="0014234D">
        <w:rPr>
          <w:b/>
          <w:sz w:val="28"/>
          <w:szCs w:val="28"/>
        </w:rPr>
        <w:t>259 755,2</w:t>
      </w:r>
      <w:r w:rsidRPr="0014234D">
        <w:rPr>
          <w:sz w:val="28"/>
          <w:szCs w:val="28"/>
        </w:rPr>
        <w:t xml:space="preserve"> тыс. рублей;</w:t>
      </w:r>
    </w:p>
    <w:p w14:paraId="19860EE9" w14:textId="3F6CB370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операции с финансовыми активами и обязательствами в сумме </w:t>
      </w:r>
      <w:r w:rsidR="00404AA7" w:rsidRPr="0014234D">
        <w:rPr>
          <w:b/>
          <w:sz w:val="28"/>
          <w:szCs w:val="28"/>
        </w:rPr>
        <w:t>752,7</w:t>
      </w:r>
      <w:r w:rsidRPr="0014234D">
        <w:rPr>
          <w:sz w:val="28"/>
          <w:szCs w:val="28"/>
        </w:rPr>
        <w:t xml:space="preserve"> тыс. рублей.</w:t>
      </w:r>
    </w:p>
    <w:p w14:paraId="0AE8D228" w14:textId="77777777" w:rsidR="00EB4E6E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.2.</w:t>
      </w:r>
      <w:r w:rsidR="00E41B73" w:rsidRPr="0014234D">
        <w:rPr>
          <w:sz w:val="28"/>
          <w:szCs w:val="28"/>
        </w:rPr>
        <w:t xml:space="preserve"> </w:t>
      </w:r>
      <w:r w:rsidRPr="0014234D">
        <w:rPr>
          <w:b/>
          <w:bCs/>
          <w:sz w:val="28"/>
          <w:szCs w:val="28"/>
        </w:rPr>
        <w:t xml:space="preserve">Отчет о движении денежных средств (ф. 0503123) – </w:t>
      </w:r>
      <w:r w:rsidRPr="0014234D">
        <w:rPr>
          <w:sz w:val="28"/>
          <w:szCs w:val="28"/>
        </w:rPr>
        <w:t>составлен на 1 января 202</w:t>
      </w:r>
      <w:r w:rsidR="00EB4E6E" w:rsidRPr="0014234D">
        <w:rPr>
          <w:sz w:val="28"/>
          <w:szCs w:val="28"/>
        </w:rPr>
        <w:t>2</w:t>
      </w:r>
      <w:r w:rsidRPr="0014234D">
        <w:rPr>
          <w:sz w:val="28"/>
          <w:szCs w:val="28"/>
        </w:rPr>
        <w:t xml:space="preserve"> года на основании данных о движении денежных средств на едином счете бюджета и на счетах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 w14:paraId="0892597F" w14:textId="77777777" w:rsidR="00EB4E6E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Показатели отражены с распределением по четырем разделам: «поступления», «выбытия», «изменение остатков средств» и «аналитическая информация по выбытиям». В разделе «поступления» отражены доходы бюджета в размере </w:t>
      </w:r>
      <w:r w:rsidR="00EB4E6E" w:rsidRPr="0014234D">
        <w:rPr>
          <w:b/>
          <w:sz w:val="28"/>
          <w:szCs w:val="28"/>
        </w:rPr>
        <w:t>46 621,0</w:t>
      </w:r>
      <w:r w:rsidRPr="0014234D">
        <w:rPr>
          <w:sz w:val="28"/>
          <w:szCs w:val="28"/>
        </w:rPr>
        <w:t xml:space="preserve"> тыс. рублей, в разделе «выбытия» отражены расходы бюджета в размере </w:t>
      </w:r>
      <w:r w:rsidR="00EB4E6E" w:rsidRPr="0014234D">
        <w:rPr>
          <w:b/>
          <w:sz w:val="28"/>
          <w:szCs w:val="28"/>
        </w:rPr>
        <w:t>46 505,1</w:t>
      </w:r>
      <w:r w:rsidRPr="0014234D">
        <w:rPr>
          <w:sz w:val="28"/>
          <w:szCs w:val="28"/>
        </w:rPr>
        <w:t xml:space="preserve"> тыс. рублей, в разделе «изменение остатков средств» отражена разница между доходами и расходами бюджета в размере </w:t>
      </w:r>
      <w:r w:rsidR="00EB4E6E" w:rsidRPr="0014234D">
        <w:rPr>
          <w:b/>
          <w:sz w:val="28"/>
          <w:szCs w:val="28"/>
        </w:rPr>
        <w:t>115,9</w:t>
      </w:r>
      <w:r w:rsidRPr="0014234D">
        <w:rPr>
          <w:sz w:val="28"/>
          <w:szCs w:val="28"/>
        </w:rPr>
        <w:t xml:space="preserve"> тыс. рублей со знаком «минус», в разделе «аналитическая информация по выбытиям» отражена информация в части выбытий по текущим операциям, детализированная по аналитическим кодам бюджетной классификации.</w:t>
      </w:r>
    </w:p>
    <w:p w14:paraId="6A7C670E" w14:textId="0860C569" w:rsidR="002207E7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Отраженные в отчете «поступления» соответствуют показателю гр</w:t>
      </w:r>
      <w:r w:rsidR="0014234D">
        <w:rPr>
          <w:sz w:val="28"/>
          <w:szCs w:val="28"/>
        </w:rPr>
        <w:t xml:space="preserve">афы </w:t>
      </w:r>
      <w:r w:rsidRPr="0014234D">
        <w:rPr>
          <w:sz w:val="28"/>
          <w:szCs w:val="28"/>
        </w:rPr>
        <w:t>5 ф.0503117 Отчета об исполнении бюджета. Отраженные в отчете «выбытия» также соответствуют показателю гр</w:t>
      </w:r>
      <w:r w:rsidR="0014234D">
        <w:rPr>
          <w:sz w:val="28"/>
          <w:szCs w:val="28"/>
        </w:rPr>
        <w:t xml:space="preserve">афы </w:t>
      </w:r>
      <w:r w:rsidRPr="0014234D">
        <w:rPr>
          <w:sz w:val="28"/>
          <w:szCs w:val="28"/>
        </w:rPr>
        <w:t>5 ф.0503117 Отчета об исполнении бюджета.</w:t>
      </w:r>
    </w:p>
    <w:p w14:paraId="20E3CAF0" w14:textId="32330610" w:rsidR="00E41B73" w:rsidRPr="0014234D" w:rsidRDefault="003E3CE0" w:rsidP="002207E7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.3.</w:t>
      </w:r>
      <w:r w:rsidR="00E41B73" w:rsidRPr="0014234D">
        <w:rPr>
          <w:sz w:val="28"/>
          <w:szCs w:val="28"/>
        </w:rPr>
        <w:t xml:space="preserve"> Отчет об исполнении бюджета (ф.0503117) содержит показатели, характеризующие выполнение годовых утвержденных назначений на 202</w:t>
      </w:r>
      <w:r w:rsidRPr="0014234D">
        <w:rPr>
          <w:sz w:val="28"/>
          <w:szCs w:val="28"/>
        </w:rPr>
        <w:t>1</w:t>
      </w:r>
      <w:r w:rsidR="00E41B73" w:rsidRPr="0014234D">
        <w:rPr>
          <w:sz w:val="28"/>
          <w:szCs w:val="28"/>
        </w:rPr>
        <w:t xml:space="preserve"> год по доходам, расходам и источникам финансирования дефицита бюджета.</w:t>
      </w:r>
    </w:p>
    <w:p w14:paraId="4721BB10" w14:textId="12A56E8C" w:rsidR="003E3CE0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Бюджетные назначения по доходам отражены в сумме </w:t>
      </w:r>
      <w:r w:rsidR="003E3CE0" w:rsidRPr="0014234D">
        <w:rPr>
          <w:b/>
          <w:sz w:val="28"/>
          <w:szCs w:val="28"/>
        </w:rPr>
        <w:t>48 187,4</w:t>
      </w:r>
      <w:r w:rsidRPr="0014234D">
        <w:rPr>
          <w:sz w:val="28"/>
          <w:szCs w:val="28"/>
        </w:rPr>
        <w:t xml:space="preserve"> тыс. рублей, исполнены в сумме </w:t>
      </w:r>
      <w:r w:rsidR="003E3CE0" w:rsidRPr="0014234D">
        <w:rPr>
          <w:b/>
          <w:sz w:val="28"/>
          <w:szCs w:val="28"/>
        </w:rPr>
        <w:t>46 621,0</w:t>
      </w:r>
      <w:r w:rsidRPr="0014234D">
        <w:rPr>
          <w:sz w:val="28"/>
          <w:szCs w:val="28"/>
        </w:rPr>
        <w:t xml:space="preserve"> тыс. рублей,</w:t>
      </w:r>
      <w:r w:rsidR="003E3CE0" w:rsidRPr="0014234D">
        <w:rPr>
          <w:sz w:val="28"/>
          <w:szCs w:val="28"/>
        </w:rPr>
        <w:t xml:space="preserve"> неисполненные назначения составили в сумме </w:t>
      </w:r>
      <w:r w:rsidR="003E3CE0" w:rsidRPr="0014234D">
        <w:rPr>
          <w:b/>
          <w:sz w:val="28"/>
          <w:szCs w:val="28"/>
        </w:rPr>
        <w:t>2 109,6</w:t>
      </w:r>
      <w:r w:rsidR="003E3CE0" w:rsidRPr="0014234D">
        <w:rPr>
          <w:sz w:val="28"/>
          <w:szCs w:val="28"/>
        </w:rPr>
        <w:t xml:space="preserve"> тыс. рублей.</w:t>
      </w:r>
    </w:p>
    <w:p w14:paraId="1D3FB032" w14:textId="2A0DB7B7" w:rsidR="001961F5" w:rsidRPr="0014234D" w:rsidRDefault="00F740E6" w:rsidP="001961F5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Бюджетные назначения </w:t>
      </w:r>
      <w:r w:rsidR="00E41B73" w:rsidRPr="0014234D">
        <w:rPr>
          <w:sz w:val="28"/>
          <w:szCs w:val="28"/>
        </w:rPr>
        <w:t>по расходам, отражены в</w:t>
      </w:r>
      <w:r w:rsidR="000447F9" w:rsidRPr="0014234D">
        <w:rPr>
          <w:sz w:val="28"/>
          <w:szCs w:val="28"/>
        </w:rPr>
        <w:t xml:space="preserve"> сумме</w:t>
      </w:r>
      <w:r w:rsidR="00E41B73" w:rsidRPr="0014234D">
        <w:rPr>
          <w:sz w:val="28"/>
          <w:szCs w:val="28"/>
        </w:rPr>
        <w:t xml:space="preserve"> </w:t>
      </w:r>
      <w:r w:rsidR="003E3CE0" w:rsidRPr="0014234D">
        <w:rPr>
          <w:b/>
          <w:sz w:val="28"/>
          <w:szCs w:val="28"/>
        </w:rPr>
        <w:t>48 401,8</w:t>
      </w:r>
      <w:r w:rsidR="00E41B73" w:rsidRPr="0014234D">
        <w:rPr>
          <w:sz w:val="28"/>
          <w:szCs w:val="28"/>
        </w:rPr>
        <w:t xml:space="preserve"> тыс. рублей, исполнены в размере </w:t>
      </w:r>
      <w:r w:rsidR="003E3CE0" w:rsidRPr="0014234D">
        <w:rPr>
          <w:b/>
          <w:sz w:val="28"/>
          <w:szCs w:val="28"/>
        </w:rPr>
        <w:t>46 505,1</w:t>
      </w:r>
      <w:r w:rsidR="00E41B73" w:rsidRPr="0014234D">
        <w:rPr>
          <w:sz w:val="28"/>
          <w:szCs w:val="28"/>
        </w:rPr>
        <w:t xml:space="preserve"> тыс. рублей, </w:t>
      </w:r>
      <w:r w:rsidR="001961F5" w:rsidRPr="0014234D">
        <w:rPr>
          <w:sz w:val="28"/>
          <w:szCs w:val="28"/>
        </w:rPr>
        <w:t xml:space="preserve">неисполненные назначения составили в сумме </w:t>
      </w:r>
      <w:r w:rsidR="001961F5" w:rsidRPr="0014234D">
        <w:rPr>
          <w:b/>
          <w:sz w:val="28"/>
          <w:szCs w:val="28"/>
        </w:rPr>
        <w:t>1 896,7</w:t>
      </w:r>
      <w:r w:rsidR="001961F5" w:rsidRPr="0014234D">
        <w:rPr>
          <w:sz w:val="28"/>
          <w:szCs w:val="28"/>
        </w:rPr>
        <w:t xml:space="preserve"> тыс. рублей.</w:t>
      </w:r>
    </w:p>
    <w:p w14:paraId="7D710E4A" w14:textId="61085D4A" w:rsidR="00E41B73" w:rsidRPr="0014234D" w:rsidRDefault="001961F5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Бюджетные назначения по и</w:t>
      </w:r>
      <w:r w:rsidR="00E41B73" w:rsidRPr="0014234D">
        <w:rPr>
          <w:sz w:val="28"/>
          <w:szCs w:val="28"/>
        </w:rPr>
        <w:t>сточник</w:t>
      </w:r>
      <w:r w:rsidRPr="0014234D">
        <w:rPr>
          <w:sz w:val="28"/>
          <w:szCs w:val="28"/>
        </w:rPr>
        <w:t>ам</w:t>
      </w:r>
      <w:r w:rsidR="00E41B73" w:rsidRPr="0014234D">
        <w:rPr>
          <w:sz w:val="28"/>
          <w:szCs w:val="28"/>
        </w:rPr>
        <w:t xml:space="preserve"> финансирования дефицита бюджета в сумме </w:t>
      </w:r>
      <w:r w:rsidRPr="0014234D">
        <w:rPr>
          <w:b/>
          <w:sz w:val="28"/>
          <w:szCs w:val="28"/>
        </w:rPr>
        <w:t>214,4</w:t>
      </w:r>
      <w:r w:rsidR="00E41B7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 xml:space="preserve">, бюджет исполнен с профицитом </w:t>
      </w:r>
      <w:r w:rsidRPr="0014234D">
        <w:rPr>
          <w:b/>
          <w:sz w:val="28"/>
          <w:szCs w:val="28"/>
        </w:rPr>
        <w:t>115,9</w:t>
      </w:r>
      <w:r w:rsidRPr="0014234D">
        <w:rPr>
          <w:sz w:val="28"/>
          <w:szCs w:val="28"/>
        </w:rPr>
        <w:t xml:space="preserve"> тыс. рублей.</w:t>
      </w:r>
    </w:p>
    <w:p w14:paraId="4BFD96AE" w14:textId="733347C4" w:rsidR="009B3023" w:rsidRPr="0014234D" w:rsidRDefault="009B3023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8.4.</w:t>
      </w:r>
      <w:r w:rsidRPr="0014234D">
        <w:rPr>
          <w:sz w:val="28"/>
          <w:szCs w:val="28"/>
        </w:rPr>
        <w:t xml:space="preserve"> </w:t>
      </w:r>
      <w:r w:rsidRPr="0014234D">
        <w:rPr>
          <w:bCs/>
          <w:sz w:val="28"/>
          <w:szCs w:val="28"/>
        </w:rPr>
        <w:t>Отчет о бюджетных обязательствах (ф.0503128)</w:t>
      </w:r>
      <w:r w:rsidRPr="0014234D">
        <w:rPr>
          <w:b/>
          <w:bCs/>
          <w:sz w:val="28"/>
          <w:szCs w:val="28"/>
        </w:rPr>
        <w:t xml:space="preserve"> </w:t>
      </w:r>
      <w:r w:rsidRPr="0014234D">
        <w:rPr>
          <w:b/>
          <w:bCs/>
          <w:i/>
          <w:iCs/>
          <w:sz w:val="28"/>
          <w:szCs w:val="28"/>
        </w:rPr>
        <w:t xml:space="preserve">– </w:t>
      </w:r>
      <w:r w:rsidRPr="0014234D">
        <w:rPr>
          <w:sz w:val="28"/>
          <w:szCs w:val="28"/>
        </w:rPr>
        <w:t>отчет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</w:t>
      </w:r>
    </w:p>
    <w:p w14:paraId="199C17B6" w14:textId="0E34EE58" w:rsidR="00DD5C1D" w:rsidRPr="0014234D" w:rsidRDefault="004153C4" w:rsidP="00DD5C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граф 4, 5 и 10 разделов «</w:t>
      </w:r>
      <w:hyperlink r:id="rId12" w:history="1">
        <w:r w:rsidRPr="0014234D">
          <w:rPr>
            <w:rFonts w:eastAsiaTheme="minorHAnsi"/>
            <w:sz w:val="28"/>
            <w:szCs w:val="28"/>
            <w:lang w:eastAsia="en-US"/>
          </w:rPr>
          <w:t>Бюджетные обязательства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текущего (отчетного) финансового года по расходам» отчета (ф.0503128) сопоставимы с показателями граф 4, 5 и 9 отчета </w:t>
      </w:r>
      <w:hyperlink r:id="rId13" w:history="1">
        <w:r w:rsidRPr="0014234D">
          <w:rPr>
            <w:rFonts w:eastAsiaTheme="minorHAnsi"/>
            <w:sz w:val="28"/>
            <w:szCs w:val="28"/>
            <w:lang w:eastAsia="en-US"/>
          </w:rPr>
          <w:t>(ф.0503127)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соответственно.</w:t>
      </w:r>
    </w:p>
    <w:p w14:paraId="1FA86BA8" w14:textId="05B0017E" w:rsidR="00DD5C1D" w:rsidRPr="0014234D" w:rsidRDefault="00DD5C1D" w:rsidP="00DD5C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lastRenderedPageBreak/>
        <w:t>Показатели отчета ф.0503128:</w:t>
      </w:r>
    </w:p>
    <w:p w14:paraId="5628EFEE" w14:textId="7777777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>- п</w:t>
      </w:r>
      <w:r w:rsidR="009B3023" w:rsidRPr="0014234D">
        <w:rPr>
          <w:sz w:val="28"/>
          <w:szCs w:val="28"/>
        </w:rPr>
        <w:t>о графе 6 «Принимаемые обязательства» отсутству</w:t>
      </w:r>
      <w:r w:rsidRPr="0014234D">
        <w:rPr>
          <w:sz w:val="28"/>
          <w:szCs w:val="28"/>
        </w:rPr>
        <w:t>ю</w:t>
      </w:r>
      <w:r w:rsidR="009B3023" w:rsidRPr="0014234D">
        <w:rPr>
          <w:sz w:val="28"/>
          <w:szCs w:val="28"/>
        </w:rPr>
        <w:t>т</w:t>
      </w:r>
      <w:r w:rsidRPr="0014234D">
        <w:rPr>
          <w:sz w:val="28"/>
          <w:szCs w:val="28"/>
        </w:rPr>
        <w:t>;</w:t>
      </w:r>
    </w:p>
    <w:p w14:paraId="0E6E0E92" w14:textId="7777777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 xml:space="preserve">графе 7 «Отражены принятые бюджетные обязательства» в сумме </w:t>
      </w:r>
      <w:r w:rsidRPr="0014234D">
        <w:rPr>
          <w:b/>
          <w:sz w:val="28"/>
          <w:szCs w:val="28"/>
        </w:rPr>
        <w:t>47 559,2</w:t>
      </w:r>
      <w:r w:rsidR="009B302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>;</w:t>
      </w:r>
    </w:p>
    <w:p w14:paraId="615A2375" w14:textId="763156A5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>граф</w:t>
      </w:r>
      <w:r w:rsidRPr="0014234D">
        <w:rPr>
          <w:sz w:val="28"/>
          <w:szCs w:val="28"/>
        </w:rPr>
        <w:t>е</w:t>
      </w:r>
      <w:r w:rsidR="009B3023" w:rsidRPr="0014234D">
        <w:rPr>
          <w:sz w:val="28"/>
          <w:szCs w:val="28"/>
        </w:rPr>
        <w:t xml:space="preserve"> 8 «Из них с применением конкурентных способов» </w:t>
      </w:r>
      <w:r w:rsidRPr="0014234D">
        <w:rPr>
          <w:sz w:val="28"/>
          <w:szCs w:val="28"/>
        </w:rPr>
        <w:t>отсутствуют;</w:t>
      </w:r>
    </w:p>
    <w:p w14:paraId="029CB7DC" w14:textId="7777777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</w:t>
      </w:r>
      <w:r w:rsidR="009B3023" w:rsidRPr="0014234D">
        <w:rPr>
          <w:sz w:val="28"/>
          <w:szCs w:val="28"/>
        </w:rPr>
        <w:t xml:space="preserve">о графе 9 отражены принятые «Денежные обязательства» в сумме </w:t>
      </w:r>
      <w:r w:rsidRPr="0014234D">
        <w:rPr>
          <w:b/>
          <w:sz w:val="28"/>
          <w:szCs w:val="28"/>
        </w:rPr>
        <w:t>46 914,</w:t>
      </w:r>
      <w:r w:rsidRPr="0014234D">
        <w:rPr>
          <w:sz w:val="28"/>
          <w:szCs w:val="28"/>
        </w:rPr>
        <w:t>0</w:t>
      </w:r>
      <w:r w:rsidR="009B302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>;</w:t>
      </w:r>
    </w:p>
    <w:p w14:paraId="0D297641" w14:textId="7777777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по графе 11 н</w:t>
      </w:r>
      <w:r w:rsidR="009B3023" w:rsidRPr="0014234D">
        <w:rPr>
          <w:sz w:val="28"/>
          <w:szCs w:val="28"/>
        </w:rPr>
        <w:t xml:space="preserve">е исполнение принятых бюджетных обязательств отражено в сумме </w:t>
      </w:r>
      <w:r w:rsidRPr="0014234D">
        <w:rPr>
          <w:b/>
          <w:sz w:val="28"/>
          <w:szCs w:val="28"/>
        </w:rPr>
        <w:t>1 054,1</w:t>
      </w:r>
      <w:r w:rsidRPr="0014234D">
        <w:rPr>
          <w:sz w:val="28"/>
          <w:szCs w:val="28"/>
        </w:rPr>
        <w:t xml:space="preserve"> </w:t>
      </w:r>
      <w:r w:rsidR="009B3023" w:rsidRPr="0014234D">
        <w:rPr>
          <w:sz w:val="28"/>
          <w:szCs w:val="28"/>
        </w:rPr>
        <w:t>тыс. рублей</w:t>
      </w:r>
      <w:r w:rsidRPr="0014234D">
        <w:rPr>
          <w:sz w:val="28"/>
          <w:szCs w:val="28"/>
        </w:rPr>
        <w:t>;</w:t>
      </w:r>
    </w:p>
    <w:p w14:paraId="18EFCBB5" w14:textId="07AE783F" w:rsidR="009B3023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 xml:space="preserve">графе 12 </w:t>
      </w:r>
      <w:r w:rsidR="0014234D" w:rsidRPr="0014234D">
        <w:rPr>
          <w:sz w:val="28"/>
          <w:szCs w:val="28"/>
        </w:rPr>
        <w:t xml:space="preserve">не исполнение принятых денежных обязательств отражено в сумме </w:t>
      </w:r>
      <w:r w:rsidR="0014234D" w:rsidRPr="0014234D">
        <w:rPr>
          <w:b/>
          <w:sz w:val="28"/>
          <w:szCs w:val="28"/>
        </w:rPr>
        <w:t>408,9</w:t>
      </w:r>
      <w:r w:rsidR="0014234D" w:rsidRPr="0014234D">
        <w:rPr>
          <w:sz w:val="28"/>
          <w:szCs w:val="28"/>
        </w:rPr>
        <w:t xml:space="preserve"> тыс. рублей.</w:t>
      </w:r>
    </w:p>
    <w:p w14:paraId="753E1DA6" w14:textId="01448BB2" w:rsidR="00E41B73" w:rsidRPr="0014234D" w:rsidRDefault="0014234D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</w:t>
      </w:r>
      <w:r w:rsidRPr="0014234D">
        <w:rPr>
          <w:b/>
          <w:sz w:val="28"/>
          <w:szCs w:val="28"/>
        </w:rPr>
        <w:t>5</w:t>
      </w:r>
      <w:r w:rsidR="00E41B73" w:rsidRPr="0014234D">
        <w:rPr>
          <w:b/>
          <w:sz w:val="28"/>
          <w:szCs w:val="28"/>
        </w:rPr>
        <w:t>.</w:t>
      </w:r>
      <w:r w:rsidR="00E41B73" w:rsidRPr="0014234D">
        <w:rPr>
          <w:sz w:val="28"/>
          <w:szCs w:val="28"/>
        </w:rPr>
        <w:t xml:space="preserve"> </w:t>
      </w:r>
      <w:bookmarkStart w:id="35" w:name="_Hlk66869015"/>
      <w:r w:rsidR="00E41B73" w:rsidRPr="0014234D">
        <w:rPr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bookmarkEnd w:id="35"/>
      <w:r w:rsidR="00E41B73" w:rsidRPr="0014234D">
        <w:rPr>
          <w:sz w:val="28"/>
          <w:szCs w:val="28"/>
        </w:rPr>
        <w:t>(ф.0503130) сформирован в составе годовой отчетности по состоянию на 1 января 202</w:t>
      </w:r>
      <w:r w:rsidRPr="0014234D">
        <w:rPr>
          <w:sz w:val="28"/>
          <w:szCs w:val="28"/>
        </w:rPr>
        <w:t>2</w:t>
      </w:r>
      <w:r w:rsidR="00E41B73" w:rsidRPr="0014234D">
        <w:rPr>
          <w:sz w:val="28"/>
          <w:szCs w:val="28"/>
        </w:rPr>
        <w:t xml:space="preserve"> года, его заполнение соответствует  </w:t>
      </w:r>
      <w:hyperlink r:id="rId14" w:history="1">
        <w:r w:rsidR="00E41B73" w:rsidRPr="0014234D">
          <w:rPr>
            <w:sz w:val="28"/>
            <w:szCs w:val="28"/>
          </w:rPr>
          <w:t>пунктам 12</w:t>
        </w:r>
      </w:hyperlink>
      <w:r w:rsidR="00E41B73" w:rsidRPr="0014234D">
        <w:rPr>
          <w:sz w:val="28"/>
          <w:szCs w:val="28"/>
        </w:rPr>
        <w:t xml:space="preserve"> - 19 Инструкции №191н. Баланс (ф.0503130) составлен из двух частей: </w:t>
      </w:r>
      <w:hyperlink r:id="rId15" w:history="1">
        <w:r w:rsidR="00E41B73" w:rsidRPr="0014234D">
          <w:rPr>
            <w:sz w:val="28"/>
            <w:szCs w:val="28"/>
          </w:rPr>
          <w:t>актива</w:t>
        </w:r>
      </w:hyperlink>
      <w:r w:rsidR="00E41B73" w:rsidRPr="0014234D">
        <w:rPr>
          <w:sz w:val="28"/>
          <w:szCs w:val="28"/>
        </w:rPr>
        <w:t xml:space="preserve"> и </w:t>
      </w:r>
      <w:hyperlink r:id="rId16" w:history="1">
        <w:r w:rsidR="00E41B73" w:rsidRPr="0014234D">
          <w:rPr>
            <w:sz w:val="28"/>
            <w:szCs w:val="28"/>
          </w:rPr>
          <w:t>пассива</w:t>
        </w:r>
      </w:hyperlink>
      <w:r w:rsidR="00E41B73" w:rsidRPr="0014234D">
        <w:rPr>
          <w:sz w:val="28"/>
          <w:szCs w:val="28"/>
        </w:rPr>
        <w:t xml:space="preserve"> итоги которых равны. </w:t>
      </w:r>
    </w:p>
    <w:p w14:paraId="6B045161" w14:textId="731FFFB5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В составе Баланса </w:t>
      </w:r>
      <w:hyperlink r:id="rId17" w:history="1">
        <w:r w:rsidRPr="0014234D">
          <w:rPr>
            <w:sz w:val="28"/>
            <w:szCs w:val="28"/>
          </w:rPr>
          <w:t>(ф.0503130)</w:t>
        </w:r>
      </w:hyperlink>
      <w:r w:rsidRPr="0014234D">
        <w:rPr>
          <w:sz w:val="28"/>
          <w:szCs w:val="28"/>
        </w:rPr>
        <w:t xml:space="preserve"> сформирована Справка о наличии имущества и обязательств на забалансовых счетах.</w:t>
      </w:r>
    </w:p>
    <w:p w14:paraId="5B31CDED" w14:textId="20A2A7A6" w:rsidR="00370EE8" w:rsidRPr="0014234D" w:rsidRDefault="001961F5" w:rsidP="00370EE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b/>
          <w:sz w:val="28"/>
          <w:szCs w:val="28"/>
        </w:rPr>
        <w:t>8.</w:t>
      </w:r>
      <w:r w:rsidR="0014234D" w:rsidRPr="0014234D">
        <w:rPr>
          <w:b/>
          <w:sz w:val="28"/>
          <w:szCs w:val="28"/>
        </w:rPr>
        <w:t>6</w:t>
      </w:r>
      <w:r w:rsidRPr="0014234D">
        <w:rPr>
          <w:b/>
          <w:sz w:val="28"/>
          <w:szCs w:val="28"/>
        </w:rPr>
        <w:t>.</w:t>
      </w:r>
      <w:r w:rsidR="00391643" w:rsidRPr="0014234D">
        <w:rPr>
          <w:b/>
          <w:sz w:val="28"/>
          <w:szCs w:val="28"/>
        </w:rPr>
        <w:t xml:space="preserve"> </w:t>
      </w:r>
      <w:r w:rsidRPr="0014234D">
        <w:rPr>
          <w:rFonts w:eastAsiaTheme="minorHAnsi"/>
          <w:sz w:val="28"/>
          <w:szCs w:val="28"/>
          <w:lang w:eastAsia="en-US"/>
        </w:rPr>
        <w:t xml:space="preserve">В </w:t>
      </w:r>
      <w:r w:rsidRPr="0014234D">
        <w:rPr>
          <w:rFonts w:eastAsiaTheme="minorHAnsi"/>
          <w:bCs/>
          <w:sz w:val="28"/>
          <w:szCs w:val="28"/>
          <w:lang w:eastAsia="en-US"/>
        </w:rPr>
        <w:t>балансе исполнения бюджета (ф.0503120)</w:t>
      </w:r>
      <w:r w:rsidRPr="0014234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4234D">
        <w:rPr>
          <w:rFonts w:eastAsiaTheme="minorHAnsi"/>
          <w:sz w:val="28"/>
          <w:szCs w:val="28"/>
          <w:lang w:eastAsia="en-US"/>
        </w:rPr>
        <w:t>отражены показатели в части бюджетной деятельности и средств во временном распоряжении.</w:t>
      </w:r>
    </w:p>
    <w:p w14:paraId="26751559" w14:textId="71359D7D" w:rsidR="00370EE8" w:rsidRPr="0014234D" w:rsidRDefault="001961F5" w:rsidP="00370EE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</w:t>
      </w:r>
    </w:p>
    <w:p w14:paraId="30E7BD6C" w14:textId="3B34B7E8" w:rsidR="003009D2" w:rsidRPr="0014234D" w:rsidRDefault="003009D2" w:rsidP="00370EE8">
      <w:pPr>
        <w:pStyle w:val="Default"/>
        <w:ind w:firstLine="709"/>
        <w:jc w:val="both"/>
        <w:rPr>
          <w:rStyle w:val="cs23fb06641"/>
          <w:color w:val="auto"/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 xml:space="preserve">Балансовая </w:t>
      </w:r>
      <w:r w:rsidRPr="0014234D">
        <w:rPr>
          <w:sz w:val="28"/>
          <w:szCs w:val="28"/>
        </w:rPr>
        <w:t>стоимость основных средств бюджета сельского поселения по бюджетной деятельности по состоянию на 01.01.2021 года составила</w:t>
      </w:r>
      <w:r w:rsidR="0011673B" w:rsidRPr="0014234D">
        <w:rPr>
          <w:sz w:val="28"/>
          <w:szCs w:val="28"/>
        </w:rPr>
        <w:t xml:space="preserve">              </w:t>
      </w:r>
      <w:r w:rsidR="0011673B" w:rsidRPr="0014234D">
        <w:rPr>
          <w:b/>
          <w:sz w:val="28"/>
          <w:szCs w:val="28"/>
        </w:rPr>
        <w:t>1 746,0</w:t>
      </w:r>
      <w:r w:rsidRPr="0014234D">
        <w:rPr>
          <w:rStyle w:val="cs23fb06641"/>
          <w:color w:val="auto"/>
          <w:sz w:val="28"/>
          <w:szCs w:val="28"/>
        </w:rPr>
        <w:t xml:space="preserve"> </w:t>
      </w:r>
      <w:r w:rsidRPr="0014234D">
        <w:rPr>
          <w:sz w:val="28"/>
          <w:szCs w:val="28"/>
          <w:lang w:eastAsia="en-US"/>
        </w:rPr>
        <w:t>тыс.</w:t>
      </w:r>
      <w:r w:rsidRPr="0014234D">
        <w:rPr>
          <w:sz w:val="28"/>
          <w:szCs w:val="28"/>
        </w:rPr>
        <w:t xml:space="preserve"> рублей, </w:t>
      </w:r>
      <w:r w:rsidRPr="0014234D">
        <w:rPr>
          <w:rStyle w:val="cs23fb06641"/>
          <w:color w:val="auto"/>
          <w:sz w:val="28"/>
          <w:szCs w:val="28"/>
        </w:rPr>
        <w:t xml:space="preserve">на 01.01.2022 года составила </w:t>
      </w:r>
      <w:r w:rsidRPr="0014234D">
        <w:rPr>
          <w:rStyle w:val="cs23fb06641"/>
          <w:b/>
          <w:color w:val="auto"/>
          <w:sz w:val="28"/>
          <w:szCs w:val="28"/>
        </w:rPr>
        <w:t>336,4</w:t>
      </w:r>
      <w:r w:rsidRPr="0014234D">
        <w:rPr>
          <w:rStyle w:val="cs23fb06641"/>
          <w:color w:val="auto"/>
          <w:sz w:val="28"/>
          <w:szCs w:val="28"/>
        </w:rPr>
        <w:t xml:space="preserve"> тыс. рублей. Сумма выбытия составила </w:t>
      </w:r>
      <w:r w:rsidR="0011673B" w:rsidRPr="0014234D">
        <w:rPr>
          <w:rStyle w:val="cs23fb06641"/>
          <w:b/>
          <w:color w:val="auto"/>
          <w:sz w:val="28"/>
          <w:szCs w:val="28"/>
        </w:rPr>
        <w:t>1 409,6</w:t>
      </w:r>
      <w:r w:rsidRPr="0014234D">
        <w:rPr>
          <w:rStyle w:val="cs23fb06641"/>
          <w:color w:val="auto"/>
          <w:sz w:val="28"/>
          <w:szCs w:val="28"/>
        </w:rPr>
        <w:t xml:space="preserve"> тыс. рублей.</w:t>
      </w:r>
    </w:p>
    <w:p w14:paraId="1EFDC4F5" w14:textId="4369F19F" w:rsidR="003009D2" w:rsidRPr="0014234D" w:rsidRDefault="003009D2" w:rsidP="003009D2">
      <w:pPr>
        <w:pStyle w:val="csea0546be"/>
        <w:spacing w:before="0" w:beforeAutospacing="0" w:after="0" w:afterAutospacing="0"/>
        <w:jc w:val="both"/>
        <w:rPr>
          <w:sz w:val="28"/>
          <w:szCs w:val="28"/>
        </w:rPr>
      </w:pPr>
      <w:r w:rsidRPr="0014234D">
        <w:rPr>
          <w:rStyle w:val="cs23fb06641"/>
          <w:sz w:val="28"/>
          <w:szCs w:val="28"/>
        </w:rPr>
        <w:tab/>
        <w:t xml:space="preserve">Стоимость материальных запасов на 01.01.2021 года составила – </w:t>
      </w:r>
      <w:r w:rsidRPr="0014234D">
        <w:rPr>
          <w:rStyle w:val="cs23fb06641"/>
          <w:b/>
          <w:sz w:val="28"/>
          <w:szCs w:val="28"/>
        </w:rPr>
        <w:t xml:space="preserve">8,1 </w:t>
      </w:r>
      <w:r w:rsidRPr="0014234D">
        <w:rPr>
          <w:rStyle w:val="cs23fb06641"/>
          <w:sz w:val="28"/>
          <w:szCs w:val="28"/>
        </w:rPr>
        <w:t xml:space="preserve">тыс. рублей. Стоимость материальных запасов по состоянию на 01.01.2022 года составляет </w:t>
      </w:r>
      <w:r w:rsidRPr="0014234D">
        <w:rPr>
          <w:rStyle w:val="cs23fb06641"/>
          <w:b/>
          <w:sz w:val="28"/>
          <w:szCs w:val="28"/>
        </w:rPr>
        <w:t xml:space="preserve">15,0 </w:t>
      </w:r>
      <w:r w:rsidRPr="0014234D">
        <w:rPr>
          <w:rStyle w:val="cs23fb06641"/>
          <w:sz w:val="28"/>
          <w:szCs w:val="28"/>
        </w:rPr>
        <w:t>тыс. рублей.</w:t>
      </w:r>
      <w:r w:rsidRPr="0014234D">
        <w:rPr>
          <w:sz w:val="28"/>
          <w:szCs w:val="28"/>
        </w:rPr>
        <w:t xml:space="preserve"> Остаток материальных запасов увеличился на </w:t>
      </w:r>
      <w:r w:rsidRPr="0014234D">
        <w:rPr>
          <w:b/>
          <w:sz w:val="28"/>
          <w:szCs w:val="28"/>
        </w:rPr>
        <w:t>6,9</w:t>
      </w:r>
      <w:r w:rsidRPr="0014234D">
        <w:rPr>
          <w:sz w:val="28"/>
          <w:szCs w:val="28"/>
        </w:rPr>
        <w:t xml:space="preserve"> тыс. рублей.</w:t>
      </w:r>
    </w:p>
    <w:p w14:paraId="3122D22B" w14:textId="6313C337" w:rsidR="000E3812" w:rsidRDefault="00EB4093" w:rsidP="000E381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При проверке увязки отчетных форм установлено, что контрольные соотношения между показателями баланса (ф. 0503120) и отчета о финансовых результатах деятельности (ф. 0503121) соблюдены.</w:t>
      </w:r>
    </w:p>
    <w:p w14:paraId="5A538232" w14:textId="31ED5319" w:rsidR="00584251" w:rsidRDefault="00A26A97" w:rsidP="00E41B7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8.7</w:t>
      </w:r>
      <w:r w:rsidR="00E41B73" w:rsidRPr="00DF6BE8">
        <w:rPr>
          <w:b/>
          <w:sz w:val="28"/>
          <w:szCs w:val="28"/>
        </w:rPr>
        <w:t>.</w:t>
      </w:r>
      <w:r w:rsidR="00E41B73">
        <w:rPr>
          <w:sz w:val="28"/>
          <w:szCs w:val="28"/>
        </w:rPr>
        <w:t xml:space="preserve"> </w:t>
      </w:r>
      <w:r w:rsidR="00584251">
        <w:rPr>
          <w:sz w:val="28"/>
          <w:szCs w:val="28"/>
        </w:rPr>
        <w:t>Одновременно с отчетом об исполнении бюджета за 2021 год представлена Пояснительная записка ф.0503160.</w:t>
      </w:r>
    </w:p>
    <w:p w14:paraId="7899A7F1" w14:textId="6E9CE13D" w:rsidR="00584251" w:rsidRDefault="00584251" w:rsidP="00E41B73">
      <w:pPr>
        <w:ind w:firstLine="709"/>
        <w:jc w:val="both"/>
        <w:rPr>
          <w:sz w:val="28"/>
          <w:szCs w:val="28"/>
        </w:rPr>
      </w:pPr>
      <w:bookmarkStart w:id="36" w:name="_Hlk97277317"/>
      <w:r>
        <w:rPr>
          <w:sz w:val="28"/>
          <w:szCs w:val="28"/>
        </w:rPr>
        <w:t xml:space="preserve">В нарушение требований пункта 151 Инструкции №191н </w:t>
      </w:r>
      <w:r w:rsidR="008B19B0">
        <w:rPr>
          <w:sz w:val="28"/>
          <w:szCs w:val="28"/>
        </w:rPr>
        <w:t>на титульном листе Пояснительной записки:</w:t>
      </w:r>
    </w:p>
    <w:p w14:paraId="354E4BA3" w14:textId="5C861B57" w:rsidR="008B19B0" w:rsidRDefault="008B19B0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правомерно указано «к отчету об исполнении консолидированного бюджета»;</w:t>
      </w:r>
    </w:p>
    <w:p w14:paraId="1FD3B2F9" w14:textId="30ABC390" w:rsidR="008B19B0" w:rsidRDefault="008B19B0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выбрана периодичность: «годовая»</w:t>
      </w:r>
      <w:r w:rsidR="00D327E6">
        <w:rPr>
          <w:sz w:val="28"/>
          <w:szCs w:val="28"/>
        </w:rPr>
        <w:t>.</w:t>
      </w:r>
    </w:p>
    <w:p w14:paraId="11A74C60" w14:textId="6A60AD70" w:rsidR="008B19B0" w:rsidRPr="008B19B0" w:rsidRDefault="00D327E6" w:rsidP="00E41B73">
      <w:pPr>
        <w:ind w:firstLine="709"/>
        <w:jc w:val="both"/>
        <w:rPr>
          <w:sz w:val="28"/>
          <w:szCs w:val="28"/>
        </w:rPr>
      </w:pPr>
      <w:bookmarkStart w:id="37" w:name="_Hlk97277340"/>
      <w:bookmarkEnd w:id="36"/>
      <w:r>
        <w:rPr>
          <w:sz w:val="28"/>
          <w:szCs w:val="28"/>
        </w:rPr>
        <w:t xml:space="preserve">На титульном листе </w:t>
      </w:r>
      <w:r w:rsidR="00560D82">
        <w:rPr>
          <w:sz w:val="28"/>
          <w:szCs w:val="28"/>
        </w:rPr>
        <w:t>Пояснительной записки ф.0503160 указан к</w:t>
      </w:r>
      <w:r w:rsidR="008B19B0">
        <w:rPr>
          <w:sz w:val="28"/>
          <w:szCs w:val="28"/>
        </w:rPr>
        <w:t xml:space="preserve">од по </w:t>
      </w:r>
      <w:r w:rsidR="008B19B0">
        <w:rPr>
          <w:sz w:val="28"/>
          <w:szCs w:val="28"/>
        </w:rPr>
        <w:lastRenderedPageBreak/>
        <w:t xml:space="preserve">ОКПО </w:t>
      </w:r>
      <w:r w:rsidR="008B19B0" w:rsidRPr="008B19B0">
        <w:rPr>
          <w:sz w:val="28"/>
          <w:szCs w:val="28"/>
        </w:rPr>
        <w:t>7991200</w:t>
      </w:r>
      <w:r w:rsidR="00560D82">
        <w:rPr>
          <w:sz w:val="28"/>
          <w:szCs w:val="28"/>
        </w:rPr>
        <w:t xml:space="preserve">, который не соответствует коду по ОКПО, присвоенному Администрации Степаниковского сельского поселения Вяземского района Смоленской области – 79912000, кроме того, код по ОКПО </w:t>
      </w:r>
      <w:r w:rsidR="00560D82" w:rsidRPr="008B19B0">
        <w:rPr>
          <w:sz w:val="28"/>
          <w:szCs w:val="28"/>
        </w:rPr>
        <w:t>7991200</w:t>
      </w:r>
      <w:r w:rsidR="00560D82">
        <w:rPr>
          <w:sz w:val="28"/>
          <w:szCs w:val="28"/>
        </w:rPr>
        <w:t xml:space="preserve"> не соответствует коду, указанному в формах бюджетной отчетности.</w:t>
      </w:r>
    </w:p>
    <w:bookmarkEnd w:id="37"/>
    <w:p w14:paraId="1FB2DB9E" w14:textId="6225AC65" w:rsidR="00E41B73" w:rsidRDefault="00E41B73" w:rsidP="00E41B7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7854D1">
        <w:rPr>
          <w:rFonts w:eastAsia="Times New Roman"/>
          <w:bCs/>
          <w:sz w:val="28"/>
          <w:szCs w:val="28"/>
        </w:rPr>
        <w:t>Пояснительная записка (ф.0503160) представлена в разрезе пяти раздел</w:t>
      </w:r>
      <w:r>
        <w:rPr>
          <w:rFonts w:eastAsia="Times New Roman"/>
          <w:bCs/>
          <w:sz w:val="28"/>
          <w:szCs w:val="28"/>
        </w:rPr>
        <w:t>ов, т</w:t>
      </w:r>
      <w:r w:rsidRPr="007854D1">
        <w:rPr>
          <w:rFonts w:eastAsia="Times New Roman"/>
          <w:bCs/>
          <w:sz w:val="28"/>
          <w:szCs w:val="28"/>
        </w:rPr>
        <w:t>екстовая часть</w:t>
      </w:r>
      <w:r>
        <w:rPr>
          <w:rFonts w:eastAsia="Times New Roman"/>
          <w:bCs/>
          <w:sz w:val="28"/>
          <w:szCs w:val="28"/>
        </w:rPr>
        <w:t xml:space="preserve"> которой</w:t>
      </w:r>
      <w:r w:rsidRPr="007854D1">
        <w:rPr>
          <w:rFonts w:eastAsia="Times New Roman"/>
          <w:bCs/>
          <w:sz w:val="28"/>
          <w:szCs w:val="28"/>
        </w:rPr>
        <w:t xml:space="preserve"> не в полном объеме раскр</w:t>
      </w:r>
      <w:r>
        <w:rPr>
          <w:rFonts w:eastAsia="Times New Roman"/>
          <w:bCs/>
          <w:sz w:val="28"/>
          <w:szCs w:val="28"/>
        </w:rPr>
        <w:t>ывает содержание ряда операций:</w:t>
      </w:r>
    </w:p>
    <w:p w14:paraId="2BA00D19" w14:textId="77777777" w:rsidR="00E41B73" w:rsidRDefault="00E41B73" w:rsidP="00E41B73">
      <w:pPr>
        <w:ind w:firstLine="709"/>
        <w:jc w:val="both"/>
        <w:textAlignment w:val="top"/>
        <w:rPr>
          <w:b/>
          <w:sz w:val="28"/>
          <w:szCs w:val="28"/>
        </w:rPr>
      </w:pPr>
      <w:r w:rsidRPr="0084747E">
        <w:rPr>
          <w:b/>
          <w:sz w:val="28"/>
          <w:szCs w:val="28"/>
        </w:rPr>
        <w:t>Раздел 1 «Организационная структура субъекта бюджетной отчетности»</w:t>
      </w:r>
    </w:p>
    <w:p w14:paraId="3623439C" w14:textId="211C58D6" w:rsidR="00E41B73" w:rsidRPr="00DF6BE8" w:rsidRDefault="00E41B73" w:rsidP="00E41B73">
      <w:pPr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В разделе 1 Пояснительной записки отражены вопросы местного значения сельского поселения, структура органов местного самоуправления </w:t>
      </w:r>
      <w:r w:rsidR="00484606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области.</w:t>
      </w:r>
    </w:p>
    <w:p w14:paraId="01E5951D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2C22F5">
        <w:rPr>
          <w:b/>
          <w:sz w:val="28"/>
          <w:szCs w:val="28"/>
        </w:rPr>
        <w:t>Раздел 2 «Результаты деятельности субъекта бюджетной отчетности</w:t>
      </w:r>
      <w:r>
        <w:rPr>
          <w:b/>
          <w:sz w:val="28"/>
          <w:szCs w:val="28"/>
        </w:rPr>
        <w:t>»</w:t>
      </w:r>
    </w:p>
    <w:p w14:paraId="5F961A0D" w14:textId="77777777" w:rsidR="00E41B73" w:rsidRDefault="00E41B73" w:rsidP="00E41B73">
      <w:pPr>
        <w:ind w:firstLine="709"/>
        <w:jc w:val="both"/>
        <w:rPr>
          <w:sz w:val="28"/>
          <w:szCs w:val="28"/>
        </w:rPr>
      </w:pPr>
      <w:r w:rsidRPr="00DF6BE8">
        <w:rPr>
          <w:sz w:val="28"/>
          <w:szCs w:val="28"/>
        </w:rPr>
        <w:t>В разделе 2 приведен анализ исполнения плановых назначений по доходам и расходам бюджета сельского поселения.</w:t>
      </w:r>
    </w:p>
    <w:p w14:paraId="6A9F8BE4" w14:textId="77777777" w:rsidR="00E41B73" w:rsidRDefault="00E41B73" w:rsidP="00E41B73">
      <w:pPr>
        <w:ind w:firstLine="709"/>
        <w:jc w:val="both"/>
        <w:rPr>
          <w:rFonts w:eastAsia="Times New Roman"/>
          <w:sz w:val="28"/>
          <w:szCs w:val="28"/>
        </w:rPr>
      </w:pPr>
      <w:r w:rsidRPr="009D4650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14:paraId="05C6A9A9" w14:textId="2B51ADC5" w:rsidR="00E41B73" w:rsidRDefault="00B119EE" w:rsidP="00E41B7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3 Пояснительной записки отражена информация в соответствии с требованиями пункта 152 Инструкции №191н.</w:t>
      </w:r>
    </w:p>
    <w:p w14:paraId="3167673A" w14:textId="778429B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AA363F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14:paraId="244158CE" w14:textId="6A3FC30F" w:rsidR="00B119EE" w:rsidRPr="00B119EE" w:rsidRDefault="00B119EE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bookmarkStart w:id="38" w:name="_Hlk97708513"/>
      <w:r w:rsidRPr="00B119EE">
        <w:rPr>
          <w:sz w:val="28"/>
          <w:szCs w:val="28"/>
        </w:rPr>
        <w:t>В нарушение пункта 152 Инструкции №191н</w:t>
      </w:r>
      <w:r>
        <w:rPr>
          <w:sz w:val="28"/>
          <w:szCs w:val="28"/>
        </w:rPr>
        <w:t xml:space="preserve"> неверно указано наименование раздела 4 Пояснительной записки «Анализ показателей </w:t>
      </w:r>
      <w:r w:rsidRPr="00B119EE">
        <w:rPr>
          <w:b/>
          <w:sz w:val="28"/>
          <w:szCs w:val="28"/>
        </w:rPr>
        <w:t>финансовой</w:t>
      </w:r>
      <w:r>
        <w:rPr>
          <w:sz w:val="28"/>
          <w:szCs w:val="28"/>
        </w:rPr>
        <w:t xml:space="preserve"> отчетности субъекта бюджетной отчётности. </w:t>
      </w:r>
    </w:p>
    <w:bookmarkEnd w:id="38"/>
    <w:p w14:paraId="66EFE3B3" w14:textId="34228368" w:rsidR="00E41B73" w:rsidRDefault="00B119EE" w:rsidP="00E41B73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E41B73">
        <w:rPr>
          <w:rFonts w:eastAsia="Times New Roman"/>
          <w:bCs/>
          <w:sz w:val="28"/>
          <w:szCs w:val="28"/>
        </w:rPr>
        <w:t>) В</w:t>
      </w:r>
      <w:r w:rsidR="00E41B73" w:rsidRPr="007854D1">
        <w:rPr>
          <w:rFonts w:eastAsia="Times New Roman"/>
          <w:bCs/>
          <w:sz w:val="28"/>
          <w:szCs w:val="28"/>
        </w:rPr>
        <w:t xml:space="preserve"> сведениях о движении н</w:t>
      </w:r>
      <w:r w:rsidR="00E41B73">
        <w:rPr>
          <w:rFonts w:eastAsia="Times New Roman"/>
          <w:bCs/>
          <w:sz w:val="28"/>
          <w:szCs w:val="28"/>
        </w:rPr>
        <w:t xml:space="preserve">ефинансовых активов </w:t>
      </w:r>
      <w:r w:rsidR="00E41B73" w:rsidRPr="007854D1">
        <w:rPr>
          <w:rFonts w:eastAsia="Times New Roman"/>
          <w:bCs/>
          <w:sz w:val="28"/>
          <w:szCs w:val="28"/>
        </w:rPr>
        <w:t xml:space="preserve">к проверке представлена </w:t>
      </w:r>
      <w:r w:rsidR="00E41B73">
        <w:rPr>
          <w:rFonts w:eastAsia="Times New Roman"/>
          <w:bCs/>
          <w:sz w:val="28"/>
          <w:szCs w:val="28"/>
        </w:rPr>
        <w:t xml:space="preserve">форма 0503168, которая </w:t>
      </w:r>
      <w:r w:rsidR="00E41B73" w:rsidRPr="007854D1">
        <w:rPr>
          <w:rFonts w:eastAsia="Times New Roman"/>
          <w:bCs/>
          <w:sz w:val="28"/>
          <w:szCs w:val="28"/>
        </w:rPr>
        <w:t xml:space="preserve">составлена раздельно по видам </w:t>
      </w:r>
      <w:r w:rsidR="00E41B73">
        <w:rPr>
          <w:rFonts w:eastAsia="Times New Roman"/>
          <w:bCs/>
          <w:sz w:val="28"/>
          <w:szCs w:val="28"/>
        </w:rPr>
        <w:t>имущества</w:t>
      </w:r>
      <w:r w:rsidR="00E41B73" w:rsidRPr="007854D1">
        <w:rPr>
          <w:rFonts w:eastAsia="Times New Roman"/>
          <w:bCs/>
          <w:sz w:val="28"/>
          <w:szCs w:val="28"/>
        </w:rPr>
        <w:t xml:space="preserve">: </w:t>
      </w:r>
      <w:r w:rsidR="00E41B73">
        <w:rPr>
          <w:rFonts w:eastAsia="Times New Roman"/>
          <w:bCs/>
          <w:sz w:val="28"/>
          <w:szCs w:val="28"/>
        </w:rPr>
        <w:t>имущество, закрепленное в оперативное управление и имущество, составляющее государственную (муниципальную) казну.</w:t>
      </w:r>
    </w:p>
    <w:p w14:paraId="3F213AF6" w14:textId="77777777" w:rsidR="009F56B5" w:rsidRDefault="00B119EE" w:rsidP="009F56B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E41B73">
        <w:rPr>
          <w:rFonts w:eastAsia="Times New Roman"/>
          <w:bCs/>
          <w:sz w:val="28"/>
          <w:szCs w:val="28"/>
        </w:rPr>
        <w:t xml:space="preserve">) </w:t>
      </w:r>
      <w:bookmarkStart w:id="39" w:name="_Hlk97710547"/>
      <w:bookmarkStart w:id="40" w:name="_Hlk70493437"/>
      <w:r w:rsidR="00E41B73" w:rsidRPr="003E5660">
        <w:rPr>
          <w:rFonts w:eastAsia="Times New Roman"/>
          <w:sz w:val="28"/>
          <w:szCs w:val="28"/>
        </w:rPr>
        <w:t>Согласно сведениям по дебиторской задолженности (ф.0503169) на начало 20</w:t>
      </w:r>
      <w:r w:rsidR="00E41B73">
        <w:rPr>
          <w:rFonts w:eastAsia="Times New Roman"/>
          <w:sz w:val="28"/>
          <w:szCs w:val="28"/>
        </w:rPr>
        <w:t>2</w:t>
      </w:r>
      <w:r w:rsidR="009F56B5">
        <w:rPr>
          <w:rFonts w:eastAsia="Times New Roman"/>
          <w:sz w:val="28"/>
          <w:szCs w:val="28"/>
        </w:rPr>
        <w:t>1</w:t>
      </w:r>
      <w:r w:rsidR="00E41B73" w:rsidRPr="003E5660">
        <w:rPr>
          <w:rFonts w:eastAsia="Times New Roman"/>
          <w:sz w:val="28"/>
          <w:szCs w:val="28"/>
        </w:rPr>
        <w:t xml:space="preserve"> года дебиторская задолженность составляла в сумме </w:t>
      </w:r>
      <w:r w:rsidR="009F56B5">
        <w:rPr>
          <w:rFonts w:eastAsia="Times New Roman"/>
          <w:b/>
          <w:sz w:val="28"/>
          <w:szCs w:val="28"/>
        </w:rPr>
        <w:t>8 681,3</w:t>
      </w:r>
      <w:r w:rsidR="00E41B73" w:rsidRPr="003E5660">
        <w:rPr>
          <w:rFonts w:eastAsia="Times New Roman"/>
          <w:sz w:val="28"/>
          <w:szCs w:val="28"/>
        </w:rPr>
        <w:t xml:space="preserve"> тыс. рублей, по состоянию на 01.01.202</w:t>
      </w:r>
      <w:r w:rsidR="009F56B5">
        <w:rPr>
          <w:rFonts w:eastAsia="Times New Roman"/>
          <w:sz w:val="28"/>
          <w:szCs w:val="28"/>
        </w:rPr>
        <w:t>2</w:t>
      </w:r>
      <w:r w:rsidR="00E41B73" w:rsidRPr="003E5660">
        <w:rPr>
          <w:rFonts w:eastAsia="Times New Roman"/>
          <w:sz w:val="28"/>
          <w:szCs w:val="28"/>
        </w:rPr>
        <w:t xml:space="preserve"> года дебиторская задолженность составила </w:t>
      </w:r>
      <w:r w:rsidR="009F56B5">
        <w:rPr>
          <w:rFonts w:eastAsia="Times New Roman"/>
          <w:b/>
          <w:sz w:val="28"/>
          <w:szCs w:val="28"/>
        </w:rPr>
        <w:t>8 751,8</w:t>
      </w:r>
      <w:r w:rsidR="00E41B73"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9F56B5">
        <w:rPr>
          <w:rFonts w:eastAsia="Times New Roman"/>
          <w:sz w:val="28"/>
          <w:szCs w:val="28"/>
        </w:rPr>
        <w:t>величилась</w:t>
      </w:r>
      <w:r w:rsidR="00E41B73" w:rsidRPr="003E5660">
        <w:rPr>
          <w:rFonts w:eastAsia="Times New Roman"/>
          <w:sz w:val="28"/>
          <w:szCs w:val="28"/>
        </w:rPr>
        <w:t xml:space="preserve"> на </w:t>
      </w:r>
      <w:r w:rsidR="009F56B5">
        <w:rPr>
          <w:rFonts w:eastAsia="Times New Roman"/>
          <w:b/>
          <w:sz w:val="28"/>
          <w:szCs w:val="28"/>
        </w:rPr>
        <w:t>70,5</w:t>
      </w:r>
      <w:r w:rsidR="00E41B73" w:rsidRPr="003E5660">
        <w:rPr>
          <w:rFonts w:eastAsia="Times New Roman"/>
          <w:b/>
          <w:sz w:val="28"/>
          <w:szCs w:val="28"/>
        </w:rPr>
        <w:t xml:space="preserve"> </w:t>
      </w:r>
      <w:r w:rsidR="00E41B73" w:rsidRPr="003E5660">
        <w:rPr>
          <w:rFonts w:eastAsia="Times New Roman"/>
          <w:sz w:val="28"/>
          <w:szCs w:val="28"/>
        </w:rPr>
        <w:t>тыс. рублей.</w:t>
      </w:r>
    </w:p>
    <w:p w14:paraId="232EFE4D" w14:textId="68737D50" w:rsidR="009F56B5" w:rsidRDefault="009F56B5" w:rsidP="009F56B5">
      <w:pPr>
        <w:ind w:firstLine="709"/>
        <w:jc w:val="both"/>
        <w:rPr>
          <w:sz w:val="28"/>
          <w:szCs w:val="28"/>
        </w:rPr>
      </w:pPr>
      <w:bookmarkStart w:id="41" w:name="_Hlk97710573"/>
      <w:bookmarkEnd w:id="39"/>
      <w:r>
        <w:rPr>
          <w:sz w:val="28"/>
          <w:szCs w:val="28"/>
        </w:rPr>
        <w:t xml:space="preserve">В общий объем дебиторской задолженности включена задолженность в сумме </w:t>
      </w:r>
      <w:r w:rsidRPr="009F56B5">
        <w:rPr>
          <w:b/>
          <w:sz w:val="28"/>
          <w:szCs w:val="28"/>
        </w:rPr>
        <w:t>104,3</w:t>
      </w:r>
      <w:r>
        <w:rPr>
          <w:sz w:val="28"/>
          <w:szCs w:val="28"/>
        </w:rPr>
        <w:t xml:space="preserve"> тыс. рублей, которая образовалась в результате перечисления аванса за ремонт кровли ООО «Люкс». Данная сумма подлежит возврату от ООО «Люкс», согласно </w:t>
      </w:r>
      <w:bookmarkStart w:id="42" w:name="_Hlk97711525"/>
      <w:r>
        <w:rPr>
          <w:sz w:val="28"/>
          <w:szCs w:val="28"/>
        </w:rPr>
        <w:t>исполнительному листу серии ФС №0206248322104258</w:t>
      </w:r>
      <w:bookmarkEnd w:id="42"/>
      <w:r>
        <w:rPr>
          <w:sz w:val="28"/>
          <w:szCs w:val="28"/>
        </w:rPr>
        <w:t>, однако по состоянию на 01.01.2022 года от ООО «Люкс» поступлений не было.</w:t>
      </w:r>
    </w:p>
    <w:p w14:paraId="319B6152" w14:textId="4DA800E9" w:rsidR="009F56B5" w:rsidRPr="009F56B5" w:rsidRDefault="009F56B5" w:rsidP="009F56B5">
      <w:pPr>
        <w:ind w:firstLine="709"/>
        <w:jc w:val="both"/>
        <w:rPr>
          <w:rFonts w:eastAsia="Times New Roman"/>
          <w:sz w:val="28"/>
          <w:szCs w:val="28"/>
        </w:rPr>
      </w:pPr>
      <w:bookmarkStart w:id="43" w:name="_Hlk97710616"/>
      <w:bookmarkEnd w:id="41"/>
      <w:r w:rsidRPr="00FD46CC">
        <w:rPr>
          <w:rFonts w:eastAsia="Times New Roman"/>
          <w:sz w:val="28"/>
          <w:szCs w:val="28"/>
        </w:rPr>
        <w:t xml:space="preserve">Данная кредиторская задолженность в сумме </w:t>
      </w:r>
      <w:r w:rsidRPr="00FD46CC">
        <w:rPr>
          <w:rFonts w:eastAsia="Times New Roman"/>
          <w:b/>
          <w:sz w:val="28"/>
          <w:szCs w:val="28"/>
        </w:rPr>
        <w:t>104,3</w:t>
      </w:r>
      <w:r w:rsidRPr="00FD46CC">
        <w:rPr>
          <w:rFonts w:eastAsia="Times New Roman"/>
          <w:sz w:val="28"/>
          <w:szCs w:val="28"/>
        </w:rPr>
        <w:t xml:space="preserve"> тыс. рублей числилась и по состоянию на 01.01.2021 года. </w:t>
      </w:r>
      <w:bookmarkEnd w:id="43"/>
      <w:r w:rsidRPr="00FD46CC">
        <w:rPr>
          <w:rFonts w:eastAsia="Times New Roman"/>
          <w:sz w:val="28"/>
          <w:szCs w:val="28"/>
        </w:rPr>
        <w:t xml:space="preserve">Администрации Степаниковского сельского поселения необходимо </w:t>
      </w:r>
      <w:bookmarkStart w:id="44" w:name="_Hlk97711504"/>
      <w:r w:rsidRPr="00FD46CC">
        <w:rPr>
          <w:rFonts w:eastAsia="Times New Roman"/>
          <w:sz w:val="28"/>
          <w:szCs w:val="28"/>
        </w:rPr>
        <w:t xml:space="preserve">направить работу на возврат в бюджет сельского поселения </w:t>
      </w:r>
      <w:r w:rsidR="00FD62DE" w:rsidRPr="00FD46CC">
        <w:rPr>
          <w:rFonts w:eastAsia="Times New Roman"/>
          <w:sz w:val="28"/>
          <w:szCs w:val="28"/>
        </w:rPr>
        <w:t xml:space="preserve">дебиторской задолженности в сумме </w:t>
      </w:r>
      <w:r w:rsidR="00FD62DE" w:rsidRPr="00FD46CC">
        <w:rPr>
          <w:rFonts w:eastAsia="Times New Roman"/>
          <w:b/>
          <w:sz w:val="28"/>
          <w:szCs w:val="28"/>
        </w:rPr>
        <w:lastRenderedPageBreak/>
        <w:t>104,3</w:t>
      </w:r>
      <w:r w:rsidR="00FD62DE" w:rsidRPr="00FD46CC">
        <w:rPr>
          <w:rFonts w:eastAsia="Times New Roman"/>
          <w:sz w:val="28"/>
          <w:szCs w:val="28"/>
        </w:rPr>
        <w:t xml:space="preserve"> тыс. рублей от </w:t>
      </w:r>
      <w:r w:rsidR="00FD62DE" w:rsidRPr="00FD46CC">
        <w:rPr>
          <w:sz w:val="28"/>
          <w:szCs w:val="28"/>
        </w:rPr>
        <w:t>ООО «Люкс».</w:t>
      </w:r>
    </w:p>
    <w:p w14:paraId="7D7E3979" w14:textId="60DC2A79" w:rsidR="00FD62DE" w:rsidRDefault="00FD62DE" w:rsidP="00FD62DE">
      <w:pPr>
        <w:tabs>
          <w:tab w:val="left" w:pos="4170"/>
        </w:tabs>
        <w:ind w:firstLine="709"/>
        <w:jc w:val="both"/>
        <w:rPr>
          <w:sz w:val="28"/>
          <w:szCs w:val="28"/>
        </w:rPr>
      </w:pPr>
      <w:bookmarkStart w:id="45" w:name="_Hlk97710628"/>
      <w:bookmarkEnd w:id="40"/>
      <w:bookmarkEnd w:id="44"/>
      <w:r>
        <w:rPr>
          <w:sz w:val="28"/>
          <w:szCs w:val="28"/>
        </w:rPr>
        <w:t>Согласно данных ф.0503169 кредиторская задолженность составила:</w:t>
      </w:r>
    </w:p>
    <w:p w14:paraId="6E6FD8A8" w14:textId="2201B515" w:rsidR="00FD62DE" w:rsidRDefault="00FD62DE" w:rsidP="00FD62DE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01.01.2021 года в сумме </w:t>
      </w:r>
      <w:r w:rsidRPr="00FD62DE">
        <w:rPr>
          <w:b/>
          <w:sz w:val="28"/>
          <w:szCs w:val="28"/>
        </w:rPr>
        <w:t>1052,9</w:t>
      </w:r>
      <w:r>
        <w:rPr>
          <w:sz w:val="28"/>
          <w:szCs w:val="28"/>
        </w:rPr>
        <w:t xml:space="preserve"> тыс. рублей; </w:t>
      </w:r>
    </w:p>
    <w:p w14:paraId="53D78F0E" w14:textId="112F0B4A" w:rsidR="00FD62DE" w:rsidRDefault="00FD62DE" w:rsidP="00FD62DE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01.01.2022 года в сумме </w:t>
      </w:r>
      <w:r w:rsidRPr="00FD62DE">
        <w:rPr>
          <w:b/>
          <w:sz w:val="28"/>
          <w:szCs w:val="28"/>
        </w:rPr>
        <w:t>408,9</w:t>
      </w:r>
      <w:r>
        <w:rPr>
          <w:sz w:val="28"/>
          <w:szCs w:val="28"/>
        </w:rPr>
        <w:t xml:space="preserve"> тыс. рублей. </w:t>
      </w:r>
    </w:p>
    <w:p w14:paraId="6A15A5F6" w14:textId="5B8CB3E5" w:rsidR="00FD62DE" w:rsidRPr="00FD62DE" w:rsidRDefault="00FD62DE" w:rsidP="00FD62DE">
      <w:pPr>
        <w:ind w:firstLine="709"/>
        <w:jc w:val="both"/>
        <w:rPr>
          <w:sz w:val="28"/>
          <w:szCs w:val="28"/>
        </w:rPr>
      </w:pPr>
      <w:r w:rsidRPr="00FD62DE">
        <w:rPr>
          <w:sz w:val="28"/>
          <w:szCs w:val="28"/>
        </w:rPr>
        <w:t xml:space="preserve">Уменьшение кредиторской задолженности составило </w:t>
      </w:r>
      <w:r w:rsidRPr="00FD62DE">
        <w:rPr>
          <w:b/>
          <w:sz w:val="28"/>
          <w:szCs w:val="28"/>
        </w:rPr>
        <w:t>644,0</w:t>
      </w:r>
      <w:r w:rsidRPr="00FD62DE">
        <w:rPr>
          <w:sz w:val="28"/>
          <w:szCs w:val="28"/>
        </w:rPr>
        <w:t xml:space="preserve"> тыс. рублей.</w:t>
      </w:r>
    </w:p>
    <w:bookmarkEnd w:id="45"/>
    <w:p w14:paraId="5C5F6397" w14:textId="7A43D979" w:rsidR="00FD62DE" w:rsidRDefault="00FD62DE" w:rsidP="00FD62DE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данном разделе отражена </w:t>
      </w:r>
      <w:r w:rsidRPr="00FD62DE">
        <w:rPr>
          <w:rFonts w:eastAsiaTheme="minorHAnsi"/>
          <w:sz w:val="28"/>
          <w:szCs w:val="28"/>
          <w:lang w:eastAsia="en-US"/>
        </w:rPr>
        <w:t>информаци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FD62DE">
        <w:rPr>
          <w:rFonts w:eastAsiaTheme="minorHAnsi"/>
          <w:sz w:val="28"/>
          <w:szCs w:val="28"/>
          <w:lang w:eastAsia="en-US"/>
        </w:rPr>
        <w:t>, оказавш</w:t>
      </w:r>
      <w:r>
        <w:rPr>
          <w:rFonts w:eastAsiaTheme="minorHAnsi"/>
          <w:sz w:val="28"/>
          <w:szCs w:val="28"/>
          <w:lang w:eastAsia="en-US"/>
        </w:rPr>
        <w:t>ая</w:t>
      </w:r>
      <w:r w:rsidRPr="00FD62DE">
        <w:rPr>
          <w:rFonts w:eastAsiaTheme="minorHAnsi"/>
          <w:sz w:val="28"/>
          <w:szCs w:val="28"/>
          <w:lang w:eastAsia="en-US"/>
        </w:rPr>
        <w:t xml:space="preserve"> существенное влияние и характеризующ</w:t>
      </w:r>
      <w:r>
        <w:rPr>
          <w:rFonts w:eastAsiaTheme="minorHAnsi"/>
          <w:sz w:val="28"/>
          <w:szCs w:val="28"/>
          <w:lang w:eastAsia="en-US"/>
        </w:rPr>
        <w:t>ая</w:t>
      </w:r>
      <w:r w:rsidRPr="00FD62DE">
        <w:rPr>
          <w:rFonts w:eastAsiaTheme="minorHAnsi"/>
          <w:sz w:val="28"/>
          <w:szCs w:val="28"/>
          <w:lang w:eastAsia="en-US"/>
        </w:rPr>
        <w:t xml:space="preserve"> показатели бухгалтерской отчетности субъекта бюджетной отчетности за отчетный период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     </w:t>
      </w:r>
    </w:p>
    <w:p w14:paraId="4A95EFE1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514BAC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14:paraId="75206240" w14:textId="49E60643" w:rsidR="00E41B73" w:rsidRDefault="00E41B73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</w:t>
      </w:r>
      <w:r w:rsidRPr="00D922A6">
        <w:rPr>
          <w:sz w:val="28"/>
          <w:szCs w:val="28"/>
        </w:rPr>
        <w:t>8 Инструкции № 191н в пояснительной записке</w:t>
      </w:r>
      <w:r>
        <w:rPr>
          <w:sz w:val="28"/>
          <w:szCs w:val="28"/>
        </w:rPr>
        <w:t xml:space="preserve"> отражена информация о формах, которые</w:t>
      </w:r>
      <w:r w:rsidRPr="00D922A6">
        <w:rPr>
          <w:sz w:val="28"/>
          <w:szCs w:val="28"/>
        </w:rPr>
        <w:t xml:space="preserve"> не имеют числового значения.</w:t>
      </w:r>
    </w:p>
    <w:p w14:paraId="188B096A" w14:textId="2255F838" w:rsidR="00FD46CC" w:rsidRDefault="00FD46CC" w:rsidP="00E41B73">
      <w:pPr>
        <w:ind w:firstLine="709"/>
        <w:jc w:val="both"/>
        <w:rPr>
          <w:sz w:val="28"/>
          <w:szCs w:val="28"/>
        </w:rPr>
      </w:pPr>
      <w:bookmarkStart w:id="46" w:name="_Hlk97710471"/>
      <w:r>
        <w:rPr>
          <w:sz w:val="28"/>
          <w:szCs w:val="28"/>
        </w:rPr>
        <w:t xml:space="preserve">В разделе 5 Пояснительной записки указано, что инвентаризация имущества и финансовых обязательств проводилась в 2021 году в соответствии с методическими указаниями по проведению инвентаризации имущества и финансов, утвержденными приказом Минфина Российской Федерации от </w:t>
      </w:r>
      <w:r w:rsidRPr="00FD46CC">
        <w:rPr>
          <w:b/>
          <w:sz w:val="28"/>
          <w:szCs w:val="28"/>
        </w:rPr>
        <w:t>13.03.1995</w:t>
      </w:r>
      <w:r>
        <w:rPr>
          <w:sz w:val="28"/>
          <w:szCs w:val="28"/>
        </w:rPr>
        <w:t xml:space="preserve"> №49, дата приказа указана неверно - п</w:t>
      </w:r>
      <w:r w:rsidRPr="00FD46CC">
        <w:rPr>
          <w:sz w:val="28"/>
          <w:szCs w:val="28"/>
        </w:rPr>
        <w:t>риказ Минфина Р</w:t>
      </w:r>
      <w:r>
        <w:rPr>
          <w:sz w:val="28"/>
          <w:szCs w:val="28"/>
        </w:rPr>
        <w:t xml:space="preserve">оссийской </w:t>
      </w:r>
      <w:r w:rsidRPr="00FD46C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D46CC">
        <w:rPr>
          <w:sz w:val="28"/>
          <w:szCs w:val="28"/>
        </w:rPr>
        <w:t xml:space="preserve"> от </w:t>
      </w:r>
      <w:r w:rsidRPr="00FD46CC">
        <w:rPr>
          <w:b/>
          <w:sz w:val="28"/>
          <w:szCs w:val="28"/>
        </w:rPr>
        <w:t>13.06.1995</w:t>
      </w:r>
      <w:r w:rsidRPr="00FD46C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D46CC">
        <w:rPr>
          <w:sz w:val="28"/>
          <w:szCs w:val="28"/>
        </w:rPr>
        <w:t xml:space="preserve">49 </w:t>
      </w:r>
      <w:bookmarkStart w:id="47" w:name="_Hlk97710975"/>
      <w:r>
        <w:rPr>
          <w:sz w:val="28"/>
          <w:szCs w:val="28"/>
        </w:rPr>
        <w:t>«</w:t>
      </w:r>
      <w:r w:rsidRPr="00FD46CC">
        <w:rPr>
          <w:sz w:val="28"/>
          <w:szCs w:val="28"/>
        </w:rPr>
        <w:t>Об утверждении Методических указаний по инвентаризации имущества и финансовых обязательств</w:t>
      </w:r>
      <w:r>
        <w:rPr>
          <w:sz w:val="28"/>
          <w:szCs w:val="28"/>
        </w:rPr>
        <w:t>».</w:t>
      </w:r>
    </w:p>
    <w:bookmarkEnd w:id="47"/>
    <w:p w14:paraId="76663772" w14:textId="77777777" w:rsidR="00E41B73" w:rsidRPr="00DD45A0" w:rsidRDefault="00E41B73" w:rsidP="00E41B73">
      <w:pPr>
        <w:ind w:firstLine="709"/>
        <w:jc w:val="both"/>
        <w:rPr>
          <w:rFonts w:eastAsia="Times New Roman"/>
          <w:sz w:val="28"/>
          <w:szCs w:val="28"/>
        </w:rPr>
      </w:pPr>
    </w:p>
    <w:bookmarkEnd w:id="46"/>
    <w:p w14:paraId="0DE1376C" w14:textId="7530C34D" w:rsidR="006F010D" w:rsidRDefault="006F010D" w:rsidP="006F010D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Использование средств дорожного фонда.</w:t>
      </w:r>
    </w:p>
    <w:p w14:paraId="5253CA17" w14:textId="77777777" w:rsidR="00E41B73" w:rsidRDefault="00E41B73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F22C51" w14:textId="7F0E583C" w:rsidR="00584239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261FCE">
        <w:rPr>
          <w:rFonts w:ascii="Times New Roman" w:hAnsi="Times New Roman"/>
          <w:b/>
          <w:sz w:val="28"/>
          <w:szCs w:val="28"/>
        </w:rPr>
        <w:t>9.1.</w:t>
      </w:r>
      <w:r>
        <w:rPr>
          <w:rFonts w:ascii="Times New Roman" w:hAnsi="Times New Roman"/>
          <w:sz w:val="28"/>
          <w:szCs w:val="28"/>
        </w:rPr>
        <w:t xml:space="preserve"> </w:t>
      </w:r>
      <w:r w:rsidR="00C93CC3" w:rsidRPr="00C93CC3">
        <w:rPr>
          <w:rFonts w:ascii="Times New Roman" w:hAnsi="Times New Roman"/>
          <w:sz w:val="28"/>
          <w:szCs w:val="28"/>
        </w:rPr>
        <w:t xml:space="preserve">В составе годовой бюджетной отчетности представлен </w:t>
      </w:r>
      <w:r w:rsidR="00C93CC3">
        <w:rPr>
          <w:rFonts w:ascii="Times New Roman" w:hAnsi="Times New Roman"/>
          <w:sz w:val="28"/>
          <w:szCs w:val="28"/>
        </w:rPr>
        <w:t>о</w:t>
      </w:r>
      <w:r w:rsidR="00C93CC3"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 w:rsidR="00C93CC3">
        <w:rPr>
          <w:rFonts w:ascii="Times New Roman" w:hAnsi="Times New Roman"/>
          <w:sz w:val="28"/>
          <w:szCs w:val="28"/>
        </w:rPr>
        <w:t xml:space="preserve"> за 2021 год, в котором отражена информация об использовании средств дорожного фонда по расходам, а именно:</w:t>
      </w:r>
    </w:p>
    <w:p w14:paraId="080869BE" w14:textId="78B6B014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 по состоянию на 01.01.2021 года – в сумме </w:t>
      </w:r>
      <w:r w:rsidRPr="00C93CC3">
        <w:rPr>
          <w:rFonts w:ascii="Times New Roman" w:hAnsi="Times New Roman"/>
          <w:b/>
          <w:sz w:val="28"/>
          <w:szCs w:val="28"/>
        </w:rPr>
        <w:t>214,4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2ED8AD47" w14:textId="43A5B27D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плановые показатели на 2021 год в сумме </w:t>
      </w:r>
      <w:r w:rsidRPr="00C93CC3">
        <w:rPr>
          <w:rFonts w:ascii="Times New Roman" w:hAnsi="Times New Roman"/>
          <w:b/>
          <w:sz w:val="28"/>
          <w:szCs w:val="28"/>
        </w:rPr>
        <w:t>13 314,8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720157C1" w14:textId="11BBB71B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фактически использовано средств дорожного фонда в 2021 году </w:t>
      </w:r>
      <w:r w:rsidR="00224D28">
        <w:rPr>
          <w:rFonts w:ascii="Times New Roman" w:hAnsi="Times New Roman"/>
          <w:sz w:val="28"/>
          <w:szCs w:val="28"/>
        </w:rPr>
        <w:t xml:space="preserve">– </w:t>
      </w:r>
      <w:r w:rsidRPr="00C93CC3">
        <w:rPr>
          <w:rFonts w:ascii="Times New Roman" w:hAnsi="Times New Roman"/>
          <w:b/>
          <w:sz w:val="28"/>
          <w:szCs w:val="28"/>
        </w:rPr>
        <w:t>13014,7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0A37ED63" w14:textId="243CC8B5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фонда, по состоянию на 01.01.2022 года в сумме </w:t>
      </w:r>
      <w:r w:rsidRPr="00C93CC3">
        <w:rPr>
          <w:rFonts w:ascii="Times New Roman" w:hAnsi="Times New Roman"/>
          <w:b/>
          <w:sz w:val="28"/>
          <w:szCs w:val="28"/>
        </w:rPr>
        <w:t>514,5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14:paraId="4AEC90A9" w14:textId="33195C32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экспертно-аналитического мероприятия, установлено, что о</w:t>
      </w:r>
      <w:r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составлен </w:t>
      </w:r>
      <w:r w:rsidR="00A53C76">
        <w:rPr>
          <w:rFonts w:ascii="Times New Roman" w:hAnsi="Times New Roman"/>
          <w:sz w:val="28"/>
          <w:szCs w:val="28"/>
        </w:rPr>
        <w:t>неверно</w:t>
      </w:r>
      <w:r>
        <w:rPr>
          <w:rFonts w:ascii="Times New Roman" w:hAnsi="Times New Roman"/>
          <w:sz w:val="28"/>
          <w:szCs w:val="28"/>
        </w:rPr>
        <w:t>, так как:</w:t>
      </w:r>
    </w:p>
    <w:p w14:paraId="0CC82633" w14:textId="1A3C736B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остаток средств дорожного фонда на 01.01.2021 года составлял в сумме </w:t>
      </w:r>
      <w:r>
        <w:rPr>
          <w:rFonts w:ascii="Times New Roman" w:hAnsi="Times New Roman"/>
          <w:b/>
          <w:sz w:val="28"/>
          <w:szCs w:val="28"/>
        </w:rPr>
        <w:t>510,9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FD0121">
        <w:rPr>
          <w:rFonts w:ascii="Times New Roman" w:hAnsi="Times New Roman"/>
          <w:sz w:val="28"/>
          <w:szCs w:val="28"/>
        </w:rPr>
        <w:t xml:space="preserve">, а не </w:t>
      </w:r>
      <w:r w:rsidR="00FD0121" w:rsidRPr="00C93CC3">
        <w:rPr>
          <w:rFonts w:ascii="Times New Roman" w:hAnsi="Times New Roman"/>
          <w:b/>
          <w:sz w:val="28"/>
          <w:szCs w:val="28"/>
        </w:rPr>
        <w:t>214,4</w:t>
      </w:r>
      <w:r w:rsidR="00FD0121">
        <w:rPr>
          <w:rFonts w:ascii="Times New Roman" w:hAnsi="Times New Roman"/>
          <w:sz w:val="28"/>
          <w:szCs w:val="28"/>
        </w:rPr>
        <w:t xml:space="preserve"> тыс. рублей (годовой отчет об исполнении бюджета сельского поселения за 2020 год);</w:t>
      </w:r>
    </w:p>
    <w:p w14:paraId="239AF5D0" w14:textId="52795237" w:rsidR="00FD0121" w:rsidRDefault="00FD0121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плановые показатели </w:t>
      </w:r>
      <w:r w:rsidR="00141F21">
        <w:rPr>
          <w:rFonts w:ascii="Times New Roman" w:hAnsi="Times New Roman"/>
          <w:sz w:val="28"/>
          <w:szCs w:val="28"/>
        </w:rPr>
        <w:t xml:space="preserve">дорожного фонда </w:t>
      </w:r>
      <w:r>
        <w:rPr>
          <w:rFonts w:ascii="Times New Roman" w:hAnsi="Times New Roman"/>
          <w:sz w:val="28"/>
          <w:szCs w:val="28"/>
        </w:rPr>
        <w:t xml:space="preserve">на 2021 год </w:t>
      </w:r>
      <w:r w:rsidR="00141F21">
        <w:rPr>
          <w:rFonts w:ascii="Times New Roman" w:hAnsi="Times New Roman"/>
          <w:sz w:val="28"/>
          <w:szCs w:val="28"/>
        </w:rPr>
        <w:t xml:space="preserve">утверждены </w:t>
      </w:r>
      <w:r>
        <w:rPr>
          <w:rFonts w:ascii="Times New Roman" w:hAnsi="Times New Roman"/>
          <w:sz w:val="28"/>
          <w:szCs w:val="28"/>
        </w:rPr>
        <w:t>решени</w:t>
      </w:r>
      <w:r w:rsidR="00141F2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Совета депутатов Степаниковского сельского поселения </w:t>
      </w:r>
      <w:r>
        <w:rPr>
          <w:rFonts w:ascii="Times New Roman" w:hAnsi="Times New Roman"/>
          <w:sz w:val="28"/>
          <w:szCs w:val="28"/>
        </w:rPr>
        <w:lastRenderedPageBreak/>
        <w:t xml:space="preserve">Вяземского района Смоленской области от 18.06.2021 №10 «О внесении изменений в решение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 </w:t>
      </w:r>
      <w:r w:rsidR="00141F21">
        <w:rPr>
          <w:rFonts w:ascii="Times New Roman" w:hAnsi="Times New Roman"/>
          <w:sz w:val="28"/>
          <w:szCs w:val="28"/>
        </w:rPr>
        <w:t xml:space="preserve">в сумме </w:t>
      </w:r>
      <w:r w:rsidR="00141F21">
        <w:rPr>
          <w:rFonts w:ascii="Times New Roman" w:hAnsi="Times New Roman"/>
          <w:b/>
          <w:sz w:val="28"/>
          <w:szCs w:val="28"/>
        </w:rPr>
        <w:t>12 414,9</w:t>
      </w:r>
      <w:r w:rsidR="00141F21">
        <w:rPr>
          <w:rFonts w:ascii="Times New Roman" w:hAnsi="Times New Roman"/>
          <w:sz w:val="28"/>
          <w:szCs w:val="28"/>
        </w:rPr>
        <w:t xml:space="preserve"> тыс. рублей, в том числе;</w:t>
      </w:r>
    </w:p>
    <w:p w14:paraId="1353D72F" w14:textId="219ECB1D" w:rsidR="00141F21" w:rsidRDefault="00141F21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41F21">
        <w:rPr>
          <w:rFonts w:ascii="Times New Roman" w:hAnsi="Times New Roman"/>
          <w:sz w:val="28"/>
          <w:szCs w:val="28"/>
        </w:rPr>
        <w:t>алоги на товары (работы, услуги) реализуемые на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Pr="00141F21">
        <w:rPr>
          <w:rFonts w:ascii="Times New Roman" w:hAnsi="Times New Roman"/>
          <w:b/>
          <w:sz w:val="28"/>
          <w:szCs w:val="28"/>
        </w:rPr>
        <w:t>1 362,3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63E2E802" w14:textId="349FD523" w:rsidR="00141F21" w:rsidRDefault="00141F21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41F21">
        <w:rPr>
          <w:rFonts w:ascii="Times New Roman" w:hAnsi="Times New Roman"/>
          <w:sz w:val="28"/>
          <w:szCs w:val="28"/>
        </w:rPr>
        <w:t>рочие субсидии бюджетам сельских поселений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Pr="00141F21">
        <w:rPr>
          <w:rFonts w:ascii="Times New Roman" w:hAnsi="Times New Roman"/>
          <w:b/>
          <w:sz w:val="28"/>
          <w:szCs w:val="28"/>
        </w:rPr>
        <w:t>10 838,2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72C05F1A" w14:textId="7ED33C0F" w:rsidR="00141F21" w:rsidRDefault="00141F21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 по состоянию на 01.01.2021 года в сумме </w:t>
      </w:r>
      <w:r w:rsidRPr="00141F21">
        <w:rPr>
          <w:rFonts w:ascii="Times New Roman" w:hAnsi="Times New Roman"/>
          <w:b/>
          <w:sz w:val="28"/>
          <w:szCs w:val="28"/>
        </w:rPr>
        <w:t>214,4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14:paraId="08B3F95F" w14:textId="6E009DF4" w:rsidR="00141F21" w:rsidRDefault="00141F21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плановые показатели дорожного фонда на 2021 год в сумме </w:t>
      </w:r>
      <w:r w:rsidRPr="00141F21">
        <w:rPr>
          <w:rFonts w:ascii="Times New Roman" w:hAnsi="Times New Roman"/>
          <w:b/>
          <w:sz w:val="28"/>
          <w:szCs w:val="28"/>
        </w:rPr>
        <w:t>13 314,8</w:t>
      </w:r>
      <w:r>
        <w:rPr>
          <w:rFonts w:ascii="Times New Roman" w:hAnsi="Times New Roman"/>
          <w:sz w:val="28"/>
          <w:szCs w:val="28"/>
        </w:rPr>
        <w:t xml:space="preserve"> тыс. рублей в отчете отражены </w:t>
      </w:r>
      <w:r w:rsidR="00A53C76">
        <w:rPr>
          <w:rFonts w:ascii="Times New Roman" w:hAnsi="Times New Roman"/>
          <w:sz w:val="28"/>
          <w:szCs w:val="28"/>
        </w:rPr>
        <w:t>неверно</w:t>
      </w:r>
      <w:r>
        <w:rPr>
          <w:rFonts w:ascii="Times New Roman" w:hAnsi="Times New Roman"/>
          <w:sz w:val="28"/>
          <w:szCs w:val="28"/>
        </w:rPr>
        <w:t>;</w:t>
      </w:r>
    </w:p>
    <w:p w14:paraId="29CB2916" w14:textId="53AB5116" w:rsidR="00141F21" w:rsidRDefault="00141F21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C0F38">
        <w:rPr>
          <w:rFonts w:ascii="Times New Roman" w:hAnsi="Times New Roman"/>
          <w:sz w:val="28"/>
          <w:szCs w:val="28"/>
        </w:rPr>
        <w:t>согласно проекту решения Совета депутатов Степаниковского сельского поселения Вяземского района Смоленской области об исполнении бюджета сельского поселения за 2021 год фактически средств дорожного фонда в 2021 году</w:t>
      </w:r>
      <w:r w:rsidR="00FB69CA" w:rsidRPr="00FB69CA">
        <w:rPr>
          <w:rFonts w:ascii="Times New Roman" w:hAnsi="Times New Roman"/>
          <w:sz w:val="28"/>
          <w:szCs w:val="28"/>
        </w:rPr>
        <w:t xml:space="preserve"> </w:t>
      </w:r>
      <w:r w:rsidR="00FB69CA">
        <w:rPr>
          <w:rFonts w:ascii="Times New Roman" w:hAnsi="Times New Roman"/>
          <w:sz w:val="28"/>
          <w:szCs w:val="28"/>
        </w:rPr>
        <w:t xml:space="preserve">использовано в сумме </w:t>
      </w:r>
      <w:r w:rsidR="00FB69CA" w:rsidRPr="00FB69CA">
        <w:rPr>
          <w:rFonts w:ascii="Times New Roman" w:hAnsi="Times New Roman"/>
          <w:b/>
          <w:sz w:val="28"/>
          <w:szCs w:val="28"/>
        </w:rPr>
        <w:t>12 414,8</w:t>
      </w:r>
      <w:r w:rsidR="00FB69CA">
        <w:rPr>
          <w:rFonts w:ascii="Times New Roman" w:hAnsi="Times New Roman"/>
          <w:sz w:val="28"/>
          <w:szCs w:val="28"/>
        </w:rPr>
        <w:t xml:space="preserve"> тыс. рублей.</w:t>
      </w:r>
    </w:p>
    <w:p w14:paraId="6DBEE9F2" w14:textId="49CDE96D" w:rsidR="00C93CC3" w:rsidRDefault="00FB69CA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Следовательно, фактический расход средств дорожного фонда за 2021 год в отчете отражен </w:t>
      </w:r>
      <w:r w:rsidR="00A53C76">
        <w:rPr>
          <w:rFonts w:ascii="Times New Roman" w:hAnsi="Times New Roman"/>
          <w:sz w:val="28"/>
          <w:szCs w:val="28"/>
        </w:rPr>
        <w:t>неверно</w:t>
      </w:r>
      <w:r>
        <w:rPr>
          <w:rFonts w:ascii="Times New Roman" w:hAnsi="Times New Roman"/>
          <w:sz w:val="28"/>
          <w:szCs w:val="28"/>
        </w:rPr>
        <w:t>.</w:t>
      </w:r>
    </w:p>
    <w:p w14:paraId="3FD69F7B" w14:textId="4F24F011" w:rsidR="00261FCE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вышеизложенного следует, что о</w:t>
      </w:r>
      <w:r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составлен </w:t>
      </w:r>
      <w:r w:rsidR="00A53C76">
        <w:rPr>
          <w:rFonts w:ascii="Times New Roman" w:hAnsi="Times New Roman"/>
          <w:sz w:val="28"/>
          <w:szCs w:val="28"/>
        </w:rPr>
        <w:t>неверно</w:t>
      </w:r>
      <w:r>
        <w:rPr>
          <w:rFonts w:ascii="Times New Roman" w:hAnsi="Times New Roman"/>
          <w:sz w:val="28"/>
          <w:szCs w:val="28"/>
        </w:rPr>
        <w:t>.</w:t>
      </w:r>
    </w:p>
    <w:p w14:paraId="0980B8F2" w14:textId="77777777" w:rsidR="00261FCE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C93CC3">
        <w:rPr>
          <w:rFonts w:ascii="Times New Roman" w:hAnsi="Times New Roman"/>
          <w:sz w:val="28"/>
          <w:szCs w:val="28"/>
        </w:rPr>
        <w:t>Степаниковского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необходимо предоставить в Контрольно-ревизионную комиссию о</w:t>
      </w:r>
      <w:r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и пояснения к нему с учетом показателей:</w:t>
      </w:r>
    </w:p>
    <w:p w14:paraId="52C9CD37" w14:textId="77777777" w:rsidR="00261FCE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установленных решением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годов»;</w:t>
      </w:r>
    </w:p>
    <w:p w14:paraId="556ADF3A" w14:textId="1D393F67" w:rsidR="00261FCE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годового отчета об исполнении бюджета Степаниковского сельского поселения Вяземского района Смоленской области за 2021 год;</w:t>
      </w:r>
    </w:p>
    <w:p w14:paraId="58DA6900" w14:textId="645BF2ED" w:rsidR="00261FCE" w:rsidRDefault="00261FCE" w:rsidP="00261FC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годового отчета об исполнении бюджета Степаниковского сельского поселения Вяземского района Смоленской области за 2020 год, в части остатков средств дорожного фонда, по состоянию на 01.01.2021 года.</w:t>
      </w:r>
    </w:p>
    <w:p w14:paraId="3683635D" w14:textId="54474110" w:rsidR="00261FCE" w:rsidRDefault="00261FCE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261FCE">
        <w:rPr>
          <w:rFonts w:ascii="Times New Roman" w:hAnsi="Times New Roman"/>
          <w:b/>
          <w:sz w:val="28"/>
          <w:szCs w:val="28"/>
        </w:rPr>
        <w:t>9.2.</w:t>
      </w:r>
      <w:r>
        <w:rPr>
          <w:rFonts w:ascii="Times New Roman" w:hAnsi="Times New Roman"/>
          <w:sz w:val="28"/>
          <w:szCs w:val="28"/>
        </w:rPr>
        <w:t xml:space="preserve"> </w:t>
      </w:r>
      <w:r w:rsidR="008737A3" w:rsidRPr="008737A3">
        <w:rPr>
          <w:rFonts w:ascii="Times New Roman" w:hAnsi="Times New Roman"/>
          <w:sz w:val="28"/>
          <w:szCs w:val="28"/>
        </w:rPr>
        <w:t>Согласно показателям</w:t>
      </w:r>
      <w:r w:rsidRPr="008737A3">
        <w:rPr>
          <w:rFonts w:ascii="Times New Roman" w:hAnsi="Times New Roman"/>
          <w:sz w:val="28"/>
          <w:szCs w:val="28"/>
        </w:rPr>
        <w:t xml:space="preserve"> </w:t>
      </w:r>
      <w:r w:rsidR="008737A3" w:rsidRPr="008737A3">
        <w:rPr>
          <w:rFonts w:ascii="Times New Roman" w:hAnsi="Times New Roman"/>
          <w:sz w:val="28"/>
          <w:szCs w:val="28"/>
        </w:rPr>
        <w:t>годового отчета об исполнении бюджета за 2021 год объем бюджетных ассигнований дорожного фонда сельского поселения, установленных решением Совета депутатов от 15.11.2013 №29 «О создании муниципального дорожного фонда Степаниковского сельского поселения Вяземского района Смоленской области и утверждении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области»</w:t>
      </w:r>
      <w:r w:rsidR="008737A3">
        <w:rPr>
          <w:rFonts w:ascii="Times New Roman" w:hAnsi="Times New Roman"/>
          <w:sz w:val="28"/>
          <w:szCs w:val="28"/>
        </w:rPr>
        <w:t xml:space="preserve"> составил в сумме </w:t>
      </w:r>
      <w:r w:rsidR="008737A3" w:rsidRPr="008737A3">
        <w:rPr>
          <w:rFonts w:ascii="Times New Roman" w:hAnsi="Times New Roman"/>
          <w:b/>
          <w:sz w:val="28"/>
          <w:szCs w:val="28"/>
        </w:rPr>
        <w:t>12 226,6</w:t>
      </w:r>
      <w:r w:rsidR="008737A3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50DB6CCA" w14:textId="21F12873" w:rsid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</w:t>
      </w:r>
      <w:r w:rsidRPr="008737A3">
        <w:rPr>
          <w:rFonts w:ascii="Times New Roman" w:hAnsi="Times New Roman"/>
          <w:sz w:val="28"/>
          <w:szCs w:val="28"/>
        </w:rPr>
        <w:t>алоги на товары (работы, услуги) реализуемые на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Pr="008737A3">
        <w:rPr>
          <w:rFonts w:ascii="Times New Roman" w:hAnsi="Times New Roman"/>
          <w:b/>
          <w:sz w:val="28"/>
          <w:szCs w:val="28"/>
        </w:rPr>
        <w:t>1 388,4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14:paraId="4B420EA1" w14:textId="77777777" w:rsidR="008737A3" w:rsidRP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8737A3">
        <w:rPr>
          <w:rFonts w:ascii="Times New Roman" w:hAnsi="Times New Roman"/>
          <w:sz w:val="28"/>
          <w:szCs w:val="28"/>
        </w:rPr>
        <w:t xml:space="preserve">- прочие субсидии бюджетам сельских поселений в сумме </w:t>
      </w:r>
      <w:r w:rsidRPr="008737A3">
        <w:rPr>
          <w:rFonts w:ascii="Times New Roman" w:hAnsi="Times New Roman"/>
          <w:b/>
          <w:sz w:val="28"/>
          <w:szCs w:val="28"/>
        </w:rPr>
        <w:t>10 838,2</w:t>
      </w:r>
      <w:r w:rsidRPr="008737A3">
        <w:rPr>
          <w:rFonts w:ascii="Times New Roman" w:hAnsi="Times New Roman"/>
          <w:sz w:val="28"/>
          <w:szCs w:val="28"/>
        </w:rPr>
        <w:t xml:space="preserve"> тыс. рублей.</w:t>
      </w:r>
    </w:p>
    <w:p w14:paraId="5AC85BBB" w14:textId="1EF71F5D" w:rsidR="008737A3" w:rsidRP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8737A3">
        <w:rPr>
          <w:rFonts w:ascii="Times New Roman" w:hAnsi="Times New Roman"/>
          <w:sz w:val="28"/>
          <w:szCs w:val="28"/>
        </w:rPr>
        <w:t xml:space="preserve">Решением о бюджете </w:t>
      </w:r>
      <w:r>
        <w:rPr>
          <w:rFonts w:ascii="Times New Roman" w:hAnsi="Times New Roman"/>
          <w:sz w:val="28"/>
          <w:szCs w:val="28"/>
        </w:rPr>
        <w:t xml:space="preserve">от 30.12.2020 №32 </w:t>
      </w:r>
      <w:r w:rsidRPr="008737A3">
        <w:rPr>
          <w:rFonts w:ascii="Times New Roman" w:hAnsi="Times New Roman"/>
          <w:sz w:val="28"/>
          <w:szCs w:val="28"/>
        </w:rPr>
        <w:t xml:space="preserve">утверждены доходы дорожного фонда в сумме </w:t>
      </w:r>
      <w:r>
        <w:rPr>
          <w:rFonts w:ascii="Times New Roman" w:hAnsi="Times New Roman"/>
          <w:b/>
          <w:sz w:val="28"/>
          <w:szCs w:val="28"/>
        </w:rPr>
        <w:t>12 200,5</w:t>
      </w:r>
      <w:r w:rsidRPr="008737A3">
        <w:rPr>
          <w:rFonts w:ascii="Times New Roman" w:hAnsi="Times New Roman"/>
          <w:sz w:val="28"/>
          <w:szCs w:val="28"/>
        </w:rPr>
        <w:t xml:space="preserve"> тыс. рублей, фактически в 202</w:t>
      </w:r>
      <w:r>
        <w:rPr>
          <w:rFonts w:ascii="Times New Roman" w:hAnsi="Times New Roman"/>
          <w:sz w:val="28"/>
          <w:szCs w:val="28"/>
        </w:rPr>
        <w:t>1</w:t>
      </w:r>
      <w:r w:rsidRPr="008737A3">
        <w:rPr>
          <w:rFonts w:ascii="Times New Roman" w:hAnsi="Times New Roman"/>
          <w:sz w:val="28"/>
          <w:szCs w:val="28"/>
        </w:rPr>
        <w:t xml:space="preserve"> году поступления составили в сумме </w:t>
      </w:r>
      <w:r>
        <w:rPr>
          <w:rFonts w:ascii="Times New Roman" w:hAnsi="Times New Roman"/>
          <w:b/>
          <w:sz w:val="28"/>
          <w:szCs w:val="28"/>
        </w:rPr>
        <w:t>12 226,6</w:t>
      </w:r>
      <w:r w:rsidRPr="008737A3">
        <w:rPr>
          <w:rFonts w:ascii="Times New Roman" w:hAnsi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/>
          <w:b/>
          <w:sz w:val="28"/>
          <w:szCs w:val="28"/>
        </w:rPr>
        <w:t>26,1</w:t>
      </w:r>
      <w:r w:rsidRPr="008737A3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 xml:space="preserve">больше </w:t>
      </w:r>
      <w:r w:rsidRPr="008737A3">
        <w:rPr>
          <w:rFonts w:ascii="Times New Roman" w:hAnsi="Times New Roman"/>
          <w:sz w:val="28"/>
          <w:szCs w:val="28"/>
        </w:rPr>
        <w:t>утвержденных бюджетных назначений</w:t>
      </w:r>
      <w:r>
        <w:rPr>
          <w:rFonts w:ascii="Times New Roman" w:hAnsi="Times New Roman"/>
          <w:sz w:val="28"/>
          <w:szCs w:val="28"/>
        </w:rPr>
        <w:t>.</w:t>
      </w:r>
    </w:p>
    <w:p w14:paraId="23AEBE04" w14:textId="68770D91" w:rsid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05648" w14:textId="03B1C53A" w:rsidR="003114CB" w:rsidRPr="003114CB" w:rsidRDefault="003114CB" w:rsidP="003114CB">
      <w:pPr>
        <w:pStyle w:val="11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114CB">
        <w:rPr>
          <w:rFonts w:ascii="Times New Roman" w:hAnsi="Times New Roman"/>
          <w:b/>
          <w:i/>
          <w:sz w:val="28"/>
          <w:szCs w:val="28"/>
        </w:rPr>
        <w:t>Выводы:</w:t>
      </w:r>
    </w:p>
    <w:p w14:paraId="3BA99407" w14:textId="77777777" w:rsidR="008737A3" w:rsidRP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4C2C87" w14:textId="77777777" w:rsidR="003114CB" w:rsidRDefault="003114CB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 В соответствии с требованиями действующего законодательства, Контрольно-ревизионной комиссией муниципального образования «Вяземский район» Смоленской области проведена внешняя проверка годового отчета об исполнении бюджета Степаниковского сельского поселения Вяземского района Смоленской области за 2021 год.</w:t>
      </w:r>
    </w:p>
    <w:p w14:paraId="7554F65B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по результатам внешней проверки годового отчета об исполнении бюджета сельского поселения подготовлено Контрольно-ревизионной комиссией в срок, не превышающий один месяц.</w:t>
      </w:r>
    </w:p>
    <w:p w14:paraId="577BED8E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>Отчет об исполнении бюджета сельского поселения за 2021 год представлен в Контрольно-ревизионную комиссию 15.02.2022 года (вх. от 15.02.2022 №19), с соблюдением срока, установленного статьей 21 Положения о бюджетном процессе: «не позднее 1 апреля текущего года».</w:t>
      </w:r>
    </w:p>
    <w:p w14:paraId="48553B06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В нарушение пункта 2 статьи 21 Положения о бюджетном процессе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06.11.2020 №18, отчет об исполнении бюджета сельского поселения за 2021 год предоставлен в Контрольно-ревизионную комиссию Советом депутатов сельского поселения.</w:t>
      </w:r>
    </w:p>
    <w:p w14:paraId="08C6383D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Порядок проведения внешней проверки годового отчета, его представления, рассмотрения и утверждения в сельском поселении регулируется:</w:t>
      </w:r>
    </w:p>
    <w:p w14:paraId="37683495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Порядком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26.12.2017 №44;</w:t>
      </w:r>
    </w:p>
    <w:p w14:paraId="33B6095A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Порядком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26.12.2017 №43.</w:t>
      </w:r>
    </w:p>
    <w:p w14:paraId="699197A3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проведения экспертно-аналитического мероприятия установлены нарушения к Порядкам, указанным выше:</w:t>
      </w:r>
    </w:p>
    <w:p w14:paraId="11732F2B" w14:textId="77777777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5.1. </w:t>
      </w:r>
      <w:bookmarkStart w:id="48" w:name="_Hlk97029077"/>
      <w:r>
        <w:rPr>
          <w:color w:val="auto"/>
          <w:sz w:val="28"/>
          <w:szCs w:val="28"/>
        </w:rPr>
        <w:t xml:space="preserve">в нарушение требований </w:t>
      </w:r>
      <w:r>
        <w:rPr>
          <w:sz w:val="28"/>
          <w:szCs w:val="28"/>
        </w:rPr>
        <w:t>статей 264.4, 264.5 БК РФ</w:t>
      </w:r>
      <w:r>
        <w:rPr>
          <w:color w:val="auto"/>
          <w:sz w:val="28"/>
          <w:szCs w:val="28"/>
        </w:rPr>
        <w:t xml:space="preserve"> в пункте 5 Порядка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26.12.2017 №44 установлено: «Администрация Степаниковского сельского поселения Вяземского района Смоленской области представляет годовой отчет об исполнении бюджета Степаниковского сельского поселения Вяземского района Смоленской области за истекший финансовый год для подготовки заключения на него в Совет депутатов Степаниковского сельского поселения Вяземского района не позднее 1 апреля текущего года для последующего направления в Контрольно-ревизионную комиссию».</w:t>
      </w:r>
    </w:p>
    <w:p w14:paraId="0AE54E21" w14:textId="77777777" w:rsidR="003114CB" w:rsidRDefault="003114CB" w:rsidP="003114CB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требованиями статей </w:t>
      </w:r>
      <w:r>
        <w:rPr>
          <w:sz w:val="28"/>
          <w:szCs w:val="28"/>
        </w:rPr>
        <w:t>264.4, 264.5 БК РФ:</w:t>
      </w:r>
    </w:p>
    <w:p w14:paraId="19F302BC" w14:textId="77777777" w:rsidR="003114CB" w:rsidRDefault="003114CB" w:rsidP="003114C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м</w:t>
      </w:r>
      <w:r>
        <w:rPr>
          <w:rFonts w:eastAsiaTheme="minorHAnsi"/>
          <w:sz w:val="28"/>
          <w:szCs w:val="28"/>
          <w:lang w:eastAsia="en-US"/>
        </w:rPr>
        <w:t>естная администрация представляет отчет об исполнении местного бюджета для подготовки заключения на него не позднее 1 апреля текущего года в контрольно-счетный орган муниципального образования;</w:t>
      </w:r>
    </w:p>
    <w:p w14:paraId="1ABCA95C" w14:textId="77777777" w:rsidR="003114CB" w:rsidRDefault="003114CB" w:rsidP="003114C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- г</w:t>
      </w:r>
      <w:r>
        <w:rPr>
          <w:rFonts w:eastAsiaTheme="minorHAnsi"/>
          <w:sz w:val="28"/>
          <w:szCs w:val="28"/>
          <w:lang w:eastAsia="en-US"/>
        </w:rPr>
        <w:t>одовой отчет об исполнении местного бюджета представляется в представительный орган муниципального образования не позднее 1 мая текущего года;</w:t>
      </w:r>
    </w:p>
    <w:bookmarkEnd w:id="48"/>
    <w:p w14:paraId="52B9F7B3" w14:textId="77777777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5.2. в текстовой части</w:t>
      </w:r>
      <w:r>
        <w:rPr>
          <w:rFonts w:eastAsiaTheme="minorHAnsi"/>
          <w:sz w:val="28"/>
          <w:szCs w:val="28"/>
          <w:lang w:eastAsia="en-US"/>
        </w:rPr>
        <w:t xml:space="preserve"> решения Совета депутатов Степаниковского сельского поселения Вяземского района Смоленской области от 26.12.2017 №43 указано, что Порядок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 утвержден в соответствии с Положением о бюджетном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</w:t>
      </w:r>
      <w:bookmarkStart w:id="49" w:name="_Hlk97029522"/>
      <w:r>
        <w:rPr>
          <w:rFonts w:eastAsiaTheme="minorHAnsi"/>
          <w:sz w:val="28"/>
          <w:szCs w:val="28"/>
          <w:lang w:eastAsia="en-US"/>
        </w:rPr>
        <w:t>от 14.11.2016 №31</w:t>
      </w:r>
      <w:bookmarkEnd w:id="49"/>
      <w:r>
        <w:rPr>
          <w:rFonts w:eastAsiaTheme="minorHAnsi"/>
          <w:sz w:val="28"/>
          <w:szCs w:val="28"/>
          <w:lang w:eastAsia="en-US"/>
        </w:rPr>
        <w:t>.</w:t>
      </w:r>
    </w:p>
    <w:p w14:paraId="43608098" w14:textId="77777777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Совета депутатов Степаниковского сельского поселения Вяземского района Смоленской области от 14.11.2016 №31 «Об утверждении Положения о бюджетном процессе в Степаниковском сельском поселении Вяземского района Смоленской области» признано утратившим силу решением Совета депутатов Степаниковского сельского поселения Вяземского района Смоленской области </w:t>
      </w:r>
      <w:bookmarkStart w:id="50" w:name="_Hlk97029535"/>
      <w:r>
        <w:rPr>
          <w:rFonts w:eastAsiaTheme="minorHAnsi"/>
          <w:sz w:val="28"/>
          <w:szCs w:val="28"/>
          <w:lang w:eastAsia="en-US"/>
        </w:rPr>
        <w:t>от 06.11.2020 №18;</w:t>
      </w:r>
      <w:bookmarkEnd w:id="50"/>
    </w:p>
    <w:p w14:paraId="683216A4" w14:textId="09BABF04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</w:t>
      </w:r>
      <w:bookmarkStart w:id="51" w:name="_Hlk97029627"/>
      <w:r>
        <w:rPr>
          <w:rFonts w:eastAsiaTheme="minorHAnsi"/>
          <w:sz w:val="28"/>
          <w:szCs w:val="28"/>
          <w:lang w:eastAsia="en-US"/>
        </w:rPr>
        <w:t xml:space="preserve">в пункте 2.3 раздела 2 Порядка от 26.12.2017 №43 содержатся условия утверждения и представления в Контрольно-ревизионную комиссию отчета об исполнении бюджета за первый квартал, полугодие и девять месяцев текущего финансового года, что противоречит требованиям статьи 264.5 Бюджетного кодекса Российской Федерации, в соответствии с которыми разработан </w:t>
      </w:r>
      <w:r w:rsidR="00675D35">
        <w:rPr>
          <w:rFonts w:eastAsiaTheme="minorHAnsi"/>
          <w:sz w:val="28"/>
          <w:szCs w:val="28"/>
          <w:lang w:eastAsia="en-US"/>
        </w:rPr>
        <w:t xml:space="preserve">вышеуказанный </w:t>
      </w:r>
      <w:r>
        <w:rPr>
          <w:rFonts w:eastAsiaTheme="minorHAnsi"/>
          <w:sz w:val="28"/>
          <w:szCs w:val="28"/>
          <w:lang w:eastAsia="en-US"/>
        </w:rPr>
        <w:t>Порядок;</w:t>
      </w:r>
    </w:p>
    <w:bookmarkEnd w:id="51"/>
    <w:p w14:paraId="649B8018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5.4. в нарушение требований статьи 264.6 БК РФ в </w:t>
      </w:r>
      <w:r>
        <w:rPr>
          <w:sz w:val="28"/>
          <w:szCs w:val="28"/>
        </w:rPr>
        <w:t xml:space="preserve">пункте </w:t>
      </w:r>
      <w:r>
        <w:rPr>
          <w:rFonts w:eastAsia="Times New Roman CYR"/>
          <w:sz w:val="28"/>
          <w:szCs w:val="28"/>
        </w:rPr>
        <w:t xml:space="preserve">6.2 </w:t>
      </w:r>
      <w:r>
        <w:rPr>
          <w:sz w:val="28"/>
          <w:szCs w:val="28"/>
        </w:rPr>
        <w:t xml:space="preserve">раздела 6 </w:t>
      </w:r>
      <w:r>
        <w:rPr>
          <w:rFonts w:eastAsiaTheme="minorHAnsi"/>
          <w:sz w:val="28"/>
          <w:szCs w:val="28"/>
          <w:lang w:eastAsia="en-US"/>
        </w:rPr>
        <w:t>Порядка от 26.12.2017 №43 определено: «</w:t>
      </w:r>
      <w:r>
        <w:rPr>
          <w:rFonts w:eastAsia="Times New Roman CYR"/>
          <w:sz w:val="28"/>
          <w:szCs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14:paraId="3C8E15D9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1) доходов бюджета по кодам классификации доходов бюджетов;</w:t>
      </w:r>
    </w:p>
    <w:p w14:paraId="31E90CB6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>2) 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14:paraId="549964A7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3) расходов бюджета по ведомственной структуре расходов бюджета Степаниковского сельского поселения Вяземского района Смоленской области;</w:t>
      </w:r>
    </w:p>
    <w:p w14:paraId="1BB73FE6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4) расходов бюджета по разделам и подразделам классификации расходов бюджетов;</w:t>
      </w:r>
    </w:p>
    <w:p w14:paraId="601B1D3D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5) источников финансирования дефицита бюджета по кодам классификации источников финансирования дефицитов бюджетов;</w:t>
      </w:r>
    </w:p>
    <w:p w14:paraId="0B3DA054" w14:textId="77777777" w:rsidR="003114CB" w:rsidRDefault="003114CB" w:rsidP="003114CB">
      <w:pPr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6) 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бюджетов».</w:t>
      </w:r>
    </w:p>
    <w:p w14:paraId="563C70F5" w14:textId="77777777" w:rsidR="003114CB" w:rsidRDefault="003114CB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6. Годовая бюджетная </w:t>
      </w:r>
      <w:r>
        <w:rPr>
          <w:sz w:val="28"/>
          <w:szCs w:val="28"/>
        </w:rPr>
        <w:t>отчетность представлена в полном объеме, в соответствии с требованиями Инструкции №191н, что позволяет сделать вывод о полноте представленной бюджетной отчетности, как носителя финансовой информации о фактической деятельности сельского поселения в 2021 году.</w:t>
      </w:r>
    </w:p>
    <w:p w14:paraId="67C65AEA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нарушение решения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области», в форме 0503125 «Справка по консолидируемым расчетам», неверно указано наименование Финансового управления Администрации муниципального образования «Вяземский район» Смоленской области - «Финансовое управление Вяземского района» (код главы по бюджетной классификации – 903).</w:t>
      </w:r>
    </w:p>
    <w:p w14:paraId="3F9AC323" w14:textId="77777777" w:rsidR="003114CB" w:rsidRDefault="003114CB" w:rsidP="003114CB">
      <w:pPr>
        <w:tabs>
          <w:tab w:val="left" w:pos="7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Бюджет Степаниковского сельского поселения за 2021 год исполнен в соответствии с решением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годов».</w:t>
      </w:r>
    </w:p>
    <w:p w14:paraId="2F3CE06B" w14:textId="77777777" w:rsidR="003114CB" w:rsidRDefault="003114CB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auto"/>
          <w:sz w:val="28"/>
          <w:szCs w:val="28"/>
        </w:rPr>
        <w:t>В результате внесенных в отчетном периоде изменений и дополнений в бюджет сельского поселения на 2021 год, бюджет поселения на 2021 год утвержден:</w:t>
      </w:r>
    </w:p>
    <w:p w14:paraId="4D7A4662" w14:textId="77777777" w:rsidR="003114CB" w:rsidRDefault="003114CB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доходам в сумме </w:t>
      </w:r>
      <w:r>
        <w:rPr>
          <w:b/>
          <w:color w:val="auto"/>
          <w:sz w:val="28"/>
          <w:szCs w:val="28"/>
        </w:rPr>
        <w:t xml:space="preserve">48 187,4 </w:t>
      </w:r>
      <w:r>
        <w:rPr>
          <w:color w:val="auto"/>
          <w:sz w:val="28"/>
          <w:szCs w:val="28"/>
        </w:rPr>
        <w:t xml:space="preserve">тыс. рублей, с увеличением на </w:t>
      </w:r>
      <w:r>
        <w:rPr>
          <w:b/>
          <w:color w:val="auto"/>
          <w:sz w:val="28"/>
          <w:szCs w:val="28"/>
        </w:rPr>
        <w:t>34 254,7</w:t>
      </w:r>
      <w:r>
        <w:rPr>
          <w:color w:val="auto"/>
          <w:sz w:val="28"/>
          <w:szCs w:val="28"/>
        </w:rPr>
        <w:t xml:space="preserve"> тыс. рублей;</w:t>
      </w:r>
    </w:p>
    <w:p w14:paraId="66EAEB73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>
        <w:rPr>
          <w:b/>
          <w:sz w:val="28"/>
          <w:szCs w:val="28"/>
        </w:rPr>
        <w:t>48 401,8</w:t>
      </w:r>
      <w:r>
        <w:rPr>
          <w:sz w:val="28"/>
          <w:szCs w:val="28"/>
        </w:rPr>
        <w:t xml:space="preserve"> тыс. рублей, с увеличением на </w:t>
      </w:r>
      <w:r>
        <w:rPr>
          <w:b/>
          <w:sz w:val="28"/>
          <w:szCs w:val="28"/>
        </w:rPr>
        <w:t>34 469,1</w:t>
      </w:r>
      <w:r>
        <w:rPr>
          <w:sz w:val="28"/>
          <w:szCs w:val="28"/>
        </w:rPr>
        <w:t xml:space="preserve"> тыс. рублей;</w:t>
      </w:r>
    </w:p>
    <w:p w14:paraId="5D57906A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дефицитом бюджета в размере </w:t>
      </w:r>
      <w:r>
        <w:rPr>
          <w:b/>
          <w:sz w:val="28"/>
          <w:szCs w:val="28"/>
        </w:rPr>
        <w:t>214,4</w:t>
      </w:r>
      <w:r>
        <w:rPr>
          <w:sz w:val="28"/>
          <w:szCs w:val="28"/>
        </w:rPr>
        <w:t xml:space="preserve"> тыс. рублей, с увеличением на </w:t>
      </w:r>
      <w:r>
        <w:rPr>
          <w:b/>
          <w:sz w:val="28"/>
          <w:szCs w:val="28"/>
        </w:rPr>
        <w:t>214,4</w:t>
      </w:r>
      <w:r>
        <w:rPr>
          <w:sz w:val="28"/>
          <w:szCs w:val="28"/>
        </w:rPr>
        <w:t xml:space="preserve"> тыс. рублей.</w:t>
      </w:r>
    </w:p>
    <w:p w14:paraId="034C1318" w14:textId="77777777" w:rsidR="003114CB" w:rsidRDefault="003114CB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auto"/>
          <w:sz w:val="28"/>
          <w:szCs w:val="28"/>
        </w:rPr>
        <w:t xml:space="preserve">Данные об утвержденных бюджетных ассигнованиях в отчете об исполнении бюджета по форме 0503117 на 01.01.2022 соответствуют объемам бюджетных ассигнований, утвержденным решением Совета депутатов Степаниковского сельского поселения Вяземского района Смоленской </w:t>
      </w:r>
      <w:r>
        <w:rPr>
          <w:color w:val="auto"/>
          <w:sz w:val="28"/>
          <w:szCs w:val="28"/>
        </w:rPr>
        <w:lastRenderedPageBreak/>
        <w:t>области от 30.12.2020 №32 «О бюджете Степаниковского сельского поселения Вяземского района Смоленской области на 2021 год и на плановый период 2022 и 2023 годов».</w:t>
      </w:r>
    </w:p>
    <w:p w14:paraId="1885385E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>
        <w:rPr>
          <w:sz w:val="28"/>
          <w:szCs w:val="28"/>
        </w:rPr>
        <w:t>Параметры исполнения бюджета сельского поселения за 2021 год составили:</w:t>
      </w:r>
    </w:p>
    <w:p w14:paraId="49D02DEA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фактический объем доходов в сумме </w:t>
      </w:r>
      <w:r>
        <w:rPr>
          <w:b/>
          <w:sz w:val="28"/>
          <w:szCs w:val="28"/>
        </w:rPr>
        <w:t>46 621,0</w:t>
      </w:r>
      <w:r>
        <w:rPr>
          <w:sz w:val="28"/>
          <w:szCs w:val="28"/>
        </w:rPr>
        <w:t xml:space="preserve"> тыс. рублей, в том числе объем собственных доходов в сумме </w:t>
      </w:r>
      <w:r>
        <w:rPr>
          <w:b/>
          <w:sz w:val="28"/>
          <w:szCs w:val="28"/>
        </w:rPr>
        <w:t>8 985,4</w:t>
      </w:r>
      <w:r>
        <w:rPr>
          <w:sz w:val="28"/>
          <w:szCs w:val="28"/>
        </w:rPr>
        <w:t xml:space="preserve"> тыс. рублей, объем безвозмездных поступлений в сумме </w:t>
      </w:r>
      <w:r>
        <w:rPr>
          <w:b/>
          <w:sz w:val="28"/>
          <w:szCs w:val="28"/>
        </w:rPr>
        <w:t>37 635,6</w:t>
      </w:r>
      <w:r>
        <w:rPr>
          <w:sz w:val="28"/>
          <w:szCs w:val="28"/>
        </w:rPr>
        <w:t xml:space="preserve"> тыс. рублей;</w:t>
      </w:r>
    </w:p>
    <w:p w14:paraId="527E4A97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фактический объем расходов в сумме </w:t>
      </w:r>
      <w:r>
        <w:rPr>
          <w:b/>
          <w:sz w:val="28"/>
          <w:szCs w:val="28"/>
        </w:rPr>
        <w:t>46 505,1</w:t>
      </w:r>
      <w:r>
        <w:rPr>
          <w:sz w:val="28"/>
          <w:szCs w:val="28"/>
        </w:rPr>
        <w:t xml:space="preserve"> тыс. рублей;</w:t>
      </w:r>
    </w:p>
    <w:p w14:paraId="520061DD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фактическое превышение доходов над расходами (профицит бюджета) в сумме </w:t>
      </w:r>
      <w:r>
        <w:rPr>
          <w:b/>
          <w:sz w:val="28"/>
          <w:szCs w:val="28"/>
        </w:rPr>
        <w:t>115,9</w:t>
      </w:r>
      <w:r>
        <w:rPr>
          <w:sz w:val="28"/>
          <w:szCs w:val="28"/>
        </w:rPr>
        <w:t xml:space="preserve"> тыс. рублей.</w:t>
      </w:r>
    </w:p>
    <w:p w14:paraId="73B74169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исполнения бюджета план по доходам выполнен на </w:t>
      </w:r>
      <w:r>
        <w:rPr>
          <w:b/>
          <w:sz w:val="28"/>
          <w:szCs w:val="28"/>
        </w:rPr>
        <w:t>96,7</w:t>
      </w:r>
      <w:r>
        <w:rPr>
          <w:sz w:val="28"/>
          <w:szCs w:val="28"/>
        </w:rPr>
        <w:t xml:space="preserve">%, объем невыполнения составил </w:t>
      </w:r>
      <w:r>
        <w:rPr>
          <w:b/>
          <w:sz w:val="28"/>
          <w:szCs w:val="28"/>
        </w:rPr>
        <w:t>1 566,4</w:t>
      </w:r>
      <w:r>
        <w:rPr>
          <w:sz w:val="28"/>
          <w:szCs w:val="28"/>
        </w:rPr>
        <w:t xml:space="preserve"> тыс. рублей. Поступления собственных доходов составило в сумме </w:t>
      </w:r>
      <w:r>
        <w:rPr>
          <w:b/>
          <w:sz w:val="28"/>
          <w:szCs w:val="28"/>
        </w:rPr>
        <w:t>8 985,4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85,2</w:t>
      </w:r>
      <w:r>
        <w:rPr>
          <w:sz w:val="28"/>
          <w:szCs w:val="28"/>
        </w:rPr>
        <w:t xml:space="preserve">% плана, объем невыполнения составил </w:t>
      </w:r>
      <w:r>
        <w:rPr>
          <w:b/>
          <w:sz w:val="28"/>
          <w:szCs w:val="28"/>
        </w:rPr>
        <w:t>1 566,4</w:t>
      </w:r>
      <w:r>
        <w:rPr>
          <w:sz w:val="28"/>
          <w:szCs w:val="28"/>
        </w:rPr>
        <w:t xml:space="preserve"> тыс. рублей. Безвозмездные поступления составили в сумме </w:t>
      </w:r>
      <w:r>
        <w:rPr>
          <w:b/>
          <w:sz w:val="28"/>
          <w:szCs w:val="28"/>
        </w:rPr>
        <w:t>37 635,6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100,0</w:t>
      </w:r>
      <w:r>
        <w:rPr>
          <w:sz w:val="28"/>
          <w:szCs w:val="28"/>
        </w:rPr>
        <w:t>% плана.</w:t>
      </w:r>
    </w:p>
    <w:p w14:paraId="58554916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расходам выполнен на </w:t>
      </w:r>
      <w:r>
        <w:rPr>
          <w:b/>
          <w:sz w:val="28"/>
          <w:szCs w:val="28"/>
        </w:rPr>
        <w:t>96,1</w:t>
      </w:r>
      <w:r>
        <w:rPr>
          <w:sz w:val="28"/>
          <w:szCs w:val="28"/>
        </w:rPr>
        <w:t xml:space="preserve">%. Объем невыполнения составил в сумме </w:t>
      </w:r>
      <w:r>
        <w:rPr>
          <w:b/>
          <w:sz w:val="28"/>
          <w:szCs w:val="28"/>
        </w:rPr>
        <w:t>1 896,7</w:t>
      </w:r>
      <w:r>
        <w:rPr>
          <w:sz w:val="28"/>
          <w:szCs w:val="28"/>
        </w:rPr>
        <w:t xml:space="preserve"> тыс. рублей.</w:t>
      </w:r>
    </w:p>
    <w:p w14:paraId="5AE1B937" w14:textId="77777777" w:rsidR="003114CB" w:rsidRDefault="003114CB" w:rsidP="003114CB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сельского поселения исполнен с превышением доходов над расходами, результатом исполнения бюджета стал профицит в сумме </w:t>
      </w:r>
      <w:r>
        <w:rPr>
          <w:b/>
          <w:sz w:val="28"/>
          <w:szCs w:val="28"/>
        </w:rPr>
        <w:t>115,9</w:t>
      </w:r>
      <w:r>
        <w:rPr>
          <w:sz w:val="28"/>
          <w:szCs w:val="28"/>
        </w:rPr>
        <w:t xml:space="preserve"> тыс. руб.</w:t>
      </w:r>
    </w:p>
    <w:p w14:paraId="208B6639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Общая сумма доходов бюджета сельского поселения в 2021 году составила </w:t>
      </w:r>
      <w:r>
        <w:rPr>
          <w:rFonts w:ascii="Times New Roman" w:hAnsi="Times New Roman"/>
          <w:b/>
          <w:sz w:val="28"/>
          <w:szCs w:val="28"/>
        </w:rPr>
        <w:t>46 621,0</w:t>
      </w:r>
      <w:r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1EDD5A1F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собственные доходы в сумме </w:t>
      </w:r>
      <w:r>
        <w:rPr>
          <w:rFonts w:ascii="Times New Roman" w:hAnsi="Times New Roman"/>
          <w:b/>
          <w:sz w:val="28"/>
          <w:szCs w:val="28"/>
        </w:rPr>
        <w:t>8 985,4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85,2</w:t>
      </w:r>
      <w:r>
        <w:rPr>
          <w:rFonts w:ascii="Times New Roman" w:hAnsi="Times New Roman"/>
          <w:sz w:val="28"/>
          <w:szCs w:val="28"/>
        </w:rPr>
        <w:t>% плана, в том числе:</w:t>
      </w:r>
    </w:p>
    <w:p w14:paraId="2CD720B1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>
        <w:rPr>
          <w:rFonts w:ascii="Times New Roman" w:hAnsi="Times New Roman"/>
          <w:b/>
          <w:sz w:val="28"/>
          <w:szCs w:val="28"/>
        </w:rPr>
        <w:t>8 672,2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84,4</w:t>
      </w:r>
      <w:r>
        <w:rPr>
          <w:rFonts w:ascii="Times New Roman" w:hAnsi="Times New Roman"/>
          <w:sz w:val="28"/>
          <w:szCs w:val="28"/>
        </w:rPr>
        <w:t>% плана;</w:t>
      </w:r>
    </w:p>
    <w:p w14:paraId="540E0070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>
        <w:rPr>
          <w:rFonts w:ascii="Times New Roman" w:hAnsi="Times New Roman"/>
          <w:b/>
          <w:sz w:val="28"/>
          <w:szCs w:val="28"/>
        </w:rPr>
        <w:t>313,2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111,5</w:t>
      </w:r>
      <w:r>
        <w:rPr>
          <w:rFonts w:ascii="Times New Roman" w:hAnsi="Times New Roman"/>
          <w:sz w:val="28"/>
          <w:szCs w:val="28"/>
        </w:rPr>
        <w:t>% плана;</w:t>
      </w:r>
    </w:p>
    <w:p w14:paraId="3833B63C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безвозмездные поступления в сумме </w:t>
      </w:r>
      <w:r>
        <w:rPr>
          <w:rFonts w:ascii="Times New Roman" w:hAnsi="Times New Roman"/>
          <w:b/>
          <w:sz w:val="28"/>
          <w:szCs w:val="28"/>
        </w:rPr>
        <w:t>37 635,6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плана.</w:t>
      </w:r>
    </w:p>
    <w:p w14:paraId="32E2E4B4" w14:textId="77777777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Поступления по налоговым и неналоговым доходам увеличились по сравнению с прошлым отчетным периодом на </w:t>
      </w:r>
      <w:r>
        <w:rPr>
          <w:b/>
          <w:sz w:val="28"/>
          <w:szCs w:val="28"/>
        </w:rPr>
        <w:t>972,3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12,1</w:t>
      </w:r>
      <w:r>
        <w:rPr>
          <w:sz w:val="28"/>
          <w:szCs w:val="28"/>
        </w:rPr>
        <w:t xml:space="preserve">%. Доля налоговых и неналоговых доходов в общей сумме поступивших доходов возросла по сравнению с 2020 годом на </w:t>
      </w:r>
      <w:r>
        <w:rPr>
          <w:b/>
          <w:sz w:val="28"/>
          <w:szCs w:val="28"/>
        </w:rPr>
        <w:t>0,2</w:t>
      </w:r>
      <w:r>
        <w:rPr>
          <w:sz w:val="28"/>
          <w:szCs w:val="28"/>
        </w:rPr>
        <w:t>% (</w:t>
      </w:r>
      <w:r>
        <w:rPr>
          <w:b/>
          <w:sz w:val="28"/>
          <w:szCs w:val="28"/>
        </w:rPr>
        <w:t>11,9</w:t>
      </w:r>
      <w:r>
        <w:rPr>
          <w:sz w:val="28"/>
          <w:szCs w:val="28"/>
        </w:rPr>
        <w:t xml:space="preserve">% в 2020 году; </w:t>
      </w:r>
      <w:r>
        <w:rPr>
          <w:b/>
          <w:sz w:val="28"/>
          <w:szCs w:val="28"/>
        </w:rPr>
        <w:t>12,1</w:t>
      </w:r>
      <w:r>
        <w:rPr>
          <w:sz w:val="28"/>
          <w:szCs w:val="28"/>
        </w:rPr>
        <w:t>% в 2021 году).</w:t>
      </w:r>
    </w:p>
    <w:p w14:paraId="456C9D1D" w14:textId="77777777" w:rsidR="003114CB" w:rsidRDefault="003114CB" w:rsidP="003114CB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2021 год безвозмездных поступлений в бюджет сельского поселения относительно 2020 года поступило меньше на </w:t>
      </w:r>
      <w:r>
        <w:rPr>
          <w:b/>
          <w:sz w:val="28"/>
          <w:szCs w:val="28"/>
        </w:rPr>
        <w:t>21 873,0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на </w:t>
      </w:r>
      <w:r>
        <w:rPr>
          <w:b/>
          <w:sz w:val="28"/>
          <w:szCs w:val="28"/>
        </w:rPr>
        <w:t>36,8</w:t>
      </w:r>
      <w:r>
        <w:rPr>
          <w:sz w:val="28"/>
          <w:szCs w:val="28"/>
        </w:rPr>
        <w:t xml:space="preserve">%. </w:t>
      </w:r>
    </w:p>
    <w:p w14:paraId="72D44590" w14:textId="77777777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Исполнение бюджета поселения по доходам на уровне выше, чем 100 процентов связано с перевыполнением плана по налоговым и неналоговым доходам в сумме </w:t>
      </w:r>
      <w:r>
        <w:rPr>
          <w:b/>
          <w:sz w:val="28"/>
          <w:szCs w:val="28"/>
        </w:rPr>
        <w:t>335,1</w:t>
      </w:r>
      <w:r>
        <w:rPr>
          <w:sz w:val="28"/>
          <w:szCs w:val="28"/>
        </w:rPr>
        <w:t xml:space="preserve"> тыс. рублей, в том числе:</w:t>
      </w:r>
    </w:p>
    <w:p w14:paraId="547D91F5" w14:textId="77777777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налогу на доходы физических лиц план перевыполнен на </w:t>
      </w:r>
      <w:r>
        <w:rPr>
          <w:b/>
          <w:sz w:val="28"/>
          <w:szCs w:val="28"/>
        </w:rPr>
        <w:t>276,7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9,5</w:t>
      </w:r>
      <w:r>
        <w:rPr>
          <w:sz w:val="28"/>
          <w:szCs w:val="28"/>
        </w:rPr>
        <w:t>%;</w:t>
      </w:r>
    </w:p>
    <w:p w14:paraId="70554C87" w14:textId="77777777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налогам на товары (работы, услуги) реализуемые на территории Российской Федерации план перевыполнен на </w:t>
      </w:r>
      <w:r>
        <w:rPr>
          <w:b/>
          <w:sz w:val="28"/>
          <w:szCs w:val="28"/>
        </w:rPr>
        <w:t>26,1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1,9</w:t>
      </w:r>
      <w:r>
        <w:rPr>
          <w:sz w:val="28"/>
          <w:szCs w:val="28"/>
        </w:rPr>
        <w:t>%;</w:t>
      </w:r>
    </w:p>
    <w:p w14:paraId="1365BFCC" w14:textId="77777777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доходам от аренды имущества план перевыполнен на </w:t>
      </w:r>
      <w:r>
        <w:rPr>
          <w:b/>
          <w:sz w:val="28"/>
          <w:szCs w:val="28"/>
        </w:rPr>
        <w:t>32,3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12,4</w:t>
      </w:r>
      <w:r>
        <w:rPr>
          <w:sz w:val="28"/>
          <w:szCs w:val="28"/>
        </w:rPr>
        <w:t>%.</w:t>
      </w:r>
    </w:p>
    <w:p w14:paraId="417BA630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Исполнение расходной части бюджета сельского поселения в 2021 году составило </w:t>
      </w:r>
      <w:r>
        <w:rPr>
          <w:b/>
          <w:sz w:val="28"/>
          <w:szCs w:val="28"/>
        </w:rPr>
        <w:t>46 505,1</w:t>
      </w:r>
      <w:r>
        <w:rPr>
          <w:sz w:val="28"/>
          <w:szCs w:val="28"/>
        </w:rPr>
        <w:t xml:space="preserve"> тыс. рублей, что на </w:t>
      </w:r>
      <w:r>
        <w:rPr>
          <w:b/>
          <w:sz w:val="28"/>
          <w:szCs w:val="28"/>
        </w:rPr>
        <w:t>22 075,6</w:t>
      </w:r>
      <w:r>
        <w:rPr>
          <w:sz w:val="28"/>
          <w:szCs w:val="28"/>
        </w:rPr>
        <w:t xml:space="preserve"> тыс. рублей меньше факта исполнения бюджета по расходам 2020 года (</w:t>
      </w:r>
      <w:r>
        <w:rPr>
          <w:b/>
          <w:sz w:val="28"/>
          <w:szCs w:val="28"/>
        </w:rPr>
        <w:t>68 580,7</w:t>
      </w:r>
      <w:r>
        <w:rPr>
          <w:sz w:val="28"/>
          <w:szCs w:val="28"/>
        </w:rPr>
        <w:t xml:space="preserve"> тыс. рублей).</w:t>
      </w:r>
    </w:p>
    <w:p w14:paraId="3FA3584E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расходов в 2021 году, к аналогичному периоду прошлого года, связано в основном с:</w:t>
      </w:r>
    </w:p>
    <w:p w14:paraId="787F6C25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уменьшением расходов по разделам: «Общегосударственные вопросы», «Национальная оборона», «Жилищно-коммунальное хозяйство», «Культура, кинематография»;</w:t>
      </w:r>
    </w:p>
    <w:p w14:paraId="4B64B00A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увеличением расходов по разделам: «Национальная безопасность и правоохранительная деятельность», «Национальная экономика», «Социальная политика».</w:t>
      </w:r>
    </w:p>
    <w:p w14:paraId="70C25F59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Исполнение по расходам в 2021 году составило:</w:t>
      </w:r>
    </w:p>
    <w:p w14:paraId="6BD0D2DD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муниципальным программам в сумме </w:t>
      </w:r>
      <w:r>
        <w:rPr>
          <w:b/>
          <w:sz w:val="28"/>
          <w:szCs w:val="28"/>
        </w:rPr>
        <w:t>45 644,5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96,2</w:t>
      </w:r>
      <w:r>
        <w:rPr>
          <w:sz w:val="28"/>
          <w:szCs w:val="28"/>
        </w:rPr>
        <w:t>% от показателя, утвержденного решением о бюджете (</w:t>
      </w:r>
      <w:r>
        <w:rPr>
          <w:b/>
          <w:sz w:val="28"/>
          <w:szCs w:val="28"/>
        </w:rPr>
        <w:t>47 448,4</w:t>
      </w:r>
      <w:r>
        <w:rPr>
          <w:sz w:val="28"/>
          <w:szCs w:val="28"/>
        </w:rPr>
        <w:t xml:space="preserve"> тыс. рублей);</w:t>
      </w:r>
    </w:p>
    <w:p w14:paraId="45365A1A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непрограммным расходам в сумме </w:t>
      </w:r>
      <w:r>
        <w:rPr>
          <w:b/>
          <w:sz w:val="28"/>
          <w:szCs w:val="28"/>
        </w:rPr>
        <w:t>860,6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90,3</w:t>
      </w:r>
      <w:r>
        <w:rPr>
          <w:sz w:val="28"/>
          <w:szCs w:val="28"/>
        </w:rPr>
        <w:t>% от показателя, утвержденного решением о бюджете (</w:t>
      </w:r>
      <w:r>
        <w:rPr>
          <w:b/>
          <w:sz w:val="28"/>
          <w:szCs w:val="28"/>
        </w:rPr>
        <w:t>860,6</w:t>
      </w:r>
      <w:r>
        <w:rPr>
          <w:sz w:val="28"/>
          <w:szCs w:val="28"/>
        </w:rPr>
        <w:t xml:space="preserve"> тыс. рублей).</w:t>
      </w:r>
    </w:p>
    <w:p w14:paraId="512B6DFD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программы имеют следующую оценку эффективности реализации: 6 программ имеют оценку – высокая, одна – средняя, две – неудовлетворительно.</w:t>
      </w:r>
    </w:p>
    <w:p w14:paraId="0A2754E3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Исполнение резервного фонда за 2021 год составило </w:t>
      </w:r>
      <w:r>
        <w:rPr>
          <w:b/>
          <w:sz w:val="28"/>
          <w:szCs w:val="28"/>
        </w:rPr>
        <w:t>57,2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38,1</w:t>
      </w:r>
      <w:r>
        <w:rPr>
          <w:sz w:val="28"/>
          <w:szCs w:val="28"/>
        </w:rPr>
        <w:t>% от плановых назначений (</w:t>
      </w:r>
      <w:r>
        <w:rPr>
          <w:b/>
          <w:sz w:val="28"/>
          <w:szCs w:val="28"/>
        </w:rPr>
        <w:t>150,0</w:t>
      </w:r>
      <w:r>
        <w:rPr>
          <w:sz w:val="28"/>
          <w:szCs w:val="28"/>
        </w:rPr>
        <w:t xml:space="preserve"> тыс. рублей). Остаток нераспределенных бюджетных ассигнований резервного фонда Администрации сельского поселения на конец отчетного периода составил </w:t>
      </w:r>
      <w:r>
        <w:rPr>
          <w:b/>
          <w:sz w:val="28"/>
          <w:szCs w:val="28"/>
        </w:rPr>
        <w:t>92,8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61,9</w:t>
      </w:r>
      <w:r>
        <w:rPr>
          <w:sz w:val="28"/>
          <w:szCs w:val="28"/>
        </w:rPr>
        <w:t>% от установленного размера резервного фонда на 2021 год.</w:t>
      </w:r>
    </w:p>
    <w:p w14:paraId="21F03101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Проект решения Совета депутатов Степаниковского сельского поселения Вяземского района Смоленской области «Об исполнении бюджета Степаниковского сельского поселения Вяземского района Смоленской области за 2021 год» составлен в соответствии с общими положениями статьи 264.6 Бюджетного кодекса Российской Федерации.</w:t>
      </w:r>
    </w:p>
    <w:p w14:paraId="1694B11B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проекта решения об исполнении бюджета сельского поселения за 2021 год (объем доходов, расходов и профицит бюджета) соответствуют одноименным показателям форм бюджетной отчетности за 2021 год.</w:t>
      </w:r>
    </w:p>
    <w:p w14:paraId="615B260F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bookmarkStart w:id="52" w:name="_Hlk97192603"/>
      <w:r>
        <w:rPr>
          <w:sz w:val="28"/>
          <w:szCs w:val="28"/>
        </w:rPr>
        <w:t>В нарушение приказа Минфина России от 08.06.2020 №99н «Об утверждении кодов (перечней кодов) бюджетной классификации Российской Федерации на 2021 год (на 2021 год и на плановый период 2022 и 2023 годов)» в Приложении 1 к проекту решения о бюджете неверно указано наименование кода бюджетной классификации (таблица №7 настоящего заключения).</w:t>
      </w:r>
      <w:bookmarkEnd w:id="52"/>
    </w:p>
    <w:p w14:paraId="00CFF1B5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Замечания к Пояснительной записки ф.0503160:</w:t>
      </w:r>
    </w:p>
    <w:p w14:paraId="44786194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 </w:t>
      </w:r>
      <w:bookmarkStart w:id="53" w:name="_Hlk97710696"/>
      <w:r>
        <w:rPr>
          <w:sz w:val="28"/>
          <w:szCs w:val="28"/>
        </w:rPr>
        <w:t>в нарушение требований пункта 151 Инструкции №191н на титульном листе Пояснительной записки:</w:t>
      </w:r>
    </w:p>
    <w:p w14:paraId="594446C7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правомерно указано «к отчету об исполнении консолидированного бюджета»;</w:t>
      </w:r>
    </w:p>
    <w:p w14:paraId="2B5C27B2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выбрана периодичность: «годовая»;</w:t>
      </w:r>
    </w:p>
    <w:bookmarkEnd w:id="53"/>
    <w:p w14:paraId="096BA49E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20.2. </w:t>
      </w:r>
      <w:bookmarkStart w:id="54" w:name="_Hlk97710801"/>
      <w:r>
        <w:rPr>
          <w:sz w:val="28"/>
          <w:szCs w:val="28"/>
        </w:rPr>
        <w:t xml:space="preserve">на титульном листе Пояснительной записки ф.0503160 указан код по ОКПО 7991200, который не соответствует коду по ОКПО, присвоенному Администрации Степаниковского сельского поселения Вяземского района Смоленской области – 79912000, </w:t>
      </w:r>
      <w:bookmarkEnd w:id="54"/>
      <w:r>
        <w:rPr>
          <w:sz w:val="28"/>
          <w:szCs w:val="28"/>
        </w:rPr>
        <w:t>кроме того, код по ОКПО 7991200 не соответствует коду, указанному в формах бюджетной отчетности;</w:t>
      </w:r>
    </w:p>
    <w:p w14:paraId="019709C9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20.3. </w:t>
      </w:r>
      <w:bookmarkStart w:id="55" w:name="_Hlk97710871"/>
      <w:r>
        <w:rPr>
          <w:sz w:val="28"/>
          <w:szCs w:val="28"/>
        </w:rPr>
        <w:t xml:space="preserve">в нарушение пункта 152 Инструкции №191н неверно указано наименование раздела 4 Пояснительной записки «Анализ показателей </w:t>
      </w:r>
      <w:r>
        <w:rPr>
          <w:b/>
          <w:sz w:val="28"/>
          <w:szCs w:val="28"/>
        </w:rPr>
        <w:t>финансовой</w:t>
      </w:r>
      <w:r>
        <w:rPr>
          <w:sz w:val="28"/>
          <w:szCs w:val="28"/>
        </w:rPr>
        <w:t xml:space="preserve"> отчетности субъекта бюджетной отчётности;</w:t>
      </w:r>
      <w:bookmarkEnd w:id="55"/>
    </w:p>
    <w:p w14:paraId="1A5F02F8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20.4.  </w:t>
      </w:r>
      <w:bookmarkStart w:id="56" w:name="_Hlk97710938"/>
      <w:r>
        <w:rPr>
          <w:sz w:val="28"/>
          <w:szCs w:val="28"/>
        </w:rPr>
        <w:t xml:space="preserve">в разделе 5 Пояснительной записки неверно указана дата приказа Минфина Российской Федерации от </w:t>
      </w:r>
      <w:r>
        <w:rPr>
          <w:b/>
          <w:sz w:val="28"/>
          <w:szCs w:val="28"/>
        </w:rPr>
        <w:t>13.03.1995</w:t>
      </w:r>
      <w:r>
        <w:rPr>
          <w:sz w:val="28"/>
          <w:szCs w:val="28"/>
        </w:rPr>
        <w:t xml:space="preserve"> №49.</w:t>
      </w:r>
      <w:bookmarkEnd w:id="56"/>
    </w:p>
    <w:p w14:paraId="4A01983F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На начало 2021 года дебиторская задолженность составляла в сумме </w:t>
      </w:r>
      <w:r>
        <w:rPr>
          <w:b/>
          <w:sz w:val="28"/>
          <w:szCs w:val="28"/>
        </w:rPr>
        <w:t>8 681,3</w:t>
      </w:r>
      <w:r>
        <w:rPr>
          <w:sz w:val="28"/>
          <w:szCs w:val="28"/>
        </w:rPr>
        <w:t xml:space="preserve"> тыс. рублей, по состоянию на 01.01.2022 года дебиторская задолженность составила </w:t>
      </w:r>
      <w:r>
        <w:rPr>
          <w:b/>
          <w:sz w:val="28"/>
          <w:szCs w:val="28"/>
        </w:rPr>
        <w:t>8 751,8</w:t>
      </w:r>
      <w:r>
        <w:rPr>
          <w:sz w:val="28"/>
          <w:szCs w:val="28"/>
        </w:rPr>
        <w:t xml:space="preserve"> тыс. рублей, по сравнению с уровнем предыдущего года дебиторская задолженность увеличилась на </w:t>
      </w:r>
      <w:r>
        <w:rPr>
          <w:b/>
          <w:sz w:val="28"/>
          <w:szCs w:val="28"/>
        </w:rPr>
        <w:t xml:space="preserve">70,5 </w:t>
      </w:r>
      <w:r>
        <w:rPr>
          <w:sz w:val="28"/>
          <w:szCs w:val="28"/>
        </w:rPr>
        <w:t>тыс. рублей.</w:t>
      </w:r>
    </w:p>
    <w:p w14:paraId="3A3A780D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общий объем дебиторской задолженности включена задолженность в сумме </w:t>
      </w:r>
      <w:r>
        <w:rPr>
          <w:b/>
          <w:sz w:val="28"/>
          <w:szCs w:val="28"/>
        </w:rPr>
        <w:t>104,3</w:t>
      </w:r>
      <w:r>
        <w:rPr>
          <w:sz w:val="28"/>
          <w:szCs w:val="28"/>
        </w:rPr>
        <w:t xml:space="preserve"> тыс. рублей, которая образовалась в результате перечисления аванса за ремонт кровли ООО «Люкс». Данная кредиторская задолженность в сумме </w:t>
      </w:r>
      <w:r>
        <w:rPr>
          <w:b/>
          <w:sz w:val="28"/>
          <w:szCs w:val="28"/>
        </w:rPr>
        <w:t>104,3</w:t>
      </w:r>
      <w:r>
        <w:rPr>
          <w:sz w:val="28"/>
          <w:szCs w:val="28"/>
        </w:rPr>
        <w:t xml:space="preserve"> тыс. рублей числилась и по состоянию на 01.01.2021 года.</w:t>
      </w:r>
    </w:p>
    <w:p w14:paraId="701C4DB5" w14:textId="77777777" w:rsidR="003114CB" w:rsidRDefault="003114CB" w:rsidP="003114CB">
      <w:pPr>
        <w:tabs>
          <w:tab w:val="left" w:pos="4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Согласно данных ф.0503169 кредиторская задолженность составила:</w:t>
      </w:r>
    </w:p>
    <w:p w14:paraId="08DE016F" w14:textId="77777777" w:rsidR="003114CB" w:rsidRDefault="003114CB" w:rsidP="003114CB">
      <w:pPr>
        <w:ind w:firstLine="709"/>
        <w:jc w:val="both"/>
        <w:rPr>
          <w:sz w:val="28"/>
          <w:szCs w:val="28"/>
          <w:lang w:eastAsia="ar-SA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01.01.2021 года в сумме </w:t>
      </w:r>
      <w:r>
        <w:rPr>
          <w:b/>
          <w:sz w:val="28"/>
          <w:szCs w:val="28"/>
        </w:rPr>
        <w:t>1052,9</w:t>
      </w:r>
      <w:r>
        <w:rPr>
          <w:sz w:val="28"/>
          <w:szCs w:val="28"/>
        </w:rPr>
        <w:t xml:space="preserve"> тыс. рублей; </w:t>
      </w:r>
    </w:p>
    <w:p w14:paraId="47E9A95C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01.01.2022 года в сумме </w:t>
      </w:r>
      <w:r>
        <w:rPr>
          <w:b/>
          <w:sz w:val="28"/>
          <w:szCs w:val="28"/>
        </w:rPr>
        <w:t>408,9</w:t>
      </w:r>
      <w:r>
        <w:rPr>
          <w:sz w:val="28"/>
          <w:szCs w:val="28"/>
        </w:rPr>
        <w:t xml:space="preserve"> тыс. рублей. </w:t>
      </w:r>
    </w:p>
    <w:p w14:paraId="6A130470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кредиторской задолженности составило </w:t>
      </w:r>
      <w:r>
        <w:rPr>
          <w:b/>
          <w:sz w:val="28"/>
          <w:szCs w:val="28"/>
        </w:rPr>
        <w:t>644,0</w:t>
      </w:r>
      <w:r>
        <w:rPr>
          <w:sz w:val="28"/>
          <w:szCs w:val="28"/>
        </w:rPr>
        <w:t xml:space="preserve"> тыс. рублей.</w:t>
      </w:r>
    </w:p>
    <w:p w14:paraId="769E2A9B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Отчет об использовании бюджетных ассигнований дорожного фонда Степаниковского сельского поселения Вяземского района Смоленской области за 2021 год составлен неверно, так как неверно указаны:</w:t>
      </w:r>
    </w:p>
    <w:p w14:paraId="2CD5680F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остаток средств дорожного фонда по состоянию на 01.01.2021 года;</w:t>
      </w:r>
    </w:p>
    <w:p w14:paraId="1205C2B8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плановые показатели дорожного фонда на 2021 год в соответствии с решением Совета депутатов Степаниковского сельского поселения Вяземского района Смоленской области от 18.06.2021 №10 «О внесении изменений в решение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плановый период 2022 и 2023 годов»;</w:t>
      </w:r>
    </w:p>
    <w:p w14:paraId="2EFE5420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объем фактически использованных средств дорожного фонда в 2021 году.</w:t>
      </w:r>
    </w:p>
    <w:p w14:paraId="5A10A975" w14:textId="07A53561" w:rsidR="003114CB" w:rsidRP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114CB">
        <w:rPr>
          <w:rFonts w:ascii="Times New Roman" w:hAnsi="Times New Roman"/>
          <w:sz w:val="28"/>
          <w:szCs w:val="28"/>
        </w:rPr>
        <w:t xml:space="preserve">Внешняя проверка годового отчета об исполнении бюджета </w:t>
      </w:r>
      <w:r>
        <w:rPr>
          <w:rFonts w:ascii="Times New Roman" w:hAnsi="Times New Roman"/>
          <w:sz w:val="28"/>
          <w:szCs w:val="28"/>
        </w:rPr>
        <w:t>Степаниковского</w:t>
      </w:r>
      <w:r w:rsidRPr="003114C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3114CB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1</w:t>
      </w:r>
      <w:r w:rsidRPr="003114CB">
        <w:rPr>
          <w:rFonts w:ascii="Times New Roman" w:hAnsi="Times New Roman"/>
          <w:sz w:val="28"/>
          <w:szCs w:val="28"/>
        </w:rPr>
        <w:t xml:space="preserve"> год подтверждает достоверность основных показателей годового отчета об исполнении бюджета</w:t>
      </w:r>
      <w:r>
        <w:rPr>
          <w:rFonts w:ascii="Times New Roman" w:hAnsi="Times New Roman"/>
          <w:sz w:val="28"/>
          <w:szCs w:val="28"/>
        </w:rPr>
        <w:t>.</w:t>
      </w:r>
    </w:p>
    <w:p w14:paraId="38420C30" w14:textId="4C7E794E" w:rsidR="00261FCE" w:rsidRDefault="00261FCE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0084F2" w14:textId="4DF90910" w:rsidR="009B4003" w:rsidRDefault="009B4003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F51324" w14:textId="46C2EC0E" w:rsidR="003114CB" w:rsidRDefault="003114CB" w:rsidP="003114CB">
      <w:pPr>
        <w:ind w:firstLine="709"/>
        <w:jc w:val="center"/>
        <w:rPr>
          <w:b/>
          <w:i/>
          <w:sz w:val="28"/>
          <w:szCs w:val="28"/>
        </w:rPr>
      </w:pPr>
      <w:r w:rsidRPr="003114CB">
        <w:rPr>
          <w:b/>
          <w:i/>
          <w:sz w:val="28"/>
          <w:szCs w:val="28"/>
        </w:rPr>
        <w:lastRenderedPageBreak/>
        <w:t>Предложения:</w:t>
      </w:r>
    </w:p>
    <w:p w14:paraId="3EE6A256" w14:textId="77777777" w:rsidR="003114CB" w:rsidRPr="003114CB" w:rsidRDefault="003114CB" w:rsidP="003114CB">
      <w:pPr>
        <w:ind w:firstLine="709"/>
        <w:jc w:val="center"/>
        <w:rPr>
          <w:b/>
          <w:i/>
          <w:sz w:val="28"/>
          <w:szCs w:val="28"/>
        </w:rPr>
      </w:pPr>
    </w:p>
    <w:p w14:paraId="2ACD4FCC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 w:rsidRPr="003114CB">
        <w:rPr>
          <w:sz w:val="28"/>
          <w:szCs w:val="28"/>
        </w:rPr>
        <w:t>1. Администрации Степаниковского сельского поселения Вяземского района Смоленской области</w:t>
      </w:r>
      <w:r>
        <w:rPr>
          <w:sz w:val="28"/>
          <w:szCs w:val="28"/>
        </w:rPr>
        <w:t>:</w:t>
      </w:r>
    </w:p>
    <w:p w14:paraId="32DFBFB1" w14:textId="149ECC0C" w:rsidR="003114CB" w:rsidRDefault="003114CB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1.1. П</w:t>
      </w:r>
      <w:r w:rsidRPr="003114CB">
        <w:rPr>
          <w:sz w:val="28"/>
          <w:szCs w:val="28"/>
        </w:rPr>
        <w:t>редоставлять в Контрольно-ревизионную комиссию годовой отчет об исполнении бюджета сельского поселения в соответствии с требованиями пункта 2 статьи 21 Положения о бюджетном процессе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06.11.2020 №18</w:t>
      </w:r>
      <w:r w:rsidR="008639D1">
        <w:rPr>
          <w:sz w:val="28"/>
          <w:szCs w:val="28"/>
        </w:rPr>
        <w:t>, в котором определено, что годовой отчет представляет Администрация сельского поселения, а не Совет депутатов Степаниковского сельского поселения Вяземского района Смоленской области.</w:t>
      </w:r>
    </w:p>
    <w:p w14:paraId="4CC9B9A0" w14:textId="146B05B1" w:rsidR="003114CB" w:rsidRDefault="003114CB" w:rsidP="003114C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>
        <w:rPr>
          <w:color w:val="auto"/>
          <w:sz w:val="28"/>
          <w:szCs w:val="28"/>
        </w:rPr>
        <w:t xml:space="preserve">ункт 5 Порядка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26.12.2017 №44 привести в соответствие с требованиями статей </w:t>
      </w:r>
      <w:r>
        <w:rPr>
          <w:sz w:val="28"/>
          <w:szCs w:val="28"/>
        </w:rPr>
        <w:t>264.4, 264.5 БК РФ, в части:</w:t>
      </w:r>
    </w:p>
    <w:p w14:paraId="71E2FE2C" w14:textId="77777777" w:rsidR="003114CB" w:rsidRDefault="003114CB" w:rsidP="003114C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м</w:t>
      </w:r>
      <w:r>
        <w:rPr>
          <w:rFonts w:eastAsiaTheme="minorHAnsi"/>
          <w:sz w:val="28"/>
          <w:szCs w:val="28"/>
          <w:lang w:eastAsia="en-US"/>
        </w:rPr>
        <w:t>естная администрация представляет отчет об исполнении местного бюджета для подготовки заключения на него не позднее 1 апреля текущего года в контрольно-счетный орган муниципального образования;</w:t>
      </w:r>
    </w:p>
    <w:p w14:paraId="2C3DD007" w14:textId="66969B4A" w:rsidR="003114CB" w:rsidRDefault="003114CB" w:rsidP="003114C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- г</w:t>
      </w:r>
      <w:r>
        <w:rPr>
          <w:rFonts w:eastAsiaTheme="minorHAnsi"/>
          <w:sz w:val="28"/>
          <w:szCs w:val="28"/>
          <w:lang w:eastAsia="en-US"/>
        </w:rPr>
        <w:t>одовой отчет об исполнении местного бюджета представляется в представительный орган муниципального образования не позднее 1 мая текущего года.</w:t>
      </w:r>
    </w:p>
    <w:p w14:paraId="3AD061AA" w14:textId="632245C7" w:rsidR="000B37FB" w:rsidRDefault="000B37FB" w:rsidP="003114C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Предоставить нормативный правовой акт в Контрольно-ревизионную комиссию после внесения в него изменений.</w:t>
      </w:r>
    </w:p>
    <w:p w14:paraId="5A6261B3" w14:textId="3A7AEF38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 В </w:t>
      </w:r>
      <w:r>
        <w:rPr>
          <w:color w:val="auto"/>
          <w:sz w:val="28"/>
          <w:szCs w:val="28"/>
        </w:rPr>
        <w:t>Порядок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области, утвержденный решением Совета депутатов Степаниковского сельского поселения Вяземского района Смоленской области от 26.12.2017 №43 внести изменения:</w:t>
      </w:r>
    </w:p>
    <w:p w14:paraId="0B4B02F9" w14:textId="18BB5572" w:rsidR="003114CB" w:rsidRDefault="003114CB" w:rsidP="003114C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1.3.1. в текстовой части решения Совета депутатов Степаниковского сельского поселения Вяземского района Смоленской области от 26.12.2017 №43 слова «</w:t>
      </w:r>
      <w:r>
        <w:rPr>
          <w:rFonts w:eastAsiaTheme="minorHAnsi"/>
          <w:sz w:val="28"/>
          <w:szCs w:val="28"/>
          <w:lang w:eastAsia="en-US"/>
        </w:rPr>
        <w:t>от 14.11.2016 №31» заменить словами «от 06.11.2020 №18»;</w:t>
      </w:r>
    </w:p>
    <w:p w14:paraId="57BDAFFF" w14:textId="053C795B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1.3.2. исключить </w:t>
      </w:r>
      <w:r>
        <w:rPr>
          <w:rFonts w:eastAsiaTheme="minorHAnsi"/>
          <w:sz w:val="28"/>
          <w:szCs w:val="28"/>
          <w:lang w:eastAsia="en-US"/>
        </w:rPr>
        <w:t>пункт 2.3 раздела 2 Порядка от 26.12.2017 №43, в котором содержатся условия утверждения и представления в Контрольно-ревизионную комиссию отчета об исполнении бюджета за первый квартал, полугодие и девять месяцев текущего финансового года;</w:t>
      </w:r>
    </w:p>
    <w:p w14:paraId="2315A38E" w14:textId="668B69D3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1.3.3. </w:t>
      </w:r>
      <w:r>
        <w:rPr>
          <w:sz w:val="28"/>
          <w:szCs w:val="28"/>
        </w:rPr>
        <w:t xml:space="preserve">пункт </w:t>
      </w:r>
      <w:r>
        <w:rPr>
          <w:rFonts w:eastAsia="Times New Roman CYR"/>
          <w:sz w:val="28"/>
          <w:szCs w:val="28"/>
        </w:rPr>
        <w:t xml:space="preserve">6.2 </w:t>
      </w:r>
      <w:r>
        <w:rPr>
          <w:sz w:val="28"/>
          <w:szCs w:val="28"/>
        </w:rPr>
        <w:t xml:space="preserve">раздела 6 </w:t>
      </w:r>
      <w:r>
        <w:rPr>
          <w:rFonts w:eastAsiaTheme="minorHAnsi"/>
          <w:sz w:val="28"/>
          <w:szCs w:val="28"/>
          <w:lang w:eastAsia="en-US"/>
        </w:rPr>
        <w:t>Порядка от 26.12.2017 №43 привести в соответствие с требованиями статьи 264.6 БК РФ: «Отдельными приложениями к решению об исполнении бюджета за отчетный финансовый год утверждаются показатели:</w:t>
      </w:r>
    </w:p>
    <w:p w14:paraId="103030DE" w14:textId="77777777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доходов бюджета по кодам классификации доходов бюджетов;</w:t>
      </w:r>
    </w:p>
    <w:p w14:paraId="23CF638E" w14:textId="77777777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расходов бюджета по ведомственной структуре расходов </w:t>
      </w:r>
      <w:r>
        <w:rPr>
          <w:rFonts w:eastAsiaTheme="minorHAnsi"/>
          <w:sz w:val="28"/>
          <w:szCs w:val="28"/>
          <w:lang w:eastAsia="en-US"/>
        </w:rPr>
        <w:lastRenderedPageBreak/>
        <w:t>соответствующего бюджета;</w:t>
      </w:r>
    </w:p>
    <w:p w14:paraId="662B0D2F" w14:textId="77777777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расходов бюджета по разделам и подразделам классификации расходов бюджетов;</w:t>
      </w:r>
    </w:p>
    <w:p w14:paraId="1CA5B2AC" w14:textId="6791AB70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источников финансирования дефицита бюджета по кодам классификации источников финансирования дефицитов бюджетов».</w:t>
      </w:r>
    </w:p>
    <w:p w14:paraId="4F358B31" w14:textId="77777777" w:rsidR="000B37FB" w:rsidRDefault="000B37FB" w:rsidP="000B37F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Предоставить нормативный правовой акт в Контрольно-ревизионную комиссию после внесения в него изменений.</w:t>
      </w:r>
    </w:p>
    <w:p w14:paraId="1BC427DC" w14:textId="5429C911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sz w:val="28"/>
          <w:szCs w:val="28"/>
        </w:rPr>
        <w:t>В форме 0503125 «Справка по консолидируемым расчетам», наименование контрагента по коду бюджетной классификации – 903, указать в соответствии с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 - Финансовое управление Администрации муниципального образования «Вяземский район» Смоленской области.</w:t>
      </w:r>
    </w:p>
    <w:p w14:paraId="1E0029FF" w14:textId="5FBCA0BE" w:rsidR="000B37FB" w:rsidRDefault="000B37FB" w:rsidP="000B37F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Форму 0503125 </w:t>
      </w:r>
      <w:r>
        <w:rPr>
          <w:sz w:val="28"/>
          <w:szCs w:val="28"/>
        </w:rPr>
        <w:t xml:space="preserve">«Справка по консолидируемым расчетам» предоставить </w:t>
      </w:r>
      <w:r>
        <w:rPr>
          <w:rFonts w:eastAsiaTheme="minorHAnsi"/>
          <w:sz w:val="28"/>
          <w:szCs w:val="28"/>
          <w:lang w:eastAsia="en-US"/>
        </w:rPr>
        <w:t>в Контрольно-ревизионную комиссию после внесения в неё изменений.</w:t>
      </w:r>
    </w:p>
    <w:p w14:paraId="4F39DF50" w14:textId="61105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1.5. В</w:t>
      </w:r>
      <w:r>
        <w:rPr>
          <w:sz w:val="28"/>
          <w:szCs w:val="28"/>
        </w:rPr>
        <w:t xml:space="preserve"> Приложении 1 к проекту решения о бюджете наименование кода бюджетной классификации указать в соответствии с требованиями приказа Минфина России от 08.06.2020 №99н «Об утверждении кодов (перечней кодов) бюджетной классификации Российской Федерации на 2021 год (на 2021 год и на плановый период 2022 и 2023 годов)» (таблица №7 настоящего заключения).</w:t>
      </w:r>
    </w:p>
    <w:p w14:paraId="7A38E955" w14:textId="35BF3DDD" w:rsidR="003114CB" w:rsidRDefault="003114CB" w:rsidP="003114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Внести изменения в Пояснительную записку ф.0503160:</w:t>
      </w:r>
    </w:p>
    <w:p w14:paraId="745C69F2" w14:textId="30BC7D37" w:rsidR="003114CB" w:rsidRDefault="003114CB" w:rsidP="003114CB">
      <w:pPr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1.6.1. титульный лист Пояснительной записки привести в соответствие с требованиями </w:t>
      </w:r>
      <w:r>
        <w:rPr>
          <w:sz w:val="28"/>
          <w:szCs w:val="28"/>
        </w:rPr>
        <w:t>пункта 151 Инструкции №191н;</w:t>
      </w:r>
    </w:p>
    <w:p w14:paraId="185963B9" w14:textId="427B4A7A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1.6.2. на титульном листе Пояснительной записки указать код по ОКПО 79912000, который присвоен Администрации Степаниковского сельского поселения Вяземского района Смоленской области;</w:t>
      </w:r>
    </w:p>
    <w:p w14:paraId="38537EF5" w14:textId="05448EE5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 наименование раздела 4 Пояснительной записки указать в соответствие с требованиями пункта 152 Инструкции №191н;</w:t>
      </w:r>
    </w:p>
    <w:p w14:paraId="763A532B" w14:textId="277C63CB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1.6.4. в разделе 5 Пояснительной записки указать дату приказа Минфина Российской Федерации «Об утверждении Методических указаний по инвентаризации имущества и финансовых обязательств» - от </w:t>
      </w:r>
      <w:r>
        <w:rPr>
          <w:b/>
          <w:sz w:val="28"/>
          <w:szCs w:val="28"/>
        </w:rPr>
        <w:t>13.06.1995</w:t>
      </w:r>
      <w:r>
        <w:rPr>
          <w:sz w:val="28"/>
          <w:szCs w:val="28"/>
        </w:rPr>
        <w:t xml:space="preserve"> №49.</w:t>
      </w:r>
    </w:p>
    <w:p w14:paraId="3695947A" w14:textId="37F30294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Направить работу на сокращение дебиторской и кредиторской задолженности.</w:t>
      </w:r>
    </w:p>
    <w:p w14:paraId="236DEFE7" w14:textId="2A98F0A3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Направить работу на возврат в бюджет сельского поселения дебиторской задолженности в сумме </w:t>
      </w:r>
      <w:r>
        <w:rPr>
          <w:b/>
          <w:sz w:val="28"/>
          <w:szCs w:val="28"/>
        </w:rPr>
        <w:t>104,3</w:t>
      </w:r>
      <w:r>
        <w:rPr>
          <w:sz w:val="28"/>
          <w:szCs w:val="28"/>
        </w:rPr>
        <w:t xml:space="preserve"> тыс. рублей от ООО «Люкс» по исполнительному листу серии ФС №0206248322104258.</w:t>
      </w:r>
    </w:p>
    <w:p w14:paraId="0398297F" w14:textId="00C1B281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3114CB">
        <w:rPr>
          <w:rFonts w:ascii="Times New Roman" w:hAnsi="Times New Roman"/>
          <w:sz w:val="28"/>
          <w:szCs w:val="28"/>
        </w:rPr>
        <w:t xml:space="preserve">1.9. </w:t>
      </w:r>
      <w:r>
        <w:rPr>
          <w:rFonts w:ascii="Times New Roman" w:hAnsi="Times New Roman"/>
          <w:sz w:val="28"/>
          <w:szCs w:val="28"/>
        </w:rPr>
        <w:t>П</w:t>
      </w:r>
      <w:r w:rsidRPr="003114CB">
        <w:rPr>
          <w:rFonts w:ascii="Times New Roman" w:hAnsi="Times New Roman"/>
          <w:sz w:val="28"/>
          <w:szCs w:val="28"/>
        </w:rPr>
        <w:t>редоставить</w:t>
      </w:r>
      <w:r>
        <w:rPr>
          <w:rFonts w:ascii="Times New Roman" w:hAnsi="Times New Roman"/>
          <w:sz w:val="28"/>
          <w:szCs w:val="28"/>
        </w:rPr>
        <w:t xml:space="preserve"> в Контрольно-ревизионную комиссию о</w:t>
      </w:r>
      <w:r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2021 год и пояснения к нему с учетом показателей:</w:t>
      </w:r>
    </w:p>
    <w:p w14:paraId="7F7C9A3D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установленных решением Совета депутатов Степаниковского сельского поселения Вяземского района Смоленской области от 30.12.2020 </w:t>
      </w:r>
      <w:r>
        <w:rPr>
          <w:rFonts w:ascii="Times New Roman" w:hAnsi="Times New Roman"/>
          <w:sz w:val="28"/>
          <w:szCs w:val="28"/>
        </w:rPr>
        <w:lastRenderedPageBreak/>
        <w:t>№32 «О бюджете Степаниковского сельского поселения Вяземского района Смоленской области на 2021 год и на плановый период 2022 и 2023 годов»;</w:t>
      </w:r>
    </w:p>
    <w:p w14:paraId="6A3623B3" w14:textId="77777777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годового отчета об исполнении бюджета Степаниковского сельского поселения Вяземского района Смоленской области за 2021 год;</w:t>
      </w:r>
    </w:p>
    <w:p w14:paraId="3A046883" w14:textId="13C24844" w:rsid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годового отчета об исполнении бюджета Степаниковского сельского поселения Вяземского района Смоленской области за 2020 год, в части остатков средств дорожного фонда, по состоянию на 01.01.2021 года.</w:t>
      </w:r>
    </w:p>
    <w:p w14:paraId="5AEB69F5" w14:textId="150578E4" w:rsidR="009B193B" w:rsidRDefault="009B193B" w:rsidP="009B193B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93B">
        <w:rPr>
          <w:rFonts w:ascii="Times New Roman" w:hAnsi="Times New Roman"/>
          <w:sz w:val="28"/>
          <w:szCs w:val="28"/>
        </w:rPr>
        <w:t xml:space="preserve">1.10. </w:t>
      </w:r>
      <w:bookmarkStart w:id="57" w:name="_Hlk97792993"/>
      <w:r w:rsidRPr="009B193B">
        <w:rPr>
          <w:rFonts w:ascii="Times New Roman" w:hAnsi="Times New Roman"/>
          <w:color w:val="000000"/>
          <w:sz w:val="28"/>
          <w:szCs w:val="28"/>
        </w:rPr>
        <w:t>Информацию об устранении нарушений и замечаний, указанных в настоящем заключении</w:t>
      </w:r>
      <w:r w:rsidR="000B37FB">
        <w:rPr>
          <w:rFonts w:ascii="Times New Roman" w:hAnsi="Times New Roman"/>
          <w:color w:val="000000"/>
          <w:sz w:val="28"/>
          <w:szCs w:val="28"/>
        </w:rPr>
        <w:t>,</w:t>
      </w:r>
      <w:r w:rsidRPr="009B19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37FB">
        <w:rPr>
          <w:rFonts w:ascii="Times New Roman" w:hAnsi="Times New Roman"/>
          <w:color w:val="000000"/>
          <w:sz w:val="28"/>
          <w:szCs w:val="28"/>
        </w:rPr>
        <w:t xml:space="preserve">с приложением подтверждающих документов, </w:t>
      </w:r>
      <w:r w:rsidRPr="009B193B">
        <w:rPr>
          <w:rFonts w:ascii="Times New Roman" w:hAnsi="Times New Roman"/>
          <w:color w:val="000000"/>
          <w:sz w:val="28"/>
          <w:szCs w:val="28"/>
        </w:rPr>
        <w:t xml:space="preserve">предоставить в Контрольно-ревизионную комиссию </w:t>
      </w:r>
      <w:r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Pr="009B193B">
        <w:rPr>
          <w:rFonts w:ascii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01.04.2022 года.</w:t>
      </w:r>
      <w:bookmarkEnd w:id="57"/>
    </w:p>
    <w:p w14:paraId="35F2ACCE" w14:textId="77DC5665" w:rsidR="009B4003" w:rsidRPr="009B193B" w:rsidRDefault="009B4003" w:rsidP="009B193B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93B">
        <w:rPr>
          <w:rFonts w:ascii="Times New Roman" w:hAnsi="Times New Roman"/>
          <w:b/>
          <w:sz w:val="28"/>
          <w:szCs w:val="28"/>
        </w:rPr>
        <w:t>2</w:t>
      </w:r>
      <w:r w:rsidRPr="009B193B">
        <w:rPr>
          <w:rFonts w:ascii="Times New Roman" w:hAnsi="Times New Roman"/>
          <w:sz w:val="28"/>
          <w:szCs w:val="28"/>
        </w:rPr>
        <w:t xml:space="preserve">. </w:t>
      </w:r>
      <w:r w:rsidRPr="009B193B">
        <w:rPr>
          <w:rFonts w:ascii="Times New Roman" w:hAnsi="Times New Roman"/>
          <w:b/>
          <w:i/>
          <w:sz w:val="28"/>
          <w:szCs w:val="28"/>
        </w:rPr>
        <w:t>Совету депутатов Степаниковского сельского поселения Вяземского района Смоленской области</w:t>
      </w:r>
      <w:r w:rsidRPr="009B193B">
        <w:rPr>
          <w:rFonts w:ascii="Times New Roman" w:hAnsi="Times New Roman"/>
          <w:sz w:val="28"/>
          <w:szCs w:val="28"/>
        </w:rPr>
        <w:t>:</w:t>
      </w:r>
    </w:p>
    <w:p w14:paraId="39DC39B2" w14:textId="3AB74AD1" w:rsidR="009B4003" w:rsidRDefault="009B4003" w:rsidP="009B400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2.1. Принять к рассмотрению проект решения «Об исполнении бюджета </w:t>
      </w:r>
      <w:r>
        <w:rPr>
          <w:sz w:val="28"/>
          <w:szCs w:val="28"/>
        </w:rPr>
        <w:t>Степаниковского сельского поселения</w:t>
      </w:r>
      <w:r>
        <w:rPr>
          <w:rFonts w:eastAsia="Times New Roman"/>
          <w:sz w:val="28"/>
          <w:szCs w:val="28"/>
        </w:rPr>
        <w:t xml:space="preserve"> Вяземского района Смоленской области за 2021 год».</w:t>
      </w:r>
    </w:p>
    <w:p w14:paraId="509E39DB" w14:textId="2FCDAA8A" w:rsidR="009B4003" w:rsidRDefault="009B4003" w:rsidP="009B400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2.2. Утвердить О</w:t>
      </w:r>
      <w:r>
        <w:rPr>
          <w:sz w:val="28"/>
          <w:szCs w:val="28"/>
        </w:rPr>
        <w:t>тчет об исполнении бюджета Степаниковского сельского поселения Вяземского района Смоленской области за 2021 год.</w:t>
      </w:r>
    </w:p>
    <w:p w14:paraId="2AB02E14" w14:textId="2921DD58" w:rsidR="009B4003" w:rsidRDefault="009B4003" w:rsidP="009B4003">
      <w:pPr>
        <w:ind w:firstLine="708"/>
        <w:jc w:val="both"/>
        <w:rPr>
          <w:rFonts w:eastAsia="Times New Roman"/>
        </w:rPr>
      </w:pPr>
      <w:r>
        <w:rPr>
          <w:sz w:val="28"/>
          <w:szCs w:val="28"/>
        </w:rPr>
        <w:t xml:space="preserve">2.3. Рекомендовать депутатам Совета депутатов Степаниковского сельского поселения Вяземского района Смоленской области </w:t>
      </w:r>
      <w:r w:rsidRPr="009B4003">
        <w:rPr>
          <w:sz w:val="28"/>
          <w:szCs w:val="28"/>
        </w:rPr>
        <w:t>принять к рассмотрению проект решения и утвердить отчет об исполнении бюджета за 2021 год,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после устранения Администрацией Степаниковского сельского поселения Вяземского района Смоленской области замечаний</w:t>
      </w:r>
      <w:r>
        <w:rPr>
          <w:sz w:val="28"/>
          <w:szCs w:val="28"/>
        </w:rPr>
        <w:t xml:space="preserve"> Контрольно-ревизионной комиссии, </w:t>
      </w:r>
      <w:r w:rsidR="0003118A"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>в данном заключении.</w:t>
      </w:r>
    </w:p>
    <w:p w14:paraId="43E479D3" w14:textId="77777777" w:rsidR="009B4003" w:rsidRDefault="009B4003" w:rsidP="009B40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227536" w14:textId="77777777" w:rsidR="009B4003" w:rsidRDefault="009B4003" w:rsidP="009B40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143CCA" w14:textId="76769517" w:rsidR="009B4003" w:rsidRDefault="009B4003" w:rsidP="009B4003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14:paraId="611E5861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64316890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заключение составлено в 2-х экземплярах:</w:t>
      </w:r>
    </w:p>
    <w:p w14:paraId="568548A8" w14:textId="66F06242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экземпляр для Совета депутатов</w:t>
      </w:r>
      <w:r>
        <w:rPr>
          <w:sz w:val="28"/>
          <w:szCs w:val="28"/>
        </w:rPr>
        <w:t xml:space="preserve"> Степаниковского сельского поселения Вяземского района Смоленской области</w:t>
      </w:r>
      <w:r>
        <w:rPr>
          <w:rFonts w:eastAsia="Times New Roman"/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14:paraId="524147E5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14:paraId="2D70077D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DDC2472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16F01AE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AA04900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21D6834" w14:textId="77777777" w:rsidR="009B4003" w:rsidRDefault="009B4003" w:rsidP="009B4003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 Контрольно-ревизионной </w:t>
      </w:r>
    </w:p>
    <w:p w14:paraId="4D337F9C" w14:textId="77777777" w:rsidR="009B4003" w:rsidRDefault="009B4003" w:rsidP="009B4003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14:paraId="4BB37304" w14:textId="77AC5D03" w:rsidR="009B4003" w:rsidRDefault="009B4003" w:rsidP="009B4003">
      <w:pPr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>«Вяземский район» Смоленской области                                      Н.С</w:t>
      </w:r>
      <w:r w:rsidR="00D061ED">
        <w:rPr>
          <w:sz w:val="28"/>
          <w:szCs w:val="28"/>
        </w:rPr>
        <w:t>.</w:t>
      </w:r>
      <w:r>
        <w:rPr>
          <w:sz w:val="28"/>
          <w:szCs w:val="28"/>
        </w:rPr>
        <w:t xml:space="preserve"> Смирнова          </w:t>
      </w:r>
    </w:p>
    <w:p w14:paraId="33DFCCDF" w14:textId="77777777" w:rsidR="009B4003" w:rsidRDefault="009B4003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45496" w14:textId="3CC03C01" w:rsidR="003114CB" w:rsidRDefault="003114CB" w:rsidP="003114CB">
      <w:pPr>
        <w:ind w:firstLine="709"/>
        <w:jc w:val="both"/>
        <w:rPr>
          <w:sz w:val="28"/>
          <w:szCs w:val="28"/>
        </w:rPr>
      </w:pPr>
    </w:p>
    <w:p w14:paraId="6386FD35" w14:textId="77777777" w:rsidR="003114CB" w:rsidRP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114CB" w:rsidRPr="003114CB" w:rsidSect="009B19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11C3" w14:textId="77777777" w:rsidR="005C5B80" w:rsidRDefault="005C5B80" w:rsidP="003E304C">
      <w:r>
        <w:separator/>
      </w:r>
    </w:p>
  </w:endnote>
  <w:endnote w:type="continuationSeparator" w:id="0">
    <w:p w14:paraId="3A2D5C00" w14:textId="77777777" w:rsidR="005C5B80" w:rsidRDefault="005C5B80" w:rsidP="003E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4709862"/>
      <w:docPartObj>
        <w:docPartGallery w:val="Page Numbers (Bottom of Page)"/>
        <w:docPartUnique/>
      </w:docPartObj>
    </w:sdtPr>
    <w:sdtEndPr/>
    <w:sdtContent>
      <w:p w14:paraId="7A84F33E" w14:textId="6691AF21" w:rsidR="008C5375" w:rsidRDefault="008C537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FFB4C" w14:textId="77777777" w:rsidR="008C5375" w:rsidRDefault="008C53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FC7F" w14:textId="77777777" w:rsidR="005C5B80" w:rsidRDefault="005C5B80" w:rsidP="003E304C">
      <w:r>
        <w:separator/>
      </w:r>
    </w:p>
  </w:footnote>
  <w:footnote w:type="continuationSeparator" w:id="0">
    <w:p w14:paraId="194E08C1" w14:textId="77777777" w:rsidR="005C5B80" w:rsidRDefault="005C5B80" w:rsidP="003E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7E"/>
    <w:rsid w:val="00006701"/>
    <w:rsid w:val="00026880"/>
    <w:rsid w:val="0003118A"/>
    <w:rsid w:val="000447F9"/>
    <w:rsid w:val="000A2626"/>
    <w:rsid w:val="000B37FB"/>
    <w:rsid w:val="000E3812"/>
    <w:rsid w:val="000F6BB4"/>
    <w:rsid w:val="0011673B"/>
    <w:rsid w:val="00136D06"/>
    <w:rsid w:val="00137732"/>
    <w:rsid w:val="00141F21"/>
    <w:rsid w:val="0014234D"/>
    <w:rsid w:val="001961F5"/>
    <w:rsid w:val="001A492E"/>
    <w:rsid w:val="001A76AC"/>
    <w:rsid w:val="002207E7"/>
    <w:rsid w:val="00224D28"/>
    <w:rsid w:val="00225067"/>
    <w:rsid w:val="00261FCE"/>
    <w:rsid w:val="002752A1"/>
    <w:rsid w:val="00283971"/>
    <w:rsid w:val="002B7174"/>
    <w:rsid w:val="003009D2"/>
    <w:rsid w:val="00300A8C"/>
    <w:rsid w:val="003114CB"/>
    <w:rsid w:val="00324A89"/>
    <w:rsid w:val="00351D34"/>
    <w:rsid w:val="00370EE8"/>
    <w:rsid w:val="00377526"/>
    <w:rsid w:val="00386B3C"/>
    <w:rsid w:val="00391643"/>
    <w:rsid w:val="003E1A0D"/>
    <w:rsid w:val="003E304C"/>
    <w:rsid w:val="003E3CE0"/>
    <w:rsid w:val="003F137F"/>
    <w:rsid w:val="00400E10"/>
    <w:rsid w:val="00404AA7"/>
    <w:rsid w:val="0040747E"/>
    <w:rsid w:val="004153C4"/>
    <w:rsid w:val="004229DD"/>
    <w:rsid w:val="00447A55"/>
    <w:rsid w:val="00464ADA"/>
    <w:rsid w:val="00484606"/>
    <w:rsid w:val="004B529A"/>
    <w:rsid w:val="004B69CA"/>
    <w:rsid w:val="004D1E40"/>
    <w:rsid w:val="005301B6"/>
    <w:rsid w:val="00560D82"/>
    <w:rsid w:val="005826A1"/>
    <w:rsid w:val="00584239"/>
    <w:rsid w:val="00584251"/>
    <w:rsid w:val="005B6964"/>
    <w:rsid w:val="005C5B80"/>
    <w:rsid w:val="006035DA"/>
    <w:rsid w:val="00617043"/>
    <w:rsid w:val="00621DAC"/>
    <w:rsid w:val="00647714"/>
    <w:rsid w:val="0065425F"/>
    <w:rsid w:val="00661D7E"/>
    <w:rsid w:val="00675D35"/>
    <w:rsid w:val="00684B50"/>
    <w:rsid w:val="006B065B"/>
    <w:rsid w:val="006B7641"/>
    <w:rsid w:val="006E7182"/>
    <w:rsid w:val="006F010D"/>
    <w:rsid w:val="006F5C62"/>
    <w:rsid w:val="007158AB"/>
    <w:rsid w:val="00724056"/>
    <w:rsid w:val="0075403D"/>
    <w:rsid w:val="00776723"/>
    <w:rsid w:val="007B17B9"/>
    <w:rsid w:val="007B2237"/>
    <w:rsid w:val="007B3F0F"/>
    <w:rsid w:val="007D75B0"/>
    <w:rsid w:val="007F14E6"/>
    <w:rsid w:val="00826695"/>
    <w:rsid w:val="008338A3"/>
    <w:rsid w:val="00840963"/>
    <w:rsid w:val="008557D6"/>
    <w:rsid w:val="008639D1"/>
    <w:rsid w:val="00866F30"/>
    <w:rsid w:val="008737A3"/>
    <w:rsid w:val="008A0844"/>
    <w:rsid w:val="008A5C06"/>
    <w:rsid w:val="008B19B0"/>
    <w:rsid w:val="008C0F38"/>
    <w:rsid w:val="008C5375"/>
    <w:rsid w:val="008E4D3B"/>
    <w:rsid w:val="008F7194"/>
    <w:rsid w:val="00971F48"/>
    <w:rsid w:val="0097279D"/>
    <w:rsid w:val="009956F4"/>
    <w:rsid w:val="009A6CB7"/>
    <w:rsid w:val="009B193B"/>
    <w:rsid w:val="009B3023"/>
    <w:rsid w:val="009B4003"/>
    <w:rsid w:val="009B7462"/>
    <w:rsid w:val="009F4050"/>
    <w:rsid w:val="009F4F84"/>
    <w:rsid w:val="009F56B5"/>
    <w:rsid w:val="00A11FE3"/>
    <w:rsid w:val="00A161EE"/>
    <w:rsid w:val="00A26A97"/>
    <w:rsid w:val="00A53C76"/>
    <w:rsid w:val="00A82F7B"/>
    <w:rsid w:val="00AD0B7F"/>
    <w:rsid w:val="00B119EE"/>
    <w:rsid w:val="00B26B3E"/>
    <w:rsid w:val="00B34271"/>
    <w:rsid w:val="00B70DA3"/>
    <w:rsid w:val="00B758EE"/>
    <w:rsid w:val="00B948D7"/>
    <w:rsid w:val="00BA06D6"/>
    <w:rsid w:val="00BC01A3"/>
    <w:rsid w:val="00BE04D2"/>
    <w:rsid w:val="00BE2A38"/>
    <w:rsid w:val="00C0380B"/>
    <w:rsid w:val="00C07DAD"/>
    <w:rsid w:val="00C21B78"/>
    <w:rsid w:val="00C228E6"/>
    <w:rsid w:val="00C22D8A"/>
    <w:rsid w:val="00C33533"/>
    <w:rsid w:val="00C52A51"/>
    <w:rsid w:val="00C747D0"/>
    <w:rsid w:val="00C75D2F"/>
    <w:rsid w:val="00C869FB"/>
    <w:rsid w:val="00C93CC3"/>
    <w:rsid w:val="00D00439"/>
    <w:rsid w:val="00D061ED"/>
    <w:rsid w:val="00D16B62"/>
    <w:rsid w:val="00D327E6"/>
    <w:rsid w:val="00D4607E"/>
    <w:rsid w:val="00DD2A75"/>
    <w:rsid w:val="00DD5C1D"/>
    <w:rsid w:val="00E045F0"/>
    <w:rsid w:val="00E2362B"/>
    <w:rsid w:val="00E245AD"/>
    <w:rsid w:val="00E41B73"/>
    <w:rsid w:val="00EA6F8E"/>
    <w:rsid w:val="00EB1ED4"/>
    <w:rsid w:val="00EB4093"/>
    <w:rsid w:val="00EB4E6E"/>
    <w:rsid w:val="00EC6EBE"/>
    <w:rsid w:val="00ED0B45"/>
    <w:rsid w:val="00ED4C49"/>
    <w:rsid w:val="00EF1780"/>
    <w:rsid w:val="00EF7661"/>
    <w:rsid w:val="00F0508F"/>
    <w:rsid w:val="00F07BA6"/>
    <w:rsid w:val="00F1126D"/>
    <w:rsid w:val="00F43325"/>
    <w:rsid w:val="00F740E6"/>
    <w:rsid w:val="00F97CFF"/>
    <w:rsid w:val="00FB2B70"/>
    <w:rsid w:val="00FB67DD"/>
    <w:rsid w:val="00FB69CA"/>
    <w:rsid w:val="00FD0121"/>
    <w:rsid w:val="00FD46CC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981"/>
  <w15:chartTrackingRefBased/>
  <w15:docId w15:val="{4B93D823-81C1-4072-8041-64C5235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04C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F766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EF76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F7661"/>
    <w:rPr>
      <w:rFonts w:ascii="Calibri" w:eastAsia="Calibri" w:hAnsi="Calibri" w:cs="Times New Roman"/>
    </w:rPr>
  </w:style>
  <w:style w:type="paragraph" w:customStyle="1" w:styleId="Default">
    <w:name w:val="Default"/>
    <w:rsid w:val="006B764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Без интервала2"/>
    <w:rsid w:val="00F07B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бычный (веб)1"/>
    <w:basedOn w:val="a"/>
    <w:rsid w:val="00D00439"/>
    <w:pPr>
      <w:widowControl/>
      <w:autoSpaceDE/>
      <w:autoSpaceDN/>
      <w:adjustRightInd/>
      <w:spacing w:before="100" w:after="100"/>
    </w:pPr>
    <w:rPr>
      <w:rFonts w:eastAsia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004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00439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3E3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0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04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0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cs23fb06641">
    <w:name w:val="cs23fb06641"/>
    <w:rsid w:val="003009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ea0546be">
    <w:name w:val="csea0546be"/>
    <w:basedOn w:val="a"/>
    <w:rsid w:val="003009D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3">
    <w:name w:val="Без интервала3"/>
    <w:rsid w:val="006F010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40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400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F113F9AC8ABA4B0F51269FE068E95BF58035324A79577966189123DE8D1A011BEF7D866E691A8104ECB7EDA48D44102CCE2408E676F54J" TargetMode="External"/><Relationship Id="rId13" Type="http://schemas.openxmlformats.org/officeDocument/2006/relationships/hyperlink" Target="consultantplus://offline/ref=580AF0AA9A4BE70C4B9F3116189E00A5B103E5AA50F84F27D1D078A6978CA93DBA189045057AE9091AF5AAC2D6D3315CFC02A6D6E30F1FDAg31A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E38B7F85A1B18E497C3BD1EF71B071407FFAC505D1E0F9444B884498E3EDE7207D84259D44BAF7DEC4D8ED7CBA1665FD7CB2A0A45D7AFBS3kEL" TargetMode="External"/><Relationship Id="rId12" Type="http://schemas.openxmlformats.org/officeDocument/2006/relationships/hyperlink" Target="consultantplus://offline/ref=580AF0AA9A4BE70C4B9F3116189E00A5B103E5AA50F84F27D1D078A6978CA93DBA189045037FE90812AAAFD7C78B3C5FE11CA5CBFF0D1DgD1AM" TargetMode="External"/><Relationship Id="rId17" Type="http://schemas.openxmlformats.org/officeDocument/2006/relationships/hyperlink" Target="consultantplus://offline/ref=84618817D32DA305DDAF06718CAB8B3817E6B6C58FDC8454AE8C62912329830BB8ECA9986F41677412p4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215F1F182A17C3BB44341C24BBDBA6F0C3E2CF02330E61A7539A8584A75A3B1C901729B6FCEBC8z8L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38B7F85A1B18E497C3BD1EF71B071407FFAC505D1E0F9444B884498E3EDE7207D84259D44B8F3DEC4D8ED7CBA1665FD7CB2A0A45D7AFBS3kEL" TargetMode="External"/><Relationship Id="rId11" Type="http://schemas.openxmlformats.org/officeDocument/2006/relationships/hyperlink" Target="consultantplus://offline/ref=B366F2BF1085CD14BF2626B613C471BE3FAF9E5A9B1670699AFFA949525D069D67100FC293AFEDE7z8K2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E215F1F182A17C3BB44341C24BBDBA6F0C3E2CF02330E61A7539A8584A75A3B1C901729B6FCEACAz8LED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D5C15C00E734AABA41A019E6B70616DE4A56F87CA48B68285CD4D7BD2CAD1A79754A841E7E72D4BB5390E70EB40A3EA9F9509315A7E8A2AM9dCF" TargetMode="External"/><Relationship Id="rId14" Type="http://schemas.openxmlformats.org/officeDocument/2006/relationships/hyperlink" Target="consultantplus://offline/ref=3E215F1F182A17C3BB44341C24BBDBA6F0C3E2CF02330E61A7539A8584A75A3B1C901729B6FEEBC8z8L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40</Pages>
  <Words>14575</Words>
  <Characters>83084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31</cp:revision>
  <cp:lastPrinted>2022-03-11T06:29:00Z</cp:lastPrinted>
  <dcterms:created xsi:type="dcterms:W3CDTF">2022-02-28T05:43:00Z</dcterms:created>
  <dcterms:modified xsi:type="dcterms:W3CDTF">2022-03-14T07:41:00Z</dcterms:modified>
</cp:coreProperties>
</file>