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F7DB9" w14:textId="74C887BF" w:rsidR="00E73C6A" w:rsidRPr="00B75C17" w:rsidRDefault="000F6AE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C6A" w:rsidRPr="00B75C17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E73C6A" w:rsidRPr="00B75C17">
        <w:rPr>
          <w:rFonts w:ascii="Times New Roman" w:hAnsi="Times New Roman" w:cs="Times New Roman"/>
          <w:b/>
          <w:sz w:val="28"/>
          <w:szCs w:val="28"/>
        </w:rPr>
        <w:tab/>
      </w:r>
    </w:p>
    <w:p w14:paraId="243702DE" w14:textId="330E8BC7"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Семлевского сельского поселения Вяземского района Смоленской области за </w:t>
      </w:r>
      <w:r w:rsidR="00E245A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1FBC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6D75BE43" w14:textId="77777777"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0F258" w14:textId="77777777"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</w:t>
      </w:r>
      <w:r w:rsidR="00B75C17">
        <w:rPr>
          <w:rFonts w:ascii="Times New Roman" w:hAnsi="Times New Roman" w:cs="Times New Roman"/>
          <w:sz w:val="28"/>
          <w:szCs w:val="28"/>
        </w:rPr>
        <w:t xml:space="preserve">     </w:t>
      </w:r>
      <w:r w:rsidRPr="00B75C17">
        <w:rPr>
          <w:rFonts w:ascii="Times New Roman" w:hAnsi="Times New Roman" w:cs="Times New Roman"/>
          <w:sz w:val="28"/>
          <w:szCs w:val="28"/>
        </w:rPr>
        <w:t xml:space="preserve">       </w:t>
      </w:r>
      <w:r w:rsidR="00EF1FBC">
        <w:rPr>
          <w:rFonts w:ascii="Times New Roman" w:hAnsi="Times New Roman" w:cs="Times New Roman"/>
          <w:sz w:val="28"/>
          <w:szCs w:val="28"/>
        </w:rPr>
        <w:t>1</w:t>
      </w:r>
      <w:r w:rsidR="00876351">
        <w:rPr>
          <w:rFonts w:ascii="Times New Roman" w:hAnsi="Times New Roman" w:cs="Times New Roman"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>.0</w:t>
      </w:r>
      <w:r w:rsidR="00876351">
        <w:rPr>
          <w:rFonts w:ascii="Times New Roman" w:hAnsi="Times New Roman" w:cs="Times New Roman"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>.202</w:t>
      </w:r>
      <w:r w:rsidR="00EF1FBC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A2E0A48" w14:textId="77777777"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4D7713" w14:textId="77777777" w:rsidR="00E73C6A" w:rsidRPr="00B75C17" w:rsidRDefault="00E73C6A" w:rsidP="00E73C6A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мероприятия:</w:t>
      </w:r>
    </w:p>
    <w:p w14:paraId="5DDDE4C0" w14:textId="77777777"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E73C6A" w:rsidRPr="00B75C17">
        <w:rPr>
          <w:rFonts w:ascii="Times New Roman" w:hAnsi="Times New Roman"/>
          <w:sz w:val="28"/>
          <w:szCs w:val="28"/>
        </w:rPr>
        <w:t>татья 264.2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14:paraId="249D7337" w14:textId="77777777"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73C6A" w:rsidRPr="00B75C17">
        <w:rPr>
          <w:rFonts w:ascii="Times New Roman" w:hAnsi="Times New Roman"/>
          <w:sz w:val="28"/>
          <w:szCs w:val="28"/>
        </w:rPr>
        <w:t xml:space="preserve"> статья </w:t>
      </w:r>
      <w:r>
        <w:rPr>
          <w:rFonts w:ascii="Times New Roman" w:hAnsi="Times New Roman"/>
          <w:sz w:val="28"/>
          <w:szCs w:val="28"/>
        </w:rPr>
        <w:t>20</w:t>
      </w:r>
      <w:r w:rsidR="00E73C6A"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="00E73C6A"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="00E73C6A"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 (с изменениями);</w:t>
      </w:r>
    </w:p>
    <w:p w14:paraId="4759DA2C" w14:textId="77777777"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06</w:t>
      </w:r>
      <w:r w:rsidR="00E73C6A" w:rsidRPr="00B75C17">
        <w:rPr>
          <w:rFonts w:ascii="Times New Roman" w:hAnsi="Times New Roman"/>
          <w:sz w:val="28"/>
          <w:szCs w:val="28"/>
        </w:rPr>
        <w:t>.09.20</w:t>
      </w:r>
      <w:r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81;</w:t>
      </w:r>
    </w:p>
    <w:p w14:paraId="5D13B7FA" w14:textId="77777777" w:rsidR="005E3B3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2.3.6. Плана работы </w:t>
      </w:r>
      <w:r w:rsidR="00B977C2" w:rsidRPr="00B75C17">
        <w:rPr>
          <w:rFonts w:ascii="Times New Roman" w:hAnsi="Times New Roman"/>
          <w:sz w:val="28"/>
          <w:szCs w:val="28"/>
        </w:rPr>
        <w:t xml:space="preserve">Контрольно – ревизионной комиссии </w:t>
      </w:r>
      <w:r w:rsidR="00E73C6A" w:rsidRPr="00B75C17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 на 202</w:t>
      </w:r>
      <w:r w:rsidR="009B5AD7">
        <w:rPr>
          <w:rFonts w:ascii="Times New Roman" w:hAnsi="Times New Roman"/>
          <w:sz w:val="28"/>
          <w:szCs w:val="28"/>
        </w:rPr>
        <w:t>2</w:t>
      </w:r>
      <w:r w:rsidR="00E73C6A" w:rsidRPr="00B75C17">
        <w:rPr>
          <w:rFonts w:ascii="Times New Roman" w:hAnsi="Times New Roman"/>
          <w:sz w:val="28"/>
          <w:szCs w:val="28"/>
        </w:rPr>
        <w:t xml:space="preserve"> год, утвержденного приказом Контрольно – ревизионной комиссии от 2</w:t>
      </w:r>
      <w:r w:rsidR="005E3B3C">
        <w:rPr>
          <w:rFonts w:ascii="Times New Roman" w:hAnsi="Times New Roman"/>
          <w:sz w:val="28"/>
          <w:szCs w:val="28"/>
        </w:rPr>
        <w:t>4</w:t>
      </w:r>
      <w:r w:rsidR="00E73C6A" w:rsidRPr="00B75C17">
        <w:rPr>
          <w:rFonts w:ascii="Times New Roman" w:hAnsi="Times New Roman"/>
          <w:sz w:val="28"/>
          <w:szCs w:val="28"/>
        </w:rPr>
        <w:t>.12.20</w:t>
      </w:r>
      <w:r w:rsidR="005E3B3C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5E3B3C">
        <w:rPr>
          <w:rFonts w:ascii="Times New Roman" w:hAnsi="Times New Roman"/>
          <w:sz w:val="28"/>
          <w:szCs w:val="28"/>
        </w:rPr>
        <w:t>15;</w:t>
      </w:r>
    </w:p>
    <w:p w14:paraId="5885E489" w14:textId="77777777" w:rsidR="00E73C6A" w:rsidRPr="00B75C17" w:rsidRDefault="005E3B3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1.2 Соглашения от </w:t>
      </w:r>
      <w:r w:rsidR="00B33980">
        <w:rPr>
          <w:rFonts w:ascii="Times New Roman" w:hAnsi="Times New Roman"/>
          <w:sz w:val="28"/>
          <w:szCs w:val="28"/>
        </w:rPr>
        <w:t>13</w:t>
      </w:r>
      <w:r w:rsidR="00E73C6A" w:rsidRPr="00B75C17">
        <w:rPr>
          <w:rFonts w:ascii="Times New Roman" w:hAnsi="Times New Roman"/>
          <w:sz w:val="28"/>
          <w:szCs w:val="28"/>
        </w:rPr>
        <w:t>.</w:t>
      </w:r>
      <w:r w:rsidR="00B33980">
        <w:rPr>
          <w:rFonts w:ascii="Times New Roman" w:hAnsi="Times New Roman"/>
          <w:sz w:val="28"/>
          <w:szCs w:val="28"/>
        </w:rPr>
        <w:t>12</w:t>
      </w:r>
      <w:r w:rsidR="00E73C6A" w:rsidRPr="00B75C17">
        <w:rPr>
          <w:rFonts w:ascii="Times New Roman" w:hAnsi="Times New Roman"/>
          <w:sz w:val="28"/>
          <w:szCs w:val="28"/>
        </w:rPr>
        <w:t>.20</w:t>
      </w:r>
      <w:r w:rsidR="00B33980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B33980">
        <w:rPr>
          <w:rFonts w:ascii="Times New Roman" w:hAnsi="Times New Roman"/>
          <w:sz w:val="28"/>
          <w:szCs w:val="28"/>
        </w:rPr>
        <w:t>6</w:t>
      </w:r>
      <w:r w:rsidR="00E73C6A"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Семлевского сельского поселения Вяземского района Смоленской области по осуществлению внешнего муниципального контроля».</w:t>
      </w:r>
    </w:p>
    <w:p w14:paraId="239D3922" w14:textId="77777777" w:rsidR="009C1926" w:rsidRDefault="009C1926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A58D43" w14:textId="77777777"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14:paraId="27294139" w14:textId="77777777" w:rsidR="009B5AD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Установление объемов поступления денежных средств в бюджет сельского поселения и их расходования в ходе исполнения бюджета </w:t>
      </w:r>
      <w:r w:rsidR="00876351">
        <w:rPr>
          <w:rFonts w:ascii="Times New Roman" w:hAnsi="Times New Roman" w:cs="Times New Roman"/>
          <w:sz w:val="28"/>
          <w:szCs w:val="28"/>
        </w:rPr>
        <w:t xml:space="preserve">за </w:t>
      </w:r>
      <w:r w:rsidRPr="00B75C17">
        <w:rPr>
          <w:rFonts w:ascii="Times New Roman" w:hAnsi="Times New Roman" w:cs="Times New Roman"/>
          <w:sz w:val="28"/>
          <w:szCs w:val="28"/>
        </w:rPr>
        <w:t>п</w:t>
      </w:r>
      <w:r w:rsidR="00876351">
        <w:rPr>
          <w:rFonts w:ascii="Times New Roman" w:hAnsi="Times New Roman" w:cs="Times New Roman"/>
          <w:sz w:val="28"/>
          <w:szCs w:val="28"/>
        </w:rPr>
        <w:t>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AB6157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</w:t>
      </w:r>
      <w:r w:rsidR="00AB6157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год, а также с исполнением бюджета за аналогичный период 20</w:t>
      </w:r>
      <w:r w:rsidR="00AB6157">
        <w:rPr>
          <w:rFonts w:ascii="Times New Roman" w:hAnsi="Times New Roman" w:cs="Times New Roman"/>
          <w:sz w:val="28"/>
          <w:szCs w:val="28"/>
        </w:rPr>
        <w:t xml:space="preserve">21 </w:t>
      </w:r>
      <w:r w:rsidRPr="00B75C17">
        <w:rPr>
          <w:rFonts w:ascii="Times New Roman" w:hAnsi="Times New Roman" w:cs="Times New Roman"/>
          <w:sz w:val="28"/>
          <w:szCs w:val="28"/>
        </w:rPr>
        <w:t>года</w:t>
      </w:r>
      <w:r w:rsidR="009B5AD7">
        <w:rPr>
          <w:rFonts w:ascii="Times New Roman" w:hAnsi="Times New Roman" w:cs="Times New Roman"/>
          <w:sz w:val="28"/>
          <w:szCs w:val="28"/>
        </w:rPr>
        <w:t>.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7E12D" w14:textId="06094384"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Семлевского сельского поселения Вяземского района Смоленской области (далее – сельское поселение) за </w:t>
      </w:r>
      <w:r w:rsidR="00876351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утвержденным показателям на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год, Положению о бюджетном процессе в Семлевском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</w:t>
      </w:r>
      <w:r w:rsidR="006A7533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D466166" w14:textId="77777777"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 xml:space="preserve">Осуществление внешнего муниципального финансового контроля отчета об исполнении бюджета сельского поселения за </w:t>
      </w:r>
      <w:r w:rsidR="00876351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0136F2E" w14:textId="77777777"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lastRenderedPageBreak/>
        <w:tab/>
      </w:r>
      <w:r w:rsidRPr="00B75C17">
        <w:rPr>
          <w:rFonts w:ascii="Times New Roman" w:hAnsi="Times New Roman" w:cs="Times New Roman"/>
          <w:sz w:val="28"/>
          <w:szCs w:val="28"/>
        </w:rPr>
        <w:t>Проверка соблюдения требований П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B75C17">
        <w:rPr>
          <w:rFonts w:ascii="Times New Roman" w:hAnsi="Times New Roman" w:cs="Times New Roman"/>
          <w:sz w:val="28"/>
          <w:szCs w:val="28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14:paraId="249D0B7C" w14:textId="77777777"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b/>
          <w:sz w:val="28"/>
          <w:szCs w:val="28"/>
        </w:rPr>
        <w:tab/>
      </w:r>
      <w:r w:rsidRPr="00B75C17">
        <w:rPr>
          <w:rFonts w:ascii="Times New Roman" w:hAnsi="Times New Roman" w:cs="Times New Roman"/>
          <w:b/>
          <w:sz w:val="28"/>
          <w:szCs w:val="28"/>
        </w:rPr>
        <w:t>Объект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Администрация Семлевского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  об исполнении бюджета и бюджетной отчетности сельского поселения за </w:t>
      </w:r>
      <w:r w:rsidR="00876351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3A0DB8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7CE4A5F" w14:textId="77777777"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  <w:r w:rsidRPr="00B75C17">
        <w:rPr>
          <w:rFonts w:ascii="Times New Roman" w:hAnsi="Times New Roman" w:cs="Times New Roman"/>
          <w:b/>
          <w:sz w:val="28"/>
          <w:szCs w:val="28"/>
        </w:rPr>
        <w:t>Предмет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Семлевского сельского поселения Вяземского района Смоленской области за </w:t>
      </w:r>
      <w:r w:rsidR="00876351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8042CF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(далее – отчет об исполнении бюджета).</w:t>
      </w:r>
    </w:p>
    <w:p w14:paraId="0007EC71" w14:textId="77777777"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14:paraId="4B065AEE" w14:textId="77777777"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БК РФ);</w:t>
      </w:r>
    </w:p>
    <w:p w14:paraId="4DDB38EC" w14:textId="77777777"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14:paraId="6E23A2C1" w14:textId="683588CF"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</w:t>
      </w:r>
      <w:r w:rsidR="008042CF"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 w:rsidR="008042CF"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 w:rsidR="008042CF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 w:rsidR="008042CF"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о бюджетном процессе);</w:t>
      </w:r>
    </w:p>
    <w:p w14:paraId="6827AAF7" w14:textId="77777777" w:rsidR="00E73C6A" w:rsidRPr="00B75C17" w:rsidRDefault="00E73C6A" w:rsidP="00E73C6A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П</w:t>
      </w:r>
      <w:r w:rsidRPr="00B75C17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54D6B273" w14:textId="77777777"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0911A3">
        <w:rPr>
          <w:rFonts w:ascii="Times New Roman" w:hAnsi="Times New Roman"/>
          <w:sz w:val="28"/>
          <w:szCs w:val="28"/>
        </w:rPr>
        <w:t>п</w:t>
      </w:r>
      <w:r w:rsidR="00995495" w:rsidRPr="000911A3">
        <w:rPr>
          <w:rFonts w:ascii="Times New Roman" w:hAnsi="Times New Roman"/>
          <w:sz w:val="28"/>
          <w:szCs w:val="28"/>
        </w:rPr>
        <w:t>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8042CF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14:paraId="4B88D51F" w14:textId="77777777"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 xml:space="preserve">Заключение на отчет об исполнении бюджета Семлевского сельского поселения Вяземского района Смоленской области за </w:t>
      </w:r>
      <w:r w:rsidR="00995495">
        <w:rPr>
          <w:rFonts w:ascii="Times New Roman" w:hAnsi="Times New Roman"/>
          <w:sz w:val="28"/>
          <w:szCs w:val="28"/>
        </w:rPr>
        <w:t>полугодие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8042CF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инспектором Контрольно-ревизионной комиссии муниципального образования «Вяземский район» Смоленской области </w:t>
      </w:r>
      <w:r w:rsidR="008042CF">
        <w:rPr>
          <w:rFonts w:ascii="Times New Roman" w:hAnsi="Times New Roman"/>
          <w:sz w:val="28"/>
          <w:szCs w:val="28"/>
        </w:rPr>
        <w:t>Денисовым М</w:t>
      </w:r>
      <w:r w:rsidRPr="00B75C17">
        <w:rPr>
          <w:rFonts w:ascii="Times New Roman" w:hAnsi="Times New Roman"/>
          <w:sz w:val="28"/>
          <w:szCs w:val="28"/>
        </w:rPr>
        <w:t>.</w:t>
      </w:r>
      <w:r w:rsidR="008042CF">
        <w:rPr>
          <w:rFonts w:ascii="Times New Roman" w:hAnsi="Times New Roman"/>
          <w:sz w:val="28"/>
          <w:szCs w:val="28"/>
        </w:rPr>
        <w:t>М</w:t>
      </w:r>
      <w:r w:rsidRPr="00B75C17">
        <w:rPr>
          <w:rFonts w:ascii="Times New Roman" w:hAnsi="Times New Roman"/>
          <w:sz w:val="28"/>
          <w:szCs w:val="28"/>
        </w:rPr>
        <w:t>.</w:t>
      </w:r>
    </w:p>
    <w:p w14:paraId="5B64DCF4" w14:textId="77777777" w:rsidR="001C7BAD" w:rsidRDefault="001C7BAD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77D5C8C" w14:textId="77777777" w:rsidR="006A250B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5453E2" w14:textId="77777777" w:rsidR="006A250B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22C397" w14:textId="77777777" w:rsidR="006A250B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B6646D" w14:textId="77777777" w:rsidR="006A250B" w:rsidRPr="00B75C17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378B02" w14:textId="77777777" w:rsidR="00E73C6A" w:rsidRPr="00B75C17" w:rsidRDefault="001D64C3" w:rsidP="008042C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1C7BAD">
        <w:rPr>
          <w:rFonts w:ascii="Times New Roman" w:hAnsi="Times New Roman"/>
          <w:b/>
          <w:sz w:val="28"/>
          <w:szCs w:val="28"/>
        </w:rPr>
        <w:t xml:space="preserve"> </w:t>
      </w:r>
      <w:r w:rsidR="00E73C6A" w:rsidRPr="00B75C17">
        <w:rPr>
          <w:rFonts w:ascii="Times New Roman" w:hAnsi="Times New Roman"/>
          <w:b/>
          <w:sz w:val="28"/>
          <w:szCs w:val="28"/>
        </w:rPr>
        <w:t>1. Результаты проверки отчета об исполнении бюджета сельского поселения за п</w:t>
      </w:r>
      <w:r w:rsidR="00F24A88">
        <w:rPr>
          <w:rFonts w:ascii="Times New Roman" w:hAnsi="Times New Roman"/>
          <w:b/>
          <w:sz w:val="28"/>
          <w:szCs w:val="28"/>
        </w:rPr>
        <w:t xml:space="preserve">олугодие </w:t>
      </w:r>
      <w:r w:rsidR="00E73C6A" w:rsidRPr="00B75C17">
        <w:rPr>
          <w:rFonts w:ascii="Times New Roman" w:hAnsi="Times New Roman"/>
          <w:b/>
          <w:sz w:val="28"/>
          <w:szCs w:val="28"/>
        </w:rPr>
        <w:t>202</w:t>
      </w:r>
      <w:r w:rsidR="008042CF">
        <w:rPr>
          <w:rFonts w:ascii="Times New Roman" w:hAnsi="Times New Roman"/>
          <w:b/>
          <w:sz w:val="28"/>
          <w:szCs w:val="28"/>
        </w:rPr>
        <w:t>2</w:t>
      </w:r>
      <w:r w:rsidR="00E73C6A" w:rsidRPr="00B75C17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02DC844D" w14:textId="77777777" w:rsidR="00E73C6A" w:rsidRPr="00B75C17" w:rsidRDefault="00E73C6A" w:rsidP="00E73C6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14:paraId="60CC36C4" w14:textId="77777777" w:rsidR="00C62F03" w:rsidRPr="00C62F03" w:rsidRDefault="00C62F03" w:rsidP="00C6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03">
        <w:rPr>
          <w:rFonts w:ascii="Times New Roman" w:hAnsi="Times New Roman" w:cs="Times New Roman"/>
          <w:b/>
          <w:sz w:val="28"/>
          <w:szCs w:val="28"/>
        </w:rPr>
        <w:t>1.1.</w:t>
      </w:r>
      <w:r w:rsidRPr="00C62F03">
        <w:rPr>
          <w:rFonts w:ascii="Times New Roman" w:hAnsi="Times New Roman" w:cs="Times New Roman"/>
          <w:sz w:val="28"/>
          <w:szCs w:val="28"/>
        </w:rPr>
        <w:t xml:space="preserve"> В соответствии с п.5 ст.264.2 БК РФ отчет об исполнении местного бюджета за полугодие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14:paraId="155DF146" w14:textId="77777777" w:rsidR="00C62F03" w:rsidRPr="00C62F03" w:rsidRDefault="00C62F03" w:rsidP="00C6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03">
        <w:rPr>
          <w:rFonts w:ascii="Times New Roman" w:hAnsi="Times New Roman" w:cs="Times New Roman"/>
          <w:sz w:val="28"/>
          <w:szCs w:val="28"/>
        </w:rPr>
        <w:t>Согласно п.1 ст.20 Положения о бюджетном процессе отчет об исполнении бюджета сельского поселения за полугодие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14:paraId="4FFDBC68" w14:textId="77777777" w:rsidR="00C62F03" w:rsidRPr="00C62F03" w:rsidRDefault="00C62F03" w:rsidP="00C6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03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</w:t>
      </w:r>
      <w:bookmarkStart w:id="0" w:name="_Hlk71029886"/>
      <w:r w:rsidRPr="00C62F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C62F0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19.07.2022 №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C62F03">
        <w:rPr>
          <w:rFonts w:ascii="Times New Roman" w:hAnsi="Times New Roman" w:cs="Times New Roman"/>
          <w:sz w:val="28"/>
          <w:szCs w:val="28"/>
        </w:rPr>
        <w:t xml:space="preserve">-р «Об утверждении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Pr="00C62F0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полугодие 2022 года», </w:t>
      </w:r>
      <w:bookmarkEnd w:id="0"/>
      <w:r w:rsidRPr="00C62F03">
        <w:rPr>
          <w:rFonts w:ascii="Times New Roman" w:hAnsi="Times New Roman" w:cs="Times New Roman"/>
          <w:sz w:val="28"/>
          <w:szCs w:val="28"/>
        </w:rPr>
        <w:t>то есть не позднее 15 числа второго месяца, следующего за отчетным периодом.</w:t>
      </w:r>
    </w:p>
    <w:p w14:paraId="5431C18A" w14:textId="77777777" w:rsidR="00C62F03" w:rsidRDefault="00C62F03" w:rsidP="00C62F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3219F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–Администрация)</w:t>
      </w:r>
      <w:r w:rsidRPr="003219FE">
        <w:rPr>
          <w:rFonts w:ascii="Times New Roman" w:hAnsi="Times New Roman" w:cs="Times New Roman"/>
          <w:sz w:val="28"/>
          <w:szCs w:val="28"/>
        </w:rPr>
        <w:t>, требования ст.264.2 БК РФ и ст.20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195B9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14:paraId="13DAAA38" w14:textId="77777777" w:rsidR="00C62F03" w:rsidRDefault="00C62F03" w:rsidP="00C62F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9E">
        <w:rPr>
          <w:rFonts w:ascii="Times New Roman" w:hAnsi="Times New Roman" w:cs="Times New Roman"/>
          <w:sz w:val="28"/>
          <w:szCs w:val="28"/>
        </w:rPr>
        <w:t>В п.3 ст.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5B9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5B9E">
        <w:rPr>
          <w:rFonts w:ascii="Times New Roman" w:hAnsi="Times New Roman" w:cs="Times New Roman"/>
          <w:sz w:val="28"/>
          <w:szCs w:val="28"/>
        </w:rPr>
        <w:t>поселения направляет в Совет депутатов</w:t>
      </w:r>
      <w:r>
        <w:rPr>
          <w:rFonts w:ascii="Times New Roman" w:hAnsi="Times New Roman" w:cs="Times New Roman"/>
          <w:sz w:val="28"/>
          <w:szCs w:val="28"/>
        </w:rPr>
        <w:t>, в Контрольно-ревизионную комиссию</w:t>
      </w:r>
      <w:r w:rsidRPr="00195B9E">
        <w:rPr>
          <w:rFonts w:ascii="Times New Roman" w:hAnsi="Times New Roman" w:cs="Times New Roman"/>
          <w:sz w:val="28"/>
          <w:szCs w:val="28"/>
        </w:rPr>
        <w:t xml:space="preserve"> </w:t>
      </w:r>
      <w:r w:rsidRPr="00B76896">
        <w:rPr>
          <w:rFonts w:ascii="Times New Roman" w:hAnsi="Times New Roman" w:cs="Times New Roman"/>
          <w:b/>
          <w:sz w:val="28"/>
          <w:szCs w:val="28"/>
        </w:rPr>
        <w:t>не позднее пяти дней после их утверждения</w:t>
      </w:r>
      <w:r w:rsidRPr="00195B9E">
        <w:rPr>
          <w:rFonts w:ascii="Times New Roman" w:hAnsi="Times New Roman" w:cs="Times New Roman"/>
          <w:sz w:val="28"/>
          <w:szCs w:val="28"/>
        </w:rPr>
        <w:t>».</w:t>
      </w:r>
    </w:p>
    <w:p w14:paraId="46C0ED13" w14:textId="77777777" w:rsidR="003B5610" w:rsidRDefault="003B5610" w:rsidP="00B76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610">
        <w:rPr>
          <w:rFonts w:ascii="Times New Roman" w:hAnsi="Times New Roman" w:cs="Times New Roman"/>
          <w:sz w:val="28"/>
          <w:szCs w:val="28"/>
        </w:rPr>
        <w:t xml:space="preserve">В нарушение требований п.5 ст.264.2 БК РФ п.3 ст.20 Положения о бюджетном процессе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3B561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3B5610">
        <w:rPr>
          <w:rFonts w:ascii="Times New Roman" w:hAnsi="Times New Roman" w:cs="Times New Roman"/>
          <w:sz w:val="28"/>
          <w:szCs w:val="28"/>
        </w:rPr>
        <w:t xml:space="preserve"> 2022 года предоставлен </w:t>
      </w:r>
      <w:r>
        <w:rPr>
          <w:rFonts w:ascii="Times New Roman" w:hAnsi="Times New Roman" w:cs="Times New Roman"/>
          <w:sz w:val="28"/>
          <w:szCs w:val="28"/>
        </w:rPr>
        <w:t>Администрацией Семлевского</w:t>
      </w:r>
      <w:r w:rsidRPr="003B561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3B561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B5610">
        <w:rPr>
          <w:rFonts w:ascii="Times New Roman" w:hAnsi="Times New Roman" w:cs="Times New Roman"/>
          <w:sz w:val="28"/>
          <w:szCs w:val="28"/>
        </w:rPr>
        <w:t>.2022 года (</w:t>
      </w:r>
      <w:proofErr w:type="spellStart"/>
      <w:r w:rsidRPr="003B561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3B5610"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3B561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B5610">
        <w:rPr>
          <w:rFonts w:ascii="Times New Roman" w:hAnsi="Times New Roman" w:cs="Times New Roman"/>
          <w:sz w:val="28"/>
          <w:szCs w:val="28"/>
        </w:rPr>
        <w:t>.2022 №</w:t>
      </w:r>
      <w:r>
        <w:rPr>
          <w:rFonts w:ascii="Times New Roman" w:hAnsi="Times New Roman" w:cs="Times New Roman"/>
          <w:sz w:val="28"/>
          <w:szCs w:val="28"/>
        </w:rPr>
        <w:t>112</w:t>
      </w:r>
      <w:r w:rsidRPr="003B5610">
        <w:rPr>
          <w:rFonts w:ascii="Times New Roman" w:hAnsi="Times New Roman" w:cs="Times New Roman"/>
          <w:sz w:val="28"/>
          <w:szCs w:val="28"/>
        </w:rPr>
        <w:t>).</w:t>
      </w:r>
    </w:p>
    <w:p w14:paraId="7253DDB9" w14:textId="77777777" w:rsidR="006B0AC1" w:rsidRPr="00DE16DB" w:rsidRDefault="006B0AC1" w:rsidP="006B0A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431E0B">
        <w:rPr>
          <w:rFonts w:ascii="Times New Roman" w:hAnsi="Times New Roman" w:cs="Times New Roman"/>
          <w:sz w:val="28"/>
          <w:szCs w:val="28"/>
        </w:rPr>
        <w:t>ст.36 БК РФ, п.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19.07.2022 №44-р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, 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19.07.2022 №44-р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14:paraId="166DEAA9" w14:textId="77777777" w:rsidR="006B0AC1" w:rsidRDefault="00B76896" w:rsidP="006B0AC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Hlk103326899"/>
      <w:bookmarkEnd w:id="1"/>
      <w:r w:rsidRPr="00B76896">
        <w:rPr>
          <w:rFonts w:ascii="Times New Roman" w:hAnsi="Times New Roman"/>
          <w:b/>
          <w:sz w:val="28"/>
          <w:szCs w:val="28"/>
        </w:rPr>
        <w:t>1.2.</w:t>
      </w:r>
      <w:r w:rsidRPr="00B76896">
        <w:rPr>
          <w:rFonts w:ascii="Times New Roman" w:hAnsi="Times New Roman"/>
          <w:sz w:val="28"/>
          <w:szCs w:val="28"/>
        </w:rPr>
        <w:t xml:space="preserve"> </w:t>
      </w:r>
      <w:r w:rsidR="006B0AC1" w:rsidRPr="00B75C17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6B0AC1">
        <w:rPr>
          <w:rFonts w:ascii="Times New Roman" w:hAnsi="Times New Roman"/>
          <w:sz w:val="28"/>
          <w:szCs w:val="28"/>
        </w:rPr>
        <w:t>полугодие</w:t>
      </w:r>
      <w:r w:rsidR="006B0AC1" w:rsidRPr="00B75C17">
        <w:rPr>
          <w:rFonts w:ascii="Times New Roman" w:hAnsi="Times New Roman"/>
          <w:sz w:val="28"/>
          <w:szCs w:val="28"/>
        </w:rPr>
        <w:t xml:space="preserve"> 202</w:t>
      </w:r>
      <w:r w:rsidR="006B0AC1">
        <w:rPr>
          <w:rFonts w:ascii="Times New Roman" w:hAnsi="Times New Roman"/>
          <w:sz w:val="28"/>
          <w:szCs w:val="28"/>
        </w:rPr>
        <w:t>2</w:t>
      </w:r>
      <w:r w:rsidR="006B0AC1" w:rsidRPr="00B75C17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пунктов 11.1 и 11.2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14:paraId="11D010F7" w14:textId="77777777" w:rsidR="009E352B" w:rsidRPr="00B75C17" w:rsidRDefault="009E352B" w:rsidP="006B0AC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F8770B">
        <w:rPr>
          <w:rFonts w:ascii="Times New Roman" w:hAnsi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/>
          <w:sz w:val="28"/>
          <w:szCs w:val="28"/>
        </w:rPr>
        <w:t xml:space="preserve">сельского поселения за полугодие 2022 года </w:t>
      </w:r>
      <w:r w:rsidRPr="00F8770B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о</w:t>
      </w:r>
      <w:r w:rsidRPr="00F8770B">
        <w:rPr>
          <w:rFonts w:ascii="Times New Roman" w:hAnsi="Times New Roman"/>
          <w:sz w:val="28"/>
          <w:szCs w:val="28"/>
        </w:rPr>
        <w:t xml:space="preserve">ставлен в </w:t>
      </w:r>
      <w:r>
        <w:rPr>
          <w:rFonts w:ascii="Times New Roman" w:hAnsi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/>
          <w:sz w:val="28"/>
          <w:szCs w:val="28"/>
        </w:rPr>
        <w:t>в составе:</w:t>
      </w:r>
    </w:p>
    <w:p w14:paraId="762796B7" w14:textId="77777777" w:rsidR="00227FA7" w:rsidRDefault="00227FA7" w:rsidP="00227F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утвержденного отчёта об исполнении бюджета Семлевского поселения Вяземского района Смоленской области за полугодие 2022 года;</w:t>
      </w:r>
    </w:p>
    <w:p w14:paraId="67CDD327" w14:textId="77777777" w:rsidR="00227FA7" w:rsidRDefault="00227FA7" w:rsidP="00227F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отчету об исполнении бюджета Семлевского сельского поселения Вяземского района Смоленской области за полугодие 2022 года;</w:t>
      </w:r>
    </w:p>
    <w:p w14:paraId="5E2A75EE" w14:textId="77777777" w:rsidR="00227FA7" w:rsidRDefault="00227FA7" w:rsidP="00227F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об использовании бюджетных ассигнований резервного фонда Администрации Семлевского сельского поселения Вяземского района Смоленской области на 01.07.2022 года;</w:t>
      </w:r>
    </w:p>
    <w:p w14:paraId="1DFB017B" w14:textId="77777777" w:rsidR="00227FA7" w:rsidRDefault="00227FA7" w:rsidP="00227F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об использовании бюджетных ассигнований дорожного фонда Семлевского сельского поселения Вяземского района Смоленской области на 01.07.2022 года;</w:t>
      </w:r>
    </w:p>
    <w:p w14:paraId="4174933E" w14:textId="77777777" w:rsidR="00227FA7" w:rsidRDefault="00227FA7" w:rsidP="00227F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 фактического исполнения муниципальных программ по состоянию на 01.07.2022 года Семлевского сельского поселения Вяземского района Смоленской области.</w:t>
      </w:r>
    </w:p>
    <w:p w14:paraId="304176E9" w14:textId="77777777" w:rsidR="00227FA7" w:rsidRDefault="00227FA7" w:rsidP="00227F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14:paraId="5A7B83C3" w14:textId="77777777" w:rsidR="00227FA7" w:rsidRDefault="00227FA7" w:rsidP="00227F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27C98">
        <w:rPr>
          <w:rFonts w:ascii="Times New Roman" w:hAnsi="Times New Roman" w:cs="Times New Roman"/>
          <w:sz w:val="28"/>
          <w:szCs w:val="28"/>
        </w:rPr>
        <w:t>ф.0503117,</w:t>
      </w:r>
      <w:r>
        <w:rPr>
          <w:rFonts w:ascii="Times New Roman" w:hAnsi="Times New Roman" w:cs="Times New Roman"/>
          <w:sz w:val="28"/>
          <w:szCs w:val="28"/>
        </w:rPr>
        <w:t xml:space="preserve"> ф.0503123,</w:t>
      </w:r>
      <w:r w:rsidRPr="00A27C98">
        <w:rPr>
          <w:rFonts w:ascii="Times New Roman" w:hAnsi="Times New Roman" w:cs="Times New Roman"/>
          <w:sz w:val="28"/>
          <w:szCs w:val="28"/>
        </w:rPr>
        <w:t xml:space="preserve"> ф.0503124, ф.0503125, </w:t>
      </w:r>
      <w:r>
        <w:rPr>
          <w:rFonts w:ascii="Times New Roman" w:hAnsi="Times New Roman" w:cs="Times New Roman"/>
          <w:sz w:val="28"/>
          <w:szCs w:val="28"/>
        </w:rPr>
        <w:t xml:space="preserve">ф.0503127, ф.0503128, </w:t>
      </w:r>
      <w:r w:rsidRPr="00A27C98">
        <w:rPr>
          <w:rFonts w:ascii="Times New Roman" w:hAnsi="Times New Roman" w:cs="Times New Roman"/>
          <w:sz w:val="28"/>
          <w:szCs w:val="28"/>
        </w:rPr>
        <w:t>ф.0503140,</w:t>
      </w:r>
      <w:r>
        <w:rPr>
          <w:rFonts w:ascii="Times New Roman" w:hAnsi="Times New Roman" w:cs="Times New Roman"/>
          <w:sz w:val="28"/>
          <w:szCs w:val="28"/>
        </w:rPr>
        <w:t xml:space="preserve"> ф.0503160,</w:t>
      </w:r>
      <w:r w:rsidRPr="00A27C98">
        <w:rPr>
          <w:rFonts w:ascii="Times New Roman" w:hAnsi="Times New Roman" w:cs="Times New Roman"/>
          <w:sz w:val="28"/>
          <w:szCs w:val="28"/>
        </w:rPr>
        <w:t xml:space="preserve"> ф.0503164</w:t>
      </w:r>
      <w:r>
        <w:rPr>
          <w:rFonts w:ascii="Times New Roman" w:hAnsi="Times New Roman" w:cs="Times New Roman"/>
          <w:sz w:val="28"/>
          <w:szCs w:val="28"/>
        </w:rPr>
        <w:t>, ф.0503169</w:t>
      </w:r>
      <w:r w:rsidRPr="00A27C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733D">
        <w:rPr>
          <w:rFonts w:ascii="Times New Roman" w:hAnsi="Times New Roman" w:cs="Times New Roman"/>
          <w:sz w:val="28"/>
          <w:szCs w:val="28"/>
        </w:rPr>
        <w:t>п.1</w:t>
      </w:r>
      <w:r>
        <w:rPr>
          <w:rFonts w:ascii="Times New Roman" w:hAnsi="Times New Roman" w:cs="Times New Roman"/>
          <w:sz w:val="28"/>
          <w:szCs w:val="28"/>
        </w:rPr>
        <w:t>1.1 и п.11.2</w:t>
      </w:r>
      <w:r w:rsidRPr="00C7733D">
        <w:rPr>
          <w:rFonts w:ascii="Times New Roman" w:hAnsi="Times New Roman" w:cs="Times New Roman"/>
          <w:sz w:val="28"/>
          <w:szCs w:val="28"/>
        </w:rPr>
        <w:t xml:space="preserve"> Инструкции №</w:t>
      </w:r>
      <w:r>
        <w:rPr>
          <w:rFonts w:ascii="Times New Roman" w:hAnsi="Times New Roman" w:cs="Times New Roman"/>
          <w:sz w:val="28"/>
          <w:szCs w:val="28"/>
        </w:rPr>
        <w:t>191н;</w:t>
      </w:r>
    </w:p>
    <w:p w14:paraId="4F7AB5BE" w14:textId="77777777" w:rsidR="00227FA7" w:rsidRPr="00734B5D" w:rsidRDefault="00227FA7" w:rsidP="00227F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14:paraId="319B1510" w14:textId="77777777" w:rsidR="00227FA7" w:rsidRPr="00734B5D" w:rsidRDefault="00227FA7" w:rsidP="00227FA7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bookmarkEnd w:id="2"/>
    <w:p w14:paraId="2583D4E4" w14:textId="77777777" w:rsidR="009E352B" w:rsidRPr="00B75C17" w:rsidRDefault="00227FA7" w:rsidP="009E35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E24D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352B" w:rsidRPr="00B75C17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основании решения Совета депутатов Семлевского сельского поселения Вяземского района Смоленской области от </w:t>
      </w:r>
      <w:r w:rsidR="009E352B">
        <w:rPr>
          <w:rFonts w:ascii="Times New Roman" w:hAnsi="Times New Roman" w:cs="Times New Roman"/>
          <w:sz w:val="28"/>
          <w:szCs w:val="28"/>
        </w:rPr>
        <w:t>17</w:t>
      </w:r>
      <w:r w:rsidR="009E352B" w:rsidRPr="00B75C17">
        <w:rPr>
          <w:rFonts w:ascii="Times New Roman" w:hAnsi="Times New Roman" w:cs="Times New Roman"/>
          <w:sz w:val="28"/>
          <w:szCs w:val="28"/>
        </w:rPr>
        <w:t>.12.20</w:t>
      </w:r>
      <w:r w:rsidR="009E352B">
        <w:rPr>
          <w:rFonts w:ascii="Times New Roman" w:hAnsi="Times New Roman" w:cs="Times New Roman"/>
          <w:sz w:val="28"/>
          <w:szCs w:val="28"/>
        </w:rPr>
        <w:t>21</w:t>
      </w:r>
      <w:r w:rsidR="009E352B"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9E352B">
        <w:rPr>
          <w:rFonts w:ascii="Times New Roman" w:hAnsi="Times New Roman" w:cs="Times New Roman"/>
          <w:sz w:val="28"/>
          <w:szCs w:val="28"/>
        </w:rPr>
        <w:t>51</w:t>
      </w:r>
      <w:r w:rsidR="009E352B" w:rsidRPr="00B75C17">
        <w:rPr>
          <w:rFonts w:ascii="Times New Roman" w:hAnsi="Times New Roman" w:cs="Times New Roman"/>
          <w:sz w:val="28"/>
          <w:szCs w:val="28"/>
        </w:rPr>
        <w:t xml:space="preserve"> «О бюджете Семлевского сельского поселения Вяземского района Смоленской области на 202</w:t>
      </w:r>
      <w:r w:rsidR="009E352B">
        <w:rPr>
          <w:rFonts w:ascii="Times New Roman" w:hAnsi="Times New Roman" w:cs="Times New Roman"/>
          <w:sz w:val="28"/>
          <w:szCs w:val="28"/>
        </w:rPr>
        <w:t>2</w:t>
      </w:r>
      <w:r w:rsidR="009E352B" w:rsidRPr="00B75C1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352B">
        <w:rPr>
          <w:rFonts w:ascii="Times New Roman" w:hAnsi="Times New Roman" w:cs="Times New Roman"/>
          <w:sz w:val="28"/>
          <w:szCs w:val="28"/>
        </w:rPr>
        <w:t>3</w:t>
      </w:r>
      <w:r w:rsidR="009E352B"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9E352B">
        <w:rPr>
          <w:rFonts w:ascii="Times New Roman" w:hAnsi="Times New Roman" w:cs="Times New Roman"/>
          <w:sz w:val="28"/>
          <w:szCs w:val="28"/>
        </w:rPr>
        <w:t>4</w:t>
      </w:r>
      <w:r w:rsidR="009E352B" w:rsidRPr="00B75C17">
        <w:rPr>
          <w:rFonts w:ascii="Times New Roman" w:hAnsi="Times New Roman" w:cs="Times New Roman"/>
          <w:sz w:val="28"/>
          <w:szCs w:val="28"/>
        </w:rPr>
        <w:t xml:space="preserve"> годов» (далее – решение о</w:t>
      </w:r>
      <w:r w:rsidR="009E352B">
        <w:rPr>
          <w:rFonts w:ascii="Times New Roman" w:hAnsi="Times New Roman" w:cs="Times New Roman"/>
          <w:sz w:val="28"/>
          <w:szCs w:val="28"/>
        </w:rPr>
        <w:t>т 17.12.2021 №51</w:t>
      </w:r>
      <w:r w:rsidR="009E352B" w:rsidRPr="00B75C17">
        <w:rPr>
          <w:rFonts w:ascii="Times New Roman" w:hAnsi="Times New Roman" w:cs="Times New Roman"/>
          <w:sz w:val="28"/>
          <w:szCs w:val="28"/>
        </w:rPr>
        <w:t>).</w:t>
      </w:r>
    </w:p>
    <w:p w14:paraId="4D8AECA5" w14:textId="77777777" w:rsidR="009E352B" w:rsidRPr="00B75C17" w:rsidRDefault="009E352B" w:rsidP="009E35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75C17">
        <w:rPr>
          <w:rFonts w:ascii="Times New Roman" w:hAnsi="Times New Roman" w:cs="Times New Roman"/>
          <w:sz w:val="28"/>
          <w:szCs w:val="28"/>
        </w:rPr>
        <w:t>юджет был принят со следующими параметрами:</w:t>
      </w:r>
    </w:p>
    <w:p w14:paraId="65A54A29" w14:textId="77777777" w:rsidR="009E352B" w:rsidRPr="00B75C17" w:rsidRDefault="009E352B" w:rsidP="009E3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438</w:t>
      </w:r>
      <w:r w:rsidRPr="00B75C17">
        <w:rPr>
          <w:rFonts w:ascii="Times New Roman" w:hAnsi="Times New Roman" w:cs="Times New Roman"/>
          <w:b/>
          <w:sz w:val="28"/>
          <w:szCs w:val="28"/>
        </w:rPr>
        <w:t>,7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121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11AE708" w14:textId="77777777" w:rsidR="009E352B" w:rsidRPr="00B75C17" w:rsidRDefault="009E352B" w:rsidP="009E3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438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01DD31B" w14:textId="77777777" w:rsidR="009E352B" w:rsidRPr="00B75C17" w:rsidRDefault="009E352B" w:rsidP="009E3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0,0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3388B4D" w14:textId="77777777" w:rsidR="009E352B" w:rsidRPr="00B75C17" w:rsidRDefault="009E352B" w:rsidP="009E35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течение п</w:t>
      </w:r>
      <w:r w:rsidR="00E24D04">
        <w:rPr>
          <w:rFonts w:ascii="Times New Roman" w:hAnsi="Times New Roman" w:cs="Times New Roman"/>
          <w:sz w:val="28"/>
          <w:szCs w:val="28"/>
        </w:rPr>
        <w:t xml:space="preserve">олугодия </w:t>
      </w:r>
      <w:r w:rsidRPr="00B75C1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14:paraId="4B44D04E" w14:textId="77777777"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>Отчет об исполнении бюджета за п</w:t>
      </w:r>
      <w:r w:rsidR="00E24D04">
        <w:rPr>
          <w:rFonts w:ascii="Times New Roman" w:hAnsi="Times New Roman"/>
          <w:sz w:val="28"/>
          <w:szCs w:val="28"/>
        </w:rPr>
        <w:t>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утвержден Распоряжением Администрации Семлевского сельского поселения Вяземского района Смоленской области от </w:t>
      </w:r>
      <w:r w:rsidR="00E24D04">
        <w:rPr>
          <w:rFonts w:ascii="Times New Roman" w:hAnsi="Times New Roman"/>
          <w:sz w:val="28"/>
          <w:szCs w:val="28"/>
        </w:rPr>
        <w:t>19</w:t>
      </w:r>
      <w:r w:rsidRPr="00B75C17">
        <w:rPr>
          <w:rFonts w:ascii="Times New Roman" w:hAnsi="Times New Roman"/>
          <w:sz w:val="28"/>
          <w:szCs w:val="28"/>
        </w:rPr>
        <w:t>.0</w:t>
      </w:r>
      <w:r w:rsidR="00E24D04">
        <w:rPr>
          <w:rFonts w:ascii="Times New Roman" w:hAnsi="Times New Roman"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>.202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 w:rsidR="00E24D04">
        <w:rPr>
          <w:rFonts w:ascii="Times New Roman" w:hAnsi="Times New Roman"/>
          <w:sz w:val="28"/>
          <w:szCs w:val="28"/>
        </w:rPr>
        <w:t>44</w:t>
      </w:r>
      <w:r w:rsidRPr="00B75C17">
        <w:rPr>
          <w:rFonts w:ascii="Times New Roman" w:hAnsi="Times New Roman"/>
          <w:sz w:val="28"/>
          <w:szCs w:val="28"/>
        </w:rPr>
        <w:t>-р «Об исполнении бюджета Семлевского сельского поселения Вяземского района Смоленской области за п</w:t>
      </w:r>
      <w:r w:rsidR="00E24D04">
        <w:rPr>
          <w:rFonts w:ascii="Times New Roman" w:hAnsi="Times New Roman"/>
          <w:sz w:val="28"/>
          <w:szCs w:val="28"/>
        </w:rPr>
        <w:t>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14:paraId="29F8172E" w14:textId="77777777"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3C0ACE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="003C0ACE">
        <w:rPr>
          <w:rFonts w:ascii="Times New Roman" w:hAnsi="Times New Roman"/>
          <w:b/>
          <w:sz w:val="28"/>
          <w:szCs w:val="28"/>
        </w:rPr>
        <w:t>448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="003C0ACE">
        <w:rPr>
          <w:rFonts w:ascii="Times New Roman" w:hAnsi="Times New Roman"/>
          <w:b/>
          <w:sz w:val="28"/>
          <w:szCs w:val="28"/>
        </w:rPr>
        <w:t>756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3C0ACE">
        <w:rPr>
          <w:rFonts w:ascii="Times New Roman" w:hAnsi="Times New Roman"/>
          <w:b/>
          <w:sz w:val="28"/>
          <w:szCs w:val="28"/>
        </w:rPr>
        <w:t>61</w:t>
      </w:r>
      <w:r w:rsidRPr="00B75C17">
        <w:rPr>
          <w:rFonts w:ascii="Times New Roman" w:hAnsi="Times New Roman"/>
          <w:sz w:val="28"/>
          <w:szCs w:val="28"/>
        </w:rPr>
        <w:t xml:space="preserve"> рубл</w:t>
      </w:r>
      <w:r w:rsidR="00292270">
        <w:rPr>
          <w:rFonts w:ascii="Times New Roman" w:hAnsi="Times New Roman"/>
          <w:sz w:val="28"/>
          <w:szCs w:val="28"/>
        </w:rPr>
        <w:t>ей</w:t>
      </w:r>
      <w:r w:rsidRPr="00B75C17">
        <w:rPr>
          <w:rFonts w:ascii="Times New Roman" w:hAnsi="Times New Roman"/>
          <w:sz w:val="28"/>
          <w:szCs w:val="28"/>
        </w:rPr>
        <w:t>;</w:t>
      </w:r>
    </w:p>
    <w:p w14:paraId="2D9E0732" w14:textId="77777777"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3C0ACE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="003C0ACE">
        <w:rPr>
          <w:rFonts w:ascii="Times New Roman" w:hAnsi="Times New Roman"/>
          <w:b/>
          <w:sz w:val="28"/>
          <w:szCs w:val="28"/>
        </w:rPr>
        <w:t>713</w:t>
      </w:r>
      <w:r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="003C0ACE">
        <w:rPr>
          <w:rFonts w:ascii="Times New Roman" w:hAnsi="Times New Roman"/>
          <w:b/>
          <w:sz w:val="28"/>
          <w:szCs w:val="28"/>
        </w:rPr>
        <w:t>603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3C0ACE">
        <w:rPr>
          <w:rFonts w:ascii="Times New Roman" w:hAnsi="Times New Roman"/>
          <w:b/>
          <w:sz w:val="28"/>
          <w:szCs w:val="28"/>
        </w:rPr>
        <w:t>90</w:t>
      </w:r>
      <w:r w:rsidRPr="00B75C17">
        <w:rPr>
          <w:rFonts w:ascii="Times New Roman" w:hAnsi="Times New Roman"/>
          <w:sz w:val="28"/>
          <w:szCs w:val="28"/>
        </w:rPr>
        <w:t xml:space="preserve"> рубл</w:t>
      </w:r>
      <w:r w:rsidR="00292270">
        <w:rPr>
          <w:rFonts w:ascii="Times New Roman" w:hAnsi="Times New Roman"/>
          <w:sz w:val="28"/>
          <w:szCs w:val="28"/>
        </w:rPr>
        <w:t>ей</w:t>
      </w:r>
      <w:r w:rsidRPr="00B75C17">
        <w:rPr>
          <w:rFonts w:ascii="Times New Roman" w:hAnsi="Times New Roman"/>
          <w:sz w:val="28"/>
          <w:szCs w:val="28"/>
        </w:rPr>
        <w:t>;</w:t>
      </w:r>
    </w:p>
    <w:p w14:paraId="2286C795" w14:textId="77777777" w:rsidR="00E73C6A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 xml:space="preserve">- с превышением </w:t>
      </w:r>
      <w:r w:rsidR="00292270">
        <w:rPr>
          <w:rFonts w:ascii="Times New Roman" w:hAnsi="Times New Roman"/>
          <w:sz w:val="28"/>
          <w:szCs w:val="28"/>
        </w:rPr>
        <w:t>рас</w:t>
      </w:r>
      <w:r w:rsidRPr="00B75C17">
        <w:rPr>
          <w:rFonts w:ascii="Times New Roman" w:hAnsi="Times New Roman"/>
          <w:sz w:val="28"/>
          <w:szCs w:val="28"/>
        </w:rPr>
        <w:t xml:space="preserve">ходов над </w:t>
      </w:r>
      <w:r w:rsidR="00292270">
        <w:rPr>
          <w:rFonts w:ascii="Times New Roman" w:hAnsi="Times New Roman"/>
          <w:sz w:val="28"/>
          <w:szCs w:val="28"/>
        </w:rPr>
        <w:t>до</w:t>
      </w:r>
      <w:r w:rsidRPr="00B75C17">
        <w:rPr>
          <w:rFonts w:ascii="Times New Roman" w:hAnsi="Times New Roman"/>
          <w:sz w:val="28"/>
          <w:szCs w:val="28"/>
        </w:rPr>
        <w:t>ходами</w:t>
      </w:r>
      <w:r w:rsidR="00292270">
        <w:rPr>
          <w:rFonts w:ascii="Times New Roman" w:hAnsi="Times New Roman"/>
          <w:sz w:val="28"/>
          <w:szCs w:val="28"/>
        </w:rPr>
        <w:t xml:space="preserve"> (дефицит бюджета)</w:t>
      </w:r>
      <w:r w:rsidRPr="00B75C17">
        <w:rPr>
          <w:rFonts w:ascii="Times New Roman" w:hAnsi="Times New Roman"/>
          <w:sz w:val="28"/>
          <w:szCs w:val="28"/>
        </w:rPr>
        <w:t xml:space="preserve"> в сумме </w:t>
      </w:r>
      <w:r w:rsidR="003C0ACE">
        <w:rPr>
          <w:rFonts w:ascii="Times New Roman" w:hAnsi="Times New Roman"/>
          <w:b/>
          <w:sz w:val="28"/>
          <w:szCs w:val="28"/>
        </w:rPr>
        <w:t>264847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3C0ACE">
        <w:rPr>
          <w:rFonts w:ascii="Times New Roman" w:hAnsi="Times New Roman"/>
          <w:b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 xml:space="preserve"> рубл</w:t>
      </w:r>
      <w:r w:rsidR="003C0ACE">
        <w:rPr>
          <w:rFonts w:ascii="Times New Roman" w:hAnsi="Times New Roman"/>
          <w:sz w:val="28"/>
          <w:szCs w:val="28"/>
        </w:rPr>
        <w:t>ей</w:t>
      </w:r>
      <w:r w:rsidRPr="00B75C17">
        <w:rPr>
          <w:rFonts w:ascii="Times New Roman" w:hAnsi="Times New Roman"/>
          <w:sz w:val="28"/>
          <w:szCs w:val="28"/>
        </w:rPr>
        <w:t>.</w:t>
      </w:r>
    </w:p>
    <w:p w14:paraId="27A35E5F" w14:textId="77777777" w:rsidR="00437A88" w:rsidRDefault="00437A88" w:rsidP="00437A8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экспертно-аналитического мероприятия установлено:</w:t>
      </w:r>
    </w:p>
    <w:p w14:paraId="416821AD" w14:textId="77777777" w:rsidR="00B2592B" w:rsidRDefault="00437A88" w:rsidP="00437A8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приложении 2 к распоряжению Администрации Семлевского сельского поселения</w:t>
      </w:r>
      <w:r w:rsidR="003A429F">
        <w:rPr>
          <w:rFonts w:ascii="Times New Roman" w:hAnsi="Times New Roman"/>
          <w:sz w:val="28"/>
          <w:szCs w:val="28"/>
        </w:rPr>
        <w:t xml:space="preserve"> Вяземского района Смоленской области от 19.07.2022 № 44-р «Расходы бюджета Семлевского сельского поселения Вяземского района Смоленской области по ведомственной структуре расходов бюджетов за полугодие 2022 года»</w:t>
      </w:r>
      <w:r w:rsidR="00140D0B">
        <w:rPr>
          <w:rFonts w:ascii="Times New Roman" w:hAnsi="Times New Roman"/>
          <w:sz w:val="28"/>
          <w:szCs w:val="28"/>
        </w:rPr>
        <w:t xml:space="preserve"> (далее - приложение 2)</w:t>
      </w:r>
      <w:r w:rsidR="003A429F">
        <w:rPr>
          <w:rFonts w:ascii="Times New Roman" w:hAnsi="Times New Roman"/>
          <w:sz w:val="28"/>
          <w:szCs w:val="28"/>
        </w:rPr>
        <w:t xml:space="preserve"> сумма расходов, указанная по строке «Благоустройство» (код главного распорядителя 922, подраздел 0503) – </w:t>
      </w:r>
      <w:r w:rsidR="003A429F">
        <w:rPr>
          <w:rFonts w:ascii="Times New Roman" w:hAnsi="Times New Roman"/>
          <w:b/>
          <w:sz w:val="28"/>
          <w:szCs w:val="28"/>
        </w:rPr>
        <w:t xml:space="preserve">1 319 115,95 </w:t>
      </w:r>
      <w:r w:rsidR="003A429F">
        <w:rPr>
          <w:rFonts w:ascii="Times New Roman" w:hAnsi="Times New Roman"/>
          <w:sz w:val="28"/>
          <w:szCs w:val="28"/>
        </w:rPr>
        <w:t>рублей, не соответствует сумме расходов, указанной в разделах 2 ф. 0503117 и ф.</w:t>
      </w:r>
      <w:r w:rsidR="004E6B19">
        <w:rPr>
          <w:rFonts w:ascii="Times New Roman" w:hAnsi="Times New Roman"/>
          <w:sz w:val="28"/>
          <w:szCs w:val="28"/>
        </w:rPr>
        <w:t xml:space="preserve">0503127 по аналогичному коду расходов бюджетной классификации – </w:t>
      </w:r>
      <w:r w:rsidR="004E6B19">
        <w:rPr>
          <w:rFonts w:ascii="Times New Roman" w:hAnsi="Times New Roman"/>
          <w:b/>
          <w:sz w:val="28"/>
          <w:szCs w:val="28"/>
        </w:rPr>
        <w:t xml:space="preserve">1 179 115,95 </w:t>
      </w:r>
      <w:r w:rsidR="004E6B19">
        <w:rPr>
          <w:rFonts w:ascii="Times New Roman" w:hAnsi="Times New Roman"/>
          <w:sz w:val="28"/>
          <w:szCs w:val="28"/>
        </w:rPr>
        <w:t>рублей. Сумма расходов, указанная по строке «Жилищно-</w:t>
      </w:r>
      <w:r w:rsidR="00B2592B">
        <w:rPr>
          <w:rFonts w:ascii="Times New Roman" w:hAnsi="Times New Roman"/>
          <w:sz w:val="28"/>
          <w:szCs w:val="28"/>
        </w:rPr>
        <w:t>к</w:t>
      </w:r>
      <w:r w:rsidR="004E6B19">
        <w:rPr>
          <w:rFonts w:ascii="Times New Roman" w:hAnsi="Times New Roman"/>
          <w:sz w:val="28"/>
          <w:szCs w:val="28"/>
        </w:rPr>
        <w:t xml:space="preserve">оммунальное хозяйство» (код главного распорядителя 922, подраздел 0500) – </w:t>
      </w:r>
      <w:r w:rsidR="004E6B19">
        <w:rPr>
          <w:rFonts w:ascii="Times New Roman" w:hAnsi="Times New Roman"/>
          <w:b/>
          <w:sz w:val="28"/>
          <w:szCs w:val="28"/>
        </w:rPr>
        <w:t xml:space="preserve">1 621 891,42 </w:t>
      </w:r>
      <w:r w:rsidR="004E6B19">
        <w:rPr>
          <w:rFonts w:ascii="Times New Roman" w:hAnsi="Times New Roman"/>
          <w:sz w:val="28"/>
          <w:szCs w:val="28"/>
        </w:rPr>
        <w:t xml:space="preserve">рублей, не соответствует сумме расходов, указанной в разделах 2 ф. 0503117 и ф.0503127 по подразделам 0501, 0502 и 0503 – </w:t>
      </w:r>
      <w:r w:rsidR="004E6B19">
        <w:rPr>
          <w:rFonts w:ascii="Times New Roman" w:hAnsi="Times New Roman"/>
          <w:b/>
          <w:sz w:val="28"/>
          <w:szCs w:val="28"/>
        </w:rPr>
        <w:t xml:space="preserve">1 481 891,42 </w:t>
      </w:r>
      <w:r w:rsidR="004E6B19">
        <w:rPr>
          <w:rFonts w:ascii="Times New Roman" w:hAnsi="Times New Roman"/>
          <w:sz w:val="28"/>
          <w:szCs w:val="28"/>
        </w:rPr>
        <w:t>рублей</w:t>
      </w:r>
      <w:r w:rsidR="00B2592B">
        <w:rPr>
          <w:rFonts w:ascii="Times New Roman" w:hAnsi="Times New Roman"/>
          <w:sz w:val="28"/>
          <w:szCs w:val="28"/>
        </w:rPr>
        <w:t>;</w:t>
      </w:r>
    </w:p>
    <w:p w14:paraId="52E0C868" w14:textId="77777777" w:rsidR="00437A88" w:rsidRPr="000858C6" w:rsidRDefault="00B2592B" w:rsidP="00437A8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приложении 3 к распоряжению Администрации Семлевского сельского поселения Вяземского района Смоленской области от 19.07.2022 № 44-р «Расходы бюджета Семлевского сельского поселения Вяземского района Смоленской области по разделам и подразделам классификации расходов бюджетов за полугодие 2022 года»</w:t>
      </w:r>
      <w:r w:rsidR="00140D0B">
        <w:rPr>
          <w:rFonts w:ascii="Times New Roman" w:hAnsi="Times New Roman"/>
          <w:sz w:val="28"/>
          <w:szCs w:val="28"/>
        </w:rPr>
        <w:t xml:space="preserve"> (далее – приложение 3)</w:t>
      </w:r>
      <w:r>
        <w:rPr>
          <w:rFonts w:ascii="Times New Roman" w:hAnsi="Times New Roman"/>
          <w:sz w:val="28"/>
          <w:szCs w:val="28"/>
        </w:rPr>
        <w:t xml:space="preserve"> суммы расходов, указанные в строках «Жилищно-к</w:t>
      </w:r>
      <w:r w:rsidR="00C9092D">
        <w:rPr>
          <w:rFonts w:ascii="Times New Roman" w:hAnsi="Times New Roman"/>
          <w:sz w:val="28"/>
          <w:szCs w:val="28"/>
        </w:rPr>
        <w:t>оммунальное хозяйство» раздел 05 подраздел 00 (</w:t>
      </w:r>
      <w:r w:rsidR="00C9092D">
        <w:rPr>
          <w:rFonts w:ascii="Times New Roman" w:hAnsi="Times New Roman"/>
          <w:b/>
          <w:sz w:val="28"/>
          <w:szCs w:val="28"/>
        </w:rPr>
        <w:t xml:space="preserve">1 621 891,42 </w:t>
      </w:r>
      <w:r w:rsidR="00C9092D">
        <w:rPr>
          <w:rFonts w:ascii="Times New Roman" w:hAnsi="Times New Roman"/>
          <w:sz w:val="28"/>
          <w:szCs w:val="28"/>
        </w:rPr>
        <w:t>рублей) и «Благоустройство» раздел 05 подраздел 03 (</w:t>
      </w:r>
      <w:r w:rsidR="00C9092D">
        <w:rPr>
          <w:rFonts w:ascii="Times New Roman" w:hAnsi="Times New Roman"/>
          <w:b/>
          <w:sz w:val="28"/>
          <w:szCs w:val="28"/>
        </w:rPr>
        <w:t xml:space="preserve">1 319 115,95 </w:t>
      </w:r>
      <w:r w:rsidR="00C9092D">
        <w:rPr>
          <w:rFonts w:ascii="Times New Roman" w:hAnsi="Times New Roman"/>
          <w:sz w:val="28"/>
          <w:szCs w:val="28"/>
        </w:rPr>
        <w:t xml:space="preserve">рублей) на  </w:t>
      </w:r>
      <w:r w:rsidR="00C9092D">
        <w:rPr>
          <w:rFonts w:ascii="Times New Roman" w:hAnsi="Times New Roman"/>
          <w:b/>
          <w:sz w:val="28"/>
          <w:szCs w:val="28"/>
        </w:rPr>
        <w:t xml:space="preserve">140 000 </w:t>
      </w:r>
      <w:r w:rsidR="00C9092D">
        <w:rPr>
          <w:rFonts w:ascii="Times New Roman" w:hAnsi="Times New Roman"/>
          <w:sz w:val="28"/>
          <w:szCs w:val="28"/>
        </w:rPr>
        <w:t>рублей</w:t>
      </w:r>
      <w:r w:rsidR="000858C6">
        <w:rPr>
          <w:rFonts w:ascii="Times New Roman" w:hAnsi="Times New Roman"/>
          <w:sz w:val="28"/>
          <w:szCs w:val="28"/>
        </w:rPr>
        <w:t xml:space="preserve"> каждая</w:t>
      </w:r>
      <w:r w:rsidR="00C9092D">
        <w:rPr>
          <w:rFonts w:ascii="Times New Roman" w:hAnsi="Times New Roman"/>
          <w:sz w:val="28"/>
          <w:szCs w:val="28"/>
        </w:rPr>
        <w:t xml:space="preserve"> превышает суммы </w:t>
      </w:r>
      <w:r w:rsidR="000858C6">
        <w:rPr>
          <w:rFonts w:ascii="Times New Roman" w:hAnsi="Times New Roman"/>
          <w:sz w:val="28"/>
          <w:szCs w:val="28"/>
        </w:rPr>
        <w:t xml:space="preserve">расходов указанных в разделах 2 ф. 0503117 и ф.0503127 по аналогичным кодам расходов бюджетной классификации: подраздел 0500 </w:t>
      </w:r>
      <w:r w:rsidR="000858C6">
        <w:rPr>
          <w:rFonts w:ascii="Times New Roman" w:hAnsi="Times New Roman"/>
          <w:b/>
          <w:sz w:val="28"/>
          <w:szCs w:val="28"/>
        </w:rPr>
        <w:t xml:space="preserve">1 481 891,42 </w:t>
      </w:r>
      <w:r w:rsidR="000858C6">
        <w:rPr>
          <w:rFonts w:ascii="Times New Roman" w:hAnsi="Times New Roman"/>
          <w:sz w:val="28"/>
          <w:szCs w:val="28"/>
        </w:rPr>
        <w:t xml:space="preserve">рублей и подраздел 0503 - </w:t>
      </w:r>
      <w:r w:rsidR="000858C6">
        <w:rPr>
          <w:rFonts w:ascii="Times New Roman" w:hAnsi="Times New Roman"/>
          <w:b/>
          <w:sz w:val="28"/>
          <w:szCs w:val="28"/>
        </w:rPr>
        <w:t xml:space="preserve">1 179 115,95 </w:t>
      </w:r>
      <w:r w:rsidR="000858C6">
        <w:rPr>
          <w:rFonts w:ascii="Times New Roman" w:hAnsi="Times New Roman"/>
          <w:sz w:val="28"/>
          <w:szCs w:val="28"/>
        </w:rPr>
        <w:t xml:space="preserve">рублей соответственно. Расходы по подразделу 0801 «Культура» в сумме </w:t>
      </w:r>
      <w:r w:rsidR="000858C6">
        <w:rPr>
          <w:rFonts w:ascii="Times New Roman" w:hAnsi="Times New Roman"/>
          <w:b/>
          <w:sz w:val="28"/>
          <w:szCs w:val="28"/>
        </w:rPr>
        <w:t xml:space="preserve">140 000 </w:t>
      </w:r>
      <w:r w:rsidR="000858C6">
        <w:rPr>
          <w:rFonts w:ascii="Times New Roman" w:hAnsi="Times New Roman"/>
          <w:sz w:val="28"/>
          <w:szCs w:val="28"/>
        </w:rPr>
        <w:t>рублей в данном приложении отсутствуют, что не соответствует аналогичным данным</w:t>
      </w:r>
      <w:r w:rsidR="00140D0B">
        <w:rPr>
          <w:rFonts w:ascii="Times New Roman" w:hAnsi="Times New Roman"/>
          <w:sz w:val="28"/>
          <w:szCs w:val="28"/>
        </w:rPr>
        <w:t xml:space="preserve"> приложения 2, а также разделу 2 ф. 0503117 и ф.0503127.  </w:t>
      </w:r>
      <w:r w:rsidR="000858C6">
        <w:rPr>
          <w:rFonts w:ascii="Times New Roman" w:hAnsi="Times New Roman"/>
          <w:sz w:val="28"/>
          <w:szCs w:val="28"/>
        </w:rPr>
        <w:t xml:space="preserve"> </w:t>
      </w:r>
    </w:p>
    <w:p w14:paraId="14752077" w14:textId="77777777" w:rsidR="00E73C6A" w:rsidRPr="00B75C17" w:rsidRDefault="00E73C6A" w:rsidP="00B977C2">
      <w:pPr>
        <w:pStyle w:val="1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="00140D0B">
        <w:rPr>
          <w:rFonts w:ascii="Times New Roman" w:hAnsi="Times New Roman"/>
          <w:sz w:val="28"/>
          <w:szCs w:val="28"/>
        </w:rPr>
        <w:t xml:space="preserve">Учитывая вышеизложенное </w:t>
      </w:r>
      <w:r w:rsidR="00140D0B" w:rsidRPr="00B75C17">
        <w:rPr>
          <w:rFonts w:ascii="Times New Roman" w:hAnsi="Times New Roman"/>
          <w:sz w:val="28"/>
          <w:szCs w:val="28"/>
        </w:rPr>
        <w:t>Администраци</w:t>
      </w:r>
      <w:r w:rsidR="00140D0B">
        <w:rPr>
          <w:rFonts w:ascii="Times New Roman" w:hAnsi="Times New Roman"/>
          <w:sz w:val="28"/>
          <w:szCs w:val="28"/>
        </w:rPr>
        <w:t>и</w:t>
      </w:r>
      <w:r w:rsidR="00140D0B" w:rsidRPr="00B75C1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0D0B">
        <w:rPr>
          <w:rFonts w:ascii="Times New Roman" w:hAnsi="Times New Roman"/>
          <w:sz w:val="28"/>
          <w:szCs w:val="28"/>
        </w:rPr>
        <w:t xml:space="preserve"> необходимо, внести изменения в приложение 2 и приложение 3 и привести их в соответствие с ф. 0503117 и ф.0503127.  </w:t>
      </w:r>
    </w:p>
    <w:p w14:paraId="6C6B312C" w14:textId="77777777" w:rsidR="00A576EB" w:rsidRDefault="00A576EB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A4ACF" w14:textId="77777777" w:rsidR="00404572" w:rsidRDefault="00E73C6A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2. Анализ исполнения доходной части бюджета Семлевского сельского поселения Вяземского района Смоленской области </w:t>
      </w:r>
    </w:p>
    <w:p w14:paraId="2824E1B5" w14:textId="77777777" w:rsidR="00E73C6A" w:rsidRPr="00B75C17" w:rsidRDefault="00E73C6A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04572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1233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9F3B5EC" w14:textId="77777777"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596D80F" w14:textId="77777777" w:rsidR="00E73C6A" w:rsidRDefault="00E73C6A" w:rsidP="002A1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Исполнение доходной части бюджета поселения за </w:t>
      </w:r>
      <w:r w:rsidR="00404572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1C1233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приведено в таблице №1.</w:t>
      </w:r>
    </w:p>
    <w:p w14:paraId="06EB6935" w14:textId="77777777" w:rsidR="002A1A4A" w:rsidRPr="00B75C17" w:rsidRDefault="002A1A4A" w:rsidP="002A1A4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соответствии с данными таблицы №1 за п</w:t>
      </w:r>
      <w:r w:rsidR="00B37CC6">
        <w:rPr>
          <w:rFonts w:ascii="Times New Roman" w:hAnsi="Times New Roman"/>
          <w:sz w:val="28"/>
          <w:szCs w:val="28"/>
        </w:rPr>
        <w:t>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96333A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поступление собственных налоговых и неналоговых доходов составило </w:t>
      </w:r>
      <w:r w:rsidR="00B37CC6">
        <w:rPr>
          <w:rFonts w:ascii="Times New Roman" w:hAnsi="Times New Roman"/>
          <w:b/>
          <w:sz w:val="28"/>
          <w:szCs w:val="28"/>
        </w:rPr>
        <w:t>2434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6333A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="00B37CC6">
        <w:rPr>
          <w:rFonts w:ascii="Times New Roman" w:hAnsi="Times New Roman"/>
          <w:b/>
          <w:sz w:val="28"/>
          <w:szCs w:val="28"/>
        </w:rPr>
        <w:t>33</w:t>
      </w:r>
      <w:r>
        <w:rPr>
          <w:rFonts w:ascii="Times New Roman" w:hAnsi="Times New Roman"/>
          <w:b/>
          <w:sz w:val="28"/>
          <w:szCs w:val="28"/>
        </w:rPr>
        <w:t>,</w:t>
      </w:r>
      <w:r w:rsidR="0096333A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="00B37CC6">
        <w:rPr>
          <w:rFonts w:ascii="Times New Roman" w:hAnsi="Times New Roman"/>
          <w:b/>
          <w:sz w:val="28"/>
          <w:szCs w:val="28"/>
        </w:rPr>
        <w:t>406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B37CC6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96333A">
        <w:rPr>
          <w:rFonts w:ascii="Times New Roman" w:hAnsi="Times New Roman"/>
          <w:sz w:val="28"/>
          <w:szCs w:val="28"/>
        </w:rPr>
        <w:t>больше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96333A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года. Доля собственных доходов </w:t>
      </w:r>
      <w:r w:rsidRPr="00B75C17">
        <w:rPr>
          <w:rFonts w:ascii="Times New Roman" w:hAnsi="Times New Roman"/>
          <w:sz w:val="28"/>
          <w:szCs w:val="28"/>
        </w:rPr>
        <w:lastRenderedPageBreak/>
        <w:t xml:space="preserve">сельского поселения составила </w:t>
      </w:r>
      <w:r w:rsidRPr="00B75C17">
        <w:rPr>
          <w:rFonts w:ascii="Times New Roman" w:hAnsi="Times New Roman"/>
          <w:b/>
          <w:sz w:val="28"/>
          <w:szCs w:val="28"/>
        </w:rPr>
        <w:t>3</w:t>
      </w:r>
      <w:r w:rsidR="0096333A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B37CC6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>% от всех доходов, полученных за п</w:t>
      </w:r>
      <w:r w:rsidR="00B37CC6">
        <w:rPr>
          <w:rFonts w:ascii="Times New Roman" w:hAnsi="Times New Roman"/>
          <w:sz w:val="28"/>
          <w:szCs w:val="28"/>
        </w:rPr>
        <w:t>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96333A">
        <w:rPr>
          <w:rFonts w:ascii="Times New Roman" w:hAnsi="Times New Roman"/>
          <w:sz w:val="28"/>
          <w:szCs w:val="28"/>
        </w:rPr>
        <w:t>2</w:t>
      </w:r>
      <w:r w:rsidR="005805A4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года в бюджет сельского поселения. </w:t>
      </w:r>
    </w:p>
    <w:p w14:paraId="102FBABF" w14:textId="77777777" w:rsidR="00E73C6A" w:rsidRPr="00B75C17" w:rsidRDefault="00E73C6A" w:rsidP="00E73C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5C17">
        <w:rPr>
          <w:rFonts w:ascii="Times New Roman" w:hAnsi="Times New Roman" w:cs="Times New Roman"/>
          <w:sz w:val="24"/>
          <w:szCs w:val="24"/>
        </w:rPr>
        <w:t>таблица №1(тыс. рублей)</w:t>
      </w:r>
    </w:p>
    <w:tbl>
      <w:tblPr>
        <w:tblStyle w:val="a5"/>
        <w:tblpPr w:leftFromText="180" w:rightFromText="180" w:vertAnchor="text" w:horzAnchor="margin" w:tblpXSpec="center" w:tblpY="222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417"/>
      </w:tblGrid>
      <w:tr w:rsidR="00872EE0" w:rsidRPr="00B75C17" w14:paraId="07A3CB8F" w14:textId="77777777" w:rsidTr="00511D08">
        <w:trPr>
          <w:trHeight w:val="278"/>
        </w:trPr>
        <w:tc>
          <w:tcPr>
            <w:tcW w:w="3085" w:type="dxa"/>
            <w:vMerge w:val="restart"/>
          </w:tcPr>
          <w:p w14:paraId="121BF679" w14:textId="77777777"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Наименование вида дохода</w:t>
            </w:r>
          </w:p>
        </w:tc>
        <w:tc>
          <w:tcPr>
            <w:tcW w:w="4393" w:type="dxa"/>
            <w:gridSpan w:val="4"/>
          </w:tcPr>
          <w:p w14:paraId="55CB4590" w14:textId="77777777"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75C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4" w:type="dxa"/>
            <w:vMerge w:val="restart"/>
          </w:tcPr>
          <w:p w14:paraId="72389BB2" w14:textId="77777777" w:rsidR="00872EE0" w:rsidRPr="003D4427" w:rsidRDefault="00872EE0" w:rsidP="00872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Исп. бюджета за</w:t>
            </w:r>
          </w:p>
          <w:p w14:paraId="00B9FB92" w14:textId="77777777" w:rsidR="00872EE0" w:rsidRPr="00B75C17" w:rsidRDefault="00B37CC6" w:rsidP="00872EE0">
            <w:pPr>
              <w:jc w:val="center"/>
              <w:rPr>
                <w:rFonts w:ascii="Times New Roman" w:hAnsi="Times New Roman" w:cs="Times New Roman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  <w:r w:rsidR="00872EE0" w:rsidRPr="003D4427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7" w:type="dxa"/>
            <w:vMerge w:val="restart"/>
          </w:tcPr>
          <w:p w14:paraId="79F4C5E9" w14:textId="77777777" w:rsidR="00872EE0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отклонение </w:t>
            </w:r>
            <w:r w:rsidR="00CD63A3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5C1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 к</w:t>
            </w:r>
            <w:r w:rsidRPr="00B75C17">
              <w:rPr>
                <w:rFonts w:ascii="Times New Roman" w:hAnsi="Times New Roman" w:cs="Times New Roman"/>
              </w:rPr>
              <w:t xml:space="preserve"> </w:t>
            </w:r>
          </w:p>
          <w:p w14:paraId="3E596C7D" w14:textId="77777777" w:rsidR="00872EE0" w:rsidRPr="00B75C17" w:rsidRDefault="00CD63A3" w:rsidP="00C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полугодию</w:t>
            </w:r>
            <w:r w:rsidR="00872EE0" w:rsidRPr="00B75C17">
              <w:rPr>
                <w:rFonts w:ascii="Times New Roman" w:hAnsi="Times New Roman" w:cs="Times New Roman"/>
              </w:rPr>
              <w:t xml:space="preserve"> 20</w:t>
            </w:r>
            <w:r w:rsidR="00872EE0">
              <w:rPr>
                <w:rFonts w:ascii="Times New Roman" w:hAnsi="Times New Roman" w:cs="Times New Roman"/>
              </w:rPr>
              <w:t>21</w:t>
            </w:r>
          </w:p>
        </w:tc>
      </w:tr>
      <w:tr w:rsidR="00872EE0" w:rsidRPr="00B75C17" w14:paraId="219BB487" w14:textId="77777777" w:rsidTr="00511D08">
        <w:trPr>
          <w:trHeight w:val="277"/>
        </w:trPr>
        <w:tc>
          <w:tcPr>
            <w:tcW w:w="3085" w:type="dxa"/>
            <w:vMerge/>
          </w:tcPr>
          <w:p w14:paraId="31C4DFC0" w14:textId="77777777" w:rsidR="00872EE0" w:rsidRPr="00B75C17" w:rsidRDefault="00872EE0" w:rsidP="00872EE0">
            <w:pPr>
              <w:jc w:val="center"/>
            </w:pPr>
          </w:p>
        </w:tc>
        <w:tc>
          <w:tcPr>
            <w:tcW w:w="1134" w:type="dxa"/>
          </w:tcPr>
          <w:p w14:paraId="68C8A86E" w14:textId="77777777"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плановые показатели </w:t>
            </w:r>
          </w:p>
        </w:tc>
        <w:tc>
          <w:tcPr>
            <w:tcW w:w="1134" w:type="dxa"/>
          </w:tcPr>
          <w:p w14:paraId="74F28270" w14:textId="77777777"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Исп. бюджета</w:t>
            </w:r>
            <w:r w:rsidRPr="00B75C17">
              <w:rPr>
                <w:rFonts w:ascii="Times New Roman" w:hAnsi="Times New Roman" w:cs="Times New Roman"/>
              </w:rPr>
              <w:t xml:space="preserve"> за</w:t>
            </w:r>
          </w:p>
          <w:p w14:paraId="1682F3E8" w14:textId="77777777" w:rsidR="00872EE0" w:rsidRPr="00B37CC6" w:rsidRDefault="00B37CC6" w:rsidP="00872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CC6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34" w:type="dxa"/>
          </w:tcPr>
          <w:p w14:paraId="38D3D071" w14:textId="77777777"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% выполн</w:t>
            </w:r>
            <w:r w:rsidR="00235DB5">
              <w:rPr>
                <w:rFonts w:ascii="Times New Roman" w:hAnsi="Times New Roman" w:cs="Times New Roman"/>
              </w:rPr>
              <w:t>ение</w:t>
            </w:r>
          </w:p>
          <w:p w14:paraId="30F04BA1" w14:textId="77777777"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плана</w:t>
            </w:r>
          </w:p>
        </w:tc>
        <w:tc>
          <w:tcPr>
            <w:tcW w:w="991" w:type="dxa"/>
          </w:tcPr>
          <w:p w14:paraId="0D922B65" w14:textId="77777777"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отклонение факта от плана</w:t>
            </w:r>
          </w:p>
        </w:tc>
        <w:tc>
          <w:tcPr>
            <w:tcW w:w="994" w:type="dxa"/>
            <w:vMerge/>
          </w:tcPr>
          <w:p w14:paraId="3B97753E" w14:textId="77777777" w:rsidR="00872EE0" w:rsidRPr="00B75C17" w:rsidRDefault="00872EE0" w:rsidP="00872EE0">
            <w:pPr>
              <w:jc w:val="center"/>
            </w:pPr>
          </w:p>
        </w:tc>
        <w:tc>
          <w:tcPr>
            <w:tcW w:w="1417" w:type="dxa"/>
            <w:vMerge/>
          </w:tcPr>
          <w:p w14:paraId="3C79A42A" w14:textId="77777777" w:rsidR="00872EE0" w:rsidRPr="00B75C17" w:rsidRDefault="00872EE0" w:rsidP="00872EE0">
            <w:pPr>
              <w:jc w:val="center"/>
            </w:pPr>
          </w:p>
        </w:tc>
      </w:tr>
      <w:tr w:rsidR="00872EE0" w:rsidRPr="00B75C17" w14:paraId="41F62AAB" w14:textId="77777777" w:rsidTr="00511D08">
        <w:tc>
          <w:tcPr>
            <w:tcW w:w="3085" w:type="dxa"/>
          </w:tcPr>
          <w:p w14:paraId="6D696DA4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134" w:type="dxa"/>
          </w:tcPr>
          <w:p w14:paraId="00A01B2D" w14:textId="77777777"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1330,3</w:t>
            </w:r>
          </w:p>
        </w:tc>
        <w:tc>
          <w:tcPr>
            <w:tcW w:w="1134" w:type="dxa"/>
          </w:tcPr>
          <w:p w14:paraId="193F44B9" w14:textId="77777777" w:rsidR="00872EE0" w:rsidRPr="00B75C17" w:rsidRDefault="004F2227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616,6</w:t>
            </w:r>
          </w:p>
        </w:tc>
        <w:tc>
          <w:tcPr>
            <w:tcW w:w="1134" w:type="dxa"/>
          </w:tcPr>
          <w:p w14:paraId="2B3C299A" w14:textId="77777777" w:rsidR="00872EE0" w:rsidRPr="00B75C17" w:rsidRDefault="004F2227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1" w:type="dxa"/>
          </w:tcPr>
          <w:p w14:paraId="3E14C75C" w14:textId="77777777" w:rsidR="00872EE0" w:rsidRPr="00B75C17" w:rsidRDefault="004F2227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-713,7</w:t>
            </w:r>
          </w:p>
        </w:tc>
        <w:tc>
          <w:tcPr>
            <w:tcW w:w="994" w:type="dxa"/>
            <w:vAlign w:val="center"/>
          </w:tcPr>
          <w:p w14:paraId="3E30DE6A" w14:textId="77777777" w:rsidR="00872EE0" w:rsidRPr="00B75C17" w:rsidRDefault="004F2227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647,3</w:t>
            </w:r>
          </w:p>
        </w:tc>
        <w:tc>
          <w:tcPr>
            <w:tcW w:w="1417" w:type="dxa"/>
          </w:tcPr>
          <w:p w14:paraId="73D15D53" w14:textId="77777777" w:rsidR="00872EE0" w:rsidRPr="00B75C17" w:rsidRDefault="004F2227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-30,7</w:t>
            </w:r>
          </w:p>
        </w:tc>
      </w:tr>
      <w:tr w:rsidR="00872EE0" w:rsidRPr="00B75C17" w14:paraId="54FCC183" w14:textId="77777777" w:rsidTr="00511D08">
        <w:trPr>
          <w:trHeight w:val="747"/>
        </w:trPr>
        <w:tc>
          <w:tcPr>
            <w:tcW w:w="3085" w:type="dxa"/>
          </w:tcPr>
          <w:p w14:paraId="1BCFC328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14:paraId="0C7E91A1" w14:textId="77777777" w:rsidR="00872EE0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57486" w14:textId="77777777" w:rsidR="00311CEF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2169,9</w:t>
            </w:r>
          </w:p>
          <w:p w14:paraId="5C742ADE" w14:textId="77777777" w:rsidR="00311CEF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D7FF4" w14:textId="77777777" w:rsidR="00872EE0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2B6C5" w14:textId="77777777" w:rsidR="00311CEF" w:rsidRPr="00B75C17" w:rsidRDefault="004F2227" w:rsidP="004F22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26A5240" w14:textId="77777777" w:rsidR="00872EE0" w:rsidRDefault="00872EE0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21AF2" w14:textId="77777777" w:rsidR="00311CEF" w:rsidRPr="00B75C17" w:rsidRDefault="00311CEF" w:rsidP="004F2227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22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22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54308A82" w14:textId="77777777" w:rsidR="00872EE0" w:rsidRDefault="00872EE0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E90D7" w14:textId="77777777" w:rsidR="00311CEF" w:rsidRPr="00B75C17" w:rsidRDefault="00311CEF" w:rsidP="004F2227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F2227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22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vAlign w:val="center"/>
          </w:tcPr>
          <w:p w14:paraId="2C476C5C" w14:textId="77777777" w:rsidR="00872EE0" w:rsidRPr="00B75C17" w:rsidRDefault="004F2227" w:rsidP="004F22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B14E09C" w14:textId="77777777" w:rsidR="00872EE0" w:rsidRDefault="00872EE0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99CAE" w14:textId="77777777" w:rsidR="00311CEF" w:rsidRPr="00B75C17" w:rsidRDefault="00311CEF" w:rsidP="004F2227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4F222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2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2EE0" w:rsidRPr="00B75C17" w14:paraId="56C693EA" w14:textId="77777777" w:rsidTr="00511D08">
        <w:tc>
          <w:tcPr>
            <w:tcW w:w="3085" w:type="dxa"/>
          </w:tcPr>
          <w:p w14:paraId="7F9893A1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14:paraId="1B648DEA" w14:textId="77777777" w:rsidR="00872EE0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14:paraId="7BA4F863" w14:textId="77777777" w:rsidR="00311CEF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9D884" w14:textId="77777777" w:rsidR="00872EE0" w:rsidRPr="00B75C17" w:rsidRDefault="004F2227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134" w:type="dxa"/>
          </w:tcPr>
          <w:p w14:paraId="7A53FED1" w14:textId="77777777" w:rsidR="00872EE0" w:rsidRPr="00B75C17" w:rsidRDefault="004F2227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91" w:type="dxa"/>
          </w:tcPr>
          <w:p w14:paraId="036380FB" w14:textId="77777777" w:rsidR="00872EE0" w:rsidRPr="00B75C17" w:rsidRDefault="00311CEF" w:rsidP="004F2227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4F22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4F22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vAlign w:val="center"/>
          </w:tcPr>
          <w:p w14:paraId="1B57DAB4" w14:textId="77777777" w:rsidR="00872EE0" w:rsidRPr="00B75C17" w:rsidRDefault="004F2227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417" w:type="dxa"/>
          </w:tcPr>
          <w:p w14:paraId="146DE3BD" w14:textId="77777777" w:rsidR="00311CEF" w:rsidRPr="00B75C17" w:rsidRDefault="004F2227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-21,6</w:t>
            </w:r>
          </w:p>
        </w:tc>
      </w:tr>
      <w:tr w:rsidR="00872EE0" w:rsidRPr="00B75C17" w14:paraId="116F0AED" w14:textId="77777777" w:rsidTr="00511D08">
        <w:tc>
          <w:tcPr>
            <w:tcW w:w="3085" w:type="dxa"/>
          </w:tcPr>
          <w:p w14:paraId="1B255213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Земельный налог:</w:t>
            </w:r>
          </w:p>
          <w:p w14:paraId="01CA631F" w14:textId="77777777" w:rsidR="007C7DD9" w:rsidRDefault="007C7DD9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942ED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14:paraId="31994D73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134" w:type="dxa"/>
          </w:tcPr>
          <w:p w14:paraId="613D0CF7" w14:textId="77777777"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E2757E9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49355" w14:textId="77777777"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B75104D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F2D71" w14:textId="77777777" w:rsidR="00872EE0" w:rsidRPr="00B75C17" w:rsidRDefault="00872EE0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C7F2F39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43A28E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FFD5F" w14:textId="77777777"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F6812E8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A2F9E" w14:textId="77777777" w:rsidR="00872EE0" w:rsidRPr="00B75C17" w:rsidRDefault="0094124F" w:rsidP="005D44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446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44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9F17213" w14:textId="77777777"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EB22D26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AFA60" w14:textId="77777777" w:rsidR="00872EE0" w:rsidRPr="00B75C17" w:rsidRDefault="007C7DD9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CE3FA1C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ED7B7" w14:textId="77777777" w:rsidR="00872EE0" w:rsidRPr="00B75C17" w:rsidRDefault="005D4466" w:rsidP="005D44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14:paraId="7BA6759F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BFB5590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E5872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563CCCE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4C7F1" w14:textId="77777777" w:rsidR="00872EE0" w:rsidRPr="00B75C17" w:rsidRDefault="00872EE0" w:rsidP="005D44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D44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44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14:paraId="32671882" w14:textId="77777777" w:rsidR="00872EE0" w:rsidRPr="00B75C17" w:rsidRDefault="007C7DD9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823F04C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65402" w14:textId="77777777" w:rsidR="00872EE0" w:rsidRPr="00B75C17" w:rsidRDefault="007C7DD9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491C252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8855A" w14:textId="77777777" w:rsidR="00872EE0" w:rsidRPr="00B75C17" w:rsidRDefault="005D4466" w:rsidP="005D44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B80A510" w14:textId="77777777"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14928B6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B960D" w14:textId="77777777"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7D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A83295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9715F" w14:textId="77777777" w:rsidR="00872EE0" w:rsidRPr="00B75C17" w:rsidRDefault="00872EE0" w:rsidP="005D44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446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44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2EE0" w:rsidRPr="00B75C17" w14:paraId="1D2790D8" w14:textId="77777777" w:rsidTr="00511D08">
        <w:tc>
          <w:tcPr>
            <w:tcW w:w="3085" w:type="dxa"/>
          </w:tcPr>
          <w:p w14:paraId="6C02EF86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налоговые доходы</w:t>
            </w:r>
          </w:p>
        </w:tc>
        <w:tc>
          <w:tcPr>
            <w:tcW w:w="1134" w:type="dxa"/>
          </w:tcPr>
          <w:p w14:paraId="47ABE82E" w14:textId="77777777"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7277,5</w:t>
            </w:r>
          </w:p>
        </w:tc>
        <w:tc>
          <w:tcPr>
            <w:tcW w:w="1134" w:type="dxa"/>
          </w:tcPr>
          <w:p w14:paraId="28F71A55" w14:textId="77777777" w:rsidR="00872EE0" w:rsidRPr="00B75C17" w:rsidRDefault="005D4466" w:rsidP="005D446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2434</w:t>
            </w:r>
            <w:r w:rsidR="009412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,6</w:t>
            </w:r>
          </w:p>
        </w:tc>
        <w:tc>
          <w:tcPr>
            <w:tcW w:w="1134" w:type="dxa"/>
          </w:tcPr>
          <w:p w14:paraId="2AB9FEC1" w14:textId="77777777" w:rsidR="00872EE0" w:rsidRPr="00B75C17" w:rsidRDefault="005D4466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991" w:type="dxa"/>
          </w:tcPr>
          <w:p w14:paraId="3C6EFDB7" w14:textId="77777777" w:rsidR="00872EE0" w:rsidRPr="00B75C17" w:rsidRDefault="005D4466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-4842,9</w:t>
            </w:r>
          </w:p>
        </w:tc>
        <w:tc>
          <w:tcPr>
            <w:tcW w:w="994" w:type="dxa"/>
            <w:vAlign w:val="center"/>
          </w:tcPr>
          <w:p w14:paraId="090839E3" w14:textId="77777777" w:rsidR="00872EE0" w:rsidRPr="0094124F" w:rsidRDefault="005D4466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1927,4</w:t>
            </w:r>
          </w:p>
        </w:tc>
        <w:tc>
          <w:tcPr>
            <w:tcW w:w="1417" w:type="dxa"/>
          </w:tcPr>
          <w:p w14:paraId="1BA17C3A" w14:textId="77777777" w:rsidR="00872EE0" w:rsidRPr="00B75C17" w:rsidRDefault="005D4466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+507,2</w:t>
            </w:r>
          </w:p>
        </w:tc>
      </w:tr>
      <w:tr w:rsidR="00872EE0" w:rsidRPr="00B75C17" w14:paraId="5AA26712" w14:textId="77777777" w:rsidTr="00511D08">
        <w:tc>
          <w:tcPr>
            <w:tcW w:w="3085" w:type="dxa"/>
          </w:tcPr>
          <w:p w14:paraId="11EC64CB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1134" w:type="dxa"/>
          </w:tcPr>
          <w:p w14:paraId="34E38DAC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ED5BB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A1D08" w14:textId="77777777" w:rsidR="00872EE0" w:rsidRPr="00B75C17" w:rsidRDefault="00872EE0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0D89B4A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A4890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E9E9D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227F93B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0FA38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BE926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14:paraId="458C1020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373BE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C0AE2" w14:textId="77777777" w:rsidR="00872EE0" w:rsidRPr="00B75C17" w:rsidRDefault="00872EE0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vAlign w:val="center"/>
          </w:tcPr>
          <w:p w14:paraId="748A1ED2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D4A42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6C7FA" w14:textId="77777777" w:rsidR="00872EE0" w:rsidRPr="00B75C17" w:rsidRDefault="009F148A" w:rsidP="009F148A">
            <w:pPr>
              <w:jc w:val="right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7852A15A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4EA51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DD933" w14:textId="77777777" w:rsidR="00872EE0" w:rsidRPr="00B75C17" w:rsidRDefault="0094124F" w:rsidP="009F14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148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14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72EE0" w:rsidRPr="00B75C17" w14:paraId="5FBBB0F5" w14:textId="77777777" w:rsidTr="00511D08">
        <w:tc>
          <w:tcPr>
            <w:tcW w:w="3085" w:type="dxa"/>
          </w:tcPr>
          <w:p w14:paraId="23590CF6" w14:textId="77777777" w:rsidR="00872EE0" w:rsidRPr="009F148A" w:rsidRDefault="00872EE0" w:rsidP="00872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134" w:type="dxa"/>
          </w:tcPr>
          <w:p w14:paraId="2A52F0AA" w14:textId="77777777" w:rsidR="00872EE0" w:rsidRPr="009F148A" w:rsidRDefault="0094124F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39,3</w:t>
            </w:r>
          </w:p>
        </w:tc>
        <w:tc>
          <w:tcPr>
            <w:tcW w:w="1134" w:type="dxa"/>
          </w:tcPr>
          <w:p w14:paraId="4AE7858B" w14:textId="77777777" w:rsidR="00872EE0" w:rsidRPr="009F148A" w:rsidRDefault="0094124F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EFB12E5" w14:textId="77777777" w:rsidR="00872EE0" w:rsidRPr="009F148A" w:rsidRDefault="0094124F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14:paraId="71109628" w14:textId="77777777" w:rsidR="00872EE0" w:rsidRPr="009F148A" w:rsidRDefault="0094124F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-39,3</w:t>
            </w:r>
          </w:p>
        </w:tc>
        <w:tc>
          <w:tcPr>
            <w:tcW w:w="994" w:type="dxa"/>
          </w:tcPr>
          <w:p w14:paraId="245D7ADD" w14:textId="77777777" w:rsidR="00872EE0" w:rsidRPr="009F148A" w:rsidRDefault="009F148A" w:rsidP="009F14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94124F"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313F2D5A" w14:textId="77777777" w:rsidR="00872EE0" w:rsidRPr="009F148A" w:rsidRDefault="0094124F" w:rsidP="009F14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F148A"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F148A" w:rsidRPr="009F148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72EE0" w:rsidRPr="00B75C17" w14:paraId="6BB5CFBE" w14:textId="77777777" w:rsidTr="00511D08">
        <w:tc>
          <w:tcPr>
            <w:tcW w:w="3085" w:type="dxa"/>
          </w:tcPr>
          <w:p w14:paraId="3E8089FC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Всего собственных доходов</w:t>
            </w:r>
          </w:p>
        </w:tc>
        <w:tc>
          <w:tcPr>
            <w:tcW w:w="1134" w:type="dxa"/>
          </w:tcPr>
          <w:p w14:paraId="643A605C" w14:textId="77777777" w:rsidR="00872EE0" w:rsidRPr="00B75C17" w:rsidRDefault="000A462B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7316,8</w:t>
            </w:r>
          </w:p>
        </w:tc>
        <w:tc>
          <w:tcPr>
            <w:tcW w:w="1134" w:type="dxa"/>
          </w:tcPr>
          <w:p w14:paraId="2E8FA521" w14:textId="77777777" w:rsidR="00872EE0" w:rsidRPr="00B75C17" w:rsidRDefault="009F148A" w:rsidP="009F14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2434</w:t>
            </w:r>
            <w:r w:rsidR="000A462B">
              <w:rPr>
                <w:rFonts w:ascii="Times New Roman" w:hAnsi="Times New Roman" w:cs="Times New Roman"/>
                <w:b/>
                <w:sz w:val="20"/>
                <w:szCs w:val="20"/>
              </w:rPr>
              <w:t>,6</w:t>
            </w:r>
          </w:p>
        </w:tc>
        <w:tc>
          <w:tcPr>
            <w:tcW w:w="1134" w:type="dxa"/>
          </w:tcPr>
          <w:p w14:paraId="57BEB88E" w14:textId="77777777" w:rsidR="00872EE0" w:rsidRPr="00B75C17" w:rsidRDefault="009F148A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33,3</w:t>
            </w:r>
          </w:p>
        </w:tc>
        <w:tc>
          <w:tcPr>
            <w:tcW w:w="991" w:type="dxa"/>
          </w:tcPr>
          <w:p w14:paraId="4ABB0A0F" w14:textId="77777777" w:rsidR="00872EE0" w:rsidRPr="00B75C17" w:rsidRDefault="009F148A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-4882,2</w:t>
            </w:r>
          </w:p>
        </w:tc>
        <w:tc>
          <w:tcPr>
            <w:tcW w:w="994" w:type="dxa"/>
          </w:tcPr>
          <w:p w14:paraId="047DBF90" w14:textId="77777777" w:rsidR="00872EE0" w:rsidRPr="00B75C17" w:rsidRDefault="009F148A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2028,3</w:t>
            </w:r>
          </w:p>
        </w:tc>
        <w:tc>
          <w:tcPr>
            <w:tcW w:w="1417" w:type="dxa"/>
          </w:tcPr>
          <w:p w14:paraId="672AB02E" w14:textId="77777777" w:rsidR="00872EE0" w:rsidRPr="00B75C17" w:rsidRDefault="009F148A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+406,3</w:t>
            </w:r>
          </w:p>
        </w:tc>
      </w:tr>
      <w:tr w:rsidR="00872EE0" w:rsidRPr="00B75C17" w14:paraId="1A79500D" w14:textId="77777777" w:rsidTr="00511D08">
        <w:tc>
          <w:tcPr>
            <w:tcW w:w="3085" w:type="dxa"/>
          </w:tcPr>
          <w:p w14:paraId="38EF8F9B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</w:tcPr>
          <w:p w14:paraId="5964F038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0760E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DA52A" w14:textId="77777777" w:rsidR="00872EE0" w:rsidRPr="00B75C17" w:rsidRDefault="00872EE0" w:rsidP="00AC1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DD6314C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DFFCF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B81D0" w14:textId="77777777" w:rsidR="00872EE0" w:rsidRPr="00B75C17" w:rsidRDefault="009C6E6F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3921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C6FEBB1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1CB0E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7A530" w14:textId="77777777" w:rsidR="00872EE0" w:rsidRPr="00B75C17" w:rsidRDefault="00AC1A40" w:rsidP="00AC1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C6E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1518F8C2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BE78A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E9AC2" w14:textId="77777777" w:rsidR="00872EE0" w:rsidRPr="00B75C17" w:rsidRDefault="00872EE0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C6E6F">
              <w:rPr>
                <w:rFonts w:ascii="Times New Roman" w:hAnsi="Times New Roman" w:cs="Times New Roman"/>
                <w:sz w:val="20"/>
                <w:szCs w:val="20"/>
              </w:rPr>
              <w:t>3922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6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14:paraId="6C43E79B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90B11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A3210" w14:textId="77777777" w:rsidR="00872EE0" w:rsidRPr="00B75C17" w:rsidRDefault="009C6E6F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AEF7412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48B5C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34ACC" w14:textId="77777777" w:rsidR="00872EE0" w:rsidRPr="00B75C17" w:rsidRDefault="00872EE0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9C6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6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2EE0" w:rsidRPr="00B75C17" w14:paraId="1904C2F4" w14:textId="77777777" w:rsidTr="00511D08">
        <w:tc>
          <w:tcPr>
            <w:tcW w:w="3085" w:type="dxa"/>
          </w:tcPr>
          <w:p w14:paraId="3B00B154" w14:textId="77777777" w:rsidR="00872EE0" w:rsidRPr="00B75C17" w:rsidRDefault="00872EE0" w:rsidP="00E52C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на осуществление первичного воинского учета </w:t>
            </w:r>
            <w:r w:rsidR="00E52CCD">
              <w:rPr>
                <w:rFonts w:ascii="Times New Roman" w:hAnsi="Times New Roman" w:cs="Times New Roman"/>
                <w:sz w:val="20"/>
                <w:szCs w:val="20"/>
              </w:rPr>
              <w:t>органами местного самоуправления поселений, муниципальных и городских округов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49FBC9B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35F07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456B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0E45A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5194C" w14:textId="77777777" w:rsidR="00E52CCD" w:rsidRDefault="00E52CCD" w:rsidP="003C4C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87931" w14:textId="77777777" w:rsidR="00872EE0" w:rsidRPr="00B75C17" w:rsidRDefault="003C4CCF" w:rsidP="003C4C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14:paraId="1EBDF497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D09A3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7A8AE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ED56E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EBBF8" w14:textId="77777777" w:rsidR="00E52CCD" w:rsidRDefault="00E52CCD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DFF38" w14:textId="77777777" w:rsidR="00872EE0" w:rsidRPr="00B75C17" w:rsidRDefault="009C6E6F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824F75D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27377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47D6A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C158A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3144B" w14:textId="77777777" w:rsidR="00E52CCD" w:rsidRDefault="00E52CCD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E4DD2" w14:textId="77777777" w:rsidR="00872EE0" w:rsidRPr="00B75C17" w:rsidRDefault="009C6E6F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14:paraId="6FCC638D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41894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F9F17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6E71C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CE807" w14:textId="77777777" w:rsidR="00E52CCD" w:rsidRDefault="00E52CCD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E19A1" w14:textId="77777777" w:rsidR="00872EE0" w:rsidRPr="00B75C17" w:rsidRDefault="00872EE0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C6E6F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vAlign w:val="center"/>
          </w:tcPr>
          <w:p w14:paraId="7369FB18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2BE1B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3EB5A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8917F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278A5" w14:textId="77777777" w:rsidR="00E52CCD" w:rsidRDefault="00E52CCD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B4507" w14:textId="77777777" w:rsidR="00872EE0" w:rsidRPr="00B75C17" w:rsidRDefault="009C6E6F" w:rsidP="009C6E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34641DBF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5FA21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9CAB5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2725E" w14:textId="77777777"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A8094" w14:textId="77777777" w:rsidR="00E52CCD" w:rsidRDefault="00E52CCD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36E20" w14:textId="77777777" w:rsidR="00872EE0" w:rsidRPr="00B75C17" w:rsidRDefault="009C6E6F" w:rsidP="009C6E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2EE0" w:rsidRPr="00B75C17" w14:paraId="3FD85B91" w14:textId="77777777" w:rsidTr="00511D08">
        <w:tc>
          <w:tcPr>
            <w:tcW w:w="3085" w:type="dxa"/>
          </w:tcPr>
          <w:p w14:paraId="66B7D1E5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</w:tcPr>
          <w:p w14:paraId="34FC346E" w14:textId="77777777" w:rsidR="00872EE0" w:rsidRPr="00B75C17" w:rsidRDefault="003C4CCF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8121</w:t>
            </w:r>
            <w:r w:rsidR="00872EE0"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4A742B90" w14:textId="77777777" w:rsidR="00872EE0" w:rsidRPr="00B75C17" w:rsidRDefault="009C6E6F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4014,2</w:t>
            </w:r>
          </w:p>
        </w:tc>
        <w:tc>
          <w:tcPr>
            <w:tcW w:w="1134" w:type="dxa"/>
          </w:tcPr>
          <w:p w14:paraId="65B817B7" w14:textId="77777777" w:rsidR="00872EE0" w:rsidRPr="00B75C17" w:rsidRDefault="009C6E6F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49,4</w:t>
            </w:r>
          </w:p>
        </w:tc>
        <w:tc>
          <w:tcPr>
            <w:tcW w:w="991" w:type="dxa"/>
          </w:tcPr>
          <w:p w14:paraId="6272B09A" w14:textId="77777777" w:rsidR="00872EE0" w:rsidRPr="00B75C17" w:rsidRDefault="009C6E6F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-4107,7</w:t>
            </w:r>
          </w:p>
        </w:tc>
        <w:tc>
          <w:tcPr>
            <w:tcW w:w="994" w:type="dxa"/>
            <w:vAlign w:val="center"/>
          </w:tcPr>
          <w:p w14:paraId="64EDFE14" w14:textId="77777777" w:rsidR="00872EE0" w:rsidRPr="00B75C17" w:rsidRDefault="009C6E6F" w:rsidP="003C4C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4011,7</w:t>
            </w:r>
          </w:p>
        </w:tc>
        <w:tc>
          <w:tcPr>
            <w:tcW w:w="1417" w:type="dxa"/>
          </w:tcPr>
          <w:p w14:paraId="193921F4" w14:textId="77777777" w:rsidR="00872EE0" w:rsidRPr="00B75C17" w:rsidRDefault="00013C72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+2,5</w:t>
            </w:r>
          </w:p>
        </w:tc>
      </w:tr>
      <w:tr w:rsidR="00872EE0" w:rsidRPr="00B75C17" w14:paraId="6989A6AA" w14:textId="77777777" w:rsidTr="00511D08">
        <w:trPr>
          <w:trHeight w:val="76"/>
        </w:trPr>
        <w:tc>
          <w:tcPr>
            <w:tcW w:w="3085" w:type="dxa"/>
          </w:tcPr>
          <w:p w14:paraId="6A3D9FEA" w14:textId="77777777"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</w:tcPr>
          <w:p w14:paraId="592CD6D5" w14:textId="77777777"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5438</w:t>
            </w: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14:paraId="283A88C4" w14:textId="77777777" w:rsidR="00872EE0" w:rsidRPr="00B75C17" w:rsidRDefault="00013C72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6448,8</w:t>
            </w:r>
          </w:p>
        </w:tc>
        <w:tc>
          <w:tcPr>
            <w:tcW w:w="1134" w:type="dxa"/>
          </w:tcPr>
          <w:p w14:paraId="689D8371" w14:textId="77777777" w:rsidR="00872EE0" w:rsidRPr="00B75C17" w:rsidRDefault="00013C72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41,8</w:t>
            </w:r>
          </w:p>
        </w:tc>
        <w:tc>
          <w:tcPr>
            <w:tcW w:w="991" w:type="dxa"/>
          </w:tcPr>
          <w:p w14:paraId="7DC887C0" w14:textId="77777777" w:rsidR="00872EE0" w:rsidRPr="00B75C17" w:rsidRDefault="00013C72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-8989,9</w:t>
            </w:r>
          </w:p>
        </w:tc>
        <w:tc>
          <w:tcPr>
            <w:tcW w:w="994" w:type="dxa"/>
            <w:vAlign w:val="center"/>
          </w:tcPr>
          <w:p w14:paraId="110CBAB4" w14:textId="77777777" w:rsidR="00872EE0" w:rsidRPr="00B75C17" w:rsidRDefault="00013C72" w:rsidP="003C4C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6040,0</w:t>
            </w:r>
          </w:p>
        </w:tc>
        <w:tc>
          <w:tcPr>
            <w:tcW w:w="1417" w:type="dxa"/>
          </w:tcPr>
          <w:p w14:paraId="306338E0" w14:textId="77777777" w:rsidR="00872EE0" w:rsidRPr="00B75C17" w:rsidRDefault="00013C72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+408,8</w:t>
            </w:r>
          </w:p>
        </w:tc>
      </w:tr>
    </w:tbl>
    <w:p w14:paraId="60CBB7EC" w14:textId="77777777"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5BD5B8" w14:textId="77777777" w:rsidR="00E73C6A" w:rsidRPr="00B75C17" w:rsidRDefault="00E73C6A" w:rsidP="00E73C6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Исполнение собственных доходов сельского поселения за п</w:t>
      </w:r>
      <w:r w:rsidR="00E4303C">
        <w:rPr>
          <w:rFonts w:ascii="Times New Roman" w:hAnsi="Times New Roman"/>
          <w:sz w:val="28"/>
          <w:szCs w:val="28"/>
        </w:rPr>
        <w:t>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5805A4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составило:</w:t>
      </w:r>
      <w:r w:rsidRPr="00B75C17">
        <w:rPr>
          <w:rFonts w:ascii="Times New Roman" w:hAnsi="Times New Roman"/>
          <w:sz w:val="28"/>
          <w:szCs w:val="28"/>
        </w:rPr>
        <w:tab/>
      </w:r>
    </w:p>
    <w:p w14:paraId="1822A66C" w14:textId="77777777" w:rsidR="00E73C6A" w:rsidRPr="00B75C17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="00CC0FB7">
        <w:rPr>
          <w:rFonts w:ascii="Times New Roman" w:hAnsi="Times New Roman"/>
          <w:sz w:val="28"/>
          <w:szCs w:val="28"/>
        </w:rPr>
        <w:t>Н</w:t>
      </w:r>
      <w:r w:rsidRPr="00B75C17">
        <w:rPr>
          <w:rFonts w:ascii="Times New Roman" w:hAnsi="Times New Roman"/>
          <w:sz w:val="28"/>
          <w:szCs w:val="28"/>
        </w:rPr>
        <w:t xml:space="preserve">алоговые доходы исполнены в сумме </w:t>
      </w:r>
      <w:r w:rsidR="00E4303C">
        <w:rPr>
          <w:rFonts w:ascii="Times New Roman" w:hAnsi="Times New Roman"/>
          <w:b/>
          <w:sz w:val="28"/>
          <w:szCs w:val="28"/>
        </w:rPr>
        <w:t>2434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805A4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E4303C">
        <w:rPr>
          <w:rFonts w:ascii="Times New Roman" w:hAnsi="Times New Roman"/>
          <w:b/>
          <w:sz w:val="28"/>
          <w:szCs w:val="28"/>
        </w:rPr>
        <w:t>33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4303C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="005805A4">
        <w:rPr>
          <w:rFonts w:ascii="Times New Roman" w:hAnsi="Times New Roman"/>
          <w:b/>
          <w:sz w:val="28"/>
          <w:szCs w:val="28"/>
        </w:rPr>
        <w:t>5</w:t>
      </w:r>
      <w:r w:rsidR="00E4303C">
        <w:rPr>
          <w:rFonts w:ascii="Times New Roman" w:hAnsi="Times New Roman"/>
          <w:b/>
          <w:sz w:val="28"/>
          <w:szCs w:val="28"/>
        </w:rPr>
        <w:t>07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4303C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5805A4">
        <w:rPr>
          <w:rFonts w:ascii="Times New Roman" w:hAnsi="Times New Roman"/>
          <w:sz w:val="28"/>
          <w:szCs w:val="28"/>
        </w:rPr>
        <w:t>больше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года, в том числе:</w:t>
      </w:r>
    </w:p>
    <w:p w14:paraId="04574805" w14:textId="77777777" w:rsidR="00E73C6A" w:rsidRPr="00B75C17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поступление налога на доходы физических лиц составило </w:t>
      </w:r>
      <w:r w:rsidR="00E4303C">
        <w:rPr>
          <w:rFonts w:ascii="Times New Roman" w:hAnsi="Times New Roman"/>
          <w:b/>
          <w:sz w:val="28"/>
          <w:szCs w:val="28"/>
        </w:rPr>
        <w:t>616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4303C">
        <w:rPr>
          <w:rFonts w:ascii="Times New Roman" w:hAnsi="Times New Roman"/>
          <w:b/>
          <w:sz w:val="28"/>
          <w:szCs w:val="28"/>
        </w:rPr>
        <w:t>6</w:t>
      </w:r>
      <w:r w:rsidR="005805A4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="00E4303C">
        <w:rPr>
          <w:rFonts w:ascii="Times New Roman" w:hAnsi="Times New Roman"/>
          <w:b/>
          <w:sz w:val="28"/>
          <w:szCs w:val="28"/>
        </w:rPr>
        <w:t>46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4303C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="00E4303C">
        <w:rPr>
          <w:rFonts w:ascii="Times New Roman" w:hAnsi="Times New Roman"/>
          <w:b/>
          <w:sz w:val="28"/>
          <w:szCs w:val="28"/>
        </w:rPr>
        <w:t>30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4303C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5805A4">
        <w:rPr>
          <w:rFonts w:ascii="Times New Roman" w:hAnsi="Times New Roman"/>
          <w:sz w:val="28"/>
          <w:szCs w:val="28"/>
        </w:rPr>
        <w:t>меньше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14:paraId="23729693" w14:textId="77777777"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товары (работы, услуги), производимые на территории Российской Федерации составило </w:t>
      </w:r>
      <w:r w:rsidR="00E4303C">
        <w:rPr>
          <w:rFonts w:ascii="Times New Roman" w:hAnsi="Times New Roman" w:cs="Times New Roman"/>
          <w:b/>
          <w:sz w:val="28"/>
          <w:szCs w:val="28"/>
        </w:rPr>
        <w:t>1 175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4303C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E43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5A4">
        <w:rPr>
          <w:rFonts w:ascii="Times New Roman" w:hAnsi="Times New Roman" w:cs="Times New Roman"/>
          <w:b/>
          <w:sz w:val="28"/>
          <w:szCs w:val="28"/>
        </w:rPr>
        <w:t>5</w:t>
      </w:r>
      <w:r w:rsidR="00E4303C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4303C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4303C">
        <w:rPr>
          <w:rFonts w:ascii="Times New Roman" w:hAnsi="Times New Roman" w:cs="Times New Roman"/>
          <w:b/>
          <w:sz w:val="28"/>
          <w:szCs w:val="28"/>
        </w:rPr>
        <w:t>178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4303C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805A4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E074610" w14:textId="77777777"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имущество физических лиц составило </w:t>
      </w:r>
      <w:r w:rsidR="00E4303C">
        <w:rPr>
          <w:rFonts w:ascii="Times New Roman" w:hAnsi="Times New Roman" w:cs="Times New Roman"/>
          <w:b/>
          <w:sz w:val="28"/>
          <w:szCs w:val="28"/>
        </w:rPr>
        <w:t>25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4303C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4303C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81331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4303C">
        <w:rPr>
          <w:rFonts w:ascii="Times New Roman" w:hAnsi="Times New Roman" w:cs="Times New Roman"/>
          <w:b/>
          <w:sz w:val="28"/>
          <w:szCs w:val="28"/>
        </w:rPr>
        <w:t>21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4303C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</w:t>
      </w:r>
      <w:r w:rsidR="00A81331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817CAA5" w14:textId="77777777"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– поступление земельного налога составило </w:t>
      </w:r>
      <w:r w:rsidR="00E4303C">
        <w:rPr>
          <w:rFonts w:ascii="Times New Roman" w:hAnsi="Times New Roman" w:cs="Times New Roman"/>
          <w:b/>
          <w:sz w:val="28"/>
          <w:szCs w:val="28"/>
        </w:rPr>
        <w:t>617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4303C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4561">
        <w:rPr>
          <w:rFonts w:ascii="Times New Roman" w:hAnsi="Times New Roman" w:cs="Times New Roman"/>
          <w:b/>
          <w:sz w:val="28"/>
          <w:szCs w:val="28"/>
        </w:rPr>
        <w:t>1</w:t>
      </w:r>
      <w:r w:rsidR="00E4303C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4303C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4303C">
        <w:rPr>
          <w:rFonts w:ascii="Times New Roman" w:hAnsi="Times New Roman" w:cs="Times New Roman"/>
          <w:b/>
          <w:sz w:val="28"/>
          <w:szCs w:val="28"/>
        </w:rPr>
        <w:t>381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4303C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E4561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AE4561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43C61F71" w14:textId="77777777"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–доходы от сдачи в аренду имущества, составляющего казну сельских поселений, утверждены решением о бюджете сельского поселения на 202</w:t>
      </w:r>
      <w:r w:rsidR="00D2676A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3</w:t>
      </w:r>
      <w:r w:rsidR="00D2676A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2676A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2676A">
        <w:rPr>
          <w:rFonts w:ascii="Times New Roman" w:hAnsi="Times New Roman" w:cs="Times New Roman"/>
          <w:sz w:val="28"/>
          <w:szCs w:val="28"/>
        </w:rPr>
        <w:t>. Доходы от сдачи в аренду имущества 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</w:t>
      </w:r>
      <w:r w:rsidR="00CC0FB7">
        <w:rPr>
          <w:rFonts w:ascii="Times New Roman" w:hAnsi="Times New Roman" w:cs="Times New Roman"/>
          <w:sz w:val="28"/>
          <w:szCs w:val="28"/>
        </w:rPr>
        <w:t>олугодии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D2676A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не </w:t>
      </w:r>
      <w:r w:rsidR="00D2676A">
        <w:rPr>
          <w:rFonts w:ascii="Times New Roman" w:hAnsi="Times New Roman" w:cs="Times New Roman"/>
          <w:sz w:val="28"/>
          <w:szCs w:val="28"/>
        </w:rPr>
        <w:t>поступали</w:t>
      </w:r>
      <w:r w:rsidRPr="00B75C17">
        <w:rPr>
          <w:rFonts w:ascii="Times New Roman" w:hAnsi="Times New Roman" w:cs="Times New Roman"/>
          <w:sz w:val="28"/>
          <w:szCs w:val="28"/>
        </w:rPr>
        <w:t xml:space="preserve">, </w:t>
      </w:r>
      <w:r w:rsidR="00D2676A">
        <w:rPr>
          <w:rFonts w:ascii="Times New Roman" w:hAnsi="Times New Roman" w:cs="Times New Roman"/>
          <w:sz w:val="28"/>
          <w:szCs w:val="28"/>
        </w:rPr>
        <w:t>поступление данного вида доходов 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CC0FB7">
        <w:rPr>
          <w:rFonts w:ascii="Times New Roman" w:hAnsi="Times New Roman" w:cs="Times New Roman"/>
          <w:sz w:val="28"/>
          <w:szCs w:val="28"/>
        </w:rPr>
        <w:t xml:space="preserve">аналогичном </w:t>
      </w:r>
      <w:r w:rsidRPr="00B75C17">
        <w:rPr>
          <w:rFonts w:ascii="Times New Roman" w:hAnsi="Times New Roman" w:cs="Times New Roman"/>
          <w:sz w:val="28"/>
          <w:szCs w:val="28"/>
        </w:rPr>
        <w:t>пер</w:t>
      </w:r>
      <w:r w:rsidR="00CC0FB7">
        <w:rPr>
          <w:rFonts w:ascii="Times New Roman" w:hAnsi="Times New Roman" w:cs="Times New Roman"/>
          <w:sz w:val="28"/>
          <w:szCs w:val="28"/>
        </w:rPr>
        <w:t>иоде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</w:t>
      </w:r>
      <w:r w:rsidR="00D2676A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676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CC0FB7">
        <w:rPr>
          <w:rFonts w:ascii="Times New Roman" w:hAnsi="Times New Roman" w:cs="Times New Roman"/>
          <w:b/>
          <w:sz w:val="28"/>
          <w:szCs w:val="28"/>
        </w:rPr>
        <w:t>100</w:t>
      </w:r>
      <w:r w:rsidR="00D2676A" w:rsidRPr="00B56C95">
        <w:rPr>
          <w:rFonts w:ascii="Times New Roman" w:hAnsi="Times New Roman" w:cs="Times New Roman"/>
          <w:b/>
          <w:sz w:val="28"/>
          <w:szCs w:val="28"/>
        </w:rPr>
        <w:t>,</w:t>
      </w:r>
      <w:r w:rsidR="00CC0FB7">
        <w:rPr>
          <w:rFonts w:ascii="Times New Roman" w:hAnsi="Times New Roman" w:cs="Times New Roman"/>
          <w:b/>
          <w:sz w:val="28"/>
          <w:szCs w:val="28"/>
        </w:rPr>
        <w:t>9</w:t>
      </w:r>
      <w:r w:rsidR="00D267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75C17">
        <w:rPr>
          <w:rFonts w:ascii="Times New Roman" w:hAnsi="Times New Roman" w:cs="Times New Roman"/>
          <w:sz w:val="28"/>
          <w:szCs w:val="28"/>
        </w:rPr>
        <w:t>.</w:t>
      </w:r>
    </w:p>
    <w:p w14:paraId="22B10380" w14:textId="77777777" w:rsidR="00CC0FB7" w:rsidRDefault="00CC0FB7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BE009FB" w14:textId="77777777" w:rsidR="00E73C6A" w:rsidRPr="00B75C17" w:rsidRDefault="00E73C6A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Безвозмездные поступления за </w:t>
      </w:r>
      <w:r w:rsidRPr="00B75C17">
        <w:rPr>
          <w:rFonts w:ascii="Times New Roman" w:hAnsi="Times New Roman" w:cs="Times New Roman"/>
          <w:sz w:val="28"/>
          <w:szCs w:val="28"/>
        </w:rPr>
        <w:t>п</w:t>
      </w:r>
      <w:r w:rsidR="00CC0FB7">
        <w:rPr>
          <w:rFonts w:ascii="Times New Roman" w:hAnsi="Times New Roman" w:cs="Times New Roman"/>
          <w:sz w:val="28"/>
          <w:szCs w:val="28"/>
        </w:rPr>
        <w:t>олугодие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 w:rsidR="005B2CD7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года поступили в сумме </w:t>
      </w:r>
      <w:r w:rsidR="00CC0FB7">
        <w:rPr>
          <w:rFonts w:ascii="Times New Roman" w:hAnsi="Times New Roman" w:cs="Times New Roman"/>
          <w:b/>
          <w:sz w:val="28"/>
          <w:szCs w:val="28"/>
        </w:rPr>
        <w:t>4014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CC0FB7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или </w:t>
      </w:r>
      <w:r w:rsidR="005B2CD7">
        <w:rPr>
          <w:rFonts w:ascii="Times New Roman" w:hAnsi="Times New Roman" w:cs="Times New Roman"/>
          <w:b/>
          <w:sz w:val="28"/>
          <w:szCs w:val="28"/>
          <w:lang w:eastAsia="en-US"/>
        </w:rPr>
        <w:t>4</w:t>
      </w:r>
      <w:r w:rsidR="00CC0FB7">
        <w:rPr>
          <w:rFonts w:ascii="Times New Roman" w:hAnsi="Times New Roman" w:cs="Times New Roman"/>
          <w:b/>
          <w:sz w:val="28"/>
          <w:szCs w:val="28"/>
          <w:lang w:eastAsia="en-US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CC0FB7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% плана, что на </w:t>
      </w:r>
      <w:r w:rsidR="00CC0FB7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5B2CD7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больше аналогичного периода 20</w:t>
      </w:r>
      <w:r w:rsidR="005B2CD7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года. Доля безвозмездных поступлений составила 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6</w:t>
      </w:r>
      <w:r w:rsidR="005B2CD7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,</w:t>
      </w:r>
      <w:r w:rsidR="00CC0FB7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%</w:t>
      </w:r>
      <w:r w:rsidR="00FF08D2"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>от всех доходов (</w:t>
      </w:r>
      <w:r w:rsidR="00CC0FB7">
        <w:rPr>
          <w:rFonts w:ascii="Times New Roman" w:hAnsi="Times New Roman" w:cs="Times New Roman"/>
          <w:b/>
          <w:sz w:val="28"/>
          <w:szCs w:val="28"/>
          <w:lang w:eastAsia="en-US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 </w:t>
      </w:r>
      <w:r w:rsidR="00CC0FB7">
        <w:rPr>
          <w:rFonts w:ascii="Times New Roman" w:hAnsi="Times New Roman" w:cs="Times New Roman"/>
          <w:b/>
          <w:sz w:val="28"/>
          <w:szCs w:val="28"/>
          <w:lang w:eastAsia="en-US"/>
        </w:rPr>
        <w:t>448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,</w:t>
      </w:r>
      <w:r w:rsidR="00CC0FB7">
        <w:rPr>
          <w:rFonts w:ascii="Times New Roman" w:hAnsi="Times New Roman" w:cs="Times New Roman"/>
          <w:b/>
          <w:sz w:val="28"/>
          <w:szCs w:val="28"/>
          <w:lang w:eastAsia="en-US"/>
        </w:rPr>
        <w:t>8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рублей), а именно:</w:t>
      </w:r>
    </w:p>
    <w:p w14:paraId="5CEBE322" w14:textId="77777777"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поступили дотации бюджетам сельских поселений на выравнивание бюджетной обеспеченности в сумме </w:t>
      </w:r>
      <w:r w:rsidR="00CC0FB7">
        <w:rPr>
          <w:rFonts w:ascii="Times New Roman" w:hAnsi="Times New Roman"/>
          <w:b/>
          <w:sz w:val="28"/>
          <w:szCs w:val="28"/>
        </w:rPr>
        <w:t>3</w:t>
      </w:r>
      <w:r w:rsidR="00AB1FEB">
        <w:rPr>
          <w:rFonts w:ascii="Times New Roman" w:hAnsi="Times New Roman"/>
          <w:b/>
          <w:sz w:val="28"/>
          <w:szCs w:val="28"/>
        </w:rPr>
        <w:t>9</w:t>
      </w:r>
      <w:r w:rsidR="00CC0FB7">
        <w:rPr>
          <w:rFonts w:ascii="Times New Roman" w:hAnsi="Times New Roman"/>
          <w:b/>
          <w:sz w:val="28"/>
          <w:szCs w:val="28"/>
        </w:rPr>
        <w:t>21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C0FB7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AB1FEB">
        <w:rPr>
          <w:rFonts w:ascii="Times New Roman" w:hAnsi="Times New Roman"/>
          <w:b/>
          <w:sz w:val="28"/>
          <w:szCs w:val="28"/>
        </w:rPr>
        <w:t>5</w:t>
      </w:r>
      <w:r w:rsidR="00CC0FB7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CC0FB7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C0FB7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</w:t>
      </w:r>
      <w:r w:rsidR="00AB1FEB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14:paraId="6075806B" w14:textId="27220884"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поступили субвенции бюджетам на осуществление первичного воинского учета </w:t>
      </w:r>
      <w:r w:rsidR="00A44FF2">
        <w:rPr>
          <w:rFonts w:ascii="Times New Roman" w:hAnsi="Times New Roman"/>
          <w:sz w:val="28"/>
          <w:szCs w:val="28"/>
        </w:rPr>
        <w:t>органами местного самоуправления поселений, муниципальных и городских округов</w:t>
      </w:r>
      <w:r w:rsidRPr="00B75C17">
        <w:rPr>
          <w:rFonts w:ascii="Times New Roman" w:hAnsi="Times New Roman"/>
          <w:sz w:val="28"/>
          <w:szCs w:val="28"/>
        </w:rPr>
        <w:t xml:space="preserve"> в сумме </w:t>
      </w:r>
      <w:r w:rsidR="00070619">
        <w:rPr>
          <w:rFonts w:ascii="Times New Roman" w:hAnsi="Times New Roman"/>
          <w:b/>
          <w:sz w:val="28"/>
          <w:szCs w:val="28"/>
        </w:rPr>
        <w:t>92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070619">
        <w:rPr>
          <w:rFonts w:ascii="Times New Roman" w:hAnsi="Times New Roman"/>
          <w:b/>
          <w:sz w:val="28"/>
          <w:szCs w:val="28"/>
        </w:rPr>
        <w:t>33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70619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070619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70619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070619">
        <w:rPr>
          <w:rFonts w:ascii="Times New Roman" w:hAnsi="Times New Roman"/>
          <w:sz w:val="28"/>
          <w:szCs w:val="28"/>
        </w:rPr>
        <w:t>меньше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AB1FEB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14:paraId="16CC6662" w14:textId="77777777" w:rsidR="00E73C6A" w:rsidRPr="00B75C17" w:rsidRDefault="00E73C6A" w:rsidP="00E73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  <w:r w:rsidR="00A44FF2">
        <w:rPr>
          <w:rFonts w:ascii="Times New Roman" w:hAnsi="Times New Roman" w:cs="Times New Roman"/>
          <w:sz w:val="28"/>
          <w:szCs w:val="28"/>
        </w:rPr>
        <w:t xml:space="preserve">За полугодие </w:t>
      </w:r>
      <w:r w:rsidRPr="00B75C17">
        <w:rPr>
          <w:rFonts w:ascii="Times New Roman" w:hAnsi="Times New Roman"/>
          <w:sz w:val="28"/>
          <w:szCs w:val="28"/>
        </w:rPr>
        <w:t>202</w:t>
      </w:r>
      <w:r w:rsidR="00A3339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A44FF2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="00A44FF2">
        <w:rPr>
          <w:rFonts w:ascii="Times New Roman" w:hAnsi="Times New Roman"/>
          <w:b/>
          <w:sz w:val="28"/>
          <w:szCs w:val="28"/>
        </w:rPr>
        <w:t>448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44FF2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A44FF2">
        <w:rPr>
          <w:rFonts w:ascii="Times New Roman" w:hAnsi="Times New Roman"/>
          <w:b/>
          <w:sz w:val="28"/>
          <w:szCs w:val="28"/>
        </w:rPr>
        <w:t>41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44FF2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="00A44FF2">
        <w:rPr>
          <w:rFonts w:ascii="Times New Roman" w:hAnsi="Times New Roman"/>
          <w:b/>
          <w:sz w:val="28"/>
          <w:szCs w:val="28"/>
        </w:rPr>
        <w:t>408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44FF2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</w:t>
      </w:r>
      <w:r w:rsidR="00A33390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14:paraId="3A808B74" w14:textId="77777777" w:rsidR="00B977C2" w:rsidRDefault="00B977C2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72B06A" w14:textId="77777777" w:rsidR="00F72B46" w:rsidRDefault="00BE2B8E" w:rsidP="00D52E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3. Анализ исполнения расходной части бюджета </w:t>
      </w:r>
      <w:r w:rsidR="00043635" w:rsidRPr="00B75C17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</w:p>
    <w:p w14:paraId="7AE6B316" w14:textId="77777777" w:rsidR="00BE2B8E" w:rsidRPr="00B75C17" w:rsidRDefault="00BE2B8E" w:rsidP="00D52E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72B46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1233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7F715870" w14:textId="77777777" w:rsidR="00BE2B8E" w:rsidRPr="00B75C17" w:rsidRDefault="00BE2B8E" w:rsidP="0089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5AADDC" w14:textId="77777777" w:rsidR="00C177DC" w:rsidRDefault="00C177DC" w:rsidP="00B977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</w:t>
      </w:r>
      <w:r w:rsidR="00F72B46">
        <w:rPr>
          <w:rFonts w:ascii="Times New Roman" w:hAnsi="Times New Roman" w:cs="Times New Roman"/>
          <w:sz w:val="28"/>
          <w:szCs w:val="28"/>
        </w:rPr>
        <w:t xml:space="preserve"> за полугодие 2022 года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сравнение показателей с аналогичным периодом 20</w:t>
      </w:r>
      <w:r w:rsidR="001C1233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приведен в таблице№2.</w:t>
      </w:r>
    </w:p>
    <w:p w14:paraId="43CC9D6C" w14:textId="77777777" w:rsidR="00740488" w:rsidRPr="00740488" w:rsidRDefault="00740488" w:rsidP="0074048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№2 (</w:t>
      </w:r>
      <w:proofErr w:type="spellStart"/>
      <w:r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</w:t>
      </w:r>
      <w:proofErr w:type="spellEnd"/>
      <w:r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tbl>
      <w:tblPr>
        <w:tblW w:w="103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4"/>
        <w:gridCol w:w="429"/>
        <w:gridCol w:w="429"/>
        <w:gridCol w:w="1056"/>
        <w:gridCol w:w="891"/>
        <w:gridCol w:w="1163"/>
        <w:gridCol w:w="822"/>
        <w:gridCol w:w="879"/>
        <w:gridCol w:w="1247"/>
      </w:tblGrid>
      <w:tr w:rsidR="00AE6183" w:rsidRPr="009D4635" w14:paraId="7E062016" w14:textId="77777777" w:rsidTr="008F719C">
        <w:trPr>
          <w:trHeight w:val="285"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C02389" w14:textId="77777777"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14:paraId="351FF671" w14:textId="77777777"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14:paraId="263E2551" w14:textId="77777777"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A6D37" w14:textId="77777777" w:rsidR="00AE6183" w:rsidRPr="00740488" w:rsidRDefault="00AE6183" w:rsidP="007404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2022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14:paraId="2BACBA30" w14:textId="50F8F714" w:rsidR="00AE6183" w:rsidRPr="009D4635" w:rsidRDefault="00AE6183" w:rsidP="009E3A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бюджета за </w:t>
            </w:r>
            <w:r w:rsidR="009E3A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полугодие 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BEFB39" w14:textId="77777777" w:rsidR="009E3AEA" w:rsidRDefault="00AE6183" w:rsidP="009E3A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Отклонение </w:t>
            </w:r>
            <w:r w:rsidR="009E3AEA">
              <w:rPr>
                <w:rFonts w:ascii="Times New Roman" w:hAnsi="Times New Roman" w:cs="Times New Roman"/>
                <w:b/>
                <w:sz w:val="18"/>
                <w:szCs w:val="18"/>
              </w:rPr>
              <w:t>полугодие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2022 к </w:t>
            </w:r>
          </w:p>
          <w:p w14:paraId="1C6F89CC" w14:textId="0E6FF87D" w:rsidR="00AE6183" w:rsidRPr="009D4635" w:rsidRDefault="009E3AEA" w:rsidP="009E3A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полугодию</w:t>
            </w:r>
            <w:r w:rsidR="00AE61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2021 (+,-)</w:t>
            </w:r>
          </w:p>
        </w:tc>
      </w:tr>
      <w:tr w:rsidR="00AE6183" w:rsidRPr="009D4635" w14:paraId="17C1874B" w14:textId="77777777" w:rsidTr="008F719C">
        <w:trPr>
          <w:cantSplit/>
          <w:trHeight w:val="1134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09E90C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3E5158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8C36A97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DD29F3" w14:textId="77777777" w:rsidR="00AE6183" w:rsidRPr="009D4635" w:rsidRDefault="00AE6183" w:rsidP="005F2B6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о бюджете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9F3C4C" w14:textId="5BCC4D41" w:rsidR="00AE6183" w:rsidRPr="0045600A" w:rsidRDefault="00AE6183" w:rsidP="009E3AEA">
            <w:pPr>
              <w:spacing w:after="0" w:line="240" w:lineRule="auto"/>
              <w:ind w:left="-76" w:right="-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бюджета за </w:t>
            </w:r>
            <w:r w:rsidR="009E3AEA" w:rsidRPr="009E3AE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полугодие</w:t>
            </w:r>
            <w:r w:rsidR="009E3A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4C4D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D91489" w14:textId="77777777" w:rsidR="00AE6183" w:rsidRPr="009D4635" w:rsidRDefault="00AE6183" w:rsidP="005F2B6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исполнение бюджета к плановым показателям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14:paraId="3BF5BF62" w14:textId="77777777" w:rsidR="00AE6183" w:rsidRPr="009D4635" w:rsidRDefault="00AE6183" w:rsidP="005F2B6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 выполнения бюджета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BBF6EE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FCEA9F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6183" w:rsidRPr="009D4635" w14:paraId="375A1E9F" w14:textId="77777777" w:rsidTr="00522409">
        <w:trPr>
          <w:trHeight w:val="28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FFE31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488">
              <w:rPr>
                <w:rFonts w:ascii="Times New Roman" w:hAnsi="Times New Roman" w:cs="Times New Roman"/>
                <w:b/>
                <w:sz w:val="18"/>
                <w:szCs w:val="18"/>
              </w:rPr>
              <w:t>Общегосударственные вопросы</w:t>
            </w: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7959D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36C99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59E4C7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8785,6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AA6CCD" w14:textId="5F7C7743" w:rsidR="00AE6183" w:rsidRPr="009D4635" w:rsidRDefault="009E3AEA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3668,5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1CCB64" w14:textId="1DE8579A" w:rsidR="00AE6183" w:rsidRPr="009D4635" w:rsidRDefault="009E3AEA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-5117,1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B389C7" w14:textId="7467C5A8" w:rsidR="00AE6183" w:rsidRPr="009D4635" w:rsidRDefault="009E3AEA" w:rsidP="00C118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C118B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C118B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977F4" w14:textId="7407F13F" w:rsidR="00AE6183" w:rsidRPr="009D4635" w:rsidRDefault="009E3AEA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3805,6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3B8B41" w14:textId="6FDE6298" w:rsidR="00AE6183" w:rsidRPr="009D4635" w:rsidRDefault="009E3AEA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-137,1</w:t>
            </w:r>
          </w:p>
        </w:tc>
      </w:tr>
      <w:tr w:rsidR="00AE6183" w:rsidRPr="009D4635" w14:paraId="05A3822A" w14:textId="77777777" w:rsidTr="00522409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3B8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E809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71F8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029F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6B32" w14:textId="605DBF82" w:rsidR="00AE6183" w:rsidRPr="009D4635" w:rsidRDefault="009E3AE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4A69" w14:textId="06B63FC3" w:rsidR="00AE6183" w:rsidRPr="009D4635" w:rsidRDefault="009E3AE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-424,0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7189" w14:textId="01C35E18" w:rsidR="00AE6183" w:rsidRPr="009D4635" w:rsidRDefault="009E3AE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9B56" w14:textId="03D5BE23" w:rsidR="00AE6183" w:rsidRPr="009D4635" w:rsidRDefault="009E3AE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3B24" w14:textId="78CAD987" w:rsidR="00AE6183" w:rsidRPr="009D4635" w:rsidRDefault="009E3AE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</w:tr>
      <w:tr w:rsidR="00AE6183" w:rsidRPr="009D4635" w14:paraId="2FE8F2F7" w14:textId="77777777" w:rsidTr="008F719C">
        <w:trPr>
          <w:trHeight w:val="272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2D91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093D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42DA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68EF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5417" w14:textId="340C4409" w:rsidR="00AE6183" w:rsidRPr="009D4635" w:rsidRDefault="001F4E4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EA33" w14:textId="009710C8" w:rsidR="00AE6183" w:rsidRPr="009D4635" w:rsidRDefault="001F4E4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-4548,5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531C" w14:textId="568AC29A" w:rsidR="00AE6183" w:rsidRPr="009D4635" w:rsidRDefault="001F4E4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35EF" w14:textId="64794727" w:rsidR="00AE6183" w:rsidRPr="009D4635" w:rsidRDefault="001F4E4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E6B7" w14:textId="33C644A5" w:rsidR="00AE6183" w:rsidRPr="009D4635" w:rsidRDefault="001F4E4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-62,2</w:t>
            </w:r>
          </w:p>
        </w:tc>
      </w:tr>
      <w:tr w:rsidR="00AE6183" w:rsidRPr="009D4635" w14:paraId="3C7AB341" w14:textId="77777777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CA92" w14:textId="77777777" w:rsidR="00AE6183" w:rsidRPr="009D4635" w:rsidRDefault="00522409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  <w:r w:rsidR="00AE6183" w:rsidRPr="009D46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F88B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9422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B98F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A1A8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636D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2BAF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AC6" w14:textId="3C1E8FCA" w:rsidR="00AE6183" w:rsidRPr="009D4635" w:rsidRDefault="001F4E4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2B5F" w14:textId="46ED5E08" w:rsidR="00AE6183" w:rsidRPr="009D4635" w:rsidRDefault="001F4E4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+1,2</w:t>
            </w:r>
          </w:p>
        </w:tc>
      </w:tr>
      <w:tr w:rsidR="003C14FE" w:rsidRPr="009D4635" w14:paraId="0774063A" w14:textId="77777777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F5CD" w14:textId="1D737D72" w:rsidR="003C14FE" w:rsidRPr="009D4635" w:rsidRDefault="003C14FE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проведение выборов и референдумов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5FFD" w14:textId="72A03795" w:rsidR="003C14FE" w:rsidRPr="009D4635" w:rsidRDefault="003C14FE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2E53" w14:textId="07813FAD" w:rsidR="003C14FE" w:rsidRPr="009D4635" w:rsidRDefault="003C14FE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EF95" w14:textId="04747CBC" w:rsidR="003C14FE" w:rsidRPr="009D4635" w:rsidRDefault="003C14FE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0144" w14:textId="03E1E435" w:rsidR="003C14FE" w:rsidRPr="009D4635" w:rsidRDefault="003C14FE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7B40" w14:textId="0BFC89AB" w:rsidR="003C14FE" w:rsidRPr="009D4635" w:rsidRDefault="003C14FE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0F28" w14:textId="723A1260" w:rsidR="003C14FE" w:rsidRPr="009D4635" w:rsidRDefault="003C14FE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4141" w14:textId="38DFE1FD" w:rsidR="003C14FE" w:rsidRPr="009D4635" w:rsidRDefault="003C14FE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3EA5" w14:textId="7FED7D26" w:rsidR="003C14FE" w:rsidRPr="009D4635" w:rsidRDefault="003C14FE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E6183" w:rsidRPr="009D4635" w14:paraId="6C300D50" w14:textId="77777777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92FD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Резервный фонд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CD99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50AE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04D7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9FF2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D9DC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-45,0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A9B0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378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4B8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E6183" w:rsidRPr="009D4635" w14:paraId="68DF6083" w14:textId="77777777" w:rsidTr="008F719C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B84B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BD08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C70D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342F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CF94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F2B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DEF2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BA16" w14:textId="6C96D1FF" w:rsidR="00AE6183" w:rsidRPr="009D4635" w:rsidRDefault="004847A5" w:rsidP="004847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5224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C579" w14:textId="4F81807A" w:rsidR="00AE6183" w:rsidRPr="009D4635" w:rsidRDefault="004847A5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-9,4</w:t>
            </w:r>
          </w:p>
        </w:tc>
      </w:tr>
      <w:tr w:rsidR="00AE6183" w:rsidRPr="009D4635" w14:paraId="785FB267" w14:textId="77777777" w:rsidTr="00522409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66C36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23FAA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8133C1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AB222C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4AA828" w14:textId="31D6C210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21ECE3" w14:textId="3A970E15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-185,2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898FAA" w14:textId="4CA2AD82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59465F" w14:textId="20251B4B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ED8DA5" w14:textId="4646F366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-1,1</w:t>
            </w:r>
          </w:p>
        </w:tc>
      </w:tr>
      <w:tr w:rsidR="00AE6183" w:rsidRPr="009D4635" w14:paraId="042F8A4E" w14:textId="77777777" w:rsidTr="00522409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3DB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648B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3E0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A7DF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0B80" w14:textId="33B94BF6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0025" w14:textId="637830BB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-185,2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72B2" w14:textId="52ADD089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D5AD" w14:textId="16745757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44D6" w14:textId="3796202C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-1,1</w:t>
            </w:r>
          </w:p>
        </w:tc>
      </w:tr>
      <w:tr w:rsidR="00AE6183" w:rsidRPr="009D4635" w14:paraId="578DB31C" w14:textId="77777777" w:rsidTr="008F719C">
        <w:trPr>
          <w:trHeight w:val="46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98D88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760E9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DC7EC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B9D8D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7E498" w14:textId="3B966E7B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961CD" w14:textId="7FA500B6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9D35C" w14:textId="7F8715B9" w:rsidR="00AE6183" w:rsidRPr="009D4635" w:rsidRDefault="00EB5611" w:rsidP="00EB561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E3AC0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0B8C7" w14:textId="09A690B7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+0,7</w:t>
            </w:r>
          </w:p>
        </w:tc>
      </w:tr>
      <w:tr w:rsidR="00AE6183" w:rsidRPr="009D4635" w14:paraId="2B2B1E52" w14:textId="77777777" w:rsidTr="008F719C">
        <w:trPr>
          <w:trHeight w:val="48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2D15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7EC1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A355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B8F7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A158" w14:textId="650FFB93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56A0" w14:textId="666079EE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808" w14:textId="14DA862C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40C8" w14:textId="77777777"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0323" w14:textId="737946C0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+0,7</w:t>
            </w:r>
          </w:p>
        </w:tc>
      </w:tr>
      <w:tr w:rsidR="00AE6183" w:rsidRPr="009D4635" w14:paraId="15AB9EAB" w14:textId="77777777" w:rsidTr="002D2BA9">
        <w:trPr>
          <w:trHeight w:val="1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70A01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879683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60ABD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F6C4C2" w14:textId="77777777"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2171,9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E726FC" w14:textId="6750207B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1161,8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CF6996" w14:textId="2E234190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-1010,1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1289BD" w14:textId="56C577C9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3B073A" w14:textId="525EFB33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9127AC" w14:textId="6987907A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+127,8</w:t>
            </w:r>
          </w:p>
        </w:tc>
      </w:tr>
      <w:tr w:rsidR="00AE6183" w:rsidRPr="009D4635" w14:paraId="543DD527" w14:textId="77777777" w:rsidTr="002D2BA9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CDE7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0836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CBAB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46F9" w14:textId="77777777"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2169,9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8EDB" w14:textId="2BC2D106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3D94" w14:textId="605B4C54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-1008,1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1E53" w14:textId="79BF25F1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1B8A" w14:textId="58981B45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3841" w14:textId="60F4C900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+127,8</w:t>
            </w:r>
          </w:p>
        </w:tc>
      </w:tr>
      <w:tr w:rsidR="00AE6183" w:rsidRPr="009D4635" w14:paraId="137D6BA4" w14:textId="77777777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1435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0ECA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5DE9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774E" w14:textId="77777777"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C600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BF99" w14:textId="77777777"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302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AFB6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A480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E6183" w:rsidRPr="009D4635" w14:paraId="12D70188" w14:textId="77777777" w:rsidTr="00114334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71B57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00AB41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B69D80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C51CE1" w14:textId="77777777"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3883,4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F1B45D" w14:textId="6599447B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1481,9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A11859" w14:textId="7D8AC007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-2401,5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2FC987" w14:textId="42C1A47A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53068D" w14:textId="4A8A2038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1462,1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2F2624" w14:textId="461DC684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+19,8</w:t>
            </w:r>
          </w:p>
        </w:tc>
      </w:tr>
      <w:tr w:rsidR="00AE6183" w:rsidRPr="009D4635" w14:paraId="628C1232" w14:textId="77777777" w:rsidTr="00114334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78B3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5102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755E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8778" w14:textId="77777777"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C4DC" w14:textId="18D5D00B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0397" w14:textId="65D9B0A0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7F43" w14:textId="39E0C996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0B27" w14:textId="72ABFD63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9A87" w14:textId="63A1E919" w:rsidR="00AE6183" w:rsidRPr="009D4635" w:rsidRDefault="00EB561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+7,5</w:t>
            </w:r>
          </w:p>
        </w:tc>
      </w:tr>
      <w:tr w:rsidR="00AE6183" w:rsidRPr="009D4635" w14:paraId="76142375" w14:textId="77777777" w:rsidTr="00114334">
        <w:trPr>
          <w:trHeight w:val="24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EA3F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43D0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3CA1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E3EC" w14:textId="77777777"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C31B" w14:textId="30718ABF" w:rsidR="00AE6183" w:rsidRPr="009D4635" w:rsidRDefault="0021612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ABA3" w14:textId="3ABBCD70" w:rsidR="00AE6183" w:rsidRPr="009D4635" w:rsidRDefault="0021612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-423,2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7B56" w14:textId="639E77DB" w:rsidR="00AE6183" w:rsidRPr="009D4635" w:rsidRDefault="0021612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5408" w14:textId="4DFBF2EC" w:rsidR="00AE6183" w:rsidRPr="009D4635" w:rsidRDefault="0021612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7CD0" w14:textId="210ABD06" w:rsidR="00AE6183" w:rsidRPr="009D4635" w:rsidRDefault="0021612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+57,6</w:t>
            </w:r>
          </w:p>
        </w:tc>
      </w:tr>
      <w:tr w:rsidR="00AE6183" w:rsidRPr="009D4635" w14:paraId="184E9049" w14:textId="77777777" w:rsidTr="00114334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EEB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F179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6B6D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E7A" w14:textId="77777777"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6BE7" w14:textId="5077DEAA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781B" w14:textId="41A50A24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-1914,3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4899" w14:textId="7814EEF9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F68A" w14:textId="0FB5B28A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E7A0" w14:textId="639DD64D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-45,3</w:t>
            </w:r>
          </w:p>
        </w:tc>
      </w:tr>
      <w:tr w:rsidR="00AE6183" w:rsidRPr="009D4635" w14:paraId="79880C40" w14:textId="77777777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20BFA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9225EC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C5C01A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7788B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830D6" w14:textId="4E39C3D8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62807" w14:textId="0D564DEA" w:rsidR="00AE6183" w:rsidRPr="009D4635" w:rsidRDefault="005B15D4" w:rsidP="005B15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+140</w:t>
            </w:r>
            <w:r w:rsidR="00AE6183"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A8DC8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DE13D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6A1C0" w14:textId="7B6B00D6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+140,0</w:t>
            </w:r>
          </w:p>
        </w:tc>
      </w:tr>
      <w:tr w:rsidR="00AE6183" w:rsidRPr="009D4635" w14:paraId="433912B9" w14:textId="77777777" w:rsidTr="008F719C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FAB8" w14:textId="77777777" w:rsidR="00AE6183" w:rsidRPr="009D4635" w:rsidRDefault="00114334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4E45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766B" w14:textId="77777777" w:rsidR="00AE6183" w:rsidRPr="009D4635" w:rsidRDefault="00114334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E067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C115" w14:textId="032D7EA9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19A" w14:textId="64F42202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94CB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2442" w14:textId="77777777"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E320" w14:textId="6CFFE58F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+140,0</w:t>
            </w:r>
          </w:p>
        </w:tc>
      </w:tr>
      <w:tr w:rsidR="00AE6183" w:rsidRPr="009D4635" w14:paraId="7FB966C4" w14:textId="77777777" w:rsidTr="009361DD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023B6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6FB85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C07A4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1DEEC1" w14:textId="77777777"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5D233A" w14:textId="75BB3CF7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1D3BFD" w14:textId="50F40FD3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-122,4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934389" w14:textId="055D96FA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92A475" w14:textId="6AE3EE5B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BBCD22" w14:textId="766914EA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-12,9</w:t>
            </w:r>
          </w:p>
        </w:tc>
      </w:tr>
      <w:tr w:rsidR="00AE6183" w:rsidRPr="009D4635" w14:paraId="7C12073D" w14:textId="77777777" w:rsidTr="009361DD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701B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7BE0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FF78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4FD1" w14:textId="77777777"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1217" w14:textId="17B45E5D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DE4A" w14:textId="088AD1B5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-132,4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7FDE" w14:textId="4DAE6D1E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5053" w14:textId="4990490C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508E" w14:textId="317FC416" w:rsidR="00AE6183" w:rsidRPr="009D4635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</w:tr>
      <w:tr w:rsidR="005B15D4" w:rsidRPr="009D4635" w14:paraId="7EDB837F" w14:textId="77777777" w:rsidTr="009361DD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884C" w14:textId="1C9C0E30" w:rsidR="005B15D4" w:rsidRPr="009D4635" w:rsidRDefault="005B15D4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76D7" w14:textId="29D902A2" w:rsidR="005B15D4" w:rsidRPr="009D4635" w:rsidRDefault="005B15D4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0EE3" w14:textId="0546C75D" w:rsidR="005B15D4" w:rsidRPr="009D4635" w:rsidRDefault="005B15D4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132D" w14:textId="075AEB58" w:rsidR="005B15D4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70B9" w14:textId="4603370E" w:rsidR="005B15D4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5F13" w14:textId="0463F4BF" w:rsidR="005B15D4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04A9" w14:textId="09B10301" w:rsidR="005B15D4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C067" w14:textId="66CCF901" w:rsidR="005B15D4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16AB" w14:textId="60798BAE" w:rsidR="005B15D4" w:rsidRDefault="005B15D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+10,0</w:t>
            </w:r>
          </w:p>
        </w:tc>
      </w:tr>
      <w:tr w:rsidR="00AE6183" w:rsidRPr="009D4635" w14:paraId="07B902AB" w14:textId="77777777" w:rsidTr="00F3249F">
        <w:trPr>
          <w:trHeight w:val="217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5AAC9D14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B12F417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112AD872" w14:textId="77777777"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33BE48D5" w14:textId="77777777" w:rsidR="00AE6183" w:rsidRPr="009D4635" w:rsidRDefault="00F3249F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15438,7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25FCEECB" w14:textId="77892611" w:rsidR="00AE6183" w:rsidRPr="009D4635" w:rsidRDefault="001E4150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6713,6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7361AC4C" w14:textId="189BF205" w:rsidR="00AE6183" w:rsidRPr="009D4635" w:rsidRDefault="001E4150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-8725,1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051BD58D" w14:textId="040A295E" w:rsidR="00AE6183" w:rsidRPr="009D4635" w:rsidRDefault="001E4150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17DC321B" w14:textId="14A27953" w:rsidR="00AE6183" w:rsidRPr="009D4635" w:rsidRDefault="001E4150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6576,4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757AEBE7" w14:textId="75553810" w:rsidR="00AE6183" w:rsidRPr="009D4635" w:rsidRDefault="001E4150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+137,2</w:t>
            </w:r>
            <w:r w:rsidR="000E52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14:paraId="5FA81670" w14:textId="77777777" w:rsidR="00740488" w:rsidRPr="00B75C17" w:rsidRDefault="00740488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71A8FE" w14:textId="77777777" w:rsidR="001C0180" w:rsidRDefault="001C0180" w:rsidP="00EC36FB">
      <w:pPr>
        <w:tabs>
          <w:tab w:val="left" w:pos="0"/>
        </w:tabs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96CFE19" w14:textId="55D38ACC" w:rsidR="00BE2B8E" w:rsidRPr="00B75C17" w:rsidRDefault="00BE2B8E" w:rsidP="00EC36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eastAsiaTheme="minorHAnsi"/>
          <w:sz w:val="28"/>
          <w:szCs w:val="28"/>
          <w:lang w:eastAsia="en-US"/>
        </w:rPr>
        <w:tab/>
      </w:r>
      <w:r w:rsidRPr="00B75C17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4B0C88">
        <w:rPr>
          <w:rFonts w:ascii="Times New Roman" w:hAnsi="Times New Roman" w:cs="Times New Roman"/>
          <w:sz w:val="28"/>
          <w:szCs w:val="28"/>
        </w:rPr>
        <w:t>за 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1C0180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выполнены в сумме </w:t>
      </w:r>
      <w:r w:rsidR="004B0C88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4B0C88">
        <w:rPr>
          <w:rFonts w:ascii="Times New Roman" w:hAnsi="Times New Roman" w:cs="Times New Roman"/>
          <w:b/>
          <w:sz w:val="28"/>
          <w:szCs w:val="28"/>
        </w:rPr>
        <w:t>713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B0C88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B0C88">
        <w:rPr>
          <w:rFonts w:ascii="Times New Roman" w:hAnsi="Times New Roman" w:cs="Times New Roman"/>
          <w:b/>
          <w:sz w:val="28"/>
          <w:szCs w:val="28"/>
        </w:rPr>
        <w:t>43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B0C88">
        <w:rPr>
          <w:rFonts w:ascii="Times New Roman" w:hAnsi="Times New Roman" w:cs="Times New Roman"/>
          <w:b/>
          <w:sz w:val="28"/>
          <w:szCs w:val="28"/>
        </w:rPr>
        <w:t>5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 (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1C0180">
        <w:rPr>
          <w:rFonts w:ascii="Times New Roman" w:hAnsi="Times New Roman" w:cs="Times New Roman"/>
          <w:b/>
          <w:sz w:val="28"/>
          <w:szCs w:val="28"/>
        </w:rPr>
        <w:t>5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1C0180">
        <w:rPr>
          <w:rFonts w:ascii="Times New Roman" w:hAnsi="Times New Roman" w:cs="Times New Roman"/>
          <w:b/>
          <w:sz w:val="28"/>
          <w:szCs w:val="28"/>
        </w:rPr>
        <w:t>438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рублей),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4B0C88">
        <w:rPr>
          <w:rFonts w:ascii="Times New Roman" w:hAnsi="Times New Roman" w:cs="Times New Roman"/>
          <w:b/>
          <w:sz w:val="28"/>
          <w:szCs w:val="28"/>
        </w:rPr>
        <w:t>37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B0C88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C0180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14:paraId="655CFF83" w14:textId="6AD74890"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«Общегосударственные вопросы» выполнены в сумме </w:t>
      </w:r>
      <w:r w:rsidR="004B0C88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0C88">
        <w:rPr>
          <w:rFonts w:ascii="Times New Roman" w:hAnsi="Times New Roman" w:cs="Times New Roman"/>
          <w:b/>
          <w:bCs/>
          <w:sz w:val="28"/>
          <w:szCs w:val="28"/>
        </w:rPr>
        <w:t>68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B0C8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B0C88">
        <w:rPr>
          <w:rFonts w:ascii="Times New Roman" w:hAnsi="Times New Roman" w:cs="Times New Roman"/>
          <w:b/>
          <w:sz w:val="28"/>
          <w:szCs w:val="28"/>
        </w:rPr>
        <w:t>41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B0C88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B0C88">
        <w:rPr>
          <w:rFonts w:ascii="Times New Roman" w:hAnsi="Times New Roman" w:cs="Times New Roman"/>
          <w:b/>
          <w:bCs/>
          <w:sz w:val="28"/>
          <w:szCs w:val="28"/>
        </w:rPr>
        <w:t>137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B0C8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B0C88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3BC33D4D" w14:textId="3CA2F9C5"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оборона» выполнены в сумме </w:t>
      </w:r>
      <w:r w:rsidR="004B0C88">
        <w:rPr>
          <w:rFonts w:ascii="Times New Roman" w:hAnsi="Times New Roman" w:cs="Times New Roman"/>
          <w:b/>
          <w:bCs/>
          <w:sz w:val="28"/>
          <w:szCs w:val="28"/>
        </w:rPr>
        <w:t>92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B0C88">
        <w:rPr>
          <w:rFonts w:ascii="Times New Roman" w:hAnsi="Times New Roman" w:cs="Times New Roman"/>
          <w:b/>
          <w:sz w:val="28"/>
          <w:szCs w:val="28"/>
        </w:rPr>
        <w:t>33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B0C88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B0C88">
        <w:rPr>
          <w:rFonts w:ascii="Times New Roman" w:hAnsi="Times New Roman" w:cs="Times New Roman"/>
          <w:b/>
          <w:sz w:val="28"/>
          <w:szCs w:val="28"/>
        </w:rPr>
        <w:t>1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B0C88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B0C88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4C137E5A" w14:textId="7951AA37"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безопасность и правоохранительная деятельность» </w:t>
      </w:r>
      <w:r w:rsidR="004B0C88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4B0C88">
        <w:rPr>
          <w:rFonts w:ascii="Times New Roman" w:hAnsi="Times New Roman" w:cs="Times New Roman"/>
          <w:b/>
          <w:sz w:val="28"/>
          <w:szCs w:val="28"/>
        </w:rPr>
        <w:t xml:space="preserve">11,2 </w:t>
      </w:r>
      <w:r w:rsidR="004B0C88">
        <w:rPr>
          <w:rFonts w:ascii="Times New Roman" w:hAnsi="Times New Roman" w:cs="Times New Roman"/>
          <w:sz w:val="28"/>
          <w:szCs w:val="28"/>
        </w:rPr>
        <w:t>тыс. рублей</w:t>
      </w:r>
      <w:r w:rsidR="00C5009D">
        <w:rPr>
          <w:rFonts w:ascii="Times New Roman" w:hAnsi="Times New Roman" w:cs="Times New Roman"/>
          <w:sz w:val="28"/>
          <w:szCs w:val="28"/>
        </w:rPr>
        <w:t xml:space="preserve"> или </w:t>
      </w:r>
      <w:r w:rsidR="00C5009D">
        <w:rPr>
          <w:rFonts w:ascii="Times New Roman" w:hAnsi="Times New Roman" w:cs="Times New Roman"/>
          <w:b/>
          <w:sz w:val="28"/>
          <w:szCs w:val="28"/>
        </w:rPr>
        <w:t xml:space="preserve">28,0% </w:t>
      </w:r>
      <w:r w:rsidR="00C5009D" w:rsidRPr="00C5009D">
        <w:rPr>
          <w:rFonts w:ascii="Times New Roman" w:hAnsi="Times New Roman" w:cs="Times New Roman"/>
          <w:sz w:val="28"/>
          <w:szCs w:val="28"/>
        </w:rPr>
        <w:t>плана</w:t>
      </w:r>
      <w:r w:rsidR="00C5009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5009D" w:rsidRPr="00C5009D">
        <w:rPr>
          <w:rFonts w:ascii="Times New Roman" w:hAnsi="Times New Roman" w:cs="Times New Roman"/>
          <w:b/>
          <w:sz w:val="28"/>
          <w:szCs w:val="28"/>
        </w:rPr>
        <w:t>0,7</w:t>
      </w:r>
      <w:r w:rsidR="00C5009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</w:t>
      </w:r>
      <w:r w:rsidR="003238A7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B75C17">
        <w:rPr>
          <w:rFonts w:ascii="Times New Roman" w:hAnsi="Times New Roman" w:cs="Times New Roman"/>
          <w:sz w:val="28"/>
          <w:szCs w:val="28"/>
        </w:rPr>
        <w:t>;</w:t>
      </w:r>
    </w:p>
    <w:p w14:paraId="22E31232" w14:textId="6BB6A941"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экономика» выполнены на </w:t>
      </w:r>
      <w:r w:rsidR="00C5009D">
        <w:rPr>
          <w:rFonts w:ascii="Times New Roman" w:hAnsi="Times New Roman" w:cs="Times New Roman"/>
          <w:b/>
          <w:bCs/>
          <w:sz w:val="28"/>
          <w:szCs w:val="28"/>
        </w:rPr>
        <w:t>1 161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5009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5009D">
        <w:rPr>
          <w:rFonts w:ascii="Times New Roman" w:hAnsi="Times New Roman" w:cs="Times New Roman"/>
          <w:b/>
          <w:sz w:val="28"/>
          <w:szCs w:val="28"/>
        </w:rPr>
        <w:t>53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C5009D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255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5009D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5009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2556B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E2556B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C3DD749" w14:textId="39328F9F"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«Жилищно – коммунальное хозяйство» выполнены в сумме </w:t>
      </w:r>
      <w:r w:rsidR="00C5009D">
        <w:rPr>
          <w:rFonts w:ascii="Times New Roman" w:hAnsi="Times New Roman" w:cs="Times New Roman"/>
          <w:b/>
          <w:bCs/>
          <w:sz w:val="28"/>
          <w:szCs w:val="28"/>
        </w:rPr>
        <w:t>1 481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5009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5009D">
        <w:rPr>
          <w:rFonts w:ascii="Times New Roman" w:hAnsi="Times New Roman" w:cs="Times New Roman"/>
          <w:b/>
          <w:bCs/>
          <w:sz w:val="28"/>
          <w:szCs w:val="28"/>
        </w:rPr>
        <w:t>38</w:t>
      </w:r>
      <w:r w:rsidR="000B392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5009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C5009D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C5009D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5009D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946DE1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года,</w:t>
      </w:r>
    </w:p>
    <w:p w14:paraId="6B790487" w14:textId="77777777" w:rsidR="00BE2B8E" w:rsidRPr="00B75C17" w:rsidRDefault="00BE2B8E" w:rsidP="00EC36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том числе расходы по подразделам составили:</w:t>
      </w:r>
      <w:r w:rsidRPr="00B75C17">
        <w:rPr>
          <w:rFonts w:ascii="Times New Roman" w:hAnsi="Times New Roman" w:cs="Times New Roman"/>
          <w:sz w:val="28"/>
          <w:szCs w:val="28"/>
        </w:rPr>
        <w:tab/>
      </w:r>
    </w:p>
    <w:p w14:paraId="1CAF965F" w14:textId="73CE3B7E" w:rsidR="00BE2B8E" w:rsidRPr="00B75C17" w:rsidRDefault="00BE2B8E" w:rsidP="00430171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расходы по подразделу «Жилищное хозяйство» исполнены в сумме </w:t>
      </w:r>
      <w:r w:rsidR="00E928EC">
        <w:rPr>
          <w:rFonts w:ascii="Times New Roman" w:hAnsi="Times New Roman"/>
          <w:b/>
          <w:sz w:val="28"/>
          <w:szCs w:val="28"/>
        </w:rPr>
        <w:t>46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928EC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E928EC">
        <w:rPr>
          <w:rFonts w:ascii="Times New Roman" w:hAnsi="Times New Roman"/>
          <w:b/>
          <w:sz w:val="28"/>
          <w:szCs w:val="28"/>
        </w:rPr>
        <w:t>41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928EC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% от плановых назначений. По сравнению </w:t>
      </w:r>
      <w:r w:rsidR="00E928EC">
        <w:rPr>
          <w:rFonts w:ascii="Times New Roman" w:hAnsi="Times New Roman"/>
          <w:sz w:val="28"/>
          <w:szCs w:val="28"/>
        </w:rPr>
        <w:t xml:space="preserve">с </w:t>
      </w:r>
      <w:r w:rsidR="00E928EC">
        <w:rPr>
          <w:rFonts w:ascii="Times New Roman" w:hAnsi="Times New Roman"/>
          <w:sz w:val="28"/>
          <w:szCs w:val="28"/>
        </w:rPr>
        <w:lastRenderedPageBreak/>
        <w:t>аналогичным периодом</w:t>
      </w:r>
      <w:r w:rsidRPr="00B75C17">
        <w:rPr>
          <w:rFonts w:ascii="Times New Roman" w:hAnsi="Times New Roman"/>
          <w:sz w:val="28"/>
          <w:szCs w:val="28"/>
        </w:rPr>
        <w:t xml:space="preserve"> 20</w:t>
      </w:r>
      <w:r w:rsidR="00946DE1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 w:rsidR="00946DE1">
        <w:rPr>
          <w:rFonts w:ascii="Times New Roman" w:hAnsi="Times New Roman"/>
          <w:sz w:val="28"/>
          <w:szCs w:val="28"/>
        </w:rPr>
        <w:t>величение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E928EC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928EC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14:paraId="17288093" w14:textId="1A1BEC0F" w:rsidR="00BE2B8E" w:rsidRPr="00B75C17" w:rsidRDefault="00BE2B8E" w:rsidP="00430171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расходы по подразделу «Коммунальное хозяйство» исполнены в сумме </w:t>
      </w:r>
      <w:r w:rsidR="00E928EC">
        <w:rPr>
          <w:rFonts w:ascii="Times New Roman" w:hAnsi="Times New Roman"/>
          <w:b/>
          <w:sz w:val="28"/>
          <w:szCs w:val="28"/>
        </w:rPr>
        <w:t>256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928EC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E928EC">
        <w:rPr>
          <w:rFonts w:ascii="Times New Roman" w:hAnsi="Times New Roman"/>
          <w:b/>
          <w:sz w:val="28"/>
          <w:szCs w:val="28"/>
        </w:rPr>
        <w:t>37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46DE1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% от плановых назначений. По сравнению с </w:t>
      </w:r>
      <w:r w:rsidR="00E928EC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Pr="00B75C17">
        <w:rPr>
          <w:rFonts w:ascii="Times New Roman" w:hAnsi="Times New Roman"/>
          <w:sz w:val="28"/>
          <w:szCs w:val="28"/>
        </w:rPr>
        <w:t>20</w:t>
      </w:r>
      <w:r w:rsidR="00946DE1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 w:rsidR="00E928EC">
        <w:rPr>
          <w:rFonts w:ascii="Times New Roman" w:hAnsi="Times New Roman"/>
          <w:sz w:val="28"/>
          <w:szCs w:val="28"/>
        </w:rPr>
        <w:t xml:space="preserve">величение </w:t>
      </w:r>
      <w:r w:rsidRPr="00B75C17">
        <w:rPr>
          <w:rFonts w:ascii="Times New Roman" w:hAnsi="Times New Roman"/>
          <w:sz w:val="28"/>
          <w:szCs w:val="28"/>
        </w:rPr>
        <w:t xml:space="preserve">расходов по подразделу составило </w:t>
      </w:r>
      <w:r w:rsidR="00946DE1">
        <w:rPr>
          <w:rFonts w:ascii="Times New Roman" w:hAnsi="Times New Roman"/>
          <w:b/>
          <w:sz w:val="28"/>
          <w:szCs w:val="28"/>
        </w:rPr>
        <w:t>57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928EC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14:paraId="07D93483" w14:textId="32D4A4BD"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подразделу «Благоустройство» исполнены в сумме </w:t>
      </w:r>
      <w:r w:rsidR="00E928EC">
        <w:rPr>
          <w:rFonts w:ascii="Times New Roman" w:hAnsi="Times New Roman" w:cs="Times New Roman"/>
          <w:b/>
          <w:sz w:val="28"/>
          <w:szCs w:val="28"/>
        </w:rPr>
        <w:t>1 179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57472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7472">
        <w:rPr>
          <w:rFonts w:ascii="Times New Roman" w:hAnsi="Times New Roman" w:cs="Times New Roman"/>
          <w:b/>
          <w:sz w:val="28"/>
          <w:szCs w:val="28"/>
        </w:rPr>
        <w:t>3</w:t>
      </w:r>
      <w:r w:rsidR="00E928EC">
        <w:rPr>
          <w:rFonts w:ascii="Times New Roman" w:hAnsi="Times New Roman" w:cs="Times New Roman"/>
          <w:b/>
          <w:sz w:val="28"/>
          <w:szCs w:val="28"/>
        </w:rPr>
        <w:t>8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928EC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 с </w:t>
      </w:r>
      <w:r w:rsidR="00E928EC">
        <w:rPr>
          <w:rFonts w:ascii="Times New Roman" w:hAnsi="Times New Roman" w:cs="Times New Roman"/>
          <w:sz w:val="28"/>
          <w:szCs w:val="28"/>
        </w:rPr>
        <w:t>аналогичным периодом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</w:t>
      </w:r>
      <w:r w:rsidR="00057472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0B392B" w:rsidRPr="00B75C17">
        <w:rPr>
          <w:rFonts w:ascii="Times New Roman" w:hAnsi="Times New Roman" w:cs="Times New Roman"/>
          <w:sz w:val="28"/>
          <w:szCs w:val="28"/>
        </w:rPr>
        <w:t>меньшение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расходов по подразделу составило </w:t>
      </w:r>
      <w:r w:rsidR="00E928EC">
        <w:rPr>
          <w:rFonts w:ascii="Times New Roman" w:hAnsi="Times New Roman" w:cs="Times New Roman"/>
          <w:b/>
          <w:sz w:val="28"/>
          <w:szCs w:val="28"/>
        </w:rPr>
        <w:t>45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57472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2C04667" w14:textId="5999A2F9"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Pr="00B75C17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расходы по разделу «</w:t>
      </w:r>
      <w:r w:rsidR="00057472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выполнены в сумме </w:t>
      </w:r>
      <w:r w:rsidR="00E928EC">
        <w:rPr>
          <w:rFonts w:ascii="Times New Roman" w:hAnsi="Times New Roman" w:cs="Times New Roman"/>
          <w:b/>
          <w:sz w:val="28"/>
          <w:szCs w:val="28"/>
        </w:rPr>
        <w:t>140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57472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7472">
        <w:rPr>
          <w:rFonts w:ascii="Times New Roman" w:hAnsi="Times New Roman" w:cs="Times New Roman"/>
          <w:sz w:val="28"/>
          <w:szCs w:val="28"/>
        </w:rPr>
        <w:t xml:space="preserve">, </w:t>
      </w:r>
      <w:r w:rsidR="00686440" w:rsidRPr="00B75C17">
        <w:rPr>
          <w:rFonts w:ascii="Times New Roman" w:hAnsi="Times New Roman" w:cs="Times New Roman"/>
          <w:sz w:val="28"/>
          <w:szCs w:val="28"/>
        </w:rPr>
        <w:t>решение</w:t>
      </w:r>
      <w:r w:rsidR="00686440">
        <w:rPr>
          <w:rFonts w:ascii="Times New Roman" w:hAnsi="Times New Roman" w:cs="Times New Roman"/>
          <w:sz w:val="28"/>
          <w:szCs w:val="28"/>
        </w:rPr>
        <w:t>м</w:t>
      </w:r>
      <w:r w:rsidR="00686440" w:rsidRPr="00B75C17">
        <w:rPr>
          <w:rFonts w:ascii="Times New Roman" w:hAnsi="Times New Roman" w:cs="Times New Roman"/>
          <w:sz w:val="28"/>
          <w:szCs w:val="28"/>
        </w:rPr>
        <w:t xml:space="preserve"> о</w:t>
      </w:r>
      <w:r w:rsidR="00686440">
        <w:rPr>
          <w:rFonts w:ascii="Times New Roman" w:hAnsi="Times New Roman" w:cs="Times New Roman"/>
          <w:sz w:val="28"/>
          <w:szCs w:val="28"/>
        </w:rPr>
        <w:t>т 17.12.2021 №51 расходы по данному разделу не утверждались. В</w:t>
      </w:r>
      <w:r w:rsidR="000B392B" w:rsidRPr="00B75C17">
        <w:rPr>
          <w:rFonts w:ascii="Times New Roman" w:hAnsi="Times New Roman" w:cs="Times New Roman"/>
          <w:sz w:val="28"/>
          <w:szCs w:val="28"/>
        </w:rPr>
        <w:t xml:space="preserve"> п</w:t>
      </w:r>
      <w:r w:rsidR="00E928EC">
        <w:rPr>
          <w:rFonts w:ascii="Times New Roman" w:hAnsi="Times New Roman" w:cs="Times New Roman"/>
          <w:sz w:val="28"/>
          <w:szCs w:val="28"/>
        </w:rPr>
        <w:t>олугодии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</w:t>
      </w:r>
      <w:r w:rsidR="0068644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74AD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074AD" w:rsidRPr="00B75C17">
        <w:rPr>
          <w:rFonts w:ascii="Times New Roman" w:hAnsi="Times New Roman" w:cs="Times New Roman"/>
          <w:sz w:val="28"/>
          <w:szCs w:val="28"/>
        </w:rPr>
        <w:t>по разделу «</w:t>
      </w:r>
      <w:r w:rsidR="00F074AD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="00F074AD" w:rsidRPr="00B75C17">
        <w:rPr>
          <w:rFonts w:ascii="Times New Roman" w:hAnsi="Times New Roman" w:cs="Times New Roman"/>
          <w:sz w:val="28"/>
          <w:szCs w:val="28"/>
        </w:rPr>
        <w:t xml:space="preserve">» </w:t>
      </w:r>
      <w:r w:rsidR="00F074AD">
        <w:rPr>
          <w:rFonts w:ascii="Times New Roman" w:hAnsi="Times New Roman" w:cs="Times New Roman"/>
          <w:sz w:val="28"/>
          <w:szCs w:val="28"/>
        </w:rPr>
        <w:t>не производились</w:t>
      </w:r>
      <w:r w:rsidRPr="00B75C17">
        <w:rPr>
          <w:rFonts w:ascii="Times New Roman" w:hAnsi="Times New Roman" w:cs="Times New Roman"/>
          <w:sz w:val="28"/>
          <w:szCs w:val="28"/>
        </w:rPr>
        <w:t>;</w:t>
      </w:r>
    </w:p>
    <w:p w14:paraId="1559BBD5" w14:textId="16525C2A" w:rsidR="000B392B" w:rsidRDefault="000B392B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расходы по разделу «</w:t>
      </w:r>
      <w:r w:rsidRPr="00B75C17">
        <w:rPr>
          <w:rFonts w:ascii="Times New Roman" w:hAnsi="Times New Roman" w:cs="Times New Roman"/>
          <w:bCs/>
          <w:sz w:val="28"/>
          <w:szCs w:val="28"/>
        </w:rPr>
        <w:t>Социальная политика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</w:t>
      </w:r>
      <w:r w:rsidR="00E928EC">
        <w:rPr>
          <w:rFonts w:ascii="Times New Roman" w:hAnsi="Times New Roman" w:cs="Times New Roman"/>
          <w:sz w:val="28"/>
          <w:szCs w:val="28"/>
        </w:rPr>
        <w:t>исполнены в сумме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E928EC">
        <w:rPr>
          <w:rFonts w:ascii="Times New Roman" w:hAnsi="Times New Roman" w:cs="Times New Roman"/>
          <w:b/>
          <w:bCs/>
          <w:sz w:val="28"/>
          <w:szCs w:val="28"/>
        </w:rPr>
        <w:t>157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074A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28EC">
        <w:rPr>
          <w:rFonts w:ascii="Times New Roman" w:hAnsi="Times New Roman" w:cs="Times New Roman"/>
          <w:b/>
          <w:sz w:val="28"/>
          <w:szCs w:val="28"/>
        </w:rPr>
        <w:t>56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928EC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F074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928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928E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074AD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F074AD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694B" w:rsidRPr="00B75C17">
        <w:rPr>
          <w:rFonts w:ascii="Times New Roman" w:hAnsi="Times New Roman" w:cs="Times New Roman"/>
          <w:sz w:val="28"/>
          <w:szCs w:val="28"/>
        </w:rPr>
        <w:t>.</w:t>
      </w:r>
    </w:p>
    <w:p w14:paraId="2E8788C3" w14:textId="77777777" w:rsidR="002E2E96" w:rsidRDefault="002E2E96" w:rsidP="000B39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966507" w14:textId="77777777" w:rsidR="002E2E96" w:rsidRDefault="002E2E96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r w:rsidRPr="002E2E9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При анализе форм 0503117 «Отчет об исполнении бюджета»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и 0503124 «Отчет о кассовом поступлении и выбытии бюджетных средств»</w:t>
      </w:r>
      <w:r w:rsidRPr="002E2E9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установлено:</w:t>
      </w:r>
    </w:p>
    <w:p w14:paraId="44AE7C42" w14:textId="77777777" w:rsidR="002E2E96" w:rsidRPr="002E2E96" w:rsidRDefault="002E2E96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14:paraId="74E1CB16" w14:textId="77777777" w:rsidR="002E2E96" w:rsidRPr="002E2E96" w:rsidRDefault="002E2E96" w:rsidP="002E2E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в разделе 1«Доходы бюджета» ф.0503117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 ф.0503124</w:t>
      </w: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</w:p>
    <w:p w14:paraId="15390667" w14:textId="77777777" w:rsidR="002E2E96" w:rsidRPr="002E2E96" w:rsidRDefault="002E2E96" w:rsidP="002E2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графы 4 «Утвержденные бюджетные назначения» соответствуют показателям Приложений №5, №7 к решению о бюджете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7B75730" w14:textId="77777777" w:rsidR="002E2E96" w:rsidRPr="002E2E96" w:rsidRDefault="002E2E96" w:rsidP="002E2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графы 5 «Исполнено» соответствуют показателям Приложения №1 к распоряжению Администрации от 2</w:t>
      </w:r>
      <w:r w:rsidR="00F72FC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.04.202</w:t>
      </w:r>
      <w:r w:rsidR="00F72FC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F72FC8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-р об исполнении бюджета;</w:t>
      </w:r>
    </w:p>
    <w:p w14:paraId="5F98A800" w14:textId="77777777" w:rsidR="002E2E96" w:rsidRPr="002E2E96" w:rsidRDefault="002E2E96" w:rsidP="00CF6280">
      <w:pPr>
        <w:widowControl w:val="0"/>
        <w:numPr>
          <w:ilvl w:val="0"/>
          <w:numId w:val="6"/>
        </w:numPr>
        <w:tabs>
          <w:tab w:val="left" w:pos="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 разделе 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«Расходы бюджета» ф.0503117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 ф.0503124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показатели графы 4 (утвержденные бюджетные назначения) не соответствуют показателям Приложений к решению о бюджете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, в части утвержденных расходов бюджета.</w:t>
      </w:r>
    </w:p>
    <w:p w14:paraId="7E71E07D" w14:textId="77777777" w:rsidR="002E2E96" w:rsidRPr="002E2E96" w:rsidRDefault="002E2E96" w:rsidP="00CF6280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BE091A" w14:textId="77777777" w:rsidR="002E2E96" w:rsidRPr="002E2E96" w:rsidRDefault="002E2E96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Расхождение показателей графы 4 ф.0503117 и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графы 4 ф.0503124 с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ями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Приложений к решению о бюджете от 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51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таблице №3.</w:t>
      </w:r>
    </w:p>
    <w:p w14:paraId="227027A7" w14:textId="77777777" w:rsidR="001F6649" w:rsidRDefault="001F6649" w:rsidP="002E2E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3ADF939" w14:textId="77777777" w:rsidR="001F6649" w:rsidRDefault="001F6649" w:rsidP="002E2E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43EEB75" w14:textId="77777777" w:rsidR="002E2E96" w:rsidRPr="00BD0F2B" w:rsidRDefault="002E2E96" w:rsidP="002E2E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№3 (</w:t>
      </w:r>
      <w:proofErr w:type="spellStart"/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тыс.рублей</w:t>
      </w:r>
      <w:proofErr w:type="spellEnd"/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tbl>
      <w:tblPr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821"/>
        <w:gridCol w:w="851"/>
        <w:gridCol w:w="1163"/>
        <w:gridCol w:w="1134"/>
        <w:gridCol w:w="850"/>
      </w:tblGrid>
      <w:tr w:rsidR="002E2E96" w:rsidRPr="000E0888" w14:paraId="24D92B93" w14:textId="77777777" w:rsidTr="00BB4B57">
        <w:trPr>
          <w:trHeight w:val="32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CDBA29E" w14:textId="77777777"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расходов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FA93AB" w14:textId="77777777"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FFBBCB" w14:textId="77777777"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подраздел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D44F30" w14:textId="77777777" w:rsidR="002E2E96" w:rsidRPr="00D0555F" w:rsidRDefault="002E2E96" w:rsidP="00F7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F72F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EEA266" w14:textId="77777777"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откл</w:t>
            </w:r>
            <w:proofErr w:type="spellEnd"/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(+,-)</w:t>
            </w:r>
          </w:p>
        </w:tc>
      </w:tr>
      <w:tr w:rsidR="002E2E96" w:rsidRPr="000E0888" w14:paraId="19E33ACC" w14:textId="77777777" w:rsidTr="00CF6280">
        <w:trPr>
          <w:trHeight w:val="76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697E72" w14:textId="77777777"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249F4C" w14:textId="77777777"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00162E" w14:textId="77777777"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5FA805" w14:textId="77777777"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BDA255" w14:textId="77777777"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ф.0503117</w:t>
            </w:r>
            <w:r w:rsidR="00CF62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ф.0503124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095A89" w14:textId="77777777" w:rsidR="002E2E96" w:rsidRPr="00D0555F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E96" w:rsidRPr="000E0888" w14:paraId="25CDB472" w14:textId="77777777" w:rsidTr="00BB4B57">
        <w:trPr>
          <w:trHeight w:val="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5375DB" w14:textId="77777777"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5DD32EB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F72B79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BB373" w14:textId="77777777" w:rsidR="002E2E96" w:rsidRPr="009D4635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8 7</w:t>
            </w:r>
            <w:r w:rsidR="001F6100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00B3B" w14:textId="3B027DCF" w:rsidR="002E2E96" w:rsidRPr="009D4635" w:rsidRDefault="00B6335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8865,6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BC913" w14:textId="12844CC4" w:rsidR="002E2E96" w:rsidRPr="009D4635" w:rsidRDefault="00B6335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+80,0</w:t>
            </w:r>
          </w:p>
        </w:tc>
      </w:tr>
      <w:tr w:rsidR="002E2E96" w:rsidRPr="000E0888" w14:paraId="55D22960" w14:textId="77777777" w:rsidTr="00BB4B57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4B62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Функционирование высшего должностного лица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E3DD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7964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BE94" w14:textId="77777777" w:rsidR="002E2E96" w:rsidRPr="007440B7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41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1806" w14:textId="77777777" w:rsidR="002E2E96" w:rsidRPr="007440B7" w:rsidRDefault="002E2E96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41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5301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14:paraId="3A4EB62E" w14:textId="77777777" w:rsidTr="00BB4B57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23CF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B789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B5A5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6197" w14:textId="77777777" w:rsidR="002E2E96" w:rsidRPr="007440B7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7 9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63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D837" w14:textId="3C546AD3" w:rsidR="002E2E96" w:rsidRPr="007440B7" w:rsidRDefault="00B63359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7717,6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8136" w14:textId="5701205B" w:rsidR="002E2E96" w:rsidRPr="007440B7" w:rsidRDefault="00B6335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-245,7</w:t>
            </w:r>
          </w:p>
        </w:tc>
      </w:tr>
      <w:tr w:rsidR="002E2E96" w:rsidRPr="000E0888" w14:paraId="72673449" w14:textId="77777777" w:rsidTr="00BB4B57">
        <w:trPr>
          <w:trHeight w:val="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DA13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032A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2A45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3B89" w14:textId="77777777" w:rsidR="002E2E96" w:rsidRPr="007440B7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BF87" w14:textId="77777777" w:rsidR="002E2E96" w:rsidRPr="007440B7" w:rsidRDefault="002E2E96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5FD5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6100" w:rsidRPr="000E0888" w14:paraId="14965F9B" w14:textId="77777777" w:rsidTr="00BB4B57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C06A" w14:textId="77777777" w:rsidR="001F6100" w:rsidRPr="007440B7" w:rsidRDefault="001F6100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Обеспечение проведение выборов и референдумов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91ED" w14:textId="77777777" w:rsidR="001F6100" w:rsidRPr="007440B7" w:rsidRDefault="001F6100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0ED4" w14:textId="77777777" w:rsidR="001F6100" w:rsidRPr="007440B7" w:rsidRDefault="001F6100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E423" w14:textId="77777777" w:rsidR="001F6100" w:rsidRPr="007440B7" w:rsidRDefault="001F6100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D5C7" w14:textId="67288925" w:rsidR="001F6100" w:rsidRPr="007440B7" w:rsidRDefault="00B6335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FC94" w14:textId="1922318D" w:rsidR="001F6100" w:rsidRPr="007440B7" w:rsidRDefault="00B6335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+335,7</w:t>
            </w:r>
          </w:p>
        </w:tc>
      </w:tr>
      <w:tr w:rsidR="002E2E96" w:rsidRPr="000E0888" w14:paraId="25D8557D" w14:textId="77777777" w:rsidTr="00BB4B57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8CBB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D074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C8E8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5328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0E6E" w14:textId="77777777" w:rsidR="002E2E96" w:rsidRPr="007440B7" w:rsidRDefault="000F5AE3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7731" w14:textId="77777777" w:rsidR="002E2E96" w:rsidRPr="007440B7" w:rsidRDefault="000F5AE3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14:paraId="3D9849E6" w14:textId="77777777" w:rsidTr="00BB4B57">
        <w:trPr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935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1D6C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AC25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07A4" w14:textId="77777777" w:rsidR="002E2E96" w:rsidRPr="007440B7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169C" w14:textId="77777777" w:rsidR="002E2E96" w:rsidRPr="007440B7" w:rsidRDefault="000F5AE3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5E6D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14:paraId="6A5EB96F" w14:textId="77777777" w:rsidTr="00BB4B57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57CF47" w14:textId="77777777"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1B79EA6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C4E2790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09050" w14:textId="77777777" w:rsidR="002E2E96" w:rsidRPr="009D4635" w:rsidRDefault="002E2E96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8233D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D0E1A" w14:textId="7E22B2AC" w:rsidR="002E2E96" w:rsidRPr="009D4635" w:rsidRDefault="00B63359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2C866" w14:textId="5CC87842" w:rsidR="002E2E96" w:rsidRPr="009D4635" w:rsidRDefault="00B6335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+12,0</w:t>
            </w:r>
          </w:p>
        </w:tc>
      </w:tr>
      <w:tr w:rsidR="002E2E96" w:rsidRPr="000E0888" w14:paraId="7F1BEDE3" w14:textId="77777777" w:rsidTr="00BB4B57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FCC2FF" w14:textId="77777777"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D18B26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D41AD3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1611AD" w14:textId="77777777" w:rsidR="002E2E96" w:rsidRPr="009D4635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B111F6" w14:textId="77777777" w:rsidR="002E2E96" w:rsidRPr="009D4635" w:rsidRDefault="0042695C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E2E96"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0AC45C" w14:textId="77777777" w:rsidR="002E2E96" w:rsidRPr="009D4635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E2E96" w:rsidRPr="000E0888" w14:paraId="11C05C1D" w14:textId="77777777" w:rsidTr="00BB4B57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821007" w14:textId="77777777"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1ADD268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6DAEFA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EACCD" w14:textId="77777777" w:rsidR="002E2E96" w:rsidRPr="009D4635" w:rsidRDefault="002E2E96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88233D"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8233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7F13E" w14:textId="624833F2" w:rsidR="002E2E96" w:rsidRPr="009D4635" w:rsidRDefault="00B63359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E96E9" w14:textId="38725D37" w:rsidR="002E2E96" w:rsidRPr="009D4635" w:rsidRDefault="00B6335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+10,0</w:t>
            </w:r>
          </w:p>
        </w:tc>
      </w:tr>
      <w:tr w:rsidR="00B63359" w:rsidRPr="000E0888" w14:paraId="269CB2C7" w14:textId="77777777" w:rsidTr="00BB4B57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0F61" w14:textId="1B923ECA" w:rsidR="00B63359" w:rsidRPr="007440B7" w:rsidRDefault="00B63359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CDC3" w14:textId="547F7AD0" w:rsidR="00B63359" w:rsidRPr="007440B7" w:rsidRDefault="00B63359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7D4C" w14:textId="39975694" w:rsidR="00B63359" w:rsidRPr="007440B7" w:rsidRDefault="00B63359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7CB6" w14:textId="7DE13D82" w:rsidR="00B63359" w:rsidRPr="007440B7" w:rsidRDefault="00B63359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37C" w14:textId="4501AAF3" w:rsidR="00B63359" w:rsidRPr="007440B7" w:rsidRDefault="00B63359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BF25" w14:textId="6C07F687" w:rsidR="00B63359" w:rsidRPr="007440B7" w:rsidRDefault="00B6335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+10,0</w:t>
            </w:r>
          </w:p>
        </w:tc>
      </w:tr>
      <w:tr w:rsidR="002E2E96" w:rsidRPr="000E0888" w14:paraId="7F3FA96E" w14:textId="77777777" w:rsidTr="00BB4B57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7491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Дорожные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A2B7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F742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256" w14:textId="77777777" w:rsidR="002E2E96" w:rsidRPr="007440B7" w:rsidRDefault="002E2E96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</w:t>
            </w:r>
            <w:r w:rsidR="0088233D">
              <w:rPr>
                <w:rFonts w:ascii="Times New Roman" w:hAnsi="Times New Roman" w:cs="Times New Roman"/>
                <w:i/>
                <w:sz w:val="20"/>
                <w:szCs w:val="20"/>
              </w:rPr>
              <w:t>169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88233D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CB2C" w14:textId="77777777" w:rsidR="002E2E96" w:rsidRPr="007440B7" w:rsidRDefault="002E2E96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</w:t>
            </w:r>
            <w:r w:rsidR="0042695C">
              <w:rPr>
                <w:rFonts w:ascii="Times New Roman" w:hAnsi="Times New Roman" w:cs="Times New Roman"/>
                <w:i/>
                <w:sz w:val="20"/>
                <w:szCs w:val="20"/>
              </w:rPr>
              <w:t>169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2695C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3E16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14:paraId="2686E927" w14:textId="77777777" w:rsidTr="00BB4B57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E030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7BC3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B803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292" w14:textId="77777777" w:rsidR="002E2E96" w:rsidRPr="007440B7" w:rsidRDefault="0088233D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B898" w14:textId="77777777" w:rsidR="002E2E96" w:rsidRPr="007440B7" w:rsidRDefault="0042695C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89D9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14:paraId="452CE7D0" w14:textId="77777777" w:rsidTr="00BB4B57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AB542A" w14:textId="77777777"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Жилищно-коммунальное хозяйство в </w:t>
            </w:r>
            <w:proofErr w:type="spellStart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7C889D0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35BDBC0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A1530" w14:textId="77777777" w:rsidR="002E2E96" w:rsidRPr="009D4635" w:rsidRDefault="002E2E96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88233D">
              <w:rPr>
                <w:rFonts w:ascii="Times New Roman" w:hAnsi="Times New Roman" w:cs="Times New Roman"/>
                <w:b/>
                <w:sz w:val="20"/>
                <w:szCs w:val="20"/>
              </w:rPr>
              <w:t>883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BB45F" w14:textId="7BDB5FC0" w:rsidR="002E2E96" w:rsidRPr="009D4635" w:rsidRDefault="00B6335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36380" w14:textId="5F926FA8" w:rsidR="002E2E96" w:rsidRPr="009D4635" w:rsidRDefault="00B63359" w:rsidP="00833C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-240,0</w:t>
            </w:r>
          </w:p>
        </w:tc>
      </w:tr>
      <w:tr w:rsidR="002E2E96" w:rsidRPr="000E0888" w14:paraId="72B2DEAF" w14:textId="77777777" w:rsidTr="00BB4B57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E6E2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183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0A1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9BDC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2BED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F73F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14:paraId="3B67A13A" w14:textId="77777777" w:rsidTr="00BB4B57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E59F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E87F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FA8C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9F5C" w14:textId="77777777" w:rsidR="002E2E96" w:rsidRPr="007440B7" w:rsidRDefault="0088233D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3F5F" w14:textId="77777777" w:rsidR="002E2E96" w:rsidRPr="007440B7" w:rsidRDefault="002E2E96" w:rsidP="00833C0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33C08">
              <w:rPr>
                <w:rFonts w:ascii="Times New Roman" w:hAnsi="Times New Roman" w:cs="Times New Roman"/>
                <w:i/>
                <w:sz w:val="20"/>
                <w:szCs w:val="20"/>
              </w:rPr>
              <w:t>680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0D23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14:paraId="29A36086" w14:textId="77777777" w:rsidTr="00BB4B57">
        <w:trPr>
          <w:trHeight w:val="1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F9AD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1FE3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3097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E49F" w14:textId="77777777" w:rsidR="002E2E96" w:rsidRPr="007440B7" w:rsidRDefault="0088233D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093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AAD0" w14:textId="14A907DC" w:rsidR="002E2E96" w:rsidRPr="007440B7" w:rsidRDefault="002E2E96" w:rsidP="00B6335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</w:t>
            </w:r>
            <w:r w:rsidR="00B6335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833C08">
              <w:rPr>
                <w:rFonts w:ascii="Times New Roman" w:hAnsi="Times New Roman" w:cs="Times New Roman"/>
                <w:i/>
                <w:sz w:val="20"/>
                <w:szCs w:val="20"/>
              </w:rPr>
              <w:t>53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BB90" w14:textId="7CF4045D" w:rsidR="002E2E96" w:rsidRPr="007440B7" w:rsidRDefault="00833C08" w:rsidP="00B6335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B6335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88233D" w:rsidRPr="000E0888" w14:paraId="1C25C2AB" w14:textId="77777777" w:rsidTr="00BB4B57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ACD04" w14:textId="77777777" w:rsidR="0088233D" w:rsidRPr="009D4635" w:rsidRDefault="0088233D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581893" w14:textId="77777777" w:rsidR="0088233D" w:rsidRPr="009D4635" w:rsidRDefault="0088233D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B39EA2" w14:textId="77777777" w:rsidR="0088233D" w:rsidRPr="009D4635" w:rsidRDefault="0088233D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D9A7E2" w14:textId="77777777" w:rsidR="0088233D" w:rsidRPr="009D4635" w:rsidRDefault="0088233D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0A6CD5" w14:textId="77777777" w:rsidR="0088233D" w:rsidRPr="009D4635" w:rsidRDefault="003F32BF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FDF827" w14:textId="77777777" w:rsidR="0088233D" w:rsidRPr="009D4635" w:rsidRDefault="003F32BF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+140,0</w:t>
            </w:r>
          </w:p>
        </w:tc>
      </w:tr>
      <w:tr w:rsidR="0088233D" w:rsidRPr="000E0888" w14:paraId="70010279" w14:textId="77777777" w:rsidTr="00332EA9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CD12" w14:textId="77777777" w:rsidR="0088233D" w:rsidRPr="00332EA9" w:rsidRDefault="00332EA9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EA9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1928" w14:textId="77777777" w:rsidR="0088233D" w:rsidRPr="00332EA9" w:rsidRDefault="00332EA9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09D8" w14:textId="77777777" w:rsidR="0088233D" w:rsidRPr="00332EA9" w:rsidRDefault="00332EA9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760A" w14:textId="77777777" w:rsidR="0088233D" w:rsidRPr="00332EA9" w:rsidRDefault="00332EA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3DEB" w14:textId="77777777" w:rsidR="0088233D" w:rsidRPr="00332EA9" w:rsidRDefault="003F32BF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2383" w14:textId="77777777" w:rsidR="0088233D" w:rsidRPr="00332EA9" w:rsidRDefault="003F32BF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+140,0</w:t>
            </w:r>
          </w:p>
        </w:tc>
      </w:tr>
      <w:tr w:rsidR="002E2E96" w:rsidRPr="000E0888" w14:paraId="0A63249C" w14:textId="77777777" w:rsidTr="00BB4B57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C8CA66" w14:textId="77777777"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Социальная политика в </w:t>
            </w:r>
            <w:proofErr w:type="spellStart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F09A15E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F8065CB" w14:textId="77777777"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E0400" w14:textId="77777777" w:rsidR="002E2E96" w:rsidRPr="009D4635" w:rsidRDefault="000F5AE3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C332B" w14:textId="77777777" w:rsidR="002E2E96" w:rsidRPr="009D4635" w:rsidRDefault="00E46E8D" w:rsidP="00E46E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  <w:r w:rsidR="002E2E96"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3B0D1" w14:textId="77777777" w:rsidR="002E2E96" w:rsidRPr="009D4635" w:rsidRDefault="00E46E8D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</w:t>
            </w:r>
            <w:r w:rsidR="002E2E96"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E2E96" w:rsidRPr="000E0888" w14:paraId="28DCA569" w14:textId="77777777" w:rsidTr="00BB4B57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309E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DCDE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DE5C" w14:textId="77777777"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1B41" w14:textId="77777777" w:rsidR="002E2E96" w:rsidRPr="007440B7" w:rsidRDefault="000F5AE3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280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06B" w14:textId="77777777" w:rsidR="002E2E96" w:rsidRPr="007440B7" w:rsidRDefault="00E46E8D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B4B5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909E" w14:textId="77777777"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BB4B57" w:rsidRPr="000E0888" w14:paraId="4241768C" w14:textId="77777777" w:rsidTr="00BB4B57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86D6" w14:textId="77777777" w:rsidR="00BB4B57" w:rsidRPr="007440B7" w:rsidRDefault="00BB4B57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837A" w14:textId="77777777" w:rsidR="00BB4B57" w:rsidRPr="007440B7" w:rsidRDefault="00BB4B57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C0F3" w14:textId="77777777" w:rsidR="00BB4B57" w:rsidRPr="007440B7" w:rsidRDefault="00BB4B57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1E1D" w14:textId="77777777" w:rsidR="00BB4B57" w:rsidRDefault="00BB4B57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37B2" w14:textId="77777777" w:rsidR="00BB4B57" w:rsidRDefault="00BB4B57" w:rsidP="00E46E8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767D" w14:textId="77777777" w:rsidR="00BB4B57" w:rsidRDefault="00BB4B57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+10,0</w:t>
            </w:r>
          </w:p>
        </w:tc>
      </w:tr>
      <w:tr w:rsidR="002E2E96" w:rsidRPr="000E0888" w14:paraId="42911A46" w14:textId="77777777" w:rsidTr="00BB4B57">
        <w:trPr>
          <w:trHeight w:val="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14:paraId="646DAA3B" w14:textId="77777777"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14:paraId="5E287D50" w14:textId="77777777" w:rsidR="002E2E96" w:rsidRPr="00BD0F2B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14:paraId="525C44C5" w14:textId="77777777" w:rsidR="002E2E96" w:rsidRPr="00BD0F2B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38C72A2F" w14:textId="77777777" w:rsidR="002E2E96" w:rsidRPr="009D4635" w:rsidRDefault="002E2E96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</w:t>
            </w:r>
            <w:r w:rsidR="000F5AE3">
              <w:rPr>
                <w:rFonts w:ascii="Times New Roman" w:hAnsi="Times New Roman" w:cs="Times New Roman"/>
                <w:b/>
                <w:sz w:val="20"/>
                <w:szCs w:val="20"/>
              </w:rPr>
              <w:t>438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F5A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4BAA2723" w14:textId="0F69EAA3" w:rsidR="002E2E96" w:rsidRPr="009D4635" w:rsidRDefault="002E2E96" w:rsidP="00B633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70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B6335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870B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9AC504A" w14:textId="63E72A10" w:rsidR="002E2E96" w:rsidRPr="009D4635" w:rsidRDefault="00B6335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+12,0</w:t>
            </w:r>
          </w:p>
        </w:tc>
      </w:tr>
    </w:tbl>
    <w:p w14:paraId="53A9BEC7" w14:textId="77777777" w:rsidR="002E2E96" w:rsidRPr="000E0888" w:rsidRDefault="002E2E96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  <w:lang w:eastAsia="en-US"/>
        </w:rPr>
      </w:pPr>
    </w:p>
    <w:p w14:paraId="3208BFD8" w14:textId="77777777" w:rsidR="002E2E96" w:rsidRDefault="002E2E96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Данные таблицы №3 свидетельствуют о том, что утвержденные решением о бюджете от 1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7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51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лимиты бюджетных обязательств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не соответствуют показателям графы 4 «Утвержденные бюджетные назначения» раздела 2 «Расходы бюджета» ф.0503117 и ф.0503124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по следующим </w:t>
      </w:r>
      <w:r w:rsidR="00BB4B5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под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разделам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</w:p>
    <w:p w14:paraId="3584719B" w14:textId="77777777" w:rsidR="00EC56F3" w:rsidRDefault="00EC56F3" w:rsidP="00EC56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0111 «Резервный фонд»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45,0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10,0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меньше;  </w:t>
      </w:r>
    </w:p>
    <w:p w14:paraId="6ADDB684" w14:textId="77777777" w:rsidR="00EC56F3" w:rsidRDefault="00EC56F3" w:rsidP="00EC56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1003 «Иные выплаты населению»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 не утверждался,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10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Pr="00D66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10,0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больше.</w:t>
      </w:r>
    </w:p>
    <w:p w14:paraId="7A09B9E5" w14:textId="36C06A7E" w:rsidR="00EC56F3" w:rsidRDefault="00EC56F3" w:rsidP="00E5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2F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а.5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 xml:space="preserve"> п.3 ст.217 БК РФ в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законе (решении) о бюджете объема и направлений их использования</w:t>
      </w:r>
      <w:r w:rsidR="00E521A6">
        <w:rPr>
          <w:rFonts w:ascii="Times New Roman" w:hAnsi="Times New Roman" w:cs="Times New Roman"/>
          <w:sz w:val="28"/>
          <w:szCs w:val="28"/>
        </w:rPr>
        <w:t>.</w:t>
      </w:r>
    </w:p>
    <w:p w14:paraId="3FBFB34E" w14:textId="77777777" w:rsidR="00E521A6" w:rsidRDefault="00E521A6" w:rsidP="00E521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0203 «Мобилизационная и вневойсковая подготовка»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277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289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больше.  </w:t>
      </w:r>
    </w:p>
    <w:p w14:paraId="41F905EE" w14:textId="7CAB84C0" w:rsidR="00E521A6" w:rsidRPr="00E423DE" w:rsidRDefault="00E521A6" w:rsidP="00E52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Увеличение на 12,0 тыс. рублей бюджетных назначений 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сводн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</w:t>
      </w:r>
      <w:r w:rsidR="00E423DE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роспис</w:t>
      </w:r>
      <w:r w:rsidR="00E423D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Pr="00E423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подразделу 0203 «Мобилизационная и вневойсковая подготовка» </w:t>
      </w:r>
      <w:r w:rsidR="00E423DE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подтверждено</w:t>
      </w:r>
      <w:r w:rsidRPr="00E423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423DE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</w:t>
      </w:r>
      <w:r w:rsidR="00B01100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="00E423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A54E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8170306 </w:t>
      </w:r>
      <w:r w:rsidR="00E423DE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A54E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24.06.</w:t>
      </w:r>
      <w:r w:rsidR="00E423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2022 года </w:t>
      </w:r>
      <w:r w:rsidR="00E423D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Департамента Смоленской области по внутренней политике и </w:t>
      </w:r>
      <w:r w:rsidR="00E423DE" w:rsidRPr="00C62F03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E423DE">
        <w:rPr>
          <w:rFonts w:ascii="Times New Roman" w:hAnsi="Times New Roman" w:cs="Times New Roman"/>
          <w:sz w:val="28"/>
          <w:szCs w:val="28"/>
        </w:rPr>
        <w:t>Семлевского</w:t>
      </w:r>
      <w:r w:rsidR="00E423DE" w:rsidRPr="00C62F0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423DE">
        <w:rPr>
          <w:rFonts w:ascii="Times New Roman" w:hAnsi="Times New Roman" w:cs="Times New Roman"/>
          <w:sz w:val="28"/>
          <w:szCs w:val="28"/>
        </w:rPr>
        <w:t>28</w:t>
      </w:r>
      <w:r w:rsidR="00E423DE" w:rsidRPr="00C62F03">
        <w:rPr>
          <w:rFonts w:ascii="Times New Roman" w:hAnsi="Times New Roman" w:cs="Times New Roman"/>
          <w:sz w:val="28"/>
          <w:szCs w:val="28"/>
        </w:rPr>
        <w:t>.0</w:t>
      </w:r>
      <w:r w:rsidR="00E423DE">
        <w:rPr>
          <w:rFonts w:ascii="Times New Roman" w:hAnsi="Times New Roman" w:cs="Times New Roman"/>
          <w:sz w:val="28"/>
          <w:szCs w:val="28"/>
        </w:rPr>
        <w:t>6</w:t>
      </w:r>
      <w:r w:rsidR="00E423DE" w:rsidRPr="00C62F03">
        <w:rPr>
          <w:rFonts w:ascii="Times New Roman" w:hAnsi="Times New Roman" w:cs="Times New Roman"/>
          <w:sz w:val="28"/>
          <w:szCs w:val="28"/>
        </w:rPr>
        <w:t>.2022 №</w:t>
      </w:r>
      <w:r w:rsidR="00E423DE">
        <w:rPr>
          <w:rFonts w:ascii="Times New Roman" w:hAnsi="Times New Roman" w:cs="Times New Roman"/>
          <w:sz w:val="28"/>
          <w:szCs w:val="28"/>
        </w:rPr>
        <w:t>40</w:t>
      </w:r>
      <w:r w:rsidR="00E423DE" w:rsidRPr="00C62F03">
        <w:rPr>
          <w:rFonts w:ascii="Times New Roman" w:hAnsi="Times New Roman" w:cs="Times New Roman"/>
          <w:sz w:val="28"/>
          <w:szCs w:val="28"/>
        </w:rPr>
        <w:t>-р</w:t>
      </w:r>
      <w:r w:rsidR="00E423DE">
        <w:rPr>
          <w:rFonts w:ascii="Times New Roman" w:hAnsi="Times New Roman" w:cs="Times New Roman"/>
          <w:sz w:val="28"/>
          <w:szCs w:val="28"/>
        </w:rPr>
        <w:t xml:space="preserve"> «О внесении изменений в сводную бюджетную роспись и лимиты бюджетных обязательств на 2022 г.»</w:t>
      </w:r>
      <w:r w:rsidRPr="00E423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5FACD9" w14:textId="20A39CB6" w:rsidR="00E521A6" w:rsidRDefault="00E521A6" w:rsidP="00E5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72F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а.8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 xml:space="preserve"> п.3 ст.217 БК РФ в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отсутствии потребности) указанных межбюджетных трансфертов.</w:t>
      </w:r>
    </w:p>
    <w:p w14:paraId="5856C794" w14:textId="641B1F17" w:rsidR="00B01100" w:rsidRPr="00B01100" w:rsidRDefault="00B01100" w:rsidP="00B011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Одновременно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№</w:t>
      </w:r>
      <w:r w:rsidR="00A54E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8170306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A54E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24.06.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2022 года Департамента Смоленской области по внутренней политике</w:t>
      </w:r>
      <w:r w:rsidRPr="00B011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увеличивает объем доход</w:t>
      </w:r>
      <w:r w:rsidR="00303E05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бюджета поселения</w:t>
      </w:r>
      <w:r w:rsidRPr="00B01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подтверждает необходимость внесения изменений в р</w:t>
      </w:r>
      <w:r w:rsidRPr="00B01100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B011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01100">
        <w:rPr>
          <w:rFonts w:ascii="Times New Roman" w:hAnsi="Times New Roman" w:cs="Times New Roman"/>
          <w:sz w:val="28"/>
          <w:szCs w:val="28"/>
        </w:rPr>
        <w:t>.12.2021 №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B01100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B011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01100">
        <w:rPr>
          <w:rFonts w:ascii="Times New Roman" w:hAnsi="Times New Roman" w:cs="Times New Roman"/>
          <w:sz w:val="28"/>
          <w:szCs w:val="28"/>
        </w:rPr>
        <w:t>плановый период 2023 и 2024 годов», в части увеличения объема б</w:t>
      </w:r>
      <w:r>
        <w:rPr>
          <w:rFonts w:ascii="Times New Roman" w:hAnsi="Times New Roman" w:cs="Times New Roman"/>
          <w:sz w:val="28"/>
          <w:szCs w:val="28"/>
        </w:rPr>
        <w:t xml:space="preserve">езвозмездных поступлений в бюджет </w:t>
      </w:r>
      <w:r w:rsidRPr="00B01100">
        <w:rPr>
          <w:rFonts w:ascii="Times New Roman" w:hAnsi="Times New Roman" w:cs="Times New Roman"/>
          <w:sz w:val="28"/>
          <w:szCs w:val="28"/>
        </w:rPr>
        <w:t>поселения на 2022 год.</w:t>
      </w:r>
    </w:p>
    <w:p w14:paraId="5CE7A5B9" w14:textId="2D622387" w:rsidR="004523D9" w:rsidRDefault="00D82471" w:rsidP="004523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4523D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0104 «Функционирование местных администраций»</w:t>
      </w:r>
      <w:r w:rsidR="004523D9"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4523D9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 w:rsidR="004523D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 w:rsidR="004523D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7963</w:t>
      </w:r>
      <w:r w:rsidR="004523D9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4523D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</w:t>
      </w:r>
      <w:r w:rsidR="004523D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="004523D9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 w:rsidR="004523D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="004523D9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 w:rsidR="004523D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4523D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7717</w:t>
      </w:r>
      <w:r w:rsidR="004523D9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4523D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 w:rsidR="004523D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FC4BE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245</w:t>
      </w:r>
      <w:r w:rsidR="004523D9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FC4BE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</w:t>
      </w:r>
      <w:r w:rsidR="004523D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меньше;   </w:t>
      </w:r>
    </w:p>
    <w:p w14:paraId="6B7F9419" w14:textId="6FF3109A" w:rsidR="00FC4BE5" w:rsidRDefault="00FC4BE5" w:rsidP="00FC4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0107 «Обеспечение проведение выборов и референдумов»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80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41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335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больше;   </w:t>
      </w:r>
    </w:p>
    <w:p w14:paraId="0968DAAF" w14:textId="77777777" w:rsidR="0026538E" w:rsidRDefault="00FC4BE5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0401 «</w:t>
      </w:r>
      <w:r w:rsidR="0026538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Общеэкономические вопросы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26538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лимит не утверждался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26538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10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10,0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</w:t>
      </w:r>
      <w:r w:rsidR="0026538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больше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14:paraId="6FDF358F" w14:textId="1344D42C" w:rsidR="00BB4B57" w:rsidRDefault="001B780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0503 «Благоустройство»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3 093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D66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="0026538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 w:rsid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53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на </w:t>
      </w:r>
      <w:r w:rsidR="0026538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="00561E3B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40,0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меньше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</w:t>
      </w:r>
    </w:p>
    <w:p w14:paraId="61169B5E" w14:textId="77777777" w:rsidR="00561E3B" w:rsidRDefault="00561E3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 подразделу 0801 «Культура»</w:t>
      </w:r>
      <w:r w:rsidR="00CF77BE"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CF77BE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 не утверждался, в </w:t>
      </w:r>
      <w:r w:rsidR="00CF77BE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="00CF77BE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CF77B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140</w:t>
      </w:r>
      <w:r w:rsidR="00CF77BE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,0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CF77BE" w:rsidRPr="00D66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140,0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больше;</w:t>
      </w:r>
    </w:p>
    <w:p w14:paraId="3AF017EC" w14:textId="77777777" w:rsidR="00D952D3" w:rsidRDefault="00676969" w:rsidP="00C878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п.8 ст.217 БК РФ, ст.19 решения Совета депутатов Семлевского сельского поселения Вяземского района Смоленской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29.09.2021 № 25 «Об утверждении Положения о бюджетном процессе в Семлевском сельском поселении Вяземского района Смоленской области», п.25 решения Совета депутатов Семлевского сельского поселения Вяземского района Смоленской области от 17.12.2021 №51 «О бюджете Семлевского сельского поселения Вяземского района Смоленской области на 2022 год и на плановый период 2023 и 2024 годов», </w:t>
      </w:r>
      <w:r w:rsidR="00D952D3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дополнительными основаниями для изменений в сводную бюджетную роспись в 2022 году без внесений изменений в решение о бюджете поселения в соответствии с решениями Главы муниципального образования Семлевского сельского поселения Вяземского района Смоленской области являются:</w:t>
      </w:r>
    </w:p>
    <w:p w14:paraId="130EB230" w14:textId="77777777" w:rsidR="00D952D3" w:rsidRDefault="00D952D3" w:rsidP="00C878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изменение бюджетной классификации Российской Федерации в части изменения классификации расходов бюджетов;</w:t>
      </w:r>
    </w:p>
    <w:p w14:paraId="4B3B06C3" w14:textId="77777777" w:rsidR="00D952D3" w:rsidRDefault="00D952D3" w:rsidP="00C878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случае уплаты казенным учреждением пеней и штрафов.</w:t>
      </w:r>
    </w:p>
    <w:p w14:paraId="36440110" w14:textId="5BECC487" w:rsidR="002E2E96" w:rsidRPr="00B31E80" w:rsidRDefault="00D952D3" w:rsidP="00B31E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представленной бюджетно-финансовой отчетности об исполнении бюджета на 01.07.2022 года </w:t>
      </w:r>
      <w:r w:rsidR="00B31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правомерность внесения изменений в сводную бюджетную роспись в 2022 году без внесений изменений в решение о бюджете поселения не представляется возможным. </w:t>
      </w:r>
      <w:r w:rsidR="002E2E96" w:rsidRPr="00B31E80">
        <w:rPr>
          <w:rFonts w:ascii="Times New Roman" w:eastAsia="Calibri" w:hAnsi="Times New Roman" w:cs="Times New Roman"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14:paraId="69E9863F" w14:textId="77777777" w:rsidR="002E2E96" w:rsidRDefault="002E2E96" w:rsidP="000B39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D00B02" w14:textId="4482E717" w:rsidR="00944008" w:rsidRDefault="00944008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Анализ расходной части в разрезе муниципальных программ и непрограммных </w:t>
      </w:r>
      <w:r w:rsidR="00203FB4" w:rsidRPr="00B75C17">
        <w:rPr>
          <w:rFonts w:ascii="Times New Roman" w:hAnsi="Times New Roman"/>
          <w:sz w:val="28"/>
          <w:szCs w:val="28"/>
        </w:rPr>
        <w:t>расходов</w:t>
      </w:r>
      <w:r w:rsidR="008B5C1E">
        <w:rPr>
          <w:rFonts w:ascii="Times New Roman" w:hAnsi="Times New Roman"/>
          <w:sz w:val="28"/>
          <w:szCs w:val="28"/>
        </w:rPr>
        <w:t xml:space="preserve"> за полугодие 2022 года</w:t>
      </w:r>
      <w:r w:rsidRPr="00B75C17">
        <w:rPr>
          <w:rFonts w:ascii="Times New Roman" w:hAnsi="Times New Roman"/>
          <w:sz w:val="28"/>
          <w:szCs w:val="28"/>
        </w:rPr>
        <w:t xml:space="preserve"> представлен в таблице №</w:t>
      </w:r>
      <w:r w:rsidR="00C77D51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>.</w:t>
      </w:r>
    </w:p>
    <w:p w14:paraId="6CE83D69" w14:textId="77777777" w:rsidR="008B5C1E" w:rsidRPr="00B75C17" w:rsidRDefault="008B5C1E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4329B0" w14:textId="77777777" w:rsidR="00944008" w:rsidRPr="00B75C17" w:rsidRDefault="00944008" w:rsidP="00203FB4">
      <w:pPr>
        <w:pStyle w:val="2"/>
        <w:ind w:firstLine="709"/>
        <w:jc w:val="right"/>
        <w:rPr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>таблица №</w:t>
      </w:r>
      <w:r w:rsidR="00C77D51">
        <w:rPr>
          <w:rFonts w:ascii="Times New Roman" w:hAnsi="Times New Roman"/>
          <w:sz w:val="24"/>
          <w:szCs w:val="24"/>
        </w:rPr>
        <w:t>4</w:t>
      </w:r>
      <w:r w:rsidRPr="00B75C17">
        <w:rPr>
          <w:rFonts w:ascii="Times New Roman" w:hAnsi="Times New Roman"/>
          <w:sz w:val="24"/>
          <w:szCs w:val="24"/>
        </w:rPr>
        <w:t>, тыс. рублей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134"/>
        <w:gridCol w:w="993"/>
        <w:gridCol w:w="992"/>
      </w:tblGrid>
      <w:tr w:rsidR="00B75C17" w:rsidRPr="00B75C17" w14:paraId="48C7152C" w14:textId="77777777" w:rsidTr="00203FB4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163D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D8B5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7A96" w14:textId="77777777" w:rsidR="00944008" w:rsidRPr="00B75C17" w:rsidRDefault="00CF0744" w:rsidP="00CF0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от 17.12.21№51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A1D7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450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B75C17" w:rsidRPr="00B75C17" w14:paraId="0AA33C04" w14:textId="77777777" w:rsidTr="00203FB4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1719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D2F4" w14:textId="77777777" w:rsidR="00944008" w:rsidRPr="00B75C17" w:rsidRDefault="00203FB4" w:rsidP="0020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AF4F" w14:textId="77777777" w:rsidR="00944008" w:rsidRPr="00B75C17" w:rsidRDefault="00944008" w:rsidP="002216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4D48" w14:textId="49CC4047" w:rsidR="00944008" w:rsidRPr="00B75C17" w:rsidRDefault="008B5C1E" w:rsidP="00203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85FE" w14:textId="6EAE3051" w:rsidR="00944008" w:rsidRPr="00B75C17" w:rsidRDefault="008B5C1E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B75C17" w:rsidRPr="00B75C17" w14:paraId="6CD56014" w14:textId="77777777" w:rsidTr="00203FB4">
        <w:trPr>
          <w:trHeight w:val="5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17A8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5656" w14:textId="77777777" w:rsidR="00944008" w:rsidRPr="00B75C17" w:rsidRDefault="00203FB4" w:rsidP="0020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CD99" w14:textId="77777777" w:rsidR="00944008" w:rsidRPr="00B75C17" w:rsidRDefault="00221676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54CC" w14:textId="77777777"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1DBC" w14:textId="77777777"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14:paraId="3083C067" w14:textId="77777777" w:rsidTr="00203FB4">
        <w:trPr>
          <w:trHeight w:val="5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49A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032A" w14:textId="77777777" w:rsidR="00944008" w:rsidRPr="00B75C17" w:rsidRDefault="002F6E2A" w:rsidP="002F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5FB0" w14:textId="77777777" w:rsidR="00944008" w:rsidRPr="00B75C17" w:rsidRDefault="00221676" w:rsidP="00203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BF53" w14:textId="7C893A3B" w:rsidR="00944008" w:rsidRPr="00B75C17" w:rsidRDefault="008B5C1E" w:rsidP="00B13C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AB92" w14:textId="617D9B28" w:rsidR="00944008" w:rsidRPr="00B75C17" w:rsidRDefault="008B5C1E" w:rsidP="002F6E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</w:tr>
      <w:tr w:rsidR="00B75C17" w:rsidRPr="00B75C17" w14:paraId="100FEAB5" w14:textId="77777777" w:rsidTr="00203FB4">
        <w:trPr>
          <w:trHeight w:val="4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0A61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18B5" w14:textId="77777777" w:rsidR="00944008" w:rsidRPr="00B75C17" w:rsidRDefault="002F6E2A" w:rsidP="002F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00F" w14:textId="77777777"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ACEE" w14:textId="77777777"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0A1E" w14:textId="77777777"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14:paraId="35F473A6" w14:textId="77777777" w:rsidTr="00203FB4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D202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6FAA" w14:textId="77777777" w:rsidR="00944008" w:rsidRPr="00B75C17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BDE6" w14:textId="77777777" w:rsidR="00944008" w:rsidRPr="00B75C17" w:rsidRDefault="00221676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0509" w14:textId="6B274CA0" w:rsidR="00944008" w:rsidRPr="00B75C17" w:rsidRDefault="008B5C1E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F3FF" w14:textId="1C042B4A" w:rsidR="00944008" w:rsidRPr="00B75C17" w:rsidRDefault="008B5C1E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B75C17" w:rsidRPr="00B75C17" w14:paraId="66AD6B67" w14:textId="77777777" w:rsidTr="00203FB4">
        <w:trPr>
          <w:trHeight w:val="3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845D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D48E" w14:textId="77777777" w:rsidR="00944008" w:rsidRPr="00B75C17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Благоустройство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0D4C" w14:textId="77777777" w:rsidR="00944008" w:rsidRPr="00B75C17" w:rsidRDefault="00221676" w:rsidP="00785A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01E9" w14:textId="77777777" w:rsidR="00E557DA" w:rsidRPr="00B75C17" w:rsidRDefault="00E557DA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37A9" w14:textId="05E51A03" w:rsidR="00135CF8" w:rsidRPr="00B75C17" w:rsidRDefault="008B5C1E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96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135CF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EB3D70" w14:textId="77777777" w:rsidR="00944008" w:rsidRPr="00B75C17" w:rsidRDefault="00944008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D305" w14:textId="77777777" w:rsidR="00E557DA" w:rsidRPr="00B75C17" w:rsidRDefault="00E557DA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3EDB" w14:textId="2118AE38" w:rsidR="00E557DA" w:rsidRPr="00B75C17" w:rsidRDefault="001F496F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557DA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49441CF" w14:textId="77777777"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17" w:rsidRPr="00B75C17" w14:paraId="54BFA2EF" w14:textId="77777777" w:rsidTr="00203FB4">
        <w:trPr>
          <w:trHeight w:val="8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3A04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7F00" w14:textId="77777777" w:rsidR="00944008" w:rsidRPr="00B75C17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EAC8" w14:textId="77777777" w:rsidR="00944008" w:rsidRPr="00B75C17" w:rsidRDefault="00A81BFB" w:rsidP="002216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D4F1" w14:textId="59AD5DC2" w:rsidR="00944008" w:rsidRPr="00B75C17" w:rsidRDefault="008B5C1E" w:rsidP="008B5C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1D08" w14:textId="31713318" w:rsidR="00944008" w:rsidRPr="00B75C17" w:rsidRDefault="008B5C1E" w:rsidP="008B5C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5C17" w:rsidRPr="00B75C17" w14:paraId="3AB2F33C" w14:textId="77777777" w:rsidTr="00203FB4">
        <w:trPr>
          <w:trHeight w:val="5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7B4C" w14:textId="11373B0E" w:rsidR="00944008" w:rsidRPr="00B75C17" w:rsidRDefault="0068338D" w:rsidP="0068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EF99" w14:textId="77777777" w:rsidR="00944008" w:rsidRPr="00B75C17" w:rsidRDefault="004A2CDE" w:rsidP="004A2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Развитие субъектов малого и среднего предпринимательства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8404" w14:textId="77777777" w:rsidR="00944008" w:rsidRPr="00B75C17" w:rsidRDefault="00E363C0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92" w14:textId="77777777"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DA5E" w14:textId="77777777"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14:paraId="3817D9DA" w14:textId="77777777" w:rsidTr="00203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0947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E9BF" w14:textId="77777777" w:rsidR="00944008" w:rsidRPr="00B75C17" w:rsidRDefault="00944008" w:rsidP="00785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расходы по </w:t>
            </w:r>
            <w:r w:rsidR="00785A07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муниципальным программам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0F17" w14:textId="77777777" w:rsidR="00944008" w:rsidRPr="00B75C17" w:rsidRDefault="00944008" w:rsidP="001810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181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85A07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81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C2DD" w14:textId="471CF7B0" w:rsidR="00944008" w:rsidRPr="00B75C17" w:rsidRDefault="008B5C1E" w:rsidP="001F49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F4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44008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8C81" w14:textId="4A94D800" w:rsidR="00944008" w:rsidRPr="00B75C17" w:rsidRDefault="008B5C1E" w:rsidP="001F49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F4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44008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5C17" w:rsidRPr="00B75C17" w14:paraId="4592277D" w14:textId="77777777" w:rsidTr="00DE607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0D4163" w14:textId="77777777"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по направлениям:</w:t>
            </w:r>
          </w:p>
        </w:tc>
      </w:tr>
      <w:tr w:rsidR="00B75C17" w:rsidRPr="00B75C17" w14:paraId="762C1B71" w14:textId="77777777" w:rsidTr="00203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CCEA" w14:textId="77777777"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F311" w14:textId="77777777" w:rsidR="00921433" w:rsidRPr="00B75C17" w:rsidRDefault="00C77D51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A6A6" w14:textId="77777777" w:rsidR="00921433" w:rsidRPr="00B75C17" w:rsidRDefault="00C77D51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EF1E" w14:textId="41A3FADB" w:rsidR="00921433" w:rsidRPr="00B75C17" w:rsidRDefault="008B5C1E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304E" w14:textId="3F1572EC" w:rsidR="00921433" w:rsidRPr="00B75C17" w:rsidRDefault="008B5C1E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16061F" w:rsidRPr="00B75C17" w14:paraId="4C02F9F5" w14:textId="77777777" w:rsidTr="00203FB4">
        <w:trPr>
          <w:trHeight w:val="4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A89A" w14:textId="77777777" w:rsidR="0016061F" w:rsidRPr="00B75C17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DACF" w14:textId="77777777"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Семлевского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2041" w14:textId="77777777"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040D" w14:textId="34E69403" w:rsidR="0016061F" w:rsidRPr="00B75C17" w:rsidRDefault="008B5C1E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61F"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4788" w14:textId="481D86C5" w:rsidR="0016061F" w:rsidRPr="00B75C17" w:rsidRDefault="008B5C1E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16061F" w:rsidRPr="00B75C17" w14:paraId="26A1BB38" w14:textId="77777777" w:rsidTr="00203FB4">
        <w:trPr>
          <w:trHeight w:val="4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05C5" w14:textId="77777777" w:rsidR="0016061F" w:rsidRPr="00B75C17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2144" w14:textId="77777777"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3194" w14:textId="77777777"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277</w:t>
            </w:r>
            <w:r w:rsidRPr="00B75C17">
              <w:rPr>
                <w:rFonts w:ascii="Times New Roman" w:hAnsi="Times New Roman" w:cs="Times New Roman"/>
                <w:bCs/>
                <w:sz w:val="24"/>
                <w:szCs w:val="24"/>
              </w:rPr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C89D" w14:textId="495363A5" w:rsidR="0016061F" w:rsidRPr="00B75C17" w:rsidRDefault="008B5C1E" w:rsidP="008B5C1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  <w:r w:rsidR="0016061F">
              <w:rPr>
                <w:rFonts w:ascii="Times New Roman" w:hAnsi="Times New Roman" w:cs="Times New Roman"/>
                <w:bCs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24AC" w14:textId="72D3EF67" w:rsidR="0016061F" w:rsidRPr="00B75C17" w:rsidRDefault="008B5C1E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</w:tr>
      <w:tr w:rsidR="0016061F" w:rsidRPr="00B75C17" w14:paraId="62B5228F" w14:textId="77777777" w:rsidTr="0016061F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19EE" w14:textId="77777777" w:rsidR="0016061F" w:rsidRPr="00B75C17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76FB" w14:textId="77777777"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6BE1" w14:textId="77777777"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5169" w14:textId="77777777"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E53E" w14:textId="77777777"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061F" w:rsidRPr="00B75C17" w14:paraId="2140059C" w14:textId="77777777" w:rsidTr="0016061F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BA24" w14:textId="77777777" w:rsidR="0016061F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CA07" w14:textId="77777777"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24F0" w14:textId="77777777" w:rsidR="0016061F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0672" w14:textId="77777777" w:rsidR="0016061F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1589" w14:textId="77777777" w:rsidR="0016061F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1C15" w:rsidRPr="00B75C17" w14:paraId="537EEF87" w14:textId="77777777" w:rsidTr="0016061F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E72C" w14:textId="77777777" w:rsidR="00751C15" w:rsidRDefault="00751C15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50FB" w14:textId="77777777" w:rsidR="00751C15" w:rsidRDefault="00751C15" w:rsidP="0016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пенсии, социальные доплаты к пенсиям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B0C1" w14:textId="77777777" w:rsidR="00751C15" w:rsidRDefault="00751C15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DAD1" w14:textId="1D68F328" w:rsidR="00751C15" w:rsidRDefault="008B5C1E" w:rsidP="008B5C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751C1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63C2" w14:textId="63DEEEAB" w:rsidR="00751C15" w:rsidRDefault="008B5C1E" w:rsidP="008B5C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51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061F" w:rsidRPr="00B75C17" w14:paraId="5D7ACE39" w14:textId="77777777" w:rsidTr="00751C15">
        <w:trPr>
          <w:trHeight w:val="3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F704" w14:textId="77777777" w:rsidR="0016061F" w:rsidRPr="00B75C17" w:rsidRDefault="00751C15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40A6" w14:textId="77777777" w:rsidR="0016061F" w:rsidRPr="00B75C17" w:rsidRDefault="0016061F" w:rsidP="00751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53B" w14:textId="77777777" w:rsidR="0016061F" w:rsidRPr="00B75C17" w:rsidRDefault="00751C15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9C0C" w14:textId="77777777" w:rsidR="0016061F" w:rsidRPr="00B75C17" w:rsidRDefault="00751C15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5C9E" w14:textId="77777777" w:rsidR="0016061F" w:rsidRPr="00B75C17" w:rsidRDefault="00751C15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6061F" w:rsidRPr="00B75C17" w14:paraId="2B1C8CE7" w14:textId="77777777" w:rsidTr="00B977C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3CB8" w14:textId="77777777" w:rsidR="0016061F" w:rsidRPr="00B75C17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3AC7" w14:textId="77777777"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DFA0" w14:textId="77777777" w:rsidR="0016061F" w:rsidRPr="00B75C17" w:rsidRDefault="0016061F" w:rsidP="00751C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D2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1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51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D637" w14:textId="718B6C65" w:rsidR="0016061F" w:rsidRPr="00B75C17" w:rsidRDefault="00A77E9A" w:rsidP="001F49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F4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  <w:r w:rsidR="0016061F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F4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D4B2" w14:textId="609C257E" w:rsidR="0016061F" w:rsidRPr="00B75C17" w:rsidRDefault="001F496F" w:rsidP="001F49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77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6061F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6061F" w:rsidRPr="00B75C17" w14:paraId="1DD7AD0F" w14:textId="77777777" w:rsidTr="00B977C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4467" w14:textId="77777777" w:rsidR="0016061F" w:rsidRPr="00B75C17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C5A9" w14:textId="77777777"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BE9D" w14:textId="77777777" w:rsidR="0016061F" w:rsidRPr="00B75C17" w:rsidRDefault="0016061F" w:rsidP="002D20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D2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5 438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D2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049" w14:textId="6D221284" w:rsidR="0016061F" w:rsidRPr="00B75C17" w:rsidRDefault="001F496F" w:rsidP="001F49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D2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713</w:t>
            </w:r>
            <w:r w:rsidR="0016061F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13A7" w14:textId="521039EB" w:rsidR="0016061F" w:rsidRPr="00B75C17" w:rsidRDefault="001F496F" w:rsidP="001F49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16061F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7616E58C" w14:textId="77777777" w:rsidR="00944008" w:rsidRPr="00B75C17" w:rsidRDefault="00944008" w:rsidP="00BE2B8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71288A" w14:textId="77777777"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Семлевского сельского поселения Вяземского района Смоленской области от </w:t>
      </w:r>
      <w:r w:rsidR="00D7299D">
        <w:rPr>
          <w:rFonts w:ascii="Times New Roman" w:hAnsi="Times New Roman" w:cs="Times New Roman"/>
          <w:sz w:val="28"/>
          <w:szCs w:val="28"/>
        </w:rPr>
        <w:t>17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 w:rsidR="00D7299D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D7299D">
        <w:rPr>
          <w:rFonts w:ascii="Times New Roman" w:hAnsi="Times New Roman" w:cs="Times New Roman"/>
          <w:sz w:val="28"/>
          <w:szCs w:val="28"/>
        </w:rPr>
        <w:t>51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Семлевского сельского поселения Вяземского района Смоленской области на 20</w:t>
      </w:r>
      <w:r w:rsidR="00B977C2">
        <w:rPr>
          <w:rFonts w:ascii="Times New Roman" w:hAnsi="Times New Roman" w:cs="Times New Roman"/>
          <w:sz w:val="28"/>
          <w:szCs w:val="28"/>
        </w:rPr>
        <w:t>2</w:t>
      </w:r>
      <w:r w:rsidR="00D7299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7299D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D7299D"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утверждены </w:t>
      </w:r>
      <w:r w:rsidR="00D7299D">
        <w:rPr>
          <w:rFonts w:ascii="Times New Roman" w:hAnsi="Times New Roman" w:cs="Times New Roman"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D7299D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D7299D">
        <w:rPr>
          <w:rFonts w:ascii="Times New Roman" w:hAnsi="Times New Roman" w:cs="Times New Roman"/>
          <w:b/>
          <w:sz w:val="28"/>
          <w:szCs w:val="28"/>
        </w:rPr>
        <w:t>073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7299D">
        <w:rPr>
          <w:rFonts w:ascii="Times New Roman" w:hAnsi="Times New Roman" w:cs="Times New Roman"/>
          <w:b/>
          <w:sz w:val="28"/>
          <w:szCs w:val="28"/>
        </w:rPr>
        <w:t>6</w:t>
      </w:r>
      <w:r w:rsidR="00F72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тыс. рублей.</w:t>
      </w:r>
    </w:p>
    <w:p w14:paraId="7B2D198F" w14:textId="09CB1A26" w:rsidR="00465DE7" w:rsidRPr="00B75C17" w:rsidRDefault="006B5F14" w:rsidP="00465DE7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465DE7" w:rsidRPr="00B75C17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олугодие</w:t>
      </w:r>
      <w:r w:rsidR="00465DE7"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D7299D">
        <w:rPr>
          <w:rFonts w:ascii="Times New Roman" w:eastAsia="Calibri" w:hAnsi="Times New Roman"/>
          <w:sz w:val="28"/>
          <w:szCs w:val="28"/>
        </w:rPr>
        <w:t>2</w:t>
      </w:r>
      <w:r w:rsidR="00465DE7" w:rsidRPr="00B75C17">
        <w:rPr>
          <w:rFonts w:ascii="Times New Roman" w:eastAsia="Calibri" w:hAnsi="Times New Roman"/>
          <w:sz w:val="28"/>
          <w:szCs w:val="28"/>
        </w:rPr>
        <w:t xml:space="preserve"> года фактически </w:t>
      </w:r>
      <w:r w:rsidR="00465DE7" w:rsidRPr="00B75C17">
        <w:rPr>
          <w:rFonts w:ascii="Times New Roman" w:hAnsi="Times New Roman"/>
          <w:sz w:val="28"/>
          <w:szCs w:val="28"/>
        </w:rPr>
        <w:t xml:space="preserve">финансировались </w:t>
      </w:r>
      <w:r w:rsidR="00D7299D">
        <w:rPr>
          <w:rFonts w:ascii="Times New Roman" w:hAnsi="Times New Roman"/>
          <w:sz w:val="28"/>
          <w:szCs w:val="28"/>
        </w:rPr>
        <w:t>5</w:t>
      </w:r>
      <w:r w:rsidR="00465DE7" w:rsidRPr="00B75C17">
        <w:rPr>
          <w:rFonts w:ascii="Times New Roman" w:hAnsi="Times New Roman"/>
          <w:sz w:val="28"/>
          <w:szCs w:val="28"/>
        </w:rPr>
        <w:t xml:space="preserve"> муниципальных программ из </w:t>
      </w:r>
      <w:r w:rsidR="00D7299D">
        <w:rPr>
          <w:rFonts w:ascii="Times New Roman" w:hAnsi="Times New Roman"/>
          <w:sz w:val="28"/>
          <w:szCs w:val="28"/>
        </w:rPr>
        <w:t>8</w:t>
      </w:r>
      <w:r w:rsidR="00465DE7" w:rsidRPr="00B75C17">
        <w:rPr>
          <w:rFonts w:ascii="Times New Roman" w:hAnsi="Times New Roman"/>
          <w:sz w:val="28"/>
          <w:szCs w:val="28"/>
        </w:rPr>
        <w:t xml:space="preserve"> запланированных. </w:t>
      </w:r>
    </w:p>
    <w:p w14:paraId="0C3A8494" w14:textId="44B394E5"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Фактически расходы по </w:t>
      </w:r>
      <w:r w:rsidR="00D7299D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>муниципальным программам (</w:t>
      </w:r>
      <w:r w:rsidRPr="00B75C17">
        <w:rPr>
          <w:rFonts w:ascii="Times New Roman" w:hAnsi="Times New Roman" w:cs="Times New Roman"/>
          <w:sz w:val="28"/>
          <w:szCs w:val="28"/>
        </w:rPr>
        <w:t>кассовое исполнение)</w:t>
      </w:r>
      <w:r w:rsidRPr="00B75C17">
        <w:rPr>
          <w:rFonts w:ascii="Times New Roman" w:hAnsi="Times New Roman"/>
          <w:sz w:val="28"/>
          <w:szCs w:val="28"/>
        </w:rPr>
        <w:t>, с</w:t>
      </w:r>
      <w:r w:rsidRPr="00B75C17">
        <w:rPr>
          <w:rFonts w:ascii="Times New Roman" w:hAnsi="Times New Roman" w:cs="Times New Roman"/>
          <w:sz w:val="28"/>
          <w:szCs w:val="28"/>
        </w:rPr>
        <w:t xml:space="preserve">огласно Приложения №2 к распоряжению Администрации Семлевского сельского поселения Вяземского района Смоленской области от </w:t>
      </w:r>
      <w:r w:rsidR="006B5F14">
        <w:rPr>
          <w:rFonts w:ascii="Times New Roman" w:hAnsi="Times New Roman" w:cs="Times New Roman"/>
          <w:sz w:val="28"/>
          <w:szCs w:val="28"/>
        </w:rPr>
        <w:t>19</w:t>
      </w:r>
      <w:r w:rsidRPr="00B75C17">
        <w:rPr>
          <w:rFonts w:ascii="Times New Roman" w:hAnsi="Times New Roman" w:cs="Times New Roman"/>
          <w:sz w:val="28"/>
          <w:szCs w:val="28"/>
        </w:rPr>
        <w:t>.0</w:t>
      </w:r>
      <w:r w:rsidR="006B5F14">
        <w:rPr>
          <w:rFonts w:ascii="Times New Roman" w:hAnsi="Times New Roman" w:cs="Times New Roman"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>.202</w:t>
      </w:r>
      <w:r w:rsidR="00D7299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6B5F14">
        <w:rPr>
          <w:rFonts w:ascii="Times New Roman" w:hAnsi="Times New Roman" w:cs="Times New Roman"/>
          <w:sz w:val="28"/>
          <w:szCs w:val="28"/>
        </w:rPr>
        <w:t>44</w:t>
      </w:r>
      <w:r w:rsidRPr="00B75C17">
        <w:rPr>
          <w:rFonts w:ascii="Times New Roman" w:hAnsi="Times New Roman" w:cs="Times New Roman"/>
          <w:sz w:val="28"/>
          <w:szCs w:val="28"/>
        </w:rPr>
        <w:t xml:space="preserve">-р, составило </w:t>
      </w:r>
      <w:r w:rsidR="006B5F1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729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F14">
        <w:rPr>
          <w:rFonts w:ascii="Times New Roman" w:hAnsi="Times New Roman" w:cs="Times New Roman"/>
          <w:b/>
          <w:bCs/>
          <w:sz w:val="28"/>
          <w:szCs w:val="28"/>
        </w:rPr>
        <w:t>222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B5F1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B5F14">
        <w:rPr>
          <w:rFonts w:ascii="Times New Roman" w:hAnsi="Times New Roman" w:cs="Times New Roman"/>
          <w:b/>
          <w:sz w:val="28"/>
          <w:szCs w:val="28"/>
        </w:rPr>
        <w:t>44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6B5F14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>% утвержденных плановых назначений</w:t>
      </w:r>
      <w:r w:rsidRPr="00B75C17">
        <w:rPr>
          <w:rFonts w:ascii="Times New Roman" w:hAnsi="Times New Roman"/>
          <w:sz w:val="28"/>
          <w:szCs w:val="28"/>
        </w:rPr>
        <w:t xml:space="preserve"> программных расходов бюджета на 202</w:t>
      </w:r>
      <w:r w:rsidR="00D7299D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год. </w:t>
      </w:r>
    </w:p>
    <w:p w14:paraId="6EF1ED28" w14:textId="39B396AE" w:rsidR="00BE2B8E" w:rsidRPr="00B75C17" w:rsidRDefault="00BE2B8E" w:rsidP="00BE2B8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В структуре расходов сельского поселения муниципальные программы составляют </w:t>
      </w:r>
      <w:r w:rsidR="00A77E9A">
        <w:rPr>
          <w:rFonts w:ascii="Times New Roman" w:hAnsi="Times New Roman"/>
          <w:b/>
          <w:sz w:val="28"/>
          <w:szCs w:val="28"/>
        </w:rPr>
        <w:t>9</w:t>
      </w:r>
      <w:r w:rsidR="006B5F14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6B5F14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>% от всех расходов</w:t>
      </w:r>
      <w:r w:rsidR="00E15633" w:rsidRPr="00B75C17">
        <w:rPr>
          <w:rFonts w:ascii="Times New Roman" w:hAnsi="Times New Roman"/>
          <w:sz w:val="28"/>
          <w:szCs w:val="28"/>
        </w:rPr>
        <w:t xml:space="preserve"> (</w:t>
      </w:r>
      <w:r w:rsidR="006B5F14">
        <w:rPr>
          <w:rFonts w:ascii="Times New Roman" w:hAnsi="Times New Roman"/>
          <w:b/>
          <w:bCs/>
          <w:sz w:val="28"/>
          <w:szCs w:val="28"/>
        </w:rPr>
        <w:t>6713</w:t>
      </w:r>
      <w:r w:rsidR="00E15633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6B5F14">
        <w:rPr>
          <w:rFonts w:ascii="Times New Roman" w:hAnsi="Times New Roman"/>
          <w:b/>
          <w:bCs/>
          <w:sz w:val="28"/>
          <w:szCs w:val="28"/>
        </w:rPr>
        <w:t>7</w:t>
      </w:r>
      <w:r w:rsidR="00E15633" w:rsidRPr="00B75C17">
        <w:rPr>
          <w:rFonts w:ascii="Times New Roman" w:hAnsi="Times New Roman"/>
          <w:sz w:val="28"/>
          <w:szCs w:val="28"/>
        </w:rPr>
        <w:t xml:space="preserve"> тыс. рублей)</w:t>
      </w:r>
      <w:r w:rsidRPr="00B75C17">
        <w:rPr>
          <w:rFonts w:ascii="Times New Roman" w:hAnsi="Times New Roman"/>
          <w:sz w:val="28"/>
          <w:szCs w:val="28"/>
        </w:rPr>
        <w:t>, а именно:</w:t>
      </w:r>
    </w:p>
    <w:p w14:paraId="52240AFF" w14:textId="526B490A"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При анализе исполнения муниципальных программ, объемов их финансирования </w:t>
      </w:r>
      <w:r w:rsidR="006B5F14">
        <w:rPr>
          <w:rFonts w:ascii="Times New Roman" w:hAnsi="Times New Roman" w:cs="Times New Roman"/>
          <w:sz w:val="28"/>
          <w:szCs w:val="28"/>
        </w:rPr>
        <w:t>за 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A77E9A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установлено:</w:t>
      </w:r>
    </w:p>
    <w:p w14:paraId="4BC6AF07" w14:textId="646924BE" w:rsidR="00E15633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1) расходы по трем муниципальным программам </w:t>
      </w:r>
      <w:r w:rsidR="00A57A3E">
        <w:rPr>
          <w:rFonts w:ascii="Times New Roman" w:hAnsi="Times New Roman" w:cs="Times New Roman"/>
          <w:sz w:val="28"/>
          <w:szCs w:val="28"/>
        </w:rPr>
        <w:t>за 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</w:t>
      </w:r>
      <w:r w:rsidR="00B977C2">
        <w:rPr>
          <w:rFonts w:ascii="Times New Roman" w:hAnsi="Times New Roman" w:cs="Times New Roman"/>
          <w:sz w:val="28"/>
          <w:szCs w:val="28"/>
        </w:rPr>
        <w:t>2</w:t>
      </w:r>
      <w:r w:rsidR="00A77E9A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не производились, а именно:</w:t>
      </w:r>
    </w:p>
    <w:p w14:paraId="70285A07" w14:textId="77777777" w:rsidR="00A57A3E" w:rsidRPr="00B75C17" w:rsidRDefault="00A57A3E" w:rsidP="00A5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«Профилактика терроризма и экстремизма на территории Семлевского сельского поселения Вяземского района Смоленской области»;</w:t>
      </w:r>
    </w:p>
    <w:p w14:paraId="203589F2" w14:textId="77777777" w:rsidR="00E15633" w:rsidRPr="00B75C17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на территории Семлевского сельского поселения Вяземского района Смоленской области»;</w:t>
      </w:r>
    </w:p>
    <w:p w14:paraId="47559EA8" w14:textId="77777777" w:rsidR="00E15633" w:rsidRPr="00B75C17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на территории Семлевского сельского поселения Вяземского района Смоленской области».</w:t>
      </w:r>
    </w:p>
    <w:p w14:paraId="3AB46754" w14:textId="5712B4DB"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2)</w:t>
      </w:r>
      <w:r w:rsidR="000635E0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процент исполнения по </w:t>
      </w:r>
      <w:r w:rsidR="000635E0">
        <w:rPr>
          <w:rFonts w:ascii="Times New Roman" w:hAnsi="Times New Roman" w:cs="Times New Roman"/>
          <w:sz w:val="28"/>
          <w:szCs w:val="28"/>
        </w:rPr>
        <w:t>пяти</w:t>
      </w:r>
      <w:r w:rsidR="00673738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муниципальным программам составил:</w:t>
      </w:r>
    </w:p>
    <w:p w14:paraId="35ECC241" w14:textId="1483278D" w:rsidR="00E15633" w:rsidRPr="00B75C17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«Создание условий для эффективного управления в Семлевском сельском поселении Вяземского района Смоленской области»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A57A3E">
        <w:rPr>
          <w:rFonts w:ascii="Times New Roman" w:hAnsi="Times New Roman" w:cs="Times New Roman"/>
          <w:b/>
          <w:sz w:val="28"/>
          <w:szCs w:val="28"/>
        </w:rPr>
        <w:t>43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57A3E">
        <w:rPr>
          <w:rFonts w:ascii="Times New Roman" w:hAnsi="Times New Roman" w:cs="Times New Roman"/>
          <w:b/>
          <w:sz w:val="28"/>
          <w:szCs w:val="28"/>
        </w:rPr>
        <w:t>0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%;</w:t>
      </w:r>
    </w:p>
    <w:p w14:paraId="56E50F0E" w14:textId="1CCD9336" w:rsidR="00E15633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– </w:t>
      </w:r>
      <w:r w:rsidR="00A57A3E">
        <w:rPr>
          <w:rFonts w:ascii="Times New Roman" w:hAnsi="Times New Roman" w:cs="Times New Roman"/>
          <w:b/>
          <w:sz w:val="28"/>
          <w:szCs w:val="28"/>
        </w:rPr>
        <w:t>53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57A3E">
        <w:rPr>
          <w:rFonts w:ascii="Times New Roman" w:hAnsi="Times New Roman" w:cs="Times New Roman"/>
          <w:b/>
          <w:sz w:val="28"/>
          <w:szCs w:val="28"/>
        </w:rPr>
        <w:t>5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b/>
          <w:sz w:val="28"/>
          <w:szCs w:val="28"/>
        </w:rPr>
        <w:t>;</w:t>
      </w:r>
    </w:p>
    <w:p w14:paraId="2C7F64F4" w14:textId="259BA418" w:rsidR="000635E0" w:rsidRDefault="000635E0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A1">
        <w:rPr>
          <w:rFonts w:ascii="Times New Roman" w:hAnsi="Times New Roman" w:cs="Times New Roman"/>
          <w:sz w:val="28"/>
          <w:szCs w:val="28"/>
        </w:rPr>
        <w:t>-</w:t>
      </w:r>
      <w:r w:rsidRPr="000635E0">
        <w:rPr>
          <w:rFonts w:ascii="Times New Roman" w:hAnsi="Times New Roman" w:cs="Times New Roman"/>
          <w:sz w:val="28"/>
          <w:szCs w:val="28"/>
        </w:rPr>
        <w:t xml:space="preserve"> «Комплексное</w:t>
      </w:r>
      <w:r>
        <w:rPr>
          <w:rFonts w:ascii="Times New Roman" w:hAnsi="Times New Roman" w:cs="Times New Roman"/>
          <w:sz w:val="28"/>
          <w:szCs w:val="28"/>
        </w:rPr>
        <w:t xml:space="preserve"> развитие систем коммунальной</w:t>
      </w:r>
      <w:r w:rsidR="00DE0EA1">
        <w:rPr>
          <w:rFonts w:ascii="Times New Roman" w:hAnsi="Times New Roman" w:cs="Times New Roman"/>
          <w:sz w:val="28"/>
          <w:szCs w:val="28"/>
        </w:rPr>
        <w:t xml:space="preserve"> инфраструктуры Семлевского сельского поселения Вяземского района Смоленской области» - </w:t>
      </w:r>
      <w:r w:rsidR="00A57A3E">
        <w:rPr>
          <w:rFonts w:ascii="Times New Roman" w:hAnsi="Times New Roman" w:cs="Times New Roman"/>
          <w:b/>
          <w:sz w:val="28"/>
          <w:szCs w:val="28"/>
        </w:rPr>
        <w:t>37</w:t>
      </w:r>
      <w:r w:rsidR="00DE0EA1">
        <w:rPr>
          <w:rFonts w:ascii="Times New Roman" w:hAnsi="Times New Roman" w:cs="Times New Roman"/>
          <w:b/>
          <w:sz w:val="28"/>
          <w:szCs w:val="28"/>
        </w:rPr>
        <w:t>,8%;</w:t>
      </w:r>
    </w:p>
    <w:p w14:paraId="2E50A874" w14:textId="7BE7EA37" w:rsidR="00DE0EA1" w:rsidRPr="00DE0EA1" w:rsidRDefault="00DE0EA1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«Благоустройство Семлевского сельского поселения Вяземского района Смоленской области» - </w:t>
      </w:r>
      <w:r w:rsidR="00122CC8">
        <w:rPr>
          <w:rFonts w:ascii="Times New Roman" w:hAnsi="Times New Roman" w:cs="Times New Roman"/>
          <w:b/>
          <w:sz w:val="28"/>
          <w:szCs w:val="28"/>
        </w:rPr>
        <w:t>4</w:t>
      </w:r>
      <w:r w:rsidR="00A57A3E">
        <w:rPr>
          <w:rFonts w:ascii="Times New Roman" w:hAnsi="Times New Roman" w:cs="Times New Roman"/>
          <w:b/>
          <w:sz w:val="28"/>
          <w:szCs w:val="28"/>
        </w:rPr>
        <w:t>2</w:t>
      </w:r>
      <w:r w:rsidR="00122CC8">
        <w:rPr>
          <w:rFonts w:ascii="Times New Roman" w:hAnsi="Times New Roman" w:cs="Times New Roman"/>
          <w:b/>
          <w:sz w:val="28"/>
          <w:szCs w:val="28"/>
        </w:rPr>
        <w:t>,</w:t>
      </w:r>
      <w:r w:rsidR="00A57A3E">
        <w:rPr>
          <w:rFonts w:ascii="Times New Roman" w:hAnsi="Times New Roman" w:cs="Times New Roman"/>
          <w:b/>
          <w:sz w:val="28"/>
          <w:szCs w:val="28"/>
        </w:rPr>
        <w:t>5</w:t>
      </w:r>
      <w:r w:rsidR="00122CC8">
        <w:rPr>
          <w:rFonts w:ascii="Times New Roman" w:hAnsi="Times New Roman" w:cs="Times New Roman"/>
          <w:b/>
          <w:sz w:val="28"/>
          <w:szCs w:val="28"/>
        </w:rPr>
        <w:t>%;</w:t>
      </w:r>
    </w:p>
    <w:p w14:paraId="675B2C60" w14:textId="02F3269E" w:rsidR="00673738" w:rsidRDefault="00673738" w:rsidP="006737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 – </w:t>
      </w:r>
      <w:r w:rsidR="00A57A3E">
        <w:rPr>
          <w:rFonts w:ascii="Times New Roman" w:hAnsi="Times New Roman" w:cs="Times New Roman"/>
          <w:b/>
          <w:sz w:val="28"/>
          <w:szCs w:val="28"/>
        </w:rPr>
        <w:t>41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57A3E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%.</w:t>
      </w:r>
    </w:p>
    <w:p w14:paraId="6A039C3D" w14:textId="78769A20" w:rsidR="00C811D3" w:rsidRDefault="00C811D3" w:rsidP="00C811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информации</w:t>
      </w:r>
      <w:r w:rsidRPr="00C811D3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811D3">
        <w:rPr>
          <w:rFonts w:ascii="Times New Roman" w:hAnsi="Times New Roman" w:cs="Times New Roman"/>
          <w:sz w:val="28"/>
          <w:szCs w:val="28"/>
        </w:rPr>
        <w:t xml:space="preserve"> фактического исполнения муниципальных программ по состоянию на 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1D3">
        <w:rPr>
          <w:rFonts w:ascii="Times New Roman" w:hAnsi="Times New Roman" w:cs="Times New Roman"/>
          <w:sz w:val="28"/>
          <w:szCs w:val="28"/>
        </w:rPr>
        <w:t xml:space="preserve">.2022 года Семлевского сельского поселения Вяземского района Смоленской области в разрезе каждой из принятых к исполнению программ, </w:t>
      </w:r>
      <w:r>
        <w:rPr>
          <w:rFonts w:ascii="Times New Roman" w:hAnsi="Times New Roman" w:cs="Times New Roman"/>
          <w:sz w:val="28"/>
          <w:szCs w:val="28"/>
        </w:rPr>
        <w:t>установлены следующие недостатки и ошибки:</w:t>
      </w:r>
    </w:p>
    <w:p w14:paraId="5FE685A8" w14:textId="77777777" w:rsidR="00BF24FB" w:rsidRDefault="006D06DF" w:rsidP="00C811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шапке таблицы графа 3 имеет наименование – «</w:t>
      </w:r>
      <w:r w:rsidRPr="00BF24FB">
        <w:rPr>
          <w:rFonts w:ascii="Times New Roman" w:hAnsi="Times New Roman" w:cs="Times New Roman"/>
          <w:sz w:val="28"/>
          <w:szCs w:val="28"/>
        </w:rPr>
        <w:t xml:space="preserve">Сумма средств на </w:t>
      </w:r>
      <w:r w:rsidRPr="00BF24FB">
        <w:rPr>
          <w:rFonts w:ascii="Times New Roman" w:hAnsi="Times New Roman" w:cs="Times New Roman"/>
          <w:b/>
          <w:sz w:val="28"/>
          <w:szCs w:val="28"/>
        </w:rPr>
        <w:t>2020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», что не соответствует отчетному году – «</w:t>
      </w:r>
      <w:r w:rsidRPr="00BF24FB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24FB">
        <w:rPr>
          <w:rFonts w:ascii="Times New Roman" w:hAnsi="Times New Roman" w:cs="Times New Roman"/>
          <w:sz w:val="28"/>
          <w:szCs w:val="28"/>
        </w:rPr>
        <w:t>;</w:t>
      </w:r>
    </w:p>
    <w:p w14:paraId="41A8DF1A" w14:textId="161C990A" w:rsidR="006C4CE5" w:rsidRDefault="00BF24FB" w:rsidP="00C811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муниципальная программа «Создание условий для эффективного управления в Семлевском сельском поселении Вяземского района Смоленской области» графа 3 «</w:t>
      </w:r>
      <w:r w:rsidRPr="00BF24FB">
        <w:rPr>
          <w:rFonts w:ascii="Times New Roman" w:hAnsi="Times New Roman" w:cs="Times New Roman"/>
          <w:sz w:val="28"/>
          <w:szCs w:val="28"/>
        </w:rPr>
        <w:t xml:space="preserve">Сумма средств на </w:t>
      </w:r>
      <w:r w:rsidRPr="00BF24FB">
        <w:rPr>
          <w:rFonts w:ascii="Times New Roman" w:hAnsi="Times New Roman" w:cs="Times New Roman"/>
          <w:b/>
          <w:sz w:val="28"/>
          <w:szCs w:val="28"/>
        </w:rPr>
        <w:t>2020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 содержит показатель «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A54ED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773</w:t>
      </w:r>
      <w:r w:rsidR="00A54E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604</w:t>
      </w:r>
      <w:r w:rsidR="006B73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», что не соответствует показателю</w:t>
      </w:r>
      <w:r w:rsidR="006B732F">
        <w:rPr>
          <w:rFonts w:ascii="Times New Roman" w:hAnsi="Times New Roman" w:cs="Times New Roman"/>
          <w:sz w:val="28"/>
          <w:szCs w:val="28"/>
        </w:rPr>
        <w:t xml:space="preserve"> «</w:t>
      </w:r>
      <w:r w:rsidR="006B732F">
        <w:rPr>
          <w:rFonts w:ascii="Times New Roman" w:hAnsi="Times New Roman" w:cs="Times New Roman"/>
          <w:b/>
          <w:sz w:val="28"/>
          <w:szCs w:val="28"/>
        </w:rPr>
        <w:t>7976274,00</w:t>
      </w:r>
      <w:r w:rsidR="006B732F">
        <w:rPr>
          <w:rFonts w:ascii="Times New Roman" w:hAnsi="Times New Roman" w:cs="Times New Roman"/>
          <w:sz w:val="28"/>
          <w:szCs w:val="28"/>
        </w:rPr>
        <w:t xml:space="preserve">» указанному в приложении № 13 «Распределение бюджетных ассигнований по муниципальным программам и непрограммным направлениям деятельности на 2022 год» к решению </w:t>
      </w:r>
      <w:r w:rsidR="006B732F" w:rsidRPr="00B75C17">
        <w:rPr>
          <w:rFonts w:ascii="Times New Roman" w:hAnsi="Times New Roman" w:cs="Times New Roman"/>
          <w:sz w:val="28"/>
          <w:szCs w:val="28"/>
        </w:rPr>
        <w:t xml:space="preserve">Совета депутатов Семлевского сельского поселения Вяземского района Смоленской области от </w:t>
      </w:r>
      <w:r w:rsidR="006B732F">
        <w:rPr>
          <w:rFonts w:ascii="Times New Roman" w:hAnsi="Times New Roman" w:cs="Times New Roman"/>
          <w:sz w:val="28"/>
          <w:szCs w:val="28"/>
        </w:rPr>
        <w:t>17</w:t>
      </w:r>
      <w:r w:rsidR="006B732F" w:rsidRPr="00B75C17">
        <w:rPr>
          <w:rFonts w:ascii="Times New Roman" w:hAnsi="Times New Roman" w:cs="Times New Roman"/>
          <w:sz w:val="28"/>
          <w:szCs w:val="28"/>
        </w:rPr>
        <w:t>.12.20</w:t>
      </w:r>
      <w:r w:rsidR="006B732F">
        <w:rPr>
          <w:rFonts w:ascii="Times New Roman" w:hAnsi="Times New Roman" w:cs="Times New Roman"/>
          <w:sz w:val="28"/>
          <w:szCs w:val="28"/>
        </w:rPr>
        <w:t>21</w:t>
      </w:r>
      <w:r w:rsidR="006B732F"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6B732F">
        <w:rPr>
          <w:rFonts w:ascii="Times New Roman" w:hAnsi="Times New Roman" w:cs="Times New Roman"/>
          <w:sz w:val="28"/>
          <w:szCs w:val="28"/>
        </w:rPr>
        <w:t>51</w:t>
      </w:r>
      <w:r w:rsidR="006B732F" w:rsidRPr="00B75C17">
        <w:rPr>
          <w:rFonts w:ascii="Times New Roman" w:hAnsi="Times New Roman" w:cs="Times New Roman"/>
          <w:sz w:val="28"/>
          <w:szCs w:val="28"/>
        </w:rPr>
        <w:t xml:space="preserve"> «О бюджете Семлевского сельского поселения Вяземского района Смоленской области на 20</w:t>
      </w:r>
      <w:r w:rsidR="006B732F">
        <w:rPr>
          <w:rFonts w:ascii="Times New Roman" w:hAnsi="Times New Roman" w:cs="Times New Roman"/>
          <w:sz w:val="28"/>
          <w:szCs w:val="28"/>
        </w:rPr>
        <w:t>22</w:t>
      </w:r>
      <w:r w:rsidR="006B732F" w:rsidRPr="00B75C1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B732F">
        <w:rPr>
          <w:rFonts w:ascii="Times New Roman" w:hAnsi="Times New Roman" w:cs="Times New Roman"/>
          <w:sz w:val="28"/>
          <w:szCs w:val="28"/>
        </w:rPr>
        <w:t>3</w:t>
      </w:r>
      <w:r w:rsidR="006B732F"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6B732F">
        <w:rPr>
          <w:rFonts w:ascii="Times New Roman" w:hAnsi="Times New Roman" w:cs="Times New Roman"/>
          <w:sz w:val="28"/>
          <w:szCs w:val="28"/>
        </w:rPr>
        <w:t>4</w:t>
      </w:r>
      <w:r w:rsidR="006B732F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6B732F"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годов» </w:t>
      </w:r>
      <w:r w:rsidR="006B732F">
        <w:rPr>
          <w:rFonts w:ascii="Times New Roman" w:hAnsi="Times New Roman" w:cs="Times New Roman"/>
          <w:sz w:val="28"/>
          <w:szCs w:val="28"/>
        </w:rPr>
        <w:t>по вышеназванной муниципальной программе. По этой же строке графа 4 «Фактическое исполнение программы</w:t>
      </w:r>
      <w:r w:rsidR="006B732F"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B732F">
        <w:rPr>
          <w:rFonts w:ascii="Times New Roman" w:hAnsi="Times New Roman" w:cs="Times New Roman"/>
          <w:sz w:val="28"/>
          <w:szCs w:val="28"/>
        </w:rPr>
        <w:t>» содержит показатель «</w:t>
      </w:r>
      <w:r w:rsidR="006B732F">
        <w:rPr>
          <w:rFonts w:ascii="Times New Roman" w:hAnsi="Times New Roman" w:cs="Times New Roman"/>
          <w:b/>
          <w:sz w:val="28"/>
          <w:szCs w:val="28"/>
        </w:rPr>
        <w:t>3</w:t>
      </w:r>
      <w:r w:rsidR="00A54EDC">
        <w:rPr>
          <w:rFonts w:ascii="Times New Roman" w:hAnsi="Times New Roman" w:cs="Times New Roman"/>
          <w:b/>
          <w:sz w:val="28"/>
          <w:szCs w:val="28"/>
        </w:rPr>
        <w:t> </w:t>
      </w:r>
      <w:r w:rsidR="005D757A">
        <w:rPr>
          <w:rFonts w:ascii="Times New Roman" w:hAnsi="Times New Roman" w:cs="Times New Roman"/>
          <w:b/>
          <w:sz w:val="28"/>
          <w:szCs w:val="28"/>
        </w:rPr>
        <w:t>450</w:t>
      </w:r>
      <w:r w:rsidR="00A54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57A">
        <w:rPr>
          <w:rFonts w:ascii="Times New Roman" w:hAnsi="Times New Roman" w:cs="Times New Roman"/>
          <w:b/>
          <w:sz w:val="28"/>
          <w:szCs w:val="28"/>
        </w:rPr>
        <w:t>830</w:t>
      </w:r>
      <w:r w:rsidR="006B732F">
        <w:rPr>
          <w:rFonts w:ascii="Times New Roman" w:hAnsi="Times New Roman" w:cs="Times New Roman"/>
          <w:b/>
          <w:sz w:val="28"/>
          <w:szCs w:val="28"/>
        </w:rPr>
        <w:t>,</w:t>
      </w:r>
      <w:r w:rsidR="005D757A">
        <w:rPr>
          <w:rFonts w:ascii="Times New Roman" w:hAnsi="Times New Roman" w:cs="Times New Roman"/>
          <w:b/>
          <w:sz w:val="28"/>
          <w:szCs w:val="28"/>
        </w:rPr>
        <w:t>33</w:t>
      </w:r>
      <w:r w:rsidR="006B732F">
        <w:rPr>
          <w:rFonts w:ascii="Times New Roman" w:hAnsi="Times New Roman" w:cs="Times New Roman"/>
          <w:sz w:val="28"/>
          <w:szCs w:val="28"/>
        </w:rPr>
        <w:t>»,</w:t>
      </w:r>
      <w:r w:rsidR="005D757A">
        <w:rPr>
          <w:rFonts w:ascii="Times New Roman" w:hAnsi="Times New Roman" w:cs="Times New Roman"/>
          <w:sz w:val="28"/>
          <w:szCs w:val="28"/>
        </w:rPr>
        <w:t xml:space="preserve"> что не соответствует показателю «</w:t>
      </w:r>
      <w:r w:rsidR="005D757A">
        <w:rPr>
          <w:rFonts w:ascii="Times New Roman" w:hAnsi="Times New Roman" w:cs="Times New Roman"/>
          <w:b/>
          <w:sz w:val="28"/>
          <w:szCs w:val="28"/>
        </w:rPr>
        <w:t>3</w:t>
      </w:r>
      <w:r w:rsidR="00A54EDC">
        <w:rPr>
          <w:rFonts w:ascii="Times New Roman" w:hAnsi="Times New Roman" w:cs="Times New Roman"/>
          <w:b/>
          <w:sz w:val="28"/>
          <w:szCs w:val="28"/>
        </w:rPr>
        <w:t> </w:t>
      </w:r>
      <w:r w:rsidR="005D757A">
        <w:rPr>
          <w:rFonts w:ascii="Times New Roman" w:hAnsi="Times New Roman" w:cs="Times New Roman"/>
          <w:b/>
          <w:sz w:val="28"/>
          <w:szCs w:val="28"/>
        </w:rPr>
        <w:t>427</w:t>
      </w:r>
      <w:r w:rsidR="00A54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57A">
        <w:rPr>
          <w:rFonts w:ascii="Times New Roman" w:hAnsi="Times New Roman" w:cs="Times New Roman"/>
          <w:b/>
          <w:sz w:val="28"/>
          <w:szCs w:val="28"/>
        </w:rPr>
        <w:t>830,33</w:t>
      </w:r>
      <w:r w:rsidR="005D757A">
        <w:rPr>
          <w:rFonts w:ascii="Times New Roman" w:hAnsi="Times New Roman" w:cs="Times New Roman"/>
          <w:sz w:val="28"/>
          <w:szCs w:val="28"/>
        </w:rPr>
        <w:t>» указанному в приложении №2 «Расходы бюджета Семлевского сельского поселения Вяземского района Смоленской области по ведомственной структуре расходов бюджетов за полугодие 2022 года» к распоряжению Администрации Семлевского сельского поселения Вяземского района Смоленской области от 19.07.2022 №44-р</w:t>
      </w:r>
      <w:r w:rsidR="006C4CE5">
        <w:rPr>
          <w:rFonts w:ascii="Times New Roman" w:hAnsi="Times New Roman" w:cs="Times New Roman"/>
          <w:sz w:val="28"/>
          <w:szCs w:val="28"/>
        </w:rPr>
        <w:t xml:space="preserve"> </w:t>
      </w:r>
      <w:r w:rsidR="006C4CE5" w:rsidRPr="00B75C17">
        <w:rPr>
          <w:rFonts w:ascii="Times New Roman" w:hAnsi="Times New Roman"/>
          <w:sz w:val="28"/>
          <w:szCs w:val="28"/>
        </w:rPr>
        <w:t>«Об исполнении бюджета Семлевского сельского поселения Вяземского района Смоленской области за п</w:t>
      </w:r>
      <w:r w:rsidR="006C4CE5">
        <w:rPr>
          <w:rFonts w:ascii="Times New Roman" w:hAnsi="Times New Roman"/>
          <w:sz w:val="28"/>
          <w:szCs w:val="28"/>
        </w:rPr>
        <w:t>олугодие</w:t>
      </w:r>
      <w:r w:rsidR="006C4CE5" w:rsidRPr="00B75C17">
        <w:rPr>
          <w:rFonts w:ascii="Times New Roman" w:hAnsi="Times New Roman"/>
          <w:sz w:val="28"/>
          <w:szCs w:val="28"/>
        </w:rPr>
        <w:t xml:space="preserve"> 202</w:t>
      </w:r>
      <w:r w:rsidR="006C4CE5">
        <w:rPr>
          <w:rFonts w:ascii="Times New Roman" w:hAnsi="Times New Roman"/>
          <w:sz w:val="28"/>
          <w:szCs w:val="28"/>
        </w:rPr>
        <w:t>2</w:t>
      </w:r>
      <w:r w:rsidR="006C4CE5" w:rsidRPr="00B75C17">
        <w:rPr>
          <w:rFonts w:ascii="Times New Roman" w:hAnsi="Times New Roman"/>
          <w:sz w:val="28"/>
          <w:szCs w:val="28"/>
        </w:rPr>
        <w:t xml:space="preserve"> года»</w:t>
      </w:r>
      <w:r w:rsidR="006C4CE5">
        <w:rPr>
          <w:rFonts w:ascii="Times New Roman" w:hAnsi="Times New Roman"/>
          <w:sz w:val="28"/>
          <w:szCs w:val="28"/>
        </w:rPr>
        <w:t xml:space="preserve"> </w:t>
      </w:r>
      <w:r w:rsidR="006C4CE5">
        <w:rPr>
          <w:rFonts w:ascii="Times New Roman" w:hAnsi="Times New Roman" w:cs="Times New Roman"/>
          <w:sz w:val="28"/>
          <w:szCs w:val="28"/>
        </w:rPr>
        <w:t>по вышеназванной муниципальной программе;</w:t>
      </w:r>
    </w:p>
    <w:p w14:paraId="79DCF4E2" w14:textId="7EF9D1EF" w:rsidR="006C4CE5" w:rsidRDefault="006C4CE5" w:rsidP="00C811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муниципальная программа «Благоустройство Семлевского сельского поселения Вяземского района Смоленской области» графа 3 «</w:t>
      </w:r>
      <w:r w:rsidRPr="00BF24FB">
        <w:rPr>
          <w:rFonts w:ascii="Times New Roman" w:hAnsi="Times New Roman" w:cs="Times New Roman"/>
          <w:sz w:val="28"/>
          <w:szCs w:val="28"/>
        </w:rPr>
        <w:t xml:space="preserve">Сумма средств на </w:t>
      </w:r>
      <w:r w:rsidRPr="00BF24FB">
        <w:rPr>
          <w:rFonts w:ascii="Times New Roman" w:hAnsi="Times New Roman" w:cs="Times New Roman"/>
          <w:b/>
          <w:sz w:val="28"/>
          <w:szCs w:val="28"/>
        </w:rPr>
        <w:t>2020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 содержит показатель «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54ED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038</w:t>
      </w:r>
      <w:r w:rsidR="00A54E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400,00</w:t>
      </w:r>
      <w:r>
        <w:rPr>
          <w:rFonts w:ascii="Times New Roman" w:hAnsi="Times New Roman" w:cs="Times New Roman"/>
          <w:sz w:val="28"/>
          <w:szCs w:val="28"/>
        </w:rPr>
        <w:t>», что не соответствует показателю «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54ED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128</w:t>
      </w:r>
      <w:r w:rsidR="00A54E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400,00</w:t>
      </w:r>
      <w:r>
        <w:rPr>
          <w:rFonts w:ascii="Times New Roman" w:hAnsi="Times New Roman" w:cs="Times New Roman"/>
          <w:sz w:val="28"/>
          <w:szCs w:val="28"/>
        </w:rPr>
        <w:t xml:space="preserve">» указанному в приложении № 13 «Распределение бюджетных ассигнований по муниципальным программам и непрограммным направлениям деятельности на 2022 год» к решению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Семлевского сельского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sz w:val="28"/>
          <w:szCs w:val="28"/>
        </w:rPr>
        <w:t>по вышеназванной муниципальной программе;</w:t>
      </w:r>
    </w:p>
    <w:p w14:paraId="67D5A97F" w14:textId="495EA7F7" w:rsidR="000913B3" w:rsidRDefault="006C4CE5" w:rsidP="00C811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4EDC">
        <w:rPr>
          <w:rFonts w:ascii="Times New Roman" w:hAnsi="Times New Roman" w:cs="Times New Roman"/>
          <w:sz w:val="28"/>
          <w:szCs w:val="28"/>
        </w:rPr>
        <w:t>по строке всего</w:t>
      </w:r>
      <w:r w:rsidR="00483B8C">
        <w:rPr>
          <w:rFonts w:ascii="Times New Roman" w:hAnsi="Times New Roman" w:cs="Times New Roman"/>
          <w:sz w:val="28"/>
          <w:szCs w:val="28"/>
        </w:rPr>
        <w:t>:</w:t>
      </w:r>
      <w:r w:rsidR="00A54EDC">
        <w:rPr>
          <w:rFonts w:ascii="Times New Roman" w:hAnsi="Times New Roman" w:cs="Times New Roman"/>
          <w:sz w:val="28"/>
          <w:szCs w:val="28"/>
        </w:rPr>
        <w:t xml:space="preserve"> графа 3 «</w:t>
      </w:r>
      <w:r w:rsidR="00A54EDC" w:rsidRPr="00BF24FB">
        <w:rPr>
          <w:rFonts w:ascii="Times New Roman" w:hAnsi="Times New Roman" w:cs="Times New Roman"/>
          <w:sz w:val="28"/>
          <w:szCs w:val="28"/>
        </w:rPr>
        <w:t xml:space="preserve">Сумма средств на </w:t>
      </w:r>
      <w:r w:rsidR="00A54EDC" w:rsidRPr="00BF24FB">
        <w:rPr>
          <w:rFonts w:ascii="Times New Roman" w:hAnsi="Times New Roman" w:cs="Times New Roman"/>
          <w:b/>
          <w:sz w:val="28"/>
          <w:szCs w:val="28"/>
        </w:rPr>
        <w:t>2020 год</w:t>
      </w:r>
      <w:r w:rsidR="00A54EDC"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54EDC">
        <w:rPr>
          <w:rFonts w:ascii="Times New Roman" w:hAnsi="Times New Roman" w:cs="Times New Roman"/>
          <w:sz w:val="28"/>
          <w:szCs w:val="28"/>
        </w:rPr>
        <w:t>» содержит показатель «</w:t>
      </w:r>
      <w:r w:rsidR="00A54EDC">
        <w:rPr>
          <w:rFonts w:ascii="Times New Roman" w:hAnsi="Times New Roman" w:cs="Times New Roman"/>
          <w:b/>
          <w:sz w:val="28"/>
          <w:szCs w:val="28"/>
        </w:rPr>
        <w:t>13 760 904,00</w:t>
      </w:r>
      <w:r w:rsidR="00A54EDC">
        <w:rPr>
          <w:rFonts w:ascii="Times New Roman" w:hAnsi="Times New Roman" w:cs="Times New Roman"/>
          <w:sz w:val="28"/>
          <w:szCs w:val="28"/>
        </w:rPr>
        <w:t>», графа 4 «Фактическое исполнение программы</w:t>
      </w:r>
      <w:r w:rsidR="00A54EDC"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54EDC">
        <w:rPr>
          <w:rFonts w:ascii="Times New Roman" w:hAnsi="Times New Roman" w:cs="Times New Roman"/>
          <w:sz w:val="28"/>
          <w:szCs w:val="28"/>
        </w:rPr>
        <w:t>» содержит показатель «</w:t>
      </w:r>
      <w:r w:rsidR="00A54EDC">
        <w:rPr>
          <w:rFonts w:ascii="Times New Roman" w:hAnsi="Times New Roman" w:cs="Times New Roman"/>
          <w:b/>
          <w:sz w:val="28"/>
          <w:szCs w:val="28"/>
        </w:rPr>
        <w:t>6 2</w:t>
      </w:r>
      <w:r w:rsidR="005A76D4">
        <w:rPr>
          <w:rFonts w:ascii="Times New Roman" w:hAnsi="Times New Roman" w:cs="Times New Roman"/>
          <w:b/>
          <w:sz w:val="28"/>
          <w:szCs w:val="28"/>
        </w:rPr>
        <w:t>45</w:t>
      </w:r>
      <w:r w:rsidR="00A54EDC">
        <w:rPr>
          <w:rFonts w:ascii="Times New Roman" w:hAnsi="Times New Roman" w:cs="Times New Roman"/>
          <w:b/>
          <w:sz w:val="28"/>
          <w:szCs w:val="28"/>
        </w:rPr>
        <w:t xml:space="preserve"> 698,60</w:t>
      </w:r>
      <w:r w:rsidR="00A54EDC">
        <w:rPr>
          <w:rFonts w:ascii="Times New Roman" w:hAnsi="Times New Roman" w:cs="Times New Roman"/>
          <w:sz w:val="28"/>
          <w:szCs w:val="28"/>
        </w:rPr>
        <w:t>», учитывая выше обозначенные ошибки графа 3 должна содержать показатель «</w:t>
      </w:r>
      <w:r w:rsidR="00A54EDC">
        <w:rPr>
          <w:rFonts w:ascii="Times New Roman" w:hAnsi="Times New Roman" w:cs="Times New Roman"/>
          <w:b/>
          <w:sz w:val="28"/>
          <w:szCs w:val="28"/>
        </w:rPr>
        <w:t>14 073 574,00</w:t>
      </w:r>
      <w:r w:rsidR="00A54EDC">
        <w:rPr>
          <w:rFonts w:ascii="Times New Roman" w:hAnsi="Times New Roman" w:cs="Times New Roman"/>
          <w:sz w:val="28"/>
          <w:szCs w:val="28"/>
        </w:rPr>
        <w:t>»</w:t>
      </w:r>
      <w:r w:rsidR="00483B8C">
        <w:rPr>
          <w:rFonts w:ascii="Times New Roman" w:hAnsi="Times New Roman" w:cs="Times New Roman"/>
          <w:sz w:val="28"/>
          <w:szCs w:val="28"/>
        </w:rPr>
        <w:t>, а графа 4 - «</w:t>
      </w:r>
      <w:r w:rsidR="00483B8C">
        <w:rPr>
          <w:rFonts w:ascii="Times New Roman" w:hAnsi="Times New Roman" w:cs="Times New Roman"/>
          <w:b/>
          <w:sz w:val="28"/>
          <w:szCs w:val="28"/>
        </w:rPr>
        <w:t>6222698,60</w:t>
      </w:r>
      <w:r w:rsidR="00483B8C">
        <w:rPr>
          <w:rFonts w:ascii="Times New Roman" w:hAnsi="Times New Roman" w:cs="Times New Roman"/>
          <w:sz w:val="28"/>
          <w:szCs w:val="28"/>
        </w:rPr>
        <w:t>».</w:t>
      </w:r>
    </w:p>
    <w:p w14:paraId="57C55DF4" w14:textId="0829AE6F" w:rsidR="006D06DF" w:rsidRPr="00B75C17" w:rsidRDefault="000913B3" w:rsidP="00C811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вышеизложенное </w:t>
      </w:r>
      <w:r w:rsidRPr="00B75C17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необходимо, внести изменения</w:t>
      </w:r>
      <w:r w:rsidR="00225EA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225EA4">
        <w:rPr>
          <w:rFonts w:ascii="Times New Roman" w:hAnsi="Times New Roman" w:cs="Times New Roman"/>
          <w:sz w:val="28"/>
          <w:szCs w:val="28"/>
        </w:rPr>
        <w:t>ю</w:t>
      </w:r>
      <w:r w:rsidRPr="00C811D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F04716">
        <w:rPr>
          <w:rFonts w:ascii="Times New Roman" w:hAnsi="Times New Roman" w:cs="Times New Roman"/>
          <w:sz w:val="28"/>
          <w:szCs w:val="28"/>
        </w:rPr>
        <w:t>ей</w:t>
      </w:r>
      <w:r w:rsidRPr="00C811D3">
        <w:rPr>
          <w:rFonts w:ascii="Times New Roman" w:hAnsi="Times New Roman" w:cs="Times New Roman"/>
          <w:sz w:val="28"/>
          <w:szCs w:val="28"/>
        </w:rPr>
        <w:t xml:space="preserve"> фактического исполнения муниципальных программ по состоянию на 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1D3">
        <w:rPr>
          <w:rFonts w:ascii="Times New Roman" w:hAnsi="Times New Roman" w:cs="Times New Roman"/>
          <w:sz w:val="28"/>
          <w:szCs w:val="28"/>
        </w:rPr>
        <w:t>.2022 года Семлевского сельского поселения Вяземского района Смоленской области в разрезе каждой из принятых к исполнению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привести их в соответствие с</w:t>
      </w:r>
      <w:r w:rsidR="00225EA4">
        <w:rPr>
          <w:rFonts w:ascii="Times New Roman" w:hAnsi="Times New Roman"/>
          <w:sz w:val="28"/>
          <w:szCs w:val="28"/>
        </w:rPr>
        <w:t xml:space="preserve"> </w:t>
      </w:r>
      <w:r w:rsidR="00225EA4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225EA4" w:rsidRPr="00B75C17">
        <w:rPr>
          <w:rFonts w:ascii="Times New Roman" w:hAnsi="Times New Roman" w:cs="Times New Roman"/>
          <w:sz w:val="28"/>
          <w:szCs w:val="28"/>
        </w:rPr>
        <w:t xml:space="preserve">Совета депутатов Семлевского сельского поселения Вяземского района Смоленской области от </w:t>
      </w:r>
      <w:r w:rsidR="00225EA4">
        <w:rPr>
          <w:rFonts w:ascii="Times New Roman" w:hAnsi="Times New Roman" w:cs="Times New Roman"/>
          <w:sz w:val="28"/>
          <w:szCs w:val="28"/>
        </w:rPr>
        <w:t>17</w:t>
      </w:r>
      <w:r w:rsidR="00225EA4" w:rsidRPr="00B75C17">
        <w:rPr>
          <w:rFonts w:ascii="Times New Roman" w:hAnsi="Times New Roman" w:cs="Times New Roman"/>
          <w:sz w:val="28"/>
          <w:szCs w:val="28"/>
        </w:rPr>
        <w:t>.12.20</w:t>
      </w:r>
      <w:r w:rsidR="00225EA4">
        <w:rPr>
          <w:rFonts w:ascii="Times New Roman" w:hAnsi="Times New Roman" w:cs="Times New Roman"/>
          <w:sz w:val="28"/>
          <w:szCs w:val="28"/>
        </w:rPr>
        <w:t>21</w:t>
      </w:r>
      <w:r w:rsidR="00225EA4"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225EA4">
        <w:rPr>
          <w:rFonts w:ascii="Times New Roman" w:hAnsi="Times New Roman" w:cs="Times New Roman"/>
          <w:sz w:val="28"/>
          <w:szCs w:val="28"/>
        </w:rPr>
        <w:t>51</w:t>
      </w:r>
      <w:r w:rsidR="00225EA4" w:rsidRPr="00B75C17">
        <w:rPr>
          <w:rFonts w:ascii="Times New Roman" w:hAnsi="Times New Roman" w:cs="Times New Roman"/>
          <w:sz w:val="28"/>
          <w:szCs w:val="28"/>
        </w:rPr>
        <w:t xml:space="preserve"> «О бюджете Семлевского сельского поселения Вяземского района Смоленской области на 20</w:t>
      </w:r>
      <w:r w:rsidR="00225EA4">
        <w:rPr>
          <w:rFonts w:ascii="Times New Roman" w:hAnsi="Times New Roman" w:cs="Times New Roman"/>
          <w:sz w:val="28"/>
          <w:szCs w:val="28"/>
        </w:rPr>
        <w:t>22</w:t>
      </w:r>
      <w:r w:rsidR="00225EA4" w:rsidRPr="00B75C1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25EA4">
        <w:rPr>
          <w:rFonts w:ascii="Times New Roman" w:hAnsi="Times New Roman" w:cs="Times New Roman"/>
          <w:sz w:val="28"/>
          <w:szCs w:val="28"/>
        </w:rPr>
        <w:t>3</w:t>
      </w:r>
      <w:r w:rsidR="00225EA4"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225EA4">
        <w:rPr>
          <w:rFonts w:ascii="Times New Roman" w:hAnsi="Times New Roman" w:cs="Times New Roman"/>
          <w:sz w:val="28"/>
          <w:szCs w:val="28"/>
        </w:rPr>
        <w:t>4</w:t>
      </w:r>
      <w:r w:rsidR="00225EA4" w:rsidRPr="00B75C1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25EA4">
        <w:rPr>
          <w:rFonts w:ascii="Times New Roman" w:hAnsi="Times New Roman" w:cs="Times New Roman"/>
          <w:sz w:val="28"/>
          <w:szCs w:val="28"/>
        </w:rPr>
        <w:t xml:space="preserve"> и распоряжением Администрации Семлевского сельского поселения Вяземского района Смоленской области от 19.07.2022 №44-р </w:t>
      </w:r>
      <w:r w:rsidR="00225EA4" w:rsidRPr="00B75C17">
        <w:rPr>
          <w:rFonts w:ascii="Times New Roman" w:hAnsi="Times New Roman"/>
          <w:sz w:val="28"/>
          <w:szCs w:val="28"/>
        </w:rPr>
        <w:t>«Об исполнении бюджета Семлевского сельского поселения Вяземского района Смоленской области за п</w:t>
      </w:r>
      <w:r w:rsidR="00225EA4">
        <w:rPr>
          <w:rFonts w:ascii="Times New Roman" w:hAnsi="Times New Roman"/>
          <w:sz w:val="28"/>
          <w:szCs w:val="28"/>
        </w:rPr>
        <w:t>олугодие</w:t>
      </w:r>
      <w:r w:rsidR="00225EA4" w:rsidRPr="00B75C17">
        <w:rPr>
          <w:rFonts w:ascii="Times New Roman" w:hAnsi="Times New Roman"/>
          <w:sz w:val="28"/>
          <w:szCs w:val="28"/>
        </w:rPr>
        <w:t xml:space="preserve"> 202</w:t>
      </w:r>
      <w:r w:rsidR="00225EA4">
        <w:rPr>
          <w:rFonts w:ascii="Times New Roman" w:hAnsi="Times New Roman"/>
          <w:sz w:val="28"/>
          <w:szCs w:val="28"/>
        </w:rPr>
        <w:t>2</w:t>
      </w:r>
      <w:r w:rsidR="00225EA4" w:rsidRPr="00B75C17">
        <w:rPr>
          <w:rFonts w:ascii="Times New Roman" w:hAnsi="Times New Roman"/>
          <w:sz w:val="28"/>
          <w:szCs w:val="28"/>
        </w:rPr>
        <w:t xml:space="preserve"> года»</w:t>
      </w:r>
      <w:r w:rsidR="00225EA4">
        <w:rPr>
          <w:rFonts w:ascii="Times New Roman" w:hAnsi="Times New Roman"/>
          <w:sz w:val="28"/>
          <w:szCs w:val="28"/>
        </w:rPr>
        <w:t>.</w:t>
      </w:r>
      <w:r w:rsidR="00225EA4">
        <w:rPr>
          <w:rFonts w:ascii="Times New Roman" w:hAnsi="Times New Roman" w:cs="Times New Roman"/>
          <w:sz w:val="28"/>
          <w:szCs w:val="28"/>
        </w:rPr>
        <w:t xml:space="preserve"> </w:t>
      </w:r>
      <w:r w:rsidR="00A54EDC">
        <w:rPr>
          <w:rFonts w:ascii="Times New Roman" w:hAnsi="Times New Roman" w:cs="Times New Roman"/>
          <w:sz w:val="28"/>
          <w:szCs w:val="28"/>
        </w:rPr>
        <w:t xml:space="preserve"> </w:t>
      </w:r>
      <w:r w:rsidR="007D4CBF">
        <w:rPr>
          <w:rFonts w:ascii="Times New Roman" w:hAnsi="Times New Roman" w:cs="Times New Roman"/>
          <w:sz w:val="28"/>
          <w:szCs w:val="28"/>
        </w:rPr>
        <w:t xml:space="preserve">  </w:t>
      </w:r>
      <w:r w:rsidR="006C4CE5">
        <w:rPr>
          <w:rFonts w:ascii="Times New Roman" w:hAnsi="Times New Roman" w:cs="Times New Roman"/>
          <w:sz w:val="28"/>
          <w:szCs w:val="28"/>
        </w:rPr>
        <w:t xml:space="preserve"> </w:t>
      </w:r>
      <w:r w:rsidR="006B732F">
        <w:rPr>
          <w:rFonts w:ascii="Times New Roman" w:hAnsi="Times New Roman" w:cs="Times New Roman"/>
          <w:sz w:val="28"/>
          <w:szCs w:val="28"/>
        </w:rPr>
        <w:t xml:space="preserve"> </w:t>
      </w:r>
      <w:r w:rsidR="00BF24FB">
        <w:rPr>
          <w:rFonts w:ascii="Times New Roman" w:hAnsi="Times New Roman" w:cs="Times New Roman"/>
          <w:sz w:val="28"/>
          <w:szCs w:val="28"/>
        </w:rPr>
        <w:t xml:space="preserve"> </w:t>
      </w:r>
      <w:r w:rsidR="006D06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88F05" w14:textId="77777777" w:rsidR="00C811D3" w:rsidRPr="00B75C17" w:rsidRDefault="00C811D3" w:rsidP="006737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C24E98" w14:textId="5BFDD2B4" w:rsidR="00BE2B8E" w:rsidRPr="00B75C17" w:rsidRDefault="00BE2B8E" w:rsidP="00BE2B8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1</w:t>
      </w:r>
      <w:r w:rsidR="002A3D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3</w:t>
      </w:r>
      <w:r w:rsidR="002A3D2F">
        <w:rPr>
          <w:rFonts w:ascii="Times New Roman" w:hAnsi="Times New Roman"/>
          <w:b/>
          <w:bCs/>
          <w:sz w:val="28"/>
          <w:szCs w:val="28"/>
        </w:rPr>
        <w:t>65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2A3D2F">
        <w:rPr>
          <w:rFonts w:ascii="Times New Roman" w:hAnsi="Times New Roman"/>
          <w:b/>
          <w:bCs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CC63C5">
        <w:rPr>
          <w:rFonts w:ascii="Times New Roman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2A3D2F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="002A3D2F">
        <w:rPr>
          <w:rFonts w:ascii="Times New Roman" w:hAnsi="Times New Roman"/>
          <w:b/>
          <w:bCs/>
          <w:sz w:val="28"/>
          <w:szCs w:val="28"/>
        </w:rPr>
        <w:t>4</w:t>
      </w:r>
      <w:r w:rsidR="00CC63C5">
        <w:rPr>
          <w:rFonts w:ascii="Times New Roman" w:hAnsi="Times New Roman"/>
          <w:b/>
          <w:bCs/>
          <w:sz w:val="28"/>
          <w:szCs w:val="28"/>
        </w:rPr>
        <w:t>91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CC63C5">
        <w:rPr>
          <w:rFonts w:ascii="Times New Roman" w:hAnsi="Times New Roman"/>
          <w:b/>
          <w:bCs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CC63C5">
        <w:rPr>
          <w:rFonts w:ascii="Times New Roman" w:hAnsi="Times New Roman"/>
          <w:b/>
          <w:sz w:val="28"/>
          <w:szCs w:val="28"/>
        </w:rPr>
        <w:t>3</w:t>
      </w:r>
      <w:r w:rsidR="002A3D2F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C63C5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</w:t>
      </w:r>
      <w:r w:rsidR="00B75C17" w:rsidRPr="00B75C17">
        <w:rPr>
          <w:rFonts w:ascii="Times New Roman" w:hAnsi="Times New Roman"/>
          <w:sz w:val="28"/>
          <w:szCs w:val="28"/>
        </w:rPr>
        <w:t xml:space="preserve"> </w:t>
      </w:r>
      <w:r w:rsidR="00CC63C5">
        <w:rPr>
          <w:rFonts w:ascii="Times New Roman" w:hAnsi="Times New Roman"/>
          <w:sz w:val="28"/>
          <w:szCs w:val="28"/>
        </w:rPr>
        <w:t xml:space="preserve">за полугодие </w:t>
      </w:r>
      <w:r w:rsidRPr="00B75C17">
        <w:rPr>
          <w:rFonts w:ascii="Times New Roman" w:eastAsia="Calibri" w:hAnsi="Times New Roman"/>
          <w:sz w:val="28"/>
          <w:szCs w:val="28"/>
        </w:rPr>
        <w:t>202</w:t>
      </w:r>
      <w:r w:rsidR="002A3D2F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CC63C5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C63C5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14:paraId="4C4DF064" w14:textId="26BE8DBD" w:rsidR="00BE2B8E" w:rsidRPr="00B75C17" w:rsidRDefault="00BE2B8E" w:rsidP="00BE2B8E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6</w:t>
      </w:r>
      <w:r w:rsidR="002A3D2F">
        <w:rPr>
          <w:rFonts w:ascii="Times New Roman" w:hAnsi="Times New Roman"/>
          <w:b/>
          <w:sz w:val="28"/>
          <w:szCs w:val="28"/>
        </w:rPr>
        <w:t>4</w:t>
      </w:r>
      <w:r w:rsidR="00C8240E" w:rsidRPr="00B75C17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A3D2F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CC63C5">
        <w:rPr>
          <w:rFonts w:ascii="Times New Roman" w:hAnsi="Times New Roman"/>
          <w:b/>
          <w:sz w:val="28"/>
          <w:szCs w:val="28"/>
        </w:rPr>
        <w:t>217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C63C5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C8240E" w:rsidRPr="00B75C17">
        <w:rPr>
          <w:rFonts w:ascii="Times New Roman" w:hAnsi="Times New Roman"/>
          <w:b/>
          <w:sz w:val="28"/>
          <w:szCs w:val="28"/>
        </w:rPr>
        <w:t>3</w:t>
      </w:r>
      <w:r w:rsidR="00CC63C5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C63C5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14:paraId="650BF7A1" w14:textId="0BA5589B" w:rsidR="00C8240E" w:rsidRPr="00B75C17" w:rsidRDefault="00BE2B8E" w:rsidP="002A3D2F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B75C17">
        <w:rPr>
          <w:rFonts w:ascii="Times New Roman" w:hAnsi="Times New Roman"/>
          <w:sz w:val="28"/>
          <w:szCs w:val="28"/>
        </w:rPr>
        <w:t xml:space="preserve">осуществление первичного воинского учёта на территориях, где отсутствуют военные комиссариаты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2A3D2F">
        <w:rPr>
          <w:rFonts w:ascii="Times New Roman" w:hAnsi="Times New Roman"/>
          <w:b/>
          <w:sz w:val="28"/>
          <w:szCs w:val="28"/>
        </w:rPr>
        <w:t>277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565FA0">
        <w:rPr>
          <w:rFonts w:ascii="Times New Roman" w:hAnsi="Times New Roman"/>
          <w:b/>
          <w:sz w:val="28"/>
          <w:szCs w:val="28"/>
        </w:rPr>
        <w:t>92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2A3D2F">
        <w:rPr>
          <w:rFonts w:ascii="Times New Roman" w:hAnsi="Times New Roman"/>
          <w:b/>
          <w:sz w:val="28"/>
          <w:szCs w:val="28"/>
        </w:rPr>
        <w:t>6</w:t>
      </w:r>
      <w:r w:rsidR="00C8240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565FA0">
        <w:rPr>
          <w:rFonts w:ascii="Times New Roman" w:hAnsi="Times New Roman"/>
          <w:b/>
          <w:sz w:val="28"/>
          <w:szCs w:val="28"/>
        </w:rPr>
        <w:t>33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565FA0">
        <w:rPr>
          <w:rFonts w:ascii="Times New Roman" w:hAnsi="Times New Roman"/>
          <w:b/>
          <w:sz w:val="28"/>
          <w:szCs w:val="28"/>
        </w:rPr>
        <w:t>3</w:t>
      </w:r>
      <w:r w:rsidR="00C8240E" w:rsidRPr="00B75C17">
        <w:rPr>
          <w:rFonts w:ascii="Times New Roman" w:hAnsi="Times New Roman"/>
          <w:b/>
          <w:sz w:val="28"/>
          <w:szCs w:val="28"/>
        </w:rPr>
        <w:t>%</w:t>
      </w:r>
      <w:r w:rsidR="00C8240E" w:rsidRPr="00B75C17">
        <w:rPr>
          <w:rFonts w:ascii="Times New Roman" w:hAnsi="Times New Roman"/>
          <w:sz w:val="28"/>
          <w:szCs w:val="28"/>
        </w:rPr>
        <w:t xml:space="preserve"> плана;</w:t>
      </w:r>
    </w:p>
    <w:p w14:paraId="1727CA63" w14:textId="77777777" w:rsidR="00C8240E" w:rsidRPr="00B75C17" w:rsidRDefault="00C8240E" w:rsidP="00C824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 w:rsidR="00AD05E1">
        <w:rPr>
          <w:rFonts w:ascii="Times New Roman" w:hAnsi="Times New Roman"/>
          <w:sz w:val="28"/>
          <w:szCs w:val="28"/>
        </w:rPr>
        <w:t>межбюджетных трансфертов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AD05E1">
        <w:rPr>
          <w:rFonts w:ascii="Times New Roman" w:hAnsi="Times New Roman"/>
          <w:b/>
          <w:sz w:val="28"/>
          <w:szCs w:val="28"/>
        </w:rPr>
        <w:t>2</w:t>
      </w:r>
      <w:r w:rsidR="00AD05E1" w:rsidRPr="00AD05E1">
        <w:rPr>
          <w:rFonts w:ascii="Times New Roman" w:hAnsi="Times New Roman"/>
          <w:b/>
          <w:sz w:val="28"/>
          <w:szCs w:val="28"/>
        </w:rPr>
        <w:t>3</w:t>
      </w:r>
      <w:r w:rsidRPr="00AD05E1">
        <w:rPr>
          <w:rFonts w:ascii="Times New Roman" w:hAnsi="Times New Roman"/>
          <w:b/>
          <w:sz w:val="28"/>
          <w:szCs w:val="28"/>
        </w:rPr>
        <w:t>,</w:t>
      </w:r>
      <w:r w:rsidR="00AD05E1" w:rsidRPr="00AD05E1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 w:rsidR="00AD05E1">
        <w:rPr>
          <w:rFonts w:ascii="Times New Roman" w:hAnsi="Times New Roman"/>
          <w:sz w:val="28"/>
          <w:szCs w:val="28"/>
        </w:rPr>
        <w:t xml:space="preserve"> фактическое исполнение составило </w:t>
      </w:r>
      <w:r w:rsidR="00AD05E1" w:rsidRPr="00AD05E1">
        <w:rPr>
          <w:rFonts w:ascii="Times New Roman" w:hAnsi="Times New Roman"/>
          <w:b/>
          <w:sz w:val="28"/>
          <w:szCs w:val="28"/>
        </w:rPr>
        <w:t>23,0</w:t>
      </w:r>
      <w:r w:rsidR="00AD05E1">
        <w:rPr>
          <w:rFonts w:ascii="Times New Roman" w:hAnsi="Times New Roman"/>
          <w:sz w:val="28"/>
          <w:szCs w:val="28"/>
        </w:rPr>
        <w:t xml:space="preserve"> тыс. рублей или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AD05E1">
        <w:rPr>
          <w:rFonts w:ascii="Times New Roman" w:hAnsi="Times New Roman"/>
          <w:b/>
          <w:sz w:val="28"/>
          <w:szCs w:val="28"/>
        </w:rPr>
        <w:t>100</w:t>
      </w:r>
      <w:r w:rsidRPr="00B75C17">
        <w:rPr>
          <w:rFonts w:ascii="Times New Roman" w:hAnsi="Times New Roman"/>
          <w:b/>
          <w:sz w:val="28"/>
          <w:szCs w:val="28"/>
        </w:rPr>
        <w:t>,0%</w:t>
      </w:r>
      <w:r w:rsidRPr="00B75C17">
        <w:rPr>
          <w:rFonts w:ascii="Times New Roman" w:eastAsia="Calibri" w:hAnsi="Times New Roman"/>
          <w:sz w:val="28"/>
          <w:szCs w:val="28"/>
        </w:rPr>
        <w:t xml:space="preserve"> плана;</w:t>
      </w:r>
    </w:p>
    <w:p w14:paraId="6C8BE4D8" w14:textId="31879C9C" w:rsidR="00BE2B8E" w:rsidRPr="00B75C17" w:rsidRDefault="00BE2B8E" w:rsidP="00BE2B8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по расходам резервного фонда Администрации сельского поселения</w:t>
      </w:r>
      <w:r w:rsidR="00C8240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45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 w:rsidR="00565FA0">
        <w:rPr>
          <w:rFonts w:ascii="Times New Roman" w:hAnsi="Times New Roman"/>
          <w:sz w:val="28"/>
          <w:szCs w:val="28"/>
        </w:rPr>
        <w:t xml:space="preserve"> </w:t>
      </w:r>
      <w:r w:rsidR="00565FA0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565FA0">
        <w:rPr>
          <w:rFonts w:ascii="Times New Roman" w:hAnsi="Times New Roman"/>
          <w:b/>
          <w:sz w:val="28"/>
          <w:szCs w:val="28"/>
        </w:rPr>
        <w:t>10</w:t>
      </w:r>
      <w:r w:rsidR="00565FA0" w:rsidRPr="00B75C17">
        <w:rPr>
          <w:rFonts w:ascii="Times New Roman" w:hAnsi="Times New Roman"/>
          <w:b/>
          <w:sz w:val="28"/>
          <w:szCs w:val="28"/>
        </w:rPr>
        <w:t>,</w:t>
      </w:r>
      <w:r w:rsidR="00565FA0">
        <w:rPr>
          <w:rFonts w:ascii="Times New Roman" w:hAnsi="Times New Roman"/>
          <w:b/>
          <w:sz w:val="28"/>
          <w:szCs w:val="28"/>
        </w:rPr>
        <w:t>0</w:t>
      </w:r>
      <w:r w:rsidR="00565FA0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565FA0">
        <w:rPr>
          <w:rFonts w:ascii="Times New Roman" w:hAnsi="Times New Roman"/>
          <w:b/>
          <w:sz w:val="28"/>
          <w:szCs w:val="28"/>
        </w:rPr>
        <w:t>22</w:t>
      </w:r>
      <w:r w:rsidR="00565FA0" w:rsidRPr="00B75C17">
        <w:rPr>
          <w:rFonts w:ascii="Times New Roman" w:hAnsi="Times New Roman"/>
          <w:b/>
          <w:sz w:val="28"/>
          <w:szCs w:val="28"/>
        </w:rPr>
        <w:t>,</w:t>
      </w:r>
      <w:r w:rsidR="00565FA0">
        <w:rPr>
          <w:rFonts w:ascii="Times New Roman" w:hAnsi="Times New Roman"/>
          <w:b/>
          <w:sz w:val="28"/>
          <w:szCs w:val="28"/>
        </w:rPr>
        <w:t>2</w:t>
      </w:r>
      <w:r w:rsidR="00565FA0" w:rsidRPr="00B75C17">
        <w:rPr>
          <w:rFonts w:ascii="Times New Roman" w:hAnsi="Times New Roman"/>
          <w:b/>
          <w:sz w:val="28"/>
          <w:szCs w:val="28"/>
        </w:rPr>
        <w:t>%</w:t>
      </w:r>
      <w:r w:rsidR="00565FA0" w:rsidRPr="00B75C17">
        <w:rPr>
          <w:rFonts w:ascii="Times New Roman" w:hAnsi="Times New Roman"/>
          <w:sz w:val="28"/>
          <w:szCs w:val="28"/>
        </w:rPr>
        <w:t xml:space="preserve"> плана;</w:t>
      </w:r>
    </w:p>
    <w:p w14:paraId="4DD72B1A" w14:textId="7E0F377C" w:rsidR="00C8240E" w:rsidRPr="00B75C17" w:rsidRDefault="00BE2B8E" w:rsidP="00C824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 w:rsidR="00C8240E" w:rsidRPr="00B75C17">
        <w:rPr>
          <w:rFonts w:ascii="Times New Roman" w:hAnsi="Times New Roman"/>
          <w:sz w:val="28"/>
          <w:szCs w:val="28"/>
        </w:rPr>
        <w:t xml:space="preserve">на проведение дератизации Семлевского сельского поселения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AD05E1">
        <w:rPr>
          <w:rFonts w:ascii="Times New Roman" w:hAnsi="Times New Roman"/>
          <w:b/>
          <w:sz w:val="28"/>
          <w:szCs w:val="28"/>
        </w:rPr>
        <w:t>17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D05E1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565FA0">
        <w:rPr>
          <w:rFonts w:ascii="Times New Roman" w:hAnsi="Times New Roman"/>
          <w:sz w:val="28"/>
          <w:szCs w:val="28"/>
        </w:rPr>
        <w:t>за полугодие</w:t>
      </w:r>
      <w:r w:rsidR="00C8240E"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AD05E1">
        <w:rPr>
          <w:rFonts w:ascii="Times New Roman" w:eastAsia="Calibri" w:hAnsi="Times New Roman"/>
          <w:sz w:val="28"/>
          <w:szCs w:val="28"/>
        </w:rPr>
        <w:t>2</w:t>
      </w:r>
      <w:r w:rsidR="00C8240E"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="00565FA0">
        <w:rPr>
          <w:rFonts w:ascii="Times New Roman" w:eastAsia="Calibri" w:hAnsi="Times New Roman"/>
          <w:sz w:val="28"/>
          <w:szCs w:val="28"/>
        </w:rPr>
        <w:t xml:space="preserve">расходы </w:t>
      </w:r>
      <w:r w:rsidR="00C8240E" w:rsidRPr="00B75C17">
        <w:rPr>
          <w:rFonts w:ascii="Times New Roman" w:hAnsi="Times New Roman"/>
          <w:sz w:val="28"/>
          <w:szCs w:val="28"/>
        </w:rPr>
        <w:t>не производил</w:t>
      </w:r>
      <w:r w:rsidR="00565FA0">
        <w:rPr>
          <w:rFonts w:ascii="Times New Roman" w:hAnsi="Times New Roman"/>
          <w:sz w:val="28"/>
          <w:szCs w:val="28"/>
        </w:rPr>
        <w:t>и</w:t>
      </w:r>
      <w:r w:rsidR="00C8240E" w:rsidRPr="00B75C17">
        <w:rPr>
          <w:rFonts w:ascii="Times New Roman" w:hAnsi="Times New Roman"/>
          <w:sz w:val="28"/>
          <w:szCs w:val="28"/>
        </w:rPr>
        <w:t>сь</w:t>
      </w:r>
      <w:r w:rsidR="00C8240E" w:rsidRPr="00B75C17">
        <w:rPr>
          <w:rFonts w:ascii="Times New Roman" w:eastAsia="Calibri" w:hAnsi="Times New Roman"/>
          <w:sz w:val="28"/>
          <w:szCs w:val="28"/>
        </w:rPr>
        <w:t>;</w:t>
      </w:r>
    </w:p>
    <w:p w14:paraId="529D6F5E" w14:textId="63B60419" w:rsidR="00BE2B8E" w:rsidRDefault="00BE2B8E" w:rsidP="00BE2B8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B75C17">
        <w:rPr>
          <w:rFonts w:ascii="Times New Roman" w:hAnsi="Times New Roman"/>
          <w:sz w:val="28"/>
          <w:szCs w:val="28"/>
        </w:rPr>
        <w:t>пенсионное обеспечение</w:t>
      </w:r>
      <w:r w:rsidRPr="00B75C17">
        <w:rPr>
          <w:rFonts w:ascii="Times New Roman" w:hAnsi="Times New Roman"/>
          <w:sz w:val="28"/>
          <w:szCs w:val="28"/>
        </w:rPr>
        <w:t xml:space="preserve">, утвержденный план составил в сумме </w:t>
      </w:r>
      <w:r w:rsidR="00080083">
        <w:rPr>
          <w:rFonts w:ascii="Times New Roman" w:hAnsi="Times New Roman"/>
          <w:b/>
          <w:sz w:val="28"/>
          <w:szCs w:val="28"/>
        </w:rPr>
        <w:t>280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152FF2">
        <w:rPr>
          <w:rFonts w:ascii="Times New Roman" w:hAnsi="Times New Roman"/>
          <w:b/>
          <w:sz w:val="28"/>
          <w:szCs w:val="28"/>
        </w:rPr>
        <w:t>147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80083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152FF2">
        <w:rPr>
          <w:rFonts w:ascii="Times New Roman" w:hAnsi="Times New Roman"/>
          <w:b/>
          <w:sz w:val="28"/>
          <w:szCs w:val="28"/>
        </w:rPr>
        <w:t>52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152FF2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14:paraId="7CC64AB4" w14:textId="2BB2C2DA" w:rsidR="003F39FC" w:rsidRPr="00B75C17" w:rsidRDefault="003F39FC" w:rsidP="003F39F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>
        <w:rPr>
          <w:rFonts w:ascii="Times New Roman" w:hAnsi="Times New Roman"/>
          <w:sz w:val="28"/>
          <w:szCs w:val="28"/>
        </w:rPr>
        <w:t xml:space="preserve">на проведение выборов и референдумов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80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152FF2">
        <w:rPr>
          <w:rFonts w:ascii="Times New Roman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="00152FF2">
        <w:rPr>
          <w:rFonts w:ascii="Times New Roman" w:eastAsia="Calibri" w:hAnsi="Times New Roman"/>
          <w:sz w:val="28"/>
          <w:szCs w:val="28"/>
        </w:rPr>
        <w:t>расходы</w:t>
      </w:r>
      <w:r w:rsidRPr="00B75C17">
        <w:rPr>
          <w:rFonts w:ascii="Times New Roman" w:hAnsi="Times New Roman"/>
          <w:sz w:val="28"/>
          <w:szCs w:val="28"/>
        </w:rPr>
        <w:t xml:space="preserve"> не производил</w:t>
      </w:r>
      <w:r w:rsidR="00152FF2">
        <w:rPr>
          <w:rFonts w:ascii="Times New Roman" w:hAnsi="Times New Roman"/>
          <w:sz w:val="28"/>
          <w:szCs w:val="28"/>
        </w:rPr>
        <w:t>и</w:t>
      </w:r>
      <w:r w:rsidRPr="00B75C17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E2CC843" w14:textId="699824F7" w:rsidR="00BE2B8E" w:rsidRPr="00B75C17" w:rsidRDefault="00BE2B8E" w:rsidP="00BE2B8E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A44905">
        <w:rPr>
          <w:rFonts w:ascii="Times New Roman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3F39FC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исполнена в сумме </w:t>
      </w:r>
      <w:r w:rsidR="00A44905">
        <w:rPr>
          <w:rFonts w:ascii="Times New Roman" w:hAnsi="Times New Roman"/>
          <w:b/>
          <w:sz w:val="28"/>
          <w:szCs w:val="28"/>
        </w:rPr>
        <w:t>6713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44905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A44905">
        <w:rPr>
          <w:rFonts w:ascii="Times New Roman" w:hAnsi="Times New Roman"/>
          <w:b/>
          <w:sz w:val="28"/>
          <w:szCs w:val="28"/>
        </w:rPr>
        <w:t>43</w:t>
      </w:r>
      <w:r w:rsidR="001E6993" w:rsidRPr="00B75C17">
        <w:rPr>
          <w:rFonts w:ascii="Times New Roman" w:hAnsi="Times New Roman"/>
          <w:b/>
          <w:sz w:val="28"/>
          <w:szCs w:val="28"/>
        </w:rPr>
        <w:t>,</w:t>
      </w:r>
      <w:r w:rsidR="00A44905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14:paraId="770B8954" w14:textId="77777777" w:rsidR="00CC4077" w:rsidRPr="00B75C17" w:rsidRDefault="00CC4077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14:paraId="10A0574D" w14:textId="77777777"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14:paraId="7241DB25" w14:textId="77777777"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14:paraId="638100CB" w14:textId="77777777" w:rsidR="00BE2B8E" w:rsidRPr="00B75C17" w:rsidRDefault="00BE2B8E" w:rsidP="00BE2B8E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           и не может превышать 3% утвержденного указанными законами (решениями) общего объема расходов.</w:t>
      </w:r>
    </w:p>
    <w:p w14:paraId="67084A61" w14:textId="77777777" w:rsidR="00BE2B8E" w:rsidRPr="00B75C17" w:rsidRDefault="00BE2B8E" w:rsidP="00BE2B8E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>В составе расходов первоначально принятого бюджета сельского поселения</w:t>
      </w:r>
      <w:r w:rsidR="00D1402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>предусмотрен резервный фонд Администрации сельского поселения на 202</w:t>
      </w:r>
      <w:r w:rsidR="005B40F8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 в сумме </w:t>
      </w:r>
      <w:r w:rsidR="00D1402E" w:rsidRPr="005B40F8">
        <w:rPr>
          <w:rFonts w:ascii="Times New Roman" w:hAnsi="Times New Roman"/>
          <w:b/>
          <w:sz w:val="28"/>
          <w:szCs w:val="28"/>
        </w:rPr>
        <w:t>45</w:t>
      </w:r>
      <w:r w:rsidRPr="005B40F8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</w:t>
      </w:r>
      <w:r w:rsidR="005B40F8">
        <w:rPr>
          <w:rFonts w:ascii="Times New Roman" w:hAnsi="Times New Roman"/>
          <w:sz w:val="28"/>
          <w:szCs w:val="28"/>
        </w:rPr>
        <w:t xml:space="preserve">й </w:t>
      </w:r>
      <w:r w:rsidRPr="00B75C17">
        <w:rPr>
          <w:rFonts w:ascii="Times New Roman" w:hAnsi="Times New Roman"/>
          <w:sz w:val="28"/>
          <w:szCs w:val="28"/>
        </w:rPr>
        <w:t>(</w:t>
      </w:r>
      <w:r w:rsidR="00D1402E" w:rsidRPr="00B75C17">
        <w:rPr>
          <w:rFonts w:ascii="Times New Roman" w:hAnsi="Times New Roman"/>
          <w:sz w:val="28"/>
          <w:szCs w:val="28"/>
        </w:rPr>
        <w:t>в том числе по разделу: 0111 – 45</w:t>
      </w:r>
      <w:r w:rsidRPr="00B75C17">
        <w:rPr>
          <w:rFonts w:ascii="Times New Roman" w:hAnsi="Times New Roman"/>
          <w:sz w:val="28"/>
          <w:szCs w:val="28"/>
        </w:rPr>
        <w:t xml:space="preserve">,0 тыс. руб.), что составляет </w:t>
      </w:r>
      <w:r w:rsidRPr="00B75C17">
        <w:rPr>
          <w:rFonts w:ascii="Times New Roman" w:hAnsi="Times New Roman"/>
          <w:b/>
          <w:sz w:val="28"/>
          <w:szCs w:val="28"/>
        </w:rPr>
        <w:t>0,3%</w:t>
      </w:r>
      <w:r w:rsidRPr="00B75C17">
        <w:rPr>
          <w:rFonts w:ascii="Times New Roman" w:hAnsi="Times New Roman"/>
          <w:sz w:val="28"/>
          <w:szCs w:val="28"/>
        </w:rPr>
        <w:t xml:space="preserve"> утвержденного решениями о бюджете общего объема расходов.</w:t>
      </w:r>
    </w:p>
    <w:p w14:paraId="441A54E3" w14:textId="77777777" w:rsidR="00BE2B8E" w:rsidRPr="00B75C17" w:rsidRDefault="00BE2B8E" w:rsidP="00D140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tab/>
      </w:r>
      <w:r w:rsidR="00206D30">
        <w:rPr>
          <w:sz w:val="28"/>
          <w:szCs w:val="28"/>
        </w:rPr>
        <w:t>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резервном фонде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утвержденного Постановлением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6D30">
        <w:rPr>
          <w:rFonts w:ascii="Times New Roman" w:hAnsi="Times New Roman" w:cs="Times New Roman"/>
          <w:sz w:val="28"/>
          <w:szCs w:val="28"/>
        </w:rPr>
        <w:t>о</w:t>
      </w:r>
      <w:r w:rsidRPr="00B75C17">
        <w:rPr>
          <w:rFonts w:ascii="Times New Roman" w:hAnsi="Times New Roman" w:cs="Times New Roman"/>
          <w:sz w:val="28"/>
          <w:szCs w:val="28"/>
        </w:rPr>
        <w:t>т 1</w:t>
      </w:r>
      <w:r w:rsidR="005B40F8">
        <w:rPr>
          <w:rFonts w:ascii="Times New Roman" w:hAnsi="Times New Roman" w:cs="Times New Roman"/>
          <w:sz w:val="28"/>
          <w:szCs w:val="28"/>
        </w:rPr>
        <w:t>8</w:t>
      </w:r>
      <w:r w:rsidR="00E75EFD" w:rsidRPr="00B75C17">
        <w:rPr>
          <w:rFonts w:ascii="Times New Roman" w:hAnsi="Times New Roman" w:cs="Times New Roman"/>
          <w:sz w:val="28"/>
          <w:szCs w:val="28"/>
        </w:rPr>
        <w:t>.</w:t>
      </w:r>
      <w:r w:rsidRPr="00B75C17">
        <w:rPr>
          <w:rFonts w:ascii="Times New Roman" w:hAnsi="Times New Roman" w:cs="Times New Roman"/>
          <w:sz w:val="28"/>
          <w:szCs w:val="28"/>
        </w:rPr>
        <w:t>0</w:t>
      </w:r>
      <w:r w:rsidR="005B40F8">
        <w:rPr>
          <w:rFonts w:ascii="Times New Roman" w:hAnsi="Times New Roman" w:cs="Times New Roman"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>.20</w:t>
      </w:r>
      <w:r w:rsidR="005B40F8">
        <w:rPr>
          <w:rFonts w:ascii="Times New Roman" w:hAnsi="Times New Roman" w:cs="Times New Roman"/>
          <w:sz w:val="28"/>
          <w:szCs w:val="28"/>
        </w:rPr>
        <w:t>20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5B40F8">
        <w:rPr>
          <w:rFonts w:ascii="Times New Roman" w:hAnsi="Times New Roman" w:cs="Times New Roman"/>
          <w:sz w:val="28"/>
          <w:szCs w:val="28"/>
        </w:rPr>
        <w:t>40</w:t>
      </w:r>
      <w:r w:rsidRPr="00B75C17">
        <w:rPr>
          <w:rFonts w:ascii="Times New Roman" w:hAnsi="Times New Roman" w:cs="Times New Roman"/>
          <w:sz w:val="28"/>
          <w:szCs w:val="28"/>
        </w:rPr>
        <w:t xml:space="preserve"> (далее – Положение от </w:t>
      </w:r>
      <w:r w:rsidR="00E75EFD" w:rsidRPr="00B75C17">
        <w:rPr>
          <w:rFonts w:ascii="Times New Roman" w:hAnsi="Times New Roman" w:cs="Times New Roman"/>
          <w:sz w:val="28"/>
          <w:szCs w:val="28"/>
        </w:rPr>
        <w:t>1</w:t>
      </w:r>
      <w:r w:rsidR="005B40F8">
        <w:rPr>
          <w:rFonts w:ascii="Times New Roman" w:hAnsi="Times New Roman" w:cs="Times New Roman"/>
          <w:sz w:val="28"/>
          <w:szCs w:val="28"/>
        </w:rPr>
        <w:t>8</w:t>
      </w:r>
      <w:r w:rsidR="00E75EFD" w:rsidRPr="00B75C17">
        <w:rPr>
          <w:rFonts w:ascii="Times New Roman" w:hAnsi="Times New Roman" w:cs="Times New Roman"/>
          <w:sz w:val="28"/>
          <w:szCs w:val="28"/>
        </w:rPr>
        <w:t>.0</w:t>
      </w:r>
      <w:r w:rsidR="005B40F8">
        <w:rPr>
          <w:rFonts w:ascii="Times New Roman" w:hAnsi="Times New Roman" w:cs="Times New Roman"/>
          <w:sz w:val="28"/>
          <w:szCs w:val="28"/>
        </w:rPr>
        <w:t>5</w:t>
      </w:r>
      <w:r w:rsidR="00E75EFD" w:rsidRPr="00B75C17">
        <w:rPr>
          <w:rFonts w:ascii="Times New Roman" w:hAnsi="Times New Roman" w:cs="Times New Roman"/>
          <w:sz w:val="28"/>
          <w:szCs w:val="28"/>
        </w:rPr>
        <w:t>.20</w:t>
      </w:r>
      <w:r w:rsidR="005B40F8">
        <w:rPr>
          <w:rFonts w:ascii="Times New Roman" w:hAnsi="Times New Roman" w:cs="Times New Roman"/>
          <w:sz w:val="28"/>
          <w:szCs w:val="28"/>
        </w:rPr>
        <w:t>20</w:t>
      </w:r>
      <w:r w:rsidR="00E75EFD"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5B40F8">
        <w:rPr>
          <w:rFonts w:ascii="Times New Roman" w:hAnsi="Times New Roman" w:cs="Times New Roman"/>
          <w:sz w:val="28"/>
          <w:szCs w:val="28"/>
        </w:rPr>
        <w:t>40</w:t>
      </w:r>
      <w:r w:rsidRPr="00B75C17">
        <w:rPr>
          <w:rFonts w:ascii="Times New Roman" w:hAnsi="Times New Roman" w:cs="Times New Roman"/>
          <w:sz w:val="28"/>
          <w:szCs w:val="28"/>
        </w:rPr>
        <w:t>)</w:t>
      </w:r>
      <w:r w:rsidR="00206D30">
        <w:rPr>
          <w:rFonts w:ascii="Times New Roman" w:hAnsi="Times New Roman" w:cs="Times New Roman"/>
          <w:sz w:val="28"/>
          <w:szCs w:val="28"/>
        </w:rPr>
        <w:t xml:space="preserve"> в составе ежеквартальной отчетности предоставлен «О</w:t>
      </w:r>
      <w:r w:rsidR="00206D30" w:rsidRPr="00B75C17">
        <w:rPr>
          <w:rFonts w:ascii="Times New Roman" w:hAnsi="Times New Roman"/>
          <w:sz w:val="28"/>
          <w:szCs w:val="28"/>
        </w:rPr>
        <w:t>тчет на 01.04.202</w:t>
      </w:r>
      <w:r w:rsidR="00206D30">
        <w:rPr>
          <w:rFonts w:ascii="Times New Roman" w:hAnsi="Times New Roman"/>
          <w:sz w:val="28"/>
          <w:szCs w:val="28"/>
        </w:rPr>
        <w:t>2</w:t>
      </w:r>
      <w:r w:rsidR="00206D30" w:rsidRPr="00B75C17">
        <w:rPr>
          <w:rFonts w:ascii="Times New Roman" w:hAnsi="Times New Roman"/>
          <w:sz w:val="28"/>
          <w:szCs w:val="28"/>
        </w:rPr>
        <w:t xml:space="preserve"> года о целевом использовании средств, выделенных из резервного фонда Администрации Семлевского сельского поселения Вяземского района Смоленской области</w:t>
      </w:r>
      <w:r w:rsidR="00206D30">
        <w:rPr>
          <w:rFonts w:ascii="Times New Roman" w:hAnsi="Times New Roman"/>
          <w:sz w:val="28"/>
          <w:szCs w:val="28"/>
        </w:rPr>
        <w:t>»</w:t>
      </w:r>
      <w:r w:rsidRPr="00B75C17">
        <w:rPr>
          <w:rFonts w:ascii="Times New Roman" w:hAnsi="Times New Roman" w:cs="Times New Roman"/>
          <w:sz w:val="28"/>
          <w:szCs w:val="28"/>
        </w:rPr>
        <w:t>.</w:t>
      </w:r>
    </w:p>
    <w:p w14:paraId="571069ED" w14:textId="725C9B0D" w:rsidR="00E245AC" w:rsidRPr="00E245AC" w:rsidRDefault="00E245AC" w:rsidP="00E245AC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245AC">
        <w:rPr>
          <w:sz w:val="28"/>
          <w:szCs w:val="28"/>
        </w:rPr>
        <w:lastRenderedPageBreak/>
        <w:t>Средства резервного фонда Администрации Семлевского сельского поселения за</w:t>
      </w:r>
      <w:r>
        <w:rPr>
          <w:sz w:val="28"/>
          <w:szCs w:val="28"/>
        </w:rPr>
        <w:t xml:space="preserve"> полугодие </w:t>
      </w:r>
      <w:r w:rsidRPr="00E245AC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E245AC">
        <w:rPr>
          <w:sz w:val="28"/>
          <w:szCs w:val="28"/>
        </w:rPr>
        <w:t xml:space="preserve"> год выделялись в соответствии с Распоряжениями Администрации Семлевского сельского поселения на следующие цели:</w:t>
      </w:r>
    </w:p>
    <w:p w14:paraId="1FC3F1F8" w14:textId="77777777" w:rsidR="00E245AC" w:rsidRDefault="00E245AC" w:rsidP="00E245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5AC">
        <w:rPr>
          <w:rFonts w:ascii="Times New Roman" w:hAnsi="Times New Roman" w:cs="Times New Roman"/>
          <w:sz w:val="28"/>
          <w:szCs w:val="28"/>
        </w:rPr>
        <w:t xml:space="preserve">– Распоряжение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E245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24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45A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45AC">
        <w:rPr>
          <w:rFonts w:ascii="Times New Roman" w:hAnsi="Times New Roman" w:cs="Times New Roman"/>
          <w:sz w:val="28"/>
          <w:szCs w:val="28"/>
        </w:rPr>
        <w:t xml:space="preserve">8-р: для чествования юбиляра в сумме </w:t>
      </w:r>
      <w:r w:rsidRPr="00E245AC">
        <w:rPr>
          <w:rFonts w:ascii="Times New Roman" w:hAnsi="Times New Roman" w:cs="Times New Roman"/>
          <w:b/>
          <w:sz w:val="28"/>
          <w:szCs w:val="28"/>
        </w:rPr>
        <w:t xml:space="preserve">5,0 </w:t>
      </w:r>
      <w:r w:rsidRPr="00E245A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D51ACE" w14:textId="77777777" w:rsidR="00893658" w:rsidRDefault="00E245AC" w:rsidP="00E245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5AC">
        <w:rPr>
          <w:rFonts w:ascii="Times New Roman" w:hAnsi="Times New Roman" w:cs="Times New Roman"/>
          <w:sz w:val="28"/>
          <w:szCs w:val="28"/>
        </w:rPr>
        <w:t xml:space="preserve">Распоряжение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245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4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45A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245AC">
        <w:rPr>
          <w:rFonts w:ascii="Times New Roman" w:hAnsi="Times New Roman" w:cs="Times New Roman"/>
          <w:sz w:val="28"/>
          <w:szCs w:val="28"/>
        </w:rPr>
        <w:t xml:space="preserve">-р: для чествования юбиляра в сумме </w:t>
      </w:r>
      <w:r w:rsidRPr="00E245AC">
        <w:rPr>
          <w:rFonts w:ascii="Times New Roman" w:hAnsi="Times New Roman" w:cs="Times New Roman"/>
          <w:b/>
          <w:sz w:val="28"/>
          <w:szCs w:val="28"/>
        </w:rPr>
        <w:t xml:space="preserve">5,0 </w:t>
      </w:r>
      <w:r w:rsidRPr="00E245AC">
        <w:rPr>
          <w:rFonts w:ascii="Times New Roman" w:hAnsi="Times New Roman" w:cs="Times New Roman"/>
          <w:sz w:val="28"/>
          <w:szCs w:val="28"/>
        </w:rPr>
        <w:t>тыс. рублей</w:t>
      </w:r>
      <w:r w:rsidR="00893658">
        <w:rPr>
          <w:rFonts w:ascii="Times New Roman" w:hAnsi="Times New Roman" w:cs="Times New Roman"/>
          <w:sz w:val="28"/>
          <w:szCs w:val="28"/>
        </w:rPr>
        <w:t>.</w:t>
      </w:r>
    </w:p>
    <w:p w14:paraId="18AE851F" w14:textId="77777777" w:rsidR="00893658" w:rsidRDefault="00893658" w:rsidP="00893658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>Положением о резервном</w:t>
      </w:r>
      <w:r w:rsidRPr="00080A55">
        <w:rPr>
          <w:sz w:val="28"/>
          <w:szCs w:val="28"/>
        </w:rPr>
        <w:t xml:space="preserve"> фонд</w:t>
      </w:r>
      <w:r>
        <w:rPr>
          <w:sz w:val="28"/>
          <w:szCs w:val="28"/>
        </w:rPr>
        <w:t>е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Семлевского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Семлевского сельского поселения Вяземского района Смоленской области от 18.05.2020 №40</w:t>
      </w:r>
      <w:r w:rsidRPr="00080A55">
        <w:rPr>
          <w:sz w:val="28"/>
          <w:szCs w:val="28"/>
        </w:rPr>
        <w:t>.</w:t>
      </w:r>
    </w:p>
    <w:p w14:paraId="79F98F98" w14:textId="561AFCB0" w:rsidR="00893658" w:rsidRPr="00893658" w:rsidRDefault="00893658" w:rsidP="0089365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3658">
        <w:rPr>
          <w:rFonts w:ascii="Times New Roman" w:hAnsi="Times New Roman" w:cs="Times New Roman"/>
          <w:sz w:val="28"/>
          <w:szCs w:val="28"/>
        </w:rPr>
        <w:t xml:space="preserve">Исполнение резервного фонда за </w:t>
      </w: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89365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365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3658"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93658">
        <w:rPr>
          <w:rFonts w:ascii="Times New Roman" w:hAnsi="Times New Roman" w:cs="Times New Roman"/>
          <w:b/>
          <w:sz w:val="28"/>
          <w:szCs w:val="28"/>
        </w:rPr>
        <w:t>,0</w:t>
      </w:r>
      <w:r w:rsidRPr="0089365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89365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93658">
        <w:rPr>
          <w:rFonts w:ascii="Times New Roman" w:hAnsi="Times New Roman" w:cs="Times New Roman"/>
          <w:sz w:val="28"/>
          <w:szCs w:val="28"/>
        </w:rPr>
        <w:t>% от плановых назначений (</w:t>
      </w:r>
      <w:r w:rsidRPr="00893658">
        <w:rPr>
          <w:rFonts w:ascii="Times New Roman" w:hAnsi="Times New Roman" w:cs="Times New Roman"/>
          <w:b/>
          <w:sz w:val="28"/>
          <w:szCs w:val="28"/>
        </w:rPr>
        <w:t>45,0</w:t>
      </w:r>
      <w:r w:rsidRPr="00893658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3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5C17">
        <w:rPr>
          <w:rFonts w:ascii="Times New Roman" w:hAnsi="Times New Roman" w:cs="Times New Roman"/>
          <w:sz w:val="28"/>
          <w:szCs w:val="28"/>
        </w:rPr>
        <w:t xml:space="preserve">статок неиспользованных бюджетных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>5,0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93658">
        <w:rPr>
          <w:rFonts w:ascii="Times New Roman" w:hAnsi="Times New Roman" w:cs="Times New Roman"/>
          <w:sz w:val="28"/>
          <w:szCs w:val="28"/>
        </w:rPr>
        <w:t xml:space="preserve">), что соответствует </w:t>
      </w:r>
      <w:r w:rsidRPr="00B75C17">
        <w:rPr>
          <w:rFonts w:ascii="Times New Roman" w:hAnsi="Times New Roman" w:cs="Times New Roman"/>
          <w:sz w:val="28"/>
          <w:szCs w:val="28"/>
        </w:rPr>
        <w:t>предоставленном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«Отчет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об использовании бюджетных ассигнований резервного фонда Администрации Семлевского сельского поселения на 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2BBC9F56" w14:textId="29721579" w:rsidR="00E245AC" w:rsidRPr="00E245AC" w:rsidRDefault="00E245AC" w:rsidP="00E245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5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342E2" w14:textId="77777777"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5. Использование средств дорожного фонда.</w:t>
      </w:r>
    </w:p>
    <w:p w14:paraId="6849BDC7" w14:textId="77777777"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14:paraId="700267C9" w14:textId="77777777" w:rsidR="008A5C41" w:rsidRDefault="002738E6" w:rsidP="00CC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Семлевского 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75C17">
        <w:rPr>
          <w:rFonts w:ascii="Times New Roman" w:hAnsi="Times New Roman" w:cs="Times New Roman"/>
          <w:sz w:val="28"/>
          <w:szCs w:val="28"/>
        </w:rPr>
        <w:t>от 12.1</w:t>
      </w:r>
      <w:r w:rsidR="00070724" w:rsidRPr="00B75C17">
        <w:rPr>
          <w:rFonts w:ascii="Times New Roman" w:hAnsi="Times New Roman" w:cs="Times New Roman"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>.2013 №2</w:t>
      </w:r>
      <w:r w:rsidR="00070724" w:rsidRPr="00B75C17">
        <w:rPr>
          <w:rFonts w:ascii="Times New Roman" w:hAnsi="Times New Roman" w:cs="Times New Roman"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утвержден Порядок формирования и использования бюджетных ассигнований муниципального дорожного фонда </w:t>
      </w:r>
      <w:r w:rsidR="00070724" w:rsidRPr="00B75C17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A5C41" w:rsidRPr="008A5C41">
        <w:rPr>
          <w:rFonts w:ascii="Times New Roman" w:hAnsi="Times New Roman" w:cs="Times New Roman"/>
          <w:sz w:val="28"/>
          <w:szCs w:val="28"/>
        </w:rPr>
        <w:t>(в редакции решений от 19.12.2013 №32, от 18.08.2016 №19, от 18.10.2019 №26, 08.06.2020 №14, 20.10.2020 №20) (далее – Порядок по дорожному фонду от 12.11.2013 №26).</w:t>
      </w:r>
    </w:p>
    <w:p w14:paraId="73DAD4E5" w14:textId="5E7B1F1C" w:rsidR="0007437A" w:rsidRPr="0007437A" w:rsidRDefault="0007437A" w:rsidP="00074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7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0743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7437A">
        <w:rPr>
          <w:rFonts w:ascii="Times New Roman" w:hAnsi="Times New Roman" w:cs="Times New Roman"/>
          <w:sz w:val="28"/>
          <w:szCs w:val="28"/>
        </w:rPr>
        <w:t>.12.2021 №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07437A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0743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 </w:t>
      </w:r>
      <w:r w:rsidR="005E72A7">
        <w:rPr>
          <w:rFonts w:ascii="Times New Roman" w:hAnsi="Times New Roman" w:cs="Times New Roman"/>
          <w:sz w:val="28"/>
          <w:szCs w:val="28"/>
        </w:rPr>
        <w:t xml:space="preserve">на </w:t>
      </w:r>
      <w:r w:rsidRPr="0007437A">
        <w:rPr>
          <w:rFonts w:ascii="Times New Roman" w:hAnsi="Times New Roman" w:cs="Times New Roman"/>
          <w:sz w:val="28"/>
          <w:szCs w:val="28"/>
        </w:rPr>
        <w:t xml:space="preserve">плановый период 2023 и 2024 годов» утвержден дорожный фонд по доходам и расходам в сумме </w:t>
      </w:r>
      <w:r w:rsidR="005E72A7">
        <w:rPr>
          <w:rFonts w:ascii="Times New Roman" w:hAnsi="Times New Roman" w:cs="Times New Roman"/>
          <w:b/>
          <w:sz w:val="28"/>
          <w:szCs w:val="28"/>
        </w:rPr>
        <w:t>2</w:t>
      </w:r>
      <w:r w:rsidRPr="0007437A">
        <w:rPr>
          <w:rFonts w:ascii="Times New Roman" w:hAnsi="Times New Roman" w:cs="Times New Roman"/>
          <w:b/>
          <w:sz w:val="28"/>
          <w:szCs w:val="28"/>
        </w:rPr>
        <w:t> </w:t>
      </w:r>
      <w:r w:rsidR="005E72A7">
        <w:rPr>
          <w:rFonts w:ascii="Times New Roman" w:hAnsi="Times New Roman" w:cs="Times New Roman"/>
          <w:b/>
          <w:sz w:val="28"/>
          <w:szCs w:val="28"/>
        </w:rPr>
        <w:t>169</w:t>
      </w:r>
      <w:r w:rsidRPr="0007437A">
        <w:rPr>
          <w:rFonts w:ascii="Times New Roman" w:hAnsi="Times New Roman" w:cs="Times New Roman"/>
          <w:b/>
          <w:sz w:val="28"/>
          <w:szCs w:val="28"/>
        </w:rPr>
        <w:t>,</w:t>
      </w:r>
      <w:r w:rsidR="005E72A7">
        <w:rPr>
          <w:rFonts w:ascii="Times New Roman" w:hAnsi="Times New Roman" w:cs="Times New Roman"/>
          <w:b/>
          <w:sz w:val="28"/>
          <w:szCs w:val="28"/>
        </w:rPr>
        <w:t>9</w:t>
      </w:r>
      <w:r w:rsidRPr="0007437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D264F2D" w14:textId="280929E0" w:rsidR="0007437A" w:rsidRPr="0007437A" w:rsidRDefault="0007437A" w:rsidP="00074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7A">
        <w:rPr>
          <w:rFonts w:ascii="Times New Roman" w:hAnsi="Times New Roman" w:cs="Times New Roman"/>
          <w:sz w:val="28"/>
          <w:szCs w:val="28"/>
        </w:rPr>
        <w:t xml:space="preserve">Прогнозируемый объем доходов бюджета </w:t>
      </w:r>
      <w:r w:rsidR="005E72A7">
        <w:rPr>
          <w:rFonts w:ascii="Times New Roman" w:hAnsi="Times New Roman" w:cs="Times New Roman"/>
          <w:sz w:val="28"/>
          <w:szCs w:val="28"/>
        </w:rPr>
        <w:t>Семлевского</w:t>
      </w:r>
      <w:r w:rsidRPr="000743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2022 году в части доходов, установленных</w:t>
      </w:r>
      <w:r w:rsidR="005E72A7">
        <w:rPr>
          <w:rFonts w:ascii="Times New Roman" w:hAnsi="Times New Roman" w:cs="Times New Roman"/>
          <w:sz w:val="28"/>
          <w:szCs w:val="28"/>
        </w:rPr>
        <w:t xml:space="preserve"> </w:t>
      </w:r>
      <w:r w:rsidR="005E72A7" w:rsidRPr="008A5C41">
        <w:rPr>
          <w:rFonts w:ascii="Times New Roman" w:hAnsi="Times New Roman" w:cs="Times New Roman"/>
          <w:sz w:val="28"/>
          <w:szCs w:val="28"/>
        </w:rPr>
        <w:t>Поряд</w:t>
      </w:r>
      <w:r w:rsidR="005E72A7">
        <w:rPr>
          <w:rFonts w:ascii="Times New Roman" w:hAnsi="Times New Roman" w:cs="Times New Roman"/>
          <w:sz w:val="28"/>
          <w:szCs w:val="28"/>
        </w:rPr>
        <w:t>ком</w:t>
      </w:r>
      <w:r w:rsidR="005E72A7" w:rsidRPr="008A5C41">
        <w:rPr>
          <w:rFonts w:ascii="Times New Roman" w:hAnsi="Times New Roman" w:cs="Times New Roman"/>
          <w:sz w:val="28"/>
          <w:szCs w:val="28"/>
        </w:rPr>
        <w:t xml:space="preserve"> по дорожному фонду от 12.11.2013 №26</w:t>
      </w:r>
      <w:r w:rsidRPr="0007437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548F3">
        <w:rPr>
          <w:rFonts w:ascii="Times New Roman" w:hAnsi="Times New Roman" w:cs="Times New Roman"/>
          <w:b/>
          <w:sz w:val="28"/>
          <w:szCs w:val="28"/>
        </w:rPr>
        <w:t>2</w:t>
      </w:r>
      <w:r w:rsidRPr="0007437A">
        <w:rPr>
          <w:rFonts w:ascii="Times New Roman" w:hAnsi="Times New Roman" w:cs="Times New Roman"/>
          <w:b/>
          <w:sz w:val="28"/>
          <w:szCs w:val="28"/>
        </w:rPr>
        <w:t> </w:t>
      </w:r>
      <w:r w:rsidR="004548F3">
        <w:rPr>
          <w:rFonts w:ascii="Times New Roman" w:hAnsi="Times New Roman" w:cs="Times New Roman"/>
          <w:b/>
          <w:sz w:val="28"/>
          <w:szCs w:val="28"/>
        </w:rPr>
        <w:t>169</w:t>
      </w:r>
      <w:r w:rsidRPr="0007437A">
        <w:rPr>
          <w:rFonts w:ascii="Times New Roman" w:hAnsi="Times New Roman" w:cs="Times New Roman"/>
          <w:b/>
          <w:sz w:val="28"/>
          <w:szCs w:val="28"/>
        </w:rPr>
        <w:t>,</w:t>
      </w:r>
      <w:r w:rsidR="004548F3">
        <w:rPr>
          <w:rFonts w:ascii="Times New Roman" w:hAnsi="Times New Roman" w:cs="Times New Roman"/>
          <w:b/>
          <w:sz w:val="28"/>
          <w:szCs w:val="28"/>
        </w:rPr>
        <w:t>9</w:t>
      </w:r>
      <w:r w:rsidRPr="000743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548F3">
        <w:rPr>
          <w:rFonts w:ascii="Times New Roman" w:hAnsi="Times New Roman" w:cs="Times New Roman"/>
          <w:sz w:val="28"/>
          <w:szCs w:val="28"/>
        </w:rPr>
        <w:t>,</w:t>
      </w:r>
      <w:r w:rsidRPr="0007437A">
        <w:rPr>
          <w:rFonts w:ascii="Times New Roman" w:hAnsi="Times New Roman" w:cs="Times New Roman"/>
          <w:sz w:val="28"/>
          <w:szCs w:val="28"/>
        </w:rPr>
        <w:t xml:space="preserve"> утвержден на основании планового поступления налога на товары (работы, услуги), реализуемые на территории Российской Федерации (Приложение 15 к Решению от </w:t>
      </w:r>
      <w:r w:rsidR="004548F3">
        <w:rPr>
          <w:rFonts w:ascii="Times New Roman" w:hAnsi="Times New Roman" w:cs="Times New Roman"/>
          <w:sz w:val="28"/>
          <w:szCs w:val="28"/>
        </w:rPr>
        <w:t>17</w:t>
      </w:r>
      <w:r w:rsidRPr="0007437A">
        <w:rPr>
          <w:rFonts w:ascii="Times New Roman" w:hAnsi="Times New Roman" w:cs="Times New Roman"/>
          <w:sz w:val="28"/>
          <w:szCs w:val="28"/>
        </w:rPr>
        <w:t>.12.2021 года №</w:t>
      </w:r>
      <w:r w:rsidR="004548F3">
        <w:rPr>
          <w:rFonts w:ascii="Times New Roman" w:hAnsi="Times New Roman" w:cs="Times New Roman"/>
          <w:sz w:val="28"/>
          <w:szCs w:val="28"/>
        </w:rPr>
        <w:t>51</w:t>
      </w:r>
      <w:r w:rsidRPr="0007437A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548F3">
        <w:rPr>
          <w:rFonts w:ascii="Times New Roman" w:hAnsi="Times New Roman" w:cs="Times New Roman"/>
          <w:sz w:val="28"/>
          <w:szCs w:val="28"/>
        </w:rPr>
        <w:t>Семлевского</w:t>
      </w:r>
      <w:r w:rsidRPr="000743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</w:t>
      </w:r>
      <w:r w:rsidR="004548F3">
        <w:rPr>
          <w:rFonts w:ascii="Times New Roman" w:hAnsi="Times New Roman" w:cs="Times New Roman"/>
          <w:sz w:val="28"/>
          <w:szCs w:val="28"/>
        </w:rPr>
        <w:t xml:space="preserve"> на</w:t>
      </w:r>
      <w:r w:rsidRPr="0007437A">
        <w:rPr>
          <w:rFonts w:ascii="Times New Roman" w:hAnsi="Times New Roman" w:cs="Times New Roman"/>
          <w:sz w:val="28"/>
          <w:szCs w:val="28"/>
        </w:rPr>
        <w:t xml:space="preserve"> плановый период 2023 и 2024 годов»). </w:t>
      </w:r>
    </w:p>
    <w:p w14:paraId="31B84019" w14:textId="0FC74CB0" w:rsidR="0007437A" w:rsidRPr="0007437A" w:rsidRDefault="0007437A" w:rsidP="00074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3665043"/>
      <w:r w:rsidRPr="0007437A">
        <w:rPr>
          <w:rFonts w:ascii="Times New Roman" w:hAnsi="Times New Roman" w:cs="Times New Roman"/>
          <w:sz w:val="28"/>
          <w:szCs w:val="28"/>
        </w:rPr>
        <w:t>Согласно распоряжению Администрации от 19.07.2022 №</w:t>
      </w:r>
      <w:r w:rsidR="004548F3">
        <w:rPr>
          <w:rFonts w:ascii="Times New Roman" w:hAnsi="Times New Roman" w:cs="Times New Roman"/>
          <w:sz w:val="28"/>
          <w:szCs w:val="28"/>
        </w:rPr>
        <w:t>44</w:t>
      </w:r>
      <w:r w:rsidRPr="0007437A">
        <w:rPr>
          <w:rFonts w:ascii="Times New Roman" w:hAnsi="Times New Roman" w:cs="Times New Roman"/>
          <w:sz w:val="28"/>
          <w:szCs w:val="28"/>
        </w:rPr>
        <w:t xml:space="preserve">-р </w:t>
      </w:r>
      <w:bookmarkStart w:id="4" w:name="_Hlk71038019"/>
      <w:r w:rsidRPr="0007437A">
        <w:rPr>
          <w:rFonts w:ascii="Times New Roman" w:hAnsi="Times New Roman" w:cs="Times New Roman"/>
          <w:sz w:val="28"/>
          <w:szCs w:val="28"/>
        </w:rPr>
        <w:t xml:space="preserve">налоги на товары (работы, услуги), реализуемые на территории Российской Федерации </w:t>
      </w:r>
      <w:bookmarkEnd w:id="4"/>
      <w:r w:rsidRPr="0007437A">
        <w:rPr>
          <w:rFonts w:ascii="Times New Roman" w:hAnsi="Times New Roman" w:cs="Times New Roman"/>
          <w:sz w:val="28"/>
          <w:szCs w:val="28"/>
        </w:rPr>
        <w:lastRenderedPageBreak/>
        <w:t xml:space="preserve">(средства дорожного фонда) поступили в бюджет за полугодие 2022 года в сумме </w:t>
      </w:r>
      <w:bookmarkStart w:id="5" w:name="_Hlk71038034"/>
      <w:r w:rsidR="004548F3">
        <w:rPr>
          <w:rFonts w:ascii="Times New Roman" w:hAnsi="Times New Roman" w:cs="Times New Roman"/>
          <w:b/>
          <w:sz w:val="28"/>
          <w:szCs w:val="28"/>
        </w:rPr>
        <w:t>1 175</w:t>
      </w:r>
      <w:r w:rsidRPr="0007437A">
        <w:rPr>
          <w:rFonts w:ascii="Times New Roman" w:hAnsi="Times New Roman" w:cs="Times New Roman"/>
          <w:b/>
          <w:sz w:val="28"/>
          <w:szCs w:val="28"/>
        </w:rPr>
        <w:t>,</w:t>
      </w:r>
      <w:r w:rsidR="004548F3">
        <w:rPr>
          <w:rFonts w:ascii="Times New Roman" w:hAnsi="Times New Roman" w:cs="Times New Roman"/>
          <w:b/>
          <w:sz w:val="28"/>
          <w:szCs w:val="28"/>
        </w:rPr>
        <w:t>1</w:t>
      </w:r>
      <w:r w:rsidRPr="00074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37A">
        <w:rPr>
          <w:rFonts w:ascii="Times New Roman" w:hAnsi="Times New Roman" w:cs="Times New Roman"/>
          <w:sz w:val="28"/>
          <w:szCs w:val="28"/>
        </w:rPr>
        <w:t xml:space="preserve">тыс. рублей, </w:t>
      </w:r>
      <w:bookmarkEnd w:id="5"/>
      <w:r w:rsidRPr="0007437A">
        <w:rPr>
          <w:rFonts w:ascii="Times New Roman" w:hAnsi="Times New Roman" w:cs="Times New Roman"/>
          <w:sz w:val="28"/>
          <w:szCs w:val="28"/>
        </w:rPr>
        <w:t>других поступлений средств дорожного фонда в ходе подготовки заключения не выявлено.</w:t>
      </w:r>
    </w:p>
    <w:p w14:paraId="047FD541" w14:textId="249343AE" w:rsidR="0007437A" w:rsidRPr="0007437A" w:rsidRDefault="0007437A" w:rsidP="00074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7A">
        <w:rPr>
          <w:rFonts w:ascii="Times New Roman" w:hAnsi="Times New Roman" w:cs="Times New Roman"/>
          <w:sz w:val="28"/>
          <w:szCs w:val="28"/>
        </w:rPr>
        <w:t xml:space="preserve">В предоставленном отчете об использовании бюджетных ассигнований дорожного фонда </w:t>
      </w:r>
      <w:r w:rsidR="004548F3">
        <w:rPr>
          <w:rFonts w:ascii="Times New Roman" w:hAnsi="Times New Roman" w:cs="Times New Roman"/>
          <w:sz w:val="28"/>
          <w:szCs w:val="28"/>
        </w:rPr>
        <w:t>Семлевского</w:t>
      </w:r>
      <w:r w:rsidRPr="000743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31507">
        <w:rPr>
          <w:rFonts w:ascii="Times New Roman" w:hAnsi="Times New Roman" w:cs="Times New Roman"/>
          <w:sz w:val="28"/>
          <w:szCs w:val="28"/>
        </w:rPr>
        <w:t xml:space="preserve">на 01.07.2022 </w:t>
      </w:r>
      <w:r w:rsidRPr="0007437A">
        <w:rPr>
          <w:rFonts w:ascii="Times New Roman" w:hAnsi="Times New Roman" w:cs="Times New Roman"/>
          <w:sz w:val="28"/>
          <w:szCs w:val="28"/>
        </w:rPr>
        <w:t xml:space="preserve">года кассовый расход средств дорожного фонда составил в сумме </w:t>
      </w:r>
      <w:r w:rsidRPr="0007437A">
        <w:rPr>
          <w:rFonts w:ascii="Times New Roman" w:hAnsi="Times New Roman" w:cs="Times New Roman"/>
          <w:b/>
          <w:sz w:val="28"/>
          <w:szCs w:val="28"/>
        </w:rPr>
        <w:t>1</w:t>
      </w:r>
      <w:r w:rsidR="00C31507">
        <w:rPr>
          <w:rFonts w:ascii="Times New Roman" w:hAnsi="Times New Roman" w:cs="Times New Roman"/>
          <w:b/>
          <w:sz w:val="28"/>
          <w:szCs w:val="28"/>
        </w:rPr>
        <w:t xml:space="preserve"> 161</w:t>
      </w:r>
      <w:r w:rsidRPr="0007437A">
        <w:rPr>
          <w:rFonts w:ascii="Times New Roman" w:hAnsi="Times New Roman" w:cs="Times New Roman"/>
          <w:b/>
          <w:sz w:val="28"/>
          <w:szCs w:val="28"/>
        </w:rPr>
        <w:t>,</w:t>
      </w:r>
      <w:r w:rsidR="00C31507">
        <w:rPr>
          <w:rFonts w:ascii="Times New Roman" w:hAnsi="Times New Roman" w:cs="Times New Roman"/>
          <w:b/>
          <w:sz w:val="28"/>
          <w:szCs w:val="28"/>
        </w:rPr>
        <w:t>8</w:t>
      </w:r>
      <w:r w:rsidRPr="0007437A">
        <w:rPr>
          <w:rFonts w:ascii="Times New Roman" w:hAnsi="Times New Roman" w:cs="Times New Roman"/>
          <w:sz w:val="28"/>
          <w:szCs w:val="28"/>
        </w:rPr>
        <w:t xml:space="preserve"> тыс. рублей. Расходы осуществлены по подразделу 0409 «Дорожное хозяйство</w:t>
      </w:r>
      <w:r w:rsidR="00C31507">
        <w:rPr>
          <w:rFonts w:ascii="Times New Roman" w:hAnsi="Times New Roman" w:cs="Times New Roman"/>
          <w:sz w:val="28"/>
          <w:szCs w:val="28"/>
        </w:rPr>
        <w:t xml:space="preserve"> (дорожные фонды)»</w:t>
      </w:r>
      <w:r w:rsidRPr="0007437A">
        <w:rPr>
          <w:rFonts w:ascii="Times New Roman" w:hAnsi="Times New Roman" w:cs="Times New Roman"/>
          <w:sz w:val="28"/>
          <w:szCs w:val="28"/>
        </w:rPr>
        <w:t xml:space="preserve">, по муниципальной программе «Ремонт и содержание автомобильных дорог общего пользования местного значения в границах населенных пунктов на территории </w:t>
      </w:r>
      <w:r w:rsidR="00C31507">
        <w:rPr>
          <w:rFonts w:ascii="Times New Roman" w:hAnsi="Times New Roman" w:cs="Times New Roman"/>
          <w:sz w:val="28"/>
          <w:szCs w:val="28"/>
        </w:rPr>
        <w:t>Семлевского</w:t>
      </w:r>
      <w:r w:rsidRPr="000743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14:paraId="0D36C491" w14:textId="77777777" w:rsidR="00AF3CD9" w:rsidRDefault="00AF3CD9" w:rsidP="00AF3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46629">
        <w:rPr>
          <w:rFonts w:ascii="Times New Roman" w:hAnsi="Times New Roman" w:cs="Times New Roman"/>
          <w:sz w:val="28"/>
          <w:szCs w:val="28"/>
        </w:rPr>
        <w:t>огласно данным заключения по результатам внешней проверки годового отчета об исполнении бюджета Семлевского сельского поселения Вяземского района Смоленской области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6629">
        <w:rPr>
          <w:rFonts w:ascii="Times New Roman" w:hAnsi="Times New Roman" w:cs="Times New Roman"/>
          <w:sz w:val="28"/>
          <w:szCs w:val="28"/>
        </w:rPr>
        <w:t xml:space="preserve"> год от 15.04.202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6629">
        <w:rPr>
          <w:rFonts w:ascii="Times New Roman" w:hAnsi="Times New Roman" w:cs="Times New Roman"/>
          <w:sz w:val="28"/>
          <w:szCs w:val="28"/>
        </w:rPr>
        <w:t xml:space="preserve"> года, остаток дорожного фонда Семлевского сельского поселения Вяземского района Смоленской области на 01.01.202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46629">
        <w:rPr>
          <w:rFonts w:ascii="Times New Roman" w:hAnsi="Times New Roman" w:cs="Times New Roman"/>
          <w:sz w:val="28"/>
          <w:szCs w:val="28"/>
        </w:rPr>
        <w:t xml:space="preserve">года составляет </w:t>
      </w:r>
      <w:r>
        <w:rPr>
          <w:rFonts w:ascii="Times New Roman" w:hAnsi="Times New Roman" w:cs="Times New Roman"/>
          <w:b/>
          <w:sz w:val="28"/>
          <w:szCs w:val="28"/>
        </w:rPr>
        <w:t>1 018</w:t>
      </w:r>
      <w:r w:rsidRPr="0074662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466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F5D588" w14:textId="77777777" w:rsidR="0007437A" w:rsidRPr="0007437A" w:rsidRDefault="0007437A" w:rsidP="00AF3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38093"/>
      <w:bookmarkStart w:id="7" w:name="_Hlk103665226"/>
      <w:bookmarkEnd w:id="3"/>
      <w:r w:rsidRPr="0007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требованиями </w:t>
      </w:r>
      <w:r w:rsidRPr="0007437A">
        <w:rPr>
          <w:rFonts w:ascii="Times New Roman" w:hAnsi="Times New Roman" w:cs="Times New Roman"/>
          <w:sz w:val="28"/>
          <w:szCs w:val="28"/>
        </w:rPr>
        <w:t>абзаца 8 пункта 5</w:t>
      </w:r>
      <w:r w:rsidRPr="0007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статьи 179.4 БК РФ и пункта 9 </w:t>
      </w:r>
      <w:r w:rsidRPr="0007437A">
        <w:rPr>
          <w:rFonts w:ascii="Times New Roman" w:hAnsi="Times New Roman" w:cs="Times New Roman"/>
          <w:sz w:val="28"/>
          <w:szCs w:val="28"/>
        </w:rPr>
        <w:t>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области, утвержденного решением Совета депутатов Новосельского сельского поселения Вяземского района Смоленской области от 22.10.2013 №21 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области» (с изменениями)</w:t>
      </w:r>
      <w:r w:rsidRPr="0007437A">
        <w:rPr>
          <w:rFonts w:ascii="Times New Roman" w:hAnsi="Times New Roman" w:cs="Times New Roman"/>
          <w:sz w:val="28"/>
          <w:szCs w:val="28"/>
          <w:shd w:val="clear" w:color="auto" w:fill="FFFFFF"/>
        </w:rPr>
        <w:t>, б</w:t>
      </w:r>
      <w:r w:rsidRPr="0007437A">
        <w:rPr>
          <w:rFonts w:ascii="Times New Roman" w:hAnsi="Times New Roman" w:cs="Times New Roman"/>
          <w:sz w:val="28"/>
          <w:szCs w:val="28"/>
        </w:rPr>
        <w:t>юджетные ассигнования дорожного фонда, не используемые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14:paraId="070D7E47" w14:textId="38B3542A" w:rsidR="0007437A" w:rsidRPr="0007437A" w:rsidRDefault="0007437A" w:rsidP="000743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01.07.2022 года </w:t>
      </w:r>
      <w:r w:rsidRPr="0007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бюджетные ассигнования муниципального дорожного фонда, не использованные в 2021 году в сумме </w:t>
      </w:r>
      <w:r w:rsidR="00AF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1 018</w:t>
      </w:r>
      <w:r w:rsidRPr="000743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AF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07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</w:t>
      </w:r>
      <w:r w:rsidRPr="0007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направлены на увеличение бюджетных ассигнований муниципального дорожного фонда в 2022 году, что подтверждает необходимость внесения изменений в р</w:t>
      </w:r>
      <w:r w:rsidRPr="0007437A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 w:rsidR="00AF3CD9">
        <w:rPr>
          <w:rFonts w:ascii="Times New Roman" w:hAnsi="Times New Roman" w:cs="Times New Roman"/>
          <w:sz w:val="28"/>
          <w:szCs w:val="28"/>
        </w:rPr>
        <w:t>Семлевского</w:t>
      </w:r>
      <w:r w:rsidRPr="000743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F3CD9">
        <w:rPr>
          <w:rFonts w:ascii="Times New Roman" w:hAnsi="Times New Roman" w:cs="Times New Roman"/>
          <w:sz w:val="28"/>
          <w:szCs w:val="28"/>
        </w:rPr>
        <w:t>17</w:t>
      </w:r>
      <w:r w:rsidRPr="0007437A">
        <w:rPr>
          <w:rFonts w:ascii="Times New Roman" w:hAnsi="Times New Roman" w:cs="Times New Roman"/>
          <w:sz w:val="28"/>
          <w:szCs w:val="28"/>
        </w:rPr>
        <w:t>.12.2021 №</w:t>
      </w:r>
      <w:r w:rsidR="00AF3CD9">
        <w:rPr>
          <w:rFonts w:ascii="Times New Roman" w:hAnsi="Times New Roman" w:cs="Times New Roman"/>
          <w:sz w:val="28"/>
          <w:szCs w:val="28"/>
        </w:rPr>
        <w:t>51</w:t>
      </w:r>
      <w:r w:rsidRPr="0007437A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F3CD9">
        <w:rPr>
          <w:rFonts w:ascii="Times New Roman" w:hAnsi="Times New Roman" w:cs="Times New Roman"/>
          <w:sz w:val="28"/>
          <w:szCs w:val="28"/>
        </w:rPr>
        <w:t>Семлевского</w:t>
      </w:r>
      <w:r w:rsidRPr="000743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 </w:t>
      </w:r>
      <w:r w:rsidR="00AF3CD9">
        <w:rPr>
          <w:rFonts w:ascii="Times New Roman" w:hAnsi="Times New Roman" w:cs="Times New Roman"/>
          <w:sz w:val="28"/>
          <w:szCs w:val="28"/>
        </w:rPr>
        <w:t xml:space="preserve">на </w:t>
      </w:r>
      <w:r w:rsidRPr="0007437A">
        <w:rPr>
          <w:rFonts w:ascii="Times New Roman" w:hAnsi="Times New Roman" w:cs="Times New Roman"/>
          <w:sz w:val="28"/>
          <w:szCs w:val="28"/>
        </w:rPr>
        <w:t>плановый период 2023 и 2024 годов», в части увеличения объема бюджетных ассигнований дорожного фонда сельского поселения на 2022 год.</w:t>
      </w:r>
    </w:p>
    <w:p w14:paraId="5E6D51AD" w14:textId="77777777" w:rsidR="008C1AB8" w:rsidRDefault="008C1AB8" w:rsidP="00374D61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8" w:name="_GoBack"/>
      <w:bookmarkEnd w:id="6"/>
      <w:bookmarkEnd w:id="7"/>
      <w:bookmarkEnd w:id="8"/>
    </w:p>
    <w:p w14:paraId="7F2D11A5" w14:textId="25CEB8DD" w:rsidR="00374D61" w:rsidRDefault="00BE2B8E" w:rsidP="00374D61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6. </w:t>
      </w:r>
      <w:r w:rsidR="00374D61" w:rsidRPr="00D14F03">
        <w:rPr>
          <w:rFonts w:ascii="Times New Roman" w:hAnsi="Times New Roman"/>
          <w:b/>
          <w:sz w:val="28"/>
          <w:szCs w:val="28"/>
        </w:rPr>
        <w:t xml:space="preserve">Результат исполнения бюджета сельского поселения </w:t>
      </w:r>
    </w:p>
    <w:p w14:paraId="7F0AED0F" w14:textId="77777777" w:rsidR="00374D61" w:rsidRPr="00D14F03" w:rsidRDefault="00374D61" w:rsidP="00374D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DEE25F9" w14:textId="77777777" w:rsidR="00BE2B8E" w:rsidRPr="00B75C17" w:rsidRDefault="00BE2B8E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433C03D" w14:textId="4A5C5EB0" w:rsidR="00BE2B8E" w:rsidRPr="00B75C17" w:rsidRDefault="00BE2B8E" w:rsidP="00BE2B8E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202</w:t>
      </w:r>
      <w:r w:rsidR="005D53AB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году бюджет</w:t>
      </w:r>
      <w:r w:rsidR="00374D61">
        <w:rPr>
          <w:rFonts w:ascii="Times New Roman" w:hAnsi="Times New Roman"/>
          <w:sz w:val="28"/>
          <w:szCs w:val="28"/>
        </w:rPr>
        <w:t xml:space="preserve"> Семлевского сельского поселения</w:t>
      </w:r>
      <w:r w:rsidR="00374D61" w:rsidRPr="00374D61">
        <w:rPr>
          <w:rFonts w:ascii="Times New Roman" w:hAnsi="Times New Roman"/>
          <w:sz w:val="28"/>
          <w:szCs w:val="28"/>
        </w:rPr>
        <w:t xml:space="preserve"> утвержден</w:t>
      </w:r>
      <w:r w:rsidR="00374D61">
        <w:rPr>
          <w:rFonts w:ascii="Times New Roman" w:hAnsi="Times New Roman"/>
          <w:sz w:val="28"/>
          <w:szCs w:val="28"/>
        </w:rPr>
        <w:t>ный</w:t>
      </w:r>
      <w:r w:rsidR="00374D61" w:rsidRPr="00374D61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374D61">
        <w:rPr>
          <w:rFonts w:ascii="Times New Roman" w:hAnsi="Times New Roman"/>
          <w:sz w:val="28"/>
          <w:szCs w:val="28"/>
        </w:rPr>
        <w:t>Семлевского</w:t>
      </w:r>
      <w:r w:rsidR="00374D61" w:rsidRPr="00374D6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74D61">
        <w:rPr>
          <w:rFonts w:ascii="Times New Roman" w:hAnsi="Times New Roman"/>
          <w:sz w:val="28"/>
          <w:szCs w:val="28"/>
        </w:rPr>
        <w:t>17</w:t>
      </w:r>
      <w:r w:rsidR="00374D61" w:rsidRPr="00374D61">
        <w:rPr>
          <w:rFonts w:ascii="Times New Roman" w:hAnsi="Times New Roman"/>
          <w:sz w:val="28"/>
          <w:szCs w:val="28"/>
        </w:rPr>
        <w:t>.12.2021 №</w:t>
      </w:r>
      <w:r w:rsidR="00374D61">
        <w:rPr>
          <w:rFonts w:ascii="Times New Roman" w:hAnsi="Times New Roman"/>
          <w:sz w:val="28"/>
          <w:szCs w:val="28"/>
        </w:rPr>
        <w:t>51</w:t>
      </w:r>
      <w:r w:rsidR="00374D61" w:rsidRPr="00374D61">
        <w:rPr>
          <w:rFonts w:ascii="Times New Roman" w:hAnsi="Times New Roman"/>
          <w:sz w:val="28"/>
          <w:szCs w:val="28"/>
        </w:rPr>
        <w:t xml:space="preserve"> «О бюджете </w:t>
      </w:r>
      <w:r w:rsidR="00374D61">
        <w:rPr>
          <w:rFonts w:ascii="Times New Roman" w:hAnsi="Times New Roman"/>
          <w:sz w:val="28"/>
          <w:szCs w:val="28"/>
        </w:rPr>
        <w:t>Семлевского</w:t>
      </w:r>
      <w:r w:rsidR="00374D61" w:rsidRPr="00374D61">
        <w:rPr>
          <w:rFonts w:ascii="Times New Roman" w:hAnsi="Times New Roman"/>
          <w:sz w:val="28"/>
          <w:szCs w:val="28"/>
        </w:rPr>
        <w:t xml:space="preserve"> </w:t>
      </w:r>
      <w:r w:rsidR="00374D61" w:rsidRPr="00374D61">
        <w:rPr>
          <w:rFonts w:ascii="Times New Roman" w:hAnsi="Times New Roman"/>
          <w:sz w:val="28"/>
          <w:szCs w:val="28"/>
        </w:rPr>
        <w:lastRenderedPageBreak/>
        <w:t xml:space="preserve">сельского поселения Вяземского района Смоленской области на 2022 год и </w:t>
      </w:r>
      <w:r w:rsidR="00374D61">
        <w:rPr>
          <w:rFonts w:ascii="Times New Roman" w:hAnsi="Times New Roman"/>
          <w:sz w:val="28"/>
          <w:szCs w:val="28"/>
        </w:rPr>
        <w:t xml:space="preserve">на </w:t>
      </w:r>
      <w:r w:rsidR="00374D61" w:rsidRPr="00374D61">
        <w:rPr>
          <w:rFonts w:ascii="Times New Roman" w:hAnsi="Times New Roman"/>
          <w:sz w:val="28"/>
          <w:szCs w:val="28"/>
        </w:rPr>
        <w:t>плановый период 2023 и 2024 годов»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5D53AB">
        <w:rPr>
          <w:rFonts w:ascii="Times New Roman" w:hAnsi="Times New Roman"/>
          <w:sz w:val="28"/>
          <w:szCs w:val="28"/>
        </w:rPr>
        <w:t xml:space="preserve">запланирован </w:t>
      </w:r>
      <w:r w:rsidRPr="00B75C17">
        <w:rPr>
          <w:rFonts w:ascii="Times New Roman" w:hAnsi="Times New Roman"/>
          <w:sz w:val="28"/>
          <w:szCs w:val="28"/>
        </w:rPr>
        <w:t>с одинаковым объемом доходов бюджета и расходов бюджета, с дефицитом (профицит</w:t>
      </w:r>
      <w:r w:rsidR="009C3D72">
        <w:rPr>
          <w:rFonts w:ascii="Times New Roman" w:hAnsi="Times New Roman"/>
          <w:sz w:val="28"/>
          <w:szCs w:val="28"/>
        </w:rPr>
        <w:t>ом</w:t>
      </w:r>
      <w:r w:rsidRPr="00B75C17">
        <w:rPr>
          <w:rFonts w:ascii="Times New Roman" w:hAnsi="Times New Roman"/>
          <w:sz w:val="28"/>
          <w:szCs w:val="28"/>
        </w:rPr>
        <w:t xml:space="preserve">) в объеме </w:t>
      </w:r>
      <w:r w:rsidRPr="005D53AB">
        <w:rPr>
          <w:rFonts w:ascii="Times New Roman" w:hAnsi="Times New Roman"/>
          <w:b/>
          <w:sz w:val="28"/>
          <w:szCs w:val="28"/>
        </w:rPr>
        <w:t>0,0</w:t>
      </w:r>
      <w:r w:rsidRPr="00B75C17">
        <w:rPr>
          <w:rFonts w:ascii="Times New Roman" w:hAnsi="Times New Roman"/>
          <w:sz w:val="28"/>
          <w:szCs w:val="28"/>
        </w:rPr>
        <w:t xml:space="preserve"> тыс. рублей. </w:t>
      </w:r>
    </w:p>
    <w:p w14:paraId="4062A486" w14:textId="222F091D" w:rsidR="00BE2B8E" w:rsidRPr="00B75C17" w:rsidRDefault="00BE2B8E" w:rsidP="005D53A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ab/>
      </w:r>
      <w:r w:rsidRPr="00B75C17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за </w:t>
      </w:r>
      <w:r w:rsidR="00374D61">
        <w:rPr>
          <w:rFonts w:ascii="Times New Roman" w:hAnsi="Times New Roman"/>
          <w:sz w:val="28"/>
          <w:szCs w:val="28"/>
        </w:rPr>
        <w:t>полугодие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5D53AB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составила </w:t>
      </w:r>
      <w:r w:rsidR="009C3D72">
        <w:rPr>
          <w:rFonts w:ascii="Times New Roman" w:hAnsi="Times New Roman"/>
          <w:b/>
          <w:spacing w:val="-1"/>
          <w:sz w:val="28"/>
          <w:szCs w:val="28"/>
        </w:rPr>
        <w:t>6</w:t>
      </w:r>
      <w:r w:rsidR="005D53AB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9C3D72">
        <w:rPr>
          <w:rFonts w:ascii="Times New Roman" w:hAnsi="Times New Roman"/>
          <w:b/>
          <w:spacing w:val="-1"/>
          <w:sz w:val="28"/>
          <w:szCs w:val="28"/>
        </w:rPr>
        <w:t>448</w:t>
      </w:r>
      <w:r w:rsidRPr="00B75C17">
        <w:rPr>
          <w:rFonts w:ascii="Times New Roman" w:hAnsi="Times New Roman"/>
          <w:b/>
          <w:spacing w:val="-1"/>
          <w:sz w:val="28"/>
          <w:szCs w:val="28"/>
        </w:rPr>
        <w:t>,</w:t>
      </w:r>
      <w:r w:rsidR="009C3D72">
        <w:rPr>
          <w:rFonts w:ascii="Times New Roman" w:hAnsi="Times New Roman"/>
          <w:b/>
          <w:spacing w:val="-1"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рублей, в том числе объем получаемых безвозмездных поступлений в сумме </w:t>
      </w:r>
      <w:r w:rsidR="009C3D72">
        <w:rPr>
          <w:rFonts w:ascii="Times New Roman" w:hAnsi="Times New Roman"/>
          <w:b/>
          <w:sz w:val="28"/>
          <w:szCs w:val="28"/>
        </w:rPr>
        <w:t>4</w:t>
      </w:r>
      <w:r w:rsidR="005D53AB">
        <w:rPr>
          <w:rFonts w:ascii="Times New Roman" w:hAnsi="Times New Roman"/>
          <w:b/>
          <w:sz w:val="28"/>
          <w:szCs w:val="28"/>
        </w:rPr>
        <w:t xml:space="preserve"> </w:t>
      </w:r>
      <w:r w:rsidR="009C3D72">
        <w:rPr>
          <w:rFonts w:ascii="Times New Roman" w:hAnsi="Times New Roman"/>
          <w:b/>
          <w:sz w:val="28"/>
          <w:szCs w:val="28"/>
        </w:rPr>
        <w:t>014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C3D72">
        <w:rPr>
          <w:rFonts w:ascii="Times New Roman" w:hAnsi="Times New Roman"/>
          <w:b/>
          <w:sz w:val="28"/>
          <w:szCs w:val="28"/>
        </w:rPr>
        <w:t>2</w:t>
      </w:r>
      <w:r w:rsidR="000C6B7C"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14:paraId="234E83A5" w14:textId="2B8E1437" w:rsidR="00BE2B8E" w:rsidRPr="00B75C17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="009C3D72">
        <w:rPr>
          <w:rFonts w:ascii="Times New Roman" w:hAnsi="Times New Roman"/>
          <w:b/>
          <w:sz w:val="28"/>
          <w:szCs w:val="28"/>
        </w:rPr>
        <w:t>6713</w:t>
      </w:r>
      <w:r w:rsidR="007831DA" w:rsidRPr="00B75C17">
        <w:rPr>
          <w:rFonts w:ascii="Times New Roman" w:hAnsi="Times New Roman"/>
          <w:b/>
          <w:sz w:val="28"/>
          <w:szCs w:val="28"/>
        </w:rPr>
        <w:t>,</w:t>
      </w:r>
      <w:r w:rsidR="009C3D72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14:paraId="161D180D" w14:textId="19EFFFFF" w:rsidR="00BE2B8E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>Фактическим результатом исполнения бюджета сельского поселения в первом квартале 202</w:t>
      </w:r>
      <w:r w:rsidR="005D53AB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стало 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5D53AB">
        <w:rPr>
          <w:rFonts w:ascii="Times New Roman" w:hAnsi="Times New Roman"/>
          <w:spacing w:val="-1"/>
          <w:sz w:val="28"/>
          <w:szCs w:val="28"/>
        </w:rPr>
        <w:t>расходов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5D53AB">
        <w:rPr>
          <w:rFonts w:ascii="Times New Roman" w:hAnsi="Times New Roman"/>
          <w:spacing w:val="-1"/>
          <w:sz w:val="28"/>
          <w:szCs w:val="28"/>
        </w:rPr>
        <w:t>до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ходами </w:t>
      </w:r>
      <w:r w:rsidRPr="00B75C17">
        <w:rPr>
          <w:rFonts w:ascii="Times New Roman" w:hAnsi="Times New Roman"/>
          <w:spacing w:val="-2"/>
          <w:sz w:val="28"/>
          <w:szCs w:val="28"/>
        </w:rPr>
        <w:t>бюджета (</w:t>
      </w:r>
      <w:r w:rsidR="005D53AB">
        <w:rPr>
          <w:rFonts w:ascii="Times New Roman" w:hAnsi="Times New Roman"/>
          <w:spacing w:val="-2"/>
          <w:sz w:val="28"/>
          <w:szCs w:val="28"/>
        </w:rPr>
        <w:t>дефицит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бюджета) в сумме </w:t>
      </w:r>
      <w:r w:rsidR="009C3D72">
        <w:rPr>
          <w:rFonts w:ascii="Times New Roman" w:hAnsi="Times New Roman"/>
          <w:b/>
          <w:spacing w:val="-2"/>
          <w:sz w:val="28"/>
          <w:szCs w:val="28"/>
        </w:rPr>
        <w:t>264</w:t>
      </w:r>
      <w:r w:rsidRPr="00B75C17">
        <w:rPr>
          <w:rFonts w:ascii="Times New Roman" w:hAnsi="Times New Roman"/>
          <w:b/>
          <w:spacing w:val="-2"/>
          <w:sz w:val="28"/>
          <w:szCs w:val="28"/>
        </w:rPr>
        <w:t>,</w:t>
      </w:r>
      <w:r w:rsidR="005D53AB">
        <w:rPr>
          <w:rFonts w:ascii="Times New Roman" w:hAnsi="Times New Roman"/>
          <w:b/>
          <w:spacing w:val="-2"/>
          <w:sz w:val="28"/>
          <w:szCs w:val="28"/>
        </w:rPr>
        <w:t>8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</w:p>
    <w:p w14:paraId="75306CA8" w14:textId="77777777"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CA3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дефицита бюджета являются:</w:t>
      </w:r>
    </w:p>
    <w:p w14:paraId="5DC5633D" w14:textId="11B47378"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9C3D7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C3D72">
        <w:rPr>
          <w:rFonts w:ascii="Times New Roman" w:eastAsia="Times New Roman" w:hAnsi="Times New Roman" w:cs="Times New Roman"/>
          <w:b/>
          <w:sz w:val="28"/>
          <w:szCs w:val="28"/>
        </w:rPr>
        <w:t>512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9C3D7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787CFEE3" w14:textId="1BAB5254"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уменьшение остатков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9C3D7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C3D72">
        <w:rPr>
          <w:rFonts w:ascii="Times New Roman" w:eastAsia="Times New Roman" w:hAnsi="Times New Roman" w:cs="Times New Roman"/>
          <w:b/>
          <w:sz w:val="28"/>
          <w:szCs w:val="28"/>
        </w:rPr>
        <w:t>777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21643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6E4B4199" w14:textId="77777777" w:rsidR="00DC2CA3" w:rsidRPr="00D2088C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8C">
        <w:rPr>
          <w:rFonts w:ascii="Times New Roman" w:eastAsia="Times New Roman" w:hAnsi="Times New Roman" w:cs="Times New Roman"/>
          <w:sz w:val="28"/>
          <w:szCs w:val="28"/>
        </w:rPr>
        <w:t xml:space="preserve">Источники финансирования дефицита бюджета соответствуют показателям раздела 3 ф.0503117, ф.0503124. </w:t>
      </w:r>
    </w:p>
    <w:p w14:paraId="7C9BD0D8" w14:textId="77777777" w:rsidR="00776DCF" w:rsidRPr="00DC2CA3" w:rsidRDefault="00776DCF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A7E47C" w14:textId="77777777" w:rsidR="00BE2B8E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Выводы</w:t>
      </w:r>
    </w:p>
    <w:p w14:paraId="43F51FD2" w14:textId="77777777" w:rsidR="00F649E3" w:rsidRDefault="00F649E3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DD28CAA" w14:textId="0769D158" w:rsidR="00F649E3" w:rsidRPr="00F649E3" w:rsidRDefault="00F649E3" w:rsidP="00F649E3">
      <w:pPr>
        <w:pStyle w:val="ac"/>
        <w:numPr>
          <w:ilvl w:val="0"/>
          <w:numId w:val="8"/>
        </w:numPr>
        <w:tabs>
          <w:tab w:val="left" w:pos="0"/>
        </w:tabs>
        <w:ind w:left="426"/>
        <w:jc w:val="both"/>
        <w:rPr>
          <w:sz w:val="28"/>
          <w:szCs w:val="28"/>
        </w:rPr>
      </w:pPr>
      <w:r w:rsidRPr="00F649E3">
        <w:rPr>
          <w:sz w:val="28"/>
          <w:szCs w:val="28"/>
        </w:rPr>
        <w:t xml:space="preserve">Отчёт утвержден распоряжением Администрации </w:t>
      </w:r>
      <w:r>
        <w:rPr>
          <w:sz w:val="28"/>
          <w:szCs w:val="28"/>
        </w:rPr>
        <w:t>Семлевского</w:t>
      </w:r>
      <w:r w:rsidRPr="00F649E3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5946F1">
        <w:rPr>
          <w:sz w:val="28"/>
          <w:szCs w:val="28"/>
        </w:rPr>
        <w:t>19</w:t>
      </w:r>
      <w:r w:rsidRPr="00F649E3">
        <w:rPr>
          <w:sz w:val="28"/>
          <w:szCs w:val="28"/>
        </w:rPr>
        <w:t>.0</w:t>
      </w:r>
      <w:r w:rsidR="005946F1">
        <w:rPr>
          <w:sz w:val="28"/>
          <w:szCs w:val="28"/>
        </w:rPr>
        <w:t>7</w:t>
      </w:r>
      <w:r w:rsidRPr="00F649E3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№</w:t>
      </w:r>
      <w:r w:rsidR="005946F1">
        <w:rPr>
          <w:sz w:val="28"/>
          <w:szCs w:val="28"/>
        </w:rPr>
        <w:t>44</w:t>
      </w:r>
      <w:r w:rsidRPr="00F649E3">
        <w:rPr>
          <w:sz w:val="28"/>
          <w:szCs w:val="28"/>
        </w:rPr>
        <w:t xml:space="preserve">-р «Об исполнении бюджета Семлевского сельского поселения Вяземского района Смоленской области за </w:t>
      </w:r>
      <w:r w:rsidR="005946F1">
        <w:rPr>
          <w:sz w:val="28"/>
          <w:szCs w:val="28"/>
        </w:rPr>
        <w:t xml:space="preserve">полугодие </w:t>
      </w:r>
      <w:r w:rsidRPr="00F649E3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года»,</w:t>
      </w:r>
      <w:r>
        <w:rPr>
          <w:sz w:val="28"/>
          <w:szCs w:val="28"/>
        </w:rPr>
        <w:t xml:space="preserve"> в соответствии с пунктом 1 статьи 20 Положения</w:t>
      </w:r>
      <w:r w:rsidRPr="00B75C17">
        <w:rPr>
          <w:sz w:val="28"/>
          <w:szCs w:val="28"/>
        </w:rPr>
        <w:t xml:space="preserve"> о бюджетном процессе</w:t>
      </w:r>
      <w:r>
        <w:rPr>
          <w:sz w:val="28"/>
          <w:szCs w:val="28"/>
        </w:rPr>
        <w:t>,</w:t>
      </w:r>
      <w:r w:rsidRPr="00F649E3">
        <w:rPr>
          <w:sz w:val="28"/>
          <w:szCs w:val="28"/>
        </w:rPr>
        <w:t xml:space="preserve"> не позднее 15 числа второго месяца, следующего за отчетным периодом, со следующими параметрами:</w:t>
      </w:r>
    </w:p>
    <w:p w14:paraId="016B1EBE" w14:textId="03F38C2C" w:rsidR="00F649E3" w:rsidRPr="00F649E3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9E3">
        <w:rPr>
          <w:rFonts w:ascii="Times New Roman" w:eastAsia="Times New Roman" w:hAnsi="Times New Roman" w:cs="Times New Roman"/>
          <w:sz w:val="28"/>
          <w:szCs w:val="28"/>
        </w:rPr>
        <w:t xml:space="preserve">- общий объем доходов в сумме </w:t>
      </w:r>
      <w:r w:rsidR="005946F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5946F1">
        <w:rPr>
          <w:rFonts w:ascii="Times New Roman" w:eastAsia="Times New Roman" w:hAnsi="Times New Roman" w:cs="Times New Roman"/>
          <w:b/>
          <w:sz w:val="28"/>
          <w:szCs w:val="28"/>
        </w:rPr>
        <w:t>448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5946F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05870F5B" w14:textId="16D5BCB4" w:rsidR="00F649E3" w:rsidRPr="00F649E3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9E3">
        <w:rPr>
          <w:rFonts w:ascii="Times New Roman" w:eastAsia="Times New Roman" w:hAnsi="Times New Roman" w:cs="Times New Roman"/>
          <w:sz w:val="28"/>
          <w:szCs w:val="28"/>
        </w:rPr>
        <w:t xml:space="preserve">- общий объем расходов в сумме </w:t>
      </w:r>
      <w:r w:rsidR="005946F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5946F1">
        <w:rPr>
          <w:rFonts w:ascii="Times New Roman" w:eastAsia="Times New Roman" w:hAnsi="Times New Roman" w:cs="Times New Roman"/>
          <w:b/>
          <w:sz w:val="28"/>
          <w:szCs w:val="28"/>
        </w:rPr>
        <w:t>713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5946F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2964CF9B" w14:textId="07FA89E9" w:rsidR="00FA2DFD" w:rsidRPr="00F649E3" w:rsidRDefault="00F649E3" w:rsidP="00FA2DFD">
      <w:pPr>
        <w:pStyle w:val="ac"/>
        <w:ind w:left="426"/>
        <w:jc w:val="both"/>
        <w:rPr>
          <w:sz w:val="28"/>
          <w:szCs w:val="28"/>
        </w:rPr>
      </w:pPr>
      <w:r w:rsidRPr="00F649E3">
        <w:rPr>
          <w:sz w:val="28"/>
          <w:szCs w:val="28"/>
        </w:rPr>
        <w:t xml:space="preserve">- с превышением расходов над доходами (дефицит) в сумме </w:t>
      </w:r>
      <w:r w:rsidR="005946F1">
        <w:rPr>
          <w:b/>
          <w:sz w:val="28"/>
          <w:szCs w:val="28"/>
        </w:rPr>
        <w:t>264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F649E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>рублей.</w:t>
      </w:r>
      <w:r w:rsidR="00FA2DFD">
        <w:rPr>
          <w:sz w:val="28"/>
          <w:szCs w:val="28"/>
        </w:rPr>
        <w:t xml:space="preserve"> Источниками </w:t>
      </w:r>
      <w:r w:rsidR="00FA2DFD" w:rsidRPr="00F649E3">
        <w:rPr>
          <w:sz w:val="28"/>
          <w:szCs w:val="28"/>
        </w:rPr>
        <w:t xml:space="preserve">финансирования дефицита бюджета являются увеличение остатков средств бюджета в сумме </w:t>
      </w:r>
      <w:r w:rsidR="005946F1">
        <w:rPr>
          <w:rFonts w:eastAsia="Calibri"/>
          <w:b/>
          <w:sz w:val="28"/>
          <w:szCs w:val="28"/>
          <w:lang w:eastAsia="en-US"/>
        </w:rPr>
        <w:t>6</w:t>
      </w:r>
      <w:r w:rsidR="00FA2DFD" w:rsidRPr="00F649E3">
        <w:rPr>
          <w:rFonts w:eastAsia="Calibri"/>
          <w:b/>
          <w:sz w:val="28"/>
          <w:szCs w:val="28"/>
          <w:lang w:eastAsia="en-US"/>
        </w:rPr>
        <w:t xml:space="preserve"> </w:t>
      </w:r>
      <w:r w:rsidR="005946F1">
        <w:rPr>
          <w:rFonts w:eastAsia="Calibri"/>
          <w:b/>
          <w:sz w:val="28"/>
          <w:szCs w:val="28"/>
          <w:lang w:eastAsia="en-US"/>
        </w:rPr>
        <w:t>512</w:t>
      </w:r>
      <w:r w:rsidR="00FA2DFD" w:rsidRPr="00F649E3">
        <w:rPr>
          <w:rFonts w:eastAsia="Calibri"/>
          <w:b/>
          <w:sz w:val="28"/>
          <w:szCs w:val="28"/>
          <w:lang w:eastAsia="en-US"/>
        </w:rPr>
        <w:t>,</w:t>
      </w:r>
      <w:r w:rsidR="005946F1">
        <w:rPr>
          <w:rFonts w:eastAsia="Calibri"/>
          <w:b/>
          <w:sz w:val="28"/>
          <w:szCs w:val="28"/>
          <w:lang w:eastAsia="en-US"/>
        </w:rPr>
        <w:t>2</w:t>
      </w:r>
      <w:r w:rsidR="00FA2DFD" w:rsidRPr="00F649E3">
        <w:rPr>
          <w:sz w:val="28"/>
          <w:szCs w:val="28"/>
        </w:rPr>
        <w:t xml:space="preserve"> тыс.</w:t>
      </w:r>
      <w:r w:rsidR="00FA2DFD">
        <w:rPr>
          <w:sz w:val="28"/>
          <w:szCs w:val="28"/>
        </w:rPr>
        <w:t xml:space="preserve"> </w:t>
      </w:r>
      <w:r w:rsidR="00FA2DFD" w:rsidRPr="00F649E3">
        <w:rPr>
          <w:sz w:val="28"/>
          <w:szCs w:val="28"/>
        </w:rPr>
        <w:t>рублей и уменьшение остатков средств</w:t>
      </w:r>
      <w:r w:rsidR="00FA2DFD">
        <w:rPr>
          <w:sz w:val="28"/>
          <w:szCs w:val="28"/>
        </w:rPr>
        <w:t xml:space="preserve"> бюджета</w:t>
      </w:r>
      <w:r w:rsidR="00FA2DFD" w:rsidRPr="00F649E3">
        <w:rPr>
          <w:sz w:val="28"/>
          <w:szCs w:val="28"/>
        </w:rPr>
        <w:t xml:space="preserve"> в сумме </w:t>
      </w:r>
      <w:r w:rsidR="005946F1">
        <w:rPr>
          <w:rFonts w:eastAsia="Calibri"/>
          <w:b/>
          <w:sz w:val="28"/>
          <w:szCs w:val="28"/>
          <w:lang w:eastAsia="en-US"/>
        </w:rPr>
        <w:t>6</w:t>
      </w:r>
      <w:r w:rsidR="00FA2DFD" w:rsidRPr="00F649E3">
        <w:rPr>
          <w:rFonts w:eastAsia="Calibri"/>
          <w:b/>
          <w:sz w:val="28"/>
          <w:szCs w:val="28"/>
          <w:lang w:eastAsia="en-US"/>
        </w:rPr>
        <w:t xml:space="preserve"> </w:t>
      </w:r>
      <w:r w:rsidR="005946F1">
        <w:rPr>
          <w:rFonts w:eastAsia="Calibri"/>
          <w:b/>
          <w:sz w:val="28"/>
          <w:szCs w:val="28"/>
          <w:lang w:eastAsia="en-US"/>
        </w:rPr>
        <w:t>777</w:t>
      </w:r>
      <w:r w:rsidR="00FA2DFD" w:rsidRPr="00F649E3">
        <w:rPr>
          <w:rFonts w:eastAsia="Calibri"/>
          <w:b/>
          <w:sz w:val="28"/>
          <w:szCs w:val="28"/>
          <w:lang w:eastAsia="en-US"/>
        </w:rPr>
        <w:t>,</w:t>
      </w:r>
      <w:r w:rsidR="005946F1">
        <w:rPr>
          <w:rFonts w:eastAsia="Calibri"/>
          <w:b/>
          <w:sz w:val="28"/>
          <w:szCs w:val="28"/>
          <w:lang w:eastAsia="en-US"/>
        </w:rPr>
        <w:t>0</w:t>
      </w:r>
      <w:r w:rsidR="00FA2DFD" w:rsidRPr="00F649E3">
        <w:rPr>
          <w:sz w:val="28"/>
          <w:szCs w:val="28"/>
        </w:rPr>
        <w:t xml:space="preserve"> тыс.</w:t>
      </w:r>
      <w:r w:rsidR="00FA2DFD">
        <w:rPr>
          <w:sz w:val="28"/>
          <w:szCs w:val="28"/>
        </w:rPr>
        <w:t xml:space="preserve"> </w:t>
      </w:r>
      <w:r w:rsidR="00FA2DFD" w:rsidRPr="00F649E3">
        <w:rPr>
          <w:sz w:val="28"/>
          <w:szCs w:val="28"/>
        </w:rPr>
        <w:t xml:space="preserve">рублей. </w:t>
      </w:r>
    </w:p>
    <w:p w14:paraId="7F326C00" w14:textId="00475085" w:rsidR="00954BE8" w:rsidRPr="00954BE8" w:rsidRDefault="00043BCB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Приложение 2 к распоряжению Администрации Семлевского сельского поселения Вяземского района Смоленской области от 19.07.2022 № 44-р содержит ошибки счетного характера. Сумма расходов, указанная по строке «Благоустройство» (код главного распорядителя 922, подраздел 0503) – </w:t>
      </w:r>
      <w:r>
        <w:rPr>
          <w:b/>
          <w:sz w:val="28"/>
          <w:szCs w:val="28"/>
        </w:rPr>
        <w:t xml:space="preserve">1 319 115,95 </w:t>
      </w:r>
      <w:r>
        <w:rPr>
          <w:sz w:val="28"/>
          <w:szCs w:val="28"/>
        </w:rPr>
        <w:t xml:space="preserve">рублей, не соответствует сумме расходов, указанной в разделах 2 ф. 0503117 и ф.0503127 по аналогичному коду расходов бюджетной классификации – </w:t>
      </w:r>
      <w:r>
        <w:rPr>
          <w:b/>
          <w:sz w:val="28"/>
          <w:szCs w:val="28"/>
        </w:rPr>
        <w:t xml:space="preserve">1 179 115,95 </w:t>
      </w:r>
      <w:r>
        <w:rPr>
          <w:sz w:val="28"/>
          <w:szCs w:val="28"/>
        </w:rPr>
        <w:t xml:space="preserve">рублей. Сумма расходов, указанная по строке «Жилищно-коммунальное хозяйство» (код главного распорядителя 922, подраздел 0500) – </w:t>
      </w:r>
      <w:r>
        <w:rPr>
          <w:b/>
          <w:sz w:val="28"/>
          <w:szCs w:val="28"/>
        </w:rPr>
        <w:t xml:space="preserve">1 621 891,42 </w:t>
      </w:r>
      <w:r>
        <w:rPr>
          <w:sz w:val="28"/>
          <w:szCs w:val="28"/>
        </w:rPr>
        <w:t xml:space="preserve">рублей, не соответствует сумме расходов, указанной в разделах 2 ф. 0503117 и ф.0503127 по подразделам 0501, 0502 и 0503 – </w:t>
      </w:r>
      <w:r>
        <w:rPr>
          <w:b/>
          <w:sz w:val="28"/>
          <w:szCs w:val="28"/>
        </w:rPr>
        <w:t xml:space="preserve">1 481 891,42 </w:t>
      </w:r>
      <w:r>
        <w:rPr>
          <w:sz w:val="28"/>
          <w:szCs w:val="28"/>
        </w:rPr>
        <w:t>рублей;</w:t>
      </w:r>
    </w:p>
    <w:p w14:paraId="4AE89CBD" w14:textId="2D26D723" w:rsidR="00043BCB" w:rsidRPr="00043BCB" w:rsidRDefault="00043BCB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Приложении 3 к распоряжению Администрации Семлевского сельского </w:t>
      </w:r>
      <w:r>
        <w:rPr>
          <w:sz w:val="28"/>
          <w:szCs w:val="28"/>
        </w:rPr>
        <w:lastRenderedPageBreak/>
        <w:t>поселения Вяземского района Смоленской области от 19.07.2022 № 44-р «Расходы бюджета Семлевского сельского поселения Вяземского района содержит ошибки. Суммы расходов, указанные в строках «Жилищно-коммунальное хозяйство» раздел 05 подраздел 00 (</w:t>
      </w:r>
      <w:r>
        <w:rPr>
          <w:b/>
          <w:sz w:val="28"/>
          <w:szCs w:val="28"/>
        </w:rPr>
        <w:t xml:space="preserve">1 621 891,42 </w:t>
      </w:r>
      <w:r>
        <w:rPr>
          <w:sz w:val="28"/>
          <w:szCs w:val="28"/>
        </w:rPr>
        <w:t>рублей) и «Благоустройство» раздел 05 подраздел 03 (</w:t>
      </w:r>
      <w:r>
        <w:rPr>
          <w:b/>
          <w:sz w:val="28"/>
          <w:szCs w:val="28"/>
        </w:rPr>
        <w:t xml:space="preserve">1 319 115,95 </w:t>
      </w:r>
      <w:r>
        <w:rPr>
          <w:sz w:val="28"/>
          <w:szCs w:val="28"/>
        </w:rPr>
        <w:t xml:space="preserve">рублей) на </w:t>
      </w:r>
      <w:r>
        <w:rPr>
          <w:b/>
          <w:sz w:val="28"/>
          <w:szCs w:val="28"/>
        </w:rPr>
        <w:t xml:space="preserve">140 000 </w:t>
      </w:r>
      <w:r>
        <w:rPr>
          <w:sz w:val="28"/>
          <w:szCs w:val="28"/>
        </w:rPr>
        <w:t>рублей каждая превышает суммы расходов</w:t>
      </w:r>
      <w:r w:rsidR="00E02ECF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 в разделах 2 ф. 0503117 и ф.0503127 по аналогичным кодам расходов бюджетной классификации: подраздел 0500 </w:t>
      </w:r>
      <w:r>
        <w:rPr>
          <w:b/>
          <w:sz w:val="28"/>
          <w:szCs w:val="28"/>
        </w:rPr>
        <w:t xml:space="preserve">1 481 891,42 </w:t>
      </w:r>
      <w:r>
        <w:rPr>
          <w:sz w:val="28"/>
          <w:szCs w:val="28"/>
        </w:rPr>
        <w:t xml:space="preserve">рублей и подраздел 0503 - </w:t>
      </w:r>
      <w:r>
        <w:rPr>
          <w:b/>
          <w:sz w:val="28"/>
          <w:szCs w:val="28"/>
        </w:rPr>
        <w:t xml:space="preserve">1 179 115,95 </w:t>
      </w:r>
      <w:r>
        <w:rPr>
          <w:sz w:val="28"/>
          <w:szCs w:val="28"/>
        </w:rPr>
        <w:t xml:space="preserve">рублей соответственно. Расходы по подразделу 0801 «Культура» в сумме </w:t>
      </w:r>
      <w:r>
        <w:rPr>
          <w:b/>
          <w:sz w:val="28"/>
          <w:szCs w:val="28"/>
        </w:rPr>
        <w:t xml:space="preserve">140 000 </w:t>
      </w:r>
      <w:r>
        <w:rPr>
          <w:sz w:val="28"/>
          <w:szCs w:val="28"/>
        </w:rPr>
        <w:t>рублей в данном приложении отсутствуют, что не соответствует аналогичным данным приложения 2, а также разделу 2 ф. 0503117 и ф.0503127</w:t>
      </w:r>
    </w:p>
    <w:p w14:paraId="497DEB65" w14:textId="12388D5E" w:rsidR="009B11EE" w:rsidRDefault="009B11EE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Pr="003B5610">
        <w:rPr>
          <w:sz w:val="28"/>
          <w:szCs w:val="28"/>
        </w:rPr>
        <w:t xml:space="preserve">тчет об исполнении бюджета </w:t>
      </w:r>
      <w:r>
        <w:rPr>
          <w:sz w:val="28"/>
          <w:szCs w:val="28"/>
        </w:rPr>
        <w:t>Семлевского</w:t>
      </w:r>
      <w:r w:rsidRPr="003B5610">
        <w:rPr>
          <w:sz w:val="28"/>
          <w:szCs w:val="28"/>
        </w:rPr>
        <w:t xml:space="preserve"> сельского поселения Вяземского района Смоленской области за </w:t>
      </w:r>
      <w:r>
        <w:rPr>
          <w:sz w:val="28"/>
          <w:szCs w:val="28"/>
        </w:rPr>
        <w:t>полугодие</w:t>
      </w:r>
      <w:r w:rsidRPr="003B5610">
        <w:rPr>
          <w:sz w:val="28"/>
          <w:szCs w:val="28"/>
        </w:rPr>
        <w:t xml:space="preserve"> 2022 года предоставлен </w:t>
      </w:r>
      <w:r>
        <w:rPr>
          <w:sz w:val="28"/>
          <w:szCs w:val="28"/>
        </w:rPr>
        <w:t>Администрацией Семлевского</w:t>
      </w:r>
      <w:r w:rsidRPr="003B5610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 xml:space="preserve"> в Контрольно-ревизионную комиссию «Вяземского района» Смоленской области</w:t>
      </w:r>
      <w:r w:rsidRPr="003B5610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3B561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3B5610">
        <w:rPr>
          <w:sz w:val="28"/>
          <w:szCs w:val="28"/>
        </w:rPr>
        <w:t>.2022 года (</w:t>
      </w:r>
      <w:proofErr w:type="spellStart"/>
      <w:r w:rsidRPr="003B5610">
        <w:rPr>
          <w:sz w:val="28"/>
          <w:szCs w:val="28"/>
        </w:rPr>
        <w:t>вх</w:t>
      </w:r>
      <w:proofErr w:type="spellEnd"/>
      <w:r w:rsidRPr="003B5610">
        <w:rPr>
          <w:sz w:val="28"/>
          <w:szCs w:val="28"/>
        </w:rPr>
        <w:t xml:space="preserve">. от </w:t>
      </w:r>
      <w:r>
        <w:rPr>
          <w:sz w:val="28"/>
          <w:szCs w:val="28"/>
        </w:rPr>
        <w:t>04</w:t>
      </w:r>
      <w:r w:rsidRPr="003B561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3B5610">
        <w:rPr>
          <w:sz w:val="28"/>
          <w:szCs w:val="28"/>
        </w:rPr>
        <w:t>.2022 №</w:t>
      </w:r>
      <w:r>
        <w:rPr>
          <w:sz w:val="28"/>
          <w:szCs w:val="28"/>
        </w:rPr>
        <w:t xml:space="preserve">112), то есть с </w:t>
      </w:r>
      <w:r w:rsidRPr="00232CC8">
        <w:rPr>
          <w:b/>
          <w:sz w:val="28"/>
          <w:szCs w:val="28"/>
        </w:rPr>
        <w:t>нарушением сроков представления</w:t>
      </w:r>
      <w:r>
        <w:rPr>
          <w:sz w:val="28"/>
          <w:szCs w:val="28"/>
        </w:rPr>
        <w:t xml:space="preserve">, установленных </w:t>
      </w:r>
      <w:r w:rsidRPr="003B5610">
        <w:rPr>
          <w:sz w:val="28"/>
          <w:szCs w:val="28"/>
        </w:rPr>
        <w:t>п.3 ст.20 Положения о бюджетном процессе</w:t>
      </w:r>
      <w:r>
        <w:rPr>
          <w:sz w:val="28"/>
          <w:szCs w:val="28"/>
        </w:rPr>
        <w:t>.</w:t>
      </w:r>
    </w:p>
    <w:p w14:paraId="1B7D3F77" w14:textId="589CDCB1" w:rsidR="00F649E3" w:rsidRPr="00F649E3" w:rsidRDefault="00F649E3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rFonts w:eastAsia="Calibri"/>
          <w:sz w:val="28"/>
          <w:szCs w:val="28"/>
          <w:lang w:eastAsia="en-US"/>
        </w:rPr>
        <w:t xml:space="preserve">Доходная часть бюджета сельского поселения за </w:t>
      </w:r>
      <w:r w:rsidR="009B11EE">
        <w:rPr>
          <w:rFonts w:eastAsia="Calibri"/>
          <w:sz w:val="28"/>
          <w:szCs w:val="28"/>
          <w:lang w:eastAsia="en-US"/>
        </w:rPr>
        <w:t>полугодие</w:t>
      </w:r>
      <w:r w:rsidRPr="00F649E3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года исполнена в сумме </w:t>
      </w:r>
      <w:r w:rsidR="009B11EE">
        <w:rPr>
          <w:rFonts w:eastAsia="Calibri"/>
          <w:b/>
          <w:sz w:val="28"/>
          <w:szCs w:val="28"/>
          <w:lang w:eastAsia="en-US"/>
        </w:rPr>
        <w:t>6 448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9B11EE">
        <w:rPr>
          <w:rFonts w:eastAsia="Calibri"/>
          <w:b/>
          <w:sz w:val="28"/>
          <w:szCs w:val="28"/>
          <w:lang w:eastAsia="en-US"/>
        </w:rPr>
        <w:t>8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 xml:space="preserve">рублей или </w:t>
      </w:r>
      <w:r w:rsidR="009B11EE">
        <w:rPr>
          <w:rFonts w:eastAsia="Calibri"/>
          <w:b/>
          <w:sz w:val="28"/>
          <w:szCs w:val="28"/>
          <w:lang w:eastAsia="en-US"/>
        </w:rPr>
        <w:t>41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9B11EE">
        <w:rPr>
          <w:rFonts w:eastAsia="Calibri"/>
          <w:b/>
          <w:sz w:val="28"/>
          <w:szCs w:val="28"/>
          <w:lang w:eastAsia="en-US"/>
        </w:rPr>
        <w:t>8</w:t>
      </w:r>
      <w:r w:rsidRPr="00F649E3">
        <w:rPr>
          <w:rFonts w:eastAsia="Calibri"/>
          <w:sz w:val="28"/>
          <w:szCs w:val="28"/>
          <w:lang w:eastAsia="en-US"/>
        </w:rPr>
        <w:t>% к годовым плановым назначениям (</w:t>
      </w:r>
      <w:r w:rsidRPr="00F649E3">
        <w:rPr>
          <w:rFonts w:eastAsia="Calibri"/>
          <w:b/>
          <w:sz w:val="28"/>
          <w:szCs w:val="28"/>
          <w:lang w:eastAsia="en-US"/>
        </w:rPr>
        <w:t>15 </w:t>
      </w:r>
      <w:r w:rsidR="005362D0">
        <w:rPr>
          <w:rFonts w:eastAsia="Calibri"/>
          <w:b/>
          <w:sz w:val="28"/>
          <w:szCs w:val="28"/>
          <w:lang w:eastAsia="en-US"/>
        </w:rPr>
        <w:t>438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7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рублей).  По сравнению с аналогичным периодом прошлого года доходы у</w:t>
      </w:r>
      <w:r w:rsidR="005362D0">
        <w:rPr>
          <w:rFonts w:eastAsia="Calibri"/>
          <w:sz w:val="28"/>
          <w:szCs w:val="28"/>
          <w:lang w:eastAsia="en-US"/>
        </w:rPr>
        <w:t>величились</w:t>
      </w:r>
      <w:r w:rsidRPr="00F649E3">
        <w:rPr>
          <w:rFonts w:eastAsia="Calibri"/>
          <w:sz w:val="28"/>
          <w:szCs w:val="28"/>
          <w:lang w:eastAsia="en-US"/>
        </w:rPr>
        <w:t xml:space="preserve"> на </w:t>
      </w:r>
      <w:r w:rsidR="009B11EE">
        <w:rPr>
          <w:rFonts w:eastAsia="Calibri"/>
          <w:b/>
          <w:sz w:val="28"/>
          <w:szCs w:val="28"/>
          <w:lang w:eastAsia="en-US"/>
        </w:rPr>
        <w:t>408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9B11EE">
        <w:rPr>
          <w:rFonts w:eastAsia="Calibri"/>
          <w:b/>
          <w:sz w:val="28"/>
          <w:szCs w:val="28"/>
          <w:lang w:eastAsia="en-US"/>
        </w:rPr>
        <w:t>8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 (поступило за п</w:t>
      </w:r>
      <w:r w:rsidR="009B11EE">
        <w:rPr>
          <w:rFonts w:eastAsia="Calibri"/>
          <w:sz w:val="28"/>
          <w:szCs w:val="28"/>
          <w:lang w:eastAsia="en-US"/>
        </w:rPr>
        <w:t>олугодие</w:t>
      </w:r>
      <w:r w:rsidRPr="00F649E3">
        <w:rPr>
          <w:rFonts w:eastAsia="Calibri"/>
          <w:sz w:val="28"/>
          <w:szCs w:val="28"/>
          <w:lang w:eastAsia="en-US"/>
        </w:rPr>
        <w:t xml:space="preserve"> 202</w:t>
      </w:r>
      <w:r w:rsidR="005362D0">
        <w:rPr>
          <w:rFonts w:eastAsia="Calibri"/>
          <w:sz w:val="28"/>
          <w:szCs w:val="28"/>
          <w:lang w:eastAsia="en-US"/>
        </w:rPr>
        <w:t>1</w:t>
      </w:r>
      <w:r w:rsidRPr="00F649E3">
        <w:rPr>
          <w:rFonts w:eastAsia="Calibri"/>
          <w:sz w:val="28"/>
          <w:szCs w:val="28"/>
          <w:lang w:eastAsia="en-US"/>
        </w:rPr>
        <w:t xml:space="preserve"> года </w:t>
      </w:r>
      <w:r w:rsidR="009B11EE">
        <w:rPr>
          <w:rFonts w:eastAsia="Calibri"/>
          <w:b/>
          <w:sz w:val="28"/>
          <w:szCs w:val="28"/>
          <w:lang w:eastAsia="en-US"/>
        </w:rPr>
        <w:t>6</w:t>
      </w:r>
      <w:r w:rsidRPr="00F649E3">
        <w:rPr>
          <w:rFonts w:eastAsia="Calibri"/>
          <w:b/>
          <w:sz w:val="28"/>
          <w:szCs w:val="28"/>
          <w:lang w:eastAsia="en-US"/>
        </w:rPr>
        <w:t> </w:t>
      </w:r>
      <w:r w:rsidR="009B11EE">
        <w:rPr>
          <w:rFonts w:eastAsia="Calibri"/>
          <w:b/>
          <w:sz w:val="28"/>
          <w:szCs w:val="28"/>
          <w:lang w:eastAsia="en-US"/>
        </w:rPr>
        <w:t>040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9B11EE">
        <w:rPr>
          <w:rFonts w:eastAsia="Calibri"/>
          <w:b/>
          <w:sz w:val="28"/>
          <w:szCs w:val="28"/>
          <w:lang w:eastAsia="en-US"/>
        </w:rPr>
        <w:t>0</w:t>
      </w:r>
      <w:r w:rsidRPr="00F649E3">
        <w:rPr>
          <w:rFonts w:eastAsia="Calibri"/>
          <w:b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рублей).</w:t>
      </w:r>
    </w:p>
    <w:p w14:paraId="2EF87DBA" w14:textId="71037EE8" w:rsidR="00F649E3" w:rsidRPr="00F649E3" w:rsidRDefault="00F649E3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rFonts w:eastAsia="Calibri"/>
          <w:sz w:val="28"/>
          <w:szCs w:val="28"/>
          <w:lang w:eastAsia="en-US"/>
        </w:rPr>
        <w:t>В структуре доходов бюджета сельского поселения за п</w:t>
      </w:r>
      <w:r w:rsidR="009B11EE">
        <w:rPr>
          <w:rFonts w:eastAsia="Calibri"/>
          <w:sz w:val="28"/>
          <w:szCs w:val="28"/>
          <w:lang w:eastAsia="en-US"/>
        </w:rPr>
        <w:t>олугодие</w:t>
      </w:r>
      <w:r w:rsidRPr="00F649E3">
        <w:rPr>
          <w:rFonts w:eastAsia="Calibri"/>
          <w:sz w:val="28"/>
          <w:szCs w:val="28"/>
          <w:lang w:eastAsia="en-US"/>
        </w:rPr>
        <w:t xml:space="preserve"> 202</w:t>
      </w:r>
      <w:r w:rsidR="005362D0"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года удельный вес собственных доходов</w:t>
      </w:r>
      <w:r w:rsidR="00D2088C">
        <w:rPr>
          <w:rFonts w:eastAsia="Calibri"/>
          <w:sz w:val="28"/>
          <w:szCs w:val="28"/>
          <w:lang w:eastAsia="en-US"/>
        </w:rPr>
        <w:t xml:space="preserve"> (</w:t>
      </w:r>
      <w:r w:rsidR="009B11EE">
        <w:rPr>
          <w:rFonts w:eastAsia="Calibri"/>
          <w:b/>
          <w:sz w:val="28"/>
          <w:szCs w:val="28"/>
          <w:lang w:eastAsia="en-US"/>
        </w:rPr>
        <w:t>2 434</w:t>
      </w:r>
      <w:r w:rsidR="00D2088C" w:rsidRPr="00D2088C">
        <w:rPr>
          <w:rFonts w:eastAsia="Calibri"/>
          <w:b/>
          <w:sz w:val="28"/>
          <w:szCs w:val="28"/>
          <w:lang w:eastAsia="en-US"/>
        </w:rPr>
        <w:t>,6</w:t>
      </w:r>
      <w:r w:rsidR="00D2088C">
        <w:rPr>
          <w:rFonts w:eastAsia="Calibri"/>
          <w:sz w:val="28"/>
          <w:szCs w:val="28"/>
          <w:lang w:eastAsia="en-US"/>
        </w:rPr>
        <w:t xml:space="preserve"> тыс. рублей)</w:t>
      </w:r>
      <w:r w:rsidRPr="00F649E3">
        <w:rPr>
          <w:rFonts w:eastAsia="Calibri"/>
          <w:sz w:val="28"/>
          <w:szCs w:val="28"/>
          <w:lang w:eastAsia="en-US"/>
        </w:rPr>
        <w:t xml:space="preserve"> составил </w:t>
      </w:r>
      <w:r w:rsidRPr="00F649E3">
        <w:rPr>
          <w:rFonts w:eastAsia="Calibri"/>
          <w:b/>
          <w:sz w:val="28"/>
          <w:szCs w:val="28"/>
          <w:lang w:eastAsia="en-US"/>
        </w:rPr>
        <w:t>3</w:t>
      </w:r>
      <w:r w:rsidR="005362D0">
        <w:rPr>
          <w:rFonts w:eastAsia="Calibri"/>
          <w:b/>
          <w:sz w:val="28"/>
          <w:szCs w:val="28"/>
          <w:lang w:eastAsia="en-US"/>
        </w:rPr>
        <w:t>7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6C1FB5">
        <w:rPr>
          <w:rFonts w:eastAsia="Calibri"/>
          <w:b/>
          <w:sz w:val="28"/>
          <w:szCs w:val="28"/>
          <w:lang w:eastAsia="en-US"/>
        </w:rPr>
        <w:t>8</w:t>
      </w:r>
      <w:r w:rsidRPr="00F649E3">
        <w:rPr>
          <w:rFonts w:eastAsia="Calibri"/>
          <w:sz w:val="28"/>
          <w:szCs w:val="28"/>
          <w:lang w:eastAsia="en-US"/>
        </w:rPr>
        <w:t>%, на долю безвозмездных поступлений</w:t>
      </w:r>
      <w:r w:rsidR="00D2088C">
        <w:rPr>
          <w:rFonts w:eastAsia="Calibri"/>
          <w:sz w:val="28"/>
          <w:szCs w:val="28"/>
          <w:lang w:eastAsia="en-US"/>
        </w:rPr>
        <w:t xml:space="preserve"> (</w:t>
      </w:r>
      <w:r w:rsidR="006C1FB5">
        <w:rPr>
          <w:rFonts w:eastAsia="Calibri"/>
          <w:b/>
          <w:sz w:val="28"/>
          <w:szCs w:val="28"/>
          <w:lang w:eastAsia="en-US"/>
        </w:rPr>
        <w:t>4 014</w:t>
      </w:r>
      <w:r w:rsidR="00D2088C" w:rsidRPr="00D2088C">
        <w:rPr>
          <w:rFonts w:eastAsia="Calibri"/>
          <w:b/>
          <w:sz w:val="28"/>
          <w:szCs w:val="28"/>
          <w:lang w:eastAsia="en-US"/>
        </w:rPr>
        <w:t>,</w:t>
      </w:r>
      <w:r w:rsidR="006C1FB5">
        <w:rPr>
          <w:rFonts w:eastAsia="Calibri"/>
          <w:b/>
          <w:sz w:val="28"/>
          <w:szCs w:val="28"/>
          <w:lang w:eastAsia="en-US"/>
        </w:rPr>
        <w:t>2</w:t>
      </w:r>
      <w:r w:rsidR="00D2088C">
        <w:rPr>
          <w:rFonts w:eastAsia="Calibri"/>
          <w:sz w:val="28"/>
          <w:szCs w:val="28"/>
          <w:lang w:eastAsia="en-US"/>
        </w:rPr>
        <w:t xml:space="preserve"> тыс. рублей)</w:t>
      </w:r>
      <w:r w:rsidRPr="00F649E3">
        <w:rPr>
          <w:rFonts w:eastAsia="Calibri"/>
          <w:sz w:val="28"/>
          <w:szCs w:val="28"/>
          <w:lang w:eastAsia="en-US"/>
        </w:rPr>
        <w:t xml:space="preserve"> приходится </w:t>
      </w:r>
      <w:r w:rsidRPr="00F649E3">
        <w:rPr>
          <w:rFonts w:eastAsia="Calibri"/>
          <w:b/>
          <w:sz w:val="28"/>
          <w:szCs w:val="28"/>
          <w:lang w:eastAsia="en-US"/>
        </w:rPr>
        <w:t>6</w:t>
      </w:r>
      <w:r w:rsidR="005362D0">
        <w:rPr>
          <w:rFonts w:eastAsia="Calibri"/>
          <w:b/>
          <w:sz w:val="28"/>
          <w:szCs w:val="28"/>
          <w:lang w:eastAsia="en-US"/>
        </w:rPr>
        <w:t>2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6C1FB5">
        <w:rPr>
          <w:rFonts w:eastAsia="Calibri"/>
          <w:b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>%.</w:t>
      </w:r>
    </w:p>
    <w:p w14:paraId="739E64DF" w14:textId="5BDE6E18" w:rsidR="00232CC8" w:rsidRPr="00232CC8" w:rsidRDefault="00232CC8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b/>
          <w:sz w:val="28"/>
          <w:szCs w:val="28"/>
          <w:lang w:eastAsia="en-US"/>
        </w:rPr>
      </w:pPr>
      <w:r w:rsidRPr="0007437A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Семлевского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17</w:t>
      </w:r>
      <w:r w:rsidRPr="0007437A">
        <w:rPr>
          <w:sz w:val="28"/>
          <w:szCs w:val="28"/>
        </w:rPr>
        <w:t>.12.2021 №</w:t>
      </w:r>
      <w:r>
        <w:rPr>
          <w:sz w:val="28"/>
          <w:szCs w:val="28"/>
        </w:rPr>
        <w:t>51</w:t>
      </w:r>
      <w:r w:rsidRPr="0007437A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Семлевского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 на 2022 год и </w:t>
      </w:r>
      <w:r>
        <w:rPr>
          <w:sz w:val="28"/>
          <w:szCs w:val="28"/>
        </w:rPr>
        <w:t xml:space="preserve">на </w:t>
      </w:r>
      <w:r w:rsidRPr="0007437A">
        <w:rPr>
          <w:sz w:val="28"/>
          <w:szCs w:val="28"/>
        </w:rPr>
        <w:t>плановый период 2023 и 2024 годов»</w:t>
      </w:r>
      <w:r>
        <w:rPr>
          <w:sz w:val="28"/>
          <w:szCs w:val="28"/>
        </w:rPr>
        <w:t xml:space="preserve"> утверждена по коду </w:t>
      </w:r>
      <w:r w:rsidRPr="00232CC8">
        <w:rPr>
          <w:b/>
          <w:sz w:val="28"/>
          <w:szCs w:val="28"/>
        </w:rPr>
        <w:t>2 02 35118 00 0000 150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«Субвенции бюджетам на осуществление первичного воинского учета органами местного самоуправления поселений, муниципальных и городских округов» безвозмездные поступления</w:t>
      </w:r>
      <w:r w:rsidR="0021318F">
        <w:rPr>
          <w:sz w:val="28"/>
          <w:szCs w:val="28"/>
        </w:rPr>
        <w:t xml:space="preserve"> в бюджет поселения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 xml:space="preserve">277,8 </w:t>
      </w:r>
      <w:r>
        <w:rPr>
          <w:sz w:val="28"/>
          <w:szCs w:val="28"/>
        </w:rPr>
        <w:t>тыс. рублей</w:t>
      </w:r>
      <w:r w:rsidR="00954BE8">
        <w:rPr>
          <w:sz w:val="28"/>
          <w:szCs w:val="28"/>
        </w:rPr>
        <w:t xml:space="preserve"> (приложение №5 к решению от 17.12.2021 №51)</w:t>
      </w:r>
      <w:r>
        <w:rPr>
          <w:sz w:val="28"/>
          <w:szCs w:val="28"/>
        </w:rPr>
        <w:t>.</w:t>
      </w:r>
      <w:r w:rsidR="00303E05">
        <w:rPr>
          <w:sz w:val="28"/>
          <w:szCs w:val="28"/>
        </w:rPr>
        <w:t xml:space="preserve"> У</w:t>
      </w:r>
      <w:r w:rsidR="00303E05">
        <w:rPr>
          <w:rFonts w:eastAsia="Calibri"/>
          <w:sz w:val="28"/>
          <w:szCs w:val="28"/>
          <w:lang w:eastAsia="en-US"/>
        </w:rPr>
        <w:t>ведомление</w:t>
      </w:r>
      <w:r w:rsidR="00954BE8">
        <w:rPr>
          <w:rFonts w:eastAsia="Calibri"/>
          <w:sz w:val="28"/>
          <w:szCs w:val="28"/>
          <w:lang w:eastAsia="en-US"/>
        </w:rPr>
        <w:t>м</w:t>
      </w:r>
      <w:r w:rsidR="00303E05">
        <w:rPr>
          <w:rFonts w:eastAsia="Calibri"/>
          <w:sz w:val="28"/>
          <w:szCs w:val="28"/>
          <w:lang w:eastAsia="en-US"/>
        </w:rPr>
        <w:t xml:space="preserve"> № 8170306 о предоставлении субсидии, субвенции, иного межбюджетного трансферта, имеющего целевое назначение на 2022 год и плановый период 2023 и 2024 годов от 24.06.2022 года Департамента Смоленской области по внутренней политике сумма вышеназванной субвенции на 2022 год увеличена на </w:t>
      </w:r>
      <w:r w:rsidR="00303E05" w:rsidRPr="00303E05">
        <w:rPr>
          <w:rFonts w:eastAsia="Calibri"/>
          <w:b/>
          <w:sz w:val="28"/>
          <w:szCs w:val="28"/>
          <w:lang w:eastAsia="en-US"/>
        </w:rPr>
        <w:t>12,0</w:t>
      </w:r>
      <w:r w:rsidR="00303E05">
        <w:rPr>
          <w:rFonts w:eastAsia="Calibri"/>
          <w:sz w:val="28"/>
          <w:szCs w:val="28"/>
          <w:lang w:eastAsia="en-US"/>
        </w:rPr>
        <w:t xml:space="preserve"> тыс. рублей. По состоянию на 01.07.2022 года</w:t>
      </w:r>
      <w:r w:rsidR="00954BE8">
        <w:rPr>
          <w:rFonts w:eastAsia="Calibri"/>
          <w:sz w:val="28"/>
          <w:szCs w:val="28"/>
          <w:lang w:eastAsia="en-US"/>
        </w:rPr>
        <w:t xml:space="preserve"> </w:t>
      </w:r>
      <w:r w:rsidR="00954BE8" w:rsidRPr="00B01100">
        <w:rPr>
          <w:color w:val="000000"/>
          <w:sz w:val="28"/>
          <w:szCs w:val="28"/>
          <w:shd w:val="clear" w:color="auto" w:fill="FFFFFF"/>
        </w:rPr>
        <w:t>изменени</w:t>
      </w:r>
      <w:r w:rsidR="00954BE8">
        <w:rPr>
          <w:color w:val="000000"/>
          <w:sz w:val="28"/>
          <w:szCs w:val="28"/>
          <w:shd w:val="clear" w:color="auto" w:fill="FFFFFF"/>
        </w:rPr>
        <w:t>я</w:t>
      </w:r>
      <w:r w:rsidR="00954BE8" w:rsidRPr="00B01100">
        <w:rPr>
          <w:color w:val="000000"/>
          <w:sz w:val="28"/>
          <w:szCs w:val="28"/>
          <w:shd w:val="clear" w:color="auto" w:fill="FFFFFF"/>
        </w:rPr>
        <w:t xml:space="preserve"> в р</w:t>
      </w:r>
      <w:r w:rsidR="00954BE8" w:rsidRPr="00B01100">
        <w:rPr>
          <w:sz w:val="28"/>
          <w:szCs w:val="28"/>
        </w:rPr>
        <w:t xml:space="preserve">ешение Совета депутатов </w:t>
      </w:r>
      <w:r w:rsidR="00954BE8">
        <w:rPr>
          <w:sz w:val="28"/>
          <w:szCs w:val="28"/>
        </w:rPr>
        <w:t>Семлевского</w:t>
      </w:r>
      <w:r w:rsidR="00954BE8" w:rsidRPr="00B01100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954BE8">
        <w:rPr>
          <w:sz w:val="28"/>
          <w:szCs w:val="28"/>
        </w:rPr>
        <w:t>17</w:t>
      </w:r>
      <w:r w:rsidR="00954BE8" w:rsidRPr="00B01100">
        <w:rPr>
          <w:sz w:val="28"/>
          <w:szCs w:val="28"/>
        </w:rPr>
        <w:t>.12.2021 №</w:t>
      </w:r>
      <w:r w:rsidR="00954BE8">
        <w:rPr>
          <w:sz w:val="28"/>
          <w:szCs w:val="28"/>
        </w:rPr>
        <w:t>51</w:t>
      </w:r>
      <w:r w:rsidR="00954BE8" w:rsidRPr="00B01100">
        <w:rPr>
          <w:sz w:val="28"/>
          <w:szCs w:val="28"/>
        </w:rPr>
        <w:t xml:space="preserve"> «О бюджете </w:t>
      </w:r>
      <w:r w:rsidR="00954BE8">
        <w:rPr>
          <w:sz w:val="28"/>
          <w:szCs w:val="28"/>
        </w:rPr>
        <w:t>Семлевского</w:t>
      </w:r>
      <w:r w:rsidR="00954BE8" w:rsidRPr="00B01100">
        <w:rPr>
          <w:sz w:val="28"/>
          <w:szCs w:val="28"/>
        </w:rPr>
        <w:t xml:space="preserve"> сельского поселения Вяземского района Смоленской области на 2022 год и </w:t>
      </w:r>
      <w:r w:rsidR="00954BE8">
        <w:rPr>
          <w:sz w:val="28"/>
          <w:szCs w:val="28"/>
        </w:rPr>
        <w:t xml:space="preserve">на </w:t>
      </w:r>
      <w:r w:rsidR="00954BE8" w:rsidRPr="00B01100">
        <w:rPr>
          <w:sz w:val="28"/>
          <w:szCs w:val="28"/>
        </w:rPr>
        <w:t xml:space="preserve">плановый период </w:t>
      </w:r>
      <w:r w:rsidR="00954BE8" w:rsidRPr="00B01100">
        <w:rPr>
          <w:sz w:val="28"/>
          <w:szCs w:val="28"/>
        </w:rPr>
        <w:lastRenderedPageBreak/>
        <w:t>2023 и 2024 годов», в части увеличения объема б</w:t>
      </w:r>
      <w:r w:rsidR="00954BE8">
        <w:rPr>
          <w:sz w:val="28"/>
          <w:szCs w:val="28"/>
        </w:rPr>
        <w:t xml:space="preserve">езвозмездных поступлений в бюджет </w:t>
      </w:r>
      <w:r w:rsidR="00954BE8" w:rsidRPr="00B01100">
        <w:rPr>
          <w:sz w:val="28"/>
          <w:szCs w:val="28"/>
        </w:rPr>
        <w:t>поселения на 2022 год</w:t>
      </w:r>
      <w:r w:rsidR="00954BE8">
        <w:rPr>
          <w:sz w:val="28"/>
          <w:szCs w:val="28"/>
        </w:rPr>
        <w:t xml:space="preserve"> </w:t>
      </w:r>
      <w:r w:rsidR="00954BE8" w:rsidRPr="00954BE8">
        <w:rPr>
          <w:b/>
          <w:sz w:val="28"/>
          <w:szCs w:val="28"/>
        </w:rPr>
        <w:t>не внесены</w:t>
      </w:r>
      <w:r w:rsidR="00954BE8">
        <w:rPr>
          <w:sz w:val="28"/>
          <w:szCs w:val="28"/>
        </w:rPr>
        <w:t>.</w:t>
      </w:r>
      <w:r w:rsidR="00303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DFC2154" w14:textId="21EB2802" w:rsidR="00F649E3" w:rsidRDefault="00F649E3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rFonts w:eastAsia="Calibri"/>
          <w:sz w:val="28"/>
          <w:szCs w:val="28"/>
          <w:lang w:eastAsia="en-US"/>
        </w:rPr>
        <w:t>Общий объем расходов, утвержденный решением о бюджете на 202</w:t>
      </w:r>
      <w:r w:rsidR="005362D0"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год, составляет </w:t>
      </w:r>
      <w:r w:rsidRPr="00F649E3">
        <w:rPr>
          <w:rFonts w:eastAsia="Calibri"/>
          <w:b/>
          <w:sz w:val="28"/>
          <w:szCs w:val="28"/>
          <w:lang w:eastAsia="en-US"/>
        </w:rPr>
        <w:t xml:space="preserve">15 </w:t>
      </w:r>
      <w:r w:rsidR="005362D0">
        <w:rPr>
          <w:rFonts w:eastAsia="Calibri"/>
          <w:b/>
          <w:sz w:val="28"/>
          <w:szCs w:val="28"/>
          <w:lang w:eastAsia="en-US"/>
        </w:rPr>
        <w:t>438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7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рублей. Исполнение расходов бюджета за п</w:t>
      </w:r>
      <w:r w:rsidR="00E158C8">
        <w:rPr>
          <w:rFonts w:eastAsia="Calibri"/>
          <w:sz w:val="28"/>
          <w:szCs w:val="28"/>
          <w:lang w:eastAsia="en-US"/>
        </w:rPr>
        <w:t>олугодие</w:t>
      </w:r>
      <w:r w:rsidRPr="00F649E3">
        <w:rPr>
          <w:rFonts w:eastAsia="Calibri"/>
          <w:sz w:val="28"/>
          <w:szCs w:val="28"/>
          <w:lang w:eastAsia="en-US"/>
        </w:rPr>
        <w:t xml:space="preserve"> 202</w:t>
      </w:r>
      <w:r w:rsidR="005362D0"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года составило </w:t>
      </w:r>
      <w:r w:rsidR="00E158C8">
        <w:rPr>
          <w:rFonts w:eastAsia="Calibri"/>
          <w:b/>
          <w:sz w:val="28"/>
          <w:szCs w:val="28"/>
          <w:lang w:eastAsia="en-US"/>
        </w:rPr>
        <w:t>6</w:t>
      </w:r>
      <w:r w:rsidRPr="00F649E3">
        <w:rPr>
          <w:rFonts w:eastAsia="Calibri"/>
          <w:b/>
          <w:sz w:val="28"/>
          <w:szCs w:val="28"/>
          <w:lang w:eastAsia="en-US"/>
        </w:rPr>
        <w:t xml:space="preserve"> </w:t>
      </w:r>
      <w:r w:rsidR="00E158C8">
        <w:rPr>
          <w:rFonts w:eastAsia="Calibri"/>
          <w:b/>
          <w:sz w:val="28"/>
          <w:szCs w:val="28"/>
          <w:lang w:eastAsia="en-US"/>
        </w:rPr>
        <w:t>713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E158C8">
        <w:rPr>
          <w:rFonts w:eastAsia="Calibri"/>
          <w:b/>
          <w:sz w:val="28"/>
          <w:szCs w:val="28"/>
          <w:lang w:eastAsia="en-US"/>
        </w:rPr>
        <w:t>6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 xml:space="preserve">рублей, что составляет </w:t>
      </w:r>
      <w:r w:rsidR="00E158C8">
        <w:rPr>
          <w:rFonts w:eastAsia="Calibri"/>
          <w:b/>
          <w:sz w:val="28"/>
          <w:szCs w:val="28"/>
          <w:lang w:eastAsia="en-US"/>
        </w:rPr>
        <w:t>43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E158C8">
        <w:rPr>
          <w:rFonts w:eastAsia="Calibri"/>
          <w:b/>
          <w:sz w:val="28"/>
          <w:szCs w:val="28"/>
          <w:lang w:eastAsia="en-US"/>
        </w:rPr>
        <w:t>5</w:t>
      </w:r>
      <w:r w:rsidRPr="00F649E3">
        <w:rPr>
          <w:rFonts w:eastAsia="Calibri"/>
          <w:sz w:val="28"/>
          <w:szCs w:val="28"/>
          <w:lang w:eastAsia="en-US"/>
        </w:rPr>
        <w:t xml:space="preserve">% от годовых плановых назначений. К уровню расходов аналогичного периода прошлого года расходы увеличились на </w:t>
      </w:r>
      <w:r w:rsidRPr="00F649E3">
        <w:rPr>
          <w:rFonts w:eastAsia="Calibri"/>
          <w:b/>
          <w:sz w:val="28"/>
          <w:szCs w:val="28"/>
          <w:lang w:eastAsia="en-US"/>
        </w:rPr>
        <w:t>1</w:t>
      </w:r>
      <w:r w:rsidR="00E158C8">
        <w:rPr>
          <w:rFonts w:eastAsia="Calibri"/>
          <w:b/>
          <w:sz w:val="28"/>
          <w:szCs w:val="28"/>
          <w:lang w:eastAsia="en-US"/>
        </w:rPr>
        <w:t>37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E158C8">
        <w:rPr>
          <w:rFonts w:eastAsia="Calibri"/>
          <w:b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 xml:space="preserve">рублей или на </w:t>
      </w:r>
      <w:r w:rsidR="00E158C8">
        <w:rPr>
          <w:rFonts w:eastAsia="Calibri"/>
          <w:b/>
          <w:sz w:val="28"/>
          <w:szCs w:val="28"/>
          <w:lang w:eastAsia="en-US"/>
        </w:rPr>
        <w:t>2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E158C8">
        <w:rPr>
          <w:rFonts w:eastAsia="Calibri"/>
          <w:b/>
          <w:sz w:val="28"/>
          <w:szCs w:val="28"/>
          <w:lang w:eastAsia="en-US"/>
        </w:rPr>
        <w:t>1</w:t>
      </w:r>
      <w:r w:rsidRPr="00F649E3">
        <w:rPr>
          <w:rFonts w:eastAsia="Calibri"/>
          <w:sz w:val="28"/>
          <w:szCs w:val="28"/>
          <w:lang w:eastAsia="en-US"/>
        </w:rPr>
        <w:t xml:space="preserve"> процента.</w:t>
      </w:r>
    </w:p>
    <w:p w14:paraId="1C9739B2" w14:textId="57CCF582" w:rsidR="00943CAF" w:rsidRPr="00943CAF" w:rsidRDefault="00943CAF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sz w:val="28"/>
          <w:szCs w:val="28"/>
        </w:rPr>
        <w:t xml:space="preserve">Расходы бюджета на реализацию муниципальных программ за </w:t>
      </w:r>
      <w:r w:rsidR="00E158C8">
        <w:rPr>
          <w:sz w:val="28"/>
          <w:szCs w:val="28"/>
        </w:rPr>
        <w:t>полугодие</w:t>
      </w:r>
      <w:r w:rsidRPr="00F649E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исполнены в сумме </w:t>
      </w:r>
      <w:r w:rsidR="00EB479E">
        <w:rPr>
          <w:b/>
          <w:sz w:val="28"/>
          <w:szCs w:val="28"/>
        </w:rPr>
        <w:t>6</w:t>
      </w:r>
      <w:r w:rsidRPr="00F649E3">
        <w:rPr>
          <w:b/>
          <w:sz w:val="28"/>
          <w:szCs w:val="28"/>
        </w:rPr>
        <w:t xml:space="preserve"> </w:t>
      </w:r>
      <w:r w:rsidR="00EB479E">
        <w:rPr>
          <w:b/>
          <w:sz w:val="28"/>
          <w:szCs w:val="28"/>
        </w:rPr>
        <w:t>222</w:t>
      </w:r>
      <w:r w:rsidRPr="00F649E3">
        <w:rPr>
          <w:b/>
          <w:sz w:val="28"/>
          <w:szCs w:val="28"/>
        </w:rPr>
        <w:t>,</w:t>
      </w:r>
      <w:r w:rsidR="00EB479E">
        <w:rPr>
          <w:b/>
          <w:sz w:val="28"/>
          <w:szCs w:val="28"/>
        </w:rPr>
        <w:t>7</w:t>
      </w:r>
      <w:r w:rsidRPr="00F649E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 xml:space="preserve">рублей или </w:t>
      </w:r>
      <w:r w:rsidR="00EB479E">
        <w:rPr>
          <w:b/>
          <w:sz w:val="28"/>
          <w:szCs w:val="28"/>
        </w:rPr>
        <w:t>44</w:t>
      </w:r>
      <w:r w:rsidRPr="00F649E3">
        <w:rPr>
          <w:b/>
          <w:sz w:val="28"/>
          <w:szCs w:val="28"/>
        </w:rPr>
        <w:t>,</w:t>
      </w:r>
      <w:r w:rsidR="00EB479E">
        <w:rPr>
          <w:b/>
          <w:sz w:val="28"/>
          <w:szCs w:val="28"/>
        </w:rPr>
        <w:t>2</w:t>
      </w:r>
      <w:r w:rsidRPr="00F649E3">
        <w:rPr>
          <w:sz w:val="28"/>
          <w:szCs w:val="28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Pr="00F649E3">
        <w:rPr>
          <w:b/>
          <w:sz w:val="28"/>
          <w:szCs w:val="28"/>
        </w:rPr>
        <w:t>9</w:t>
      </w:r>
      <w:r w:rsidR="00EB479E">
        <w:rPr>
          <w:b/>
          <w:sz w:val="28"/>
          <w:szCs w:val="28"/>
        </w:rPr>
        <w:t>2</w:t>
      </w:r>
      <w:r w:rsidRPr="00F649E3">
        <w:rPr>
          <w:b/>
          <w:sz w:val="28"/>
          <w:szCs w:val="28"/>
        </w:rPr>
        <w:t>,</w:t>
      </w:r>
      <w:r w:rsidR="00EB479E">
        <w:rPr>
          <w:b/>
          <w:sz w:val="28"/>
          <w:szCs w:val="28"/>
        </w:rPr>
        <w:t>7</w:t>
      </w:r>
      <w:r w:rsidRPr="00F649E3">
        <w:rPr>
          <w:sz w:val="28"/>
          <w:szCs w:val="28"/>
        </w:rPr>
        <w:t xml:space="preserve">% в структуре всех расходов бюджета сельского поселения за </w:t>
      </w:r>
      <w:r w:rsidR="00EB479E">
        <w:rPr>
          <w:sz w:val="28"/>
          <w:szCs w:val="28"/>
        </w:rPr>
        <w:t>полугодие</w:t>
      </w:r>
      <w:r w:rsidRPr="00F649E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(</w:t>
      </w:r>
      <w:r w:rsidR="00EB479E">
        <w:rPr>
          <w:b/>
          <w:sz w:val="28"/>
          <w:szCs w:val="28"/>
        </w:rPr>
        <w:t>6</w:t>
      </w:r>
      <w:r w:rsidRPr="00F649E3">
        <w:rPr>
          <w:b/>
          <w:sz w:val="28"/>
          <w:szCs w:val="28"/>
        </w:rPr>
        <w:t xml:space="preserve"> </w:t>
      </w:r>
      <w:r w:rsidR="00EB479E">
        <w:rPr>
          <w:b/>
          <w:sz w:val="28"/>
          <w:szCs w:val="28"/>
        </w:rPr>
        <w:t>713</w:t>
      </w:r>
      <w:r w:rsidRPr="00F649E3">
        <w:rPr>
          <w:b/>
          <w:sz w:val="28"/>
          <w:szCs w:val="28"/>
        </w:rPr>
        <w:t>,</w:t>
      </w:r>
      <w:r w:rsidR="00EB479E">
        <w:rPr>
          <w:b/>
          <w:sz w:val="28"/>
          <w:szCs w:val="28"/>
        </w:rPr>
        <w:t>7</w:t>
      </w:r>
      <w:r w:rsidRPr="00F649E3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</w:t>
      </w:r>
      <w:r w:rsidRPr="00F649E3">
        <w:rPr>
          <w:sz w:val="28"/>
          <w:szCs w:val="28"/>
        </w:rPr>
        <w:t>рублей</w:t>
      </w:r>
      <w:r>
        <w:rPr>
          <w:sz w:val="28"/>
          <w:szCs w:val="28"/>
        </w:rPr>
        <w:t>).</w:t>
      </w:r>
    </w:p>
    <w:p w14:paraId="6CF3669F" w14:textId="17C8B22A" w:rsidR="00EB479E" w:rsidRPr="00EB479E" w:rsidRDefault="00E02ECF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И</w:t>
      </w:r>
      <w:r>
        <w:rPr>
          <w:sz w:val="28"/>
          <w:szCs w:val="28"/>
        </w:rPr>
        <w:t>нформация</w:t>
      </w:r>
      <w:r w:rsidRPr="00C811D3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811D3">
        <w:rPr>
          <w:sz w:val="28"/>
          <w:szCs w:val="28"/>
        </w:rPr>
        <w:t xml:space="preserve"> фактического исполнения муниципальных программ по состоянию на 01.0</w:t>
      </w:r>
      <w:r>
        <w:rPr>
          <w:sz w:val="28"/>
          <w:szCs w:val="28"/>
        </w:rPr>
        <w:t>7</w:t>
      </w:r>
      <w:r w:rsidRPr="00C811D3">
        <w:rPr>
          <w:sz w:val="28"/>
          <w:szCs w:val="28"/>
        </w:rPr>
        <w:t xml:space="preserve">.2022 года Семлевского сельского поселения Вяземского района Смоленской области в разрезе каждой из принятых к исполнению программ </w:t>
      </w:r>
      <w:r>
        <w:rPr>
          <w:sz w:val="28"/>
          <w:szCs w:val="28"/>
        </w:rPr>
        <w:t>содержит недостатки</w:t>
      </w:r>
      <w:r w:rsidR="00275937">
        <w:rPr>
          <w:sz w:val="28"/>
          <w:szCs w:val="28"/>
        </w:rPr>
        <w:t xml:space="preserve"> в шапке таблицы</w:t>
      </w:r>
      <w:r>
        <w:rPr>
          <w:sz w:val="28"/>
          <w:szCs w:val="28"/>
        </w:rPr>
        <w:t xml:space="preserve"> и ошибки</w:t>
      </w:r>
      <w:r w:rsidR="00FD71CD">
        <w:rPr>
          <w:sz w:val="28"/>
          <w:szCs w:val="28"/>
        </w:rPr>
        <w:t xml:space="preserve"> по следующим строкам</w:t>
      </w:r>
      <w:r>
        <w:rPr>
          <w:sz w:val="28"/>
          <w:szCs w:val="28"/>
        </w:rPr>
        <w:t>:</w:t>
      </w:r>
      <w:r w:rsidR="00FD71CD">
        <w:rPr>
          <w:sz w:val="28"/>
          <w:szCs w:val="28"/>
        </w:rPr>
        <w:t xml:space="preserve"> </w:t>
      </w:r>
      <w:r w:rsidR="00275937">
        <w:rPr>
          <w:sz w:val="28"/>
          <w:szCs w:val="28"/>
        </w:rPr>
        <w:t xml:space="preserve">по строке муниципальная программа «Создание условий для эффективного управления в Семлевском сельском поселении Вяземского района Смоленской области», по строке муниципальная программа «Благоустройство Семлевского сельского поселения Вяземского района Смоленской области» и по строке всего. </w:t>
      </w:r>
    </w:p>
    <w:p w14:paraId="708D16E6" w14:textId="68F4139D" w:rsidR="00943CAF" w:rsidRDefault="00943CAF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sz w:val="28"/>
          <w:szCs w:val="28"/>
        </w:rPr>
        <w:t xml:space="preserve">За </w:t>
      </w:r>
      <w:r w:rsidR="00962A89">
        <w:rPr>
          <w:sz w:val="28"/>
          <w:szCs w:val="28"/>
        </w:rPr>
        <w:t>полугодие</w:t>
      </w:r>
      <w:r w:rsidRPr="00F649E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непрограммные расходы исполнены в сумме </w:t>
      </w:r>
      <w:r>
        <w:rPr>
          <w:b/>
          <w:sz w:val="28"/>
          <w:szCs w:val="28"/>
        </w:rPr>
        <w:t>4</w:t>
      </w:r>
      <w:r w:rsidR="00962A89">
        <w:rPr>
          <w:b/>
          <w:sz w:val="28"/>
          <w:szCs w:val="28"/>
        </w:rPr>
        <w:t>91</w:t>
      </w:r>
      <w:r w:rsidRPr="00F649E3">
        <w:rPr>
          <w:b/>
          <w:sz w:val="28"/>
          <w:szCs w:val="28"/>
        </w:rPr>
        <w:t>,</w:t>
      </w:r>
      <w:r w:rsidR="00962A89">
        <w:rPr>
          <w:b/>
          <w:sz w:val="28"/>
          <w:szCs w:val="28"/>
        </w:rPr>
        <w:t>0</w:t>
      </w:r>
      <w:r w:rsidRPr="00F649E3">
        <w:rPr>
          <w:b/>
          <w:sz w:val="28"/>
          <w:szCs w:val="28"/>
        </w:rPr>
        <w:t xml:space="preserve"> </w:t>
      </w:r>
      <w:r w:rsidRPr="00F649E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>рублей или</w:t>
      </w:r>
      <w:r w:rsidRPr="00F649E3">
        <w:rPr>
          <w:b/>
          <w:sz w:val="28"/>
          <w:szCs w:val="28"/>
        </w:rPr>
        <w:t xml:space="preserve"> </w:t>
      </w:r>
      <w:r w:rsidR="00962A89">
        <w:rPr>
          <w:b/>
          <w:sz w:val="28"/>
          <w:szCs w:val="28"/>
        </w:rPr>
        <w:t>3</w:t>
      </w:r>
      <w:r w:rsidRPr="00F649E3">
        <w:rPr>
          <w:b/>
          <w:sz w:val="28"/>
          <w:szCs w:val="28"/>
        </w:rPr>
        <w:t>6,</w:t>
      </w:r>
      <w:r w:rsidR="00962A89">
        <w:rPr>
          <w:b/>
          <w:sz w:val="28"/>
          <w:szCs w:val="28"/>
        </w:rPr>
        <w:t>0</w:t>
      </w:r>
      <w:r w:rsidRPr="00F649E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 xml:space="preserve">от утвержденных бюджетных назначений. Общий объем финансирования </w:t>
      </w:r>
      <w:r>
        <w:rPr>
          <w:sz w:val="28"/>
          <w:szCs w:val="28"/>
        </w:rPr>
        <w:t>непрограммных расходов</w:t>
      </w:r>
      <w:r w:rsidRPr="00F649E3">
        <w:rPr>
          <w:sz w:val="28"/>
          <w:szCs w:val="28"/>
        </w:rPr>
        <w:t xml:space="preserve"> составляет </w:t>
      </w:r>
      <w:r w:rsidR="00962A89">
        <w:rPr>
          <w:b/>
          <w:sz w:val="28"/>
          <w:szCs w:val="28"/>
        </w:rPr>
        <w:t>7</w:t>
      </w:r>
      <w:r w:rsidRPr="00F649E3">
        <w:rPr>
          <w:b/>
          <w:sz w:val="28"/>
          <w:szCs w:val="28"/>
        </w:rPr>
        <w:t>,</w:t>
      </w:r>
      <w:r w:rsidR="00962A89">
        <w:rPr>
          <w:b/>
          <w:sz w:val="28"/>
          <w:szCs w:val="28"/>
        </w:rPr>
        <w:t>3</w:t>
      </w:r>
      <w:r w:rsidRPr="00F649E3">
        <w:rPr>
          <w:sz w:val="28"/>
          <w:szCs w:val="28"/>
        </w:rPr>
        <w:t xml:space="preserve">% в структуре всех расходов бюджета сельского поселения за </w:t>
      </w:r>
      <w:r w:rsidR="00962A89">
        <w:rPr>
          <w:sz w:val="28"/>
          <w:szCs w:val="28"/>
        </w:rPr>
        <w:t>полугодие</w:t>
      </w:r>
      <w:r w:rsidRPr="00F649E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(</w:t>
      </w:r>
      <w:r w:rsidR="00962A89">
        <w:rPr>
          <w:b/>
          <w:sz w:val="28"/>
          <w:szCs w:val="28"/>
        </w:rPr>
        <w:t>6</w:t>
      </w:r>
      <w:r w:rsidRPr="00F649E3">
        <w:rPr>
          <w:b/>
          <w:sz w:val="28"/>
          <w:szCs w:val="28"/>
        </w:rPr>
        <w:t xml:space="preserve"> </w:t>
      </w:r>
      <w:r w:rsidR="00962A89">
        <w:rPr>
          <w:b/>
          <w:sz w:val="28"/>
          <w:szCs w:val="28"/>
        </w:rPr>
        <w:t>713</w:t>
      </w:r>
      <w:r w:rsidRPr="00F649E3">
        <w:rPr>
          <w:b/>
          <w:sz w:val="28"/>
          <w:szCs w:val="28"/>
        </w:rPr>
        <w:t>,</w:t>
      </w:r>
      <w:r w:rsidR="00962A89">
        <w:rPr>
          <w:b/>
          <w:sz w:val="28"/>
          <w:szCs w:val="28"/>
        </w:rPr>
        <w:t>7</w:t>
      </w:r>
      <w:r w:rsidRPr="00F649E3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</w:t>
      </w:r>
      <w:r w:rsidRPr="00F649E3">
        <w:rPr>
          <w:sz w:val="28"/>
          <w:szCs w:val="28"/>
        </w:rPr>
        <w:t>рублей</w:t>
      </w:r>
      <w:r>
        <w:rPr>
          <w:sz w:val="28"/>
          <w:szCs w:val="28"/>
        </w:rPr>
        <w:t>).</w:t>
      </w:r>
    </w:p>
    <w:p w14:paraId="6FB464B5" w14:textId="1FAB448A" w:rsidR="00BE1CEB" w:rsidRDefault="00A6322F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Произведенные</w:t>
      </w:r>
      <w:r w:rsidR="004C6A1B">
        <w:rPr>
          <w:rFonts w:eastAsia="Calibri"/>
          <w:sz w:val="28"/>
          <w:szCs w:val="28"/>
          <w:lang w:eastAsia="en-US"/>
        </w:rPr>
        <w:t xml:space="preserve"> расходы </w:t>
      </w:r>
      <w:r w:rsidR="004C6A1B" w:rsidRPr="00B75C17">
        <w:rPr>
          <w:sz w:val="28"/>
          <w:szCs w:val="28"/>
        </w:rPr>
        <w:t>по разделу</w:t>
      </w:r>
      <w:r w:rsidR="004C6A1B">
        <w:rPr>
          <w:sz w:val="28"/>
          <w:szCs w:val="28"/>
        </w:rPr>
        <w:t xml:space="preserve"> 0800</w:t>
      </w:r>
      <w:r w:rsidR="004C6A1B" w:rsidRPr="00B75C17">
        <w:rPr>
          <w:sz w:val="28"/>
          <w:szCs w:val="28"/>
        </w:rPr>
        <w:t xml:space="preserve"> «</w:t>
      </w:r>
      <w:r w:rsidR="004C6A1B">
        <w:rPr>
          <w:sz w:val="28"/>
          <w:szCs w:val="28"/>
        </w:rPr>
        <w:t>Культура, кинематография</w:t>
      </w:r>
      <w:r w:rsidR="004C6A1B" w:rsidRPr="00B75C17">
        <w:rPr>
          <w:sz w:val="28"/>
          <w:szCs w:val="28"/>
        </w:rPr>
        <w:t xml:space="preserve">» в сумме </w:t>
      </w:r>
      <w:r w:rsidR="00962A89">
        <w:rPr>
          <w:b/>
          <w:sz w:val="28"/>
          <w:szCs w:val="28"/>
        </w:rPr>
        <w:t>140</w:t>
      </w:r>
      <w:r w:rsidR="004C6A1B" w:rsidRPr="00B75C17">
        <w:rPr>
          <w:b/>
          <w:sz w:val="28"/>
          <w:szCs w:val="28"/>
        </w:rPr>
        <w:t>,</w:t>
      </w:r>
      <w:r w:rsidR="004C6A1B">
        <w:rPr>
          <w:b/>
          <w:sz w:val="28"/>
          <w:szCs w:val="28"/>
        </w:rPr>
        <w:t>0</w:t>
      </w:r>
      <w:r w:rsidR="004C6A1B" w:rsidRPr="00B75C17">
        <w:rPr>
          <w:sz w:val="28"/>
          <w:szCs w:val="28"/>
        </w:rPr>
        <w:t xml:space="preserve"> тыс. рублей</w:t>
      </w:r>
      <w:r w:rsidR="004C6A1B">
        <w:rPr>
          <w:sz w:val="28"/>
          <w:szCs w:val="28"/>
        </w:rPr>
        <w:t xml:space="preserve">, </w:t>
      </w:r>
      <w:r w:rsidR="004C6A1B" w:rsidRPr="00B75C17">
        <w:rPr>
          <w:sz w:val="28"/>
          <w:szCs w:val="28"/>
        </w:rPr>
        <w:t>решение</w:t>
      </w:r>
      <w:r w:rsidR="004C6A1B">
        <w:rPr>
          <w:sz w:val="28"/>
          <w:szCs w:val="28"/>
        </w:rPr>
        <w:t>м</w:t>
      </w:r>
      <w:r w:rsidR="004C6A1B" w:rsidRPr="00B75C17">
        <w:rPr>
          <w:sz w:val="28"/>
          <w:szCs w:val="28"/>
        </w:rPr>
        <w:t xml:space="preserve"> о</w:t>
      </w:r>
      <w:r w:rsidR="004C6A1B">
        <w:rPr>
          <w:sz w:val="28"/>
          <w:szCs w:val="28"/>
        </w:rPr>
        <w:t>т 17.12.2021 №51 не утвержд</w:t>
      </w:r>
      <w:r w:rsidR="00943CAF">
        <w:rPr>
          <w:sz w:val="28"/>
          <w:szCs w:val="28"/>
        </w:rPr>
        <w:t>ены</w:t>
      </w:r>
      <w:r w:rsidR="004C6A1B">
        <w:rPr>
          <w:sz w:val="28"/>
          <w:szCs w:val="28"/>
        </w:rPr>
        <w:t xml:space="preserve">. </w:t>
      </w:r>
    </w:p>
    <w:p w14:paraId="7688729B" w14:textId="77777777" w:rsidR="00290F34" w:rsidRDefault="00290F34" w:rsidP="00290F34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290F34">
        <w:rPr>
          <w:rFonts w:eastAsia="Calibri"/>
          <w:sz w:val="28"/>
          <w:szCs w:val="28"/>
          <w:lang w:eastAsia="en-US"/>
        </w:rPr>
        <w:t xml:space="preserve">  </w:t>
      </w:r>
      <w:r w:rsidR="00F649E3" w:rsidRPr="00290F34">
        <w:rPr>
          <w:sz w:val="28"/>
          <w:szCs w:val="28"/>
        </w:rPr>
        <w:t xml:space="preserve">При анализе </w:t>
      </w:r>
      <w:r w:rsidRPr="00290F34">
        <w:rPr>
          <w:sz w:val="28"/>
          <w:szCs w:val="28"/>
        </w:rPr>
        <w:t xml:space="preserve">ф.0503117 «Отчет об исполнении бюджета» и ф. 0503124 «Отчет о кассовом поступлении и выбытии бюджетных средств» и решения о бюджете от 17.12.2021 №51 установлено: </w:t>
      </w:r>
    </w:p>
    <w:p w14:paraId="6BA19214" w14:textId="78A6CD30" w:rsidR="00290F34" w:rsidRPr="00290F34" w:rsidRDefault="00962A89" w:rsidP="000832B7">
      <w:pPr>
        <w:pStyle w:val="ac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90F34">
        <w:rPr>
          <w:sz w:val="28"/>
          <w:szCs w:val="28"/>
        </w:rPr>
        <w:t>.</w:t>
      </w:r>
      <w:r w:rsidR="00290F34" w:rsidRPr="00290F34">
        <w:rPr>
          <w:sz w:val="28"/>
          <w:szCs w:val="28"/>
        </w:rPr>
        <w:t>1</w:t>
      </w:r>
      <w:r w:rsidR="00290F34">
        <w:rPr>
          <w:sz w:val="28"/>
          <w:szCs w:val="28"/>
        </w:rPr>
        <w:t>.</w:t>
      </w:r>
      <w:r w:rsidR="00290F34" w:rsidRPr="00290F34">
        <w:rPr>
          <w:sz w:val="28"/>
          <w:szCs w:val="28"/>
        </w:rPr>
        <w:t xml:space="preserve"> </w:t>
      </w:r>
      <w:r w:rsidR="00290F34">
        <w:rPr>
          <w:sz w:val="28"/>
          <w:szCs w:val="28"/>
        </w:rPr>
        <w:t>В</w:t>
      </w:r>
      <w:r w:rsidR="00290F34" w:rsidRPr="00290F34">
        <w:rPr>
          <w:sz w:val="28"/>
          <w:szCs w:val="28"/>
        </w:rPr>
        <w:t xml:space="preserve"> </w:t>
      </w:r>
      <w:hyperlink r:id="rId8" w:history="1">
        <w:r w:rsidR="00290F34" w:rsidRPr="00290F34">
          <w:rPr>
            <w:sz w:val="28"/>
            <w:szCs w:val="28"/>
          </w:rPr>
          <w:t>разделе 1</w:t>
        </w:r>
      </w:hyperlink>
      <w:r w:rsidR="00290F34" w:rsidRPr="00290F34">
        <w:rPr>
          <w:sz w:val="28"/>
          <w:szCs w:val="28"/>
        </w:rPr>
        <w:t xml:space="preserve"> «Доходы бюджета» ф.0503117, ф.0503124 отражены утвержденные решением о бюджете плановые показатели по доходам на 2022 год в сумме </w:t>
      </w:r>
      <w:r w:rsidR="00290F34" w:rsidRPr="00290F34">
        <w:rPr>
          <w:b/>
          <w:sz w:val="28"/>
          <w:szCs w:val="28"/>
        </w:rPr>
        <w:t>1</w:t>
      </w:r>
      <w:r w:rsidR="00290F34">
        <w:rPr>
          <w:b/>
          <w:sz w:val="28"/>
          <w:szCs w:val="28"/>
        </w:rPr>
        <w:t>5</w:t>
      </w:r>
      <w:r w:rsidR="00290F34" w:rsidRPr="00290F34">
        <w:rPr>
          <w:b/>
          <w:sz w:val="28"/>
          <w:szCs w:val="28"/>
        </w:rPr>
        <w:t> </w:t>
      </w:r>
      <w:r w:rsidR="00290F34">
        <w:rPr>
          <w:b/>
          <w:sz w:val="28"/>
          <w:szCs w:val="28"/>
        </w:rPr>
        <w:t>438</w:t>
      </w:r>
      <w:r w:rsidR="00290F34" w:rsidRPr="00290F34">
        <w:rPr>
          <w:b/>
          <w:sz w:val="28"/>
          <w:szCs w:val="28"/>
        </w:rPr>
        <w:t>,</w:t>
      </w:r>
      <w:r w:rsidR="00290F34">
        <w:rPr>
          <w:b/>
          <w:sz w:val="28"/>
          <w:szCs w:val="28"/>
        </w:rPr>
        <w:t>7</w:t>
      </w:r>
      <w:r w:rsidR="00290F34" w:rsidRPr="00290F34">
        <w:rPr>
          <w:sz w:val="28"/>
          <w:szCs w:val="28"/>
        </w:rPr>
        <w:t xml:space="preserve"> тыс. рублей;</w:t>
      </w:r>
    </w:p>
    <w:p w14:paraId="306DE727" w14:textId="275A4B4E" w:rsidR="00290F34" w:rsidRDefault="00962A89" w:rsidP="000832B7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90F34">
        <w:rPr>
          <w:rFonts w:ascii="Times New Roman" w:hAnsi="Times New Roman" w:cs="Times New Roman"/>
          <w:sz w:val="28"/>
          <w:szCs w:val="28"/>
        </w:rPr>
        <w:t>.2.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290F34">
        <w:rPr>
          <w:rFonts w:ascii="Times New Roman" w:hAnsi="Times New Roman" w:cs="Times New Roman"/>
          <w:sz w:val="28"/>
          <w:szCs w:val="28"/>
        </w:rPr>
        <w:t>В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90F34"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="00290F34"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="00290F3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="00290F34"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по расходам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62A89">
        <w:rPr>
          <w:rFonts w:ascii="Times New Roman" w:hAnsi="Times New Roman" w:cs="Times New Roman"/>
          <w:b/>
          <w:sz w:val="28"/>
          <w:szCs w:val="28"/>
        </w:rPr>
        <w:t>12,0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превышают плановые показатели, указанные в </w:t>
      </w:r>
      <w:r w:rsidR="00290F3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0F34">
        <w:rPr>
          <w:rFonts w:ascii="Times New Roman" w:hAnsi="Times New Roman" w:cs="Times New Roman"/>
          <w:sz w:val="28"/>
          <w:szCs w:val="28"/>
        </w:rPr>
        <w:t xml:space="preserve"> о бюджете от 17.12.2021 №51. </w:t>
      </w:r>
      <w:r w:rsidR="00BC5432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290F34"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="00290F34"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="00290F3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="00290F34">
        <w:rPr>
          <w:rFonts w:ascii="Times New Roman" w:hAnsi="Times New Roman" w:cs="Times New Roman"/>
          <w:sz w:val="28"/>
          <w:szCs w:val="28"/>
        </w:rPr>
        <w:t xml:space="preserve">не </w:t>
      </w:r>
      <w:r w:rsidR="00290F34" w:rsidRPr="00BD2867">
        <w:rPr>
          <w:rFonts w:ascii="Times New Roman" w:hAnsi="Times New Roman" w:cs="Times New Roman"/>
          <w:sz w:val="28"/>
          <w:szCs w:val="28"/>
        </w:rPr>
        <w:t>соответствуют показателям, утвержденным решением о бюджете</w:t>
      </w:r>
      <w:r w:rsidR="00290F34">
        <w:rPr>
          <w:rFonts w:ascii="Times New Roman" w:hAnsi="Times New Roman" w:cs="Times New Roman"/>
          <w:sz w:val="28"/>
          <w:szCs w:val="28"/>
        </w:rPr>
        <w:t xml:space="preserve">, расходы изменены по </w:t>
      </w:r>
      <w:r>
        <w:rPr>
          <w:rFonts w:ascii="Times New Roman" w:hAnsi="Times New Roman" w:cs="Times New Roman"/>
          <w:sz w:val="28"/>
          <w:szCs w:val="28"/>
        </w:rPr>
        <w:t>шести</w:t>
      </w:r>
      <w:r w:rsidR="00290F34">
        <w:rPr>
          <w:rFonts w:ascii="Times New Roman" w:hAnsi="Times New Roman" w:cs="Times New Roman"/>
          <w:sz w:val="28"/>
          <w:szCs w:val="28"/>
        </w:rPr>
        <w:t xml:space="preserve"> разделам:</w:t>
      </w:r>
      <w:r w:rsidR="00290F34" w:rsidRPr="00F907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98D93" w14:textId="46C56BCD" w:rsidR="00290F34" w:rsidRDefault="00290F34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t>- 01</w:t>
      </w:r>
      <w:r w:rsidR="004A7760">
        <w:rPr>
          <w:rFonts w:ascii="Times New Roman" w:hAnsi="Times New Roman" w:cs="Times New Roman"/>
          <w:sz w:val="28"/>
          <w:szCs w:val="28"/>
        </w:rPr>
        <w:t>00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4A7760" w:rsidRPr="00F90716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BC5432">
        <w:rPr>
          <w:rFonts w:ascii="Times New Roman" w:hAnsi="Times New Roman" w:cs="Times New Roman"/>
          <w:sz w:val="28"/>
          <w:szCs w:val="28"/>
        </w:rPr>
        <w:t>величены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C5432">
        <w:rPr>
          <w:rFonts w:ascii="Times New Roman" w:hAnsi="Times New Roman" w:cs="Times New Roman"/>
          <w:b/>
          <w:sz w:val="28"/>
          <w:szCs w:val="28"/>
        </w:rPr>
        <w:t>80</w:t>
      </w:r>
      <w:r w:rsidRPr="00F3722F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F77BE">
        <w:rPr>
          <w:rFonts w:ascii="Times New Roman" w:hAnsi="Times New Roman" w:cs="Times New Roman"/>
          <w:sz w:val="28"/>
          <w:szCs w:val="28"/>
        </w:rPr>
        <w:t>;</w:t>
      </w:r>
    </w:p>
    <w:p w14:paraId="1EC56015" w14:textId="7B7CE3C0" w:rsidR="00BC5432" w:rsidRDefault="00BC5432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- 0200 «Национальная оборона» увеличены на </w:t>
      </w:r>
      <w:r>
        <w:rPr>
          <w:rFonts w:ascii="Times New Roman" w:hAnsi="Times New Roman" w:cs="Times New Roman"/>
          <w:b/>
          <w:sz w:val="28"/>
          <w:szCs w:val="28"/>
        </w:rPr>
        <w:t>12,0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13A4965" w14:textId="1B8B40F0" w:rsidR="00BC5432" w:rsidRPr="00BC5432" w:rsidRDefault="00BC5432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- 0400 «Национальная экономика» увеличены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10,0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37C9020A" w14:textId="637D0F3D" w:rsidR="00290F34" w:rsidRDefault="00290F34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 w:rsidR="0073575D">
        <w:rPr>
          <w:rFonts w:ascii="Times New Roman" w:hAnsi="Times New Roman" w:cs="Times New Roman"/>
          <w:sz w:val="28"/>
          <w:szCs w:val="28"/>
        </w:rPr>
        <w:t>50</w:t>
      </w:r>
      <w:r w:rsidR="004A7760">
        <w:rPr>
          <w:rFonts w:ascii="Times New Roman" w:hAnsi="Times New Roman" w:cs="Times New Roman"/>
          <w:sz w:val="28"/>
          <w:szCs w:val="28"/>
        </w:rPr>
        <w:t>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4A7760" w:rsidRPr="00F90716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73575D">
        <w:rPr>
          <w:rFonts w:ascii="Times New Roman" w:hAnsi="Times New Roman" w:cs="Times New Roman"/>
          <w:sz w:val="28"/>
          <w:szCs w:val="28"/>
        </w:rPr>
        <w:t>меньшены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C5432">
        <w:rPr>
          <w:rFonts w:ascii="Times New Roman" w:hAnsi="Times New Roman" w:cs="Times New Roman"/>
          <w:b/>
          <w:sz w:val="28"/>
          <w:szCs w:val="28"/>
        </w:rPr>
        <w:t>2</w:t>
      </w:r>
      <w:r w:rsidR="0073575D">
        <w:rPr>
          <w:rFonts w:ascii="Times New Roman" w:hAnsi="Times New Roman" w:cs="Times New Roman"/>
          <w:b/>
          <w:sz w:val="28"/>
          <w:szCs w:val="28"/>
        </w:rPr>
        <w:t>40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 w:rsidR="0073575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F77BE">
        <w:rPr>
          <w:rFonts w:ascii="Times New Roman" w:hAnsi="Times New Roman" w:cs="Times New Roman"/>
          <w:sz w:val="28"/>
          <w:szCs w:val="28"/>
        </w:rPr>
        <w:t>;</w:t>
      </w:r>
    </w:p>
    <w:p w14:paraId="356017F9" w14:textId="77777777" w:rsidR="00290F34" w:rsidRDefault="00290F34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 w:rsidR="00CF77BE">
        <w:rPr>
          <w:rFonts w:ascii="Times New Roman" w:hAnsi="Times New Roman" w:cs="Times New Roman"/>
          <w:sz w:val="28"/>
          <w:szCs w:val="28"/>
        </w:rPr>
        <w:t>8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 w:rsidR="004A7760">
        <w:rPr>
          <w:rFonts w:ascii="Times New Roman" w:hAnsi="Times New Roman" w:cs="Times New Roman"/>
          <w:sz w:val="28"/>
          <w:szCs w:val="28"/>
        </w:rPr>
        <w:t>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CF77BE">
        <w:rPr>
          <w:rFonts w:ascii="Times New Roman" w:hAnsi="Times New Roman" w:cs="Times New Roman"/>
          <w:sz w:val="28"/>
          <w:szCs w:val="28"/>
        </w:rPr>
        <w:t>Культура</w:t>
      </w:r>
      <w:r w:rsidR="004A7760">
        <w:rPr>
          <w:rFonts w:ascii="Times New Roman" w:hAnsi="Times New Roman" w:cs="Times New Roman"/>
          <w:sz w:val="28"/>
          <w:szCs w:val="28"/>
        </w:rPr>
        <w:t>, кинематография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CF77BE">
        <w:rPr>
          <w:rFonts w:ascii="Times New Roman" w:hAnsi="Times New Roman" w:cs="Times New Roman"/>
          <w:sz w:val="28"/>
          <w:szCs w:val="28"/>
        </w:rPr>
        <w:t>величены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516DA5">
        <w:rPr>
          <w:rFonts w:ascii="Times New Roman" w:hAnsi="Times New Roman" w:cs="Times New Roman"/>
          <w:b/>
          <w:sz w:val="28"/>
          <w:szCs w:val="28"/>
        </w:rPr>
        <w:t>1</w:t>
      </w:r>
      <w:r w:rsidR="00CF77BE">
        <w:rPr>
          <w:rFonts w:ascii="Times New Roman" w:hAnsi="Times New Roman" w:cs="Times New Roman"/>
          <w:b/>
          <w:sz w:val="28"/>
          <w:szCs w:val="28"/>
        </w:rPr>
        <w:t>40</w:t>
      </w:r>
      <w:r w:rsidRPr="00516DA5">
        <w:rPr>
          <w:rFonts w:ascii="Times New Roman" w:hAnsi="Times New Roman" w:cs="Times New Roman"/>
          <w:b/>
          <w:sz w:val="28"/>
          <w:szCs w:val="28"/>
        </w:rPr>
        <w:t>,</w:t>
      </w:r>
      <w:r w:rsidR="00CF77B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F77BE">
        <w:rPr>
          <w:rFonts w:ascii="Times New Roman" w:hAnsi="Times New Roman" w:cs="Times New Roman"/>
          <w:sz w:val="28"/>
          <w:szCs w:val="28"/>
        </w:rPr>
        <w:t>;</w:t>
      </w:r>
    </w:p>
    <w:p w14:paraId="428469DF" w14:textId="77777777" w:rsidR="00290F34" w:rsidRPr="00290F34" w:rsidRDefault="00290F34" w:rsidP="000832B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90716">
        <w:rPr>
          <w:rFonts w:ascii="Times New Roman" w:hAnsi="Times New Roman" w:cs="Times New Roman"/>
          <w:sz w:val="28"/>
          <w:szCs w:val="28"/>
        </w:rPr>
        <w:t>100</w:t>
      </w:r>
      <w:r w:rsidR="008B2CC2">
        <w:rPr>
          <w:rFonts w:ascii="Times New Roman" w:hAnsi="Times New Roman" w:cs="Times New Roman"/>
          <w:sz w:val="28"/>
          <w:szCs w:val="28"/>
        </w:rPr>
        <w:t>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8B2CC2" w:rsidRPr="00F90716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="00340F83">
        <w:rPr>
          <w:rFonts w:ascii="Times New Roman" w:hAnsi="Times New Roman" w:cs="Times New Roman"/>
          <w:b/>
          <w:sz w:val="28"/>
          <w:szCs w:val="28"/>
        </w:rPr>
        <w:t>10</w:t>
      </w:r>
      <w:r w:rsidRPr="00516DA5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40F83">
        <w:rPr>
          <w:rFonts w:ascii="Times New Roman" w:hAnsi="Times New Roman" w:cs="Times New Roman"/>
          <w:sz w:val="28"/>
          <w:szCs w:val="28"/>
        </w:rPr>
        <w:t>.</w:t>
      </w:r>
    </w:p>
    <w:p w14:paraId="15A9EE80" w14:textId="11D31C8F" w:rsidR="00D026BB" w:rsidRDefault="0087189B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026BB" w:rsidRPr="00D026BB">
        <w:rPr>
          <w:sz w:val="28"/>
          <w:szCs w:val="28"/>
        </w:rPr>
        <w:t>азмер резервного фонда Администрации сельского поселения на 202</w:t>
      </w:r>
      <w:r>
        <w:rPr>
          <w:sz w:val="28"/>
          <w:szCs w:val="28"/>
        </w:rPr>
        <w:t>2</w:t>
      </w:r>
      <w:r w:rsidR="00D026BB" w:rsidRPr="00D026BB">
        <w:rPr>
          <w:sz w:val="28"/>
          <w:szCs w:val="28"/>
        </w:rPr>
        <w:t xml:space="preserve"> год был утвержден в сумме </w:t>
      </w:r>
      <w:r w:rsidR="00D026BB" w:rsidRPr="00D026BB">
        <w:rPr>
          <w:b/>
          <w:sz w:val="28"/>
          <w:szCs w:val="28"/>
        </w:rPr>
        <w:t>45,0</w:t>
      </w:r>
      <w:r w:rsidR="00D026BB" w:rsidRPr="00D026BB">
        <w:rPr>
          <w:sz w:val="28"/>
          <w:szCs w:val="28"/>
        </w:rPr>
        <w:t xml:space="preserve"> тыс. рублей, что составляет </w:t>
      </w:r>
      <w:r w:rsidR="00D026BB" w:rsidRPr="00D026BB">
        <w:rPr>
          <w:b/>
          <w:sz w:val="28"/>
          <w:szCs w:val="28"/>
        </w:rPr>
        <w:t>0,3%</w:t>
      </w:r>
      <w:r w:rsidR="00D026BB" w:rsidRPr="00D026BB">
        <w:rPr>
          <w:sz w:val="28"/>
          <w:szCs w:val="28"/>
        </w:rPr>
        <w:t xml:space="preserve"> утвержденного решениями о бюджете общего объема расходов.</w:t>
      </w:r>
      <w:r>
        <w:rPr>
          <w:sz w:val="28"/>
          <w:szCs w:val="28"/>
        </w:rPr>
        <w:t xml:space="preserve"> Р</w:t>
      </w:r>
      <w:r w:rsidRPr="00B75C17">
        <w:rPr>
          <w:sz w:val="28"/>
          <w:szCs w:val="28"/>
        </w:rPr>
        <w:t xml:space="preserve">асходы резервного фонда </w:t>
      </w:r>
      <w:r w:rsidR="00BC5432">
        <w:rPr>
          <w:sz w:val="28"/>
          <w:szCs w:val="28"/>
        </w:rPr>
        <w:t>за полугодие</w:t>
      </w:r>
      <w:r w:rsidRPr="00B75C17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B75C17">
        <w:rPr>
          <w:sz w:val="28"/>
          <w:szCs w:val="28"/>
        </w:rPr>
        <w:t xml:space="preserve"> года</w:t>
      </w:r>
      <w:r w:rsidR="00BC543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</w:t>
      </w:r>
      <w:r w:rsidR="00BC5432">
        <w:rPr>
          <w:sz w:val="28"/>
          <w:szCs w:val="28"/>
        </w:rPr>
        <w:t xml:space="preserve">едены в сумме </w:t>
      </w:r>
      <w:r w:rsidR="00BC5432">
        <w:rPr>
          <w:b/>
          <w:sz w:val="28"/>
          <w:szCs w:val="28"/>
        </w:rPr>
        <w:t>10,0</w:t>
      </w:r>
      <w:r w:rsidR="00BC543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Остаток неиспользованных бюджетных ассигнований резервного фонда на 01.0</w:t>
      </w:r>
      <w:r w:rsidR="00BC5432">
        <w:rPr>
          <w:sz w:val="28"/>
          <w:szCs w:val="28"/>
        </w:rPr>
        <w:t>7</w:t>
      </w:r>
      <w:r>
        <w:rPr>
          <w:sz w:val="28"/>
          <w:szCs w:val="28"/>
        </w:rPr>
        <w:t xml:space="preserve">.2022 года составил в сумме </w:t>
      </w:r>
      <w:r w:rsidR="00BC5432">
        <w:rPr>
          <w:b/>
          <w:sz w:val="28"/>
          <w:szCs w:val="28"/>
        </w:rPr>
        <w:t>3</w:t>
      </w:r>
      <w:r w:rsidRPr="0087189B"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рублей. </w:t>
      </w:r>
      <w:r w:rsidR="00290F34">
        <w:rPr>
          <w:sz w:val="28"/>
          <w:szCs w:val="28"/>
        </w:rPr>
        <w:t xml:space="preserve"> </w:t>
      </w:r>
    </w:p>
    <w:p w14:paraId="332F6457" w14:textId="410AB7FF" w:rsidR="00FA18F2" w:rsidRDefault="00AD4B72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1A9C" w:rsidRPr="0007437A">
        <w:rPr>
          <w:sz w:val="28"/>
          <w:szCs w:val="28"/>
        </w:rPr>
        <w:t>Согласно распоряжению Администрации от 19.07.2022 №</w:t>
      </w:r>
      <w:r w:rsidR="00A01A9C">
        <w:rPr>
          <w:sz w:val="28"/>
          <w:szCs w:val="28"/>
        </w:rPr>
        <w:t>44</w:t>
      </w:r>
      <w:r w:rsidR="00A01A9C" w:rsidRPr="0007437A">
        <w:rPr>
          <w:sz w:val="28"/>
          <w:szCs w:val="28"/>
        </w:rPr>
        <w:t xml:space="preserve">-р налоги на товары (работы, услуги), реализуемые на территории Российской Федерации (средства дорожного фонда) поступили в бюджет за полугодие 2022 года в сумме </w:t>
      </w:r>
      <w:r w:rsidR="00A01A9C">
        <w:rPr>
          <w:b/>
          <w:sz w:val="28"/>
          <w:szCs w:val="28"/>
        </w:rPr>
        <w:t>1 175</w:t>
      </w:r>
      <w:r w:rsidR="00A01A9C" w:rsidRPr="0007437A">
        <w:rPr>
          <w:b/>
          <w:sz w:val="28"/>
          <w:szCs w:val="28"/>
        </w:rPr>
        <w:t>,</w:t>
      </w:r>
      <w:r w:rsidR="00A01A9C">
        <w:rPr>
          <w:b/>
          <w:sz w:val="28"/>
          <w:szCs w:val="28"/>
        </w:rPr>
        <w:t>1</w:t>
      </w:r>
      <w:r w:rsidR="00A01A9C" w:rsidRPr="0007437A">
        <w:rPr>
          <w:b/>
          <w:sz w:val="28"/>
          <w:szCs w:val="28"/>
        </w:rPr>
        <w:t xml:space="preserve"> </w:t>
      </w:r>
      <w:r w:rsidR="00A01A9C" w:rsidRPr="0007437A">
        <w:rPr>
          <w:sz w:val="28"/>
          <w:szCs w:val="28"/>
        </w:rPr>
        <w:t>тыс. рублей</w:t>
      </w:r>
      <w:r w:rsidR="00A01A9C">
        <w:rPr>
          <w:sz w:val="28"/>
          <w:szCs w:val="28"/>
        </w:rPr>
        <w:t xml:space="preserve">.  Согласно предоставленному отчету об использовании бюджетных ассигнований </w:t>
      </w:r>
      <w:r w:rsidR="00A01A9C" w:rsidRPr="00EE3210">
        <w:rPr>
          <w:sz w:val="28"/>
          <w:szCs w:val="28"/>
        </w:rPr>
        <w:t xml:space="preserve">дорожного фонда </w:t>
      </w:r>
      <w:r w:rsidR="00A01A9C">
        <w:rPr>
          <w:sz w:val="28"/>
          <w:szCs w:val="28"/>
        </w:rPr>
        <w:t>Семлевского</w:t>
      </w:r>
      <w:r w:rsidR="00A01A9C"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01A9C">
        <w:rPr>
          <w:sz w:val="28"/>
          <w:szCs w:val="28"/>
        </w:rPr>
        <w:t>за</w:t>
      </w:r>
      <w:r w:rsidR="00A01A9C" w:rsidRPr="00EE3210">
        <w:rPr>
          <w:sz w:val="28"/>
          <w:szCs w:val="28"/>
        </w:rPr>
        <w:t xml:space="preserve"> п</w:t>
      </w:r>
      <w:r w:rsidR="00A01A9C">
        <w:rPr>
          <w:sz w:val="28"/>
          <w:szCs w:val="28"/>
        </w:rPr>
        <w:t xml:space="preserve">олугодие </w:t>
      </w:r>
      <w:r w:rsidR="00A01A9C" w:rsidRPr="00EE3210">
        <w:rPr>
          <w:sz w:val="28"/>
          <w:szCs w:val="28"/>
        </w:rPr>
        <w:t>202</w:t>
      </w:r>
      <w:r w:rsidR="00A01A9C">
        <w:rPr>
          <w:sz w:val="28"/>
          <w:szCs w:val="28"/>
        </w:rPr>
        <w:t>2</w:t>
      </w:r>
      <w:r w:rsidR="00A01A9C" w:rsidRPr="00EE3210">
        <w:rPr>
          <w:sz w:val="28"/>
          <w:szCs w:val="28"/>
        </w:rPr>
        <w:t xml:space="preserve"> года</w:t>
      </w:r>
      <w:r w:rsidR="00A01A9C">
        <w:rPr>
          <w:sz w:val="28"/>
          <w:szCs w:val="28"/>
        </w:rPr>
        <w:t xml:space="preserve"> р</w:t>
      </w:r>
      <w:r w:rsidR="00A01A9C" w:rsidRPr="00EE3210">
        <w:rPr>
          <w:sz w:val="28"/>
          <w:szCs w:val="28"/>
        </w:rPr>
        <w:t>ас</w:t>
      </w:r>
      <w:r w:rsidR="00A01A9C">
        <w:rPr>
          <w:sz w:val="28"/>
          <w:szCs w:val="28"/>
        </w:rPr>
        <w:t>х</w:t>
      </w:r>
      <w:r w:rsidR="00A01A9C" w:rsidRPr="00EE3210">
        <w:rPr>
          <w:sz w:val="28"/>
          <w:szCs w:val="28"/>
        </w:rPr>
        <w:t xml:space="preserve">од средств дорожного фонда составил в сумме </w:t>
      </w:r>
      <w:r w:rsidR="00A01A9C">
        <w:rPr>
          <w:b/>
          <w:sz w:val="28"/>
          <w:szCs w:val="28"/>
        </w:rPr>
        <w:t>1161,8</w:t>
      </w:r>
      <w:r w:rsidR="00A01A9C" w:rsidRPr="00EE3210">
        <w:rPr>
          <w:sz w:val="28"/>
          <w:szCs w:val="28"/>
        </w:rPr>
        <w:t xml:space="preserve"> тыс. рублей</w:t>
      </w:r>
      <w:r w:rsidR="00FA18F2">
        <w:rPr>
          <w:sz w:val="28"/>
          <w:szCs w:val="28"/>
        </w:rPr>
        <w:t>.</w:t>
      </w:r>
      <w:r w:rsidR="005C7042">
        <w:rPr>
          <w:sz w:val="28"/>
          <w:szCs w:val="28"/>
        </w:rPr>
        <w:t xml:space="preserve"> Прогнозируемый объем доходов бюджета Семлевского сельского поселения Вяземского района Смоленской области в 2022 году в части доходов, </w:t>
      </w:r>
      <w:r w:rsidR="005C7042" w:rsidRPr="0007437A">
        <w:rPr>
          <w:sz w:val="28"/>
          <w:szCs w:val="28"/>
        </w:rPr>
        <w:t>установленных</w:t>
      </w:r>
      <w:r w:rsidR="005C7042">
        <w:rPr>
          <w:sz w:val="28"/>
          <w:szCs w:val="28"/>
        </w:rPr>
        <w:t xml:space="preserve"> </w:t>
      </w:r>
      <w:r w:rsidR="005C7042" w:rsidRPr="008A5C41">
        <w:rPr>
          <w:sz w:val="28"/>
          <w:szCs w:val="28"/>
        </w:rPr>
        <w:t>Поряд</w:t>
      </w:r>
      <w:r w:rsidR="005C7042">
        <w:rPr>
          <w:sz w:val="28"/>
          <w:szCs w:val="28"/>
        </w:rPr>
        <w:t>ком</w:t>
      </w:r>
      <w:r w:rsidR="005C7042" w:rsidRPr="008A5C41">
        <w:rPr>
          <w:sz w:val="28"/>
          <w:szCs w:val="28"/>
        </w:rPr>
        <w:t xml:space="preserve"> по дорожному фонду от 12.11.2013 №26</w:t>
      </w:r>
      <w:r w:rsidR="005C7042" w:rsidRPr="0007437A">
        <w:rPr>
          <w:sz w:val="28"/>
          <w:szCs w:val="28"/>
        </w:rPr>
        <w:t xml:space="preserve"> в сумме </w:t>
      </w:r>
      <w:r w:rsidR="005C7042">
        <w:rPr>
          <w:b/>
          <w:sz w:val="28"/>
          <w:szCs w:val="28"/>
        </w:rPr>
        <w:t>2</w:t>
      </w:r>
      <w:r w:rsidR="005C7042" w:rsidRPr="0007437A">
        <w:rPr>
          <w:b/>
          <w:sz w:val="28"/>
          <w:szCs w:val="28"/>
        </w:rPr>
        <w:t> </w:t>
      </w:r>
      <w:r w:rsidR="005C7042">
        <w:rPr>
          <w:b/>
          <w:sz w:val="28"/>
          <w:szCs w:val="28"/>
        </w:rPr>
        <w:t>169</w:t>
      </w:r>
      <w:r w:rsidR="005C7042" w:rsidRPr="0007437A">
        <w:rPr>
          <w:b/>
          <w:sz w:val="28"/>
          <w:szCs w:val="28"/>
        </w:rPr>
        <w:t>,</w:t>
      </w:r>
      <w:r w:rsidR="005C7042">
        <w:rPr>
          <w:b/>
          <w:sz w:val="28"/>
          <w:szCs w:val="28"/>
        </w:rPr>
        <w:t>9</w:t>
      </w:r>
      <w:r w:rsidR="005C7042" w:rsidRPr="0007437A">
        <w:rPr>
          <w:sz w:val="28"/>
          <w:szCs w:val="28"/>
        </w:rPr>
        <w:t xml:space="preserve"> тыс. рублей</w:t>
      </w:r>
      <w:r w:rsidR="005C7042">
        <w:rPr>
          <w:sz w:val="28"/>
          <w:szCs w:val="28"/>
        </w:rPr>
        <w:t xml:space="preserve">, утвержден без учета остатка </w:t>
      </w:r>
      <w:r w:rsidR="005C7042">
        <w:rPr>
          <w:color w:val="000000"/>
          <w:sz w:val="28"/>
          <w:szCs w:val="28"/>
          <w:shd w:val="clear" w:color="auto" w:fill="FFFFFF"/>
        </w:rPr>
        <w:t>б</w:t>
      </w:r>
      <w:r w:rsidR="005C7042" w:rsidRPr="002421F8">
        <w:rPr>
          <w:color w:val="000000"/>
          <w:sz w:val="28"/>
          <w:szCs w:val="28"/>
          <w:shd w:val="clear" w:color="auto" w:fill="FFFFFF"/>
        </w:rPr>
        <w:t>юджетны</w:t>
      </w:r>
      <w:r w:rsidR="005C7042">
        <w:rPr>
          <w:color w:val="000000"/>
          <w:sz w:val="28"/>
          <w:szCs w:val="28"/>
          <w:shd w:val="clear" w:color="auto" w:fill="FFFFFF"/>
        </w:rPr>
        <w:t>х</w:t>
      </w:r>
      <w:r w:rsidR="005C7042" w:rsidRPr="002421F8">
        <w:rPr>
          <w:color w:val="000000"/>
          <w:sz w:val="28"/>
          <w:szCs w:val="28"/>
          <w:shd w:val="clear" w:color="auto" w:fill="FFFFFF"/>
        </w:rPr>
        <w:t xml:space="preserve"> ассигновани</w:t>
      </w:r>
      <w:r w:rsidR="005C7042">
        <w:rPr>
          <w:color w:val="000000"/>
          <w:sz w:val="28"/>
          <w:szCs w:val="28"/>
          <w:shd w:val="clear" w:color="auto" w:fill="FFFFFF"/>
        </w:rPr>
        <w:t>й</w:t>
      </w:r>
      <w:r w:rsidR="005C7042" w:rsidRPr="002421F8">
        <w:rPr>
          <w:color w:val="000000"/>
          <w:sz w:val="28"/>
          <w:szCs w:val="28"/>
          <w:shd w:val="clear" w:color="auto" w:fill="FFFFFF"/>
        </w:rPr>
        <w:t xml:space="preserve"> муниципального дорожного фонда, не использованны</w:t>
      </w:r>
      <w:r w:rsidR="005C7042">
        <w:rPr>
          <w:color w:val="000000"/>
          <w:sz w:val="28"/>
          <w:szCs w:val="28"/>
          <w:shd w:val="clear" w:color="auto" w:fill="FFFFFF"/>
        </w:rPr>
        <w:t>х</w:t>
      </w:r>
      <w:r w:rsidR="005C7042" w:rsidRPr="002421F8">
        <w:rPr>
          <w:color w:val="000000"/>
          <w:sz w:val="28"/>
          <w:szCs w:val="28"/>
          <w:shd w:val="clear" w:color="auto" w:fill="FFFFFF"/>
        </w:rPr>
        <w:t xml:space="preserve"> в </w:t>
      </w:r>
      <w:r w:rsidR="005C7042">
        <w:rPr>
          <w:color w:val="000000"/>
          <w:sz w:val="28"/>
          <w:szCs w:val="28"/>
          <w:shd w:val="clear" w:color="auto" w:fill="FFFFFF"/>
        </w:rPr>
        <w:t>2021</w:t>
      </w:r>
      <w:r w:rsidR="005C7042"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5C7042">
        <w:rPr>
          <w:color w:val="000000"/>
          <w:sz w:val="28"/>
          <w:szCs w:val="28"/>
          <w:shd w:val="clear" w:color="auto" w:fill="FFFFFF"/>
        </w:rPr>
        <w:t xml:space="preserve"> в сумме </w:t>
      </w:r>
      <w:r w:rsidR="005C7042">
        <w:rPr>
          <w:b/>
          <w:sz w:val="28"/>
          <w:szCs w:val="28"/>
          <w:shd w:val="clear" w:color="auto" w:fill="FFFFFF"/>
        </w:rPr>
        <w:t>1 018</w:t>
      </w:r>
      <w:r w:rsidR="005C7042" w:rsidRPr="0007437A">
        <w:rPr>
          <w:b/>
          <w:sz w:val="28"/>
          <w:szCs w:val="28"/>
          <w:shd w:val="clear" w:color="auto" w:fill="FFFFFF"/>
        </w:rPr>
        <w:t>,</w:t>
      </w:r>
      <w:r w:rsidR="005C7042">
        <w:rPr>
          <w:b/>
          <w:sz w:val="28"/>
          <w:szCs w:val="28"/>
          <w:shd w:val="clear" w:color="auto" w:fill="FFFFFF"/>
        </w:rPr>
        <w:t>2</w:t>
      </w:r>
      <w:r w:rsidR="005C7042" w:rsidRPr="0007437A">
        <w:rPr>
          <w:sz w:val="28"/>
          <w:szCs w:val="28"/>
          <w:shd w:val="clear" w:color="auto" w:fill="FFFFFF"/>
        </w:rPr>
        <w:t xml:space="preserve"> </w:t>
      </w:r>
      <w:r w:rsidR="005C7042" w:rsidRPr="006E4D0C">
        <w:rPr>
          <w:sz w:val="28"/>
          <w:szCs w:val="28"/>
          <w:shd w:val="clear" w:color="auto" w:fill="FFFFFF"/>
        </w:rPr>
        <w:t>тыс. рублей</w:t>
      </w:r>
    </w:p>
    <w:p w14:paraId="74A11F03" w14:textId="77777777" w:rsidR="00FA18F2" w:rsidRDefault="00FA18F2" w:rsidP="00FA18F2">
      <w:pPr>
        <w:pStyle w:val="ac"/>
        <w:ind w:left="426"/>
        <w:jc w:val="both"/>
        <w:rPr>
          <w:sz w:val="28"/>
          <w:szCs w:val="28"/>
        </w:rPr>
      </w:pPr>
    </w:p>
    <w:p w14:paraId="642F9925" w14:textId="77777777" w:rsidR="00CC4077" w:rsidRPr="00B75C17" w:rsidRDefault="00DA3B98" w:rsidP="00B835DD">
      <w:pPr>
        <w:pStyle w:val="12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</w:p>
    <w:p w14:paraId="1112FF61" w14:textId="77777777" w:rsidR="001656B3" w:rsidRPr="00CD3ED9" w:rsidRDefault="001656B3" w:rsidP="00E24FC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20DBE509" w14:textId="77777777" w:rsidR="00B815C7" w:rsidRDefault="00B815C7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E57F9" w14:textId="77777777" w:rsidR="001656B3" w:rsidRPr="001656B3" w:rsidRDefault="001656B3" w:rsidP="0016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B3">
        <w:rPr>
          <w:rFonts w:ascii="Times New Roman" w:hAnsi="Times New Roman" w:cs="Times New Roman"/>
          <w:b/>
          <w:i/>
          <w:sz w:val="28"/>
          <w:szCs w:val="28"/>
        </w:rPr>
        <w:t xml:space="preserve">1. Совету депутатов </w:t>
      </w:r>
      <w:r>
        <w:rPr>
          <w:rFonts w:ascii="Times New Roman" w:hAnsi="Times New Roman" w:cs="Times New Roman"/>
          <w:b/>
          <w:i/>
          <w:sz w:val="28"/>
          <w:szCs w:val="28"/>
        </w:rPr>
        <w:t>Семлевского</w:t>
      </w:r>
      <w:r w:rsidRPr="001656B3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1656B3">
        <w:rPr>
          <w:rFonts w:ascii="Times New Roman" w:hAnsi="Times New Roman" w:cs="Times New Roman"/>
          <w:sz w:val="28"/>
          <w:szCs w:val="28"/>
        </w:rPr>
        <w:t>:</w:t>
      </w:r>
    </w:p>
    <w:p w14:paraId="08B1ACCC" w14:textId="32BFA2FA" w:rsidR="001656B3" w:rsidRDefault="001656B3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B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отчёта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1656B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DD5DD1">
        <w:rPr>
          <w:rFonts w:ascii="Times New Roman" w:hAnsi="Times New Roman" w:cs="Times New Roman"/>
          <w:sz w:val="28"/>
          <w:szCs w:val="28"/>
        </w:rPr>
        <w:t>полугодие</w:t>
      </w:r>
      <w:r w:rsidRPr="001656B3">
        <w:rPr>
          <w:rFonts w:ascii="Times New Roman" w:hAnsi="Times New Roman" w:cs="Times New Roman"/>
          <w:sz w:val="28"/>
          <w:szCs w:val="28"/>
        </w:rPr>
        <w:t xml:space="preserve"> 2022 года, принять отчет к сведению</w:t>
      </w:r>
      <w:r w:rsidR="003037BB">
        <w:rPr>
          <w:rFonts w:ascii="Times New Roman" w:hAnsi="Times New Roman" w:cs="Times New Roman"/>
          <w:sz w:val="28"/>
          <w:szCs w:val="28"/>
        </w:rPr>
        <w:t>.</w:t>
      </w:r>
      <w:r w:rsidRPr="001656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ED093" w14:textId="77777777" w:rsidR="003037B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44F4D" w14:textId="77777777" w:rsidR="003037BB" w:rsidRPr="003037B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7BB">
        <w:rPr>
          <w:rFonts w:ascii="Times New Roman" w:hAnsi="Times New Roman" w:cs="Times New Roman"/>
          <w:b/>
          <w:i/>
          <w:sz w:val="28"/>
          <w:szCs w:val="28"/>
        </w:rPr>
        <w:t xml:space="preserve">2. Администрации </w:t>
      </w:r>
      <w:r>
        <w:rPr>
          <w:rFonts w:ascii="Times New Roman" w:hAnsi="Times New Roman" w:cs="Times New Roman"/>
          <w:b/>
          <w:i/>
          <w:sz w:val="28"/>
          <w:szCs w:val="28"/>
        </w:rPr>
        <w:t>Семлевского</w:t>
      </w:r>
      <w:r w:rsidRPr="003037BB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037BB">
        <w:rPr>
          <w:rFonts w:ascii="Times New Roman" w:hAnsi="Times New Roman" w:cs="Times New Roman"/>
          <w:sz w:val="28"/>
          <w:szCs w:val="28"/>
        </w:rPr>
        <w:t>:</w:t>
      </w:r>
    </w:p>
    <w:p w14:paraId="089251A6" w14:textId="77777777" w:rsidR="00DD5DD1" w:rsidRDefault="00682F00" w:rsidP="00682F0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F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2F00">
        <w:rPr>
          <w:rFonts w:ascii="Times New Roman" w:hAnsi="Times New Roman" w:cs="Times New Roman"/>
          <w:sz w:val="28"/>
          <w:szCs w:val="28"/>
        </w:rPr>
        <w:t xml:space="preserve">. Внести изменения в 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</w:t>
      </w:r>
      <w:r w:rsidR="00DD5DD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распоряжению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Семлевского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DD5DD1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DD5DD1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.2022 №</w:t>
      </w:r>
      <w:r w:rsidR="00DD5DD1">
        <w:rPr>
          <w:rFonts w:ascii="Times New Roman" w:eastAsiaTheme="minorHAnsi" w:hAnsi="Times New Roman" w:cs="Times New Roman"/>
          <w:sz w:val="28"/>
          <w:szCs w:val="28"/>
          <w:lang w:eastAsia="en-US"/>
        </w:rPr>
        <w:t>44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-р</w:t>
      </w:r>
      <w:r w:rsidR="00DD5DD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58B4425" w14:textId="77777777" w:rsidR="00243345" w:rsidRDefault="00DD5DD1" w:rsidP="00682F0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строке «Жилищно-коммунальное хозяйство»</w:t>
      </w:r>
      <w:r w:rsidR="00682F00"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433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 главного распорядителя «922», подраздел «0500», целевая статья «0000000000», вид расхода «000» вместо показателя «</w:t>
      </w:r>
      <w:r w:rsidR="002433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1 621 891,42</w:t>
      </w:r>
      <w:r w:rsidR="0024334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82F00"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</w:t>
      </w:r>
      <w:r w:rsidR="00243345">
        <w:rPr>
          <w:rFonts w:ascii="Times New Roman" w:eastAsiaTheme="minorHAnsi" w:hAnsi="Times New Roman" w:cs="Times New Roman"/>
          <w:sz w:val="28"/>
          <w:szCs w:val="28"/>
          <w:lang w:eastAsia="en-US"/>
        </w:rPr>
        <w:t>ть показатель «</w:t>
      </w:r>
      <w:r w:rsidR="002433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1 481 891,42»;</w:t>
      </w:r>
    </w:p>
    <w:p w14:paraId="44F1B9B2" w14:textId="5DA1E596" w:rsidR="00243345" w:rsidRDefault="00243345" w:rsidP="0024334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строке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Благоустройство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 главного распорядителя «922», подраздел «050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», целевая статья «0000000000», вид расхода «000» вместо показателя 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1 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319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115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ть показатель 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1 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179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115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95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»;</w:t>
      </w:r>
    </w:p>
    <w:p w14:paraId="26F1A5DA" w14:textId="6A34C206" w:rsidR="00243345" w:rsidRDefault="00243345" w:rsidP="0024334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-</w:t>
      </w:r>
      <w:r w:rsidR="000A2DE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строке «</w:t>
      </w:r>
      <w:r w:rsid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Муниципальная программа «</w:t>
      </w:r>
      <w:r w:rsid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Благоустройство</w:t>
      </w:r>
      <w:r w:rsid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Семлевского сельского поселения Вяземского района Смоленской области</w:t>
      </w:r>
      <w:r w:rsid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A2DE8"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 главного распорядителя «922», подраздел «0503», целевая статья «0</w:t>
      </w:r>
      <w:r w:rsid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>00000000», вид расхода «000» вместо показателя «</w:t>
      </w:r>
      <w:r w:rsidR="000A2DE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1 319 115,95</w:t>
      </w:r>
      <w:r w:rsid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A2DE8"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</w:t>
      </w:r>
      <w:r w:rsid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>ть показатель «</w:t>
      </w:r>
      <w:r w:rsidR="000A2DE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1 179 115,95»</w:t>
      </w:r>
      <w:r w:rsidR="000A2DE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14:paraId="05043E12" w14:textId="7F515E4B" w:rsidR="000A2DE8" w:rsidRPr="000A2DE8" w:rsidRDefault="000A2DE8" w:rsidP="0024334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внесения изменений </w:t>
      </w:r>
      <w:r w:rsidRPr="00682F00">
        <w:rPr>
          <w:rFonts w:ascii="Times New Roman" w:hAnsi="Times New Roman" w:cs="Times New Roman"/>
          <w:sz w:val="28"/>
          <w:szCs w:val="28"/>
        </w:rPr>
        <w:t xml:space="preserve">в 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распоряжению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Семлевского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.2022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44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-р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31E0B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 данное приложение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предоставить в Контрольно-ревизионную комиссию муниципального образования «Вяземский район» Смоленской области. </w:t>
      </w:r>
      <w:r w:rsidRP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A48CB66" w14:textId="64E93B16" w:rsidR="005020D1" w:rsidRDefault="00682F00" w:rsidP="005020D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F00">
        <w:rPr>
          <w:rFonts w:ascii="Times New Roman" w:hAnsi="Times New Roman" w:cs="Times New Roman"/>
          <w:sz w:val="28"/>
          <w:szCs w:val="28"/>
        </w:rPr>
        <w:t>2.</w:t>
      </w:r>
      <w:r w:rsidR="00A25DE4">
        <w:rPr>
          <w:rFonts w:ascii="Times New Roman" w:hAnsi="Times New Roman" w:cs="Times New Roman"/>
          <w:sz w:val="28"/>
          <w:szCs w:val="28"/>
        </w:rPr>
        <w:t>2</w:t>
      </w:r>
      <w:r w:rsidRPr="00682F00">
        <w:rPr>
          <w:rFonts w:ascii="Times New Roman" w:hAnsi="Times New Roman" w:cs="Times New Roman"/>
          <w:sz w:val="28"/>
          <w:szCs w:val="28"/>
        </w:rPr>
        <w:t xml:space="preserve">. </w:t>
      </w:r>
      <w:r w:rsidR="005020D1" w:rsidRPr="00682F00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5020D1"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</w:t>
      </w:r>
      <w:r w:rsidR="005020D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020D1"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распоряжению Администрации </w:t>
      </w:r>
      <w:r w:rsidR="005020D1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Семлевского</w:t>
      </w:r>
      <w:r w:rsidR="005020D1"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5020D1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5020D1"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5020D1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020D1"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.2022 №</w:t>
      </w:r>
      <w:r w:rsidR="005020D1">
        <w:rPr>
          <w:rFonts w:ascii="Times New Roman" w:eastAsiaTheme="minorHAnsi" w:hAnsi="Times New Roman" w:cs="Times New Roman"/>
          <w:sz w:val="28"/>
          <w:szCs w:val="28"/>
          <w:lang w:eastAsia="en-US"/>
        </w:rPr>
        <w:t>44</w:t>
      </w:r>
      <w:r w:rsidR="005020D1"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-р</w:t>
      </w:r>
      <w:r w:rsidR="005020D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5B003C3" w14:textId="181A2C0F" w:rsidR="005020D1" w:rsidRDefault="005020D1" w:rsidP="005020D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строке «Жилищно-коммунальное хозяйство»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», подраздел «00»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вместо показателя 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1 621 891,42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ть показатель 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1 481 891,42»;</w:t>
      </w:r>
    </w:p>
    <w:p w14:paraId="5C8D257B" w14:textId="7BDD8ACB" w:rsidR="005020D1" w:rsidRDefault="005020D1" w:rsidP="005020D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строке «Благоустройство»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», подраздел «03»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вместо показателя 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1 319 115,95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ть показатель 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1 179 115,95»;</w:t>
      </w:r>
    </w:p>
    <w:p w14:paraId="2DE3D120" w14:textId="4BEA0312" w:rsidR="005020D1" w:rsidRDefault="005020D1" w:rsidP="005020D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- </w:t>
      </w:r>
      <w:r w:rsidR="000E5EC9" w:rsidRPr="000E5EC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добавить</w:t>
      </w:r>
      <w:r w:rsidR="000E5EC9">
        <w:rPr>
          <w:rFonts w:ascii="Times New Roman" w:hAnsi="Times New Roman"/>
          <w:sz w:val="28"/>
          <w:szCs w:val="28"/>
        </w:rPr>
        <w:t xml:space="preserve"> в приложение 3 строку следующего содержания: наименование показателя «</w:t>
      </w:r>
      <w:r w:rsidR="000E5EC9" w:rsidRPr="00BA0AF8">
        <w:rPr>
          <w:rFonts w:ascii="Times New Roman" w:hAnsi="Times New Roman"/>
          <w:b/>
          <w:sz w:val="28"/>
          <w:szCs w:val="28"/>
        </w:rPr>
        <w:t>Культура</w:t>
      </w:r>
      <w:r w:rsidR="000E5EC9">
        <w:rPr>
          <w:rFonts w:ascii="Times New Roman" w:hAnsi="Times New Roman"/>
          <w:sz w:val="28"/>
          <w:szCs w:val="28"/>
        </w:rPr>
        <w:t>», раздел</w:t>
      </w:r>
      <w:r w:rsidR="00BA0AF8">
        <w:rPr>
          <w:rFonts w:ascii="Times New Roman" w:hAnsi="Times New Roman"/>
          <w:sz w:val="28"/>
          <w:szCs w:val="28"/>
        </w:rPr>
        <w:t xml:space="preserve"> «</w:t>
      </w:r>
      <w:r w:rsidR="00BA0AF8">
        <w:rPr>
          <w:rFonts w:ascii="Times New Roman" w:hAnsi="Times New Roman"/>
          <w:b/>
          <w:sz w:val="28"/>
          <w:szCs w:val="28"/>
        </w:rPr>
        <w:t>08</w:t>
      </w:r>
      <w:r w:rsidR="00BA0AF8">
        <w:rPr>
          <w:rFonts w:ascii="Times New Roman" w:hAnsi="Times New Roman"/>
          <w:sz w:val="28"/>
          <w:szCs w:val="28"/>
        </w:rPr>
        <w:t>», подраздел «</w:t>
      </w:r>
      <w:r w:rsidR="00BA0AF8">
        <w:rPr>
          <w:rFonts w:ascii="Times New Roman" w:hAnsi="Times New Roman"/>
          <w:b/>
          <w:sz w:val="28"/>
          <w:szCs w:val="28"/>
        </w:rPr>
        <w:t>01</w:t>
      </w:r>
      <w:r w:rsidR="00BA0AF8">
        <w:rPr>
          <w:rFonts w:ascii="Times New Roman" w:hAnsi="Times New Roman"/>
          <w:sz w:val="28"/>
          <w:szCs w:val="28"/>
        </w:rPr>
        <w:t>», сумма, руб. «</w:t>
      </w:r>
      <w:r w:rsidR="00BA0AF8">
        <w:rPr>
          <w:rFonts w:ascii="Times New Roman" w:hAnsi="Times New Roman"/>
          <w:b/>
          <w:sz w:val="28"/>
          <w:szCs w:val="28"/>
        </w:rPr>
        <w:t>140 000,00</w:t>
      </w:r>
      <w:r w:rsidR="00BA0AF8">
        <w:rPr>
          <w:rFonts w:ascii="Times New Roman" w:hAnsi="Times New Roman"/>
          <w:sz w:val="28"/>
          <w:szCs w:val="28"/>
        </w:rPr>
        <w:t>».</w:t>
      </w:r>
      <w:r w:rsidR="000E5EC9">
        <w:rPr>
          <w:rFonts w:ascii="Times New Roman" w:hAnsi="Times New Roman"/>
          <w:sz w:val="28"/>
          <w:szCs w:val="28"/>
        </w:rPr>
        <w:t xml:space="preserve"> </w:t>
      </w:r>
    </w:p>
    <w:p w14:paraId="37E4DC15" w14:textId="2E1D3E19" w:rsidR="00682F00" w:rsidRDefault="005020D1" w:rsidP="005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DE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внесения изменений </w:t>
      </w:r>
      <w:r w:rsidRPr="00682F00">
        <w:rPr>
          <w:rFonts w:ascii="Times New Roman" w:hAnsi="Times New Roman" w:cs="Times New Roman"/>
          <w:sz w:val="28"/>
          <w:szCs w:val="28"/>
        </w:rPr>
        <w:t xml:space="preserve">в 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распоряжению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Семлевского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.2022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44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-р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31E0B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 данное приложение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предоставить в Контрольно-ревизионную комиссию муниципального образования «Вяземский район» Смоленской области.</w:t>
      </w:r>
    </w:p>
    <w:p w14:paraId="0C35BD28" w14:textId="179FDC8F" w:rsidR="00E64667" w:rsidRPr="00B01100" w:rsidRDefault="00E64667" w:rsidP="00E646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17.12.2021 №51 </w:t>
      </w:r>
      <w:r w:rsidRPr="00354EEC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Семлевского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100">
        <w:rPr>
          <w:rFonts w:ascii="Times New Roman" w:hAnsi="Times New Roman" w:cs="Times New Roman"/>
          <w:sz w:val="28"/>
          <w:szCs w:val="28"/>
        </w:rPr>
        <w:t>увеличения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12,0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B01100">
        <w:rPr>
          <w:rFonts w:ascii="Times New Roman" w:hAnsi="Times New Roman" w:cs="Times New Roman"/>
          <w:sz w:val="28"/>
          <w:szCs w:val="28"/>
        </w:rPr>
        <w:t xml:space="preserve"> объема б</w:t>
      </w:r>
      <w:r>
        <w:rPr>
          <w:rFonts w:ascii="Times New Roman" w:hAnsi="Times New Roman" w:cs="Times New Roman"/>
          <w:sz w:val="28"/>
          <w:szCs w:val="28"/>
        </w:rPr>
        <w:t xml:space="preserve">езвозмездных поступлений в бюджет </w:t>
      </w:r>
      <w:r w:rsidRPr="00B01100">
        <w:rPr>
          <w:rFonts w:ascii="Times New Roman" w:hAnsi="Times New Roman" w:cs="Times New Roman"/>
          <w:sz w:val="28"/>
          <w:szCs w:val="28"/>
        </w:rPr>
        <w:t>поселения на 2022 год.</w:t>
      </w:r>
    </w:p>
    <w:p w14:paraId="61DBF5F5" w14:textId="3D7D18C3" w:rsidR="008D70A3" w:rsidRDefault="008D70A3" w:rsidP="008D70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11">
        <w:rPr>
          <w:rFonts w:ascii="Times New Roman" w:hAnsi="Times New Roman" w:cs="Times New Roman"/>
          <w:sz w:val="28"/>
          <w:szCs w:val="28"/>
        </w:rPr>
        <w:t>2.</w:t>
      </w:r>
      <w:r w:rsidR="00E64667">
        <w:rPr>
          <w:rFonts w:ascii="Times New Roman" w:hAnsi="Times New Roman" w:cs="Times New Roman"/>
          <w:sz w:val="28"/>
          <w:szCs w:val="28"/>
        </w:rPr>
        <w:t>4</w:t>
      </w:r>
      <w:r w:rsidRPr="000360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17.12.2021 №51 </w:t>
      </w:r>
      <w:r w:rsidRPr="00354EEC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Семлевского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A1B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 xml:space="preserve"> произведенны</w:t>
      </w:r>
      <w:r w:rsidR="004C6A1B">
        <w:rPr>
          <w:rFonts w:ascii="Times New Roman" w:hAnsi="Times New Roman" w:cs="Times New Roman"/>
          <w:sz w:val="28"/>
          <w:szCs w:val="28"/>
        </w:rPr>
        <w:t>х</w:t>
      </w:r>
      <w:r w:rsidR="00E6466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64667">
        <w:rPr>
          <w:rFonts w:ascii="Times New Roman" w:hAnsi="Times New Roman" w:cs="Times New Roman"/>
          <w:b/>
          <w:sz w:val="28"/>
          <w:szCs w:val="28"/>
        </w:rPr>
        <w:t xml:space="preserve">140,0 </w:t>
      </w:r>
      <w:r w:rsidR="00E64667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C6A1B">
        <w:rPr>
          <w:rFonts w:ascii="Times New Roman" w:hAnsi="Times New Roman" w:cs="Times New Roman"/>
          <w:sz w:val="28"/>
          <w:szCs w:val="28"/>
        </w:rPr>
        <w:t xml:space="preserve">ов </w:t>
      </w:r>
      <w:r w:rsidR="004C6A1B" w:rsidRPr="00B75C17">
        <w:rPr>
          <w:rFonts w:ascii="Times New Roman" w:hAnsi="Times New Roman" w:cs="Times New Roman"/>
          <w:sz w:val="28"/>
          <w:szCs w:val="28"/>
        </w:rPr>
        <w:t>по разделу</w:t>
      </w:r>
      <w:r w:rsidR="004C6A1B">
        <w:rPr>
          <w:sz w:val="28"/>
          <w:szCs w:val="28"/>
        </w:rPr>
        <w:t xml:space="preserve"> </w:t>
      </w:r>
      <w:r w:rsidR="004C6A1B" w:rsidRPr="00677F11">
        <w:rPr>
          <w:rFonts w:ascii="Times New Roman" w:hAnsi="Times New Roman" w:cs="Times New Roman"/>
          <w:sz w:val="28"/>
          <w:szCs w:val="28"/>
        </w:rPr>
        <w:t>0800</w:t>
      </w:r>
      <w:r w:rsidR="004C6A1B" w:rsidRPr="00B75C17">
        <w:rPr>
          <w:rFonts w:ascii="Times New Roman" w:hAnsi="Times New Roman" w:cs="Times New Roman"/>
          <w:sz w:val="28"/>
          <w:szCs w:val="28"/>
        </w:rPr>
        <w:t xml:space="preserve"> «</w:t>
      </w:r>
      <w:r w:rsidR="004C6A1B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="004C6A1B" w:rsidRPr="00B75C17">
        <w:rPr>
          <w:rFonts w:ascii="Times New Roman" w:hAnsi="Times New Roman" w:cs="Times New Roman"/>
          <w:sz w:val="28"/>
          <w:szCs w:val="28"/>
        </w:rPr>
        <w:t>»</w:t>
      </w:r>
      <w:r w:rsidR="004C6A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3244E0" w14:textId="6568FADA" w:rsidR="00957D6C" w:rsidRDefault="00957D6C" w:rsidP="008D70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682F00">
        <w:rPr>
          <w:rFonts w:ascii="Times New Roman" w:hAnsi="Times New Roman" w:cs="Times New Roman"/>
          <w:sz w:val="28"/>
          <w:szCs w:val="28"/>
        </w:rPr>
        <w:t>Внести изменения</w:t>
      </w:r>
      <w:r w:rsidR="004E0DE5">
        <w:rPr>
          <w:rFonts w:ascii="Times New Roman" w:hAnsi="Times New Roman" w:cs="Times New Roman"/>
          <w:sz w:val="28"/>
          <w:szCs w:val="28"/>
        </w:rPr>
        <w:t xml:space="preserve"> в </w:t>
      </w:r>
      <w:r w:rsidR="004E0DE5">
        <w:rPr>
          <w:rFonts w:ascii="Times New Roman" w:hAnsi="Times New Roman" w:cs="Times New Roman"/>
          <w:sz w:val="28"/>
          <w:szCs w:val="28"/>
        </w:rPr>
        <w:t>информаци</w:t>
      </w:r>
      <w:r w:rsidR="004E0DE5">
        <w:rPr>
          <w:rFonts w:ascii="Times New Roman" w:hAnsi="Times New Roman" w:cs="Times New Roman"/>
          <w:sz w:val="28"/>
          <w:szCs w:val="28"/>
        </w:rPr>
        <w:t>ю</w:t>
      </w:r>
      <w:r w:rsidR="004E0DE5" w:rsidRPr="00C811D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4E0DE5">
        <w:rPr>
          <w:rFonts w:ascii="Times New Roman" w:hAnsi="Times New Roman" w:cs="Times New Roman"/>
          <w:sz w:val="28"/>
          <w:szCs w:val="28"/>
        </w:rPr>
        <w:t>ей</w:t>
      </w:r>
      <w:r w:rsidR="004E0DE5" w:rsidRPr="00C811D3">
        <w:rPr>
          <w:rFonts w:ascii="Times New Roman" w:hAnsi="Times New Roman" w:cs="Times New Roman"/>
          <w:sz w:val="28"/>
          <w:szCs w:val="28"/>
        </w:rPr>
        <w:t xml:space="preserve"> фактического исполнения муниципальных программ по состоянию на 01.0</w:t>
      </w:r>
      <w:r w:rsidR="004E0DE5">
        <w:rPr>
          <w:rFonts w:ascii="Times New Roman" w:hAnsi="Times New Roman" w:cs="Times New Roman"/>
          <w:sz w:val="28"/>
          <w:szCs w:val="28"/>
        </w:rPr>
        <w:t>7</w:t>
      </w:r>
      <w:r w:rsidR="004E0DE5" w:rsidRPr="00C811D3">
        <w:rPr>
          <w:rFonts w:ascii="Times New Roman" w:hAnsi="Times New Roman" w:cs="Times New Roman"/>
          <w:sz w:val="28"/>
          <w:szCs w:val="28"/>
        </w:rPr>
        <w:t xml:space="preserve">.2022 года </w:t>
      </w:r>
      <w:r w:rsidR="004E0DE5" w:rsidRPr="00C811D3">
        <w:rPr>
          <w:rFonts w:ascii="Times New Roman" w:hAnsi="Times New Roman" w:cs="Times New Roman"/>
          <w:sz w:val="28"/>
          <w:szCs w:val="28"/>
        </w:rPr>
        <w:lastRenderedPageBreak/>
        <w:t>Семлевского сельского поселения Вяземского района Смоленской области в разрезе каждой из принятых к исполнению программ</w:t>
      </w:r>
      <w:r w:rsidR="004E0DE5">
        <w:rPr>
          <w:rFonts w:ascii="Times New Roman" w:hAnsi="Times New Roman" w:cs="Times New Roman"/>
          <w:sz w:val="28"/>
          <w:szCs w:val="28"/>
        </w:rPr>
        <w:t>:</w:t>
      </w:r>
    </w:p>
    <w:p w14:paraId="076C79A8" w14:textId="1FAB40D2" w:rsidR="004E0DE5" w:rsidRDefault="004E0DE5" w:rsidP="008D70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35C">
        <w:rPr>
          <w:rFonts w:ascii="Times New Roman" w:hAnsi="Times New Roman" w:cs="Times New Roman"/>
          <w:sz w:val="28"/>
          <w:szCs w:val="28"/>
        </w:rPr>
        <w:t>в шапке таблицы</w:t>
      </w:r>
      <w:r w:rsidR="0030235C">
        <w:rPr>
          <w:rFonts w:ascii="Times New Roman" w:hAnsi="Times New Roman" w:cs="Times New Roman"/>
          <w:sz w:val="28"/>
          <w:szCs w:val="28"/>
        </w:rPr>
        <w:t xml:space="preserve"> в</w:t>
      </w:r>
      <w:r w:rsidR="0030235C">
        <w:rPr>
          <w:rFonts w:ascii="Times New Roman" w:hAnsi="Times New Roman" w:cs="Times New Roman"/>
          <w:sz w:val="28"/>
          <w:szCs w:val="28"/>
        </w:rPr>
        <w:t xml:space="preserve"> граф</w:t>
      </w:r>
      <w:r w:rsidR="0030235C">
        <w:rPr>
          <w:rFonts w:ascii="Times New Roman" w:hAnsi="Times New Roman" w:cs="Times New Roman"/>
          <w:sz w:val="28"/>
          <w:szCs w:val="28"/>
        </w:rPr>
        <w:t xml:space="preserve">е </w:t>
      </w:r>
      <w:r w:rsidR="0030235C">
        <w:rPr>
          <w:rFonts w:ascii="Times New Roman" w:hAnsi="Times New Roman" w:cs="Times New Roman"/>
          <w:sz w:val="28"/>
          <w:szCs w:val="28"/>
        </w:rPr>
        <w:t>3 «</w:t>
      </w:r>
      <w:r w:rsidR="0030235C" w:rsidRPr="00BF24FB">
        <w:rPr>
          <w:rFonts w:ascii="Times New Roman" w:hAnsi="Times New Roman" w:cs="Times New Roman"/>
          <w:sz w:val="28"/>
          <w:szCs w:val="28"/>
        </w:rPr>
        <w:t xml:space="preserve">Сумма средств на </w:t>
      </w:r>
      <w:r w:rsidR="0030235C" w:rsidRPr="00BF24FB">
        <w:rPr>
          <w:rFonts w:ascii="Times New Roman" w:hAnsi="Times New Roman" w:cs="Times New Roman"/>
          <w:b/>
          <w:sz w:val="28"/>
          <w:szCs w:val="28"/>
        </w:rPr>
        <w:t>2020 год</w:t>
      </w:r>
      <w:r w:rsidR="0030235C"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0235C">
        <w:rPr>
          <w:rFonts w:ascii="Times New Roman" w:hAnsi="Times New Roman" w:cs="Times New Roman"/>
          <w:sz w:val="28"/>
          <w:szCs w:val="28"/>
        </w:rPr>
        <w:t xml:space="preserve">», </w:t>
      </w:r>
      <w:r w:rsidR="0030235C">
        <w:rPr>
          <w:rFonts w:ascii="Times New Roman" w:hAnsi="Times New Roman" w:cs="Times New Roman"/>
          <w:sz w:val="28"/>
          <w:szCs w:val="28"/>
        </w:rPr>
        <w:t>вместо отчетного года «</w:t>
      </w:r>
      <w:r w:rsidR="0030235C" w:rsidRPr="00A07A91">
        <w:rPr>
          <w:rFonts w:ascii="Times New Roman" w:hAnsi="Times New Roman" w:cs="Times New Roman"/>
          <w:b/>
          <w:sz w:val="28"/>
          <w:szCs w:val="28"/>
        </w:rPr>
        <w:t>2020</w:t>
      </w:r>
      <w:r w:rsidR="0030235C">
        <w:rPr>
          <w:rFonts w:ascii="Times New Roman" w:hAnsi="Times New Roman" w:cs="Times New Roman"/>
          <w:sz w:val="28"/>
          <w:szCs w:val="28"/>
        </w:rPr>
        <w:t>»</w:t>
      </w:r>
      <w:r w:rsidR="00A07A91">
        <w:rPr>
          <w:rFonts w:ascii="Times New Roman" w:hAnsi="Times New Roman" w:cs="Times New Roman"/>
          <w:sz w:val="28"/>
          <w:szCs w:val="28"/>
        </w:rPr>
        <w:t xml:space="preserve"> указать</w:t>
      </w:r>
      <w:r w:rsidR="0030235C">
        <w:rPr>
          <w:rFonts w:ascii="Times New Roman" w:hAnsi="Times New Roman" w:cs="Times New Roman"/>
          <w:sz w:val="28"/>
          <w:szCs w:val="28"/>
        </w:rPr>
        <w:t xml:space="preserve"> – «</w:t>
      </w:r>
      <w:r w:rsidR="0030235C" w:rsidRPr="00BF24FB">
        <w:rPr>
          <w:rFonts w:ascii="Times New Roman" w:hAnsi="Times New Roman" w:cs="Times New Roman"/>
          <w:b/>
          <w:sz w:val="28"/>
          <w:szCs w:val="28"/>
        </w:rPr>
        <w:t>2022</w:t>
      </w:r>
      <w:r w:rsidR="0030235C">
        <w:rPr>
          <w:rFonts w:ascii="Times New Roman" w:hAnsi="Times New Roman" w:cs="Times New Roman"/>
          <w:sz w:val="28"/>
          <w:szCs w:val="28"/>
        </w:rPr>
        <w:t>»;</w:t>
      </w:r>
    </w:p>
    <w:p w14:paraId="60CB29FC" w14:textId="4B18AC7A" w:rsidR="000578D3" w:rsidRDefault="00A07A91" w:rsidP="00057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78D3">
        <w:rPr>
          <w:rFonts w:ascii="Times New Roman" w:hAnsi="Times New Roman" w:cs="Times New Roman"/>
          <w:sz w:val="28"/>
          <w:szCs w:val="28"/>
        </w:rPr>
        <w:t xml:space="preserve"> по </w:t>
      </w:r>
      <w:r w:rsidR="000578D3">
        <w:rPr>
          <w:rFonts w:ascii="Times New Roman" w:hAnsi="Times New Roman" w:cs="Times New Roman"/>
          <w:sz w:val="28"/>
          <w:szCs w:val="28"/>
        </w:rPr>
        <w:t>строке муниципальная программа «Создание условий для эффективного управления в Семлевском сельском поселении Вяземского района Смоленской области»</w:t>
      </w:r>
      <w:r w:rsidR="000578D3">
        <w:rPr>
          <w:rFonts w:ascii="Times New Roman" w:hAnsi="Times New Roman" w:cs="Times New Roman"/>
          <w:sz w:val="28"/>
          <w:szCs w:val="28"/>
        </w:rPr>
        <w:t xml:space="preserve"> в</w:t>
      </w:r>
      <w:r w:rsidR="000578D3">
        <w:rPr>
          <w:rFonts w:ascii="Times New Roman" w:hAnsi="Times New Roman" w:cs="Times New Roman"/>
          <w:sz w:val="28"/>
          <w:szCs w:val="28"/>
        </w:rPr>
        <w:t xml:space="preserve"> граф</w:t>
      </w:r>
      <w:r w:rsidR="000578D3">
        <w:rPr>
          <w:rFonts w:ascii="Times New Roman" w:hAnsi="Times New Roman" w:cs="Times New Roman"/>
          <w:sz w:val="28"/>
          <w:szCs w:val="28"/>
        </w:rPr>
        <w:t>е</w:t>
      </w:r>
      <w:r w:rsidR="000578D3">
        <w:rPr>
          <w:rFonts w:ascii="Times New Roman" w:hAnsi="Times New Roman" w:cs="Times New Roman"/>
          <w:sz w:val="28"/>
          <w:szCs w:val="28"/>
        </w:rPr>
        <w:t xml:space="preserve"> 3 «</w:t>
      </w:r>
      <w:r w:rsidR="000578D3" w:rsidRPr="00BF24FB">
        <w:rPr>
          <w:rFonts w:ascii="Times New Roman" w:hAnsi="Times New Roman" w:cs="Times New Roman"/>
          <w:sz w:val="28"/>
          <w:szCs w:val="28"/>
        </w:rPr>
        <w:t xml:space="preserve">Сумма средств на </w:t>
      </w:r>
      <w:r w:rsidR="000578D3" w:rsidRPr="00BF24FB">
        <w:rPr>
          <w:rFonts w:ascii="Times New Roman" w:hAnsi="Times New Roman" w:cs="Times New Roman"/>
          <w:b/>
          <w:sz w:val="28"/>
          <w:szCs w:val="28"/>
        </w:rPr>
        <w:t>2020 год</w:t>
      </w:r>
      <w:r w:rsidR="000578D3"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578D3">
        <w:rPr>
          <w:rFonts w:ascii="Times New Roman" w:hAnsi="Times New Roman" w:cs="Times New Roman"/>
          <w:sz w:val="28"/>
          <w:szCs w:val="28"/>
        </w:rPr>
        <w:t xml:space="preserve">» </w:t>
      </w:r>
      <w:r w:rsidR="000578D3">
        <w:rPr>
          <w:rFonts w:ascii="Times New Roman" w:hAnsi="Times New Roman" w:cs="Times New Roman"/>
          <w:sz w:val="28"/>
          <w:szCs w:val="28"/>
        </w:rPr>
        <w:t xml:space="preserve">вместо </w:t>
      </w:r>
      <w:r w:rsidR="000578D3">
        <w:rPr>
          <w:rFonts w:ascii="Times New Roman" w:hAnsi="Times New Roman" w:cs="Times New Roman"/>
          <w:sz w:val="28"/>
          <w:szCs w:val="28"/>
        </w:rPr>
        <w:t>показател</w:t>
      </w:r>
      <w:r w:rsidR="000578D3">
        <w:rPr>
          <w:rFonts w:ascii="Times New Roman" w:hAnsi="Times New Roman" w:cs="Times New Roman"/>
          <w:sz w:val="28"/>
          <w:szCs w:val="28"/>
        </w:rPr>
        <w:t>я</w:t>
      </w:r>
      <w:r w:rsidR="000578D3">
        <w:rPr>
          <w:rFonts w:ascii="Times New Roman" w:hAnsi="Times New Roman" w:cs="Times New Roman"/>
          <w:sz w:val="28"/>
          <w:szCs w:val="28"/>
        </w:rPr>
        <w:t xml:space="preserve"> «</w:t>
      </w:r>
      <w:r w:rsidR="000578D3">
        <w:rPr>
          <w:rFonts w:ascii="Times New Roman" w:hAnsi="Times New Roman" w:cs="Times New Roman"/>
          <w:b/>
          <w:sz w:val="28"/>
          <w:szCs w:val="28"/>
        </w:rPr>
        <w:t>7 773 604,00</w:t>
      </w:r>
      <w:r w:rsidR="000578D3">
        <w:rPr>
          <w:rFonts w:ascii="Times New Roman" w:hAnsi="Times New Roman" w:cs="Times New Roman"/>
          <w:sz w:val="28"/>
          <w:szCs w:val="28"/>
        </w:rPr>
        <w:t xml:space="preserve">», </w:t>
      </w:r>
      <w:r w:rsidR="000578D3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0578D3">
        <w:rPr>
          <w:rFonts w:ascii="Times New Roman" w:hAnsi="Times New Roman" w:cs="Times New Roman"/>
          <w:sz w:val="28"/>
          <w:szCs w:val="28"/>
        </w:rPr>
        <w:t>показател</w:t>
      </w:r>
      <w:r w:rsidR="000578D3">
        <w:rPr>
          <w:rFonts w:ascii="Times New Roman" w:hAnsi="Times New Roman" w:cs="Times New Roman"/>
          <w:sz w:val="28"/>
          <w:szCs w:val="28"/>
        </w:rPr>
        <w:t>ь</w:t>
      </w:r>
      <w:r w:rsidR="000578D3">
        <w:rPr>
          <w:rFonts w:ascii="Times New Roman" w:hAnsi="Times New Roman" w:cs="Times New Roman"/>
          <w:sz w:val="28"/>
          <w:szCs w:val="28"/>
        </w:rPr>
        <w:t xml:space="preserve"> «</w:t>
      </w:r>
      <w:r w:rsidR="000578D3">
        <w:rPr>
          <w:rFonts w:ascii="Times New Roman" w:hAnsi="Times New Roman" w:cs="Times New Roman"/>
          <w:b/>
          <w:sz w:val="28"/>
          <w:szCs w:val="28"/>
        </w:rPr>
        <w:t>7976274,00</w:t>
      </w:r>
      <w:r w:rsidR="000578D3">
        <w:rPr>
          <w:rFonts w:ascii="Times New Roman" w:hAnsi="Times New Roman" w:cs="Times New Roman"/>
          <w:sz w:val="28"/>
          <w:szCs w:val="28"/>
        </w:rPr>
        <w:t>»</w:t>
      </w:r>
      <w:r w:rsidR="00964458">
        <w:rPr>
          <w:rFonts w:ascii="Times New Roman" w:hAnsi="Times New Roman" w:cs="Times New Roman"/>
          <w:sz w:val="28"/>
          <w:szCs w:val="28"/>
        </w:rPr>
        <w:t xml:space="preserve">, в </w:t>
      </w:r>
      <w:r w:rsidR="000578D3">
        <w:rPr>
          <w:rFonts w:ascii="Times New Roman" w:hAnsi="Times New Roman" w:cs="Times New Roman"/>
          <w:sz w:val="28"/>
          <w:szCs w:val="28"/>
        </w:rPr>
        <w:t>граф</w:t>
      </w:r>
      <w:r w:rsidR="00964458">
        <w:rPr>
          <w:rFonts w:ascii="Times New Roman" w:hAnsi="Times New Roman" w:cs="Times New Roman"/>
          <w:sz w:val="28"/>
          <w:szCs w:val="28"/>
        </w:rPr>
        <w:t>е</w:t>
      </w:r>
      <w:r w:rsidR="000578D3">
        <w:rPr>
          <w:rFonts w:ascii="Times New Roman" w:hAnsi="Times New Roman" w:cs="Times New Roman"/>
          <w:sz w:val="28"/>
          <w:szCs w:val="28"/>
        </w:rPr>
        <w:t xml:space="preserve"> 4 «Фактическое исполнение программы</w:t>
      </w:r>
      <w:r w:rsidR="000578D3"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578D3">
        <w:rPr>
          <w:rFonts w:ascii="Times New Roman" w:hAnsi="Times New Roman" w:cs="Times New Roman"/>
          <w:sz w:val="28"/>
          <w:szCs w:val="28"/>
        </w:rPr>
        <w:t xml:space="preserve">» </w:t>
      </w:r>
      <w:r w:rsidR="00964458">
        <w:rPr>
          <w:rFonts w:ascii="Times New Roman" w:hAnsi="Times New Roman" w:cs="Times New Roman"/>
          <w:sz w:val="28"/>
          <w:szCs w:val="28"/>
        </w:rPr>
        <w:t>вместо</w:t>
      </w:r>
      <w:r w:rsidR="000578D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64458">
        <w:rPr>
          <w:rFonts w:ascii="Times New Roman" w:hAnsi="Times New Roman" w:cs="Times New Roman"/>
          <w:sz w:val="28"/>
          <w:szCs w:val="28"/>
        </w:rPr>
        <w:t>я</w:t>
      </w:r>
      <w:r w:rsidR="000578D3">
        <w:rPr>
          <w:rFonts w:ascii="Times New Roman" w:hAnsi="Times New Roman" w:cs="Times New Roman"/>
          <w:sz w:val="28"/>
          <w:szCs w:val="28"/>
        </w:rPr>
        <w:t xml:space="preserve"> «</w:t>
      </w:r>
      <w:r w:rsidR="000578D3">
        <w:rPr>
          <w:rFonts w:ascii="Times New Roman" w:hAnsi="Times New Roman" w:cs="Times New Roman"/>
          <w:b/>
          <w:sz w:val="28"/>
          <w:szCs w:val="28"/>
        </w:rPr>
        <w:t>3450830,33</w:t>
      </w:r>
      <w:r w:rsidR="000578D3">
        <w:rPr>
          <w:rFonts w:ascii="Times New Roman" w:hAnsi="Times New Roman" w:cs="Times New Roman"/>
          <w:sz w:val="28"/>
          <w:szCs w:val="28"/>
        </w:rPr>
        <w:t xml:space="preserve">», </w:t>
      </w:r>
      <w:r w:rsidR="00964458">
        <w:rPr>
          <w:rFonts w:ascii="Times New Roman" w:hAnsi="Times New Roman" w:cs="Times New Roman"/>
          <w:sz w:val="28"/>
          <w:szCs w:val="28"/>
        </w:rPr>
        <w:t>указать</w:t>
      </w:r>
      <w:r w:rsidR="000578D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5177F1">
        <w:rPr>
          <w:rFonts w:ascii="Times New Roman" w:hAnsi="Times New Roman" w:cs="Times New Roman"/>
          <w:sz w:val="28"/>
          <w:szCs w:val="28"/>
        </w:rPr>
        <w:t>ь</w:t>
      </w:r>
      <w:r w:rsidR="000578D3">
        <w:rPr>
          <w:rFonts w:ascii="Times New Roman" w:hAnsi="Times New Roman" w:cs="Times New Roman"/>
          <w:sz w:val="28"/>
          <w:szCs w:val="28"/>
        </w:rPr>
        <w:t xml:space="preserve"> «</w:t>
      </w:r>
      <w:r w:rsidR="000578D3">
        <w:rPr>
          <w:rFonts w:ascii="Times New Roman" w:hAnsi="Times New Roman" w:cs="Times New Roman"/>
          <w:b/>
          <w:sz w:val="28"/>
          <w:szCs w:val="28"/>
        </w:rPr>
        <w:t>3 427 830,33</w:t>
      </w:r>
      <w:r w:rsidR="000578D3">
        <w:rPr>
          <w:rFonts w:ascii="Times New Roman" w:hAnsi="Times New Roman" w:cs="Times New Roman"/>
          <w:sz w:val="28"/>
          <w:szCs w:val="28"/>
        </w:rPr>
        <w:t>»</w:t>
      </w:r>
      <w:r w:rsidR="005177F1">
        <w:rPr>
          <w:rFonts w:ascii="Times New Roman" w:hAnsi="Times New Roman" w:cs="Times New Roman"/>
          <w:sz w:val="28"/>
          <w:szCs w:val="28"/>
        </w:rPr>
        <w:t>;</w:t>
      </w:r>
      <w:r w:rsidR="000578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DB2D8" w14:textId="1FE53926" w:rsidR="005177F1" w:rsidRDefault="005177F1" w:rsidP="00057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4F10">
        <w:rPr>
          <w:rFonts w:ascii="Times New Roman" w:hAnsi="Times New Roman" w:cs="Times New Roman"/>
          <w:sz w:val="28"/>
          <w:szCs w:val="28"/>
        </w:rPr>
        <w:t xml:space="preserve"> по строке муниципальная программа «Благоустройство Семлевского сельского поселения Вяземского района Смоленской области»</w:t>
      </w:r>
      <w:r w:rsidR="009B4F10">
        <w:rPr>
          <w:rFonts w:ascii="Times New Roman" w:hAnsi="Times New Roman" w:cs="Times New Roman"/>
          <w:sz w:val="28"/>
          <w:szCs w:val="28"/>
        </w:rPr>
        <w:t xml:space="preserve"> в </w:t>
      </w:r>
      <w:r w:rsidR="009B4F10">
        <w:rPr>
          <w:rFonts w:ascii="Times New Roman" w:hAnsi="Times New Roman" w:cs="Times New Roman"/>
          <w:sz w:val="28"/>
          <w:szCs w:val="28"/>
        </w:rPr>
        <w:t>граф</w:t>
      </w:r>
      <w:r w:rsidR="009B4F10">
        <w:rPr>
          <w:rFonts w:ascii="Times New Roman" w:hAnsi="Times New Roman" w:cs="Times New Roman"/>
          <w:sz w:val="28"/>
          <w:szCs w:val="28"/>
        </w:rPr>
        <w:t>е</w:t>
      </w:r>
      <w:r w:rsidR="009B4F10">
        <w:rPr>
          <w:rFonts w:ascii="Times New Roman" w:hAnsi="Times New Roman" w:cs="Times New Roman"/>
          <w:sz w:val="28"/>
          <w:szCs w:val="28"/>
        </w:rPr>
        <w:t xml:space="preserve"> 3 «</w:t>
      </w:r>
      <w:r w:rsidR="009B4F10" w:rsidRPr="00BF24FB">
        <w:rPr>
          <w:rFonts w:ascii="Times New Roman" w:hAnsi="Times New Roman" w:cs="Times New Roman"/>
          <w:sz w:val="28"/>
          <w:szCs w:val="28"/>
        </w:rPr>
        <w:t xml:space="preserve">Сумма средств на </w:t>
      </w:r>
      <w:r w:rsidR="009B4F10" w:rsidRPr="00BF24FB">
        <w:rPr>
          <w:rFonts w:ascii="Times New Roman" w:hAnsi="Times New Roman" w:cs="Times New Roman"/>
          <w:b/>
          <w:sz w:val="28"/>
          <w:szCs w:val="28"/>
        </w:rPr>
        <w:t>2020 год</w:t>
      </w:r>
      <w:r w:rsidR="009B4F10"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B4F10">
        <w:rPr>
          <w:rFonts w:ascii="Times New Roman" w:hAnsi="Times New Roman" w:cs="Times New Roman"/>
          <w:sz w:val="28"/>
          <w:szCs w:val="28"/>
        </w:rPr>
        <w:t xml:space="preserve">» </w:t>
      </w:r>
      <w:r w:rsidR="009B4F10">
        <w:rPr>
          <w:rFonts w:ascii="Times New Roman" w:hAnsi="Times New Roman" w:cs="Times New Roman"/>
          <w:sz w:val="28"/>
          <w:szCs w:val="28"/>
        </w:rPr>
        <w:t>вместо</w:t>
      </w:r>
      <w:r w:rsidR="009B4F1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B4F10">
        <w:rPr>
          <w:rFonts w:ascii="Times New Roman" w:hAnsi="Times New Roman" w:cs="Times New Roman"/>
          <w:sz w:val="28"/>
          <w:szCs w:val="28"/>
        </w:rPr>
        <w:t>я</w:t>
      </w:r>
      <w:r w:rsidR="009B4F10">
        <w:rPr>
          <w:rFonts w:ascii="Times New Roman" w:hAnsi="Times New Roman" w:cs="Times New Roman"/>
          <w:sz w:val="28"/>
          <w:szCs w:val="28"/>
        </w:rPr>
        <w:t xml:space="preserve"> «</w:t>
      </w:r>
      <w:r w:rsidR="009B4F10">
        <w:rPr>
          <w:rFonts w:ascii="Times New Roman" w:hAnsi="Times New Roman" w:cs="Times New Roman"/>
          <w:b/>
          <w:sz w:val="28"/>
          <w:szCs w:val="28"/>
        </w:rPr>
        <w:t>3 038 400,00</w:t>
      </w:r>
      <w:r w:rsidR="009B4F10">
        <w:rPr>
          <w:rFonts w:ascii="Times New Roman" w:hAnsi="Times New Roman" w:cs="Times New Roman"/>
          <w:sz w:val="28"/>
          <w:szCs w:val="28"/>
        </w:rPr>
        <w:t xml:space="preserve">», </w:t>
      </w:r>
      <w:r w:rsidR="009B4F10">
        <w:rPr>
          <w:rFonts w:ascii="Times New Roman" w:hAnsi="Times New Roman" w:cs="Times New Roman"/>
          <w:sz w:val="28"/>
          <w:szCs w:val="28"/>
        </w:rPr>
        <w:t>указать</w:t>
      </w:r>
      <w:r w:rsidR="009B4F1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B4F10">
        <w:rPr>
          <w:rFonts w:ascii="Times New Roman" w:hAnsi="Times New Roman" w:cs="Times New Roman"/>
          <w:sz w:val="28"/>
          <w:szCs w:val="28"/>
        </w:rPr>
        <w:t>ь</w:t>
      </w:r>
      <w:r w:rsidR="009B4F10">
        <w:rPr>
          <w:rFonts w:ascii="Times New Roman" w:hAnsi="Times New Roman" w:cs="Times New Roman"/>
          <w:sz w:val="28"/>
          <w:szCs w:val="28"/>
        </w:rPr>
        <w:t xml:space="preserve"> «</w:t>
      </w:r>
      <w:r w:rsidR="009B4F10">
        <w:rPr>
          <w:rFonts w:ascii="Times New Roman" w:hAnsi="Times New Roman" w:cs="Times New Roman"/>
          <w:b/>
          <w:sz w:val="28"/>
          <w:szCs w:val="28"/>
        </w:rPr>
        <w:t>3 128 400,00</w:t>
      </w:r>
      <w:r w:rsidR="009B4F10">
        <w:rPr>
          <w:rFonts w:ascii="Times New Roman" w:hAnsi="Times New Roman" w:cs="Times New Roman"/>
          <w:sz w:val="28"/>
          <w:szCs w:val="28"/>
        </w:rPr>
        <w:t>»</w:t>
      </w:r>
      <w:r w:rsidR="009B4F10">
        <w:rPr>
          <w:rFonts w:ascii="Times New Roman" w:hAnsi="Times New Roman" w:cs="Times New Roman"/>
          <w:sz w:val="28"/>
          <w:szCs w:val="28"/>
        </w:rPr>
        <w:t>;</w:t>
      </w:r>
    </w:p>
    <w:p w14:paraId="37CE3C13" w14:textId="21480976" w:rsidR="009B4F10" w:rsidRDefault="009B4F10" w:rsidP="00057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всего: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граф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«</w:t>
      </w:r>
      <w:r w:rsidRPr="00BF24FB">
        <w:rPr>
          <w:rFonts w:ascii="Times New Roman" w:hAnsi="Times New Roman" w:cs="Times New Roman"/>
          <w:sz w:val="28"/>
          <w:szCs w:val="28"/>
        </w:rPr>
        <w:t xml:space="preserve">Сумма средств на </w:t>
      </w:r>
      <w:r w:rsidRPr="00BF24FB">
        <w:rPr>
          <w:rFonts w:ascii="Times New Roman" w:hAnsi="Times New Roman" w:cs="Times New Roman"/>
          <w:b/>
          <w:sz w:val="28"/>
          <w:szCs w:val="28"/>
        </w:rPr>
        <w:t>2020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вместо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13 760 904,00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указать показатель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14 073 574,00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 «Фактическое исполнение программы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вместо </w:t>
      </w:r>
      <w:r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62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>698,60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sz w:val="28"/>
          <w:szCs w:val="28"/>
        </w:rPr>
        <w:t>показатель «</w:t>
      </w:r>
      <w:r>
        <w:rPr>
          <w:rFonts w:ascii="Times New Roman" w:hAnsi="Times New Roman" w:cs="Times New Roman"/>
          <w:b/>
          <w:sz w:val="28"/>
          <w:szCs w:val="28"/>
        </w:rPr>
        <w:t>6222698,60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D9243B8" w14:textId="012685A6" w:rsidR="004369E9" w:rsidRDefault="004369E9" w:rsidP="0043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нформацию</w:t>
      </w:r>
      <w:r w:rsidRPr="00C811D3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811D3">
        <w:rPr>
          <w:rFonts w:ascii="Times New Roman" w:hAnsi="Times New Roman" w:cs="Times New Roman"/>
          <w:sz w:val="28"/>
          <w:szCs w:val="28"/>
        </w:rPr>
        <w:t xml:space="preserve"> фактического исполнения муниципальных программ по состоянию на 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1D3">
        <w:rPr>
          <w:rFonts w:ascii="Times New Roman" w:hAnsi="Times New Roman" w:cs="Times New Roman"/>
          <w:sz w:val="28"/>
          <w:szCs w:val="28"/>
        </w:rPr>
        <w:t>.2022 года Семлевского сельского поселения Вяземского района Смоленской области в разрезе каждой из принятых к исполнению программ</w:t>
      </w:r>
      <w:r>
        <w:rPr>
          <w:rFonts w:ascii="Times New Roman" w:hAnsi="Times New Roman" w:cs="Times New Roman"/>
          <w:sz w:val="28"/>
          <w:szCs w:val="28"/>
        </w:rPr>
        <w:t xml:space="preserve"> после внесения изменений, </w:t>
      </w:r>
      <w:r>
        <w:rPr>
          <w:rFonts w:ascii="Times New Roman" w:hAnsi="Times New Roman" w:cs="Times New Roman"/>
          <w:sz w:val="28"/>
          <w:szCs w:val="28"/>
        </w:rPr>
        <w:t>предоставить в Контрольно-ревизионную комиссию муниципального образования «Вяземский район» Смоленской области.</w:t>
      </w:r>
    </w:p>
    <w:p w14:paraId="0EE99EED" w14:textId="074DBA1D" w:rsidR="00115D7F" w:rsidRDefault="00682F00" w:rsidP="00115D7F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682F00">
        <w:rPr>
          <w:rFonts w:ascii="Times New Roman" w:hAnsi="Times New Roman" w:cs="Times New Roman"/>
          <w:sz w:val="28"/>
          <w:szCs w:val="28"/>
        </w:rPr>
        <w:t>2.</w:t>
      </w:r>
      <w:r w:rsidR="00115D7F">
        <w:rPr>
          <w:rFonts w:ascii="Times New Roman" w:hAnsi="Times New Roman" w:cs="Times New Roman"/>
          <w:sz w:val="28"/>
          <w:szCs w:val="28"/>
        </w:rPr>
        <w:t>6</w:t>
      </w:r>
      <w:r w:rsidRPr="00682F00">
        <w:rPr>
          <w:rFonts w:ascii="Times New Roman" w:hAnsi="Times New Roman" w:cs="Times New Roman"/>
          <w:sz w:val="28"/>
          <w:szCs w:val="28"/>
        </w:rPr>
        <w:t xml:space="preserve">. </w:t>
      </w:r>
      <w:r w:rsidR="00115D7F" w:rsidRPr="00115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требованиями статьи 179.4 БК РФ и пункта 9 </w:t>
      </w:r>
      <w:r w:rsidR="00115D7F" w:rsidRPr="00115D7F">
        <w:rPr>
          <w:rFonts w:ascii="Times New Roman" w:hAnsi="Times New Roman" w:cs="Times New Roman"/>
          <w:sz w:val="28"/>
          <w:szCs w:val="28"/>
        </w:rPr>
        <w:t xml:space="preserve">Порядка формирования и использования бюджетных ассигнований муниципального дорожного фонда </w:t>
      </w:r>
      <w:r w:rsidR="00115D7F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="00115D7F" w:rsidRPr="00115D7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области, утвержденного решением Совета депутатов </w:t>
      </w:r>
      <w:r w:rsidR="00115D7F">
        <w:rPr>
          <w:rFonts w:ascii="Times New Roman" w:hAnsi="Times New Roman" w:cs="Times New Roman"/>
          <w:sz w:val="28"/>
          <w:szCs w:val="28"/>
        </w:rPr>
        <w:t>Семлевского</w:t>
      </w:r>
      <w:r w:rsidR="00115D7F" w:rsidRPr="00115D7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115D7F">
        <w:rPr>
          <w:rFonts w:ascii="Times New Roman" w:hAnsi="Times New Roman" w:cs="Times New Roman"/>
          <w:sz w:val="28"/>
          <w:szCs w:val="28"/>
        </w:rPr>
        <w:t>1</w:t>
      </w:r>
      <w:r w:rsidR="00115D7F" w:rsidRPr="00115D7F">
        <w:rPr>
          <w:rFonts w:ascii="Times New Roman" w:hAnsi="Times New Roman" w:cs="Times New Roman"/>
          <w:sz w:val="28"/>
          <w:szCs w:val="28"/>
        </w:rPr>
        <w:t>2.1</w:t>
      </w:r>
      <w:r w:rsidR="00115D7F">
        <w:rPr>
          <w:rFonts w:ascii="Times New Roman" w:hAnsi="Times New Roman" w:cs="Times New Roman"/>
          <w:sz w:val="28"/>
          <w:szCs w:val="28"/>
        </w:rPr>
        <w:t>1</w:t>
      </w:r>
      <w:r w:rsidR="00115D7F" w:rsidRPr="00115D7F">
        <w:rPr>
          <w:rFonts w:ascii="Times New Roman" w:hAnsi="Times New Roman" w:cs="Times New Roman"/>
          <w:sz w:val="28"/>
          <w:szCs w:val="28"/>
        </w:rPr>
        <w:t>.2013 №2</w:t>
      </w:r>
      <w:r w:rsidR="00115D7F">
        <w:rPr>
          <w:rFonts w:ascii="Times New Roman" w:hAnsi="Times New Roman" w:cs="Times New Roman"/>
          <w:sz w:val="28"/>
          <w:szCs w:val="28"/>
        </w:rPr>
        <w:t>6</w:t>
      </w:r>
      <w:r w:rsidR="00115D7F" w:rsidRPr="00115D7F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и использования бюджетных ассигнований муниципального дорожного фонда </w:t>
      </w:r>
      <w:r w:rsidR="00115D7F">
        <w:rPr>
          <w:rFonts w:ascii="Times New Roman" w:hAnsi="Times New Roman" w:cs="Times New Roman"/>
          <w:sz w:val="28"/>
          <w:szCs w:val="28"/>
        </w:rPr>
        <w:t>Семлевского</w:t>
      </w:r>
      <w:r w:rsidR="00115D7F" w:rsidRPr="00115D7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 (с изменениями)</w:t>
      </w:r>
      <w:r w:rsidR="00115D7F" w:rsidRPr="00115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предусмотреть </w:t>
      </w:r>
      <w:r w:rsidR="00115D7F" w:rsidRPr="00115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внесения изменений в р</w:t>
      </w:r>
      <w:r w:rsidR="00115D7F" w:rsidRPr="00115D7F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 w:rsidR="00115D7F">
        <w:rPr>
          <w:rFonts w:ascii="Times New Roman" w:hAnsi="Times New Roman" w:cs="Times New Roman"/>
          <w:sz w:val="28"/>
          <w:szCs w:val="28"/>
        </w:rPr>
        <w:t>Семлевского</w:t>
      </w:r>
      <w:r w:rsidR="00115D7F" w:rsidRPr="00115D7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15D7F">
        <w:rPr>
          <w:rFonts w:ascii="Times New Roman" w:hAnsi="Times New Roman" w:cs="Times New Roman"/>
          <w:sz w:val="28"/>
          <w:szCs w:val="28"/>
        </w:rPr>
        <w:t>17</w:t>
      </w:r>
      <w:r w:rsidR="00115D7F" w:rsidRPr="00115D7F">
        <w:rPr>
          <w:rFonts w:ascii="Times New Roman" w:hAnsi="Times New Roman" w:cs="Times New Roman"/>
          <w:sz w:val="28"/>
          <w:szCs w:val="28"/>
        </w:rPr>
        <w:t>.12.2021 №</w:t>
      </w:r>
      <w:r w:rsidR="00115D7F">
        <w:rPr>
          <w:rFonts w:ascii="Times New Roman" w:hAnsi="Times New Roman" w:cs="Times New Roman"/>
          <w:sz w:val="28"/>
          <w:szCs w:val="28"/>
        </w:rPr>
        <w:t>51</w:t>
      </w:r>
      <w:r w:rsidR="00115D7F" w:rsidRPr="00115D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15D7F">
        <w:rPr>
          <w:rFonts w:ascii="Times New Roman" w:hAnsi="Times New Roman" w:cs="Times New Roman"/>
          <w:sz w:val="28"/>
          <w:szCs w:val="28"/>
        </w:rPr>
        <w:t>Семлевского</w:t>
      </w:r>
      <w:r w:rsidR="00115D7F" w:rsidRPr="00115D7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 </w:t>
      </w:r>
      <w:r w:rsidR="00115D7F">
        <w:rPr>
          <w:rFonts w:ascii="Times New Roman" w:hAnsi="Times New Roman" w:cs="Times New Roman"/>
          <w:sz w:val="28"/>
          <w:szCs w:val="28"/>
        </w:rPr>
        <w:t xml:space="preserve">на </w:t>
      </w:r>
      <w:r w:rsidR="00115D7F" w:rsidRPr="00115D7F">
        <w:rPr>
          <w:rFonts w:ascii="Times New Roman" w:hAnsi="Times New Roman" w:cs="Times New Roman"/>
          <w:sz w:val="28"/>
          <w:szCs w:val="28"/>
        </w:rPr>
        <w:t xml:space="preserve">плановый период 2023 и 2024 годов», в части увеличения объема бюджетных ассигнований дорожного фонда сельского поселения на 2022 год, на неиспользованные в 2021 году </w:t>
      </w:r>
      <w:r w:rsidR="00115D7F" w:rsidRPr="00115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бюджетные ассигнования муниципального дорожного фонда, в сумме </w:t>
      </w:r>
      <w:r w:rsidR="00115D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1 018</w:t>
      </w:r>
      <w:r w:rsidR="00115D7F" w:rsidRPr="00115D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115D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115D7F" w:rsidRPr="00115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</w:t>
      </w:r>
      <w:r w:rsidR="00115D7F" w:rsidRPr="00115D7F">
        <w:rPr>
          <w:rFonts w:ascii="Times New Roman" w:hAnsi="Times New Roman" w:cs="Times New Roman"/>
          <w:sz w:val="28"/>
          <w:szCs w:val="28"/>
        </w:rPr>
        <w:t>.</w:t>
      </w:r>
    </w:p>
    <w:p w14:paraId="5D61EEC9" w14:textId="4EAB1F58" w:rsidR="004C6A1B" w:rsidRPr="00677F11" w:rsidRDefault="004C6A1B" w:rsidP="00682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01A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6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11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35112">
        <w:rPr>
          <w:rFonts w:ascii="Times New Roman" w:eastAsia="Times New Roman" w:hAnsi="Times New Roman" w:cs="Times New Roman"/>
          <w:sz w:val="28"/>
          <w:szCs w:val="28"/>
        </w:rPr>
        <w:t>о подразделам</w:t>
      </w:r>
      <w:r w:rsidR="00DD5A3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35112">
        <w:rPr>
          <w:rFonts w:ascii="Times New Roman" w:eastAsia="Times New Roman" w:hAnsi="Times New Roman" w:cs="Times New Roman"/>
          <w:sz w:val="28"/>
          <w:szCs w:val="28"/>
        </w:rPr>
        <w:t>0104</w:t>
      </w:r>
      <w:r w:rsidR="00DD5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A39" w:rsidRPr="00DD5A39">
        <w:rPr>
          <w:rFonts w:ascii="Times New Roman" w:eastAsia="Calibri" w:hAnsi="Times New Roman" w:cs="Times New Roman"/>
          <w:sz w:val="28"/>
          <w:szCs w:val="28"/>
          <w:lang w:eastAsia="en-US"/>
        </w:rPr>
        <w:t>«Функционирование местных администраций»</w:t>
      </w:r>
      <w:r w:rsidR="00DD5A39">
        <w:rPr>
          <w:rFonts w:ascii="Times New Roman" w:eastAsia="Calibri" w:hAnsi="Times New Roman" w:cs="Times New Roman"/>
          <w:sz w:val="28"/>
          <w:szCs w:val="28"/>
          <w:lang w:eastAsia="en-US"/>
        </w:rPr>
        <w:t>, 0107</w:t>
      </w:r>
      <w:r w:rsidR="00895F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95F25" w:rsidRPr="00895F25">
        <w:rPr>
          <w:rFonts w:ascii="Times New Roman" w:eastAsia="Calibri" w:hAnsi="Times New Roman" w:cs="Times New Roman"/>
          <w:sz w:val="28"/>
          <w:szCs w:val="28"/>
          <w:lang w:eastAsia="en-US"/>
        </w:rPr>
        <w:t>«Обеспечение проведение выборов и референдумов»</w:t>
      </w:r>
      <w:r w:rsidR="00895F25">
        <w:rPr>
          <w:rFonts w:ascii="Times New Roman" w:eastAsia="Times New Roman" w:hAnsi="Times New Roman" w:cs="Times New Roman"/>
          <w:sz w:val="28"/>
          <w:szCs w:val="28"/>
        </w:rPr>
        <w:t xml:space="preserve">, 0401 </w:t>
      </w:r>
      <w:r w:rsidR="00895F25" w:rsidRPr="00895F25">
        <w:rPr>
          <w:rFonts w:ascii="Times New Roman" w:eastAsia="Calibri" w:hAnsi="Times New Roman" w:cs="Times New Roman"/>
          <w:sz w:val="28"/>
          <w:szCs w:val="28"/>
          <w:lang w:eastAsia="en-US"/>
        </w:rPr>
        <w:t>«Общеэкономические вопросы»</w:t>
      </w:r>
      <w:r w:rsidR="00895F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0503 </w:t>
      </w:r>
      <w:r w:rsidR="00895F25" w:rsidRPr="00895F25">
        <w:rPr>
          <w:rFonts w:ascii="Times New Roman" w:eastAsia="Calibri" w:hAnsi="Times New Roman" w:cs="Times New Roman"/>
          <w:sz w:val="28"/>
          <w:szCs w:val="28"/>
          <w:lang w:eastAsia="en-US"/>
        </w:rPr>
        <w:t>«Благоустройство»</w:t>
      </w:r>
      <w:r w:rsidR="00895F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0801 «Культура» </w:t>
      </w:r>
      <w:r w:rsidR="00B3511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35112">
        <w:rPr>
          <w:rFonts w:ascii="Times New Roman" w:eastAsia="Times New Roman" w:hAnsi="Times New Roman" w:cs="Times New Roman"/>
          <w:sz w:val="28"/>
          <w:szCs w:val="28"/>
        </w:rPr>
        <w:t>редоставить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обоснования (информацию) расхождения показателей графы 4</w:t>
      </w:r>
      <w:r w:rsidR="00075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C9" w:rsidRPr="000759C9">
        <w:rPr>
          <w:rFonts w:ascii="Times New Roman" w:eastAsia="Calibri" w:hAnsi="Times New Roman" w:cs="Times New Roman"/>
          <w:sz w:val="28"/>
          <w:szCs w:val="28"/>
          <w:lang w:eastAsia="en-US"/>
        </w:rPr>
        <w:t>раздел</w:t>
      </w:r>
      <w:r w:rsidR="000E69A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0759C9" w:rsidRPr="000759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«Расходы бюджета» ф.0503117 и ф.0503124</w:t>
      </w:r>
      <w:r w:rsidR="000E69A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Приложений к решению о бюджете от 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51, в части утвержденных расходов бюджета,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в Контрольно-ревизионную комиссию муниципального образования «Вяземский район» Смоленской области</w:t>
      </w:r>
      <w:r w:rsidR="00677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F11" w:rsidRPr="00677F11">
        <w:rPr>
          <w:rFonts w:ascii="Times New Roman" w:eastAsia="Times New Roman" w:hAnsi="Times New Roman" w:cs="Times New Roman"/>
          <w:b/>
          <w:sz w:val="28"/>
          <w:szCs w:val="28"/>
        </w:rPr>
        <w:t xml:space="preserve">до 31 </w:t>
      </w:r>
      <w:r w:rsidR="00467D5B">
        <w:rPr>
          <w:rFonts w:ascii="Times New Roman" w:eastAsia="Times New Roman" w:hAnsi="Times New Roman" w:cs="Times New Roman"/>
          <w:b/>
          <w:sz w:val="28"/>
          <w:szCs w:val="28"/>
        </w:rPr>
        <w:t>августа</w:t>
      </w:r>
      <w:r w:rsidR="00677F11" w:rsidRPr="00677F11"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года.</w:t>
      </w:r>
    </w:p>
    <w:p w14:paraId="11127156" w14:textId="77777777" w:rsidR="000759C9" w:rsidRPr="002E2E96" w:rsidRDefault="000759C9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929B54" w14:textId="77777777" w:rsidR="003037BB" w:rsidRPr="001656B3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DAA01" w14:textId="77777777"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Настоящее заключение составлено в 2-х экземплярах:</w:t>
      </w:r>
    </w:p>
    <w:p w14:paraId="2E4F9C97" w14:textId="77777777"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Один экземпляр для Совета депутатов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14:paraId="3F37177C" w14:textId="77777777"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14:paraId="3F8CC697" w14:textId="77777777" w:rsidR="006D1311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B60D4" w14:textId="77777777" w:rsidR="006D1311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E73EA" w14:textId="77777777" w:rsidR="00BE2B8E" w:rsidRPr="00B75C17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</w:p>
    <w:p w14:paraId="0AA1BC1E" w14:textId="77777777" w:rsidR="00B75C17" w:rsidRPr="00B75C17" w:rsidRDefault="00B75C17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A71C8" w14:textId="77777777"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14:paraId="00AC1047" w14:textId="77777777"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14:paraId="63F928C4" w14:textId="77777777"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</w:t>
      </w:r>
      <w:r w:rsidR="00682F00" w:rsidRPr="00682F00">
        <w:rPr>
          <w:rFonts w:ascii="Times New Roman" w:hAnsi="Times New Roman"/>
          <w:b/>
          <w:sz w:val="28"/>
          <w:szCs w:val="28"/>
        </w:rPr>
        <w:t>М</w:t>
      </w:r>
      <w:r w:rsidRPr="00682F00">
        <w:rPr>
          <w:rFonts w:ascii="Times New Roman" w:hAnsi="Times New Roman"/>
          <w:b/>
          <w:sz w:val="28"/>
          <w:szCs w:val="28"/>
        </w:rPr>
        <w:t>.</w:t>
      </w:r>
      <w:r w:rsidR="00682F00" w:rsidRPr="00682F00">
        <w:rPr>
          <w:rFonts w:ascii="Times New Roman" w:hAnsi="Times New Roman"/>
          <w:b/>
          <w:sz w:val="28"/>
          <w:szCs w:val="28"/>
        </w:rPr>
        <w:t>М</w:t>
      </w:r>
      <w:r w:rsidRPr="00682F00">
        <w:rPr>
          <w:rFonts w:ascii="Times New Roman" w:hAnsi="Times New Roman"/>
          <w:b/>
          <w:sz w:val="28"/>
          <w:szCs w:val="28"/>
        </w:rPr>
        <w:t xml:space="preserve">. </w:t>
      </w:r>
      <w:r w:rsidR="00682F00" w:rsidRPr="00682F00">
        <w:rPr>
          <w:rFonts w:ascii="Times New Roman" w:hAnsi="Times New Roman"/>
          <w:b/>
          <w:sz w:val="28"/>
          <w:szCs w:val="28"/>
        </w:rPr>
        <w:t>Денисов</w:t>
      </w:r>
    </w:p>
    <w:p w14:paraId="689DD127" w14:textId="77777777" w:rsidR="00BE2B8E" w:rsidRPr="00B75C17" w:rsidRDefault="00BE2B8E" w:rsidP="000C6B7C">
      <w:pPr>
        <w:spacing w:after="0" w:line="240" w:lineRule="auto"/>
        <w:rPr>
          <w:rFonts w:ascii="Times New Roman" w:hAnsi="Times New Roman" w:cs="Times New Roman"/>
        </w:rPr>
      </w:pPr>
    </w:p>
    <w:sectPr w:rsidR="00BE2B8E" w:rsidRPr="00B75C17" w:rsidSect="00BE2B8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A9F76" w14:textId="77777777" w:rsidR="00F318F4" w:rsidRDefault="00F318F4">
      <w:pPr>
        <w:spacing w:after="0" w:line="240" w:lineRule="auto"/>
      </w:pPr>
      <w:r>
        <w:separator/>
      </w:r>
    </w:p>
  </w:endnote>
  <w:endnote w:type="continuationSeparator" w:id="0">
    <w:p w14:paraId="01483DD3" w14:textId="77777777" w:rsidR="00F318F4" w:rsidRDefault="00F3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Content>
      <w:p w14:paraId="1D055FD6" w14:textId="77777777" w:rsidR="00DD5DD1" w:rsidRDefault="00DD5DD1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D6626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723A4CB6" w14:textId="77777777" w:rsidR="00DD5DD1" w:rsidRDefault="00DD5D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43321" w14:textId="77777777" w:rsidR="00F318F4" w:rsidRDefault="00F318F4">
      <w:pPr>
        <w:spacing w:after="0" w:line="240" w:lineRule="auto"/>
      </w:pPr>
      <w:r>
        <w:separator/>
      </w:r>
    </w:p>
  </w:footnote>
  <w:footnote w:type="continuationSeparator" w:id="0">
    <w:p w14:paraId="07C4C260" w14:textId="77777777" w:rsidR="00F318F4" w:rsidRDefault="00F3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9FD2C256"/>
    <w:lvl w:ilvl="0" w:tplc="24122E62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E"/>
    <w:rsid w:val="00001ACA"/>
    <w:rsid w:val="00004520"/>
    <w:rsid w:val="00011E60"/>
    <w:rsid w:val="00013C72"/>
    <w:rsid w:val="000206DF"/>
    <w:rsid w:val="00021403"/>
    <w:rsid w:val="000351A8"/>
    <w:rsid w:val="00043635"/>
    <w:rsid w:val="00043BCB"/>
    <w:rsid w:val="00057472"/>
    <w:rsid w:val="000578D3"/>
    <w:rsid w:val="000614C5"/>
    <w:rsid w:val="000635E0"/>
    <w:rsid w:val="000660CA"/>
    <w:rsid w:val="00070619"/>
    <w:rsid w:val="00070724"/>
    <w:rsid w:val="0007437A"/>
    <w:rsid w:val="000759C9"/>
    <w:rsid w:val="00080083"/>
    <w:rsid w:val="000832B7"/>
    <w:rsid w:val="000858C6"/>
    <w:rsid w:val="000870B3"/>
    <w:rsid w:val="000911A3"/>
    <w:rsid w:val="000913B3"/>
    <w:rsid w:val="00093ED2"/>
    <w:rsid w:val="000A2891"/>
    <w:rsid w:val="000A2DE8"/>
    <w:rsid w:val="000A462B"/>
    <w:rsid w:val="000B392B"/>
    <w:rsid w:val="000C0B8E"/>
    <w:rsid w:val="000C6B7C"/>
    <w:rsid w:val="000C6EE3"/>
    <w:rsid w:val="000D4A8E"/>
    <w:rsid w:val="000D785A"/>
    <w:rsid w:val="000E52BD"/>
    <w:rsid w:val="000E5EC9"/>
    <w:rsid w:val="000E69A7"/>
    <w:rsid w:val="000E7D86"/>
    <w:rsid w:val="000F5AE3"/>
    <w:rsid w:val="000F6AEA"/>
    <w:rsid w:val="00114334"/>
    <w:rsid w:val="00115D7F"/>
    <w:rsid w:val="00122CC8"/>
    <w:rsid w:val="00125045"/>
    <w:rsid w:val="00135CF8"/>
    <w:rsid w:val="0013650D"/>
    <w:rsid w:val="001365B0"/>
    <w:rsid w:val="00140D0B"/>
    <w:rsid w:val="001437EE"/>
    <w:rsid w:val="00152FF2"/>
    <w:rsid w:val="0016061F"/>
    <w:rsid w:val="001656B3"/>
    <w:rsid w:val="00172184"/>
    <w:rsid w:val="00181076"/>
    <w:rsid w:val="00183EF2"/>
    <w:rsid w:val="001963A3"/>
    <w:rsid w:val="00197BF9"/>
    <w:rsid w:val="001B5290"/>
    <w:rsid w:val="001B780B"/>
    <w:rsid w:val="001C0180"/>
    <w:rsid w:val="001C1233"/>
    <w:rsid w:val="001C7BAD"/>
    <w:rsid w:val="001C7E46"/>
    <w:rsid w:val="001D64C3"/>
    <w:rsid w:val="001E36A0"/>
    <w:rsid w:val="001E4150"/>
    <w:rsid w:val="001E6993"/>
    <w:rsid w:val="001F496F"/>
    <w:rsid w:val="001F4E41"/>
    <w:rsid w:val="001F6100"/>
    <w:rsid w:val="001F6649"/>
    <w:rsid w:val="00203FB4"/>
    <w:rsid w:val="00206D30"/>
    <w:rsid w:val="00207826"/>
    <w:rsid w:val="0021318F"/>
    <w:rsid w:val="0021612D"/>
    <w:rsid w:val="00216435"/>
    <w:rsid w:val="00221676"/>
    <w:rsid w:val="00225EA4"/>
    <w:rsid w:val="00227FA7"/>
    <w:rsid w:val="00232CC8"/>
    <w:rsid w:val="00235DB5"/>
    <w:rsid w:val="00237478"/>
    <w:rsid w:val="00243345"/>
    <w:rsid w:val="002508FE"/>
    <w:rsid w:val="0025777E"/>
    <w:rsid w:val="0026456D"/>
    <w:rsid w:val="0026538E"/>
    <w:rsid w:val="00267804"/>
    <w:rsid w:val="002727D5"/>
    <w:rsid w:val="002738E6"/>
    <w:rsid w:val="00275937"/>
    <w:rsid w:val="00290F34"/>
    <w:rsid w:val="002912E4"/>
    <w:rsid w:val="00292270"/>
    <w:rsid w:val="002969D8"/>
    <w:rsid w:val="002A1A4A"/>
    <w:rsid w:val="002A3D2F"/>
    <w:rsid w:val="002A56AE"/>
    <w:rsid w:val="002C6959"/>
    <w:rsid w:val="002D206F"/>
    <w:rsid w:val="002D2BA9"/>
    <w:rsid w:val="002D410C"/>
    <w:rsid w:val="002E2E96"/>
    <w:rsid w:val="002F6E2A"/>
    <w:rsid w:val="0030235C"/>
    <w:rsid w:val="003037BB"/>
    <w:rsid w:val="00303E05"/>
    <w:rsid w:val="00311CEF"/>
    <w:rsid w:val="003238A7"/>
    <w:rsid w:val="00332EA9"/>
    <w:rsid w:val="00340F83"/>
    <w:rsid w:val="00362A0C"/>
    <w:rsid w:val="00374D61"/>
    <w:rsid w:val="00375050"/>
    <w:rsid w:val="00376A7B"/>
    <w:rsid w:val="003A0DB8"/>
    <w:rsid w:val="003A25DB"/>
    <w:rsid w:val="003A429F"/>
    <w:rsid w:val="003A7738"/>
    <w:rsid w:val="003B0FFE"/>
    <w:rsid w:val="003B5610"/>
    <w:rsid w:val="003C0ACE"/>
    <w:rsid w:val="003C14FE"/>
    <w:rsid w:val="003C45B1"/>
    <w:rsid w:val="003C4CCF"/>
    <w:rsid w:val="003D4427"/>
    <w:rsid w:val="003D6EBB"/>
    <w:rsid w:val="003F32BF"/>
    <w:rsid w:val="003F39FC"/>
    <w:rsid w:val="00404572"/>
    <w:rsid w:val="004076DC"/>
    <w:rsid w:val="00410B6D"/>
    <w:rsid w:val="00420C5C"/>
    <w:rsid w:val="0042695C"/>
    <w:rsid w:val="00430171"/>
    <w:rsid w:val="00430B60"/>
    <w:rsid w:val="0043140A"/>
    <w:rsid w:val="004336CA"/>
    <w:rsid w:val="004369E9"/>
    <w:rsid w:val="00437A88"/>
    <w:rsid w:val="00441CBD"/>
    <w:rsid w:val="004520FC"/>
    <w:rsid w:val="004523D9"/>
    <w:rsid w:val="004548F3"/>
    <w:rsid w:val="00465DE7"/>
    <w:rsid w:val="00467D5B"/>
    <w:rsid w:val="00483B8C"/>
    <w:rsid w:val="004847A5"/>
    <w:rsid w:val="004A2CDE"/>
    <w:rsid w:val="004A51B9"/>
    <w:rsid w:val="004A7760"/>
    <w:rsid w:val="004B0C88"/>
    <w:rsid w:val="004C4D24"/>
    <w:rsid w:val="004C511B"/>
    <w:rsid w:val="004C6A1B"/>
    <w:rsid w:val="004E0DE5"/>
    <w:rsid w:val="004E6B19"/>
    <w:rsid w:val="004F2227"/>
    <w:rsid w:val="00500A5F"/>
    <w:rsid w:val="005020D1"/>
    <w:rsid w:val="00506810"/>
    <w:rsid w:val="00511D08"/>
    <w:rsid w:val="005177F1"/>
    <w:rsid w:val="00522409"/>
    <w:rsid w:val="00533F65"/>
    <w:rsid w:val="005362D0"/>
    <w:rsid w:val="00561E3B"/>
    <w:rsid w:val="00565FA0"/>
    <w:rsid w:val="00571177"/>
    <w:rsid w:val="00575A67"/>
    <w:rsid w:val="005805A4"/>
    <w:rsid w:val="005946F1"/>
    <w:rsid w:val="005A76D4"/>
    <w:rsid w:val="005B15D4"/>
    <w:rsid w:val="005B2CD7"/>
    <w:rsid w:val="005B40F8"/>
    <w:rsid w:val="005C6457"/>
    <w:rsid w:val="005C7042"/>
    <w:rsid w:val="005D4466"/>
    <w:rsid w:val="005D53AB"/>
    <w:rsid w:val="005D757A"/>
    <w:rsid w:val="005E3B3C"/>
    <w:rsid w:val="005E72A7"/>
    <w:rsid w:val="005F2B6C"/>
    <w:rsid w:val="00636E92"/>
    <w:rsid w:val="00673738"/>
    <w:rsid w:val="00676969"/>
    <w:rsid w:val="00677F11"/>
    <w:rsid w:val="00682F00"/>
    <w:rsid w:val="0068338D"/>
    <w:rsid w:val="00686440"/>
    <w:rsid w:val="00693105"/>
    <w:rsid w:val="00694061"/>
    <w:rsid w:val="0069540A"/>
    <w:rsid w:val="00697A47"/>
    <w:rsid w:val="006A1FB0"/>
    <w:rsid w:val="006A250B"/>
    <w:rsid w:val="006A7533"/>
    <w:rsid w:val="006B0AC1"/>
    <w:rsid w:val="006B5F14"/>
    <w:rsid w:val="006B732F"/>
    <w:rsid w:val="006C1FB5"/>
    <w:rsid w:val="006C4CE5"/>
    <w:rsid w:val="006D06DF"/>
    <w:rsid w:val="006D1311"/>
    <w:rsid w:val="006D13BB"/>
    <w:rsid w:val="0073575D"/>
    <w:rsid w:val="00740488"/>
    <w:rsid w:val="00742E89"/>
    <w:rsid w:val="00746629"/>
    <w:rsid w:val="00751C15"/>
    <w:rsid w:val="007627CD"/>
    <w:rsid w:val="00776DCF"/>
    <w:rsid w:val="007831DA"/>
    <w:rsid w:val="00785A07"/>
    <w:rsid w:val="0078726B"/>
    <w:rsid w:val="00787EED"/>
    <w:rsid w:val="00793771"/>
    <w:rsid w:val="0079731B"/>
    <w:rsid w:val="007B6BC9"/>
    <w:rsid w:val="007C2421"/>
    <w:rsid w:val="007C7DD9"/>
    <w:rsid w:val="007D2E2D"/>
    <w:rsid w:val="007D4CBF"/>
    <w:rsid w:val="007E2C7D"/>
    <w:rsid w:val="007E7FD6"/>
    <w:rsid w:val="008042CF"/>
    <w:rsid w:val="00812B0E"/>
    <w:rsid w:val="00833C08"/>
    <w:rsid w:val="008466CF"/>
    <w:rsid w:val="0087189B"/>
    <w:rsid w:val="00872EE0"/>
    <w:rsid w:val="00876351"/>
    <w:rsid w:val="0088233D"/>
    <w:rsid w:val="008922B9"/>
    <w:rsid w:val="00893658"/>
    <w:rsid w:val="00895F25"/>
    <w:rsid w:val="008A5C41"/>
    <w:rsid w:val="008B2CC2"/>
    <w:rsid w:val="008B5C1E"/>
    <w:rsid w:val="008C1AB8"/>
    <w:rsid w:val="008D3DE0"/>
    <w:rsid w:val="008D70A3"/>
    <w:rsid w:val="008E5354"/>
    <w:rsid w:val="008F2491"/>
    <w:rsid w:val="008F719C"/>
    <w:rsid w:val="008F7A40"/>
    <w:rsid w:val="00921433"/>
    <w:rsid w:val="009361DD"/>
    <w:rsid w:val="0094124F"/>
    <w:rsid w:val="00943CAF"/>
    <w:rsid w:val="00944008"/>
    <w:rsid w:val="00946DE1"/>
    <w:rsid w:val="00954BE8"/>
    <w:rsid w:val="00957D6C"/>
    <w:rsid w:val="00962A89"/>
    <w:rsid w:val="0096333A"/>
    <w:rsid w:val="00964458"/>
    <w:rsid w:val="0098092A"/>
    <w:rsid w:val="00995495"/>
    <w:rsid w:val="009A5D49"/>
    <w:rsid w:val="009B064A"/>
    <w:rsid w:val="009B11EE"/>
    <w:rsid w:val="009B3A5B"/>
    <w:rsid w:val="009B4F10"/>
    <w:rsid w:val="009B5AD7"/>
    <w:rsid w:val="009B662F"/>
    <w:rsid w:val="009C1926"/>
    <w:rsid w:val="009C3D72"/>
    <w:rsid w:val="009C6E6F"/>
    <w:rsid w:val="009D3937"/>
    <w:rsid w:val="009E352B"/>
    <w:rsid w:val="009E3AEA"/>
    <w:rsid w:val="009E3F6D"/>
    <w:rsid w:val="009E6D2E"/>
    <w:rsid w:val="009F148A"/>
    <w:rsid w:val="009F2764"/>
    <w:rsid w:val="009F5F54"/>
    <w:rsid w:val="00A01A9C"/>
    <w:rsid w:val="00A07A91"/>
    <w:rsid w:val="00A13389"/>
    <w:rsid w:val="00A25DE4"/>
    <w:rsid w:val="00A33390"/>
    <w:rsid w:val="00A4352F"/>
    <w:rsid w:val="00A44905"/>
    <w:rsid w:val="00A44FF2"/>
    <w:rsid w:val="00A54B6A"/>
    <w:rsid w:val="00A54EDC"/>
    <w:rsid w:val="00A576EB"/>
    <w:rsid w:val="00A57A3E"/>
    <w:rsid w:val="00A610F6"/>
    <w:rsid w:val="00A6322F"/>
    <w:rsid w:val="00A64FEE"/>
    <w:rsid w:val="00A77E9A"/>
    <w:rsid w:val="00A80C75"/>
    <w:rsid w:val="00A81331"/>
    <w:rsid w:val="00A81BFB"/>
    <w:rsid w:val="00A93BFE"/>
    <w:rsid w:val="00A95142"/>
    <w:rsid w:val="00AA4A26"/>
    <w:rsid w:val="00AA7225"/>
    <w:rsid w:val="00AB0EA4"/>
    <w:rsid w:val="00AB1FEB"/>
    <w:rsid w:val="00AB539C"/>
    <w:rsid w:val="00AB6157"/>
    <w:rsid w:val="00AC1A40"/>
    <w:rsid w:val="00AD05E1"/>
    <w:rsid w:val="00AD4B72"/>
    <w:rsid w:val="00AE4561"/>
    <w:rsid w:val="00AE6183"/>
    <w:rsid w:val="00AE75C6"/>
    <w:rsid w:val="00AF3CD9"/>
    <w:rsid w:val="00B01100"/>
    <w:rsid w:val="00B13CF6"/>
    <w:rsid w:val="00B2592B"/>
    <w:rsid w:val="00B31E80"/>
    <w:rsid w:val="00B33980"/>
    <w:rsid w:val="00B35112"/>
    <w:rsid w:val="00B369F7"/>
    <w:rsid w:val="00B37CC6"/>
    <w:rsid w:val="00B4272F"/>
    <w:rsid w:val="00B4320F"/>
    <w:rsid w:val="00B522E5"/>
    <w:rsid w:val="00B56C95"/>
    <w:rsid w:val="00B63359"/>
    <w:rsid w:val="00B70837"/>
    <w:rsid w:val="00B75C17"/>
    <w:rsid w:val="00B76896"/>
    <w:rsid w:val="00B815C7"/>
    <w:rsid w:val="00B832A8"/>
    <w:rsid w:val="00B835DD"/>
    <w:rsid w:val="00B86022"/>
    <w:rsid w:val="00B94806"/>
    <w:rsid w:val="00B977C2"/>
    <w:rsid w:val="00B97984"/>
    <w:rsid w:val="00BA0AF8"/>
    <w:rsid w:val="00BB4B57"/>
    <w:rsid w:val="00BB7DB1"/>
    <w:rsid w:val="00BC5432"/>
    <w:rsid w:val="00BC784A"/>
    <w:rsid w:val="00BD1366"/>
    <w:rsid w:val="00BD77CC"/>
    <w:rsid w:val="00BE1CEB"/>
    <w:rsid w:val="00BE2B8E"/>
    <w:rsid w:val="00BF24FB"/>
    <w:rsid w:val="00C118B8"/>
    <w:rsid w:val="00C177DC"/>
    <w:rsid w:val="00C31507"/>
    <w:rsid w:val="00C3420F"/>
    <w:rsid w:val="00C4163E"/>
    <w:rsid w:val="00C5009D"/>
    <w:rsid w:val="00C62F03"/>
    <w:rsid w:val="00C77D51"/>
    <w:rsid w:val="00C811D3"/>
    <w:rsid w:val="00C8240E"/>
    <w:rsid w:val="00C82DE9"/>
    <w:rsid w:val="00C878C6"/>
    <w:rsid w:val="00C9092D"/>
    <w:rsid w:val="00C949CA"/>
    <w:rsid w:val="00CA552D"/>
    <w:rsid w:val="00CC0FB7"/>
    <w:rsid w:val="00CC4077"/>
    <w:rsid w:val="00CC508F"/>
    <w:rsid w:val="00CC63C5"/>
    <w:rsid w:val="00CD4A2A"/>
    <w:rsid w:val="00CD63A3"/>
    <w:rsid w:val="00CF0744"/>
    <w:rsid w:val="00CF6280"/>
    <w:rsid w:val="00CF77BE"/>
    <w:rsid w:val="00D026BB"/>
    <w:rsid w:val="00D1402E"/>
    <w:rsid w:val="00D2088C"/>
    <w:rsid w:val="00D2148A"/>
    <w:rsid w:val="00D2676A"/>
    <w:rsid w:val="00D34C34"/>
    <w:rsid w:val="00D4465B"/>
    <w:rsid w:val="00D52E37"/>
    <w:rsid w:val="00D6548A"/>
    <w:rsid w:val="00D6651E"/>
    <w:rsid w:val="00D7299D"/>
    <w:rsid w:val="00D82471"/>
    <w:rsid w:val="00D92DBA"/>
    <w:rsid w:val="00D952D3"/>
    <w:rsid w:val="00DA3B98"/>
    <w:rsid w:val="00DB19E2"/>
    <w:rsid w:val="00DC2CA3"/>
    <w:rsid w:val="00DC77F2"/>
    <w:rsid w:val="00DD5A39"/>
    <w:rsid w:val="00DD5DD1"/>
    <w:rsid w:val="00DE0420"/>
    <w:rsid w:val="00DE0EA1"/>
    <w:rsid w:val="00DE4325"/>
    <w:rsid w:val="00DE4486"/>
    <w:rsid w:val="00DE6073"/>
    <w:rsid w:val="00DF694B"/>
    <w:rsid w:val="00E02ECF"/>
    <w:rsid w:val="00E112E8"/>
    <w:rsid w:val="00E15633"/>
    <w:rsid w:val="00E158C8"/>
    <w:rsid w:val="00E245AC"/>
    <w:rsid w:val="00E24D04"/>
    <w:rsid w:val="00E24FC2"/>
    <w:rsid w:val="00E2556B"/>
    <w:rsid w:val="00E340A8"/>
    <w:rsid w:val="00E363C0"/>
    <w:rsid w:val="00E423DE"/>
    <w:rsid w:val="00E4303C"/>
    <w:rsid w:val="00E46E8D"/>
    <w:rsid w:val="00E521A6"/>
    <w:rsid w:val="00E52CCD"/>
    <w:rsid w:val="00E557DA"/>
    <w:rsid w:val="00E64667"/>
    <w:rsid w:val="00E73C6A"/>
    <w:rsid w:val="00E75EFD"/>
    <w:rsid w:val="00E928EC"/>
    <w:rsid w:val="00E97155"/>
    <w:rsid w:val="00EA1919"/>
    <w:rsid w:val="00EA374C"/>
    <w:rsid w:val="00EB479E"/>
    <w:rsid w:val="00EB5611"/>
    <w:rsid w:val="00EC36FB"/>
    <w:rsid w:val="00EC56F3"/>
    <w:rsid w:val="00EF1FBC"/>
    <w:rsid w:val="00F04716"/>
    <w:rsid w:val="00F05D25"/>
    <w:rsid w:val="00F074AD"/>
    <w:rsid w:val="00F10756"/>
    <w:rsid w:val="00F134B7"/>
    <w:rsid w:val="00F13CE4"/>
    <w:rsid w:val="00F24A88"/>
    <w:rsid w:val="00F305E0"/>
    <w:rsid w:val="00F318F4"/>
    <w:rsid w:val="00F3249F"/>
    <w:rsid w:val="00F32553"/>
    <w:rsid w:val="00F43794"/>
    <w:rsid w:val="00F46955"/>
    <w:rsid w:val="00F648BF"/>
    <w:rsid w:val="00F649E3"/>
    <w:rsid w:val="00F64C62"/>
    <w:rsid w:val="00F66030"/>
    <w:rsid w:val="00F72B46"/>
    <w:rsid w:val="00F72FC8"/>
    <w:rsid w:val="00F90ADA"/>
    <w:rsid w:val="00FA18F2"/>
    <w:rsid w:val="00FA2875"/>
    <w:rsid w:val="00FA2DFD"/>
    <w:rsid w:val="00FB1746"/>
    <w:rsid w:val="00FB5601"/>
    <w:rsid w:val="00FB658D"/>
    <w:rsid w:val="00FC4BE5"/>
    <w:rsid w:val="00FD2834"/>
    <w:rsid w:val="00FD6626"/>
    <w:rsid w:val="00FD70AE"/>
    <w:rsid w:val="00FD71CD"/>
    <w:rsid w:val="00FE55CE"/>
    <w:rsid w:val="00FE5619"/>
    <w:rsid w:val="00FF08D2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D77F"/>
  <w15:docId w15:val="{AF1A4B4F-37C9-44F1-BB62-3415AB84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90F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Normal">
    <w:name w:val="ConsNormal"/>
    <w:link w:val="ConsNormal0"/>
    <w:rsid w:val="002C6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2C6959"/>
    <w:rPr>
      <w:rFonts w:ascii="Arial" w:eastAsia="Times New Roman" w:hAnsi="Arial" w:cs="Arial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F72B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2B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2B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2B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2B46"/>
    <w:rPr>
      <w:b/>
      <w:bCs/>
      <w:sz w:val="20"/>
      <w:szCs w:val="20"/>
    </w:rPr>
  </w:style>
  <w:style w:type="paragraph" w:customStyle="1" w:styleId="21">
    <w:name w:val="Основной текст с отступом 21"/>
    <w:basedOn w:val="a"/>
    <w:rsid w:val="00E245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DA4E-A5C0-4514-B528-210879E6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25</Pages>
  <Words>9336</Words>
  <Characters>53216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80</cp:revision>
  <cp:lastPrinted>2022-08-12T08:24:00Z</cp:lastPrinted>
  <dcterms:created xsi:type="dcterms:W3CDTF">2022-08-08T09:11:00Z</dcterms:created>
  <dcterms:modified xsi:type="dcterms:W3CDTF">2022-08-12T09:02:00Z</dcterms:modified>
</cp:coreProperties>
</file>