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36069" w:rsidRPr="00356449" w:rsidRDefault="00A36069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356449" w:rsidRDefault="00D16406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3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9D6F1C" w:rsidRPr="00356449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605D1F" w:rsidRPr="0035644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AA7F8C" w:rsidRPr="0035644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20CA2" w:rsidRPr="00356449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C33F0D" w:rsidRPr="003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>20</w:t>
      </w:r>
      <w:r w:rsidR="00822DED" w:rsidRPr="00356449">
        <w:rPr>
          <w:rFonts w:ascii="Times New Roman" w:hAnsi="Times New Roman" w:cs="Times New Roman"/>
          <w:b/>
          <w:sz w:val="28"/>
          <w:szCs w:val="28"/>
        </w:rPr>
        <w:t>2</w:t>
      </w:r>
      <w:r w:rsidR="006823C0" w:rsidRPr="00356449">
        <w:rPr>
          <w:rFonts w:ascii="Times New Roman" w:hAnsi="Times New Roman" w:cs="Times New Roman"/>
          <w:b/>
          <w:sz w:val="28"/>
          <w:szCs w:val="28"/>
        </w:rPr>
        <w:t>2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5F8B" w:rsidRPr="00B45F8B" w:rsidTr="00B45F8B">
        <w:tc>
          <w:tcPr>
            <w:tcW w:w="4672" w:type="dxa"/>
          </w:tcPr>
          <w:p w:rsidR="00B45F8B" w:rsidRPr="00356449" w:rsidRDefault="00B45F8B" w:rsidP="004F7AA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49">
              <w:rPr>
                <w:rFonts w:ascii="Times New Roman" w:hAnsi="Times New Roman" w:cs="Times New Roman"/>
                <w:sz w:val="24"/>
                <w:szCs w:val="24"/>
              </w:rPr>
              <w:t>г. Вязьма</w:t>
            </w:r>
          </w:p>
        </w:tc>
        <w:tc>
          <w:tcPr>
            <w:tcW w:w="4673" w:type="dxa"/>
          </w:tcPr>
          <w:p w:rsidR="00B45F8B" w:rsidRPr="00356449" w:rsidRDefault="00520CA2" w:rsidP="0080612A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6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5F8B" w:rsidRPr="0035644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564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5F8B" w:rsidRPr="00356449">
              <w:rPr>
                <w:rFonts w:ascii="Times New Roman" w:hAnsi="Times New Roman" w:cs="Times New Roman"/>
                <w:sz w:val="24"/>
                <w:szCs w:val="24"/>
              </w:rPr>
              <w:t>.2022 года</w:t>
            </w:r>
          </w:p>
        </w:tc>
      </w:tr>
    </w:tbl>
    <w:p w:rsidR="005C67AE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C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6F1C" w:rsidRPr="00356449" w:rsidRDefault="00F70E44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51120E" w:rsidRPr="00356449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ст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356449">
        <w:rPr>
          <w:rFonts w:ascii="Times New Roman" w:hAnsi="Times New Roman" w:cs="Times New Roman"/>
          <w:sz w:val="28"/>
          <w:szCs w:val="28"/>
        </w:rPr>
        <w:t>264.2 Бюджетного кодекса Российской Федерации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51120E" w:rsidRPr="00356449" w:rsidRDefault="00C227FC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356449">
        <w:rPr>
          <w:rFonts w:ascii="Times New Roman" w:hAnsi="Times New Roman"/>
          <w:sz w:val="28"/>
          <w:szCs w:val="28"/>
        </w:rPr>
        <w:t>ст</w:t>
      </w:r>
      <w:r w:rsidR="000074B1" w:rsidRPr="00356449">
        <w:rPr>
          <w:rFonts w:ascii="Times New Roman" w:hAnsi="Times New Roman"/>
          <w:sz w:val="28"/>
          <w:szCs w:val="28"/>
        </w:rPr>
        <w:t xml:space="preserve">атья </w:t>
      </w:r>
      <w:r w:rsidR="00C532C3" w:rsidRPr="00356449">
        <w:rPr>
          <w:rFonts w:ascii="Times New Roman" w:hAnsi="Times New Roman"/>
          <w:sz w:val="28"/>
          <w:szCs w:val="28"/>
        </w:rPr>
        <w:t>20</w:t>
      </w:r>
      <w:r w:rsidRPr="00356449">
        <w:rPr>
          <w:rFonts w:ascii="Times New Roman" w:hAnsi="Times New Roman"/>
          <w:sz w:val="28"/>
          <w:szCs w:val="28"/>
        </w:rPr>
        <w:t xml:space="preserve"> Положения о бюджетном процессе </w:t>
      </w:r>
      <w:bookmarkStart w:id="0" w:name="_Hlk87858533"/>
      <w:r w:rsidRPr="00356449">
        <w:rPr>
          <w:rFonts w:ascii="Times New Roman" w:hAnsi="Times New Roman"/>
          <w:sz w:val="28"/>
          <w:szCs w:val="28"/>
        </w:rPr>
        <w:t xml:space="preserve">в </w:t>
      </w:r>
      <w:r w:rsidR="009D6F1C" w:rsidRPr="00356449">
        <w:rPr>
          <w:rFonts w:ascii="Times New Roman" w:hAnsi="Times New Roman"/>
          <w:sz w:val="28"/>
          <w:szCs w:val="28"/>
        </w:rPr>
        <w:t>Степаниковском</w:t>
      </w:r>
      <w:r w:rsidR="00605D1F" w:rsidRPr="00356449">
        <w:rPr>
          <w:rFonts w:ascii="Times New Roman" w:hAnsi="Times New Roman"/>
          <w:sz w:val="28"/>
          <w:szCs w:val="28"/>
        </w:rPr>
        <w:t xml:space="preserve"> сельском </w:t>
      </w:r>
      <w:r w:rsidRPr="00356449">
        <w:rPr>
          <w:rFonts w:ascii="Times New Roman" w:hAnsi="Times New Roman"/>
          <w:sz w:val="28"/>
          <w:szCs w:val="28"/>
        </w:rPr>
        <w:t>поселени</w:t>
      </w:r>
      <w:r w:rsidR="00605D1F" w:rsidRPr="00356449">
        <w:rPr>
          <w:rFonts w:ascii="Times New Roman" w:hAnsi="Times New Roman"/>
          <w:sz w:val="28"/>
          <w:szCs w:val="28"/>
        </w:rPr>
        <w:t>и</w:t>
      </w:r>
      <w:r w:rsidRPr="00356449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="009D6F1C" w:rsidRPr="00356449">
        <w:rPr>
          <w:rFonts w:ascii="Times New Roman" w:hAnsi="Times New Roman"/>
          <w:sz w:val="28"/>
          <w:szCs w:val="28"/>
        </w:rPr>
        <w:t>Степаниковского</w:t>
      </w:r>
      <w:r w:rsidR="00605D1F" w:rsidRPr="00356449">
        <w:rPr>
          <w:rFonts w:ascii="Times New Roman" w:hAnsi="Times New Roman"/>
          <w:sz w:val="28"/>
          <w:szCs w:val="28"/>
        </w:rPr>
        <w:t xml:space="preserve"> сельского</w:t>
      </w:r>
      <w:r w:rsidRPr="00356449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 w:rsidR="0051120E" w:rsidRPr="00356449">
        <w:rPr>
          <w:rFonts w:ascii="Times New Roman" w:hAnsi="Times New Roman" w:cs="Times New Roman"/>
          <w:sz w:val="28"/>
          <w:szCs w:val="28"/>
        </w:rPr>
        <w:t>06.11.2020 №18</w:t>
      </w:r>
      <w:r w:rsidR="006823C0" w:rsidRPr="00356449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AA7F8C" w:rsidRPr="0035644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C313D" w:rsidRPr="00356449">
        <w:rPr>
          <w:rFonts w:ascii="Times New Roman" w:hAnsi="Times New Roman"/>
          <w:sz w:val="28"/>
          <w:szCs w:val="28"/>
        </w:rPr>
        <w:t>(далее – Положение о бюджетном процессе)</w:t>
      </w:r>
      <w:r w:rsidR="0051120E" w:rsidRPr="00356449">
        <w:rPr>
          <w:rFonts w:ascii="Times New Roman" w:hAnsi="Times New Roman"/>
          <w:sz w:val="28"/>
          <w:szCs w:val="28"/>
        </w:rPr>
        <w:t>;</w:t>
      </w:r>
    </w:p>
    <w:p w:rsidR="0051120E" w:rsidRPr="00356449" w:rsidRDefault="000436E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AA7F8C"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(в редакции решения от 29.09.2021 №90)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F70E44" w:rsidRPr="00356449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49">
        <w:rPr>
          <w:rFonts w:ascii="Times New Roman" w:hAnsi="Times New Roman" w:cs="Times New Roman"/>
          <w:sz w:val="28"/>
          <w:szCs w:val="28"/>
        </w:rPr>
        <w:t>п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ункт </w:t>
      </w:r>
      <w:r w:rsidRPr="00356449">
        <w:rPr>
          <w:rFonts w:ascii="Times New Roman" w:hAnsi="Times New Roman" w:cs="Times New Roman"/>
          <w:sz w:val="28"/>
          <w:szCs w:val="28"/>
        </w:rPr>
        <w:t>2.</w:t>
      </w:r>
      <w:r w:rsidR="000436EB" w:rsidRPr="00356449">
        <w:rPr>
          <w:rFonts w:ascii="Times New Roman" w:hAnsi="Times New Roman" w:cs="Times New Roman"/>
          <w:sz w:val="28"/>
          <w:szCs w:val="28"/>
        </w:rPr>
        <w:t>3</w:t>
      </w:r>
      <w:r w:rsidR="00910CB0" w:rsidRPr="00356449">
        <w:rPr>
          <w:rFonts w:ascii="Times New Roman" w:hAnsi="Times New Roman" w:cs="Times New Roman"/>
          <w:sz w:val="28"/>
          <w:szCs w:val="28"/>
        </w:rPr>
        <w:t>.</w:t>
      </w:r>
      <w:r w:rsidR="0051120E" w:rsidRPr="00356449">
        <w:rPr>
          <w:rFonts w:ascii="Times New Roman" w:hAnsi="Times New Roman" w:cs="Times New Roman"/>
          <w:sz w:val="28"/>
          <w:szCs w:val="28"/>
        </w:rPr>
        <w:t>7</w:t>
      </w:r>
      <w:r w:rsidRPr="00356449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356449">
        <w:rPr>
          <w:rFonts w:ascii="Times New Roman" w:hAnsi="Times New Roman"/>
          <w:sz w:val="28"/>
          <w:szCs w:val="28"/>
        </w:rPr>
        <w:t xml:space="preserve">Плана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="008A1B19" w:rsidRPr="00356449">
        <w:rPr>
          <w:rFonts w:ascii="Times New Roman" w:hAnsi="Times New Roman"/>
          <w:sz w:val="28"/>
          <w:szCs w:val="28"/>
        </w:rPr>
        <w:t>202</w:t>
      </w:r>
      <w:r w:rsidR="00520CA2" w:rsidRPr="00356449">
        <w:rPr>
          <w:rFonts w:ascii="Times New Roman" w:hAnsi="Times New Roman"/>
          <w:sz w:val="28"/>
          <w:szCs w:val="28"/>
        </w:rPr>
        <w:t>2</w:t>
      </w:r>
      <w:r w:rsidR="008A1B19" w:rsidRPr="00356449">
        <w:rPr>
          <w:rFonts w:ascii="Times New Roman" w:hAnsi="Times New Roman"/>
          <w:sz w:val="28"/>
          <w:szCs w:val="28"/>
        </w:rPr>
        <w:t xml:space="preserve"> год,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6823C0" w:rsidRPr="00356449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6823C0" w:rsidRPr="0035644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823C0" w:rsidRPr="0035644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изменениями)</w:t>
      </w:r>
      <w:r w:rsidRPr="00356449">
        <w:rPr>
          <w:rFonts w:ascii="Times New Roman" w:hAnsi="Times New Roman" w:cs="Times New Roman"/>
          <w:sz w:val="28"/>
          <w:szCs w:val="28"/>
        </w:rPr>
        <w:t>.</w:t>
      </w:r>
    </w:p>
    <w:p w:rsidR="007D613C" w:rsidRPr="00356449" w:rsidRDefault="007D613C" w:rsidP="007D613C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3E" w:rsidRPr="00356449" w:rsidRDefault="00F70E44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Цел</w:t>
      </w:r>
      <w:r w:rsidR="00C227FC" w:rsidRPr="00356449">
        <w:rPr>
          <w:b/>
          <w:sz w:val="28"/>
          <w:szCs w:val="28"/>
        </w:rPr>
        <w:t>и и задачи</w:t>
      </w:r>
      <w:r w:rsidRPr="00356449">
        <w:rPr>
          <w:b/>
          <w:sz w:val="28"/>
          <w:szCs w:val="28"/>
        </w:rPr>
        <w:t xml:space="preserve"> экспер</w:t>
      </w:r>
      <w:r w:rsidR="00F5733E" w:rsidRPr="00356449">
        <w:rPr>
          <w:b/>
          <w:sz w:val="28"/>
          <w:szCs w:val="28"/>
        </w:rPr>
        <w:t>тно-аналитического мероприятия:</w:t>
      </w:r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b/>
          <w:sz w:val="28"/>
          <w:szCs w:val="28"/>
        </w:rPr>
      </w:pPr>
      <w:bookmarkStart w:id="1" w:name="_Hlk71025382"/>
      <w:r w:rsidRPr="00356449">
        <w:rPr>
          <w:sz w:val="28"/>
          <w:szCs w:val="28"/>
        </w:rPr>
        <w:t xml:space="preserve">Установление объемов поступления </w:t>
      </w:r>
      <w:r w:rsidR="00F5733E" w:rsidRPr="00356449">
        <w:rPr>
          <w:sz w:val="28"/>
          <w:szCs w:val="28"/>
        </w:rPr>
        <w:t>доходов</w:t>
      </w:r>
      <w:r w:rsidRPr="00356449">
        <w:rPr>
          <w:sz w:val="28"/>
          <w:szCs w:val="28"/>
        </w:rPr>
        <w:t xml:space="preserve"> в бюджет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 w:rsidRPr="00356449">
        <w:rPr>
          <w:sz w:val="28"/>
          <w:szCs w:val="28"/>
        </w:rPr>
        <w:t>202</w:t>
      </w:r>
      <w:r w:rsidR="00B45F8B" w:rsidRPr="00356449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год, а также с исполнением бюджета за аналогичный период 20</w:t>
      </w:r>
      <w:r w:rsidR="008A1B19" w:rsidRPr="00356449">
        <w:rPr>
          <w:sz w:val="28"/>
          <w:szCs w:val="28"/>
        </w:rPr>
        <w:t>2</w:t>
      </w:r>
      <w:r w:rsidR="00B45F8B" w:rsidRPr="00356449">
        <w:rPr>
          <w:sz w:val="28"/>
          <w:szCs w:val="28"/>
        </w:rPr>
        <w:t>1</w:t>
      </w:r>
      <w:r w:rsidR="00AE3570" w:rsidRPr="00356449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>.</w:t>
      </w:r>
      <w:bookmarkEnd w:id="1"/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Установление соответствия исполнения бюджета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</w:t>
      </w:r>
      <w:r w:rsidR="00AA7F8C" w:rsidRPr="00356449">
        <w:rPr>
          <w:sz w:val="28"/>
          <w:szCs w:val="28"/>
        </w:rPr>
        <w:t xml:space="preserve">за </w:t>
      </w:r>
      <w:r w:rsidR="00520CA2" w:rsidRPr="00356449">
        <w:rPr>
          <w:sz w:val="28"/>
          <w:szCs w:val="28"/>
        </w:rPr>
        <w:t>полугодие</w:t>
      </w:r>
      <w:r w:rsidR="00C227FC" w:rsidRPr="00356449">
        <w:rPr>
          <w:sz w:val="28"/>
          <w:szCs w:val="28"/>
        </w:rPr>
        <w:t xml:space="preserve"> </w:t>
      </w:r>
      <w:r w:rsidR="00B45F8B" w:rsidRPr="00356449">
        <w:rPr>
          <w:sz w:val="28"/>
          <w:szCs w:val="28"/>
        </w:rPr>
        <w:t>2022</w:t>
      </w:r>
      <w:r w:rsidRPr="00356449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 w:rsidRPr="00356449">
        <w:rPr>
          <w:sz w:val="28"/>
          <w:szCs w:val="28"/>
        </w:rPr>
        <w:t xml:space="preserve">и </w:t>
      </w:r>
      <w:r w:rsidRPr="00356449">
        <w:rPr>
          <w:sz w:val="28"/>
          <w:szCs w:val="28"/>
        </w:rPr>
        <w:t xml:space="preserve">иным нормативным правовым актам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поселения, касающимся бюджета и бюджетного процесса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поселения.</w:t>
      </w:r>
    </w:p>
    <w:p w:rsidR="00F70E44" w:rsidRPr="00356449" w:rsidRDefault="0067106E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</w:t>
      </w:r>
      <w:r w:rsidR="00F70E44" w:rsidRPr="00356449">
        <w:rPr>
          <w:sz w:val="28"/>
          <w:szCs w:val="28"/>
        </w:rPr>
        <w:t xml:space="preserve">одготовка заключения на отчёт об исполнении бюджета </w:t>
      </w:r>
      <w:r w:rsidR="00605D1F" w:rsidRPr="00356449">
        <w:rPr>
          <w:sz w:val="28"/>
          <w:szCs w:val="28"/>
        </w:rPr>
        <w:t>сельского</w:t>
      </w:r>
      <w:r w:rsidR="00A105CD" w:rsidRPr="00356449">
        <w:rPr>
          <w:sz w:val="28"/>
          <w:szCs w:val="28"/>
        </w:rPr>
        <w:t xml:space="preserve"> </w:t>
      </w:r>
      <w:r w:rsidR="00F70E44" w:rsidRPr="00356449">
        <w:rPr>
          <w:sz w:val="28"/>
          <w:szCs w:val="28"/>
        </w:rPr>
        <w:t>поселения</w:t>
      </w:r>
      <w:r w:rsidR="004A41D1" w:rsidRPr="00356449">
        <w:rPr>
          <w:sz w:val="28"/>
          <w:szCs w:val="28"/>
        </w:rPr>
        <w:t xml:space="preserve"> </w:t>
      </w:r>
      <w:r w:rsidR="00AA7F8C" w:rsidRPr="00356449">
        <w:rPr>
          <w:sz w:val="28"/>
          <w:szCs w:val="28"/>
        </w:rPr>
        <w:t xml:space="preserve">за </w:t>
      </w:r>
      <w:r w:rsidR="00AB2CD1" w:rsidRPr="00356449">
        <w:rPr>
          <w:sz w:val="28"/>
          <w:szCs w:val="28"/>
        </w:rPr>
        <w:t>полугодие</w:t>
      </w:r>
      <w:r w:rsidR="00B45F8B" w:rsidRPr="00356449">
        <w:rPr>
          <w:sz w:val="28"/>
          <w:szCs w:val="28"/>
        </w:rPr>
        <w:t xml:space="preserve"> 2022</w:t>
      </w:r>
      <w:r w:rsidR="001C1517" w:rsidRPr="00356449">
        <w:rPr>
          <w:sz w:val="28"/>
          <w:szCs w:val="28"/>
        </w:rPr>
        <w:t xml:space="preserve"> года</w:t>
      </w:r>
      <w:r w:rsidR="00F70E44" w:rsidRPr="00356449">
        <w:rPr>
          <w:sz w:val="28"/>
          <w:szCs w:val="28"/>
        </w:rPr>
        <w:t>.</w:t>
      </w:r>
    </w:p>
    <w:p w:rsidR="007D613C" w:rsidRPr="00356449" w:rsidRDefault="007D613C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2243DA" w:rsidRPr="00356449" w:rsidRDefault="002243DA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Нормативно-правовая база:</w:t>
      </w:r>
    </w:p>
    <w:p w:rsidR="000F0774" w:rsidRPr="00356449" w:rsidRDefault="00F70E4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Бюджетн</w:t>
      </w:r>
      <w:r w:rsidR="00CA7E80" w:rsidRPr="00356449">
        <w:rPr>
          <w:rFonts w:ascii="Times New Roman" w:hAnsi="Times New Roman" w:cs="Times New Roman"/>
          <w:sz w:val="28"/>
          <w:szCs w:val="28"/>
        </w:rPr>
        <w:t xml:space="preserve">ый </w:t>
      </w:r>
      <w:r w:rsidRPr="00356449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 w:rsidRPr="00356449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356449">
        <w:rPr>
          <w:rFonts w:ascii="Times New Roman" w:hAnsi="Times New Roman" w:cs="Times New Roman"/>
          <w:sz w:val="28"/>
          <w:szCs w:val="28"/>
        </w:rPr>
        <w:t>;</w:t>
      </w:r>
    </w:p>
    <w:p w:rsidR="000F0774" w:rsidRPr="00356449" w:rsidRDefault="000F077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Федеральн</w:t>
      </w:r>
      <w:r w:rsidR="00CA7E80" w:rsidRPr="00356449">
        <w:rPr>
          <w:rFonts w:ascii="Times New Roman" w:hAnsi="Times New Roman" w:cs="Times New Roman"/>
          <w:sz w:val="28"/>
          <w:szCs w:val="28"/>
        </w:rPr>
        <w:t>ый</w:t>
      </w:r>
      <w:r w:rsidRPr="00356449">
        <w:rPr>
          <w:rFonts w:ascii="Times New Roman" w:hAnsi="Times New Roman" w:cs="Times New Roman"/>
          <w:sz w:val="28"/>
          <w:szCs w:val="28"/>
        </w:rPr>
        <w:t xml:space="preserve">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41AF5" w:rsidRPr="00356449" w:rsidRDefault="007D613C" w:rsidP="007D613C">
      <w:pPr>
        <w:pStyle w:val="a3"/>
        <w:numPr>
          <w:ilvl w:val="0"/>
          <w:numId w:val="16"/>
        </w:numPr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Положение о бюджетном процессе в Степаниковском сельском поселении Вяземского района Смоленской области, утвержденно</w:t>
      </w:r>
      <w:r w:rsidR="00050110">
        <w:rPr>
          <w:rFonts w:ascii="Times New Roman" w:hAnsi="Times New Roman" w:cs="Times New Roman"/>
          <w:sz w:val="28"/>
          <w:szCs w:val="28"/>
        </w:rPr>
        <w:t>е</w:t>
      </w:r>
      <w:r w:rsidRPr="00356449">
        <w:rPr>
          <w:rFonts w:ascii="Times New Roman" w:hAnsi="Times New Roman" w:cs="Times New Roman"/>
          <w:sz w:val="28"/>
          <w:szCs w:val="28"/>
        </w:rPr>
        <w:t xml:space="preserve"> решением Совета депутатов Степаниковского сельского поселения Вяземского района Смоленской области от 06.11.2020 №18 (с изменениями</w:t>
      </w:r>
      <w:r w:rsidR="007506B6" w:rsidRPr="00356449">
        <w:rPr>
          <w:rFonts w:ascii="Times New Roman" w:eastAsia="Times New Roman" w:hAnsi="Times New Roman"/>
          <w:sz w:val="28"/>
          <w:szCs w:val="28"/>
        </w:rPr>
        <w:t>)</w:t>
      </w:r>
      <w:r w:rsidR="00E41AF5" w:rsidRPr="00356449">
        <w:rPr>
          <w:rFonts w:ascii="Times New Roman" w:eastAsia="Times New Roman" w:hAnsi="Times New Roman"/>
          <w:sz w:val="28"/>
          <w:szCs w:val="28"/>
        </w:rPr>
        <w:t>.</w:t>
      </w:r>
    </w:p>
    <w:p w:rsidR="007D613C" w:rsidRPr="00356449" w:rsidRDefault="007D613C" w:rsidP="007D613C">
      <w:pPr>
        <w:pStyle w:val="a3"/>
        <w:ind w:left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F70E44" w:rsidRPr="00356449" w:rsidRDefault="00F70E44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51120E" w:rsidRPr="00356449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A1B19" w:rsidRPr="00356449">
        <w:rPr>
          <w:rFonts w:ascii="Times New Roman" w:hAnsi="Times New Roman" w:cs="Times New Roman"/>
          <w:sz w:val="28"/>
          <w:szCs w:val="28"/>
        </w:rPr>
        <w:t>о</w:t>
      </w:r>
      <w:r w:rsidRPr="00356449">
        <w:rPr>
          <w:rFonts w:ascii="Times New Roman" w:hAnsi="Times New Roman" w:cs="Times New Roman"/>
          <w:sz w:val="28"/>
          <w:szCs w:val="28"/>
        </w:rPr>
        <w:t>тчёт</w:t>
      </w:r>
      <w:r w:rsidR="0051120E" w:rsidRPr="00356449">
        <w:rPr>
          <w:rFonts w:ascii="Times New Roman" w:hAnsi="Times New Roman" w:cs="Times New Roman"/>
          <w:sz w:val="28"/>
          <w:szCs w:val="28"/>
        </w:rPr>
        <w:t>а</w:t>
      </w:r>
      <w:r w:rsidRPr="00356449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9D6F1C" w:rsidRPr="00356449">
        <w:rPr>
          <w:rFonts w:ascii="Times New Roman" w:hAnsi="Times New Roman" w:cs="Times New Roman"/>
          <w:sz w:val="28"/>
          <w:szCs w:val="28"/>
        </w:rPr>
        <w:t>Степаниковского</w:t>
      </w:r>
      <w:r w:rsidR="00605D1F" w:rsidRPr="0035644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6449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AA7F8C" w:rsidRPr="00356449">
        <w:rPr>
          <w:rFonts w:ascii="Times New Roman" w:hAnsi="Times New Roman" w:cs="Times New Roman"/>
          <w:sz w:val="28"/>
          <w:szCs w:val="28"/>
        </w:rPr>
        <w:t xml:space="preserve">за </w:t>
      </w:r>
      <w:r w:rsidR="00AB2CD1" w:rsidRPr="00356449">
        <w:rPr>
          <w:rFonts w:ascii="Times New Roman" w:hAnsi="Times New Roman" w:cs="Times New Roman"/>
          <w:sz w:val="28"/>
          <w:szCs w:val="28"/>
        </w:rPr>
        <w:t>полугодие</w:t>
      </w:r>
      <w:r w:rsidR="00541EFE" w:rsidRPr="00356449">
        <w:rPr>
          <w:rFonts w:ascii="Times New Roman" w:hAnsi="Times New Roman" w:cs="Times New Roman"/>
          <w:sz w:val="28"/>
          <w:szCs w:val="28"/>
        </w:rPr>
        <w:t xml:space="preserve"> 2022</w:t>
      </w:r>
      <w:r w:rsidR="001C1517" w:rsidRPr="0035644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56449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AA7F8C" w:rsidRPr="00356449">
        <w:rPr>
          <w:rFonts w:ascii="Times New Roman" w:hAnsi="Times New Roman" w:cs="Times New Roman"/>
          <w:sz w:val="28"/>
          <w:szCs w:val="28"/>
        </w:rPr>
        <w:t xml:space="preserve">за </w:t>
      </w:r>
      <w:r w:rsidR="00AB2CD1" w:rsidRPr="00356449">
        <w:rPr>
          <w:rFonts w:ascii="Times New Roman" w:hAnsi="Times New Roman" w:cs="Times New Roman"/>
          <w:sz w:val="28"/>
          <w:szCs w:val="28"/>
        </w:rPr>
        <w:t>полугодие</w:t>
      </w:r>
      <w:r w:rsidR="00541EFE" w:rsidRPr="00356449">
        <w:rPr>
          <w:rFonts w:ascii="Times New Roman" w:hAnsi="Times New Roman" w:cs="Times New Roman"/>
          <w:sz w:val="28"/>
          <w:szCs w:val="28"/>
        </w:rPr>
        <w:t xml:space="preserve"> 2022</w:t>
      </w:r>
      <w:r w:rsidR="001C1517" w:rsidRPr="0035644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56449">
        <w:rPr>
          <w:rFonts w:ascii="Times New Roman" w:hAnsi="Times New Roman" w:cs="Times New Roman"/>
          <w:sz w:val="28"/>
          <w:szCs w:val="28"/>
        </w:rPr>
        <w:t>)</w:t>
      </w:r>
      <w:r w:rsidR="009D61DC" w:rsidRPr="00356449">
        <w:rPr>
          <w:rFonts w:ascii="Times New Roman" w:hAnsi="Times New Roman" w:cs="Times New Roman"/>
          <w:sz w:val="28"/>
          <w:szCs w:val="28"/>
        </w:rPr>
        <w:t>, предоставленного Администрацией Степаниковского сельского поселения Вяземского района Смоленской области</w:t>
      </w:r>
      <w:r w:rsidRPr="00356449">
        <w:rPr>
          <w:rFonts w:ascii="Times New Roman" w:hAnsi="Times New Roman" w:cs="Times New Roman"/>
          <w:sz w:val="28"/>
          <w:szCs w:val="28"/>
        </w:rPr>
        <w:t>.</w:t>
      </w:r>
    </w:p>
    <w:p w:rsidR="00B73183" w:rsidRPr="00356449" w:rsidRDefault="00B73183" w:rsidP="00964DEB">
      <w:pPr>
        <w:ind w:firstLine="709"/>
        <w:jc w:val="both"/>
        <w:rPr>
          <w:sz w:val="28"/>
          <w:szCs w:val="28"/>
        </w:rPr>
      </w:pPr>
    </w:p>
    <w:p w:rsidR="00BF42C5" w:rsidRPr="00356449" w:rsidRDefault="00BF42C5" w:rsidP="00BF42C5">
      <w:pPr>
        <w:tabs>
          <w:tab w:val="left" w:pos="284"/>
        </w:tabs>
        <w:jc w:val="center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1.</w:t>
      </w:r>
      <w:r w:rsidRPr="00356449">
        <w:rPr>
          <w:b/>
          <w:sz w:val="28"/>
          <w:szCs w:val="28"/>
        </w:rPr>
        <w:tab/>
        <w:t>Общие положения</w:t>
      </w:r>
    </w:p>
    <w:p w:rsidR="00BF42C5" w:rsidRPr="00356449" w:rsidRDefault="00BF42C5" w:rsidP="00964DEB">
      <w:pPr>
        <w:ind w:firstLine="709"/>
        <w:jc w:val="both"/>
        <w:rPr>
          <w:sz w:val="28"/>
          <w:szCs w:val="28"/>
        </w:rPr>
      </w:pPr>
    </w:p>
    <w:p w:rsidR="005F0D2A" w:rsidRPr="00356449" w:rsidRDefault="005F0D2A" w:rsidP="00964DEB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Согласно п</w:t>
      </w:r>
      <w:r w:rsidR="001A7026" w:rsidRPr="00356449">
        <w:rPr>
          <w:sz w:val="28"/>
          <w:szCs w:val="28"/>
        </w:rPr>
        <w:t>.</w:t>
      </w:r>
      <w:r w:rsidRPr="00356449">
        <w:rPr>
          <w:sz w:val="28"/>
          <w:szCs w:val="28"/>
        </w:rPr>
        <w:t>5 ст</w:t>
      </w:r>
      <w:r w:rsidR="001A7026" w:rsidRPr="00356449">
        <w:rPr>
          <w:sz w:val="28"/>
          <w:szCs w:val="28"/>
        </w:rPr>
        <w:t>.</w:t>
      </w:r>
      <w:r w:rsidRPr="00356449">
        <w:rPr>
          <w:sz w:val="28"/>
          <w:szCs w:val="28"/>
        </w:rPr>
        <w:t xml:space="preserve">20 Положения о бюджетном процессе Глава муниципального образования направляет отчет об исполнении бюджета поселения за </w:t>
      </w:r>
      <w:r w:rsidR="00AB2CD1" w:rsidRPr="00356449">
        <w:rPr>
          <w:sz w:val="28"/>
          <w:szCs w:val="28"/>
        </w:rPr>
        <w:t>полугодие</w:t>
      </w:r>
      <w:r w:rsidR="00B73183" w:rsidRPr="00356449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текущего финансового года в Контрольно-ревизионную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за </w:t>
      </w:r>
      <w:r w:rsidR="00AB2CD1" w:rsidRPr="00356449">
        <w:rPr>
          <w:sz w:val="28"/>
          <w:szCs w:val="28"/>
        </w:rPr>
        <w:t>полугодие</w:t>
      </w:r>
      <w:r w:rsidRPr="00356449">
        <w:rPr>
          <w:sz w:val="28"/>
          <w:szCs w:val="28"/>
        </w:rPr>
        <w:t xml:space="preserve"> текущего финансового года в течение 7 рабочих дней с даты </w:t>
      </w:r>
      <w:r w:rsidR="006029A1">
        <w:rPr>
          <w:sz w:val="28"/>
          <w:szCs w:val="28"/>
        </w:rPr>
        <w:t>его</w:t>
      </w:r>
      <w:r w:rsidRPr="00356449">
        <w:rPr>
          <w:sz w:val="28"/>
          <w:szCs w:val="28"/>
        </w:rPr>
        <w:t xml:space="preserve"> поступления.</w:t>
      </w:r>
    </w:p>
    <w:p w:rsidR="00B73183" w:rsidRPr="00356449" w:rsidRDefault="00B73183" w:rsidP="00F045CA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В соответствии с п.5 ст.264.2 БК РФ, ст.20 главы 3 Положения о бюджетном процессе, </w:t>
      </w:r>
      <w:r w:rsidR="00356449">
        <w:rPr>
          <w:sz w:val="28"/>
          <w:szCs w:val="28"/>
        </w:rPr>
        <w:t xml:space="preserve">отчет </w:t>
      </w:r>
      <w:r w:rsidRPr="00356449">
        <w:rPr>
          <w:sz w:val="28"/>
          <w:szCs w:val="28"/>
        </w:rPr>
        <w:t xml:space="preserve">утвержден распоряжением Администрации сельского поселения </w:t>
      </w:r>
      <w:r w:rsidR="00AB2CD1" w:rsidRPr="00356449">
        <w:rPr>
          <w:sz w:val="28"/>
          <w:szCs w:val="28"/>
        </w:rPr>
        <w:t>18</w:t>
      </w:r>
      <w:r w:rsidRPr="00356449">
        <w:rPr>
          <w:sz w:val="28"/>
          <w:szCs w:val="28"/>
        </w:rPr>
        <w:t>.</w:t>
      </w:r>
      <w:r w:rsidR="007B6CD7" w:rsidRPr="00356449">
        <w:rPr>
          <w:sz w:val="28"/>
          <w:szCs w:val="28"/>
        </w:rPr>
        <w:t>0</w:t>
      </w:r>
      <w:r w:rsidR="00AB2CD1" w:rsidRPr="00356449">
        <w:rPr>
          <w:sz w:val="28"/>
          <w:szCs w:val="28"/>
        </w:rPr>
        <w:t>7</w:t>
      </w:r>
      <w:r w:rsidRPr="00356449">
        <w:rPr>
          <w:sz w:val="28"/>
          <w:szCs w:val="28"/>
        </w:rPr>
        <w:t>.202</w:t>
      </w:r>
      <w:r w:rsidR="007B6CD7" w:rsidRPr="00356449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№</w:t>
      </w:r>
      <w:r w:rsidR="00AB2CD1" w:rsidRPr="00356449">
        <w:rPr>
          <w:sz w:val="28"/>
          <w:szCs w:val="28"/>
        </w:rPr>
        <w:t>56</w:t>
      </w:r>
      <w:r w:rsidRPr="00356449">
        <w:rPr>
          <w:sz w:val="28"/>
          <w:szCs w:val="28"/>
        </w:rPr>
        <w:t xml:space="preserve">-р, </w:t>
      </w:r>
      <w:r w:rsidR="007B6CD7" w:rsidRPr="00356449">
        <w:rPr>
          <w:sz w:val="28"/>
          <w:szCs w:val="28"/>
        </w:rPr>
        <w:t xml:space="preserve">отчет с приложениями по отдельным показателям исполнения бюджета за </w:t>
      </w:r>
      <w:proofErr w:type="gramStart"/>
      <w:r w:rsidR="00AB2CD1" w:rsidRPr="00356449">
        <w:rPr>
          <w:sz w:val="28"/>
          <w:szCs w:val="28"/>
        </w:rPr>
        <w:t xml:space="preserve">полугодие </w:t>
      </w:r>
      <w:r w:rsidR="007B6CD7" w:rsidRPr="00356449">
        <w:rPr>
          <w:sz w:val="28"/>
          <w:szCs w:val="28"/>
        </w:rPr>
        <w:t xml:space="preserve"> 2022</w:t>
      </w:r>
      <w:proofErr w:type="gramEnd"/>
      <w:r w:rsidR="007B6CD7" w:rsidRPr="00356449">
        <w:rPr>
          <w:sz w:val="28"/>
          <w:szCs w:val="28"/>
        </w:rPr>
        <w:t xml:space="preserve"> года </w:t>
      </w:r>
      <w:r w:rsidRPr="00356449">
        <w:rPr>
          <w:sz w:val="28"/>
          <w:szCs w:val="28"/>
        </w:rPr>
        <w:t>направлен Главой муниципального образования Степаниковского сельского поселения Вяземского района Смоленской области в Контрольно-ревизионную комиссию для подготовки заключения (</w:t>
      </w:r>
      <w:proofErr w:type="spellStart"/>
      <w:r w:rsidRPr="00356449">
        <w:rPr>
          <w:sz w:val="28"/>
          <w:szCs w:val="28"/>
        </w:rPr>
        <w:t>вх</w:t>
      </w:r>
      <w:proofErr w:type="spellEnd"/>
      <w:r w:rsidRPr="00356449">
        <w:rPr>
          <w:sz w:val="28"/>
          <w:szCs w:val="28"/>
        </w:rPr>
        <w:t xml:space="preserve">. от </w:t>
      </w:r>
      <w:r w:rsidR="00AB2CD1" w:rsidRPr="00356449">
        <w:rPr>
          <w:sz w:val="28"/>
          <w:szCs w:val="28"/>
        </w:rPr>
        <w:t>04</w:t>
      </w:r>
      <w:r w:rsidRPr="00356449">
        <w:rPr>
          <w:sz w:val="28"/>
          <w:szCs w:val="28"/>
        </w:rPr>
        <w:t>.</w:t>
      </w:r>
      <w:r w:rsidR="007B6CD7" w:rsidRPr="00356449">
        <w:rPr>
          <w:sz w:val="28"/>
          <w:szCs w:val="28"/>
        </w:rPr>
        <w:t>0</w:t>
      </w:r>
      <w:r w:rsidR="00AB2CD1" w:rsidRPr="00356449">
        <w:rPr>
          <w:sz w:val="28"/>
          <w:szCs w:val="28"/>
        </w:rPr>
        <w:t>8</w:t>
      </w:r>
      <w:r w:rsidRPr="00356449">
        <w:rPr>
          <w:sz w:val="28"/>
          <w:szCs w:val="28"/>
        </w:rPr>
        <w:t>.202</w:t>
      </w:r>
      <w:r w:rsidR="007B6CD7" w:rsidRPr="00356449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№</w:t>
      </w:r>
      <w:r w:rsidR="00AB2CD1" w:rsidRPr="00356449">
        <w:rPr>
          <w:sz w:val="28"/>
          <w:szCs w:val="28"/>
        </w:rPr>
        <w:t>114</w:t>
      </w:r>
      <w:r w:rsidRPr="00356449">
        <w:rPr>
          <w:sz w:val="28"/>
          <w:szCs w:val="28"/>
        </w:rPr>
        <w:t xml:space="preserve">). </w:t>
      </w:r>
    </w:p>
    <w:p w:rsidR="007B6CD7" w:rsidRPr="00356449" w:rsidRDefault="007B6CD7" w:rsidP="00F045CA">
      <w:pPr>
        <w:ind w:firstLine="709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Контрольно-ревизионная комиссия обращает внимание, Положением о бюджет</w:t>
      </w:r>
      <w:r w:rsidR="006029A1">
        <w:rPr>
          <w:i/>
          <w:sz w:val="28"/>
          <w:szCs w:val="28"/>
        </w:rPr>
        <w:t>ном</w:t>
      </w:r>
      <w:r w:rsidRPr="00356449">
        <w:rPr>
          <w:i/>
          <w:sz w:val="28"/>
          <w:szCs w:val="28"/>
        </w:rPr>
        <w:t xml:space="preserve"> процессе сроки предоставления (направления) отчета об исполнении бюджета сельского поселения за первый квартал, полугодие и девять месяцев текущего финансового года в Контрольно-ревизионную комиссию не определены. Проверить вопрос своевременности предоставления отчета об исполнении бюджета сельского поселения в Контрольно-ревизионную комиссию не предоставляется возможным.</w:t>
      </w:r>
    </w:p>
    <w:p w:rsidR="007B6CD7" w:rsidRPr="00356449" w:rsidRDefault="007B6CD7" w:rsidP="00F045CA">
      <w:pPr>
        <w:ind w:firstLine="709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Ранее Контрольно-ревизионная комиссия предлагала Положением о бюджетном процессе определить сроки предоставления (направления) отчета об исполнении бюджета сельского поселения за первый квартал, полугодие и девять месяцев текущего финансового года в Контрольно-ревизионную комиссию</w:t>
      </w:r>
      <w:r w:rsidR="001A7026" w:rsidRPr="00356449">
        <w:rPr>
          <w:i/>
          <w:sz w:val="28"/>
          <w:szCs w:val="28"/>
        </w:rPr>
        <w:t xml:space="preserve"> (заключение от 15.11.2021 года)</w:t>
      </w:r>
      <w:r w:rsidRPr="00356449">
        <w:rPr>
          <w:i/>
          <w:sz w:val="28"/>
          <w:szCs w:val="28"/>
        </w:rPr>
        <w:t xml:space="preserve">. </w:t>
      </w:r>
    </w:p>
    <w:p w:rsidR="00CC732D" w:rsidRPr="00356449" w:rsidRDefault="008E60C5" w:rsidP="00F045CA">
      <w:pPr>
        <w:widowControl/>
        <w:tabs>
          <w:tab w:val="left" w:pos="709"/>
        </w:tabs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ab/>
      </w:r>
    </w:p>
    <w:p w:rsidR="002B3F45" w:rsidRPr="002148E7" w:rsidRDefault="00CC732D" w:rsidP="00F045CA">
      <w:pPr>
        <w:widowControl/>
        <w:tabs>
          <w:tab w:val="left" w:pos="709"/>
        </w:tabs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ab/>
      </w:r>
      <w:r w:rsidR="008E60C5" w:rsidRPr="00356449">
        <w:rPr>
          <w:rFonts w:eastAsia="Calibri"/>
          <w:sz w:val="28"/>
          <w:szCs w:val="28"/>
          <w:lang w:eastAsia="en-US"/>
        </w:rPr>
        <w:t xml:space="preserve">Одновременно с отчетом об исполнении бюджета Степаниковского сельского поселения Вяземского района Смоленской области за </w:t>
      </w:r>
      <w:r w:rsidR="00AB2CD1" w:rsidRPr="00356449">
        <w:rPr>
          <w:rFonts w:eastAsia="Calibri"/>
          <w:sz w:val="28"/>
          <w:szCs w:val="28"/>
          <w:lang w:eastAsia="en-US"/>
        </w:rPr>
        <w:t>полугодие</w:t>
      </w:r>
      <w:r w:rsidR="008E60C5" w:rsidRPr="00356449">
        <w:rPr>
          <w:rFonts w:eastAsia="Calibri"/>
          <w:sz w:val="28"/>
          <w:szCs w:val="28"/>
          <w:lang w:eastAsia="en-US"/>
        </w:rPr>
        <w:t xml:space="preserve"> </w:t>
      </w:r>
      <w:r w:rsidR="008E60C5" w:rsidRPr="00EF18B8">
        <w:rPr>
          <w:rFonts w:eastAsia="Calibri"/>
          <w:sz w:val="28"/>
          <w:szCs w:val="28"/>
          <w:lang w:eastAsia="en-US"/>
        </w:rPr>
        <w:t>202</w:t>
      </w:r>
      <w:r w:rsidRPr="00EF18B8">
        <w:rPr>
          <w:rFonts w:eastAsia="Calibri"/>
          <w:sz w:val="28"/>
          <w:szCs w:val="28"/>
          <w:lang w:eastAsia="en-US"/>
        </w:rPr>
        <w:t>2</w:t>
      </w:r>
      <w:r w:rsidR="008E60C5" w:rsidRPr="00EF18B8">
        <w:rPr>
          <w:rFonts w:eastAsia="Calibri"/>
          <w:sz w:val="28"/>
          <w:szCs w:val="28"/>
          <w:lang w:eastAsia="en-US"/>
        </w:rPr>
        <w:t xml:space="preserve"> года предоставлен</w:t>
      </w:r>
      <w:r w:rsidR="00EF18B8" w:rsidRPr="00EF18B8">
        <w:rPr>
          <w:rFonts w:eastAsia="Calibri"/>
          <w:sz w:val="28"/>
          <w:szCs w:val="28"/>
          <w:lang w:eastAsia="en-US"/>
        </w:rPr>
        <w:t>ы</w:t>
      </w:r>
      <w:r w:rsidR="002B3F45" w:rsidRPr="00EF18B8">
        <w:rPr>
          <w:rFonts w:eastAsia="Calibri"/>
          <w:sz w:val="28"/>
          <w:szCs w:val="28"/>
          <w:lang w:eastAsia="en-US"/>
        </w:rPr>
        <w:t>:</w:t>
      </w:r>
    </w:p>
    <w:p w:rsidR="00B15D56" w:rsidRDefault="002B3F45" w:rsidP="002B3F45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sz w:val="28"/>
          <w:szCs w:val="28"/>
          <w:u w:val="single"/>
          <w:lang w:eastAsia="en-US"/>
        </w:rPr>
        <w:t>Р</w:t>
      </w:r>
      <w:r w:rsidR="008E60C5" w:rsidRPr="00356449">
        <w:rPr>
          <w:rFonts w:eastAsia="Calibri"/>
          <w:b/>
          <w:sz w:val="28"/>
          <w:szCs w:val="28"/>
          <w:u w:val="single"/>
          <w:lang w:eastAsia="en-US"/>
        </w:rPr>
        <w:t>аспоряжение</w:t>
      </w:r>
      <w:r w:rsidR="008E60C5" w:rsidRPr="00356449">
        <w:rPr>
          <w:rFonts w:eastAsia="Calibri"/>
          <w:sz w:val="28"/>
          <w:szCs w:val="28"/>
          <w:lang w:eastAsia="en-US"/>
        </w:rPr>
        <w:t xml:space="preserve"> Администрации Степаниковского сельского поселения Вяземского района Смоленской области от </w:t>
      </w:r>
      <w:r w:rsidR="00AB2CD1" w:rsidRPr="00356449">
        <w:rPr>
          <w:rFonts w:eastAsia="Calibri"/>
          <w:sz w:val="28"/>
          <w:szCs w:val="28"/>
          <w:lang w:eastAsia="en-US"/>
        </w:rPr>
        <w:t>18</w:t>
      </w:r>
      <w:r w:rsidR="008E60C5" w:rsidRPr="00356449">
        <w:rPr>
          <w:rFonts w:eastAsia="Calibri"/>
          <w:sz w:val="28"/>
          <w:szCs w:val="28"/>
          <w:lang w:eastAsia="en-US"/>
        </w:rPr>
        <w:t>.0</w:t>
      </w:r>
      <w:r w:rsidR="00AB2CD1" w:rsidRPr="00356449">
        <w:rPr>
          <w:rFonts w:eastAsia="Calibri"/>
          <w:sz w:val="28"/>
          <w:szCs w:val="28"/>
          <w:lang w:eastAsia="en-US"/>
        </w:rPr>
        <w:t>7</w:t>
      </w:r>
      <w:r w:rsidR="008E60C5" w:rsidRPr="00356449">
        <w:rPr>
          <w:rFonts w:eastAsia="Calibri"/>
          <w:sz w:val="28"/>
          <w:szCs w:val="28"/>
          <w:lang w:eastAsia="en-US"/>
        </w:rPr>
        <w:t>.202</w:t>
      </w:r>
      <w:r w:rsidR="00A214E3" w:rsidRPr="00356449">
        <w:rPr>
          <w:rFonts w:eastAsia="Calibri"/>
          <w:sz w:val="28"/>
          <w:szCs w:val="28"/>
          <w:lang w:eastAsia="en-US"/>
        </w:rPr>
        <w:t>2</w:t>
      </w:r>
      <w:r w:rsidR="008E60C5" w:rsidRPr="00356449">
        <w:rPr>
          <w:rFonts w:eastAsia="Calibri"/>
          <w:sz w:val="28"/>
          <w:szCs w:val="28"/>
          <w:lang w:eastAsia="en-US"/>
        </w:rPr>
        <w:t xml:space="preserve"> №</w:t>
      </w:r>
      <w:r w:rsidR="00AB2CD1" w:rsidRPr="00356449">
        <w:rPr>
          <w:rFonts w:eastAsia="Calibri"/>
          <w:sz w:val="28"/>
          <w:szCs w:val="28"/>
          <w:lang w:eastAsia="en-US"/>
        </w:rPr>
        <w:t>56</w:t>
      </w:r>
      <w:r w:rsidR="008E60C5" w:rsidRPr="00356449">
        <w:rPr>
          <w:rFonts w:eastAsia="Calibri"/>
          <w:sz w:val="28"/>
          <w:szCs w:val="28"/>
          <w:lang w:eastAsia="en-US"/>
        </w:rPr>
        <w:t xml:space="preserve">-р «Об </w:t>
      </w:r>
      <w:proofErr w:type="gramStart"/>
      <w:r w:rsidR="008E60C5" w:rsidRPr="00356449">
        <w:rPr>
          <w:rFonts w:eastAsia="Calibri"/>
          <w:sz w:val="28"/>
          <w:szCs w:val="28"/>
          <w:lang w:eastAsia="en-US"/>
        </w:rPr>
        <w:t xml:space="preserve">исполнении </w:t>
      </w:r>
      <w:r w:rsidR="0080612A">
        <w:rPr>
          <w:rFonts w:eastAsia="Calibri"/>
          <w:sz w:val="28"/>
          <w:szCs w:val="28"/>
          <w:lang w:eastAsia="en-US"/>
        </w:rPr>
        <w:t xml:space="preserve"> бюджета</w:t>
      </w:r>
      <w:proofErr w:type="gramEnd"/>
      <w:r w:rsidR="0080612A">
        <w:rPr>
          <w:rFonts w:eastAsia="Calibri"/>
          <w:sz w:val="28"/>
          <w:szCs w:val="28"/>
          <w:lang w:eastAsia="en-US"/>
        </w:rPr>
        <w:t xml:space="preserve"> Степаниковского сельского поселения Вяземского района</w:t>
      </w:r>
      <w:r w:rsidR="002148E7">
        <w:rPr>
          <w:rFonts w:eastAsia="Calibri"/>
          <w:sz w:val="28"/>
          <w:szCs w:val="28"/>
          <w:lang w:eastAsia="en-US"/>
        </w:rPr>
        <w:t xml:space="preserve"> </w:t>
      </w:r>
      <w:r w:rsidR="008E60C5" w:rsidRPr="00356449">
        <w:rPr>
          <w:rFonts w:eastAsia="Calibri"/>
          <w:sz w:val="28"/>
          <w:szCs w:val="28"/>
          <w:lang w:eastAsia="en-US"/>
        </w:rPr>
        <w:t xml:space="preserve">Смоленской области за </w:t>
      </w:r>
      <w:r w:rsidR="00AB2CD1" w:rsidRPr="00356449">
        <w:rPr>
          <w:rFonts w:eastAsia="Calibri"/>
          <w:sz w:val="28"/>
          <w:szCs w:val="28"/>
          <w:lang w:eastAsia="en-US"/>
        </w:rPr>
        <w:t>полугодие</w:t>
      </w:r>
      <w:r w:rsidR="008E60C5" w:rsidRPr="00356449">
        <w:rPr>
          <w:rFonts w:eastAsia="Calibri"/>
          <w:sz w:val="28"/>
          <w:szCs w:val="28"/>
          <w:lang w:eastAsia="en-US"/>
        </w:rPr>
        <w:t xml:space="preserve"> 202</w:t>
      </w:r>
      <w:r w:rsidR="00A214E3" w:rsidRPr="00356449">
        <w:rPr>
          <w:rFonts w:eastAsia="Calibri"/>
          <w:sz w:val="28"/>
          <w:szCs w:val="28"/>
          <w:lang w:eastAsia="en-US"/>
        </w:rPr>
        <w:t>2</w:t>
      </w:r>
      <w:r w:rsidR="008E60C5" w:rsidRPr="00356449">
        <w:rPr>
          <w:rFonts w:eastAsia="Calibri"/>
          <w:sz w:val="28"/>
          <w:szCs w:val="28"/>
          <w:lang w:eastAsia="en-US"/>
        </w:rPr>
        <w:t xml:space="preserve"> года»</w:t>
      </w:r>
      <w:r w:rsidR="008E60C5" w:rsidRPr="00356449">
        <w:rPr>
          <w:sz w:val="28"/>
          <w:szCs w:val="28"/>
          <w:lang w:eastAsia="en-US"/>
        </w:rPr>
        <w:t xml:space="preserve"> </w:t>
      </w:r>
      <w:r w:rsidR="008E60C5" w:rsidRPr="00356449">
        <w:rPr>
          <w:rFonts w:eastAsia="Calibri"/>
          <w:sz w:val="28"/>
          <w:szCs w:val="28"/>
          <w:lang w:eastAsia="en-US"/>
        </w:rPr>
        <w:t xml:space="preserve">(далее – распоряжение Администрации от </w:t>
      </w:r>
      <w:r w:rsidR="00AB2CD1" w:rsidRPr="00356449">
        <w:rPr>
          <w:rFonts w:eastAsia="Calibri"/>
          <w:sz w:val="28"/>
          <w:szCs w:val="28"/>
          <w:lang w:eastAsia="en-US"/>
        </w:rPr>
        <w:t>18</w:t>
      </w:r>
      <w:r w:rsidR="00A214E3" w:rsidRPr="00356449">
        <w:rPr>
          <w:rFonts w:eastAsia="Calibri"/>
          <w:sz w:val="28"/>
          <w:szCs w:val="28"/>
          <w:lang w:eastAsia="en-US"/>
        </w:rPr>
        <w:t>.0</w:t>
      </w:r>
      <w:r w:rsidR="00AB2CD1" w:rsidRPr="00356449">
        <w:rPr>
          <w:rFonts w:eastAsia="Calibri"/>
          <w:sz w:val="28"/>
          <w:szCs w:val="28"/>
          <w:lang w:eastAsia="en-US"/>
        </w:rPr>
        <w:t>7</w:t>
      </w:r>
      <w:r w:rsidR="00A214E3" w:rsidRPr="00356449">
        <w:rPr>
          <w:rFonts w:eastAsia="Calibri"/>
          <w:sz w:val="28"/>
          <w:szCs w:val="28"/>
          <w:lang w:eastAsia="en-US"/>
        </w:rPr>
        <w:t>.2022 №</w:t>
      </w:r>
      <w:r w:rsidR="00AB2CD1" w:rsidRPr="00356449">
        <w:rPr>
          <w:rFonts w:eastAsia="Calibri"/>
          <w:sz w:val="28"/>
          <w:szCs w:val="28"/>
          <w:lang w:eastAsia="en-US"/>
        </w:rPr>
        <w:t>56</w:t>
      </w:r>
      <w:r w:rsidR="00A214E3" w:rsidRPr="00356449">
        <w:rPr>
          <w:rFonts w:eastAsia="Calibri"/>
          <w:sz w:val="28"/>
          <w:szCs w:val="28"/>
          <w:lang w:eastAsia="en-US"/>
        </w:rPr>
        <w:t>-р</w:t>
      </w:r>
      <w:r w:rsidR="008E60C5" w:rsidRPr="00356449">
        <w:rPr>
          <w:rFonts w:eastAsia="Calibri"/>
          <w:sz w:val="28"/>
          <w:szCs w:val="28"/>
          <w:lang w:eastAsia="en-US"/>
        </w:rPr>
        <w:t xml:space="preserve">). </w:t>
      </w:r>
    </w:p>
    <w:p w:rsidR="008E60C5" w:rsidRDefault="00A214E3" w:rsidP="00B15D56">
      <w:pPr>
        <w:widowControl/>
        <w:tabs>
          <w:tab w:val="left" w:pos="284"/>
        </w:tabs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 </w:t>
      </w:r>
    </w:p>
    <w:p w:rsidR="0080612A" w:rsidRDefault="00B15D56" w:rsidP="0080612A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</w:t>
      </w:r>
      <w:r w:rsidR="0080612A">
        <w:rPr>
          <w:sz w:val="28"/>
          <w:szCs w:val="28"/>
        </w:rPr>
        <w:t>В ходе подготовки заключения установлены замечания к Приложениям 1, 2, 3, 4 к распоряжению Администрации от 18.07.2022 №56-р:</w:t>
      </w:r>
    </w:p>
    <w:p w:rsidR="0080612A" w:rsidRDefault="0080612A" w:rsidP="0080612A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- в приложении 1 распоряжением Администрации от 18.07.2022 №56-р утверждаются утвержденные бюджетные назначения по доходам на 2022 год, утвержденные р</w:t>
      </w:r>
      <w:r w:rsidRPr="00356449">
        <w:rPr>
          <w:sz w:val="28"/>
          <w:szCs w:val="28"/>
        </w:rPr>
        <w:t>ешением Совета депутатов Степаниковского сельского поселения Вяземского района Смоленской области от 30.12.2021 №43 «О бюджете Степаниковского сельского поселения Вяземского района Смоленской области на 2022 год и на плановый период 2023 и 2024 годов»</w:t>
      </w:r>
      <w:r w:rsidR="005407EA">
        <w:rPr>
          <w:sz w:val="28"/>
          <w:szCs w:val="28"/>
        </w:rPr>
        <w:t>;</w:t>
      </w:r>
    </w:p>
    <w:p w:rsidR="0080612A" w:rsidRDefault="0080612A" w:rsidP="008061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 приложениях 2,3 распоряжением Администрации от 18.07.2022 №56-р утверждается уточненный план на 2022 год по расходам;</w:t>
      </w:r>
    </w:p>
    <w:p w:rsidR="005407EA" w:rsidRDefault="0080612A" w:rsidP="008061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 приложении 4 распоряжением Администрации от 18.07.2022 №56-р утверждаются плановые назначения на 2022 год, в части изменения остатков средств на счетах по учету средств бюджетов, которые утверждены р</w:t>
      </w:r>
      <w:r w:rsidRPr="00356449">
        <w:rPr>
          <w:sz w:val="28"/>
          <w:szCs w:val="28"/>
        </w:rPr>
        <w:t>ешением Совета депутатов Степаниковского сельского поселения Вяземского района Смоленской области от 30.12.2021 №43 «О бюджете Степаниковского сельского поселения Вяземского района Смоленской области на 2022 год и на плановый период 2023 и 2024 годов»</w:t>
      </w:r>
      <w:r>
        <w:rPr>
          <w:sz w:val="28"/>
          <w:szCs w:val="28"/>
        </w:rPr>
        <w:t xml:space="preserve">. </w:t>
      </w:r>
    </w:p>
    <w:p w:rsidR="0080612A" w:rsidRDefault="0080612A" w:rsidP="0080612A">
      <w:pPr>
        <w:ind w:firstLine="709"/>
        <w:jc w:val="both"/>
        <w:rPr>
          <w:sz w:val="28"/>
          <w:szCs w:val="28"/>
        </w:rPr>
      </w:pPr>
      <w:r w:rsidRPr="003A589F">
        <w:rPr>
          <w:sz w:val="28"/>
          <w:szCs w:val="28"/>
        </w:rPr>
        <w:t xml:space="preserve">Согласно требованиям пункта 2 статьи 26 </w:t>
      </w:r>
      <w:r>
        <w:rPr>
          <w:sz w:val="28"/>
          <w:szCs w:val="28"/>
        </w:rPr>
        <w:t>Устава Степаниковского сельского поселения Вяземского района Смоленской области, принятого решением Совета депутатов Степаниковского сельского поселения Вяземского района Смоленской области</w:t>
      </w:r>
      <w:r w:rsidRPr="003A589F">
        <w:rPr>
          <w:sz w:val="28"/>
          <w:szCs w:val="28"/>
        </w:rPr>
        <w:t xml:space="preserve"> </w:t>
      </w:r>
      <w:r>
        <w:rPr>
          <w:sz w:val="28"/>
          <w:szCs w:val="28"/>
        </w:rPr>
        <w:t>от 10.11.2017 №24: «</w:t>
      </w:r>
      <w:r w:rsidRPr="003A589F">
        <w:rPr>
          <w:sz w:val="28"/>
          <w:szCs w:val="28"/>
        </w:rPr>
        <w:t>В исключительной компетенции Совета депутатов наход</w:t>
      </w:r>
      <w:r>
        <w:rPr>
          <w:sz w:val="28"/>
          <w:szCs w:val="28"/>
        </w:rPr>
        <w:t>и</w:t>
      </w:r>
      <w:r w:rsidRPr="003A589F">
        <w:rPr>
          <w:sz w:val="28"/>
          <w:szCs w:val="28"/>
        </w:rPr>
        <w:t>тся</w:t>
      </w:r>
      <w:r>
        <w:rPr>
          <w:sz w:val="28"/>
          <w:szCs w:val="28"/>
        </w:rPr>
        <w:t>, в том числе</w:t>
      </w:r>
      <w:r w:rsidRPr="003A589F">
        <w:rPr>
          <w:sz w:val="28"/>
          <w:szCs w:val="28"/>
        </w:rPr>
        <w:t xml:space="preserve"> утверждение местного бюджета</w:t>
      </w:r>
      <w:r>
        <w:rPr>
          <w:sz w:val="28"/>
          <w:szCs w:val="28"/>
        </w:rPr>
        <w:t>».</w:t>
      </w:r>
    </w:p>
    <w:p w:rsidR="0080612A" w:rsidRDefault="0080612A" w:rsidP="008061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утверждение плановых назначений бюджета поселения является полномочиями Совета депутатов Степаниковского сельского поселения Вяземского района Смоленской области.</w:t>
      </w:r>
    </w:p>
    <w:p w:rsidR="0080612A" w:rsidRDefault="0080612A" w:rsidP="008061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Пунктом 1 статьи 20 Положения о бюджетном процессе определено, что отчет об исполнении бюджета сельского поселения за полугодие текущего финансового года утвержда</w:t>
      </w:r>
      <w:r w:rsidR="005407EA">
        <w:rPr>
          <w:sz w:val="28"/>
          <w:szCs w:val="28"/>
        </w:rPr>
        <w:t>е</w:t>
      </w:r>
      <w:r>
        <w:rPr>
          <w:sz w:val="28"/>
          <w:szCs w:val="28"/>
        </w:rPr>
        <w:t>тся распоряжением Администрации сельского поселения.</w:t>
      </w:r>
    </w:p>
    <w:p w:rsidR="0080612A" w:rsidRDefault="0080612A" w:rsidP="008061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</w:t>
      </w:r>
      <w:r w:rsidRPr="003A589F">
        <w:rPr>
          <w:sz w:val="28"/>
          <w:szCs w:val="28"/>
        </w:rPr>
        <w:t xml:space="preserve">пункта 2 статьи 26 </w:t>
      </w:r>
      <w:r>
        <w:rPr>
          <w:sz w:val="28"/>
          <w:szCs w:val="28"/>
        </w:rPr>
        <w:t>Устава Степаниковского сельского поселения Вяземского района Смоленской области, принятого решением Совета депутатов Степаниковского сельского поселения Вяземского района Смоленской области</w:t>
      </w:r>
      <w:r w:rsidRPr="003A589F">
        <w:rPr>
          <w:sz w:val="28"/>
          <w:szCs w:val="28"/>
        </w:rPr>
        <w:t xml:space="preserve"> </w:t>
      </w:r>
      <w:r>
        <w:rPr>
          <w:sz w:val="28"/>
          <w:szCs w:val="28"/>
        </w:rPr>
        <w:t>от 10.11.2017 №</w:t>
      </w:r>
      <w:proofErr w:type="gramStart"/>
      <w:r>
        <w:rPr>
          <w:sz w:val="28"/>
          <w:szCs w:val="28"/>
        </w:rPr>
        <w:t>24,  пункта</w:t>
      </w:r>
      <w:proofErr w:type="gramEnd"/>
      <w:r>
        <w:rPr>
          <w:sz w:val="28"/>
          <w:szCs w:val="28"/>
        </w:rPr>
        <w:t xml:space="preserve"> 1 статьи 20 Положения о бюджетном процессе, распоряжением Администрации от 18.07.2022 №56-р утверждены плановые показатели по доходам, расходам и источникам финансирования дефицита бюджета.</w:t>
      </w:r>
    </w:p>
    <w:p w:rsidR="002148E7" w:rsidRPr="00E14489" w:rsidRDefault="0080612A" w:rsidP="0080612A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Следовательно, необходимо внести изменения в распоряжение Администрации Степаниковского сельского поселения Вяземского района Смоленской области от 18.07.2022 №56-р, а именно в Приложения 1, 2, 3, 4 к распоряжению, утвердив в них только показатели отчета об исполнении бюджета поселения за полугодие 2022 года.</w:t>
      </w:r>
    </w:p>
    <w:p w:rsidR="008E60C5" w:rsidRPr="00356449" w:rsidRDefault="008E60C5" w:rsidP="00F045CA">
      <w:pPr>
        <w:widowControl/>
        <w:tabs>
          <w:tab w:val="left" w:pos="709"/>
        </w:tabs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ab/>
      </w:r>
      <w:r w:rsidRPr="00356449">
        <w:rPr>
          <w:rFonts w:eastAsia="Calibri"/>
          <w:sz w:val="28"/>
          <w:szCs w:val="28"/>
          <w:u w:val="single"/>
          <w:lang w:eastAsia="en-US"/>
        </w:rPr>
        <w:t>Пункт 3 распоряжения</w:t>
      </w:r>
      <w:r w:rsidRPr="00356449">
        <w:rPr>
          <w:rFonts w:eastAsia="Calibri"/>
          <w:sz w:val="28"/>
          <w:szCs w:val="28"/>
          <w:lang w:eastAsia="en-US"/>
        </w:rPr>
        <w:t xml:space="preserve"> Администрации от </w:t>
      </w:r>
      <w:r w:rsidR="00E43E72" w:rsidRPr="00356449">
        <w:rPr>
          <w:rFonts w:eastAsia="Calibri"/>
          <w:sz w:val="28"/>
          <w:szCs w:val="28"/>
          <w:lang w:eastAsia="en-US"/>
        </w:rPr>
        <w:t>18</w:t>
      </w:r>
      <w:r w:rsidR="00A214E3" w:rsidRPr="00356449">
        <w:rPr>
          <w:rFonts w:eastAsia="Calibri"/>
          <w:sz w:val="28"/>
          <w:szCs w:val="28"/>
          <w:lang w:eastAsia="en-US"/>
        </w:rPr>
        <w:t>.0</w:t>
      </w:r>
      <w:r w:rsidR="00E43E72" w:rsidRPr="00356449">
        <w:rPr>
          <w:rFonts w:eastAsia="Calibri"/>
          <w:sz w:val="28"/>
          <w:szCs w:val="28"/>
          <w:lang w:eastAsia="en-US"/>
        </w:rPr>
        <w:t>7</w:t>
      </w:r>
      <w:r w:rsidR="00A214E3" w:rsidRPr="00356449">
        <w:rPr>
          <w:rFonts w:eastAsia="Calibri"/>
          <w:sz w:val="28"/>
          <w:szCs w:val="28"/>
          <w:lang w:eastAsia="en-US"/>
        </w:rPr>
        <w:t>.2022 №</w:t>
      </w:r>
      <w:r w:rsidR="00E43E72" w:rsidRPr="00356449">
        <w:rPr>
          <w:rFonts w:eastAsia="Calibri"/>
          <w:sz w:val="28"/>
          <w:szCs w:val="28"/>
          <w:lang w:eastAsia="en-US"/>
        </w:rPr>
        <w:t>56</w:t>
      </w:r>
      <w:r w:rsidR="00A214E3" w:rsidRPr="00356449">
        <w:rPr>
          <w:rFonts w:eastAsia="Calibri"/>
          <w:sz w:val="28"/>
          <w:szCs w:val="28"/>
          <w:lang w:eastAsia="en-US"/>
        </w:rPr>
        <w:t>-р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bCs/>
          <w:sz w:val="28"/>
          <w:szCs w:val="28"/>
          <w:lang w:eastAsia="en-US"/>
        </w:rPr>
        <w:t>содержит указание (распоряжение) «</w:t>
      </w:r>
      <w:r w:rsidR="00A214E3" w:rsidRPr="00356449">
        <w:rPr>
          <w:rFonts w:eastAsia="Calibri"/>
          <w:bCs/>
          <w:sz w:val="28"/>
          <w:szCs w:val="28"/>
          <w:lang w:eastAsia="en-US"/>
        </w:rPr>
        <w:t>…</w:t>
      </w:r>
      <w:r w:rsidRPr="00356449">
        <w:rPr>
          <w:rFonts w:eastAsia="Calibri"/>
          <w:sz w:val="28"/>
          <w:szCs w:val="28"/>
          <w:lang w:eastAsia="en-US"/>
        </w:rPr>
        <w:t xml:space="preserve">распоряжение разместить на информационных стендах Администрации Степаниковского сельского поселения Вяземского района Смоленской области и на официальном сайте Администрации </w:t>
      </w:r>
      <w:r w:rsidRPr="00356449">
        <w:rPr>
          <w:rFonts w:eastAsia="Calibri"/>
          <w:sz w:val="28"/>
          <w:szCs w:val="28"/>
          <w:lang w:eastAsia="en-US"/>
        </w:rPr>
        <w:lastRenderedPageBreak/>
        <w:t>Степаниковского сельского поселения Вяземского района Смоленской области.»</w:t>
      </w:r>
    </w:p>
    <w:p w:rsidR="008E60C5" w:rsidRPr="00356449" w:rsidRDefault="008E60C5" w:rsidP="00F045CA">
      <w:pPr>
        <w:widowControl/>
        <w:tabs>
          <w:tab w:val="left" w:pos="0"/>
          <w:tab w:val="left" w:pos="709"/>
          <w:tab w:val="left" w:pos="993"/>
        </w:tabs>
        <w:autoSpaceDE/>
        <w:autoSpaceDN/>
        <w:adjustRightInd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</w:rPr>
        <w:tab/>
      </w:r>
      <w:r w:rsidRPr="00356449">
        <w:rPr>
          <w:rFonts w:eastAsia="Calibri"/>
          <w:bCs/>
          <w:i/>
          <w:sz w:val="28"/>
          <w:szCs w:val="28"/>
          <w:lang w:eastAsia="en-US"/>
        </w:rPr>
        <w:t xml:space="preserve">На момент проведения экспертно-аналитического мероприятия, по состоянию на </w:t>
      </w:r>
      <w:r w:rsidR="001B1661" w:rsidRPr="00356449">
        <w:rPr>
          <w:rFonts w:eastAsia="Calibri"/>
          <w:bCs/>
          <w:i/>
          <w:sz w:val="28"/>
          <w:szCs w:val="28"/>
          <w:lang w:eastAsia="en-US"/>
        </w:rPr>
        <w:t>11</w:t>
      </w:r>
      <w:r w:rsidRPr="00356449">
        <w:rPr>
          <w:rFonts w:eastAsia="Calibri"/>
          <w:bCs/>
          <w:i/>
          <w:sz w:val="28"/>
          <w:szCs w:val="28"/>
          <w:lang w:eastAsia="en-US"/>
        </w:rPr>
        <w:t>.0</w:t>
      </w:r>
      <w:r w:rsidR="001B1661" w:rsidRPr="00356449">
        <w:rPr>
          <w:rFonts w:eastAsia="Calibri"/>
          <w:bCs/>
          <w:i/>
          <w:sz w:val="28"/>
          <w:szCs w:val="28"/>
          <w:lang w:eastAsia="en-US"/>
        </w:rPr>
        <w:t>8</w:t>
      </w:r>
      <w:r w:rsidRPr="00356449">
        <w:rPr>
          <w:rFonts w:eastAsia="Calibri"/>
          <w:bCs/>
          <w:i/>
          <w:sz w:val="28"/>
          <w:szCs w:val="28"/>
          <w:lang w:eastAsia="en-US"/>
        </w:rPr>
        <w:t>.202</w:t>
      </w:r>
      <w:r w:rsidR="007D24FE" w:rsidRPr="00356449">
        <w:rPr>
          <w:rFonts w:eastAsia="Calibri"/>
          <w:bCs/>
          <w:i/>
          <w:sz w:val="28"/>
          <w:szCs w:val="28"/>
          <w:lang w:eastAsia="en-US"/>
        </w:rPr>
        <w:t>2</w:t>
      </w:r>
      <w:r w:rsidRPr="00356449">
        <w:rPr>
          <w:rFonts w:eastAsia="Calibri"/>
          <w:bCs/>
          <w:i/>
          <w:sz w:val="28"/>
          <w:szCs w:val="28"/>
          <w:lang w:eastAsia="en-US"/>
        </w:rPr>
        <w:t xml:space="preserve"> года распоряжение </w:t>
      </w:r>
      <w:r w:rsidRPr="00356449">
        <w:rPr>
          <w:rFonts w:eastAsia="Calibri"/>
          <w:i/>
          <w:sz w:val="28"/>
          <w:szCs w:val="28"/>
        </w:rPr>
        <w:t xml:space="preserve">Администрации Степаниковского сельского поселения Вяземского района Смоленской области от </w:t>
      </w:r>
      <w:r w:rsidR="001B1661" w:rsidRPr="00356449">
        <w:rPr>
          <w:rFonts w:eastAsia="Calibri"/>
          <w:i/>
          <w:sz w:val="28"/>
          <w:szCs w:val="28"/>
        </w:rPr>
        <w:t>18</w:t>
      </w:r>
      <w:r w:rsidR="007D24FE" w:rsidRPr="00356449">
        <w:rPr>
          <w:rFonts w:eastAsia="Calibri"/>
          <w:i/>
          <w:sz w:val="28"/>
          <w:szCs w:val="28"/>
        </w:rPr>
        <w:t>.0</w:t>
      </w:r>
      <w:r w:rsidR="001B1661" w:rsidRPr="00356449">
        <w:rPr>
          <w:rFonts w:eastAsia="Calibri"/>
          <w:i/>
          <w:sz w:val="28"/>
          <w:szCs w:val="28"/>
        </w:rPr>
        <w:t>7</w:t>
      </w:r>
      <w:r w:rsidR="007D24FE" w:rsidRPr="00356449">
        <w:rPr>
          <w:rFonts w:eastAsia="Calibri"/>
          <w:i/>
          <w:sz w:val="28"/>
          <w:szCs w:val="28"/>
        </w:rPr>
        <w:t>.2022 №</w:t>
      </w:r>
      <w:r w:rsidR="001B1661" w:rsidRPr="00356449">
        <w:rPr>
          <w:rFonts w:eastAsia="Calibri"/>
          <w:i/>
          <w:sz w:val="28"/>
          <w:szCs w:val="28"/>
        </w:rPr>
        <w:t>56</w:t>
      </w:r>
      <w:r w:rsidR="007D24FE" w:rsidRPr="00356449">
        <w:rPr>
          <w:rFonts w:eastAsia="Calibri"/>
          <w:i/>
          <w:sz w:val="28"/>
          <w:szCs w:val="28"/>
        </w:rPr>
        <w:t>-р</w:t>
      </w:r>
      <w:r w:rsidRPr="00356449">
        <w:rPr>
          <w:rFonts w:eastAsia="Calibri"/>
          <w:i/>
          <w:sz w:val="28"/>
          <w:szCs w:val="28"/>
        </w:rPr>
        <w:t xml:space="preserve"> «Об исполнении бюджета Степаниковского сельского поселения Вяземского района Смоленской области за </w:t>
      </w:r>
      <w:r w:rsidR="001B1661" w:rsidRPr="00356449">
        <w:rPr>
          <w:rFonts w:eastAsia="Calibri"/>
          <w:i/>
          <w:sz w:val="28"/>
          <w:szCs w:val="28"/>
        </w:rPr>
        <w:t>полугодие</w:t>
      </w:r>
      <w:r w:rsidRPr="00356449">
        <w:rPr>
          <w:rFonts w:eastAsia="Calibri"/>
          <w:i/>
          <w:sz w:val="28"/>
          <w:szCs w:val="28"/>
        </w:rPr>
        <w:t xml:space="preserve"> 202</w:t>
      </w:r>
      <w:r w:rsidR="007D24FE" w:rsidRPr="00356449">
        <w:rPr>
          <w:rFonts w:eastAsia="Calibri"/>
          <w:i/>
          <w:sz w:val="28"/>
          <w:szCs w:val="28"/>
        </w:rPr>
        <w:t>2</w:t>
      </w:r>
      <w:r w:rsidRPr="00356449">
        <w:rPr>
          <w:rFonts w:eastAsia="Calibri"/>
          <w:i/>
          <w:sz w:val="28"/>
          <w:szCs w:val="28"/>
        </w:rPr>
        <w:t xml:space="preserve"> года» </w:t>
      </w:r>
      <w:r w:rsidRPr="00356449">
        <w:rPr>
          <w:rFonts w:eastAsia="Calibri"/>
          <w:b/>
          <w:bCs/>
          <w:i/>
          <w:sz w:val="28"/>
          <w:szCs w:val="28"/>
          <w:u w:val="single"/>
          <w:lang w:eastAsia="en-US"/>
        </w:rPr>
        <w:t>не размещено на официальном сайте</w:t>
      </w:r>
      <w:r w:rsidRPr="00356449">
        <w:rPr>
          <w:rFonts w:eastAsia="Calibri"/>
          <w:bCs/>
          <w:i/>
          <w:sz w:val="28"/>
          <w:szCs w:val="28"/>
          <w:lang w:eastAsia="en-US"/>
        </w:rPr>
        <w:t xml:space="preserve"> </w:t>
      </w:r>
      <w:r w:rsidRPr="00356449">
        <w:rPr>
          <w:rFonts w:eastAsia="Calibri"/>
          <w:i/>
          <w:sz w:val="28"/>
          <w:szCs w:val="28"/>
        </w:rPr>
        <w:t xml:space="preserve">Администрации Степаниковского сельского поселения Вяземского района Смоленской области </w:t>
      </w:r>
      <w:hyperlink r:id="rId8" w:history="1">
        <w:r w:rsidRPr="00356449">
          <w:rPr>
            <w:i/>
            <w:color w:val="0000FF"/>
            <w:sz w:val="28"/>
            <w:szCs w:val="28"/>
            <w:u w:val="single"/>
            <w:lang w:val="hsb-DE"/>
          </w:rPr>
          <w:t>stp-adm@mail.ru</w:t>
        </w:r>
      </w:hyperlink>
      <w:r w:rsidRPr="00356449">
        <w:rPr>
          <w:rFonts w:eastAsia="Calibri"/>
          <w:bCs/>
          <w:i/>
          <w:sz w:val="28"/>
          <w:szCs w:val="28"/>
          <w:lang w:eastAsia="en-US"/>
        </w:rPr>
        <w:t xml:space="preserve">, что нарушает требования ст.36 </w:t>
      </w:r>
      <w:r w:rsidR="00F045CA" w:rsidRPr="00356449">
        <w:rPr>
          <w:rFonts w:eastAsia="Calibri"/>
          <w:bCs/>
          <w:i/>
          <w:sz w:val="28"/>
          <w:szCs w:val="28"/>
          <w:lang w:eastAsia="en-US"/>
        </w:rPr>
        <w:t>БК РФ</w:t>
      </w:r>
      <w:r w:rsidRPr="00356449">
        <w:rPr>
          <w:rFonts w:eastAsia="Calibri"/>
          <w:bCs/>
          <w:i/>
          <w:sz w:val="28"/>
          <w:szCs w:val="28"/>
          <w:lang w:eastAsia="en-US"/>
        </w:rPr>
        <w:t xml:space="preserve"> «обязательное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8E60C5" w:rsidRPr="00356449" w:rsidRDefault="006029A1" w:rsidP="002B3F45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EF18B8">
        <w:rPr>
          <w:b/>
          <w:sz w:val="28"/>
          <w:szCs w:val="28"/>
        </w:rPr>
        <w:t>П</w:t>
      </w:r>
      <w:r w:rsidR="002B3F45" w:rsidRPr="00EF18B8">
        <w:rPr>
          <w:b/>
          <w:sz w:val="28"/>
          <w:szCs w:val="28"/>
        </w:rPr>
        <w:t>ояснительн</w:t>
      </w:r>
      <w:r w:rsidRPr="00EF18B8">
        <w:rPr>
          <w:b/>
          <w:sz w:val="28"/>
          <w:szCs w:val="28"/>
        </w:rPr>
        <w:t>ая</w:t>
      </w:r>
      <w:r w:rsidR="002B3F45" w:rsidRPr="00EF18B8">
        <w:rPr>
          <w:b/>
          <w:sz w:val="28"/>
          <w:szCs w:val="28"/>
        </w:rPr>
        <w:t xml:space="preserve"> записк</w:t>
      </w:r>
      <w:r w:rsidRPr="00EF18B8">
        <w:rPr>
          <w:b/>
          <w:sz w:val="28"/>
          <w:szCs w:val="28"/>
        </w:rPr>
        <w:t>а</w:t>
      </w:r>
      <w:r w:rsidR="002B3F45" w:rsidRPr="00356449">
        <w:rPr>
          <w:sz w:val="28"/>
          <w:szCs w:val="28"/>
        </w:rPr>
        <w:t xml:space="preserve"> к </w:t>
      </w:r>
      <w:r>
        <w:rPr>
          <w:sz w:val="28"/>
          <w:szCs w:val="28"/>
        </w:rPr>
        <w:t>отчету об исполнении бюджета Степаниковского сельского поселения за полугодие 2022 года.</w:t>
      </w:r>
      <w:r w:rsidR="002B3F45" w:rsidRPr="00356449">
        <w:rPr>
          <w:sz w:val="28"/>
          <w:szCs w:val="28"/>
        </w:rPr>
        <w:t xml:space="preserve"> </w:t>
      </w:r>
    </w:p>
    <w:p w:rsidR="006029A1" w:rsidRDefault="00541EFE" w:rsidP="00541EFE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Заключение на отчет об исполнении бюджета Степаниковского сельского поселения Вяземского района Смоленской области за </w:t>
      </w:r>
      <w:r w:rsidR="001B1661" w:rsidRPr="00356449">
        <w:rPr>
          <w:sz w:val="28"/>
          <w:szCs w:val="28"/>
        </w:rPr>
        <w:t>полугодие</w:t>
      </w:r>
      <w:r w:rsidRPr="00356449">
        <w:rPr>
          <w:sz w:val="28"/>
          <w:szCs w:val="28"/>
        </w:rPr>
        <w:t xml:space="preserve"> 2022 года подготовлено Контрольно-ревизионной комиссией муниципального образования «Вяземский район» Смоленской области (далее – Контрольно-ревизионная комиссия, КРК)  в соответствии с п</w:t>
      </w:r>
      <w:r w:rsidR="008E5E9B" w:rsidRPr="00356449">
        <w:rPr>
          <w:sz w:val="28"/>
          <w:szCs w:val="28"/>
        </w:rPr>
        <w:t>.</w:t>
      </w:r>
      <w:r w:rsidRPr="00356449">
        <w:rPr>
          <w:sz w:val="28"/>
          <w:szCs w:val="28"/>
        </w:rPr>
        <w:t>9 ч</w:t>
      </w:r>
      <w:r w:rsidR="008E5E9B" w:rsidRPr="00356449">
        <w:rPr>
          <w:sz w:val="28"/>
          <w:szCs w:val="28"/>
        </w:rPr>
        <w:t>.</w:t>
      </w:r>
      <w:r w:rsidRPr="00356449">
        <w:rPr>
          <w:sz w:val="28"/>
          <w:szCs w:val="28"/>
        </w:rPr>
        <w:t>3.1 ст</w:t>
      </w:r>
      <w:r w:rsidR="008E5E9B" w:rsidRPr="00356449">
        <w:rPr>
          <w:sz w:val="28"/>
          <w:szCs w:val="28"/>
        </w:rPr>
        <w:t>.</w:t>
      </w:r>
      <w:r w:rsidRPr="00356449">
        <w:rPr>
          <w:sz w:val="28"/>
          <w:szCs w:val="28"/>
        </w:rPr>
        <w:t xml:space="preserve">3 Положения о Контрольно-ревизионной комиссии </w:t>
      </w:r>
      <w:r w:rsidRPr="00356449">
        <w:rPr>
          <w:bCs/>
          <w:sz w:val="28"/>
          <w:szCs w:val="28"/>
        </w:rPr>
        <w:t>муниципального образования «Вяземский район» Смоленской области</w:t>
      </w:r>
      <w:r w:rsidRPr="00356449">
        <w:rPr>
          <w:sz w:val="28"/>
          <w:szCs w:val="28"/>
        </w:rPr>
        <w:t xml:space="preserve">, утвержденного решением </w:t>
      </w:r>
      <w:r w:rsidRPr="00356449">
        <w:rPr>
          <w:bCs/>
          <w:sz w:val="28"/>
          <w:szCs w:val="28"/>
        </w:rPr>
        <w:t>Вяземского районного Совета депутатов</w:t>
      </w:r>
      <w:r w:rsidRPr="00356449">
        <w:rPr>
          <w:sz w:val="28"/>
          <w:szCs w:val="28"/>
        </w:rPr>
        <w:t xml:space="preserve"> от 06.09.2021 №81 (с изменениями), планом работы </w:t>
      </w:r>
      <w:r w:rsidR="006029A1" w:rsidRPr="00356449">
        <w:rPr>
          <w:sz w:val="28"/>
          <w:szCs w:val="28"/>
        </w:rPr>
        <w:t>Контрольно-ревизионной комиссии муниципального образования «Вяземский район» Смоленской области на 2022 год, утвержденного приказом от 24.12.2021 №15 (с изменениями).</w:t>
      </w:r>
    </w:p>
    <w:p w:rsidR="00541EFE" w:rsidRDefault="00B73183" w:rsidP="00541EFE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Заключение на отчет об исполнении бюджета поселения </w:t>
      </w:r>
      <w:r w:rsidR="002543C9" w:rsidRPr="00356449">
        <w:rPr>
          <w:sz w:val="28"/>
          <w:szCs w:val="28"/>
        </w:rPr>
        <w:t xml:space="preserve">подготовлено </w:t>
      </w:r>
      <w:r w:rsidR="00541EFE" w:rsidRPr="00356449">
        <w:rPr>
          <w:sz w:val="28"/>
          <w:szCs w:val="28"/>
        </w:rPr>
        <w:t xml:space="preserve">методом сравнения </w:t>
      </w:r>
      <w:r w:rsidR="006029A1">
        <w:rPr>
          <w:sz w:val="28"/>
          <w:szCs w:val="28"/>
        </w:rPr>
        <w:t>показателей отчета, утвержденного распоряжением</w:t>
      </w:r>
      <w:r w:rsidR="00541EFE" w:rsidRPr="00356449">
        <w:rPr>
          <w:sz w:val="28"/>
          <w:szCs w:val="28"/>
        </w:rPr>
        <w:t xml:space="preserve"> </w:t>
      </w:r>
      <w:r w:rsidR="006029A1">
        <w:rPr>
          <w:sz w:val="28"/>
          <w:szCs w:val="28"/>
        </w:rPr>
        <w:t xml:space="preserve">Администрации Степаниковского сельского поселения Вяземского района Смоленской области от 18.07.2022 №56-р </w:t>
      </w:r>
      <w:r w:rsidR="006029A1" w:rsidRPr="00356449">
        <w:rPr>
          <w:rFonts w:eastAsia="Calibri"/>
          <w:sz w:val="28"/>
          <w:szCs w:val="28"/>
          <w:lang w:eastAsia="en-US"/>
        </w:rPr>
        <w:t xml:space="preserve">«Об исполнении </w:t>
      </w:r>
      <w:r w:rsidR="006029A1">
        <w:rPr>
          <w:rFonts w:eastAsia="Calibri"/>
          <w:sz w:val="28"/>
          <w:szCs w:val="28"/>
          <w:lang w:eastAsia="en-US"/>
        </w:rPr>
        <w:t xml:space="preserve"> бюджета Степаниковского сельского поселения Вяземского района </w:t>
      </w:r>
      <w:r w:rsidR="006029A1" w:rsidRPr="00356449">
        <w:rPr>
          <w:rFonts w:eastAsia="Calibri"/>
          <w:sz w:val="28"/>
          <w:szCs w:val="28"/>
          <w:lang w:eastAsia="en-US"/>
        </w:rPr>
        <w:t>Смоленской области за полугодие 2022 года</w:t>
      </w:r>
      <w:r w:rsidR="006029A1">
        <w:rPr>
          <w:rFonts w:eastAsia="Calibri"/>
          <w:sz w:val="28"/>
          <w:szCs w:val="28"/>
          <w:lang w:eastAsia="en-US"/>
        </w:rPr>
        <w:t>»</w:t>
      </w:r>
      <w:r w:rsidRPr="00356449">
        <w:rPr>
          <w:sz w:val="28"/>
          <w:szCs w:val="28"/>
        </w:rPr>
        <w:t xml:space="preserve"> с</w:t>
      </w:r>
      <w:r w:rsidR="00541EFE" w:rsidRPr="00356449">
        <w:rPr>
          <w:sz w:val="28"/>
          <w:szCs w:val="28"/>
        </w:rPr>
        <w:t xml:space="preserve"> показателями, утвержденными </w:t>
      </w:r>
      <w:r w:rsidR="002543C9" w:rsidRPr="00356449">
        <w:rPr>
          <w:sz w:val="28"/>
          <w:szCs w:val="28"/>
        </w:rPr>
        <w:t xml:space="preserve">решением Совета депутатов Степаниковского сельского поселения Вяземского района Смоленской области от 30.12.2021 №43 «О бюджете Степаниковского сельского поселения Вяземского района Смоленской области на 2022 год и на плановый период 2023 и 2024 годов» </w:t>
      </w:r>
      <w:r w:rsidR="00356449">
        <w:rPr>
          <w:sz w:val="28"/>
          <w:szCs w:val="28"/>
        </w:rPr>
        <w:t>(</w:t>
      </w:r>
      <w:r w:rsidR="002543C9" w:rsidRPr="00356449">
        <w:rPr>
          <w:sz w:val="28"/>
          <w:szCs w:val="28"/>
        </w:rPr>
        <w:t>с изменениями</w:t>
      </w:r>
      <w:r w:rsidR="00356449">
        <w:rPr>
          <w:sz w:val="28"/>
          <w:szCs w:val="28"/>
        </w:rPr>
        <w:t>)</w:t>
      </w:r>
      <w:r w:rsidR="00541EFE" w:rsidRPr="00356449">
        <w:rPr>
          <w:sz w:val="28"/>
          <w:szCs w:val="28"/>
        </w:rPr>
        <w:t>.</w:t>
      </w:r>
    </w:p>
    <w:p w:rsidR="00356449" w:rsidRPr="00356449" w:rsidRDefault="00356449" w:rsidP="00541EFE">
      <w:pPr>
        <w:ind w:firstLine="709"/>
        <w:jc w:val="both"/>
        <w:rPr>
          <w:sz w:val="28"/>
          <w:szCs w:val="28"/>
        </w:rPr>
      </w:pPr>
    </w:p>
    <w:p w:rsidR="00A70976" w:rsidRPr="00356449" w:rsidRDefault="00A70976" w:rsidP="00541EFE">
      <w:pPr>
        <w:ind w:firstLine="709"/>
        <w:jc w:val="both"/>
        <w:rPr>
          <w:sz w:val="28"/>
          <w:szCs w:val="28"/>
        </w:rPr>
      </w:pPr>
    </w:p>
    <w:p w:rsidR="00A70976" w:rsidRDefault="00BF42C5" w:rsidP="00D76447">
      <w:pPr>
        <w:tabs>
          <w:tab w:val="left" w:pos="284"/>
        </w:tabs>
        <w:jc w:val="center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2.</w:t>
      </w:r>
      <w:r w:rsidRPr="00356449">
        <w:rPr>
          <w:b/>
          <w:sz w:val="28"/>
          <w:szCs w:val="28"/>
        </w:rPr>
        <w:tab/>
        <w:t xml:space="preserve">Общие итоги исполнения бюджета </w:t>
      </w:r>
      <w:r w:rsidR="00B21E8A" w:rsidRPr="00356449">
        <w:rPr>
          <w:b/>
          <w:sz w:val="28"/>
          <w:szCs w:val="28"/>
        </w:rPr>
        <w:t>Степаников</w:t>
      </w:r>
      <w:r w:rsidR="00DB3D89">
        <w:rPr>
          <w:b/>
          <w:sz w:val="28"/>
          <w:szCs w:val="28"/>
        </w:rPr>
        <w:t>с</w:t>
      </w:r>
      <w:r w:rsidR="00B21E8A" w:rsidRPr="00356449">
        <w:rPr>
          <w:b/>
          <w:sz w:val="28"/>
          <w:szCs w:val="28"/>
        </w:rPr>
        <w:t>кого сельского поселения Вяземского района Смоленской обл</w:t>
      </w:r>
      <w:r w:rsidR="00D76447" w:rsidRPr="00356449">
        <w:rPr>
          <w:b/>
          <w:sz w:val="28"/>
          <w:szCs w:val="28"/>
        </w:rPr>
        <w:t>асти.</w:t>
      </w:r>
    </w:p>
    <w:p w:rsidR="00356449" w:rsidRPr="00356449" w:rsidRDefault="00356449" w:rsidP="00D76447">
      <w:pPr>
        <w:tabs>
          <w:tab w:val="left" w:pos="284"/>
        </w:tabs>
        <w:jc w:val="center"/>
        <w:rPr>
          <w:sz w:val="28"/>
          <w:szCs w:val="28"/>
        </w:rPr>
      </w:pPr>
    </w:p>
    <w:p w:rsidR="006F3D68" w:rsidRPr="00356449" w:rsidRDefault="006F3D68" w:rsidP="006F3D68">
      <w:pPr>
        <w:widowControl/>
        <w:autoSpaceDE/>
        <w:autoSpaceDN/>
        <w:adjustRightInd/>
        <w:ind w:left="-10" w:right="61" w:firstLine="72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Решением Со</w:t>
      </w:r>
      <w:r w:rsidR="00B067E9" w:rsidRPr="00356449">
        <w:rPr>
          <w:sz w:val="28"/>
          <w:szCs w:val="28"/>
        </w:rPr>
        <w:t>вета</w:t>
      </w:r>
      <w:r w:rsidRPr="00356449">
        <w:rPr>
          <w:sz w:val="28"/>
          <w:szCs w:val="28"/>
        </w:rPr>
        <w:t xml:space="preserve"> депутатов </w:t>
      </w:r>
      <w:r w:rsidR="00DC5A54" w:rsidRPr="00356449">
        <w:rPr>
          <w:sz w:val="28"/>
          <w:szCs w:val="28"/>
        </w:rPr>
        <w:t xml:space="preserve">Степаниковского сельского поселения Вяземского района Смоленской области </w:t>
      </w:r>
      <w:r w:rsidRPr="00356449">
        <w:rPr>
          <w:sz w:val="28"/>
          <w:szCs w:val="28"/>
        </w:rPr>
        <w:t xml:space="preserve">от </w:t>
      </w:r>
      <w:r w:rsidR="00DC5A54" w:rsidRPr="00356449">
        <w:rPr>
          <w:sz w:val="28"/>
          <w:szCs w:val="28"/>
        </w:rPr>
        <w:t>30</w:t>
      </w:r>
      <w:r w:rsidRPr="00356449">
        <w:rPr>
          <w:sz w:val="28"/>
          <w:szCs w:val="28"/>
        </w:rPr>
        <w:t>.12.202</w:t>
      </w:r>
      <w:r w:rsidR="00DC5A54" w:rsidRPr="00356449">
        <w:rPr>
          <w:sz w:val="28"/>
          <w:szCs w:val="28"/>
        </w:rPr>
        <w:t>1 №43</w:t>
      </w:r>
      <w:r w:rsidRPr="00356449">
        <w:rPr>
          <w:sz w:val="28"/>
          <w:szCs w:val="28"/>
        </w:rPr>
        <w:t xml:space="preserve"> «О бюджете </w:t>
      </w:r>
      <w:r w:rsidR="00DC5A54" w:rsidRPr="00356449">
        <w:rPr>
          <w:sz w:val="28"/>
          <w:szCs w:val="28"/>
        </w:rPr>
        <w:lastRenderedPageBreak/>
        <w:t>Степаниковского сельского поселения Вяземского района Смоленской области</w:t>
      </w:r>
      <w:r w:rsidRPr="00356449">
        <w:rPr>
          <w:sz w:val="28"/>
          <w:szCs w:val="28"/>
        </w:rPr>
        <w:t xml:space="preserve"> на 202</w:t>
      </w:r>
      <w:r w:rsidR="00DC5A54" w:rsidRPr="00356449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 и </w:t>
      </w:r>
      <w:r w:rsidR="00DC5A54" w:rsidRPr="00356449">
        <w:rPr>
          <w:sz w:val="28"/>
          <w:szCs w:val="28"/>
        </w:rPr>
        <w:t xml:space="preserve">на </w:t>
      </w:r>
      <w:r w:rsidRPr="00356449">
        <w:rPr>
          <w:sz w:val="28"/>
          <w:szCs w:val="28"/>
        </w:rPr>
        <w:t>плановый период 202</w:t>
      </w:r>
      <w:r w:rsidR="00DC5A54" w:rsidRPr="00356449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и 202</w:t>
      </w:r>
      <w:r w:rsidR="00DC5A54" w:rsidRPr="00356449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годов»</w:t>
      </w:r>
      <w:r w:rsidR="00DC5A54" w:rsidRPr="00356449">
        <w:rPr>
          <w:sz w:val="28"/>
          <w:szCs w:val="28"/>
        </w:rPr>
        <w:t xml:space="preserve"> </w:t>
      </w:r>
      <w:r w:rsidR="006E631D" w:rsidRPr="00356449">
        <w:rPr>
          <w:sz w:val="28"/>
          <w:szCs w:val="28"/>
        </w:rPr>
        <w:t xml:space="preserve">(далее – решение о бюджете поселения) </w:t>
      </w:r>
      <w:r w:rsidRPr="00356449">
        <w:rPr>
          <w:sz w:val="28"/>
          <w:szCs w:val="28"/>
        </w:rPr>
        <w:t xml:space="preserve">утверждены основные характеристики бюджета </w:t>
      </w:r>
      <w:r w:rsidR="00356449">
        <w:rPr>
          <w:sz w:val="28"/>
          <w:szCs w:val="28"/>
        </w:rPr>
        <w:t>поселения</w:t>
      </w:r>
      <w:r w:rsidRPr="00356449">
        <w:rPr>
          <w:sz w:val="28"/>
          <w:szCs w:val="28"/>
        </w:rPr>
        <w:t xml:space="preserve"> на 202</w:t>
      </w:r>
      <w:r w:rsidR="00DC5A54" w:rsidRPr="00356449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год: 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11 523,3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, в том числе объём безвозмездных поступлений в сумме </w:t>
      </w:r>
      <w:r w:rsidRPr="00356449">
        <w:rPr>
          <w:b/>
          <w:sz w:val="28"/>
          <w:szCs w:val="28"/>
        </w:rPr>
        <w:t>3 422,7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, из которых объем получаемых межбюджетных трансфертов – </w:t>
      </w:r>
      <w:r w:rsidRPr="00356449">
        <w:rPr>
          <w:b/>
          <w:sz w:val="28"/>
          <w:szCs w:val="28"/>
        </w:rPr>
        <w:t>3 422,7</w:t>
      </w:r>
      <w:r w:rsidRPr="00356449">
        <w:rPr>
          <w:sz w:val="28"/>
          <w:szCs w:val="28"/>
        </w:rPr>
        <w:t xml:space="preserve"> тыс. рублей;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11 523,3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; </w:t>
      </w:r>
    </w:p>
    <w:p w:rsidR="00B067E9" w:rsidRPr="00356449" w:rsidRDefault="00DC5A54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0,0</w:t>
      </w:r>
      <w:r w:rsidRPr="00356449">
        <w:rPr>
          <w:sz w:val="28"/>
          <w:szCs w:val="28"/>
        </w:rPr>
        <w:t xml:space="preserve"> тыс. рублей, что составляет 0,0 процента от утвержденного общего годового объема доходов бюджета поселения без учета утвержденного объема безвозмездных поступлений.</w:t>
      </w:r>
      <w:r w:rsidR="006F3D68" w:rsidRPr="00356449">
        <w:rPr>
          <w:sz w:val="28"/>
          <w:szCs w:val="28"/>
        </w:rPr>
        <w:t xml:space="preserve"> </w:t>
      </w:r>
    </w:p>
    <w:p w:rsidR="00B067E9" w:rsidRPr="00356449" w:rsidRDefault="00B067E9" w:rsidP="00B067E9">
      <w:pPr>
        <w:widowControl/>
        <w:tabs>
          <w:tab w:val="left" w:pos="709"/>
        </w:tabs>
        <w:autoSpaceDE/>
        <w:autoSpaceDN/>
        <w:adjustRightInd/>
        <w:ind w:right="61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      В течение полугодия 2022 года в решение о бюджете поселения были внесены следующие изменения и дополнения:</w:t>
      </w:r>
    </w:p>
    <w:p w:rsidR="00B067E9" w:rsidRPr="00356449" w:rsidRDefault="00B067E9" w:rsidP="00B067E9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 xml:space="preserve">             Решением Совета депутатов Степаниковского сельского поселения Вяземского района Смоленской области от 18.05.2022 №14 внесены изменения в показатели доходов и расходов бюджета поселения 2022 года, а именно:</w:t>
      </w:r>
    </w:p>
    <w:p w:rsidR="00B067E9" w:rsidRPr="00356449" w:rsidRDefault="00B067E9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12587,7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, в том числе объём безвозмездных поступлений в сумме </w:t>
      </w:r>
      <w:r w:rsidRPr="00356449">
        <w:rPr>
          <w:b/>
          <w:sz w:val="28"/>
          <w:szCs w:val="28"/>
        </w:rPr>
        <w:t>3 422,7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, из которых объем получаемых межбюджетных трансфертов – </w:t>
      </w:r>
      <w:r w:rsidRPr="00356449">
        <w:rPr>
          <w:b/>
          <w:sz w:val="28"/>
          <w:szCs w:val="28"/>
        </w:rPr>
        <w:t>3 422,7</w:t>
      </w:r>
      <w:r w:rsidRPr="00356449">
        <w:rPr>
          <w:sz w:val="28"/>
          <w:szCs w:val="28"/>
        </w:rPr>
        <w:t xml:space="preserve"> тыс. рублей;</w:t>
      </w:r>
    </w:p>
    <w:p w:rsidR="00B067E9" w:rsidRPr="00356449" w:rsidRDefault="00B067E9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12918,</w:t>
      </w:r>
      <w:r w:rsidR="002543C9" w:rsidRPr="00356449">
        <w:rPr>
          <w:b/>
          <w:sz w:val="28"/>
          <w:szCs w:val="28"/>
        </w:rPr>
        <w:t>1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; </w:t>
      </w:r>
    </w:p>
    <w:p w:rsidR="00B067E9" w:rsidRPr="00356449" w:rsidRDefault="00B067E9" w:rsidP="002C51A3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330,</w:t>
      </w:r>
      <w:r w:rsidR="002543C9" w:rsidRPr="00356449">
        <w:rPr>
          <w:b/>
          <w:sz w:val="28"/>
          <w:szCs w:val="28"/>
        </w:rPr>
        <w:t>4</w:t>
      </w:r>
      <w:r w:rsidRPr="00356449">
        <w:rPr>
          <w:sz w:val="28"/>
          <w:szCs w:val="28"/>
        </w:rPr>
        <w:t xml:space="preserve"> тыс. рублей, что составляет 3,6 процента от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6F3D68" w:rsidRDefault="00200634" w:rsidP="006F3D68">
      <w:pPr>
        <w:widowControl/>
        <w:autoSpaceDE/>
        <w:autoSpaceDN/>
        <w:adjustRightInd/>
        <w:ind w:left="-10" w:right="61" w:firstLine="72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Согласно пояснительной записки</w:t>
      </w:r>
      <w:r w:rsidR="006F3D68" w:rsidRPr="00356449">
        <w:rPr>
          <w:sz w:val="28"/>
          <w:szCs w:val="28"/>
        </w:rPr>
        <w:t xml:space="preserve"> отчетны</w:t>
      </w:r>
      <w:r w:rsidRPr="00356449">
        <w:rPr>
          <w:sz w:val="28"/>
          <w:szCs w:val="28"/>
        </w:rPr>
        <w:t>е</w:t>
      </w:r>
      <w:r w:rsidR="006F3D68" w:rsidRPr="00356449">
        <w:rPr>
          <w:sz w:val="28"/>
          <w:szCs w:val="28"/>
        </w:rPr>
        <w:t xml:space="preserve"> данны</w:t>
      </w:r>
      <w:r w:rsidRPr="00356449">
        <w:rPr>
          <w:sz w:val="28"/>
          <w:szCs w:val="28"/>
        </w:rPr>
        <w:t>е</w:t>
      </w:r>
      <w:r w:rsidR="006F3D68" w:rsidRPr="00356449">
        <w:rPr>
          <w:sz w:val="28"/>
          <w:szCs w:val="28"/>
        </w:rPr>
        <w:t xml:space="preserve"> за </w:t>
      </w:r>
      <w:r w:rsidR="00B067E9" w:rsidRPr="00356449">
        <w:rPr>
          <w:sz w:val="28"/>
          <w:szCs w:val="28"/>
        </w:rPr>
        <w:t>полугодие</w:t>
      </w:r>
      <w:r w:rsidR="006F3D68" w:rsidRPr="00356449">
        <w:rPr>
          <w:sz w:val="28"/>
          <w:szCs w:val="28"/>
        </w:rPr>
        <w:t xml:space="preserve"> 202</w:t>
      </w:r>
      <w:r w:rsidR="006E631D" w:rsidRPr="00356449">
        <w:rPr>
          <w:sz w:val="28"/>
          <w:szCs w:val="28"/>
        </w:rPr>
        <w:t>2</w:t>
      </w:r>
      <w:r w:rsidR="006F3D68" w:rsidRPr="00356449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 xml:space="preserve">, </w:t>
      </w:r>
      <w:r w:rsidR="006F3D68" w:rsidRPr="00356449">
        <w:rPr>
          <w:sz w:val="28"/>
          <w:szCs w:val="28"/>
        </w:rPr>
        <w:t>годовые бюджетные назначения отражены согласно утвержденной сводной бюджетной росписи, в которую в соответствии с ч</w:t>
      </w:r>
      <w:r w:rsidR="006E631D" w:rsidRPr="00356449">
        <w:rPr>
          <w:sz w:val="28"/>
          <w:szCs w:val="28"/>
        </w:rPr>
        <w:t>.</w:t>
      </w:r>
      <w:r w:rsidR="006F3D68" w:rsidRPr="00356449">
        <w:rPr>
          <w:sz w:val="28"/>
          <w:szCs w:val="28"/>
        </w:rPr>
        <w:t>3 ст</w:t>
      </w:r>
      <w:r w:rsidR="006E631D" w:rsidRPr="00356449">
        <w:rPr>
          <w:sz w:val="28"/>
          <w:szCs w:val="28"/>
        </w:rPr>
        <w:t>.</w:t>
      </w:r>
      <w:r w:rsidR="006F3D68" w:rsidRPr="00356449">
        <w:rPr>
          <w:sz w:val="28"/>
          <w:szCs w:val="28"/>
        </w:rPr>
        <w:t xml:space="preserve">217 </w:t>
      </w:r>
      <w:r w:rsidR="006E631D" w:rsidRPr="00356449">
        <w:rPr>
          <w:sz w:val="28"/>
          <w:szCs w:val="28"/>
        </w:rPr>
        <w:t>БК РФ</w:t>
      </w:r>
      <w:r w:rsidR="006F3D68" w:rsidRPr="00356449">
        <w:rPr>
          <w:sz w:val="28"/>
          <w:szCs w:val="28"/>
        </w:rPr>
        <w:t xml:space="preserve"> и ст</w:t>
      </w:r>
      <w:r w:rsidR="006E631D" w:rsidRPr="00356449">
        <w:rPr>
          <w:sz w:val="28"/>
          <w:szCs w:val="28"/>
        </w:rPr>
        <w:t>.25</w:t>
      </w:r>
      <w:r w:rsidR="006F3D68" w:rsidRPr="00356449">
        <w:rPr>
          <w:sz w:val="28"/>
          <w:szCs w:val="28"/>
        </w:rPr>
        <w:t xml:space="preserve"> </w:t>
      </w:r>
      <w:r w:rsidR="006E631D" w:rsidRPr="00356449">
        <w:rPr>
          <w:sz w:val="28"/>
          <w:szCs w:val="28"/>
        </w:rPr>
        <w:t>р</w:t>
      </w:r>
      <w:r w:rsidR="006F3D68" w:rsidRPr="00356449">
        <w:rPr>
          <w:sz w:val="28"/>
          <w:szCs w:val="28"/>
        </w:rPr>
        <w:t xml:space="preserve">ешения о бюджете </w:t>
      </w:r>
      <w:r w:rsidR="006E631D" w:rsidRPr="00356449">
        <w:rPr>
          <w:sz w:val="28"/>
          <w:szCs w:val="28"/>
        </w:rPr>
        <w:t xml:space="preserve">поселения </w:t>
      </w:r>
      <w:r w:rsidR="006F3D68" w:rsidRPr="00356449">
        <w:rPr>
          <w:sz w:val="28"/>
          <w:szCs w:val="28"/>
        </w:rPr>
        <w:t xml:space="preserve">внесены изменения в показатели бюджета </w:t>
      </w:r>
      <w:r w:rsidR="006029A1">
        <w:rPr>
          <w:sz w:val="28"/>
          <w:szCs w:val="28"/>
        </w:rPr>
        <w:t>поселения,</w:t>
      </w:r>
      <w:r w:rsidR="006F3D68" w:rsidRPr="00356449">
        <w:rPr>
          <w:sz w:val="28"/>
          <w:szCs w:val="28"/>
        </w:rPr>
        <w:t xml:space="preserve"> без внесения изменений в </w:t>
      </w:r>
      <w:r w:rsidR="006E631D" w:rsidRPr="00356449">
        <w:rPr>
          <w:sz w:val="28"/>
          <w:szCs w:val="28"/>
        </w:rPr>
        <w:t>р</w:t>
      </w:r>
      <w:r w:rsidR="006F3D68" w:rsidRPr="00356449">
        <w:rPr>
          <w:sz w:val="28"/>
          <w:szCs w:val="28"/>
        </w:rPr>
        <w:t>ешение о бюджете</w:t>
      </w:r>
      <w:r w:rsidR="006E631D" w:rsidRPr="00356449">
        <w:rPr>
          <w:sz w:val="28"/>
          <w:szCs w:val="28"/>
        </w:rPr>
        <w:t xml:space="preserve"> поселения</w:t>
      </w:r>
      <w:r w:rsidR="006F3D68" w:rsidRPr="00356449">
        <w:rPr>
          <w:sz w:val="28"/>
          <w:szCs w:val="28"/>
        </w:rPr>
        <w:t xml:space="preserve">. </w:t>
      </w:r>
    </w:p>
    <w:p w:rsidR="00861275" w:rsidRPr="00356449" w:rsidRDefault="00861275" w:rsidP="006F3D68">
      <w:pPr>
        <w:widowControl/>
        <w:autoSpaceDE/>
        <w:autoSpaceDN/>
        <w:adjustRightInd/>
        <w:ind w:left="-10" w:right="61" w:firstLine="729"/>
        <w:jc w:val="both"/>
        <w:rPr>
          <w:sz w:val="28"/>
          <w:szCs w:val="28"/>
        </w:rPr>
      </w:pPr>
    </w:p>
    <w:p w:rsidR="006F3D68" w:rsidRPr="00861275" w:rsidRDefault="006F3D68" w:rsidP="006F3D68">
      <w:pPr>
        <w:widowControl/>
        <w:autoSpaceDE/>
        <w:autoSpaceDN/>
        <w:adjustRightInd/>
        <w:spacing w:line="259" w:lineRule="auto"/>
        <w:ind w:left="10" w:right="59" w:hanging="10"/>
        <w:jc w:val="right"/>
        <w:rPr>
          <w:color w:val="000000"/>
        </w:rPr>
      </w:pPr>
      <w:r w:rsidRPr="00861275">
        <w:rPr>
          <w:color w:val="000000"/>
        </w:rPr>
        <w:t xml:space="preserve">Таблица 1, </w:t>
      </w:r>
      <w:r w:rsidR="007D613C" w:rsidRPr="00861275">
        <w:rPr>
          <w:color w:val="000000"/>
        </w:rPr>
        <w:t>(тыс. рублей)</w:t>
      </w:r>
    </w:p>
    <w:tbl>
      <w:tblPr>
        <w:tblStyle w:val="TableGrid"/>
        <w:tblW w:w="8466" w:type="dxa"/>
        <w:jc w:val="center"/>
        <w:tblInd w:w="0" w:type="dxa"/>
        <w:tblCellMar>
          <w:top w:w="7" w:type="dxa"/>
          <w:left w:w="10" w:type="dxa"/>
        </w:tblCellMar>
        <w:tblLook w:val="04A0" w:firstRow="1" w:lastRow="0" w:firstColumn="1" w:lastColumn="0" w:noHBand="0" w:noVBand="1"/>
      </w:tblPr>
      <w:tblGrid>
        <w:gridCol w:w="2551"/>
        <w:gridCol w:w="1697"/>
        <w:gridCol w:w="2552"/>
        <w:gridCol w:w="1666"/>
      </w:tblGrid>
      <w:tr w:rsidR="007D613C" w:rsidRPr="00356449" w:rsidTr="007D613C">
        <w:trPr>
          <w:trHeight w:val="701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D68" w:rsidRPr="00861275" w:rsidRDefault="006F3D68" w:rsidP="006F3D68">
            <w:pPr>
              <w:widowControl/>
              <w:autoSpaceDE/>
              <w:autoSpaceDN/>
              <w:adjustRightInd/>
              <w:spacing w:line="259" w:lineRule="auto"/>
              <w:ind w:left="62"/>
              <w:jc w:val="both"/>
              <w:rPr>
                <w:sz w:val="24"/>
                <w:szCs w:val="24"/>
              </w:rPr>
            </w:pPr>
            <w:r w:rsidRPr="00861275">
              <w:rPr>
                <w:b/>
                <w:sz w:val="24"/>
                <w:szCs w:val="24"/>
              </w:rPr>
              <w:t>Наименование показателя</w:t>
            </w:r>
            <w:r w:rsidRPr="008612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68" w:rsidRPr="00861275" w:rsidRDefault="000F719D" w:rsidP="000F719D">
            <w:pPr>
              <w:widowControl/>
              <w:autoSpaceDE/>
              <w:autoSpaceDN/>
              <w:adjustRightInd/>
              <w:spacing w:line="259" w:lineRule="auto"/>
              <w:ind w:right="15"/>
              <w:jc w:val="center"/>
              <w:rPr>
                <w:sz w:val="24"/>
                <w:szCs w:val="24"/>
              </w:rPr>
            </w:pPr>
            <w:r w:rsidRPr="00861275">
              <w:rPr>
                <w:b/>
                <w:bCs/>
                <w:sz w:val="24"/>
                <w:szCs w:val="24"/>
              </w:rPr>
              <w:t>решение о бюджете от 30.12.2021 №43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D68" w:rsidRPr="00861275" w:rsidRDefault="006F3D68" w:rsidP="006B41C0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</w:rPr>
            </w:pPr>
            <w:r w:rsidRPr="00861275">
              <w:rPr>
                <w:b/>
                <w:sz w:val="24"/>
                <w:szCs w:val="24"/>
              </w:rPr>
              <w:t>Сводная бюджетная роспись на 01.0</w:t>
            </w:r>
            <w:r w:rsidR="006B41C0" w:rsidRPr="00861275">
              <w:rPr>
                <w:b/>
                <w:sz w:val="24"/>
                <w:szCs w:val="24"/>
              </w:rPr>
              <w:t>7</w:t>
            </w:r>
            <w:r w:rsidRPr="00861275">
              <w:rPr>
                <w:b/>
                <w:sz w:val="24"/>
                <w:szCs w:val="24"/>
              </w:rPr>
              <w:t>.202</w:t>
            </w:r>
            <w:r w:rsidR="006B4D7A" w:rsidRPr="00861275">
              <w:rPr>
                <w:b/>
                <w:sz w:val="24"/>
                <w:szCs w:val="24"/>
              </w:rPr>
              <w:t>2</w:t>
            </w:r>
            <w:r w:rsidRPr="008612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D7A" w:rsidRPr="00861275" w:rsidRDefault="006B4D7A" w:rsidP="006B4D7A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61275">
              <w:rPr>
                <w:b/>
                <w:sz w:val="24"/>
                <w:szCs w:val="24"/>
              </w:rPr>
              <w:t>о</w:t>
            </w:r>
            <w:r w:rsidR="006F3D68" w:rsidRPr="00861275">
              <w:rPr>
                <w:b/>
                <w:sz w:val="24"/>
                <w:szCs w:val="24"/>
              </w:rPr>
              <w:t>ткл</w:t>
            </w:r>
            <w:proofErr w:type="spellEnd"/>
            <w:r w:rsidRPr="00861275">
              <w:rPr>
                <w:b/>
                <w:sz w:val="24"/>
                <w:szCs w:val="24"/>
              </w:rPr>
              <w:t>.</w:t>
            </w:r>
          </w:p>
          <w:p w:rsidR="006F3D68" w:rsidRPr="00861275" w:rsidRDefault="006F3D68" w:rsidP="006B4D7A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</w:rPr>
            </w:pPr>
            <w:r w:rsidRPr="00861275">
              <w:rPr>
                <w:b/>
                <w:sz w:val="24"/>
                <w:szCs w:val="24"/>
              </w:rPr>
              <w:t>(гр. 3 - гр. 2)</w:t>
            </w:r>
            <w:r w:rsidRPr="00861275">
              <w:rPr>
                <w:sz w:val="24"/>
                <w:szCs w:val="24"/>
              </w:rPr>
              <w:t xml:space="preserve"> </w:t>
            </w:r>
          </w:p>
        </w:tc>
      </w:tr>
      <w:tr w:rsidR="007D613C" w:rsidRPr="00356449" w:rsidTr="007D613C">
        <w:trPr>
          <w:trHeight w:val="216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68" w:rsidRPr="00356449" w:rsidRDefault="006F3D68" w:rsidP="006F3D68">
            <w:pPr>
              <w:widowControl/>
              <w:autoSpaceDE/>
              <w:autoSpaceDN/>
              <w:adjustRightInd/>
              <w:spacing w:line="259" w:lineRule="auto"/>
              <w:ind w:right="14"/>
              <w:jc w:val="center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68" w:rsidRPr="00356449" w:rsidRDefault="006F3D68" w:rsidP="006F3D68">
            <w:pPr>
              <w:widowControl/>
              <w:autoSpaceDE/>
              <w:autoSpaceDN/>
              <w:adjustRightInd/>
              <w:spacing w:line="259" w:lineRule="auto"/>
              <w:ind w:right="14"/>
              <w:jc w:val="center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68" w:rsidRPr="00356449" w:rsidRDefault="006F3D68" w:rsidP="006F3D68">
            <w:pPr>
              <w:widowControl/>
              <w:autoSpaceDE/>
              <w:autoSpaceDN/>
              <w:adjustRightInd/>
              <w:spacing w:line="259" w:lineRule="auto"/>
              <w:ind w:right="14"/>
              <w:jc w:val="center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68" w:rsidRPr="00356449" w:rsidRDefault="006F3D68" w:rsidP="006F3D68">
            <w:pPr>
              <w:widowControl/>
              <w:autoSpaceDE/>
              <w:autoSpaceDN/>
              <w:adjustRightInd/>
              <w:spacing w:line="259" w:lineRule="auto"/>
              <w:ind w:right="11"/>
              <w:jc w:val="center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 xml:space="preserve">4 </w:t>
            </w:r>
          </w:p>
        </w:tc>
      </w:tr>
      <w:tr w:rsidR="007D613C" w:rsidRPr="00356449" w:rsidTr="007D613C">
        <w:trPr>
          <w:trHeight w:val="300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68" w:rsidRPr="00356449" w:rsidRDefault="006F3D68" w:rsidP="006F3D68">
            <w:pPr>
              <w:widowControl/>
              <w:autoSpaceDE/>
              <w:autoSpaceDN/>
              <w:adjustRightInd/>
              <w:spacing w:line="259" w:lineRule="auto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 xml:space="preserve">Доходы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68" w:rsidRPr="00356449" w:rsidRDefault="006B41C0" w:rsidP="006F3D68">
            <w:pPr>
              <w:widowControl/>
              <w:autoSpaceDE/>
              <w:autoSpaceDN/>
              <w:adjustRightInd/>
              <w:spacing w:line="259" w:lineRule="auto"/>
              <w:ind w:right="15"/>
              <w:jc w:val="center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>12587,7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68" w:rsidRPr="00356449" w:rsidRDefault="006B41C0" w:rsidP="006F3D68">
            <w:pPr>
              <w:widowControl/>
              <w:autoSpaceDE/>
              <w:autoSpaceDN/>
              <w:adjustRightInd/>
              <w:spacing w:line="259" w:lineRule="auto"/>
              <w:ind w:right="10"/>
              <w:jc w:val="center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>12587,7</w:t>
            </w:r>
            <w:r w:rsidR="006F3D68" w:rsidRPr="003564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68" w:rsidRPr="00356449" w:rsidRDefault="006B4D7A" w:rsidP="006F3D68">
            <w:pPr>
              <w:widowControl/>
              <w:autoSpaceDE/>
              <w:autoSpaceDN/>
              <w:adjustRightInd/>
              <w:spacing w:line="259" w:lineRule="auto"/>
              <w:ind w:right="12"/>
              <w:jc w:val="center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>0,0</w:t>
            </w:r>
            <w:r w:rsidR="006F3D68" w:rsidRPr="00356449">
              <w:rPr>
                <w:sz w:val="28"/>
                <w:szCs w:val="28"/>
              </w:rPr>
              <w:t xml:space="preserve"> </w:t>
            </w:r>
          </w:p>
        </w:tc>
      </w:tr>
      <w:tr w:rsidR="007D613C" w:rsidRPr="00356449" w:rsidTr="007D613C">
        <w:trPr>
          <w:trHeight w:val="358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3D68" w:rsidRPr="00356449" w:rsidRDefault="006F3D68" w:rsidP="006F3D68">
            <w:pPr>
              <w:widowControl/>
              <w:autoSpaceDE/>
              <w:autoSpaceDN/>
              <w:adjustRightInd/>
              <w:spacing w:line="259" w:lineRule="auto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 xml:space="preserve">Расходы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68" w:rsidRPr="00356449" w:rsidRDefault="006B41C0" w:rsidP="002543C9">
            <w:pPr>
              <w:widowControl/>
              <w:autoSpaceDE/>
              <w:autoSpaceDN/>
              <w:adjustRightInd/>
              <w:spacing w:line="259" w:lineRule="auto"/>
              <w:ind w:right="15"/>
              <w:jc w:val="center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>12918,</w:t>
            </w:r>
            <w:r w:rsidR="002543C9" w:rsidRPr="00356449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68" w:rsidRPr="00356449" w:rsidRDefault="006B41C0" w:rsidP="006F3D68">
            <w:pPr>
              <w:widowControl/>
              <w:autoSpaceDE/>
              <w:autoSpaceDN/>
              <w:adjustRightInd/>
              <w:spacing w:line="259" w:lineRule="auto"/>
              <w:ind w:right="10"/>
              <w:jc w:val="center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>18811,9</w:t>
            </w:r>
            <w:r w:rsidR="006F3D68" w:rsidRPr="003564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68" w:rsidRPr="00356449" w:rsidRDefault="0020503D" w:rsidP="002543C9">
            <w:pPr>
              <w:widowControl/>
              <w:autoSpaceDE/>
              <w:autoSpaceDN/>
              <w:adjustRightInd/>
              <w:spacing w:line="259" w:lineRule="auto"/>
              <w:ind w:right="10"/>
              <w:jc w:val="center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>5893,</w:t>
            </w:r>
            <w:r w:rsidR="002543C9" w:rsidRPr="00356449">
              <w:rPr>
                <w:sz w:val="28"/>
                <w:szCs w:val="28"/>
              </w:rPr>
              <w:t>8</w:t>
            </w:r>
            <w:r w:rsidR="006F3D68" w:rsidRPr="00356449">
              <w:rPr>
                <w:sz w:val="28"/>
                <w:szCs w:val="28"/>
              </w:rPr>
              <w:t xml:space="preserve"> </w:t>
            </w:r>
          </w:p>
        </w:tc>
      </w:tr>
      <w:tr w:rsidR="007D613C" w:rsidRPr="00356449" w:rsidTr="007D613C">
        <w:trPr>
          <w:trHeight w:val="278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68" w:rsidRPr="00356449" w:rsidRDefault="006F3D68" w:rsidP="006F3D68">
            <w:pPr>
              <w:widowControl/>
              <w:autoSpaceDE/>
              <w:autoSpaceDN/>
              <w:adjustRightInd/>
              <w:spacing w:line="259" w:lineRule="auto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 xml:space="preserve">Дефицит (-), профицит (+)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68" w:rsidRPr="00356449" w:rsidRDefault="006B41C0" w:rsidP="002543C9">
            <w:pPr>
              <w:widowControl/>
              <w:autoSpaceDE/>
              <w:autoSpaceDN/>
              <w:adjustRightInd/>
              <w:spacing w:line="259" w:lineRule="auto"/>
              <w:ind w:right="15"/>
              <w:jc w:val="center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>-330,</w:t>
            </w:r>
            <w:r w:rsidR="002543C9" w:rsidRPr="00356449">
              <w:rPr>
                <w:sz w:val="28"/>
                <w:szCs w:val="28"/>
              </w:rPr>
              <w:t>4</w:t>
            </w:r>
            <w:r w:rsidR="006F3D68" w:rsidRPr="003564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68" w:rsidRPr="00356449" w:rsidRDefault="006B41C0" w:rsidP="006F3D68">
            <w:pPr>
              <w:widowControl/>
              <w:autoSpaceDE/>
              <w:autoSpaceDN/>
              <w:adjustRightInd/>
              <w:spacing w:line="259" w:lineRule="auto"/>
              <w:ind w:right="10"/>
              <w:jc w:val="center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>-6224,2</w:t>
            </w:r>
            <w:r w:rsidR="006F3D68" w:rsidRPr="003564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68" w:rsidRPr="00356449" w:rsidRDefault="0020503D" w:rsidP="002543C9">
            <w:pPr>
              <w:widowControl/>
              <w:autoSpaceDE/>
              <w:autoSpaceDN/>
              <w:adjustRightInd/>
              <w:spacing w:line="259" w:lineRule="auto"/>
              <w:ind w:right="12"/>
              <w:jc w:val="center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>-5893,</w:t>
            </w:r>
            <w:r w:rsidR="002543C9" w:rsidRPr="00356449">
              <w:rPr>
                <w:sz w:val="28"/>
                <w:szCs w:val="28"/>
              </w:rPr>
              <w:t>8</w:t>
            </w:r>
            <w:r w:rsidR="006F3D68" w:rsidRPr="00356449">
              <w:rPr>
                <w:sz w:val="28"/>
                <w:szCs w:val="28"/>
              </w:rPr>
              <w:t xml:space="preserve"> </w:t>
            </w:r>
          </w:p>
        </w:tc>
      </w:tr>
    </w:tbl>
    <w:p w:rsidR="000157A1" w:rsidRPr="00356449" w:rsidRDefault="000157A1" w:rsidP="006F3D68">
      <w:pPr>
        <w:widowControl/>
        <w:tabs>
          <w:tab w:val="left" w:pos="851"/>
        </w:tabs>
        <w:autoSpaceDE/>
        <w:autoSpaceDN/>
        <w:adjustRightInd/>
        <w:ind w:left="-10" w:right="61" w:hanging="132"/>
        <w:jc w:val="both"/>
        <w:rPr>
          <w:color w:val="0070C0"/>
          <w:sz w:val="28"/>
          <w:szCs w:val="28"/>
        </w:rPr>
      </w:pPr>
    </w:p>
    <w:p w:rsidR="006B4D7A" w:rsidRPr="00356449" w:rsidRDefault="006B4D7A" w:rsidP="006B4D7A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i/>
          <w:sz w:val="28"/>
          <w:szCs w:val="28"/>
          <w:u w:val="single"/>
          <w:lang w:eastAsia="en-US"/>
        </w:rPr>
        <w:t xml:space="preserve">Фактическое исполнение бюджета </w:t>
      </w:r>
      <w:r w:rsidRPr="00356449">
        <w:rPr>
          <w:rFonts w:eastAsia="Calibri"/>
          <w:sz w:val="28"/>
          <w:szCs w:val="28"/>
          <w:lang w:eastAsia="en-US"/>
        </w:rPr>
        <w:t xml:space="preserve">Степаниковского сельского поселения Вяземского района Смоленской области за </w:t>
      </w:r>
      <w:r w:rsidR="0020503D" w:rsidRPr="00356449">
        <w:rPr>
          <w:rFonts w:eastAsia="Calibri"/>
          <w:sz w:val="28"/>
          <w:szCs w:val="28"/>
          <w:lang w:eastAsia="en-US"/>
        </w:rPr>
        <w:t>полугодие</w:t>
      </w:r>
      <w:r w:rsidRPr="00356449">
        <w:rPr>
          <w:rFonts w:eastAsia="Calibri"/>
          <w:sz w:val="28"/>
          <w:szCs w:val="28"/>
          <w:lang w:eastAsia="en-US"/>
        </w:rPr>
        <w:t xml:space="preserve"> 2022 года, в соответствии с распоряжением Администрации Степаниковского сельского </w:t>
      </w:r>
      <w:r w:rsidRPr="00356449">
        <w:rPr>
          <w:rFonts w:eastAsia="Calibri"/>
          <w:sz w:val="28"/>
          <w:szCs w:val="28"/>
          <w:lang w:eastAsia="en-US"/>
        </w:rPr>
        <w:lastRenderedPageBreak/>
        <w:t xml:space="preserve">поселения Вяземского района Смоленской области от </w:t>
      </w:r>
      <w:r w:rsidR="0020503D" w:rsidRPr="00356449">
        <w:rPr>
          <w:rFonts w:eastAsia="Calibri"/>
          <w:sz w:val="28"/>
          <w:szCs w:val="28"/>
          <w:lang w:eastAsia="en-US"/>
        </w:rPr>
        <w:t>18</w:t>
      </w:r>
      <w:r w:rsidRPr="00356449">
        <w:rPr>
          <w:rFonts w:eastAsia="Calibri"/>
          <w:sz w:val="28"/>
          <w:szCs w:val="28"/>
          <w:lang w:eastAsia="en-US"/>
        </w:rPr>
        <w:t>.0</w:t>
      </w:r>
      <w:r w:rsidR="0020503D" w:rsidRPr="00356449">
        <w:rPr>
          <w:rFonts w:eastAsia="Calibri"/>
          <w:sz w:val="28"/>
          <w:szCs w:val="28"/>
          <w:lang w:eastAsia="en-US"/>
        </w:rPr>
        <w:t>7</w:t>
      </w:r>
      <w:r w:rsidRPr="00356449">
        <w:rPr>
          <w:rFonts w:eastAsia="Calibri"/>
          <w:sz w:val="28"/>
          <w:szCs w:val="28"/>
          <w:lang w:eastAsia="en-US"/>
        </w:rPr>
        <w:t>.2022 №</w:t>
      </w:r>
      <w:r w:rsidR="0020503D" w:rsidRPr="00356449">
        <w:rPr>
          <w:rFonts w:eastAsia="Calibri"/>
          <w:sz w:val="28"/>
          <w:szCs w:val="28"/>
          <w:lang w:eastAsia="en-US"/>
        </w:rPr>
        <w:t>56</w:t>
      </w:r>
      <w:r w:rsidRPr="00356449">
        <w:rPr>
          <w:rFonts w:eastAsia="Calibri"/>
          <w:sz w:val="28"/>
          <w:szCs w:val="28"/>
          <w:lang w:eastAsia="en-US"/>
        </w:rPr>
        <w:t xml:space="preserve">-р «Об исполнении бюджета Степаниковского сельского поселения Вяземского района Смоленской области за </w:t>
      </w:r>
      <w:r w:rsidR="0020503D" w:rsidRPr="00356449">
        <w:rPr>
          <w:rFonts w:eastAsia="Calibri"/>
          <w:sz w:val="28"/>
          <w:szCs w:val="28"/>
          <w:lang w:eastAsia="en-US"/>
        </w:rPr>
        <w:t>полугодие</w:t>
      </w:r>
      <w:r w:rsidRPr="00356449">
        <w:rPr>
          <w:rFonts w:eastAsia="Calibri"/>
          <w:sz w:val="28"/>
          <w:szCs w:val="28"/>
          <w:lang w:eastAsia="en-US"/>
        </w:rPr>
        <w:t xml:space="preserve"> 2022 года» составило:</w:t>
      </w:r>
    </w:p>
    <w:p w:rsidR="006B4D7A" w:rsidRPr="00356449" w:rsidRDefault="006B4D7A" w:rsidP="006B4D7A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="0020503D" w:rsidRPr="00356449">
        <w:rPr>
          <w:rFonts w:eastAsia="Calibri"/>
          <w:b/>
          <w:sz w:val="28"/>
          <w:szCs w:val="28"/>
          <w:lang w:eastAsia="en-US"/>
        </w:rPr>
        <w:t>5 267 846,84</w:t>
      </w:r>
      <w:r w:rsidRPr="00356449">
        <w:rPr>
          <w:rFonts w:eastAsia="Calibri"/>
          <w:sz w:val="28"/>
          <w:szCs w:val="28"/>
          <w:lang w:eastAsia="en-US"/>
        </w:rPr>
        <w:t xml:space="preserve"> рублей;</w:t>
      </w:r>
    </w:p>
    <w:p w:rsidR="006B4D7A" w:rsidRPr="00356449" w:rsidRDefault="006B4D7A" w:rsidP="006B4D7A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 w:rsidR="0020503D" w:rsidRPr="00356449">
        <w:rPr>
          <w:rFonts w:eastAsia="Calibri"/>
          <w:b/>
          <w:sz w:val="28"/>
          <w:szCs w:val="28"/>
          <w:lang w:eastAsia="en-US"/>
        </w:rPr>
        <w:t>5 445 900,87</w:t>
      </w:r>
      <w:r w:rsidRPr="00356449">
        <w:rPr>
          <w:rFonts w:eastAsia="Calibri"/>
          <w:sz w:val="28"/>
          <w:szCs w:val="28"/>
          <w:lang w:eastAsia="en-US"/>
        </w:rPr>
        <w:t xml:space="preserve"> рублей;</w:t>
      </w:r>
    </w:p>
    <w:p w:rsidR="006B4D7A" w:rsidRPr="00356449" w:rsidRDefault="006B4D7A" w:rsidP="006B4D7A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с превышением расходов над доходами (дефицит) в сумме </w:t>
      </w:r>
      <w:r w:rsidR="0020503D" w:rsidRPr="00356449">
        <w:rPr>
          <w:rFonts w:eastAsia="Calibri"/>
          <w:b/>
          <w:sz w:val="28"/>
          <w:szCs w:val="28"/>
          <w:lang w:eastAsia="en-US"/>
        </w:rPr>
        <w:t>178 054,03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</w:t>
      </w:r>
      <w:r w:rsidR="006029A1">
        <w:rPr>
          <w:rFonts w:eastAsia="Calibri"/>
          <w:sz w:val="28"/>
          <w:szCs w:val="28"/>
          <w:lang w:eastAsia="en-US"/>
        </w:rPr>
        <w:t>я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A70976" w:rsidRPr="00356449" w:rsidRDefault="00A70976" w:rsidP="000B3796">
      <w:pPr>
        <w:jc w:val="both"/>
        <w:rPr>
          <w:color w:val="0070C0"/>
          <w:sz w:val="28"/>
          <w:szCs w:val="28"/>
        </w:rPr>
      </w:pPr>
    </w:p>
    <w:p w:rsidR="00942C21" w:rsidRPr="00356449" w:rsidRDefault="00861275" w:rsidP="00861275">
      <w:pPr>
        <w:keepNext/>
        <w:keepLines/>
        <w:widowControl/>
        <w:tabs>
          <w:tab w:val="left" w:pos="0"/>
        </w:tabs>
        <w:autoSpaceDE/>
        <w:autoSpaceDN/>
        <w:adjustRightInd/>
        <w:ind w:right="1565" w:firstLine="1"/>
        <w:jc w:val="center"/>
        <w:outlineLvl w:val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И</w:t>
      </w:r>
      <w:r w:rsidR="00942C21" w:rsidRPr="00356449">
        <w:rPr>
          <w:b/>
          <w:color w:val="000000"/>
          <w:sz w:val="28"/>
          <w:szCs w:val="28"/>
          <w:u w:val="single"/>
        </w:rPr>
        <w:t>сполнения доходной части бюджета района</w:t>
      </w:r>
    </w:p>
    <w:p w:rsidR="00942C21" w:rsidRPr="00356449" w:rsidRDefault="00942C21" w:rsidP="007D613C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Исполнение объема доходной части бюджета</w:t>
      </w:r>
      <w:r w:rsidR="0020503D" w:rsidRPr="00356449">
        <w:rPr>
          <w:color w:val="000000"/>
          <w:sz w:val="28"/>
          <w:szCs w:val="28"/>
        </w:rPr>
        <w:t xml:space="preserve"> поселения</w:t>
      </w:r>
      <w:r w:rsidRPr="00356449">
        <w:rPr>
          <w:color w:val="000000"/>
          <w:sz w:val="28"/>
          <w:szCs w:val="28"/>
        </w:rPr>
        <w:t xml:space="preserve"> в целом за </w:t>
      </w:r>
      <w:r w:rsidR="0020503D" w:rsidRPr="00356449">
        <w:rPr>
          <w:color w:val="000000"/>
          <w:sz w:val="28"/>
          <w:szCs w:val="28"/>
        </w:rPr>
        <w:t>полугодие</w:t>
      </w:r>
      <w:r w:rsidR="00E87206" w:rsidRPr="00356449">
        <w:rPr>
          <w:color w:val="000000"/>
          <w:sz w:val="28"/>
          <w:szCs w:val="28"/>
        </w:rPr>
        <w:t xml:space="preserve"> 2022</w:t>
      </w:r>
      <w:r w:rsidRPr="00356449">
        <w:rPr>
          <w:color w:val="000000"/>
          <w:sz w:val="28"/>
          <w:szCs w:val="28"/>
        </w:rPr>
        <w:t xml:space="preserve"> года обеспечено: </w:t>
      </w:r>
    </w:p>
    <w:p w:rsidR="00942C21" w:rsidRPr="00356449" w:rsidRDefault="00942C21" w:rsidP="00E87206">
      <w:pPr>
        <w:widowControl/>
        <w:numPr>
          <w:ilvl w:val="0"/>
          <w:numId w:val="19"/>
        </w:numPr>
        <w:autoSpaceDE/>
        <w:autoSpaceDN/>
        <w:adjustRightInd/>
        <w:spacing w:after="52"/>
        <w:ind w:left="284" w:right="61" w:hanging="256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на </w:t>
      </w:r>
      <w:r w:rsidR="004A001E" w:rsidRPr="00356449">
        <w:rPr>
          <w:b/>
          <w:color w:val="000000"/>
          <w:sz w:val="28"/>
          <w:szCs w:val="28"/>
        </w:rPr>
        <w:t>67,8</w:t>
      </w:r>
      <w:r w:rsidRPr="00356449">
        <w:rPr>
          <w:color w:val="000000"/>
          <w:sz w:val="28"/>
          <w:szCs w:val="28"/>
        </w:rPr>
        <w:t xml:space="preserve">% поступлениями </w:t>
      </w:r>
      <w:r w:rsidRPr="00356449">
        <w:rPr>
          <w:i/>
          <w:color w:val="000000"/>
          <w:sz w:val="28"/>
          <w:szCs w:val="28"/>
        </w:rPr>
        <w:t>налоговых и неналоговых платежей</w:t>
      </w:r>
      <w:r w:rsidRPr="00356449">
        <w:rPr>
          <w:color w:val="000000"/>
          <w:sz w:val="28"/>
          <w:szCs w:val="28"/>
        </w:rPr>
        <w:t xml:space="preserve"> (за </w:t>
      </w:r>
      <w:r w:rsidR="004A001E" w:rsidRPr="00356449">
        <w:rPr>
          <w:color w:val="000000"/>
          <w:sz w:val="28"/>
          <w:szCs w:val="28"/>
        </w:rPr>
        <w:t>полугодие</w:t>
      </w:r>
      <w:r w:rsidR="00E87206" w:rsidRPr="00356449">
        <w:rPr>
          <w:color w:val="000000"/>
          <w:sz w:val="28"/>
          <w:szCs w:val="28"/>
        </w:rPr>
        <w:t xml:space="preserve"> 2021</w:t>
      </w:r>
      <w:r w:rsidRPr="00356449">
        <w:rPr>
          <w:color w:val="000000"/>
          <w:sz w:val="28"/>
          <w:szCs w:val="28"/>
        </w:rPr>
        <w:t xml:space="preserve"> года - на </w:t>
      </w:r>
      <w:r w:rsidR="004A001E" w:rsidRPr="00356449">
        <w:rPr>
          <w:color w:val="000000"/>
          <w:sz w:val="28"/>
          <w:szCs w:val="28"/>
        </w:rPr>
        <w:t>20,9</w:t>
      </w:r>
      <w:r w:rsidRPr="00356449">
        <w:rPr>
          <w:color w:val="000000"/>
          <w:sz w:val="28"/>
          <w:szCs w:val="28"/>
        </w:rPr>
        <w:t xml:space="preserve">%), которые составили </w:t>
      </w:r>
      <w:r w:rsidR="004A001E" w:rsidRPr="00356449">
        <w:rPr>
          <w:b/>
          <w:color w:val="000000"/>
          <w:sz w:val="28"/>
          <w:szCs w:val="28"/>
        </w:rPr>
        <w:t>3572,2</w:t>
      </w:r>
      <w:r w:rsidR="00E87206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87206" w:rsidRPr="00356449">
        <w:rPr>
          <w:color w:val="000000"/>
          <w:sz w:val="28"/>
          <w:szCs w:val="28"/>
        </w:rPr>
        <w:t>тыс.</w:t>
      </w:r>
      <w:r w:rsidRPr="00356449">
        <w:rPr>
          <w:color w:val="000000"/>
          <w:sz w:val="28"/>
          <w:szCs w:val="28"/>
        </w:rPr>
        <w:t>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 xml:space="preserve">; </w:t>
      </w:r>
    </w:p>
    <w:p w:rsidR="00942C21" w:rsidRPr="00356449" w:rsidRDefault="00942C21" w:rsidP="00E87206">
      <w:pPr>
        <w:widowControl/>
        <w:numPr>
          <w:ilvl w:val="0"/>
          <w:numId w:val="19"/>
        </w:numPr>
        <w:autoSpaceDE/>
        <w:autoSpaceDN/>
        <w:adjustRightInd/>
        <w:spacing w:after="52"/>
        <w:ind w:left="284" w:right="61" w:hanging="256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на </w:t>
      </w:r>
      <w:r w:rsidR="004A001E" w:rsidRPr="00356449">
        <w:rPr>
          <w:b/>
          <w:color w:val="000000"/>
          <w:sz w:val="28"/>
          <w:szCs w:val="28"/>
        </w:rPr>
        <w:t>32,2</w:t>
      </w:r>
      <w:r w:rsidRPr="00356449">
        <w:rPr>
          <w:color w:val="000000"/>
          <w:sz w:val="28"/>
          <w:szCs w:val="28"/>
        </w:rPr>
        <w:t xml:space="preserve">% </w:t>
      </w:r>
      <w:r w:rsidRPr="00356449">
        <w:rPr>
          <w:i/>
          <w:color w:val="000000"/>
          <w:sz w:val="28"/>
          <w:szCs w:val="28"/>
        </w:rPr>
        <w:t>безвозмездными поступлениями</w:t>
      </w:r>
      <w:r w:rsidRPr="00356449">
        <w:rPr>
          <w:color w:val="000000"/>
          <w:sz w:val="28"/>
          <w:szCs w:val="28"/>
        </w:rPr>
        <w:t xml:space="preserve"> (за </w:t>
      </w:r>
      <w:r w:rsidR="004A001E" w:rsidRPr="00356449">
        <w:rPr>
          <w:color w:val="000000"/>
          <w:sz w:val="28"/>
          <w:szCs w:val="28"/>
        </w:rPr>
        <w:t>полугодие</w:t>
      </w:r>
      <w:r w:rsidR="00E87206" w:rsidRPr="00356449">
        <w:rPr>
          <w:color w:val="000000"/>
          <w:sz w:val="28"/>
          <w:szCs w:val="28"/>
        </w:rPr>
        <w:t xml:space="preserve"> 2021</w:t>
      </w:r>
      <w:r w:rsidRPr="00356449">
        <w:rPr>
          <w:color w:val="000000"/>
          <w:sz w:val="28"/>
          <w:szCs w:val="28"/>
        </w:rPr>
        <w:t xml:space="preserve"> года – на </w:t>
      </w:r>
      <w:r w:rsidR="004A001E" w:rsidRPr="00356449">
        <w:rPr>
          <w:color w:val="000000"/>
          <w:sz w:val="28"/>
          <w:szCs w:val="28"/>
        </w:rPr>
        <w:t>79,1</w:t>
      </w:r>
      <w:r w:rsidRPr="00356449">
        <w:rPr>
          <w:color w:val="000000"/>
          <w:sz w:val="28"/>
          <w:szCs w:val="28"/>
        </w:rPr>
        <w:t xml:space="preserve">%), которые составили </w:t>
      </w:r>
      <w:r w:rsidR="004A001E" w:rsidRPr="00356449">
        <w:rPr>
          <w:b/>
          <w:color w:val="000000"/>
          <w:sz w:val="28"/>
          <w:szCs w:val="28"/>
        </w:rPr>
        <w:t>1695,6</w:t>
      </w:r>
      <w:r w:rsidR="00E87206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87206" w:rsidRPr="00356449">
        <w:rPr>
          <w:color w:val="000000"/>
          <w:sz w:val="28"/>
          <w:szCs w:val="28"/>
        </w:rPr>
        <w:t>тыс.</w:t>
      </w:r>
      <w:r w:rsidRPr="00356449">
        <w:rPr>
          <w:color w:val="000000"/>
          <w:sz w:val="28"/>
          <w:szCs w:val="28"/>
        </w:rPr>
        <w:t>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 xml:space="preserve">. </w:t>
      </w:r>
    </w:p>
    <w:p w:rsidR="001842E6" w:rsidRPr="00356449" w:rsidRDefault="001842E6" w:rsidP="00F6561E">
      <w:pPr>
        <w:widowControl/>
        <w:tabs>
          <w:tab w:val="left" w:pos="6096"/>
        </w:tabs>
        <w:autoSpaceDE/>
        <w:autoSpaceDN/>
        <w:adjustRightInd/>
        <w:spacing w:after="52"/>
        <w:ind w:left="28" w:right="61" w:firstLine="680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Исполнение доходной части бюджета поселения за </w:t>
      </w:r>
      <w:r w:rsidR="004A001E" w:rsidRPr="00356449">
        <w:rPr>
          <w:color w:val="000000"/>
          <w:sz w:val="28"/>
          <w:szCs w:val="28"/>
        </w:rPr>
        <w:t>полугодие</w:t>
      </w:r>
      <w:r w:rsidRPr="00356449">
        <w:rPr>
          <w:color w:val="000000"/>
          <w:sz w:val="28"/>
          <w:szCs w:val="28"/>
        </w:rPr>
        <w:t xml:space="preserve"> 2022 года приведено в таблице №</w:t>
      </w:r>
      <w:r w:rsidR="007D613C" w:rsidRPr="00356449">
        <w:rPr>
          <w:color w:val="000000"/>
          <w:sz w:val="28"/>
          <w:szCs w:val="28"/>
        </w:rPr>
        <w:t>2</w:t>
      </w:r>
      <w:r w:rsidRPr="00356449">
        <w:rPr>
          <w:color w:val="000000"/>
          <w:sz w:val="28"/>
          <w:szCs w:val="28"/>
        </w:rPr>
        <w:t>.</w:t>
      </w:r>
    </w:p>
    <w:p w:rsidR="00F6561E" w:rsidRDefault="007D613C" w:rsidP="001842E6">
      <w:pPr>
        <w:widowControl/>
        <w:autoSpaceDE/>
        <w:autoSpaceDN/>
        <w:adjustRightInd/>
        <w:spacing w:after="52"/>
        <w:ind w:left="28" w:right="61" w:firstLine="680"/>
        <w:jc w:val="right"/>
        <w:rPr>
          <w:color w:val="000000"/>
        </w:rPr>
      </w:pPr>
      <w:r>
        <w:rPr>
          <w:color w:val="000000"/>
        </w:rPr>
        <w:t xml:space="preserve">Таблица №2 </w:t>
      </w:r>
      <w:r w:rsidR="001842E6" w:rsidRPr="00AA2FDD">
        <w:rPr>
          <w:color w:val="000000"/>
        </w:rPr>
        <w:t>(тыс. рублей)</w:t>
      </w: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3100"/>
        <w:gridCol w:w="1026"/>
        <w:gridCol w:w="972"/>
        <w:gridCol w:w="993"/>
        <w:gridCol w:w="900"/>
        <w:gridCol w:w="942"/>
        <w:gridCol w:w="993"/>
        <w:gridCol w:w="850"/>
        <w:gridCol w:w="22"/>
      </w:tblGrid>
      <w:tr w:rsidR="00F6561E" w:rsidRPr="00F6561E" w:rsidTr="00F6561E">
        <w:trPr>
          <w:trHeight w:val="69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6561E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6561E">
              <w:rPr>
                <w:b/>
                <w:bCs/>
                <w:sz w:val="18"/>
                <w:szCs w:val="18"/>
              </w:rPr>
              <w:t>решение о бюджете от 30.12.2021 №43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6561E">
              <w:rPr>
                <w:b/>
                <w:bCs/>
                <w:sz w:val="18"/>
                <w:szCs w:val="18"/>
              </w:rPr>
              <w:t>исполнение бюджета за полугодие  2022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F6561E">
              <w:rPr>
                <w:b/>
                <w:bCs/>
                <w:sz w:val="17"/>
                <w:szCs w:val="17"/>
              </w:rPr>
              <w:t>отклонение исполнение бюджета к плановым показателям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6561E">
              <w:rPr>
                <w:b/>
                <w:bCs/>
                <w:sz w:val="18"/>
                <w:szCs w:val="18"/>
              </w:rPr>
              <w:t>исполнение бюджета за полугодие  2021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6561E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F6561E">
              <w:rPr>
                <w:b/>
                <w:bCs/>
                <w:sz w:val="18"/>
                <w:szCs w:val="18"/>
              </w:rPr>
              <w:t>. полуг.2022 к полуг.2021</w:t>
            </w:r>
          </w:p>
        </w:tc>
      </w:tr>
      <w:tr w:rsidR="00F6561E" w:rsidRPr="00F6561E" w:rsidTr="00F6561E">
        <w:trPr>
          <w:gridAfter w:val="1"/>
          <w:wAfter w:w="22" w:type="dxa"/>
          <w:trHeight w:val="51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6561E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F6561E">
              <w:rPr>
                <w:b/>
                <w:bCs/>
                <w:sz w:val="18"/>
                <w:szCs w:val="18"/>
              </w:rPr>
              <w:t>.                 (+,-)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6561E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F6561E">
              <w:rPr>
                <w:b/>
                <w:bCs/>
                <w:sz w:val="18"/>
                <w:szCs w:val="18"/>
              </w:rPr>
              <w:t>.                      (%)</w:t>
            </w: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6561E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F6561E">
              <w:rPr>
                <w:b/>
                <w:bCs/>
                <w:sz w:val="18"/>
                <w:szCs w:val="18"/>
              </w:rPr>
              <w:t>.                 (+,-)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6561E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F6561E">
              <w:rPr>
                <w:b/>
                <w:bCs/>
                <w:sz w:val="18"/>
                <w:szCs w:val="18"/>
              </w:rPr>
              <w:t>.     (%)</w:t>
            </w:r>
          </w:p>
        </w:tc>
      </w:tr>
      <w:tr w:rsidR="00F6561E" w:rsidRPr="00F6561E" w:rsidTr="00F6561E">
        <w:trPr>
          <w:gridAfter w:val="1"/>
          <w:wAfter w:w="22" w:type="dxa"/>
          <w:trHeight w:val="3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F6561E">
              <w:rPr>
                <w:b/>
                <w:bCs/>
                <w:i/>
                <w:i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2 108,6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1 316,2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-792,4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62,4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1 440,6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-124,4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91,4</w:t>
            </w:r>
          </w:p>
        </w:tc>
      </w:tr>
      <w:tr w:rsidR="00F6561E" w:rsidRPr="00F6561E" w:rsidTr="00F6561E">
        <w:trPr>
          <w:gridAfter w:val="1"/>
          <w:wAfter w:w="22" w:type="dxa"/>
          <w:trHeight w:val="5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F6561E">
              <w:rPr>
                <w:b/>
                <w:bCs/>
                <w:i/>
                <w:iCs/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1 464,9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793,3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-671,6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54,2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640,8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152,5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123,8</w:t>
            </w:r>
          </w:p>
        </w:tc>
      </w:tr>
      <w:tr w:rsidR="00F6561E" w:rsidRPr="00F6561E" w:rsidTr="00F6561E">
        <w:trPr>
          <w:gridAfter w:val="1"/>
          <w:wAfter w:w="22" w:type="dxa"/>
          <w:trHeight w:val="52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F6561E">
              <w:rPr>
                <w:i/>
                <w:iCs/>
                <w:sz w:val="18"/>
                <w:szCs w:val="18"/>
              </w:rPr>
              <w:t>доходы от уплаты акцизов на дизельное топливо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662,3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390,5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-271,8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59,0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289,8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100,7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134,7</w:t>
            </w:r>
          </w:p>
        </w:tc>
      </w:tr>
      <w:tr w:rsidR="00F6561E" w:rsidRPr="00F6561E" w:rsidTr="00F6561E">
        <w:trPr>
          <w:gridAfter w:val="1"/>
          <w:wAfter w:w="22" w:type="dxa"/>
          <w:trHeight w:val="79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F6561E">
              <w:rPr>
                <w:i/>
                <w:iCs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6561E">
              <w:rPr>
                <w:i/>
                <w:iCs/>
                <w:sz w:val="18"/>
                <w:szCs w:val="18"/>
              </w:rPr>
              <w:t>инжекторных</w:t>
            </w:r>
            <w:proofErr w:type="spellEnd"/>
            <w:r w:rsidRPr="00F6561E">
              <w:rPr>
                <w:i/>
                <w:iCs/>
                <w:sz w:val="18"/>
                <w:szCs w:val="18"/>
              </w:rPr>
              <w:t>) двигателей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3,7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-1,4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62,2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104,5</w:t>
            </w:r>
          </w:p>
        </w:tc>
      </w:tr>
      <w:tr w:rsidR="00F6561E" w:rsidRPr="00F6561E" w:rsidTr="00F6561E">
        <w:trPr>
          <w:gridAfter w:val="1"/>
          <w:wAfter w:w="22" w:type="dxa"/>
          <w:trHeight w:val="52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F6561E">
              <w:rPr>
                <w:i/>
                <w:iCs/>
                <w:sz w:val="18"/>
                <w:szCs w:val="18"/>
              </w:rPr>
              <w:t>доходы от уплаты акцизов на автомобильный бензин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882,0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449,8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-432,2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51,0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402,9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111,6</w:t>
            </w:r>
          </w:p>
        </w:tc>
      </w:tr>
      <w:tr w:rsidR="00F6561E" w:rsidRPr="00F6561E" w:rsidTr="00F6561E">
        <w:trPr>
          <w:gridAfter w:val="1"/>
          <w:wAfter w:w="22" w:type="dxa"/>
          <w:trHeight w:val="4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F6561E">
              <w:rPr>
                <w:i/>
                <w:iCs/>
                <w:sz w:val="18"/>
                <w:szCs w:val="18"/>
              </w:rPr>
              <w:t>доходы от уплаты акцизов на прямогонный бензин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-83,1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-49,3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33,8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59,3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-54,1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91,1</w:t>
            </w:r>
          </w:p>
        </w:tc>
      </w:tr>
      <w:tr w:rsidR="00F6561E" w:rsidRPr="00F6561E" w:rsidTr="00F6561E">
        <w:trPr>
          <w:gridAfter w:val="1"/>
          <w:wAfter w:w="22" w:type="dxa"/>
          <w:trHeight w:val="28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F6561E">
              <w:rPr>
                <w:b/>
                <w:bCs/>
                <w:i/>
                <w:iCs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16,2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100,0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100,0</w:t>
            </w:r>
          </w:p>
        </w:tc>
      </w:tr>
      <w:tr w:rsidR="00F6561E" w:rsidRPr="00F6561E" w:rsidTr="00F6561E">
        <w:trPr>
          <w:gridAfter w:val="1"/>
          <w:wAfter w:w="22" w:type="dxa"/>
          <w:trHeight w:val="24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F6561E">
              <w:rPr>
                <w:b/>
                <w:bCs/>
                <w:i/>
                <w:iCs/>
                <w:sz w:val="18"/>
                <w:szCs w:val="18"/>
              </w:rPr>
              <w:t xml:space="preserve">налог на имущество                      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335,8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-326,3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2,8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111,8</w:t>
            </w:r>
          </w:p>
        </w:tc>
      </w:tr>
      <w:tr w:rsidR="00F6561E" w:rsidRPr="00F6561E" w:rsidTr="00F6561E">
        <w:trPr>
          <w:gridAfter w:val="1"/>
          <w:wAfter w:w="22" w:type="dxa"/>
          <w:trHeight w:val="24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F6561E">
              <w:rPr>
                <w:b/>
                <w:bCs/>
                <w:i/>
                <w:iCs/>
                <w:sz w:val="18"/>
                <w:szCs w:val="18"/>
              </w:rPr>
              <w:t>земельный налог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3 903,3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1 171,0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-2 732,3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30,0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1 906,7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-735,7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61,4</w:t>
            </w:r>
          </w:p>
        </w:tc>
      </w:tr>
      <w:tr w:rsidR="00F6561E" w:rsidRPr="00F6561E" w:rsidTr="00F6561E">
        <w:trPr>
          <w:gridAfter w:val="1"/>
          <w:wAfter w:w="22" w:type="dxa"/>
          <w:trHeight w:val="10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F6561E">
              <w:rPr>
                <w:i/>
                <w:iCs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2 847,7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1 140,8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-1 706,9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40,1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1 802,2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-661,4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63,3</w:t>
            </w:r>
          </w:p>
        </w:tc>
      </w:tr>
      <w:tr w:rsidR="00F6561E" w:rsidRPr="00F6561E" w:rsidTr="00F6561E">
        <w:trPr>
          <w:gridAfter w:val="1"/>
          <w:wAfter w:w="22" w:type="dxa"/>
          <w:trHeight w:val="10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F6561E">
              <w:rPr>
                <w:i/>
                <w:iCs/>
                <w:sz w:val="18"/>
                <w:szCs w:val="18"/>
              </w:rPr>
              <w:t>земельный налог с физических лиц,  обладающих земельным участком, расположенным в границах сельских поселений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1 055,6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-1 025,4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2,9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104,5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-74,3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28,9</w:t>
            </w:r>
          </w:p>
        </w:tc>
      </w:tr>
      <w:tr w:rsidR="00F6561E" w:rsidRPr="00F6561E" w:rsidTr="00F6561E">
        <w:trPr>
          <w:gridAfter w:val="1"/>
          <w:wAfter w:w="22" w:type="dxa"/>
          <w:trHeight w:val="193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F6561E">
              <w:rPr>
                <w:b/>
                <w:bCs/>
                <w:i/>
                <w:iCs/>
                <w:sz w:val="18"/>
                <w:szCs w:val="18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-0,5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0,0</w:t>
            </w:r>
          </w:p>
        </w:tc>
      </w:tr>
      <w:tr w:rsidR="00F6561E" w:rsidRPr="00F6561E" w:rsidTr="00F6561E">
        <w:trPr>
          <w:gridAfter w:val="1"/>
          <w:wAfter w:w="22" w:type="dxa"/>
          <w:trHeight w:val="3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6561E">
              <w:rPr>
                <w:b/>
                <w:bCs/>
                <w:sz w:val="18"/>
                <w:szCs w:val="18"/>
              </w:rPr>
              <w:t>Всего налоговые доходы: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7 829,3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3 306,2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-4 523,1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42,2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4 012,8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-706,6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82,4</w:t>
            </w:r>
          </w:p>
        </w:tc>
      </w:tr>
      <w:tr w:rsidR="00F6561E" w:rsidRPr="00F6561E" w:rsidTr="00F6561E">
        <w:trPr>
          <w:gridAfter w:val="1"/>
          <w:wAfter w:w="22" w:type="dxa"/>
          <w:trHeight w:val="199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F6561E">
              <w:rPr>
                <w:b/>
                <w:bCs/>
                <w:i/>
                <w:iCs/>
                <w:sz w:val="18"/>
                <w:szCs w:val="18"/>
              </w:rPr>
              <w:t>прочие поступления от использования имущества, находящегося в 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271,3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-205,3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24,3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-21,0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0,0</w:t>
            </w:r>
          </w:p>
        </w:tc>
      </w:tr>
      <w:tr w:rsidR="00F6561E" w:rsidRPr="00F6561E" w:rsidTr="00F6561E">
        <w:trPr>
          <w:gridAfter w:val="1"/>
          <w:wAfter w:w="22" w:type="dxa"/>
          <w:trHeight w:val="55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F6561E">
              <w:rPr>
                <w:b/>
                <w:bCs/>
                <w:i/>
                <w:i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0,0</w:t>
            </w:r>
          </w:p>
        </w:tc>
      </w:tr>
      <w:tr w:rsidR="00F6561E" w:rsidRPr="00F6561E" w:rsidTr="00F6561E">
        <w:trPr>
          <w:gridAfter w:val="1"/>
          <w:wAfter w:w="22" w:type="dxa"/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F6561E">
              <w:rPr>
                <w:b/>
                <w:bCs/>
                <w:i/>
                <w:iCs/>
                <w:sz w:val="18"/>
                <w:szCs w:val="18"/>
              </w:rPr>
              <w:t>штрафы, санкции, возмещение ущерба (платежи в целях возмещения убытков, причиненных уклонением от заключения муниципального контракта)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1 064,4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-864,4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18,8</w:t>
            </w:r>
            <w:r w:rsidRPr="00F6561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0,0</w:t>
            </w:r>
          </w:p>
        </w:tc>
      </w:tr>
      <w:tr w:rsidR="00F6561E" w:rsidRPr="00F6561E" w:rsidTr="00F6561E">
        <w:trPr>
          <w:gridAfter w:val="1"/>
          <w:wAfter w:w="22" w:type="dxa"/>
          <w:trHeight w:val="40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F6561E">
              <w:rPr>
                <w:b/>
                <w:bCs/>
                <w:i/>
                <w:iCs/>
                <w:sz w:val="18"/>
                <w:szCs w:val="18"/>
              </w:rPr>
              <w:t xml:space="preserve">прочие неналоговые доходы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F6561E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0,0</w:t>
            </w:r>
          </w:p>
        </w:tc>
      </w:tr>
      <w:tr w:rsidR="00F6561E" w:rsidRPr="00F6561E" w:rsidTr="00F6561E">
        <w:trPr>
          <w:gridAfter w:val="1"/>
          <w:wAfter w:w="22" w:type="dxa"/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6561E">
              <w:rPr>
                <w:b/>
                <w:bCs/>
                <w:sz w:val="18"/>
                <w:szCs w:val="18"/>
              </w:rPr>
              <w:t>Всего неналоговые доходы: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1 335,7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266,0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-1 069,7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19,9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179,0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100,0</w:t>
            </w:r>
          </w:p>
        </w:tc>
      </w:tr>
      <w:tr w:rsidR="00F6561E" w:rsidRPr="00F6561E" w:rsidTr="00F6561E">
        <w:trPr>
          <w:gridAfter w:val="1"/>
          <w:wAfter w:w="22" w:type="dxa"/>
          <w:trHeight w:val="4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6561E">
              <w:rPr>
                <w:b/>
                <w:bCs/>
                <w:sz w:val="18"/>
                <w:szCs w:val="18"/>
              </w:rPr>
              <w:t>Итого собственные доходы: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9 165,0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3 572,2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-5 592,8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39,0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4 099,8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-527,6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87,1</w:t>
            </w:r>
          </w:p>
        </w:tc>
      </w:tr>
      <w:tr w:rsidR="00F6561E" w:rsidRPr="00F6561E" w:rsidTr="00F6561E">
        <w:trPr>
          <w:gridAfter w:val="1"/>
          <w:wAfter w:w="22" w:type="dxa"/>
          <w:trHeight w:val="79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F6561E">
              <w:rPr>
                <w:i/>
                <w:iCs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3 318,8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1 659,6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-1 659,2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50,0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1 656,0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100,2</w:t>
            </w:r>
          </w:p>
        </w:tc>
      </w:tr>
      <w:tr w:rsidR="00F6561E" w:rsidRPr="00F6561E" w:rsidTr="00F6561E">
        <w:trPr>
          <w:gridAfter w:val="1"/>
          <w:wAfter w:w="22" w:type="dxa"/>
          <w:trHeight w:val="79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F6561E">
              <w:rPr>
                <w:i/>
                <w:iCs/>
                <w:sz w:val="18"/>
                <w:szCs w:val="1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13 806,6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-13 806,6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0,0</w:t>
            </w:r>
          </w:p>
        </w:tc>
      </w:tr>
      <w:tr w:rsidR="00F6561E" w:rsidRPr="00F6561E" w:rsidTr="00F6561E">
        <w:trPr>
          <w:gridAfter w:val="1"/>
          <w:wAfter w:w="22" w:type="dxa"/>
          <w:trHeight w:val="10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F6561E">
              <w:rPr>
                <w:i/>
                <w:iCs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103,9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-67,9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34,6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120,8</w:t>
            </w:r>
          </w:p>
        </w:tc>
      </w:tr>
      <w:tr w:rsidR="00F6561E" w:rsidRPr="00F6561E" w:rsidTr="00F6561E">
        <w:trPr>
          <w:gridAfter w:val="1"/>
          <w:wAfter w:w="22" w:type="dxa"/>
          <w:trHeight w:val="49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F6561E">
              <w:rPr>
                <w:i/>
                <w:iCs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F6561E">
              <w:rPr>
                <w:i/>
                <w:iCs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</w:pPr>
            <w:r w:rsidRPr="00F6561E">
              <w:t>0,0</w:t>
            </w:r>
          </w:p>
        </w:tc>
      </w:tr>
      <w:tr w:rsidR="00F6561E" w:rsidRPr="00F6561E" w:rsidTr="00F6561E">
        <w:trPr>
          <w:gridAfter w:val="1"/>
          <w:wAfter w:w="22" w:type="dxa"/>
          <w:trHeight w:val="3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6561E">
              <w:rPr>
                <w:b/>
                <w:bCs/>
                <w:sz w:val="18"/>
                <w:szCs w:val="18"/>
              </w:rPr>
              <w:t>Безвозмездные поступления: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3 422,7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1 695,6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-1 727,1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49,5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15 492,4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-13 796,8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10,9</w:t>
            </w:r>
          </w:p>
        </w:tc>
      </w:tr>
      <w:tr w:rsidR="00F6561E" w:rsidRPr="00F6561E" w:rsidTr="00F6561E">
        <w:trPr>
          <w:gridAfter w:val="1"/>
          <w:wAfter w:w="22" w:type="dxa"/>
          <w:trHeight w:val="24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6561E">
              <w:rPr>
                <w:b/>
                <w:bCs/>
                <w:sz w:val="18"/>
                <w:szCs w:val="18"/>
              </w:rPr>
              <w:t>Всего доходы: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12 587,7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5 267,8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-7 319,9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41,8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19 592,2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-14 324,4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6561E" w:rsidRPr="00F6561E" w:rsidRDefault="00F6561E" w:rsidP="00F656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561E">
              <w:rPr>
                <w:b/>
                <w:bCs/>
              </w:rPr>
              <w:t>26,9</w:t>
            </w:r>
          </w:p>
        </w:tc>
      </w:tr>
    </w:tbl>
    <w:p w:rsidR="00F6561E" w:rsidRDefault="00F6561E" w:rsidP="001842E6">
      <w:pPr>
        <w:widowControl/>
        <w:autoSpaceDE/>
        <w:autoSpaceDN/>
        <w:adjustRightInd/>
        <w:spacing w:after="52"/>
        <w:ind w:left="28" w:right="61" w:firstLine="680"/>
        <w:jc w:val="right"/>
        <w:rPr>
          <w:color w:val="000000"/>
        </w:rPr>
      </w:pPr>
    </w:p>
    <w:tbl>
      <w:tblPr>
        <w:tblStyle w:val="a5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9494"/>
      </w:tblGrid>
      <w:tr w:rsidR="001842E6" w:rsidRPr="00356449" w:rsidTr="00364153">
        <w:tc>
          <w:tcPr>
            <w:tcW w:w="288" w:type="dxa"/>
          </w:tcPr>
          <w:p w:rsidR="001842E6" w:rsidRPr="00356449" w:rsidRDefault="001842E6" w:rsidP="00E87206">
            <w:pPr>
              <w:widowControl/>
              <w:autoSpaceDE/>
              <w:autoSpaceDN/>
              <w:adjustRightInd/>
              <w:spacing w:after="12"/>
              <w:ind w:right="61"/>
              <w:jc w:val="both"/>
              <w:rPr>
                <w:sz w:val="28"/>
                <w:szCs w:val="28"/>
              </w:rPr>
            </w:pPr>
          </w:p>
        </w:tc>
        <w:tc>
          <w:tcPr>
            <w:tcW w:w="9494" w:type="dxa"/>
          </w:tcPr>
          <w:p w:rsidR="004B0C35" w:rsidRPr="00356449" w:rsidRDefault="004B0C35" w:rsidP="00F6561E">
            <w:pPr>
              <w:widowControl/>
              <w:tabs>
                <w:tab w:val="left" w:pos="2022"/>
                <w:tab w:val="left" w:pos="2340"/>
              </w:tabs>
              <w:autoSpaceDE/>
              <w:autoSpaceDN/>
              <w:adjustRightInd/>
              <w:ind w:right="61" w:firstLine="456"/>
              <w:jc w:val="both"/>
              <w:rPr>
                <w:sz w:val="28"/>
                <w:szCs w:val="28"/>
              </w:rPr>
            </w:pPr>
          </w:p>
          <w:p w:rsidR="001842E6" w:rsidRPr="00356449" w:rsidRDefault="001842E6" w:rsidP="00C14EF0">
            <w:pPr>
              <w:widowControl/>
              <w:autoSpaceDE/>
              <w:autoSpaceDN/>
              <w:adjustRightInd/>
              <w:ind w:right="61" w:firstLine="456"/>
              <w:jc w:val="both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 xml:space="preserve">За </w:t>
            </w:r>
            <w:r w:rsidR="004B0C35" w:rsidRPr="00356449">
              <w:rPr>
                <w:sz w:val="28"/>
                <w:szCs w:val="28"/>
              </w:rPr>
              <w:t>полугодие</w:t>
            </w:r>
            <w:r w:rsidRPr="00356449">
              <w:rPr>
                <w:sz w:val="28"/>
                <w:szCs w:val="28"/>
              </w:rPr>
              <w:t xml:space="preserve"> 2022 года по сравнению с аналогичным периодом 2021 года: </w:t>
            </w:r>
          </w:p>
          <w:p w:rsidR="001842E6" w:rsidRPr="00356449" w:rsidRDefault="001842E6" w:rsidP="001842E6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after="12"/>
              <w:ind w:left="173" w:right="61" w:hanging="238"/>
              <w:jc w:val="both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 xml:space="preserve">объем налоговых и неналоговых доходов в структуре доходов бюджета </w:t>
            </w:r>
            <w:r w:rsidR="00675A7A" w:rsidRPr="00356449">
              <w:rPr>
                <w:sz w:val="28"/>
                <w:szCs w:val="28"/>
              </w:rPr>
              <w:t>поселения</w:t>
            </w:r>
            <w:r w:rsidRPr="00356449">
              <w:rPr>
                <w:sz w:val="28"/>
                <w:szCs w:val="28"/>
              </w:rPr>
              <w:t xml:space="preserve"> </w:t>
            </w:r>
            <w:r w:rsidR="00675A7A" w:rsidRPr="00356449">
              <w:rPr>
                <w:sz w:val="28"/>
                <w:szCs w:val="28"/>
                <w:u w:val="single" w:color="000000"/>
              </w:rPr>
              <w:t>уменьшился</w:t>
            </w:r>
            <w:r w:rsidRPr="00356449">
              <w:rPr>
                <w:sz w:val="28"/>
                <w:szCs w:val="28"/>
                <w:u w:val="single" w:color="000000"/>
              </w:rPr>
              <w:t xml:space="preserve"> </w:t>
            </w:r>
            <w:r w:rsidRPr="00356449">
              <w:rPr>
                <w:sz w:val="28"/>
                <w:szCs w:val="28"/>
              </w:rPr>
              <w:t xml:space="preserve">на </w:t>
            </w:r>
            <w:r w:rsidR="00675A7A" w:rsidRPr="00356449">
              <w:rPr>
                <w:b/>
                <w:sz w:val="28"/>
                <w:szCs w:val="28"/>
              </w:rPr>
              <w:t>527,7</w:t>
            </w:r>
            <w:r w:rsidRPr="0035644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6449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356449">
              <w:rPr>
                <w:sz w:val="28"/>
                <w:szCs w:val="28"/>
              </w:rPr>
              <w:t xml:space="preserve"> или на </w:t>
            </w:r>
            <w:r w:rsidR="00675A7A" w:rsidRPr="00356449">
              <w:rPr>
                <w:b/>
                <w:sz w:val="28"/>
                <w:szCs w:val="28"/>
              </w:rPr>
              <w:t>12,9</w:t>
            </w:r>
            <w:r w:rsidRPr="00356449">
              <w:rPr>
                <w:sz w:val="28"/>
                <w:szCs w:val="28"/>
              </w:rPr>
              <w:t xml:space="preserve"> %; </w:t>
            </w:r>
          </w:p>
          <w:p w:rsidR="001842E6" w:rsidRPr="00356449" w:rsidRDefault="001842E6" w:rsidP="00675A7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after="12"/>
              <w:ind w:left="173" w:right="61" w:hanging="238"/>
              <w:jc w:val="both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 xml:space="preserve">объем безвозмездных поступлений </w:t>
            </w:r>
            <w:r w:rsidRPr="00356449">
              <w:rPr>
                <w:sz w:val="28"/>
                <w:szCs w:val="28"/>
                <w:u w:val="single" w:color="000000"/>
              </w:rPr>
              <w:t>у</w:t>
            </w:r>
            <w:r w:rsidR="00675A7A" w:rsidRPr="00356449">
              <w:rPr>
                <w:sz w:val="28"/>
                <w:szCs w:val="28"/>
                <w:u w:val="single" w:color="000000"/>
              </w:rPr>
              <w:t>меньшился</w:t>
            </w:r>
            <w:r w:rsidRPr="00356449">
              <w:rPr>
                <w:sz w:val="28"/>
                <w:szCs w:val="28"/>
              </w:rPr>
              <w:t xml:space="preserve"> на </w:t>
            </w:r>
            <w:r w:rsidR="00675A7A" w:rsidRPr="00356449">
              <w:rPr>
                <w:b/>
                <w:sz w:val="28"/>
                <w:szCs w:val="28"/>
              </w:rPr>
              <w:t>13796,8</w:t>
            </w:r>
            <w:r w:rsidR="00954FA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54FAB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954FAB">
              <w:rPr>
                <w:sz w:val="28"/>
                <w:szCs w:val="28"/>
              </w:rPr>
              <w:t xml:space="preserve"> </w:t>
            </w:r>
            <w:r w:rsidRPr="00356449">
              <w:rPr>
                <w:sz w:val="28"/>
                <w:szCs w:val="28"/>
              </w:rPr>
              <w:t xml:space="preserve">или на </w:t>
            </w:r>
            <w:r w:rsidR="00675A7A" w:rsidRPr="00954FAB">
              <w:rPr>
                <w:b/>
                <w:sz w:val="28"/>
                <w:szCs w:val="28"/>
              </w:rPr>
              <w:t>89,1</w:t>
            </w:r>
            <w:r w:rsidR="00954FAB" w:rsidRPr="00954FAB">
              <w:rPr>
                <w:b/>
                <w:sz w:val="28"/>
                <w:szCs w:val="28"/>
              </w:rPr>
              <w:t>%</w:t>
            </w:r>
            <w:r w:rsidRPr="00954FAB">
              <w:rPr>
                <w:b/>
                <w:sz w:val="28"/>
                <w:szCs w:val="28"/>
              </w:rPr>
              <w:t>.</w:t>
            </w:r>
            <w:r w:rsidRPr="00356449">
              <w:rPr>
                <w:sz w:val="28"/>
                <w:szCs w:val="28"/>
              </w:rPr>
              <w:t xml:space="preserve"> </w:t>
            </w:r>
          </w:p>
        </w:tc>
      </w:tr>
    </w:tbl>
    <w:p w:rsidR="00942C21" w:rsidRPr="00356449" w:rsidRDefault="00942C21" w:rsidP="00486C47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Объем поступлений налоговых и неналоговых платежей за </w:t>
      </w:r>
      <w:r w:rsidR="00675A7A" w:rsidRPr="00356449">
        <w:rPr>
          <w:color w:val="000000"/>
          <w:sz w:val="28"/>
          <w:szCs w:val="28"/>
        </w:rPr>
        <w:t>полугодие</w:t>
      </w:r>
      <w:r w:rsidR="00A632ED" w:rsidRPr="00356449">
        <w:rPr>
          <w:color w:val="000000"/>
          <w:sz w:val="28"/>
          <w:szCs w:val="28"/>
        </w:rPr>
        <w:t xml:space="preserve"> 2022 года</w:t>
      </w:r>
      <w:r w:rsidRPr="00356449">
        <w:rPr>
          <w:color w:val="000000"/>
          <w:sz w:val="28"/>
          <w:szCs w:val="28"/>
        </w:rPr>
        <w:t xml:space="preserve"> составил </w:t>
      </w:r>
      <w:r w:rsidR="00675A7A" w:rsidRPr="00356449">
        <w:rPr>
          <w:b/>
          <w:color w:val="000000"/>
          <w:sz w:val="28"/>
          <w:szCs w:val="28"/>
        </w:rPr>
        <w:t>3572,2</w:t>
      </w:r>
      <w:r w:rsidR="002263BB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2263BB" w:rsidRPr="00356449">
        <w:rPr>
          <w:color w:val="000000"/>
          <w:sz w:val="28"/>
          <w:szCs w:val="28"/>
        </w:rPr>
        <w:t>тыс.</w:t>
      </w:r>
      <w:r w:rsidRPr="00356449">
        <w:rPr>
          <w:color w:val="000000"/>
          <w:sz w:val="28"/>
          <w:szCs w:val="28"/>
        </w:rPr>
        <w:t>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 xml:space="preserve"> или </w:t>
      </w:r>
      <w:r w:rsidR="00675A7A" w:rsidRPr="00356449">
        <w:rPr>
          <w:color w:val="000000"/>
          <w:sz w:val="28"/>
          <w:szCs w:val="28"/>
        </w:rPr>
        <w:t>39,0</w:t>
      </w:r>
      <w:r w:rsidRPr="00356449">
        <w:rPr>
          <w:color w:val="000000"/>
          <w:sz w:val="28"/>
          <w:szCs w:val="28"/>
        </w:rPr>
        <w:t xml:space="preserve">% от планируемых поступлений (за </w:t>
      </w:r>
      <w:r w:rsidR="00675A7A" w:rsidRPr="00356449">
        <w:rPr>
          <w:color w:val="000000"/>
          <w:sz w:val="28"/>
          <w:szCs w:val="28"/>
        </w:rPr>
        <w:t xml:space="preserve">полугодие </w:t>
      </w:r>
      <w:r w:rsidR="00325A8F" w:rsidRPr="00356449">
        <w:rPr>
          <w:color w:val="000000"/>
          <w:sz w:val="28"/>
          <w:szCs w:val="28"/>
        </w:rPr>
        <w:t>2021</w:t>
      </w:r>
      <w:r w:rsidRPr="00356449">
        <w:rPr>
          <w:color w:val="000000"/>
          <w:sz w:val="28"/>
          <w:szCs w:val="28"/>
        </w:rPr>
        <w:t xml:space="preserve"> года – </w:t>
      </w:r>
      <w:r w:rsidR="00675A7A" w:rsidRPr="00356449">
        <w:rPr>
          <w:color w:val="000000"/>
          <w:sz w:val="28"/>
          <w:szCs w:val="28"/>
        </w:rPr>
        <w:t>39,0</w:t>
      </w:r>
      <w:r w:rsidRPr="00356449">
        <w:rPr>
          <w:color w:val="000000"/>
          <w:sz w:val="28"/>
          <w:szCs w:val="28"/>
        </w:rPr>
        <w:t xml:space="preserve">%) и на </w:t>
      </w:r>
      <w:r w:rsidR="00675A7A" w:rsidRPr="00356449">
        <w:rPr>
          <w:b/>
          <w:color w:val="000000"/>
          <w:sz w:val="28"/>
          <w:szCs w:val="28"/>
        </w:rPr>
        <w:t>67,8</w:t>
      </w:r>
      <w:r w:rsidRPr="00356449">
        <w:rPr>
          <w:color w:val="000000"/>
          <w:sz w:val="28"/>
          <w:szCs w:val="28"/>
        </w:rPr>
        <w:t xml:space="preserve">% (от объема </w:t>
      </w:r>
      <w:r w:rsidRPr="00356449">
        <w:rPr>
          <w:color w:val="000000"/>
          <w:sz w:val="28"/>
          <w:szCs w:val="28"/>
        </w:rPr>
        <w:lastRenderedPageBreak/>
        <w:t xml:space="preserve">поступлений налоговых и неналоговых доходов) обеспечен поступлением в бюджет </w:t>
      </w:r>
      <w:r w:rsidR="006404F2" w:rsidRPr="00356449">
        <w:rPr>
          <w:color w:val="000000"/>
          <w:sz w:val="28"/>
          <w:szCs w:val="28"/>
        </w:rPr>
        <w:t>поселения</w:t>
      </w:r>
      <w:r w:rsidRPr="00356449">
        <w:rPr>
          <w:color w:val="000000"/>
          <w:sz w:val="28"/>
          <w:szCs w:val="28"/>
        </w:rPr>
        <w:t xml:space="preserve"> в основном следующих видов доходов: </w:t>
      </w:r>
    </w:p>
    <w:p w:rsidR="00942C21" w:rsidRPr="00356449" w:rsidRDefault="00942C21" w:rsidP="00486C47">
      <w:pPr>
        <w:widowControl/>
        <w:numPr>
          <w:ilvl w:val="0"/>
          <w:numId w:val="20"/>
        </w:numPr>
        <w:autoSpaceDE/>
        <w:autoSpaceDN/>
        <w:adjustRightInd/>
        <w:ind w:left="709" w:right="61" w:hanging="142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налог на доходы физических лиц – </w:t>
      </w:r>
      <w:r w:rsidR="006404F2" w:rsidRPr="00356449">
        <w:rPr>
          <w:b/>
          <w:color w:val="000000"/>
          <w:sz w:val="28"/>
          <w:szCs w:val="28"/>
        </w:rPr>
        <w:t>1316,2</w:t>
      </w:r>
      <w:r w:rsidR="002263BB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2263BB" w:rsidRPr="00356449">
        <w:rPr>
          <w:color w:val="000000"/>
          <w:sz w:val="28"/>
          <w:szCs w:val="28"/>
        </w:rPr>
        <w:t>тыс.</w:t>
      </w:r>
      <w:r w:rsidRPr="00356449">
        <w:rPr>
          <w:color w:val="000000"/>
          <w:sz w:val="28"/>
          <w:szCs w:val="28"/>
        </w:rPr>
        <w:t>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 xml:space="preserve"> (</w:t>
      </w:r>
      <w:r w:rsidR="006404F2" w:rsidRPr="00356449">
        <w:rPr>
          <w:color w:val="000000"/>
          <w:sz w:val="28"/>
          <w:szCs w:val="28"/>
        </w:rPr>
        <w:t>62,4</w:t>
      </w:r>
      <w:r w:rsidRPr="00356449">
        <w:rPr>
          <w:color w:val="000000"/>
          <w:sz w:val="28"/>
          <w:szCs w:val="28"/>
        </w:rPr>
        <w:t xml:space="preserve">%); </w:t>
      </w:r>
    </w:p>
    <w:p w:rsidR="00942C21" w:rsidRPr="00356449" w:rsidRDefault="00A96BFF" w:rsidP="00486C47">
      <w:pPr>
        <w:widowControl/>
        <w:numPr>
          <w:ilvl w:val="0"/>
          <w:numId w:val="20"/>
        </w:numPr>
        <w:autoSpaceDE/>
        <w:autoSpaceDN/>
        <w:adjustRightInd/>
        <w:ind w:left="709" w:right="61" w:hanging="142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налоги на товары (работы, услуги), реализуемые на территории РФ</w:t>
      </w:r>
      <w:r w:rsidR="00942C21" w:rsidRPr="00356449">
        <w:rPr>
          <w:color w:val="000000"/>
          <w:sz w:val="28"/>
          <w:szCs w:val="28"/>
        </w:rPr>
        <w:t xml:space="preserve"> – </w:t>
      </w:r>
      <w:r w:rsidR="006404F2" w:rsidRPr="00356449">
        <w:rPr>
          <w:b/>
          <w:color w:val="000000"/>
          <w:sz w:val="28"/>
          <w:szCs w:val="28"/>
        </w:rPr>
        <w:t>793,3</w:t>
      </w:r>
      <w:r w:rsidR="00486C47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486C47" w:rsidRPr="00356449">
        <w:rPr>
          <w:color w:val="000000"/>
          <w:sz w:val="28"/>
          <w:szCs w:val="28"/>
        </w:rPr>
        <w:t>тыс.</w:t>
      </w:r>
      <w:r w:rsidR="00942C21" w:rsidRPr="00356449">
        <w:rPr>
          <w:color w:val="000000"/>
          <w:sz w:val="28"/>
          <w:szCs w:val="28"/>
        </w:rPr>
        <w:t>рублей</w:t>
      </w:r>
      <w:proofErr w:type="spellEnd"/>
      <w:proofErr w:type="gramEnd"/>
      <w:r w:rsidR="00942C21" w:rsidRPr="00356449">
        <w:rPr>
          <w:color w:val="000000"/>
          <w:sz w:val="28"/>
          <w:szCs w:val="28"/>
        </w:rPr>
        <w:t xml:space="preserve"> (</w:t>
      </w:r>
      <w:r w:rsidR="006404F2" w:rsidRPr="00356449">
        <w:rPr>
          <w:color w:val="000000"/>
          <w:sz w:val="28"/>
          <w:szCs w:val="28"/>
        </w:rPr>
        <w:t>54,2</w:t>
      </w:r>
      <w:r w:rsidR="00942C21" w:rsidRPr="00356449">
        <w:rPr>
          <w:color w:val="000000"/>
          <w:sz w:val="28"/>
          <w:szCs w:val="28"/>
        </w:rPr>
        <w:t xml:space="preserve">%); </w:t>
      </w:r>
    </w:p>
    <w:p w:rsidR="00942C21" w:rsidRPr="00356449" w:rsidRDefault="00486C47" w:rsidP="00486C47">
      <w:pPr>
        <w:widowControl/>
        <w:numPr>
          <w:ilvl w:val="0"/>
          <w:numId w:val="20"/>
        </w:numPr>
        <w:autoSpaceDE/>
        <w:autoSpaceDN/>
        <w:adjustRightInd/>
        <w:ind w:left="709" w:right="61" w:hanging="142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единый сельскохозяйственный налог</w:t>
      </w:r>
      <w:r w:rsidR="00942C21" w:rsidRPr="00356449">
        <w:rPr>
          <w:color w:val="000000"/>
          <w:sz w:val="28"/>
          <w:szCs w:val="28"/>
        </w:rPr>
        <w:t xml:space="preserve"> – </w:t>
      </w:r>
      <w:r w:rsidR="006404F2" w:rsidRPr="00356449">
        <w:rPr>
          <w:b/>
          <w:color w:val="000000"/>
          <w:sz w:val="28"/>
          <w:szCs w:val="28"/>
        </w:rPr>
        <w:t>16,2</w:t>
      </w:r>
      <w:r w:rsidR="002263BB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2263BB" w:rsidRPr="00356449">
        <w:rPr>
          <w:color w:val="000000"/>
          <w:sz w:val="28"/>
          <w:szCs w:val="28"/>
        </w:rPr>
        <w:t>тыс.</w:t>
      </w:r>
      <w:r w:rsidR="00942C21" w:rsidRPr="00356449">
        <w:rPr>
          <w:color w:val="000000"/>
          <w:sz w:val="28"/>
          <w:szCs w:val="28"/>
        </w:rPr>
        <w:t>рублей</w:t>
      </w:r>
      <w:proofErr w:type="spellEnd"/>
      <w:proofErr w:type="gramEnd"/>
      <w:r w:rsidR="00942C21" w:rsidRPr="00356449">
        <w:rPr>
          <w:color w:val="000000"/>
          <w:sz w:val="28"/>
          <w:szCs w:val="28"/>
        </w:rPr>
        <w:t xml:space="preserve"> (</w:t>
      </w:r>
      <w:r w:rsidR="006404F2" w:rsidRPr="00356449">
        <w:rPr>
          <w:color w:val="000000"/>
          <w:sz w:val="28"/>
          <w:szCs w:val="28"/>
        </w:rPr>
        <w:t>100</w:t>
      </w:r>
      <w:r w:rsidR="00942C21" w:rsidRPr="00356449">
        <w:rPr>
          <w:color w:val="000000"/>
          <w:sz w:val="28"/>
          <w:szCs w:val="28"/>
        </w:rPr>
        <w:t xml:space="preserve">%); </w:t>
      </w:r>
    </w:p>
    <w:p w:rsidR="00942C21" w:rsidRDefault="00486C47" w:rsidP="00486C47">
      <w:pPr>
        <w:widowControl/>
        <w:numPr>
          <w:ilvl w:val="0"/>
          <w:numId w:val="20"/>
        </w:numPr>
        <w:autoSpaceDE/>
        <w:autoSpaceDN/>
        <w:adjustRightInd/>
        <w:ind w:left="709" w:right="61" w:hanging="142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земельный налог</w:t>
      </w:r>
      <w:r w:rsidR="00942C21" w:rsidRPr="00356449">
        <w:rPr>
          <w:color w:val="000000"/>
          <w:sz w:val="28"/>
          <w:szCs w:val="28"/>
        </w:rPr>
        <w:t xml:space="preserve"> – </w:t>
      </w:r>
      <w:r w:rsidR="006404F2" w:rsidRPr="00356449">
        <w:rPr>
          <w:b/>
          <w:color w:val="000000"/>
          <w:sz w:val="28"/>
          <w:szCs w:val="28"/>
        </w:rPr>
        <w:t>1171,0</w:t>
      </w:r>
      <w:r w:rsidR="002263BB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2263BB" w:rsidRPr="00356449">
        <w:rPr>
          <w:color w:val="000000"/>
          <w:sz w:val="28"/>
          <w:szCs w:val="28"/>
        </w:rPr>
        <w:t>тыс.</w:t>
      </w:r>
      <w:r w:rsidR="00942C21" w:rsidRPr="00356449">
        <w:rPr>
          <w:color w:val="000000"/>
          <w:sz w:val="28"/>
          <w:szCs w:val="28"/>
        </w:rPr>
        <w:t>рублей</w:t>
      </w:r>
      <w:proofErr w:type="spellEnd"/>
      <w:proofErr w:type="gramEnd"/>
      <w:r w:rsidR="00942C21" w:rsidRPr="00356449">
        <w:rPr>
          <w:color w:val="000000"/>
          <w:sz w:val="28"/>
          <w:szCs w:val="28"/>
        </w:rPr>
        <w:t xml:space="preserve"> (</w:t>
      </w:r>
      <w:r w:rsidR="006404F2" w:rsidRPr="00356449">
        <w:rPr>
          <w:color w:val="000000"/>
          <w:sz w:val="28"/>
          <w:szCs w:val="28"/>
        </w:rPr>
        <w:t>30,0</w:t>
      </w:r>
      <w:r w:rsidR="00EF18B8">
        <w:rPr>
          <w:color w:val="000000"/>
          <w:sz w:val="28"/>
          <w:szCs w:val="28"/>
        </w:rPr>
        <w:t>%);</w:t>
      </w:r>
    </w:p>
    <w:p w:rsidR="00EF18B8" w:rsidRPr="00356449" w:rsidRDefault="00EF18B8" w:rsidP="00486C47">
      <w:pPr>
        <w:widowControl/>
        <w:numPr>
          <w:ilvl w:val="0"/>
          <w:numId w:val="20"/>
        </w:numPr>
        <w:autoSpaceDE/>
        <w:autoSpaceDN/>
        <w:adjustRightInd/>
        <w:ind w:left="709" w:right="6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налог на имущество - </w:t>
      </w:r>
      <w:r w:rsidRPr="00EF18B8">
        <w:rPr>
          <w:b/>
          <w:color w:val="000000"/>
          <w:sz w:val="28"/>
          <w:szCs w:val="28"/>
        </w:rPr>
        <w:t>9,5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 xml:space="preserve"> (2,8%).</w:t>
      </w:r>
    </w:p>
    <w:p w:rsidR="00942C21" w:rsidRPr="00356449" w:rsidRDefault="00942C21" w:rsidP="00BE3217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7D613C" w:rsidRPr="00356449" w:rsidRDefault="00942C21" w:rsidP="00BE32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3" w:hanging="1056"/>
        <w:jc w:val="center"/>
        <w:outlineLvl w:val="1"/>
        <w:rPr>
          <w:b/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Налоговые доходы </w:t>
      </w:r>
    </w:p>
    <w:p w:rsidR="00691F05" w:rsidRPr="00356449" w:rsidRDefault="00942C21" w:rsidP="007D613C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Исполнение годового плана по налоговым доходам составило в сумме </w:t>
      </w:r>
      <w:r w:rsidR="006404F2" w:rsidRPr="00356449">
        <w:rPr>
          <w:b/>
          <w:color w:val="000000"/>
          <w:sz w:val="28"/>
          <w:szCs w:val="28"/>
        </w:rPr>
        <w:t>3 306,2</w:t>
      </w:r>
      <w:r w:rsidR="00691F05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691F05"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="00691F05" w:rsidRPr="00356449">
        <w:rPr>
          <w:color w:val="000000"/>
          <w:sz w:val="28"/>
          <w:szCs w:val="28"/>
        </w:rPr>
        <w:t xml:space="preserve"> или </w:t>
      </w:r>
      <w:r w:rsidR="006404F2" w:rsidRPr="00356449">
        <w:rPr>
          <w:b/>
          <w:color w:val="000000"/>
          <w:sz w:val="28"/>
          <w:szCs w:val="28"/>
        </w:rPr>
        <w:t>42,2</w:t>
      </w:r>
      <w:r w:rsidR="00691F05" w:rsidRPr="00356449">
        <w:rPr>
          <w:color w:val="000000"/>
          <w:sz w:val="28"/>
          <w:szCs w:val="28"/>
        </w:rPr>
        <w:t>%. К аналогичному периоду 202</w:t>
      </w:r>
      <w:r w:rsidR="006C616A" w:rsidRPr="00356449">
        <w:rPr>
          <w:color w:val="000000"/>
          <w:sz w:val="28"/>
          <w:szCs w:val="28"/>
        </w:rPr>
        <w:t>1 года снижение</w:t>
      </w:r>
      <w:r w:rsidR="00691F05" w:rsidRPr="00356449">
        <w:rPr>
          <w:color w:val="000000"/>
          <w:sz w:val="28"/>
          <w:szCs w:val="28"/>
        </w:rPr>
        <w:t xml:space="preserve"> поступлений составило </w:t>
      </w:r>
      <w:r w:rsidR="006404F2" w:rsidRPr="00356449">
        <w:rPr>
          <w:b/>
          <w:color w:val="000000"/>
          <w:sz w:val="28"/>
          <w:szCs w:val="28"/>
        </w:rPr>
        <w:t>706,7</w:t>
      </w:r>
      <w:r w:rsidR="00691F05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691F05"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="00691F05" w:rsidRPr="00356449">
        <w:rPr>
          <w:color w:val="000000"/>
          <w:sz w:val="28"/>
          <w:szCs w:val="28"/>
        </w:rPr>
        <w:t xml:space="preserve">. За </w:t>
      </w:r>
      <w:r w:rsidR="006404F2" w:rsidRPr="00356449">
        <w:rPr>
          <w:color w:val="000000"/>
          <w:sz w:val="28"/>
          <w:szCs w:val="28"/>
        </w:rPr>
        <w:t>полугодие</w:t>
      </w:r>
      <w:r w:rsidR="00691F05" w:rsidRPr="00356449">
        <w:rPr>
          <w:color w:val="000000"/>
          <w:sz w:val="28"/>
          <w:szCs w:val="28"/>
        </w:rPr>
        <w:t xml:space="preserve"> 202</w:t>
      </w:r>
      <w:r w:rsidR="006C616A" w:rsidRPr="00356449">
        <w:rPr>
          <w:color w:val="000000"/>
          <w:sz w:val="28"/>
          <w:szCs w:val="28"/>
        </w:rPr>
        <w:t>2</w:t>
      </w:r>
      <w:r w:rsidR="00691F05" w:rsidRPr="00356449">
        <w:rPr>
          <w:color w:val="000000"/>
          <w:sz w:val="28"/>
          <w:szCs w:val="28"/>
        </w:rPr>
        <w:t xml:space="preserve"> года в структуре собственных доходов бюджета на долю налоговых доходов приходится </w:t>
      </w:r>
      <w:r w:rsidR="006404F2" w:rsidRPr="00356449">
        <w:rPr>
          <w:color w:val="000000"/>
          <w:sz w:val="28"/>
          <w:szCs w:val="28"/>
        </w:rPr>
        <w:t>92,6</w:t>
      </w:r>
      <w:r w:rsidR="00691F05" w:rsidRPr="00356449">
        <w:rPr>
          <w:color w:val="000000"/>
          <w:sz w:val="28"/>
          <w:szCs w:val="28"/>
        </w:rPr>
        <w:t xml:space="preserve"> процентов.</w:t>
      </w:r>
    </w:p>
    <w:p w:rsidR="00691F05" w:rsidRPr="00356449" w:rsidRDefault="00691F05" w:rsidP="00691F05">
      <w:pPr>
        <w:widowControl/>
        <w:tabs>
          <w:tab w:val="left" w:pos="0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Основными налогами, которые сформировали доходную часть бюджета сельского поселения за </w:t>
      </w:r>
      <w:r w:rsidR="006404F2" w:rsidRPr="00356449">
        <w:rPr>
          <w:color w:val="000000"/>
          <w:sz w:val="28"/>
          <w:szCs w:val="28"/>
        </w:rPr>
        <w:t>полугодие</w:t>
      </w:r>
      <w:r w:rsidRPr="00356449">
        <w:rPr>
          <w:color w:val="000000"/>
          <w:sz w:val="28"/>
          <w:szCs w:val="28"/>
        </w:rPr>
        <w:t xml:space="preserve"> 202</w:t>
      </w:r>
      <w:r w:rsidR="006C616A" w:rsidRPr="00356449">
        <w:rPr>
          <w:color w:val="000000"/>
          <w:sz w:val="28"/>
          <w:szCs w:val="28"/>
        </w:rPr>
        <w:t>2</w:t>
      </w:r>
      <w:r w:rsidRPr="00356449">
        <w:rPr>
          <w:color w:val="000000"/>
          <w:sz w:val="28"/>
          <w:szCs w:val="28"/>
        </w:rPr>
        <w:t xml:space="preserve"> года, являются: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 на доходы физических лиц;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налоги на товары (работы, услуги), реализуемые на территории Российской Федерации;</w:t>
      </w:r>
    </w:p>
    <w:p w:rsidR="00691F05" w:rsidRDefault="00EF18B8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земельный налог;</w:t>
      </w:r>
    </w:p>
    <w:p w:rsidR="00EF18B8" w:rsidRDefault="00EF18B8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налог на имущество.</w:t>
      </w:r>
    </w:p>
    <w:p w:rsidR="00EF18B8" w:rsidRPr="00356449" w:rsidRDefault="00EF18B8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</w:p>
    <w:p w:rsidR="00691F05" w:rsidRPr="00356449" w:rsidRDefault="00691F05" w:rsidP="006C616A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доходы физических лиц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6404F2" w:rsidRPr="00356449">
        <w:rPr>
          <w:b/>
          <w:color w:val="000000"/>
          <w:sz w:val="28"/>
          <w:szCs w:val="28"/>
        </w:rPr>
        <w:t>1316,2</w:t>
      </w:r>
      <w:r w:rsidR="006C616A" w:rsidRPr="00356449"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 xml:space="preserve"> или </w:t>
      </w:r>
      <w:r w:rsidR="006404F2" w:rsidRPr="00356449">
        <w:rPr>
          <w:b/>
          <w:color w:val="000000"/>
          <w:sz w:val="28"/>
          <w:szCs w:val="28"/>
        </w:rPr>
        <w:t>62,4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налога на доходы физических лиц приходится </w:t>
      </w:r>
      <w:r w:rsidR="006404F2" w:rsidRPr="00356449">
        <w:rPr>
          <w:color w:val="000000"/>
          <w:sz w:val="28"/>
          <w:szCs w:val="28"/>
        </w:rPr>
        <w:t>39,8</w:t>
      </w:r>
      <w:r w:rsidR="002543C9" w:rsidRPr="00356449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 xml:space="preserve">. К аналогичному периоду прошлого года поступления </w:t>
      </w:r>
      <w:r w:rsidR="006C616A" w:rsidRPr="00356449">
        <w:rPr>
          <w:color w:val="000000"/>
          <w:sz w:val="28"/>
          <w:szCs w:val="28"/>
        </w:rPr>
        <w:t>снизились</w:t>
      </w:r>
      <w:r w:rsidRPr="00356449">
        <w:rPr>
          <w:color w:val="000000"/>
          <w:sz w:val="28"/>
          <w:szCs w:val="28"/>
        </w:rPr>
        <w:t xml:space="preserve"> на </w:t>
      </w:r>
      <w:r w:rsidR="006404F2" w:rsidRPr="00356449">
        <w:rPr>
          <w:color w:val="000000"/>
          <w:sz w:val="28"/>
          <w:szCs w:val="28"/>
        </w:rPr>
        <w:t>124,4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BC438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товары (работы, услуги), реализуемые на территории Российской Федераци</w:t>
      </w:r>
      <w:r w:rsidRPr="00356449">
        <w:rPr>
          <w:color w:val="000000"/>
          <w:sz w:val="28"/>
          <w:szCs w:val="28"/>
        </w:rPr>
        <w:t xml:space="preserve">и поступил в бюджет в сумме </w:t>
      </w:r>
      <w:r w:rsidR="006404F2" w:rsidRPr="00356449">
        <w:rPr>
          <w:b/>
          <w:color w:val="000000"/>
          <w:sz w:val="28"/>
          <w:szCs w:val="28"/>
        </w:rPr>
        <w:t>793,3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 xml:space="preserve"> или </w:t>
      </w:r>
      <w:r w:rsidR="006404F2" w:rsidRPr="00356449">
        <w:rPr>
          <w:b/>
          <w:color w:val="000000"/>
          <w:sz w:val="28"/>
          <w:szCs w:val="28"/>
        </w:rPr>
        <w:t>54,2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налога приходится </w:t>
      </w:r>
      <w:r w:rsidR="006404F2" w:rsidRPr="00356449">
        <w:rPr>
          <w:color w:val="000000"/>
          <w:sz w:val="28"/>
          <w:szCs w:val="28"/>
        </w:rPr>
        <w:t>24,0</w:t>
      </w:r>
      <w:r w:rsidR="002543C9" w:rsidRPr="00356449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 xml:space="preserve">. 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8939A7" w:rsidRPr="00356449">
        <w:rPr>
          <w:color w:val="000000"/>
          <w:sz w:val="28"/>
          <w:szCs w:val="28"/>
        </w:rPr>
        <w:t>152,5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Единый сельскохозяйственный налог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8939A7" w:rsidRPr="00356449">
        <w:rPr>
          <w:b/>
          <w:color w:val="000000"/>
          <w:sz w:val="28"/>
          <w:szCs w:val="28"/>
        </w:rPr>
        <w:t>16,2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 xml:space="preserve"> </w:t>
      </w:r>
      <w:r w:rsidR="002475BC" w:rsidRPr="00356449">
        <w:rPr>
          <w:color w:val="000000"/>
          <w:sz w:val="28"/>
          <w:szCs w:val="28"/>
        </w:rPr>
        <w:t xml:space="preserve">или </w:t>
      </w:r>
      <w:r w:rsidR="008939A7" w:rsidRPr="00356449">
        <w:rPr>
          <w:b/>
          <w:color w:val="000000"/>
          <w:sz w:val="28"/>
          <w:szCs w:val="28"/>
        </w:rPr>
        <w:t>100,0</w:t>
      </w:r>
      <w:r w:rsidR="002475BC" w:rsidRPr="00356449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 xml:space="preserve"> от утвержденных годовых назначений</w:t>
      </w:r>
      <w:r w:rsidR="008939A7" w:rsidRPr="00356449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. В объеме налоговых дох</w:t>
      </w:r>
      <w:r w:rsidR="008939A7" w:rsidRPr="00356449">
        <w:rPr>
          <w:color w:val="000000"/>
          <w:sz w:val="28"/>
          <w:szCs w:val="28"/>
        </w:rPr>
        <w:t>одов на долю единого сельскохозяйственного налога</w:t>
      </w:r>
      <w:r w:rsidRPr="00356449">
        <w:rPr>
          <w:color w:val="000000"/>
          <w:sz w:val="28"/>
          <w:szCs w:val="28"/>
        </w:rPr>
        <w:t xml:space="preserve"> приходится 0,</w:t>
      </w:r>
      <w:r w:rsidR="008939A7" w:rsidRPr="00356449">
        <w:rPr>
          <w:color w:val="000000"/>
          <w:sz w:val="28"/>
          <w:szCs w:val="28"/>
        </w:rPr>
        <w:t>49</w:t>
      </w:r>
      <w:r w:rsidRPr="00356449">
        <w:rPr>
          <w:color w:val="000000"/>
          <w:sz w:val="28"/>
          <w:szCs w:val="28"/>
        </w:rPr>
        <w:t xml:space="preserve"> процентов. К аналогичному периоду прошлого года поступления </w:t>
      </w:r>
      <w:r w:rsidR="008939A7" w:rsidRPr="00356449">
        <w:rPr>
          <w:color w:val="000000"/>
          <w:sz w:val="28"/>
          <w:szCs w:val="28"/>
        </w:rPr>
        <w:t>не изменились.</w:t>
      </w:r>
    </w:p>
    <w:p w:rsidR="00691F05" w:rsidRPr="00356449" w:rsidRDefault="008939A7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</w:t>
      </w:r>
      <w:r w:rsidR="00691F05" w:rsidRPr="00356449">
        <w:rPr>
          <w:b/>
          <w:i/>
          <w:color w:val="000000"/>
          <w:sz w:val="28"/>
          <w:szCs w:val="28"/>
        </w:rPr>
        <w:t xml:space="preserve"> на имущество</w:t>
      </w:r>
      <w:r w:rsidR="00691F05" w:rsidRPr="00356449">
        <w:rPr>
          <w:color w:val="000000"/>
          <w:sz w:val="28"/>
          <w:szCs w:val="28"/>
        </w:rPr>
        <w:t xml:space="preserve"> поступил в бюджет в сумме </w:t>
      </w:r>
      <w:r w:rsidRPr="00356449">
        <w:rPr>
          <w:b/>
          <w:color w:val="000000"/>
          <w:sz w:val="28"/>
          <w:szCs w:val="28"/>
        </w:rPr>
        <w:t>9,5</w:t>
      </w:r>
      <w:r w:rsidR="00691F05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691F05"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="00691F05" w:rsidRPr="00356449">
        <w:rPr>
          <w:color w:val="000000"/>
          <w:sz w:val="28"/>
          <w:szCs w:val="28"/>
        </w:rPr>
        <w:t xml:space="preserve"> или </w:t>
      </w:r>
      <w:r w:rsidRPr="00356449">
        <w:rPr>
          <w:b/>
          <w:color w:val="000000"/>
          <w:sz w:val="28"/>
          <w:szCs w:val="28"/>
        </w:rPr>
        <w:t>2,8</w:t>
      </w:r>
      <w:r w:rsidR="00691F05"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налога на имущество приходится </w:t>
      </w:r>
      <w:r w:rsidR="002475BC" w:rsidRPr="00356449">
        <w:rPr>
          <w:color w:val="000000"/>
          <w:sz w:val="28"/>
          <w:szCs w:val="28"/>
        </w:rPr>
        <w:t>0,</w:t>
      </w:r>
      <w:r w:rsidRPr="00356449">
        <w:rPr>
          <w:color w:val="000000"/>
          <w:sz w:val="28"/>
          <w:szCs w:val="28"/>
        </w:rPr>
        <w:t>29</w:t>
      </w:r>
      <w:r w:rsidR="00691F05" w:rsidRPr="00356449">
        <w:rPr>
          <w:color w:val="000000"/>
          <w:sz w:val="28"/>
          <w:szCs w:val="28"/>
        </w:rPr>
        <w:t xml:space="preserve"> процент</w:t>
      </w:r>
      <w:r w:rsidRPr="00356449">
        <w:rPr>
          <w:color w:val="000000"/>
          <w:sz w:val="28"/>
          <w:szCs w:val="28"/>
        </w:rPr>
        <w:t>ов</w:t>
      </w:r>
      <w:r w:rsidR="00691F05"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увеличились</w:t>
      </w:r>
      <w:r w:rsidR="00691F05" w:rsidRPr="00356449">
        <w:rPr>
          <w:color w:val="000000"/>
          <w:sz w:val="28"/>
          <w:szCs w:val="28"/>
        </w:rPr>
        <w:t xml:space="preserve"> на </w:t>
      </w:r>
      <w:r w:rsidRPr="00356449">
        <w:rPr>
          <w:color w:val="000000"/>
          <w:sz w:val="28"/>
          <w:szCs w:val="28"/>
        </w:rPr>
        <w:t>1,0</w:t>
      </w:r>
      <w:r w:rsidR="00691F05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691F05"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="00691F05"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Земельный налог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8939A7" w:rsidRPr="00356449">
        <w:rPr>
          <w:b/>
          <w:color w:val="000000"/>
          <w:sz w:val="28"/>
          <w:szCs w:val="28"/>
        </w:rPr>
        <w:t>1171,0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 xml:space="preserve"> или </w:t>
      </w:r>
      <w:r w:rsidR="008939A7" w:rsidRPr="00356449">
        <w:rPr>
          <w:b/>
          <w:color w:val="000000"/>
          <w:sz w:val="28"/>
          <w:szCs w:val="28"/>
        </w:rPr>
        <w:t>30,0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земельного налога приходится </w:t>
      </w:r>
      <w:r w:rsidR="008939A7" w:rsidRPr="00356449">
        <w:rPr>
          <w:color w:val="000000"/>
          <w:sz w:val="28"/>
          <w:szCs w:val="28"/>
        </w:rPr>
        <w:t>35,4</w:t>
      </w:r>
      <w:r w:rsidRPr="00356449">
        <w:rPr>
          <w:color w:val="000000"/>
          <w:sz w:val="28"/>
          <w:szCs w:val="28"/>
        </w:rPr>
        <w:t xml:space="preserve"> процент</w:t>
      </w:r>
      <w:r w:rsidR="002475BC" w:rsidRPr="00356449">
        <w:rPr>
          <w:color w:val="000000"/>
          <w:sz w:val="28"/>
          <w:szCs w:val="28"/>
        </w:rPr>
        <w:t>а</w:t>
      </w:r>
      <w:r w:rsidRPr="00356449">
        <w:rPr>
          <w:color w:val="000000"/>
          <w:sz w:val="28"/>
          <w:szCs w:val="28"/>
        </w:rPr>
        <w:t xml:space="preserve">. К аналогичному периоду прошлого года поступления уменьшились на </w:t>
      </w:r>
      <w:r w:rsidR="008939A7" w:rsidRPr="00356449">
        <w:rPr>
          <w:color w:val="000000"/>
          <w:sz w:val="28"/>
          <w:szCs w:val="28"/>
        </w:rPr>
        <w:t>735,</w:t>
      </w:r>
      <w:r w:rsidR="00EF18B8">
        <w:rPr>
          <w:color w:val="000000"/>
          <w:sz w:val="28"/>
          <w:szCs w:val="28"/>
        </w:rPr>
        <w:t>7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i/>
          <w:color w:val="000000"/>
          <w:sz w:val="28"/>
          <w:szCs w:val="28"/>
        </w:rPr>
      </w:pPr>
      <w:r w:rsidRPr="00356449">
        <w:rPr>
          <w:i/>
          <w:color w:val="000000"/>
          <w:sz w:val="28"/>
          <w:szCs w:val="28"/>
        </w:rPr>
        <w:lastRenderedPageBreak/>
        <w:t xml:space="preserve">Таким образом, наибольший удельный вес в объеме налоговых доходов занимает </w:t>
      </w:r>
      <w:r w:rsidR="002475BC" w:rsidRPr="00356449">
        <w:rPr>
          <w:i/>
          <w:color w:val="000000"/>
          <w:sz w:val="28"/>
          <w:szCs w:val="28"/>
        </w:rPr>
        <w:t>налог на доходы физических лиц –</w:t>
      </w:r>
      <w:r w:rsidRPr="00356449">
        <w:rPr>
          <w:i/>
          <w:color w:val="000000"/>
          <w:sz w:val="28"/>
          <w:szCs w:val="28"/>
        </w:rPr>
        <w:t xml:space="preserve"> </w:t>
      </w:r>
      <w:r w:rsidR="00EF18B8">
        <w:rPr>
          <w:i/>
          <w:color w:val="000000"/>
          <w:sz w:val="28"/>
          <w:szCs w:val="28"/>
        </w:rPr>
        <w:t>39,8</w:t>
      </w:r>
      <w:r w:rsidRPr="00356449">
        <w:rPr>
          <w:i/>
          <w:color w:val="000000"/>
          <w:sz w:val="28"/>
          <w:szCs w:val="28"/>
        </w:rPr>
        <w:t xml:space="preserve"> процент</w:t>
      </w:r>
      <w:r w:rsidR="008939A7" w:rsidRPr="00356449">
        <w:rPr>
          <w:i/>
          <w:color w:val="000000"/>
          <w:sz w:val="28"/>
          <w:szCs w:val="28"/>
        </w:rPr>
        <w:t>а</w:t>
      </w:r>
      <w:r w:rsidRPr="00356449">
        <w:rPr>
          <w:i/>
          <w:color w:val="000000"/>
          <w:sz w:val="28"/>
          <w:szCs w:val="28"/>
        </w:rPr>
        <w:t xml:space="preserve">, а низкий </w:t>
      </w:r>
      <w:r w:rsidR="002475BC" w:rsidRPr="00356449">
        <w:rPr>
          <w:i/>
          <w:color w:val="000000"/>
          <w:sz w:val="28"/>
          <w:szCs w:val="28"/>
        </w:rPr>
        <w:t>удельный вес в объеме налоговых доходов занимает</w:t>
      </w:r>
      <w:r w:rsidR="0068702C" w:rsidRPr="00356449">
        <w:rPr>
          <w:i/>
          <w:color w:val="000000"/>
          <w:sz w:val="28"/>
          <w:szCs w:val="28"/>
        </w:rPr>
        <w:t xml:space="preserve"> налог на имущество – </w:t>
      </w:r>
      <w:r w:rsidR="00EF18B8">
        <w:rPr>
          <w:i/>
          <w:color w:val="000000"/>
          <w:sz w:val="28"/>
          <w:szCs w:val="28"/>
        </w:rPr>
        <w:t>0,3</w:t>
      </w:r>
      <w:r w:rsidR="0068702C" w:rsidRPr="00356449">
        <w:rPr>
          <w:i/>
          <w:color w:val="000000"/>
          <w:sz w:val="28"/>
          <w:szCs w:val="28"/>
        </w:rPr>
        <w:t xml:space="preserve"> </w:t>
      </w:r>
      <w:r w:rsidRPr="00356449">
        <w:rPr>
          <w:i/>
          <w:color w:val="000000"/>
          <w:sz w:val="28"/>
          <w:szCs w:val="28"/>
        </w:rPr>
        <w:t>процента.</w:t>
      </w:r>
    </w:p>
    <w:p w:rsidR="00942C21" w:rsidRPr="00356449" w:rsidRDefault="00942C21" w:rsidP="00984A32">
      <w:pPr>
        <w:widowControl/>
        <w:autoSpaceDE/>
        <w:autoSpaceDN/>
        <w:adjustRightInd/>
        <w:ind w:left="1450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</w:p>
    <w:p w:rsidR="00942C21" w:rsidRPr="00356449" w:rsidRDefault="00942C21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0" w:hanging="1056"/>
        <w:jc w:val="center"/>
        <w:outlineLvl w:val="1"/>
        <w:rPr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Неналоговые доходы </w:t>
      </w:r>
      <w:r w:rsidRPr="00356449">
        <w:rPr>
          <w:color w:val="000000"/>
          <w:sz w:val="28"/>
          <w:szCs w:val="28"/>
        </w:rPr>
        <w:t xml:space="preserve"> </w:t>
      </w:r>
    </w:p>
    <w:p w:rsidR="00942C21" w:rsidRPr="00356449" w:rsidRDefault="00942C21" w:rsidP="00984A32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Неналоговые доходы в бюджет </w:t>
      </w:r>
      <w:r w:rsidR="0068702C" w:rsidRPr="00356449">
        <w:rPr>
          <w:color w:val="000000"/>
          <w:sz w:val="28"/>
          <w:szCs w:val="28"/>
        </w:rPr>
        <w:t>поселения</w:t>
      </w:r>
      <w:r w:rsidRPr="00356449">
        <w:rPr>
          <w:color w:val="000000"/>
          <w:sz w:val="28"/>
          <w:szCs w:val="28"/>
        </w:rPr>
        <w:t xml:space="preserve"> поступили в объеме </w:t>
      </w:r>
      <w:r w:rsidR="0068702C" w:rsidRPr="00356449">
        <w:rPr>
          <w:b/>
          <w:color w:val="000000"/>
          <w:sz w:val="28"/>
          <w:szCs w:val="28"/>
        </w:rPr>
        <w:t xml:space="preserve">266,0 </w:t>
      </w:r>
      <w:proofErr w:type="spellStart"/>
      <w:proofErr w:type="gramStart"/>
      <w:r w:rsidR="001842E6" w:rsidRPr="00356449">
        <w:rPr>
          <w:color w:val="000000"/>
          <w:sz w:val="28"/>
          <w:szCs w:val="28"/>
        </w:rPr>
        <w:t>тыс.</w:t>
      </w:r>
      <w:r w:rsidRPr="00356449">
        <w:rPr>
          <w:color w:val="000000"/>
          <w:sz w:val="28"/>
          <w:szCs w:val="28"/>
        </w:rPr>
        <w:t>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 xml:space="preserve">, что составило </w:t>
      </w:r>
      <w:r w:rsidR="0068702C" w:rsidRPr="00356449">
        <w:rPr>
          <w:b/>
          <w:color w:val="000000"/>
          <w:sz w:val="28"/>
          <w:szCs w:val="28"/>
        </w:rPr>
        <w:t>19,9</w:t>
      </w:r>
      <w:r w:rsidRPr="00356449">
        <w:rPr>
          <w:color w:val="000000"/>
          <w:sz w:val="28"/>
          <w:szCs w:val="28"/>
        </w:rPr>
        <w:t xml:space="preserve">% (за </w:t>
      </w:r>
      <w:r w:rsidR="0068702C" w:rsidRPr="00356449">
        <w:rPr>
          <w:color w:val="000000"/>
          <w:sz w:val="28"/>
          <w:szCs w:val="28"/>
        </w:rPr>
        <w:t>полугодие</w:t>
      </w:r>
      <w:r w:rsidR="001842E6" w:rsidRPr="00356449">
        <w:rPr>
          <w:color w:val="000000"/>
          <w:sz w:val="28"/>
          <w:szCs w:val="28"/>
        </w:rPr>
        <w:t xml:space="preserve"> 2021</w:t>
      </w:r>
      <w:r w:rsidRPr="00356449">
        <w:rPr>
          <w:color w:val="000000"/>
          <w:sz w:val="28"/>
          <w:szCs w:val="28"/>
        </w:rPr>
        <w:t xml:space="preserve"> года – </w:t>
      </w:r>
      <w:r w:rsidR="0068702C" w:rsidRPr="00356449">
        <w:rPr>
          <w:color w:val="000000"/>
          <w:sz w:val="28"/>
          <w:szCs w:val="28"/>
        </w:rPr>
        <w:t>33,3</w:t>
      </w:r>
      <w:r w:rsidRPr="00356449">
        <w:rPr>
          <w:color w:val="000000"/>
          <w:sz w:val="28"/>
          <w:szCs w:val="28"/>
        </w:rPr>
        <w:t>%) от прогнозируемого объема (</w:t>
      </w:r>
      <w:r w:rsidR="0068702C" w:rsidRPr="00356449">
        <w:rPr>
          <w:b/>
          <w:color w:val="000000"/>
          <w:sz w:val="28"/>
          <w:szCs w:val="28"/>
        </w:rPr>
        <w:t>1 335,7</w:t>
      </w:r>
      <w:r w:rsidR="00984A32" w:rsidRPr="00356449">
        <w:rPr>
          <w:color w:val="000000"/>
          <w:sz w:val="28"/>
          <w:szCs w:val="28"/>
        </w:rPr>
        <w:t xml:space="preserve"> </w:t>
      </w:r>
      <w:proofErr w:type="spellStart"/>
      <w:r w:rsidR="00984A32" w:rsidRPr="00356449">
        <w:rPr>
          <w:color w:val="000000"/>
          <w:sz w:val="28"/>
          <w:szCs w:val="28"/>
        </w:rPr>
        <w:t>тыс.рублей</w:t>
      </w:r>
      <w:proofErr w:type="spellEnd"/>
      <w:r w:rsidR="00984A32" w:rsidRPr="00356449">
        <w:rPr>
          <w:color w:val="000000"/>
          <w:sz w:val="28"/>
          <w:szCs w:val="28"/>
        </w:rPr>
        <w:t>) за счет</w:t>
      </w:r>
      <w:r w:rsidRPr="00356449">
        <w:rPr>
          <w:color w:val="000000"/>
          <w:sz w:val="28"/>
          <w:szCs w:val="28"/>
        </w:rPr>
        <w:t xml:space="preserve"> </w:t>
      </w:r>
      <w:r w:rsidR="00984A32" w:rsidRPr="00356449">
        <w:rPr>
          <w:color w:val="000000"/>
          <w:sz w:val="28"/>
          <w:szCs w:val="28"/>
        </w:rPr>
        <w:t>прочих поступлений от использования имущества, находящегося в  собственности сельских поселений</w:t>
      </w:r>
      <w:r w:rsidR="005C44A9" w:rsidRPr="00356449">
        <w:rPr>
          <w:color w:val="000000"/>
          <w:sz w:val="28"/>
          <w:szCs w:val="28"/>
        </w:rPr>
        <w:t xml:space="preserve"> (</w:t>
      </w:r>
      <w:r w:rsidR="001F3812" w:rsidRPr="001F3812">
        <w:rPr>
          <w:bCs/>
          <w:iCs/>
          <w:sz w:val="28"/>
          <w:szCs w:val="28"/>
        </w:rPr>
        <w:t>прочие поступления от использования имущества, находящегося в  собственности сельских поселений</w:t>
      </w:r>
      <w:r w:rsidR="0068702C" w:rsidRPr="00356449">
        <w:rPr>
          <w:color w:val="000000"/>
          <w:sz w:val="28"/>
          <w:szCs w:val="28"/>
        </w:rPr>
        <w:t>, а так же платежей в целях возмещения убытков, причиненных уклонением от заключения муниципального контракта.</w:t>
      </w:r>
      <w:r w:rsidR="00954FAB">
        <w:rPr>
          <w:color w:val="000000"/>
          <w:sz w:val="28"/>
          <w:szCs w:val="28"/>
        </w:rPr>
        <w:t>)</w:t>
      </w:r>
      <w:r w:rsidR="0068702C" w:rsidRPr="00356449">
        <w:rPr>
          <w:color w:val="000000"/>
          <w:sz w:val="28"/>
          <w:szCs w:val="28"/>
        </w:rPr>
        <w:t xml:space="preserve">  </w:t>
      </w:r>
    </w:p>
    <w:p w:rsidR="00356449" w:rsidRDefault="00356449" w:rsidP="00984A32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1" w:hanging="1056"/>
        <w:jc w:val="center"/>
        <w:outlineLvl w:val="1"/>
        <w:rPr>
          <w:b/>
          <w:color w:val="000000"/>
          <w:sz w:val="28"/>
          <w:szCs w:val="28"/>
        </w:rPr>
      </w:pPr>
    </w:p>
    <w:p w:rsidR="00942C21" w:rsidRPr="00356449" w:rsidRDefault="00861275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1" w:hanging="1056"/>
        <w:jc w:val="center"/>
        <w:outlineLvl w:val="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Безвозмездные поступления</w:t>
      </w:r>
      <w:r w:rsidR="00942C21" w:rsidRPr="00356449">
        <w:rPr>
          <w:color w:val="000000"/>
          <w:sz w:val="28"/>
          <w:szCs w:val="28"/>
        </w:rPr>
        <w:t xml:space="preserve"> </w:t>
      </w:r>
    </w:p>
    <w:p w:rsidR="002966BF" w:rsidRPr="00356449" w:rsidRDefault="002966BF" w:rsidP="002966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Кассовое исполнение безвозмездных поступлений за </w:t>
      </w:r>
      <w:r w:rsidR="0068702C" w:rsidRPr="00356449">
        <w:rPr>
          <w:rFonts w:eastAsia="Calibri"/>
          <w:sz w:val="28"/>
          <w:szCs w:val="28"/>
          <w:lang w:eastAsia="en-US"/>
        </w:rPr>
        <w:t>полугодие</w:t>
      </w:r>
      <w:r w:rsidRPr="00356449">
        <w:rPr>
          <w:rFonts w:eastAsia="Calibri"/>
          <w:sz w:val="28"/>
          <w:szCs w:val="28"/>
          <w:lang w:eastAsia="en-US"/>
        </w:rPr>
        <w:t xml:space="preserve"> 202</w:t>
      </w:r>
      <w:r w:rsidR="0068702C" w:rsidRPr="00356449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</w:t>
      </w:r>
      <w:r w:rsidR="0068702C" w:rsidRPr="00356449">
        <w:rPr>
          <w:rFonts w:eastAsia="Calibri"/>
          <w:sz w:val="28"/>
          <w:szCs w:val="28"/>
          <w:lang w:eastAsia="en-US"/>
        </w:rPr>
        <w:t xml:space="preserve"> составило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="0068702C" w:rsidRPr="00356449">
        <w:rPr>
          <w:rFonts w:eastAsia="Calibri"/>
          <w:b/>
          <w:sz w:val="28"/>
          <w:szCs w:val="28"/>
          <w:lang w:eastAsia="en-US"/>
        </w:rPr>
        <w:t>1695,6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 xml:space="preserve"> или </w:t>
      </w:r>
      <w:r w:rsidR="0068702C" w:rsidRPr="00356449">
        <w:rPr>
          <w:rFonts w:eastAsia="Calibri"/>
          <w:b/>
          <w:sz w:val="28"/>
          <w:szCs w:val="28"/>
          <w:lang w:eastAsia="en-US"/>
        </w:rPr>
        <w:t>49,5</w:t>
      </w:r>
      <w:r w:rsidRPr="00356449">
        <w:rPr>
          <w:rFonts w:eastAsia="Calibri"/>
          <w:sz w:val="28"/>
          <w:szCs w:val="28"/>
          <w:lang w:eastAsia="en-US"/>
        </w:rPr>
        <w:t>% от утвержденных годовых назначений. По сравнению с аналогичным периодом 2021 года общий объем безвозмездных поступлений у</w:t>
      </w:r>
      <w:r w:rsidR="00D93412" w:rsidRPr="00356449">
        <w:rPr>
          <w:rFonts w:eastAsia="Calibri"/>
          <w:sz w:val="28"/>
          <w:szCs w:val="28"/>
          <w:lang w:eastAsia="en-US"/>
        </w:rPr>
        <w:t>меньшился</w:t>
      </w:r>
      <w:r w:rsidRPr="00356449">
        <w:rPr>
          <w:rFonts w:eastAsia="Calibri"/>
          <w:sz w:val="28"/>
          <w:szCs w:val="28"/>
          <w:lang w:eastAsia="en-US"/>
        </w:rPr>
        <w:t xml:space="preserve"> на </w:t>
      </w:r>
      <w:r w:rsidR="00D93412" w:rsidRPr="00356449">
        <w:rPr>
          <w:rFonts w:eastAsia="Calibri"/>
          <w:b/>
          <w:sz w:val="28"/>
          <w:szCs w:val="28"/>
          <w:lang w:eastAsia="en-US"/>
        </w:rPr>
        <w:t>13796,8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 xml:space="preserve"> или на </w:t>
      </w:r>
      <w:r w:rsidR="00D93412" w:rsidRPr="00356449">
        <w:rPr>
          <w:rFonts w:eastAsia="Calibri"/>
          <w:b/>
          <w:sz w:val="28"/>
          <w:szCs w:val="28"/>
          <w:lang w:eastAsia="en-US"/>
        </w:rPr>
        <w:t>89,1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процента.</w:t>
      </w:r>
    </w:p>
    <w:p w:rsidR="002966BF" w:rsidRPr="00356449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Дотации. </w:t>
      </w:r>
      <w:r w:rsidRPr="00356449">
        <w:rPr>
          <w:rFonts w:eastAsia="Calibri"/>
          <w:sz w:val="28"/>
          <w:szCs w:val="28"/>
          <w:lang w:eastAsia="en-US"/>
        </w:rPr>
        <w:t xml:space="preserve">Объем полученных дотаций на выравнивание бюджетной обеспеченности за </w:t>
      </w:r>
      <w:r w:rsidR="00D93412" w:rsidRPr="00356449">
        <w:rPr>
          <w:rFonts w:eastAsia="Calibri"/>
          <w:sz w:val="28"/>
          <w:szCs w:val="28"/>
          <w:lang w:eastAsia="en-US"/>
        </w:rPr>
        <w:t>полугодие</w:t>
      </w:r>
      <w:r w:rsidRPr="00356449">
        <w:rPr>
          <w:rFonts w:eastAsia="Calibri"/>
          <w:sz w:val="28"/>
          <w:szCs w:val="28"/>
          <w:lang w:eastAsia="en-US"/>
        </w:rPr>
        <w:t xml:space="preserve"> 2022 года составил в сумме </w:t>
      </w:r>
      <w:r w:rsidR="00D93412" w:rsidRPr="00356449">
        <w:rPr>
          <w:rFonts w:eastAsia="Calibri"/>
          <w:b/>
          <w:sz w:val="28"/>
          <w:szCs w:val="28"/>
          <w:lang w:eastAsia="en-US"/>
        </w:rPr>
        <w:t>1659,6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 xml:space="preserve">, что составило </w:t>
      </w:r>
      <w:r w:rsidR="00D93412" w:rsidRPr="00356449">
        <w:rPr>
          <w:rFonts w:eastAsia="Calibri"/>
          <w:b/>
          <w:sz w:val="28"/>
          <w:szCs w:val="28"/>
          <w:lang w:eastAsia="en-US"/>
        </w:rPr>
        <w:t>50,0</w:t>
      </w:r>
      <w:r w:rsidRPr="00356449">
        <w:rPr>
          <w:rFonts w:eastAsia="Calibri"/>
          <w:sz w:val="28"/>
          <w:szCs w:val="28"/>
          <w:lang w:eastAsia="en-US"/>
        </w:rPr>
        <w:t>% плановых назначений (</w:t>
      </w:r>
      <w:r w:rsidRPr="00356449">
        <w:rPr>
          <w:rFonts w:eastAsia="Calibri"/>
          <w:b/>
          <w:sz w:val="28"/>
          <w:szCs w:val="28"/>
          <w:lang w:eastAsia="en-US"/>
        </w:rPr>
        <w:t>3 318,8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 xml:space="preserve">). К аналогичному уровню 2021 года объем поступивших дотаций увеличился на </w:t>
      </w:r>
      <w:r w:rsidR="00D93412" w:rsidRPr="00356449">
        <w:rPr>
          <w:rFonts w:eastAsia="Calibri"/>
          <w:b/>
          <w:sz w:val="28"/>
          <w:szCs w:val="28"/>
          <w:lang w:eastAsia="en-US"/>
        </w:rPr>
        <w:t>3,6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поступлений на долю дотаций приходится </w:t>
      </w:r>
      <w:r w:rsidR="00D93412" w:rsidRPr="00356449">
        <w:rPr>
          <w:rFonts w:eastAsia="Calibri"/>
          <w:b/>
          <w:sz w:val="28"/>
          <w:szCs w:val="28"/>
          <w:lang w:eastAsia="en-US"/>
        </w:rPr>
        <w:t>97,9</w:t>
      </w:r>
      <w:r w:rsidRPr="00356449">
        <w:rPr>
          <w:rFonts w:ascii="Calibri" w:hAnsi="Calibri"/>
          <w:sz w:val="28"/>
          <w:szCs w:val="28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процентов.</w:t>
      </w:r>
    </w:p>
    <w:p w:rsidR="002966BF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Субвенции. </w:t>
      </w:r>
      <w:r w:rsidRPr="00356449">
        <w:rPr>
          <w:rFonts w:eastAsia="Calibri"/>
          <w:sz w:val="28"/>
          <w:szCs w:val="28"/>
          <w:lang w:eastAsia="en-US"/>
        </w:rPr>
        <w:t xml:space="preserve">При плановых назначениях в сумме </w:t>
      </w:r>
      <w:r w:rsidR="003025BB" w:rsidRPr="00356449">
        <w:rPr>
          <w:rFonts w:eastAsia="Calibri"/>
          <w:b/>
          <w:sz w:val="28"/>
          <w:szCs w:val="28"/>
          <w:lang w:eastAsia="en-US"/>
        </w:rPr>
        <w:t>103,9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 xml:space="preserve"> субвенции бюджетам сельских поселений на осуществление первичного воинского учета на территориях, где отсутствуют военные комиссариаты, за </w:t>
      </w:r>
      <w:r w:rsidR="00D93412" w:rsidRPr="00356449">
        <w:rPr>
          <w:rFonts w:eastAsia="Calibri"/>
          <w:sz w:val="28"/>
          <w:szCs w:val="28"/>
          <w:lang w:eastAsia="en-US"/>
        </w:rPr>
        <w:t>полугодие</w:t>
      </w:r>
      <w:r w:rsidRPr="00356449">
        <w:rPr>
          <w:rFonts w:eastAsia="Calibri"/>
          <w:sz w:val="28"/>
          <w:szCs w:val="28"/>
          <w:lang w:eastAsia="en-US"/>
        </w:rPr>
        <w:t xml:space="preserve"> 202</w:t>
      </w:r>
      <w:r w:rsidR="003025BB" w:rsidRPr="00356449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исполнены в сумме </w:t>
      </w:r>
      <w:r w:rsidR="00D93412" w:rsidRPr="00356449">
        <w:rPr>
          <w:rFonts w:eastAsia="Calibri"/>
          <w:b/>
          <w:sz w:val="28"/>
          <w:szCs w:val="28"/>
          <w:lang w:eastAsia="en-US"/>
        </w:rPr>
        <w:t>36,0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 xml:space="preserve">, что составило </w:t>
      </w:r>
      <w:r w:rsidR="00D93412" w:rsidRPr="00356449">
        <w:rPr>
          <w:rFonts w:eastAsia="Calibri"/>
          <w:b/>
          <w:sz w:val="28"/>
          <w:szCs w:val="28"/>
          <w:lang w:eastAsia="en-US"/>
        </w:rPr>
        <w:t>34,6</w:t>
      </w:r>
      <w:r w:rsidRPr="00356449">
        <w:rPr>
          <w:rFonts w:eastAsia="Calibri"/>
          <w:sz w:val="28"/>
          <w:szCs w:val="28"/>
          <w:lang w:eastAsia="en-US"/>
        </w:rPr>
        <w:t>% прогнозных назначений. К аналогичному уровню 202</w:t>
      </w:r>
      <w:r w:rsidR="003025BB" w:rsidRPr="00356449">
        <w:rPr>
          <w:rFonts w:eastAsia="Calibri"/>
          <w:sz w:val="28"/>
          <w:szCs w:val="28"/>
          <w:lang w:eastAsia="en-US"/>
        </w:rPr>
        <w:t>1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субвенций увеличил</w:t>
      </w:r>
      <w:r w:rsidR="00D93412" w:rsidRPr="00356449">
        <w:rPr>
          <w:rFonts w:eastAsia="Calibri"/>
          <w:sz w:val="28"/>
          <w:szCs w:val="28"/>
          <w:lang w:eastAsia="en-US"/>
        </w:rPr>
        <w:t>ся</w:t>
      </w:r>
      <w:r w:rsidRPr="00356449">
        <w:rPr>
          <w:rFonts w:eastAsia="Calibri"/>
          <w:sz w:val="28"/>
          <w:szCs w:val="28"/>
          <w:lang w:eastAsia="en-US"/>
        </w:rPr>
        <w:t xml:space="preserve"> на </w:t>
      </w:r>
      <w:r w:rsidR="00D93412" w:rsidRPr="00356449">
        <w:rPr>
          <w:rFonts w:eastAsia="Calibri"/>
          <w:b/>
          <w:sz w:val="28"/>
          <w:szCs w:val="28"/>
          <w:lang w:eastAsia="en-US"/>
        </w:rPr>
        <w:t>6,2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поступлений на долю субвенций приходится </w:t>
      </w:r>
      <w:r w:rsidR="00D93412" w:rsidRPr="00356449">
        <w:rPr>
          <w:rFonts w:eastAsia="Calibri"/>
          <w:b/>
          <w:sz w:val="28"/>
          <w:szCs w:val="28"/>
          <w:lang w:eastAsia="en-US"/>
        </w:rPr>
        <w:t>2,1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процента.</w:t>
      </w:r>
    </w:p>
    <w:p w:rsidR="00EF18B8" w:rsidRPr="000A6D51" w:rsidRDefault="00EF18B8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3812">
        <w:rPr>
          <w:rFonts w:eastAsia="Calibri"/>
          <w:b/>
          <w:i/>
          <w:sz w:val="28"/>
          <w:szCs w:val="28"/>
          <w:lang w:eastAsia="en-US"/>
        </w:rPr>
        <w:t>С</w:t>
      </w:r>
      <w:r w:rsidRPr="00EF18B8">
        <w:rPr>
          <w:rFonts w:eastAsia="Calibri"/>
          <w:b/>
          <w:sz w:val="28"/>
          <w:szCs w:val="28"/>
          <w:lang w:eastAsia="en-US"/>
        </w:rPr>
        <w:t>у</w:t>
      </w:r>
      <w:r w:rsidRPr="001F3812">
        <w:rPr>
          <w:rFonts w:eastAsia="Calibri"/>
          <w:b/>
          <w:i/>
          <w:sz w:val="28"/>
          <w:szCs w:val="28"/>
          <w:lang w:eastAsia="en-US"/>
        </w:rPr>
        <w:t xml:space="preserve">бсидии. </w:t>
      </w:r>
      <w:r w:rsidR="000A6D51">
        <w:rPr>
          <w:rFonts w:eastAsia="Calibri"/>
          <w:sz w:val="28"/>
          <w:szCs w:val="28"/>
          <w:lang w:eastAsia="en-US"/>
        </w:rPr>
        <w:t>Субсидии бюджетам сельских поселений на обеспечение комплексного развития сельских территорий на 2022 год н</w:t>
      </w:r>
      <w:r w:rsidR="00DB3D89">
        <w:rPr>
          <w:rFonts w:eastAsia="Calibri"/>
          <w:sz w:val="28"/>
          <w:szCs w:val="28"/>
          <w:lang w:eastAsia="en-US"/>
        </w:rPr>
        <w:t>е</w:t>
      </w:r>
      <w:r w:rsidR="000A6D51">
        <w:rPr>
          <w:rFonts w:eastAsia="Calibri"/>
          <w:sz w:val="28"/>
          <w:szCs w:val="28"/>
          <w:lang w:eastAsia="en-US"/>
        </w:rPr>
        <w:t xml:space="preserve"> запланирован</w:t>
      </w:r>
      <w:r w:rsidR="007729E0">
        <w:rPr>
          <w:rFonts w:eastAsia="Calibri"/>
          <w:sz w:val="28"/>
          <w:szCs w:val="28"/>
          <w:lang w:eastAsia="en-US"/>
        </w:rPr>
        <w:t>ы</w:t>
      </w:r>
      <w:r w:rsidR="000A6D51">
        <w:rPr>
          <w:rFonts w:eastAsia="Calibri"/>
          <w:sz w:val="28"/>
          <w:szCs w:val="28"/>
          <w:lang w:eastAsia="en-US"/>
        </w:rPr>
        <w:t xml:space="preserve">. По сравнению </w:t>
      </w:r>
      <w:r w:rsidR="00726AEB">
        <w:rPr>
          <w:rFonts w:eastAsia="Calibri"/>
          <w:sz w:val="28"/>
          <w:szCs w:val="28"/>
          <w:lang w:eastAsia="en-US"/>
        </w:rPr>
        <w:t>с аналогичным периодом</w:t>
      </w:r>
      <w:r w:rsidR="000A6D51">
        <w:rPr>
          <w:rFonts w:eastAsia="Calibri"/>
          <w:sz w:val="28"/>
          <w:szCs w:val="28"/>
          <w:lang w:eastAsia="en-US"/>
        </w:rPr>
        <w:t xml:space="preserve"> 2021 года объем поступивших субсидий уменьшился на </w:t>
      </w:r>
      <w:r w:rsidR="000A6D51" w:rsidRPr="000A6D51">
        <w:rPr>
          <w:rFonts w:eastAsia="Calibri"/>
          <w:b/>
          <w:sz w:val="28"/>
          <w:szCs w:val="28"/>
          <w:lang w:eastAsia="en-US"/>
        </w:rPr>
        <w:t>13806,6</w:t>
      </w:r>
      <w:r w:rsidR="000A6D51"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942C21" w:rsidRPr="00356449" w:rsidRDefault="00942C21" w:rsidP="0067729E">
      <w:pPr>
        <w:widowControl/>
        <w:autoSpaceDE/>
        <w:autoSpaceDN/>
        <w:adjustRightInd/>
        <w:ind w:left="10" w:right="58" w:firstLine="698"/>
        <w:jc w:val="both"/>
        <w:rPr>
          <w:color w:val="000000"/>
          <w:sz w:val="28"/>
          <w:szCs w:val="28"/>
        </w:rPr>
      </w:pPr>
    </w:p>
    <w:p w:rsidR="00CC6645" w:rsidRPr="00356449" w:rsidRDefault="00CC6645" w:rsidP="00861275">
      <w:pPr>
        <w:keepNext/>
        <w:keepLines/>
        <w:widowControl/>
        <w:autoSpaceDE/>
        <w:autoSpaceDN/>
        <w:adjustRightInd/>
        <w:ind w:right="1563" w:firstLine="1"/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356449">
        <w:rPr>
          <w:b/>
          <w:color w:val="000000"/>
          <w:sz w:val="28"/>
          <w:szCs w:val="28"/>
          <w:u w:val="single"/>
        </w:rPr>
        <w:t xml:space="preserve">Исполнение расходной части бюджета </w:t>
      </w:r>
      <w:r w:rsidR="0043029E" w:rsidRPr="00356449">
        <w:rPr>
          <w:b/>
          <w:color w:val="000000"/>
          <w:sz w:val="28"/>
          <w:szCs w:val="28"/>
          <w:u w:val="single"/>
        </w:rPr>
        <w:t>поселения</w:t>
      </w:r>
    </w:p>
    <w:p w:rsidR="00CC6645" w:rsidRPr="00356449" w:rsidRDefault="00CC6645" w:rsidP="0067729E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</w:p>
    <w:p w:rsidR="00954FAB" w:rsidRDefault="00CC6645" w:rsidP="00B21E8A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Утвержденный объем бюджетных назначений на 202</w:t>
      </w:r>
      <w:r w:rsidR="00B959F3" w:rsidRPr="00356449">
        <w:rPr>
          <w:color w:val="000000"/>
          <w:sz w:val="28"/>
          <w:szCs w:val="28"/>
        </w:rPr>
        <w:t>2</w:t>
      </w:r>
      <w:r w:rsidRPr="00356449">
        <w:rPr>
          <w:color w:val="000000"/>
          <w:sz w:val="28"/>
          <w:szCs w:val="28"/>
        </w:rPr>
        <w:t xml:space="preserve"> </w:t>
      </w:r>
      <w:r w:rsidR="00726AEB" w:rsidRPr="00356449">
        <w:rPr>
          <w:color w:val="000000"/>
          <w:sz w:val="28"/>
          <w:szCs w:val="28"/>
        </w:rPr>
        <w:t xml:space="preserve">год </w:t>
      </w:r>
      <w:r w:rsidR="00726AEB">
        <w:rPr>
          <w:color w:val="000000"/>
          <w:sz w:val="28"/>
          <w:szCs w:val="28"/>
        </w:rPr>
        <w:t>составляет</w:t>
      </w:r>
      <w:r w:rsidRPr="00356449">
        <w:rPr>
          <w:color w:val="000000"/>
          <w:sz w:val="28"/>
          <w:szCs w:val="28"/>
        </w:rPr>
        <w:t xml:space="preserve"> </w:t>
      </w:r>
    </w:p>
    <w:p w:rsidR="00CC6645" w:rsidRPr="00356449" w:rsidRDefault="00696F20" w:rsidP="00954FAB">
      <w:pPr>
        <w:widowControl/>
        <w:autoSpaceDE/>
        <w:autoSpaceDN/>
        <w:adjustRightInd/>
        <w:ind w:left="-10" w:right="61" w:firstLine="10"/>
        <w:jc w:val="both"/>
        <w:rPr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>12 918,1</w:t>
      </w:r>
      <w:r w:rsidR="00B959F3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B959F3" w:rsidRPr="00356449">
        <w:rPr>
          <w:color w:val="000000"/>
          <w:sz w:val="28"/>
          <w:szCs w:val="28"/>
        </w:rPr>
        <w:t>тыс.</w:t>
      </w:r>
      <w:r w:rsidR="00CC6645" w:rsidRPr="00356449">
        <w:rPr>
          <w:color w:val="000000"/>
          <w:sz w:val="28"/>
          <w:szCs w:val="28"/>
        </w:rPr>
        <w:t>рублей</w:t>
      </w:r>
      <w:proofErr w:type="spellEnd"/>
      <w:proofErr w:type="gramEnd"/>
      <w:r w:rsidR="00CC6645" w:rsidRPr="00356449">
        <w:rPr>
          <w:color w:val="000000"/>
          <w:sz w:val="28"/>
          <w:szCs w:val="28"/>
        </w:rPr>
        <w:t xml:space="preserve">. Бюджетные обязательства по расходной части бюджета исполнены в </w:t>
      </w:r>
      <w:proofErr w:type="gramStart"/>
      <w:r w:rsidR="00CC6645" w:rsidRPr="00356449">
        <w:rPr>
          <w:color w:val="000000"/>
          <w:sz w:val="28"/>
          <w:szCs w:val="28"/>
        </w:rPr>
        <w:t>сумме</w:t>
      </w:r>
      <w:r w:rsidR="00954FAB">
        <w:rPr>
          <w:color w:val="000000"/>
          <w:sz w:val="28"/>
          <w:szCs w:val="28"/>
        </w:rPr>
        <w:t xml:space="preserve"> </w:t>
      </w:r>
      <w:r w:rsidR="00CC6645" w:rsidRPr="00356449">
        <w:rPr>
          <w:color w:val="000000"/>
          <w:sz w:val="28"/>
          <w:szCs w:val="28"/>
        </w:rPr>
        <w:t xml:space="preserve"> </w:t>
      </w:r>
      <w:r w:rsidRPr="00356449">
        <w:rPr>
          <w:b/>
          <w:color w:val="000000"/>
          <w:sz w:val="28"/>
          <w:szCs w:val="28"/>
        </w:rPr>
        <w:t>5</w:t>
      </w:r>
      <w:proofErr w:type="gramEnd"/>
      <w:r w:rsidRPr="00356449">
        <w:rPr>
          <w:b/>
          <w:color w:val="000000"/>
          <w:sz w:val="28"/>
          <w:szCs w:val="28"/>
        </w:rPr>
        <w:t xml:space="preserve"> 445,9 </w:t>
      </w:r>
      <w:proofErr w:type="spellStart"/>
      <w:r w:rsidR="00B959F3" w:rsidRPr="00356449">
        <w:rPr>
          <w:color w:val="000000"/>
          <w:sz w:val="28"/>
          <w:szCs w:val="28"/>
        </w:rPr>
        <w:t>тыс.</w:t>
      </w:r>
      <w:r w:rsidR="00CC6645" w:rsidRPr="00356449">
        <w:rPr>
          <w:color w:val="000000"/>
          <w:sz w:val="28"/>
          <w:szCs w:val="28"/>
        </w:rPr>
        <w:t>рублей</w:t>
      </w:r>
      <w:proofErr w:type="spellEnd"/>
      <w:r w:rsidR="00CC6645" w:rsidRPr="00356449">
        <w:rPr>
          <w:color w:val="000000"/>
          <w:sz w:val="28"/>
          <w:szCs w:val="28"/>
        </w:rPr>
        <w:t xml:space="preserve">, или </w:t>
      </w:r>
      <w:r w:rsidRPr="00356449">
        <w:rPr>
          <w:b/>
          <w:color w:val="000000"/>
          <w:sz w:val="28"/>
          <w:szCs w:val="28"/>
        </w:rPr>
        <w:t>42,2</w:t>
      </w:r>
      <w:r w:rsidR="00CC6645" w:rsidRPr="00356449">
        <w:rPr>
          <w:color w:val="000000"/>
          <w:sz w:val="28"/>
          <w:szCs w:val="28"/>
        </w:rPr>
        <w:t>% от годовых бюд</w:t>
      </w:r>
      <w:r w:rsidR="00B21E8A" w:rsidRPr="00356449">
        <w:rPr>
          <w:color w:val="000000"/>
          <w:sz w:val="28"/>
          <w:szCs w:val="28"/>
        </w:rPr>
        <w:t xml:space="preserve">жетных назначений, утвержденных </w:t>
      </w:r>
      <w:r w:rsidR="00B21E8A" w:rsidRPr="00356449">
        <w:rPr>
          <w:sz w:val="28"/>
          <w:szCs w:val="28"/>
        </w:rPr>
        <w:t xml:space="preserve">Решением Совета депутатов Степаниковского сельского поселения Вяземского района Смоленской области от 30.12.2021 №43 «О бюджете Степаниковского сельского поселения Вяземского района </w:t>
      </w:r>
      <w:r w:rsidR="00B21E8A" w:rsidRPr="00356449">
        <w:rPr>
          <w:sz w:val="28"/>
          <w:szCs w:val="28"/>
        </w:rPr>
        <w:lastRenderedPageBreak/>
        <w:t xml:space="preserve">Смоленской области на 2022 год и на плановый период 2023 и 2024 годов» </w:t>
      </w:r>
      <w:r w:rsidR="00954FAB">
        <w:rPr>
          <w:sz w:val="28"/>
          <w:szCs w:val="28"/>
        </w:rPr>
        <w:t>(</w:t>
      </w:r>
      <w:r w:rsidR="00B21E8A" w:rsidRPr="00356449">
        <w:rPr>
          <w:sz w:val="28"/>
          <w:szCs w:val="28"/>
        </w:rPr>
        <w:t>с изменениями</w:t>
      </w:r>
      <w:r w:rsidR="00954FAB">
        <w:rPr>
          <w:sz w:val="28"/>
          <w:szCs w:val="28"/>
        </w:rPr>
        <w:t>)</w:t>
      </w:r>
      <w:r w:rsidR="00B21E8A" w:rsidRPr="00356449">
        <w:rPr>
          <w:sz w:val="28"/>
          <w:szCs w:val="28"/>
        </w:rPr>
        <w:t>.</w:t>
      </w:r>
    </w:p>
    <w:p w:rsidR="00CC6645" w:rsidRPr="00356449" w:rsidRDefault="00CC6645" w:rsidP="0067729E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В абсолютном выражении исполнение бюджетных ассигнований за </w:t>
      </w:r>
      <w:r w:rsidR="00B21E8A" w:rsidRPr="00356449">
        <w:rPr>
          <w:color w:val="000000"/>
          <w:sz w:val="28"/>
          <w:szCs w:val="28"/>
        </w:rPr>
        <w:t>полугодие</w:t>
      </w:r>
      <w:r w:rsidR="0067729E" w:rsidRPr="00356449">
        <w:rPr>
          <w:color w:val="000000"/>
          <w:sz w:val="28"/>
          <w:szCs w:val="28"/>
        </w:rPr>
        <w:t xml:space="preserve"> 2022</w:t>
      </w:r>
      <w:r w:rsidRPr="00356449">
        <w:rPr>
          <w:color w:val="000000"/>
          <w:sz w:val="28"/>
          <w:szCs w:val="28"/>
        </w:rPr>
        <w:t xml:space="preserve"> года </w:t>
      </w:r>
      <w:r w:rsidR="0067729E" w:rsidRPr="00356449">
        <w:rPr>
          <w:color w:val="000000"/>
          <w:sz w:val="28"/>
          <w:szCs w:val="28"/>
        </w:rPr>
        <w:t>ниже</w:t>
      </w:r>
      <w:r w:rsidRPr="00356449">
        <w:rPr>
          <w:color w:val="000000"/>
          <w:sz w:val="28"/>
          <w:szCs w:val="28"/>
        </w:rPr>
        <w:t xml:space="preserve"> аналогичного показателя 202</w:t>
      </w:r>
      <w:r w:rsidR="0067729E" w:rsidRPr="00356449">
        <w:rPr>
          <w:color w:val="000000"/>
          <w:sz w:val="28"/>
          <w:szCs w:val="28"/>
        </w:rPr>
        <w:t>1</w:t>
      </w:r>
      <w:r w:rsidRPr="00356449">
        <w:rPr>
          <w:color w:val="000000"/>
          <w:sz w:val="28"/>
          <w:szCs w:val="28"/>
        </w:rPr>
        <w:t xml:space="preserve"> года на </w:t>
      </w:r>
      <w:r w:rsidR="00B21E8A" w:rsidRPr="00356449">
        <w:rPr>
          <w:b/>
          <w:color w:val="000000"/>
          <w:sz w:val="28"/>
          <w:szCs w:val="28"/>
        </w:rPr>
        <w:t>14208,</w:t>
      </w:r>
      <w:proofErr w:type="gramStart"/>
      <w:r w:rsidR="00B21E8A" w:rsidRPr="00356449">
        <w:rPr>
          <w:b/>
          <w:color w:val="000000"/>
          <w:sz w:val="28"/>
          <w:szCs w:val="28"/>
        </w:rPr>
        <w:t>3</w:t>
      </w:r>
      <w:r w:rsidR="00547853" w:rsidRPr="00356449">
        <w:rPr>
          <w:b/>
          <w:color w:val="000000"/>
          <w:sz w:val="28"/>
          <w:szCs w:val="28"/>
        </w:rPr>
        <w:t xml:space="preserve"> </w:t>
      </w:r>
      <w:r w:rsidR="00547853" w:rsidRPr="00356449">
        <w:rPr>
          <w:color w:val="000000"/>
          <w:sz w:val="28"/>
          <w:szCs w:val="28"/>
        </w:rPr>
        <w:t xml:space="preserve"> тыс.</w:t>
      </w:r>
      <w:proofErr w:type="gramEnd"/>
      <w:r w:rsidR="00547853" w:rsidRPr="00356449">
        <w:rPr>
          <w:color w:val="000000"/>
          <w:sz w:val="28"/>
          <w:szCs w:val="28"/>
        </w:rPr>
        <w:t xml:space="preserve"> рублей</w:t>
      </w:r>
      <w:r w:rsidRPr="00356449">
        <w:rPr>
          <w:color w:val="000000"/>
          <w:sz w:val="28"/>
          <w:szCs w:val="28"/>
        </w:rPr>
        <w:t xml:space="preserve">. </w:t>
      </w:r>
    </w:p>
    <w:p w:rsidR="001906FB" w:rsidRDefault="00CC6645" w:rsidP="0067729E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Сведения о кассовом исполнении расходов бюджета </w:t>
      </w:r>
      <w:r w:rsidR="00547853" w:rsidRPr="00356449">
        <w:rPr>
          <w:color w:val="000000"/>
          <w:sz w:val="28"/>
          <w:szCs w:val="28"/>
        </w:rPr>
        <w:t>поселения</w:t>
      </w:r>
      <w:r w:rsidRPr="00356449">
        <w:rPr>
          <w:color w:val="000000"/>
          <w:sz w:val="28"/>
          <w:szCs w:val="28"/>
        </w:rPr>
        <w:t xml:space="preserve"> за </w:t>
      </w:r>
      <w:r w:rsidR="00547853" w:rsidRPr="00356449">
        <w:rPr>
          <w:color w:val="000000"/>
          <w:sz w:val="28"/>
          <w:szCs w:val="28"/>
        </w:rPr>
        <w:t>полугодие</w:t>
      </w:r>
      <w:r w:rsidR="0067729E" w:rsidRPr="00356449">
        <w:rPr>
          <w:color w:val="000000"/>
          <w:sz w:val="28"/>
          <w:szCs w:val="28"/>
        </w:rPr>
        <w:t xml:space="preserve"> 2022</w:t>
      </w:r>
      <w:r w:rsidRPr="00356449">
        <w:rPr>
          <w:color w:val="000000"/>
          <w:sz w:val="28"/>
          <w:szCs w:val="28"/>
        </w:rPr>
        <w:t xml:space="preserve"> года в разрезе разделов функциональной классификации расходов бюджета представлены в таблице </w:t>
      </w:r>
      <w:r w:rsidR="004F2C25" w:rsidRPr="00356449">
        <w:rPr>
          <w:color w:val="000000"/>
          <w:sz w:val="28"/>
          <w:szCs w:val="28"/>
        </w:rPr>
        <w:t>№3</w:t>
      </w:r>
    </w:p>
    <w:p w:rsidR="00954FAB" w:rsidRDefault="00954FAB" w:rsidP="0067729E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</w:p>
    <w:p w:rsidR="001906FB" w:rsidRDefault="004F2C25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</w:t>
      </w:r>
      <w:proofErr w:type="gramStart"/>
      <w:r>
        <w:rPr>
          <w:color w:val="000000"/>
          <w:sz w:val="24"/>
          <w:szCs w:val="24"/>
        </w:rPr>
        <w:t xml:space="preserve">3( </w:t>
      </w:r>
      <w:proofErr w:type="spellStart"/>
      <w:r>
        <w:rPr>
          <w:color w:val="000000"/>
          <w:sz w:val="24"/>
          <w:szCs w:val="24"/>
        </w:rPr>
        <w:t>тыс</w:t>
      </w:r>
      <w:proofErr w:type="gramEnd"/>
      <w:r>
        <w:rPr>
          <w:color w:val="000000"/>
          <w:sz w:val="24"/>
          <w:szCs w:val="24"/>
        </w:rPr>
        <w:t>.рублей</w:t>
      </w:r>
      <w:proofErr w:type="spellEnd"/>
      <w:r>
        <w:rPr>
          <w:color w:val="000000"/>
          <w:sz w:val="24"/>
          <w:szCs w:val="24"/>
        </w:rPr>
        <w:t>)</w:t>
      </w:r>
    </w:p>
    <w:p w:rsidR="00954FAB" w:rsidRDefault="00954FAB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tbl>
      <w:tblPr>
        <w:tblW w:w="993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0"/>
        <w:gridCol w:w="425"/>
        <w:gridCol w:w="428"/>
        <w:gridCol w:w="832"/>
        <w:gridCol w:w="851"/>
        <w:gridCol w:w="708"/>
        <w:gridCol w:w="711"/>
        <w:gridCol w:w="850"/>
        <w:gridCol w:w="709"/>
        <w:gridCol w:w="8"/>
        <w:gridCol w:w="843"/>
        <w:gridCol w:w="8"/>
        <w:gridCol w:w="862"/>
        <w:gridCol w:w="711"/>
        <w:gridCol w:w="11"/>
      </w:tblGrid>
      <w:tr w:rsidR="004F2C25" w:rsidRPr="001906FB" w:rsidTr="007D327C">
        <w:trPr>
          <w:cantSplit/>
          <w:trHeight w:val="113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2C25" w:rsidRPr="004F2C25" w:rsidRDefault="004F2C25" w:rsidP="00954FAB">
            <w:pPr>
              <w:widowControl/>
              <w:autoSpaceDE/>
              <w:autoSpaceDN/>
              <w:adjustRightInd/>
              <w:ind w:left="-10" w:right="61"/>
              <w:rPr>
                <w:b/>
                <w:bCs/>
                <w:sz w:val="18"/>
                <w:szCs w:val="18"/>
              </w:rPr>
            </w:pPr>
            <w:r w:rsidRPr="004F2C25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4F2C25" w:rsidRPr="004F2C25" w:rsidRDefault="004F2C25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4F2C25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4F2C25" w:rsidRPr="004F2C25" w:rsidRDefault="004F2C25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4F2C25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4F2C25" w:rsidRPr="004F2C25" w:rsidRDefault="004F2C25" w:rsidP="004F2C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4F2C25">
              <w:rPr>
                <w:b/>
                <w:bCs/>
                <w:sz w:val="18"/>
                <w:szCs w:val="18"/>
              </w:rPr>
              <w:t>решение о бюджете от 30.12.2021 №43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4F2C25" w:rsidRPr="004F2C25" w:rsidRDefault="004F2C25" w:rsidP="004F2C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F2C25">
              <w:rPr>
                <w:b/>
                <w:bCs/>
                <w:sz w:val="18"/>
                <w:szCs w:val="18"/>
              </w:rPr>
              <w:t>бюджетая</w:t>
            </w:r>
            <w:proofErr w:type="spellEnd"/>
            <w:r w:rsidRPr="004F2C25">
              <w:rPr>
                <w:b/>
                <w:bCs/>
                <w:sz w:val="18"/>
                <w:szCs w:val="18"/>
              </w:rPr>
              <w:t xml:space="preserve"> роспись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4F2C25" w:rsidRPr="004F2C25" w:rsidRDefault="004F2C25" w:rsidP="004F2C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F2C25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4F2C25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F2C25">
              <w:rPr>
                <w:b/>
                <w:bCs/>
                <w:sz w:val="18"/>
                <w:szCs w:val="18"/>
              </w:rPr>
              <w:t>бюдж</w:t>
            </w:r>
            <w:proofErr w:type="spellEnd"/>
            <w:r w:rsidRPr="004F2C25">
              <w:rPr>
                <w:b/>
                <w:bCs/>
                <w:sz w:val="18"/>
                <w:szCs w:val="18"/>
              </w:rPr>
              <w:t>. росписи от решения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4F2C25" w:rsidRPr="004F2C25" w:rsidRDefault="004F2C25" w:rsidP="004F2C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F2C25">
              <w:rPr>
                <w:b/>
                <w:bCs/>
                <w:sz w:val="18"/>
                <w:szCs w:val="18"/>
              </w:rPr>
              <w:t>испол</w:t>
            </w:r>
            <w:proofErr w:type="spellEnd"/>
            <w:r w:rsidRPr="004F2C25">
              <w:rPr>
                <w:b/>
                <w:bCs/>
                <w:sz w:val="18"/>
                <w:szCs w:val="18"/>
              </w:rPr>
              <w:t>. бюджета за полугодие 2022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2C25" w:rsidRPr="004F2C25" w:rsidRDefault="004F2C25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4F2C25">
              <w:rPr>
                <w:b/>
                <w:bCs/>
                <w:sz w:val="18"/>
                <w:szCs w:val="18"/>
              </w:rPr>
              <w:t>отклонение исполнение бюджета к плановым показателям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4F2C25" w:rsidRPr="004F2C25" w:rsidRDefault="004F2C25" w:rsidP="004F2C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4F2C25">
              <w:rPr>
                <w:b/>
                <w:bCs/>
                <w:sz w:val="18"/>
                <w:szCs w:val="18"/>
              </w:rPr>
              <w:t xml:space="preserve">исполнение бюджета за </w:t>
            </w:r>
            <w:proofErr w:type="spellStart"/>
            <w:r w:rsidRPr="004F2C25">
              <w:rPr>
                <w:b/>
                <w:bCs/>
                <w:sz w:val="18"/>
                <w:szCs w:val="18"/>
              </w:rPr>
              <w:t>поугодие</w:t>
            </w:r>
            <w:proofErr w:type="spellEnd"/>
            <w:r w:rsidRPr="004F2C25">
              <w:rPr>
                <w:b/>
                <w:bCs/>
                <w:sz w:val="18"/>
                <w:szCs w:val="18"/>
              </w:rPr>
              <w:t xml:space="preserve">   2021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2C25" w:rsidRPr="004F2C25" w:rsidRDefault="004F2C25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4F2C25">
              <w:rPr>
                <w:b/>
                <w:bCs/>
                <w:sz w:val="18"/>
                <w:szCs w:val="18"/>
              </w:rPr>
              <w:t>отклонение полугодие 2022 к полугодию 2021</w:t>
            </w:r>
          </w:p>
        </w:tc>
      </w:tr>
      <w:tr w:rsidR="004F2C25" w:rsidRPr="001906FB" w:rsidTr="007D327C">
        <w:trPr>
          <w:gridAfter w:val="1"/>
          <w:wAfter w:w="11" w:type="dxa"/>
          <w:trHeight w:val="52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C25" w:rsidRPr="004F2C25" w:rsidRDefault="004F2C25" w:rsidP="001906F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C25" w:rsidRPr="004F2C25" w:rsidRDefault="004F2C25" w:rsidP="001906F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C25" w:rsidRPr="004F2C25" w:rsidRDefault="004F2C25" w:rsidP="001906F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C25" w:rsidRPr="004F2C25" w:rsidRDefault="004F2C25" w:rsidP="001906F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C25" w:rsidRPr="004F2C25" w:rsidRDefault="004F2C25" w:rsidP="001906F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C25" w:rsidRPr="004F2C25" w:rsidRDefault="004F2C25" w:rsidP="001906F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C25" w:rsidRPr="004F2C25" w:rsidRDefault="004F2C25" w:rsidP="001906F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2C25" w:rsidRPr="004F2C25" w:rsidRDefault="004F2C25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4F2C25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2C25" w:rsidRPr="004F2C25" w:rsidRDefault="004F2C25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4F2C25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C25" w:rsidRPr="004F2C25" w:rsidRDefault="004F2C25" w:rsidP="001906F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2C25" w:rsidRPr="004F2C25" w:rsidRDefault="004F2C25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4F2C25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2C25" w:rsidRPr="004F2C25" w:rsidRDefault="004F2C25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4F2C25">
              <w:rPr>
                <w:b/>
                <w:bCs/>
                <w:sz w:val="18"/>
                <w:szCs w:val="18"/>
              </w:rPr>
              <w:t>(%)</w:t>
            </w:r>
          </w:p>
        </w:tc>
      </w:tr>
      <w:tr w:rsidR="001906FB" w:rsidRPr="001906FB" w:rsidTr="007D327C">
        <w:trPr>
          <w:gridAfter w:val="1"/>
          <w:wAfter w:w="11" w:type="dxa"/>
          <w:trHeight w:val="2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5 462,2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5 482,2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2 227,9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1906FB">
              <w:rPr>
                <w:b/>
                <w:bCs/>
                <w:i/>
                <w:iCs/>
                <w:sz w:val="16"/>
                <w:szCs w:val="16"/>
              </w:rPr>
              <w:t>-3 234,3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1906FB">
              <w:rPr>
                <w:b/>
                <w:bCs/>
                <w:i/>
                <w:iCs/>
                <w:sz w:val="16"/>
                <w:szCs w:val="16"/>
              </w:rPr>
              <w:t>40,8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1 978,5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249,4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1906FB">
              <w:rPr>
                <w:b/>
                <w:bCs/>
                <w:i/>
                <w:iCs/>
                <w:sz w:val="16"/>
                <w:szCs w:val="16"/>
              </w:rPr>
              <w:t>112,6</w:t>
            </w:r>
          </w:p>
        </w:tc>
      </w:tr>
      <w:tr w:rsidR="001906FB" w:rsidRPr="001906FB" w:rsidTr="007D327C">
        <w:trPr>
          <w:gridAfter w:val="1"/>
          <w:wAfter w:w="11" w:type="dxa"/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609,5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609,5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220,1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-389,4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36,1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197,6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22,5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111,4</w:t>
            </w:r>
          </w:p>
        </w:tc>
      </w:tr>
      <w:tr w:rsidR="001906FB" w:rsidRPr="001906FB" w:rsidTr="007D327C">
        <w:trPr>
          <w:gridAfter w:val="1"/>
          <w:wAfter w:w="11" w:type="dxa"/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Функционирование представительных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1906FB" w:rsidRPr="001906FB" w:rsidTr="007D327C">
        <w:trPr>
          <w:gridAfter w:val="1"/>
          <w:wAfter w:w="11" w:type="dxa"/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Функционирование исполнительных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4 597,7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4 464,4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-133,3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1 876,9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-2 720,8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40,8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1 748,7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128,2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107,3</w:t>
            </w:r>
          </w:p>
        </w:tc>
      </w:tr>
      <w:tr w:rsidR="001906FB" w:rsidRPr="001906FB" w:rsidTr="007D327C">
        <w:trPr>
          <w:gridAfter w:val="1"/>
          <w:wAfter w:w="11" w:type="dxa"/>
          <w:trHeight w:val="22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 xml:space="preserve">Межбюджетные трансферты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20,7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1906FB" w:rsidRPr="001906FB" w:rsidTr="007D327C">
        <w:trPr>
          <w:gridAfter w:val="1"/>
          <w:wAfter w:w="11" w:type="dxa"/>
          <w:trHeight w:val="22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Обеспечение проведения выборов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243,3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173,3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х</w:t>
            </w:r>
          </w:p>
        </w:tc>
      </w:tr>
      <w:tr w:rsidR="001906FB" w:rsidRPr="001906FB" w:rsidTr="007D327C">
        <w:trPr>
          <w:gridAfter w:val="1"/>
          <w:wAfter w:w="11" w:type="dxa"/>
          <w:trHeight w:val="22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33,6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-20,0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-53,6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1906FB" w:rsidRPr="001906FB" w:rsidTr="007D327C">
        <w:trPr>
          <w:gridAfter w:val="1"/>
          <w:wAfter w:w="11" w:type="dxa"/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109,5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99,5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11,5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97,5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947,8</w:t>
            </w:r>
          </w:p>
        </w:tc>
      </w:tr>
      <w:tr w:rsidR="001906FB" w:rsidRPr="001906FB" w:rsidTr="007D327C">
        <w:trPr>
          <w:gridAfter w:val="1"/>
          <w:wAfter w:w="11" w:type="dxa"/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90,5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-13,4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-67,9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34,6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29,8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6,2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120,8</w:t>
            </w:r>
          </w:p>
        </w:tc>
      </w:tr>
      <w:tr w:rsidR="001906FB" w:rsidRPr="001906FB" w:rsidTr="007D327C">
        <w:trPr>
          <w:gridAfter w:val="1"/>
          <w:wAfter w:w="11" w:type="dxa"/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90,5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-13,4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-67,9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34,6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29,8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6,2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120,8</w:t>
            </w:r>
          </w:p>
        </w:tc>
      </w:tr>
      <w:tr w:rsidR="001906FB" w:rsidRPr="001906FB" w:rsidTr="007D327C">
        <w:trPr>
          <w:gridAfter w:val="1"/>
          <w:wAfter w:w="11" w:type="dxa"/>
          <w:trHeight w:val="4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-42,8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14,4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27,1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-19,9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26,6</w:t>
            </w:r>
          </w:p>
        </w:tc>
      </w:tr>
      <w:tr w:rsidR="001906FB" w:rsidRPr="001906FB" w:rsidTr="007D327C">
        <w:trPr>
          <w:gridAfter w:val="1"/>
          <w:wAfter w:w="11" w:type="dxa"/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6"/>
                <w:szCs w:val="16"/>
              </w:rPr>
            </w:pPr>
            <w:r w:rsidRPr="001906FB">
              <w:rPr>
                <w:i/>
                <w:iCs/>
                <w:color w:val="000000"/>
                <w:sz w:val="16"/>
                <w:szCs w:val="16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-19,8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26,7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15,2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-8,0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47,4</w:t>
            </w:r>
          </w:p>
        </w:tc>
      </w:tr>
      <w:tr w:rsidR="001906FB" w:rsidRPr="001906FB" w:rsidTr="007D327C">
        <w:trPr>
          <w:gridAfter w:val="1"/>
          <w:wAfter w:w="11" w:type="dxa"/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6"/>
                <w:szCs w:val="16"/>
              </w:rPr>
            </w:pPr>
            <w:r w:rsidRPr="001906FB">
              <w:rPr>
                <w:i/>
                <w:iCs/>
                <w:color w:val="000000"/>
                <w:sz w:val="16"/>
                <w:szCs w:val="16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11,9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-11,9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1906FB" w:rsidRPr="001906FB" w:rsidTr="007D327C">
        <w:trPr>
          <w:gridAfter w:val="1"/>
          <w:wAfter w:w="11" w:type="dxa"/>
          <w:trHeight w:val="2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1 465,9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7 373,1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5 907,2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792,9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-673,0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54,1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1 144,0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-351,1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69,3</w:t>
            </w:r>
          </w:p>
        </w:tc>
      </w:tr>
      <w:tr w:rsidR="001906FB" w:rsidRPr="001906FB" w:rsidTr="007D327C">
        <w:trPr>
          <w:gridAfter w:val="1"/>
          <w:wAfter w:w="11" w:type="dxa"/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1 464,9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7 372,1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5 907,2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792,9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-672,0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54,1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1 143,0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-350,1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69,4</w:t>
            </w:r>
          </w:p>
        </w:tc>
      </w:tr>
      <w:tr w:rsidR="001906FB" w:rsidRPr="001906FB" w:rsidTr="007D327C">
        <w:trPr>
          <w:gridAfter w:val="1"/>
          <w:wAfter w:w="11" w:type="dxa"/>
          <w:trHeight w:val="40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-1,0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1906FB" w:rsidRPr="001906FB" w:rsidTr="007D327C">
        <w:trPr>
          <w:gridAfter w:val="1"/>
          <w:wAfter w:w="11" w:type="dxa"/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 xml:space="preserve">Жилищно-коммунальное хозяйство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5 696,7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5 656,7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-40,0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2 258,5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-3 438,2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39,6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16 409,7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-14 151,2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13,8</w:t>
            </w:r>
          </w:p>
        </w:tc>
      </w:tr>
      <w:tr w:rsidR="001906FB" w:rsidRPr="001906FB" w:rsidTr="007D327C">
        <w:trPr>
          <w:gridAfter w:val="1"/>
          <w:wAfter w:w="11" w:type="dxa"/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-50,0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-210,1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12,5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208,5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-178,6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14,3</w:t>
            </w:r>
          </w:p>
        </w:tc>
      </w:tr>
      <w:tr w:rsidR="001906FB" w:rsidRPr="001906FB" w:rsidTr="007D327C">
        <w:trPr>
          <w:gridAfter w:val="1"/>
          <w:wAfter w:w="11" w:type="dxa"/>
          <w:trHeight w:val="2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1 686,1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1 586,1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-100,0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1 010,0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-676,1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59,9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14 873,0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-13 863,0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6,8</w:t>
            </w:r>
          </w:p>
        </w:tc>
      </w:tr>
      <w:tr w:rsidR="001906FB" w:rsidRPr="001906FB" w:rsidTr="007D327C">
        <w:trPr>
          <w:gridAfter w:val="1"/>
          <w:wAfter w:w="11" w:type="dxa"/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3 770,6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3 880,6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110,0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1 218,6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-2 552,0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32,3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1 328,2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-109,6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91,7</w:t>
            </w:r>
          </w:p>
        </w:tc>
      </w:tr>
      <w:tr w:rsidR="001906FB" w:rsidRPr="001906FB" w:rsidTr="007D327C">
        <w:trPr>
          <w:gridAfter w:val="1"/>
          <w:wAfter w:w="11" w:type="dxa"/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83,4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83,4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0A6D51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31,7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51,7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263,1</w:t>
            </w:r>
          </w:p>
        </w:tc>
      </w:tr>
      <w:tr w:rsidR="001906FB" w:rsidRPr="001906FB" w:rsidTr="007D327C">
        <w:trPr>
          <w:gridAfter w:val="1"/>
          <w:wAfter w:w="11" w:type="dxa"/>
          <w:trHeight w:val="43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27,0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1906FB" w:rsidRPr="001906FB" w:rsidTr="007D327C">
        <w:trPr>
          <w:gridAfter w:val="1"/>
          <w:wAfter w:w="11" w:type="dxa"/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56,4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56,4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0A6D51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154,9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31,7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24,7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177,9</w:t>
            </w:r>
          </w:p>
        </w:tc>
      </w:tr>
      <w:tr w:rsidR="001906FB" w:rsidRPr="001906FB" w:rsidTr="007D327C">
        <w:trPr>
          <w:gridAfter w:val="1"/>
          <w:wAfter w:w="11" w:type="dxa"/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76,0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-36,0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52,6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33,4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6,6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119,8</w:t>
            </w:r>
          </w:p>
        </w:tc>
      </w:tr>
      <w:tr w:rsidR="001906FB" w:rsidRPr="001906FB" w:rsidTr="007D327C">
        <w:trPr>
          <w:gridAfter w:val="1"/>
          <w:wAfter w:w="11" w:type="dxa"/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66,0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-36,0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45,5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28,4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105,6</w:t>
            </w:r>
          </w:p>
        </w:tc>
      </w:tr>
      <w:tr w:rsidR="001906FB" w:rsidRPr="001906FB" w:rsidTr="007D327C">
        <w:trPr>
          <w:gridAfter w:val="1"/>
          <w:wAfter w:w="11" w:type="dxa"/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1906FB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1906FB" w:rsidRPr="001906FB" w:rsidTr="007D327C">
        <w:trPr>
          <w:gridAfter w:val="1"/>
          <w:wAfter w:w="11" w:type="dxa"/>
          <w:trHeight w:val="3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12 918,1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18 811,9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5 893,8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5 445,9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-7 472,2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42,2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19 654,2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-14 208,3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906FB" w:rsidRPr="001906FB" w:rsidRDefault="001906FB" w:rsidP="001906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1906FB">
              <w:rPr>
                <w:b/>
                <w:bCs/>
                <w:sz w:val="16"/>
                <w:szCs w:val="16"/>
              </w:rPr>
              <w:t>27,7</w:t>
            </w:r>
          </w:p>
        </w:tc>
      </w:tr>
    </w:tbl>
    <w:p w:rsidR="001906FB" w:rsidRDefault="001906FB" w:rsidP="007D327C">
      <w:pPr>
        <w:widowControl/>
        <w:tabs>
          <w:tab w:val="left" w:pos="8931"/>
        </w:tabs>
        <w:autoSpaceDE/>
        <w:autoSpaceDN/>
        <w:adjustRightInd/>
        <w:ind w:left="-10" w:right="61" w:firstLine="729"/>
        <w:jc w:val="both"/>
        <w:rPr>
          <w:color w:val="000000"/>
          <w:sz w:val="24"/>
          <w:szCs w:val="24"/>
        </w:rPr>
      </w:pPr>
    </w:p>
    <w:p w:rsidR="00016905" w:rsidRDefault="00016905" w:rsidP="00016905">
      <w:pPr>
        <w:ind w:firstLine="709"/>
        <w:jc w:val="both"/>
        <w:rPr>
          <w:sz w:val="24"/>
          <w:szCs w:val="24"/>
        </w:rPr>
      </w:pPr>
    </w:p>
    <w:p w:rsidR="00EB0B85" w:rsidRPr="00356449" w:rsidRDefault="00EB0B85" w:rsidP="00EB0B8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Анализ исполнения расходов бюджета сельского поселения по разделам и подразделам классификации расходов в отчетном периоде показал следующее.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01 «Общегосударственные вопросы»</w:t>
      </w:r>
      <w:r w:rsidRPr="00356449">
        <w:rPr>
          <w:sz w:val="28"/>
          <w:szCs w:val="28"/>
        </w:rPr>
        <w:t xml:space="preserve"> за </w:t>
      </w:r>
      <w:r w:rsidR="00547853" w:rsidRPr="00356449">
        <w:rPr>
          <w:sz w:val="28"/>
          <w:szCs w:val="28"/>
        </w:rPr>
        <w:t>полугодие</w:t>
      </w:r>
      <w:r w:rsidRPr="00356449">
        <w:rPr>
          <w:sz w:val="28"/>
          <w:szCs w:val="28"/>
        </w:rPr>
        <w:t xml:space="preserve"> 2022 года исполнение расходов составило </w:t>
      </w:r>
      <w:r w:rsidR="00547853" w:rsidRPr="00356449">
        <w:rPr>
          <w:b/>
          <w:sz w:val="28"/>
          <w:szCs w:val="28"/>
        </w:rPr>
        <w:t>2227,9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 или </w:t>
      </w:r>
      <w:r w:rsidR="00D022F8" w:rsidRPr="00356449">
        <w:rPr>
          <w:b/>
          <w:sz w:val="28"/>
          <w:szCs w:val="28"/>
        </w:rPr>
        <w:t>40,8</w:t>
      </w:r>
      <w:r w:rsidRPr="00356449">
        <w:rPr>
          <w:sz w:val="28"/>
          <w:szCs w:val="28"/>
        </w:rPr>
        <w:t xml:space="preserve">% от утвержденных бюджетных назначений. К соответствующему периоду 2021 года расходы увеличились на </w:t>
      </w:r>
      <w:r w:rsidR="00547853" w:rsidRPr="00356449">
        <w:rPr>
          <w:b/>
          <w:sz w:val="28"/>
          <w:szCs w:val="28"/>
        </w:rPr>
        <w:t>249,4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02 «Национальная оборона»</w:t>
      </w:r>
      <w:r w:rsidRPr="00356449">
        <w:rPr>
          <w:sz w:val="28"/>
          <w:szCs w:val="28"/>
        </w:rPr>
        <w:t xml:space="preserve"> за </w:t>
      </w:r>
      <w:r w:rsidR="00547853" w:rsidRPr="00356449">
        <w:rPr>
          <w:sz w:val="28"/>
          <w:szCs w:val="28"/>
        </w:rPr>
        <w:t>полугодие</w:t>
      </w:r>
      <w:r w:rsidRPr="00356449">
        <w:rPr>
          <w:sz w:val="28"/>
          <w:szCs w:val="28"/>
        </w:rPr>
        <w:t xml:space="preserve"> 2022 года исполнение расходов составило </w:t>
      </w:r>
      <w:r w:rsidR="00547853" w:rsidRPr="00356449">
        <w:rPr>
          <w:b/>
          <w:sz w:val="28"/>
          <w:szCs w:val="28"/>
        </w:rPr>
        <w:t>36,0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 или </w:t>
      </w:r>
      <w:r w:rsidR="00D022F8" w:rsidRPr="00356449">
        <w:rPr>
          <w:b/>
          <w:sz w:val="28"/>
          <w:szCs w:val="28"/>
        </w:rPr>
        <w:t>34,6</w:t>
      </w:r>
      <w:r w:rsidRPr="00356449">
        <w:rPr>
          <w:sz w:val="28"/>
          <w:szCs w:val="28"/>
        </w:rPr>
        <w:t xml:space="preserve">% от утвержденных бюджетных назначений. К соответствующему периоду 2021 года расходы увеличились на </w:t>
      </w:r>
      <w:r w:rsidR="00547853" w:rsidRPr="00356449">
        <w:rPr>
          <w:b/>
          <w:sz w:val="28"/>
          <w:szCs w:val="28"/>
        </w:rPr>
        <w:t>6,2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 xml:space="preserve">03 «Национальная безопасность и правоохранительная </w:t>
      </w:r>
      <w:proofErr w:type="gramStart"/>
      <w:r w:rsidRPr="00356449">
        <w:rPr>
          <w:b/>
          <w:sz w:val="28"/>
          <w:szCs w:val="28"/>
        </w:rPr>
        <w:t>деятельность»</w:t>
      </w:r>
      <w:r w:rsidR="00D022F8" w:rsidRPr="00356449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 за</w:t>
      </w:r>
      <w:proofErr w:type="gramEnd"/>
      <w:r w:rsidRPr="00356449">
        <w:rPr>
          <w:sz w:val="28"/>
          <w:szCs w:val="28"/>
        </w:rPr>
        <w:t xml:space="preserve"> </w:t>
      </w:r>
      <w:r w:rsidR="00547853" w:rsidRPr="00356449">
        <w:rPr>
          <w:sz w:val="28"/>
          <w:szCs w:val="28"/>
        </w:rPr>
        <w:t>полугодие</w:t>
      </w:r>
      <w:r w:rsidRPr="00356449">
        <w:rPr>
          <w:sz w:val="28"/>
          <w:szCs w:val="28"/>
        </w:rPr>
        <w:t xml:space="preserve"> 2022 год исполнение расходов составило </w:t>
      </w:r>
      <w:r w:rsidR="00D022F8" w:rsidRPr="00356449">
        <w:rPr>
          <w:b/>
          <w:sz w:val="28"/>
          <w:szCs w:val="28"/>
        </w:rPr>
        <w:t>7,2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 или </w:t>
      </w:r>
      <w:r w:rsidR="00D022F8" w:rsidRPr="00356449">
        <w:rPr>
          <w:b/>
          <w:sz w:val="28"/>
          <w:szCs w:val="28"/>
        </w:rPr>
        <w:t>14,4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2021 года фактические расходы у</w:t>
      </w:r>
      <w:r w:rsidR="00D022F8" w:rsidRPr="00356449">
        <w:rPr>
          <w:sz w:val="28"/>
          <w:szCs w:val="28"/>
        </w:rPr>
        <w:t>меньшились</w:t>
      </w:r>
      <w:r w:rsidRPr="00356449">
        <w:rPr>
          <w:sz w:val="28"/>
          <w:szCs w:val="28"/>
        </w:rPr>
        <w:t xml:space="preserve"> на </w:t>
      </w:r>
      <w:r w:rsidR="00D022F8" w:rsidRPr="00356449">
        <w:rPr>
          <w:b/>
          <w:sz w:val="28"/>
          <w:szCs w:val="28"/>
        </w:rPr>
        <w:t>19,9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04 «Национальная экономика»</w:t>
      </w:r>
      <w:r w:rsidRPr="00356449">
        <w:rPr>
          <w:sz w:val="28"/>
          <w:szCs w:val="28"/>
        </w:rPr>
        <w:t xml:space="preserve"> за </w:t>
      </w:r>
      <w:r w:rsidR="00D022F8" w:rsidRPr="00356449">
        <w:rPr>
          <w:sz w:val="28"/>
          <w:szCs w:val="28"/>
        </w:rPr>
        <w:t>полугодие</w:t>
      </w:r>
      <w:r w:rsidRPr="00356449">
        <w:rPr>
          <w:sz w:val="28"/>
          <w:szCs w:val="28"/>
        </w:rPr>
        <w:t xml:space="preserve"> 2022 года исполнение расходов составило </w:t>
      </w:r>
      <w:r w:rsidR="00D022F8" w:rsidRPr="00356449">
        <w:rPr>
          <w:b/>
          <w:sz w:val="28"/>
          <w:szCs w:val="28"/>
        </w:rPr>
        <w:t>792,9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 (</w:t>
      </w:r>
      <w:r w:rsidRPr="00356449">
        <w:rPr>
          <w:b/>
          <w:sz w:val="28"/>
          <w:szCs w:val="28"/>
        </w:rPr>
        <w:t xml:space="preserve">0409 «Дорожное хозяйство (дорожные фонды)» - </w:t>
      </w:r>
      <w:r w:rsidR="00D022F8" w:rsidRPr="00356449">
        <w:rPr>
          <w:b/>
          <w:sz w:val="28"/>
          <w:szCs w:val="28"/>
        </w:rPr>
        <w:t>792,9</w:t>
      </w:r>
      <w:r w:rsidRPr="00356449">
        <w:rPr>
          <w:b/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) или </w:t>
      </w:r>
      <w:r w:rsidR="00D022F8" w:rsidRPr="00356449">
        <w:rPr>
          <w:b/>
          <w:sz w:val="28"/>
          <w:szCs w:val="28"/>
        </w:rPr>
        <w:t>54,1</w:t>
      </w:r>
      <w:r w:rsidRPr="00356449">
        <w:rPr>
          <w:sz w:val="28"/>
          <w:szCs w:val="28"/>
        </w:rPr>
        <w:t xml:space="preserve">% от утвержденных бюджетных назначений. К соответствующему периоду 2021 года расходы </w:t>
      </w:r>
      <w:r w:rsidR="003D3064" w:rsidRPr="00356449">
        <w:rPr>
          <w:sz w:val="28"/>
          <w:szCs w:val="28"/>
        </w:rPr>
        <w:t>уменьшились</w:t>
      </w:r>
      <w:r w:rsidRPr="00356449">
        <w:rPr>
          <w:sz w:val="28"/>
          <w:szCs w:val="28"/>
        </w:rPr>
        <w:t xml:space="preserve"> на </w:t>
      </w:r>
      <w:r w:rsidR="00D022F8" w:rsidRPr="00356449">
        <w:rPr>
          <w:b/>
          <w:sz w:val="28"/>
          <w:szCs w:val="28"/>
        </w:rPr>
        <w:t>351,1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.</w:t>
      </w:r>
    </w:p>
    <w:p w:rsidR="000A6D51" w:rsidRPr="00356449" w:rsidRDefault="00EB0B85" w:rsidP="000A6D51">
      <w:pPr>
        <w:widowControl/>
        <w:autoSpaceDE/>
        <w:autoSpaceDN/>
        <w:adjustRightInd/>
        <w:spacing w:after="200" w:line="276" w:lineRule="auto"/>
        <w:ind w:left="-7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05 «Жилищно-коммунальное хозяйство»</w:t>
      </w:r>
      <w:r w:rsidRPr="00356449">
        <w:rPr>
          <w:sz w:val="28"/>
          <w:szCs w:val="28"/>
        </w:rPr>
        <w:t xml:space="preserve"> за </w:t>
      </w:r>
      <w:r w:rsidR="00D022F8" w:rsidRPr="00356449">
        <w:rPr>
          <w:sz w:val="28"/>
          <w:szCs w:val="28"/>
        </w:rPr>
        <w:t>полугодие</w:t>
      </w:r>
      <w:r w:rsidRPr="00356449">
        <w:rPr>
          <w:sz w:val="28"/>
          <w:szCs w:val="28"/>
        </w:rPr>
        <w:t xml:space="preserve"> 202</w:t>
      </w:r>
      <w:r w:rsidR="00D022F8" w:rsidRPr="00356449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исполнение расходов составило </w:t>
      </w:r>
      <w:r w:rsidR="00D022F8" w:rsidRPr="00356449">
        <w:rPr>
          <w:b/>
          <w:sz w:val="28"/>
          <w:szCs w:val="28"/>
        </w:rPr>
        <w:t>2258,5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 или </w:t>
      </w:r>
      <w:r w:rsidR="00D022F8" w:rsidRPr="00356449">
        <w:rPr>
          <w:b/>
          <w:sz w:val="28"/>
          <w:szCs w:val="28"/>
        </w:rPr>
        <w:t>39,6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 w:rsidR="003D3064" w:rsidRPr="00356449">
        <w:rPr>
          <w:sz w:val="28"/>
          <w:szCs w:val="28"/>
        </w:rPr>
        <w:t>1</w:t>
      </w:r>
      <w:r w:rsidRPr="00356449">
        <w:rPr>
          <w:sz w:val="28"/>
          <w:szCs w:val="28"/>
        </w:rPr>
        <w:t xml:space="preserve"> года расходы </w:t>
      </w:r>
      <w:r w:rsidR="003D3064" w:rsidRPr="00356449">
        <w:rPr>
          <w:sz w:val="28"/>
          <w:szCs w:val="28"/>
        </w:rPr>
        <w:t>уменьшились</w:t>
      </w:r>
      <w:r w:rsidRPr="00356449">
        <w:rPr>
          <w:sz w:val="28"/>
          <w:szCs w:val="28"/>
        </w:rPr>
        <w:t xml:space="preserve"> на </w:t>
      </w:r>
      <w:r w:rsidR="00D022F8" w:rsidRPr="00356449">
        <w:rPr>
          <w:b/>
          <w:sz w:val="28"/>
          <w:szCs w:val="28"/>
        </w:rPr>
        <w:t>14151,2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. Исполнение по подразделам классификации расходов составило:</w:t>
      </w:r>
      <w:r w:rsidR="000A6D51" w:rsidRPr="000A6D51">
        <w:rPr>
          <w:sz w:val="28"/>
          <w:szCs w:val="28"/>
        </w:rPr>
        <w:t xml:space="preserve"> </w:t>
      </w:r>
    </w:p>
    <w:p w:rsidR="000A6D51" w:rsidRPr="00356449" w:rsidRDefault="000A6D51" w:rsidP="000A6D51">
      <w:pPr>
        <w:widowControl/>
        <w:numPr>
          <w:ilvl w:val="0"/>
          <w:numId w:val="25"/>
        </w:numPr>
        <w:tabs>
          <w:tab w:val="left" w:pos="709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1</w:t>
      </w:r>
      <w:r w:rsidRPr="0035644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Жилищное хозяйство</w:t>
      </w:r>
      <w:r w:rsidRPr="00356449">
        <w:rPr>
          <w:b/>
          <w:sz w:val="28"/>
          <w:szCs w:val="28"/>
        </w:rPr>
        <w:t>»</w:t>
      </w:r>
      <w:r w:rsidRPr="00356449">
        <w:rPr>
          <w:sz w:val="28"/>
          <w:szCs w:val="28"/>
        </w:rPr>
        <w:t xml:space="preserve"> в сумме </w:t>
      </w:r>
      <w:r w:rsidR="004D03E9">
        <w:rPr>
          <w:b/>
          <w:sz w:val="28"/>
          <w:szCs w:val="28"/>
        </w:rPr>
        <w:t xml:space="preserve">29,9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 или </w:t>
      </w:r>
      <w:r w:rsidR="004D03E9">
        <w:rPr>
          <w:b/>
          <w:sz w:val="28"/>
          <w:szCs w:val="28"/>
        </w:rPr>
        <w:t>12,5</w:t>
      </w:r>
      <w:r w:rsidRPr="00356449">
        <w:rPr>
          <w:sz w:val="28"/>
          <w:szCs w:val="28"/>
        </w:rPr>
        <w:t>% от утвержденных бюджетных назначений;</w:t>
      </w:r>
    </w:p>
    <w:p w:rsidR="00EB0B85" w:rsidRDefault="00EB0B85" w:rsidP="000A6D51">
      <w:pPr>
        <w:widowControl/>
        <w:autoSpaceDE/>
        <w:autoSpaceDN/>
        <w:adjustRightInd/>
        <w:spacing w:after="200" w:line="276" w:lineRule="auto"/>
        <w:ind w:left="142"/>
        <w:contextualSpacing/>
        <w:jc w:val="both"/>
        <w:rPr>
          <w:sz w:val="28"/>
          <w:szCs w:val="28"/>
        </w:rPr>
      </w:pPr>
    </w:p>
    <w:p w:rsidR="000A6D51" w:rsidRDefault="000A6D51" w:rsidP="000A6D51">
      <w:pPr>
        <w:widowControl/>
        <w:autoSpaceDE/>
        <w:autoSpaceDN/>
        <w:adjustRightInd/>
        <w:spacing w:after="200" w:line="276" w:lineRule="auto"/>
        <w:ind w:left="142"/>
        <w:contextualSpacing/>
        <w:jc w:val="both"/>
        <w:rPr>
          <w:sz w:val="28"/>
          <w:szCs w:val="28"/>
        </w:rPr>
      </w:pPr>
    </w:p>
    <w:p w:rsidR="000A6D51" w:rsidRPr="00356449" w:rsidRDefault="000A6D51" w:rsidP="000A6D51">
      <w:pPr>
        <w:widowControl/>
        <w:autoSpaceDE/>
        <w:autoSpaceDN/>
        <w:adjustRightInd/>
        <w:spacing w:after="200" w:line="276" w:lineRule="auto"/>
        <w:ind w:left="-76"/>
        <w:contextualSpacing/>
        <w:jc w:val="both"/>
        <w:rPr>
          <w:sz w:val="28"/>
          <w:szCs w:val="28"/>
        </w:rPr>
      </w:pPr>
    </w:p>
    <w:p w:rsidR="00EB0B85" w:rsidRPr="00356449" w:rsidRDefault="00EB0B85" w:rsidP="004D0D00">
      <w:pPr>
        <w:widowControl/>
        <w:numPr>
          <w:ilvl w:val="0"/>
          <w:numId w:val="25"/>
        </w:numPr>
        <w:tabs>
          <w:tab w:val="left" w:pos="709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lastRenderedPageBreak/>
        <w:t>0502 «Коммунальное хозяйство»</w:t>
      </w:r>
      <w:r w:rsidRPr="00356449">
        <w:rPr>
          <w:sz w:val="28"/>
          <w:szCs w:val="28"/>
        </w:rPr>
        <w:t xml:space="preserve"> в сумме </w:t>
      </w:r>
      <w:r w:rsidR="00D022F8" w:rsidRPr="00356449">
        <w:rPr>
          <w:b/>
          <w:sz w:val="28"/>
          <w:szCs w:val="28"/>
        </w:rPr>
        <w:t>1</w:t>
      </w:r>
      <w:r w:rsidR="00C40804" w:rsidRPr="00356449">
        <w:rPr>
          <w:b/>
          <w:sz w:val="28"/>
          <w:szCs w:val="28"/>
        </w:rPr>
        <w:t>010,0</w:t>
      </w:r>
      <w:r w:rsidR="004D03E9">
        <w:rPr>
          <w:b/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 или </w:t>
      </w:r>
      <w:r w:rsidR="00D022F8" w:rsidRPr="00356449">
        <w:rPr>
          <w:b/>
          <w:sz w:val="28"/>
          <w:szCs w:val="28"/>
        </w:rPr>
        <w:t>59,9</w:t>
      </w:r>
      <w:r w:rsidR="00D022F8" w:rsidRPr="00356449">
        <w:rPr>
          <w:sz w:val="28"/>
          <w:szCs w:val="28"/>
        </w:rPr>
        <w:t>%</w:t>
      </w:r>
      <w:r w:rsidRPr="00356449">
        <w:rPr>
          <w:sz w:val="28"/>
          <w:szCs w:val="28"/>
        </w:rPr>
        <w:t xml:space="preserve"> от утвержденных бюджетных назначений;</w:t>
      </w:r>
    </w:p>
    <w:p w:rsidR="00EB0B85" w:rsidRPr="00356449" w:rsidRDefault="00EB0B85" w:rsidP="004D0D00">
      <w:pPr>
        <w:widowControl/>
        <w:numPr>
          <w:ilvl w:val="0"/>
          <w:numId w:val="25"/>
        </w:numPr>
        <w:tabs>
          <w:tab w:val="left" w:pos="709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0503 «Благоустройство»</w:t>
      </w:r>
      <w:r w:rsidRPr="00356449">
        <w:rPr>
          <w:sz w:val="28"/>
          <w:szCs w:val="28"/>
        </w:rPr>
        <w:t xml:space="preserve"> в сумме </w:t>
      </w:r>
      <w:r w:rsidR="0083197D" w:rsidRPr="00356449">
        <w:rPr>
          <w:b/>
          <w:sz w:val="28"/>
          <w:szCs w:val="28"/>
        </w:rPr>
        <w:t>1218,6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 или </w:t>
      </w:r>
      <w:r w:rsidR="0083197D" w:rsidRPr="00356449">
        <w:rPr>
          <w:b/>
          <w:sz w:val="28"/>
          <w:szCs w:val="28"/>
        </w:rPr>
        <w:t>32,3</w:t>
      </w:r>
      <w:r w:rsidRPr="00356449">
        <w:rPr>
          <w:sz w:val="28"/>
          <w:szCs w:val="28"/>
        </w:rPr>
        <w:t>% от утвержденных бюджетных назначений.</w:t>
      </w:r>
    </w:p>
    <w:p w:rsidR="00EB0B85" w:rsidRPr="00356449" w:rsidRDefault="00EB0B85" w:rsidP="00B375DF">
      <w:pPr>
        <w:widowControl/>
        <w:numPr>
          <w:ilvl w:val="0"/>
          <w:numId w:val="27"/>
        </w:numPr>
        <w:tabs>
          <w:tab w:val="left" w:pos="709"/>
        </w:tabs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08 «Культура, кинематография»</w:t>
      </w:r>
      <w:r w:rsidRPr="00356449">
        <w:rPr>
          <w:sz w:val="28"/>
          <w:szCs w:val="28"/>
        </w:rPr>
        <w:t xml:space="preserve"> за </w:t>
      </w:r>
      <w:r w:rsidR="0083197D" w:rsidRPr="00356449">
        <w:rPr>
          <w:sz w:val="28"/>
          <w:szCs w:val="28"/>
        </w:rPr>
        <w:t>полугодие</w:t>
      </w:r>
      <w:r w:rsidRPr="00356449">
        <w:rPr>
          <w:sz w:val="28"/>
          <w:szCs w:val="28"/>
        </w:rPr>
        <w:t xml:space="preserve"> 202</w:t>
      </w:r>
      <w:r w:rsidR="004D0D00" w:rsidRPr="00356449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исполнение расходов составило </w:t>
      </w:r>
      <w:r w:rsidR="0083197D" w:rsidRPr="00356449">
        <w:rPr>
          <w:b/>
          <w:sz w:val="28"/>
          <w:szCs w:val="28"/>
        </w:rPr>
        <w:t>83,4</w:t>
      </w:r>
      <w:r w:rsidR="0083197D" w:rsidRPr="00356449">
        <w:rPr>
          <w:sz w:val="28"/>
          <w:szCs w:val="28"/>
        </w:rPr>
        <w:t xml:space="preserve"> </w:t>
      </w:r>
      <w:proofErr w:type="spellStart"/>
      <w:proofErr w:type="gramStart"/>
      <w:r w:rsidR="0083197D" w:rsidRPr="00356449">
        <w:rPr>
          <w:sz w:val="28"/>
          <w:szCs w:val="28"/>
        </w:rPr>
        <w:t>тыс.рублей</w:t>
      </w:r>
      <w:proofErr w:type="spellEnd"/>
      <w:proofErr w:type="gramEnd"/>
      <w:r w:rsidR="0083197D" w:rsidRPr="00356449">
        <w:rPr>
          <w:sz w:val="28"/>
          <w:szCs w:val="28"/>
        </w:rPr>
        <w:t xml:space="preserve"> или </w:t>
      </w:r>
      <w:r w:rsidR="0083197D" w:rsidRPr="00356449">
        <w:rPr>
          <w:b/>
          <w:sz w:val="28"/>
          <w:szCs w:val="28"/>
        </w:rPr>
        <w:t>131,5</w:t>
      </w:r>
      <w:r w:rsidR="0083197D" w:rsidRPr="00356449">
        <w:rPr>
          <w:sz w:val="28"/>
          <w:szCs w:val="28"/>
        </w:rPr>
        <w:t xml:space="preserve">% от утвержденных бюджетных назначений. </w:t>
      </w:r>
      <w:r w:rsidRPr="00356449">
        <w:rPr>
          <w:sz w:val="28"/>
          <w:szCs w:val="28"/>
        </w:rPr>
        <w:t xml:space="preserve"> К соответствующему периоду 202</w:t>
      </w:r>
      <w:r w:rsidR="004D0D00" w:rsidRPr="00356449">
        <w:rPr>
          <w:sz w:val="28"/>
          <w:szCs w:val="28"/>
        </w:rPr>
        <w:t>1</w:t>
      </w:r>
      <w:r w:rsidRPr="00356449">
        <w:rPr>
          <w:sz w:val="28"/>
          <w:szCs w:val="28"/>
        </w:rPr>
        <w:t xml:space="preserve"> года расходы </w:t>
      </w:r>
      <w:r w:rsidR="004D0D00" w:rsidRPr="00356449">
        <w:rPr>
          <w:sz w:val="28"/>
          <w:szCs w:val="28"/>
        </w:rPr>
        <w:t>увеличились</w:t>
      </w:r>
      <w:r w:rsidRPr="00356449">
        <w:rPr>
          <w:sz w:val="28"/>
          <w:szCs w:val="28"/>
        </w:rPr>
        <w:t xml:space="preserve"> на </w:t>
      </w:r>
      <w:r w:rsidR="0083197D" w:rsidRPr="00356449">
        <w:rPr>
          <w:b/>
          <w:sz w:val="28"/>
          <w:szCs w:val="28"/>
        </w:rPr>
        <w:t>51,7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.</w:t>
      </w:r>
    </w:p>
    <w:p w:rsidR="00C73DC1" w:rsidRPr="00356449" w:rsidRDefault="00EB0B85" w:rsidP="004D0D00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10 «Социальная политика»</w:t>
      </w:r>
      <w:r w:rsidRPr="00356449">
        <w:rPr>
          <w:sz w:val="28"/>
          <w:szCs w:val="28"/>
        </w:rPr>
        <w:t xml:space="preserve"> за </w:t>
      </w:r>
      <w:r w:rsidR="0083197D" w:rsidRPr="00356449">
        <w:rPr>
          <w:sz w:val="28"/>
          <w:szCs w:val="28"/>
        </w:rPr>
        <w:t>полугодие</w:t>
      </w:r>
      <w:r w:rsidRPr="00356449">
        <w:rPr>
          <w:sz w:val="28"/>
          <w:szCs w:val="28"/>
        </w:rPr>
        <w:t xml:space="preserve"> 202</w:t>
      </w:r>
      <w:r w:rsidR="004D0D00" w:rsidRPr="00356449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исполнение расходов составило </w:t>
      </w:r>
      <w:r w:rsidR="0083197D" w:rsidRPr="00356449">
        <w:rPr>
          <w:b/>
          <w:sz w:val="28"/>
          <w:szCs w:val="28"/>
        </w:rPr>
        <w:t>40,0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 или </w:t>
      </w:r>
      <w:r w:rsidR="0083197D" w:rsidRPr="00356449">
        <w:rPr>
          <w:b/>
          <w:sz w:val="28"/>
          <w:szCs w:val="28"/>
        </w:rPr>
        <w:t>52,6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 w:rsidR="004D0D00" w:rsidRPr="00356449">
        <w:rPr>
          <w:sz w:val="28"/>
          <w:szCs w:val="28"/>
        </w:rPr>
        <w:t>1</w:t>
      </w:r>
      <w:r w:rsidRPr="00356449">
        <w:rPr>
          <w:sz w:val="28"/>
          <w:szCs w:val="28"/>
        </w:rPr>
        <w:t xml:space="preserve"> года расходы </w:t>
      </w:r>
      <w:r w:rsidR="004D0D00" w:rsidRPr="00356449">
        <w:rPr>
          <w:sz w:val="28"/>
          <w:szCs w:val="28"/>
        </w:rPr>
        <w:t>увеличились</w:t>
      </w:r>
      <w:r w:rsidRPr="00356449">
        <w:rPr>
          <w:sz w:val="28"/>
          <w:szCs w:val="28"/>
        </w:rPr>
        <w:t xml:space="preserve"> на </w:t>
      </w:r>
      <w:r w:rsidR="0083197D" w:rsidRPr="00356449">
        <w:rPr>
          <w:b/>
          <w:sz w:val="28"/>
          <w:szCs w:val="28"/>
        </w:rPr>
        <w:t>6,6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.</w:t>
      </w:r>
    </w:p>
    <w:p w:rsidR="00EB0B85" w:rsidRPr="00356449" w:rsidRDefault="00EB0B85" w:rsidP="00C73DC1">
      <w:pPr>
        <w:widowControl/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</w:t>
      </w:r>
      <w:r w:rsidR="00C73DC1" w:rsidRPr="00356449">
        <w:rPr>
          <w:sz w:val="28"/>
          <w:szCs w:val="28"/>
        </w:rPr>
        <w:t xml:space="preserve">        Основную долю расходов бюджета сельского поселения за полугодие 2022 года составили расходы по разделу «Общегосударственные вопросы» - </w:t>
      </w:r>
      <w:r w:rsidR="00C73DC1" w:rsidRPr="00356449">
        <w:rPr>
          <w:b/>
          <w:sz w:val="28"/>
          <w:szCs w:val="28"/>
        </w:rPr>
        <w:t>40,</w:t>
      </w:r>
      <w:r w:rsidR="004D03E9">
        <w:rPr>
          <w:b/>
          <w:sz w:val="28"/>
          <w:szCs w:val="28"/>
        </w:rPr>
        <w:t>9</w:t>
      </w:r>
      <w:r w:rsidR="00C73DC1" w:rsidRPr="00356449">
        <w:rPr>
          <w:sz w:val="28"/>
          <w:szCs w:val="28"/>
        </w:rPr>
        <w:t xml:space="preserve">%, расходы по разделу «Национальная экономика» - </w:t>
      </w:r>
      <w:r w:rsidR="004D03E9">
        <w:rPr>
          <w:b/>
          <w:sz w:val="28"/>
          <w:szCs w:val="28"/>
        </w:rPr>
        <w:t>14,6</w:t>
      </w:r>
      <w:r w:rsidR="00C73DC1" w:rsidRPr="00356449">
        <w:rPr>
          <w:b/>
          <w:sz w:val="28"/>
          <w:szCs w:val="28"/>
        </w:rPr>
        <w:t>%</w:t>
      </w:r>
      <w:r w:rsidR="00C73DC1" w:rsidRPr="00356449">
        <w:rPr>
          <w:sz w:val="28"/>
          <w:szCs w:val="28"/>
        </w:rPr>
        <w:t xml:space="preserve">, расходы по разделу «Жилищно-коммунальное хозяйство» - </w:t>
      </w:r>
      <w:r w:rsidR="004D03E9">
        <w:rPr>
          <w:b/>
          <w:sz w:val="28"/>
          <w:szCs w:val="28"/>
        </w:rPr>
        <w:t>41,5</w:t>
      </w:r>
      <w:r w:rsidR="00C73DC1" w:rsidRPr="00356449">
        <w:rPr>
          <w:b/>
          <w:sz w:val="28"/>
          <w:szCs w:val="28"/>
        </w:rPr>
        <w:t>%.</w:t>
      </w:r>
    </w:p>
    <w:p w:rsidR="00CC6645" w:rsidRPr="00356449" w:rsidRDefault="00CC6645" w:rsidP="00BA7C17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CC6645" w:rsidRPr="00356449" w:rsidRDefault="00CC6645" w:rsidP="00BA7C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1566" w:hanging="709"/>
        <w:jc w:val="center"/>
        <w:outlineLvl w:val="1"/>
        <w:rPr>
          <w:b/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Исполнение муниципальных программ </w:t>
      </w:r>
    </w:p>
    <w:p w:rsidR="00D511A6" w:rsidRPr="00356449" w:rsidRDefault="00D511A6" w:rsidP="00BA7C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1566" w:hanging="709"/>
        <w:jc w:val="center"/>
        <w:outlineLvl w:val="1"/>
        <w:rPr>
          <w:b/>
          <w:color w:val="000000"/>
          <w:sz w:val="28"/>
          <w:szCs w:val="28"/>
        </w:rPr>
      </w:pPr>
    </w:p>
    <w:p w:rsidR="00622F7E" w:rsidRPr="00356449" w:rsidRDefault="00622F7E" w:rsidP="00BA7C17">
      <w:pPr>
        <w:ind w:firstLine="708"/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  <w:u w:val="single"/>
        </w:rPr>
        <w:t>Расходы бюджета сельского поселения в программной структуре</w:t>
      </w:r>
      <w:r w:rsidRPr="00356449">
        <w:rPr>
          <w:sz w:val="28"/>
          <w:szCs w:val="28"/>
        </w:rPr>
        <w:t xml:space="preserve"> на 202</w:t>
      </w:r>
      <w:r w:rsidR="00D511A6" w:rsidRPr="00356449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 сформированы на основе девяти муниципальных программ. Общий объем финансирования муниципальных программ, в соответствии с решением Совета депутатов Степаниковского сельского поселения Вяземского района Смоленской области от 30.12.202</w:t>
      </w:r>
      <w:r w:rsidR="00D511A6" w:rsidRPr="00356449">
        <w:rPr>
          <w:sz w:val="28"/>
          <w:szCs w:val="28"/>
        </w:rPr>
        <w:t>1</w:t>
      </w:r>
      <w:r w:rsidRPr="00356449">
        <w:rPr>
          <w:sz w:val="28"/>
          <w:szCs w:val="28"/>
        </w:rPr>
        <w:t xml:space="preserve"> №</w:t>
      </w:r>
      <w:r w:rsidR="00D511A6" w:rsidRPr="00356449">
        <w:rPr>
          <w:sz w:val="28"/>
          <w:szCs w:val="28"/>
        </w:rPr>
        <w:t>43</w:t>
      </w:r>
      <w:r w:rsidRPr="00356449">
        <w:rPr>
          <w:sz w:val="28"/>
          <w:szCs w:val="28"/>
        </w:rPr>
        <w:t xml:space="preserve">, утвержден в сумме </w:t>
      </w:r>
      <w:r w:rsidR="00FA6B9B" w:rsidRPr="00356449">
        <w:rPr>
          <w:b/>
          <w:sz w:val="28"/>
          <w:szCs w:val="28"/>
        </w:rPr>
        <w:t>11837,8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.</w:t>
      </w:r>
    </w:p>
    <w:p w:rsidR="00D511A6" w:rsidRPr="00356449" w:rsidRDefault="00622F7E" w:rsidP="00622F7E">
      <w:pPr>
        <w:ind w:firstLine="709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 xml:space="preserve">Исполнение бюджета за </w:t>
      </w:r>
      <w:r w:rsidR="00FA6B9B" w:rsidRPr="00356449">
        <w:rPr>
          <w:i/>
          <w:sz w:val="28"/>
          <w:szCs w:val="28"/>
        </w:rPr>
        <w:t xml:space="preserve">полугодие </w:t>
      </w:r>
      <w:r w:rsidRPr="00356449">
        <w:rPr>
          <w:i/>
          <w:sz w:val="28"/>
          <w:szCs w:val="28"/>
        </w:rPr>
        <w:t>202</w:t>
      </w:r>
      <w:r w:rsidR="00D511A6" w:rsidRPr="00356449">
        <w:rPr>
          <w:i/>
          <w:sz w:val="28"/>
          <w:szCs w:val="28"/>
        </w:rPr>
        <w:t>2</w:t>
      </w:r>
      <w:r w:rsidRPr="00356449">
        <w:rPr>
          <w:i/>
          <w:sz w:val="28"/>
          <w:szCs w:val="28"/>
        </w:rPr>
        <w:t xml:space="preserve"> года осуществлялось в рамках реализации </w:t>
      </w:r>
      <w:r w:rsidR="00FA6B9B" w:rsidRPr="00356449">
        <w:rPr>
          <w:i/>
          <w:sz w:val="28"/>
          <w:szCs w:val="28"/>
        </w:rPr>
        <w:t>6</w:t>
      </w:r>
      <w:r w:rsidRPr="00356449">
        <w:rPr>
          <w:i/>
          <w:sz w:val="28"/>
          <w:szCs w:val="28"/>
        </w:rPr>
        <w:t xml:space="preserve"> муниципальных программ</w:t>
      </w:r>
      <w:r w:rsidRPr="00356449">
        <w:rPr>
          <w:sz w:val="28"/>
          <w:szCs w:val="28"/>
        </w:rPr>
        <w:t xml:space="preserve">. </w:t>
      </w:r>
      <w:r w:rsidR="00BA7C17" w:rsidRPr="00356449">
        <w:rPr>
          <w:i/>
          <w:sz w:val="28"/>
          <w:szCs w:val="28"/>
        </w:rPr>
        <w:t xml:space="preserve">За </w:t>
      </w:r>
      <w:r w:rsidR="00FA6B9B" w:rsidRPr="00356449">
        <w:rPr>
          <w:i/>
          <w:sz w:val="28"/>
          <w:szCs w:val="28"/>
        </w:rPr>
        <w:t>полугодие</w:t>
      </w:r>
      <w:r w:rsidR="00BA7C17" w:rsidRPr="00356449">
        <w:rPr>
          <w:i/>
          <w:sz w:val="28"/>
          <w:szCs w:val="28"/>
        </w:rPr>
        <w:t xml:space="preserve"> 2022 года не осуществлялось ф</w:t>
      </w:r>
      <w:r w:rsidRPr="00356449">
        <w:rPr>
          <w:i/>
          <w:sz w:val="28"/>
          <w:szCs w:val="28"/>
        </w:rPr>
        <w:t>инансирование муниципальн</w:t>
      </w:r>
      <w:r w:rsidR="00D511A6" w:rsidRPr="00356449">
        <w:rPr>
          <w:i/>
          <w:sz w:val="28"/>
          <w:szCs w:val="28"/>
        </w:rPr>
        <w:t>ых</w:t>
      </w:r>
      <w:r w:rsidRPr="00356449">
        <w:rPr>
          <w:i/>
          <w:sz w:val="28"/>
          <w:szCs w:val="28"/>
        </w:rPr>
        <w:t xml:space="preserve"> программ</w:t>
      </w:r>
      <w:r w:rsidR="00BA7C17" w:rsidRPr="00356449">
        <w:rPr>
          <w:i/>
          <w:sz w:val="28"/>
          <w:szCs w:val="28"/>
        </w:rPr>
        <w:t>»</w:t>
      </w:r>
      <w:r w:rsidR="00D511A6" w:rsidRPr="00356449">
        <w:rPr>
          <w:i/>
          <w:sz w:val="28"/>
          <w:szCs w:val="28"/>
        </w:rPr>
        <w:t>:</w:t>
      </w:r>
    </w:p>
    <w:p w:rsidR="00BA7C17" w:rsidRPr="00356449" w:rsidRDefault="00FA6B9B" w:rsidP="00BA7C17">
      <w:pPr>
        <w:numPr>
          <w:ilvl w:val="0"/>
          <w:numId w:val="30"/>
        </w:numPr>
        <w:ind w:left="284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 xml:space="preserve"> </w:t>
      </w:r>
      <w:r w:rsidR="00BA7C17" w:rsidRPr="00356449">
        <w:rPr>
          <w:i/>
          <w:sz w:val="28"/>
          <w:szCs w:val="28"/>
        </w:rPr>
        <w:t>«Развитие малого и среднего предпринимательства на территории Степаниковского сельского поселения Вяземского района Смоленской области»;</w:t>
      </w:r>
    </w:p>
    <w:p w:rsidR="00BA7C17" w:rsidRPr="00356449" w:rsidRDefault="00622F7E" w:rsidP="00BA7C17">
      <w:pPr>
        <w:numPr>
          <w:ilvl w:val="0"/>
          <w:numId w:val="30"/>
        </w:numPr>
        <w:ind w:left="284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«Обеспечение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области»</w:t>
      </w:r>
      <w:r w:rsidR="00BA7C17" w:rsidRPr="00356449">
        <w:rPr>
          <w:i/>
          <w:sz w:val="28"/>
          <w:szCs w:val="28"/>
        </w:rPr>
        <w:t>;</w:t>
      </w:r>
      <w:r w:rsidRPr="00356449">
        <w:rPr>
          <w:i/>
          <w:sz w:val="28"/>
          <w:szCs w:val="28"/>
        </w:rPr>
        <w:t xml:space="preserve"> </w:t>
      </w:r>
    </w:p>
    <w:p w:rsidR="00BA7C17" w:rsidRPr="00356449" w:rsidRDefault="00BA7C17" w:rsidP="00BA7C17">
      <w:pPr>
        <w:numPr>
          <w:ilvl w:val="0"/>
          <w:numId w:val="30"/>
        </w:numPr>
        <w:ind w:left="284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«Профилактика терроризма и экстремизма на территории Степаниковского сельского поселения Вяземского района Смоленской области».</w:t>
      </w:r>
    </w:p>
    <w:p w:rsidR="00622F7E" w:rsidRPr="00356449" w:rsidRDefault="00622F7E" w:rsidP="00622F7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Анализ расходов за </w:t>
      </w:r>
      <w:r w:rsidR="00FA6B9B" w:rsidRPr="00356449">
        <w:rPr>
          <w:sz w:val="28"/>
          <w:szCs w:val="28"/>
        </w:rPr>
        <w:t>полугодие</w:t>
      </w:r>
      <w:r w:rsidRPr="00356449">
        <w:rPr>
          <w:sz w:val="28"/>
          <w:szCs w:val="28"/>
        </w:rPr>
        <w:t xml:space="preserve"> 202</w:t>
      </w:r>
      <w:r w:rsidR="005B1BA4" w:rsidRPr="00356449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представлен в таблице №</w:t>
      </w:r>
      <w:r w:rsidR="00B913DC" w:rsidRPr="00356449">
        <w:rPr>
          <w:sz w:val="28"/>
          <w:szCs w:val="28"/>
        </w:rPr>
        <w:t>4</w:t>
      </w:r>
      <w:r w:rsidRPr="00356449">
        <w:rPr>
          <w:sz w:val="28"/>
          <w:szCs w:val="28"/>
        </w:rPr>
        <w:t>.</w:t>
      </w:r>
    </w:p>
    <w:p w:rsidR="00861275" w:rsidRDefault="00861275" w:rsidP="00622F7E">
      <w:pPr>
        <w:widowControl/>
        <w:autoSpaceDE/>
        <w:autoSpaceDN/>
        <w:adjustRightInd/>
        <w:ind w:firstLine="708"/>
        <w:jc w:val="right"/>
      </w:pPr>
    </w:p>
    <w:p w:rsidR="00861275" w:rsidRDefault="00861275" w:rsidP="00622F7E">
      <w:pPr>
        <w:widowControl/>
        <w:autoSpaceDE/>
        <w:autoSpaceDN/>
        <w:adjustRightInd/>
        <w:ind w:firstLine="708"/>
        <w:jc w:val="right"/>
      </w:pPr>
    </w:p>
    <w:p w:rsidR="00861275" w:rsidRDefault="00861275" w:rsidP="00622F7E">
      <w:pPr>
        <w:widowControl/>
        <w:autoSpaceDE/>
        <w:autoSpaceDN/>
        <w:adjustRightInd/>
        <w:ind w:firstLine="708"/>
        <w:jc w:val="right"/>
      </w:pPr>
    </w:p>
    <w:p w:rsidR="00861275" w:rsidRDefault="00861275" w:rsidP="00622F7E">
      <w:pPr>
        <w:widowControl/>
        <w:autoSpaceDE/>
        <w:autoSpaceDN/>
        <w:adjustRightInd/>
        <w:ind w:firstLine="708"/>
        <w:jc w:val="right"/>
      </w:pPr>
    </w:p>
    <w:p w:rsidR="00DB3D89" w:rsidRDefault="00DB3D89" w:rsidP="00622F7E">
      <w:pPr>
        <w:widowControl/>
        <w:autoSpaceDE/>
        <w:autoSpaceDN/>
        <w:adjustRightInd/>
        <w:ind w:firstLine="708"/>
        <w:jc w:val="right"/>
      </w:pPr>
    </w:p>
    <w:p w:rsidR="00DB3D89" w:rsidRDefault="00DB3D89" w:rsidP="00622F7E">
      <w:pPr>
        <w:widowControl/>
        <w:autoSpaceDE/>
        <w:autoSpaceDN/>
        <w:adjustRightInd/>
        <w:ind w:firstLine="708"/>
        <w:jc w:val="right"/>
      </w:pPr>
    </w:p>
    <w:p w:rsidR="00861275" w:rsidRDefault="00622F7E" w:rsidP="00622F7E">
      <w:pPr>
        <w:widowControl/>
        <w:autoSpaceDE/>
        <w:autoSpaceDN/>
        <w:adjustRightInd/>
        <w:ind w:firstLine="708"/>
        <w:jc w:val="right"/>
      </w:pPr>
      <w:r w:rsidRPr="00622F7E">
        <w:lastRenderedPageBreak/>
        <w:t>Таблица №</w:t>
      </w:r>
      <w:r w:rsidR="00B913DC">
        <w:t>4</w:t>
      </w:r>
      <w:r w:rsidRPr="00622F7E">
        <w:t xml:space="preserve"> (</w:t>
      </w:r>
      <w:proofErr w:type="spellStart"/>
      <w:proofErr w:type="gramStart"/>
      <w:r w:rsidRPr="00622F7E">
        <w:t>тыс.рублей</w:t>
      </w:r>
      <w:proofErr w:type="spellEnd"/>
      <w:proofErr w:type="gramEnd"/>
      <w:r w:rsidRPr="00622F7E">
        <w:t>)</w:t>
      </w:r>
    </w:p>
    <w:p w:rsidR="00B375DF" w:rsidRDefault="00B375DF" w:rsidP="00622F7E">
      <w:pPr>
        <w:widowControl/>
        <w:autoSpaceDE/>
        <w:autoSpaceDN/>
        <w:adjustRightInd/>
        <w:ind w:firstLine="708"/>
        <w:jc w:val="right"/>
      </w:pPr>
    </w:p>
    <w:tbl>
      <w:tblPr>
        <w:tblW w:w="9790" w:type="dxa"/>
        <w:tblLayout w:type="fixed"/>
        <w:tblLook w:val="04A0" w:firstRow="1" w:lastRow="0" w:firstColumn="1" w:lastColumn="0" w:noHBand="0" w:noVBand="1"/>
      </w:tblPr>
      <w:tblGrid>
        <w:gridCol w:w="524"/>
        <w:gridCol w:w="3157"/>
        <w:gridCol w:w="540"/>
        <w:gridCol w:w="560"/>
        <w:gridCol w:w="1116"/>
        <w:gridCol w:w="1186"/>
        <w:gridCol w:w="992"/>
        <w:gridCol w:w="992"/>
        <w:gridCol w:w="692"/>
        <w:gridCol w:w="31"/>
      </w:tblGrid>
      <w:tr w:rsidR="00B375DF" w:rsidRPr="00B375DF" w:rsidTr="00D76447">
        <w:trPr>
          <w:gridAfter w:val="1"/>
          <w:wAfter w:w="31" w:type="dxa"/>
          <w:cantSplit/>
          <w:trHeight w:val="159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375DF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375DF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375DF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375DF">
              <w:rPr>
                <w:b/>
                <w:bCs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решение о бюджете от 30.12.2021 №43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B375DF" w:rsidRPr="00B375DF" w:rsidRDefault="00B375DF" w:rsidP="00D7644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</w:rPr>
            </w:pPr>
            <w:proofErr w:type="spellStart"/>
            <w:r w:rsidRPr="00B375DF">
              <w:rPr>
                <w:b/>
                <w:bCs/>
              </w:rPr>
              <w:t>уточ.план</w:t>
            </w:r>
            <w:proofErr w:type="spellEnd"/>
            <w:r w:rsidRPr="00B375DF">
              <w:rPr>
                <w:b/>
                <w:bCs/>
              </w:rPr>
              <w:t xml:space="preserve"> по </w:t>
            </w:r>
            <w:proofErr w:type="spellStart"/>
            <w:r w:rsidRPr="00B375DF">
              <w:rPr>
                <w:b/>
                <w:bCs/>
              </w:rPr>
              <w:t>распоржению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исполнение бюджета за полугодие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B375DF">
              <w:rPr>
                <w:b/>
                <w:bCs/>
              </w:rPr>
              <w:t>откл</w:t>
            </w:r>
            <w:proofErr w:type="spellEnd"/>
            <w:r w:rsidRPr="00B375DF">
              <w:rPr>
                <w:b/>
                <w:bCs/>
              </w:rPr>
              <w:t>.                   (+,-)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B375DF">
              <w:rPr>
                <w:b/>
                <w:bCs/>
              </w:rPr>
              <w:t>откл</w:t>
            </w:r>
            <w:proofErr w:type="spellEnd"/>
            <w:r w:rsidRPr="00B375DF">
              <w:rPr>
                <w:b/>
                <w:bCs/>
              </w:rPr>
              <w:t>. (%)</w:t>
            </w:r>
          </w:p>
        </w:tc>
      </w:tr>
      <w:tr w:rsidR="00B375DF" w:rsidRPr="00B375DF" w:rsidTr="006169AD">
        <w:trPr>
          <w:gridAfter w:val="1"/>
          <w:wAfter w:w="31" w:type="dxa"/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tabs>
                <w:tab w:val="left" w:pos="3050"/>
              </w:tabs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375DF">
              <w:rPr>
                <w:b/>
                <w:bCs/>
                <w:sz w:val="18"/>
                <w:szCs w:val="18"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375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25,8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375DF">
              <w:rPr>
                <w:b/>
                <w:bCs/>
                <w:color w:val="000000"/>
              </w:rPr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-19,4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24,8</w:t>
            </w:r>
          </w:p>
        </w:tc>
      </w:tr>
      <w:tr w:rsidR="00B375DF" w:rsidRPr="00B375DF" w:rsidTr="006169AD">
        <w:trPr>
          <w:gridAfter w:val="1"/>
          <w:wAfter w:w="31" w:type="dxa"/>
          <w:trHeight w:val="8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Основное мероприятие "Создание условий для повышения энергетической эффективности сельского поселения"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25,8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-19,4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24,8</w:t>
            </w:r>
          </w:p>
        </w:tc>
      </w:tr>
      <w:tr w:rsidR="00B375DF" w:rsidRPr="00B375DF" w:rsidTr="006169AD">
        <w:trPr>
          <w:gridAfter w:val="1"/>
          <w:wAfter w:w="31" w:type="dxa"/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</w:pPr>
            <w:r w:rsidRPr="00B375DF"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расходы на проведение энергосберегающих мероприятий (замена ламп внутреннего освещения на энергосберегающие светильники и т.д.)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25,8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-19,4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24,8</w:t>
            </w:r>
          </w:p>
        </w:tc>
      </w:tr>
      <w:tr w:rsidR="00B375DF" w:rsidRPr="00B375DF" w:rsidTr="006169AD">
        <w:trPr>
          <w:gridAfter w:val="1"/>
          <w:wAfter w:w="31" w:type="dxa"/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375DF">
              <w:rPr>
                <w:b/>
                <w:bCs/>
                <w:sz w:val="18"/>
                <w:szCs w:val="18"/>
              </w:rPr>
      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375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50,0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375DF">
              <w:rPr>
                <w:b/>
                <w:bCs/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-42,8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14,4</w:t>
            </w:r>
          </w:p>
        </w:tc>
      </w:tr>
      <w:tr w:rsidR="00B375DF" w:rsidRPr="00B375DF" w:rsidTr="006169AD">
        <w:trPr>
          <w:gridAfter w:val="1"/>
          <w:wAfter w:w="31" w:type="dxa"/>
          <w:trHeight w:val="92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Основное мероприятие "Организация и осуществление мероприятий по защите населения на территории сельского поселения"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50,0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-42,8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14,4</w:t>
            </w:r>
          </w:p>
        </w:tc>
      </w:tr>
      <w:tr w:rsidR="00B375DF" w:rsidRPr="00B375DF" w:rsidTr="006169AD">
        <w:trPr>
          <w:gridAfter w:val="1"/>
          <w:wAfter w:w="31" w:type="dxa"/>
          <w:trHeight w:val="5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</w:pPr>
            <w:r w:rsidRPr="00B375DF"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расходы на обеспечение пожарной безопасности поселения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50,0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-42,8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14,4</w:t>
            </w:r>
          </w:p>
        </w:tc>
      </w:tr>
      <w:tr w:rsidR="00B375DF" w:rsidRPr="00B375DF" w:rsidTr="006169AD">
        <w:trPr>
          <w:gridAfter w:val="1"/>
          <w:wAfter w:w="31" w:type="dxa"/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375DF">
              <w:rPr>
                <w:b/>
                <w:bCs/>
                <w:sz w:val="18"/>
                <w:szCs w:val="18"/>
              </w:rPr>
              <w:t>Развитие и содержание дорожно-транспортного комплекса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375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1 464,9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375DF">
              <w:rPr>
                <w:b/>
                <w:bCs/>
                <w:color w:val="000000"/>
              </w:rPr>
              <w:t>7 372,2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792,9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-672,0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54,1</w:t>
            </w:r>
          </w:p>
        </w:tc>
      </w:tr>
      <w:tr w:rsidR="00B375DF" w:rsidRPr="00B375DF" w:rsidTr="006169AD">
        <w:trPr>
          <w:gridAfter w:val="1"/>
          <w:wAfter w:w="31" w:type="dxa"/>
          <w:trHeight w:val="110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Основное мероприятие "Выполнение текущего ремонта и содержание автомобильных дорог на территории сельского поселения за счет средств дорожного фонда"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1 464,9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7 372,2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792,9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-672,0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54,1</w:t>
            </w:r>
          </w:p>
        </w:tc>
      </w:tr>
      <w:tr w:rsidR="00B375DF" w:rsidRPr="00B375DF" w:rsidTr="006169AD">
        <w:trPr>
          <w:gridAfter w:val="1"/>
          <w:wAfter w:w="31" w:type="dxa"/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расходы на проведение ремонтных работ дорожной сети на территории поселения за счет дорожного фонда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-48,0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52,0</w:t>
            </w:r>
          </w:p>
        </w:tc>
      </w:tr>
      <w:tr w:rsidR="00B375DF" w:rsidRPr="00B375DF" w:rsidTr="006169AD">
        <w:trPr>
          <w:gridAfter w:val="1"/>
          <w:wAfter w:w="31" w:type="dxa"/>
          <w:trHeight w:val="5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1 364,9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1 364,9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740,9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-624,0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54,3</w:t>
            </w:r>
          </w:p>
        </w:tc>
      </w:tr>
      <w:tr w:rsidR="00B375DF" w:rsidRPr="00B375DF" w:rsidTr="006169AD">
        <w:trPr>
          <w:gridAfter w:val="1"/>
          <w:wAfter w:w="31" w:type="dxa"/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5 913,2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</w:tr>
      <w:tr w:rsidR="00B375DF" w:rsidRPr="00B375DF" w:rsidTr="006169AD">
        <w:trPr>
          <w:gridAfter w:val="1"/>
          <w:wAfter w:w="31" w:type="dxa"/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375DF">
              <w:rPr>
                <w:b/>
                <w:bCs/>
                <w:sz w:val="18"/>
                <w:szCs w:val="18"/>
              </w:rPr>
              <w:t>Обеспечение реализации полномочий органов местного самоуправления Степаниковского сельского поселения Вяземского района Смоленской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375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4 571,9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375DF">
              <w:rPr>
                <w:b/>
                <w:bCs/>
                <w:color w:val="000000"/>
              </w:rPr>
              <w:t>4 438,6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1 870,5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-2 701,4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40,9</w:t>
            </w:r>
          </w:p>
        </w:tc>
      </w:tr>
      <w:tr w:rsidR="00B375DF" w:rsidRPr="00B375DF" w:rsidTr="006169AD">
        <w:trPr>
          <w:gridAfter w:val="1"/>
          <w:wAfter w:w="31" w:type="dxa"/>
          <w:trHeight w:val="8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4 571,9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4 438,6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1 870,5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-2 701,4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40,9</w:t>
            </w:r>
          </w:p>
        </w:tc>
      </w:tr>
      <w:tr w:rsidR="00B375DF" w:rsidRPr="00B375DF" w:rsidTr="006169AD">
        <w:trPr>
          <w:gridAfter w:val="1"/>
          <w:wAfter w:w="31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lastRenderedPageBreak/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расходы на расходов по оплате труда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3 648,9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3 648,9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1 474,9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-2 174,0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40,4</w:t>
            </w:r>
          </w:p>
        </w:tc>
      </w:tr>
      <w:tr w:rsidR="00B375DF" w:rsidRPr="00B375DF" w:rsidTr="006169AD">
        <w:trPr>
          <w:gridAfter w:val="1"/>
          <w:wAfter w:w="31" w:type="dxa"/>
          <w:trHeight w:val="5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</w:pPr>
            <w:r w:rsidRPr="00B375DF"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расходы на содержание Администрации (закупка товаров)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914,0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779,7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387,0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-527,0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42,3</w:t>
            </w:r>
          </w:p>
        </w:tc>
      </w:tr>
      <w:tr w:rsidR="00B375DF" w:rsidRPr="00B375DF" w:rsidTr="006169AD">
        <w:trPr>
          <w:gridAfter w:val="1"/>
          <w:wAfter w:w="31" w:type="dxa"/>
          <w:trHeight w:val="3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</w:pPr>
            <w:r w:rsidRPr="00B375DF">
              <w:t> 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расходы на уплату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B375DF">
              <w:rPr>
                <w:i/>
                <w:iCs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9,0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-0,4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95,6</w:t>
            </w:r>
          </w:p>
        </w:tc>
      </w:tr>
      <w:tr w:rsidR="00B375DF" w:rsidRPr="00B375DF" w:rsidTr="006169AD">
        <w:trPr>
          <w:gridAfter w:val="1"/>
          <w:wAfter w:w="31" w:type="dxa"/>
          <w:trHeight w:val="100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375DF">
              <w:rPr>
                <w:b/>
                <w:bCs/>
                <w:sz w:val="18"/>
                <w:szCs w:val="18"/>
              </w:rPr>
              <w:t>Развитие малого и среднего предпринимательства на территории Степаниковского сельского поселения  Вяземского района Смоленской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375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1,0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375DF">
              <w:rPr>
                <w:b/>
                <w:bCs/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-1,0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0,0</w:t>
            </w:r>
          </w:p>
        </w:tc>
      </w:tr>
      <w:tr w:rsidR="00B375DF" w:rsidRPr="00B375DF" w:rsidTr="006169AD">
        <w:trPr>
          <w:gridAfter w:val="1"/>
          <w:wAfter w:w="31" w:type="dxa"/>
          <w:trHeight w:val="110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Основное мероприятие "Оказание финансовой поддержки субъектам малого и среднего предпринимательства на территории Степаниковского сельского поселения"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1,0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-1,0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0,0</w:t>
            </w:r>
          </w:p>
        </w:tc>
      </w:tr>
      <w:tr w:rsidR="00B375DF" w:rsidRPr="00B375DF" w:rsidTr="006169AD">
        <w:trPr>
          <w:gridAfter w:val="1"/>
          <w:wAfter w:w="31" w:type="dxa"/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 xml:space="preserve">расходы на проведение </w:t>
            </w:r>
            <w:proofErr w:type="spellStart"/>
            <w:r w:rsidRPr="00B375DF">
              <w:rPr>
                <w:i/>
                <w:iCs/>
                <w:sz w:val="18"/>
                <w:szCs w:val="18"/>
              </w:rPr>
              <w:t>мотров</w:t>
            </w:r>
            <w:proofErr w:type="spellEnd"/>
            <w:r w:rsidRPr="00B375DF">
              <w:rPr>
                <w:i/>
                <w:iCs/>
                <w:sz w:val="18"/>
                <w:szCs w:val="18"/>
              </w:rPr>
              <w:t>-конкурсов, фестивалей, семинаров, а также другие аналогичные мероприятия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-1,0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</w:tr>
      <w:tr w:rsidR="00B375DF" w:rsidRPr="00B375DF" w:rsidTr="006169AD">
        <w:trPr>
          <w:gridAfter w:val="1"/>
          <w:wAfter w:w="31" w:type="dxa"/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375DF">
              <w:rPr>
                <w:b/>
                <w:bCs/>
                <w:sz w:val="18"/>
                <w:szCs w:val="18"/>
              </w:rPr>
              <w:t xml:space="preserve">Обеспечение мероприятий в области </w:t>
            </w:r>
            <w:proofErr w:type="spellStart"/>
            <w:r w:rsidRPr="00B375DF">
              <w:rPr>
                <w:b/>
                <w:bCs/>
                <w:sz w:val="18"/>
                <w:szCs w:val="18"/>
              </w:rPr>
              <w:t>жилищно</w:t>
            </w:r>
            <w:proofErr w:type="spellEnd"/>
            <w:r w:rsidRPr="00B375DF">
              <w:rPr>
                <w:b/>
                <w:bCs/>
                <w:sz w:val="18"/>
                <w:szCs w:val="18"/>
              </w:rPr>
              <w:t xml:space="preserve"> – коммунального хозяйства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375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1 926,1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375DF">
              <w:rPr>
                <w:b/>
                <w:bCs/>
                <w:color w:val="000000"/>
              </w:rPr>
              <w:t>1 776,1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1 039,9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-886,2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54,0</w:t>
            </w:r>
          </w:p>
        </w:tc>
      </w:tr>
      <w:tr w:rsidR="00B375DF" w:rsidRPr="00B375DF" w:rsidTr="006169AD">
        <w:trPr>
          <w:gridAfter w:val="1"/>
          <w:wAfter w:w="31" w:type="dxa"/>
          <w:trHeight w:val="13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</w:pPr>
            <w:r w:rsidRPr="00B375DF"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Основное мероприятие "</w:t>
            </w:r>
            <w:proofErr w:type="spellStart"/>
            <w:r w:rsidRPr="00B375DF">
              <w:rPr>
                <w:b/>
                <w:bCs/>
                <w:i/>
                <w:iCs/>
                <w:sz w:val="18"/>
                <w:szCs w:val="18"/>
              </w:rPr>
              <w:t>Капитаьный</w:t>
            </w:r>
            <w:proofErr w:type="spellEnd"/>
            <w:r w:rsidRPr="00B375DF">
              <w:rPr>
                <w:b/>
                <w:bCs/>
                <w:i/>
                <w:iCs/>
                <w:sz w:val="18"/>
                <w:szCs w:val="18"/>
              </w:rPr>
              <w:t xml:space="preserve"> и текущий ремонт многоквартирных домов, взносы региональному оператору за капитальный ремонт в многоквартирных домах муниципального жилого фонда"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240,0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B375DF">
              <w:rPr>
                <w:b/>
                <w:bCs/>
                <w:i/>
                <w:iCs/>
                <w:color w:val="000000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-210,1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12,5</w:t>
            </w:r>
          </w:p>
        </w:tc>
      </w:tr>
      <w:tr w:rsidR="00B375DF" w:rsidRPr="00B375DF" w:rsidTr="006169AD">
        <w:trPr>
          <w:gridAfter w:val="1"/>
          <w:wAfter w:w="31" w:type="dxa"/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</w:pPr>
            <w:r w:rsidRPr="00B375DF">
              <w:t> 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расходы на проведение капитального и текущего ремонта многоквартирных жилых домов на территории поселения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</w:tr>
      <w:tr w:rsidR="00B375DF" w:rsidRPr="00B375DF" w:rsidTr="006169AD">
        <w:trPr>
          <w:gridAfter w:val="1"/>
          <w:wAfter w:w="31" w:type="dxa"/>
          <w:trHeight w:val="103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</w:pPr>
            <w:r w:rsidRPr="00B375DF"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расходы региональному оператору за капитальный ремонт в многоквартирных домах муниципального жилого фонда на территории поселения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240,0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B375DF">
              <w:rPr>
                <w:i/>
                <w:iCs/>
                <w:color w:val="000000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-210,1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12,5</w:t>
            </w:r>
          </w:p>
        </w:tc>
      </w:tr>
      <w:tr w:rsidR="00B375DF" w:rsidRPr="00B375DF" w:rsidTr="006169AD">
        <w:trPr>
          <w:gridAfter w:val="1"/>
          <w:wAfter w:w="31" w:type="dxa"/>
          <w:trHeight w:val="110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</w:pPr>
            <w:r w:rsidRPr="00B375DF"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 xml:space="preserve">Основное мероприятие "Создание условий для устойчивого развития систем коммунальной </w:t>
            </w:r>
            <w:proofErr w:type="spellStart"/>
            <w:r w:rsidRPr="00B375DF">
              <w:rPr>
                <w:b/>
                <w:bCs/>
                <w:i/>
                <w:iCs/>
                <w:sz w:val="18"/>
                <w:szCs w:val="18"/>
              </w:rPr>
              <w:t>инфраструтуры</w:t>
            </w:r>
            <w:proofErr w:type="spellEnd"/>
            <w:r w:rsidRPr="00B375DF">
              <w:rPr>
                <w:b/>
                <w:bCs/>
                <w:i/>
                <w:iCs/>
                <w:sz w:val="18"/>
                <w:szCs w:val="18"/>
              </w:rPr>
              <w:t xml:space="preserve"> в Степаниковском сельском поселении"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1 684,8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B375DF">
              <w:rPr>
                <w:b/>
                <w:bCs/>
                <w:i/>
                <w:iCs/>
                <w:color w:val="000000"/>
              </w:rPr>
              <w:t>1 584,8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1 008,7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-676,1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59,9</w:t>
            </w:r>
          </w:p>
        </w:tc>
      </w:tr>
      <w:tr w:rsidR="00B375DF" w:rsidRPr="00B375DF" w:rsidTr="006169AD">
        <w:trPr>
          <w:gridAfter w:val="1"/>
          <w:wAfter w:w="31" w:type="dxa"/>
          <w:trHeight w:val="13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</w:pPr>
            <w:r w:rsidRPr="00B375DF"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расходы по обслуживанию, содержанию и строительству объектов коммунальной инфраструктуры, расположенных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1 684,8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1 584,8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1 008,7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-676,1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59,9</w:t>
            </w:r>
          </w:p>
        </w:tc>
      </w:tr>
      <w:tr w:rsidR="00B375DF" w:rsidRPr="00B375DF" w:rsidTr="006169AD">
        <w:trPr>
          <w:gridAfter w:val="1"/>
          <w:wAfter w:w="31" w:type="dxa"/>
          <w:trHeight w:val="27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</w:pPr>
            <w:r w:rsidRPr="00B375DF"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100,0</w:t>
            </w:r>
          </w:p>
        </w:tc>
      </w:tr>
      <w:tr w:rsidR="00B375DF" w:rsidRPr="00B375DF" w:rsidTr="006169AD">
        <w:trPr>
          <w:gridAfter w:val="1"/>
          <w:wAfter w:w="31" w:type="dxa"/>
          <w:trHeight w:val="88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</w:pPr>
            <w:r w:rsidRPr="00B375DF"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уплата налогов, сборов и иных платежей (Администрация Степаниковского поселения Вяземского района Смоленской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100,0</w:t>
            </w:r>
          </w:p>
        </w:tc>
      </w:tr>
      <w:tr w:rsidR="00B375DF" w:rsidRPr="00B375DF" w:rsidTr="006169AD">
        <w:trPr>
          <w:gridAfter w:val="1"/>
          <w:wAfter w:w="31" w:type="dxa"/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375DF">
              <w:rPr>
                <w:b/>
                <w:bCs/>
                <w:sz w:val="18"/>
                <w:szCs w:val="18"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375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3 797,6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375DF">
              <w:rPr>
                <w:b/>
                <w:bCs/>
                <w:color w:val="000000"/>
              </w:rPr>
              <w:t>3 907,5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375DF">
              <w:rPr>
                <w:b/>
                <w:bCs/>
                <w:color w:val="000000"/>
              </w:rPr>
              <w:t>1 245,6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-2 552,0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32,8</w:t>
            </w:r>
          </w:p>
        </w:tc>
      </w:tr>
      <w:tr w:rsidR="00B375DF" w:rsidRPr="00B375DF" w:rsidTr="006169AD">
        <w:trPr>
          <w:gridAfter w:val="1"/>
          <w:wAfter w:w="31" w:type="dxa"/>
          <w:trHeight w:val="70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Основное мероприятие "Развития электроснабжения в сельском поселении"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3 649,6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3 649,5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1 115,2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-2 534,4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30,6</w:t>
            </w:r>
          </w:p>
        </w:tc>
      </w:tr>
      <w:tr w:rsidR="00B375DF" w:rsidRPr="00B375DF" w:rsidTr="006169AD">
        <w:trPr>
          <w:gridAfter w:val="1"/>
          <w:wAfter w:w="31" w:type="dxa"/>
          <w:trHeight w:val="8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lastRenderedPageBreak/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расходы уличное освещение и обслуживание в Степаниковском сельском поселении (благоустройство)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3 649,6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3 649,5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1 115,2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-2 534,4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30,6</w:t>
            </w:r>
          </w:p>
        </w:tc>
      </w:tr>
      <w:tr w:rsidR="00B375DF" w:rsidRPr="00B375DF" w:rsidTr="006169AD">
        <w:trPr>
          <w:gridAfter w:val="1"/>
          <w:wAfter w:w="31" w:type="dxa"/>
          <w:trHeight w:val="8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</w:pPr>
            <w:r w:rsidRPr="00B375DF"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Основное мероприятие "Восстановление, ремонт, благоустройство и уход за воинскими захоронениями"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26,0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-2,0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92,3</w:t>
            </w:r>
          </w:p>
        </w:tc>
      </w:tr>
      <w:tr w:rsidR="00B375DF" w:rsidRPr="00B375DF" w:rsidTr="006169AD">
        <w:trPr>
          <w:gridAfter w:val="1"/>
          <w:wAfter w:w="31" w:type="dxa"/>
          <w:trHeight w:val="55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</w:pPr>
            <w:r w:rsidRPr="00B375DF">
              <w:t> 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 xml:space="preserve">расходы на ремонт и </w:t>
            </w:r>
            <w:proofErr w:type="spellStart"/>
            <w:r w:rsidRPr="00B375DF">
              <w:rPr>
                <w:b/>
                <w:bCs/>
                <w:i/>
                <w:iCs/>
                <w:sz w:val="18"/>
                <w:szCs w:val="18"/>
              </w:rPr>
              <w:t>благоустройсто</w:t>
            </w:r>
            <w:proofErr w:type="spellEnd"/>
            <w:r w:rsidRPr="00B375DF">
              <w:rPr>
                <w:b/>
                <w:bCs/>
                <w:i/>
                <w:iCs/>
                <w:sz w:val="18"/>
                <w:szCs w:val="18"/>
              </w:rPr>
              <w:t xml:space="preserve"> памятников, обелисков, общественных кладбищ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26,0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-2,0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92,3</w:t>
            </w:r>
          </w:p>
        </w:tc>
      </w:tr>
      <w:tr w:rsidR="00B375DF" w:rsidRPr="00B375DF" w:rsidTr="006169AD">
        <w:trPr>
          <w:gridAfter w:val="1"/>
          <w:wAfter w:w="31" w:type="dxa"/>
          <w:trHeight w:val="68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</w:pPr>
            <w:r w:rsidRPr="00B375DF"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 xml:space="preserve">Основное мероприятие "Повышение </w:t>
            </w:r>
            <w:proofErr w:type="spellStart"/>
            <w:r w:rsidRPr="00B375DF">
              <w:rPr>
                <w:b/>
                <w:bCs/>
                <w:i/>
                <w:iCs/>
                <w:sz w:val="18"/>
                <w:szCs w:val="18"/>
              </w:rPr>
              <w:t>благоустроинности</w:t>
            </w:r>
            <w:proofErr w:type="spellEnd"/>
            <w:r w:rsidRPr="00B375DF">
              <w:rPr>
                <w:b/>
                <w:bCs/>
                <w:i/>
                <w:iCs/>
                <w:sz w:val="18"/>
                <w:szCs w:val="18"/>
              </w:rPr>
              <w:t xml:space="preserve"> сельского поселения"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95,0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205,0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-15,6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83,6</w:t>
            </w:r>
          </w:p>
        </w:tc>
      </w:tr>
      <w:tr w:rsidR="00B375DF" w:rsidRPr="00B375DF" w:rsidTr="006169AD">
        <w:trPr>
          <w:gridAfter w:val="1"/>
          <w:wAfter w:w="31" w:type="dxa"/>
          <w:trHeight w:val="8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</w:pPr>
            <w:r w:rsidRPr="00B375DF"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95,0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205,0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-15,6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83,6</w:t>
            </w:r>
          </w:p>
        </w:tc>
      </w:tr>
      <w:tr w:rsidR="00B375DF" w:rsidRPr="00B375DF" w:rsidTr="006169AD">
        <w:trPr>
          <w:gridAfter w:val="1"/>
          <w:wAfter w:w="31" w:type="dxa"/>
          <w:trHeight w:val="193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375DF">
              <w:rPr>
                <w:color w:val="000000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color w:val="000000"/>
                <w:sz w:val="18"/>
                <w:szCs w:val="18"/>
              </w:rPr>
              <w:t>"Создание условий для сохранения охраны и популяризации объектов культурного наследия (памятников истории и культуры) народов Российской Федерации, расположенных на территории Степаниковского сельского поселения Вяземского района Смоленской области"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B375DF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B375DF">
              <w:rPr>
                <w:b/>
                <w:bCs/>
                <w:i/>
                <w:iCs/>
                <w:color w:val="000000"/>
              </w:rPr>
              <w:t>27,0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B375DF">
              <w:rPr>
                <w:b/>
                <w:bCs/>
                <w:i/>
                <w:iCs/>
                <w:color w:val="000000"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B375DF">
              <w:rPr>
                <w:b/>
                <w:bCs/>
                <w:i/>
                <w:iCs/>
                <w:color w:val="000000"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B375D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B375DF">
              <w:rPr>
                <w:b/>
                <w:bCs/>
                <w:i/>
                <w:iCs/>
                <w:color w:val="000000"/>
              </w:rPr>
              <w:t>100,0</w:t>
            </w:r>
          </w:p>
        </w:tc>
      </w:tr>
      <w:tr w:rsidR="00B375DF" w:rsidRPr="00B375DF" w:rsidTr="006169AD">
        <w:trPr>
          <w:gridAfter w:val="1"/>
          <w:wAfter w:w="31" w:type="dxa"/>
          <w:trHeight w:val="133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</w:pPr>
            <w:r w:rsidRPr="00B375DF"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 xml:space="preserve">расходы для сохранения, </w:t>
            </w:r>
            <w:proofErr w:type="spellStart"/>
            <w:r w:rsidRPr="00B375DF">
              <w:rPr>
                <w:i/>
                <w:iCs/>
                <w:sz w:val="18"/>
                <w:szCs w:val="18"/>
              </w:rPr>
              <w:t>эффек.использования</w:t>
            </w:r>
            <w:proofErr w:type="spellEnd"/>
            <w:r w:rsidRPr="00B375DF">
              <w:rPr>
                <w:i/>
                <w:iCs/>
                <w:sz w:val="18"/>
                <w:szCs w:val="18"/>
              </w:rPr>
              <w:t xml:space="preserve"> объектов культурного наследия (памятников истории и культуры) народов РФ, расположенных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27,0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100,0</w:t>
            </w:r>
          </w:p>
        </w:tc>
      </w:tr>
      <w:tr w:rsidR="00B375DF" w:rsidRPr="00B375DF" w:rsidTr="006169AD">
        <w:trPr>
          <w:gridAfter w:val="1"/>
          <w:wAfter w:w="31" w:type="dxa"/>
          <w:trHeight w:val="13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8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375DF">
              <w:rPr>
                <w:b/>
                <w:bCs/>
                <w:sz w:val="18"/>
                <w:szCs w:val="18"/>
              </w:rPr>
      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375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0,0</w:t>
            </w:r>
          </w:p>
        </w:tc>
      </w:tr>
      <w:tr w:rsidR="00B375DF" w:rsidRPr="00B375DF" w:rsidTr="006169AD">
        <w:trPr>
          <w:gridAfter w:val="1"/>
          <w:wAfter w:w="31" w:type="dxa"/>
          <w:trHeight w:val="110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 xml:space="preserve">Основное мероприятие "Проведение технической инвентаризации и оформления кадастровых </w:t>
            </w:r>
            <w:proofErr w:type="spellStart"/>
            <w:r w:rsidRPr="00B375DF">
              <w:rPr>
                <w:b/>
                <w:bCs/>
                <w:i/>
                <w:iCs/>
                <w:sz w:val="18"/>
                <w:szCs w:val="18"/>
              </w:rPr>
              <w:t>паспартов</w:t>
            </w:r>
            <w:proofErr w:type="spellEnd"/>
            <w:r w:rsidRPr="00B375DF">
              <w:rPr>
                <w:b/>
                <w:bCs/>
                <w:i/>
                <w:iCs/>
                <w:sz w:val="18"/>
                <w:szCs w:val="18"/>
              </w:rPr>
              <w:t>, справок, планов в отношении объектов муниципальной собственности"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0,0</w:t>
            </w:r>
          </w:p>
        </w:tc>
      </w:tr>
      <w:tr w:rsidR="00B375DF" w:rsidRPr="00B375DF" w:rsidTr="006169AD">
        <w:trPr>
          <w:gridAfter w:val="1"/>
          <w:wAfter w:w="31" w:type="dxa"/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расходы на текущий ремонт и изготовление документации для объектов муниципальной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</w:tr>
      <w:tr w:rsidR="00B375DF" w:rsidRPr="00B375DF" w:rsidTr="006169AD">
        <w:trPr>
          <w:gridAfter w:val="1"/>
          <w:wAfter w:w="31" w:type="dxa"/>
          <w:trHeight w:val="10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375DF">
              <w:rPr>
                <w:b/>
                <w:bCs/>
                <w:sz w:val="18"/>
                <w:szCs w:val="18"/>
              </w:rPr>
              <w:t>Профилактика терроризма и экстремизма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375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0,5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375DF">
              <w:rPr>
                <w:b/>
                <w:bCs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-0,5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0,0</w:t>
            </w:r>
          </w:p>
        </w:tc>
      </w:tr>
      <w:tr w:rsidR="00B375DF" w:rsidRPr="00B375DF" w:rsidTr="006169AD">
        <w:trPr>
          <w:gridAfter w:val="1"/>
          <w:wAfter w:w="31" w:type="dxa"/>
          <w:trHeight w:val="8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 xml:space="preserve">Основное мероприятие "Проведение работы по </w:t>
            </w:r>
            <w:proofErr w:type="spellStart"/>
            <w:r w:rsidRPr="00B375DF">
              <w:rPr>
                <w:b/>
                <w:bCs/>
                <w:i/>
                <w:iCs/>
                <w:sz w:val="18"/>
                <w:szCs w:val="18"/>
              </w:rPr>
              <w:t>вопросм</w:t>
            </w:r>
            <w:proofErr w:type="spellEnd"/>
            <w:r w:rsidRPr="00B375DF">
              <w:rPr>
                <w:b/>
                <w:bCs/>
                <w:i/>
                <w:iCs/>
                <w:sz w:val="18"/>
                <w:szCs w:val="18"/>
              </w:rPr>
              <w:t xml:space="preserve"> профилактики терроризма и экстремизма"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B375DF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B375DF">
              <w:rPr>
                <w:b/>
                <w:bCs/>
                <w:i/>
                <w:iCs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-0,5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t>0,0</w:t>
            </w:r>
          </w:p>
        </w:tc>
      </w:tr>
      <w:tr w:rsidR="00B375DF" w:rsidRPr="00B375DF" w:rsidTr="006169AD">
        <w:trPr>
          <w:gridAfter w:val="1"/>
          <w:wAfter w:w="31" w:type="dxa"/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расходы на изготовление документации для проведения работы по вопросам профилактики терроризма и экстремизма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B375D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B375DF">
              <w:rPr>
                <w:i/>
                <w:iCs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-0,5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</w:tr>
      <w:tr w:rsidR="00B375DF" w:rsidRPr="00B375DF" w:rsidTr="00861275">
        <w:trPr>
          <w:gridAfter w:val="1"/>
          <w:wAfter w:w="31" w:type="dxa"/>
          <w:trHeight w:val="8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</w:pPr>
            <w:r w:rsidRPr="00B375DF"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75DF">
              <w:rPr>
                <w:b/>
                <w:bCs/>
              </w:rPr>
              <w:t>Всего расходы по МП: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11 837,8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17 571,7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4 962,5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-6 875,3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41,9</w:t>
            </w:r>
          </w:p>
        </w:tc>
      </w:tr>
      <w:tr w:rsidR="00B375DF" w:rsidRPr="00B375DF" w:rsidTr="006169AD">
        <w:trPr>
          <w:trHeight w:val="270"/>
        </w:trPr>
        <w:tc>
          <w:tcPr>
            <w:tcW w:w="97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B375DF">
              <w:rPr>
                <w:b/>
                <w:bCs/>
                <w:i/>
                <w:iCs/>
              </w:rPr>
              <w:lastRenderedPageBreak/>
              <w:t>Непрограммные расходы по направлениям:</w:t>
            </w:r>
          </w:p>
        </w:tc>
      </w:tr>
      <w:tr w:rsidR="00B375DF" w:rsidRPr="00B375DF" w:rsidTr="006169AD">
        <w:trPr>
          <w:gridAfter w:val="1"/>
          <w:wAfter w:w="31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B375DF">
              <w:rPr>
                <w:i/>
                <w:iCs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609,5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B375DF">
              <w:rPr>
                <w:i/>
                <w:iCs/>
                <w:color w:val="000000"/>
              </w:rPr>
              <w:t>609,5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220,1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-389,4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36,1</w:t>
            </w:r>
          </w:p>
        </w:tc>
      </w:tr>
      <w:tr w:rsidR="00B375DF" w:rsidRPr="00B375DF" w:rsidTr="006169AD">
        <w:trPr>
          <w:gridAfter w:val="1"/>
          <w:wAfter w:w="31" w:type="dxa"/>
          <w:trHeight w:val="5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B375DF">
              <w:rPr>
                <w:i/>
                <w:iCs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Резервный фонд Администрации Степаниковского сельского поселения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B375DF">
              <w:rPr>
                <w:i/>
                <w:iCs/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-33,6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66,4</w:t>
            </w:r>
          </w:p>
        </w:tc>
      </w:tr>
      <w:tr w:rsidR="00B375DF" w:rsidRPr="00B375DF" w:rsidTr="006169AD">
        <w:trPr>
          <w:gridAfter w:val="1"/>
          <w:wAfter w:w="31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B375DF">
              <w:rPr>
                <w:i/>
                <w:iCs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Расходы на проведение выборов и референдумов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70,0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B375DF">
              <w:rPr>
                <w:i/>
                <w:iCs/>
                <w:color w:val="000000"/>
              </w:rPr>
              <w:t>243,3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-70,0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100,0</w:t>
            </w:r>
          </w:p>
        </w:tc>
      </w:tr>
      <w:tr w:rsidR="00B375DF" w:rsidRPr="00B375DF" w:rsidTr="006169AD">
        <w:trPr>
          <w:gridAfter w:val="1"/>
          <w:wAfter w:w="31" w:type="dxa"/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B375DF">
              <w:rPr>
                <w:i/>
                <w:iCs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103,9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B375DF">
              <w:rPr>
                <w:i/>
                <w:iCs/>
                <w:color w:val="000000"/>
              </w:rPr>
              <w:t>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-67,9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34,6</w:t>
            </w:r>
          </w:p>
        </w:tc>
      </w:tr>
      <w:tr w:rsidR="00B375DF" w:rsidRPr="00B375DF" w:rsidTr="006169AD">
        <w:trPr>
          <w:gridAfter w:val="1"/>
          <w:wAfter w:w="31" w:type="dxa"/>
          <w:trHeight w:val="5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B375DF">
              <w:rPr>
                <w:i/>
                <w:iCs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9,0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B375DF">
              <w:rPr>
                <w:i/>
                <w:iCs/>
                <w:color w:val="000000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100,0</w:t>
            </w:r>
          </w:p>
        </w:tc>
      </w:tr>
      <w:tr w:rsidR="00B375DF" w:rsidRPr="00B375DF" w:rsidTr="006169AD">
        <w:trPr>
          <w:gridAfter w:val="1"/>
          <w:wAfter w:w="31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B375DF">
              <w:rPr>
                <w:i/>
                <w:iCs/>
              </w:rPr>
              <w:t>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66,0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B375DF">
              <w:rPr>
                <w:i/>
                <w:iCs/>
                <w:color w:val="000000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-36,0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45,5</w:t>
            </w:r>
          </w:p>
        </w:tc>
      </w:tr>
      <w:tr w:rsidR="00B375DF" w:rsidRPr="00B375DF" w:rsidTr="006169AD">
        <w:trPr>
          <w:gridAfter w:val="1"/>
          <w:wAfter w:w="31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B375DF">
              <w:rPr>
                <w:i/>
                <w:iCs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21,9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B375DF">
              <w:rPr>
                <w:i/>
                <w:iCs/>
                <w:color w:val="000000"/>
              </w:rPr>
              <w:t>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100,0</w:t>
            </w:r>
          </w:p>
        </w:tc>
      </w:tr>
      <w:tr w:rsidR="00B375DF" w:rsidRPr="00B375DF" w:rsidTr="006169AD">
        <w:trPr>
          <w:gridAfter w:val="1"/>
          <w:wAfter w:w="31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B375DF">
              <w:rPr>
                <w:i/>
                <w:iCs/>
              </w:rPr>
              <w:t>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5DF" w:rsidRPr="00B375DF" w:rsidRDefault="00861275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>
              <w:rPr>
                <w:i/>
                <w:iCs/>
              </w:rPr>
              <w:t>В</w:t>
            </w:r>
            <w:r w:rsidR="00B375DF" w:rsidRPr="00B375DF">
              <w:rPr>
                <w:i/>
                <w:iCs/>
              </w:rPr>
              <w:t>знос в уставной фонд МУП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375DF">
              <w:rPr>
                <w:i/>
                <w:iCs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B375DF">
              <w:rPr>
                <w:i/>
                <w:iCs/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B375DF">
              <w:rPr>
                <w:i/>
                <w:iCs/>
              </w:rPr>
              <w:t>100,0</w:t>
            </w:r>
          </w:p>
        </w:tc>
      </w:tr>
      <w:tr w:rsidR="00B375DF" w:rsidRPr="00B375DF" w:rsidTr="006169AD">
        <w:trPr>
          <w:gridAfter w:val="1"/>
          <w:wAfter w:w="31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center"/>
            </w:pPr>
            <w:r w:rsidRPr="00B375DF"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75DF">
              <w:rPr>
                <w:b/>
                <w:bCs/>
              </w:rPr>
              <w:t>Всего непрограммные расходы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75DF"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1 080,3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1 240,2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483,4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-596,9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44,7</w:t>
            </w:r>
          </w:p>
        </w:tc>
      </w:tr>
      <w:tr w:rsidR="00B375DF" w:rsidRPr="00B375DF" w:rsidTr="006169AD">
        <w:trPr>
          <w:gridAfter w:val="1"/>
          <w:wAfter w:w="31" w:type="dxa"/>
          <w:trHeight w:val="36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75DF">
              <w:rPr>
                <w:b/>
                <w:bCs/>
              </w:rPr>
              <w:t>Итого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</w:pPr>
            <w:r w:rsidRPr="00B375DF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</w:pPr>
            <w:r w:rsidRPr="00B375DF"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12 918,1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18 811,9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5 445,9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-7 472,2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375DF" w:rsidRPr="00B375DF" w:rsidRDefault="00B375DF" w:rsidP="00B375D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75DF">
              <w:rPr>
                <w:b/>
                <w:bCs/>
              </w:rPr>
              <w:t>42,2</w:t>
            </w:r>
          </w:p>
        </w:tc>
      </w:tr>
    </w:tbl>
    <w:p w:rsidR="00B375DF" w:rsidRDefault="00B375DF" w:rsidP="00622F7E">
      <w:pPr>
        <w:widowControl/>
        <w:autoSpaceDE/>
        <w:autoSpaceDN/>
        <w:adjustRightInd/>
        <w:ind w:firstLine="708"/>
        <w:jc w:val="right"/>
      </w:pPr>
    </w:p>
    <w:p w:rsidR="00622F7E" w:rsidRPr="00356449" w:rsidRDefault="00622F7E" w:rsidP="00622F7E">
      <w:pPr>
        <w:widowControl/>
        <w:autoSpaceDE/>
        <w:autoSpaceDN/>
        <w:adjustRightInd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56449">
        <w:rPr>
          <w:rFonts w:eastAsia="Calibri"/>
          <w:i/>
          <w:sz w:val="28"/>
          <w:szCs w:val="28"/>
          <w:lang w:eastAsia="en-US"/>
        </w:rPr>
        <w:t xml:space="preserve"> </w:t>
      </w:r>
      <w:r w:rsidR="006169AD" w:rsidRPr="00356449">
        <w:rPr>
          <w:rFonts w:eastAsia="Calibri"/>
          <w:i/>
          <w:sz w:val="28"/>
          <w:szCs w:val="28"/>
          <w:lang w:eastAsia="en-US"/>
        </w:rPr>
        <w:t>Р</w:t>
      </w:r>
      <w:r w:rsidRPr="00356449">
        <w:rPr>
          <w:rFonts w:eastAsia="Calibri"/>
          <w:i/>
          <w:sz w:val="28"/>
          <w:szCs w:val="28"/>
          <w:lang w:eastAsia="en-US"/>
        </w:rPr>
        <w:t xml:space="preserve">асходы бюджета на реализацию муниципальных программ за </w:t>
      </w:r>
      <w:r w:rsidR="006169AD" w:rsidRPr="00356449">
        <w:rPr>
          <w:rFonts w:eastAsia="Calibri"/>
          <w:i/>
          <w:sz w:val="28"/>
          <w:szCs w:val="28"/>
          <w:lang w:eastAsia="en-US"/>
        </w:rPr>
        <w:t>полугодие</w:t>
      </w:r>
      <w:r w:rsidRPr="00356449">
        <w:rPr>
          <w:rFonts w:eastAsia="Calibri"/>
          <w:i/>
          <w:sz w:val="28"/>
          <w:szCs w:val="28"/>
          <w:lang w:eastAsia="en-US"/>
        </w:rPr>
        <w:t xml:space="preserve"> 202</w:t>
      </w:r>
      <w:r w:rsidR="00122EBB" w:rsidRPr="00356449">
        <w:rPr>
          <w:rFonts w:eastAsia="Calibri"/>
          <w:i/>
          <w:sz w:val="28"/>
          <w:szCs w:val="28"/>
          <w:lang w:eastAsia="en-US"/>
        </w:rPr>
        <w:t>2</w:t>
      </w:r>
      <w:r w:rsidRPr="00356449">
        <w:rPr>
          <w:rFonts w:eastAsia="Calibri"/>
          <w:i/>
          <w:sz w:val="28"/>
          <w:szCs w:val="28"/>
          <w:lang w:eastAsia="en-US"/>
        </w:rPr>
        <w:t xml:space="preserve"> года исполнены в сумме </w:t>
      </w:r>
      <w:r w:rsidR="006169AD" w:rsidRPr="00356449">
        <w:rPr>
          <w:rFonts w:eastAsia="Calibri"/>
          <w:b/>
          <w:i/>
          <w:sz w:val="28"/>
          <w:szCs w:val="28"/>
          <w:lang w:eastAsia="en-US"/>
        </w:rPr>
        <w:t>4962,5</w:t>
      </w:r>
      <w:r w:rsidRPr="00356449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i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i/>
          <w:sz w:val="28"/>
          <w:szCs w:val="28"/>
          <w:lang w:eastAsia="en-US"/>
        </w:rPr>
        <w:t xml:space="preserve"> или </w:t>
      </w:r>
      <w:r w:rsidR="006169AD" w:rsidRPr="00356449">
        <w:rPr>
          <w:rFonts w:eastAsia="Calibri"/>
          <w:b/>
          <w:i/>
          <w:sz w:val="28"/>
          <w:szCs w:val="28"/>
          <w:lang w:eastAsia="en-US"/>
        </w:rPr>
        <w:t>41,9</w:t>
      </w:r>
      <w:r w:rsidRPr="00356449">
        <w:rPr>
          <w:rFonts w:eastAsia="Calibri"/>
          <w:i/>
          <w:sz w:val="28"/>
          <w:szCs w:val="28"/>
          <w:lang w:eastAsia="en-US"/>
        </w:rPr>
        <w:t xml:space="preserve">% от утвержденных бюджетных назначений. </w:t>
      </w:r>
    </w:p>
    <w:p w:rsidR="007D327C" w:rsidRDefault="009446CD" w:rsidP="009446CD">
      <w:pPr>
        <w:ind w:firstLine="709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 xml:space="preserve">По результатам проведенного анализа программных расходов КРК обращает внимание на необходимость своевременного исполнения расходов на реализацию муниципальных программ, выполнения </w:t>
      </w:r>
      <w:r w:rsidR="004D03E9">
        <w:rPr>
          <w:i/>
          <w:sz w:val="28"/>
          <w:szCs w:val="28"/>
        </w:rPr>
        <w:t xml:space="preserve">мероприятий </w:t>
      </w:r>
      <w:r w:rsidRPr="00356449">
        <w:rPr>
          <w:i/>
          <w:sz w:val="28"/>
          <w:szCs w:val="28"/>
        </w:rPr>
        <w:t xml:space="preserve">ответственными исполнителями в целях минимизации рисков их неисполнения и </w:t>
      </w:r>
      <w:r w:rsidR="004D03E9" w:rsidRPr="00356449">
        <w:rPr>
          <w:i/>
          <w:sz w:val="28"/>
          <w:szCs w:val="28"/>
        </w:rPr>
        <w:t>не достижения</w:t>
      </w:r>
      <w:r w:rsidRPr="00356449">
        <w:rPr>
          <w:i/>
          <w:sz w:val="28"/>
          <w:szCs w:val="28"/>
        </w:rPr>
        <w:t xml:space="preserve"> целевых показателей (индикаторов) программ.</w:t>
      </w:r>
    </w:p>
    <w:p w:rsidR="009446CD" w:rsidRPr="00356449" w:rsidRDefault="009446CD" w:rsidP="009446CD">
      <w:pPr>
        <w:ind w:firstLine="709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 xml:space="preserve"> </w:t>
      </w:r>
    </w:p>
    <w:p w:rsidR="007D327C" w:rsidRDefault="00404E7B" w:rsidP="007D327C">
      <w:pPr>
        <w:pStyle w:val="ac"/>
        <w:tabs>
          <w:tab w:val="left" w:pos="426"/>
        </w:tabs>
        <w:ind w:left="0" w:firstLine="709"/>
        <w:jc w:val="center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>Использование средств дорожного фонда.</w:t>
      </w:r>
    </w:p>
    <w:p w:rsidR="00404E7B" w:rsidRPr="00356449" w:rsidRDefault="00404E7B" w:rsidP="00957B6C">
      <w:pPr>
        <w:pStyle w:val="ac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356449">
        <w:rPr>
          <w:rFonts w:eastAsia="Calibri"/>
          <w:sz w:val="28"/>
          <w:szCs w:val="28"/>
        </w:rPr>
        <w:t xml:space="preserve">В соответствии с п.5 ст.179.4 БК РФ </w:t>
      </w:r>
      <w:r w:rsidRPr="00356449">
        <w:rPr>
          <w:sz w:val="28"/>
          <w:szCs w:val="28"/>
        </w:rPr>
        <w:t>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180E3E" w:rsidRPr="00356449" w:rsidRDefault="00404E7B" w:rsidP="00180E3E">
      <w:pPr>
        <w:ind w:firstLine="540"/>
        <w:jc w:val="both"/>
        <w:rPr>
          <w:rFonts w:eastAsia="Calibri"/>
          <w:sz w:val="28"/>
          <w:szCs w:val="28"/>
        </w:rPr>
      </w:pPr>
      <w:r w:rsidRPr="00356449">
        <w:rPr>
          <w:rFonts w:eastAsia="Calibri"/>
          <w:sz w:val="28"/>
          <w:szCs w:val="28"/>
        </w:rPr>
        <w:tab/>
      </w:r>
      <w:r w:rsidR="00180E3E" w:rsidRPr="00356449">
        <w:rPr>
          <w:sz w:val="28"/>
          <w:szCs w:val="28"/>
        </w:rPr>
        <w:t xml:space="preserve"> В нарушении п. 10 Порядка формирования и использования бюджетных ассигнований муниципального дорожного фонда Степаниковского сельского поселения Вяземского района Смоленской области утвержденного Решением Совета депутатов Степаниковского сельского поселения Вяземского района Смоленской области </w:t>
      </w:r>
      <w:r w:rsidR="0068672F">
        <w:rPr>
          <w:sz w:val="28"/>
          <w:szCs w:val="28"/>
        </w:rPr>
        <w:t xml:space="preserve">от 15.11.2013 №29 (с изменениями), </w:t>
      </w:r>
      <w:r w:rsidR="00180E3E" w:rsidRPr="00356449">
        <w:rPr>
          <w:sz w:val="28"/>
          <w:szCs w:val="28"/>
        </w:rPr>
        <w:t xml:space="preserve">отчет об использовании бюджетных ассигнований дорожного фонда </w:t>
      </w:r>
      <w:r w:rsidR="00180E3E" w:rsidRPr="00356449">
        <w:rPr>
          <w:b/>
          <w:sz w:val="28"/>
          <w:szCs w:val="28"/>
        </w:rPr>
        <w:t>не предоставлен.</w:t>
      </w:r>
      <w:r w:rsidR="00180E3E" w:rsidRPr="00356449">
        <w:rPr>
          <w:sz w:val="28"/>
          <w:szCs w:val="28"/>
        </w:rPr>
        <w:t xml:space="preserve">   </w:t>
      </w:r>
    </w:p>
    <w:p w:rsidR="00404E7B" w:rsidRPr="00356449" w:rsidRDefault="00404E7B" w:rsidP="00404E7B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Согласно Решения о бюджете от 30.12.2021 №43, по муниципальной программе «Развитие и содержание </w:t>
      </w:r>
      <w:proofErr w:type="spellStart"/>
      <w:r w:rsidRPr="00356449">
        <w:rPr>
          <w:sz w:val="28"/>
          <w:szCs w:val="28"/>
        </w:rPr>
        <w:t>дорожно</w:t>
      </w:r>
      <w:proofErr w:type="spellEnd"/>
      <w:r w:rsidRPr="00356449">
        <w:rPr>
          <w:sz w:val="28"/>
          <w:szCs w:val="28"/>
        </w:rPr>
        <w:t xml:space="preserve">–транспортного комплекса на территории Степаниковского сельского поселения Вяземского района Смоленской области» </w:t>
      </w:r>
      <w:r w:rsidRPr="00356449">
        <w:rPr>
          <w:b/>
          <w:i/>
          <w:sz w:val="28"/>
          <w:szCs w:val="28"/>
          <w:u w:val="single"/>
        </w:rPr>
        <w:t>отражены утвержденные показатели расходов</w:t>
      </w:r>
      <w:r w:rsidRPr="00356449">
        <w:rPr>
          <w:sz w:val="28"/>
          <w:szCs w:val="28"/>
        </w:rPr>
        <w:t xml:space="preserve"> в сумме </w:t>
      </w:r>
      <w:r w:rsidRPr="00356449">
        <w:rPr>
          <w:b/>
          <w:sz w:val="28"/>
          <w:szCs w:val="28"/>
        </w:rPr>
        <w:t>1 464,9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:</w:t>
      </w:r>
    </w:p>
    <w:p w:rsidR="00404E7B" w:rsidRPr="00356449" w:rsidRDefault="00404E7B" w:rsidP="006B0FD8">
      <w:pPr>
        <w:tabs>
          <w:tab w:val="left" w:pos="851"/>
        </w:tabs>
        <w:ind w:hanging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–</w:t>
      </w:r>
      <w:r w:rsidRPr="00356449">
        <w:rPr>
          <w:i/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расходы на проведение ремонтных работ дорожной сети на территории поселения за счет дорожного фонда – </w:t>
      </w:r>
      <w:r w:rsidR="00FA6B9B" w:rsidRPr="00356449">
        <w:rPr>
          <w:b/>
          <w:i/>
          <w:sz w:val="28"/>
          <w:szCs w:val="28"/>
        </w:rPr>
        <w:t>100,00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;</w:t>
      </w:r>
    </w:p>
    <w:p w:rsidR="00404E7B" w:rsidRPr="00356449" w:rsidRDefault="00404E7B" w:rsidP="006B0FD8">
      <w:pPr>
        <w:tabs>
          <w:tab w:val="left" w:pos="851"/>
        </w:tabs>
        <w:ind w:hanging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–</w:t>
      </w:r>
      <w:r w:rsidRPr="00356449">
        <w:rPr>
          <w:i/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расходы на содержание дорожной сети на территории поселения за счет </w:t>
      </w:r>
      <w:r w:rsidRPr="00356449">
        <w:rPr>
          <w:sz w:val="28"/>
          <w:szCs w:val="28"/>
        </w:rPr>
        <w:lastRenderedPageBreak/>
        <w:t xml:space="preserve">дорожного фонда – </w:t>
      </w:r>
      <w:r w:rsidR="00FA6B9B" w:rsidRPr="00356449">
        <w:rPr>
          <w:b/>
          <w:i/>
          <w:sz w:val="28"/>
          <w:szCs w:val="28"/>
        </w:rPr>
        <w:t>1364,9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.</w:t>
      </w:r>
    </w:p>
    <w:p w:rsidR="00404E7B" w:rsidRPr="00356449" w:rsidRDefault="005872B6" w:rsidP="00404E7B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Согласно приложения 2 к распоряжению от 18.07.2022 №56-р Администрации Степаниковского сельского поселения Вяземс</w:t>
      </w:r>
      <w:r w:rsidR="00726AEB">
        <w:rPr>
          <w:sz w:val="28"/>
          <w:szCs w:val="28"/>
        </w:rPr>
        <w:t>к</w:t>
      </w:r>
      <w:r w:rsidRPr="00356449">
        <w:rPr>
          <w:sz w:val="28"/>
          <w:szCs w:val="28"/>
        </w:rPr>
        <w:t xml:space="preserve">ого района Смоленской области «Об исполнении бюджета Степаниковского сельского поселения Вяземского района Смоленской области за полугодие 2022 </w:t>
      </w:r>
      <w:proofErr w:type="gramStart"/>
      <w:r w:rsidRPr="00356449">
        <w:rPr>
          <w:sz w:val="28"/>
          <w:szCs w:val="28"/>
        </w:rPr>
        <w:t>года»</w:t>
      </w:r>
      <w:r w:rsidR="00180E3E" w:rsidRPr="00356449">
        <w:rPr>
          <w:sz w:val="28"/>
          <w:szCs w:val="28"/>
        </w:rPr>
        <w:t xml:space="preserve"> </w:t>
      </w:r>
      <w:r w:rsidR="00404E7B" w:rsidRPr="00356449">
        <w:rPr>
          <w:sz w:val="28"/>
          <w:szCs w:val="28"/>
        </w:rPr>
        <w:t xml:space="preserve"> </w:t>
      </w:r>
      <w:r w:rsidR="00404E7B" w:rsidRPr="00356449">
        <w:rPr>
          <w:b/>
          <w:i/>
          <w:sz w:val="28"/>
          <w:szCs w:val="28"/>
          <w:u w:val="single"/>
        </w:rPr>
        <w:t>фактические</w:t>
      </w:r>
      <w:proofErr w:type="gramEnd"/>
      <w:r w:rsidR="00404E7B" w:rsidRPr="00356449">
        <w:rPr>
          <w:b/>
          <w:i/>
          <w:sz w:val="28"/>
          <w:szCs w:val="28"/>
          <w:u w:val="single"/>
        </w:rPr>
        <w:t xml:space="preserve"> показатели расходов</w:t>
      </w:r>
      <w:r w:rsidR="00404E7B" w:rsidRPr="00356449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 отражены </w:t>
      </w:r>
      <w:r w:rsidR="00404E7B" w:rsidRPr="00356449">
        <w:rPr>
          <w:sz w:val="28"/>
          <w:szCs w:val="28"/>
        </w:rPr>
        <w:t xml:space="preserve">в сумме </w:t>
      </w:r>
      <w:r w:rsidR="00FA6B9B" w:rsidRPr="00356449">
        <w:rPr>
          <w:b/>
          <w:sz w:val="28"/>
          <w:szCs w:val="28"/>
        </w:rPr>
        <w:t>792,9</w:t>
      </w:r>
      <w:r w:rsidR="004A74BC" w:rsidRPr="00356449">
        <w:rPr>
          <w:sz w:val="28"/>
          <w:szCs w:val="28"/>
        </w:rPr>
        <w:t xml:space="preserve"> </w:t>
      </w:r>
      <w:proofErr w:type="spellStart"/>
      <w:r w:rsidR="004A74BC" w:rsidRPr="00356449">
        <w:rPr>
          <w:sz w:val="28"/>
          <w:szCs w:val="28"/>
        </w:rPr>
        <w:t>тыс.рублей</w:t>
      </w:r>
      <w:proofErr w:type="spellEnd"/>
      <w:r w:rsidR="004A74BC" w:rsidRPr="00356449">
        <w:rPr>
          <w:sz w:val="28"/>
          <w:szCs w:val="28"/>
        </w:rPr>
        <w:t xml:space="preserve">. </w:t>
      </w:r>
      <w:r w:rsidR="00404E7B" w:rsidRPr="00356449">
        <w:rPr>
          <w:i/>
          <w:sz w:val="28"/>
          <w:szCs w:val="28"/>
        </w:rPr>
        <w:t xml:space="preserve">Таким образом, фактически дорожный фонд использован за </w:t>
      </w:r>
      <w:r w:rsidR="004A74BC" w:rsidRPr="00356449">
        <w:rPr>
          <w:i/>
          <w:sz w:val="28"/>
          <w:szCs w:val="28"/>
        </w:rPr>
        <w:t>полугодие</w:t>
      </w:r>
      <w:r w:rsidR="00404E7B" w:rsidRPr="00356449">
        <w:rPr>
          <w:i/>
          <w:sz w:val="28"/>
          <w:szCs w:val="28"/>
        </w:rPr>
        <w:t xml:space="preserve"> 2022 года в сумме </w:t>
      </w:r>
      <w:r w:rsidR="004A74BC" w:rsidRPr="00356449">
        <w:rPr>
          <w:b/>
          <w:i/>
          <w:sz w:val="28"/>
          <w:szCs w:val="28"/>
        </w:rPr>
        <w:t>792,9</w:t>
      </w:r>
      <w:r w:rsidR="00404E7B" w:rsidRPr="00356449">
        <w:rPr>
          <w:i/>
          <w:sz w:val="28"/>
          <w:szCs w:val="28"/>
        </w:rPr>
        <w:t xml:space="preserve"> </w:t>
      </w:r>
      <w:proofErr w:type="spellStart"/>
      <w:proofErr w:type="gramStart"/>
      <w:r w:rsidR="00404E7B" w:rsidRPr="00356449">
        <w:rPr>
          <w:i/>
          <w:sz w:val="28"/>
          <w:szCs w:val="28"/>
        </w:rPr>
        <w:t>тыс.рублей</w:t>
      </w:r>
      <w:proofErr w:type="spellEnd"/>
      <w:proofErr w:type="gramEnd"/>
      <w:r w:rsidR="00404E7B" w:rsidRPr="00356449">
        <w:rPr>
          <w:sz w:val="28"/>
          <w:szCs w:val="28"/>
        </w:rPr>
        <w:t>.</w:t>
      </w:r>
    </w:p>
    <w:p w:rsidR="00957B6C" w:rsidRPr="00356449" w:rsidRDefault="00404E7B" w:rsidP="00726AEB">
      <w:pPr>
        <w:jc w:val="both"/>
        <w:rPr>
          <w:i/>
          <w:sz w:val="28"/>
          <w:szCs w:val="28"/>
        </w:rPr>
      </w:pPr>
      <w:r w:rsidRPr="00356449">
        <w:rPr>
          <w:sz w:val="28"/>
          <w:szCs w:val="28"/>
        </w:rPr>
        <w:t xml:space="preserve">   </w:t>
      </w:r>
    </w:p>
    <w:p w:rsidR="007D327C" w:rsidRDefault="00726AEB" w:rsidP="00171F75">
      <w:pPr>
        <w:tabs>
          <w:tab w:val="left" w:pos="142"/>
        </w:tabs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ab/>
      </w:r>
    </w:p>
    <w:p w:rsidR="00CB494C" w:rsidRDefault="00171F75" w:rsidP="00171F75">
      <w:pPr>
        <w:tabs>
          <w:tab w:val="left" w:pos="142"/>
        </w:tabs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В ходе проведения экспертно-аналитического мероприятия установлено несоответствие утв</w:t>
      </w:r>
      <w:r w:rsidR="00726AEB">
        <w:rPr>
          <w:i/>
          <w:sz w:val="28"/>
          <w:szCs w:val="28"/>
        </w:rPr>
        <w:t xml:space="preserve">ержденных бюджетных назначений </w:t>
      </w:r>
      <w:r w:rsidRPr="00356449">
        <w:rPr>
          <w:i/>
          <w:sz w:val="28"/>
          <w:szCs w:val="28"/>
        </w:rPr>
        <w:t>по четырем муниципальным программам</w:t>
      </w:r>
      <w:r w:rsidR="00F73AB1">
        <w:rPr>
          <w:i/>
          <w:sz w:val="28"/>
          <w:szCs w:val="28"/>
        </w:rPr>
        <w:t xml:space="preserve"> и по непрограм</w:t>
      </w:r>
      <w:r w:rsidR="00726AEB">
        <w:rPr>
          <w:i/>
          <w:sz w:val="28"/>
          <w:szCs w:val="28"/>
        </w:rPr>
        <w:t>м</w:t>
      </w:r>
      <w:r w:rsidR="00F73AB1">
        <w:rPr>
          <w:i/>
          <w:sz w:val="28"/>
          <w:szCs w:val="28"/>
        </w:rPr>
        <w:t xml:space="preserve">ным </w:t>
      </w:r>
      <w:r w:rsidR="00726AEB">
        <w:rPr>
          <w:i/>
          <w:sz w:val="28"/>
          <w:szCs w:val="28"/>
        </w:rPr>
        <w:t xml:space="preserve">расходам </w:t>
      </w:r>
      <w:r w:rsidR="00726AEB" w:rsidRPr="00356449">
        <w:rPr>
          <w:i/>
          <w:sz w:val="28"/>
          <w:szCs w:val="28"/>
        </w:rPr>
        <w:t>за</w:t>
      </w:r>
      <w:r w:rsidRPr="00356449">
        <w:rPr>
          <w:i/>
          <w:sz w:val="28"/>
          <w:szCs w:val="28"/>
        </w:rPr>
        <w:t xml:space="preserve"> счет </w:t>
      </w:r>
      <w:r w:rsidR="00CB494C">
        <w:rPr>
          <w:i/>
          <w:sz w:val="28"/>
          <w:szCs w:val="28"/>
        </w:rPr>
        <w:t xml:space="preserve">увеличения и </w:t>
      </w:r>
      <w:r w:rsidRPr="00356449">
        <w:rPr>
          <w:i/>
          <w:sz w:val="28"/>
          <w:szCs w:val="28"/>
        </w:rPr>
        <w:t>перераспределения расходной части бюджета</w:t>
      </w:r>
      <w:r w:rsidR="00726AEB">
        <w:rPr>
          <w:i/>
          <w:sz w:val="28"/>
          <w:szCs w:val="28"/>
        </w:rPr>
        <w:t>.</w:t>
      </w:r>
      <w:r w:rsidRPr="00356449">
        <w:rPr>
          <w:i/>
          <w:sz w:val="28"/>
          <w:szCs w:val="28"/>
        </w:rPr>
        <w:t xml:space="preserve"> </w:t>
      </w:r>
    </w:p>
    <w:p w:rsidR="00726AEB" w:rsidRPr="00356449" w:rsidRDefault="00726AEB" w:rsidP="00171F75">
      <w:pPr>
        <w:tabs>
          <w:tab w:val="left" w:pos="142"/>
        </w:tabs>
        <w:jc w:val="both"/>
        <w:rPr>
          <w:i/>
          <w:sz w:val="28"/>
          <w:szCs w:val="28"/>
        </w:rPr>
      </w:pPr>
    </w:p>
    <w:tbl>
      <w:tblPr>
        <w:tblW w:w="10066" w:type="dxa"/>
        <w:tblInd w:w="-43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1"/>
        <w:gridCol w:w="5514"/>
        <w:gridCol w:w="1418"/>
        <w:gridCol w:w="1558"/>
        <w:gridCol w:w="1135"/>
      </w:tblGrid>
      <w:tr w:rsidR="00171F75" w:rsidRPr="00171F75" w:rsidTr="00013D56">
        <w:trPr>
          <w:cantSplit/>
          <w:trHeight w:val="11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71F75" w:rsidRPr="00314AAC" w:rsidRDefault="00171F75" w:rsidP="00171F75">
            <w:pPr>
              <w:tabs>
                <w:tab w:val="left" w:pos="142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14AAC">
              <w:rPr>
                <w:b/>
                <w:sz w:val="18"/>
                <w:szCs w:val="18"/>
              </w:rPr>
              <w:t>номер  МП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F75" w:rsidRPr="00171F75" w:rsidRDefault="00171F75" w:rsidP="00171F75">
            <w:pPr>
              <w:tabs>
                <w:tab w:val="left" w:pos="142"/>
              </w:tabs>
              <w:jc w:val="center"/>
              <w:rPr>
                <w:b/>
              </w:rPr>
            </w:pPr>
            <w:r w:rsidRPr="00171F75">
              <w:rPr>
                <w:b/>
              </w:rPr>
              <w:t>Наименование 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F75" w:rsidRPr="00171F75" w:rsidRDefault="00171F75" w:rsidP="00171F75">
            <w:pPr>
              <w:tabs>
                <w:tab w:val="left" w:pos="142"/>
              </w:tabs>
              <w:jc w:val="center"/>
              <w:rPr>
                <w:b/>
              </w:rPr>
            </w:pPr>
            <w:r w:rsidRPr="00171F75">
              <w:rPr>
                <w:b/>
              </w:rPr>
              <w:t xml:space="preserve">решение о бюджете поселения на 2022 год и на план. период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F75" w:rsidRPr="00171F75" w:rsidRDefault="00171F75" w:rsidP="00171F75">
            <w:pPr>
              <w:tabs>
                <w:tab w:val="left" w:pos="-99"/>
              </w:tabs>
              <w:ind w:left="-99" w:right="-11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</w:t>
            </w:r>
            <w:r w:rsidRPr="00171F75">
              <w:rPr>
                <w:b/>
              </w:rPr>
              <w:t>юд</w:t>
            </w:r>
            <w:r>
              <w:rPr>
                <w:b/>
              </w:rPr>
              <w:t>ж</w:t>
            </w:r>
            <w:proofErr w:type="spellEnd"/>
            <w:r>
              <w:rPr>
                <w:b/>
              </w:rPr>
              <w:t>.</w:t>
            </w:r>
            <w:r w:rsidRPr="00171F75">
              <w:rPr>
                <w:b/>
              </w:rPr>
              <w:t xml:space="preserve"> назначения по МП согласно </w:t>
            </w:r>
            <w:proofErr w:type="spellStart"/>
            <w:r w:rsidRPr="00171F75">
              <w:rPr>
                <w:b/>
              </w:rPr>
              <w:t>поясн</w:t>
            </w:r>
            <w:r w:rsidR="00F73AB1">
              <w:rPr>
                <w:b/>
              </w:rPr>
              <w:t>.записки</w:t>
            </w:r>
            <w:proofErr w:type="spellEnd"/>
            <w:r w:rsidR="00F73AB1">
              <w:rPr>
                <w:b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F75" w:rsidRPr="00171F75" w:rsidRDefault="00171F75" w:rsidP="00171F75">
            <w:pPr>
              <w:tabs>
                <w:tab w:val="left" w:pos="142"/>
              </w:tabs>
              <w:jc w:val="center"/>
              <w:rPr>
                <w:b/>
              </w:rPr>
            </w:pPr>
            <w:proofErr w:type="spellStart"/>
            <w:r w:rsidRPr="00171F75">
              <w:rPr>
                <w:b/>
              </w:rPr>
              <w:t>откл</w:t>
            </w:r>
            <w:proofErr w:type="spellEnd"/>
            <w:r w:rsidRPr="00171F75">
              <w:rPr>
                <w:b/>
              </w:rPr>
              <w:t>.</w:t>
            </w:r>
          </w:p>
          <w:p w:rsidR="00171F75" w:rsidRPr="00171F75" w:rsidRDefault="00171F75" w:rsidP="00171F75">
            <w:pPr>
              <w:tabs>
                <w:tab w:val="left" w:pos="142"/>
              </w:tabs>
              <w:jc w:val="center"/>
              <w:rPr>
                <w:b/>
              </w:rPr>
            </w:pPr>
            <w:r w:rsidRPr="00171F75">
              <w:rPr>
                <w:b/>
              </w:rPr>
              <w:t>(+; -)</w:t>
            </w:r>
          </w:p>
        </w:tc>
      </w:tr>
      <w:tr w:rsidR="004A74BC" w:rsidRPr="00171F75" w:rsidTr="00013D56">
        <w:trPr>
          <w:trHeight w:val="53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74BC" w:rsidRPr="00914806" w:rsidRDefault="004A74BC" w:rsidP="007D613C">
            <w:pPr>
              <w:tabs>
                <w:tab w:val="left" w:pos="142"/>
              </w:tabs>
              <w:jc w:val="both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74BC" w:rsidRPr="00914806" w:rsidRDefault="004A74BC" w:rsidP="007D613C">
            <w:pPr>
              <w:tabs>
                <w:tab w:val="left" w:pos="142"/>
              </w:tabs>
              <w:jc w:val="both"/>
              <w:rPr>
                <w:i/>
              </w:rPr>
            </w:pPr>
            <w:r>
              <w:rPr>
                <w:i/>
              </w:rPr>
              <w:t>Развитие и содержание дорожно-транспортного комплекса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4BC" w:rsidRPr="00914806" w:rsidRDefault="004A74BC" w:rsidP="00171F75">
            <w:pPr>
              <w:tabs>
                <w:tab w:val="left" w:pos="142"/>
              </w:tabs>
              <w:jc w:val="right"/>
              <w:rPr>
                <w:i/>
              </w:rPr>
            </w:pPr>
            <w:r>
              <w:rPr>
                <w:i/>
              </w:rPr>
              <w:t>1464,9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4BC" w:rsidRPr="00914806" w:rsidRDefault="004A74BC" w:rsidP="00171F75">
            <w:pPr>
              <w:tabs>
                <w:tab w:val="left" w:pos="142"/>
              </w:tabs>
              <w:jc w:val="right"/>
              <w:rPr>
                <w:i/>
              </w:rPr>
            </w:pPr>
            <w:r>
              <w:rPr>
                <w:i/>
              </w:rPr>
              <w:t>7372,2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4BC" w:rsidRPr="00914806" w:rsidRDefault="004A74BC" w:rsidP="00171F75">
            <w:pPr>
              <w:tabs>
                <w:tab w:val="left" w:pos="142"/>
              </w:tabs>
              <w:jc w:val="right"/>
              <w:rPr>
                <w:i/>
              </w:rPr>
            </w:pPr>
            <w:r>
              <w:rPr>
                <w:i/>
              </w:rPr>
              <w:t>5907,3</w:t>
            </w:r>
          </w:p>
        </w:tc>
      </w:tr>
      <w:tr w:rsidR="00171F75" w:rsidRPr="00171F75" w:rsidTr="00013D56">
        <w:trPr>
          <w:trHeight w:val="53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75" w:rsidRPr="00914806" w:rsidRDefault="00171F75" w:rsidP="007D613C">
            <w:pPr>
              <w:tabs>
                <w:tab w:val="left" w:pos="142"/>
              </w:tabs>
              <w:jc w:val="both"/>
              <w:rPr>
                <w:i/>
              </w:rPr>
            </w:pPr>
            <w:r w:rsidRPr="00914806">
              <w:rPr>
                <w:i/>
              </w:rPr>
              <w:t>4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75" w:rsidRPr="00914806" w:rsidRDefault="00171F75" w:rsidP="007D613C">
            <w:pPr>
              <w:tabs>
                <w:tab w:val="left" w:pos="142"/>
              </w:tabs>
              <w:jc w:val="both"/>
              <w:rPr>
                <w:i/>
              </w:rPr>
            </w:pPr>
            <w:r w:rsidRPr="00914806">
              <w:rPr>
                <w:i/>
              </w:rPr>
              <w:t>Обеспечение реализации полномочий органов местного самоуправления Степаниковского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F75" w:rsidRPr="00914806" w:rsidRDefault="004A74BC" w:rsidP="00171F75">
            <w:pPr>
              <w:tabs>
                <w:tab w:val="left" w:pos="142"/>
              </w:tabs>
              <w:jc w:val="right"/>
              <w:rPr>
                <w:i/>
              </w:rPr>
            </w:pPr>
            <w:r>
              <w:rPr>
                <w:i/>
              </w:rPr>
              <w:t>4571,9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F75" w:rsidRPr="00914806" w:rsidRDefault="004A74BC" w:rsidP="004A74BC">
            <w:pPr>
              <w:tabs>
                <w:tab w:val="left" w:pos="142"/>
              </w:tabs>
              <w:jc w:val="right"/>
              <w:rPr>
                <w:i/>
              </w:rPr>
            </w:pPr>
            <w:r>
              <w:rPr>
                <w:i/>
              </w:rPr>
              <w:t>4438,6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F75" w:rsidRPr="00914806" w:rsidRDefault="004A74BC" w:rsidP="00171F75">
            <w:pPr>
              <w:tabs>
                <w:tab w:val="left" w:pos="142"/>
              </w:tabs>
              <w:jc w:val="right"/>
              <w:rPr>
                <w:i/>
              </w:rPr>
            </w:pPr>
            <w:r>
              <w:rPr>
                <w:i/>
              </w:rPr>
              <w:t>-133,3</w:t>
            </w:r>
          </w:p>
        </w:tc>
      </w:tr>
      <w:tr w:rsidR="00171F75" w:rsidRPr="00171F75" w:rsidTr="00013D56">
        <w:trPr>
          <w:trHeight w:val="38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75" w:rsidRPr="00914806" w:rsidRDefault="00171F75" w:rsidP="007D613C">
            <w:pPr>
              <w:tabs>
                <w:tab w:val="left" w:pos="142"/>
              </w:tabs>
              <w:jc w:val="both"/>
              <w:rPr>
                <w:i/>
              </w:rPr>
            </w:pPr>
            <w:r w:rsidRPr="00914806">
              <w:rPr>
                <w:i/>
              </w:rPr>
              <w:t>6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75" w:rsidRPr="00914806" w:rsidRDefault="00171F75" w:rsidP="007D613C">
            <w:pPr>
              <w:tabs>
                <w:tab w:val="left" w:pos="142"/>
              </w:tabs>
              <w:jc w:val="both"/>
              <w:rPr>
                <w:i/>
              </w:rPr>
            </w:pPr>
            <w:r w:rsidRPr="00914806">
              <w:rPr>
                <w:i/>
              </w:rPr>
              <w:t xml:space="preserve">Обеспечение мероприятий в области </w:t>
            </w:r>
            <w:proofErr w:type="spellStart"/>
            <w:r w:rsidRPr="00914806">
              <w:rPr>
                <w:i/>
              </w:rPr>
              <w:t>жилищно</w:t>
            </w:r>
            <w:proofErr w:type="spellEnd"/>
            <w:r w:rsidRPr="00914806">
              <w:rPr>
                <w:i/>
              </w:rPr>
              <w:t xml:space="preserve"> – коммунального хозяйства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F75" w:rsidRPr="00914806" w:rsidRDefault="004A74BC" w:rsidP="00171F75">
            <w:pPr>
              <w:tabs>
                <w:tab w:val="left" w:pos="142"/>
              </w:tabs>
              <w:jc w:val="right"/>
              <w:rPr>
                <w:i/>
              </w:rPr>
            </w:pPr>
            <w:r>
              <w:rPr>
                <w:i/>
              </w:rPr>
              <w:t>1926,1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F75" w:rsidRPr="00914806" w:rsidRDefault="004A74BC" w:rsidP="00171F75">
            <w:pPr>
              <w:tabs>
                <w:tab w:val="left" w:pos="142"/>
              </w:tabs>
              <w:jc w:val="right"/>
              <w:rPr>
                <w:i/>
              </w:rPr>
            </w:pPr>
            <w:r>
              <w:rPr>
                <w:i/>
              </w:rPr>
              <w:t>1776,1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F75" w:rsidRPr="00914806" w:rsidRDefault="00013D56" w:rsidP="00171F75">
            <w:pPr>
              <w:tabs>
                <w:tab w:val="left" w:pos="142"/>
              </w:tabs>
              <w:jc w:val="right"/>
              <w:rPr>
                <w:i/>
              </w:rPr>
            </w:pPr>
            <w:r>
              <w:rPr>
                <w:i/>
              </w:rPr>
              <w:t>-</w:t>
            </w:r>
            <w:r w:rsidR="004A74BC">
              <w:rPr>
                <w:i/>
              </w:rPr>
              <w:t>150,0</w:t>
            </w:r>
          </w:p>
        </w:tc>
      </w:tr>
      <w:tr w:rsidR="00171F75" w:rsidRPr="00171F75" w:rsidTr="00013D56">
        <w:trPr>
          <w:trHeight w:val="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75" w:rsidRPr="00914806" w:rsidRDefault="00171F75" w:rsidP="007D613C">
            <w:pPr>
              <w:tabs>
                <w:tab w:val="left" w:pos="142"/>
              </w:tabs>
              <w:jc w:val="both"/>
              <w:rPr>
                <w:i/>
              </w:rPr>
            </w:pPr>
            <w:r w:rsidRPr="00914806">
              <w:rPr>
                <w:i/>
              </w:rPr>
              <w:t>7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F75" w:rsidRPr="00914806" w:rsidRDefault="00171F75" w:rsidP="007D613C">
            <w:pPr>
              <w:tabs>
                <w:tab w:val="left" w:pos="142"/>
              </w:tabs>
              <w:jc w:val="both"/>
              <w:rPr>
                <w:i/>
              </w:rPr>
            </w:pPr>
            <w:r w:rsidRPr="00914806">
              <w:rPr>
                <w:i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F75" w:rsidRPr="00914806" w:rsidRDefault="00EE1F10" w:rsidP="00EE1F10">
            <w:pPr>
              <w:tabs>
                <w:tab w:val="left" w:pos="142"/>
              </w:tabs>
              <w:jc w:val="right"/>
              <w:rPr>
                <w:i/>
              </w:rPr>
            </w:pPr>
            <w:r>
              <w:rPr>
                <w:i/>
              </w:rPr>
              <w:t>3797,6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F75" w:rsidRPr="00914806" w:rsidRDefault="00EE1F10" w:rsidP="00171F75">
            <w:pPr>
              <w:tabs>
                <w:tab w:val="left" w:pos="142"/>
              </w:tabs>
              <w:jc w:val="right"/>
              <w:rPr>
                <w:i/>
              </w:rPr>
            </w:pPr>
            <w:r>
              <w:rPr>
                <w:i/>
              </w:rPr>
              <w:t>3907,5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F75" w:rsidRPr="00914806" w:rsidRDefault="00013D56" w:rsidP="00171F75">
            <w:pPr>
              <w:tabs>
                <w:tab w:val="left" w:pos="142"/>
              </w:tabs>
              <w:jc w:val="right"/>
              <w:rPr>
                <w:i/>
              </w:rPr>
            </w:pPr>
            <w:r>
              <w:rPr>
                <w:i/>
              </w:rPr>
              <w:t>109,9</w:t>
            </w:r>
          </w:p>
        </w:tc>
      </w:tr>
      <w:tr w:rsidR="00F73AB1" w:rsidRPr="00171F75" w:rsidTr="006029A1">
        <w:trPr>
          <w:trHeight w:val="83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AB1" w:rsidRPr="00F73AB1" w:rsidRDefault="00F73AB1" w:rsidP="00F73AB1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 w:rsidRPr="00F73AB1">
              <w:rPr>
                <w:b/>
                <w:i/>
              </w:rPr>
              <w:t>Непрограм</w:t>
            </w:r>
            <w:r w:rsidR="00726AEB">
              <w:rPr>
                <w:b/>
                <w:i/>
              </w:rPr>
              <w:t>м</w:t>
            </w:r>
            <w:r w:rsidRPr="00F73AB1">
              <w:rPr>
                <w:b/>
                <w:i/>
              </w:rPr>
              <w:t>ные расходы</w:t>
            </w:r>
          </w:p>
        </w:tc>
      </w:tr>
      <w:tr w:rsidR="00F73AB1" w:rsidRPr="00171F75" w:rsidTr="00013D56">
        <w:trPr>
          <w:trHeight w:val="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AB1" w:rsidRPr="00914806" w:rsidRDefault="00F73AB1" w:rsidP="007D613C">
            <w:pPr>
              <w:tabs>
                <w:tab w:val="left" w:pos="142"/>
              </w:tabs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AB1" w:rsidRPr="00914806" w:rsidRDefault="00F73AB1" w:rsidP="007D613C">
            <w:pPr>
              <w:tabs>
                <w:tab w:val="left" w:pos="142"/>
              </w:tabs>
              <w:jc w:val="both"/>
              <w:rPr>
                <w:i/>
              </w:rPr>
            </w:pPr>
            <w:r w:rsidRPr="00B375DF">
              <w:rPr>
                <w:i/>
                <w:iCs/>
              </w:rPr>
              <w:t>Расходы на проведение выборов и референдумов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AB1" w:rsidRDefault="00F73AB1" w:rsidP="00EE1F10">
            <w:pPr>
              <w:tabs>
                <w:tab w:val="left" w:pos="142"/>
              </w:tabs>
              <w:jc w:val="right"/>
              <w:rPr>
                <w:i/>
              </w:rPr>
            </w:pPr>
            <w:r>
              <w:rPr>
                <w:i/>
              </w:rPr>
              <w:t>70,0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AB1" w:rsidRDefault="00F73AB1" w:rsidP="00171F75">
            <w:pPr>
              <w:tabs>
                <w:tab w:val="left" w:pos="142"/>
              </w:tabs>
              <w:jc w:val="right"/>
              <w:rPr>
                <w:i/>
              </w:rPr>
            </w:pPr>
            <w:r>
              <w:rPr>
                <w:i/>
              </w:rPr>
              <w:t>243,3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AB1" w:rsidRPr="00914806" w:rsidRDefault="00F73AB1" w:rsidP="00171F75">
            <w:pPr>
              <w:tabs>
                <w:tab w:val="left" w:pos="142"/>
              </w:tabs>
              <w:jc w:val="right"/>
              <w:rPr>
                <w:i/>
              </w:rPr>
            </w:pPr>
            <w:r>
              <w:rPr>
                <w:i/>
              </w:rPr>
              <w:t>173,3</w:t>
            </w:r>
          </w:p>
        </w:tc>
      </w:tr>
      <w:tr w:rsidR="00F73AB1" w:rsidRPr="00171F75" w:rsidTr="00013D56">
        <w:trPr>
          <w:trHeight w:val="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AB1" w:rsidRPr="00914806" w:rsidRDefault="00F73AB1" w:rsidP="007D613C">
            <w:pPr>
              <w:tabs>
                <w:tab w:val="left" w:pos="142"/>
              </w:tabs>
              <w:jc w:val="both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AB1" w:rsidRPr="00914806" w:rsidRDefault="00F73AB1" w:rsidP="007D613C">
            <w:pPr>
              <w:tabs>
                <w:tab w:val="left" w:pos="142"/>
              </w:tabs>
              <w:jc w:val="both"/>
              <w:rPr>
                <w:i/>
              </w:rPr>
            </w:pPr>
            <w:r w:rsidRPr="00B375DF">
              <w:rPr>
                <w:i/>
                <w:iCs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AB1" w:rsidRDefault="00F73AB1" w:rsidP="00EE1F10">
            <w:pPr>
              <w:tabs>
                <w:tab w:val="left" w:pos="142"/>
              </w:tabs>
              <w:jc w:val="right"/>
              <w:rPr>
                <w:i/>
              </w:rPr>
            </w:pPr>
            <w:r>
              <w:rPr>
                <w:i/>
              </w:rPr>
              <w:t>103,9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AB1" w:rsidRDefault="00F73AB1" w:rsidP="00171F75">
            <w:pPr>
              <w:tabs>
                <w:tab w:val="left" w:pos="142"/>
              </w:tabs>
              <w:jc w:val="right"/>
              <w:rPr>
                <w:i/>
              </w:rPr>
            </w:pPr>
            <w:r>
              <w:rPr>
                <w:i/>
              </w:rPr>
              <w:t>90,5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AB1" w:rsidRPr="00914806" w:rsidRDefault="00F73AB1" w:rsidP="00171F75">
            <w:pPr>
              <w:tabs>
                <w:tab w:val="left" w:pos="142"/>
              </w:tabs>
              <w:jc w:val="right"/>
              <w:rPr>
                <w:i/>
              </w:rPr>
            </w:pPr>
            <w:r>
              <w:rPr>
                <w:i/>
              </w:rPr>
              <w:t>-13,4</w:t>
            </w:r>
          </w:p>
        </w:tc>
      </w:tr>
      <w:tr w:rsidR="00171F75" w:rsidRPr="00171F75" w:rsidTr="00013D56">
        <w:trPr>
          <w:trHeight w:val="273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171F75" w:rsidRPr="00171F75" w:rsidRDefault="00171F75" w:rsidP="007D613C">
            <w:pPr>
              <w:tabs>
                <w:tab w:val="left" w:pos="142"/>
              </w:tabs>
              <w:jc w:val="both"/>
              <w:rPr>
                <w:b/>
              </w:rPr>
            </w:pPr>
            <w:r w:rsidRPr="00171F75">
              <w:rPr>
                <w:b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171F75" w:rsidRPr="00171F75" w:rsidRDefault="00013D56" w:rsidP="00171F75">
            <w:pPr>
              <w:tabs>
                <w:tab w:val="left" w:pos="142"/>
              </w:tabs>
              <w:jc w:val="right"/>
              <w:rPr>
                <w:b/>
              </w:rPr>
            </w:pPr>
            <w:r>
              <w:rPr>
                <w:b/>
              </w:rPr>
              <w:t>11934,4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171F75" w:rsidRPr="00171F75" w:rsidRDefault="00013D56" w:rsidP="00171F75">
            <w:pPr>
              <w:tabs>
                <w:tab w:val="left" w:pos="142"/>
              </w:tabs>
              <w:jc w:val="right"/>
              <w:rPr>
                <w:b/>
              </w:rPr>
            </w:pPr>
            <w:r>
              <w:rPr>
                <w:b/>
              </w:rPr>
              <w:t>17828,2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171F75" w:rsidRPr="00171F75" w:rsidRDefault="00013D56" w:rsidP="00171F75">
            <w:pPr>
              <w:tabs>
                <w:tab w:val="left" w:pos="142"/>
              </w:tabs>
              <w:jc w:val="right"/>
              <w:rPr>
                <w:b/>
              </w:rPr>
            </w:pPr>
            <w:r>
              <w:rPr>
                <w:b/>
              </w:rPr>
              <w:t>5893,8</w:t>
            </w:r>
          </w:p>
        </w:tc>
      </w:tr>
    </w:tbl>
    <w:p w:rsidR="00171F75" w:rsidRPr="00CD0C7D" w:rsidRDefault="00171F75" w:rsidP="00171F75">
      <w:pPr>
        <w:tabs>
          <w:tab w:val="left" w:pos="142"/>
        </w:tabs>
        <w:jc w:val="both"/>
        <w:rPr>
          <w:color w:val="7030A0"/>
          <w:sz w:val="24"/>
          <w:szCs w:val="24"/>
        </w:rPr>
      </w:pPr>
    </w:p>
    <w:p w:rsidR="00171F75" w:rsidRDefault="00171F75" w:rsidP="00171F7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В соответствии с п.1 ст.217 БК РФ порядок составления и ведения сводной бюджетной росписи бюджета устанавливается соответствующим финансовым органом, а утверждение сводной бюджетной росписи и внесение изменений в нее осуществляется руководителем финансового органа.</w:t>
      </w:r>
    </w:p>
    <w:p w:rsidR="00CB494C" w:rsidRDefault="00050110" w:rsidP="00171F75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219.1 БК РФ </w:t>
      </w:r>
      <w:r w:rsidR="00CB494C" w:rsidRPr="00356449">
        <w:rPr>
          <w:sz w:val="28"/>
          <w:szCs w:val="28"/>
        </w:rPr>
        <w:t>определен порядок составления и ведения бюджетной росписи главным р</w:t>
      </w:r>
      <w:r w:rsidR="00CB494C">
        <w:rPr>
          <w:sz w:val="28"/>
          <w:szCs w:val="28"/>
        </w:rPr>
        <w:t>аспорядителем бюджетных средств.</w:t>
      </w:r>
    </w:p>
    <w:p w:rsidR="00CB494C" w:rsidRPr="00356449" w:rsidRDefault="00CB494C" w:rsidP="00CB494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7C7E25">
        <w:rPr>
          <w:rFonts w:eastAsiaTheme="minorHAnsi"/>
          <w:sz w:val="28"/>
          <w:szCs w:val="28"/>
          <w:lang w:eastAsia="en-US"/>
        </w:rPr>
        <w:t xml:space="preserve"> отчетом об исполнении бюджета сельского поселения за </w:t>
      </w:r>
      <w:r>
        <w:rPr>
          <w:rFonts w:eastAsiaTheme="minorHAnsi"/>
          <w:sz w:val="28"/>
          <w:szCs w:val="28"/>
          <w:lang w:eastAsia="en-US"/>
        </w:rPr>
        <w:t xml:space="preserve">полугодие </w:t>
      </w:r>
      <w:r w:rsidRPr="007C7E25">
        <w:rPr>
          <w:rFonts w:eastAsiaTheme="minorHAnsi"/>
          <w:sz w:val="28"/>
          <w:szCs w:val="28"/>
          <w:lang w:eastAsia="en-US"/>
        </w:rPr>
        <w:t>2022 года, сводная бюджетная роспись, подтверждающая изменения расходной части бюджета поселения не предоставлена</w:t>
      </w:r>
      <w:r w:rsidR="00DB3D89">
        <w:rPr>
          <w:rFonts w:eastAsiaTheme="minorHAnsi"/>
          <w:sz w:val="28"/>
          <w:szCs w:val="28"/>
          <w:lang w:eastAsia="en-US"/>
        </w:rPr>
        <w:t>.</w:t>
      </w:r>
    </w:p>
    <w:p w:rsidR="00CB494C" w:rsidRPr="007C7E25" w:rsidRDefault="00CB494C" w:rsidP="00CB49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E25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bookmarkStart w:id="2" w:name="_Hlk71013753"/>
      <w:r w:rsidRPr="007C7E25">
        <w:rPr>
          <w:rFonts w:ascii="Times New Roman" w:hAnsi="Times New Roman" w:cs="Times New Roman"/>
          <w:sz w:val="28"/>
          <w:szCs w:val="28"/>
        </w:rPr>
        <w:t>необходимо предоставить в Контрольно-ревизионную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сводную бюджетную роспись, а </w:t>
      </w:r>
      <w:r w:rsidR="00DB3D89">
        <w:rPr>
          <w:rFonts w:ascii="Times New Roman" w:hAnsi="Times New Roman" w:cs="Times New Roman"/>
          <w:sz w:val="28"/>
          <w:szCs w:val="28"/>
        </w:rPr>
        <w:t>также</w:t>
      </w:r>
      <w:r w:rsidRPr="007C7E25">
        <w:rPr>
          <w:rFonts w:ascii="Times New Roman" w:hAnsi="Times New Roman" w:cs="Times New Roman"/>
          <w:sz w:val="28"/>
          <w:szCs w:val="28"/>
        </w:rPr>
        <w:t xml:space="preserve"> документы, подтверждающие обоснование внесения изменений в сводную бюджетную роспись.</w:t>
      </w:r>
    </w:p>
    <w:bookmarkEnd w:id="2"/>
    <w:p w:rsidR="00510B9E" w:rsidRPr="00356449" w:rsidRDefault="001E24F3" w:rsidP="00891474">
      <w:pPr>
        <w:tabs>
          <w:tab w:val="left" w:pos="142"/>
        </w:tabs>
        <w:jc w:val="both"/>
        <w:rPr>
          <w:rFonts w:eastAsia="Calibri"/>
          <w:b/>
          <w:sz w:val="28"/>
          <w:szCs w:val="28"/>
          <w:lang w:eastAsia="en-US"/>
        </w:rPr>
      </w:pPr>
      <w:r w:rsidRPr="00356449">
        <w:rPr>
          <w:sz w:val="28"/>
          <w:szCs w:val="28"/>
        </w:rPr>
        <w:lastRenderedPageBreak/>
        <w:tab/>
      </w:r>
    </w:p>
    <w:p w:rsidR="00942C21" w:rsidRPr="00356449" w:rsidRDefault="00E95CD6" w:rsidP="006E0E16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56449">
        <w:rPr>
          <w:rFonts w:eastAsia="Calibri"/>
          <w:b/>
          <w:sz w:val="28"/>
          <w:szCs w:val="28"/>
          <w:lang w:eastAsia="en-US"/>
        </w:rPr>
        <w:t>Анализ исполнения непрограммных мероприятий</w:t>
      </w:r>
    </w:p>
    <w:p w:rsidR="00E95CD6" w:rsidRDefault="005D0124" w:rsidP="00160308">
      <w:pPr>
        <w:widowControl/>
        <w:autoSpaceDE/>
        <w:autoSpaceDN/>
        <w:adjustRightInd/>
        <w:spacing w:after="12"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Первоначально бюджет </w:t>
      </w:r>
      <w:r w:rsidR="008F30F6">
        <w:rPr>
          <w:color w:val="000000"/>
          <w:sz w:val="28"/>
          <w:szCs w:val="28"/>
        </w:rPr>
        <w:t>поселения</w:t>
      </w:r>
      <w:r w:rsidRPr="00356449">
        <w:rPr>
          <w:color w:val="000000"/>
          <w:sz w:val="28"/>
          <w:szCs w:val="28"/>
        </w:rPr>
        <w:t xml:space="preserve"> на 2022 год принят с расходами на осуществление непрограммных направлений деятельности в размере </w:t>
      </w:r>
      <w:r w:rsidR="00160308" w:rsidRPr="00356449">
        <w:rPr>
          <w:b/>
          <w:color w:val="000000"/>
          <w:sz w:val="28"/>
          <w:szCs w:val="28"/>
        </w:rPr>
        <w:t>1080,3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 xml:space="preserve">, что составляет </w:t>
      </w:r>
      <w:r w:rsidR="00160308" w:rsidRPr="00356449">
        <w:rPr>
          <w:b/>
          <w:color w:val="000000"/>
          <w:sz w:val="28"/>
          <w:szCs w:val="28"/>
        </w:rPr>
        <w:t>8,4</w:t>
      </w:r>
      <w:r w:rsidRPr="00356449">
        <w:rPr>
          <w:color w:val="000000"/>
          <w:sz w:val="28"/>
          <w:szCs w:val="28"/>
        </w:rPr>
        <w:t xml:space="preserve">% от общего объема запланированных расходов. Фактическое исполнение непрограммных расходов за </w:t>
      </w:r>
      <w:r w:rsidR="00160308" w:rsidRPr="00356449">
        <w:rPr>
          <w:color w:val="000000"/>
          <w:sz w:val="28"/>
          <w:szCs w:val="28"/>
        </w:rPr>
        <w:t>полугодие</w:t>
      </w:r>
      <w:r w:rsidRPr="00356449">
        <w:rPr>
          <w:color w:val="000000"/>
          <w:sz w:val="28"/>
          <w:szCs w:val="28"/>
        </w:rPr>
        <w:t xml:space="preserve"> 2022 года составило </w:t>
      </w:r>
      <w:r w:rsidR="00160308" w:rsidRPr="00356449">
        <w:rPr>
          <w:b/>
          <w:color w:val="000000"/>
          <w:sz w:val="28"/>
          <w:szCs w:val="28"/>
        </w:rPr>
        <w:t>483,4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 xml:space="preserve"> или </w:t>
      </w:r>
      <w:r w:rsidR="00160308" w:rsidRPr="00356449">
        <w:rPr>
          <w:b/>
          <w:color w:val="000000"/>
          <w:sz w:val="28"/>
          <w:szCs w:val="28"/>
        </w:rPr>
        <w:t>44,7</w:t>
      </w:r>
      <w:r w:rsidR="00160308" w:rsidRPr="00356449">
        <w:rPr>
          <w:color w:val="000000"/>
          <w:sz w:val="28"/>
          <w:szCs w:val="28"/>
        </w:rPr>
        <w:t>%.</w:t>
      </w:r>
    </w:p>
    <w:p w:rsidR="00CB494C" w:rsidRDefault="00CB494C" w:rsidP="00160308">
      <w:pPr>
        <w:widowControl/>
        <w:autoSpaceDE/>
        <w:autoSpaceDN/>
        <w:adjustRightInd/>
        <w:spacing w:after="12"/>
        <w:ind w:right="61" w:firstLine="709"/>
        <w:jc w:val="both"/>
        <w:rPr>
          <w:color w:val="000000"/>
          <w:sz w:val="28"/>
          <w:szCs w:val="28"/>
        </w:rPr>
      </w:pPr>
    </w:p>
    <w:p w:rsidR="00CE0E08" w:rsidRDefault="00CE0E08" w:rsidP="00CE0E08">
      <w:pPr>
        <w:pStyle w:val="ac"/>
        <w:tabs>
          <w:tab w:val="left" w:pos="426"/>
        </w:tabs>
        <w:ind w:left="0" w:firstLine="709"/>
        <w:jc w:val="center"/>
        <w:rPr>
          <w:b/>
          <w:i/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Использование средств </w:t>
      </w:r>
      <w:r>
        <w:rPr>
          <w:b/>
          <w:i/>
          <w:sz w:val="28"/>
          <w:szCs w:val="28"/>
        </w:rPr>
        <w:t>резервного</w:t>
      </w:r>
      <w:r w:rsidRPr="00356449">
        <w:rPr>
          <w:b/>
          <w:i/>
          <w:sz w:val="28"/>
          <w:szCs w:val="28"/>
        </w:rPr>
        <w:t xml:space="preserve"> фонда.</w:t>
      </w:r>
    </w:p>
    <w:p w:rsidR="00CE0E08" w:rsidRDefault="00CE0E08" w:rsidP="00CE0E08">
      <w:pPr>
        <w:pStyle w:val="ac"/>
        <w:tabs>
          <w:tab w:val="left" w:pos="426"/>
        </w:tabs>
        <w:ind w:left="0" w:firstLine="709"/>
        <w:jc w:val="center"/>
        <w:rPr>
          <w:b/>
          <w:i/>
          <w:sz w:val="28"/>
          <w:szCs w:val="28"/>
        </w:rPr>
      </w:pPr>
    </w:p>
    <w:p w:rsidR="00CE0E08" w:rsidRPr="00356449" w:rsidRDefault="00CE0E08" w:rsidP="00CE0E08">
      <w:pPr>
        <w:pStyle w:val="ac"/>
        <w:tabs>
          <w:tab w:val="left" w:pos="426"/>
        </w:tabs>
        <w:ind w:left="0" w:firstLine="709"/>
        <w:jc w:val="both"/>
        <w:rPr>
          <w:rFonts w:eastAsia="Calibri"/>
          <w:color w:val="984806"/>
          <w:sz w:val="28"/>
          <w:szCs w:val="28"/>
          <w:lang w:eastAsia="en-US"/>
        </w:rPr>
      </w:pPr>
      <w:r>
        <w:rPr>
          <w:sz w:val="28"/>
          <w:szCs w:val="28"/>
        </w:rPr>
        <w:t xml:space="preserve">В нарушении п.12 Положения о порядке использования бюджетных ассигнований резервного фонда Администрации Степаниковского сельского поселения Вяземского района Смоленской области утвержденного постановлением Администрации Степаниковского сельского поселения Вяземского района Смоленской области от 29.12.2017№120 отчет о целевом использовании средств, выделенных из резервного фонда Администрации Степаниковского сельского поселения Вяземского района Смоленской </w:t>
      </w:r>
      <w:proofErr w:type="gramStart"/>
      <w:r>
        <w:rPr>
          <w:sz w:val="28"/>
          <w:szCs w:val="28"/>
        </w:rPr>
        <w:t xml:space="preserve">области  </w:t>
      </w:r>
      <w:r w:rsidRPr="00CE0E08">
        <w:rPr>
          <w:b/>
          <w:sz w:val="28"/>
          <w:szCs w:val="28"/>
        </w:rPr>
        <w:t>не</w:t>
      </w:r>
      <w:proofErr w:type="gramEnd"/>
      <w:r w:rsidRPr="00CE0E08">
        <w:rPr>
          <w:b/>
          <w:sz w:val="28"/>
          <w:szCs w:val="28"/>
        </w:rPr>
        <w:t xml:space="preserve"> предоставлен.</w:t>
      </w:r>
    </w:p>
    <w:p w:rsidR="00D511A6" w:rsidRPr="00356449" w:rsidRDefault="000D13E9" w:rsidP="00D511A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Согласно пояснительной записки, и</w:t>
      </w:r>
      <w:r w:rsidR="00D511A6" w:rsidRPr="00356449">
        <w:rPr>
          <w:color w:val="000000"/>
          <w:sz w:val="28"/>
          <w:szCs w:val="28"/>
        </w:rPr>
        <w:t xml:space="preserve">з резервного фонда муниципального района, сформированного на 2022 год в объеме </w:t>
      </w:r>
      <w:r w:rsidR="00D511A6" w:rsidRPr="00356449">
        <w:rPr>
          <w:b/>
          <w:color w:val="000000"/>
          <w:sz w:val="28"/>
          <w:szCs w:val="28"/>
        </w:rPr>
        <w:t>100,0</w:t>
      </w:r>
      <w:r w:rsidR="00D511A6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D511A6"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="00D511A6" w:rsidRPr="00356449">
        <w:rPr>
          <w:color w:val="000000"/>
          <w:sz w:val="28"/>
          <w:szCs w:val="28"/>
        </w:rPr>
        <w:t xml:space="preserve">, за </w:t>
      </w:r>
      <w:r w:rsidR="00160308" w:rsidRPr="00356449">
        <w:rPr>
          <w:color w:val="000000"/>
          <w:sz w:val="28"/>
          <w:szCs w:val="28"/>
        </w:rPr>
        <w:t>полугодие</w:t>
      </w:r>
      <w:r w:rsidR="00D511A6" w:rsidRPr="00356449">
        <w:rPr>
          <w:color w:val="000000"/>
          <w:sz w:val="28"/>
          <w:szCs w:val="28"/>
        </w:rPr>
        <w:t xml:space="preserve"> 2022 года выделено </w:t>
      </w:r>
      <w:r w:rsidR="00160308" w:rsidRPr="00356449">
        <w:rPr>
          <w:b/>
          <w:color w:val="000000"/>
          <w:sz w:val="28"/>
          <w:szCs w:val="28"/>
        </w:rPr>
        <w:t>66,4</w:t>
      </w:r>
      <w:r w:rsidR="00D511A6" w:rsidRPr="00356449">
        <w:rPr>
          <w:color w:val="000000"/>
          <w:sz w:val="28"/>
          <w:szCs w:val="28"/>
        </w:rPr>
        <w:t xml:space="preserve"> </w:t>
      </w:r>
      <w:proofErr w:type="spellStart"/>
      <w:r w:rsidR="00D511A6" w:rsidRPr="00356449">
        <w:rPr>
          <w:color w:val="000000"/>
          <w:sz w:val="28"/>
          <w:szCs w:val="28"/>
        </w:rPr>
        <w:t>тыс.рублей</w:t>
      </w:r>
      <w:proofErr w:type="spellEnd"/>
      <w:r w:rsidR="00D511A6" w:rsidRPr="00356449">
        <w:rPr>
          <w:sz w:val="28"/>
          <w:szCs w:val="28"/>
        </w:rPr>
        <w:t xml:space="preserve"> </w:t>
      </w:r>
      <w:r w:rsidR="00D511A6" w:rsidRPr="00356449">
        <w:rPr>
          <w:color w:val="000000"/>
          <w:sz w:val="28"/>
          <w:szCs w:val="28"/>
        </w:rPr>
        <w:t>в соответствии с Положением о резервном фонде Администрации Степаниковского сельского поселения, утвержденным Постановлением Администрации Степаниковского сельского поселения от 29.12.2017 №120 (далее – Положение от 29.12.2017 №120):</w:t>
      </w:r>
    </w:p>
    <w:p w:rsidR="00D511A6" w:rsidRPr="00356449" w:rsidRDefault="00D511A6" w:rsidP="00D511A6">
      <w:pPr>
        <w:widowControl/>
        <w:numPr>
          <w:ilvl w:val="0"/>
          <w:numId w:val="24"/>
        </w:numPr>
        <w:autoSpaceDE/>
        <w:autoSpaceDN/>
        <w:adjustRightInd/>
        <w:ind w:left="426"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для чествования юбиляров – </w:t>
      </w:r>
      <w:r w:rsidR="00160308" w:rsidRPr="00356449">
        <w:rPr>
          <w:color w:val="000000"/>
          <w:sz w:val="28"/>
          <w:szCs w:val="28"/>
        </w:rPr>
        <w:t>29,0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>;</w:t>
      </w:r>
    </w:p>
    <w:p w:rsidR="00D511A6" w:rsidRPr="00356449" w:rsidRDefault="00D511A6" w:rsidP="00D511A6">
      <w:pPr>
        <w:widowControl/>
        <w:numPr>
          <w:ilvl w:val="0"/>
          <w:numId w:val="24"/>
        </w:numPr>
        <w:autoSpaceDE/>
        <w:autoSpaceDN/>
        <w:adjustRightInd/>
        <w:ind w:left="426"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на приобретение венков для возложения – </w:t>
      </w:r>
      <w:r w:rsidR="00160308" w:rsidRPr="00356449">
        <w:rPr>
          <w:color w:val="000000"/>
          <w:sz w:val="28"/>
          <w:szCs w:val="28"/>
        </w:rPr>
        <w:t>27,4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>;</w:t>
      </w:r>
    </w:p>
    <w:p w:rsidR="00D511A6" w:rsidRPr="00356449" w:rsidRDefault="00D511A6" w:rsidP="00D511A6">
      <w:pPr>
        <w:widowControl/>
        <w:numPr>
          <w:ilvl w:val="0"/>
          <w:numId w:val="24"/>
        </w:numPr>
        <w:autoSpaceDE/>
        <w:autoSpaceDN/>
        <w:adjustRightInd/>
        <w:ind w:left="426"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выплата материальной помощи населению в связи с тяжелой жизненной ситуацией – 10,0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>.</w:t>
      </w:r>
    </w:p>
    <w:p w:rsidR="00B913DC" w:rsidRDefault="00B913DC" w:rsidP="00D511A6">
      <w:pPr>
        <w:widowControl/>
        <w:autoSpaceDE/>
        <w:autoSpaceDN/>
        <w:adjustRightInd/>
        <w:ind w:left="-10" w:right="61" w:firstLine="729"/>
        <w:jc w:val="both"/>
        <w:rPr>
          <w:i/>
          <w:color w:val="000000"/>
          <w:sz w:val="28"/>
          <w:szCs w:val="28"/>
        </w:rPr>
      </w:pPr>
    </w:p>
    <w:p w:rsidR="00CB494C" w:rsidRPr="00356449" w:rsidRDefault="00CB494C" w:rsidP="00D511A6">
      <w:pPr>
        <w:widowControl/>
        <w:autoSpaceDE/>
        <w:autoSpaceDN/>
        <w:adjustRightInd/>
        <w:ind w:left="-10" w:right="61" w:firstLine="729"/>
        <w:jc w:val="both"/>
        <w:rPr>
          <w:i/>
          <w:color w:val="000000"/>
          <w:sz w:val="28"/>
          <w:szCs w:val="28"/>
        </w:rPr>
      </w:pPr>
    </w:p>
    <w:p w:rsidR="0068672F" w:rsidRDefault="00FE4A20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 исполнения бюджета </w:t>
      </w:r>
      <w:r w:rsidR="00605D1F" w:rsidRPr="00356449">
        <w:rPr>
          <w:rFonts w:ascii="Times New Roman" w:hAnsi="Times New Roman" w:cs="Times New Roman"/>
          <w:b/>
          <w:sz w:val="28"/>
          <w:szCs w:val="28"/>
          <w:u w:val="single"/>
        </w:rPr>
        <w:t>сельского</w:t>
      </w: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поселения </w:t>
      </w:r>
    </w:p>
    <w:p w:rsidR="00FE4A20" w:rsidRPr="00356449" w:rsidRDefault="00AA7F8C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6E141F" w:rsidRPr="00356449">
        <w:rPr>
          <w:rFonts w:ascii="Times New Roman" w:hAnsi="Times New Roman" w:cs="Times New Roman"/>
          <w:b/>
          <w:sz w:val="28"/>
          <w:szCs w:val="28"/>
          <w:u w:val="single"/>
        </w:rPr>
        <w:t>полугодие</w:t>
      </w:r>
      <w:r w:rsidR="00725F35"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</w:t>
      </w:r>
      <w:r w:rsidR="00FE4A20"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5D0577" w:rsidRPr="00356449" w:rsidRDefault="00FE4A20" w:rsidP="00725F3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 w:rsidRPr="00356449">
        <w:rPr>
          <w:sz w:val="28"/>
          <w:szCs w:val="28"/>
        </w:rPr>
        <w:t>202</w:t>
      </w:r>
      <w:r w:rsidR="00725F35" w:rsidRPr="00356449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 </w:t>
      </w:r>
      <w:r w:rsidR="005D0577" w:rsidRPr="00356449">
        <w:rPr>
          <w:sz w:val="28"/>
          <w:szCs w:val="28"/>
        </w:rPr>
        <w:t xml:space="preserve">утвержден </w:t>
      </w:r>
      <w:bookmarkStart w:id="3" w:name="_Hlk71030625"/>
      <w:r w:rsidR="005D0577" w:rsidRPr="00356449">
        <w:rPr>
          <w:sz w:val="28"/>
          <w:szCs w:val="28"/>
        </w:rPr>
        <w:t xml:space="preserve">решением Совета депутатов </w:t>
      </w:r>
      <w:r w:rsidR="009D6F1C" w:rsidRPr="00356449">
        <w:rPr>
          <w:sz w:val="28"/>
          <w:szCs w:val="28"/>
        </w:rPr>
        <w:t>Степаниковского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от </w:t>
      </w:r>
      <w:r w:rsidR="003E6E19" w:rsidRPr="00356449">
        <w:rPr>
          <w:sz w:val="28"/>
          <w:szCs w:val="28"/>
        </w:rPr>
        <w:t>30.12.202</w:t>
      </w:r>
      <w:r w:rsidR="00725F35" w:rsidRPr="00356449">
        <w:rPr>
          <w:sz w:val="28"/>
          <w:szCs w:val="28"/>
        </w:rPr>
        <w:t>1</w:t>
      </w:r>
      <w:r w:rsidR="003E6E19" w:rsidRPr="00356449">
        <w:rPr>
          <w:sz w:val="28"/>
          <w:szCs w:val="28"/>
        </w:rPr>
        <w:t xml:space="preserve"> №</w:t>
      </w:r>
      <w:r w:rsidR="00725F35" w:rsidRPr="00356449">
        <w:rPr>
          <w:sz w:val="28"/>
          <w:szCs w:val="28"/>
        </w:rPr>
        <w:t>43</w:t>
      </w:r>
      <w:r w:rsidR="005D0577" w:rsidRPr="00356449">
        <w:rPr>
          <w:sz w:val="28"/>
          <w:szCs w:val="28"/>
        </w:rPr>
        <w:t xml:space="preserve"> «О бюджете </w:t>
      </w:r>
      <w:r w:rsidR="009D6F1C" w:rsidRPr="00356449">
        <w:rPr>
          <w:sz w:val="28"/>
          <w:szCs w:val="28"/>
        </w:rPr>
        <w:t>Степаниковского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на </w:t>
      </w:r>
      <w:r w:rsidR="00EB2256" w:rsidRPr="00356449">
        <w:rPr>
          <w:sz w:val="28"/>
          <w:szCs w:val="28"/>
        </w:rPr>
        <w:t>202</w:t>
      </w:r>
      <w:r w:rsidR="00725F35" w:rsidRPr="00356449">
        <w:rPr>
          <w:sz w:val="28"/>
          <w:szCs w:val="28"/>
        </w:rPr>
        <w:t>2</w:t>
      </w:r>
      <w:r w:rsidR="005D0577" w:rsidRPr="00356449">
        <w:rPr>
          <w:sz w:val="28"/>
          <w:szCs w:val="28"/>
        </w:rPr>
        <w:t xml:space="preserve"> год и </w:t>
      </w:r>
      <w:r w:rsidR="005B28A5" w:rsidRPr="00356449">
        <w:rPr>
          <w:sz w:val="28"/>
          <w:szCs w:val="28"/>
        </w:rPr>
        <w:t xml:space="preserve">на </w:t>
      </w:r>
      <w:r w:rsidR="005D0577" w:rsidRPr="00356449">
        <w:rPr>
          <w:sz w:val="28"/>
          <w:szCs w:val="28"/>
        </w:rPr>
        <w:t>плановый период 202</w:t>
      </w:r>
      <w:r w:rsidR="00725F35" w:rsidRPr="00356449">
        <w:rPr>
          <w:sz w:val="28"/>
          <w:szCs w:val="28"/>
        </w:rPr>
        <w:t>3</w:t>
      </w:r>
      <w:r w:rsidR="005D0577" w:rsidRPr="00356449">
        <w:rPr>
          <w:sz w:val="28"/>
          <w:szCs w:val="28"/>
        </w:rPr>
        <w:t xml:space="preserve"> и 202</w:t>
      </w:r>
      <w:r w:rsidR="00725F35" w:rsidRPr="00356449">
        <w:rPr>
          <w:sz w:val="28"/>
          <w:szCs w:val="28"/>
        </w:rPr>
        <w:t>4</w:t>
      </w:r>
      <w:r w:rsidR="005D0577" w:rsidRPr="00356449">
        <w:rPr>
          <w:sz w:val="28"/>
          <w:szCs w:val="28"/>
        </w:rPr>
        <w:t xml:space="preserve"> годов».</w:t>
      </w:r>
    </w:p>
    <w:bookmarkEnd w:id="3"/>
    <w:p w:rsidR="00C212A3" w:rsidRPr="00356449" w:rsidRDefault="00D14F03" w:rsidP="003902BC">
      <w:pPr>
        <w:ind w:firstLine="709"/>
        <w:jc w:val="both"/>
        <w:rPr>
          <w:color w:val="C00000"/>
          <w:sz w:val="28"/>
          <w:szCs w:val="28"/>
        </w:rPr>
      </w:pPr>
      <w:r w:rsidRPr="00356449">
        <w:rPr>
          <w:sz w:val="28"/>
          <w:szCs w:val="28"/>
        </w:rPr>
        <w:t>Б</w:t>
      </w:r>
      <w:r w:rsidR="00FE4A20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5D0577" w:rsidRPr="00356449">
        <w:rPr>
          <w:sz w:val="28"/>
          <w:szCs w:val="28"/>
        </w:rPr>
        <w:t xml:space="preserve"> поселения </w:t>
      </w:r>
      <w:r w:rsidR="00FE4A20" w:rsidRPr="00356449">
        <w:rPr>
          <w:sz w:val="28"/>
          <w:szCs w:val="28"/>
        </w:rPr>
        <w:t xml:space="preserve">на </w:t>
      </w:r>
      <w:r w:rsidR="00EB2256" w:rsidRPr="00356449">
        <w:rPr>
          <w:sz w:val="28"/>
          <w:szCs w:val="28"/>
        </w:rPr>
        <w:t>202</w:t>
      </w:r>
      <w:r w:rsidR="00725F35" w:rsidRPr="00356449">
        <w:rPr>
          <w:sz w:val="28"/>
          <w:szCs w:val="28"/>
        </w:rPr>
        <w:t>2</w:t>
      </w:r>
      <w:r w:rsidR="00FE4A20" w:rsidRPr="00356449">
        <w:rPr>
          <w:sz w:val="28"/>
          <w:szCs w:val="28"/>
        </w:rPr>
        <w:t xml:space="preserve"> год утвержден с </w:t>
      </w:r>
      <w:r w:rsidR="005D0577" w:rsidRPr="00356449">
        <w:rPr>
          <w:sz w:val="28"/>
          <w:szCs w:val="28"/>
        </w:rPr>
        <w:t xml:space="preserve">дефицитом </w:t>
      </w:r>
      <w:r w:rsidR="00FE4A20" w:rsidRPr="00356449">
        <w:rPr>
          <w:sz w:val="28"/>
          <w:szCs w:val="28"/>
        </w:rPr>
        <w:t xml:space="preserve">в </w:t>
      </w:r>
      <w:r w:rsidR="005D0577" w:rsidRPr="00356449">
        <w:rPr>
          <w:sz w:val="28"/>
          <w:szCs w:val="28"/>
        </w:rPr>
        <w:t xml:space="preserve">сумме </w:t>
      </w:r>
      <w:r w:rsidR="006E141F" w:rsidRPr="00356449">
        <w:rPr>
          <w:b/>
          <w:sz w:val="28"/>
          <w:szCs w:val="28"/>
        </w:rPr>
        <w:t>330,4</w:t>
      </w:r>
      <w:r w:rsidR="001C6942" w:rsidRPr="00356449">
        <w:rPr>
          <w:b/>
          <w:sz w:val="28"/>
          <w:szCs w:val="28"/>
        </w:rPr>
        <w:t xml:space="preserve"> </w:t>
      </w:r>
      <w:proofErr w:type="spellStart"/>
      <w:proofErr w:type="gramStart"/>
      <w:r w:rsidR="00725F35" w:rsidRPr="00356449">
        <w:rPr>
          <w:sz w:val="28"/>
          <w:szCs w:val="28"/>
        </w:rPr>
        <w:t>тыс.</w:t>
      </w:r>
      <w:r w:rsidRPr="00356449">
        <w:rPr>
          <w:sz w:val="28"/>
          <w:szCs w:val="28"/>
        </w:rPr>
        <w:t>рублей</w:t>
      </w:r>
      <w:proofErr w:type="spellEnd"/>
      <w:proofErr w:type="gramEnd"/>
      <w:r w:rsidRPr="00356449">
        <w:rPr>
          <w:sz w:val="28"/>
          <w:szCs w:val="28"/>
        </w:rPr>
        <w:t>.</w:t>
      </w:r>
      <w:r w:rsidR="00725F35" w:rsidRPr="00356449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 xml:space="preserve">В соответствии с распоряжением Администрации от </w:t>
      </w:r>
      <w:r w:rsidR="006E141F" w:rsidRPr="00356449">
        <w:rPr>
          <w:sz w:val="28"/>
          <w:szCs w:val="28"/>
        </w:rPr>
        <w:t>18</w:t>
      </w:r>
      <w:r w:rsidR="003E6E19" w:rsidRPr="00356449">
        <w:rPr>
          <w:sz w:val="28"/>
          <w:szCs w:val="28"/>
        </w:rPr>
        <w:t>.</w:t>
      </w:r>
      <w:r w:rsidR="00725F35" w:rsidRPr="00356449">
        <w:rPr>
          <w:sz w:val="28"/>
          <w:szCs w:val="28"/>
        </w:rPr>
        <w:t>0</w:t>
      </w:r>
      <w:r w:rsidR="006E141F" w:rsidRPr="00356449">
        <w:rPr>
          <w:sz w:val="28"/>
          <w:szCs w:val="28"/>
        </w:rPr>
        <w:t>7</w:t>
      </w:r>
      <w:r w:rsidR="003E6E19" w:rsidRPr="00356449">
        <w:rPr>
          <w:sz w:val="28"/>
          <w:szCs w:val="28"/>
        </w:rPr>
        <w:t>.202</w:t>
      </w:r>
      <w:r w:rsidR="00725F35" w:rsidRPr="00356449">
        <w:rPr>
          <w:sz w:val="28"/>
          <w:szCs w:val="28"/>
        </w:rPr>
        <w:t>2</w:t>
      </w:r>
      <w:r w:rsidR="003E6E19" w:rsidRPr="00356449">
        <w:rPr>
          <w:sz w:val="28"/>
          <w:szCs w:val="28"/>
        </w:rPr>
        <w:t xml:space="preserve"> №</w:t>
      </w:r>
      <w:r w:rsidR="006E141F" w:rsidRPr="00356449">
        <w:rPr>
          <w:sz w:val="28"/>
          <w:szCs w:val="28"/>
        </w:rPr>
        <w:t>56</w:t>
      </w:r>
      <w:r w:rsidR="009A7250" w:rsidRPr="00356449">
        <w:rPr>
          <w:sz w:val="28"/>
          <w:szCs w:val="28"/>
        </w:rPr>
        <w:t>-р</w:t>
      </w:r>
      <w:r w:rsidR="00A83C23" w:rsidRPr="00356449">
        <w:rPr>
          <w:sz w:val="28"/>
          <w:szCs w:val="28"/>
        </w:rPr>
        <w:t xml:space="preserve"> б</w:t>
      </w:r>
      <w:r w:rsidR="00C212A3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C212A3" w:rsidRPr="00356449">
        <w:rPr>
          <w:sz w:val="28"/>
          <w:szCs w:val="28"/>
        </w:rPr>
        <w:t xml:space="preserve"> поселения </w:t>
      </w:r>
      <w:r w:rsidR="00AA7F8C" w:rsidRPr="00356449">
        <w:rPr>
          <w:sz w:val="28"/>
          <w:szCs w:val="28"/>
        </w:rPr>
        <w:t xml:space="preserve">за </w:t>
      </w:r>
      <w:r w:rsidR="006E141F" w:rsidRPr="00356449">
        <w:rPr>
          <w:sz w:val="28"/>
          <w:szCs w:val="28"/>
        </w:rPr>
        <w:t>полугодие</w:t>
      </w:r>
      <w:r w:rsidR="00725F35" w:rsidRPr="00356449">
        <w:rPr>
          <w:sz w:val="28"/>
          <w:szCs w:val="28"/>
        </w:rPr>
        <w:t xml:space="preserve"> 2022</w:t>
      </w:r>
      <w:r w:rsidR="00C212A3" w:rsidRPr="00356449">
        <w:rPr>
          <w:sz w:val="28"/>
          <w:szCs w:val="28"/>
        </w:rPr>
        <w:t xml:space="preserve"> года исполнен с </w:t>
      </w:r>
      <w:r w:rsidR="009A7250" w:rsidRPr="00356449">
        <w:rPr>
          <w:sz w:val="28"/>
          <w:szCs w:val="28"/>
        </w:rPr>
        <w:t>дефицитом</w:t>
      </w:r>
      <w:r w:rsidR="00A83C23" w:rsidRPr="00356449">
        <w:rPr>
          <w:sz w:val="28"/>
          <w:szCs w:val="28"/>
        </w:rPr>
        <w:t xml:space="preserve"> </w:t>
      </w:r>
      <w:r w:rsidR="00C212A3" w:rsidRPr="00356449">
        <w:rPr>
          <w:sz w:val="28"/>
          <w:szCs w:val="28"/>
        </w:rPr>
        <w:t xml:space="preserve">в сумме </w:t>
      </w:r>
      <w:r w:rsidR="006E141F" w:rsidRPr="00356449">
        <w:rPr>
          <w:b/>
          <w:sz w:val="28"/>
          <w:szCs w:val="28"/>
        </w:rPr>
        <w:t>178,1</w:t>
      </w:r>
      <w:r w:rsidR="00FC7AE4" w:rsidRPr="00356449">
        <w:rPr>
          <w:b/>
          <w:sz w:val="28"/>
          <w:szCs w:val="28"/>
        </w:rPr>
        <w:t xml:space="preserve"> </w:t>
      </w:r>
      <w:proofErr w:type="spellStart"/>
      <w:proofErr w:type="gramStart"/>
      <w:r w:rsidR="00725F35" w:rsidRPr="00356449">
        <w:rPr>
          <w:sz w:val="28"/>
          <w:szCs w:val="28"/>
        </w:rPr>
        <w:t>тыс.</w:t>
      </w:r>
      <w:r w:rsidR="00C212A3" w:rsidRPr="00356449">
        <w:rPr>
          <w:sz w:val="28"/>
          <w:szCs w:val="28"/>
        </w:rPr>
        <w:t>рублей</w:t>
      </w:r>
      <w:proofErr w:type="spellEnd"/>
      <w:proofErr w:type="gramEnd"/>
      <w:r w:rsidR="000E264C" w:rsidRPr="00356449">
        <w:rPr>
          <w:sz w:val="28"/>
          <w:szCs w:val="28"/>
        </w:rPr>
        <w:t>.</w:t>
      </w:r>
    </w:p>
    <w:p w:rsidR="000E264C" w:rsidRPr="00356449" w:rsidRDefault="000E264C" w:rsidP="003902BC">
      <w:pPr>
        <w:ind w:firstLine="709"/>
        <w:jc w:val="both"/>
        <w:rPr>
          <w:sz w:val="28"/>
          <w:szCs w:val="28"/>
        </w:rPr>
      </w:pPr>
      <w:bookmarkStart w:id="4" w:name="_Hlk71030675"/>
    </w:p>
    <w:p w:rsidR="007B4B64" w:rsidRPr="00356449" w:rsidRDefault="007B4B64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lk87857776"/>
      <w:bookmarkEnd w:id="4"/>
      <w:r w:rsidRPr="0035644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bookmarkEnd w:id="5"/>
    <w:p w:rsidR="003478EB" w:rsidRPr="00356449" w:rsidRDefault="000D13E9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О</w:t>
      </w:r>
      <w:r w:rsidR="00D33190" w:rsidRPr="00356449">
        <w:rPr>
          <w:sz w:val="28"/>
          <w:szCs w:val="28"/>
        </w:rPr>
        <w:t xml:space="preserve">тчет об исполнении бюджета сельского поселения за </w:t>
      </w:r>
      <w:r w:rsidR="006E141F" w:rsidRPr="00356449">
        <w:rPr>
          <w:sz w:val="28"/>
          <w:szCs w:val="28"/>
        </w:rPr>
        <w:t>полугодие</w:t>
      </w:r>
      <w:r w:rsidR="003478EB" w:rsidRPr="00356449">
        <w:rPr>
          <w:sz w:val="28"/>
          <w:szCs w:val="28"/>
        </w:rPr>
        <w:t xml:space="preserve"> 2022</w:t>
      </w:r>
      <w:r w:rsidR="00D33190" w:rsidRPr="00356449">
        <w:rPr>
          <w:sz w:val="28"/>
          <w:szCs w:val="28"/>
        </w:rPr>
        <w:t xml:space="preserve"> года </w:t>
      </w:r>
      <w:r w:rsidR="00D33190" w:rsidRPr="00356449">
        <w:rPr>
          <w:sz w:val="28"/>
          <w:szCs w:val="28"/>
        </w:rPr>
        <w:lastRenderedPageBreak/>
        <w:t xml:space="preserve">составлен Администрацией сельского поселения, в соответствии с требованиями </w:t>
      </w:r>
      <w:r w:rsidR="003478EB" w:rsidRPr="00356449">
        <w:rPr>
          <w:sz w:val="28"/>
          <w:szCs w:val="28"/>
        </w:rPr>
        <w:t>Положения о бюджете процессе в Степаниковском сельском поселении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от 06.11.2020 №18 (с изменениями).</w:t>
      </w:r>
    </w:p>
    <w:p w:rsidR="00D33190" w:rsidRPr="00356449" w:rsidRDefault="00D33190" w:rsidP="000D13E9">
      <w:pPr>
        <w:numPr>
          <w:ilvl w:val="0"/>
          <w:numId w:val="35"/>
        </w:numPr>
        <w:ind w:left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Положением о бюджет</w:t>
      </w:r>
      <w:r w:rsidR="00CB0184" w:rsidRPr="00356449">
        <w:rPr>
          <w:sz w:val="28"/>
          <w:szCs w:val="28"/>
        </w:rPr>
        <w:t xml:space="preserve">ном </w:t>
      </w:r>
      <w:r w:rsidRPr="00356449">
        <w:rPr>
          <w:sz w:val="28"/>
          <w:szCs w:val="28"/>
        </w:rPr>
        <w:t>процессе в Степаниковском сельском поселении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от 06.11.2020 №18 (с изменениями) сроки предост</w:t>
      </w:r>
      <w:r w:rsidR="000D13E9" w:rsidRPr="00356449">
        <w:rPr>
          <w:sz w:val="28"/>
          <w:szCs w:val="28"/>
        </w:rPr>
        <w:t>авления (направления) отчета об</w:t>
      </w:r>
      <w:r w:rsidR="000B384E" w:rsidRPr="00356449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исполнении бюджета сельского поселения за </w:t>
      </w:r>
      <w:r w:rsidR="00CB0184" w:rsidRPr="00356449">
        <w:rPr>
          <w:sz w:val="28"/>
          <w:szCs w:val="28"/>
        </w:rPr>
        <w:t>полугодие</w:t>
      </w:r>
      <w:r w:rsidRPr="00356449">
        <w:rPr>
          <w:sz w:val="28"/>
          <w:szCs w:val="28"/>
        </w:rPr>
        <w:t xml:space="preserve"> в Контрольно-ревизионную комиссию не определены. Проверить вопрос своевременности предоставления отчета об исполнении бюджета сельского поселения за </w:t>
      </w:r>
      <w:r w:rsidR="00CB0184" w:rsidRPr="00356449">
        <w:rPr>
          <w:sz w:val="28"/>
          <w:szCs w:val="28"/>
        </w:rPr>
        <w:t>полугодие</w:t>
      </w:r>
      <w:r w:rsidR="003478EB" w:rsidRPr="00356449">
        <w:rPr>
          <w:sz w:val="28"/>
          <w:szCs w:val="28"/>
        </w:rPr>
        <w:t xml:space="preserve"> 2022</w:t>
      </w:r>
      <w:r w:rsidRPr="00356449">
        <w:rPr>
          <w:sz w:val="28"/>
          <w:szCs w:val="28"/>
        </w:rPr>
        <w:t xml:space="preserve"> года в Контрольно-ревизионную комиссию не предоставляется возможным.</w:t>
      </w:r>
    </w:p>
    <w:p w:rsidR="003478EB" w:rsidRPr="00356449" w:rsidRDefault="003478EB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Отчёт утвержден распоряжением Администрации Степаниковского сельского поселения Вяземского района Смоленской области от </w:t>
      </w:r>
      <w:r w:rsidR="006E141F" w:rsidRPr="00356449">
        <w:rPr>
          <w:sz w:val="28"/>
          <w:szCs w:val="28"/>
        </w:rPr>
        <w:t>18</w:t>
      </w:r>
      <w:r w:rsidRPr="00356449">
        <w:rPr>
          <w:sz w:val="28"/>
          <w:szCs w:val="28"/>
        </w:rPr>
        <w:t>.0</w:t>
      </w:r>
      <w:r w:rsidR="006E141F" w:rsidRPr="00356449">
        <w:rPr>
          <w:sz w:val="28"/>
          <w:szCs w:val="28"/>
        </w:rPr>
        <w:t>7</w:t>
      </w:r>
      <w:r w:rsidRPr="00356449">
        <w:rPr>
          <w:sz w:val="28"/>
          <w:szCs w:val="28"/>
        </w:rPr>
        <w:t>.2022 №</w:t>
      </w:r>
      <w:r w:rsidR="006E141F" w:rsidRPr="00356449">
        <w:rPr>
          <w:sz w:val="28"/>
          <w:szCs w:val="28"/>
        </w:rPr>
        <w:t>56</w:t>
      </w:r>
      <w:r w:rsidRPr="00356449">
        <w:rPr>
          <w:sz w:val="28"/>
          <w:szCs w:val="28"/>
        </w:rPr>
        <w:t>-р «Об исполнении бюджета Степаниковского сельского поселения Вяземского района Смоленской области за первый квартал 2022 года», то есть не позднее 15 числа второго месяца, следующего за отчетным периодом, со следующими параметрами:</w:t>
      </w:r>
    </w:p>
    <w:p w:rsidR="003478EB" w:rsidRPr="00356449" w:rsidRDefault="003478EB" w:rsidP="000D13E9">
      <w:pPr>
        <w:ind w:left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- общий объем доходов в сумме </w:t>
      </w:r>
      <w:r w:rsidR="006E141F" w:rsidRPr="00356449">
        <w:rPr>
          <w:b/>
          <w:sz w:val="28"/>
          <w:szCs w:val="28"/>
        </w:rPr>
        <w:t>5267,8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;</w:t>
      </w:r>
    </w:p>
    <w:p w:rsidR="003478EB" w:rsidRPr="00356449" w:rsidRDefault="003478EB" w:rsidP="000D13E9">
      <w:pPr>
        <w:ind w:left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- общий объем расходов в сумме </w:t>
      </w:r>
      <w:r w:rsidR="006E141F" w:rsidRPr="00356449">
        <w:rPr>
          <w:b/>
          <w:sz w:val="28"/>
          <w:szCs w:val="28"/>
        </w:rPr>
        <w:t>5445,9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;</w:t>
      </w:r>
    </w:p>
    <w:p w:rsidR="003478EB" w:rsidRDefault="003478EB" w:rsidP="000D13E9">
      <w:pPr>
        <w:ind w:left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- с превышением расходов над доходами (дефицит) в сумме </w:t>
      </w:r>
      <w:r w:rsidR="006E141F" w:rsidRPr="00356449">
        <w:rPr>
          <w:b/>
          <w:sz w:val="28"/>
          <w:szCs w:val="28"/>
        </w:rPr>
        <w:t>178,1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.</w:t>
      </w:r>
    </w:p>
    <w:p w:rsidR="007640AA" w:rsidRPr="00215E64" w:rsidRDefault="00215E64" w:rsidP="00255260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215E64">
        <w:rPr>
          <w:sz w:val="28"/>
          <w:szCs w:val="28"/>
        </w:rPr>
        <w:t>В нарушение пункта 2 статьи 26 Устава Степаниковского сельского поселения Вяземского района Смоленской области, принятого решением Совета депутатов Степаниковского сельского поселения Вяземского района Смоленской области от 10.11.2017 №</w:t>
      </w:r>
      <w:proofErr w:type="gramStart"/>
      <w:r w:rsidRPr="00215E64">
        <w:rPr>
          <w:sz w:val="28"/>
          <w:szCs w:val="28"/>
        </w:rPr>
        <w:t>24,  пункта</w:t>
      </w:r>
      <w:proofErr w:type="gramEnd"/>
      <w:r w:rsidRPr="00215E64">
        <w:rPr>
          <w:sz w:val="28"/>
          <w:szCs w:val="28"/>
        </w:rPr>
        <w:t xml:space="preserve"> 1 статьи 20 Положения о бюджетном процессе, распоряжением Администрации от 18.07.2022 №56-р утверждены плановые показатели по доходам, расходам и источникам финансирования дефицита бюджета.</w:t>
      </w:r>
    </w:p>
    <w:p w:rsidR="00D33190" w:rsidRPr="007640AA" w:rsidRDefault="003478EB" w:rsidP="007640AA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7640AA">
        <w:rPr>
          <w:sz w:val="28"/>
          <w:szCs w:val="28"/>
        </w:rPr>
        <w:t>В</w:t>
      </w:r>
      <w:r w:rsidR="00D33190" w:rsidRPr="007640AA">
        <w:rPr>
          <w:sz w:val="28"/>
          <w:szCs w:val="28"/>
        </w:rPr>
        <w:t xml:space="preserve"> нарушение требований ст</w:t>
      </w:r>
      <w:r w:rsidR="000B384E" w:rsidRPr="007640AA">
        <w:rPr>
          <w:sz w:val="28"/>
          <w:szCs w:val="28"/>
        </w:rPr>
        <w:t>.</w:t>
      </w:r>
      <w:r w:rsidR="00D33190" w:rsidRPr="007640AA">
        <w:rPr>
          <w:sz w:val="28"/>
          <w:szCs w:val="28"/>
        </w:rPr>
        <w:t>36 БК РФ, п</w:t>
      </w:r>
      <w:r w:rsidR="000B384E" w:rsidRPr="007640AA">
        <w:rPr>
          <w:sz w:val="28"/>
          <w:szCs w:val="28"/>
        </w:rPr>
        <w:t>.</w:t>
      </w:r>
      <w:r w:rsidR="00D33190" w:rsidRPr="007640AA">
        <w:rPr>
          <w:sz w:val="28"/>
          <w:szCs w:val="28"/>
        </w:rPr>
        <w:t xml:space="preserve">3 распоряжения Администрации от </w:t>
      </w:r>
      <w:r w:rsidR="006E141F" w:rsidRPr="007640AA">
        <w:rPr>
          <w:sz w:val="28"/>
          <w:szCs w:val="28"/>
        </w:rPr>
        <w:t>18</w:t>
      </w:r>
      <w:r w:rsidRPr="007640AA">
        <w:rPr>
          <w:sz w:val="28"/>
          <w:szCs w:val="28"/>
        </w:rPr>
        <w:t>.0</w:t>
      </w:r>
      <w:r w:rsidR="006E141F" w:rsidRPr="007640AA">
        <w:rPr>
          <w:sz w:val="28"/>
          <w:szCs w:val="28"/>
        </w:rPr>
        <w:t>7</w:t>
      </w:r>
      <w:r w:rsidR="00D33190" w:rsidRPr="007640AA">
        <w:rPr>
          <w:sz w:val="28"/>
          <w:szCs w:val="28"/>
        </w:rPr>
        <w:t>.202</w:t>
      </w:r>
      <w:r w:rsidRPr="007640AA">
        <w:rPr>
          <w:sz w:val="28"/>
          <w:szCs w:val="28"/>
        </w:rPr>
        <w:t>2</w:t>
      </w:r>
      <w:r w:rsidR="00D33190" w:rsidRPr="007640AA">
        <w:rPr>
          <w:sz w:val="28"/>
          <w:szCs w:val="28"/>
        </w:rPr>
        <w:t xml:space="preserve"> №</w:t>
      </w:r>
      <w:r w:rsidR="006E141F" w:rsidRPr="007640AA">
        <w:rPr>
          <w:sz w:val="28"/>
          <w:szCs w:val="28"/>
        </w:rPr>
        <w:t>56</w:t>
      </w:r>
      <w:r w:rsidR="00D33190" w:rsidRPr="007640AA">
        <w:rPr>
          <w:sz w:val="28"/>
          <w:szCs w:val="28"/>
        </w:rPr>
        <w:t xml:space="preserve">-р на момент подготовки заключения, распоряжение Администрации Степаниковского сельского поселения Вяземского района Смоленской области от </w:t>
      </w:r>
      <w:r w:rsidR="006E141F" w:rsidRPr="007640AA">
        <w:rPr>
          <w:sz w:val="28"/>
          <w:szCs w:val="28"/>
        </w:rPr>
        <w:t>18</w:t>
      </w:r>
      <w:r w:rsidR="00D33190" w:rsidRPr="007640AA">
        <w:rPr>
          <w:sz w:val="28"/>
          <w:szCs w:val="28"/>
        </w:rPr>
        <w:t>.</w:t>
      </w:r>
      <w:r w:rsidRPr="007640AA">
        <w:rPr>
          <w:sz w:val="28"/>
          <w:szCs w:val="28"/>
        </w:rPr>
        <w:t>0</w:t>
      </w:r>
      <w:r w:rsidR="006E141F" w:rsidRPr="007640AA">
        <w:rPr>
          <w:sz w:val="28"/>
          <w:szCs w:val="28"/>
        </w:rPr>
        <w:t>7</w:t>
      </w:r>
      <w:r w:rsidR="00D33190" w:rsidRPr="007640AA">
        <w:rPr>
          <w:sz w:val="28"/>
          <w:szCs w:val="28"/>
        </w:rPr>
        <w:t>.202</w:t>
      </w:r>
      <w:r w:rsidRPr="007640AA">
        <w:rPr>
          <w:sz w:val="28"/>
          <w:szCs w:val="28"/>
        </w:rPr>
        <w:t>2</w:t>
      </w:r>
      <w:r w:rsidR="00D33190" w:rsidRPr="007640AA">
        <w:rPr>
          <w:sz w:val="28"/>
          <w:szCs w:val="28"/>
        </w:rPr>
        <w:t xml:space="preserve"> №</w:t>
      </w:r>
      <w:r w:rsidR="006E141F" w:rsidRPr="007640AA">
        <w:rPr>
          <w:sz w:val="28"/>
          <w:szCs w:val="28"/>
        </w:rPr>
        <w:t>56</w:t>
      </w:r>
      <w:r w:rsidR="00D33190" w:rsidRPr="007640AA">
        <w:rPr>
          <w:sz w:val="28"/>
          <w:szCs w:val="28"/>
        </w:rPr>
        <w:t xml:space="preserve">-р «Об исполнении бюджета Степаниковского сельского поселения Вяземского района Смоленской области за </w:t>
      </w:r>
      <w:r w:rsidR="006E141F" w:rsidRPr="007640AA">
        <w:rPr>
          <w:sz w:val="28"/>
          <w:szCs w:val="28"/>
        </w:rPr>
        <w:t>полугодие</w:t>
      </w:r>
      <w:r w:rsidRPr="007640AA">
        <w:rPr>
          <w:sz w:val="28"/>
          <w:szCs w:val="28"/>
        </w:rPr>
        <w:t xml:space="preserve"> 2022</w:t>
      </w:r>
      <w:r w:rsidR="00D33190" w:rsidRPr="007640AA">
        <w:rPr>
          <w:sz w:val="28"/>
          <w:szCs w:val="28"/>
        </w:rPr>
        <w:t xml:space="preserve"> года» не размещено на официальном сайте Администрации Степаниковского сельского поселения Вяземского района Смоленской области</w:t>
      </w:r>
      <w:r w:rsidRPr="007640AA">
        <w:rPr>
          <w:sz w:val="28"/>
          <w:szCs w:val="28"/>
        </w:rPr>
        <w:t>.</w:t>
      </w:r>
    </w:p>
    <w:p w:rsidR="00D36419" w:rsidRPr="00356449" w:rsidRDefault="00D36419" w:rsidP="000D13E9">
      <w:pPr>
        <w:pStyle w:val="ac"/>
        <w:numPr>
          <w:ilvl w:val="0"/>
          <w:numId w:val="35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sz w:val="28"/>
          <w:szCs w:val="28"/>
          <w:lang w:eastAsia="en-US"/>
        </w:rPr>
        <w:t>Доходная часть</w:t>
      </w:r>
      <w:r w:rsidRPr="00356449">
        <w:rPr>
          <w:rFonts w:eastAsia="Calibri"/>
          <w:sz w:val="28"/>
          <w:szCs w:val="28"/>
          <w:lang w:eastAsia="en-US"/>
        </w:rPr>
        <w:t xml:space="preserve"> бюджета сельского поселения за </w:t>
      </w:r>
      <w:r w:rsidR="006E141F" w:rsidRPr="00356449">
        <w:rPr>
          <w:rFonts w:eastAsia="Calibri"/>
          <w:sz w:val="28"/>
          <w:szCs w:val="28"/>
          <w:lang w:eastAsia="en-US"/>
        </w:rPr>
        <w:t>полугодие</w:t>
      </w:r>
      <w:r w:rsidRPr="00356449">
        <w:rPr>
          <w:rFonts w:eastAsia="Calibri"/>
          <w:sz w:val="28"/>
          <w:szCs w:val="28"/>
          <w:lang w:eastAsia="en-US"/>
        </w:rPr>
        <w:t xml:space="preserve"> 2022 года исполнена в сумме </w:t>
      </w:r>
      <w:r w:rsidR="006E141F" w:rsidRPr="00356449">
        <w:rPr>
          <w:rFonts w:eastAsia="Calibri"/>
          <w:b/>
          <w:sz w:val="28"/>
          <w:szCs w:val="28"/>
          <w:lang w:eastAsia="en-US"/>
        </w:rPr>
        <w:t>5267,8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 xml:space="preserve"> или </w:t>
      </w:r>
      <w:r w:rsidR="006E141F" w:rsidRPr="00356449">
        <w:rPr>
          <w:rFonts w:eastAsia="Calibri"/>
          <w:b/>
          <w:sz w:val="28"/>
          <w:szCs w:val="28"/>
          <w:lang w:eastAsia="en-US"/>
        </w:rPr>
        <w:t>41,8</w:t>
      </w:r>
      <w:r w:rsidRPr="00356449">
        <w:rPr>
          <w:rFonts w:eastAsia="Calibri"/>
          <w:sz w:val="28"/>
          <w:szCs w:val="28"/>
          <w:lang w:eastAsia="en-US"/>
        </w:rPr>
        <w:t>% к годовым плановым назначениям (</w:t>
      </w:r>
      <w:r w:rsidR="006E141F" w:rsidRPr="00356449">
        <w:rPr>
          <w:rFonts w:eastAsia="Calibri"/>
          <w:b/>
          <w:sz w:val="28"/>
          <w:szCs w:val="28"/>
          <w:lang w:eastAsia="en-US"/>
        </w:rPr>
        <w:t>12587,7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 xml:space="preserve">).  По сравнению с аналогичным периодом прошлого года доходы снизились на </w:t>
      </w:r>
      <w:r w:rsidR="006E141F" w:rsidRPr="00356449">
        <w:rPr>
          <w:rFonts w:eastAsia="Calibri"/>
          <w:b/>
          <w:sz w:val="28"/>
          <w:szCs w:val="28"/>
          <w:lang w:eastAsia="en-US"/>
        </w:rPr>
        <w:t>13796,8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 xml:space="preserve"> или на </w:t>
      </w:r>
      <w:r w:rsidR="006E141F" w:rsidRPr="00356449">
        <w:rPr>
          <w:rFonts w:eastAsia="Calibri"/>
          <w:b/>
          <w:sz w:val="28"/>
          <w:szCs w:val="28"/>
          <w:lang w:eastAsia="en-US"/>
        </w:rPr>
        <w:t>89,1</w:t>
      </w:r>
      <w:r w:rsidRPr="00356449">
        <w:rPr>
          <w:rFonts w:eastAsia="Calibri"/>
          <w:sz w:val="28"/>
          <w:szCs w:val="28"/>
          <w:lang w:eastAsia="en-US"/>
        </w:rPr>
        <w:t xml:space="preserve">% (поступило за </w:t>
      </w:r>
      <w:r w:rsidR="006E141F" w:rsidRPr="00356449">
        <w:rPr>
          <w:rFonts w:eastAsia="Calibri"/>
          <w:sz w:val="28"/>
          <w:szCs w:val="28"/>
          <w:lang w:eastAsia="en-US"/>
        </w:rPr>
        <w:t>полугодие</w:t>
      </w:r>
      <w:r w:rsidRPr="00356449">
        <w:rPr>
          <w:rFonts w:eastAsia="Calibri"/>
          <w:sz w:val="28"/>
          <w:szCs w:val="28"/>
          <w:lang w:eastAsia="en-US"/>
        </w:rPr>
        <w:t xml:space="preserve"> 202</w:t>
      </w:r>
      <w:r w:rsidR="002D3AFE" w:rsidRPr="00356449">
        <w:rPr>
          <w:rFonts w:eastAsia="Calibri"/>
          <w:sz w:val="28"/>
          <w:szCs w:val="28"/>
          <w:lang w:eastAsia="en-US"/>
        </w:rPr>
        <w:t>1</w:t>
      </w:r>
      <w:r w:rsidRPr="00356449">
        <w:rPr>
          <w:rFonts w:eastAsia="Calibri"/>
          <w:sz w:val="28"/>
          <w:szCs w:val="28"/>
          <w:lang w:eastAsia="en-US"/>
        </w:rPr>
        <w:t xml:space="preserve"> года </w:t>
      </w:r>
      <w:r w:rsidR="006E141F" w:rsidRPr="00356449">
        <w:rPr>
          <w:rFonts w:eastAsia="Calibri"/>
          <w:b/>
          <w:sz w:val="28"/>
          <w:szCs w:val="28"/>
          <w:lang w:eastAsia="en-US"/>
        </w:rPr>
        <w:t>15492,4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>).</w:t>
      </w:r>
    </w:p>
    <w:p w:rsidR="00D36419" w:rsidRPr="00356449" w:rsidRDefault="00D36419" w:rsidP="000D13E9">
      <w:pPr>
        <w:pStyle w:val="ac"/>
        <w:numPr>
          <w:ilvl w:val="0"/>
          <w:numId w:val="35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lastRenderedPageBreak/>
        <w:t xml:space="preserve">В структуре доходов бюджета сельского поселения за </w:t>
      </w:r>
      <w:r w:rsidR="006E141F" w:rsidRPr="00356449">
        <w:rPr>
          <w:rFonts w:eastAsia="Calibri"/>
          <w:sz w:val="28"/>
          <w:szCs w:val="28"/>
          <w:lang w:eastAsia="en-US"/>
        </w:rPr>
        <w:t>полугодие</w:t>
      </w:r>
      <w:r w:rsidRPr="00356449">
        <w:rPr>
          <w:rFonts w:eastAsia="Calibri"/>
          <w:sz w:val="28"/>
          <w:szCs w:val="28"/>
          <w:lang w:eastAsia="en-US"/>
        </w:rPr>
        <w:t xml:space="preserve"> 202</w:t>
      </w:r>
      <w:r w:rsidR="0043029E" w:rsidRPr="00356449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удельный вес </w:t>
      </w:r>
      <w:r w:rsidRPr="00356449">
        <w:rPr>
          <w:rFonts w:eastAsia="Calibri"/>
          <w:i/>
          <w:sz w:val="28"/>
          <w:szCs w:val="28"/>
          <w:lang w:eastAsia="en-US"/>
        </w:rPr>
        <w:t>собственных доходов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</w:t>
      </w:r>
      <w:r w:rsidR="006E141F" w:rsidRPr="00356449">
        <w:rPr>
          <w:rFonts w:eastAsia="Calibri"/>
          <w:b/>
          <w:sz w:val="28"/>
          <w:szCs w:val="28"/>
          <w:lang w:eastAsia="en-US"/>
        </w:rPr>
        <w:t>67,8</w:t>
      </w:r>
      <w:r w:rsidRPr="00356449">
        <w:rPr>
          <w:rFonts w:eastAsia="Calibri"/>
          <w:sz w:val="28"/>
          <w:szCs w:val="28"/>
          <w:lang w:eastAsia="en-US"/>
        </w:rPr>
        <w:t xml:space="preserve"> процент</w:t>
      </w:r>
      <w:r w:rsidR="002D3AFE" w:rsidRPr="00356449">
        <w:rPr>
          <w:rFonts w:eastAsia="Calibri"/>
          <w:sz w:val="28"/>
          <w:szCs w:val="28"/>
          <w:lang w:eastAsia="en-US"/>
        </w:rPr>
        <w:t>а</w:t>
      </w:r>
      <w:r w:rsidRPr="00356449">
        <w:rPr>
          <w:rFonts w:eastAsia="Calibri"/>
          <w:sz w:val="28"/>
          <w:szCs w:val="28"/>
          <w:lang w:eastAsia="en-US"/>
        </w:rPr>
        <w:t xml:space="preserve">, на долю безвозмездных поступлений приходится </w:t>
      </w:r>
      <w:r w:rsidR="006E141F" w:rsidRPr="00356449">
        <w:rPr>
          <w:rFonts w:eastAsia="Calibri"/>
          <w:b/>
          <w:sz w:val="28"/>
          <w:szCs w:val="28"/>
          <w:lang w:eastAsia="en-US"/>
        </w:rPr>
        <w:t>32,2</w:t>
      </w:r>
      <w:r w:rsidRPr="00356449">
        <w:rPr>
          <w:rFonts w:eastAsia="Calibri"/>
          <w:sz w:val="28"/>
          <w:szCs w:val="28"/>
          <w:lang w:eastAsia="en-US"/>
        </w:rPr>
        <w:t xml:space="preserve"> процент</w:t>
      </w:r>
      <w:r w:rsidR="002D3AFE" w:rsidRPr="00356449">
        <w:rPr>
          <w:rFonts w:eastAsia="Calibri"/>
          <w:sz w:val="28"/>
          <w:szCs w:val="28"/>
          <w:lang w:eastAsia="en-US"/>
        </w:rPr>
        <w:t>а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314F2B" w:rsidRPr="00356449" w:rsidRDefault="00D61969" w:rsidP="00356449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Утвержденный </w:t>
      </w:r>
      <w:r w:rsidRPr="00356449">
        <w:rPr>
          <w:rFonts w:ascii="Times New Roman" w:eastAsia="Calibri" w:hAnsi="Times New Roman" w:cs="Times New Roman"/>
          <w:b/>
          <w:sz w:val="28"/>
          <w:szCs w:val="28"/>
        </w:rPr>
        <w:t xml:space="preserve">объем </w:t>
      </w:r>
      <w:r w:rsidR="0043029E" w:rsidRPr="00356449">
        <w:rPr>
          <w:rFonts w:ascii="Times New Roman" w:eastAsia="Calibri" w:hAnsi="Times New Roman" w:cs="Times New Roman"/>
          <w:b/>
          <w:sz w:val="28"/>
          <w:szCs w:val="28"/>
        </w:rPr>
        <w:t xml:space="preserve">расходной части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>бюджета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на 2022 год составляет     </w:t>
      </w:r>
      <w:r w:rsidR="00314F2B" w:rsidRPr="00CE0E08">
        <w:rPr>
          <w:rFonts w:ascii="Times New Roman" w:eastAsia="Calibri" w:hAnsi="Times New Roman" w:cs="Times New Roman"/>
          <w:b/>
          <w:sz w:val="28"/>
          <w:szCs w:val="28"/>
        </w:rPr>
        <w:t>12918,1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6449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. Бюджетные обязательства по расходной части бюджета исполнены в сумме </w:t>
      </w:r>
      <w:r w:rsidR="00314F2B" w:rsidRPr="00356449">
        <w:rPr>
          <w:rFonts w:ascii="Times New Roman" w:eastAsia="Calibri" w:hAnsi="Times New Roman" w:cs="Times New Roman"/>
          <w:b/>
          <w:sz w:val="28"/>
          <w:szCs w:val="28"/>
        </w:rPr>
        <w:t>5445,9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6449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, или </w:t>
      </w:r>
      <w:r w:rsidR="00314F2B" w:rsidRPr="00356449">
        <w:rPr>
          <w:rFonts w:ascii="Times New Roman" w:eastAsia="Calibri" w:hAnsi="Times New Roman" w:cs="Times New Roman"/>
          <w:b/>
          <w:sz w:val="28"/>
          <w:szCs w:val="28"/>
        </w:rPr>
        <w:t>42,2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% от годовых бюджетных назначений, утвержденных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Решением Совета депутатов Степаниковского сельского </w:t>
      </w:r>
      <w:proofErr w:type="spellStart"/>
      <w:r w:rsidR="00314F2B" w:rsidRPr="00356449">
        <w:rPr>
          <w:rFonts w:ascii="Times New Roman" w:eastAsia="Calibri" w:hAnsi="Times New Roman" w:cs="Times New Roman"/>
          <w:sz w:val="28"/>
          <w:szCs w:val="28"/>
        </w:rPr>
        <w:t>поселе</w:t>
      </w:r>
      <w:proofErr w:type="spellEnd"/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ния</w:t>
      </w:r>
      <w:proofErr w:type="spellEnd"/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Вяземского района Смоленской области от30.12.2021 №43 « О бюджете Степаниковского сельского поселения Вяземского района Смоленской области на 2022 год и плановый период 2023 и 2024 годы»</w:t>
      </w:r>
    </w:p>
    <w:p w:rsidR="00F442E2" w:rsidRPr="00356449" w:rsidRDefault="00F442E2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Расходы бюджета на реализацию </w:t>
      </w:r>
      <w:r w:rsidRPr="00356449">
        <w:rPr>
          <w:rFonts w:eastAsia="Calibri"/>
          <w:sz w:val="28"/>
          <w:szCs w:val="28"/>
          <w:lang w:eastAsia="en-US"/>
        </w:rPr>
        <w:t xml:space="preserve">муниципальных программ за </w:t>
      </w:r>
      <w:r w:rsidR="00314F2B" w:rsidRPr="00356449">
        <w:rPr>
          <w:rFonts w:eastAsia="Calibri"/>
          <w:sz w:val="28"/>
          <w:szCs w:val="28"/>
          <w:lang w:eastAsia="en-US"/>
        </w:rPr>
        <w:t>полугодие</w:t>
      </w:r>
      <w:r w:rsidRPr="00356449">
        <w:rPr>
          <w:rFonts w:eastAsia="Calibri"/>
          <w:sz w:val="28"/>
          <w:szCs w:val="28"/>
          <w:lang w:eastAsia="en-US"/>
        </w:rPr>
        <w:t xml:space="preserve"> 2022 года исполнены в сумме </w:t>
      </w:r>
      <w:r w:rsidR="00314F2B" w:rsidRPr="00356449">
        <w:rPr>
          <w:rFonts w:eastAsia="Calibri"/>
          <w:b/>
          <w:sz w:val="28"/>
          <w:szCs w:val="28"/>
          <w:lang w:eastAsia="en-US"/>
        </w:rPr>
        <w:t>4962,5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 xml:space="preserve"> или </w:t>
      </w:r>
      <w:r w:rsidR="00314F2B" w:rsidRPr="00356449">
        <w:rPr>
          <w:rFonts w:eastAsia="Calibri"/>
          <w:b/>
          <w:sz w:val="28"/>
          <w:szCs w:val="28"/>
          <w:lang w:eastAsia="en-US"/>
        </w:rPr>
        <w:t>41,9</w:t>
      </w:r>
      <w:r w:rsidRPr="00356449">
        <w:rPr>
          <w:rFonts w:eastAsia="Calibri"/>
          <w:sz w:val="28"/>
          <w:szCs w:val="28"/>
          <w:lang w:eastAsia="en-US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="00314F2B" w:rsidRPr="00356449">
        <w:rPr>
          <w:rFonts w:eastAsia="Calibri"/>
          <w:b/>
          <w:sz w:val="28"/>
          <w:szCs w:val="28"/>
          <w:lang w:eastAsia="en-US"/>
        </w:rPr>
        <w:t>91,1</w:t>
      </w:r>
      <w:r w:rsidRPr="00356449">
        <w:rPr>
          <w:rFonts w:eastAsia="Calibri"/>
          <w:sz w:val="28"/>
          <w:szCs w:val="28"/>
          <w:lang w:eastAsia="en-US"/>
        </w:rPr>
        <w:t xml:space="preserve">% в структуре всех расходов бюджета сельского поселения за </w:t>
      </w:r>
      <w:r w:rsidR="000873DD" w:rsidRPr="00356449">
        <w:rPr>
          <w:rFonts w:eastAsia="Calibri"/>
          <w:sz w:val="28"/>
          <w:szCs w:val="28"/>
          <w:lang w:eastAsia="en-US"/>
        </w:rPr>
        <w:t>полугодие</w:t>
      </w:r>
      <w:r w:rsidRPr="00356449">
        <w:rPr>
          <w:rFonts w:eastAsia="Calibri"/>
          <w:sz w:val="28"/>
          <w:szCs w:val="28"/>
          <w:lang w:eastAsia="en-US"/>
        </w:rPr>
        <w:t xml:space="preserve"> 2022 года (</w:t>
      </w:r>
      <w:r w:rsidR="000873DD" w:rsidRPr="00356449">
        <w:rPr>
          <w:rFonts w:eastAsia="Calibri"/>
          <w:b/>
          <w:sz w:val="28"/>
          <w:szCs w:val="28"/>
          <w:lang w:eastAsia="en-US"/>
        </w:rPr>
        <w:t>5445,9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>)</w:t>
      </w:r>
      <w:r w:rsidRPr="00356449">
        <w:rPr>
          <w:sz w:val="28"/>
          <w:szCs w:val="28"/>
        </w:rPr>
        <w:t>.</w:t>
      </w:r>
    </w:p>
    <w:p w:rsidR="00F442E2" w:rsidRPr="00356449" w:rsidRDefault="00F442E2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За </w:t>
      </w:r>
      <w:r w:rsidR="000873DD" w:rsidRPr="00356449">
        <w:rPr>
          <w:sz w:val="28"/>
          <w:szCs w:val="28"/>
        </w:rPr>
        <w:t>полугодие</w:t>
      </w:r>
      <w:r w:rsidRPr="00356449">
        <w:rPr>
          <w:sz w:val="28"/>
          <w:szCs w:val="28"/>
        </w:rPr>
        <w:t xml:space="preserve"> 2022 года непрограммные расходы исполнены в сумме </w:t>
      </w:r>
      <w:r w:rsidR="000873DD" w:rsidRPr="00356449">
        <w:rPr>
          <w:b/>
          <w:sz w:val="28"/>
          <w:szCs w:val="28"/>
        </w:rPr>
        <w:t>483,4</w:t>
      </w:r>
      <w:r w:rsidRPr="00356449">
        <w:rPr>
          <w:b/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 (или</w:t>
      </w:r>
      <w:r w:rsidRPr="00356449">
        <w:rPr>
          <w:b/>
          <w:sz w:val="28"/>
          <w:szCs w:val="28"/>
        </w:rPr>
        <w:t xml:space="preserve"> </w:t>
      </w:r>
      <w:r w:rsidR="000873DD" w:rsidRPr="00356449">
        <w:rPr>
          <w:b/>
          <w:sz w:val="28"/>
          <w:szCs w:val="28"/>
        </w:rPr>
        <w:t>44,7</w:t>
      </w:r>
      <w:r w:rsidRPr="00356449">
        <w:rPr>
          <w:sz w:val="28"/>
          <w:szCs w:val="28"/>
        </w:rPr>
        <w:t>%).</w:t>
      </w:r>
    </w:p>
    <w:p w:rsidR="00DB6171" w:rsidRPr="00356449" w:rsidRDefault="00DB6171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rFonts w:eastAsia="Calibri"/>
          <w:sz w:val="28"/>
          <w:szCs w:val="28"/>
          <w:lang w:eastAsia="en-US"/>
        </w:rPr>
        <w:t>Б</w:t>
      </w:r>
      <w:r w:rsidRPr="00356449">
        <w:rPr>
          <w:sz w:val="28"/>
          <w:szCs w:val="28"/>
        </w:rPr>
        <w:t xml:space="preserve">юджет сельского поселения за </w:t>
      </w:r>
      <w:r w:rsidR="000873DD" w:rsidRPr="00356449">
        <w:rPr>
          <w:sz w:val="28"/>
          <w:szCs w:val="28"/>
        </w:rPr>
        <w:t>полугодие</w:t>
      </w:r>
      <w:r w:rsidRPr="00356449">
        <w:rPr>
          <w:sz w:val="28"/>
          <w:szCs w:val="28"/>
        </w:rPr>
        <w:t xml:space="preserve"> 2022 года исполнен с дефицитом в сумме </w:t>
      </w:r>
      <w:r w:rsidR="000873DD" w:rsidRPr="00356449">
        <w:rPr>
          <w:b/>
          <w:sz w:val="28"/>
          <w:szCs w:val="28"/>
        </w:rPr>
        <w:t>178,1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. Источниками финансирования дефицита бюджета являются увеличение остатков средств бюджета в сумме </w:t>
      </w:r>
      <w:r w:rsidR="000873DD" w:rsidRPr="00356449">
        <w:rPr>
          <w:b/>
          <w:sz w:val="28"/>
          <w:szCs w:val="28"/>
        </w:rPr>
        <w:t>5336,6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 и уменьшение прочих остатков денежных средств в сумме </w:t>
      </w:r>
      <w:r w:rsidR="000873DD" w:rsidRPr="00356449">
        <w:rPr>
          <w:rFonts w:eastAsia="Calibri"/>
          <w:b/>
          <w:sz w:val="28"/>
          <w:szCs w:val="28"/>
          <w:lang w:eastAsia="en-US"/>
        </w:rPr>
        <w:t>5514,7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. </w:t>
      </w:r>
    </w:p>
    <w:p w:rsidR="00DB6171" w:rsidRPr="00356449" w:rsidRDefault="00DB6171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Средства резервного фонда </w:t>
      </w:r>
      <w:r w:rsidRPr="00356449">
        <w:rPr>
          <w:sz w:val="28"/>
          <w:szCs w:val="28"/>
          <w:lang w:eastAsia="en-US"/>
        </w:rPr>
        <w:t xml:space="preserve">Администрации сельского поселения за </w:t>
      </w:r>
      <w:r w:rsidR="000873DD" w:rsidRPr="00356449">
        <w:rPr>
          <w:sz w:val="28"/>
          <w:szCs w:val="28"/>
          <w:lang w:eastAsia="en-US"/>
        </w:rPr>
        <w:t xml:space="preserve">полугодие </w:t>
      </w:r>
      <w:r w:rsidRPr="00356449">
        <w:rPr>
          <w:sz w:val="28"/>
          <w:szCs w:val="28"/>
          <w:lang w:eastAsia="en-US"/>
        </w:rPr>
        <w:t xml:space="preserve">2022 года использованы в сумме </w:t>
      </w:r>
      <w:r w:rsidR="000873DD" w:rsidRPr="00356449">
        <w:rPr>
          <w:b/>
          <w:sz w:val="28"/>
          <w:szCs w:val="28"/>
          <w:lang w:eastAsia="en-US"/>
        </w:rPr>
        <w:t>66,4</w:t>
      </w:r>
      <w:r w:rsidRPr="00356449">
        <w:rPr>
          <w:sz w:val="28"/>
          <w:szCs w:val="28"/>
          <w:lang w:eastAsia="en-US"/>
        </w:rPr>
        <w:t xml:space="preserve"> тыс. рублей или </w:t>
      </w:r>
      <w:r w:rsidR="000873DD" w:rsidRPr="00356449">
        <w:rPr>
          <w:b/>
          <w:sz w:val="28"/>
          <w:szCs w:val="28"/>
          <w:lang w:eastAsia="en-US"/>
        </w:rPr>
        <w:t>66,4</w:t>
      </w:r>
      <w:r w:rsidRPr="00356449">
        <w:rPr>
          <w:b/>
          <w:sz w:val="28"/>
          <w:szCs w:val="28"/>
          <w:lang w:eastAsia="en-US"/>
        </w:rPr>
        <w:t>%</w:t>
      </w:r>
      <w:r w:rsidRPr="00356449">
        <w:rPr>
          <w:sz w:val="28"/>
          <w:szCs w:val="28"/>
        </w:rPr>
        <w:t xml:space="preserve"> от утвержденного плана</w:t>
      </w:r>
      <w:r w:rsidRPr="00356449">
        <w:rPr>
          <w:sz w:val="28"/>
          <w:szCs w:val="28"/>
          <w:lang w:eastAsia="en-US"/>
        </w:rPr>
        <w:t xml:space="preserve"> (</w:t>
      </w:r>
      <w:r w:rsidRPr="00356449">
        <w:rPr>
          <w:b/>
          <w:sz w:val="28"/>
          <w:szCs w:val="28"/>
          <w:lang w:eastAsia="en-US"/>
        </w:rPr>
        <w:t>100,0</w:t>
      </w:r>
      <w:r w:rsidRPr="00356449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sz w:val="28"/>
          <w:szCs w:val="28"/>
          <w:lang w:eastAsia="en-US"/>
        </w:rPr>
        <w:t>).</w:t>
      </w:r>
      <w:r w:rsidRPr="00356449">
        <w:rPr>
          <w:i/>
          <w:sz w:val="28"/>
          <w:szCs w:val="28"/>
        </w:rPr>
        <w:t xml:space="preserve"> </w:t>
      </w:r>
      <w:r w:rsidRPr="00356449">
        <w:rPr>
          <w:sz w:val="28"/>
          <w:szCs w:val="28"/>
        </w:rPr>
        <w:t>Размер резервного фонда сельского поселения на 01.0</w:t>
      </w:r>
      <w:r w:rsidR="000873DD" w:rsidRPr="00356449">
        <w:rPr>
          <w:sz w:val="28"/>
          <w:szCs w:val="28"/>
        </w:rPr>
        <w:t>7</w:t>
      </w:r>
      <w:r w:rsidRPr="00356449">
        <w:rPr>
          <w:sz w:val="28"/>
          <w:szCs w:val="28"/>
        </w:rPr>
        <w:t>.2022 года не превысил установленный допустимый лимит и соответствует действующему законодательству</w:t>
      </w:r>
      <w:r w:rsidRPr="00356449">
        <w:rPr>
          <w:sz w:val="28"/>
          <w:szCs w:val="28"/>
          <w:lang w:eastAsia="en-US"/>
        </w:rPr>
        <w:t>.</w:t>
      </w:r>
    </w:p>
    <w:p w:rsidR="00DB6171" w:rsidRDefault="000873DD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В нарушении п</w:t>
      </w:r>
      <w:r w:rsidR="00180E3E" w:rsidRPr="00356449">
        <w:rPr>
          <w:sz w:val="28"/>
          <w:szCs w:val="28"/>
        </w:rPr>
        <w:t>.</w:t>
      </w:r>
      <w:r w:rsidRPr="00356449">
        <w:rPr>
          <w:sz w:val="28"/>
          <w:szCs w:val="28"/>
        </w:rPr>
        <w:t xml:space="preserve"> 10 Порядка формирования и использования бюджетных ассигнований муниципального дорожного фонда </w:t>
      </w:r>
      <w:r w:rsidR="00DB6171" w:rsidRPr="00356449">
        <w:rPr>
          <w:sz w:val="28"/>
          <w:szCs w:val="28"/>
        </w:rPr>
        <w:t>Степаниковского сельского поселения Вяземского района Смоленской области</w:t>
      </w:r>
      <w:r w:rsidR="00180E3E" w:rsidRPr="00356449">
        <w:rPr>
          <w:sz w:val="28"/>
          <w:szCs w:val="28"/>
        </w:rPr>
        <w:t xml:space="preserve"> утвержденного решение Совета депутатов Степаниковского сельского поселения Вяземского района Смоленской области</w:t>
      </w:r>
      <w:r w:rsidR="0080612A">
        <w:rPr>
          <w:sz w:val="28"/>
          <w:szCs w:val="28"/>
        </w:rPr>
        <w:t xml:space="preserve"> от 15.11.2013 №29 (с изменениями),</w:t>
      </w:r>
      <w:r w:rsidR="00DB6171" w:rsidRPr="00356449">
        <w:rPr>
          <w:sz w:val="28"/>
          <w:szCs w:val="28"/>
        </w:rPr>
        <w:t xml:space="preserve"> </w:t>
      </w:r>
      <w:r w:rsidR="00180E3E" w:rsidRPr="00356449">
        <w:rPr>
          <w:sz w:val="28"/>
          <w:szCs w:val="28"/>
        </w:rPr>
        <w:t>отчет об использовании бюджетных ассигнований дорожного фонда не предоставлен.</w:t>
      </w:r>
    </w:p>
    <w:p w:rsidR="00CE0E08" w:rsidRPr="00356449" w:rsidRDefault="00CE0E08" w:rsidP="007640AA">
      <w:pPr>
        <w:pStyle w:val="ac"/>
        <w:numPr>
          <w:ilvl w:val="0"/>
          <w:numId w:val="35"/>
        </w:numPr>
        <w:tabs>
          <w:tab w:val="left" w:pos="426"/>
        </w:tabs>
        <w:ind w:left="426" w:hanging="426"/>
        <w:jc w:val="both"/>
        <w:rPr>
          <w:rFonts w:eastAsia="Calibri"/>
          <w:color w:val="984806"/>
          <w:sz w:val="28"/>
          <w:szCs w:val="28"/>
          <w:lang w:eastAsia="en-US"/>
        </w:rPr>
      </w:pPr>
      <w:r>
        <w:rPr>
          <w:sz w:val="28"/>
          <w:szCs w:val="28"/>
        </w:rPr>
        <w:t xml:space="preserve">В нарушении п.12 Положения о порядке использования бюджетных ассигнований резервного фонда Администрации Степаниковского </w:t>
      </w:r>
      <w:r w:rsidR="00726AEB">
        <w:rPr>
          <w:sz w:val="28"/>
          <w:szCs w:val="28"/>
        </w:rPr>
        <w:t>сельского поселения Вяземского района Смоленской области,</w:t>
      </w:r>
      <w:r>
        <w:rPr>
          <w:sz w:val="28"/>
          <w:szCs w:val="28"/>
        </w:rPr>
        <w:t xml:space="preserve"> утвержденного постановлением Администрации Степаниковского сельского поселения Вяземского района Смоленской области от 29.12.2017№120</w:t>
      </w:r>
      <w:r w:rsidR="0080612A">
        <w:rPr>
          <w:sz w:val="28"/>
          <w:szCs w:val="28"/>
        </w:rPr>
        <w:t>,</w:t>
      </w:r>
      <w:r>
        <w:rPr>
          <w:sz w:val="28"/>
          <w:szCs w:val="28"/>
        </w:rPr>
        <w:t xml:space="preserve"> отчет о целевом использовании средств, выделенных из резервного фонда Администрации Степаниковского сельского поселения Вяземского района Смоленской </w:t>
      </w:r>
      <w:r w:rsidR="00726AEB">
        <w:rPr>
          <w:sz w:val="28"/>
          <w:szCs w:val="28"/>
        </w:rPr>
        <w:t>области не</w:t>
      </w:r>
      <w:r w:rsidRPr="0080612A">
        <w:rPr>
          <w:sz w:val="28"/>
          <w:szCs w:val="28"/>
        </w:rPr>
        <w:t xml:space="preserve"> предоставлен.</w:t>
      </w:r>
    </w:p>
    <w:p w:rsidR="00CE0E08" w:rsidRPr="00356449" w:rsidRDefault="00CE0E08" w:rsidP="007640AA">
      <w:pPr>
        <w:widowControl/>
        <w:autoSpaceDE/>
        <w:autoSpaceDN/>
        <w:adjustRightInd/>
        <w:ind w:left="426"/>
        <w:contextualSpacing/>
        <w:jc w:val="both"/>
        <w:rPr>
          <w:sz w:val="28"/>
          <w:szCs w:val="28"/>
        </w:rPr>
      </w:pPr>
    </w:p>
    <w:p w:rsidR="0043029E" w:rsidRPr="00356449" w:rsidRDefault="0043029E" w:rsidP="003902B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2B6" w:rsidRPr="00356449" w:rsidRDefault="005872B6" w:rsidP="003902B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GoBack"/>
      <w:bookmarkEnd w:id="6"/>
    </w:p>
    <w:p w:rsidR="00550E54" w:rsidRPr="00356449" w:rsidRDefault="00550E54" w:rsidP="003902B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550E54" w:rsidRPr="00356449" w:rsidRDefault="00550E54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21" w:rsidRPr="00356449" w:rsidRDefault="00550E54" w:rsidP="00067025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1. Совету депутатов </w:t>
      </w:r>
      <w:r w:rsidR="009D6F1C" w:rsidRPr="00356449">
        <w:rPr>
          <w:b/>
          <w:i/>
          <w:sz w:val="28"/>
          <w:szCs w:val="28"/>
        </w:rPr>
        <w:t>Степаниковского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 w:rsidRPr="00356449">
        <w:rPr>
          <w:sz w:val="28"/>
          <w:szCs w:val="28"/>
        </w:rPr>
        <w:t>:</w:t>
      </w:r>
    </w:p>
    <w:p w:rsidR="00550E54" w:rsidRPr="00356449" w:rsidRDefault="00863621" w:rsidP="0006702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</w:t>
      </w:r>
      <w:r w:rsidR="00550E54" w:rsidRPr="00356449">
        <w:rPr>
          <w:sz w:val="28"/>
          <w:szCs w:val="28"/>
        </w:rPr>
        <w:t xml:space="preserve">о результатам рассмотрения отчёта об исполнении бюджета </w:t>
      </w:r>
      <w:r w:rsidR="009D6F1C" w:rsidRPr="00356449">
        <w:rPr>
          <w:sz w:val="28"/>
          <w:szCs w:val="28"/>
        </w:rPr>
        <w:t>Степаниковского</w:t>
      </w:r>
      <w:r w:rsidR="00550E54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 w:rsidRPr="00356449">
        <w:rPr>
          <w:sz w:val="28"/>
          <w:szCs w:val="28"/>
        </w:rPr>
        <w:t xml:space="preserve">за </w:t>
      </w:r>
      <w:r w:rsidR="00180E3E" w:rsidRPr="00356449">
        <w:rPr>
          <w:sz w:val="28"/>
          <w:szCs w:val="28"/>
        </w:rPr>
        <w:t>полугодие</w:t>
      </w:r>
      <w:r w:rsidR="00783891" w:rsidRPr="00356449">
        <w:rPr>
          <w:sz w:val="28"/>
          <w:szCs w:val="28"/>
        </w:rPr>
        <w:t xml:space="preserve"> 2022</w:t>
      </w:r>
      <w:r w:rsidR="00550E54" w:rsidRPr="00356449">
        <w:rPr>
          <w:sz w:val="28"/>
          <w:szCs w:val="28"/>
        </w:rPr>
        <w:t xml:space="preserve"> года, принять отчет к сведению.</w:t>
      </w:r>
    </w:p>
    <w:p w:rsidR="00036011" w:rsidRPr="00356449" w:rsidRDefault="00036011" w:rsidP="00067025">
      <w:pPr>
        <w:widowControl/>
        <w:ind w:firstLine="709"/>
        <w:jc w:val="both"/>
        <w:rPr>
          <w:sz w:val="28"/>
          <w:szCs w:val="28"/>
        </w:rPr>
      </w:pPr>
    </w:p>
    <w:p w:rsidR="00863621" w:rsidRPr="00356449" w:rsidRDefault="00550E54" w:rsidP="00067025">
      <w:pPr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2. Администрации </w:t>
      </w:r>
      <w:r w:rsidR="009D6F1C" w:rsidRPr="00356449">
        <w:rPr>
          <w:b/>
          <w:i/>
          <w:sz w:val="28"/>
          <w:szCs w:val="28"/>
        </w:rPr>
        <w:t>Степаниковского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356449">
        <w:rPr>
          <w:sz w:val="28"/>
          <w:szCs w:val="28"/>
        </w:rPr>
        <w:t>:</w:t>
      </w:r>
    </w:p>
    <w:p w:rsidR="00863621" w:rsidRPr="00356449" w:rsidRDefault="00CB0184" w:rsidP="00067025">
      <w:pPr>
        <w:widowControl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</w:t>
      </w:r>
      <w:r w:rsidR="00863621" w:rsidRPr="00356449">
        <w:rPr>
          <w:sz w:val="28"/>
          <w:szCs w:val="28"/>
        </w:rPr>
        <w:t xml:space="preserve">Усилить </w:t>
      </w:r>
      <w:r w:rsidR="000C7EA5" w:rsidRPr="00356449">
        <w:rPr>
          <w:sz w:val="28"/>
          <w:szCs w:val="28"/>
        </w:rPr>
        <w:t>контроль</w:t>
      </w:r>
      <w:r w:rsidR="00863621" w:rsidRPr="00356449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</w:t>
      </w:r>
      <w:r w:rsidR="00D33190" w:rsidRPr="00356449">
        <w:rPr>
          <w:sz w:val="28"/>
          <w:szCs w:val="28"/>
        </w:rPr>
        <w:t xml:space="preserve"> </w:t>
      </w:r>
      <w:r w:rsidR="00863621" w:rsidRPr="00356449">
        <w:rPr>
          <w:sz w:val="28"/>
          <w:szCs w:val="28"/>
        </w:rPr>
        <w:t>с низким процентом исполнения, в целях достижения запланированных результатов и показателей в 202</w:t>
      </w:r>
      <w:r w:rsidR="00857601" w:rsidRPr="00356449">
        <w:rPr>
          <w:sz w:val="28"/>
          <w:szCs w:val="28"/>
        </w:rPr>
        <w:t>2</w:t>
      </w:r>
      <w:r w:rsidR="00863621" w:rsidRPr="00356449">
        <w:rPr>
          <w:sz w:val="28"/>
          <w:szCs w:val="28"/>
        </w:rPr>
        <w:t xml:space="preserve"> году.</w:t>
      </w:r>
    </w:p>
    <w:p w:rsidR="00D33190" w:rsidRDefault="00CB0184" w:rsidP="00067025">
      <w:pPr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</w:t>
      </w:r>
      <w:r w:rsidR="00857601" w:rsidRPr="00356449">
        <w:rPr>
          <w:sz w:val="28"/>
          <w:szCs w:val="28"/>
        </w:rPr>
        <w:t>В</w:t>
      </w:r>
      <w:r w:rsidR="00D33190" w:rsidRPr="00356449">
        <w:rPr>
          <w:sz w:val="28"/>
          <w:szCs w:val="28"/>
        </w:rPr>
        <w:t xml:space="preserve"> Положении о бюджете процессе в Степаниковском сельском поселении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от 06.11.2020 №18 (с изменениями) определить сроки предоставления (направления) отчета об исполнении бюджета сельского поселения за первый квартал, полугодие и девять месяцев в Контрольно-ревизионную комиссию муниципального образования «Вяземский район» Смоленской области.</w:t>
      </w:r>
    </w:p>
    <w:p w:rsidR="007640AA" w:rsidRPr="00356449" w:rsidRDefault="007640AA" w:rsidP="007640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15E64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 </w:t>
      </w:r>
      <w:r w:rsidRPr="003A589F">
        <w:rPr>
          <w:sz w:val="28"/>
          <w:szCs w:val="28"/>
        </w:rPr>
        <w:t>пункт</w:t>
      </w:r>
      <w:r w:rsidR="00215E64">
        <w:rPr>
          <w:sz w:val="28"/>
          <w:szCs w:val="28"/>
        </w:rPr>
        <w:t>ом</w:t>
      </w:r>
      <w:r w:rsidRPr="003A589F">
        <w:rPr>
          <w:sz w:val="28"/>
          <w:szCs w:val="28"/>
        </w:rPr>
        <w:t xml:space="preserve"> 2 статьи 26 </w:t>
      </w:r>
      <w:r>
        <w:rPr>
          <w:sz w:val="28"/>
          <w:szCs w:val="28"/>
        </w:rPr>
        <w:t>Устава Степаниковского сельского поселения Вяземского района Смоленской области, принятого решением Совета депутатов Степаниковского сельского поселения Вяземского района Смоленской области</w:t>
      </w:r>
      <w:r w:rsidRPr="003A589F">
        <w:rPr>
          <w:sz w:val="28"/>
          <w:szCs w:val="28"/>
        </w:rPr>
        <w:t xml:space="preserve"> </w:t>
      </w:r>
      <w:r>
        <w:rPr>
          <w:sz w:val="28"/>
          <w:szCs w:val="28"/>
        </w:rPr>
        <w:t>от 10.11.2017 №24,  пункт</w:t>
      </w:r>
      <w:r w:rsidR="00215E64">
        <w:rPr>
          <w:sz w:val="28"/>
          <w:szCs w:val="28"/>
        </w:rPr>
        <w:t>ом</w:t>
      </w:r>
      <w:r>
        <w:rPr>
          <w:sz w:val="28"/>
          <w:szCs w:val="28"/>
        </w:rPr>
        <w:t xml:space="preserve"> 1 статьи 20 Положения о бюджетном процессе, необходимо внести изменения в распоряжение Администрации Степаниковского сельского поселения Вяземского района Смоленской области от 18.07.2022 №56-р, а именно в Приложения 1, 2, 3, 4 к распоряжению, утвердив в них только показатели отчета об исполнении бюджета п</w:t>
      </w:r>
      <w:r w:rsidR="006B204C">
        <w:rPr>
          <w:sz w:val="28"/>
          <w:szCs w:val="28"/>
        </w:rPr>
        <w:t>оселения за полугодие 2022 года и предоставить в Контрольно-ревизионную комиссию муниципального образования «Вяземский район» Смоленской области.</w:t>
      </w:r>
    </w:p>
    <w:p w:rsidR="00D33190" w:rsidRPr="00356449" w:rsidRDefault="00CB0184" w:rsidP="00067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 xml:space="preserve">         </w:t>
      </w:r>
      <w:r w:rsidR="00D33190" w:rsidRPr="00356449">
        <w:rPr>
          <w:rFonts w:ascii="Times New Roman" w:hAnsi="Times New Roman" w:cs="Times New Roman"/>
          <w:sz w:val="28"/>
          <w:szCs w:val="28"/>
        </w:rPr>
        <w:t>В соответствии с требованиями ст</w:t>
      </w:r>
      <w:r w:rsidR="00783891" w:rsidRPr="00356449">
        <w:rPr>
          <w:rFonts w:ascii="Times New Roman" w:hAnsi="Times New Roman" w:cs="Times New Roman"/>
          <w:sz w:val="28"/>
          <w:szCs w:val="28"/>
        </w:rPr>
        <w:t>.</w:t>
      </w:r>
      <w:r w:rsidR="00D33190" w:rsidRPr="00356449">
        <w:rPr>
          <w:rFonts w:ascii="Times New Roman" w:hAnsi="Times New Roman" w:cs="Times New Roman"/>
          <w:sz w:val="28"/>
          <w:szCs w:val="28"/>
        </w:rPr>
        <w:t>36 БК РФ, п</w:t>
      </w:r>
      <w:r w:rsidR="00783891" w:rsidRPr="00356449">
        <w:rPr>
          <w:rFonts w:ascii="Times New Roman" w:hAnsi="Times New Roman" w:cs="Times New Roman"/>
          <w:sz w:val="28"/>
          <w:szCs w:val="28"/>
        </w:rPr>
        <w:t>.</w:t>
      </w:r>
      <w:r w:rsidR="00D33190" w:rsidRPr="00356449">
        <w:rPr>
          <w:rFonts w:ascii="Times New Roman" w:hAnsi="Times New Roman" w:cs="Times New Roman"/>
          <w:sz w:val="28"/>
          <w:szCs w:val="28"/>
        </w:rPr>
        <w:t xml:space="preserve">3 распоряжения Администрации от </w:t>
      </w:r>
      <w:r w:rsidR="00180E3E" w:rsidRPr="00356449">
        <w:rPr>
          <w:rFonts w:ascii="Times New Roman" w:hAnsi="Times New Roman" w:cs="Times New Roman"/>
          <w:sz w:val="28"/>
          <w:szCs w:val="28"/>
        </w:rPr>
        <w:t>18</w:t>
      </w:r>
      <w:r w:rsidR="00D33190" w:rsidRPr="00356449">
        <w:rPr>
          <w:rFonts w:ascii="Times New Roman" w:hAnsi="Times New Roman" w:cs="Times New Roman"/>
          <w:sz w:val="28"/>
          <w:szCs w:val="28"/>
        </w:rPr>
        <w:t>.</w:t>
      </w:r>
      <w:r w:rsidR="00783891" w:rsidRPr="00356449">
        <w:rPr>
          <w:rFonts w:ascii="Times New Roman" w:hAnsi="Times New Roman" w:cs="Times New Roman"/>
          <w:sz w:val="28"/>
          <w:szCs w:val="28"/>
        </w:rPr>
        <w:t>0</w:t>
      </w:r>
      <w:r w:rsidR="00180E3E" w:rsidRPr="00356449">
        <w:rPr>
          <w:rFonts w:ascii="Times New Roman" w:hAnsi="Times New Roman" w:cs="Times New Roman"/>
          <w:sz w:val="28"/>
          <w:szCs w:val="28"/>
        </w:rPr>
        <w:t>7</w:t>
      </w:r>
      <w:r w:rsidR="00D33190" w:rsidRPr="00356449">
        <w:rPr>
          <w:rFonts w:ascii="Times New Roman" w:hAnsi="Times New Roman" w:cs="Times New Roman"/>
          <w:sz w:val="28"/>
          <w:szCs w:val="28"/>
        </w:rPr>
        <w:t>.202</w:t>
      </w:r>
      <w:r w:rsidR="00783891" w:rsidRPr="00356449">
        <w:rPr>
          <w:rFonts w:ascii="Times New Roman" w:hAnsi="Times New Roman" w:cs="Times New Roman"/>
          <w:sz w:val="28"/>
          <w:szCs w:val="28"/>
        </w:rPr>
        <w:t>2</w:t>
      </w:r>
      <w:r w:rsidR="00D33190" w:rsidRPr="00356449">
        <w:rPr>
          <w:rFonts w:ascii="Times New Roman" w:hAnsi="Times New Roman" w:cs="Times New Roman"/>
          <w:sz w:val="28"/>
          <w:szCs w:val="28"/>
        </w:rPr>
        <w:t xml:space="preserve"> №</w:t>
      </w:r>
      <w:r w:rsidR="00180E3E" w:rsidRPr="00356449">
        <w:rPr>
          <w:rFonts w:ascii="Times New Roman" w:hAnsi="Times New Roman" w:cs="Times New Roman"/>
          <w:sz w:val="28"/>
          <w:szCs w:val="28"/>
        </w:rPr>
        <w:t>56</w:t>
      </w:r>
      <w:r w:rsidR="00D33190" w:rsidRPr="00356449">
        <w:rPr>
          <w:rFonts w:ascii="Times New Roman" w:hAnsi="Times New Roman" w:cs="Times New Roman"/>
          <w:sz w:val="28"/>
          <w:szCs w:val="28"/>
        </w:rPr>
        <w:t xml:space="preserve">-р </w:t>
      </w:r>
      <w:r w:rsidR="00067025" w:rsidRPr="00356449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Степаниковского сельского поселения Вяземского района Смоленской области </w:t>
      </w:r>
      <w:r w:rsidR="00D33190" w:rsidRPr="00356449">
        <w:rPr>
          <w:rFonts w:ascii="Times New Roman" w:hAnsi="Times New Roman" w:cs="Times New Roman"/>
          <w:sz w:val="28"/>
          <w:szCs w:val="28"/>
        </w:rPr>
        <w:t xml:space="preserve">распоряжение Администрации Степаниковского сельского поселения Вяземского района Смоленской области от </w:t>
      </w:r>
      <w:r w:rsidR="00180E3E" w:rsidRPr="00356449">
        <w:rPr>
          <w:rFonts w:ascii="Times New Roman" w:hAnsi="Times New Roman" w:cs="Times New Roman"/>
          <w:sz w:val="28"/>
          <w:szCs w:val="28"/>
        </w:rPr>
        <w:t>18</w:t>
      </w:r>
      <w:r w:rsidR="00783891" w:rsidRPr="00356449">
        <w:rPr>
          <w:rFonts w:ascii="Times New Roman" w:hAnsi="Times New Roman" w:cs="Times New Roman"/>
          <w:sz w:val="28"/>
          <w:szCs w:val="28"/>
        </w:rPr>
        <w:t>.0</w:t>
      </w:r>
      <w:r w:rsidR="00180E3E" w:rsidRPr="00356449">
        <w:rPr>
          <w:rFonts w:ascii="Times New Roman" w:hAnsi="Times New Roman" w:cs="Times New Roman"/>
          <w:sz w:val="28"/>
          <w:szCs w:val="28"/>
        </w:rPr>
        <w:t>7</w:t>
      </w:r>
      <w:r w:rsidR="00783891" w:rsidRPr="00356449">
        <w:rPr>
          <w:rFonts w:ascii="Times New Roman" w:hAnsi="Times New Roman" w:cs="Times New Roman"/>
          <w:sz w:val="28"/>
          <w:szCs w:val="28"/>
        </w:rPr>
        <w:t>.2022 №</w:t>
      </w:r>
      <w:r w:rsidR="00180E3E" w:rsidRPr="00356449">
        <w:rPr>
          <w:rFonts w:ascii="Times New Roman" w:hAnsi="Times New Roman" w:cs="Times New Roman"/>
          <w:sz w:val="28"/>
          <w:szCs w:val="28"/>
        </w:rPr>
        <w:t>56</w:t>
      </w:r>
      <w:r w:rsidR="00783891" w:rsidRPr="00356449">
        <w:rPr>
          <w:rFonts w:ascii="Times New Roman" w:hAnsi="Times New Roman" w:cs="Times New Roman"/>
          <w:sz w:val="28"/>
          <w:szCs w:val="28"/>
        </w:rPr>
        <w:t>-р</w:t>
      </w:r>
      <w:r w:rsidR="00D33190" w:rsidRPr="00356449">
        <w:rPr>
          <w:rFonts w:ascii="Times New Roman" w:hAnsi="Times New Roman" w:cs="Times New Roman"/>
          <w:sz w:val="28"/>
          <w:szCs w:val="28"/>
        </w:rPr>
        <w:t xml:space="preserve"> «Об исполнении бюджета Степаниковского сельского поселения Вяземского района Смоленской области за</w:t>
      </w:r>
      <w:r w:rsidR="00180E3E" w:rsidRPr="00356449">
        <w:rPr>
          <w:rFonts w:ascii="Times New Roman" w:hAnsi="Times New Roman" w:cs="Times New Roman"/>
          <w:sz w:val="28"/>
          <w:szCs w:val="28"/>
        </w:rPr>
        <w:t xml:space="preserve"> полугодие</w:t>
      </w:r>
      <w:r w:rsidR="00783891" w:rsidRPr="00356449">
        <w:rPr>
          <w:rFonts w:ascii="Times New Roman" w:hAnsi="Times New Roman" w:cs="Times New Roman"/>
          <w:sz w:val="28"/>
          <w:szCs w:val="28"/>
        </w:rPr>
        <w:t xml:space="preserve"> 2022</w:t>
      </w:r>
      <w:r w:rsidR="00D33190" w:rsidRPr="00356449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7640AA" w:rsidRPr="00356449" w:rsidRDefault="00CB0184" w:rsidP="005872B6">
      <w:pPr>
        <w:ind w:firstLine="540"/>
        <w:jc w:val="both"/>
        <w:rPr>
          <w:rFonts w:eastAsia="Calibri"/>
          <w:sz w:val="28"/>
          <w:szCs w:val="28"/>
        </w:rPr>
      </w:pPr>
      <w:r w:rsidRPr="00356449">
        <w:rPr>
          <w:sz w:val="28"/>
          <w:szCs w:val="28"/>
        </w:rPr>
        <w:t>Предоставить отчет</w:t>
      </w:r>
      <w:r w:rsidR="005872B6" w:rsidRPr="00356449">
        <w:rPr>
          <w:sz w:val="28"/>
          <w:szCs w:val="28"/>
        </w:rPr>
        <w:t xml:space="preserve"> об использовании бюджетных ассигнований дорожного фонда </w:t>
      </w:r>
      <w:r w:rsidR="007640AA">
        <w:rPr>
          <w:sz w:val="28"/>
          <w:szCs w:val="28"/>
        </w:rPr>
        <w:t>в со</w:t>
      </w:r>
      <w:r w:rsidRPr="00356449">
        <w:rPr>
          <w:sz w:val="28"/>
          <w:szCs w:val="28"/>
        </w:rPr>
        <w:t>ответс</w:t>
      </w:r>
      <w:r w:rsidR="007640AA">
        <w:rPr>
          <w:sz w:val="28"/>
          <w:szCs w:val="28"/>
        </w:rPr>
        <w:t>т</w:t>
      </w:r>
      <w:r w:rsidRPr="00356449">
        <w:rPr>
          <w:sz w:val="28"/>
          <w:szCs w:val="28"/>
        </w:rPr>
        <w:t xml:space="preserve">вии с </w:t>
      </w:r>
      <w:r w:rsidR="005872B6" w:rsidRPr="00356449">
        <w:rPr>
          <w:sz w:val="28"/>
          <w:szCs w:val="28"/>
        </w:rPr>
        <w:t>п.10</w:t>
      </w:r>
      <w:r w:rsidR="005872B6" w:rsidRPr="00356449">
        <w:rPr>
          <w:b/>
          <w:sz w:val="28"/>
          <w:szCs w:val="28"/>
        </w:rPr>
        <w:t xml:space="preserve"> </w:t>
      </w:r>
      <w:r w:rsidR="005872B6" w:rsidRPr="00356449">
        <w:rPr>
          <w:sz w:val="28"/>
          <w:szCs w:val="28"/>
        </w:rPr>
        <w:t>Порядка формирования и использования бюджетных ассигнований муниципального дорожного фонда Степаниковского сельского поселения Вяземского района Смоленской области</w:t>
      </w:r>
      <w:r w:rsidR="00215E64">
        <w:rPr>
          <w:sz w:val="28"/>
          <w:szCs w:val="28"/>
        </w:rPr>
        <w:t>,</w:t>
      </w:r>
      <w:r w:rsidR="005872B6" w:rsidRPr="00356449">
        <w:rPr>
          <w:sz w:val="28"/>
          <w:szCs w:val="28"/>
        </w:rPr>
        <w:t xml:space="preserve"> утвержденного Решением Совета депутатов Степаниковского сельского поселения Вяземского района Смоленской области от 15.11.2013 </w:t>
      </w:r>
      <w:r w:rsidR="005872B6" w:rsidRPr="00356449">
        <w:rPr>
          <w:sz w:val="28"/>
          <w:szCs w:val="28"/>
        </w:rPr>
        <w:lastRenderedPageBreak/>
        <w:t>№29</w:t>
      </w:r>
      <w:r w:rsidR="00215E64">
        <w:rPr>
          <w:sz w:val="28"/>
          <w:szCs w:val="28"/>
        </w:rPr>
        <w:t>,</w:t>
      </w:r>
      <w:r w:rsidR="005872B6" w:rsidRPr="00356449">
        <w:rPr>
          <w:sz w:val="28"/>
          <w:szCs w:val="28"/>
        </w:rPr>
        <w:t xml:space="preserve"> согласно утвержденной формы</w:t>
      </w:r>
      <w:r w:rsidRPr="00356449">
        <w:rPr>
          <w:sz w:val="28"/>
          <w:szCs w:val="28"/>
        </w:rPr>
        <w:t>.</w:t>
      </w:r>
      <w:r w:rsidR="005872B6" w:rsidRPr="00356449">
        <w:rPr>
          <w:sz w:val="28"/>
          <w:szCs w:val="28"/>
        </w:rPr>
        <w:t xml:space="preserve"> </w:t>
      </w:r>
    </w:p>
    <w:p w:rsidR="00783891" w:rsidRDefault="007640AA" w:rsidP="00390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отчет о целевом использовании средств, выделенных из резервного фонда Администрации Степаниковского сельского поселения Вяземского района Смоленской области в соответствии с п.12 Положения о порядке использования бюджетных ассигнований резервного фонда Администрации Степаниковского сельского поселения Вяземского района Смоленской области</w:t>
      </w:r>
      <w:r w:rsidR="00215E64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постановлением Администрации Степаниковского сельского поселения Вяземского района Смоленской области от 29.12.2017№120</w:t>
      </w:r>
      <w:r w:rsidR="00215E64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утвержденной формы.</w:t>
      </w:r>
    </w:p>
    <w:p w:rsidR="007640AA" w:rsidRPr="00356449" w:rsidRDefault="007640AA" w:rsidP="003902BC">
      <w:pPr>
        <w:ind w:firstLine="709"/>
        <w:jc w:val="both"/>
        <w:rPr>
          <w:i/>
          <w:sz w:val="28"/>
          <w:szCs w:val="28"/>
        </w:rPr>
      </w:pPr>
    </w:p>
    <w:p w:rsidR="007640AA" w:rsidRDefault="007640AA" w:rsidP="003902BC">
      <w:pPr>
        <w:ind w:firstLine="709"/>
        <w:jc w:val="both"/>
        <w:rPr>
          <w:i/>
          <w:sz w:val="28"/>
          <w:szCs w:val="28"/>
        </w:rPr>
      </w:pPr>
    </w:p>
    <w:p w:rsidR="003A72ED" w:rsidRPr="00356449" w:rsidRDefault="003A72ED" w:rsidP="003902BC">
      <w:pPr>
        <w:ind w:firstLine="709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Настоящее заключение составлено в 2-х экземплярах: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 xml:space="preserve">дин экземпляр для Совета депутатов </w:t>
      </w:r>
      <w:r w:rsidR="009D6F1C" w:rsidRPr="00356449">
        <w:rPr>
          <w:i/>
          <w:sz w:val="28"/>
          <w:szCs w:val="28"/>
        </w:rPr>
        <w:t>Степаниковского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9D6F1C" w:rsidRPr="00356449">
        <w:rPr>
          <w:i/>
          <w:sz w:val="28"/>
          <w:szCs w:val="28"/>
        </w:rPr>
        <w:t>Степаниковского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области, направля</w:t>
      </w:r>
      <w:r w:rsidRPr="00356449">
        <w:rPr>
          <w:i/>
          <w:sz w:val="28"/>
          <w:szCs w:val="28"/>
        </w:rPr>
        <w:t>ется с сопроводительным письмом;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56449" w:rsidRDefault="003A72ED" w:rsidP="003902BC">
      <w:pPr>
        <w:ind w:firstLine="540"/>
        <w:jc w:val="both"/>
        <w:rPr>
          <w:sz w:val="28"/>
          <w:szCs w:val="28"/>
        </w:rPr>
      </w:pPr>
    </w:p>
    <w:p w:rsidR="003A72ED" w:rsidRPr="00356449" w:rsidRDefault="003A72ED" w:rsidP="003902BC">
      <w:pPr>
        <w:ind w:firstLine="709"/>
        <w:jc w:val="both"/>
        <w:rPr>
          <w:sz w:val="28"/>
          <w:szCs w:val="28"/>
        </w:rPr>
      </w:pPr>
    </w:p>
    <w:p w:rsidR="004B2DC9" w:rsidRPr="00356449" w:rsidRDefault="004B2DC9" w:rsidP="003902B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3"/>
      </w:tblGrid>
      <w:tr w:rsidR="00857601" w:rsidRPr="00356449" w:rsidTr="007729E0">
        <w:tc>
          <w:tcPr>
            <w:tcW w:w="4536" w:type="dxa"/>
          </w:tcPr>
          <w:p w:rsidR="00CB0184" w:rsidRPr="00356449" w:rsidRDefault="00CB0184" w:rsidP="00CB0184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>Инспектор-бухгалтер</w:t>
            </w:r>
          </w:p>
          <w:p w:rsidR="003902BC" w:rsidRPr="00356449" w:rsidRDefault="003902BC" w:rsidP="007640AA">
            <w:pPr>
              <w:tabs>
                <w:tab w:val="left" w:pos="142"/>
              </w:tabs>
              <w:jc w:val="both"/>
              <w:rPr>
                <w:b/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>Контрольно-реви</w:t>
            </w:r>
            <w:r w:rsidR="007640AA">
              <w:rPr>
                <w:sz w:val="28"/>
                <w:szCs w:val="28"/>
              </w:rPr>
              <w:t xml:space="preserve">зионной комиссии </w:t>
            </w:r>
            <w:r w:rsidR="00215E64">
              <w:rPr>
                <w:sz w:val="28"/>
                <w:szCs w:val="28"/>
              </w:rPr>
              <w:t xml:space="preserve"> </w:t>
            </w:r>
            <w:r w:rsidR="007640AA">
              <w:rPr>
                <w:sz w:val="28"/>
                <w:szCs w:val="28"/>
              </w:rPr>
              <w:t xml:space="preserve">муниципального образования </w:t>
            </w:r>
            <w:r w:rsidRPr="00356449">
              <w:rPr>
                <w:sz w:val="28"/>
                <w:szCs w:val="28"/>
              </w:rPr>
              <w:t>«Вяземский район» Смоленской</w:t>
            </w:r>
            <w:r w:rsidR="00CB0184" w:rsidRPr="00356449">
              <w:rPr>
                <w:sz w:val="28"/>
                <w:szCs w:val="28"/>
              </w:rPr>
              <w:t xml:space="preserve"> </w:t>
            </w:r>
            <w:r w:rsidR="00215E64">
              <w:rPr>
                <w:sz w:val="28"/>
                <w:szCs w:val="28"/>
              </w:rPr>
              <w:t xml:space="preserve"> области</w:t>
            </w:r>
            <w:r w:rsidR="00CB0184" w:rsidRPr="00356449">
              <w:rPr>
                <w:sz w:val="28"/>
                <w:szCs w:val="28"/>
              </w:rPr>
              <w:t xml:space="preserve">  </w:t>
            </w:r>
            <w:r w:rsidR="007729E0">
              <w:rPr>
                <w:sz w:val="28"/>
                <w:szCs w:val="28"/>
              </w:rPr>
              <w:t xml:space="preserve">                                                                   </w:t>
            </w:r>
            <w:r w:rsidR="00CB0184" w:rsidRPr="00356449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4673" w:type="dxa"/>
          </w:tcPr>
          <w:p w:rsidR="003902BC" w:rsidRPr="00356449" w:rsidRDefault="003902BC" w:rsidP="003902B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02BC" w:rsidRPr="00356449" w:rsidRDefault="003902BC" w:rsidP="003902B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184" w:rsidRPr="00356449" w:rsidRDefault="00CB0184" w:rsidP="003902B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29E0" w:rsidRDefault="007729E0" w:rsidP="00CB0184">
            <w:pPr>
              <w:jc w:val="right"/>
              <w:rPr>
                <w:b/>
                <w:sz w:val="28"/>
                <w:szCs w:val="28"/>
                <w:lang w:eastAsia="en-US"/>
              </w:rPr>
            </w:pPr>
          </w:p>
          <w:p w:rsidR="003902BC" w:rsidRPr="007729E0" w:rsidRDefault="007729E0" w:rsidP="007729E0">
            <w:pPr>
              <w:tabs>
                <w:tab w:val="left" w:pos="1764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Pr="007729E0">
              <w:rPr>
                <w:b/>
                <w:sz w:val="28"/>
                <w:szCs w:val="28"/>
                <w:lang w:eastAsia="en-US"/>
              </w:rPr>
              <w:t>О.Г. Никитина</w:t>
            </w:r>
          </w:p>
        </w:tc>
      </w:tr>
    </w:tbl>
    <w:p w:rsidR="00CE6D55" w:rsidRPr="00356449" w:rsidRDefault="00CE6D55" w:rsidP="00857601">
      <w:pPr>
        <w:pStyle w:val="a3"/>
        <w:ind w:firstLine="709"/>
        <w:jc w:val="both"/>
        <w:rPr>
          <w:sz w:val="28"/>
          <w:szCs w:val="28"/>
        </w:rPr>
      </w:pPr>
    </w:p>
    <w:sectPr w:rsidR="00CE6D55" w:rsidRPr="00356449" w:rsidSect="00547853">
      <w:footerReference w:type="default" r:id="rId9"/>
      <w:footerReference w:type="first" r:id="rId10"/>
      <w:pgSz w:w="11906" w:h="16838" w:code="9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330" w:rsidRDefault="00880330" w:rsidP="00A02C27">
      <w:r>
        <w:separator/>
      </w:r>
    </w:p>
  </w:endnote>
  <w:endnote w:type="continuationSeparator" w:id="0">
    <w:p w:rsidR="00880330" w:rsidRDefault="00880330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Anonymous Pr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304386"/>
      <w:docPartObj>
        <w:docPartGallery w:val="Page Numbers (Bottom of Page)"/>
        <w:docPartUnique/>
      </w:docPartObj>
    </w:sdtPr>
    <w:sdtContent>
      <w:p w:rsidR="006029A1" w:rsidRDefault="006029A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F99">
          <w:rPr>
            <w:noProof/>
          </w:rPr>
          <w:t>20</w:t>
        </w:r>
        <w:r>
          <w:fldChar w:fldCharType="end"/>
        </w:r>
      </w:p>
    </w:sdtContent>
  </w:sdt>
  <w:p w:rsidR="006029A1" w:rsidRDefault="006029A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840721"/>
      <w:docPartObj>
        <w:docPartGallery w:val="Page Numbers (Bottom of Page)"/>
        <w:docPartUnique/>
      </w:docPartObj>
    </w:sdtPr>
    <w:sdtContent>
      <w:p w:rsidR="006029A1" w:rsidRDefault="006029A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F99">
          <w:rPr>
            <w:noProof/>
          </w:rPr>
          <w:t>1</w:t>
        </w:r>
        <w:r>
          <w:fldChar w:fldCharType="end"/>
        </w:r>
      </w:p>
    </w:sdtContent>
  </w:sdt>
  <w:p w:rsidR="006029A1" w:rsidRDefault="006029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330" w:rsidRDefault="00880330" w:rsidP="00A02C27">
      <w:r>
        <w:separator/>
      </w:r>
    </w:p>
  </w:footnote>
  <w:footnote w:type="continuationSeparator" w:id="0">
    <w:p w:rsidR="00880330" w:rsidRDefault="00880330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9B6509"/>
    <w:multiLevelType w:val="hybridMultilevel"/>
    <w:tmpl w:val="A58C83AA"/>
    <w:lvl w:ilvl="0" w:tplc="95BCE6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06BCBE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E0A898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B8D7C6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54FB96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AC18BA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300190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84C6A6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06A800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F82F1B"/>
    <w:multiLevelType w:val="hybridMultilevel"/>
    <w:tmpl w:val="64EC0964"/>
    <w:lvl w:ilvl="0" w:tplc="24122E62">
      <w:start w:val="1"/>
      <w:numFmt w:val="decimal"/>
      <w:lvlText w:val="%1."/>
      <w:lvlJc w:val="left"/>
      <w:pPr>
        <w:ind w:left="14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 w15:restartNumberingAfterBreak="0">
    <w:nsid w:val="1D707BFF"/>
    <w:multiLevelType w:val="hybridMultilevel"/>
    <w:tmpl w:val="63180CEE"/>
    <w:lvl w:ilvl="0" w:tplc="473634A2">
      <w:start w:val="1"/>
      <w:numFmt w:val="bullet"/>
      <w:lvlText w:val="-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AA2B8A">
      <w:start w:val="1"/>
      <w:numFmt w:val="bullet"/>
      <w:lvlText w:val="o"/>
      <w:lvlJc w:val="left"/>
      <w:pPr>
        <w:ind w:left="1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76AB18">
      <w:start w:val="1"/>
      <w:numFmt w:val="bullet"/>
      <w:lvlText w:val="▪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5A6A8E">
      <w:start w:val="1"/>
      <w:numFmt w:val="bullet"/>
      <w:lvlText w:val="•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3A238A">
      <w:start w:val="1"/>
      <w:numFmt w:val="bullet"/>
      <w:lvlText w:val="o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844D2A">
      <w:start w:val="1"/>
      <w:numFmt w:val="bullet"/>
      <w:lvlText w:val="▪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DEBD0E">
      <w:start w:val="1"/>
      <w:numFmt w:val="bullet"/>
      <w:lvlText w:val="•"/>
      <w:lvlJc w:val="left"/>
      <w:pPr>
        <w:ind w:left="5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824CB4">
      <w:start w:val="1"/>
      <w:numFmt w:val="bullet"/>
      <w:lvlText w:val="o"/>
      <w:lvlJc w:val="left"/>
      <w:pPr>
        <w:ind w:left="5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02BC16">
      <w:start w:val="1"/>
      <w:numFmt w:val="bullet"/>
      <w:lvlText w:val="▪"/>
      <w:lvlJc w:val="left"/>
      <w:pPr>
        <w:ind w:left="6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F84F4D"/>
    <w:multiLevelType w:val="hybridMultilevel"/>
    <w:tmpl w:val="1F960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544BA"/>
    <w:multiLevelType w:val="hybridMultilevel"/>
    <w:tmpl w:val="A806941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FC44BAF"/>
    <w:multiLevelType w:val="hybridMultilevel"/>
    <w:tmpl w:val="9B36DA48"/>
    <w:lvl w:ilvl="0" w:tplc="813A2D24">
      <w:start w:val="1"/>
      <w:numFmt w:val="bullet"/>
      <w:lvlText w:val="-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301530">
      <w:start w:val="1"/>
      <w:numFmt w:val="bullet"/>
      <w:lvlText w:val="o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A607DE">
      <w:start w:val="1"/>
      <w:numFmt w:val="bullet"/>
      <w:lvlText w:val="▪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0CBD74">
      <w:start w:val="1"/>
      <w:numFmt w:val="bullet"/>
      <w:lvlText w:val="•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E4D1E4">
      <w:start w:val="1"/>
      <w:numFmt w:val="bullet"/>
      <w:lvlText w:val="o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9894E2">
      <w:start w:val="1"/>
      <w:numFmt w:val="bullet"/>
      <w:lvlText w:val="▪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C628A8">
      <w:start w:val="1"/>
      <w:numFmt w:val="bullet"/>
      <w:lvlText w:val="•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82DB4C">
      <w:start w:val="1"/>
      <w:numFmt w:val="bullet"/>
      <w:lvlText w:val="o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14B64E">
      <w:start w:val="1"/>
      <w:numFmt w:val="bullet"/>
      <w:lvlText w:val="▪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6CB6939"/>
    <w:multiLevelType w:val="hybridMultilevel"/>
    <w:tmpl w:val="1B6EC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2CCF4657"/>
    <w:multiLevelType w:val="hybridMultilevel"/>
    <w:tmpl w:val="78D636CE"/>
    <w:lvl w:ilvl="0" w:tplc="DD3CC45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A9743F"/>
    <w:multiLevelType w:val="hybridMultilevel"/>
    <w:tmpl w:val="ADE6F03E"/>
    <w:lvl w:ilvl="0" w:tplc="CCFC8CB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34D46204"/>
    <w:multiLevelType w:val="hybridMultilevel"/>
    <w:tmpl w:val="1FBE290A"/>
    <w:lvl w:ilvl="0" w:tplc="BD04B7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8DB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25A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B603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58C9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069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282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661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608F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B30B65"/>
    <w:multiLevelType w:val="hybridMultilevel"/>
    <w:tmpl w:val="93B88874"/>
    <w:lvl w:ilvl="0" w:tplc="68260DD8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145466">
      <w:start w:val="1"/>
      <w:numFmt w:val="bullet"/>
      <w:lvlText w:val="o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8A3622">
      <w:start w:val="1"/>
      <w:numFmt w:val="bullet"/>
      <w:lvlText w:val="▪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24C0D4">
      <w:start w:val="1"/>
      <w:numFmt w:val="bullet"/>
      <w:lvlText w:val="•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F0B6E2">
      <w:start w:val="1"/>
      <w:numFmt w:val="bullet"/>
      <w:lvlText w:val="o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0CA6D6">
      <w:start w:val="1"/>
      <w:numFmt w:val="bullet"/>
      <w:lvlText w:val="▪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E8B14A">
      <w:start w:val="1"/>
      <w:numFmt w:val="bullet"/>
      <w:lvlText w:val="•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4E9BFE">
      <w:start w:val="1"/>
      <w:numFmt w:val="bullet"/>
      <w:lvlText w:val="o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E028F0">
      <w:start w:val="1"/>
      <w:numFmt w:val="bullet"/>
      <w:lvlText w:val="▪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A53FF8"/>
    <w:multiLevelType w:val="hybridMultilevel"/>
    <w:tmpl w:val="A2A2A060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 w15:restartNumberingAfterBreak="0">
    <w:nsid w:val="431A0273"/>
    <w:multiLevelType w:val="hybridMultilevel"/>
    <w:tmpl w:val="6AF498DE"/>
    <w:lvl w:ilvl="0" w:tplc="EDFECD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92AE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048D4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80E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6247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889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8A5C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D21F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01A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84380D"/>
    <w:multiLevelType w:val="hybridMultilevel"/>
    <w:tmpl w:val="F07EC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52A12C67"/>
    <w:multiLevelType w:val="hybridMultilevel"/>
    <w:tmpl w:val="32684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3415AD"/>
    <w:multiLevelType w:val="hybridMultilevel"/>
    <w:tmpl w:val="896ED8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470D8"/>
    <w:multiLevelType w:val="hybridMultilevel"/>
    <w:tmpl w:val="A3A205E4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A0BD6"/>
    <w:multiLevelType w:val="hybridMultilevel"/>
    <w:tmpl w:val="96CC748A"/>
    <w:lvl w:ilvl="0" w:tplc="CCFEDA14">
      <w:start w:val="1"/>
      <w:numFmt w:val="bullet"/>
      <w:lvlText w:val="-"/>
      <w:lvlJc w:val="left"/>
      <w:pPr>
        <w:ind w:left="12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82645F6"/>
    <w:multiLevelType w:val="hybridMultilevel"/>
    <w:tmpl w:val="E9E806B2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03EC4"/>
    <w:multiLevelType w:val="hybridMultilevel"/>
    <w:tmpl w:val="EA4A98B6"/>
    <w:lvl w:ilvl="0" w:tplc="E628339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C7FBE"/>
    <w:multiLevelType w:val="hybridMultilevel"/>
    <w:tmpl w:val="EB247D8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A7F00"/>
    <w:multiLevelType w:val="hybridMultilevel"/>
    <w:tmpl w:val="04884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7E346ACE"/>
    <w:multiLevelType w:val="hybridMultilevel"/>
    <w:tmpl w:val="3EDA93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9"/>
  </w:num>
  <w:num w:numId="4">
    <w:abstractNumId w:val="19"/>
  </w:num>
  <w:num w:numId="5">
    <w:abstractNumId w:val="2"/>
  </w:num>
  <w:num w:numId="6">
    <w:abstractNumId w:val="33"/>
  </w:num>
  <w:num w:numId="7">
    <w:abstractNumId w:val="12"/>
  </w:num>
  <w:num w:numId="8">
    <w:abstractNumId w:val="15"/>
  </w:num>
  <w:num w:numId="9">
    <w:abstractNumId w:val="10"/>
  </w:num>
  <w:num w:numId="10">
    <w:abstractNumId w:val="31"/>
  </w:num>
  <w:num w:numId="11">
    <w:abstractNumId w:val="0"/>
  </w:num>
  <w:num w:numId="12">
    <w:abstractNumId w:val="16"/>
  </w:num>
  <w:num w:numId="13">
    <w:abstractNumId w:val="20"/>
  </w:num>
  <w:num w:numId="14">
    <w:abstractNumId w:val="6"/>
  </w:num>
  <w:num w:numId="15">
    <w:abstractNumId w:val="26"/>
  </w:num>
  <w:num w:numId="16">
    <w:abstractNumId w:val="21"/>
  </w:num>
  <w:num w:numId="17">
    <w:abstractNumId w:val="28"/>
  </w:num>
  <w:num w:numId="18">
    <w:abstractNumId w:val="24"/>
  </w:num>
  <w:num w:numId="19">
    <w:abstractNumId w:val="5"/>
  </w:num>
  <w:num w:numId="20">
    <w:abstractNumId w:val="8"/>
  </w:num>
  <w:num w:numId="21">
    <w:abstractNumId w:val="17"/>
  </w:num>
  <w:num w:numId="22">
    <w:abstractNumId w:val="1"/>
  </w:num>
  <w:num w:numId="23">
    <w:abstractNumId w:val="25"/>
  </w:num>
  <w:num w:numId="24">
    <w:abstractNumId w:val="30"/>
  </w:num>
  <w:num w:numId="25">
    <w:abstractNumId w:val="7"/>
  </w:num>
  <w:num w:numId="26">
    <w:abstractNumId w:val="11"/>
  </w:num>
  <w:num w:numId="27">
    <w:abstractNumId w:val="23"/>
  </w:num>
  <w:num w:numId="28">
    <w:abstractNumId w:val="13"/>
  </w:num>
  <w:num w:numId="29">
    <w:abstractNumId w:val="18"/>
  </w:num>
  <w:num w:numId="30">
    <w:abstractNumId w:val="34"/>
  </w:num>
  <w:num w:numId="31">
    <w:abstractNumId w:val="29"/>
  </w:num>
  <w:num w:numId="32">
    <w:abstractNumId w:val="27"/>
  </w:num>
  <w:num w:numId="33">
    <w:abstractNumId w:val="32"/>
  </w:num>
  <w:num w:numId="34">
    <w:abstractNumId w:val="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1549"/>
    <w:rsid w:val="00001E7C"/>
    <w:rsid w:val="00002DE8"/>
    <w:rsid w:val="00003544"/>
    <w:rsid w:val="00003F92"/>
    <w:rsid w:val="00005C98"/>
    <w:rsid w:val="000074B1"/>
    <w:rsid w:val="0001010F"/>
    <w:rsid w:val="000116A5"/>
    <w:rsid w:val="0001184F"/>
    <w:rsid w:val="00011DE8"/>
    <w:rsid w:val="00012528"/>
    <w:rsid w:val="00013D56"/>
    <w:rsid w:val="00015331"/>
    <w:rsid w:val="000157A1"/>
    <w:rsid w:val="0001593F"/>
    <w:rsid w:val="00015B9D"/>
    <w:rsid w:val="00016875"/>
    <w:rsid w:val="00016905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2FE3"/>
    <w:rsid w:val="00033102"/>
    <w:rsid w:val="00033AC7"/>
    <w:rsid w:val="00033D31"/>
    <w:rsid w:val="0003527E"/>
    <w:rsid w:val="00035649"/>
    <w:rsid w:val="00036011"/>
    <w:rsid w:val="00036AD8"/>
    <w:rsid w:val="00036CD9"/>
    <w:rsid w:val="00040E8B"/>
    <w:rsid w:val="00040EB0"/>
    <w:rsid w:val="0004191C"/>
    <w:rsid w:val="000419B7"/>
    <w:rsid w:val="00041D27"/>
    <w:rsid w:val="000433FC"/>
    <w:rsid w:val="000435E9"/>
    <w:rsid w:val="000436EB"/>
    <w:rsid w:val="00043D0C"/>
    <w:rsid w:val="000441A0"/>
    <w:rsid w:val="000441E6"/>
    <w:rsid w:val="00044B74"/>
    <w:rsid w:val="00045966"/>
    <w:rsid w:val="00050110"/>
    <w:rsid w:val="000503E1"/>
    <w:rsid w:val="0005126B"/>
    <w:rsid w:val="000526C5"/>
    <w:rsid w:val="00052FB8"/>
    <w:rsid w:val="00053EB2"/>
    <w:rsid w:val="00053F93"/>
    <w:rsid w:val="00057252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02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573F"/>
    <w:rsid w:val="00085EAC"/>
    <w:rsid w:val="000871FD"/>
    <w:rsid w:val="000872F4"/>
    <w:rsid w:val="000873DD"/>
    <w:rsid w:val="00087A0A"/>
    <w:rsid w:val="000902E7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2C5"/>
    <w:rsid w:val="00097C99"/>
    <w:rsid w:val="000A07F8"/>
    <w:rsid w:val="000A4330"/>
    <w:rsid w:val="000A67CE"/>
    <w:rsid w:val="000A6BA8"/>
    <w:rsid w:val="000A6D51"/>
    <w:rsid w:val="000A718D"/>
    <w:rsid w:val="000B033C"/>
    <w:rsid w:val="000B0A67"/>
    <w:rsid w:val="000B361F"/>
    <w:rsid w:val="000B3796"/>
    <w:rsid w:val="000B384E"/>
    <w:rsid w:val="000B4696"/>
    <w:rsid w:val="000B736A"/>
    <w:rsid w:val="000C0CDD"/>
    <w:rsid w:val="000C1846"/>
    <w:rsid w:val="000C37BF"/>
    <w:rsid w:val="000C4B58"/>
    <w:rsid w:val="000C6667"/>
    <w:rsid w:val="000C7EA5"/>
    <w:rsid w:val="000D13E9"/>
    <w:rsid w:val="000D2ADF"/>
    <w:rsid w:val="000D3578"/>
    <w:rsid w:val="000D392D"/>
    <w:rsid w:val="000D3CCA"/>
    <w:rsid w:val="000D5EDA"/>
    <w:rsid w:val="000D66AD"/>
    <w:rsid w:val="000D7166"/>
    <w:rsid w:val="000E15C7"/>
    <w:rsid w:val="000E264C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61D2"/>
    <w:rsid w:val="000F719D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1280"/>
    <w:rsid w:val="00111C1D"/>
    <w:rsid w:val="001122FD"/>
    <w:rsid w:val="00112E66"/>
    <w:rsid w:val="00113298"/>
    <w:rsid w:val="001140AB"/>
    <w:rsid w:val="00114E68"/>
    <w:rsid w:val="00115CD1"/>
    <w:rsid w:val="00120D8B"/>
    <w:rsid w:val="001215EC"/>
    <w:rsid w:val="0012195A"/>
    <w:rsid w:val="00121C17"/>
    <w:rsid w:val="001228EC"/>
    <w:rsid w:val="00122EBB"/>
    <w:rsid w:val="0012335E"/>
    <w:rsid w:val="001242BA"/>
    <w:rsid w:val="00125751"/>
    <w:rsid w:val="001257DA"/>
    <w:rsid w:val="00126D76"/>
    <w:rsid w:val="001272C1"/>
    <w:rsid w:val="00127A2E"/>
    <w:rsid w:val="00127C8E"/>
    <w:rsid w:val="00130AAA"/>
    <w:rsid w:val="00130E4D"/>
    <w:rsid w:val="00131527"/>
    <w:rsid w:val="0013165E"/>
    <w:rsid w:val="001337FC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7797"/>
    <w:rsid w:val="001601EB"/>
    <w:rsid w:val="00160308"/>
    <w:rsid w:val="00161791"/>
    <w:rsid w:val="001629F5"/>
    <w:rsid w:val="001635C1"/>
    <w:rsid w:val="00164E42"/>
    <w:rsid w:val="00166245"/>
    <w:rsid w:val="001671B7"/>
    <w:rsid w:val="00167DB9"/>
    <w:rsid w:val="001707C5"/>
    <w:rsid w:val="00171E7C"/>
    <w:rsid w:val="00171F75"/>
    <w:rsid w:val="00172BB1"/>
    <w:rsid w:val="0017430A"/>
    <w:rsid w:val="001777E6"/>
    <w:rsid w:val="00180C5F"/>
    <w:rsid w:val="00180E3E"/>
    <w:rsid w:val="00181531"/>
    <w:rsid w:val="001817A8"/>
    <w:rsid w:val="00181899"/>
    <w:rsid w:val="00181B00"/>
    <w:rsid w:val="00183CCB"/>
    <w:rsid w:val="001840EF"/>
    <w:rsid w:val="001842E6"/>
    <w:rsid w:val="00186938"/>
    <w:rsid w:val="00186C47"/>
    <w:rsid w:val="00186F20"/>
    <w:rsid w:val="001874C7"/>
    <w:rsid w:val="001906FB"/>
    <w:rsid w:val="00191BF6"/>
    <w:rsid w:val="0019504D"/>
    <w:rsid w:val="00195081"/>
    <w:rsid w:val="00195D7C"/>
    <w:rsid w:val="001A436C"/>
    <w:rsid w:val="001A54D2"/>
    <w:rsid w:val="001A5F09"/>
    <w:rsid w:val="001A603C"/>
    <w:rsid w:val="001A65A5"/>
    <w:rsid w:val="001A7026"/>
    <w:rsid w:val="001A7614"/>
    <w:rsid w:val="001B1661"/>
    <w:rsid w:val="001B217C"/>
    <w:rsid w:val="001B2687"/>
    <w:rsid w:val="001B348C"/>
    <w:rsid w:val="001B4622"/>
    <w:rsid w:val="001B4FC1"/>
    <w:rsid w:val="001B5170"/>
    <w:rsid w:val="001B55A9"/>
    <w:rsid w:val="001B600A"/>
    <w:rsid w:val="001B6BE2"/>
    <w:rsid w:val="001C0872"/>
    <w:rsid w:val="001C1517"/>
    <w:rsid w:val="001C1EAD"/>
    <w:rsid w:val="001C1EFE"/>
    <w:rsid w:val="001C22D2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C59"/>
    <w:rsid w:val="001D2FB5"/>
    <w:rsid w:val="001D3DAD"/>
    <w:rsid w:val="001D7068"/>
    <w:rsid w:val="001E04D9"/>
    <w:rsid w:val="001E0FD8"/>
    <w:rsid w:val="001E1038"/>
    <w:rsid w:val="001E24F3"/>
    <w:rsid w:val="001E2A23"/>
    <w:rsid w:val="001E4D32"/>
    <w:rsid w:val="001E57DF"/>
    <w:rsid w:val="001E5BDA"/>
    <w:rsid w:val="001E7031"/>
    <w:rsid w:val="001E726E"/>
    <w:rsid w:val="001E758E"/>
    <w:rsid w:val="001E7D5A"/>
    <w:rsid w:val="001F0CF7"/>
    <w:rsid w:val="001F0FB3"/>
    <w:rsid w:val="001F1C9C"/>
    <w:rsid w:val="001F3812"/>
    <w:rsid w:val="001F74ED"/>
    <w:rsid w:val="00200634"/>
    <w:rsid w:val="00202507"/>
    <w:rsid w:val="0020503D"/>
    <w:rsid w:val="00207E94"/>
    <w:rsid w:val="0021074C"/>
    <w:rsid w:val="00212966"/>
    <w:rsid w:val="002132A5"/>
    <w:rsid w:val="00214001"/>
    <w:rsid w:val="002146CC"/>
    <w:rsid w:val="002148E7"/>
    <w:rsid w:val="002159FA"/>
    <w:rsid w:val="00215E64"/>
    <w:rsid w:val="00216E27"/>
    <w:rsid w:val="00217DD1"/>
    <w:rsid w:val="00220085"/>
    <w:rsid w:val="0022083A"/>
    <w:rsid w:val="002217B9"/>
    <w:rsid w:val="00221C65"/>
    <w:rsid w:val="002224B9"/>
    <w:rsid w:val="00222B17"/>
    <w:rsid w:val="00223226"/>
    <w:rsid w:val="002243A3"/>
    <w:rsid w:val="002243DA"/>
    <w:rsid w:val="002263BB"/>
    <w:rsid w:val="0022699C"/>
    <w:rsid w:val="00227ECD"/>
    <w:rsid w:val="00227FA3"/>
    <w:rsid w:val="0023066A"/>
    <w:rsid w:val="00231589"/>
    <w:rsid w:val="002319A3"/>
    <w:rsid w:val="00232DE4"/>
    <w:rsid w:val="00232F72"/>
    <w:rsid w:val="00232FE9"/>
    <w:rsid w:val="00234033"/>
    <w:rsid w:val="00234081"/>
    <w:rsid w:val="00234F25"/>
    <w:rsid w:val="00235271"/>
    <w:rsid w:val="002359E3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5E30"/>
    <w:rsid w:val="002469C5"/>
    <w:rsid w:val="0024735E"/>
    <w:rsid w:val="002475BC"/>
    <w:rsid w:val="00250C6E"/>
    <w:rsid w:val="0025145A"/>
    <w:rsid w:val="0025151D"/>
    <w:rsid w:val="002543C9"/>
    <w:rsid w:val="002544E9"/>
    <w:rsid w:val="00254CCF"/>
    <w:rsid w:val="00255DE9"/>
    <w:rsid w:val="00255FA4"/>
    <w:rsid w:val="00257404"/>
    <w:rsid w:val="00257477"/>
    <w:rsid w:val="0026027E"/>
    <w:rsid w:val="002604D6"/>
    <w:rsid w:val="00261620"/>
    <w:rsid w:val="00261C02"/>
    <w:rsid w:val="00262D8C"/>
    <w:rsid w:val="002640F5"/>
    <w:rsid w:val="002653BC"/>
    <w:rsid w:val="0026546E"/>
    <w:rsid w:val="0026558C"/>
    <w:rsid w:val="00267C2D"/>
    <w:rsid w:val="00271BF8"/>
    <w:rsid w:val="002747E1"/>
    <w:rsid w:val="00276094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66BF"/>
    <w:rsid w:val="002972CF"/>
    <w:rsid w:val="002A03C9"/>
    <w:rsid w:val="002A1026"/>
    <w:rsid w:val="002A1529"/>
    <w:rsid w:val="002A40F7"/>
    <w:rsid w:val="002A452C"/>
    <w:rsid w:val="002A4DA7"/>
    <w:rsid w:val="002A55DB"/>
    <w:rsid w:val="002A6367"/>
    <w:rsid w:val="002A7218"/>
    <w:rsid w:val="002A7578"/>
    <w:rsid w:val="002B1067"/>
    <w:rsid w:val="002B1B11"/>
    <w:rsid w:val="002B3F45"/>
    <w:rsid w:val="002B6A25"/>
    <w:rsid w:val="002C06D6"/>
    <w:rsid w:val="002C1461"/>
    <w:rsid w:val="002C157C"/>
    <w:rsid w:val="002C1591"/>
    <w:rsid w:val="002C1F26"/>
    <w:rsid w:val="002C2A3E"/>
    <w:rsid w:val="002C4463"/>
    <w:rsid w:val="002C51A3"/>
    <w:rsid w:val="002C5E11"/>
    <w:rsid w:val="002C62C6"/>
    <w:rsid w:val="002C7716"/>
    <w:rsid w:val="002C7FD5"/>
    <w:rsid w:val="002D015E"/>
    <w:rsid w:val="002D190F"/>
    <w:rsid w:val="002D2B84"/>
    <w:rsid w:val="002D3AFE"/>
    <w:rsid w:val="002D4AA1"/>
    <w:rsid w:val="002D63E7"/>
    <w:rsid w:val="002D6820"/>
    <w:rsid w:val="002D7343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26E"/>
    <w:rsid w:val="003025BB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6F99"/>
    <w:rsid w:val="0030757D"/>
    <w:rsid w:val="003104BB"/>
    <w:rsid w:val="00311261"/>
    <w:rsid w:val="00311984"/>
    <w:rsid w:val="0031329E"/>
    <w:rsid w:val="003145E8"/>
    <w:rsid w:val="00314AAC"/>
    <w:rsid w:val="00314ACB"/>
    <w:rsid w:val="00314F2B"/>
    <w:rsid w:val="0032100B"/>
    <w:rsid w:val="0032143B"/>
    <w:rsid w:val="00321FF8"/>
    <w:rsid w:val="0032239C"/>
    <w:rsid w:val="0032416F"/>
    <w:rsid w:val="00324633"/>
    <w:rsid w:val="0032487C"/>
    <w:rsid w:val="00325A8F"/>
    <w:rsid w:val="0032710A"/>
    <w:rsid w:val="00330200"/>
    <w:rsid w:val="00331BDE"/>
    <w:rsid w:val="003322BC"/>
    <w:rsid w:val="0033280D"/>
    <w:rsid w:val="00332F09"/>
    <w:rsid w:val="0033329C"/>
    <w:rsid w:val="00333AB2"/>
    <w:rsid w:val="0033530A"/>
    <w:rsid w:val="00335664"/>
    <w:rsid w:val="00335F68"/>
    <w:rsid w:val="00336930"/>
    <w:rsid w:val="00336FE3"/>
    <w:rsid w:val="003415C1"/>
    <w:rsid w:val="00341C23"/>
    <w:rsid w:val="00341FF8"/>
    <w:rsid w:val="0034221F"/>
    <w:rsid w:val="00342BF3"/>
    <w:rsid w:val="0034347F"/>
    <w:rsid w:val="00344763"/>
    <w:rsid w:val="00345A17"/>
    <w:rsid w:val="00345DA5"/>
    <w:rsid w:val="003476E5"/>
    <w:rsid w:val="00347838"/>
    <w:rsid w:val="003478EB"/>
    <w:rsid w:val="00347CED"/>
    <w:rsid w:val="00350B7C"/>
    <w:rsid w:val="00351485"/>
    <w:rsid w:val="00352A01"/>
    <w:rsid w:val="00354EE3"/>
    <w:rsid w:val="00354EEC"/>
    <w:rsid w:val="00356449"/>
    <w:rsid w:val="00357988"/>
    <w:rsid w:val="00360BDB"/>
    <w:rsid w:val="00361EB5"/>
    <w:rsid w:val="00362866"/>
    <w:rsid w:val="003636E3"/>
    <w:rsid w:val="00363D82"/>
    <w:rsid w:val="00364153"/>
    <w:rsid w:val="00366646"/>
    <w:rsid w:val="003711EF"/>
    <w:rsid w:val="00371F31"/>
    <w:rsid w:val="00372BFF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EFF"/>
    <w:rsid w:val="00387B95"/>
    <w:rsid w:val="00387CB0"/>
    <w:rsid w:val="003902BC"/>
    <w:rsid w:val="00391FB3"/>
    <w:rsid w:val="00393D8A"/>
    <w:rsid w:val="00394FFA"/>
    <w:rsid w:val="00395C59"/>
    <w:rsid w:val="00395E58"/>
    <w:rsid w:val="003972BB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D0776"/>
    <w:rsid w:val="003D07EE"/>
    <w:rsid w:val="003D0EED"/>
    <w:rsid w:val="003D1CE1"/>
    <w:rsid w:val="003D2980"/>
    <w:rsid w:val="003D3064"/>
    <w:rsid w:val="003D5BE8"/>
    <w:rsid w:val="003D6E6C"/>
    <w:rsid w:val="003E0401"/>
    <w:rsid w:val="003E0DE7"/>
    <w:rsid w:val="003E12AB"/>
    <w:rsid w:val="003E21DA"/>
    <w:rsid w:val="003E4D5E"/>
    <w:rsid w:val="003E5D26"/>
    <w:rsid w:val="003E6152"/>
    <w:rsid w:val="003E6A0E"/>
    <w:rsid w:val="003E6E19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4E7B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4FC8"/>
    <w:rsid w:val="00420838"/>
    <w:rsid w:val="00421297"/>
    <w:rsid w:val="0042333F"/>
    <w:rsid w:val="0042382A"/>
    <w:rsid w:val="00423BF6"/>
    <w:rsid w:val="00424930"/>
    <w:rsid w:val="00427E3D"/>
    <w:rsid w:val="0043029E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4627C"/>
    <w:rsid w:val="0045086C"/>
    <w:rsid w:val="004508D2"/>
    <w:rsid w:val="004516E9"/>
    <w:rsid w:val="00452636"/>
    <w:rsid w:val="0045298C"/>
    <w:rsid w:val="00453558"/>
    <w:rsid w:val="00453D08"/>
    <w:rsid w:val="004543DC"/>
    <w:rsid w:val="004545E7"/>
    <w:rsid w:val="00454CB2"/>
    <w:rsid w:val="004552C4"/>
    <w:rsid w:val="0045644B"/>
    <w:rsid w:val="00456AF8"/>
    <w:rsid w:val="004571E9"/>
    <w:rsid w:val="00457636"/>
    <w:rsid w:val="004600AD"/>
    <w:rsid w:val="0046097B"/>
    <w:rsid w:val="00461AEC"/>
    <w:rsid w:val="004624A7"/>
    <w:rsid w:val="00462585"/>
    <w:rsid w:val="00463CF6"/>
    <w:rsid w:val="004649B0"/>
    <w:rsid w:val="00467BBF"/>
    <w:rsid w:val="0047004F"/>
    <w:rsid w:val="004722E7"/>
    <w:rsid w:val="004722F1"/>
    <w:rsid w:val="004731BC"/>
    <w:rsid w:val="004743D9"/>
    <w:rsid w:val="00477F2E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6C47"/>
    <w:rsid w:val="00487BA6"/>
    <w:rsid w:val="00487F8B"/>
    <w:rsid w:val="00490133"/>
    <w:rsid w:val="00491A3A"/>
    <w:rsid w:val="004922D9"/>
    <w:rsid w:val="00492C0E"/>
    <w:rsid w:val="00492CC6"/>
    <w:rsid w:val="004940F5"/>
    <w:rsid w:val="004949CB"/>
    <w:rsid w:val="00495793"/>
    <w:rsid w:val="0049694F"/>
    <w:rsid w:val="004A001E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4BC"/>
    <w:rsid w:val="004A7707"/>
    <w:rsid w:val="004B03D0"/>
    <w:rsid w:val="004B0C35"/>
    <w:rsid w:val="004B1235"/>
    <w:rsid w:val="004B2DC9"/>
    <w:rsid w:val="004B3FA8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3E9"/>
    <w:rsid w:val="004D0D00"/>
    <w:rsid w:val="004D0DFA"/>
    <w:rsid w:val="004D1695"/>
    <w:rsid w:val="004D16FC"/>
    <w:rsid w:val="004D4C2D"/>
    <w:rsid w:val="004D5B8B"/>
    <w:rsid w:val="004E01B2"/>
    <w:rsid w:val="004E0A3F"/>
    <w:rsid w:val="004E2274"/>
    <w:rsid w:val="004E36DF"/>
    <w:rsid w:val="004E4CE7"/>
    <w:rsid w:val="004E5976"/>
    <w:rsid w:val="004E66B8"/>
    <w:rsid w:val="004E6E66"/>
    <w:rsid w:val="004E73BF"/>
    <w:rsid w:val="004E7B99"/>
    <w:rsid w:val="004F15E9"/>
    <w:rsid w:val="004F288E"/>
    <w:rsid w:val="004F2C25"/>
    <w:rsid w:val="004F4E7F"/>
    <w:rsid w:val="004F55C0"/>
    <w:rsid w:val="004F5877"/>
    <w:rsid w:val="004F7AA9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07383"/>
    <w:rsid w:val="00510AC5"/>
    <w:rsid w:val="00510B9E"/>
    <w:rsid w:val="0051120E"/>
    <w:rsid w:val="00511621"/>
    <w:rsid w:val="00512387"/>
    <w:rsid w:val="00512580"/>
    <w:rsid w:val="00512A9B"/>
    <w:rsid w:val="005136C3"/>
    <w:rsid w:val="0051551E"/>
    <w:rsid w:val="005156BE"/>
    <w:rsid w:val="0051729B"/>
    <w:rsid w:val="00517812"/>
    <w:rsid w:val="00520CA2"/>
    <w:rsid w:val="0052100A"/>
    <w:rsid w:val="00521F1E"/>
    <w:rsid w:val="00522DD6"/>
    <w:rsid w:val="0052321A"/>
    <w:rsid w:val="005232E3"/>
    <w:rsid w:val="005256B9"/>
    <w:rsid w:val="00525CA2"/>
    <w:rsid w:val="0052635A"/>
    <w:rsid w:val="00526CD6"/>
    <w:rsid w:val="00527D68"/>
    <w:rsid w:val="00530984"/>
    <w:rsid w:val="00531AE3"/>
    <w:rsid w:val="00532506"/>
    <w:rsid w:val="00533866"/>
    <w:rsid w:val="00535D7A"/>
    <w:rsid w:val="00536230"/>
    <w:rsid w:val="005377A5"/>
    <w:rsid w:val="005407EA"/>
    <w:rsid w:val="00540FA5"/>
    <w:rsid w:val="005414B9"/>
    <w:rsid w:val="005416C1"/>
    <w:rsid w:val="00541B06"/>
    <w:rsid w:val="00541BA5"/>
    <w:rsid w:val="00541BB9"/>
    <w:rsid w:val="00541EFE"/>
    <w:rsid w:val="00543F52"/>
    <w:rsid w:val="005465AD"/>
    <w:rsid w:val="00547853"/>
    <w:rsid w:val="005504D1"/>
    <w:rsid w:val="00550E54"/>
    <w:rsid w:val="00551A5E"/>
    <w:rsid w:val="00551E9A"/>
    <w:rsid w:val="00552FD7"/>
    <w:rsid w:val="00553AD5"/>
    <w:rsid w:val="00556F99"/>
    <w:rsid w:val="00557899"/>
    <w:rsid w:val="0056346F"/>
    <w:rsid w:val="00563575"/>
    <w:rsid w:val="005646A9"/>
    <w:rsid w:val="005659C9"/>
    <w:rsid w:val="00567EE3"/>
    <w:rsid w:val="005704F7"/>
    <w:rsid w:val="00570D86"/>
    <w:rsid w:val="005738C6"/>
    <w:rsid w:val="00573A32"/>
    <w:rsid w:val="00574171"/>
    <w:rsid w:val="0057523E"/>
    <w:rsid w:val="005753CA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5680"/>
    <w:rsid w:val="0058573F"/>
    <w:rsid w:val="00585859"/>
    <w:rsid w:val="00586347"/>
    <w:rsid w:val="00586B50"/>
    <w:rsid w:val="005872B6"/>
    <w:rsid w:val="0059008B"/>
    <w:rsid w:val="00590F64"/>
    <w:rsid w:val="00593075"/>
    <w:rsid w:val="00593E41"/>
    <w:rsid w:val="005948D4"/>
    <w:rsid w:val="00594B66"/>
    <w:rsid w:val="00594D69"/>
    <w:rsid w:val="00595807"/>
    <w:rsid w:val="0059589C"/>
    <w:rsid w:val="0059797A"/>
    <w:rsid w:val="005A1138"/>
    <w:rsid w:val="005A14D6"/>
    <w:rsid w:val="005A1B8F"/>
    <w:rsid w:val="005A255C"/>
    <w:rsid w:val="005A2B4D"/>
    <w:rsid w:val="005A2D68"/>
    <w:rsid w:val="005A41A4"/>
    <w:rsid w:val="005A42D8"/>
    <w:rsid w:val="005A6FC7"/>
    <w:rsid w:val="005A7C70"/>
    <w:rsid w:val="005A7D93"/>
    <w:rsid w:val="005B0773"/>
    <w:rsid w:val="005B0CD6"/>
    <w:rsid w:val="005B1BA4"/>
    <w:rsid w:val="005B1D0D"/>
    <w:rsid w:val="005B28A5"/>
    <w:rsid w:val="005B3090"/>
    <w:rsid w:val="005B30DD"/>
    <w:rsid w:val="005B343F"/>
    <w:rsid w:val="005B3E37"/>
    <w:rsid w:val="005B45AA"/>
    <w:rsid w:val="005B4983"/>
    <w:rsid w:val="005B5F0F"/>
    <w:rsid w:val="005C07FF"/>
    <w:rsid w:val="005C14C8"/>
    <w:rsid w:val="005C2897"/>
    <w:rsid w:val="005C44A9"/>
    <w:rsid w:val="005C503C"/>
    <w:rsid w:val="005C67AE"/>
    <w:rsid w:val="005C79DA"/>
    <w:rsid w:val="005C7F4D"/>
    <w:rsid w:val="005D0124"/>
    <w:rsid w:val="005D0577"/>
    <w:rsid w:val="005D0C59"/>
    <w:rsid w:val="005D1672"/>
    <w:rsid w:val="005D2D33"/>
    <w:rsid w:val="005D3185"/>
    <w:rsid w:val="005D31BF"/>
    <w:rsid w:val="005D3979"/>
    <w:rsid w:val="005D40B1"/>
    <w:rsid w:val="005D62DA"/>
    <w:rsid w:val="005D655C"/>
    <w:rsid w:val="005D6875"/>
    <w:rsid w:val="005D6E5A"/>
    <w:rsid w:val="005E0F4E"/>
    <w:rsid w:val="005E19F9"/>
    <w:rsid w:val="005E2556"/>
    <w:rsid w:val="005E36D5"/>
    <w:rsid w:val="005E4484"/>
    <w:rsid w:val="005E45E1"/>
    <w:rsid w:val="005E47BA"/>
    <w:rsid w:val="005E513F"/>
    <w:rsid w:val="005E60CE"/>
    <w:rsid w:val="005E6F7C"/>
    <w:rsid w:val="005E7301"/>
    <w:rsid w:val="005E7D52"/>
    <w:rsid w:val="005F02E3"/>
    <w:rsid w:val="005F0D2A"/>
    <w:rsid w:val="005F0F60"/>
    <w:rsid w:val="005F17E0"/>
    <w:rsid w:val="005F2072"/>
    <w:rsid w:val="005F33A9"/>
    <w:rsid w:val="005F496B"/>
    <w:rsid w:val="005F4CE9"/>
    <w:rsid w:val="005F5855"/>
    <w:rsid w:val="005F5A72"/>
    <w:rsid w:val="005F5DA6"/>
    <w:rsid w:val="006008F2"/>
    <w:rsid w:val="00600F7E"/>
    <w:rsid w:val="006028EC"/>
    <w:rsid w:val="006029A1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53F"/>
    <w:rsid w:val="00614894"/>
    <w:rsid w:val="0061518E"/>
    <w:rsid w:val="00615FD1"/>
    <w:rsid w:val="006163C5"/>
    <w:rsid w:val="006169AD"/>
    <w:rsid w:val="00617E0A"/>
    <w:rsid w:val="006207F3"/>
    <w:rsid w:val="0062274E"/>
    <w:rsid w:val="00622F7E"/>
    <w:rsid w:val="00623AAC"/>
    <w:rsid w:val="00623B1B"/>
    <w:rsid w:val="00624EA6"/>
    <w:rsid w:val="00625B22"/>
    <w:rsid w:val="0062636D"/>
    <w:rsid w:val="00627293"/>
    <w:rsid w:val="00627645"/>
    <w:rsid w:val="006324E1"/>
    <w:rsid w:val="006326AA"/>
    <w:rsid w:val="00632C22"/>
    <w:rsid w:val="006332F5"/>
    <w:rsid w:val="00633BC4"/>
    <w:rsid w:val="00633CF5"/>
    <w:rsid w:val="00635434"/>
    <w:rsid w:val="00635ADF"/>
    <w:rsid w:val="00636293"/>
    <w:rsid w:val="00637059"/>
    <w:rsid w:val="00637353"/>
    <w:rsid w:val="00637D62"/>
    <w:rsid w:val="00637DA0"/>
    <w:rsid w:val="006404F2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47BEA"/>
    <w:rsid w:val="006504C6"/>
    <w:rsid w:val="00652643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66128"/>
    <w:rsid w:val="0066789E"/>
    <w:rsid w:val="006701A4"/>
    <w:rsid w:val="00670D4D"/>
    <w:rsid w:val="0067106E"/>
    <w:rsid w:val="00672FDC"/>
    <w:rsid w:val="00673D35"/>
    <w:rsid w:val="00674C36"/>
    <w:rsid w:val="0067586F"/>
    <w:rsid w:val="00675A7A"/>
    <w:rsid w:val="00675C23"/>
    <w:rsid w:val="00676505"/>
    <w:rsid w:val="0067729E"/>
    <w:rsid w:val="00680E02"/>
    <w:rsid w:val="00681696"/>
    <w:rsid w:val="006823C0"/>
    <w:rsid w:val="006830E3"/>
    <w:rsid w:val="006842E4"/>
    <w:rsid w:val="0068553C"/>
    <w:rsid w:val="006861D6"/>
    <w:rsid w:val="006864C6"/>
    <w:rsid w:val="0068672F"/>
    <w:rsid w:val="00686860"/>
    <w:rsid w:val="00686B0E"/>
    <w:rsid w:val="0068702C"/>
    <w:rsid w:val="00687B52"/>
    <w:rsid w:val="00690899"/>
    <w:rsid w:val="00691B2A"/>
    <w:rsid w:val="00691CB5"/>
    <w:rsid w:val="00691F05"/>
    <w:rsid w:val="00694346"/>
    <w:rsid w:val="00695936"/>
    <w:rsid w:val="00696F20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A754D"/>
    <w:rsid w:val="006B0FD8"/>
    <w:rsid w:val="006B1613"/>
    <w:rsid w:val="006B1DA0"/>
    <w:rsid w:val="006B204C"/>
    <w:rsid w:val="006B2133"/>
    <w:rsid w:val="006B2A64"/>
    <w:rsid w:val="006B41C0"/>
    <w:rsid w:val="006B45D9"/>
    <w:rsid w:val="006B4973"/>
    <w:rsid w:val="006B4B22"/>
    <w:rsid w:val="006B4D7A"/>
    <w:rsid w:val="006B6818"/>
    <w:rsid w:val="006B7652"/>
    <w:rsid w:val="006C22DC"/>
    <w:rsid w:val="006C2B15"/>
    <w:rsid w:val="006C39BF"/>
    <w:rsid w:val="006C52F8"/>
    <w:rsid w:val="006C616A"/>
    <w:rsid w:val="006D129E"/>
    <w:rsid w:val="006D246F"/>
    <w:rsid w:val="006D24C4"/>
    <w:rsid w:val="006D2B3E"/>
    <w:rsid w:val="006D305A"/>
    <w:rsid w:val="006D4CB5"/>
    <w:rsid w:val="006D5AC3"/>
    <w:rsid w:val="006D6AE1"/>
    <w:rsid w:val="006D6D9A"/>
    <w:rsid w:val="006D77B4"/>
    <w:rsid w:val="006E0879"/>
    <w:rsid w:val="006E0E16"/>
    <w:rsid w:val="006E141F"/>
    <w:rsid w:val="006E2BBA"/>
    <w:rsid w:val="006E394A"/>
    <w:rsid w:val="006E3D33"/>
    <w:rsid w:val="006E4F8B"/>
    <w:rsid w:val="006E5136"/>
    <w:rsid w:val="006E5DE7"/>
    <w:rsid w:val="006E631D"/>
    <w:rsid w:val="006E7153"/>
    <w:rsid w:val="006E7235"/>
    <w:rsid w:val="006F1492"/>
    <w:rsid w:val="006F23F8"/>
    <w:rsid w:val="006F3D6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3FC3"/>
    <w:rsid w:val="0072417F"/>
    <w:rsid w:val="0072447C"/>
    <w:rsid w:val="00724828"/>
    <w:rsid w:val="00724951"/>
    <w:rsid w:val="00724D84"/>
    <w:rsid w:val="00725337"/>
    <w:rsid w:val="00725C91"/>
    <w:rsid w:val="00725F35"/>
    <w:rsid w:val="007269A2"/>
    <w:rsid w:val="00726AEB"/>
    <w:rsid w:val="007276FE"/>
    <w:rsid w:val="00727A89"/>
    <w:rsid w:val="00727E8F"/>
    <w:rsid w:val="007305FB"/>
    <w:rsid w:val="00730FB0"/>
    <w:rsid w:val="007317EB"/>
    <w:rsid w:val="00734A84"/>
    <w:rsid w:val="00734B5D"/>
    <w:rsid w:val="00734DC6"/>
    <w:rsid w:val="00736C73"/>
    <w:rsid w:val="007419EA"/>
    <w:rsid w:val="00741D47"/>
    <w:rsid w:val="00744079"/>
    <w:rsid w:val="00744617"/>
    <w:rsid w:val="0074690C"/>
    <w:rsid w:val="007506B6"/>
    <w:rsid w:val="0075078D"/>
    <w:rsid w:val="00754ADC"/>
    <w:rsid w:val="00755763"/>
    <w:rsid w:val="00757013"/>
    <w:rsid w:val="00760457"/>
    <w:rsid w:val="007605B6"/>
    <w:rsid w:val="007640AA"/>
    <w:rsid w:val="00764CA3"/>
    <w:rsid w:val="00764EF9"/>
    <w:rsid w:val="00764FA0"/>
    <w:rsid w:val="00765C9E"/>
    <w:rsid w:val="00766FB7"/>
    <w:rsid w:val="007678A5"/>
    <w:rsid w:val="00767BEF"/>
    <w:rsid w:val="00770BE4"/>
    <w:rsid w:val="00770D25"/>
    <w:rsid w:val="00771200"/>
    <w:rsid w:val="007729E0"/>
    <w:rsid w:val="00774CA0"/>
    <w:rsid w:val="00775F8F"/>
    <w:rsid w:val="00776DBF"/>
    <w:rsid w:val="00776FE1"/>
    <w:rsid w:val="00777CE5"/>
    <w:rsid w:val="00780CA0"/>
    <w:rsid w:val="00781986"/>
    <w:rsid w:val="007827C1"/>
    <w:rsid w:val="00782853"/>
    <w:rsid w:val="00782B0C"/>
    <w:rsid w:val="00782CA3"/>
    <w:rsid w:val="00783891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D41"/>
    <w:rsid w:val="00791E98"/>
    <w:rsid w:val="00792486"/>
    <w:rsid w:val="00792530"/>
    <w:rsid w:val="00792CAA"/>
    <w:rsid w:val="0079388D"/>
    <w:rsid w:val="00793A08"/>
    <w:rsid w:val="007965E1"/>
    <w:rsid w:val="00796D21"/>
    <w:rsid w:val="00796D5E"/>
    <w:rsid w:val="0079749A"/>
    <w:rsid w:val="007979CE"/>
    <w:rsid w:val="007A055E"/>
    <w:rsid w:val="007A0CD8"/>
    <w:rsid w:val="007A1177"/>
    <w:rsid w:val="007A44A5"/>
    <w:rsid w:val="007A4ECB"/>
    <w:rsid w:val="007A530E"/>
    <w:rsid w:val="007A7273"/>
    <w:rsid w:val="007B0754"/>
    <w:rsid w:val="007B0A1B"/>
    <w:rsid w:val="007B149D"/>
    <w:rsid w:val="007B1E14"/>
    <w:rsid w:val="007B22B0"/>
    <w:rsid w:val="007B27BD"/>
    <w:rsid w:val="007B2865"/>
    <w:rsid w:val="007B3100"/>
    <w:rsid w:val="007B4B64"/>
    <w:rsid w:val="007B4EC2"/>
    <w:rsid w:val="007B6CD7"/>
    <w:rsid w:val="007C09BF"/>
    <w:rsid w:val="007C43DE"/>
    <w:rsid w:val="007C4F52"/>
    <w:rsid w:val="007C5BD7"/>
    <w:rsid w:val="007C5D81"/>
    <w:rsid w:val="007C65DC"/>
    <w:rsid w:val="007D09FE"/>
    <w:rsid w:val="007D1FDE"/>
    <w:rsid w:val="007D24FE"/>
    <w:rsid w:val="007D27FA"/>
    <w:rsid w:val="007D327C"/>
    <w:rsid w:val="007D5932"/>
    <w:rsid w:val="007D5B17"/>
    <w:rsid w:val="007D613C"/>
    <w:rsid w:val="007D6A84"/>
    <w:rsid w:val="007D75F9"/>
    <w:rsid w:val="007E0A43"/>
    <w:rsid w:val="007E0D1B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12A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6A5C"/>
    <w:rsid w:val="00827AE7"/>
    <w:rsid w:val="00830A6C"/>
    <w:rsid w:val="00830A7A"/>
    <w:rsid w:val="00831643"/>
    <w:rsid w:val="00831671"/>
    <w:rsid w:val="0083197D"/>
    <w:rsid w:val="00832643"/>
    <w:rsid w:val="008332ED"/>
    <w:rsid w:val="008337F2"/>
    <w:rsid w:val="00835423"/>
    <w:rsid w:val="00835FD4"/>
    <w:rsid w:val="008364C1"/>
    <w:rsid w:val="00840D28"/>
    <w:rsid w:val="0084315E"/>
    <w:rsid w:val="0084355C"/>
    <w:rsid w:val="00844503"/>
    <w:rsid w:val="00847920"/>
    <w:rsid w:val="00850C47"/>
    <w:rsid w:val="008512B1"/>
    <w:rsid w:val="008537F2"/>
    <w:rsid w:val="00854DB9"/>
    <w:rsid w:val="00854E10"/>
    <w:rsid w:val="008555B8"/>
    <w:rsid w:val="008561E8"/>
    <w:rsid w:val="00856E3A"/>
    <w:rsid w:val="00857601"/>
    <w:rsid w:val="00857687"/>
    <w:rsid w:val="00857B8C"/>
    <w:rsid w:val="00860CDD"/>
    <w:rsid w:val="00861261"/>
    <w:rsid w:val="00861275"/>
    <w:rsid w:val="00861D72"/>
    <w:rsid w:val="00862A4E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3F0F"/>
    <w:rsid w:val="0087478D"/>
    <w:rsid w:val="00874C39"/>
    <w:rsid w:val="0087675A"/>
    <w:rsid w:val="008769E0"/>
    <w:rsid w:val="00877093"/>
    <w:rsid w:val="00877E17"/>
    <w:rsid w:val="00880330"/>
    <w:rsid w:val="0088044A"/>
    <w:rsid w:val="00881211"/>
    <w:rsid w:val="00881629"/>
    <w:rsid w:val="00882CA2"/>
    <w:rsid w:val="00882DBC"/>
    <w:rsid w:val="008835D2"/>
    <w:rsid w:val="0088531F"/>
    <w:rsid w:val="0088554F"/>
    <w:rsid w:val="008900BE"/>
    <w:rsid w:val="008908C7"/>
    <w:rsid w:val="00891474"/>
    <w:rsid w:val="008920C9"/>
    <w:rsid w:val="00892119"/>
    <w:rsid w:val="008939A7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A7A73"/>
    <w:rsid w:val="008B1EBA"/>
    <w:rsid w:val="008B336F"/>
    <w:rsid w:val="008B33DA"/>
    <w:rsid w:val="008B5C4F"/>
    <w:rsid w:val="008B5E79"/>
    <w:rsid w:val="008B5EC7"/>
    <w:rsid w:val="008B5F5C"/>
    <w:rsid w:val="008B5FC9"/>
    <w:rsid w:val="008B6A7F"/>
    <w:rsid w:val="008B7CDE"/>
    <w:rsid w:val="008C2ABD"/>
    <w:rsid w:val="008C3F9A"/>
    <w:rsid w:val="008C4D8A"/>
    <w:rsid w:val="008C5CBF"/>
    <w:rsid w:val="008C7714"/>
    <w:rsid w:val="008D0B58"/>
    <w:rsid w:val="008D0F31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5E9B"/>
    <w:rsid w:val="008E60C5"/>
    <w:rsid w:val="008E6CB3"/>
    <w:rsid w:val="008E70AC"/>
    <w:rsid w:val="008F0442"/>
    <w:rsid w:val="008F078A"/>
    <w:rsid w:val="008F08F4"/>
    <w:rsid w:val="008F094E"/>
    <w:rsid w:val="008F0E5B"/>
    <w:rsid w:val="008F2235"/>
    <w:rsid w:val="008F30F6"/>
    <w:rsid w:val="008F3463"/>
    <w:rsid w:val="008F3A4C"/>
    <w:rsid w:val="008F3A56"/>
    <w:rsid w:val="008F5440"/>
    <w:rsid w:val="008F5AEE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0BC"/>
    <w:rsid w:val="00902A32"/>
    <w:rsid w:val="00902F3D"/>
    <w:rsid w:val="00903F8B"/>
    <w:rsid w:val="00904584"/>
    <w:rsid w:val="009052F4"/>
    <w:rsid w:val="00907DA0"/>
    <w:rsid w:val="00910CB0"/>
    <w:rsid w:val="00911C60"/>
    <w:rsid w:val="0091269B"/>
    <w:rsid w:val="00914806"/>
    <w:rsid w:val="00914854"/>
    <w:rsid w:val="009159A1"/>
    <w:rsid w:val="00915AFA"/>
    <w:rsid w:val="00915BB0"/>
    <w:rsid w:val="0092199D"/>
    <w:rsid w:val="00922928"/>
    <w:rsid w:val="00922963"/>
    <w:rsid w:val="00922E65"/>
    <w:rsid w:val="009249DE"/>
    <w:rsid w:val="0092527F"/>
    <w:rsid w:val="00926720"/>
    <w:rsid w:val="00927F44"/>
    <w:rsid w:val="009307A4"/>
    <w:rsid w:val="00932E13"/>
    <w:rsid w:val="00935679"/>
    <w:rsid w:val="0093660E"/>
    <w:rsid w:val="00936BB4"/>
    <w:rsid w:val="0094177B"/>
    <w:rsid w:val="00942722"/>
    <w:rsid w:val="00942C21"/>
    <w:rsid w:val="00943086"/>
    <w:rsid w:val="00943B09"/>
    <w:rsid w:val="009446CD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4FAB"/>
    <w:rsid w:val="00955593"/>
    <w:rsid w:val="00955FC5"/>
    <w:rsid w:val="0095652B"/>
    <w:rsid w:val="00957B6C"/>
    <w:rsid w:val="00957FC3"/>
    <w:rsid w:val="0096025F"/>
    <w:rsid w:val="00960B5B"/>
    <w:rsid w:val="009611AB"/>
    <w:rsid w:val="009613E3"/>
    <w:rsid w:val="009616AE"/>
    <w:rsid w:val="00961F2A"/>
    <w:rsid w:val="009622A2"/>
    <w:rsid w:val="00963474"/>
    <w:rsid w:val="00963537"/>
    <w:rsid w:val="00964DEB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4474"/>
    <w:rsid w:val="00975470"/>
    <w:rsid w:val="00977ECD"/>
    <w:rsid w:val="009816A5"/>
    <w:rsid w:val="009825F1"/>
    <w:rsid w:val="009828FC"/>
    <w:rsid w:val="00983964"/>
    <w:rsid w:val="00984A32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5C7F"/>
    <w:rsid w:val="009A71A8"/>
    <w:rsid w:val="009A7250"/>
    <w:rsid w:val="009A786D"/>
    <w:rsid w:val="009B126C"/>
    <w:rsid w:val="009B28D7"/>
    <w:rsid w:val="009B3734"/>
    <w:rsid w:val="009B3776"/>
    <w:rsid w:val="009B5FF1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417E"/>
    <w:rsid w:val="009D4EA3"/>
    <w:rsid w:val="009D50C9"/>
    <w:rsid w:val="009D51F1"/>
    <w:rsid w:val="009D548B"/>
    <w:rsid w:val="009D61DC"/>
    <w:rsid w:val="009D6423"/>
    <w:rsid w:val="009D6A7A"/>
    <w:rsid w:val="009D6F1C"/>
    <w:rsid w:val="009D778F"/>
    <w:rsid w:val="009E021E"/>
    <w:rsid w:val="009E13F8"/>
    <w:rsid w:val="009E1D20"/>
    <w:rsid w:val="009E2DD1"/>
    <w:rsid w:val="009E560D"/>
    <w:rsid w:val="009E5AC3"/>
    <w:rsid w:val="009E5BB1"/>
    <w:rsid w:val="009F00F5"/>
    <w:rsid w:val="009F04AE"/>
    <w:rsid w:val="009F0AAF"/>
    <w:rsid w:val="009F2180"/>
    <w:rsid w:val="009F3305"/>
    <w:rsid w:val="009F38A2"/>
    <w:rsid w:val="009F485D"/>
    <w:rsid w:val="009F4BBC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4E3"/>
    <w:rsid w:val="00A21B51"/>
    <w:rsid w:val="00A2200F"/>
    <w:rsid w:val="00A23152"/>
    <w:rsid w:val="00A231CE"/>
    <w:rsid w:val="00A241C7"/>
    <w:rsid w:val="00A250D9"/>
    <w:rsid w:val="00A25CCE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2ED"/>
    <w:rsid w:val="00A63C28"/>
    <w:rsid w:val="00A656CE"/>
    <w:rsid w:val="00A6575D"/>
    <w:rsid w:val="00A65E35"/>
    <w:rsid w:val="00A662EC"/>
    <w:rsid w:val="00A66EA6"/>
    <w:rsid w:val="00A70976"/>
    <w:rsid w:val="00A71F0B"/>
    <w:rsid w:val="00A72A54"/>
    <w:rsid w:val="00A73BC9"/>
    <w:rsid w:val="00A73D60"/>
    <w:rsid w:val="00A747EC"/>
    <w:rsid w:val="00A74D01"/>
    <w:rsid w:val="00A751ED"/>
    <w:rsid w:val="00A75670"/>
    <w:rsid w:val="00A757E5"/>
    <w:rsid w:val="00A774E6"/>
    <w:rsid w:val="00A81157"/>
    <w:rsid w:val="00A8286C"/>
    <w:rsid w:val="00A83C23"/>
    <w:rsid w:val="00A84ADD"/>
    <w:rsid w:val="00A85203"/>
    <w:rsid w:val="00A85545"/>
    <w:rsid w:val="00A857E4"/>
    <w:rsid w:val="00A87DA5"/>
    <w:rsid w:val="00A901C7"/>
    <w:rsid w:val="00A905DF"/>
    <w:rsid w:val="00A92A57"/>
    <w:rsid w:val="00A94522"/>
    <w:rsid w:val="00A946B9"/>
    <w:rsid w:val="00A9645C"/>
    <w:rsid w:val="00A96B12"/>
    <w:rsid w:val="00A96BFF"/>
    <w:rsid w:val="00AA0715"/>
    <w:rsid w:val="00AA08EA"/>
    <w:rsid w:val="00AA090F"/>
    <w:rsid w:val="00AA1D9E"/>
    <w:rsid w:val="00AA1FE3"/>
    <w:rsid w:val="00AA264F"/>
    <w:rsid w:val="00AA2A1E"/>
    <w:rsid w:val="00AA2EAB"/>
    <w:rsid w:val="00AA2FDD"/>
    <w:rsid w:val="00AA54CE"/>
    <w:rsid w:val="00AA70E7"/>
    <w:rsid w:val="00AA7F8C"/>
    <w:rsid w:val="00AB0160"/>
    <w:rsid w:val="00AB072C"/>
    <w:rsid w:val="00AB10AD"/>
    <w:rsid w:val="00AB172B"/>
    <w:rsid w:val="00AB18BF"/>
    <w:rsid w:val="00AB2CD1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7BF8"/>
    <w:rsid w:val="00AD1C50"/>
    <w:rsid w:val="00AD24D0"/>
    <w:rsid w:val="00AD2CD0"/>
    <w:rsid w:val="00AD362F"/>
    <w:rsid w:val="00AD474A"/>
    <w:rsid w:val="00AD4C83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315B"/>
    <w:rsid w:val="00AF3E49"/>
    <w:rsid w:val="00B0131E"/>
    <w:rsid w:val="00B01ADC"/>
    <w:rsid w:val="00B0264D"/>
    <w:rsid w:val="00B02913"/>
    <w:rsid w:val="00B030D8"/>
    <w:rsid w:val="00B0327D"/>
    <w:rsid w:val="00B052A1"/>
    <w:rsid w:val="00B067E9"/>
    <w:rsid w:val="00B07822"/>
    <w:rsid w:val="00B07DC8"/>
    <w:rsid w:val="00B07E09"/>
    <w:rsid w:val="00B10A3D"/>
    <w:rsid w:val="00B112A0"/>
    <w:rsid w:val="00B12F52"/>
    <w:rsid w:val="00B133D0"/>
    <w:rsid w:val="00B13BFD"/>
    <w:rsid w:val="00B13C9D"/>
    <w:rsid w:val="00B14488"/>
    <w:rsid w:val="00B146BE"/>
    <w:rsid w:val="00B1496A"/>
    <w:rsid w:val="00B15D56"/>
    <w:rsid w:val="00B15D83"/>
    <w:rsid w:val="00B15ED3"/>
    <w:rsid w:val="00B163A3"/>
    <w:rsid w:val="00B16BC8"/>
    <w:rsid w:val="00B173BA"/>
    <w:rsid w:val="00B20A65"/>
    <w:rsid w:val="00B2118A"/>
    <w:rsid w:val="00B21E8A"/>
    <w:rsid w:val="00B22184"/>
    <w:rsid w:val="00B22E29"/>
    <w:rsid w:val="00B2379B"/>
    <w:rsid w:val="00B24617"/>
    <w:rsid w:val="00B25DEC"/>
    <w:rsid w:val="00B3151D"/>
    <w:rsid w:val="00B3212B"/>
    <w:rsid w:val="00B32BDD"/>
    <w:rsid w:val="00B33991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375DF"/>
    <w:rsid w:val="00B4141E"/>
    <w:rsid w:val="00B4175C"/>
    <w:rsid w:val="00B4178F"/>
    <w:rsid w:val="00B43165"/>
    <w:rsid w:val="00B4357B"/>
    <w:rsid w:val="00B45F8B"/>
    <w:rsid w:val="00B46861"/>
    <w:rsid w:val="00B47D1C"/>
    <w:rsid w:val="00B50D65"/>
    <w:rsid w:val="00B50EC8"/>
    <w:rsid w:val="00B51CA6"/>
    <w:rsid w:val="00B51D2F"/>
    <w:rsid w:val="00B51E52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183"/>
    <w:rsid w:val="00B7337D"/>
    <w:rsid w:val="00B76351"/>
    <w:rsid w:val="00B77BC4"/>
    <w:rsid w:val="00B801CE"/>
    <w:rsid w:val="00B83975"/>
    <w:rsid w:val="00B83FEE"/>
    <w:rsid w:val="00B84125"/>
    <w:rsid w:val="00B85487"/>
    <w:rsid w:val="00B85684"/>
    <w:rsid w:val="00B858D6"/>
    <w:rsid w:val="00B85BE5"/>
    <w:rsid w:val="00B860B9"/>
    <w:rsid w:val="00B877E2"/>
    <w:rsid w:val="00B87AF8"/>
    <w:rsid w:val="00B90987"/>
    <w:rsid w:val="00B913DC"/>
    <w:rsid w:val="00B91E46"/>
    <w:rsid w:val="00B9218D"/>
    <w:rsid w:val="00B9441B"/>
    <w:rsid w:val="00B950D4"/>
    <w:rsid w:val="00B957A2"/>
    <w:rsid w:val="00B9586F"/>
    <w:rsid w:val="00B959F3"/>
    <w:rsid w:val="00B95ACE"/>
    <w:rsid w:val="00B95E7D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518A"/>
    <w:rsid w:val="00BA6126"/>
    <w:rsid w:val="00BA6256"/>
    <w:rsid w:val="00BA732F"/>
    <w:rsid w:val="00BA7C17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38C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948"/>
    <w:rsid w:val="00BE23FF"/>
    <w:rsid w:val="00BE25CC"/>
    <w:rsid w:val="00BE2D97"/>
    <w:rsid w:val="00BE3217"/>
    <w:rsid w:val="00BE3731"/>
    <w:rsid w:val="00BE3CF5"/>
    <w:rsid w:val="00BE467E"/>
    <w:rsid w:val="00BE4B00"/>
    <w:rsid w:val="00BE7044"/>
    <w:rsid w:val="00BE71FB"/>
    <w:rsid w:val="00BE7ACE"/>
    <w:rsid w:val="00BE7B4F"/>
    <w:rsid w:val="00BF42C5"/>
    <w:rsid w:val="00BF7B4D"/>
    <w:rsid w:val="00C0002A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1CA9"/>
    <w:rsid w:val="00C1352B"/>
    <w:rsid w:val="00C14D25"/>
    <w:rsid w:val="00C14EF0"/>
    <w:rsid w:val="00C15398"/>
    <w:rsid w:val="00C17E4E"/>
    <w:rsid w:val="00C20C9B"/>
    <w:rsid w:val="00C212A3"/>
    <w:rsid w:val="00C227FC"/>
    <w:rsid w:val="00C22AC0"/>
    <w:rsid w:val="00C25A49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0804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2C3"/>
    <w:rsid w:val="00C5332C"/>
    <w:rsid w:val="00C53A5E"/>
    <w:rsid w:val="00C56F2F"/>
    <w:rsid w:val="00C578A6"/>
    <w:rsid w:val="00C62E65"/>
    <w:rsid w:val="00C639DB"/>
    <w:rsid w:val="00C64868"/>
    <w:rsid w:val="00C6580A"/>
    <w:rsid w:val="00C715E8"/>
    <w:rsid w:val="00C7176E"/>
    <w:rsid w:val="00C727D1"/>
    <w:rsid w:val="00C73DC1"/>
    <w:rsid w:val="00C74EF0"/>
    <w:rsid w:val="00C76310"/>
    <w:rsid w:val="00C77257"/>
    <w:rsid w:val="00C7733D"/>
    <w:rsid w:val="00C77E9A"/>
    <w:rsid w:val="00C80203"/>
    <w:rsid w:val="00C816AD"/>
    <w:rsid w:val="00C82195"/>
    <w:rsid w:val="00C85E81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1FA0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184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494C"/>
    <w:rsid w:val="00CB5583"/>
    <w:rsid w:val="00CB5623"/>
    <w:rsid w:val="00CB5648"/>
    <w:rsid w:val="00CB5AE2"/>
    <w:rsid w:val="00CB602E"/>
    <w:rsid w:val="00CC10AF"/>
    <w:rsid w:val="00CC16F1"/>
    <w:rsid w:val="00CC2185"/>
    <w:rsid w:val="00CC29A5"/>
    <w:rsid w:val="00CC333B"/>
    <w:rsid w:val="00CC4DCE"/>
    <w:rsid w:val="00CC53EB"/>
    <w:rsid w:val="00CC54B5"/>
    <w:rsid w:val="00CC5853"/>
    <w:rsid w:val="00CC6645"/>
    <w:rsid w:val="00CC732D"/>
    <w:rsid w:val="00CD049F"/>
    <w:rsid w:val="00CD0C7D"/>
    <w:rsid w:val="00CD1268"/>
    <w:rsid w:val="00CD41F8"/>
    <w:rsid w:val="00CD4382"/>
    <w:rsid w:val="00CD4DDB"/>
    <w:rsid w:val="00CD4F90"/>
    <w:rsid w:val="00CD4FE0"/>
    <w:rsid w:val="00CD57A5"/>
    <w:rsid w:val="00CD5D97"/>
    <w:rsid w:val="00CD7D17"/>
    <w:rsid w:val="00CD7D1B"/>
    <w:rsid w:val="00CD7FB3"/>
    <w:rsid w:val="00CE0231"/>
    <w:rsid w:val="00CE0E08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4266"/>
    <w:rsid w:val="00CF558F"/>
    <w:rsid w:val="00CF6C0C"/>
    <w:rsid w:val="00CF6DF5"/>
    <w:rsid w:val="00CF7BA0"/>
    <w:rsid w:val="00D01171"/>
    <w:rsid w:val="00D01321"/>
    <w:rsid w:val="00D014C2"/>
    <w:rsid w:val="00D022F8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173"/>
    <w:rsid w:val="00D16406"/>
    <w:rsid w:val="00D171BB"/>
    <w:rsid w:val="00D20051"/>
    <w:rsid w:val="00D20387"/>
    <w:rsid w:val="00D20CCD"/>
    <w:rsid w:val="00D24BBB"/>
    <w:rsid w:val="00D269A4"/>
    <w:rsid w:val="00D26D52"/>
    <w:rsid w:val="00D27100"/>
    <w:rsid w:val="00D27404"/>
    <w:rsid w:val="00D2759D"/>
    <w:rsid w:val="00D27897"/>
    <w:rsid w:val="00D31AD4"/>
    <w:rsid w:val="00D31D3E"/>
    <w:rsid w:val="00D32CEA"/>
    <w:rsid w:val="00D33190"/>
    <w:rsid w:val="00D337A5"/>
    <w:rsid w:val="00D36419"/>
    <w:rsid w:val="00D37008"/>
    <w:rsid w:val="00D3782E"/>
    <w:rsid w:val="00D37D6D"/>
    <w:rsid w:val="00D40A1D"/>
    <w:rsid w:val="00D41965"/>
    <w:rsid w:val="00D41CBC"/>
    <w:rsid w:val="00D4309D"/>
    <w:rsid w:val="00D447A0"/>
    <w:rsid w:val="00D457A7"/>
    <w:rsid w:val="00D469E0"/>
    <w:rsid w:val="00D511A6"/>
    <w:rsid w:val="00D52BF1"/>
    <w:rsid w:val="00D52C2A"/>
    <w:rsid w:val="00D5428B"/>
    <w:rsid w:val="00D54BA3"/>
    <w:rsid w:val="00D5606B"/>
    <w:rsid w:val="00D57C1A"/>
    <w:rsid w:val="00D61119"/>
    <w:rsid w:val="00D61287"/>
    <w:rsid w:val="00D61969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AAF"/>
    <w:rsid w:val="00D719E5"/>
    <w:rsid w:val="00D74150"/>
    <w:rsid w:val="00D749B4"/>
    <w:rsid w:val="00D758EA"/>
    <w:rsid w:val="00D76447"/>
    <w:rsid w:val="00D76A16"/>
    <w:rsid w:val="00D76FDE"/>
    <w:rsid w:val="00D770C2"/>
    <w:rsid w:val="00D772E3"/>
    <w:rsid w:val="00D80808"/>
    <w:rsid w:val="00D8174C"/>
    <w:rsid w:val="00D81A7E"/>
    <w:rsid w:val="00D83B8D"/>
    <w:rsid w:val="00D8466B"/>
    <w:rsid w:val="00D84DFB"/>
    <w:rsid w:val="00D85BF3"/>
    <w:rsid w:val="00D864B2"/>
    <w:rsid w:val="00D87076"/>
    <w:rsid w:val="00D92815"/>
    <w:rsid w:val="00D92ED8"/>
    <w:rsid w:val="00D92FEB"/>
    <w:rsid w:val="00D9307A"/>
    <w:rsid w:val="00D93412"/>
    <w:rsid w:val="00D93706"/>
    <w:rsid w:val="00D938B2"/>
    <w:rsid w:val="00D9523B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2D9"/>
    <w:rsid w:val="00DB04A3"/>
    <w:rsid w:val="00DB18E0"/>
    <w:rsid w:val="00DB1B38"/>
    <w:rsid w:val="00DB2803"/>
    <w:rsid w:val="00DB3D89"/>
    <w:rsid w:val="00DB3DCC"/>
    <w:rsid w:val="00DB46A4"/>
    <w:rsid w:val="00DB489D"/>
    <w:rsid w:val="00DB55EE"/>
    <w:rsid w:val="00DB5630"/>
    <w:rsid w:val="00DB6171"/>
    <w:rsid w:val="00DB6626"/>
    <w:rsid w:val="00DB72A2"/>
    <w:rsid w:val="00DB7AA0"/>
    <w:rsid w:val="00DC1E6F"/>
    <w:rsid w:val="00DC292C"/>
    <w:rsid w:val="00DC4816"/>
    <w:rsid w:val="00DC5A54"/>
    <w:rsid w:val="00DC7B66"/>
    <w:rsid w:val="00DD13EE"/>
    <w:rsid w:val="00DD27D1"/>
    <w:rsid w:val="00DD2C64"/>
    <w:rsid w:val="00DD3EFE"/>
    <w:rsid w:val="00DD594C"/>
    <w:rsid w:val="00DD5D2D"/>
    <w:rsid w:val="00DD64D0"/>
    <w:rsid w:val="00DD66D3"/>
    <w:rsid w:val="00DD6D2F"/>
    <w:rsid w:val="00DE021D"/>
    <w:rsid w:val="00DE0C39"/>
    <w:rsid w:val="00DE16DB"/>
    <w:rsid w:val="00DE1EE5"/>
    <w:rsid w:val="00DE1F35"/>
    <w:rsid w:val="00DE6C69"/>
    <w:rsid w:val="00DE7093"/>
    <w:rsid w:val="00DE7776"/>
    <w:rsid w:val="00DF0962"/>
    <w:rsid w:val="00DF1503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52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4489"/>
    <w:rsid w:val="00E1505A"/>
    <w:rsid w:val="00E154F4"/>
    <w:rsid w:val="00E1591B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3275B"/>
    <w:rsid w:val="00E33F0F"/>
    <w:rsid w:val="00E356C3"/>
    <w:rsid w:val="00E41AF5"/>
    <w:rsid w:val="00E432F0"/>
    <w:rsid w:val="00E43AC9"/>
    <w:rsid w:val="00E43B53"/>
    <w:rsid w:val="00E43E72"/>
    <w:rsid w:val="00E4457E"/>
    <w:rsid w:val="00E44620"/>
    <w:rsid w:val="00E446B5"/>
    <w:rsid w:val="00E44B01"/>
    <w:rsid w:val="00E44C40"/>
    <w:rsid w:val="00E4582D"/>
    <w:rsid w:val="00E46087"/>
    <w:rsid w:val="00E466AD"/>
    <w:rsid w:val="00E50E69"/>
    <w:rsid w:val="00E51B8F"/>
    <w:rsid w:val="00E52665"/>
    <w:rsid w:val="00E53160"/>
    <w:rsid w:val="00E5338C"/>
    <w:rsid w:val="00E53AE6"/>
    <w:rsid w:val="00E545D6"/>
    <w:rsid w:val="00E556A8"/>
    <w:rsid w:val="00E55E9F"/>
    <w:rsid w:val="00E57682"/>
    <w:rsid w:val="00E60054"/>
    <w:rsid w:val="00E61CE3"/>
    <w:rsid w:val="00E61DCD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E10"/>
    <w:rsid w:val="00E87206"/>
    <w:rsid w:val="00E87DB4"/>
    <w:rsid w:val="00E90D62"/>
    <w:rsid w:val="00E90D79"/>
    <w:rsid w:val="00E91E76"/>
    <w:rsid w:val="00E92A4D"/>
    <w:rsid w:val="00E93858"/>
    <w:rsid w:val="00E93F0A"/>
    <w:rsid w:val="00E9449E"/>
    <w:rsid w:val="00E95CD6"/>
    <w:rsid w:val="00E977D9"/>
    <w:rsid w:val="00EA1A5B"/>
    <w:rsid w:val="00EA261E"/>
    <w:rsid w:val="00EA3328"/>
    <w:rsid w:val="00EA3C28"/>
    <w:rsid w:val="00EA442D"/>
    <w:rsid w:val="00EA4ED8"/>
    <w:rsid w:val="00EA69D8"/>
    <w:rsid w:val="00EA7B16"/>
    <w:rsid w:val="00EA7C14"/>
    <w:rsid w:val="00EB0B85"/>
    <w:rsid w:val="00EB1CD8"/>
    <w:rsid w:val="00EB2256"/>
    <w:rsid w:val="00EB3687"/>
    <w:rsid w:val="00EB381E"/>
    <w:rsid w:val="00EB54A4"/>
    <w:rsid w:val="00EB5D3E"/>
    <w:rsid w:val="00EB717D"/>
    <w:rsid w:val="00EB7706"/>
    <w:rsid w:val="00EB7CAD"/>
    <w:rsid w:val="00EC068D"/>
    <w:rsid w:val="00EC06E6"/>
    <w:rsid w:val="00EC1346"/>
    <w:rsid w:val="00EC22D9"/>
    <w:rsid w:val="00EC332C"/>
    <w:rsid w:val="00EC50AD"/>
    <w:rsid w:val="00EC5682"/>
    <w:rsid w:val="00EC5D68"/>
    <w:rsid w:val="00EC75C3"/>
    <w:rsid w:val="00ED023C"/>
    <w:rsid w:val="00ED1084"/>
    <w:rsid w:val="00ED11BE"/>
    <w:rsid w:val="00ED1382"/>
    <w:rsid w:val="00ED32D2"/>
    <w:rsid w:val="00ED37BD"/>
    <w:rsid w:val="00ED39CC"/>
    <w:rsid w:val="00ED4822"/>
    <w:rsid w:val="00ED53EE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1F10"/>
    <w:rsid w:val="00EE2D5D"/>
    <w:rsid w:val="00EE3210"/>
    <w:rsid w:val="00EE4107"/>
    <w:rsid w:val="00EE71F9"/>
    <w:rsid w:val="00EE77FD"/>
    <w:rsid w:val="00EE7C9E"/>
    <w:rsid w:val="00EF18B8"/>
    <w:rsid w:val="00EF347F"/>
    <w:rsid w:val="00EF3EB3"/>
    <w:rsid w:val="00EF5890"/>
    <w:rsid w:val="00EF5988"/>
    <w:rsid w:val="00EF6177"/>
    <w:rsid w:val="00EF72E3"/>
    <w:rsid w:val="00F01BAF"/>
    <w:rsid w:val="00F031C6"/>
    <w:rsid w:val="00F045CA"/>
    <w:rsid w:val="00F04AC9"/>
    <w:rsid w:val="00F04F7C"/>
    <w:rsid w:val="00F06011"/>
    <w:rsid w:val="00F06824"/>
    <w:rsid w:val="00F074B7"/>
    <w:rsid w:val="00F10A57"/>
    <w:rsid w:val="00F1240E"/>
    <w:rsid w:val="00F13599"/>
    <w:rsid w:val="00F13970"/>
    <w:rsid w:val="00F1488B"/>
    <w:rsid w:val="00F16E74"/>
    <w:rsid w:val="00F17074"/>
    <w:rsid w:val="00F206AC"/>
    <w:rsid w:val="00F21DAE"/>
    <w:rsid w:val="00F229C6"/>
    <w:rsid w:val="00F22E00"/>
    <w:rsid w:val="00F24216"/>
    <w:rsid w:val="00F24D51"/>
    <w:rsid w:val="00F24D73"/>
    <w:rsid w:val="00F25C4C"/>
    <w:rsid w:val="00F261A3"/>
    <w:rsid w:val="00F26B5F"/>
    <w:rsid w:val="00F27E44"/>
    <w:rsid w:val="00F3084C"/>
    <w:rsid w:val="00F31C43"/>
    <w:rsid w:val="00F32491"/>
    <w:rsid w:val="00F32B4E"/>
    <w:rsid w:val="00F32BAD"/>
    <w:rsid w:val="00F345AD"/>
    <w:rsid w:val="00F35DE9"/>
    <w:rsid w:val="00F3724F"/>
    <w:rsid w:val="00F3729F"/>
    <w:rsid w:val="00F378DF"/>
    <w:rsid w:val="00F4239E"/>
    <w:rsid w:val="00F442E2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40F"/>
    <w:rsid w:val="00F62777"/>
    <w:rsid w:val="00F62E91"/>
    <w:rsid w:val="00F63281"/>
    <w:rsid w:val="00F63B89"/>
    <w:rsid w:val="00F64C90"/>
    <w:rsid w:val="00F6561E"/>
    <w:rsid w:val="00F66050"/>
    <w:rsid w:val="00F66493"/>
    <w:rsid w:val="00F67445"/>
    <w:rsid w:val="00F70E44"/>
    <w:rsid w:val="00F72D80"/>
    <w:rsid w:val="00F73AB1"/>
    <w:rsid w:val="00F7564C"/>
    <w:rsid w:val="00F759E5"/>
    <w:rsid w:val="00F761A4"/>
    <w:rsid w:val="00F76DD7"/>
    <w:rsid w:val="00F81CB1"/>
    <w:rsid w:val="00F8770B"/>
    <w:rsid w:val="00F92588"/>
    <w:rsid w:val="00F927FE"/>
    <w:rsid w:val="00F93BF8"/>
    <w:rsid w:val="00F93E41"/>
    <w:rsid w:val="00F9481A"/>
    <w:rsid w:val="00F95844"/>
    <w:rsid w:val="00FA06B7"/>
    <w:rsid w:val="00FA0A97"/>
    <w:rsid w:val="00FA109D"/>
    <w:rsid w:val="00FA2ADC"/>
    <w:rsid w:val="00FA35BA"/>
    <w:rsid w:val="00FA420D"/>
    <w:rsid w:val="00FA5F0C"/>
    <w:rsid w:val="00FA6480"/>
    <w:rsid w:val="00FA6B9B"/>
    <w:rsid w:val="00FA755E"/>
    <w:rsid w:val="00FA7EA4"/>
    <w:rsid w:val="00FB3143"/>
    <w:rsid w:val="00FB3D19"/>
    <w:rsid w:val="00FB3E9C"/>
    <w:rsid w:val="00FB4D10"/>
    <w:rsid w:val="00FB4DB1"/>
    <w:rsid w:val="00FB50A3"/>
    <w:rsid w:val="00FB59AB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6F87"/>
    <w:rsid w:val="00FC724D"/>
    <w:rsid w:val="00FC7AE4"/>
    <w:rsid w:val="00FC7B67"/>
    <w:rsid w:val="00FD1334"/>
    <w:rsid w:val="00FD18A0"/>
    <w:rsid w:val="00FD18EC"/>
    <w:rsid w:val="00FD2584"/>
    <w:rsid w:val="00FD2CC3"/>
    <w:rsid w:val="00FD5D0A"/>
    <w:rsid w:val="00FD6522"/>
    <w:rsid w:val="00FD65E6"/>
    <w:rsid w:val="00FE11F1"/>
    <w:rsid w:val="00FE2202"/>
    <w:rsid w:val="00FE2459"/>
    <w:rsid w:val="00FE33B6"/>
    <w:rsid w:val="00FE4A20"/>
    <w:rsid w:val="00FE4A69"/>
    <w:rsid w:val="00FE57DC"/>
    <w:rsid w:val="00FE71F6"/>
    <w:rsid w:val="00FE78AA"/>
    <w:rsid w:val="00FF1BAE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7D64"/>
  <w15:docId w15:val="{3748A665-7447-4D74-8886-48FF7617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F3D68"/>
    <w:pPr>
      <w:spacing w:after="42" w:line="259" w:lineRule="auto"/>
      <w:ind w:left="566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F3D6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F3D6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F3D6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42C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TableGrid1">
    <w:name w:val="TableGrid1"/>
    <w:rsid w:val="00942C2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C664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-ad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B4F7A-80C6-476F-B1BF-65CE13CD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22</Pages>
  <Words>7858</Words>
  <Characters>44791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52544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pcuser</cp:lastModifiedBy>
  <cp:revision>18</cp:revision>
  <cp:lastPrinted>2022-08-19T09:09:00Z</cp:lastPrinted>
  <dcterms:created xsi:type="dcterms:W3CDTF">2022-08-16T09:56:00Z</dcterms:created>
  <dcterms:modified xsi:type="dcterms:W3CDTF">2022-08-19T09:17:00Z</dcterms:modified>
</cp:coreProperties>
</file>