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7D71F0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7D71F0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="00000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="00536F81" w:rsidRPr="00536F81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Вяземского городского поселения Вяземского района Смо</w:t>
      </w:r>
      <w:r w:rsidR="00683BB0">
        <w:rPr>
          <w:rFonts w:ascii="Times New Roman" w:hAnsi="Times New Roman" w:cs="Times New Roman"/>
          <w:b/>
          <w:sz w:val="24"/>
          <w:szCs w:val="24"/>
        </w:rPr>
        <w:t>ленской области от 01.11.2018 №</w:t>
      </w:r>
      <w:r w:rsidR="00536F81" w:rsidRPr="00536F81">
        <w:rPr>
          <w:rFonts w:ascii="Times New Roman" w:hAnsi="Times New Roman" w:cs="Times New Roman"/>
          <w:b/>
          <w:sz w:val="24"/>
          <w:szCs w:val="24"/>
        </w:rPr>
        <w:t>98 «Об утверждении Положения о налоге на имущество физических лиц на территории Вяземского городского поселения Вяземского района Смоленской области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CE52F4" w:rsidP="00CE52F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7D71F0" w:rsidRDefault="007D71F0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844E18" w:rsidRPr="00844E18" w:rsidRDefault="00844E18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>Бюджетный кодекс Российской Федерации;</w:t>
      </w:r>
    </w:p>
    <w:p w:rsidR="007D71F0" w:rsidRPr="00844E18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Pr="00844E18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3F520D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844E18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 xml:space="preserve">соглашение от </w:t>
      </w:r>
      <w:r w:rsidR="0046016D">
        <w:rPr>
          <w:rFonts w:ascii="Times New Roman" w:hAnsi="Times New Roman" w:cs="Times New Roman"/>
          <w:sz w:val="24"/>
          <w:szCs w:val="24"/>
        </w:rPr>
        <w:t>28.12</w:t>
      </w:r>
      <w:r w:rsidR="0046016D" w:rsidRPr="00844E18">
        <w:rPr>
          <w:rFonts w:ascii="Times New Roman" w:hAnsi="Times New Roman" w:cs="Times New Roman"/>
          <w:sz w:val="24"/>
          <w:szCs w:val="24"/>
        </w:rPr>
        <w:t>.20</w:t>
      </w:r>
      <w:r w:rsidR="0046016D">
        <w:rPr>
          <w:rFonts w:ascii="Times New Roman" w:hAnsi="Times New Roman" w:cs="Times New Roman"/>
          <w:sz w:val="24"/>
          <w:szCs w:val="24"/>
        </w:rPr>
        <w:t>21</w:t>
      </w:r>
      <w:r w:rsidR="0046016D" w:rsidRPr="00844E18">
        <w:rPr>
          <w:rFonts w:ascii="Times New Roman" w:hAnsi="Times New Roman" w:cs="Times New Roman"/>
          <w:sz w:val="24"/>
          <w:szCs w:val="24"/>
        </w:rPr>
        <w:t xml:space="preserve"> №</w:t>
      </w:r>
      <w:r w:rsidR="0046016D">
        <w:rPr>
          <w:rFonts w:ascii="Times New Roman" w:hAnsi="Times New Roman" w:cs="Times New Roman"/>
          <w:sz w:val="24"/>
          <w:szCs w:val="24"/>
        </w:rPr>
        <w:t>1</w:t>
      </w:r>
      <w:r w:rsidR="0046016D" w:rsidRPr="00844E18">
        <w:rPr>
          <w:rFonts w:ascii="Times New Roman" w:hAnsi="Times New Roman" w:cs="Times New Roman"/>
          <w:sz w:val="24"/>
          <w:szCs w:val="24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контроля»</w:t>
      </w:r>
      <w:r w:rsidRPr="00844E18">
        <w:rPr>
          <w:rFonts w:ascii="Times New Roman" w:hAnsi="Times New Roman" w:cs="Times New Roman"/>
          <w:sz w:val="24"/>
          <w:szCs w:val="24"/>
        </w:rPr>
        <w:t xml:space="preserve"> (п</w:t>
      </w:r>
      <w:r w:rsidR="00254AFB" w:rsidRPr="00844E18">
        <w:rPr>
          <w:rFonts w:ascii="Times New Roman" w:hAnsi="Times New Roman" w:cs="Times New Roman"/>
          <w:sz w:val="24"/>
          <w:szCs w:val="24"/>
        </w:rPr>
        <w:t>.</w:t>
      </w:r>
      <w:r w:rsidRPr="00844E18">
        <w:rPr>
          <w:rFonts w:ascii="Times New Roman" w:hAnsi="Times New Roman" w:cs="Times New Roman"/>
          <w:sz w:val="24"/>
          <w:szCs w:val="24"/>
        </w:rPr>
        <w:t>1.2)</w:t>
      </w:r>
      <w:r w:rsidR="003F520D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844E18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>Положение</w:t>
      </w:r>
      <w:r w:rsidR="003F520D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2E1F24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Pr="00844E18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7D71F0" w:rsidRPr="00844E18">
        <w:rPr>
          <w:rFonts w:ascii="Times New Roman" w:hAnsi="Times New Roman" w:cs="Times New Roman"/>
          <w:sz w:val="24"/>
          <w:szCs w:val="24"/>
        </w:rPr>
        <w:t>06</w:t>
      </w:r>
      <w:r w:rsidR="002E1F24" w:rsidRPr="00844E18">
        <w:rPr>
          <w:rFonts w:ascii="Times New Roman" w:hAnsi="Times New Roman" w:cs="Times New Roman"/>
          <w:sz w:val="24"/>
          <w:szCs w:val="24"/>
        </w:rPr>
        <w:t>.09.20</w:t>
      </w:r>
      <w:r w:rsidR="007D71F0" w:rsidRPr="00844E18">
        <w:rPr>
          <w:rFonts w:ascii="Times New Roman" w:hAnsi="Times New Roman" w:cs="Times New Roman"/>
          <w:sz w:val="24"/>
          <w:szCs w:val="24"/>
        </w:rPr>
        <w:t>21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№</w:t>
      </w:r>
      <w:r w:rsidR="007D71F0" w:rsidRPr="00844E18">
        <w:rPr>
          <w:rFonts w:ascii="Times New Roman" w:hAnsi="Times New Roman" w:cs="Times New Roman"/>
          <w:sz w:val="24"/>
          <w:szCs w:val="24"/>
        </w:rPr>
        <w:t>81</w:t>
      </w:r>
      <w:r w:rsidR="00F7260E">
        <w:rPr>
          <w:rFonts w:ascii="Times New Roman" w:hAnsi="Times New Roman" w:cs="Times New Roman"/>
          <w:sz w:val="24"/>
          <w:szCs w:val="24"/>
        </w:rPr>
        <w:t xml:space="preserve"> (с изменениями от 29.09.2021 №90)</w:t>
      </w:r>
      <w:r w:rsidR="003F520D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844E18" w:rsidRDefault="009B1D41" w:rsidP="009E130E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18">
        <w:rPr>
          <w:rFonts w:ascii="Times New Roman" w:hAnsi="Times New Roman" w:cs="Times New Roman"/>
          <w:sz w:val="24"/>
          <w:szCs w:val="24"/>
        </w:rPr>
        <w:t>п</w:t>
      </w:r>
      <w:r w:rsidR="00254AFB" w:rsidRPr="00844E18">
        <w:rPr>
          <w:rFonts w:ascii="Times New Roman" w:hAnsi="Times New Roman" w:cs="Times New Roman"/>
          <w:sz w:val="24"/>
          <w:szCs w:val="24"/>
        </w:rPr>
        <w:t>.</w:t>
      </w:r>
      <w:r w:rsidR="002E1F24" w:rsidRPr="00844E18">
        <w:rPr>
          <w:rFonts w:ascii="Times New Roman" w:hAnsi="Times New Roman" w:cs="Times New Roman"/>
          <w:sz w:val="24"/>
          <w:szCs w:val="24"/>
        </w:rPr>
        <w:t>2.</w:t>
      </w:r>
      <w:r w:rsidR="00844E18" w:rsidRPr="00844E18">
        <w:rPr>
          <w:rFonts w:ascii="Times New Roman" w:hAnsi="Times New Roman" w:cs="Times New Roman"/>
          <w:sz w:val="24"/>
          <w:szCs w:val="24"/>
        </w:rPr>
        <w:t>4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.1 Плана работы Контрольно-ревизионной комиссии 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7B1C6E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9E130E" w:rsidRPr="009E130E">
        <w:rPr>
          <w:rFonts w:ascii="Times New Roman" w:hAnsi="Times New Roman" w:cs="Times New Roman"/>
          <w:sz w:val="24"/>
          <w:szCs w:val="24"/>
        </w:rPr>
        <w:t>на 2022 год, утвержденного приказом от 24.12.2021 №15 (с изменениями, внесенными приказом от 24.12.2021 №15</w:t>
      </w:r>
      <w:bookmarkStart w:id="0" w:name="_GoBack"/>
      <w:bookmarkEnd w:id="0"/>
      <w:r w:rsidR="009429BA" w:rsidRPr="00844E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4FE4" w:rsidRPr="00A0293B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3B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A0293B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7328AC" w:rsidRDefault="00252221" w:rsidP="007D71F0">
      <w:pPr>
        <w:numPr>
          <w:ilvl w:val="0"/>
          <w:numId w:val="15"/>
        </w:numPr>
        <w:ind w:left="284"/>
        <w:jc w:val="both"/>
        <w:rPr>
          <w:rFonts w:eastAsia="Calibri"/>
          <w:color w:val="002060"/>
        </w:rPr>
      </w:pPr>
      <w:r>
        <w:t>оценка соответствия проекта решения действующему законодательству Российской Федерации</w:t>
      </w:r>
      <w:r w:rsidR="007328AC" w:rsidRPr="007328AC">
        <w:rPr>
          <w:color w:val="002060"/>
        </w:rPr>
        <w:t>.</w:t>
      </w:r>
    </w:p>
    <w:p w:rsidR="009B1D41" w:rsidRPr="000771C3" w:rsidRDefault="009B1D41" w:rsidP="007A1BD5">
      <w:pPr>
        <w:ind w:firstLine="709"/>
        <w:jc w:val="both"/>
        <w:rPr>
          <w:b/>
        </w:rPr>
      </w:pPr>
      <w:r w:rsidRPr="000771C3">
        <w:rPr>
          <w:b/>
        </w:rPr>
        <w:t>Нормативно-правовая база:</w:t>
      </w:r>
    </w:p>
    <w:p w:rsidR="00854FC0" w:rsidRPr="000771C3" w:rsidRDefault="00B35B93" w:rsidP="00854FC0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854FC0" w:rsidRPr="000771C3">
        <w:rPr>
          <w:rFonts w:ascii="Times New Roman" w:hAnsi="Times New Roman" w:cs="Times New Roman"/>
          <w:sz w:val="24"/>
          <w:szCs w:val="24"/>
        </w:rPr>
        <w:t>Российской Федерации (глава 3</w:t>
      </w:r>
      <w:r w:rsidR="00382A58">
        <w:rPr>
          <w:rFonts w:ascii="Times New Roman" w:hAnsi="Times New Roman" w:cs="Times New Roman"/>
          <w:sz w:val="24"/>
          <w:szCs w:val="24"/>
        </w:rPr>
        <w:t>2</w:t>
      </w:r>
      <w:r w:rsidR="00854FC0" w:rsidRPr="000771C3">
        <w:rPr>
          <w:rFonts w:ascii="Times New Roman" w:hAnsi="Times New Roman" w:cs="Times New Roman"/>
          <w:sz w:val="24"/>
          <w:szCs w:val="24"/>
        </w:rPr>
        <w:t>)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 РФ</w:t>
      </w:r>
      <w:r w:rsidR="00BB3D03">
        <w:rPr>
          <w:rFonts w:ascii="Times New Roman" w:hAnsi="Times New Roman" w:cs="Times New Roman"/>
          <w:sz w:val="24"/>
          <w:szCs w:val="24"/>
        </w:rPr>
        <w:t>, НК РФ</w:t>
      </w:r>
      <w:r w:rsidR="00BB3D03" w:rsidRPr="00BB3D03">
        <w:rPr>
          <w:rFonts w:ascii="Times New Roman" w:hAnsi="Times New Roman" w:cs="Times New Roman"/>
          <w:sz w:val="24"/>
          <w:szCs w:val="24"/>
        </w:rPr>
        <w:t>)</w:t>
      </w:r>
      <w:r w:rsidR="00854FC0"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854FC0" w:rsidP="00E11919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1C3">
        <w:rPr>
          <w:rFonts w:ascii="Times New Roman" w:hAnsi="Times New Roman" w:cs="Times New Roman"/>
          <w:sz w:val="24"/>
          <w:szCs w:val="24"/>
        </w:rPr>
        <w:t xml:space="preserve">пп.2 ч.1 ст.14 </w:t>
      </w:r>
      <w:r w:rsidR="009B1D41" w:rsidRPr="000771C3">
        <w:rPr>
          <w:rFonts w:ascii="Times New Roman" w:hAnsi="Times New Roman" w:cs="Times New Roman"/>
          <w:sz w:val="24"/>
          <w:szCs w:val="24"/>
        </w:rPr>
        <w:t>Федеральн</w:t>
      </w:r>
      <w:r w:rsidRPr="000771C3">
        <w:rPr>
          <w:rFonts w:ascii="Times New Roman" w:hAnsi="Times New Roman" w:cs="Times New Roman"/>
          <w:sz w:val="24"/>
          <w:szCs w:val="24"/>
        </w:rPr>
        <w:t>ого</w:t>
      </w:r>
      <w:r w:rsidR="009B1D41" w:rsidRPr="000771C3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0771C3">
        <w:rPr>
          <w:rFonts w:ascii="Times New Roman" w:hAnsi="Times New Roman" w:cs="Times New Roman"/>
          <w:sz w:val="24"/>
          <w:szCs w:val="24"/>
        </w:rPr>
        <w:t>а</w:t>
      </w:r>
      <w:r w:rsidR="009B1D41" w:rsidRPr="000771C3">
        <w:rPr>
          <w:rFonts w:ascii="Times New Roman" w:hAnsi="Times New Roman" w:cs="Times New Roman"/>
          <w:sz w:val="24"/>
          <w:szCs w:val="24"/>
        </w:rPr>
        <w:t xml:space="preserve"> от 06.10.2003 №131-ФЗ </w:t>
      </w:r>
      <w:r w:rsidR="001D547E" w:rsidRPr="000771C3">
        <w:rPr>
          <w:rFonts w:ascii="Times New Roman" w:hAnsi="Times New Roman" w:cs="Times New Roman"/>
          <w:sz w:val="24"/>
          <w:szCs w:val="24"/>
        </w:rPr>
        <w:t>«</w:t>
      </w:r>
      <w:r w:rsidR="009B1D41" w:rsidRPr="000771C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0771C3">
        <w:rPr>
          <w:rFonts w:ascii="Times New Roman" w:hAnsi="Times New Roman" w:cs="Times New Roman"/>
          <w:sz w:val="24"/>
          <w:szCs w:val="24"/>
        </w:rPr>
        <w:t>»</w:t>
      </w:r>
      <w:r w:rsidR="009B1D41"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9B1D41" w:rsidP="00854FC0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1C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0771C3">
        <w:rPr>
          <w:rFonts w:ascii="Times New Roman" w:hAnsi="Times New Roman" w:cs="Times New Roman"/>
          <w:sz w:val="24"/>
          <w:szCs w:val="24"/>
        </w:rPr>
        <w:t>«</w:t>
      </w:r>
      <w:r w:rsidRPr="000771C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771C3">
        <w:rPr>
          <w:rFonts w:ascii="Times New Roman" w:hAnsi="Times New Roman" w:cs="Times New Roman"/>
          <w:sz w:val="24"/>
          <w:szCs w:val="24"/>
        </w:rPr>
        <w:t>»</w:t>
      </w:r>
      <w:r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1330F7" w:rsidP="00854FC0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0F7">
        <w:rPr>
          <w:rFonts w:ascii="Times New Roman" w:hAnsi="Times New Roman" w:cs="Times New Roman"/>
          <w:sz w:val="24"/>
          <w:szCs w:val="24"/>
        </w:rPr>
        <w:t>Устав Вяземского городского поселения Вяземского района Смоленской области, утвержденн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330F7">
        <w:rPr>
          <w:rFonts w:ascii="Times New Roman" w:hAnsi="Times New Roman" w:cs="Times New Roman"/>
          <w:sz w:val="24"/>
          <w:szCs w:val="24"/>
        </w:rPr>
        <w:t xml:space="preserve"> решением Совета депутатов Вяземского городского поселения Вяземского района Смоленской области от 25.06.2007 №32 (с изменениями)</w:t>
      </w:r>
      <w:r w:rsidR="000E26E8" w:rsidRPr="000771C3">
        <w:rPr>
          <w:rFonts w:ascii="Times New Roman" w:hAnsi="Times New Roman" w:cs="Times New Roman"/>
          <w:sz w:val="24"/>
          <w:szCs w:val="24"/>
        </w:rPr>
        <w:t>.</w:t>
      </w:r>
    </w:p>
    <w:p w:rsidR="00EB4797" w:rsidRPr="00254D54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54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254D54">
        <w:rPr>
          <w:rFonts w:ascii="Times New Roman" w:hAnsi="Times New Roman" w:cs="Times New Roman"/>
          <w:sz w:val="24"/>
          <w:szCs w:val="24"/>
        </w:rPr>
        <w:t>п</w:t>
      </w:r>
      <w:r w:rsidR="0056745F" w:rsidRPr="00254D54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254D54" w:rsidRPr="00254D54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 Вяземского городского поселения Вяземского района Смоленской области от 01.11.2018 № 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="008C10D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8311C" w:rsidRPr="00254D54">
        <w:rPr>
          <w:rFonts w:ascii="Times New Roman" w:hAnsi="Times New Roman" w:cs="Times New Roman"/>
          <w:sz w:val="24"/>
          <w:szCs w:val="24"/>
        </w:rPr>
        <w:t>проект решения</w:t>
      </w:r>
      <w:r w:rsidR="00F8311C">
        <w:rPr>
          <w:rFonts w:ascii="Times New Roman" w:hAnsi="Times New Roman" w:cs="Times New Roman"/>
          <w:sz w:val="24"/>
          <w:szCs w:val="24"/>
        </w:rPr>
        <w:t xml:space="preserve">, проект нормативного правового акта, </w:t>
      </w:r>
      <w:r w:rsidR="008C10D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8C10DE" w:rsidRPr="008C10DE">
        <w:rPr>
          <w:rFonts w:ascii="Times New Roman" w:hAnsi="Times New Roman" w:cs="Times New Roman"/>
          <w:sz w:val="24"/>
          <w:szCs w:val="24"/>
        </w:rPr>
        <w:t>о налоге на имущество физических лиц</w:t>
      </w:r>
      <w:r w:rsidR="008C10DE">
        <w:rPr>
          <w:rFonts w:ascii="Times New Roman" w:hAnsi="Times New Roman" w:cs="Times New Roman"/>
          <w:sz w:val="24"/>
          <w:szCs w:val="24"/>
        </w:rPr>
        <w:t>)</w:t>
      </w:r>
      <w:r w:rsidRPr="00254D54">
        <w:rPr>
          <w:rFonts w:ascii="Times New Roman" w:hAnsi="Times New Roman" w:cs="Times New Roman"/>
          <w:sz w:val="24"/>
          <w:szCs w:val="24"/>
        </w:rPr>
        <w:t>.</w:t>
      </w:r>
    </w:p>
    <w:p w:rsidR="000E26E8" w:rsidRPr="004B17F0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54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254D54" w:rsidRPr="00254D54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 Вяземского городского поселения Вяземского района Смоленской области от 01.11.2018 № 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="00F8311C">
        <w:rPr>
          <w:rFonts w:ascii="Times New Roman" w:hAnsi="Times New Roman" w:cs="Times New Roman"/>
          <w:sz w:val="24"/>
          <w:szCs w:val="24"/>
        </w:rPr>
        <w:t xml:space="preserve"> </w:t>
      </w:r>
      <w:r w:rsidRPr="00254D54">
        <w:rPr>
          <w:rFonts w:ascii="Times New Roman" w:hAnsi="Times New Roman" w:cs="Times New Roman"/>
          <w:sz w:val="24"/>
          <w:szCs w:val="24"/>
        </w:rPr>
        <w:lastRenderedPageBreak/>
        <w:t xml:space="preserve">подготовлено </w:t>
      </w:r>
      <w:r w:rsidR="007D71F0" w:rsidRPr="00254D54">
        <w:rPr>
          <w:rFonts w:ascii="Times New Roman" w:hAnsi="Times New Roman" w:cs="Times New Roman"/>
          <w:sz w:val="24"/>
          <w:szCs w:val="24"/>
        </w:rPr>
        <w:t>председателем</w:t>
      </w:r>
      <w:r w:rsidRPr="00254D54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</w:t>
      </w:r>
      <w:r w:rsidRPr="004B17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4B17F0">
        <w:rPr>
          <w:rFonts w:ascii="Times New Roman" w:hAnsi="Times New Roman" w:cs="Times New Roman"/>
          <w:sz w:val="24"/>
          <w:szCs w:val="24"/>
        </w:rPr>
        <w:t>«</w:t>
      </w:r>
      <w:r w:rsidRPr="004B17F0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4B17F0">
        <w:rPr>
          <w:rFonts w:ascii="Times New Roman" w:hAnsi="Times New Roman" w:cs="Times New Roman"/>
          <w:sz w:val="24"/>
          <w:szCs w:val="24"/>
        </w:rPr>
        <w:t>»</w:t>
      </w:r>
      <w:r w:rsidRPr="004B17F0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46016D">
        <w:rPr>
          <w:rFonts w:ascii="Times New Roman" w:hAnsi="Times New Roman" w:cs="Times New Roman"/>
          <w:sz w:val="24"/>
          <w:szCs w:val="24"/>
        </w:rPr>
        <w:t>,</w:t>
      </w:r>
      <w:r w:rsidRPr="004B17F0">
        <w:rPr>
          <w:rFonts w:ascii="Times New Roman" w:hAnsi="Times New Roman" w:cs="Times New Roman"/>
          <w:sz w:val="24"/>
          <w:szCs w:val="24"/>
        </w:rPr>
        <w:t xml:space="preserve"> </w:t>
      </w:r>
      <w:r w:rsidR="007D71F0" w:rsidRPr="004B17F0">
        <w:rPr>
          <w:rFonts w:ascii="Times New Roman" w:hAnsi="Times New Roman" w:cs="Times New Roman"/>
          <w:sz w:val="24"/>
          <w:szCs w:val="24"/>
        </w:rPr>
        <w:t>О.Н. Марфичевой</w:t>
      </w:r>
      <w:r w:rsidRPr="004B17F0">
        <w:rPr>
          <w:rFonts w:ascii="Times New Roman" w:hAnsi="Times New Roman" w:cs="Times New Roman"/>
          <w:sz w:val="24"/>
          <w:szCs w:val="24"/>
        </w:rPr>
        <w:t>.</w:t>
      </w:r>
    </w:p>
    <w:p w:rsidR="007D71F0" w:rsidRPr="004B17F0" w:rsidRDefault="007D71F0" w:rsidP="007D71F0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711E" w:rsidRPr="004B17F0" w:rsidRDefault="00B3711E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7F0">
        <w:rPr>
          <w:rFonts w:ascii="Times New Roman" w:hAnsi="Times New Roman" w:cs="Times New Roman"/>
          <w:b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83583F" w:rsidRDefault="0083583F" w:rsidP="0083583F">
      <w:pPr>
        <w:tabs>
          <w:tab w:val="left" w:pos="709"/>
        </w:tabs>
        <w:ind w:firstLine="709"/>
        <w:contextualSpacing/>
        <w:jc w:val="both"/>
      </w:pPr>
      <w:r w:rsidRPr="004B17F0">
        <w:t xml:space="preserve">Проект решения поступил в Контрольно-ревизионную комиссию муниципального образования «Вяземский район» Смоленской области (далее – Контрольно-ревизионная комиссия) для проведения экспертизы </w:t>
      </w:r>
      <w:r w:rsidR="0046016D">
        <w:t>21</w:t>
      </w:r>
      <w:r w:rsidRPr="004B17F0">
        <w:t xml:space="preserve"> </w:t>
      </w:r>
      <w:r w:rsidR="0046016D">
        <w:t>сентября</w:t>
      </w:r>
      <w:r w:rsidRPr="004B17F0">
        <w:t xml:space="preserve"> 202</w:t>
      </w:r>
      <w:r w:rsidR="0046016D">
        <w:t>2</w:t>
      </w:r>
      <w:r w:rsidRPr="004B17F0">
        <w:t xml:space="preserve"> года (вх. от </w:t>
      </w:r>
      <w:r w:rsidR="0046016D">
        <w:t>21</w:t>
      </w:r>
      <w:r w:rsidRPr="004B17F0">
        <w:t>.</w:t>
      </w:r>
      <w:r w:rsidR="0046016D">
        <w:t>09</w:t>
      </w:r>
      <w:r w:rsidRPr="004B17F0">
        <w:t>.202</w:t>
      </w:r>
      <w:r w:rsidR="0046016D">
        <w:t>2</w:t>
      </w:r>
      <w:r w:rsidRPr="004B17F0">
        <w:t xml:space="preserve"> №</w:t>
      </w:r>
      <w:r w:rsidR="0046016D">
        <w:t>129</w:t>
      </w:r>
      <w:r w:rsidRPr="004B17F0">
        <w:t xml:space="preserve">). С проектом решения </w:t>
      </w:r>
      <w:r w:rsidRPr="00282588">
        <w:t xml:space="preserve">представлены пояснительная записка к проекту решения и </w:t>
      </w:r>
      <w:r w:rsidR="005E502A">
        <w:t>заключение по результатам заключения антикоррупционной экспертизы проекта</w:t>
      </w:r>
      <w:r w:rsidRPr="00282588">
        <w:t xml:space="preserve"> решения</w:t>
      </w:r>
      <w:r w:rsidR="005E502A">
        <w:t xml:space="preserve">                         </w:t>
      </w:r>
      <w:proofErr w:type="gramStart"/>
      <w:r w:rsidR="005E502A">
        <w:t xml:space="preserve">   </w:t>
      </w:r>
      <w:r w:rsidR="005E502A" w:rsidRPr="005E502A">
        <w:t>«</w:t>
      </w:r>
      <w:proofErr w:type="gramEnd"/>
      <w:r w:rsidR="005E502A" w:rsidRPr="005E502A">
        <w:t>О внесении изменений в решение Совета депутатов Вяземского городского поселения Вяземского района Смоленской области от 01.11.2018 № 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282588">
        <w:t>.</w:t>
      </w:r>
    </w:p>
    <w:p w:rsidR="00282588" w:rsidRDefault="00282588" w:rsidP="0083583F">
      <w:pPr>
        <w:tabs>
          <w:tab w:val="left" w:pos="709"/>
        </w:tabs>
        <w:ind w:firstLine="709"/>
        <w:contextualSpacing/>
        <w:jc w:val="both"/>
      </w:pPr>
      <w:r>
        <w:t>Проект решения разработан финансовым управлением Администрации муниципального образования «Вяземский район» Смоленской области.</w:t>
      </w:r>
    </w:p>
    <w:p w:rsidR="00282588" w:rsidRPr="004B17F0" w:rsidRDefault="00282588" w:rsidP="0083583F">
      <w:pPr>
        <w:tabs>
          <w:tab w:val="left" w:pos="709"/>
        </w:tabs>
        <w:ind w:firstLine="709"/>
        <w:contextualSpacing/>
        <w:jc w:val="both"/>
      </w:pPr>
      <w:r>
        <w:t>Согласно пояснительной записки, предоставленной к проекту решения, проект решения приводит Положение</w:t>
      </w:r>
      <w:r w:rsidRPr="00282588">
        <w:t xml:space="preserve"> о налоге на имущество физических лиц на территории Вяземского городского поселения Вяземского района Смоленской области</w:t>
      </w:r>
      <w:r w:rsidR="0046016D">
        <w:t>, утвержденное решением Совета депутатов Вяземского городского поселения</w:t>
      </w:r>
      <w:r w:rsidR="00C52CDD">
        <w:t xml:space="preserve"> Вяземского района Смоленской области</w:t>
      </w:r>
      <w:r>
        <w:t xml:space="preserve"> от 01.11.2018 №98, в соответствие с Налоговым </w:t>
      </w:r>
      <w:r w:rsidR="00900214">
        <w:t>к</w:t>
      </w:r>
      <w:r>
        <w:t>одексом Российской Федерации.</w:t>
      </w:r>
    </w:p>
    <w:p w:rsidR="00282588" w:rsidRDefault="00282588" w:rsidP="00282588">
      <w:pPr>
        <w:shd w:val="clear" w:color="auto" w:fill="FFFFFF"/>
        <w:ind w:firstLine="70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В соответствии с п.1 ст.7 Устава </w:t>
      </w:r>
      <w:r w:rsidRPr="00282588">
        <w:rPr>
          <w:color w:val="222222"/>
          <w:shd w:val="clear" w:color="auto" w:fill="FFFFFF"/>
        </w:rPr>
        <w:t>Вяземского городского поселения Вяземского района Смоленской области</w:t>
      </w:r>
      <w:r>
        <w:rPr>
          <w:color w:val="222222"/>
          <w:shd w:val="clear" w:color="auto" w:fill="FFFFFF"/>
        </w:rPr>
        <w:t xml:space="preserve">, утвержденного решением </w:t>
      </w:r>
      <w:r w:rsidRPr="00282588">
        <w:rPr>
          <w:color w:val="222222"/>
          <w:shd w:val="clear" w:color="auto" w:fill="FFFFFF"/>
        </w:rPr>
        <w:t>Совета депутатов Вяземского городского поселения Вяземского района Смоленской области от 25.06.2007 №32</w:t>
      </w:r>
      <w:r w:rsidR="004D0D66">
        <w:rPr>
          <w:color w:val="222222"/>
          <w:shd w:val="clear" w:color="auto" w:fill="FFFFFF"/>
        </w:rPr>
        <w:t xml:space="preserve">                       </w:t>
      </w:r>
      <w:proofErr w:type="gramStart"/>
      <w:r w:rsidR="004D0D66"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 xml:space="preserve"> (</w:t>
      </w:r>
      <w:proofErr w:type="gramEnd"/>
      <w:r>
        <w:rPr>
          <w:color w:val="222222"/>
          <w:shd w:val="clear" w:color="auto" w:fill="FFFFFF"/>
        </w:rPr>
        <w:t xml:space="preserve">с изменениями), </w:t>
      </w:r>
      <w:r w:rsidRPr="00282588">
        <w:rPr>
          <w:color w:val="222222"/>
          <w:shd w:val="clear" w:color="auto" w:fill="FFFFFF"/>
        </w:rPr>
        <w:t>к</w:t>
      </w:r>
      <w:r>
        <w:rPr>
          <w:color w:val="222222"/>
          <w:shd w:val="clear" w:color="auto" w:fill="FFFFFF"/>
        </w:rPr>
        <w:t xml:space="preserve"> вопросам местного значения Вяземского городского поселения относится </w:t>
      </w:r>
      <w:r w:rsidRPr="00282588">
        <w:rPr>
          <w:color w:val="222222"/>
          <w:shd w:val="clear" w:color="auto" w:fill="FFFFFF"/>
        </w:rPr>
        <w:t>установление, изменение и отмена местных налогов и сборов городского поселения</w:t>
      </w:r>
      <w:r>
        <w:rPr>
          <w:color w:val="222222"/>
          <w:shd w:val="clear" w:color="auto" w:fill="FFFFFF"/>
        </w:rPr>
        <w:t>.</w:t>
      </w:r>
    </w:p>
    <w:p w:rsidR="007854B2" w:rsidRPr="007854B2" w:rsidRDefault="007C575B" w:rsidP="007854B2">
      <w:pPr>
        <w:shd w:val="clear" w:color="auto" w:fill="FFFFFF"/>
        <w:ind w:firstLine="708"/>
        <w:jc w:val="both"/>
      </w:pPr>
      <w:r w:rsidRPr="007C575B">
        <w:rPr>
          <w:color w:val="222222"/>
          <w:shd w:val="clear" w:color="auto" w:fill="FFFFFF"/>
        </w:rPr>
        <w:t>Согласно ст.15 НК РФ налог на имущество физических лиц относится к местным налогам.</w:t>
      </w:r>
      <w:r w:rsidR="007854B2" w:rsidRPr="007854B2">
        <w:rPr>
          <w:color w:val="C00000"/>
        </w:rPr>
        <w:t xml:space="preserve"> </w:t>
      </w:r>
    </w:p>
    <w:p w:rsidR="007854B2" w:rsidRPr="007854B2" w:rsidRDefault="007854B2" w:rsidP="007854B2">
      <w:pPr>
        <w:shd w:val="clear" w:color="auto" w:fill="FFFFFF"/>
        <w:ind w:firstLine="708"/>
        <w:jc w:val="both"/>
      </w:pPr>
      <w:r w:rsidRPr="007854B2">
        <w:t>Согласно ст.56 НК РФ льготы по местным налогам устанавливаются и отменяются нормативными правовыми актами представительных органов муниципальных образований о налогах.</w:t>
      </w:r>
    </w:p>
    <w:p w:rsidR="00AB47DF" w:rsidRPr="007C575B" w:rsidRDefault="00AB47DF" w:rsidP="00AB47DF">
      <w:pPr>
        <w:shd w:val="clear" w:color="auto" w:fill="FFFFFF"/>
        <w:ind w:firstLine="708"/>
        <w:jc w:val="both"/>
        <w:rPr>
          <w:color w:val="000000"/>
        </w:rPr>
      </w:pPr>
      <w:r w:rsidRPr="007854B2">
        <w:t>Налог на имущество физических лиц в соответствии с п.1 ст.61 БК РФ зачисляется в местный бюджет</w:t>
      </w:r>
      <w:r w:rsidR="005E7C57" w:rsidRPr="007854B2">
        <w:t xml:space="preserve"> </w:t>
      </w:r>
      <w:r w:rsidRPr="007854B2">
        <w:t>по</w:t>
      </w:r>
      <w:r w:rsidRPr="007C575B">
        <w:rPr>
          <w:color w:val="000000"/>
        </w:rPr>
        <w:t xml:space="preserve"> нормативу 100 процентов.</w:t>
      </w:r>
    </w:p>
    <w:p w:rsidR="00AB47DF" w:rsidRPr="005E7C57" w:rsidRDefault="00AB47D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5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E7C57" w:rsidRPr="007C575B">
        <w:rPr>
          <w:rFonts w:ascii="Times New Roman" w:hAnsi="Times New Roman" w:cs="Times New Roman"/>
          <w:sz w:val="24"/>
          <w:szCs w:val="24"/>
        </w:rPr>
        <w:t xml:space="preserve">В соответствии со ст.399 </w:t>
      </w:r>
      <w:r w:rsidR="007854B2">
        <w:rPr>
          <w:rFonts w:ascii="Times New Roman" w:hAnsi="Times New Roman" w:cs="Times New Roman"/>
          <w:sz w:val="24"/>
          <w:szCs w:val="24"/>
        </w:rPr>
        <w:t>НК</w:t>
      </w:r>
      <w:r w:rsidR="005E7C57" w:rsidRPr="007C575B">
        <w:rPr>
          <w:rFonts w:ascii="Times New Roman" w:hAnsi="Times New Roman" w:cs="Times New Roman"/>
          <w:sz w:val="24"/>
          <w:szCs w:val="24"/>
        </w:rPr>
        <w:t xml:space="preserve"> РФ по налогу на имущество физических лиц, представительные органы муниципальных образований вводят в действие, прекращают, определяют налоговые ставки</w:t>
      </w:r>
      <w:r w:rsidR="005E7C57" w:rsidRPr="005E7C57">
        <w:rPr>
          <w:rFonts w:ascii="Times New Roman" w:hAnsi="Times New Roman" w:cs="Times New Roman"/>
          <w:sz w:val="24"/>
          <w:szCs w:val="24"/>
        </w:rPr>
        <w:t xml:space="preserve"> (</w:t>
      </w:r>
      <w:r w:rsidR="00765851" w:rsidRPr="005E7C57">
        <w:rPr>
          <w:rFonts w:ascii="Times New Roman" w:hAnsi="Times New Roman" w:cs="Times New Roman"/>
          <w:sz w:val="24"/>
          <w:szCs w:val="24"/>
        </w:rPr>
        <w:t>в пределах,</w:t>
      </w:r>
      <w:r w:rsidR="005E7C57" w:rsidRPr="005E7C57">
        <w:rPr>
          <w:rFonts w:ascii="Times New Roman" w:hAnsi="Times New Roman" w:cs="Times New Roman"/>
          <w:sz w:val="24"/>
          <w:szCs w:val="24"/>
        </w:rPr>
        <w:t xml:space="preserve"> установленных Налоговым </w:t>
      </w:r>
      <w:r w:rsidR="00C52CDD">
        <w:rPr>
          <w:rFonts w:ascii="Times New Roman" w:hAnsi="Times New Roman" w:cs="Times New Roman"/>
          <w:sz w:val="24"/>
          <w:szCs w:val="24"/>
        </w:rPr>
        <w:t>к</w:t>
      </w:r>
      <w:r w:rsidR="005E7C57" w:rsidRPr="005E7C57">
        <w:rPr>
          <w:rFonts w:ascii="Times New Roman" w:hAnsi="Times New Roman" w:cs="Times New Roman"/>
          <w:sz w:val="24"/>
          <w:szCs w:val="24"/>
        </w:rPr>
        <w:t>одексом РФ) и особенности определения налоговой базы, а также могут устанавливать налоговые льготы, не предусмотренные Налоговым Кодексом РФ, и порядок их применения.</w:t>
      </w:r>
    </w:p>
    <w:p w:rsidR="00AB47DF" w:rsidRDefault="00AB47D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711E" w:rsidRPr="006B7F9C" w:rsidRDefault="00B3711E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17F0">
        <w:rPr>
          <w:rFonts w:ascii="Times New Roman" w:hAnsi="Times New Roman" w:cs="Times New Roman"/>
          <w:b/>
          <w:i/>
          <w:sz w:val="24"/>
          <w:szCs w:val="24"/>
        </w:rPr>
        <w:t>Проектом решения предлагается</w:t>
      </w:r>
      <w:r w:rsidRPr="006B7F9C">
        <w:rPr>
          <w:rFonts w:ascii="Times New Roman" w:hAnsi="Times New Roman" w:cs="Times New Roman"/>
          <w:b/>
          <w:i/>
          <w:sz w:val="24"/>
          <w:szCs w:val="24"/>
        </w:rPr>
        <w:t xml:space="preserve"> внести следующие изменения</w:t>
      </w:r>
      <w:r w:rsidR="008C10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B7F9C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8C10DE" w:rsidRPr="008C10DE">
        <w:rPr>
          <w:rFonts w:ascii="Times New Roman" w:hAnsi="Times New Roman" w:cs="Times New Roman"/>
          <w:b/>
          <w:i/>
          <w:sz w:val="24"/>
          <w:szCs w:val="24"/>
        </w:rPr>
        <w:t>Положение о налоге на имущество физических лиц</w:t>
      </w:r>
      <w:r w:rsidR="008C10DE" w:rsidRPr="008C10DE">
        <w:rPr>
          <w:rFonts w:ascii="Times New Roman" w:hAnsi="Times New Roman" w:cs="Times New Roman"/>
          <w:sz w:val="24"/>
          <w:szCs w:val="24"/>
        </w:rPr>
        <w:t xml:space="preserve"> </w:t>
      </w:r>
      <w:r w:rsidR="008C10DE" w:rsidRPr="008C10DE">
        <w:rPr>
          <w:rFonts w:ascii="Times New Roman" w:hAnsi="Times New Roman" w:cs="Times New Roman"/>
          <w:b/>
          <w:i/>
          <w:sz w:val="24"/>
          <w:szCs w:val="24"/>
        </w:rPr>
        <w:t>на территории Вяземского городского поселения Вяземского района Смоленской области</w:t>
      </w:r>
      <w:r w:rsidRPr="006B7F9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54602" w:rsidRPr="00A2418E" w:rsidRDefault="00554602" w:rsidP="00776CF0">
      <w:pPr>
        <w:numPr>
          <w:ilvl w:val="0"/>
          <w:numId w:val="28"/>
        </w:numPr>
        <w:tabs>
          <w:tab w:val="left" w:pos="709"/>
          <w:tab w:val="left" w:pos="851"/>
        </w:tabs>
        <w:ind w:left="0" w:firstLine="633"/>
        <w:contextualSpacing/>
        <w:jc w:val="both"/>
        <w:rPr>
          <w:b/>
        </w:rPr>
      </w:pPr>
      <w:r w:rsidRPr="00A2418E">
        <w:rPr>
          <w:b/>
        </w:rPr>
        <w:t>Внести в решение Совета депутатов Вяземского городского поселения Вяземского района Смоленской области от 01.11.2018 №98</w:t>
      </w:r>
      <w:r w:rsidR="00D42945" w:rsidRPr="00A2418E">
        <w:rPr>
          <w:b/>
        </w:rPr>
        <w:t xml:space="preserve"> «Об утверждении Положения о налоге на имущество физических лиц на территории Вяземского городского поселения Вяземского района Смоленской области» (в редакции</w:t>
      </w:r>
      <w:r w:rsidR="00A2418E" w:rsidRPr="00A2418E">
        <w:rPr>
          <w:b/>
        </w:rPr>
        <w:t xml:space="preserve"> от 26.03.2019 №24, от 06.06.2019 №56, от 07.11.2019 №86, </w:t>
      </w:r>
      <w:r w:rsidR="00EF4ECA">
        <w:rPr>
          <w:b/>
        </w:rPr>
        <w:t xml:space="preserve">от 26.11.2020 №24, </w:t>
      </w:r>
      <w:r w:rsidR="00A2418E" w:rsidRPr="00A2418E">
        <w:rPr>
          <w:b/>
        </w:rPr>
        <w:t xml:space="preserve">от 06.04.2021 </w:t>
      </w:r>
      <w:r w:rsidR="00A2418E">
        <w:rPr>
          <w:b/>
        </w:rPr>
        <w:t>№</w:t>
      </w:r>
      <w:r w:rsidR="00A2418E" w:rsidRPr="00A2418E">
        <w:rPr>
          <w:b/>
        </w:rPr>
        <w:t xml:space="preserve">26, от 21.10.2021 </w:t>
      </w:r>
      <w:r w:rsidR="00A2418E">
        <w:rPr>
          <w:b/>
        </w:rPr>
        <w:t>№</w:t>
      </w:r>
      <w:r w:rsidR="00A2418E" w:rsidRPr="00A2418E">
        <w:rPr>
          <w:b/>
        </w:rPr>
        <w:t xml:space="preserve">66, от 30.11.2021 </w:t>
      </w:r>
      <w:r w:rsidR="00A2418E">
        <w:rPr>
          <w:b/>
        </w:rPr>
        <w:t>№</w:t>
      </w:r>
      <w:r w:rsidR="00A2418E" w:rsidRPr="00A2418E">
        <w:rPr>
          <w:b/>
        </w:rPr>
        <w:t>90</w:t>
      </w:r>
      <w:r w:rsidR="00D42945" w:rsidRPr="00A2418E">
        <w:rPr>
          <w:b/>
        </w:rPr>
        <w:t>) следующие изменения:</w:t>
      </w:r>
    </w:p>
    <w:p w:rsidR="00DD006F" w:rsidRPr="00437B2A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437B2A">
        <w:rPr>
          <w:b/>
        </w:rPr>
        <w:t xml:space="preserve">1.1 в статье </w:t>
      </w:r>
      <w:r w:rsidR="00C52CDD">
        <w:rPr>
          <w:b/>
        </w:rPr>
        <w:t>5</w:t>
      </w:r>
      <w:r w:rsidRPr="00437B2A">
        <w:rPr>
          <w:b/>
        </w:rPr>
        <w:t>:</w:t>
      </w:r>
    </w:p>
    <w:p w:rsidR="00DD006F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437B2A">
        <w:rPr>
          <w:b/>
        </w:rPr>
        <w:lastRenderedPageBreak/>
        <w:t xml:space="preserve">а) </w:t>
      </w:r>
      <w:r w:rsidR="00296354" w:rsidRPr="00296354">
        <w:rPr>
          <w:b/>
        </w:rPr>
        <w:t>в абзаце первом слов</w:t>
      </w:r>
      <w:r w:rsidR="00296354">
        <w:rPr>
          <w:b/>
        </w:rPr>
        <w:t>о</w:t>
      </w:r>
      <w:r w:rsidR="00296354" w:rsidRPr="00296354">
        <w:rPr>
          <w:b/>
        </w:rPr>
        <w:t xml:space="preserve"> </w:t>
      </w:r>
      <w:r w:rsidR="00296354">
        <w:rPr>
          <w:b/>
        </w:rPr>
        <w:t>«</w:t>
      </w:r>
      <w:r w:rsidR="00296354" w:rsidRPr="00296354">
        <w:rPr>
          <w:b/>
        </w:rPr>
        <w:t>Налоговая</w:t>
      </w:r>
      <w:r w:rsidR="00296354">
        <w:rPr>
          <w:b/>
        </w:rPr>
        <w:t>»</w:t>
      </w:r>
      <w:r w:rsidR="00296354" w:rsidRPr="00296354">
        <w:rPr>
          <w:b/>
        </w:rPr>
        <w:t xml:space="preserve"> заменить словами </w:t>
      </w:r>
      <w:r w:rsidR="00296354">
        <w:rPr>
          <w:b/>
        </w:rPr>
        <w:t>«</w:t>
      </w:r>
      <w:r w:rsidR="00296354" w:rsidRPr="00296354">
        <w:rPr>
          <w:b/>
        </w:rPr>
        <w:t>Если иное не установлено пунктом</w:t>
      </w:r>
      <w:r w:rsidR="00296354">
        <w:rPr>
          <w:b/>
        </w:rPr>
        <w:t xml:space="preserve"> 1 статьи 403 Налогового кодекса Российской Федерации</w:t>
      </w:r>
      <w:r w:rsidR="00296354" w:rsidRPr="00296354">
        <w:rPr>
          <w:b/>
        </w:rPr>
        <w:t>, налоговая</w:t>
      </w:r>
      <w:r w:rsidR="00296354">
        <w:rPr>
          <w:b/>
        </w:rPr>
        <w:t>»</w:t>
      </w:r>
      <w:r w:rsidRPr="00437B2A">
        <w:rPr>
          <w:b/>
        </w:rPr>
        <w:t>;</w:t>
      </w:r>
    </w:p>
    <w:p w:rsidR="000774C5" w:rsidRPr="000774C5" w:rsidRDefault="000774C5" w:rsidP="000774C5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0774C5">
        <w:rPr>
          <w:b/>
        </w:rPr>
        <w:t>б) дополнить абзацем следующего содержания:</w:t>
      </w:r>
    </w:p>
    <w:p w:rsidR="000774C5" w:rsidRPr="00437B2A" w:rsidRDefault="000774C5" w:rsidP="000774C5">
      <w:pPr>
        <w:tabs>
          <w:tab w:val="left" w:pos="709"/>
        </w:tabs>
        <w:ind w:firstLine="709"/>
        <w:contextualSpacing/>
        <w:jc w:val="both"/>
        <w:rPr>
          <w:b/>
        </w:rPr>
      </w:pPr>
      <w:r>
        <w:rPr>
          <w:b/>
        </w:rPr>
        <w:t>«</w:t>
      </w:r>
      <w:r w:rsidRPr="000774C5">
        <w:rPr>
          <w:b/>
        </w:rPr>
        <w:t>Налоговая база в отношении объекта налогообложения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объекта налогообложения, внесенная в Единый государственный реестр недвижимости и подлежащая применению с 1 января 2023 года, превышает кадастровую стоимость такого объекта налогообложения,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характеристик.</w:t>
      </w:r>
      <w:r>
        <w:rPr>
          <w:b/>
        </w:rPr>
        <w:t>»</w:t>
      </w:r>
      <w:r w:rsidRPr="000774C5">
        <w:rPr>
          <w:b/>
        </w:rPr>
        <w:t>;</w:t>
      </w:r>
    </w:p>
    <w:p w:rsidR="000774C5" w:rsidRPr="000774C5" w:rsidRDefault="000774C5" w:rsidP="000774C5">
      <w:pPr>
        <w:tabs>
          <w:tab w:val="left" w:pos="709"/>
        </w:tabs>
        <w:ind w:firstLine="709"/>
        <w:contextualSpacing/>
        <w:jc w:val="both"/>
      </w:pPr>
      <w:r w:rsidRPr="000774C5">
        <w:t>Определены особенности исчисления налога на имущество физлиц в 2023 г</w:t>
      </w:r>
      <w:r w:rsidR="00C847C5">
        <w:t>оду</w:t>
      </w:r>
      <w:r w:rsidRPr="000774C5">
        <w:t>. Если кадастровая стоимость объекта недвижимости, внесенная в ЕГРН и применяемая с 1 января 2023 г., больше стоимости из ЕГРН, применяемой с 1 января 2022 г., для расчета налоговой базы используются показатели 2022 г</w:t>
      </w:r>
      <w:r w:rsidR="00C847C5">
        <w:t>ода</w:t>
      </w:r>
      <w:r w:rsidRPr="000774C5">
        <w:t>. Правило не действует, если стоимость объекта увеличилась из-за изменения его характеристик.</w:t>
      </w:r>
    </w:p>
    <w:p w:rsidR="00DD006F" w:rsidRPr="00437B2A" w:rsidRDefault="00437B2A" w:rsidP="00437B2A">
      <w:pPr>
        <w:tabs>
          <w:tab w:val="left" w:pos="709"/>
        </w:tabs>
        <w:ind w:firstLine="709"/>
        <w:contextualSpacing/>
        <w:jc w:val="both"/>
      </w:pPr>
      <w:r w:rsidRPr="00437B2A">
        <w:t>Содержание абзаца приводится в соответстви</w:t>
      </w:r>
      <w:r w:rsidR="00A462AE">
        <w:t>е</w:t>
      </w:r>
      <w:r w:rsidRPr="00437B2A">
        <w:t xml:space="preserve"> </w:t>
      </w:r>
      <w:r w:rsidR="00A462AE">
        <w:t>в</w:t>
      </w:r>
      <w:r w:rsidR="00C847C5" w:rsidRPr="00C847C5">
        <w:t xml:space="preserve"> связи со вступлением в силу Федерального закона от 26.03.2022 </w:t>
      </w:r>
      <w:r w:rsidR="00C847C5">
        <w:t>№</w:t>
      </w:r>
      <w:r w:rsidR="00C847C5" w:rsidRPr="00C847C5">
        <w:t xml:space="preserve">67-ФЗ </w:t>
      </w:r>
      <w:r w:rsidR="00C847C5">
        <w:t>«</w:t>
      </w:r>
      <w:r w:rsidR="00C847C5" w:rsidRPr="00C847C5">
        <w:t xml:space="preserve">О внесении изменений в части первую и вторую Налогового кодекса Российской Федерации и статью 2 Федерального закона </w:t>
      </w:r>
      <w:r w:rsidR="00C847C5">
        <w:t>«</w:t>
      </w:r>
      <w:r w:rsidR="00C847C5" w:rsidRPr="00C847C5">
        <w:t>О внесении изменений в часть вторую Налогового кодекса Российской Федерации</w:t>
      </w:r>
      <w:r w:rsidR="00C847C5">
        <w:t>»</w:t>
      </w:r>
      <w:r w:rsidRPr="00437B2A">
        <w:t>.</w:t>
      </w:r>
      <w:r w:rsidR="00A462AE" w:rsidRPr="00A462AE">
        <w:t xml:space="preserve"> Федеральн</w:t>
      </w:r>
      <w:r w:rsidR="00A462AE">
        <w:t>ый</w:t>
      </w:r>
      <w:r w:rsidR="00A462AE" w:rsidRPr="00A462AE">
        <w:t xml:space="preserve"> закон</w:t>
      </w:r>
      <w:r w:rsidR="00A462AE">
        <w:t xml:space="preserve"> вступае</w:t>
      </w:r>
      <w:r w:rsidR="00A462AE" w:rsidRPr="00A462AE">
        <w:t>т в силу по истечении одного месяца со дня официального опубликования настоящего Федерального закона, но не ранее 1-го числа очередного налогового периода по соответствующему налогу</w:t>
      </w:r>
      <w:r w:rsidR="00A462AE">
        <w:t>.</w:t>
      </w:r>
    </w:p>
    <w:p w:rsidR="005A335F" w:rsidRDefault="005A335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</w:p>
    <w:p w:rsidR="00DD006F" w:rsidRPr="00214237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214237">
        <w:rPr>
          <w:b/>
        </w:rPr>
        <w:t xml:space="preserve">1.2 в статье </w:t>
      </w:r>
      <w:r w:rsidR="00A462AE">
        <w:rPr>
          <w:b/>
        </w:rPr>
        <w:t>10</w:t>
      </w:r>
      <w:r w:rsidRPr="00214237">
        <w:rPr>
          <w:b/>
        </w:rPr>
        <w:t>:</w:t>
      </w:r>
    </w:p>
    <w:p w:rsidR="00DD006F" w:rsidRPr="00214237" w:rsidRDefault="00DD006F" w:rsidP="00DD006F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214237">
        <w:rPr>
          <w:b/>
        </w:rPr>
        <w:t xml:space="preserve">а) </w:t>
      </w:r>
      <w:r w:rsidR="00A462AE">
        <w:rPr>
          <w:b/>
        </w:rPr>
        <w:t>пункт 5 признать утратившим силу.</w:t>
      </w:r>
    </w:p>
    <w:p w:rsidR="00DD006F" w:rsidRPr="00125213" w:rsidRDefault="00D92000" w:rsidP="00DD006F">
      <w:pPr>
        <w:tabs>
          <w:tab w:val="left" w:pos="709"/>
        </w:tabs>
        <w:ind w:firstLine="709"/>
        <w:contextualSpacing/>
        <w:jc w:val="both"/>
      </w:pPr>
      <w:r w:rsidRPr="00125213">
        <w:t>Содержание абзаца приводится в соответствии с содержанием</w:t>
      </w:r>
      <w:r w:rsidR="00125213" w:rsidRPr="00125213">
        <w:t xml:space="preserve"> </w:t>
      </w:r>
      <w:r w:rsidRPr="00125213">
        <w:t>ст.40</w:t>
      </w:r>
      <w:r w:rsidR="006567B3">
        <w:t>9</w:t>
      </w:r>
      <w:r w:rsidRPr="00125213">
        <w:t xml:space="preserve"> </w:t>
      </w:r>
      <w:r w:rsidR="00B31E4D">
        <w:t>НК</w:t>
      </w:r>
      <w:r w:rsidRPr="00125213">
        <w:t xml:space="preserve"> РФ в редакции, </w:t>
      </w:r>
      <w:r w:rsidR="006567B3">
        <w:t>вступающей в силу</w:t>
      </w:r>
      <w:r w:rsidRPr="00125213">
        <w:t xml:space="preserve"> </w:t>
      </w:r>
      <w:r w:rsidR="006567B3">
        <w:t>с</w:t>
      </w:r>
      <w:r w:rsidRPr="00125213">
        <w:t xml:space="preserve"> </w:t>
      </w:r>
      <w:r w:rsidR="006567B3">
        <w:t>01</w:t>
      </w:r>
      <w:r w:rsidRPr="00125213">
        <w:t>.</w:t>
      </w:r>
      <w:r w:rsidR="006567B3">
        <w:t>01</w:t>
      </w:r>
      <w:r w:rsidRPr="00125213">
        <w:t>.202</w:t>
      </w:r>
      <w:r w:rsidR="006567B3">
        <w:t>3</w:t>
      </w:r>
      <w:r w:rsidRPr="00125213">
        <w:t xml:space="preserve"> года</w:t>
      </w:r>
      <w:r w:rsidR="00F06660">
        <w:t>,</w:t>
      </w:r>
      <w:r w:rsidRPr="00125213">
        <w:t xml:space="preserve"> согласно Федерально</w:t>
      </w:r>
      <w:r w:rsidR="00125213" w:rsidRPr="00125213">
        <w:t>му</w:t>
      </w:r>
      <w:r w:rsidRPr="00125213">
        <w:t xml:space="preserve"> закон</w:t>
      </w:r>
      <w:r w:rsidR="00125213" w:rsidRPr="00125213">
        <w:t>у</w:t>
      </w:r>
      <w:r w:rsidRPr="00125213">
        <w:t xml:space="preserve"> </w:t>
      </w:r>
      <w:r w:rsidR="006567B3" w:rsidRPr="006567B3">
        <w:t>от 26.03.2022 №67-ФЗ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</w:t>
      </w:r>
      <w:r w:rsidR="00D37548" w:rsidRPr="00125213">
        <w:t>.</w:t>
      </w:r>
    </w:p>
    <w:p w:rsidR="00DD006F" w:rsidRDefault="00DD006F" w:rsidP="00DD006F">
      <w:pPr>
        <w:tabs>
          <w:tab w:val="left" w:pos="709"/>
        </w:tabs>
        <w:ind w:firstLine="709"/>
        <w:contextualSpacing/>
        <w:jc w:val="both"/>
        <w:rPr>
          <w:color w:val="002060"/>
        </w:rPr>
      </w:pPr>
    </w:p>
    <w:p w:rsidR="00A92854" w:rsidRDefault="00A92854" w:rsidP="00DD006F">
      <w:pPr>
        <w:tabs>
          <w:tab w:val="left" w:pos="709"/>
        </w:tabs>
        <w:ind w:firstLine="709"/>
        <w:contextualSpacing/>
        <w:jc w:val="both"/>
        <w:rPr>
          <w:color w:val="002060"/>
        </w:rPr>
      </w:pPr>
    </w:p>
    <w:p w:rsidR="005C11C2" w:rsidRPr="00B873CC" w:rsidRDefault="005C11C2" w:rsidP="005C11C2">
      <w:pPr>
        <w:ind w:firstLine="426"/>
        <w:jc w:val="center"/>
        <w:rPr>
          <w:rFonts w:eastAsiaTheme="minorHAnsi"/>
          <w:b/>
          <w:lang w:eastAsia="en-US"/>
        </w:rPr>
      </w:pPr>
      <w:r w:rsidRPr="00B873CC">
        <w:rPr>
          <w:rFonts w:eastAsiaTheme="minorHAnsi"/>
          <w:b/>
          <w:lang w:eastAsia="en-US"/>
        </w:rPr>
        <w:t>Выводы</w:t>
      </w:r>
    </w:p>
    <w:p w:rsidR="00FF3195" w:rsidRPr="00A57DDC" w:rsidRDefault="00A92854" w:rsidP="00A92854">
      <w:pPr>
        <w:pStyle w:val="a8"/>
        <w:ind w:left="0" w:firstLine="426"/>
        <w:jc w:val="both"/>
      </w:pPr>
      <w:r>
        <w:t>П</w:t>
      </w:r>
      <w:r w:rsidR="00FF3195" w:rsidRPr="00FF3195">
        <w:t xml:space="preserve">роект решения «О </w:t>
      </w:r>
      <w:r w:rsidR="00FF3195" w:rsidRPr="00A57DDC">
        <w:t>внесении изменений в решение Совета депутатов Вяземского городского поселения Вяземского района Смоленской области от 01.11.2018 № 98 «Об утверждении Положения о налоге на имущество физических лиц на территории Вяземского городского поселения Вяземского района Смоленской области» соответствует действующему законодательству Российской Федерации.</w:t>
      </w:r>
    </w:p>
    <w:p w:rsidR="00FF3195" w:rsidRPr="00766114" w:rsidRDefault="00FF3195" w:rsidP="00766114">
      <w:pPr>
        <w:ind w:firstLine="426"/>
        <w:jc w:val="both"/>
      </w:pPr>
    </w:p>
    <w:p w:rsidR="005C11C2" w:rsidRPr="00766114" w:rsidRDefault="005C11C2" w:rsidP="00766114">
      <w:pPr>
        <w:jc w:val="center"/>
        <w:rPr>
          <w:rFonts w:eastAsiaTheme="minorHAnsi"/>
          <w:b/>
          <w:lang w:eastAsia="en-US"/>
        </w:rPr>
      </w:pPr>
      <w:r w:rsidRPr="00766114">
        <w:rPr>
          <w:rFonts w:eastAsiaTheme="minorHAnsi"/>
          <w:b/>
          <w:lang w:eastAsia="en-US"/>
        </w:rPr>
        <w:t>Предложения</w:t>
      </w:r>
    </w:p>
    <w:p w:rsidR="005C11C2" w:rsidRPr="00766114" w:rsidRDefault="005C11C2" w:rsidP="00766114">
      <w:pPr>
        <w:ind w:firstLine="708"/>
        <w:jc w:val="both"/>
        <w:rPr>
          <w:rFonts w:eastAsiaTheme="minorHAnsi"/>
          <w:lang w:eastAsia="en-US"/>
        </w:rPr>
      </w:pPr>
      <w:r w:rsidRPr="00766114">
        <w:rPr>
          <w:rFonts w:eastAsiaTheme="minorHAnsi"/>
          <w:lang w:eastAsia="en-US"/>
        </w:rPr>
        <w:t>Проанализировав предоставленны</w:t>
      </w:r>
      <w:r w:rsidR="00A57DDC" w:rsidRPr="00766114">
        <w:rPr>
          <w:rFonts w:eastAsiaTheme="minorHAnsi"/>
          <w:lang w:eastAsia="en-US"/>
        </w:rPr>
        <w:t>е</w:t>
      </w:r>
      <w:r w:rsidRPr="00766114">
        <w:rPr>
          <w:rFonts w:eastAsiaTheme="minorHAnsi"/>
          <w:lang w:eastAsia="en-US"/>
        </w:rPr>
        <w:t xml:space="preserve"> </w:t>
      </w:r>
      <w:r w:rsidR="00A57DDC" w:rsidRPr="00766114">
        <w:rPr>
          <w:rFonts w:eastAsiaTheme="minorHAnsi"/>
          <w:lang w:eastAsia="en-US"/>
        </w:rPr>
        <w:t>Советом депутатов Вяземского городского поселения Вяземского района</w:t>
      </w:r>
      <w:r w:rsidRPr="00766114">
        <w:rPr>
          <w:rFonts w:eastAsiaTheme="minorHAnsi"/>
          <w:lang w:eastAsia="en-US"/>
        </w:rPr>
        <w:t xml:space="preserve"> Смоленской области документы и материалы, Контрольно-ревизионная комиссия предлагает</w:t>
      </w:r>
      <w:r w:rsidR="00A57DDC" w:rsidRPr="00766114">
        <w:rPr>
          <w:rFonts w:eastAsiaTheme="minorHAnsi"/>
          <w:lang w:eastAsia="en-US"/>
        </w:rPr>
        <w:t xml:space="preserve"> </w:t>
      </w:r>
      <w:r w:rsidRPr="00766114">
        <w:rPr>
          <w:rFonts w:eastAsiaTheme="minorHAnsi"/>
          <w:lang w:eastAsia="en-US"/>
        </w:rPr>
        <w:t>Совету депутатов</w:t>
      </w:r>
      <w:r w:rsidR="00640490" w:rsidRPr="00766114">
        <w:rPr>
          <w:rFonts w:eastAsiaTheme="minorHAnsi"/>
          <w:lang w:eastAsia="en-US"/>
        </w:rPr>
        <w:t xml:space="preserve"> Вяземского городского поселения Вяземского района Смоленской области</w:t>
      </w:r>
      <w:r w:rsidR="00A57DDC" w:rsidRPr="00766114">
        <w:rPr>
          <w:rFonts w:eastAsiaTheme="minorHAnsi"/>
          <w:lang w:eastAsia="en-US"/>
        </w:rPr>
        <w:t xml:space="preserve"> </w:t>
      </w:r>
      <w:r w:rsidRPr="00766114">
        <w:rPr>
          <w:rFonts w:eastAsiaTheme="minorHAnsi"/>
          <w:b/>
          <w:i/>
          <w:lang w:eastAsia="en-US"/>
        </w:rPr>
        <w:t>принять к рассмотрению проект решения</w:t>
      </w:r>
      <w:r w:rsidRPr="00766114">
        <w:rPr>
          <w:rFonts w:eastAsiaTheme="minorHAnsi"/>
          <w:lang w:eastAsia="en-US"/>
        </w:rPr>
        <w:t xml:space="preserve"> </w:t>
      </w:r>
      <w:r w:rsidR="00F14C36" w:rsidRPr="00766114">
        <w:t xml:space="preserve">Совета депутатов Вяземского городского поселения Вяземского района Смоленской </w:t>
      </w:r>
      <w:r w:rsidR="00F14C36" w:rsidRPr="00766114">
        <w:lastRenderedPageBreak/>
        <w:t>области «О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766114">
        <w:rPr>
          <w:rFonts w:eastAsia="Calibri"/>
          <w:lang w:eastAsia="en-US"/>
        </w:rPr>
        <w:t>.</w:t>
      </w:r>
    </w:p>
    <w:p w:rsidR="005C11C2" w:rsidRPr="00766114" w:rsidRDefault="005C11C2" w:rsidP="00766114">
      <w:pPr>
        <w:ind w:firstLine="540"/>
        <w:jc w:val="both"/>
        <w:rPr>
          <w:rFonts w:eastAsiaTheme="minorHAnsi"/>
          <w:lang w:eastAsia="en-US"/>
        </w:rPr>
      </w:pPr>
    </w:p>
    <w:p w:rsidR="005C11C2" w:rsidRPr="00766114" w:rsidRDefault="005C11C2" w:rsidP="00766114">
      <w:pPr>
        <w:ind w:firstLine="540"/>
        <w:jc w:val="both"/>
        <w:rPr>
          <w:rFonts w:eastAsiaTheme="minorHAnsi"/>
          <w:lang w:eastAsia="en-US"/>
        </w:rPr>
      </w:pPr>
    </w:p>
    <w:p w:rsidR="00A92854" w:rsidRPr="00961222" w:rsidRDefault="00A92854" w:rsidP="00A92854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961222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3-х экземплярах:</w:t>
      </w:r>
    </w:p>
    <w:p w:rsidR="00A92854" w:rsidRPr="00961222" w:rsidRDefault="00A92854" w:rsidP="00A92854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Pr="00961222">
        <w:rPr>
          <w:i/>
          <w:sz w:val="20"/>
          <w:szCs w:val="20"/>
        </w:rPr>
        <w:t>дин экземпляр для Совета депутатов Вяземского городского поселения Вяземского района Смоленской области. Направля</w:t>
      </w:r>
      <w:r>
        <w:rPr>
          <w:i/>
          <w:sz w:val="20"/>
          <w:szCs w:val="20"/>
        </w:rPr>
        <w:t>ется с сопроводительным письмом;</w:t>
      </w:r>
    </w:p>
    <w:p w:rsidR="00A92854" w:rsidRPr="00961222" w:rsidRDefault="00A92854" w:rsidP="00A92854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Pr="00961222">
        <w:rPr>
          <w:i/>
          <w:sz w:val="20"/>
          <w:szCs w:val="20"/>
        </w:rPr>
        <w:t>дин экземпляр для Администрации муниципального образования «Вяземский район» Смоленской области. Направля</w:t>
      </w:r>
      <w:r>
        <w:rPr>
          <w:i/>
          <w:sz w:val="20"/>
          <w:szCs w:val="20"/>
        </w:rPr>
        <w:t>ется с сопроводительным письмом;</w:t>
      </w:r>
    </w:p>
    <w:p w:rsidR="00A92854" w:rsidRPr="00961222" w:rsidRDefault="00A92854" w:rsidP="00A92854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Pr="00961222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C11C2" w:rsidRPr="00F14C36" w:rsidRDefault="005C11C2" w:rsidP="005C11C2">
      <w:pPr>
        <w:jc w:val="both"/>
        <w:rPr>
          <w:rFonts w:eastAsiaTheme="minorHAnsi"/>
          <w:lang w:eastAsia="en-US"/>
        </w:rPr>
      </w:pPr>
    </w:p>
    <w:p w:rsidR="005C11C2" w:rsidRDefault="005C11C2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p w:rsidR="008372D0" w:rsidRPr="00B90652" w:rsidRDefault="008372D0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5C11C2" w:rsidRPr="00B90652" w:rsidTr="00640490">
        <w:tc>
          <w:tcPr>
            <w:tcW w:w="4672" w:type="dxa"/>
          </w:tcPr>
          <w:p w:rsidR="005C11C2" w:rsidRPr="00B9065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B9065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B9065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B90652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B90652" w:rsidRDefault="00344E47" w:rsidP="0019357B">
      <w:pPr>
        <w:ind w:firstLine="709"/>
        <w:jc w:val="both"/>
      </w:pPr>
    </w:p>
    <w:sectPr w:rsidR="00344E47" w:rsidRPr="00B90652" w:rsidSect="00CC24C1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DC" w:rsidRDefault="00F603DC" w:rsidP="00482AB3">
      <w:r>
        <w:separator/>
      </w:r>
    </w:p>
  </w:endnote>
  <w:endnote w:type="continuationSeparator" w:id="0">
    <w:p w:rsidR="00F603DC" w:rsidRDefault="00F603DC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E11919" w:rsidRDefault="00F603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3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1919" w:rsidRDefault="00E11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DC" w:rsidRDefault="00F603DC" w:rsidP="00482AB3">
      <w:r>
        <w:separator/>
      </w:r>
    </w:p>
  </w:footnote>
  <w:footnote w:type="continuationSeparator" w:id="0">
    <w:p w:rsidR="00F603DC" w:rsidRDefault="00F603DC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19" w:rsidRPr="0019357B" w:rsidRDefault="00E1191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</w:r>
  </w:p>
  <w:p w:rsidR="00E11919" w:rsidRDefault="00E1191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253D4BDC"/>
    <w:multiLevelType w:val="hybridMultilevel"/>
    <w:tmpl w:val="893081E2"/>
    <w:lvl w:ilvl="0" w:tplc="5E929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DC2"/>
    <w:multiLevelType w:val="hybridMultilevel"/>
    <w:tmpl w:val="59FC9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5"/>
  </w:num>
  <w:num w:numId="5">
    <w:abstractNumId w:val="27"/>
  </w:num>
  <w:num w:numId="6">
    <w:abstractNumId w:val="7"/>
  </w:num>
  <w:num w:numId="7">
    <w:abstractNumId w:val="11"/>
  </w:num>
  <w:num w:numId="8">
    <w:abstractNumId w:val="22"/>
  </w:num>
  <w:num w:numId="9">
    <w:abstractNumId w:val="12"/>
  </w:num>
  <w:num w:numId="10">
    <w:abstractNumId w:val="26"/>
  </w:num>
  <w:num w:numId="11">
    <w:abstractNumId w:val="9"/>
  </w:num>
  <w:num w:numId="12">
    <w:abstractNumId w:val="20"/>
  </w:num>
  <w:num w:numId="13">
    <w:abstractNumId w:val="4"/>
  </w:num>
  <w:num w:numId="14">
    <w:abstractNumId w:val="17"/>
  </w:num>
  <w:num w:numId="15">
    <w:abstractNumId w:val="0"/>
  </w:num>
  <w:num w:numId="16">
    <w:abstractNumId w:val="13"/>
  </w:num>
  <w:num w:numId="17">
    <w:abstractNumId w:val="28"/>
  </w:num>
  <w:num w:numId="18">
    <w:abstractNumId w:val="2"/>
  </w:num>
  <w:num w:numId="19">
    <w:abstractNumId w:val="18"/>
  </w:num>
  <w:num w:numId="20">
    <w:abstractNumId w:val="24"/>
  </w:num>
  <w:num w:numId="21">
    <w:abstractNumId w:val="8"/>
  </w:num>
  <w:num w:numId="22">
    <w:abstractNumId w:val="15"/>
  </w:num>
  <w:num w:numId="23">
    <w:abstractNumId w:val="21"/>
  </w:num>
  <w:num w:numId="24">
    <w:abstractNumId w:val="16"/>
  </w:num>
  <w:num w:numId="25">
    <w:abstractNumId w:val="19"/>
  </w:num>
  <w:num w:numId="26">
    <w:abstractNumId w:val="23"/>
  </w:num>
  <w:num w:numId="27">
    <w:abstractNumId w:val="6"/>
  </w:num>
  <w:num w:numId="28">
    <w:abstractNumId w:val="1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03F1"/>
    <w:rsid w:val="000C2FD2"/>
    <w:rsid w:val="000C3C74"/>
    <w:rsid w:val="000C441B"/>
    <w:rsid w:val="000C5316"/>
    <w:rsid w:val="000C63E0"/>
    <w:rsid w:val="000C7B63"/>
    <w:rsid w:val="000D0F13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6F8D"/>
    <w:rsid w:val="0012729B"/>
    <w:rsid w:val="0013008D"/>
    <w:rsid w:val="001304B0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EF6"/>
    <w:rsid w:val="001846AF"/>
    <w:rsid w:val="001875DF"/>
    <w:rsid w:val="0019357B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5580"/>
    <w:rsid w:val="003071D4"/>
    <w:rsid w:val="003077B9"/>
    <w:rsid w:val="00313632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0A6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7003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D32"/>
    <w:rsid w:val="005F4339"/>
    <w:rsid w:val="005F6A61"/>
    <w:rsid w:val="00601669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278C"/>
    <w:rsid w:val="006B34B6"/>
    <w:rsid w:val="006B36CC"/>
    <w:rsid w:val="006B3C08"/>
    <w:rsid w:val="006B3E77"/>
    <w:rsid w:val="006B44E4"/>
    <w:rsid w:val="006B4FF4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BB5"/>
    <w:rsid w:val="00741124"/>
    <w:rsid w:val="007415DC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851"/>
    <w:rsid w:val="00765D2E"/>
    <w:rsid w:val="00766114"/>
    <w:rsid w:val="007667BA"/>
    <w:rsid w:val="0076683A"/>
    <w:rsid w:val="0077077C"/>
    <w:rsid w:val="00776046"/>
    <w:rsid w:val="007765EA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F42"/>
    <w:rsid w:val="00821A1B"/>
    <w:rsid w:val="00821A37"/>
    <w:rsid w:val="0082244D"/>
    <w:rsid w:val="00824A2E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7DD"/>
    <w:rsid w:val="008F0BE7"/>
    <w:rsid w:val="008F28FB"/>
    <w:rsid w:val="008F2E7B"/>
    <w:rsid w:val="008F7567"/>
    <w:rsid w:val="008F7C7E"/>
    <w:rsid w:val="00900214"/>
    <w:rsid w:val="0090173A"/>
    <w:rsid w:val="00903C9E"/>
    <w:rsid w:val="009054D2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78D1"/>
    <w:rsid w:val="00960D4B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CDC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130E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293B"/>
    <w:rsid w:val="00A03115"/>
    <w:rsid w:val="00A04317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62AE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4980"/>
    <w:rsid w:val="00B04AAF"/>
    <w:rsid w:val="00B04AF9"/>
    <w:rsid w:val="00B0698C"/>
    <w:rsid w:val="00B109E8"/>
    <w:rsid w:val="00B115B8"/>
    <w:rsid w:val="00B11A0D"/>
    <w:rsid w:val="00B135EF"/>
    <w:rsid w:val="00B15D5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6F6"/>
    <w:rsid w:val="00B3711E"/>
    <w:rsid w:val="00B3746D"/>
    <w:rsid w:val="00B3773E"/>
    <w:rsid w:val="00B429FB"/>
    <w:rsid w:val="00B42AE2"/>
    <w:rsid w:val="00B42C17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67B4F"/>
    <w:rsid w:val="00C708E1"/>
    <w:rsid w:val="00C7296D"/>
    <w:rsid w:val="00C73C5C"/>
    <w:rsid w:val="00C74499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40FA"/>
    <w:rsid w:val="00C847C5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2945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5013"/>
    <w:rsid w:val="00D75166"/>
    <w:rsid w:val="00D7605D"/>
    <w:rsid w:val="00D76721"/>
    <w:rsid w:val="00D81C77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F9B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260E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7A4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1324"/>
    <w:rsid w:val="00FA1BAB"/>
    <w:rsid w:val="00FA1E71"/>
    <w:rsid w:val="00FA6175"/>
    <w:rsid w:val="00FB070B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A9FA0F4-3A78-410B-876F-927B86A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CE61-028B-44C1-A20C-DF4E9C9B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3</cp:revision>
  <cp:lastPrinted>2021-10-13T08:27:00Z</cp:lastPrinted>
  <dcterms:created xsi:type="dcterms:W3CDTF">2022-09-23T11:42:00Z</dcterms:created>
  <dcterms:modified xsi:type="dcterms:W3CDTF">2022-09-26T07:53:00Z</dcterms:modified>
</cp:coreProperties>
</file>