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themeColor="background1"/>
  <w:body>
    <w:p w:rsidR="00CF72BA" w:rsidRPr="00B74392" w:rsidRDefault="00CF72BA" w:rsidP="00F4248D">
      <w:pPr>
        <w:pStyle w:val="a3"/>
        <w:jc w:val="center"/>
        <w:rPr>
          <w:rFonts w:ascii="Times New Roman" w:hAnsi="Times New Roman" w:cs="Times New Roman"/>
          <w:b/>
          <w:sz w:val="28"/>
          <w:szCs w:val="28"/>
        </w:rPr>
      </w:pPr>
      <w:r w:rsidRPr="00B74392">
        <w:rPr>
          <w:rFonts w:ascii="Times New Roman" w:hAnsi="Times New Roman" w:cs="Times New Roman"/>
          <w:b/>
          <w:sz w:val="28"/>
          <w:szCs w:val="28"/>
        </w:rPr>
        <w:t>ЗАКЛЮЧЕНИЕ</w:t>
      </w:r>
    </w:p>
    <w:p w:rsidR="00CF72BA" w:rsidRPr="00B74392" w:rsidRDefault="00CF72BA" w:rsidP="00C53A70">
      <w:pPr>
        <w:pStyle w:val="a3"/>
        <w:jc w:val="center"/>
        <w:rPr>
          <w:rFonts w:ascii="Times New Roman" w:hAnsi="Times New Roman" w:cs="Times New Roman"/>
          <w:b/>
          <w:sz w:val="28"/>
          <w:szCs w:val="28"/>
        </w:rPr>
      </w:pPr>
      <w:r w:rsidRPr="00B74392">
        <w:rPr>
          <w:rFonts w:ascii="Times New Roman" w:hAnsi="Times New Roman" w:cs="Times New Roman"/>
          <w:b/>
          <w:sz w:val="28"/>
          <w:szCs w:val="28"/>
        </w:rPr>
        <w:t xml:space="preserve">на проект решения </w:t>
      </w:r>
      <w:r w:rsidR="008F0B72" w:rsidRPr="00B74392">
        <w:rPr>
          <w:rFonts w:ascii="Times New Roman" w:hAnsi="Times New Roman" w:cs="Times New Roman"/>
          <w:b/>
          <w:sz w:val="28"/>
          <w:szCs w:val="28"/>
        </w:rPr>
        <w:t xml:space="preserve">Совета депутатов </w:t>
      </w:r>
      <w:r w:rsidR="006B3E30" w:rsidRPr="00B74392">
        <w:rPr>
          <w:rFonts w:ascii="Times New Roman" w:hAnsi="Times New Roman" w:cs="Times New Roman"/>
          <w:b/>
          <w:sz w:val="28"/>
          <w:szCs w:val="28"/>
        </w:rPr>
        <w:t xml:space="preserve">Вяземского </w:t>
      </w:r>
      <w:r w:rsidR="008F0B72" w:rsidRPr="00B74392">
        <w:rPr>
          <w:rFonts w:ascii="Times New Roman" w:hAnsi="Times New Roman" w:cs="Times New Roman"/>
          <w:b/>
          <w:sz w:val="28"/>
          <w:szCs w:val="28"/>
        </w:rPr>
        <w:t xml:space="preserve">городского поселения Вяземского района Смоленской области </w:t>
      </w:r>
      <w:r w:rsidRPr="00B74392">
        <w:rPr>
          <w:rFonts w:ascii="Times New Roman" w:hAnsi="Times New Roman" w:cs="Times New Roman"/>
          <w:b/>
          <w:sz w:val="28"/>
          <w:szCs w:val="28"/>
        </w:rPr>
        <w:t xml:space="preserve">«О бюджете </w:t>
      </w:r>
      <w:r w:rsidR="008F0B72" w:rsidRPr="00B74392">
        <w:rPr>
          <w:rFonts w:ascii="Times New Roman" w:hAnsi="Times New Roman" w:cs="Times New Roman"/>
          <w:b/>
          <w:sz w:val="28"/>
          <w:szCs w:val="28"/>
        </w:rPr>
        <w:t xml:space="preserve">Вяземского городского поселения Вяземского </w:t>
      </w:r>
      <w:r w:rsidR="00FE5C84" w:rsidRPr="00B74392">
        <w:rPr>
          <w:rFonts w:ascii="Times New Roman" w:hAnsi="Times New Roman" w:cs="Times New Roman"/>
          <w:b/>
          <w:sz w:val="28"/>
          <w:szCs w:val="28"/>
        </w:rPr>
        <w:t>района Смоленской области на 202</w:t>
      </w:r>
      <w:r w:rsidR="001502AC" w:rsidRPr="00B74392">
        <w:rPr>
          <w:rFonts w:ascii="Times New Roman" w:hAnsi="Times New Roman" w:cs="Times New Roman"/>
          <w:b/>
          <w:sz w:val="28"/>
          <w:szCs w:val="28"/>
        </w:rPr>
        <w:t>3</w:t>
      </w:r>
      <w:r w:rsidR="008F0B72" w:rsidRPr="00B74392">
        <w:rPr>
          <w:rFonts w:ascii="Times New Roman" w:hAnsi="Times New Roman" w:cs="Times New Roman"/>
          <w:b/>
          <w:sz w:val="28"/>
          <w:szCs w:val="28"/>
        </w:rPr>
        <w:t xml:space="preserve"> год и</w:t>
      </w:r>
      <w:r w:rsidR="002B4112" w:rsidRPr="00B74392">
        <w:rPr>
          <w:rFonts w:ascii="Times New Roman" w:hAnsi="Times New Roman" w:cs="Times New Roman"/>
          <w:b/>
          <w:sz w:val="28"/>
          <w:szCs w:val="28"/>
        </w:rPr>
        <w:t xml:space="preserve"> на</w:t>
      </w:r>
      <w:r w:rsidR="008F0B72" w:rsidRPr="00B74392">
        <w:rPr>
          <w:rFonts w:ascii="Times New Roman" w:hAnsi="Times New Roman" w:cs="Times New Roman"/>
          <w:b/>
          <w:sz w:val="28"/>
          <w:szCs w:val="28"/>
        </w:rPr>
        <w:t xml:space="preserve"> плановый период 20</w:t>
      </w:r>
      <w:r w:rsidR="00C313A0" w:rsidRPr="00B74392">
        <w:rPr>
          <w:rFonts w:ascii="Times New Roman" w:hAnsi="Times New Roman" w:cs="Times New Roman"/>
          <w:b/>
          <w:sz w:val="28"/>
          <w:szCs w:val="28"/>
        </w:rPr>
        <w:t>2</w:t>
      </w:r>
      <w:r w:rsidR="001502AC" w:rsidRPr="00B74392">
        <w:rPr>
          <w:rFonts w:ascii="Times New Roman" w:hAnsi="Times New Roman" w:cs="Times New Roman"/>
          <w:b/>
          <w:sz w:val="28"/>
          <w:szCs w:val="28"/>
        </w:rPr>
        <w:t>4</w:t>
      </w:r>
      <w:r w:rsidR="008F0B72" w:rsidRPr="00B74392">
        <w:rPr>
          <w:rFonts w:ascii="Times New Roman" w:hAnsi="Times New Roman" w:cs="Times New Roman"/>
          <w:b/>
          <w:sz w:val="28"/>
          <w:szCs w:val="28"/>
        </w:rPr>
        <w:t xml:space="preserve"> и 20</w:t>
      </w:r>
      <w:r w:rsidR="001F65DF" w:rsidRPr="00B74392">
        <w:rPr>
          <w:rFonts w:ascii="Times New Roman" w:hAnsi="Times New Roman" w:cs="Times New Roman"/>
          <w:b/>
          <w:sz w:val="28"/>
          <w:szCs w:val="28"/>
        </w:rPr>
        <w:t>2</w:t>
      </w:r>
      <w:r w:rsidR="001502AC" w:rsidRPr="00B74392">
        <w:rPr>
          <w:rFonts w:ascii="Times New Roman" w:hAnsi="Times New Roman" w:cs="Times New Roman"/>
          <w:b/>
          <w:sz w:val="28"/>
          <w:szCs w:val="28"/>
        </w:rPr>
        <w:t>5</w:t>
      </w:r>
      <w:r w:rsidR="008F0B72" w:rsidRPr="00B74392">
        <w:rPr>
          <w:rFonts w:ascii="Times New Roman" w:hAnsi="Times New Roman" w:cs="Times New Roman"/>
          <w:b/>
          <w:sz w:val="28"/>
          <w:szCs w:val="28"/>
        </w:rPr>
        <w:t xml:space="preserve"> годов</w:t>
      </w:r>
      <w:r w:rsidR="005824CD" w:rsidRPr="00B74392">
        <w:rPr>
          <w:rFonts w:ascii="Times New Roman" w:hAnsi="Times New Roman" w:cs="Times New Roman"/>
          <w:b/>
          <w:sz w:val="28"/>
          <w:szCs w:val="28"/>
        </w:rPr>
        <w:t>»</w:t>
      </w:r>
    </w:p>
    <w:p w:rsidR="00C53A70" w:rsidRPr="00B74392" w:rsidRDefault="00C53A70" w:rsidP="00AF0141">
      <w:pPr>
        <w:pStyle w:val="a3"/>
        <w:jc w:val="both"/>
        <w:rPr>
          <w:rFonts w:ascii="Times New Roman" w:hAnsi="Times New Roman" w:cs="Times New Roman"/>
          <w:sz w:val="28"/>
          <w:szCs w:val="28"/>
        </w:rPr>
      </w:pPr>
    </w:p>
    <w:p w:rsidR="00F86810" w:rsidRPr="00B74392" w:rsidRDefault="00F86810" w:rsidP="00AF0141">
      <w:pPr>
        <w:pStyle w:val="a3"/>
        <w:jc w:val="both"/>
        <w:rPr>
          <w:rFonts w:ascii="Times New Roman" w:hAnsi="Times New Roman" w:cs="Times New Roman"/>
          <w:sz w:val="28"/>
          <w:szCs w:val="28"/>
        </w:rPr>
      </w:pPr>
      <w:r w:rsidRPr="00B74392">
        <w:rPr>
          <w:rFonts w:ascii="Times New Roman" w:hAnsi="Times New Roman" w:cs="Times New Roman"/>
          <w:sz w:val="28"/>
          <w:szCs w:val="28"/>
        </w:rPr>
        <w:t>г.</w:t>
      </w:r>
      <w:r w:rsidR="00C53A70" w:rsidRPr="00B74392">
        <w:rPr>
          <w:rFonts w:ascii="Times New Roman" w:hAnsi="Times New Roman" w:cs="Times New Roman"/>
          <w:sz w:val="28"/>
          <w:szCs w:val="28"/>
        </w:rPr>
        <w:t xml:space="preserve"> </w:t>
      </w:r>
      <w:r w:rsidRPr="00B74392">
        <w:rPr>
          <w:rFonts w:ascii="Times New Roman" w:hAnsi="Times New Roman" w:cs="Times New Roman"/>
          <w:sz w:val="28"/>
          <w:szCs w:val="28"/>
        </w:rPr>
        <w:t xml:space="preserve">Вязьма </w:t>
      </w:r>
      <w:r w:rsidR="00F727F8" w:rsidRPr="00B74392">
        <w:rPr>
          <w:rFonts w:ascii="Times New Roman" w:hAnsi="Times New Roman" w:cs="Times New Roman"/>
          <w:sz w:val="28"/>
          <w:szCs w:val="28"/>
        </w:rPr>
        <w:t xml:space="preserve">                                                           </w:t>
      </w:r>
      <w:r w:rsidR="00E3559F" w:rsidRPr="00B74392">
        <w:rPr>
          <w:rFonts w:ascii="Times New Roman" w:hAnsi="Times New Roman" w:cs="Times New Roman"/>
          <w:sz w:val="28"/>
          <w:szCs w:val="28"/>
        </w:rPr>
        <w:t xml:space="preserve">  </w:t>
      </w:r>
      <w:r w:rsidR="00F727F8" w:rsidRPr="00B74392">
        <w:rPr>
          <w:rFonts w:ascii="Times New Roman" w:hAnsi="Times New Roman" w:cs="Times New Roman"/>
          <w:sz w:val="28"/>
          <w:szCs w:val="28"/>
        </w:rPr>
        <w:t xml:space="preserve">     </w:t>
      </w:r>
      <w:r w:rsidR="00F4248D" w:rsidRPr="00B74392">
        <w:rPr>
          <w:rFonts w:ascii="Times New Roman" w:hAnsi="Times New Roman" w:cs="Times New Roman"/>
          <w:sz w:val="28"/>
          <w:szCs w:val="28"/>
        </w:rPr>
        <w:t xml:space="preserve">            </w:t>
      </w:r>
      <w:r w:rsidR="00C756AF" w:rsidRPr="00B74392">
        <w:rPr>
          <w:rFonts w:ascii="Times New Roman" w:hAnsi="Times New Roman" w:cs="Times New Roman"/>
          <w:sz w:val="28"/>
          <w:szCs w:val="28"/>
        </w:rPr>
        <w:t xml:space="preserve">    </w:t>
      </w:r>
      <w:r w:rsidR="00F4248D" w:rsidRPr="00B74392">
        <w:rPr>
          <w:rFonts w:ascii="Times New Roman" w:hAnsi="Times New Roman" w:cs="Times New Roman"/>
          <w:sz w:val="28"/>
          <w:szCs w:val="28"/>
        </w:rPr>
        <w:t xml:space="preserve">           </w:t>
      </w:r>
      <w:r w:rsidR="0066513E">
        <w:rPr>
          <w:rFonts w:ascii="Times New Roman" w:hAnsi="Times New Roman" w:cs="Times New Roman"/>
          <w:sz w:val="28"/>
          <w:szCs w:val="28"/>
        </w:rPr>
        <w:t>22</w:t>
      </w:r>
      <w:r w:rsidR="001502AC" w:rsidRPr="00B74392">
        <w:rPr>
          <w:rFonts w:ascii="Times New Roman" w:hAnsi="Times New Roman" w:cs="Times New Roman"/>
          <w:sz w:val="28"/>
          <w:szCs w:val="28"/>
        </w:rPr>
        <w:t>.</w:t>
      </w:r>
      <w:r w:rsidR="0066513E">
        <w:rPr>
          <w:rFonts w:ascii="Times New Roman" w:hAnsi="Times New Roman" w:cs="Times New Roman"/>
          <w:sz w:val="28"/>
          <w:szCs w:val="28"/>
        </w:rPr>
        <w:t>11</w:t>
      </w:r>
      <w:r w:rsidR="001502AC" w:rsidRPr="00B74392">
        <w:rPr>
          <w:rFonts w:ascii="Times New Roman" w:hAnsi="Times New Roman" w:cs="Times New Roman"/>
          <w:sz w:val="28"/>
          <w:szCs w:val="28"/>
        </w:rPr>
        <w:t>.2022</w:t>
      </w:r>
      <w:r w:rsidRPr="00B74392">
        <w:rPr>
          <w:rFonts w:ascii="Times New Roman" w:hAnsi="Times New Roman" w:cs="Times New Roman"/>
          <w:sz w:val="28"/>
          <w:szCs w:val="28"/>
        </w:rPr>
        <w:t xml:space="preserve"> </w:t>
      </w:r>
      <w:r w:rsidR="00844658" w:rsidRPr="00B74392">
        <w:rPr>
          <w:rFonts w:ascii="Times New Roman" w:hAnsi="Times New Roman" w:cs="Times New Roman"/>
          <w:sz w:val="28"/>
          <w:szCs w:val="28"/>
        </w:rPr>
        <w:t>года</w:t>
      </w:r>
    </w:p>
    <w:p w:rsidR="00B0698C" w:rsidRPr="00B74392" w:rsidRDefault="007A3D26" w:rsidP="00280B35">
      <w:pPr>
        <w:pStyle w:val="a3"/>
        <w:jc w:val="both"/>
        <w:rPr>
          <w:rFonts w:ascii="Times New Roman" w:hAnsi="Times New Roman" w:cs="Times New Roman"/>
          <w:b/>
          <w:sz w:val="24"/>
          <w:szCs w:val="24"/>
        </w:rPr>
      </w:pPr>
      <w:r w:rsidRPr="00B74392">
        <w:rPr>
          <w:rFonts w:ascii="Times New Roman" w:hAnsi="Times New Roman" w:cs="Times New Roman"/>
          <w:b/>
          <w:sz w:val="24"/>
          <w:szCs w:val="24"/>
        </w:rPr>
        <w:t xml:space="preserve">   </w:t>
      </w:r>
    </w:p>
    <w:p w:rsidR="00A6566A" w:rsidRPr="00B74392" w:rsidRDefault="007D63EA" w:rsidP="001F56D3">
      <w:pPr>
        <w:pStyle w:val="a3"/>
        <w:tabs>
          <w:tab w:val="left" w:pos="0"/>
        </w:tabs>
        <w:ind w:firstLine="709"/>
        <w:jc w:val="both"/>
        <w:rPr>
          <w:rFonts w:ascii="Times New Roman" w:eastAsia="Times New Roman" w:hAnsi="Times New Roman" w:cs="Times New Roman"/>
          <w:sz w:val="28"/>
          <w:szCs w:val="28"/>
          <w:lang w:eastAsia="ru-RU"/>
        </w:rPr>
      </w:pPr>
      <w:r w:rsidRPr="00B74392">
        <w:rPr>
          <w:rFonts w:ascii="Times New Roman" w:hAnsi="Times New Roman" w:cs="Times New Roman"/>
          <w:b/>
          <w:sz w:val="28"/>
          <w:szCs w:val="28"/>
        </w:rPr>
        <w:t>Основание</w:t>
      </w:r>
      <w:r w:rsidR="00C313A0" w:rsidRPr="00B74392">
        <w:rPr>
          <w:rFonts w:ascii="Times New Roman" w:hAnsi="Times New Roman" w:cs="Times New Roman"/>
          <w:b/>
          <w:sz w:val="28"/>
          <w:szCs w:val="28"/>
        </w:rPr>
        <w:t xml:space="preserve"> проведения экспертно-аналитического мероприятия: </w:t>
      </w:r>
      <w:r w:rsidR="00B62013" w:rsidRPr="00B74392">
        <w:rPr>
          <w:rFonts w:ascii="Times New Roman" w:eastAsia="Calibri" w:hAnsi="Times New Roman" w:cs="Times New Roman"/>
          <w:sz w:val="28"/>
          <w:szCs w:val="28"/>
        </w:rPr>
        <w:t>статьи 157, 265</w:t>
      </w:r>
      <w:r w:rsidR="00A6566A" w:rsidRPr="00B74392">
        <w:rPr>
          <w:rFonts w:ascii="Times New Roman" w:eastAsia="Calibri" w:hAnsi="Times New Roman" w:cs="Times New Roman"/>
          <w:sz w:val="28"/>
          <w:szCs w:val="28"/>
        </w:rPr>
        <w:t xml:space="preserve">, 266.1, 267.1 </w:t>
      </w:r>
      <w:r w:rsidR="00B62013" w:rsidRPr="00B74392">
        <w:rPr>
          <w:rFonts w:ascii="Times New Roman" w:eastAsia="Calibri" w:hAnsi="Times New Roman" w:cs="Times New Roman"/>
          <w:sz w:val="28"/>
          <w:szCs w:val="28"/>
        </w:rPr>
        <w:t xml:space="preserve">268.1 Бюджетного кодекса Российской Федерации, Федеральный закон от 07.02.2011 №6-ФЗ «Об общих принципах организации и деятельности контрольно-счётных органов субъектов Российской Федерации и муниципальных образований», </w:t>
      </w:r>
      <w:r w:rsidR="00B62013" w:rsidRPr="00B74392">
        <w:rPr>
          <w:rFonts w:ascii="Times New Roman" w:hAnsi="Times New Roman" w:cs="Times New Roman"/>
          <w:sz w:val="28"/>
          <w:szCs w:val="28"/>
        </w:rPr>
        <w:t xml:space="preserve">решение Совета депутатов Вяземского городского поселения Вяземского района Смоленской области от 01.11.2018 №96 </w:t>
      </w:r>
      <w:r w:rsidR="00B62013" w:rsidRPr="00B74392">
        <w:rPr>
          <w:rFonts w:ascii="Times New Roman" w:eastAsia="Calibri" w:hAnsi="Times New Roman" w:cs="Times New Roman"/>
          <w:sz w:val="28"/>
          <w:szCs w:val="28"/>
        </w:rPr>
        <w:t xml:space="preserve">«Об утверждении </w:t>
      </w:r>
      <w:r w:rsidR="00B62013" w:rsidRPr="00B74392">
        <w:rPr>
          <w:rFonts w:ascii="Times New Roman" w:hAnsi="Times New Roman" w:cs="Times New Roman"/>
          <w:sz w:val="28"/>
          <w:szCs w:val="28"/>
        </w:rPr>
        <w:t>Положения о бюджетном процессе в муниципальном образовании Вяземское городское поселение Вяземского района Смоленской области» (с изменениями),</w:t>
      </w:r>
      <w:r w:rsidR="001F56D3" w:rsidRPr="00B74392">
        <w:rPr>
          <w:rFonts w:ascii="Times New Roman" w:eastAsia="Times New Roman" w:hAnsi="Times New Roman" w:cs="Times New Roman"/>
          <w:sz w:val="28"/>
          <w:szCs w:val="28"/>
          <w:lang w:eastAsia="ru-RU"/>
        </w:rPr>
        <w:t xml:space="preserve"> решение Вяземского районного Совета депутатов от 06.09.2021 №81 (в редакции решения от 29.09.2021 №90</w:t>
      </w:r>
      <w:r w:rsidR="004F4C5E" w:rsidRPr="00B74392">
        <w:rPr>
          <w:rFonts w:ascii="Times New Roman" w:eastAsia="Times New Roman" w:hAnsi="Times New Roman" w:cs="Times New Roman"/>
          <w:sz w:val="28"/>
          <w:szCs w:val="28"/>
          <w:lang w:eastAsia="ru-RU"/>
        </w:rPr>
        <w:t>)</w:t>
      </w:r>
      <w:r w:rsidR="001F56D3" w:rsidRPr="00B74392">
        <w:rPr>
          <w:rFonts w:ascii="Times New Roman" w:eastAsia="Times New Roman" w:hAnsi="Times New Roman" w:cs="Times New Roman"/>
          <w:sz w:val="28"/>
          <w:szCs w:val="28"/>
          <w:lang w:eastAsia="ru-RU"/>
        </w:rPr>
        <w:t xml:space="preserve"> </w:t>
      </w:r>
      <w:r w:rsidR="004F4C5E" w:rsidRPr="00B74392">
        <w:rPr>
          <w:rFonts w:ascii="Times New Roman" w:eastAsia="Times New Roman" w:hAnsi="Times New Roman" w:cs="Times New Roman"/>
          <w:sz w:val="28"/>
          <w:szCs w:val="28"/>
          <w:lang w:eastAsia="ru-RU"/>
        </w:rPr>
        <w:t xml:space="preserve">«Об утверждении </w:t>
      </w:r>
      <w:r w:rsidR="00A6566A" w:rsidRPr="00B74392">
        <w:rPr>
          <w:rFonts w:ascii="Times New Roman" w:eastAsia="Times New Roman" w:hAnsi="Times New Roman" w:cs="Times New Roman"/>
          <w:sz w:val="28"/>
          <w:szCs w:val="28"/>
          <w:lang w:eastAsia="ru-RU"/>
        </w:rPr>
        <w:t>Положени</w:t>
      </w:r>
      <w:r w:rsidR="004F4C5E" w:rsidRPr="00B74392">
        <w:rPr>
          <w:rFonts w:ascii="Times New Roman" w:eastAsia="Times New Roman" w:hAnsi="Times New Roman" w:cs="Times New Roman"/>
          <w:sz w:val="28"/>
          <w:szCs w:val="28"/>
          <w:lang w:eastAsia="ru-RU"/>
        </w:rPr>
        <w:t>я</w:t>
      </w:r>
      <w:r w:rsidR="00A6566A" w:rsidRPr="00B74392">
        <w:rPr>
          <w:rFonts w:ascii="Times New Roman" w:eastAsia="Times New Roman" w:hAnsi="Times New Roman" w:cs="Times New Roman"/>
          <w:sz w:val="28"/>
          <w:szCs w:val="28"/>
          <w:lang w:eastAsia="ru-RU"/>
        </w:rPr>
        <w:t xml:space="preserve"> о Контрольно-ревизионной комиссии муниципального образования «Вяземский район» Смоленской области,</w:t>
      </w:r>
      <w:r w:rsidR="004F4C5E" w:rsidRPr="00B74392">
        <w:rPr>
          <w:rFonts w:ascii="Times New Roman" w:eastAsia="Times New Roman" w:hAnsi="Times New Roman" w:cs="Times New Roman"/>
          <w:sz w:val="28"/>
          <w:szCs w:val="28"/>
          <w:lang w:eastAsia="ru-RU"/>
        </w:rPr>
        <w:t xml:space="preserve"> </w:t>
      </w:r>
      <w:r w:rsidR="00A6566A" w:rsidRPr="00B74392">
        <w:rPr>
          <w:rFonts w:ascii="Times New Roman" w:hAnsi="Times New Roman" w:cs="Times New Roman"/>
          <w:sz w:val="28"/>
          <w:szCs w:val="28"/>
        </w:rPr>
        <w:t>п.2.6.</w:t>
      </w:r>
      <w:r w:rsidR="004F4C5E" w:rsidRPr="00B74392">
        <w:rPr>
          <w:rFonts w:ascii="Times New Roman" w:hAnsi="Times New Roman" w:cs="Times New Roman"/>
          <w:sz w:val="28"/>
          <w:szCs w:val="28"/>
        </w:rPr>
        <w:t>1</w:t>
      </w:r>
      <w:r w:rsidR="00A6566A" w:rsidRPr="00B74392">
        <w:rPr>
          <w:rFonts w:ascii="Times New Roman" w:hAnsi="Times New Roman" w:cs="Times New Roman"/>
          <w:sz w:val="28"/>
          <w:szCs w:val="28"/>
        </w:rPr>
        <w:t xml:space="preserve"> Плана </w:t>
      </w:r>
      <w:r w:rsidR="00A6566A" w:rsidRPr="00B74392">
        <w:rPr>
          <w:rFonts w:ascii="Times New Roman" w:eastAsia="Times New Roman" w:hAnsi="Times New Roman" w:cs="Times New Roman"/>
          <w:sz w:val="28"/>
          <w:szCs w:val="28"/>
          <w:lang w:eastAsia="ru-RU"/>
        </w:rPr>
        <w:t xml:space="preserve">работы Контрольно-ревизионной комиссии муниципального образования «Вяземский район» Смоленской области на </w:t>
      </w:r>
      <w:r w:rsidR="00A6566A" w:rsidRPr="00B74392">
        <w:rPr>
          <w:rFonts w:ascii="Times New Roman" w:hAnsi="Times New Roman" w:cs="Times New Roman"/>
          <w:sz w:val="28"/>
          <w:szCs w:val="28"/>
        </w:rPr>
        <w:t>202</w:t>
      </w:r>
      <w:r w:rsidR="001502AC" w:rsidRPr="00B74392">
        <w:rPr>
          <w:rFonts w:ascii="Times New Roman" w:hAnsi="Times New Roman" w:cs="Times New Roman"/>
          <w:sz w:val="28"/>
          <w:szCs w:val="28"/>
        </w:rPr>
        <w:t>2</w:t>
      </w:r>
      <w:r w:rsidR="00A6566A" w:rsidRPr="00B74392">
        <w:rPr>
          <w:rFonts w:ascii="Times New Roman" w:hAnsi="Times New Roman" w:cs="Times New Roman"/>
          <w:sz w:val="28"/>
          <w:szCs w:val="28"/>
        </w:rPr>
        <w:t xml:space="preserve"> год, </w:t>
      </w:r>
      <w:r w:rsidR="00A6566A" w:rsidRPr="00B74392">
        <w:rPr>
          <w:rFonts w:ascii="Times New Roman" w:eastAsia="Times New Roman" w:hAnsi="Times New Roman" w:cs="Times New Roman"/>
          <w:sz w:val="28"/>
          <w:szCs w:val="28"/>
          <w:lang w:eastAsia="ru-RU"/>
        </w:rPr>
        <w:t xml:space="preserve">утвержденного приказом от </w:t>
      </w:r>
      <w:r w:rsidR="001502AC" w:rsidRPr="00B74392">
        <w:rPr>
          <w:rFonts w:ascii="Times New Roman" w:eastAsia="Times New Roman" w:hAnsi="Times New Roman" w:cs="Times New Roman"/>
          <w:sz w:val="28"/>
          <w:szCs w:val="28"/>
          <w:lang w:eastAsia="ru-RU"/>
        </w:rPr>
        <w:t>24.12.2021 №15</w:t>
      </w:r>
      <w:r w:rsidR="00A6566A" w:rsidRPr="00B74392">
        <w:rPr>
          <w:rFonts w:ascii="Times New Roman" w:eastAsia="Times New Roman" w:hAnsi="Times New Roman" w:cs="Times New Roman"/>
          <w:sz w:val="28"/>
          <w:szCs w:val="28"/>
          <w:lang w:eastAsia="ru-RU"/>
        </w:rPr>
        <w:t xml:space="preserve"> (с изменениями, внесенными приказом от </w:t>
      </w:r>
      <w:r w:rsidR="001502AC" w:rsidRPr="00B74392">
        <w:rPr>
          <w:rFonts w:ascii="Times New Roman" w:eastAsia="Times New Roman" w:hAnsi="Times New Roman" w:cs="Times New Roman"/>
          <w:sz w:val="28"/>
          <w:szCs w:val="28"/>
          <w:lang w:eastAsia="ru-RU"/>
        </w:rPr>
        <w:t>28.02.2022 №13</w:t>
      </w:r>
      <w:r w:rsidR="00A6566A" w:rsidRPr="00B74392">
        <w:rPr>
          <w:rFonts w:ascii="Times New Roman" w:eastAsia="Times New Roman" w:hAnsi="Times New Roman" w:cs="Times New Roman"/>
          <w:sz w:val="28"/>
          <w:szCs w:val="28"/>
          <w:lang w:eastAsia="ru-RU"/>
        </w:rPr>
        <w:t>)</w:t>
      </w:r>
      <w:r w:rsidR="0073066B" w:rsidRPr="00B74392">
        <w:rPr>
          <w:rFonts w:ascii="Times New Roman" w:eastAsia="Times New Roman" w:hAnsi="Times New Roman" w:cs="Times New Roman"/>
          <w:sz w:val="28"/>
          <w:szCs w:val="28"/>
          <w:lang w:eastAsia="ru-RU"/>
        </w:rPr>
        <w:t>.</w:t>
      </w:r>
    </w:p>
    <w:p w:rsidR="007C743D" w:rsidRPr="00B74392" w:rsidRDefault="00A01F98" w:rsidP="00A6566A">
      <w:pPr>
        <w:pStyle w:val="a3"/>
        <w:tabs>
          <w:tab w:val="left" w:pos="0"/>
        </w:tabs>
        <w:ind w:firstLine="709"/>
        <w:jc w:val="both"/>
        <w:rPr>
          <w:rFonts w:ascii="Times New Roman" w:hAnsi="Times New Roman" w:cs="Times New Roman"/>
          <w:b/>
          <w:sz w:val="28"/>
          <w:szCs w:val="28"/>
        </w:rPr>
      </w:pPr>
      <w:r w:rsidRPr="00B74392">
        <w:rPr>
          <w:rFonts w:ascii="Times New Roman" w:hAnsi="Times New Roman" w:cs="Times New Roman"/>
          <w:b/>
          <w:sz w:val="28"/>
          <w:szCs w:val="28"/>
        </w:rPr>
        <w:t>Цели и задачи экспер</w:t>
      </w:r>
      <w:r w:rsidR="007C743D" w:rsidRPr="00B74392">
        <w:rPr>
          <w:rFonts w:ascii="Times New Roman" w:hAnsi="Times New Roman" w:cs="Times New Roman"/>
          <w:b/>
          <w:sz w:val="28"/>
          <w:szCs w:val="28"/>
        </w:rPr>
        <w:t>тно-аналитического мероприятия:</w:t>
      </w:r>
    </w:p>
    <w:p w:rsidR="005100DF" w:rsidRPr="00B74392" w:rsidRDefault="005100DF" w:rsidP="00FB19D5">
      <w:pPr>
        <w:pStyle w:val="a3"/>
        <w:tabs>
          <w:tab w:val="left" w:pos="0"/>
        </w:tabs>
        <w:ind w:firstLine="709"/>
        <w:jc w:val="both"/>
        <w:rPr>
          <w:rFonts w:ascii="Times New Roman" w:hAnsi="Times New Roman" w:cs="Times New Roman"/>
          <w:sz w:val="28"/>
          <w:szCs w:val="28"/>
        </w:rPr>
      </w:pPr>
      <w:r w:rsidRPr="00B74392">
        <w:rPr>
          <w:rFonts w:ascii="Times New Roman" w:hAnsi="Times New Roman" w:cs="Times New Roman"/>
          <w:sz w:val="28"/>
          <w:szCs w:val="28"/>
        </w:rPr>
        <w:t>- определение обоснованности, целесообразности и достоверности показателей, содержащихся в проекте решения о бюджете городского поселения на очередной финансовый год и плановый период, документам и материалам, пред</w:t>
      </w:r>
      <w:r w:rsidR="00595D8A" w:rsidRPr="00B74392">
        <w:rPr>
          <w:rFonts w:ascii="Times New Roman" w:hAnsi="Times New Roman" w:cs="Times New Roman"/>
          <w:sz w:val="28"/>
          <w:szCs w:val="28"/>
        </w:rPr>
        <w:t>о</w:t>
      </w:r>
      <w:r w:rsidRPr="00B74392">
        <w:rPr>
          <w:rFonts w:ascii="Times New Roman" w:hAnsi="Times New Roman" w:cs="Times New Roman"/>
          <w:sz w:val="28"/>
          <w:szCs w:val="28"/>
        </w:rPr>
        <w:t>ставленным одновременно с проектом решения о бюджете;</w:t>
      </w:r>
    </w:p>
    <w:p w:rsidR="00A01F98" w:rsidRPr="00B74392" w:rsidRDefault="005100DF" w:rsidP="00FB19D5">
      <w:pPr>
        <w:ind w:firstLine="709"/>
        <w:jc w:val="both"/>
        <w:rPr>
          <w:sz w:val="28"/>
          <w:szCs w:val="28"/>
        </w:rPr>
      </w:pPr>
      <w:r w:rsidRPr="00B74392">
        <w:rPr>
          <w:sz w:val="28"/>
          <w:szCs w:val="28"/>
        </w:rPr>
        <w:t xml:space="preserve">- </w:t>
      </w:r>
      <w:r w:rsidR="00A01F98" w:rsidRPr="00B74392">
        <w:rPr>
          <w:sz w:val="28"/>
          <w:szCs w:val="28"/>
        </w:rPr>
        <w:t xml:space="preserve">определение достоверности и обоснованности формирования показателей проекта бюджета </w:t>
      </w:r>
      <w:r w:rsidR="00CB1983" w:rsidRPr="00B74392">
        <w:rPr>
          <w:sz w:val="28"/>
          <w:szCs w:val="28"/>
        </w:rPr>
        <w:t>на 20</w:t>
      </w:r>
      <w:r w:rsidR="0080030A" w:rsidRPr="00B74392">
        <w:rPr>
          <w:sz w:val="28"/>
          <w:szCs w:val="28"/>
        </w:rPr>
        <w:t>2</w:t>
      </w:r>
      <w:r w:rsidR="001502AC" w:rsidRPr="00B74392">
        <w:rPr>
          <w:sz w:val="28"/>
          <w:szCs w:val="28"/>
        </w:rPr>
        <w:t>3</w:t>
      </w:r>
      <w:r w:rsidR="00A01F98" w:rsidRPr="00B74392">
        <w:rPr>
          <w:sz w:val="28"/>
          <w:szCs w:val="28"/>
        </w:rPr>
        <w:t xml:space="preserve"> год и </w:t>
      </w:r>
      <w:r w:rsidR="001502AC" w:rsidRPr="00B74392">
        <w:rPr>
          <w:sz w:val="28"/>
          <w:szCs w:val="28"/>
        </w:rPr>
        <w:t xml:space="preserve">на </w:t>
      </w:r>
      <w:r w:rsidR="00A01F98" w:rsidRPr="00B74392">
        <w:rPr>
          <w:sz w:val="28"/>
          <w:szCs w:val="28"/>
        </w:rPr>
        <w:t>плановый период 202</w:t>
      </w:r>
      <w:r w:rsidR="001502AC" w:rsidRPr="00B74392">
        <w:rPr>
          <w:sz w:val="28"/>
          <w:szCs w:val="28"/>
        </w:rPr>
        <w:t>4</w:t>
      </w:r>
      <w:r w:rsidR="00A01F98" w:rsidRPr="00B74392">
        <w:rPr>
          <w:sz w:val="28"/>
          <w:szCs w:val="28"/>
        </w:rPr>
        <w:t xml:space="preserve"> и 202</w:t>
      </w:r>
      <w:r w:rsidR="001502AC" w:rsidRPr="00B74392">
        <w:rPr>
          <w:sz w:val="28"/>
          <w:szCs w:val="28"/>
        </w:rPr>
        <w:t>5</w:t>
      </w:r>
      <w:r w:rsidR="00A01F98" w:rsidRPr="00B74392">
        <w:rPr>
          <w:sz w:val="28"/>
          <w:szCs w:val="28"/>
        </w:rPr>
        <w:t> годов</w:t>
      </w:r>
      <w:r w:rsidRPr="00B74392">
        <w:rPr>
          <w:sz w:val="28"/>
          <w:szCs w:val="28"/>
        </w:rPr>
        <w:t>;</w:t>
      </w:r>
      <w:r w:rsidR="00A01F98" w:rsidRPr="00B74392">
        <w:rPr>
          <w:sz w:val="28"/>
          <w:szCs w:val="28"/>
        </w:rPr>
        <w:t xml:space="preserve"> </w:t>
      </w:r>
    </w:p>
    <w:p w:rsidR="005100DF" w:rsidRPr="00B74392" w:rsidRDefault="007C743D" w:rsidP="00FB19D5">
      <w:pPr>
        <w:pStyle w:val="a3"/>
        <w:tabs>
          <w:tab w:val="left" w:pos="0"/>
        </w:tabs>
        <w:ind w:firstLine="709"/>
        <w:jc w:val="both"/>
        <w:rPr>
          <w:rFonts w:ascii="Times New Roman" w:hAnsi="Times New Roman" w:cs="Times New Roman"/>
          <w:sz w:val="28"/>
          <w:szCs w:val="28"/>
        </w:rPr>
      </w:pPr>
      <w:r w:rsidRPr="00B74392">
        <w:rPr>
          <w:rFonts w:ascii="Times New Roman" w:hAnsi="Times New Roman" w:cs="Times New Roman"/>
          <w:sz w:val="28"/>
          <w:szCs w:val="28"/>
        </w:rPr>
        <w:t xml:space="preserve">- </w:t>
      </w:r>
      <w:r w:rsidR="00121B01" w:rsidRPr="00B74392">
        <w:rPr>
          <w:rFonts w:ascii="Times New Roman" w:hAnsi="Times New Roman" w:cs="Times New Roman"/>
          <w:sz w:val="28"/>
          <w:szCs w:val="28"/>
        </w:rPr>
        <w:t>оцен</w:t>
      </w:r>
      <w:r w:rsidRPr="00B74392">
        <w:rPr>
          <w:rFonts w:ascii="Times New Roman" w:hAnsi="Times New Roman" w:cs="Times New Roman"/>
          <w:sz w:val="28"/>
          <w:szCs w:val="28"/>
        </w:rPr>
        <w:t>ка</w:t>
      </w:r>
      <w:r w:rsidR="00121B01" w:rsidRPr="00B74392">
        <w:rPr>
          <w:rFonts w:ascii="Times New Roman" w:hAnsi="Times New Roman" w:cs="Times New Roman"/>
          <w:sz w:val="28"/>
          <w:szCs w:val="28"/>
        </w:rPr>
        <w:t xml:space="preserve"> соответстви</w:t>
      </w:r>
      <w:r w:rsidR="005100DF" w:rsidRPr="00B74392">
        <w:rPr>
          <w:rFonts w:ascii="Times New Roman" w:hAnsi="Times New Roman" w:cs="Times New Roman"/>
          <w:sz w:val="28"/>
          <w:szCs w:val="28"/>
        </w:rPr>
        <w:t>я</w:t>
      </w:r>
      <w:r w:rsidR="00121B01" w:rsidRPr="00B74392">
        <w:rPr>
          <w:rFonts w:ascii="Times New Roman" w:hAnsi="Times New Roman" w:cs="Times New Roman"/>
          <w:sz w:val="28"/>
          <w:szCs w:val="28"/>
        </w:rPr>
        <w:t xml:space="preserve"> проекта </w:t>
      </w:r>
      <w:r w:rsidRPr="00B74392">
        <w:rPr>
          <w:rFonts w:ascii="Times New Roman" w:hAnsi="Times New Roman" w:cs="Times New Roman"/>
          <w:sz w:val="28"/>
          <w:szCs w:val="28"/>
        </w:rPr>
        <w:t>решения о бюджете</w:t>
      </w:r>
      <w:r w:rsidR="00121B01" w:rsidRPr="00B74392">
        <w:rPr>
          <w:rFonts w:ascii="Times New Roman" w:hAnsi="Times New Roman" w:cs="Times New Roman"/>
          <w:sz w:val="28"/>
          <w:szCs w:val="28"/>
        </w:rPr>
        <w:t xml:space="preserve"> </w:t>
      </w:r>
      <w:r w:rsidRPr="00B74392">
        <w:rPr>
          <w:rFonts w:ascii="Times New Roman" w:hAnsi="Times New Roman" w:cs="Times New Roman"/>
          <w:sz w:val="28"/>
          <w:szCs w:val="28"/>
        </w:rPr>
        <w:t>городского поселения</w:t>
      </w:r>
      <w:r w:rsidR="00121B01" w:rsidRPr="00B74392">
        <w:rPr>
          <w:rFonts w:ascii="Times New Roman" w:hAnsi="Times New Roman" w:cs="Times New Roman"/>
          <w:sz w:val="28"/>
          <w:szCs w:val="28"/>
        </w:rPr>
        <w:t xml:space="preserve"> на 20</w:t>
      </w:r>
      <w:r w:rsidRPr="00B74392">
        <w:rPr>
          <w:rFonts w:ascii="Times New Roman" w:hAnsi="Times New Roman" w:cs="Times New Roman"/>
          <w:sz w:val="28"/>
          <w:szCs w:val="28"/>
        </w:rPr>
        <w:t>2</w:t>
      </w:r>
      <w:r w:rsidR="001502AC" w:rsidRPr="00B74392">
        <w:rPr>
          <w:rFonts w:ascii="Times New Roman" w:hAnsi="Times New Roman" w:cs="Times New Roman"/>
          <w:sz w:val="28"/>
          <w:szCs w:val="28"/>
        </w:rPr>
        <w:t>3</w:t>
      </w:r>
      <w:r w:rsidR="00121B01" w:rsidRPr="00B74392">
        <w:rPr>
          <w:rFonts w:ascii="Times New Roman" w:hAnsi="Times New Roman" w:cs="Times New Roman"/>
          <w:sz w:val="28"/>
          <w:szCs w:val="28"/>
        </w:rPr>
        <w:t xml:space="preserve"> год и плановый период 202</w:t>
      </w:r>
      <w:r w:rsidR="001502AC" w:rsidRPr="00B74392">
        <w:rPr>
          <w:rFonts w:ascii="Times New Roman" w:hAnsi="Times New Roman" w:cs="Times New Roman"/>
          <w:sz w:val="28"/>
          <w:szCs w:val="28"/>
        </w:rPr>
        <w:t>4</w:t>
      </w:r>
      <w:r w:rsidRPr="00B74392">
        <w:rPr>
          <w:rFonts w:ascii="Times New Roman" w:hAnsi="Times New Roman" w:cs="Times New Roman"/>
          <w:sz w:val="28"/>
          <w:szCs w:val="28"/>
        </w:rPr>
        <w:t xml:space="preserve"> и </w:t>
      </w:r>
      <w:r w:rsidR="00121B01" w:rsidRPr="00B74392">
        <w:rPr>
          <w:rFonts w:ascii="Times New Roman" w:hAnsi="Times New Roman" w:cs="Times New Roman"/>
          <w:sz w:val="28"/>
          <w:szCs w:val="28"/>
        </w:rPr>
        <w:t>202</w:t>
      </w:r>
      <w:r w:rsidR="001502AC" w:rsidRPr="00B74392">
        <w:rPr>
          <w:rFonts w:ascii="Times New Roman" w:hAnsi="Times New Roman" w:cs="Times New Roman"/>
          <w:sz w:val="28"/>
          <w:szCs w:val="28"/>
        </w:rPr>
        <w:t>5</w:t>
      </w:r>
      <w:r w:rsidR="00121B01" w:rsidRPr="00B74392">
        <w:rPr>
          <w:rFonts w:ascii="Times New Roman" w:hAnsi="Times New Roman" w:cs="Times New Roman"/>
          <w:sz w:val="28"/>
          <w:szCs w:val="28"/>
        </w:rPr>
        <w:t xml:space="preserve"> годов действующему бюджетному законодательству и планово-прогнозным документам, внутренней согласованности, обоснованности</w:t>
      </w:r>
      <w:r w:rsidR="005100DF" w:rsidRPr="00B74392">
        <w:rPr>
          <w:rFonts w:ascii="Times New Roman" w:hAnsi="Times New Roman" w:cs="Times New Roman"/>
          <w:sz w:val="28"/>
          <w:szCs w:val="28"/>
        </w:rPr>
        <w:t xml:space="preserve"> состава и показателей бюджета;</w:t>
      </w:r>
    </w:p>
    <w:p w:rsidR="005100DF" w:rsidRPr="00B74392" w:rsidRDefault="005100DF" w:rsidP="00FB19D5">
      <w:pPr>
        <w:ind w:firstLine="709"/>
        <w:jc w:val="both"/>
        <w:rPr>
          <w:sz w:val="28"/>
          <w:szCs w:val="28"/>
        </w:rPr>
      </w:pPr>
      <w:r w:rsidRPr="00B74392">
        <w:rPr>
          <w:sz w:val="28"/>
          <w:szCs w:val="28"/>
        </w:rPr>
        <w:t>- оценка соблюдения Администрацией муниципального образования «Вяземский район» Смоленской области требований Бюджетного кодекса Российской</w:t>
      </w:r>
      <w:r w:rsidR="003D34D5" w:rsidRPr="00B74392">
        <w:rPr>
          <w:sz w:val="28"/>
          <w:szCs w:val="28"/>
        </w:rPr>
        <w:t xml:space="preserve"> Федерации, </w:t>
      </w:r>
      <w:r w:rsidRPr="00B74392">
        <w:rPr>
          <w:sz w:val="28"/>
          <w:szCs w:val="28"/>
        </w:rPr>
        <w:t>Налогового кодекса Российской Федерации, Положения о бюджетном процессе в муниципальном образовании Вяземское городское поселение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01.11.2018 №96</w:t>
      </w:r>
      <w:r w:rsidR="00B62013" w:rsidRPr="00B74392">
        <w:rPr>
          <w:sz w:val="28"/>
          <w:szCs w:val="28"/>
        </w:rPr>
        <w:t xml:space="preserve"> (с изменениями)</w:t>
      </w:r>
      <w:r w:rsidRPr="00B74392">
        <w:rPr>
          <w:sz w:val="28"/>
          <w:szCs w:val="28"/>
        </w:rPr>
        <w:t>, при составлении проекта решения о бюджете городского поселения на 202</w:t>
      </w:r>
      <w:r w:rsidR="001502AC" w:rsidRPr="00B74392">
        <w:rPr>
          <w:sz w:val="28"/>
          <w:szCs w:val="28"/>
        </w:rPr>
        <w:t>3</w:t>
      </w:r>
      <w:r w:rsidRPr="00B74392">
        <w:rPr>
          <w:sz w:val="28"/>
          <w:szCs w:val="28"/>
        </w:rPr>
        <w:t xml:space="preserve"> год и плановый период 202</w:t>
      </w:r>
      <w:r w:rsidR="001502AC" w:rsidRPr="00B74392">
        <w:rPr>
          <w:sz w:val="28"/>
          <w:szCs w:val="28"/>
        </w:rPr>
        <w:t>4</w:t>
      </w:r>
      <w:r w:rsidRPr="00B74392">
        <w:rPr>
          <w:sz w:val="28"/>
          <w:szCs w:val="28"/>
        </w:rPr>
        <w:t xml:space="preserve"> и 202</w:t>
      </w:r>
      <w:r w:rsidR="001502AC" w:rsidRPr="00B74392">
        <w:rPr>
          <w:sz w:val="28"/>
          <w:szCs w:val="28"/>
        </w:rPr>
        <w:t>5</w:t>
      </w:r>
      <w:r w:rsidRPr="00B74392">
        <w:rPr>
          <w:sz w:val="28"/>
          <w:szCs w:val="28"/>
        </w:rPr>
        <w:t> годов.</w:t>
      </w:r>
    </w:p>
    <w:p w:rsidR="005100DF" w:rsidRPr="00B74392" w:rsidRDefault="005100DF" w:rsidP="00FB19D5">
      <w:pPr>
        <w:pStyle w:val="a3"/>
        <w:ind w:firstLine="709"/>
        <w:jc w:val="both"/>
        <w:rPr>
          <w:rFonts w:ascii="Times New Roman" w:hAnsi="Times New Roman" w:cs="Times New Roman"/>
          <w:sz w:val="28"/>
          <w:szCs w:val="28"/>
        </w:rPr>
      </w:pPr>
      <w:r w:rsidRPr="00B74392">
        <w:rPr>
          <w:rFonts w:ascii="Times New Roman" w:hAnsi="Times New Roman" w:cs="Times New Roman"/>
          <w:sz w:val="28"/>
          <w:szCs w:val="28"/>
        </w:rPr>
        <w:lastRenderedPageBreak/>
        <w:t>Заключение на проект решения Совета депутатов Вяземского городского поселения Вяземского района Смоленской области «О бюджете Вяземского городского поселения Вяземского р</w:t>
      </w:r>
      <w:r w:rsidR="00B62013" w:rsidRPr="00B74392">
        <w:rPr>
          <w:rFonts w:ascii="Times New Roman" w:hAnsi="Times New Roman" w:cs="Times New Roman"/>
          <w:sz w:val="28"/>
          <w:szCs w:val="28"/>
        </w:rPr>
        <w:t>айона Смоленской области на 202</w:t>
      </w:r>
      <w:r w:rsidR="001502AC" w:rsidRPr="00B74392">
        <w:rPr>
          <w:rFonts w:ascii="Times New Roman" w:hAnsi="Times New Roman" w:cs="Times New Roman"/>
          <w:sz w:val="28"/>
          <w:szCs w:val="28"/>
        </w:rPr>
        <w:t>3</w:t>
      </w:r>
      <w:r w:rsidRPr="00B74392">
        <w:rPr>
          <w:rFonts w:ascii="Times New Roman" w:hAnsi="Times New Roman" w:cs="Times New Roman"/>
          <w:sz w:val="28"/>
          <w:szCs w:val="28"/>
        </w:rPr>
        <w:t xml:space="preserve"> год и на плановый период 202</w:t>
      </w:r>
      <w:r w:rsidR="001502AC" w:rsidRPr="00B74392">
        <w:rPr>
          <w:rFonts w:ascii="Times New Roman" w:hAnsi="Times New Roman" w:cs="Times New Roman"/>
          <w:sz w:val="28"/>
          <w:szCs w:val="28"/>
        </w:rPr>
        <w:t>4</w:t>
      </w:r>
      <w:r w:rsidRPr="00B74392">
        <w:rPr>
          <w:rFonts w:ascii="Times New Roman" w:hAnsi="Times New Roman" w:cs="Times New Roman"/>
          <w:sz w:val="28"/>
          <w:szCs w:val="28"/>
        </w:rPr>
        <w:t xml:space="preserve"> и 202</w:t>
      </w:r>
      <w:r w:rsidR="001502AC" w:rsidRPr="00B74392">
        <w:rPr>
          <w:rFonts w:ascii="Times New Roman" w:hAnsi="Times New Roman" w:cs="Times New Roman"/>
          <w:sz w:val="28"/>
          <w:szCs w:val="28"/>
        </w:rPr>
        <w:t>5</w:t>
      </w:r>
      <w:r w:rsidRPr="00B74392">
        <w:rPr>
          <w:rFonts w:ascii="Times New Roman" w:hAnsi="Times New Roman" w:cs="Times New Roman"/>
          <w:sz w:val="28"/>
          <w:szCs w:val="28"/>
        </w:rPr>
        <w:t xml:space="preserve"> годов» (далее по тексту – проект решения о бюджете) подготовлено аудитором Контрольно-ревизионной комиссии муниципального образования «Вяземский район» Смоленской области Н.С. Смирновой, с соблюдением требований:</w:t>
      </w:r>
    </w:p>
    <w:p w:rsidR="002252A2" w:rsidRPr="00B74392" w:rsidRDefault="0073760D" w:rsidP="00FB19D5">
      <w:pPr>
        <w:pStyle w:val="a3"/>
        <w:ind w:firstLine="709"/>
        <w:jc w:val="both"/>
        <w:rPr>
          <w:rFonts w:ascii="Times New Roman" w:hAnsi="Times New Roman" w:cs="Times New Roman"/>
          <w:sz w:val="28"/>
          <w:szCs w:val="28"/>
        </w:rPr>
      </w:pPr>
      <w:r w:rsidRPr="00B74392">
        <w:rPr>
          <w:rFonts w:ascii="Times New Roman" w:hAnsi="Times New Roman" w:cs="Times New Roman"/>
          <w:sz w:val="28"/>
          <w:szCs w:val="28"/>
        </w:rPr>
        <w:t>- Бюджетн</w:t>
      </w:r>
      <w:r w:rsidR="005100DF" w:rsidRPr="00B74392">
        <w:rPr>
          <w:rFonts w:ascii="Times New Roman" w:hAnsi="Times New Roman" w:cs="Times New Roman"/>
          <w:sz w:val="28"/>
          <w:szCs w:val="28"/>
        </w:rPr>
        <w:t>ого</w:t>
      </w:r>
      <w:r w:rsidRPr="00B74392">
        <w:rPr>
          <w:rFonts w:ascii="Times New Roman" w:hAnsi="Times New Roman" w:cs="Times New Roman"/>
          <w:sz w:val="28"/>
          <w:szCs w:val="28"/>
        </w:rPr>
        <w:t xml:space="preserve"> кодекс</w:t>
      </w:r>
      <w:r w:rsidR="005100DF" w:rsidRPr="00B74392">
        <w:rPr>
          <w:rFonts w:ascii="Times New Roman" w:hAnsi="Times New Roman" w:cs="Times New Roman"/>
          <w:sz w:val="28"/>
          <w:szCs w:val="28"/>
        </w:rPr>
        <w:t>а</w:t>
      </w:r>
      <w:r w:rsidRPr="00B74392">
        <w:rPr>
          <w:rFonts w:ascii="Times New Roman" w:hAnsi="Times New Roman" w:cs="Times New Roman"/>
          <w:sz w:val="28"/>
          <w:szCs w:val="28"/>
        </w:rPr>
        <w:t xml:space="preserve"> Российской Федерации</w:t>
      </w:r>
      <w:r w:rsidR="00E82D93" w:rsidRPr="00B74392">
        <w:rPr>
          <w:rFonts w:ascii="Times New Roman" w:hAnsi="Times New Roman" w:cs="Times New Roman"/>
          <w:sz w:val="28"/>
          <w:szCs w:val="28"/>
        </w:rPr>
        <w:t xml:space="preserve"> (далее – БК РФ)</w:t>
      </w:r>
      <w:r w:rsidRPr="00B74392">
        <w:rPr>
          <w:rFonts w:ascii="Times New Roman" w:hAnsi="Times New Roman" w:cs="Times New Roman"/>
          <w:sz w:val="28"/>
          <w:szCs w:val="28"/>
        </w:rPr>
        <w:t>;</w:t>
      </w:r>
    </w:p>
    <w:p w:rsidR="002252A2" w:rsidRPr="00B74392" w:rsidRDefault="002252A2" w:rsidP="00FB19D5">
      <w:pPr>
        <w:pStyle w:val="a3"/>
        <w:ind w:firstLine="709"/>
        <w:jc w:val="both"/>
        <w:rPr>
          <w:rFonts w:ascii="Times New Roman" w:hAnsi="Times New Roman" w:cs="Times New Roman"/>
          <w:sz w:val="28"/>
          <w:szCs w:val="28"/>
        </w:rPr>
      </w:pPr>
      <w:r w:rsidRPr="00B74392">
        <w:rPr>
          <w:rFonts w:ascii="Times New Roman" w:hAnsi="Times New Roman" w:cs="Times New Roman"/>
          <w:sz w:val="28"/>
          <w:szCs w:val="28"/>
        </w:rPr>
        <w:t>- Федеральн</w:t>
      </w:r>
      <w:r w:rsidR="005100DF" w:rsidRPr="00B74392">
        <w:rPr>
          <w:rFonts w:ascii="Times New Roman" w:hAnsi="Times New Roman" w:cs="Times New Roman"/>
          <w:sz w:val="28"/>
          <w:szCs w:val="28"/>
        </w:rPr>
        <w:t>ого</w:t>
      </w:r>
      <w:r w:rsidRPr="00B74392">
        <w:rPr>
          <w:rFonts w:ascii="Times New Roman" w:hAnsi="Times New Roman" w:cs="Times New Roman"/>
          <w:sz w:val="28"/>
          <w:szCs w:val="28"/>
        </w:rPr>
        <w:t xml:space="preserve"> закон</w:t>
      </w:r>
      <w:r w:rsidR="005100DF" w:rsidRPr="00B74392">
        <w:rPr>
          <w:rFonts w:ascii="Times New Roman" w:hAnsi="Times New Roman" w:cs="Times New Roman"/>
          <w:sz w:val="28"/>
          <w:szCs w:val="28"/>
        </w:rPr>
        <w:t>а</w:t>
      </w:r>
      <w:r w:rsidRPr="00B74392">
        <w:rPr>
          <w:rFonts w:ascii="Times New Roman" w:hAnsi="Times New Roman" w:cs="Times New Roman"/>
          <w:sz w:val="28"/>
          <w:szCs w:val="28"/>
        </w:rPr>
        <w:t xml:space="preserve"> от 06.10.2003 №131-ФЗ «Об общих принципах организации местного самоуправления в Российской Федерации»;</w:t>
      </w:r>
    </w:p>
    <w:p w:rsidR="009B40A0" w:rsidRPr="00B74392" w:rsidRDefault="00EE2368" w:rsidP="00FB19D5">
      <w:pPr>
        <w:pStyle w:val="a3"/>
        <w:ind w:firstLine="709"/>
        <w:jc w:val="both"/>
        <w:rPr>
          <w:rFonts w:ascii="Times New Roman" w:hAnsi="Times New Roman" w:cs="Times New Roman"/>
          <w:sz w:val="28"/>
          <w:szCs w:val="28"/>
        </w:rPr>
      </w:pPr>
      <w:r w:rsidRPr="00B74392">
        <w:rPr>
          <w:rFonts w:ascii="Times New Roman" w:hAnsi="Times New Roman" w:cs="Times New Roman"/>
          <w:sz w:val="28"/>
          <w:szCs w:val="28"/>
        </w:rPr>
        <w:t xml:space="preserve">- </w:t>
      </w:r>
      <w:r w:rsidR="005100DF" w:rsidRPr="00B74392">
        <w:rPr>
          <w:rFonts w:ascii="Times New Roman" w:hAnsi="Times New Roman" w:cs="Times New Roman"/>
          <w:sz w:val="28"/>
          <w:szCs w:val="28"/>
        </w:rPr>
        <w:t xml:space="preserve">Федерального закона </w:t>
      </w:r>
      <w:r w:rsidRPr="00B74392">
        <w:rPr>
          <w:rFonts w:ascii="Times New Roman" w:hAnsi="Times New Roman" w:cs="Times New Roman"/>
          <w:sz w:val="28"/>
          <w:szCs w:val="28"/>
        </w:rPr>
        <w:t>от 07.02.2011 №6-ФЗ «Об общих принципах организации и деятельности контрольно-счетных органов субъектов Российской Федерации и муниципальных образований»;</w:t>
      </w:r>
    </w:p>
    <w:p w:rsidR="009B40A0" w:rsidRPr="00B74392" w:rsidRDefault="009B40A0" w:rsidP="00FB19D5">
      <w:pPr>
        <w:pStyle w:val="a3"/>
        <w:ind w:firstLine="709"/>
        <w:jc w:val="both"/>
        <w:rPr>
          <w:rFonts w:ascii="Times New Roman" w:hAnsi="Times New Roman" w:cs="Times New Roman"/>
          <w:sz w:val="28"/>
          <w:szCs w:val="28"/>
        </w:rPr>
      </w:pPr>
      <w:r w:rsidRPr="00B74392">
        <w:rPr>
          <w:rFonts w:ascii="Times New Roman" w:hAnsi="Times New Roman" w:cs="Times New Roman"/>
          <w:sz w:val="28"/>
          <w:szCs w:val="28"/>
        </w:rPr>
        <w:t xml:space="preserve">- </w:t>
      </w:r>
      <w:r w:rsidRPr="00B74392">
        <w:rPr>
          <w:rFonts w:ascii="Times New Roman" w:hAnsi="Times New Roman"/>
          <w:sz w:val="28"/>
          <w:szCs w:val="28"/>
        </w:rPr>
        <w:t xml:space="preserve">Соглашения о передаче Контрольно-ревизионной комиссии муниципального образования «Вяземский район» Смоленской области полномочий Контрольно-ревизионной комиссии Вяземского городского поселения Вяземского района Смоленской области по осуществлению внешнего муниципального финансового контроля от </w:t>
      </w:r>
      <w:r w:rsidR="00707408" w:rsidRPr="00B74392">
        <w:rPr>
          <w:rFonts w:ascii="Times New Roman" w:hAnsi="Times New Roman"/>
          <w:sz w:val="28"/>
          <w:szCs w:val="28"/>
        </w:rPr>
        <w:t>28.12.2021 №1</w:t>
      </w:r>
      <w:r w:rsidRPr="00B74392">
        <w:rPr>
          <w:rFonts w:ascii="Times New Roman" w:hAnsi="Times New Roman"/>
          <w:sz w:val="28"/>
          <w:szCs w:val="28"/>
        </w:rPr>
        <w:t>;</w:t>
      </w:r>
    </w:p>
    <w:p w:rsidR="0073760D" w:rsidRPr="00B74392" w:rsidRDefault="00EE2368" w:rsidP="00FB19D5">
      <w:pPr>
        <w:pStyle w:val="a3"/>
        <w:ind w:firstLine="709"/>
        <w:jc w:val="both"/>
        <w:rPr>
          <w:rFonts w:ascii="Times New Roman" w:hAnsi="Times New Roman" w:cs="Times New Roman"/>
          <w:sz w:val="28"/>
          <w:szCs w:val="28"/>
        </w:rPr>
      </w:pPr>
      <w:r w:rsidRPr="00B74392">
        <w:rPr>
          <w:rFonts w:ascii="Times New Roman" w:hAnsi="Times New Roman" w:cs="Times New Roman"/>
          <w:sz w:val="28"/>
          <w:szCs w:val="28"/>
        </w:rPr>
        <w:t xml:space="preserve">- </w:t>
      </w:r>
      <w:r w:rsidR="0073760D" w:rsidRPr="00B74392">
        <w:rPr>
          <w:rFonts w:ascii="Times New Roman" w:hAnsi="Times New Roman" w:cs="Times New Roman"/>
          <w:sz w:val="28"/>
          <w:szCs w:val="28"/>
        </w:rPr>
        <w:t>Положени</w:t>
      </w:r>
      <w:r w:rsidR="005100DF" w:rsidRPr="00B74392">
        <w:rPr>
          <w:rFonts w:ascii="Times New Roman" w:hAnsi="Times New Roman" w:cs="Times New Roman"/>
          <w:sz w:val="28"/>
          <w:szCs w:val="28"/>
        </w:rPr>
        <w:t>я</w:t>
      </w:r>
      <w:r w:rsidR="0073760D" w:rsidRPr="00B74392">
        <w:rPr>
          <w:rFonts w:ascii="Times New Roman" w:hAnsi="Times New Roman" w:cs="Times New Roman"/>
          <w:sz w:val="28"/>
          <w:szCs w:val="28"/>
        </w:rPr>
        <w:t xml:space="preserve"> о бюджетном процессе в </w:t>
      </w:r>
      <w:r w:rsidRPr="00B74392">
        <w:rPr>
          <w:rFonts w:ascii="Times New Roman" w:hAnsi="Times New Roman" w:cs="Times New Roman"/>
          <w:sz w:val="28"/>
          <w:szCs w:val="28"/>
        </w:rPr>
        <w:t xml:space="preserve">муниципальном образовании </w:t>
      </w:r>
      <w:r w:rsidR="0073760D" w:rsidRPr="00B74392">
        <w:rPr>
          <w:rFonts w:ascii="Times New Roman" w:hAnsi="Times New Roman" w:cs="Times New Roman"/>
          <w:sz w:val="28"/>
          <w:szCs w:val="28"/>
        </w:rPr>
        <w:t>Вяземско</w:t>
      </w:r>
      <w:r w:rsidRPr="00B74392">
        <w:rPr>
          <w:rFonts w:ascii="Times New Roman" w:hAnsi="Times New Roman" w:cs="Times New Roman"/>
          <w:sz w:val="28"/>
          <w:szCs w:val="28"/>
        </w:rPr>
        <w:t>е</w:t>
      </w:r>
      <w:r w:rsidR="0073760D" w:rsidRPr="00B74392">
        <w:rPr>
          <w:rFonts w:ascii="Times New Roman" w:hAnsi="Times New Roman" w:cs="Times New Roman"/>
          <w:sz w:val="28"/>
          <w:szCs w:val="28"/>
        </w:rPr>
        <w:t xml:space="preserve"> городско</w:t>
      </w:r>
      <w:r w:rsidRPr="00B74392">
        <w:rPr>
          <w:rFonts w:ascii="Times New Roman" w:hAnsi="Times New Roman" w:cs="Times New Roman"/>
          <w:sz w:val="28"/>
          <w:szCs w:val="28"/>
        </w:rPr>
        <w:t>е</w:t>
      </w:r>
      <w:r w:rsidR="0073760D" w:rsidRPr="00B74392">
        <w:rPr>
          <w:rFonts w:ascii="Times New Roman" w:hAnsi="Times New Roman" w:cs="Times New Roman"/>
          <w:sz w:val="28"/>
          <w:szCs w:val="28"/>
        </w:rPr>
        <w:t xml:space="preserve"> поселени</w:t>
      </w:r>
      <w:r w:rsidRPr="00B74392">
        <w:rPr>
          <w:rFonts w:ascii="Times New Roman" w:hAnsi="Times New Roman" w:cs="Times New Roman"/>
          <w:sz w:val="28"/>
          <w:szCs w:val="28"/>
        </w:rPr>
        <w:t>е</w:t>
      </w:r>
      <w:r w:rsidR="0073760D" w:rsidRPr="00B74392">
        <w:rPr>
          <w:rFonts w:ascii="Times New Roman" w:hAnsi="Times New Roman" w:cs="Times New Roman"/>
          <w:sz w:val="28"/>
          <w:szCs w:val="28"/>
        </w:rPr>
        <w:t xml:space="preserve"> Вяземского района Смоленской области</w:t>
      </w:r>
      <w:r w:rsidR="005100DF" w:rsidRPr="00B74392">
        <w:rPr>
          <w:rFonts w:ascii="Times New Roman" w:hAnsi="Times New Roman" w:cs="Times New Roman"/>
          <w:sz w:val="28"/>
          <w:szCs w:val="28"/>
        </w:rPr>
        <w:t>, утвержденного решением Совета депутатов Вяземского городского поселения Вяземского района Смоленской области от 01.11.2018 №96</w:t>
      </w:r>
      <w:r w:rsidR="009B40A0" w:rsidRPr="00B74392">
        <w:rPr>
          <w:rFonts w:ascii="Times New Roman" w:hAnsi="Times New Roman" w:cs="Times New Roman"/>
          <w:sz w:val="28"/>
          <w:szCs w:val="28"/>
        </w:rPr>
        <w:t xml:space="preserve"> </w:t>
      </w:r>
      <w:r w:rsidR="00B62013" w:rsidRPr="00B74392">
        <w:rPr>
          <w:rFonts w:ascii="Times New Roman" w:hAnsi="Times New Roman" w:cs="Times New Roman"/>
          <w:sz w:val="28"/>
          <w:szCs w:val="28"/>
        </w:rPr>
        <w:t xml:space="preserve">(с изменениями) </w:t>
      </w:r>
      <w:r w:rsidR="009B40A0" w:rsidRPr="00B74392">
        <w:rPr>
          <w:rFonts w:ascii="Times New Roman" w:hAnsi="Times New Roman" w:cs="Times New Roman"/>
          <w:sz w:val="28"/>
          <w:szCs w:val="28"/>
        </w:rPr>
        <w:t>(далее – Положение о бюджетном процессе)</w:t>
      </w:r>
      <w:r w:rsidR="00B62013" w:rsidRPr="00B74392">
        <w:rPr>
          <w:rFonts w:ascii="Times New Roman" w:hAnsi="Times New Roman" w:cs="Times New Roman"/>
          <w:sz w:val="28"/>
          <w:szCs w:val="28"/>
        </w:rPr>
        <w:t>;</w:t>
      </w:r>
    </w:p>
    <w:p w:rsidR="00B62013" w:rsidRPr="00B74392" w:rsidRDefault="00B62013" w:rsidP="00FB19D5">
      <w:pPr>
        <w:pStyle w:val="a3"/>
        <w:ind w:firstLine="709"/>
        <w:jc w:val="both"/>
        <w:rPr>
          <w:rFonts w:ascii="Times New Roman" w:hAnsi="Times New Roman"/>
          <w:sz w:val="28"/>
          <w:szCs w:val="28"/>
        </w:rPr>
      </w:pPr>
      <w:r w:rsidRPr="00B74392">
        <w:rPr>
          <w:rFonts w:ascii="Times New Roman" w:hAnsi="Times New Roman"/>
          <w:sz w:val="28"/>
          <w:szCs w:val="28"/>
        </w:rPr>
        <w:t xml:space="preserve">- </w:t>
      </w:r>
      <w:r w:rsidRPr="00B74392">
        <w:rPr>
          <w:rFonts w:ascii="Times New Roman" w:hAnsi="Times New Roman" w:cs="Times New Roman"/>
          <w:sz w:val="28"/>
          <w:szCs w:val="28"/>
        </w:rPr>
        <w:t>Регламента Контрольно-ревизионной комиссии муниципального образования «Вяземский район» Смоленской области, утвержденного приказом Контрольно – ревизионной комиссии муниципального образования «Вяземский район» Смоленской области от 20.12.2017 №21 (с изменениями от 14.11.2019 №21)</w:t>
      </w:r>
      <w:r w:rsidR="0073066B" w:rsidRPr="00B74392">
        <w:rPr>
          <w:rFonts w:ascii="Times New Roman" w:hAnsi="Times New Roman" w:cs="Times New Roman"/>
          <w:sz w:val="28"/>
          <w:szCs w:val="28"/>
        </w:rPr>
        <w:t>.</w:t>
      </w:r>
    </w:p>
    <w:p w:rsidR="008923C5" w:rsidRPr="00B74392" w:rsidRDefault="007D63EA" w:rsidP="00240EEB">
      <w:pPr>
        <w:pStyle w:val="a3"/>
        <w:ind w:firstLine="709"/>
        <w:jc w:val="both"/>
        <w:rPr>
          <w:rFonts w:ascii="Times New Roman" w:hAnsi="Times New Roman" w:cs="Times New Roman"/>
          <w:sz w:val="28"/>
          <w:szCs w:val="28"/>
        </w:rPr>
      </w:pPr>
      <w:r w:rsidRPr="00B74392">
        <w:rPr>
          <w:rFonts w:ascii="Times New Roman" w:hAnsi="Times New Roman" w:cs="Times New Roman"/>
          <w:b/>
          <w:sz w:val="28"/>
          <w:szCs w:val="28"/>
        </w:rPr>
        <w:t xml:space="preserve">Предмет экспертно-аналитического мероприятия: </w:t>
      </w:r>
      <w:r w:rsidR="005E5527" w:rsidRPr="00B74392">
        <w:rPr>
          <w:rFonts w:ascii="Times New Roman" w:hAnsi="Times New Roman" w:cs="Times New Roman"/>
          <w:sz w:val="28"/>
          <w:szCs w:val="28"/>
        </w:rPr>
        <w:t>проект решения Совета депутатов Вяземского городского поселения Вяземского района Смоленской области «О бюджете Вяземского городского поселения Вяземского района Смоленской области на 20</w:t>
      </w:r>
      <w:r w:rsidR="009B40A0" w:rsidRPr="00B74392">
        <w:rPr>
          <w:rFonts w:ascii="Times New Roman" w:hAnsi="Times New Roman" w:cs="Times New Roman"/>
          <w:sz w:val="28"/>
          <w:szCs w:val="28"/>
        </w:rPr>
        <w:t>2</w:t>
      </w:r>
      <w:r w:rsidR="00707408" w:rsidRPr="00B74392">
        <w:rPr>
          <w:rFonts w:ascii="Times New Roman" w:hAnsi="Times New Roman" w:cs="Times New Roman"/>
          <w:sz w:val="28"/>
          <w:szCs w:val="28"/>
        </w:rPr>
        <w:t>3</w:t>
      </w:r>
      <w:r w:rsidR="005E5527" w:rsidRPr="00B74392">
        <w:rPr>
          <w:rFonts w:ascii="Times New Roman" w:hAnsi="Times New Roman" w:cs="Times New Roman"/>
          <w:sz w:val="28"/>
          <w:szCs w:val="28"/>
        </w:rPr>
        <w:t xml:space="preserve"> год и </w:t>
      </w:r>
      <w:r w:rsidR="00B62013" w:rsidRPr="00B74392">
        <w:rPr>
          <w:rFonts w:ascii="Times New Roman" w:hAnsi="Times New Roman" w:cs="Times New Roman"/>
          <w:sz w:val="28"/>
          <w:szCs w:val="28"/>
        </w:rPr>
        <w:t xml:space="preserve">на </w:t>
      </w:r>
      <w:r w:rsidR="005E5527" w:rsidRPr="00B74392">
        <w:rPr>
          <w:rFonts w:ascii="Times New Roman" w:hAnsi="Times New Roman" w:cs="Times New Roman"/>
          <w:sz w:val="28"/>
          <w:szCs w:val="28"/>
        </w:rPr>
        <w:t>плановый период 202</w:t>
      </w:r>
      <w:r w:rsidR="00707408" w:rsidRPr="00B74392">
        <w:rPr>
          <w:rFonts w:ascii="Times New Roman" w:hAnsi="Times New Roman" w:cs="Times New Roman"/>
          <w:sz w:val="28"/>
          <w:szCs w:val="28"/>
        </w:rPr>
        <w:t>4</w:t>
      </w:r>
      <w:r w:rsidR="005E5527" w:rsidRPr="00B74392">
        <w:rPr>
          <w:rFonts w:ascii="Times New Roman" w:hAnsi="Times New Roman" w:cs="Times New Roman"/>
          <w:sz w:val="28"/>
          <w:szCs w:val="28"/>
        </w:rPr>
        <w:t xml:space="preserve"> и 202</w:t>
      </w:r>
      <w:r w:rsidR="00707408" w:rsidRPr="00B74392">
        <w:rPr>
          <w:rFonts w:ascii="Times New Roman" w:hAnsi="Times New Roman" w:cs="Times New Roman"/>
          <w:sz w:val="28"/>
          <w:szCs w:val="28"/>
        </w:rPr>
        <w:t>5</w:t>
      </w:r>
      <w:r w:rsidR="005E5527" w:rsidRPr="00B74392">
        <w:rPr>
          <w:rFonts w:ascii="Times New Roman" w:hAnsi="Times New Roman" w:cs="Times New Roman"/>
          <w:sz w:val="28"/>
          <w:szCs w:val="28"/>
        </w:rPr>
        <w:t xml:space="preserve"> годов»</w:t>
      </w:r>
      <w:r w:rsidR="006F6420" w:rsidRPr="00B74392">
        <w:rPr>
          <w:rFonts w:ascii="Times New Roman" w:hAnsi="Times New Roman" w:cs="Times New Roman"/>
          <w:sz w:val="28"/>
          <w:szCs w:val="28"/>
        </w:rPr>
        <w:t xml:space="preserve"> (далее – проект </w:t>
      </w:r>
      <w:r w:rsidR="00FB12D3" w:rsidRPr="00B74392">
        <w:rPr>
          <w:rFonts w:ascii="Times New Roman" w:hAnsi="Times New Roman" w:cs="Times New Roman"/>
          <w:sz w:val="28"/>
          <w:szCs w:val="28"/>
        </w:rPr>
        <w:t>решения о бюдж</w:t>
      </w:r>
      <w:r w:rsidR="006F6420" w:rsidRPr="00B74392">
        <w:rPr>
          <w:rFonts w:ascii="Times New Roman" w:hAnsi="Times New Roman" w:cs="Times New Roman"/>
          <w:sz w:val="28"/>
          <w:szCs w:val="28"/>
        </w:rPr>
        <w:t>ете)</w:t>
      </w:r>
      <w:r w:rsidR="005E5527" w:rsidRPr="00B74392">
        <w:rPr>
          <w:rFonts w:ascii="Times New Roman" w:hAnsi="Times New Roman" w:cs="Times New Roman"/>
          <w:sz w:val="28"/>
          <w:szCs w:val="28"/>
        </w:rPr>
        <w:t>.</w:t>
      </w:r>
    </w:p>
    <w:p w:rsidR="00240EEB" w:rsidRPr="00B74392" w:rsidRDefault="00240EEB" w:rsidP="00240EEB">
      <w:pPr>
        <w:pStyle w:val="a3"/>
        <w:ind w:firstLine="709"/>
        <w:jc w:val="both"/>
        <w:rPr>
          <w:rFonts w:ascii="Times New Roman" w:hAnsi="Times New Roman" w:cs="Times New Roman"/>
          <w:sz w:val="28"/>
          <w:szCs w:val="28"/>
        </w:rPr>
      </w:pPr>
      <w:bookmarkStart w:id="0" w:name="_Hlk88655933"/>
      <w:r w:rsidRPr="00B74392">
        <w:rPr>
          <w:rFonts w:ascii="Times New Roman" w:hAnsi="Times New Roman" w:cs="Times New Roman"/>
          <w:sz w:val="28"/>
          <w:szCs w:val="28"/>
        </w:rPr>
        <w:t xml:space="preserve">В соответствии с требованиями пункта 1 статьи 5 раздела 1 Положения о бюджетном процессе проект решения о бюджете направлен Главой муниципального образования Вяземского городского поселения Вяземского района Смоленской области в Контрольно-ревизионную комиссию </w:t>
      </w:r>
      <w:r w:rsidR="0073066B" w:rsidRPr="00B74392">
        <w:rPr>
          <w:rFonts w:ascii="Times New Roman" w:hAnsi="Times New Roman" w:cs="Times New Roman"/>
          <w:sz w:val="28"/>
          <w:szCs w:val="28"/>
        </w:rPr>
        <w:t xml:space="preserve">муниципального образования «Вяземский район» Смоленской области </w:t>
      </w:r>
      <w:r w:rsidRPr="00B74392">
        <w:rPr>
          <w:rFonts w:ascii="Times New Roman" w:hAnsi="Times New Roman" w:cs="Times New Roman"/>
          <w:sz w:val="28"/>
          <w:szCs w:val="28"/>
        </w:rPr>
        <w:t xml:space="preserve">для подготовки заключения о соответствии представленных проектов решений, документов, материалов требованиям законодательства Российской Федерации (вх. от </w:t>
      </w:r>
      <w:r w:rsidR="00707408" w:rsidRPr="00B74392">
        <w:rPr>
          <w:rFonts w:ascii="Times New Roman" w:hAnsi="Times New Roman" w:cs="Times New Roman"/>
          <w:sz w:val="28"/>
          <w:szCs w:val="28"/>
        </w:rPr>
        <w:t>16</w:t>
      </w:r>
      <w:r w:rsidRPr="00B74392">
        <w:rPr>
          <w:rFonts w:ascii="Times New Roman" w:hAnsi="Times New Roman" w:cs="Times New Roman"/>
          <w:sz w:val="28"/>
          <w:szCs w:val="28"/>
        </w:rPr>
        <w:t>.11.202</w:t>
      </w:r>
      <w:r w:rsidR="00707408" w:rsidRPr="00B74392">
        <w:rPr>
          <w:rFonts w:ascii="Times New Roman" w:hAnsi="Times New Roman" w:cs="Times New Roman"/>
          <w:sz w:val="28"/>
          <w:szCs w:val="28"/>
        </w:rPr>
        <w:t>2</w:t>
      </w:r>
      <w:r w:rsidRPr="00B74392">
        <w:rPr>
          <w:rFonts w:ascii="Times New Roman" w:hAnsi="Times New Roman" w:cs="Times New Roman"/>
          <w:sz w:val="28"/>
          <w:szCs w:val="28"/>
        </w:rPr>
        <w:t xml:space="preserve"> №</w:t>
      </w:r>
      <w:r w:rsidR="00707408" w:rsidRPr="00B74392">
        <w:rPr>
          <w:rFonts w:ascii="Times New Roman" w:hAnsi="Times New Roman" w:cs="Times New Roman"/>
          <w:sz w:val="28"/>
          <w:szCs w:val="28"/>
        </w:rPr>
        <w:t>178</w:t>
      </w:r>
      <w:r w:rsidRPr="00B74392">
        <w:rPr>
          <w:rFonts w:ascii="Times New Roman" w:hAnsi="Times New Roman" w:cs="Times New Roman"/>
          <w:sz w:val="28"/>
          <w:szCs w:val="28"/>
        </w:rPr>
        <w:t>).</w:t>
      </w:r>
    </w:p>
    <w:p w:rsidR="00240EEB" w:rsidRPr="00B74392" w:rsidRDefault="00240EEB" w:rsidP="00240EEB">
      <w:pPr>
        <w:pStyle w:val="a3"/>
        <w:ind w:firstLine="709"/>
        <w:jc w:val="both"/>
        <w:rPr>
          <w:rFonts w:ascii="Times New Roman" w:hAnsi="Times New Roman" w:cs="Times New Roman"/>
          <w:sz w:val="28"/>
          <w:szCs w:val="28"/>
        </w:rPr>
      </w:pPr>
      <w:bookmarkStart w:id="1" w:name="_Hlk88655623"/>
      <w:bookmarkEnd w:id="0"/>
      <w:r w:rsidRPr="00B74392">
        <w:rPr>
          <w:rFonts w:ascii="Times New Roman" w:hAnsi="Times New Roman" w:cs="Times New Roman"/>
          <w:sz w:val="28"/>
          <w:szCs w:val="28"/>
        </w:rPr>
        <w:t xml:space="preserve">Контрольно-ревизионной комиссией </w:t>
      </w:r>
      <w:r w:rsidR="0073066B" w:rsidRPr="00B74392">
        <w:rPr>
          <w:rFonts w:ascii="Times New Roman" w:hAnsi="Times New Roman" w:cs="Times New Roman"/>
          <w:sz w:val="28"/>
          <w:szCs w:val="28"/>
        </w:rPr>
        <w:t xml:space="preserve">муниципального образования «Вяземский район» Смоленской области (далее – Контрольно-ревизионная комиссия) </w:t>
      </w:r>
      <w:r w:rsidRPr="00B74392">
        <w:rPr>
          <w:rFonts w:ascii="Times New Roman" w:hAnsi="Times New Roman" w:cs="Times New Roman"/>
          <w:sz w:val="28"/>
          <w:szCs w:val="28"/>
        </w:rPr>
        <w:t xml:space="preserve">проанализированы предоставленные показатели проекта решения о </w:t>
      </w:r>
      <w:r w:rsidRPr="00B74392">
        <w:rPr>
          <w:rFonts w:ascii="Times New Roman" w:hAnsi="Times New Roman" w:cs="Times New Roman"/>
          <w:sz w:val="28"/>
          <w:szCs w:val="28"/>
        </w:rPr>
        <w:lastRenderedPageBreak/>
        <w:t>бюджете, а также проверено наличие и оценено состояние нормативной и методической базы, регулирующей порядок формирования проекта бюджета поселения, результаты которого изложены в настоящем заключении.</w:t>
      </w:r>
    </w:p>
    <w:bookmarkEnd w:id="1"/>
    <w:p w:rsidR="00FB74CE" w:rsidRPr="00B74392" w:rsidRDefault="00FB74CE" w:rsidP="00B62013">
      <w:pPr>
        <w:jc w:val="center"/>
        <w:outlineLvl w:val="0"/>
        <w:rPr>
          <w:b/>
          <w:sz w:val="28"/>
          <w:szCs w:val="28"/>
        </w:rPr>
      </w:pPr>
    </w:p>
    <w:p w:rsidR="00B62013" w:rsidRPr="00B74392" w:rsidRDefault="00B62013" w:rsidP="00B62013">
      <w:pPr>
        <w:jc w:val="center"/>
        <w:outlineLvl w:val="0"/>
        <w:rPr>
          <w:b/>
          <w:sz w:val="28"/>
          <w:szCs w:val="28"/>
        </w:rPr>
      </w:pPr>
      <w:r w:rsidRPr="00B74392">
        <w:rPr>
          <w:b/>
          <w:sz w:val="28"/>
          <w:szCs w:val="28"/>
        </w:rPr>
        <w:t>Результаты экспертно-аналитического мероприятия:</w:t>
      </w:r>
    </w:p>
    <w:p w:rsidR="00FB19D5" w:rsidRPr="00B74392" w:rsidRDefault="00FB19D5" w:rsidP="005E2FB9">
      <w:pPr>
        <w:pStyle w:val="a3"/>
        <w:ind w:firstLine="709"/>
        <w:jc w:val="center"/>
        <w:rPr>
          <w:rFonts w:ascii="Times New Roman" w:hAnsi="Times New Roman" w:cs="Times New Roman"/>
          <w:b/>
          <w:sz w:val="28"/>
          <w:szCs w:val="28"/>
        </w:rPr>
      </w:pPr>
    </w:p>
    <w:p w:rsidR="00733A95" w:rsidRPr="00B74392" w:rsidRDefault="00AF0845" w:rsidP="00990451">
      <w:pPr>
        <w:pStyle w:val="a3"/>
        <w:ind w:firstLine="709"/>
        <w:jc w:val="center"/>
        <w:rPr>
          <w:rFonts w:ascii="Times New Roman" w:hAnsi="Times New Roman" w:cs="Times New Roman"/>
          <w:b/>
          <w:sz w:val="28"/>
          <w:szCs w:val="28"/>
        </w:rPr>
      </w:pPr>
      <w:r w:rsidRPr="00B74392">
        <w:rPr>
          <w:rFonts w:ascii="Times New Roman" w:hAnsi="Times New Roman" w:cs="Times New Roman"/>
          <w:b/>
          <w:sz w:val="28"/>
          <w:szCs w:val="28"/>
        </w:rPr>
        <w:t xml:space="preserve">1. </w:t>
      </w:r>
      <w:r w:rsidR="0095484A" w:rsidRPr="00B74392">
        <w:rPr>
          <w:rFonts w:ascii="Times New Roman" w:hAnsi="Times New Roman" w:cs="Times New Roman"/>
          <w:b/>
          <w:sz w:val="28"/>
          <w:szCs w:val="28"/>
        </w:rPr>
        <w:t>Предоставление проекта решения о бюджете в Контрольно-ревизионную комиссию для подготовки заключения</w:t>
      </w:r>
    </w:p>
    <w:p w:rsidR="00733A95" w:rsidRPr="00B74392" w:rsidRDefault="00733A95" w:rsidP="00C86110">
      <w:pPr>
        <w:pStyle w:val="a3"/>
        <w:ind w:firstLine="709"/>
        <w:jc w:val="both"/>
        <w:rPr>
          <w:rFonts w:ascii="Times New Roman" w:hAnsi="Times New Roman" w:cs="Times New Roman"/>
          <w:sz w:val="28"/>
          <w:szCs w:val="28"/>
        </w:rPr>
      </w:pPr>
    </w:p>
    <w:p w:rsidR="00733A95" w:rsidRPr="00B74392" w:rsidRDefault="00AF0845" w:rsidP="00C86110">
      <w:pPr>
        <w:pStyle w:val="a3"/>
        <w:ind w:firstLine="709"/>
        <w:jc w:val="both"/>
        <w:rPr>
          <w:rFonts w:ascii="Times New Roman" w:hAnsi="Times New Roman" w:cs="Times New Roman"/>
          <w:sz w:val="28"/>
          <w:szCs w:val="28"/>
        </w:rPr>
      </w:pPr>
      <w:r w:rsidRPr="00B74392">
        <w:rPr>
          <w:rFonts w:ascii="Times New Roman" w:hAnsi="Times New Roman" w:cs="Times New Roman"/>
          <w:b/>
          <w:sz w:val="28"/>
          <w:szCs w:val="28"/>
        </w:rPr>
        <w:t>1</w:t>
      </w:r>
      <w:r w:rsidR="00A734C7" w:rsidRPr="00B74392">
        <w:rPr>
          <w:rFonts w:ascii="Times New Roman" w:hAnsi="Times New Roman" w:cs="Times New Roman"/>
          <w:b/>
          <w:sz w:val="28"/>
          <w:szCs w:val="28"/>
        </w:rPr>
        <w:t>.1.</w:t>
      </w:r>
      <w:r w:rsidR="00A734C7" w:rsidRPr="00B74392">
        <w:rPr>
          <w:rFonts w:ascii="Times New Roman" w:hAnsi="Times New Roman" w:cs="Times New Roman"/>
          <w:sz w:val="28"/>
          <w:szCs w:val="28"/>
        </w:rPr>
        <w:t xml:space="preserve"> </w:t>
      </w:r>
      <w:r w:rsidR="00FB12D3" w:rsidRPr="00B74392">
        <w:rPr>
          <w:rFonts w:ascii="Times New Roman" w:hAnsi="Times New Roman" w:cs="Times New Roman"/>
          <w:sz w:val="28"/>
          <w:szCs w:val="28"/>
        </w:rPr>
        <w:t>В соответствии с требованиями п</w:t>
      </w:r>
      <w:r w:rsidR="00733A95" w:rsidRPr="00B74392">
        <w:rPr>
          <w:rFonts w:ascii="Times New Roman" w:hAnsi="Times New Roman" w:cs="Times New Roman"/>
          <w:sz w:val="28"/>
          <w:szCs w:val="28"/>
        </w:rPr>
        <w:t xml:space="preserve">ункта </w:t>
      </w:r>
      <w:r w:rsidR="00FB12D3" w:rsidRPr="00B74392">
        <w:rPr>
          <w:rFonts w:ascii="Times New Roman" w:hAnsi="Times New Roman" w:cs="Times New Roman"/>
          <w:sz w:val="28"/>
          <w:szCs w:val="28"/>
        </w:rPr>
        <w:t>1 ст</w:t>
      </w:r>
      <w:r w:rsidR="00733A95" w:rsidRPr="00B74392">
        <w:rPr>
          <w:rFonts w:ascii="Times New Roman" w:hAnsi="Times New Roman" w:cs="Times New Roman"/>
          <w:sz w:val="28"/>
          <w:szCs w:val="28"/>
        </w:rPr>
        <w:t xml:space="preserve">атьи </w:t>
      </w:r>
      <w:r w:rsidR="00FB12D3" w:rsidRPr="00B74392">
        <w:rPr>
          <w:rFonts w:ascii="Times New Roman" w:hAnsi="Times New Roman" w:cs="Times New Roman"/>
          <w:sz w:val="28"/>
          <w:szCs w:val="28"/>
        </w:rPr>
        <w:t xml:space="preserve">5 </w:t>
      </w:r>
      <w:r w:rsidRPr="00B74392">
        <w:rPr>
          <w:rFonts w:ascii="Times New Roman" w:hAnsi="Times New Roman" w:cs="Times New Roman"/>
          <w:sz w:val="28"/>
          <w:szCs w:val="28"/>
        </w:rPr>
        <w:t>раздела</w:t>
      </w:r>
      <w:r w:rsidR="0073066B" w:rsidRPr="00B74392">
        <w:rPr>
          <w:rFonts w:ascii="Times New Roman" w:hAnsi="Times New Roman" w:cs="Times New Roman"/>
          <w:sz w:val="28"/>
          <w:szCs w:val="28"/>
        </w:rPr>
        <w:t xml:space="preserve"> 1 </w:t>
      </w:r>
      <w:r w:rsidRPr="00B74392">
        <w:rPr>
          <w:rFonts w:ascii="Times New Roman" w:hAnsi="Times New Roman" w:cs="Times New Roman"/>
          <w:sz w:val="28"/>
          <w:szCs w:val="28"/>
        </w:rPr>
        <w:t xml:space="preserve"> </w:t>
      </w:r>
      <w:r w:rsidR="00FB12D3" w:rsidRPr="00B74392">
        <w:rPr>
          <w:rFonts w:ascii="Times New Roman" w:hAnsi="Times New Roman" w:cs="Times New Roman"/>
          <w:sz w:val="28"/>
          <w:szCs w:val="28"/>
        </w:rPr>
        <w:t xml:space="preserve">Положения о бюджетном процессе </w:t>
      </w:r>
      <w:r w:rsidR="00733A95" w:rsidRPr="00B74392">
        <w:rPr>
          <w:rFonts w:ascii="Times New Roman" w:hAnsi="Times New Roman" w:cs="Times New Roman"/>
          <w:sz w:val="28"/>
          <w:szCs w:val="28"/>
        </w:rPr>
        <w:t>внесенный Главой муниципального образования «Вяземский район» Смоленской области проект решения о бюджете Вяземского городского поселения Вяземского района Смоленской области направляется Главой муниципального образования Вяземского городского поселения Вяземского района Смоленской области в Контрольно-ревизионную комиссию, для подготовки заключения о соответствии представленных документов, материалов и проектов решений требованиям статьи 3 Положения о бюджетном процессе, в котором должн</w:t>
      </w:r>
      <w:r w:rsidR="0031719E" w:rsidRPr="00B74392">
        <w:rPr>
          <w:rFonts w:ascii="Times New Roman" w:hAnsi="Times New Roman" w:cs="Times New Roman"/>
          <w:sz w:val="28"/>
          <w:szCs w:val="28"/>
        </w:rPr>
        <w:t>ы</w:t>
      </w:r>
      <w:r w:rsidR="00733A95" w:rsidRPr="00B74392">
        <w:rPr>
          <w:rFonts w:ascii="Times New Roman" w:hAnsi="Times New Roman" w:cs="Times New Roman"/>
          <w:sz w:val="28"/>
          <w:szCs w:val="28"/>
        </w:rPr>
        <w:t xml:space="preserve"> б</w:t>
      </w:r>
      <w:r w:rsidR="0031719E" w:rsidRPr="00B74392">
        <w:rPr>
          <w:rFonts w:ascii="Times New Roman" w:hAnsi="Times New Roman" w:cs="Times New Roman"/>
          <w:sz w:val="28"/>
          <w:szCs w:val="28"/>
        </w:rPr>
        <w:t>ы</w:t>
      </w:r>
      <w:r w:rsidR="00733A95" w:rsidRPr="00B74392">
        <w:rPr>
          <w:rFonts w:ascii="Times New Roman" w:hAnsi="Times New Roman" w:cs="Times New Roman"/>
          <w:sz w:val="28"/>
          <w:szCs w:val="28"/>
        </w:rPr>
        <w:t xml:space="preserve">ть отражены также рекомендации Контрольно-ревизионной </w:t>
      </w:r>
      <w:r w:rsidR="0031719E" w:rsidRPr="00B74392">
        <w:rPr>
          <w:rFonts w:ascii="Times New Roman" w:hAnsi="Times New Roman" w:cs="Times New Roman"/>
          <w:sz w:val="28"/>
          <w:szCs w:val="28"/>
        </w:rPr>
        <w:t>комиссии</w:t>
      </w:r>
      <w:r w:rsidR="00733A95" w:rsidRPr="00B74392">
        <w:rPr>
          <w:rFonts w:ascii="Times New Roman" w:hAnsi="Times New Roman" w:cs="Times New Roman"/>
          <w:sz w:val="28"/>
          <w:szCs w:val="28"/>
        </w:rPr>
        <w:t xml:space="preserve"> о принятии проекта решения о бюджете Вяземского городского поселения Вяземского района Смоленской области к рассмотрению Советом депутатов Вяземского </w:t>
      </w:r>
      <w:r w:rsidR="0031719E" w:rsidRPr="00B74392">
        <w:rPr>
          <w:rFonts w:ascii="Times New Roman" w:hAnsi="Times New Roman" w:cs="Times New Roman"/>
          <w:sz w:val="28"/>
          <w:szCs w:val="28"/>
        </w:rPr>
        <w:t>городского</w:t>
      </w:r>
      <w:r w:rsidR="00733A95" w:rsidRPr="00B74392">
        <w:rPr>
          <w:rFonts w:ascii="Times New Roman" w:hAnsi="Times New Roman" w:cs="Times New Roman"/>
          <w:sz w:val="28"/>
          <w:szCs w:val="28"/>
        </w:rPr>
        <w:t xml:space="preserve"> </w:t>
      </w:r>
      <w:r w:rsidR="0031719E" w:rsidRPr="00B74392">
        <w:rPr>
          <w:rFonts w:ascii="Times New Roman" w:hAnsi="Times New Roman" w:cs="Times New Roman"/>
          <w:sz w:val="28"/>
          <w:szCs w:val="28"/>
        </w:rPr>
        <w:t>поселения</w:t>
      </w:r>
      <w:r w:rsidR="00733A95" w:rsidRPr="00B74392">
        <w:rPr>
          <w:rFonts w:ascii="Times New Roman" w:hAnsi="Times New Roman" w:cs="Times New Roman"/>
          <w:sz w:val="28"/>
          <w:szCs w:val="28"/>
        </w:rPr>
        <w:t xml:space="preserve"> Вяземского района Смоленской области или о его возврате Главе муниципального образования «Вяземский район» </w:t>
      </w:r>
      <w:r w:rsidR="0031719E" w:rsidRPr="00B74392">
        <w:rPr>
          <w:rFonts w:ascii="Times New Roman" w:hAnsi="Times New Roman" w:cs="Times New Roman"/>
          <w:sz w:val="28"/>
          <w:szCs w:val="28"/>
        </w:rPr>
        <w:t>Смоленской</w:t>
      </w:r>
      <w:r w:rsidR="00733A95" w:rsidRPr="00B74392">
        <w:rPr>
          <w:rFonts w:ascii="Times New Roman" w:hAnsi="Times New Roman" w:cs="Times New Roman"/>
          <w:sz w:val="28"/>
          <w:szCs w:val="28"/>
        </w:rPr>
        <w:t xml:space="preserve"> о</w:t>
      </w:r>
      <w:r w:rsidR="0031719E" w:rsidRPr="00B74392">
        <w:rPr>
          <w:rFonts w:ascii="Times New Roman" w:hAnsi="Times New Roman" w:cs="Times New Roman"/>
          <w:sz w:val="28"/>
          <w:szCs w:val="28"/>
        </w:rPr>
        <w:t>б</w:t>
      </w:r>
      <w:r w:rsidR="00733A95" w:rsidRPr="00B74392">
        <w:rPr>
          <w:rFonts w:ascii="Times New Roman" w:hAnsi="Times New Roman" w:cs="Times New Roman"/>
          <w:sz w:val="28"/>
          <w:szCs w:val="28"/>
        </w:rPr>
        <w:t>л</w:t>
      </w:r>
      <w:r w:rsidR="0031719E" w:rsidRPr="00B74392">
        <w:rPr>
          <w:rFonts w:ascii="Times New Roman" w:hAnsi="Times New Roman" w:cs="Times New Roman"/>
          <w:sz w:val="28"/>
          <w:szCs w:val="28"/>
        </w:rPr>
        <w:t>асти.</w:t>
      </w:r>
    </w:p>
    <w:p w:rsidR="0031719E" w:rsidRPr="00B74392" w:rsidRDefault="0031719E" w:rsidP="00C86110">
      <w:pPr>
        <w:pStyle w:val="a3"/>
        <w:ind w:firstLine="709"/>
        <w:jc w:val="both"/>
        <w:rPr>
          <w:rFonts w:ascii="Times New Roman" w:hAnsi="Times New Roman" w:cs="Times New Roman"/>
          <w:sz w:val="28"/>
          <w:szCs w:val="28"/>
        </w:rPr>
      </w:pPr>
      <w:r w:rsidRPr="00B74392">
        <w:rPr>
          <w:rFonts w:ascii="Times New Roman" w:hAnsi="Times New Roman" w:cs="Times New Roman"/>
          <w:sz w:val="28"/>
          <w:szCs w:val="28"/>
        </w:rPr>
        <w:t xml:space="preserve">Во исполнение требований пункта 1 статьи 5 </w:t>
      </w:r>
      <w:r w:rsidR="00AF0845" w:rsidRPr="00B74392">
        <w:rPr>
          <w:rFonts w:ascii="Times New Roman" w:hAnsi="Times New Roman" w:cs="Times New Roman"/>
          <w:sz w:val="28"/>
          <w:szCs w:val="28"/>
        </w:rPr>
        <w:t xml:space="preserve">раздела 1 </w:t>
      </w:r>
      <w:r w:rsidRPr="00B74392">
        <w:rPr>
          <w:rFonts w:ascii="Times New Roman" w:hAnsi="Times New Roman" w:cs="Times New Roman"/>
          <w:sz w:val="28"/>
          <w:szCs w:val="28"/>
        </w:rPr>
        <w:t>Положения о бюджетном процессе:</w:t>
      </w:r>
    </w:p>
    <w:p w:rsidR="0031719E" w:rsidRPr="00B74392" w:rsidRDefault="0031719E" w:rsidP="00FD3551">
      <w:pPr>
        <w:pStyle w:val="a3"/>
        <w:ind w:firstLine="709"/>
        <w:jc w:val="both"/>
        <w:rPr>
          <w:rFonts w:ascii="Times New Roman" w:hAnsi="Times New Roman" w:cs="Times New Roman"/>
          <w:sz w:val="28"/>
          <w:szCs w:val="28"/>
        </w:rPr>
      </w:pPr>
      <w:r w:rsidRPr="00B74392">
        <w:rPr>
          <w:rFonts w:ascii="Times New Roman" w:hAnsi="Times New Roman" w:cs="Times New Roman"/>
          <w:sz w:val="28"/>
          <w:szCs w:val="28"/>
        </w:rPr>
        <w:t xml:space="preserve">- </w:t>
      </w:r>
      <w:r w:rsidR="00FB12D3" w:rsidRPr="00B74392">
        <w:rPr>
          <w:rFonts w:ascii="Times New Roman" w:hAnsi="Times New Roman" w:cs="Times New Roman"/>
          <w:sz w:val="28"/>
          <w:szCs w:val="28"/>
        </w:rPr>
        <w:t xml:space="preserve">проект решения о бюджете направлен Главой муниципального образования </w:t>
      </w:r>
      <w:r w:rsidR="00A040BF" w:rsidRPr="00B74392">
        <w:rPr>
          <w:rFonts w:ascii="Times New Roman" w:hAnsi="Times New Roman" w:cs="Times New Roman"/>
          <w:sz w:val="28"/>
          <w:szCs w:val="28"/>
        </w:rPr>
        <w:t>Вяземского городского</w:t>
      </w:r>
      <w:r w:rsidR="00FB12D3" w:rsidRPr="00B74392">
        <w:rPr>
          <w:rFonts w:ascii="Times New Roman" w:hAnsi="Times New Roman" w:cs="Times New Roman"/>
          <w:sz w:val="28"/>
          <w:szCs w:val="28"/>
        </w:rPr>
        <w:t xml:space="preserve"> поселения Вяземского района Смоленской области в Контрольно-ревизионную комиссию для подготовки заключения </w:t>
      </w:r>
      <w:r w:rsidR="00707408" w:rsidRPr="00B74392">
        <w:rPr>
          <w:rFonts w:ascii="Times New Roman" w:hAnsi="Times New Roman" w:cs="Times New Roman"/>
          <w:sz w:val="28"/>
          <w:szCs w:val="28"/>
        </w:rPr>
        <w:t>16.11.2022</w:t>
      </w:r>
      <w:r w:rsidR="00AF0845" w:rsidRPr="00B74392">
        <w:rPr>
          <w:rFonts w:ascii="Times New Roman" w:hAnsi="Times New Roman" w:cs="Times New Roman"/>
          <w:sz w:val="28"/>
          <w:szCs w:val="28"/>
        </w:rPr>
        <w:t xml:space="preserve"> года</w:t>
      </w:r>
      <w:r w:rsidR="0073066B" w:rsidRPr="00B74392">
        <w:rPr>
          <w:rFonts w:ascii="Times New Roman" w:hAnsi="Times New Roman" w:cs="Times New Roman"/>
          <w:sz w:val="28"/>
          <w:szCs w:val="28"/>
        </w:rPr>
        <w:t xml:space="preserve"> (вх. от </w:t>
      </w:r>
      <w:r w:rsidR="00707408" w:rsidRPr="00B74392">
        <w:rPr>
          <w:rFonts w:ascii="Times New Roman" w:hAnsi="Times New Roman" w:cs="Times New Roman"/>
          <w:sz w:val="28"/>
          <w:szCs w:val="28"/>
        </w:rPr>
        <w:t>16</w:t>
      </w:r>
      <w:r w:rsidR="0073066B" w:rsidRPr="00B74392">
        <w:rPr>
          <w:rFonts w:ascii="Times New Roman" w:hAnsi="Times New Roman" w:cs="Times New Roman"/>
          <w:sz w:val="28"/>
          <w:szCs w:val="28"/>
        </w:rPr>
        <w:t>.11.202</w:t>
      </w:r>
      <w:r w:rsidR="00707408" w:rsidRPr="00B74392">
        <w:rPr>
          <w:rFonts w:ascii="Times New Roman" w:hAnsi="Times New Roman" w:cs="Times New Roman"/>
          <w:sz w:val="28"/>
          <w:szCs w:val="28"/>
        </w:rPr>
        <w:t>2</w:t>
      </w:r>
      <w:r w:rsidR="0073066B" w:rsidRPr="00B74392">
        <w:rPr>
          <w:rFonts w:ascii="Times New Roman" w:hAnsi="Times New Roman" w:cs="Times New Roman"/>
          <w:sz w:val="28"/>
          <w:szCs w:val="28"/>
        </w:rPr>
        <w:t xml:space="preserve"> года №</w:t>
      </w:r>
      <w:r w:rsidR="00707408" w:rsidRPr="00B74392">
        <w:rPr>
          <w:rFonts w:ascii="Times New Roman" w:hAnsi="Times New Roman" w:cs="Times New Roman"/>
          <w:sz w:val="28"/>
          <w:szCs w:val="28"/>
        </w:rPr>
        <w:t>178</w:t>
      </w:r>
      <w:r w:rsidR="0073066B" w:rsidRPr="00B74392">
        <w:rPr>
          <w:rFonts w:ascii="Times New Roman" w:hAnsi="Times New Roman" w:cs="Times New Roman"/>
          <w:sz w:val="28"/>
          <w:szCs w:val="28"/>
        </w:rPr>
        <w:t>)</w:t>
      </w:r>
      <w:r w:rsidR="00AF0845" w:rsidRPr="00B74392">
        <w:rPr>
          <w:rFonts w:ascii="Times New Roman" w:hAnsi="Times New Roman" w:cs="Times New Roman"/>
          <w:sz w:val="28"/>
          <w:szCs w:val="28"/>
        </w:rPr>
        <w:t>;</w:t>
      </w:r>
    </w:p>
    <w:p w:rsidR="0031719E" w:rsidRPr="00B74392" w:rsidRDefault="0031719E" w:rsidP="0031719E">
      <w:pPr>
        <w:pStyle w:val="a3"/>
        <w:ind w:firstLine="709"/>
        <w:jc w:val="both"/>
        <w:rPr>
          <w:rFonts w:ascii="Times New Roman" w:hAnsi="Times New Roman" w:cs="Times New Roman"/>
          <w:sz w:val="28"/>
          <w:szCs w:val="28"/>
        </w:rPr>
      </w:pPr>
      <w:r w:rsidRPr="00B74392">
        <w:rPr>
          <w:rFonts w:ascii="Times New Roman" w:hAnsi="Times New Roman" w:cs="Times New Roman"/>
          <w:sz w:val="28"/>
          <w:szCs w:val="28"/>
        </w:rPr>
        <w:t xml:space="preserve">- </w:t>
      </w:r>
      <w:r w:rsidR="00C86110" w:rsidRPr="00B74392">
        <w:rPr>
          <w:rFonts w:ascii="Times New Roman" w:hAnsi="Times New Roman"/>
          <w:sz w:val="28"/>
          <w:szCs w:val="28"/>
        </w:rPr>
        <w:t xml:space="preserve">Контрольно-ревизионной </w:t>
      </w:r>
      <w:r w:rsidR="00C86110" w:rsidRPr="00B74392">
        <w:rPr>
          <w:rFonts w:ascii="Times New Roman" w:hAnsi="Times New Roman" w:cs="Times New Roman"/>
          <w:sz w:val="28"/>
          <w:szCs w:val="28"/>
        </w:rPr>
        <w:t xml:space="preserve">комиссией проанализированы представленные </w:t>
      </w:r>
      <w:r w:rsidRPr="00B74392">
        <w:rPr>
          <w:rFonts w:ascii="Times New Roman" w:hAnsi="Times New Roman" w:cs="Times New Roman"/>
          <w:sz w:val="28"/>
          <w:szCs w:val="28"/>
        </w:rPr>
        <w:t>документы, материалы и проект решения о бюджете требованиям статьи 3 Положения о бюджетном процессе, проверены показатели проекта решения о бюджете, а также проверено наличие и оценено состояние нормативной и методической базы, регулирующей порядок формирования проекта бюджета поселения;</w:t>
      </w:r>
    </w:p>
    <w:p w:rsidR="0031719E" w:rsidRPr="00B74392" w:rsidRDefault="0031719E" w:rsidP="00FD3551">
      <w:pPr>
        <w:pStyle w:val="a3"/>
        <w:ind w:firstLine="709"/>
        <w:jc w:val="both"/>
        <w:rPr>
          <w:rFonts w:ascii="Times New Roman" w:hAnsi="Times New Roman" w:cs="Times New Roman"/>
          <w:sz w:val="28"/>
          <w:szCs w:val="28"/>
        </w:rPr>
      </w:pPr>
      <w:r w:rsidRPr="00B74392">
        <w:rPr>
          <w:rFonts w:ascii="Times New Roman" w:hAnsi="Times New Roman" w:cs="Times New Roman"/>
          <w:sz w:val="28"/>
          <w:szCs w:val="28"/>
        </w:rPr>
        <w:t xml:space="preserve">- </w:t>
      </w:r>
      <w:r w:rsidRPr="00B74392">
        <w:rPr>
          <w:rFonts w:ascii="Times New Roman" w:hAnsi="Times New Roman"/>
          <w:sz w:val="28"/>
          <w:szCs w:val="28"/>
        </w:rPr>
        <w:t xml:space="preserve">Контрольно-ревизионной </w:t>
      </w:r>
      <w:r w:rsidRPr="00B74392">
        <w:rPr>
          <w:rFonts w:ascii="Times New Roman" w:hAnsi="Times New Roman" w:cs="Times New Roman"/>
          <w:sz w:val="28"/>
          <w:szCs w:val="28"/>
        </w:rPr>
        <w:t xml:space="preserve">комиссией подготовлено </w:t>
      </w:r>
      <w:r w:rsidR="0095484A" w:rsidRPr="00B74392">
        <w:rPr>
          <w:rFonts w:ascii="Times New Roman" w:hAnsi="Times New Roman" w:cs="Times New Roman"/>
          <w:sz w:val="28"/>
          <w:szCs w:val="28"/>
        </w:rPr>
        <w:t xml:space="preserve">настоящее </w:t>
      </w:r>
      <w:r w:rsidRPr="00B74392">
        <w:rPr>
          <w:rFonts w:ascii="Times New Roman" w:hAnsi="Times New Roman" w:cs="Times New Roman"/>
          <w:sz w:val="28"/>
          <w:szCs w:val="28"/>
        </w:rPr>
        <w:t>заключение на проект решения Совета депутатов Вяземского городского поселения Вяземского района Смоленской области «О бюджете Вяземского городского поселения Вяземского района Смоленской области на 202</w:t>
      </w:r>
      <w:r w:rsidR="00707408" w:rsidRPr="00B74392">
        <w:rPr>
          <w:rFonts w:ascii="Times New Roman" w:hAnsi="Times New Roman" w:cs="Times New Roman"/>
          <w:sz w:val="28"/>
          <w:szCs w:val="28"/>
        </w:rPr>
        <w:t>3</w:t>
      </w:r>
      <w:r w:rsidRPr="00B74392">
        <w:rPr>
          <w:rFonts w:ascii="Times New Roman" w:hAnsi="Times New Roman" w:cs="Times New Roman"/>
          <w:sz w:val="28"/>
          <w:szCs w:val="28"/>
        </w:rPr>
        <w:t xml:space="preserve"> год и на плановый период 202</w:t>
      </w:r>
      <w:r w:rsidR="00707408" w:rsidRPr="00B74392">
        <w:rPr>
          <w:rFonts w:ascii="Times New Roman" w:hAnsi="Times New Roman" w:cs="Times New Roman"/>
          <w:sz w:val="28"/>
          <w:szCs w:val="28"/>
        </w:rPr>
        <w:t>4</w:t>
      </w:r>
      <w:r w:rsidRPr="00B74392">
        <w:rPr>
          <w:rFonts w:ascii="Times New Roman" w:hAnsi="Times New Roman" w:cs="Times New Roman"/>
          <w:sz w:val="28"/>
          <w:szCs w:val="28"/>
        </w:rPr>
        <w:t xml:space="preserve"> и 202</w:t>
      </w:r>
      <w:r w:rsidR="00707408" w:rsidRPr="00B74392">
        <w:rPr>
          <w:rFonts w:ascii="Times New Roman" w:hAnsi="Times New Roman" w:cs="Times New Roman"/>
          <w:sz w:val="28"/>
          <w:szCs w:val="28"/>
        </w:rPr>
        <w:t>5</w:t>
      </w:r>
      <w:r w:rsidRPr="00B74392">
        <w:rPr>
          <w:rFonts w:ascii="Times New Roman" w:hAnsi="Times New Roman" w:cs="Times New Roman"/>
          <w:sz w:val="28"/>
          <w:szCs w:val="28"/>
        </w:rPr>
        <w:t xml:space="preserve"> годов», в котором отражены нарушения и замечания действующего законодательства, при формировании и составлении проекта решения о бюджете, а также указаны рекомендации (предложения) Контрольно-ревизионной комиссии.</w:t>
      </w:r>
    </w:p>
    <w:p w:rsidR="00FB12D3" w:rsidRPr="00B74392" w:rsidRDefault="00AF0845" w:rsidP="00B5574F">
      <w:pPr>
        <w:pStyle w:val="a3"/>
        <w:ind w:firstLine="709"/>
        <w:jc w:val="both"/>
        <w:rPr>
          <w:rFonts w:ascii="Times New Roman" w:hAnsi="Times New Roman" w:cs="Times New Roman"/>
          <w:sz w:val="28"/>
          <w:szCs w:val="28"/>
        </w:rPr>
      </w:pPr>
      <w:r w:rsidRPr="00B74392">
        <w:rPr>
          <w:rFonts w:ascii="Times New Roman" w:hAnsi="Times New Roman" w:cs="Times New Roman"/>
          <w:b/>
          <w:sz w:val="28"/>
          <w:szCs w:val="28"/>
        </w:rPr>
        <w:lastRenderedPageBreak/>
        <w:t>1</w:t>
      </w:r>
      <w:r w:rsidR="00A734C7" w:rsidRPr="00B74392">
        <w:rPr>
          <w:rFonts w:ascii="Times New Roman" w:hAnsi="Times New Roman" w:cs="Times New Roman"/>
          <w:b/>
          <w:sz w:val="28"/>
          <w:szCs w:val="28"/>
        </w:rPr>
        <w:t>.2.</w:t>
      </w:r>
      <w:r w:rsidR="00A734C7" w:rsidRPr="00B74392">
        <w:rPr>
          <w:rFonts w:ascii="Times New Roman" w:hAnsi="Times New Roman" w:cs="Times New Roman"/>
          <w:sz w:val="28"/>
          <w:szCs w:val="28"/>
        </w:rPr>
        <w:t xml:space="preserve"> </w:t>
      </w:r>
      <w:r w:rsidR="00FB12D3" w:rsidRPr="00B74392">
        <w:rPr>
          <w:rFonts w:ascii="Times New Roman" w:hAnsi="Times New Roman" w:cs="Times New Roman"/>
          <w:sz w:val="28"/>
          <w:szCs w:val="28"/>
        </w:rPr>
        <w:t>В соответствии с п</w:t>
      </w:r>
      <w:r w:rsidR="00A734C7" w:rsidRPr="00B74392">
        <w:rPr>
          <w:rFonts w:ascii="Times New Roman" w:hAnsi="Times New Roman" w:cs="Times New Roman"/>
          <w:sz w:val="28"/>
          <w:szCs w:val="28"/>
        </w:rPr>
        <w:t xml:space="preserve">унктом </w:t>
      </w:r>
      <w:r w:rsidR="00FB12D3" w:rsidRPr="00B74392">
        <w:rPr>
          <w:rFonts w:ascii="Times New Roman" w:hAnsi="Times New Roman" w:cs="Times New Roman"/>
          <w:sz w:val="28"/>
          <w:szCs w:val="28"/>
        </w:rPr>
        <w:t>1 ст</w:t>
      </w:r>
      <w:r w:rsidR="00A734C7" w:rsidRPr="00B74392">
        <w:rPr>
          <w:rFonts w:ascii="Times New Roman" w:hAnsi="Times New Roman" w:cs="Times New Roman"/>
          <w:sz w:val="28"/>
          <w:szCs w:val="28"/>
        </w:rPr>
        <w:t xml:space="preserve">атьи </w:t>
      </w:r>
      <w:r w:rsidR="00FB12D3" w:rsidRPr="00B74392">
        <w:rPr>
          <w:rFonts w:ascii="Times New Roman" w:hAnsi="Times New Roman" w:cs="Times New Roman"/>
          <w:sz w:val="28"/>
          <w:szCs w:val="28"/>
        </w:rPr>
        <w:t xml:space="preserve">187 БК </w:t>
      </w:r>
      <w:r w:rsidR="00FD3551" w:rsidRPr="00B74392">
        <w:rPr>
          <w:rFonts w:ascii="Times New Roman" w:hAnsi="Times New Roman" w:cs="Times New Roman"/>
          <w:sz w:val="28"/>
          <w:szCs w:val="28"/>
        </w:rPr>
        <w:t>РФ п</w:t>
      </w:r>
      <w:r w:rsidR="00FB12D3" w:rsidRPr="00B74392">
        <w:rPr>
          <w:rFonts w:ascii="Times New Roman" w:hAnsi="Times New Roman" w:cs="Times New Roman"/>
          <w:sz w:val="28"/>
          <w:szCs w:val="28"/>
        </w:rPr>
        <w:t xml:space="preserve">орядок рассмотрения проекта </w:t>
      </w:r>
      <w:r w:rsidR="00FD3551" w:rsidRPr="00B74392">
        <w:rPr>
          <w:rFonts w:ascii="Times New Roman" w:hAnsi="Times New Roman" w:cs="Times New Roman"/>
          <w:sz w:val="28"/>
          <w:szCs w:val="28"/>
        </w:rPr>
        <w:t>решения</w:t>
      </w:r>
      <w:r w:rsidR="00FB12D3" w:rsidRPr="00B74392">
        <w:rPr>
          <w:rFonts w:ascii="Times New Roman" w:hAnsi="Times New Roman" w:cs="Times New Roman"/>
          <w:sz w:val="28"/>
          <w:szCs w:val="28"/>
        </w:rPr>
        <w:t xml:space="preserve"> о бюджете и его утверждения определяется для местного бюджета - муниципальным правовым актом представительного органа муниципального образования в соответствии с требованиями Бюджетного кодекса Российской Федерации.</w:t>
      </w:r>
    </w:p>
    <w:p w:rsidR="008754CE" w:rsidRPr="00B74392" w:rsidRDefault="00A734C7" w:rsidP="008754CE">
      <w:pPr>
        <w:autoSpaceDE w:val="0"/>
        <w:autoSpaceDN w:val="0"/>
        <w:adjustRightInd w:val="0"/>
        <w:ind w:firstLine="709"/>
        <w:jc w:val="both"/>
        <w:rPr>
          <w:sz w:val="28"/>
          <w:szCs w:val="28"/>
        </w:rPr>
      </w:pPr>
      <w:r w:rsidRPr="00B74392">
        <w:rPr>
          <w:sz w:val="28"/>
          <w:szCs w:val="28"/>
        </w:rPr>
        <w:t xml:space="preserve">На основании требований пункта </w:t>
      </w:r>
      <w:r w:rsidR="00B46381" w:rsidRPr="00B74392">
        <w:rPr>
          <w:sz w:val="28"/>
          <w:szCs w:val="28"/>
        </w:rPr>
        <w:t>1 ст</w:t>
      </w:r>
      <w:r w:rsidRPr="00B74392">
        <w:rPr>
          <w:sz w:val="28"/>
          <w:szCs w:val="28"/>
        </w:rPr>
        <w:t>атьи</w:t>
      </w:r>
      <w:r w:rsidR="00B46381" w:rsidRPr="00B74392">
        <w:rPr>
          <w:sz w:val="28"/>
          <w:szCs w:val="28"/>
        </w:rPr>
        <w:t xml:space="preserve"> 187 БК РФ в Положении о бюджетном процессе предусмотрено:</w:t>
      </w:r>
    </w:p>
    <w:p w:rsidR="008754CE" w:rsidRPr="00B74392" w:rsidRDefault="008754CE" w:rsidP="008754CE">
      <w:pPr>
        <w:autoSpaceDE w:val="0"/>
        <w:autoSpaceDN w:val="0"/>
        <w:adjustRightInd w:val="0"/>
        <w:ind w:firstLine="709"/>
        <w:jc w:val="both"/>
        <w:rPr>
          <w:sz w:val="28"/>
          <w:szCs w:val="28"/>
        </w:rPr>
      </w:pPr>
      <w:r w:rsidRPr="00B74392">
        <w:rPr>
          <w:sz w:val="28"/>
          <w:szCs w:val="28"/>
        </w:rPr>
        <w:t xml:space="preserve">- </w:t>
      </w:r>
      <w:r w:rsidR="00FB12D3" w:rsidRPr="00B74392">
        <w:rPr>
          <w:sz w:val="28"/>
          <w:szCs w:val="28"/>
        </w:rPr>
        <w:t>общие положения составления (утверждения</w:t>
      </w:r>
      <w:r w:rsidRPr="00B74392">
        <w:rPr>
          <w:sz w:val="28"/>
          <w:szCs w:val="28"/>
        </w:rPr>
        <w:t xml:space="preserve">) проекта бюджета поселения (статья </w:t>
      </w:r>
      <w:r w:rsidR="00FB12D3" w:rsidRPr="00B74392">
        <w:rPr>
          <w:sz w:val="28"/>
          <w:szCs w:val="28"/>
        </w:rPr>
        <w:t xml:space="preserve">1 </w:t>
      </w:r>
      <w:r w:rsidR="00AF0845" w:rsidRPr="00B74392">
        <w:rPr>
          <w:sz w:val="28"/>
          <w:szCs w:val="28"/>
        </w:rPr>
        <w:t xml:space="preserve">раздела 1 </w:t>
      </w:r>
      <w:r w:rsidR="00FB12D3" w:rsidRPr="00B74392">
        <w:rPr>
          <w:sz w:val="28"/>
          <w:szCs w:val="28"/>
        </w:rPr>
        <w:t>Положения</w:t>
      </w:r>
      <w:r w:rsidRPr="00B74392">
        <w:rPr>
          <w:sz w:val="28"/>
          <w:szCs w:val="28"/>
        </w:rPr>
        <w:t xml:space="preserve"> о бюджетном процессе</w:t>
      </w:r>
      <w:r w:rsidR="00FB12D3" w:rsidRPr="00B74392">
        <w:rPr>
          <w:sz w:val="28"/>
          <w:szCs w:val="28"/>
        </w:rPr>
        <w:t>);</w:t>
      </w:r>
    </w:p>
    <w:p w:rsidR="008754CE" w:rsidRPr="00B74392" w:rsidRDefault="008754CE" w:rsidP="008754CE">
      <w:pPr>
        <w:autoSpaceDE w:val="0"/>
        <w:autoSpaceDN w:val="0"/>
        <w:adjustRightInd w:val="0"/>
        <w:ind w:firstLine="709"/>
        <w:jc w:val="both"/>
        <w:rPr>
          <w:sz w:val="28"/>
          <w:szCs w:val="28"/>
        </w:rPr>
      </w:pPr>
      <w:r w:rsidRPr="00B74392">
        <w:rPr>
          <w:sz w:val="28"/>
          <w:szCs w:val="28"/>
        </w:rPr>
        <w:t xml:space="preserve">- </w:t>
      </w:r>
      <w:r w:rsidR="00FB12D3" w:rsidRPr="00B74392">
        <w:rPr>
          <w:sz w:val="28"/>
          <w:szCs w:val="28"/>
        </w:rPr>
        <w:t xml:space="preserve">состав показателей, представляемых для рассмотрения </w:t>
      </w:r>
      <w:r w:rsidRPr="00B74392">
        <w:rPr>
          <w:sz w:val="28"/>
          <w:szCs w:val="28"/>
        </w:rPr>
        <w:t>и утверждения</w:t>
      </w:r>
      <w:r w:rsidR="00FB12D3" w:rsidRPr="00B74392">
        <w:rPr>
          <w:sz w:val="28"/>
          <w:szCs w:val="28"/>
        </w:rPr>
        <w:t xml:space="preserve"> в проекте </w:t>
      </w:r>
      <w:r w:rsidRPr="00B74392">
        <w:rPr>
          <w:sz w:val="28"/>
          <w:szCs w:val="28"/>
        </w:rPr>
        <w:t>решения о бюджете Вяземского городского поселения Вяземского района Смоленской области</w:t>
      </w:r>
      <w:r w:rsidR="00FB12D3" w:rsidRPr="00B74392">
        <w:rPr>
          <w:sz w:val="28"/>
          <w:szCs w:val="28"/>
        </w:rPr>
        <w:t xml:space="preserve"> (</w:t>
      </w:r>
      <w:r w:rsidRPr="00B74392">
        <w:rPr>
          <w:sz w:val="28"/>
          <w:szCs w:val="28"/>
        </w:rPr>
        <w:t xml:space="preserve">статья 2 </w:t>
      </w:r>
      <w:r w:rsidR="00AF0845" w:rsidRPr="00B74392">
        <w:rPr>
          <w:sz w:val="28"/>
          <w:szCs w:val="28"/>
        </w:rPr>
        <w:t xml:space="preserve">раздела 1 </w:t>
      </w:r>
      <w:r w:rsidRPr="00B74392">
        <w:rPr>
          <w:sz w:val="28"/>
          <w:szCs w:val="28"/>
        </w:rPr>
        <w:t>Положения о бюджетном процессе</w:t>
      </w:r>
      <w:r w:rsidR="00FB12D3" w:rsidRPr="00B74392">
        <w:rPr>
          <w:sz w:val="28"/>
          <w:szCs w:val="28"/>
        </w:rPr>
        <w:t>);</w:t>
      </w:r>
    </w:p>
    <w:p w:rsidR="000B141C" w:rsidRPr="00B74392" w:rsidRDefault="008754CE" w:rsidP="000B141C">
      <w:pPr>
        <w:autoSpaceDE w:val="0"/>
        <w:autoSpaceDN w:val="0"/>
        <w:adjustRightInd w:val="0"/>
        <w:ind w:firstLine="709"/>
        <w:jc w:val="both"/>
        <w:rPr>
          <w:sz w:val="28"/>
          <w:szCs w:val="28"/>
        </w:rPr>
      </w:pPr>
      <w:r w:rsidRPr="00B74392">
        <w:rPr>
          <w:sz w:val="28"/>
          <w:szCs w:val="28"/>
        </w:rPr>
        <w:t xml:space="preserve">- </w:t>
      </w:r>
      <w:r w:rsidR="00FB12D3" w:rsidRPr="00B74392">
        <w:rPr>
          <w:sz w:val="28"/>
          <w:szCs w:val="28"/>
        </w:rPr>
        <w:t xml:space="preserve">внесение проекта </w:t>
      </w:r>
      <w:r w:rsidRPr="00B74392">
        <w:rPr>
          <w:sz w:val="28"/>
          <w:szCs w:val="28"/>
        </w:rPr>
        <w:t xml:space="preserve">решения о </w:t>
      </w:r>
      <w:r w:rsidR="00FB12D3" w:rsidRPr="00B74392">
        <w:rPr>
          <w:sz w:val="28"/>
          <w:szCs w:val="28"/>
        </w:rPr>
        <w:t>бюджет</w:t>
      </w:r>
      <w:r w:rsidRPr="00B74392">
        <w:rPr>
          <w:sz w:val="28"/>
          <w:szCs w:val="28"/>
        </w:rPr>
        <w:t xml:space="preserve">е Вяземского городского поселения Вяземского района Смоленской области </w:t>
      </w:r>
      <w:r w:rsidR="00FB12D3" w:rsidRPr="00B74392">
        <w:rPr>
          <w:sz w:val="28"/>
          <w:szCs w:val="28"/>
        </w:rPr>
        <w:t xml:space="preserve">на рассмотрение </w:t>
      </w:r>
      <w:r w:rsidRPr="00B74392">
        <w:rPr>
          <w:sz w:val="28"/>
          <w:szCs w:val="28"/>
        </w:rPr>
        <w:t xml:space="preserve">в </w:t>
      </w:r>
      <w:r w:rsidR="00FB12D3" w:rsidRPr="00B74392">
        <w:rPr>
          <w:sz w:val="28"/>
          <w:szCs w:val="28"/>
        </w:rPr>
        <w:t xml:space="preserve">Совет депутатов </w:t>
      </w:r>
      <w:r w:rsidRPr="00B74392">
        <w:rPr>
          <w:sz w:val="28"/>
          <w:szCs w:val="28"/>
        </w:rPr>
        <w:t xml:space="preserve">Вяземского городского поселения Вяземского района Смоленской области (статья 3 </w:t>
      </w:r>
      <w:r w:rsidR="00AF0845" w:rsidRPr="00B74392">
        <w:rPr>
          <w:sz w:val="28"/>
          <w:szCs w:val="28"/>
        </w:rPr>
        <w:t xml:space="preserve">раздела 1 </w:t>
      </w:r>
      <w:r w:rsidRPr="00B74392">
        <w:rPr>
          <w:sz w:val="28"/>
          <w:szCs w:val="28"/>
        </w:rPr>
        <w:t>Положения о бюджетном процессе).</w:t>
      </w:r>
    </w:p>
    <w:p w:rsidR="008923C5" w:rsidRPr="00B74392" w:rsidRDefault="008923C5" w:rsidP="000B141C">
      <w:pPr>
        <w:autoSpaceDE w:val="0"/>
        <w:autoSpaceDN w:val="0"/>
        <w:adjustRightInd w:val="0"/>
        <w:ind w:firstLine="709"/>
        <w:jc w:val="both"/>
        <w:rPr>
          <w:sz w:val="28"/>
          <w:szCs w:val="28"/>
        </w:rPr>
      </w:pPr>
      <w:r w:rsidRPr="00B74392">
        <w:rPr>
          <w:sz w:val="28"/>
          <w:szCs w:val="28"/>
        </w:rPr>
        <w:t>В соответствии с требованиями:</w:t>
      </w:r>
    </w:p>
    <w:p w:rsidR="008923C5" w:rsidRPr="00B74392" w:rsidRDefault="008923C5" w:rsidP="008923C5">
      <w:pPr>
        <w:pStyle w:val="a3"/>
        <w:ind w:firstLine="709"/>
        <w:jc w:val="both"/>
        <w:rPr>
          <w:rFonts w:ascii="Times New Roman" w:hAnsi="Times New Roman" w:cs="Times New Roman"/>
          <w:sz w:val="28"/>
          <w:szCs w:val="28"/>
        </w:rPr>
      </w:pPr>
      <w:r w:rsidRPr="00B74392">
        <w:rPr>
          <w:rFonts w:ascii="Times New Roman" w:hAnsi="Times New Roman" w:cs="Times New Roman"/>
          <w:sz w:val="28"/>
          <w:szCs w:val="28"/>
        </w:rPr>
        <w:t xml:space="preserve">- </w:t>
      </w:r>
      <w:r w:rsidR="00121B01" w:rsidRPr="00B74392">
        <w:rPr>
          <w:rFonts w:ascii="Times New Roman" w:hAnsi="Times New Roman" w:cs="Times New Roman"/>
          <w:sz w:val="28"/>
          <w:szCs w:val="28"/>
        </w:rPr>
        <w:t>п</w:t>
      </w:r>
      <w:r w:rsidR="000B141C" w:rsidRPr="00B74392">
        <w:rPr>
          <w:rFonts w:ascii="Times New Roman" w:hAnsi="Times New Roman" w:cs="Times New Roman"/>
          <w:sz w:val="28"/>
          <w:szCs w:val="28"/>
        </w:rPr>
        <w:t xml:space="preserve">ункта 4 статьи </w:t>
      </w:r>
      <w:r w:rsidR="00121B01" w:rsidRPr="00B74392">
        <w:rPr>
          <w:rFonts w:ascii="Times New Roman" w:hAnsi="Times New Roman" w:cs="Times New Roman"/>
          <w:sz w:val="28"/>
          <w:szCs w:val="28"/>
        </w:rPr>
        <w:t xml:space="preserve">169 БК РФ и </w:t>
      </w:r>
      <w:r w:rsidR="000B141C" w:rsidRPr="00B74392">
        <w:rPr>
          <w:rFonts w:ascii="Times New Roman" w:hAnsi="Times New Roman" w:cs="Times New Roman"/>
          <w:sz w:val="28"/>
          <w:szCs w:val="28"/>
        </w:rPr>
        <w:t xml:space="preserve">пункта 1 статьи </w:t>
      </w:r>
      <w:r w:rsidRPr="00B74392">
        <w:rPr>
          <w:rFonts w:ascii="Times New Roman" w:hAnsi="Times New Roman" w:cs="Times New Roman"/>
          <w:sz w:val="28"/>
          <w:szCs w:val="28"/>
        </w:rPr>
        <w:t xml:space="preserve">1 </w:t>
      </w:r>
      <w:r w:rsidR="00AF0845" w:rsidRPr="00B74392">
        <w:rPr>
          <w:rFonts w:ascii="Times New Roman" w:hAnsi="Times New Roman" w:cs="Times New Roman"/>
          <w:sz w:val="28"/>
          <w:szCs w:val="28"/>
        </w:rPr>
        <w:t xml:space="preserve">раздела 1 </w:t>
      </w:r>
      <w:r w:rsidR="00121B01" w:rsidRPr="00B74392">
        <w:rPr>
          <w:rFonts w:ascii="Times New Roman" w:hAnsi="Times New Roman" w:cs="Times New Roman"/>
          <w:sz w:val="28"/>
          <w:szCs w:val="28"/>
        </w:rPr>
        <w:t>Положения о бюджетном процессе проект бюджета составлен на три года</w:t>
      </w:r>
      <w:r w:rsidRPr="00B74392">
        <w:rPr>
          <w:rFonts w:ascii="Times New Roman" w:hAnsi="Times New Roman" w:cs="Times New Roman"/>
          <w:sz w:val="28"/>
          <w:szCs w:val="28"/>
        </w:rPr>
        <w:t xml:space="preserve"> - очередной финансовый год (202</w:t>
      </w:r>
      <w:r w:rsidR="007F1586" w:rsidRPr="00B74392">
        <w:rPr>
          <w:rFonts w:ascii="Times New Roman" w:hAnsi="Times New Roman" w:cs="Times New Roman"/>
          <w:sz w:val="28"/>
          <w:szCs w:val="28"/>
        </w:rPr>
        <w:t>3</w:t>
      </w:r>
      <w:r w:rsidR="00A734C7" w:rsidRPr="00B74392">
        <w:rPr>
          <w:rFonts w:ascii="Times New Roman" w:hAnsi="Times New Roman" w:cs="Times New Roman"/>
          <w:sz w:val="28"/>
          <w:szCs w:val="28"/>
        </w:rPr>
        <w:t xml:space="preserve"> </w:t>
      </w:r>
      <w:r w:rsidR="00121B01" w:rsidRPr="00B74392">
        <w:rPr>
          <w:rFonts w:ascii="Times New Roman" w:hAnsi="Times New Roman" w:cs="Times New Roman"/>
          <w:sz w:val="28"/>
          <w:szCs w:val="28"/>
        </w:rPr>
        <w:t>год) и плановый период (202</w:t>
      </w:r>
      <w:r w:rsidR="007F1586" w:rsidRPr="00B74392">
        <w:rPr>
          <w:rFonts w:ascii="Times New Roman" w:hAnsi="Times New Roman" w:cs="Times New Roman"/>
          <w:sz w:val="28"/>
          <w:szCs w:val="28"/>
        </w:rPr>
        <w:t>4</w:t>
      </w:r>
      <w:r w:rsidR="00121B01" w:rsidRPr="00B74392">
        <w:rPr>
          <w:rFonts w:ascii="Times New Roman" w:hAnsi="Times New Roman" w:cs="Times New Roman"/>
          <w:sz w:val="28"/>
          <w:szCs w:val="28"/>
        </w:rPr>
        <w:t xml:space="preserve"> и 202</w:t>
      </w:r>
      <w:r w:rsidR="007F1586" w:rsidRPr="00B74392">
        <w:rPr>
          <w:rFonts w:ascii="Times New Roman" w:hAnsi="Times New Roman" w:cs="Times New Roman"/>
          <w:sz w:val="28"/>
          <w:szCs w:val="28"/>
        </w:rPr>
        <w:t>5</w:t>
      </w:r>
      <w:r w:rsidRPr="00B74392">
        <w:rPr>
          <w:rFonts w:ascii="Times New Roman" w:hAnsi="Times New Roman" w:cs="Times New Roman"/>
          <w:sz w:val="28"/>
          <w:szCs w:val="28"/>
        </w:rPr>
        <w:t xml:space="preserve"> годов);</w:t>
      </w:r>
    </w:p>
    <w:p w:rsidR="00350596" w:rsidRPr="00B74392" w:rsidRDefault="008923C5" w:rsidP="00350596">
      <w:pPr>
        <w:pStyle w:val="a3"/>
        <w:ind w:firstLine="709"/>
        <w:jc w:val="both"/>
        <w:rPr>
          <w:rFonts w:ascii="Times New Roman" w:hAnsi="Times New Roman" w:cs="Times New Roman"/>
          <w:sz w:val="28"/>
          <w:szCs w:val="28"/>
        </w:rPr>
      </w:pPr>
      <w:r w:rsidRPr="00B74392">
        <w:rPr>
          <w:rFonts w:ascii="Times New Roman" w:hAnsi="Times New Roman" w:cs="Times New Roman"/>
          <w:sz w:val="28"/>
          <w:szCs w:val="28"/>
        </w:rPr>
        <w:t>- п</w:t>
      </w:r>
      <w:r w:rsidR="000B141C" w:rsidRPr="00B74392">
        <w:rPr>
          <w:rFonts w:ascii="Times New Roman" w:hAnsi="Times New Roman" w:cs="Times New Roman"/>
          <w:sz w:val="28"/>
          <w:szCs w:val="28"/>
        </w:rPr>
        <w:t xml:space="preserve">ункта </w:t>
      </w:r>
      <w:r w:rsidRPr="00B74392">
        <w:rPr>
          <w:rFonts w:ascii="Times New Roman" w:hAnsi="Times New Roman" w:cs="Times New Roman"/>
          <w:sz w:val="28"/>
          <w:szCs w:val="28"/>
        </w:rPr>
        <w:t>4 ст</w:t>
      </w:r>
      <w:r w:rsidR="000B141C" w:rsidRPr="00B74392">
        <w:rPr>
          <w:rFonts w:ascii="Times New Roman" w:hAnsi="Times New Roman" w:cs="Times New Roman"/>
          <w:sz w:val="28"/>
          <w:szCs w:val="28"/>
        </w:rPr>
        <w:t xml:space="preserve">атьи </w:t>
      </w:r>
      <w:r w:rsidRPr="00B74392">
        <w:rPr>
          <w:rFonts w:ascii="Times New Roman" w:hAnsi="Times New Roman" w:cs="Times New Roman"/>
          <w:sz w:val="28"/>
          <w:szCs w:val="28"/>
        </w:rPr>
        <w:t>184.1 БК РФ</w:t>
      </w:r>
      <w:r w:rsidR="000B141C" w:rsidRPr="00B74392">
        <w:rPr>
          <w:rFonts w:ascii="Times New Roman" w:hAnsi="Times New Roman" w:cs="Times New Roman"/>
          <w:sz w:val="28"/>
          <w:szCs w:val="28"/>
        </w:rPr>
        <w:t xml:space="preserve"> и пункта 3 статьи </w:t>
      </w:r>
      <w:r w:rsidR="00902B29" w:rsidRPr="00B74392">
        <w:rPr>
          <w:rFonts w:ascii="Times New Roman" w:hAnsi="Times New Roman" w:cs="Times New Roman"/>
          <w:sz w:val="28"/>
          <w:szCs w:val="28"/>
        </w:rPr>
        <w:t>1</w:t>
      </w:r>
      <w:r w:rsidRPr="00B74392">
        <w:rPr>
          <w:rFonts w:ascii="Times New Roman" w:hAnsi="Times New Roman" w:cs="Times New Roman"/>
          <w:sz w:val="28"/>
          <w:szCs w:val="28"/>
        </w:rPr>
        <w:t xml:space="preserve"> </w:t>
      </w:r>
      <w:r w:rsidR="00AF0845" w:rsidRPr="00B74392">
        <w:rPr>
          <w:rFonts w:ascii="Times New Roman" w:hAnsi="Times New Roman" w:cs="Times New Roman"/>
          <w:sz w:val="28"/>
          <w:szCs w:val="28"/>
        </w:rPr>
        <w:t xml:space="preserve">раздела 1 </w:t>
      </w:r>
      <w:r w:rsidR="004E2323" w:rsidRPr="00B74392">
        <w:rPr>
          <w:rFonts w:ascii="Times New Roman" w:hAnsi="Times New Roman" w:cs="Times New Roman"/>
          <w:sz w:val="28"/>
          <w:szCs w:val="28"/>
        </w:rPr>
        <w:t>Положения о бюджетном процессе проект</w:t>
      </w:r>
      <w:r w:rsidR="00121B01" w:rsidRPr="00B74392">
        <w:rPr>
          <w:rFonts w:ascii="Times New Roman" w:hAnsi="Times New Roman" w:cs="Times New Roman"/>
          <w:sz w:val="28"/>
          <w:szCs w:val="28"/>
        </w:rPr>
        <w:t xml:space="preserve"> решения </w:t>
      </w:r>
      <w:r w:rsidR="004E2323" w:rsidRPr="00B74392">
        <w:rPr>
          <w:rFonts w:ascii="Times New Roman" w:hAnsi="Times New Roman" w:cs="Times New Roman"/>
          <w:sz w:val="28"/>
          <w:szCs w:val="28"/>
        </w:rPr>
        <w:t xml:space="preserve">о бюджете утверждается </w:t>
      </w:r>
      <w:r w:rsidR="00121B01" w:rsidRPr="00B74392">
        <w:rPr>
          <w:rFonts w:ascii="Times New Roman" w:hAnsi="Times New Roman" w:cs="Times New Roman"/>
          <w:sz w:val="28"/>
          <w:szCs w:val="28"/>
        </w:rPr>
        <w:t xml:space="preserve">путем изменения параметров планового периода утвержденного бюджета и добавления к ним параметров </w:t>
      </w:r>
      <w:r w:rsidR="00350596" w:rsidRPr="00B74392">
        <w:rPr>
          <w:rFonts w:ascii="Times New Roman" w:hAnsi="Times New Roman" w:cs="Times New Roman"/>
          <w:sz w:val="28"/>
          <w:szCs w:val="28"/>
        </w:rPr>
        <w:t>второго года планового периода.</w:t>
      </w:r>
    </w:p>
    <w:p w:rsidR="00350596" w:rsidRPr="00B74392" w:rsidRDefault="00121B01" w:rsidP="005B6631">
      <w:pPr>
        <w:pStyle w:val="a3"/>
        <w:ind w:firstLine="709"/>
        <w:jc w:val="both"/>
        <w:rPr>
          <w:rFonts w:ascii="Times New Roman" w:hAnsi="Times New Roman" w:cs="Times New Roman"/>
          <w:sz w:val="28"/>
          <w:szCs w:val="28"/>
        </w:rPr>
      </w:pPr>
      <w:r w:rsidRPr="00B74392">
        <w:rPr>
          <w:rFonts w:ascii="Times New Roman" w:hAnsi="Times New Roman" w:cs="Times New Roman"/>
          <w:sz w:val="28"/>
          <w:szCs w:val="28"/>
        </w:rPr>
        <w:t xml:space="preserve">В соответствии с требованиями </w:t>
      </w:r>
      <w:r w:rsidR="0061233A" w:rsidRPr="00B74392">
        <w:rPr>
          <w:rFonts w:ascii="Times New Roman" w:hAnsi="Times New Roman" w:cs="Times New Roman"/>
          <w:sz w:val="28"/>
          <w:szCs w:val="28"/>
        </w:rPr>
        <w:t xml:space="preserve">пункта 2 статьи </w:t>
      </w:r>
      <w:r w:rsidRPr="00B74392">
        <w:rPr>
          <w:rFonts w:ascii="Times New Roman" w:hAnsi="Times New Roman" w:cs="Times New Roman"/>
          <w:sz w:val="28"/>
          <w:szCs w:val="28"/>
        </w:rPr>
        <w:t>172 БК РФ составление проект</w:t>
      </w:r>
      <w:r w:rsidR="00182010" w:rsidRPr="00B74392">
        <w:rPr>
          <w:rFonts w:ascii="Times New Roman" w:hAnsi="Times New Roman" w:cs="Times New Roman"/>
          <w:sz w:val="28"/>
          <w:szCs w:val="28"/>
        </w:rPr>
        <w:t>а</w:t>
      </w:r>
      <w:r w:rsidRPr="00B74392">
        <w:rPr>
          <w:rFonts w:ascii="Times New Roman" w:hAnsi="Times New Roman" w:cs="Times New Roman"/>
          <w:sz w:val="28"/>
          <w:szCs w:val="28"/>
        </w:rPr>
        <w:t xml:space="preserve"> бюджета основывается</w:t>
      </w:r>
      <w:r w:rsidR="00350596" w:rsidRPr="00B74392">
        <w:rPr>
          <w:rFonts w:ascii="Times New Roman" w:hAnsi="Times New Roman" w:cs="Times New Roman"/>
          <w:sz w:val="28"/>
          <w:szCs w:val="28"/>
        </w:rPr>
        <w:t xml:space="preserve"> на:</w:t>
      </w:r>
    </w:p>
    <w:p w:rsidR="00350596" w:rsidRPr="00B74392" w:rsidRDefault="00350596" w:rsidP="005B6631">
      <w:pPr>
        <w:pStyle w:val="a3"/>
        <w:ind w:firstLine="709"/>
        <w:jc w:val="both"/>
        <w:rPr>
          <w:rFonts w:ascii="Times New Roman" w:hAnsi="Times New Roman" w:cs="Times New Roman"/>
          <w:sz w:val="28"/>
          <w:szCs w:val="28"/>
        </w:rPr>
      </w:pPr>
      <w:r w:rsidRPr="00B74392">
        <w:rPr>
          <w:rFonts w:ascii="Times New Roman" w:hAnsi="Times New Roman" w:cs="Times New Roman"/>
          <w:sz w:val="28"/>
          <w:szCs w:val="28"/>
        </w:rPr>
        <w:t>1) положениях послания Президента Российской Федерации Федеральному Собранию Российской Федерации, определяющих бюджетную политику (требования к бюджетной п</w:t>
      </w:r>
      <w:r w:rsidR="00FB6ED5" w:rsidRPr="00B74392">
        <w:rPr>
          <w:rFonts w:ascii="Times New Roman" w:hAnsi="Times New Roman" w:cs="Times New Roman"/>
          <w:sz w:val="28"/>
          <w:szCs w:val="28"/>
        </w:rPr>
        <w:t>олитике) в Российской Федерации</w:t>
      </w:r>
      <w:r w:rsidR="005B6631" w:rsidRPr="00B74392">
        <w:rPr>
          <w:rFonts w:ascii="Times New Roman" w:hAnsi="Times New Roman" w:cs="Times New Roman"/>
          <w:sz w:val="28"/>
          <w:szCs w:val="28"/>
        </w:rPr>
        <w:t>.</w:t>
      </w:r>
    </w:p>
    <w:p w:rsidR="00A34755" w:rsidRPr="00B74392" w:rsidRDefault="00A34755" w:rsidP="005B6631">
      <w:pPr>
        <w:pStyle w:val="ae"/>
        <w:shd w:val="clear" w:color="auto" w:fill="FFFFFF"/>
        <w:spacing w:before="0" w:beforeAutospacing="0" w:after="0" w:afterAutospacing="0"/>
        <w:ind w:firstLine="709"/>
        <w:jc w:val="both"/>
        <w:rPr>
          <w:sz w:val="28"/>
          <w:szCs w:val="28"/>
        </w:rPr>
      </w:pPr>
      <w:r w:rsidRPr="00B74392">
        <w:rPr>
          <w:bCs/>
          <w:sz w:val="28"/>
          <w:szCs w:val="28"/>
        </w:rPr>
        <w:t>Послание Президента Российской Федерации Федеральному собранию</w:t>
      </w:r>
      <w:r w:rsidR="005B6631" w:rsidRPr="00B74392">
        <w:rPr>
          <w:sz w:val="28"/>
          <w:szCs w:val="28"/>
        </w:rPr>
        <w:t xml:space="preserve"> - </w:t>
      </w:r>
      <w:r w:rsidRPr="00B74392">
        <w:rPr>
          <w:sz w:val="28"/>
          <w:szCs w:val="28"/>
        </w:rPr>
        <w:t>ежегодное </w:t>
      </w:r>
      <w:hyperlink r:id="rId8" w:tooltip="Президентское послание парламенту" w:history="1">
        <w:r w:rsidRPr="00B74392">
          <w:rPr>
            <w:rStyle w:val="ad"/>
            <w:color w:val="auto"/>
            <w:sz w:val="28"/>
            <w:szCs w:val="28"/>
            <w:u w:val="none"/>
          </w:rPr>
          <w:t>обращение</w:t>
        </w:r>
      </w:hyperlink>
      <w:r w:rsidRPr="00B74392">
        <w:rPr>
          <w:sz w:val="28"/>
          <w:szCs w:val="28"/>
        </w:rPr>
        <w:t> </w:t>
      </w:r>
      <w:hyperlink r:id="rId9" w:tooltip="Президент Российской Федерации" w:history="1">
        <w:r w:rsidRPr="00B74392">
          <w:rPr>
            <w:rStyle w:val="ad"/>
            <w:color w:val="auto"/>
            <w:sz w:val="28"/>
            <w:szCs w:val="28"/>
            <w:u w:val="none"/>
          </w:rPr>
          <w:t>главы Российской Федерации</w:t>
        </w:r>
      </w:hyperlink>
      <w:r w:rsidRPr="00B74392">
        <w:rPr>
          <w:sz w:val="28"/>
          <w:szCs w:val="28"/>
        </w:rPr>
        <w:t> к </w:t>
      </w:r>
      <w:hyperlink r:id="rId10" w:tooltip="Федеральное собрание" w:history="1">
        <w:r w:rsidRPr="00B74392">
          <w:rPr>
            <w:rStyle w:val="ad"/>
            <w:color w:val="auto"/>
            <w:sz w:val="28"/>
            <w:szCs w:val="28"/>
            <w:u w:val="none"/>
          </w:rPr>
          <w:t>парламенту</w:t>
        </w:r>
      </w:hyperlink>
      <w:r w:rsidRPr="00B74392">
        <w:rPr>
          <w:sz w:val="28"/>
          <w:szCs w:val="28"/>
        </w:rPr>
        <w:t>.</w:t>
      </w:r>
    </w:p>
    <w:p w:rsidR="00A34755" w:rsidRPr="00B74392" w:rsidRDefault="00A34755" w:rsidP="009946A1">
      <w:pPr>
        <w:pStyle w:val="ae"/>
        <w:shd w:val="clear" w:color="auto" w:fill="FFFFFF"/>
        <w:spacing w:before="0" w:beforeAutospacing="0" w:after="0" w:afterAutospacing="0"/>
        <w:ind w:firstLine="709"/>
        <w:jc w:val="both"/>
        <w:rPr>
          <w:sz w:val="28"/>
          <w:szCs w:val="28"/>
        </w:rPr>
      </w:pPr>
      <w:r w:rsidRPr="00B74392">
        <w:rPr>
          <w:sz w:val="28"/>
          <w:szCs w:val="28"/>
        </w:rPr>
        <w:t>Является программным политико-правовым </w:t>
      </w:r>
      <w:hyperlink r:id="rId11" w:tooltip="Документ" w:history="1">
        <w:r w:rsidRPr="00B74392">
          <w:rPr>
            <w:rStyle w:val="ad"/>
            <w:color w:val="auto"/>
            <w:sz w:val="28"/>
            <w:szCs w:val="28"/>
            <w:u w:val="none"/>
          </w:rPr>
          <w:t>документом</w:t>
        </w:r>
      </w:hyperlink>
      <w:r w:rsidRPr="00B74392">
        <w:rPr>
          <w:sz w:val="28"/>
          <w:szCs w:val="28"/>
        </w:rPr>
        <w:t>, выражающим видение Президента Российской Федерации стратегических направлений развития </w:t>
      </w:r>
      <w:hyperlink r:id="rId12" w:tooltip="Россия" w:history="1">
        <w:r w:rsidRPr="00B74392">
          <w:rPr>
            <w:rStyle w:val="ad"/>
            <w:color w:val="auto"/>
            <w:sz w:val="28"/>
            <w:szCs w:val="28"/>
            <w:u w:val="none"/>
          </w:rPr>
          <w:t>России</w:t>
        </w:r>
      </w:hyperlink>
      <w:r w:rsidRPr="00B74392">
        <w:rPr>
          <w:sz w:val="28"/>
          <w:szCs w:val="28"/>
        </w:rPr>
        <w:t> на ближайшую перспективу. Включает в себя как положения политического, экономического, идеологического характера, так и конкретные предложения, касающиеся законотворческой работы парламента.</w:t>
      </w:r>
    </w:p>
    <w:p w:rsidR="00A34755" w:rsidRPr="00B74392" w:rsidRDefault="005B6631" w:rsidP="009946A1">
      <w:pPr>
        <w:pStyle w:val="ae"/>
        <w:shd w:val="clear" w:color="auto" w:fill="FFFFFF"/>
        <w:spacing w:before="0" w:beforeAutospacing="0" w:after="0" w:afterAutospacing="0"/>
        <w:ind w:firstLine="709"/>
        <w:jc w:val="both"/>
        <w:rPr>
          <w:sz w:val="28"/>
          <w:szCs w:val="28"/>
        </w:rPr>
      </w:pPr>
      <w:r w:rsidRPr="00B74392">
        <w:rPr>
          <w:sz w:val="28"/>
          <w:szCs w:val="28"/>
        </w:rPr>
        <w:t xml:space="preserve">Согласно данным информационных источников, точная дата Послания президента Федеральному собранию в 2022 году не установлена, на момент подготовки заключения Послание президента Федеральному собранию </w:t>
      </w:r>
      <w:r w:rsidR="00FD4918" w:rsidRPr="00B74392">
        <w:rPr>
          <w:sz w:val="28"/>
          <w:szCs w:val="28"/>
        </w:rPr>
        <w:t>отсутствовало;</w:t>
      </w:r>
    </w:p>
    <w:p w:rsidR="009946A1" w:rsidRPr="00B74392" w:rsidRDefault="003C650B" w:rsidP="009946A1">
      <w:pPr>
        <w:autoSpaceDE w:val="0"/>
        <w:autoSpaceDN w:val="0"/>
        <w:adjustRightInd w:val="0"/>
        <w:ind w:firstLine="709"/>
        <w:jc w:val="both"/>
        <w:rPr>
          <w:rFonts w:eastAsiaTheme="minorHAnsi"/>
          <w:sz w:val="28"/>
          <w:szCs w:val="28"/>
          <w:lang w:eastAsia="en-US"/>
        </w:rPr>
      </w:pPr>
      <w:r w:rsidRPr="00B74392">
        <w:rPr>
          <w:bCs/>
          <w:sz w:val="28"/>
          <w:szCs w:val="28"/>
          <w:shd w:val="clear" w:color="auto" w:fill="FFFFFF"/>
        </w:rPr>
        <w:t xml:space="preserve">2) </w:t>
      </w:r>
      <w:r w:rsidR="009946A1" w:rsidRPr="00B74392">
        <w:rPr>
          <w:rFonts w:eastAsiaTheme="minorHAnsi"/>
          <w:sz w:val="28"/>
          <w:szCs w:val="28"/>
          <w:lang w:eastAsia="en-US"/>
        </w:rPr>
        <w:t>документах, определяющих цели национального развития Российской Федерации и направления деятельности органов публичной власти по их достижению:</w:t>
      </w:r>
    </w:p>
    <w:p w:rsidR="009946A1" w:rsidRPr="00B74392" w:rsidRDefault="009946A1" w:rsidP="009946A1">
      <w:pPr>
        <w:autoSpaceDE w:val="0"/>
        <w:autoSpaceDN w:val="0"/>
        <w:adjustRightInd w:val="0"/>
        <w:ind w:firstLine="709"/>
        <w:jc w:val="both"/>
        <w:rPr>
          <w:rFonts w:eastAsiaTheme="minorHAnsi"/>
          <w:sz w:val="28"/>
          <w:szCs w:val="28"/>
          <w:lang w:eastAsia="en-US"/>
        </w:rPr>
      </w:pPr>
      <w:r w:rsidRPr="00B74392">
        <w:rPr>
          <w:rFonts w:eastAsiaTheme="minorHAnsi"/>
          <w:sz w:val="28"/>
          <w:szCs w:val="28"/>
          <w:lang w:eastAsia="en-US"/>
        </w:rPr>
        <w:lastRenderedPageBreak/>
        <w:t>- Указ Президента РФ от 07.05.2018 №204 «О национальных целях и стратегических задачах развития Российской Федерации на период до 2024 года»;</w:t>
      </w:r>
    </w:p>
    <w:p w:rsidR="009946A1" w:rsidRPr="00B74392" w:rsidRDefault="009946A1" w:rsidP="009946A1">
      <w:pPr>
        <w:autoSpaceDE w:val="0"/>
        <w:autoSpaceDN w:val="0"/>
        <w:adjustRightInd w:val="0"/>
        <w:ind w:firstLine="709"/>
        <w:jc w:val="both"/>
        <w:rPr>
          <w:rFonts w:eastAsiaTheme="minorHAnsi"/>
          <w:sz w:val="28"/>
          <w:szCs w:val="28"/>
          <w:lang w:eastAsia="en-US"/>
        </w:rPr>
      </w:pPr>
      <w:r w:rsidRPr="00B74392">
        <w:rPr>
          <w:rFonts w:eastAsiaTheme="minorHAnsi"/>
          <w:sz w:val="28"/>
          <w:szCs w:val="28"/>
          <w:lang w:eastAsia="en-US"/>
        </w:rPr>
        <w:t>- Указ Президента РФ от 21.07.2020 №474 «О национальных целях развития Российской Федерации на период до 2030 года»;</w:t>
      </w:r>
    </w:p>
    <w:p w:rsidR="00350596" w:rsidRPr="00B74392" w:rsidRDefault="00826027" w:rsidP="009946A1">
      <w:pPr>
        <w:pStyle w:val="a3"/>
        <w:ind w:firstLine="709"/>
        <w:jc w:val="both"/>
        <w:rPr>
          <w:rFonts w:ascii="Times New Roman" w:hAnsi="Times New Roman" w:cs="Times New Roman"/>
          <w:sz w:val="28"/>
          <w:szCs w:val="28"/>
        </w:rPr>
      </w:pPr>
      <w:r w:rsidRPr="00B74392">
        <w:rPr>
          <w:rFonts w:ascii="Times New Roman" w:hAnsi="Times New Roman" w:cs="Times New Roman"/>
          <w:bCs/>
          <w:sz w:val="28"/>
          <w:szCs w:val="28"/>
          <w:shd w:val="clear" w:color="auto" w:fill="FFFFFF"/>
        </w:rPr>
        <w:t>3</w:t>
      </w:r>
      <w:r w:rsidR="00350596" w:rsidRPr="00B74392">
        <w:rPr>
          <w:rFonts w:ascii="Times New Roman" w:hAnsi="Times New Roman" w:cs="Times New Roman"/>
          <w:bCs/>
          <w:sz w:val="28"/>
          <w:szCs w:val="28"/>
          <w:shd w:val="clear" w:color="auto" w:fill="FFFFFF"/>
        </w:rPr>
        <w:t xml:space="preserve">) </w:t>
      </w:r>
      <w:r w:rsidR="00350596" w:rsidRPr="00B74392">
        <w:rPr>
          <w:rFonts w:ascii="Times New Roman" w:hAnsi="Times New Roman" w:cs="Times New Roman"/>
          <w:sz w:val="28"/>
          <w:szCs w:val="28"/>
        </w:rPr>
        <w:t>основных направлениях бюджетной и налоговой пол</w:t>
      </w:r>
      <w:r w:rsidR="00FB6ED5" w:rsidRPr="00B74392">
        <w:rPr>
          <w:rFonts w:ascii="Times New Roman" w:hAnsi="Times New Roman" w:cs="Times New Roman"/>
          <w:sz w:val="28"/>
          <w:szCs w:val="28"/>
        </w:rPr>
        <w:t>итики муниципальных образований:</w:t>
      </w:r>
    </w:p>
    <w:p w:rsidR="00FB6ED5" w:rsidRPr="00B74392" w:rsidRDefault="00FB6ED5" w:rsidP="00350596">
      <w:pPr>
        <w:pStyle w:val="a3"/>
        <w:ind w:firstLine="709"/>
        <w:jc w:val="both"/>
        <w:rPr>
          <w:rFonts w:ascii="Times New Roman" w:hAnsi="Times New Roman" w:cs="Times New Roman"/>
          <w:sz w:val="28"/>
          <w:szCs w:val="28"/>
        </w:rPr>
      </w:pPr>
      <w:r w:rsidRPr="00B74392">
        <w:rPr>
          <w:rFonts w:ascii="Times New Roman" w:hAnsi="Times New Roman" w:cs="Times New Roman"/>
          <w:sz w:val="28"/>
          <w:szCs w:val="28"/>
        </w:rPr>
        <w:t>- Основные направления бюджетной и налоговой политики муниципального образования Вяземско</w:t>
      </w:r>
      <w:r w:rsidR="00AF0845" w:rsidRPr="00B74392">
        <w:rPr>
          <w:rFonts w:ascii="Times New Roman" w:hAnsi="Times New Roman" w:cs="Times New Roman"/>
          <w:sz w:val="28"/>
          <w:szCs w:val="28"/>
        </w:rPr>
        <w:t>е</w:t>
      </w:r>
      <w:r w:rsidRPr="00B74392">
        <w:rPr>
          <w:rFonts w:ascii="Times New Roman" w:hAnsi="Times New Roman" w:cs="Times New Roman"/>
          <w:sz w:val="28"/>
          <w:szCs w:val="28"/>
        </w:rPr>
        <w:t xml:space="preserve"> городско</w:t>
      </w:r>
      <w:r w:rsidR="00AF18E1" w:rsidRPr="00B74392">
        <w:rPr>
          <w:rFonts w:ascii="Times New Roman" w:hAnsi="Times New Roman" w:cs="Times New Roman"/>
          <w:sz w:val="28"/>
          <w:szCs w:val="28"/>
        </w:rPr>
        <w:t>е</w:t>
      </w:r>
      <w:r w:rsidRPr="00B74392">
        <w:rPr>
          <w:rFonts w:ascii="Times New Roman" w:hAnsi="Times New Roman" w:cs="Times New Roman"/>
          <w:sz w:val="28"/>
          <w:szCs w:val="28"/>
        </w:rPr>
        <w:t xml:space="preserve"> поселени</w:t>
      </w:r>
      <w:r w:rsidR="00AF18E1" w:rsidRPr="00B74392">
        <w:rPr>
          <w:rFonts w:ascii="Times New Roman" w:hAnsi="Times New Roman" w:cs="Times New Roman"/>
          <w:sz w:val="28"/>
          <w:szCs w:val="28"/>
        </w:rPr>
        <w:t>е</w:t>
      </w:r>
      <w:r w:rsidRPr="00B74392">
        <w:rPr>
          <w:rFonts w:ascii="Times New Roman" w:hAnsi="Times New Roman" w:cs="Times New Roman"/>
          <w:sz w:val="28"/>
          <w:szCs w:val="28"/>
        </w:rPr>
        <w:t xml:space="preserve"> Вяземского района Смоленской области на 202</w:t>
      </w:r>
      <w:r w:rsidR="00826027" w:rsidRPr="00B74392">
        <w:rPr>
          <w:rFonts w:ascii="Times New Roman" w:hAnsi="Times New Roman" w:cs="Times New Roman"/>
          <w:sz w:val="28"/>
          <w:szCs w:val="28"/>
        </w:rPr>
        <w:t>3</w:t>
      </w:r>
      <w:r w:rsidRPr="00B74392">
        <w:rPr>
          <w:rFonts w:ascii="Times New Roman" w:hAnsi="Times New Roman" w:cs="Times New Roman"/>
          <w:sz w:val="28"/>
          <w:szCs w:val="28"/>
        </w:rPr>
        <w:t xml:space="preserve"> год и </w:t>
      </w:r>
      <w:r w:rsidR="00805326" w:rsidRPr="00B74392">
        <w:rPr>
          <w:rFonts w:ascii="Times New Roman" w:hAnsi="Times New Roman" w:cs="Times New Roman"/>
          <w:sz w:val="28"/>
          <w:szCs w:val="28"/>
        </w:rPr>
        <w:t xml:space="preserve">на </w:t>
      </w:r>
      <w:r w:rsidRPr="00B74392">
        <w:rPr>
          <w:rFonts w:ascii="Times New Roman" w:hAnsi="Times New Roman" w:cs="Times New Roman"/>
          <w:sz w:val="28"/>
          <w:szCs w:val="28"/>
        </w:rPr>
        <w:t>плановый период 202</w:t>
      </w:r>
      <w:r w:rsidR="00826027" w:rsidRPr="00B74392">
        <w:rPr>
          <w:rFonts w:ascii="Times New Roman" w:hAnsi="Times New Roman" w:cs="Times New Roman"/>
          <w:sz w:val="28"/>
          <w:szCs w:val="28"/>
        </w:rPr>
        <w:t>4</w:t>
      </w:r>
      <w:r w:rsidRPr="00B74392">
        <w:rPr>
          <w:rFonts w:ascii="Times New Roman" w:hAnsi="Times New Roman" w:cs="Times New Roman"/>
          <w:sz w:val="28"/>
          <w:szCs w:val="28"/>
        </w:rPr>
        <w:t xml:space="preserve"> и 202</w:t>
      </w:r>
      <w:r w:rsidR="00826027" w:rsidRPr="00B74392">
        <w:rPr>
          <w:rFonts w:ascii="Times New Roman" w:hAnsi="Times New Roman" w:cs="Times New Roman"/>
          <w:sz w:val="28"/>
          <w:szCs w:val="28"/>
        </w:rPr>
        <w:t>5</w:t>
      </w:r>
      <w:r w:rsidRPr="00B74392">
        <w:rPr>
          <w:rFonts w:ascii="Times New Roman" w:hAnsi="Times New Roman" w:cs="Times New Roman"/>
          <w:sz w:val="28"/>
          <w:szCs w:val="28"/>
        </w:rPr>
        <w:t xml:space="preserve"> годов;</w:t>
      </w:r>
    </w:p>
    <w:p w:rsidR="00350596" w:rsidRPr="00B74392" w:rsidRDefault="00826027" w:rsidP="00350596">
      <w:pPr>
        <w:pStyle w:val="a3"/>
        <w:ind w:firstLine="709"/>
        <w:jc w:val="both"/>
        <w:rPr>
          <w:rFonts w:ascii="Times New Roman" w:hAnsi="Times New Roman" w:cs="Times New Roman"/>
          <w:sz w:val="28"/>
          <w:szCs w:val="28"/>
        </w:rPr>
      </w:pPr>
      <w:r w:rsidRPr="00B74392">
        <w:rPr>
          <w:rFonts w:ascii="Times New Roman" w:hAnsi="Times New Roman" w:cs="Times New Roman"/>
          <w:sz w:val="28"/>
          <w:szCs w:val="28"/>
        </w:rPr>
        <w:t>4</w:t>
      </w:r>
      <w:r w:rsidR="00350596" w:rsidRPr="00B74392">
        <w:rPr>
          <w:rFonts w:ascii="Times New Roman" w:hAnsi="Times New Roman" w:cs="Times New Roman"/>
          <w:sz w:val="28"/>
          <w:szCs w:val="28"/>
        </w:rPr>
        <w:t>) прогнозе со</w:t>
      </w:r>
      <w:r w:rsidR="00FB6ED5" w:rsidRPr="00B74392">
        <w:rPr>
          <w:rFonts w:ascii="Times New Roman" w:hAnsi="Times New Roman" w:cs="Times New Roman"/>
          <w:sz w:val="28"/>
          <w:szCs w:val="28"/>
        </w:rPr>
        <w:t>циально-экономического развития:</w:t>
      </w:r>
    </w:p>
    <w:p w:rsidR="00FB6ED5" w:rsidRPr="00B74392" w:rsidRDefault="00FB6ED5" w:rsidP="00350596">
      <w:pPr>
        <w:pStyle w:val="a3"/>
        <w:ind w:firstLine="709"/>
        <w:jc w:val="both"/>
        <w:rPr>
          <w:rFonts w:ascii="Times New Roman" w:hAnsi="Times New Roman" w:cs="Times New Roman"/>
          <w:sz w:val="28"/>
          <w:szCs w:val="28"/>
        </w:rPr>
      </w:pPr>
      <w:r w:rsidRPr="00B74392">
        <w:rPr>
          <w:rFonts w:ascii="Times New Roman" w:hAnsi="Times New Roman" w:cs="Times New Roman"/>
          <w:sz w:val="28"/>
          <w:szCs w:val="28"/>
        </w:rPr>
        <w:t>- Прогноз социально-экономического развития Вяземского городского поселения Вяземского района Смоленской области на период 202</w:t>
      </w:r>
      <w:r w:rsidR="00826027" w:rsidRPr="00B74392">
        <w:rPr>
          <w:rFonts w:ascii="Times New Roman" w:hAnsi="Times New Roman" w:cs="Times New Roman"/>
          <w:sz w:val="28"/>
          <w:szCs w:val="28"/>
        </w:rPr>
        <w:t>3</w:t>
      </w:r>
      <w:r w:rsidRPr="00B74392">
        <w:rPr>
          <w:rFonts w:ascii="Times New Roman" w:hAnsi="Times New Roman" w:cs="Times New Roman"/>
          <w:sz w:val="28"/>
          <w:szCs w:val="28"/>
        </w:rPr>
        <w:t>-202</w:t>
      </w:r>
      <w:r w:rsidR="00826027" w:rsidRPr="00B74392">
        <w:rPr>
          <w:rFonts w:ascii="Times New Roman" w:hAnsi="Times New Roman" w:cs="Times New Roman"/>
          <w:sz w:val="28"/>
          <w:szCs w:val="28"/>
        </w:rPr>
        <w:t>5</w:t>
      </w:r>
      <w:r w:rsidRPr="00B74392">
        <w:rPr>
          <w:rFonts w:ascii="Times New Roman" w:hAnsi="Times New Roman" w:cs="Times New Roman"/>
          <w:sz w:val="28"/>
          <w:szCs w:val="28"/>
        </w:rPr>
        <w:t xml:space="preserve"> годы;</w:t>
      </w:r>
    </w:p>
    <w:p w:rsidR="00350596" w:rsidRPr="00B74392" w:rsidRDefault="00087536" w:rsidP="00350596">
      <w:pPr>
        <w:pStyle w:val="a3"/>
        <w:ind w:firstLine="709"/>
        <w:jc w:val="both"/>
        <w:rPr>
          <w:rFonts w:ascii="Times New Roman" w:hAnsi="Times New Roman" w:cs="Times New Roman"/>
          <w:sz w:val="28"/>
          <w:szCs w:val="28"/>
        </w:rPr>
      </w:pPr>
      <w:r w:rsidRPr="00B74392">
        <w:rPr>
          <w:rFonts w:ascii="Times New Roman" w:hAnsi="Times New Roman" w:cs="Times New Roman"/>
          <w:sz w:val="28"/>
          <w:szCs w:val="28"/>
        </w:rPr>
        <w:t>5</w:t>
      </w:r>
      <w:r w:rsidR="00350596" w:rsidRPr="00B74392">
        <w:rPr>
          <w:rFonts w:ascii="Times New Roman" w:hAnsi="Times New Roman" w:cs="Times New Roman"/>
          <w:sz w:val="28"/>
          <w:szCs w:val="28"/>
        </w:rPr>
        <w:t>) муниципальных программах (проектах муниципальных программ), проектах и</w:t>
      </w:r>
      <w:r w:rsidR="00FB6ED5" w:rsidRPr="00B74392">
        <w:rPr>
          <w:rFonts w:ascii="Times New Roman" w:hAnsi="Times New Roman" w:cs="Times New Roman"/>
          <w:sz w:val="28"/>
          <w:szCs w:val="28"/>
        </w:rPr>
        <w:t>зменений муниципальных программ:</w:t>
      </w:r>
    </w:p>
    <w:p w:rsidR="00FB6ED5" w:rsidRPr="00B74392" w:rsidRDefault="00FB6ED5" w:rsidP="00350596">
      <w:pPr>
        <w:pStyle w:val="a3"/>
        <w:ind w:firstLine="709"/>
        <w:jc w:val="both"/>
        <w:rPr>
          <w:rFonts w:ascii="Times New Roman" w:hAnsi="Times New Roman" w:cs="Times New Roman"/>
          <w:sz w:val="28"/>
          <w:szCs w:val="28"/>
        </w:rPr>
      </w:pPr>
      <w:r w:rsidRPr="00B74392">
        <w:rPr>
          <w:rFonts w:ascii="Times New Roman" w:hAnsi="Times New Roman" w:cs="Times New Roman"/>
          <w:sz w:val="28"/>
          <w:szCs w:val="28"/>
        </w:rPr>
        <w:t>- предоставлены проекты 1</w:t>
      </w:r>
      <w:r w:rsidR="00AF18E1" w:rsidRPr="00B74392">
        <w:rPr>
          <w:rFonts w:ascii="Times New Roman" w:hAnsi="Times New Roman" w:cs="Times New Roman"/>
          <w:sz w:val="28"/>
          <w:szCs w:val="28"/>
        </w:rPr>
        <w:t>4</w:t>
      </w:r>
      <w:r w:rsidRPr="00B74392">
        <w:rPr>
          <w:rFonts w:ascii="Times New Roman" w:hAnsi="Times New Roman" w:cs="Times New Roman"/>
          <w:sz w:val="28"/>
          <w:szCs w:val="28"/>
        </w:rPr>
        <w:t xml:space="preserve"> паспортов муниципальных программ.</w:t>
      </w:r>
    </w:p>
    <w:p w:rsidR="000514D4" w:rsidRPr="00B74392" w:rsidRDefault="000514D4" w:rsidP="000514D4">
      <w:pPr>
        <w:ind w:firstLine="709"/>
        <w:jc w:val="both"/>
        <w:rPr>
          <w:sz w:val="28"/>
          <w:szCs w:val="28"/>
        </w:rPr>
      </w:pPr>
      <w:r w:rsidRPr="00B74392">
        <w:rPr>
          <w:sz w:val="28"/>
          <w:szCs w:val="28"/>
        </w:rPr>
        <w:t xml:space="preserve">Следовательно, в соответствии с требованиями пункта 4 статьи 169 БК РФ и пункта 1 статьи 1 </w:t>
      </w:r>
      <w:r w:rsidR="00AF18E1" w:rsidRPr="00B74392">
        <w:rPr>
          <w:sz w:val="28"/>
          <w:szCs w:val="28"/>
        </w:rPr>
        <w:t xml:space="preserve">раздела 1 </w:t>
      </w:r>
      <w:r w:rsidRPr="00B74392">
        <w:rPr>
          <w:sz w:val="28"/>
          <w:szCs w:val="28"/>
        </w:rPr>
        <w:t>Положения о бюджетном процессе проект бюджета составлен на три года: очередной финансовый год (202</w:t>
      </w:r>
      <w:r w:rsidR="005067E8" w:rsidRPr="00B74392">
        <w:rPr>
          <w:sz w:val="28"/>
          <w:szCs w:val="28"/>
        </w:rPr>
        <w:t>3</w:t>
      </w:r>
      <w:r w:rsidRPr="00B74392">
        <w:rPr>
          <w:sz w:val="28"/>
          <w:szCs w:val="28"/>
        </w:rPr>
        <w:t xml:space="preserve"> год) и плановый период (202</w:t>
      </w:r>
      <w:r w:rsidR="005067E8" w:rsidRPr="00B74392">
        <w:rPr>
          <w:sz w:val="28"/>
          <w:szCs w:val="28"/>
        </w:rPr>
        <w:t>4</w:t>
      </w:r>
      <w:r w:rsidRPr="00B74392">
        <w:rPr>
          <w:sz w:val="28"/>
          <w:szCs w:val="28"/>
        </w:rPr>
        <w:t xml:space="preserve"> и 202</w:t>
      </w:r>
      <w:r w:rsidR="005067E8" w:rsidRPr="00B74392">
        <w:rPr>
          <w:sz w:val="28"/>
          <w:szCs w:val="28"/>
        </w:rPr>
        <w:t>5</w:t>
      </w:r>
      <w:r w:rsidRPr="00B74392">
        <w:rPr>
          <w:sz w:val="28"/>
          <w:szCs w:val="28"/>
        </w:rPr>
        <w:t xml:space="preserve"> годов). Учтены положения пункта 4 статьи 184.1 БК РФ и пункта 3 статьи 1 </w:t>
      </w:r>
      <w:r w:rsidR="00AF18E1" w:rsidRPr="00B74392">
        <w:rPr>
          <w:sz w:val="28"/>
          <w:szCs w:val="28"/>
        </w:rPr>
        <w:t xml:space="preserve">раздела 1 </w:t>
      </w:r>
      <w:r w:rsidRPr="00B74392">
        <w:rPr>
          <w:sz w:val="28"/>
          <w:szCs w:val="28"/>
        </w:rPr>
        <w:t>Положения о бюджетном процессе</w:t>
      </w:r>
      <w:r w:rsidR="00AF18E1" w:rsidRPr="00B74392">
        <w:rPr>
          <w:sz w:val="28"/>
          <w:szCs w:val="28"/>
        </w:rPr>
        <w:t xml:space="preserve"> </w:t>
      </w:r>
      <w:r w:rsidR="005A7994" w:rsidRPr="00B74392">
        <w:rPr>
          <w:sz w:val="28"/>
          <w:szCs w:val="28"/>
        </w:rPr>
        <w:t>–</w:t>
      </w:r>
      <w:r w:rsidRPr="00B74392">
        <w:rPr>
          <w:sz w:val="28"/>
          <w:szCs w:val="28"/>
        </w:rPr>
        <w:t xml:space="preserve"> </w:t>
      </w:r>
      <w:r w:rsidR="005A7994" w:rsidRPr="00B74392">
        <w:rPr>
          <w:sz w:val="28"/>
          <w:szCs w:val="28"/>
        </w:rPr>
        <w:t xml:space="preserve">проект решения о бюджете </w:t>
      </w:r>
      <w:r w:rsidRPr="00B74392">
        <w:rPr>
          <w:sz w:val="28"/>
          <w:szCs w:val="28"/>
        </w:rPr>
        <w:t>утвержд</w:t>
      </w:r>
      <w:r w:rsidR="005A7994" w:rsidRPr="00B74392">
        <w:rPr>
          <w:sz w:val="28"/>
          <w:szCs w:val="28"/>
        </w:rPr>
        <w:t xml:space="preserve">ается </w:t>
      </w:r>
      <w:r w:rsidRPr="00B74392">
        <w:rPr>
          <w:sz w:val="28"/>
          <w:szCs w:val="28"/>
        </w:rPr>
        <w:t>путем изменения параметров планового периода утвержденного бюджета и добавления к ним параметров второго года планового периода проекта</w:t>
      </w:r>
      <w:r w:rsidR="005A7994" w:rsidRPr="00B74392">
        <w:rPr>
          <w:sz w:val="28"/>
          <w:szCs w:val="28"/>
        </w:rPr>
        <w:t xml:space="preserve"> решения о</w:t>
      </w:r>
      <w:r w:rsidRPr="00B74392">
        <w:rPr>
          <w:sz w:val="28"/>
          <w:szCs w:val="28"/>
        </w:rPr>
        <w:t xml:space="preserve"> бюджет</w:t>
      </w:r>
      <w:r w:rsidR="005A7994" w:rsidRPr="00B74392">
        <w:rPr>
          <w:sz w:val="28"/>
          <w:szCs w:val="28"/>
        </w:rPr>
        <w:t>е</w:t>
      </w:r>
      <w:r w:rsidRPr="00B74392">
        <w:rPr>
          <w:sz w:val="28"/>
          <w:szCs w:val="28"/>
        </w:rPr>
        <w:t>.</w:t>
      </w:r>
    </w:p>
    <w:p w:rsidR="000514D4" w:rsidRPr="00B74392" w:rsidRDefault="000514D4" w:rsidP="000514D4">
      <w:pPr>
        <w:ind w:firstLine="709"/>
        <w:jc w:val="both"/>
        <w:rPr>
          <w:sz w:val="28"/>
          <w:szCs w:val="28"/>
        </w:rPr>
      </w:pPr>
      <w:r w:rsidRPr="00B74392">
        <w:rPr>
          <w:sz w:val="28"/>
          <w:szCs w:val="28"/>
        </w:rPr>
        <w:t xml:space="preserve">В соответствии с требованиями статьи 172 БК РФ проект бюджета составлен на основе одобренного постановлением Администрации муниципального образования «Вяземский район» Смоленской области от </w:t>
      </w:r>
      <w:r w:rsidR="005067E8" w:rsidRPr="00B74392">
        <w:rPr>
          <w:sz w:val="28"/>
          <w:szCs w:val="28"/>
        </w:rPr>
        <w:t>12.08.2022 №1399</w:t>
      </w:r>
      <w:r w:rsidRPr="00B74392">
        <w:rPr>
          <w:sz w:val="28"/>
          <w:szCs w:val="28"/>
        </w:rPr>
        <w:t xml:space="preserve"> прогнозе социально-экономического развития Вяземского городского поселения Вяземского района Смоленской области на период 202</w:t>
      </w:r>
      <w:r w:rsidR="00084082" w:rsidRPr="00B74392">
        <w:rPr>
          <w:sz w:val="28"/>
          <w:szCs w:val="28"/>
        </w:rPr>
        <w:t>3</w:t>
      </w:r>
      <w:r w:rsidRPr="00B74392">
        <w:rPr>
          <w:sz w:val="28"/>
          <w:szCs w:val="28"/>
        </w:rPr>
        <w:t>-202</w:t>
      </w:r>
      <w:r w:rsidR="00084082" w:rsidRPr="00B74392">
        <w:rPr>
          <w:sz w:val="28"/>
          <w:szCs w:val="28"/>
        </w:rPr>
        <w:t>5</w:t>
      </w:r>
      <w:r w:rsidRPr="00B74392">
        <w:rPr>
          <w:sz w:val="28"/>
          <w:szCs w:val="28"/>
        </w:rPr>
        <w:t xml:space="preserve"> годы одновременно с принятием решения о внесении проекта бюджета в представительный орган.</w:t>
      </w:r>
    </w:p>
    <w:p w:rsidR="000514D4" w:rsidRPr="00B74392" w:rsidRDefault="000514D4" w:rsidP="00990451">
      <w:pPr>
        <w:pStyle w:val="a3"/>
        <w:tabs>
          <w:tab w:val="left" w:pos="426"/>
        </w:tabs>
        <w:jc w:val="both"/>
        <w:rPr>
          <w:rFonts w:ascii="Times New Roman" w:hAnsi="Times New Roman" w:cs="Times New Roman"/>
          <w:b/>
          <w:sz w:val="28"/>
          <w:szCs w:val="28"/>
        </w:rPr>
      </w:pPr>
    </w:p>
    <w:p w:rsidR="00B74392" w:rsidRPr="00B74392" w:rsidRDefault="00B74392" w:rsidP="00B74392">
      <w:pPr>
        <w:pStyle w:val="2"/>
        <w:spacing w:before="0"/>
        <w:ind w:firstLine="709"/>
        <w:jc w:val="center"/>
        <w:rPr>
          <w:rFonts w:ascii="Times New Roman" w:hAnsi="Times New Roman" w:cs="Times New Roman"/>
          <w:b/>
          <w:color w:val="auto"/>
          <w:sz w:val="28"/>
          <w:szCs w:val="28"/>
        </w:rPr>
      </w:pPr>
      <w:r w:rsidRPr="00B74392">
        <w:rPr>
          <w:rFonts w:ascii="Times New Roman" w:hAnsi="Times New Roman" w:cs="Times New Roman"/>
          <w:b/>
          <w:color w:val="auto"/>
          <w:sz w:val="28"/>
          <w:szCs w:val="28"/>
        </w:rPr>
        <w:t>2. Анализ соответствия текстовой части проекта решения о бюджете и приложений к нему Бюджетному кодексу Российской Федерации, законодательным актам Российской Федерации и муниципальным актам Вяземского городского поселения Вяземского района Смоленской области</w:t>
      </w:r>
    </w:p>
    <w:p w:rsidR="00B74392" w:rsidRPr="00B74392" w:rsidRDefault="00B74392" w:rsidP="00B74392">
      <w:pPr>
        <w:ind w:firstLine="709"/>
        <w:rPr>
          <w:b/>
          <w:sz w:val="28"/>
          <w:szCs w:val="28"/>
        </w:rPr>
      </w:pPr>
    </w:p>
    <w:p w:rsidR="00B74392" w:rsidRPr="00B74392" w:rsidRDefault="00B74392" w:rsidP="00B74392">
      <w:pPr>
        <w:ind w:firstLine="709"/>
        <w:jc w:val="both"/>
        <w:rPr>
          <w:sz w:val="28"/>
          <w:szCs w:val="28"/>
        </w:rPr>
      </w:pPr>
      <w:r w:rsidRPr="00B74392">
        <w:rPr>
          <w:b/>
          <w:sz w:val="28"/>
          <w:szCs w:val="28"/>
        </w:rPr>
        <w:t xml:space="preserve">2.1. </w:t>
      </w:r>
      <w:bookmarkStart w:id="2" w:name="_Hlk88989905"/>
      <w:r w:rsidRPr="00B74392">
        <w:rPr>
          <w:sz w:val="28"/>
          <w:szCs w:val="28"/>
        </w:rPr>
        <w:t xml:space="preserve">Проект решения о бюджете разработан в форме решения Совета депутатов Вяземского городского поселения Вяземского района Смоленской области «О бюджете Вяземского городского поселения Вяземского района Смоленской области на 2023 год и на плановый период 2024 и 2025 годов», что соответствует требованиям пункта 4 статьи 169 БК РФ и пункта 1 статьи 1 </w:t>
      </w:r>
      <w:r w:rsidRPr="00B74392">
        <w:rPr>
          <w:sz w:val="28"/>
          <w:szCs w:val="28"/>
        </w:rPr>
        <w:lastRenderedPageBreak/>
        <w:t>раздела 1 Положения о бюджетном процессе: «Проект бюджета Вяземского городского поселения Вяземского района Смоленской области составляется и утверждается сроком на три года (на очередной финансовый год и плановый период)».</w:t>
      </w:r>
    </w:p>
    <w:p w:rsidR="00B74392" w:rsidRPr="00B74392" w:rsidRDefault="00B74392" w:rsidP="00B74392">
      <w:pPr>
        <w:autoSpaceDE w:val="0"/>
        <w:autoSpaceDN w:val="0"/>
        <w:adjustRightInd w:val="0"/>
        <w:ind w:firstLine="709"/>
        <w:jc w:val="both"/>
        <w:rPr>
          <w:rFonts w:eastAsiaTheme="minorHAnsi"/>
          <w:sz w:val="28"/>
          <w:szCs w:val="28"/>
          <w:lang w:eastAsia="en-US"/>
        </w:rPr>
      </w:pPr>
      <w:r w:rsidRPr="00B74392">
        <w:rPr>
          <w:sz w:val="28"/>
          <w:szCs w:val="28"/>
        </w:rPr>
        <w:t>Проект решения Совета депутатов Вяземского городского поселения Вяземского района Смоленской области включает 24 пункта и 9 приложений, в которых установлены основные параметры бюджета городского поселения на 2023 год и плановый период 2024 и 2025 годов.</w:t>
      </w:r>
      <w:bookmarkEnd w:id="2"/>
    </w:p>
    <w:p w:rsidR="00B74392" w:rsidRPr="00B74392" w:rsidRDefault="00B74392" w:rsidP="00B74392">
      <w:pPr>
        <w:autoSpaceDE w:val="0"/>
        <w:autoSpaceDN w:val="0"/>
        <w:adjustRightInd w:val="0"/>
        <w:ind w:firstLine="709"/>
        <w:jc w:val="both"/>
        <w:rPr>
          <w:rFonts w:eastAsiaTheme="minorHAnsi"/>
          <w:sz w:val="28"/>
          <w:szCs w:val="28"/>
          <w:lang w:eastAsia="en-US"/>
        </w:rPr>
      </w:pPr>
      <w:r w:rsidRPr="00B74392">
        <w:rPr>
          <w:b/>
          <w:sz w:val="28"/>
          <w:szCs w:val="28"/>
        </w:rPr>
        <w:t xml:space="preserve">2.2. </w:t>
      </w:r>
      <w:r w:rsidRPr="00B74392">
        <w:rPr>
          <w:sz w:val="28"/>
          <w:szCs w:val="28"/>
        </w:rPr>
        <w:t>Пунктами 1 и 2 проекта решения о бюджете, в соответствии с пунктом 1 статьи 184.1 БК РФ и пунктом 1 статьи 2 раздела 1 Положения о бюджетном процессе, устанавливаются основные характеристики бюджета городского поселения на 2023 год и на плановый период 2024 и 2025 годов, к которым относятся общий объём доходов, общий объём расходов, дефицит (профицит) бюджета городского поселения (таблица №1).</w:t>
      </w:r>
    </w:p>
    <w:p w:rsidR="00B74392" w:rsidRPr="00B74392" w:rsidRDefault="00B74392" w:rsidP="00B74392">
      <w:pPr>
        <w:ind w:firstLine="709"/>
        <w:jc w:val="right"/>
      </w:pPr>
      <w:r w:rsidRPr="00B74392">
        <w:t>Таблица №1 (тыс. рублей)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72"/>
        <w:gridCol w:w="1696"/>
        <w:gridCol w:w="1823"/>
        <w:gridCol w:w="1654"/>
      </w:tblGrid>
      <w:tr w:rsidR="00B74392" w:rsidRPr="00B74392" w:rsidTr="00B74392">
        <w:tc>
          <w:tcPr>
            <w:tcW w:w="4172" w:type="dxa"/>
            <w:vMerge w:val="restart"/>
          </w:tcPr>
          <w:p w:rsidR="00B74392" w:rsidRPr="00B74392" w:rsidRDefault="00B74392" w:rsidP="00B74392">
            <w:pPr>
              <w:jc w:val="center"/>
            </w:pPr>
            <w:r w:rsidRPr="00B74392">
              <w:t>Основные характеристики бюджета</w:t>
            </w:r>
          </w:p>
        </w:tc>
        <w:tc>
          <w:tcPr>
            <w:tcW w:w="5173" w:type="dxa"/>
            <w:gridSpan w:val="3"/>
          </w:tcPr>
          <w:p w:rsidR="00B74392" w:rsidRPr="00B74392" w:rsidRDefault="00B74392" w:rsidP="00B74392">
            <w:pPr>
              <w:jc w:val="center"/>
            </w:pPr>
            <w:r w:rsidRPr="00B74392">
              <w:t>прогноз</w:t>
            </w:r>
          </w:p>
        </w:tc>
      </w:tr>
      <w:tr w:rsidR="00B74392" w:rsidRPr="00B74392" w:rsidTr="00B74392">
        <w:tc>
          <w:tcPr>
            <w:tcW w:w="4172" w:type="dxa"/>
            <w:vMerge/>
          </w:tcPr>
          <w:p w:rsidR="00B74392" w:rsidRPr="00B74392" w:rsidRDefault="00B74392" w:rsidP="00B74392">
            <w:pPr>
              <w:jc w:val="center"/>
            </w:pPr>
          </w:p>
        </w:tc>
        <w:tc>
          <w:tcPr>
            <w:tcW w:w="1696" w:type="dxa"/>
          </w:tcPr>
          <w:p w:rsidR="00B74392" w:rsidRPr="00B74392" w:rsidRDefault="00B74392" w:rsidP="00B74392">
            <w:pPr>
              <w:jc w:val="center"/>
            </w:pPr>
            <w:r w:rsidRPr="00B74392">
              <w:t>на 2023 год</w:t>
            </w:r>
          </w:p>
        </w:tc>
        <w:tc>
          <w:tcPr>
            <w:tcW w:w="1823" w:type="dxa"/>
          </w:tcPr>
          <w:p w:rsidR="00B74392" w:rsidRPr="00B74392" w:rsidRDefault="00B74392" w:rsidP="00B74392">
            <w:pPr>
              <w:jc w:val="center"/>
            </w:pPr>
            <w:r w:rsidRPr="00B74392">
              <w:t xml:space="preserve"> на 2024 год</w:t>
            </w:r>
          </w:p>
        </w:tc>
        <w:tc>
          <w:tcPr>
            <w:tcW w:w="1654" w:type="dxa"/>
          </w:tcPr>
          <w:p w:rsidR="00B74392" w:rsidRPr="00B74392" w:rsidRDefault="00B74392" w:rsidP="00B74392">
            <w:pPr>
              <w:jc w:val="center"/>
            </w:pPr>
            <w:r w:rsidRPr="00B74392">
              <w:t xml:space="preserve"> на 2025 год</w:t>
            </w:r>
          </w:p>
        </w:tc>
      </w:tr>
      <w:tr w:rsidR="00B74392" w:rsidRPr="00B74392" w:rsidTr="00B74392">
        <w:tc>
          <w:tcPr>
            <w:tcW w:w="4172" w:type="dxa"/>
          </w:tcPr>
          <w:p w:rsidR="00B74392" w:rsidRPr="00B74392" w:rsidRDefault="00B74392" w:rsidP="00B74392">
            <w:r w:rsidRPr="00B74392">
              <w:t>Общий объём доходов</w:t>
            </w:r>
          </w:p>
        </w:tc>
        <w:tc>
          <w:tcPr>
            <w:tcW w:w="1696" w:type="dxa"/>
          </w:tcPr>
          <w:p w:rsidR="00B74392" w:rsidRPr="00B74392" w:rsidRDefault="00B74392" w:rsidP="00B74392">
            <w:pPr>
              <w:jc w:val="right"/>
              <w:rPr>
                <w:b/>
              </w:rPr>
            </w:pPr>
            <w:r w:rsidRPr="00B74392">
              <w:rPr>
                <w:b/>
              </w:rPr>
              <w:t>208 542,0</w:t>
            </w:r>
          </w:p>
        </w:tc>
        <w:tc>
          <w:tcPr>
            <w:tcW w:w="1823" w:type="dxa"/>
          </w:tcPr>
          <w:p w:rsidR="00B74392" w:rsidRPr="00B74392" w:rsidRDefault="00B74392" w:rsidP="00B74392">
            <w:pPr>
              <w:jc w:val="right"/>
              <w:rPr>
                <w:b/>
              </w:rPr>
            </w:pPr>
            <w:r w:rsidRPr="00B74392">
              <w:rPr>
                <w:b/>
              </w:rPr>
              <w:t>219 078,3</w:t>
            </w:r>
          </w:p>
        </w:tc>
        <w:tc>
          <w:tcPr>
            <w:tcW w:w="1654" w:type="dxa"/>
          </w:tcPr>
          <w:p w:rsidR="00B74392" w:rsidRPr="00B74392" w:rsidRDefault="00B74392" w:rsidP="00B74392">
            <w:pPr>
              <w:jc w:val="right"/>
              <w:rPr>
                <w:b/>
              </w:rPr>
            </w:pPr>
            <w:r w:rsidRPr="00B74392">
              <w:rPr>
                <w:b/>
              </w:rPr>
              <w:t>232 470,7</w:t>
            </w:r>
          </w:p>
        </w:tc>
      </w:tr>
      <w:tr w:rsidR="00B74392" w:rsidRPr="00B74392" w:rsidTr="00B74392">
        <w:tc>
          <w:tcPr>
            <w:tcW w:w="4172" w:type="dxa"/>
          </w:tcPr>
          <w:p w:rsidR="00B74392" w:rsidRPr="00B74392" w:rsidRDefault="00B74392" w:rsidP="00B74392">
            <w:r w:rsidRPr="00B74392">
              <w:t>Общий объём расходов</w:t>
            </w:r>
          </w:p>
        </w:tc>
        <w:tc>
          <w:tcPr>
            <w:tcW w:w="1696" w:type="dxa"/>
          </w:tcPr>
          <w:p w:rsidR="00B74392" w:rsidRPr="00B74392" w:rsidRDefault="00B74392" w:rsidP="00B74392">
            <w:pPr>
              <w:jc w:val="right"/>
              <w:rPr>
                <w:b/>
              </w:rPr>
            </w:pPr>
            <w:r w:rsidRPr="00B74392">
              <w:rPr>
                <w:b/>
              </w:rPr>
              <w:t>208 542,0</w:t>
            </w:r>
          </w:p>
        </w:tc>
        <w:tc>
          <w:tcPr>
            <w:tcW w:w="1823" w:type="dxa"/>
          </w:tcPr>
          <w:p w:rsidR="00B74392" w:rsidRPr="00B74392" w:rsidRDefault="00B74392" w:rsidP="00B74392">
            <w:pPr>
              <w:jc w:val="right"/>
              <w:rPr>
                <w:b/>
              </w:rPr>
            </w:pPr>
            <w:r w:rsidRPr="00B74392">
              <w:rPr>
                <w:b/>
              </w:rPr>
              <w:t>219 078,3</w:t>
            </w:r>
          </w:p>
        </w:tc>
        <w:tc>
          <w:tcPr>
            <w:tcW w:w="1654" w:type="dxa"/>
          </w:tcPr>
          <w:p w:rsidR="00B74392" w:rsidRPr="00B74392" w:rsidRDefault="00B74392" w:rsidP="00B74392">
            <w:pPr>
              <w:jc w:val="right"/>
              <w:rPr>
                <w:b/>
              </w:rPr>
            </w:pPr>
            <w:r w:rsidRPr="00B74392">
              <w:rPr>
                <w:b/>
              </w:rPr>
              <w:t>228 931,6</w:t>
            </w:r>
          </w:p>
        </w:tc>
      </w:tr>
      <w:tr w:rsidR="00B74392" w:rsidRPr="00B74392" w:rsidTr="00B74392">
        <w:tc>
          <w:tcPr>
            <w:tcW w:w="4172" w:type="dxa"/>
          </w:tcPr>
          <w:p w:rsidR="00B74392" w:rsidRPr="00B74392" w:rsidRDefault="00B74392" w:rsidP="00B74392">
            <w:r w:rsidRPr="00B74392">
              <w:t xml:space="preserve">Дефицит/профицит </w:t>
            </w:r>
          </w:p>
        </w:tc>
        <w:tc>
          <w:tcPr>
            <w:tcW w:w="1696" w:type="dxa"/>
          </w:tcPr>
          <w:p w:rsidR="00B74392" w:rsidRPr="00B74392" w:rsidRDefault="00B74392" w:rsidP="00B74392">
            <w:pPr>
              <w:jc w:val="right"/>
              <w:rPr>
                <w:b/>
              </w:rPr>
            </w:pPr>
            <w:r w:rsidRPr="00B74392">
              <w:rPr>
                <w:b/>
              </w:rPr>
              <w:t>0,0</w:t>
            </w:r>
          </w:p>
        </w:tc>
        <w:tc>
          <w:tcPr>
            <w:tcW w:w="1823" w:type="dxa"/>
          </w:tcPr>
          <w:p w:rsidR="00B74392" w:rsidRPr="00B74392" w:rsidRDefault="00B74392" w:rsidP="00B74392">
            <w:pPr>
              <w:jc w:val="right"/>
              <w:rPr>
                <w:b/>
              </w:rPr>
            </w:pPr>
            <w:r w:rsidRPr="00B74392">
              <w:rPr>
                <w:b/>
              </w:rPr>
              <w:t>0,0</w:t>
            </w:r>
          </w:p>
        </w:tc>
        <w:tc>
          <w:tcPr>
            <w:tcW w:w="1654" w:type="dxa"/>
          </w:tcPr>
          <w:p w:rsidR="00B74392" w:rsidRPr="00B74392" w:rsidRDefault="0097557A" w:rsidP="00B74392">
            <w:pPr>
              <w:jc w:val="right"/>
              <w:rPr>
                <w:b/>
              </w:rPr>
            </w:pPr>
            <w:r>
              <w:rPr>
                <w:b/>
              </w:rPr>
              <w:t>+</w:t>
            </w:r>
            <w:r w:rsidR="00B74392" w:rsidRPr="00B74392">
              <w:rPr>
                <w:b/>
              </w:rPr>
              <w:t>3 539,1</w:t>
            </w:r>
          </w:p>
        </w:tc>
      </w:tr>
    </w:tbl>
    <w:p w:rsidR="00B74392" w:rsidRPr="00B74392" w:rsidRDefault="00B74392" w:rsidP="00B74392">
      <w:pPr>
        <w:ind w:firstLine="709"/>
        <w:jc w:val="both"/>
        <w:rPr>
          <w:b/>
        </w:rPr>
      </w:pPr>
    </w:p>
    <w:p w:rsidR="00B74392" w:rsidRPr="00B74392" w:rsidRDefault="00B74392" w:rsidP="00B74392">
      <w:pPr>
        <w:ind w:firstLine="709"/>
        <w:jc w:val="both"/>
        <w:rPr>
          <w:sz w:val="28"/>
          <w:szCs w:val="28"/>
        </w:rPr>
      </w:pPr>
      <w:r w:rsidRPr="00B74392">
        <w:rPr>
          <w:b/>
          <w:sz w:val="28"/>
          <w:szCs w:val="28"/>
        </w:rPr>
        <w:t>2.3.</w:t>
      </w:r>
      <w:r w:rsidRPr="00B74392">
        <w:rPr>
          <w:sz w:val="28"/>
          <w:szCs w:val="28"/>
        </w:rPr>
        <w:t xml:space="preserve"> Пунктом 3 проекта решения о бюджете предлагается к утверждению общий объем межбюджетных трансфертов, предоставляемых из бюджета поселения бюджету муниципального образования «Вяземский район» Смоленской области, что соответствует требованиям пункта 3 статьи 184.1 БК РФ и подпункта 5 пункта 3 статьи 2 раздела 1 Положения о бюджетном процессе:</w:t>
      </w:r>
    </w:p>
    <w:p w:rsidR="00B74392" w:rsidRPr="00B74392" w:rsidRDefault="00B74392" w:rsidP="00B74392">
      <w:pPr>
        <w:pStyle w:val="a3"/>
        <w:ind w:firstLine="709"/>
        <w:jc w:val="both"/>
        <w:rPr>
          <w:rFonts w:ascii="Times New Roman" w:hAnsi="Times New Roman" w:cs="Times New Roman"/>
          <w:sz w:val="28"/>
          <w:szCs w:val="28"/>
        </w:rPr>
      </w:pPr>
      <w:r w:rsidRPr="00B74392">
        <w:rPr>
          <w:rFonts w:ascii="Times New Roman" w:hAnsi="Times New Roman" w:cs="Times New Roman"/>
          <w:sz w:val="28"/>
          <w:szCs w:val="28"/>
        </w:rPr>
        <w:t xml:space="preserve">- в 2023 году в сумме </w:t>
      </w:r>
      <w:r w:rsidRPr="00B74392">
        <w:rPr>
          <w:rFonts w:ascii="Times New Roman" w:hAnsi="Times New Roman" w:cs="Times New Roman"/>
          <w:b/>
          <w:sz w:val="28"/>
          <w:szCs w:val="28"/>
        </w:rPr>
        <w:t>30,9</w:t>
      </w:r>
      <w:r w:rsidRPr="00B74392">
        <w:rPr>
          <w:rFonts w:ascii="Times New Roman" w:hAnsi="Times New Roman" w:cs="Times New Roman"/>
          <w:sz w:val="28"/>
          <w:szCs w:val="28"/>
        </w:rPr>
        <w:t xml:space="preserve"> тыс. рублей;</w:t>
      </w:r>
    </w:p>
    <w:p w:rsidR="00B74392" w:rsidRPr="00B74392" w:rsidRDefault="00B74392" w:rsidP="00B74392">
      <w:pPr>
        <w:pStyle w:val="a3"/>
        <w:ind w:firstLine="709"/>
        <w:jc w:val="both"/>
        <w:rPr>
          <w:rFonts w:ascii="Times New Roman" w:hAnsi="Times New Roman" w:cs="Times New Roman"/>
          <w:sz w:val="28"/>
          <w:szCs w:val="28"/>
        </w:rPr>
      </w:pPr>
      <w:r w:rsidRPr="00B74392">
        <w:rPr>
          <w:rFonts w:ascii="Times New Roman" w:hAnsi="Times New Roman" w:cs="Times New Roman"/>
          <w:sz w:val="28"/>
          <w:szCs w:val="28"/>
        </w:rPr>
        <w:t xml:space="preserve">- в 2024 году в сумме </w:t>
      </w:r>
      <w:r w:rsidRPr="00B74392">
        <w:rPr>
          <w:rFonts w:ascii="Times New Roman" w:hAnsi="Times New Roman" w:cs="Times New Roman"/>
          <w:b/>
          <w:sz w:val="28"/>
          <w:szCs w:val="28"/>
        </w:rPr>
        <w:t>30,9</w:t>
      </w:r>
      <w:r w:rsidRPr="00B74392">
        <w:rPr>
          <w:rFonts w:ascii="Times New Roman" w:hAnsi="Times New Roman" w:cs="Times New Roman"/>
          <w:sz w:val="28"/>
          <w:szCs w:val="28"/>
        </w:rPr>
        <w:t xml:space="preserve"> тыс. рублей;</w:t>
      </w:r>
    </w:p>
    <w:p w:rsidR="00B74392" w:rsidRPr="00B74392" w:rsidRDefault="00B74392" w:rsidP="00B74392">
      <w:pPr>
        <w:pStyle w:val="a3"/>
        <w:ind w:firstLine="709"/>
        <w:jc w:val="both"/>
        <w:rPr>
          <w:rFonts w:ascii="Times New Roman" w:hAnsi="Times New Roman" w:cs="Times New Roman"/>
          <w:sz w:val="28"/>
          <w:szCs w:val="28"/>
        </w:rPr>
      </w:pPr>
      <w:r w:rsidRPr="00B74392">
        <w:rPr>
          <w:rFonts w:ascii="Times New Roman" w:hAnsi="Times New Roman" w:cs="Times New Roman"/>
          <w:sz w:val="28"/>
          <w:szCs w:val="28"/>
        </w:rPr>
        <w:t xml:space="preserve">- в 2025 году в сумме </w:t>
      </w:r>
      <w:r w:rsidRPr="00B74392">
        <w:rPr>
          <w:rFonts w:ascii="Times New Roman" w:hAnsi="Times New Roman" w:cs="Times New Roman"/>
          <w:b/>
          <w:sz w:val="28"/>
          <w:szCs w:val="28"/>
        </w:rPr>
        <w:t>30,9</w:t>
      </w:r>
      <w:r w:rsidRPr="00B74392">
        <w:rPr>
          <w:rFonts w:ascii="Times New Roman" w:hAnsi="Times New Roman" w:cs="Times New Roman"/>
          <w:sz w:val="28"/>
          <w:szCs w:val="28"/>
        </w:rPr>
        <w:t xml:space="preserve"> тыс. рублей.</w:t>
      </w:r>
    </w:p>
    <w:p w:rsidR="00B74392" w:rsidRPr="00B74392" w:rsidRDefault="00B74392" w:rsidP="00B74392">
      <w:pPr>
        <w:ind w:firstLine="709"/>
        <w:jc w:val="both"/>
        <w:rPr>
          <w:sz w:val="28"/>
          <w:szCs w:val="28"/>
        </w:rPr>
      </w:pPr>
      <w:bookmarkStart w:id="3" w:name="_Hlk120011794"/>
      <w:r w:rsidRPr="00B74392">
        <w:rPr>
          <w:b/>
          <w:sz w:val="28"/>
          <w:szCs w:val="28"/>
        </w:rPr>
        <w:t>2.4.</w:t>
      </w:r>
      <w:r w:rsidRPr="00B74392">
        <w:rPr>
          <w:sz w:val="28"/>
          <w:szCs w:val="28"/>
        </w:rPr>
        <w:t xml:space="preserve"> Пунктом 4 проекта решения о бюджете, в соответствии с требованиями пункта 3 статьи 184.1 БК РФ и подпункта 10 пункта 3 статьи 2 раздела 1 Положения о бюджетном процессе, утверждаются источники финансирования дефицита бюджета на 2023 год и на плановый период 2024 и 2025 годов (приложение № 1 к проекту решения).</w:t>
      </w:r>
    </w:p>
    <w:p w:rsidR="00B74392" w:rsidRPr="00B74392" w:rsidRDefault="00B74392" w:rsidP="00B74392">
      <w:pPr>
        <w:ind w:firstLine="709"/>
        <w:jc w:val="both"/>
        <w:rPr>
          <w:sz w:val="28"/>
          <w:szCs w:val="28"/>
        </w:rPr>
      </w:pPr>
      <w:bookmarkStart w:id="4" w:name="_Hlk120083932"/>
      <w:r w:rsidRPr="00B74392">
        <w:rPr>
          <w:sz w:val="28"/>
          <w:szCs w:val="28"/>
        </w:rPr>
        <w:t>В Приложении №1 к проекту решения о бюджете единицы измерения указаны в тыс. рублей, фактически источники финансирования дефицита бюджета указаны в рублях.</w:t>
      </w:r>
    </w:p>
    <w:p w:rsidR="00B74392" w:rsidRPr="00B74392" w:rsidRDefault="00B74392" w:rsidP="00B74392">
      <w:pPr>
        <w:ind w:firstLine="709"/>
        <w:jc w:val="both"/>
        <w:rPr>
          <w:sz w:val="28"/>
          <w:szCs w:val="28"/>
        </w:rPr>
      </w:pPr>
      <w:r w:rsidRPr="00B74392">
        <w:rPr>
          <w:sz w:val="28"/>
          <w:szCs w:val="28"/>
        </w:rPr>
        <w:t>Необходимо внести изменения в приложение №1 к проекту решения о бюджете, указав единицы измерения в рублях.</w:t>
      </w:r>
    </w:p>
    <w:p w:rsidR="00B74392" w:rsidRPr="00B74392" w:rsidRDefault="00B74392" w:rsidP="00B74392">
      <w:pPr>
        <w:autoSpaceDE w:val="0"/>
        <w:autoSpaceDN w:val="0"/>
        <w:adjustRightInd w:val="0"/>
        <w:ind w:firstLine="709"/>
        <w:jc w:val="both"/>
        <w:rPr>
          <w:rFonts w:eastAsiaTheme="minorHAnsi"/>
          <w:sz w:val="28"/>
          <w:szCs w:val="28"/>
          <w:lang w:eastAsia="en-US"/>
        </w:rPr>
      </w:pPr>
      <w:r w:rsidRPr="00B74392">
        <w:rPr>
          <w:sz w:val="28"/>
          <w:szCs w:val="28"/>
        </w:rPr>
        <w:t>Согласно пункту 1 статьи 23 БК РФ к</w:t>
      </w:r>
      <w:r w:rsidRPr="00B74392">
        <w:rPr>
          <w:rFonts w:eastAsiaTheme="minorHAnsi"/>
          <w:sz w:val="28"/>
          <w:szCs w:val="28"/>
          <w:lang w:eastAsia="en-US"/>
        </w:rPr>
        <w:t>од классификации источников финансирования дефицитов бюджетов состоит из:</w:t>
      </w:r>
    </w:p>
    <w:p w:rsidR="00B74392" w:rsidRPr="00B74392" w:rsidRDefault="00B74392" w:rsidP="00B74392">
      <w:pPr>
        <w:autoSpaceDE w:val="0"/>
        <w:autoSpaceDN w:val="0"/>
        <w:adjustRightInd w:val="0"/>
        <w:ind w:firstLine="709"/>
        <w:jc w:val="both"/>
        <w:rPr>
          <w:rFonts w:eastAsiaTheme="minorHAnsi"/>
          <w:sz w:val="28"/>
          <w:szCs w:val="28"/>
          <w:lang w:eastAsia="en-US"/>
        </w:rPr>
      </w:pPr>
      <w:r w:rsidRPr="00B74392">
        <w:rPr>
          <w:rFonts w:eastAsiaTheme="minorHAnsi"/>
          <w:sz w:val="28"/>
          <w:szCs w:val="28"/>
          <w:lang w:eastAsia="en-US"/>
        </w:rPr>
        <w:t>1) кода главного администратора источников финансирования дефицитов бюджетов;</w:t>
      </w:r>
    </w:p>
    <w:p w:rsidR="00B74392" w:rsidRPr="00B74392" w:rsidRDefault="00B74392" w:rsidP="00B74392">
      <w:pPr>
        <w:autoSpaceDE w:val="0"/>
        <w:autoSpaceDN w:val="0"/>
        <w:adjustRightInd w:val="0"/>
        <w:ind w:firstLine="709"/>
        <w:jc w:val="both"/>
        <w:rPr>
          <w:rFonts w:eastAsiaTheme="minorHAnsi"/>
          <w:sz w:val="28"/>
          <w:szCs w:val="28"/>
          <w:lang w:eastAsia="en-US"/>
        </w:rPr>
      </w:pPr>
      <w:r w:rsidRPr="00B74392">
        <w:rPr>
          <w:rFonts w:eastAsiaTheme="minorHAnsi"/>
          <w:sz w:val="28"/>
          <w:szCs w:val="28"/>
          <w:lang w:eastAsia="en-US"/>
        </w:rPr>
        <w:lastRenderedPageBreak/>
        <w:t>2) кода группы, подгруппы, статьи и вида источника финансирования дефицитов бюджетов.</w:t>
      </w:r>
    </w:p>
    <w:p w:rsidR="00B74392" w:rsidRPr="00B74392" w:rsidRDefault="00B74392" w:rsidP="00B74392">
      <w:pPr>
        <w:autoSpaceDE w:val="0"/>
        <w:autoSpaceDN w:val="0"/>
        <w:adjustRightInd w:val="0"/>
        <w:ind w:firstLine="709"/>
        <w:jc w:val="both"/>
        <w:rPr>
          <w:sz w:val="28"/>
          <w:szCs w:val="28"/>
        </w:rPr>
      </w:pPr>
      <w:r w:rsidRPr="00B74392">
        <w:rPr>
          <w:sz w:val="28"/>
          <w:szCs w:val="28"/>
        </w:rPr>
        <w:t>В приложении №1 к проекту решения во втором столбце указано наименование кода классификации операций сектора государственного управления, относящихся к источникам финансирования дефицитов бюджетов.</w:t>
      </w:r>
    </w:p>
    <w:p w:rsidR="00B74392" w:rsidRPr="00B74392" w:rsidRDefault="00B74392" w:rsidP="00B74392">
      <w:pPr>
        <w:autoSpaceDE w:val="0"/>
        <w:autoSpaceDN w:val="0"/>
        <w:adjustRightInd w:val="0"/>
        <w:ind w:firstLine="709"/>
        <w:jc w:val="both"/>
        <w:rPr>
          <w:rFonts w:eastAsiaTheme="minorHAnsi"/>
          <w:sz w:val="28"/>
          <w:szCs w:val="28"/>
          <w:lang w:eastAsia="en-US"/>
        </w:rPr>
      </w:pPr>
      <w:r w:rsidRPr="00B74392">
        <w:rPr>
          <w:sz w:val="28"/>
          <w:szCs w:val="28"/>
        </w:rPr>
        <w:t xml:space="preserve">Пункт 3 статьи 23 БК РФ, предусматривающий </w:t>
      </w:r>
      <w:r w:rsidRPr="00B74392">
        <w:rPr>
          <w:rFonts w:eastAsiaTheme="minorHAnsi"/>
          <w:sz w:val="28"/>
          <w:szCs w:val="28"/>
          <w:lang w:eastAsia="en-US"/>
        </w:rPr>
        <w:t>код классификации операций сектора государственного управления, относящихся к источникам финансирования дефицитов бюджетов, утратил силу на основании Федерального закона от 22.10.2014 №311-ФЗ «О внесении изменений в бюджетный кодекс Российской Федерации».</w:t>
      </w:r>
    </w:p>
    <w:p w:rsidR="00B74392" w:rsidRPr="00B74392" w:rsidRDefault="00B74392" w:rsidP="00B74392">
      <w:pPr>
        <w:autoSpaceDE w:val="0"/>
        <w:autoSpaceDN w:val="0"/>
        <w:adjustRightInd w:val="0"/>
        <w:ind w:firstLine="709"/>
        <w:jc w:val="both"/>
        <w:rPr>
          <w:sz w:val="28"/>
          <w:szCs w:val="28"/>
        </w:rPr>
      </w:pPr>
      <w:r w:rsidRPr="00B74392">
        <w:rPr>
          <w:rFonts w:eastAsiaTheme="minorHAnsi"/>
          <w:sz w:val="28"/>
          <w:szCs w:val="28"/>
          <w:lang w:eastAsia="en-US"/>
        </w:rPr>
        <w:t xml:space="preserve">Таким образом, в соответствии с требованиями </w:t>
      </w:r>
      <w:r w:rsidRPr="00B74392">
        <w:rPr>
          <w:sz w:val="28"/>
          <w:szCs w:val="28"/>
        </w:rPr>
        <w:t>пункта 1 статьи 23 БК РФ, в столбце 2 приложения №1 к проекту решения необходимо слова «кода классификации операций сектора государственного управления, относящихся к источникам финансирования дефицитов бюджетов» исключить.</w:t>
      </w:r>
    </w:p>
    <w:bookmarkEnd w:id="3"/>
    <w:bookmarkEnd w:id="4"/>
    <w:p w:rsidR="00B74392" w:rsidRPr="00B74392" w:rsidRDefault="00B74392" w:rsidP="00B74392">
      <w:pPr>
        <w:ind w:firstLine="709"/>
        <w:jc w:val="both"/>
        <w:rPr>
          <w:sz w:val="28"/>
          <w:szCs w:val="28"/>
        </w:rPr>
      </w:pPr>
      <w:r w:rsidRPr="00B74392">
        <w:rPr>
          <w:b/>
          <w:sz w:val="28"/>
          <w:szCs w:val="28"/>
        </w:rPr>
        <w:t>2.5.</w:t>
      </w:r>
      <w:r w:rsidRPr="00B74392">
        <w:rPr>
          <w:sz w:val="28"/>
          <w:szCs w:val="28"/>
        </w:rPr>
        <w:t xml:space="preserve"> Пунктом 5 проекта решения о бюджете, в соответствии с требованиями подпункта 3 пункта 3 статьи 2 раздела 1 Положения о бюджетном процессе, предлагаются к утверждению прогнозируемые доходы бюджета поселения, за исключением безвозмездных поступлений на 2023 год и на плановый период 2024 и 2025 годов (приложение №2 к проекту решения).</w:t>
      </w:r>
    </w:p>
    <w:p w:rsidR="00B74392" w:rsidRPr="00B74392" w:rsidRDefault="00B74392" w:rsidP="00B74392">
      <w:pPr>
        <w:ind w:firstLine="709"/>
        <w:jc w:val="both"/>
        <w:rPr>
          <w:sz w:val="28"/>
          <w:szCs w:val="28"/>
        </w:rPr>
      </w:pPr>
      <w:bookmarkStart w:id="5" w:name="_Hlk120084250"/>
      <w:r w:rsidRPr="00B74392">
        <w:rPr>
          <w:sz w:val="28"/>
          <w:szCs w:val="28"/>
        </w:rPr>
        <w:t xml:space="preserve">Пункт 5 проекта решения не соответствует приложению №2 к проекту решения и подпункту 3 пункта 3 статьи 2 раздела 1 Положения о бюджетном процессе, в которых определено: «прогнозируемые доходы местного бюджета, за исключением безвозмездных поступлений, </w:t>
      </w:r>
      <w:r w:rsidRPr="00B74392">
        <w:rPr>
          <w:b/>
          <w:sz w:val="28"/>
          <w:szCs w:val="28"/>
        </w:rPr>
        <w:t>по группам, подгруппам, статьям доходов</w:t>
      </w:r>
      <w:r w:rsidRPr="00B74392">
        <w:rPr>
          <w:sz w:val="28"/>
          <w:szCs w:val="28"/>
        </w:rPr>
        <w:t xml:space="preserve"> на очередной финансовый год и плановый период».</w:t>
      </w:r>
    </w:p>
    <w:p w:rsidR="00B74392" w:rsidRPr="00B74392" w:rsidRDefault="00B74392" w:rsidP="00B74392">
      <w:pPr>
        <w:ind w:firstLine="709"/>
        <w:jc w:val="both"/>
        <w:rPr>
          <w:sz w:val="28"/>
          <w:szCs w:val="28"/>
        </w:rPr>
      </w:pPr>
      <w:r w:rsidRPr="00B74392">
        <w:rPr>
          <w:sz w:val="28"/>
          <w:szCs w:val="28"/>
        </w:rPr>
        <w:t>Пункт 5 проекта решения о бюджете, в соответствии с требованиями подпункта 3 пункта 3 статьи 2 раздела 1 Положения о бюджетном процессе, необходимо дополнить словами «</w:t>
      </w:r>
      <w:r w:rsidRPr="00B74392">
        <w:rPr>
          <w:b/>
          <w:sz w:val="28"/>
          <w:szCs w:val="28"/>
        </w:rPr>
        <w:t>по группам, подгруппам, статьям доходов</w:t>
      </w:r>
      <w:r w:rsidRPr="00B74392">
        <w:rPr>
          <w:sz w:val="28"/>
          <w:szCs w:val="28"/>
        </w:rPr>
        <w:t>».</w:t>
      </w:r>
    </w:p>
    <w:bookmarkEnd w:id="5"/>
    <w:p w:rsidR="00B74392" w:rsidRPr="00B74392" w:rsidRDefault="00B74392" w:rsidP="00B74392">
      <w:pPr>
        <w:ind w:firstLine="709"/>
        <w:jc w:val="both"/>
        <w:rPr>
          <w:sz w:val="28"/>
          <w:szCs w:val="28"/>
        </w:rPr>
      </w:pPr>
      <w:r w:rsidRPr="00B74392">
        <w:rPr>
          <w:b/>
          <w:sz w:val="28"/>
          <w:szCs w:val="28"/>
        </w:rPr>
        <w:t>2.6.</w:t>
      </w:r>
      <w:r w:rsidRPr="00B74392">
        <w:rPr>
          <w:sz w:val="28"/>
          <w:szCs w:val="28"/>
        </w:rPr>
        <w:t xml:space="preserve"> Пунктом 6 проекта решения о бюджете, в соответствии с требованиями подпункта 4 пункта 3 статьи 2 раздела 1 Положения о бюджетном процессе, предлагаются к утверждению прогнозируемые безвозмездные поступления в бюджет поселения на 2023 год и на плановый период 2024 и 2025 годов (приложение №3 к проекту решения).</w:t>
      </w:r>
    </w:p>
    <w:p w:rsidR="00B74392" w:rsidRPr="00B74392" w:rsidRDefault="00B74392" w:rsidP="00B74392">
      <w:pPr>
        <w:ind w:firstLine="709"/>
        <w:jc w:val="both"/>
        <w:rPr>
          <w:sz w:val="28"/>
          <w:szCs w:val="28"/>
        </w:rPr>
      </w:pPr>
      <w:bookmarkStart w:id="6" w:name="_Hlk120084440"/>
      <w:r w:rsidRPr="00B74392">
        <w:rPr>
          <w:sz w:val="28"/>
          <w:szCs w:val="28"/>
        </w:rPr>
        <w:t xml:space="preserve">Пункт 6 проекта решения не соответствует приложению №3 к проекту решения и подпункту 4 пункта 3 статьи 2 раздела 1 Положения о бюджетном процессе, в которых определено: «прогнозируемые безвозмездные поступления в местный бюджет </w:t>
      </w:r>
      <w:r w:rsidRPr="00B74392">
        <w:rPr>
          <w:b/>
          <w:sz w:val="28"/>
          <w:szCs w:val="28"/>
        </w:rPr>
        <w:t>по кодам видов доходов</w:t>
      </w:r>
      <w:r w:rsidRPr="00B74392">
        <w:rPr>
          <w:sz w:val="28"/>
          <w:szCs w:val="28"/>
        </w:rPr>
        <w:t xml:space="preserve"> на очередной финансовый год и плановый период».</w:t>
      </w:r>
    </w:p>
    <w:p w:rsidR="00B74392" w:rsidRPr="00B74392" w:rsidRDefault="00B74392" w:rsidP="00B74392">
      <w:pPr>
        <w:ind w:firstLine="709"/>
        <w:jc w:val="both"/>
        <w:rPr>
          <w:sz w:val="28"/>
          <w:szCs w:val="28"/>
        </w:rPr>
      </w:pPr>
      <w:r w:rsidRPr="00B74392">
        <w:rPr>
          <w:sz w:val="28"/>
          <w:szCs w:val="28"/>
        </w:rPr>
        <w:t>Пункт 6 проекта решения о бюджете, в соответствии с требованиями подпункта пункта 3 статьи 2 раздела 1 Положения о бюджетном процессе, необходимо дополнить словами «</w:t>
      </w:r>
      <w:r w:rsidRPr="00B74392">
        <w:rPr>
          <w:b/>
          <w:sz w:val="28"/>
          <w:szCs w:val="28"/>
        </w:rPr>
        <w:t>по кодам видов доходов</w:t>
      </w:r>
      <w:r w:rsidRPr="00B74392">
        <w:rPr>
          <w:sz w:val="28"/>
          <w:szCs w:val="28"/>
        </w:rPr>
        <w:t>».</w:t>
      </w:r>
    </w:p>
    <w:bookmarkEnd w:id="6"/>
    <w:p w:rsidR="00B74392" w:rsidRPr="00B74392" w:rsidRDefault="00B74392" w:rsidP="00B74392">
      <w:pPr>
        <w:ind w:firstLine="709"/>
        <w:jc w:val="both"/>
        <w:rPr>
          <w:sz w:val="28"/>
          <w:szCs w:val="28"/>
        </w:rPr>
      </w:pPr>
      <w:r w:rsidRPr="00B74392">
        <w:rPr>
          <w:b/>
          <w:sz w:val="28"/>
          <w:szCs w:val="28"/>
        </w:rPr>
        <w:t>2.7.</w:t>
      </w:r>
      <w:r w:rsidRPr="00B74392">
        <w:rPr>
          <w:sz w:val="28"/>
          <w:szCs w:val="28"/>
        </w:rPr>
        <w:t xml:space="preserve"> Пунктом 7 проекта решения о бюджете, в соответствии с требованиями подпункта 6 пункта 3 статьи 2 раздела 1 Положения о </w:t>
      </w:r>
      <w:r w:rsidRPr="00B74392">
        <w:rPr>
          <w:sz w:val="28"/>
          <w:szCs w:val="28"/>
        </w:rPr>
        <w:lastRenderedPageBreak/>
        <w:t>бюджетном процессе, предлагается к утверждению распределение бюджетных ассигнований по разделам, подразделам, целевым статьям (муниципальным программам и непрограммным направлениям деятельности), группам (группам и подгруппам) видов расходов классификации расходов бюджетов на 2023 год и на плановый период 2024 и 2025 годов (приложение №4 к проекту решения).</w:t>
      </w:r>
    </w:p>
    <w:p w:rsidR="00B74392" w:rsidRPr="00B74392" w:rsidRDefault="00B74392" w:rsidP="00B74392">
      <w:pPr>
        <w:ind w:firstLine="709"/>
        <w:jc w:val="both"/>
        <w:rPr>
          <w:sz w:val="28"/>
          <w:szCs w:val="28"/>
        </w:rPr>
      </w:pPr>
      <w:r w:rsidRPr="00B74392">
        <w:rPr>
          <w:b/>
          <w:sz w:val="28"/>
          <w:szCs w:val="28"/>
        </w:rPr>
        <w:t>2.8.</w:t>
      </w:r>
      <w:r w:rsidRPr="00B74392">
        <w:rPr>
          <w:sz w:val="28"/>
          <w:szCs w:val="28"/>
        </w:rPr>
        <w:t xml:space="preserve"> Пунктом 8 проекта решения о бюджете, в соответствии с требованиями пункта 3 статьи 184.1 БК РФ и подпункта 7 пункта 3 статьи 2 раздела 1 Положения о бюджетном процессе предлагается к утверждению распределение бюджетных ассигнований по целевым статьям (муниципальным программам и непрограммным направлениям деятельности), группам (группам и подгруппам) видов расходов классификации расходов бюджетов на 2023 год и на плановый период 2024 и 2025 годов (приложение №5 к проекту решения).</w:t>
      </w:r>
    </w:p>
    <w:p w:rsidR="00B74392" w:rsidRPr="00B74392" w:rsidRDefault="00B74392" w:rsidP="00B74392">
      <w:pPr>
        <w:ind w:firstLine="709"/>
        <w:jc w:val="both"/>
        <w:rPr>
          <w:sz w:val="28"/>
          <w:szCs w:val="28"/>
        </w:rPr>
      </w:pPr>
      <w:r w:rsidRPr="00B74392">
        <w:rPr>
          <w:b/>
          <w:sz w:val="28"/>
          <w:szCs w:val="28"/>
        </w:rPr>
        <w:t xml:space="preserve">2.9. </w:t>
      </w:r>
      <w:r w:rsidRPr="00B74392">
        <w:rPr>
          <w:sz w:val="28"/>
          <w:szCs w:val="28"/>
        </w:rPr>
        <w:t xml:space="preserve">Пунктом 9 проекта решения о бюджете, в соответствии с требованиями пункта 3 статьи 184.1 БК РФ и подпункта 8 пункта 3 статьи 2 раздела 1 Положения о бюджетном процессе, предлагается к утверждению ведомственная структура расходов бюджета городского поселения на 2023 год и на плановый период 2024 и 2025 годов, согласно приложению №6 к проекту решения. </w:t>
      </w:r>
    </w:p>
    <w:p w:rsidR="00B74392" w:rsidRPr="00B74392" w:rsidRDefault="00B74392" w:rsidP="00B74392">
      <w:pPr>
        <w:ind w:firstLine="709"/>
        <w:jc w:val="both"/>
        <w:rPr>
          <w:sz w:val="28"/>
          <w:szCs w:val="28"/>
        </w:rPr>
      </w:pPr>
      <w:r w:rsidRPr="00B74392">
        <w:rPr>
          <w:sz w:val="28"/>
          <w:szCs w:val="28"/>
        </w:rPr>
        <w:t>В составе ведомственной структуры расходов бюджета утверждается перечень главных распорядителей средств бюджета, разделов, подразделов, целевых статей (муниципальных программ и непрограммных направлений деятельности), групп и подгрупп видов расходов бюджета городского поселения на 2023 год и на плановый период 2024 и 2025 годов, чем соблюдены требования статьи 21 БК РФ.</w:t>
      </w:r>
    </w:p>
    <w:p w:rsidR="00B74392" w:rsidRPr="00B74392" w:rsidRDefault="00B74392" w:rsidP="00B74392">
      <w:pPr>
        <w:pStyle w:val="a3"/>
        <w:ind w:firstLine="709"/>
        <w:jc w:val="both"/>
        <w:rPr>
          <w:rFonts w:ascii="Times New Roman" w:hAnsi="Times New Roman" w:cs="Times New Roman"/>
          <w:sz w:val="28"/>
          <w:szCs w:val="28"/>
        </w:rPr>
      </w:pPr>
      <w:r w:rsidRPr="00B74392">
        <w:rPr>
          <w:rFonts w:ascii="Times New Roman" w:hAnsi="Times New Roman" w:cs="Times New Roman"/>
          <w:b/>
          <w:sz w:val="28"/>
          <w:szCs w:val="28"/>
        </w:rPr>
        <w:t xml:space="preserve">2.10. </w:t>
      </w:r>
      <w:r w:rsidRPr="00B74392">
        <w:rPr>
          <w:rFonts w:ascii="Times New Roman" w:hAnsi="Times New Roman" w:cs="Times New Roman"/>
          <w:sz w:val="28"/>
          <w:szCs w:val="28"/>
        </w:rPr>
        <w:t>Пунктом 10 проекта решения о бюджете, в соответствии с требованиями пункта 3 статьи 184.1 БК РФ и подпункта 11 пункта 3 статьи 2 раздела 1 Положения о бюджетном процессе, предлагается к утверждению общий объем бюджетных ассигнований, направляемых на исполнение публичных нормативных обязательств:</w:t>
      </w:r>
    </w:p>
    <w:p w:rsidR="00B74392" w:rsidRPr="00B74392" w:rsidRDefault="00B74392" w:rsidP="00B74392">
      <w:pPr>
        <w:pStyle w:val="a3"/>
        <w:ind w:firstLine="709"/>
        <w:jc w:val="both"/>
        <w:rPr>
          <w:rFonts w:ascii="Times New Roman" w:hAnsi="Times New Roman" w:cs="Times New Roman"/>
          <w:sz w:val="28"/>
          <w:szCs w:val="28"/>
        </w:rPr>
      </w:pPr>
      <w:r w:rsidRPr="00B74392">
        <w:rPr>
          <w:rFonts w:ascii="Times New Roman" w:hAnsi="Times New Roman" w:cs="Times New Roman"/>
          <w:sz w:val="28"/>
          <w:szCs w:val="28"/>
        </w:rPr>
        <w:t xml:space="preserve">- в 2023 году в сумме </w:t>
      </w:r>
      <w:r w:rsidRPr="00B74392">
        <w:rPr>
          <w:rFonts w:ascii="Times New Roman" w:hAnsi="Times New Roman" w:cs="Times New Roman"/>
          <w:b/>
          <w:sz w:val="28"/>
          <w:szCs w:val="28"/>
        </w:rPr>
        <w:t>415,5</w:t>
      </w:r>
      <w:r w:rsidRPr="00B74392">
        <w:rPr>
          <w:rFonts w:ascii="Times New Roman" w:hAnsi="Times New Roman" w:cs="Times New Roman"/>
          <w:sz w:val="28"/>
          <w:szCs w:val="28"/>
        </w:rPr>
        <w:t xml:space="preserve"> тыс. рублей;</w:t>
      </w:r>
    </w:p>
    <w:p w:rsidR="00B74392" w:rsidRPr="00B74392" w:rsidRDefault="00B74392" w:rsidP="00B74392">
      <w:pPr>
        <w:pStyle w:val="a3"/>
        <w:ind w:firstLine="709"/>
        <w:jc w:val="both"/>
        <w:rPr>
          <w:rFonts w:ascii="Times New Roman" w:hAnsi="Times New Roman" w:cs="Times New Roman"/>
          <w:sz w:val="28"/>
          <w:szCs w:val="28"/>
        </w:rPr>
      </w:pPr>
      <w:r w:rsidRPr="00B74392">
        <w:rPr>
          <w:rFonts w:ascii="Times New Roman" w:hAnsi="Times New Roman" w:cs="Times New Roman"/>
          <w:sz w:val="28"/>
          <w:szCs w:val="28"/>
        </w:rPr>
        <w:t xml:space="preserve">- в 2024 году в сумме </w:t>
      </w:r>
      <w:r w:rsidRPr="00B74392">
        <w:rPr>
          <w:rFonts w:ascii="Times New Roman" w:hAnsi="Times New Roman" w:cs="Times New Roman"/>
          <w:b/>
          <w:sz w:val="28"/>
          <w:szCs w:val="28"/>
        </w:rPr>
        <w:t>415,5</w:t>
      </w:r>
      <w:r w:rsidRPr="00B74392">
        <w:rPr>
          <w:rFonts w:ascii="Times New Roman" w:hAnsi="Times New Roman" w:cs="Times New Roman"/>
          <w:sz w:val="28"/>
          <w:szCs w:val="28"/>
        </w:rPr>
        <w:t xml:space="preserve"> тыс. рублей;</w:t>
      </w:r>
    </w:p>
    <w:p w:rsidR="00B74392" w:rsidRPr="00B74392" w:rsidRDefault="00B74392" w:rsidP="00B74392">
      <w:pPr>
        <w:pStyle w:val="a3"/>
        <w:ind w:firstLine="709"/>
        <w:jc w:val="both"/>
        <w:rPr>
          <w:rFonts w:ascii="Times New Roman" w:hAnsi="Times New Roman" w:cs="Times New Roman"/>
          <w:sz w:val="28"/>
          <w:szCs w:val="28"/>
        </w:rPr>
      </w:pPr>
      <w:r w:rsidRPr="00B74392">
        <w:rPr>
          <w:rFonts w:ascii="Times New Roman" w:hAnsi="Times New Roman" w:cs="Times New Roman"/>
          <w:sz w:val="28"/>
          <w:szCs w:val="28"/>
        </w:rPr>
        <w:t xml:space="preserve">- в 2025 году в сумме </w:t>
      </w:r>
      <w:r w:rsidRPr="00B74392">
        <w:rPr>
          <w:rFonts w:ascii="Times New Roman" w:hAnsi="Times New Roman" w:cs="Times New Roman"/>
          <w:b/>
          <w:sz w:val="28"/>
          <w:szCs w:val="28"/>
        </w:rPr>
        <w:t>415,5</w:t>
      </w:r>
      <w:r w:rsidRPr="00B74392">
        <w:rPr>
          <w:rFonts w:ascii="Times New Roman" w:hAnsi="Times New Roman" w:cs="Times New Roman"/>
          <w:sz w:val="28"/>
          <w:szCs w:val="28"/>
        </w:rPr>
        <w:t xml:space="preserve"> тыс. рублей.</w:t>
      </w:r>
    </w:p>
    <w:p w:rsidR="00B74392" w:rsidRPr="00B74392" w:rsidRDefault="00B74392" w:rsidP="00B74392">
      <w:pPr>
        <w:pStyle w:val="a3"/>
        <w:ind w:firstLine="709"/>
        <w:jc w:val="both"/>
        <w:rPr>
          <w:rFonts w:ascii="Times New Roman" w:hAnsi="Times New Roman" w:cs="Times New Roman"/>
          <w:sz w:val="28"/>
          <w:szCs w:val="28"/>
        </w:rPr>
      </w:pPr>
      <w:r w:rsidRPr="00B74392">
        <w:rPr>
          <w:rFonts w:ascii="Times New Roman" w:hAnsi="Times New Roman" w:cs="Times New Roman"/>
          <w:b/>
          <w:sz w:val="28"/>
          <w:szCs w:val="28"/>
        </w:rPr>
        <w:t xml:space="preserve">2.11. </w:t>
      </w:r>
      <w:r w:rsidRPr="00B74392">
        <w:rPr>
          <w:rFonts w:ascii="Times New Roman" w:hAnsi="Times New Roman" w:cs="Times New Roman"/>
          <w:sz w:val="28"/>
          <w:szCs w:val="28"/>
        </w:rPr>
        <w:t>Пунктом 11 проекта решения о бюджете, в соответствии с требованиями подпункта 12 пункта 3 статьи 2 раздела 1 Положения о бюджетном процессе, предлагается к утверждению объём бюджетных ассигнований на финансовое обеспечение реализации муниципальных программ:</w:t>
      </w:r>
    </w:p>
    <w:p w:rsidR="00B74392" w:rsidRPr="00B74392" w:rsidRDefault="00B74392" w:rsidP="00B74392">
      <w:pPr>
        <w:pStyle w:val="a3"/>
        <w:ind w:firstLine="709"/>
        <w:jc w:val="both"/>
        <w:rPr>
          <w:rFonts w:ascii="Times New Roman" w:hAnsi="Times New Roman" w:cs="Times New Roman"/>
          <w:sz w:val="28"/>
          <w:szCs w:val="28"/>
        </w:rPr>
      </w:pPr>
      <w:r w:rsidRPr="00B74392">
        <w:rPr>
          <w:rFonts w:ascii="Times New Roman" w:hAnsi="Times New Roman" w:cs="Times New Roman"/>
          <w:sz w:val="28"/>
          <w:szCs w:val="28"/>
        </w:rPr>
        <w:t xml:space="preserve">- в 2023 году в сумме </w:t>
      </w:r>
      <w:r w:rsidRPr="00B74392">
        <w:rPr>
          <w:rFonts w:ascii="Times New Roman" w:hAnsi="Times New Roman" w:cs="Times New Roman"/>
          <w:b/>
          <w:sz w:val="28"/>
          <w:szCs w:val="28"/>
        </w:rPr>
        <w:t>198 512,4</w:t>
      </w:r>
      <w:r w:rsidRPr="00B74392">
        <w:rPr>
          <w:rFonts w:ascii="Times New Roman" w:hAnsi="Times New Roman" w:cs="Times New Roman"/>
          <w:sz w:val="28"/>
          <w:szCs w:val="28"/>
        </w:rPr>
        <w:t xml:space="preserve"> тыс. рублей;</w:t>
      </w:r>
    </w:p>
    <w:p w:rsidR="00B74392" w:rsidRPr="00B74392" w:rsidRDefault="00B74392" w:rsidP="00B74392">
      <w:pPr>
        <w:pStyle w:val="a3"/>
        <w:ind w:firstLine="709"/>
        <w:jc w:val="both"/>
        <w:rPr>
          <w:rFonts w:ascii="Times New Roman" w:hAnsi="Times New Roman" w:cs="Times New Roman"/>
          <w:sz w:val="28"/>
          <w:szCs w:val="28"/>
        </w:rPr>
      </w:pPr>
      <w:r w:rsidRPr="00B74392">
        <w:rPr>
          <w:rFonts w:ascii="Times New Roman" w:hAnsi="Times New Roman" w:cs="Times New Roman"/>
          <w:sz w:val="28"/>
          <w:szCs w:val="28"/>
        </w:rPr>
        <w:t xml:space="preserve">- в 2024 году в сумме </w:t>
      </w:r>
      <w:r w:rsidRPr="00B74392">
        <w:rPr>
          <w:rFonts w:ascii="Times New Roman" w:hAnsi="Times New Roman" w:cs="Times New Roman"/>
          <w:b/>
          <w:sz w:val="28"/>
          <w:szCs w:val="28"/>
        </w:rPr>
        <w:t>209 422,9</w:t>
      </w:r>
      <w:r w:rsidRPr="00B74392">
        <w:rPr>
          <w:rFonts w:ascii="Times New Roman" w:hAnsi="Times New Roman" w:cs="Times New Roman"/>
          <w:sz w:val="28"/>
          <w:szCs w:val="28"/>
        </w:rPr>
        <w:t xml:space="preserve"> тыс. рублей;</w:t>
      </w:r>
    </w:p>
    <w:p w:rsidR="00B74392" w:rsidRPr="00B74392" w:rsidRDefault="00B74392" w:rsidP="00B74392">
      <w:pPr>
        <w:pStyle w:val="a3"/>
        <w:ind w:firstLine="709"/>
        <w:jc w:val="both"/>
        <w:rPr>
          <w:rFonts w:ascii="Times New Roman" w:hAnsi="Times New Roman" w:cs="Times New Roman"/>
          <w:sz w:val="28"/>
          <w:szCs w:val="28"/>
        </w:rPr>
      </w:pPr>
      <w:r w:rsidRPr="00B74392">
        <w:rPr>
          <w:rFonts w:ascii="Times New Roman" w:hAnsi="Times New Roman" w:cs="Times New Roman"/>
          <w:sz w:val="28"/>
          <w:szCs w:val="28"/>
        </w:rPr>
        <w:t xml:space="preserve">- в 2025 году в сумме </w:t>
      </w:r>
      <w:r w:rsidRPr="00B74392">
        <w:rPr>
          <w:rFonts w:ascii="Times New Roman" w:hAnsi="Times New Roman" w:cs="Times New Roman"/>
          <w:b/>
          <w:sz w:val="28"/>
          <w:szCs w:val="28"/>
        </w:rPr>
        <w:t>213 276,5</w:t>
      </w:r>
      <w:r w:rsidRPr="00B74392">
        <w:rPr>
          <w:rFonts w:ascii="Times New Roman" w:hAnsi="Times New Roman" w:cs="Times New Roman"/>
          <w:sz w:val="28"/>
          <w:szCs w:val="28"/>
        </w:rPr>
        <w:t xml:space="preserve"> тыс. рублей.</w:t>
      </w:r>
    </w:p>
    <w:p w:rsidR="00B74392" w:rsidRPr="00B74392" w:rsidRDefault="00B74392" w:rsidP="00B74392">
      <w:pPr>
        <w:pStyle w:val="a3"/>
        <w:ind w:firstLine="709"/>
        <w:jc w:val="both"/>
        <w:rPr>
          <w:rFonts w:ascii="Times New Roman" w:hAnsi="Times New Roman" w:cs="Times New Roman"/>
          <w:sz w:val="28"/>
          <w:szCs w:val="28"/>
        </w:rPr>
      </w:pPr>
      <w:r w:rsidRPr="00B74392">
        <w:rPr>
          <w:rFonts w:ascii="Times New Roman" w:hAnsi="Times New Roman" w:cs="Times New Roman"/>
          <w:b/>
          <w:sz w:val="28"/>
          <w:szCs w:val="28"/>
        </w:rPr>
        <w:t>2.12.</w:t>
      </w:r>
      <w:r w:rsidRPr="00B74392">
        <w:rPr>
          <w:rFonts w:ascii="Times New Roman" w:hAnsi="Times New Roman" w:cs="Times New Roman"/>
          <w:sz w:val="28"/>
          <w:szCs w:val="28"/>
        </w:rPr>
        <w:t xml:space="preserve"> Пунктом 12 проекта решения о бюджете, в соответствии с требованиями подпункта 9 пункта 3 статьи 2 раздела 1 Положения о </w:t>
      </w:r>
      <w:r w:rsidRPr="00B74392">
        <w:rPr>
          <w:rFonts w:ascii="Times New Roman" w:hAnsi="Times New Roman" w:cs="Times New Roman"/>
          <w:sz w:val="28"/>
          <w:szCs w:val="28"/>
        </w:rPr>
        <w:lastRenderedPageBreak/>
        <w:t>бюджетном процессе, предлагается к утверждению распределение бюджетных ассигнований по муниципальным программам и непрограммном направлениям деятельности на 2023 год и на плановый период 2024 и 2025 годов, согласно приложению №7 к проекту решения.</w:t>
      </w:r>
    </w:p>
    <w:p w:rsidR="00B74392" w:rsidRPr="00B74392" w:rsidRDefault="00B74392" w:rsidP="00B74392">
      <w:pPr>
        <w:pStyle w:val="a3"/>
        <w:ind w:firstLine="709"/>
        <w:jc w:val="both"/>
        <w:rPr>
          <w:rFonts w:ascii="Times New Roman" w:hAnsi="Times New Roman" w:cs="Times New Roman"/>
          <w:sz w:val="28"/>
          <w:szCs w:val="28"/>
        </w:rPr>
      </w:pPr>
      <w:r w:rsidRPr="00B74392">
        <w:rPr>
          <w:rFonts w:ascii="Times New Roman" w:hAnsi="Times New Roman" w:cs="Times New Roman"/>
          <w:b/>
          <w:sz w:val="28"/>
          <w:szCs w:val="28"/>
        </w:rPr>
        <w:t xml:space="preserve">2.13. </w:t>
      </w:r>
      <w:r w:rsidRPr="00B74392">
        <w:rPr>
          <w:rFonts w:ascii="Times New Roman" w:hAnsi="Times New Roman" w:cs="Times New Roman"/>
          <w:sz w:val="28"/>
          <w:szCs w:val="28"/>
        </w:rPr>
        <w:t>Пунктом 13 проекта решения о бюджете, в соответствии с требованиями статьи 179.4 БК РФ и подпункта 14 пункта 3 статьи 2 раздела 1 Положения о бюджетном процессе, предлагается к утверждению объём бюджетных ассигнований дорожного фонда:</w:t>
      </w:r>
    </w:p>
    <w:p w:rsidR="00B74392" w:rsidRPr="00B74392" w:rsidRDefault="00B74392" w:rsidP="00B74392">
      <w:pPr>
        <w:pStyle w:val="a3"/>
        <w:ind w:firstLine="709"/>
        <w:jc w:val="both"/>
        <w:rPr>
          <w:rFonts w:ascii="Times New Roman" w:hAnsi="Times New Roman" w:cs="Times New Roman"/>
          <w:sz w:val="28"/>
          <w:szCs w:val="28"/>
        </w:rPr>
      </w:pPr>
      <w:r w:rsidRPr="00B74392">
        <w:rPr>
          <w:rFonts w:ascii="Times New Roman" w:hAnsi="Times New Roman" w:cs="Times New Roman"/>
          <w:sz w:val="28"/>
          <w:szCs w:val="28"/>
        </w:rPr>
        <w:t xml:space="preserve">- на 2023 год в сумме </w:t>
      </w:r>
      <w:r w:rsidRPr="00B74392">
        <w:rPr>
          <w:rFonts w:ascii="Times New Roman" w:hAnsi="Times New Roman" w:cs="Times New Roman"/>
          <w:b/>
          <w:sz w:val="28"/>
          <w:szCs w:val="28"/>
        </w:rPr>
        <w:t>7 350,8</w:t>
      </w:r>
      <w:r w:rsidRPr="00B74392">
        <w:rPr>
          <w:rFonts w:ascii="Times New Roman" w:hAnsi="Times New Roman" w:cs="Times New Roman"/>
          <w:sz w:val="28"/>
          <w:szCs w:val="28"/>
        </w:rPr>
        <w:t xml:space="preserve"> тыс. рублей;</w:t>
      </w:r>
    </w:p>
    <w:p w:rsidR="00B74392" w:rsidRPr="00B74392" w:rsidRDefault="00B74392" w:rsidP="00B74392">
      <w:pPr>
        <w:pStyle w:val="a3"/>
        <w:ind w:firstLine="709"/>
        <w:jc w:val="both"/>
        <w:rPr>
          <w:rFonts w:ascii="Times New Roman" w:hAnsi="Times New Roman" w:cs="Times New Roman"/>
          <w:sz w:val="28"/>
          <w:szCs w:val="28"/>
        </w:rPr>
      </w:pPr>
      <w:r w:rsidRPr="00B74392">
        <w:rPr>
          <w:rFonts w:ascii="Times New Roman" w:hAnsi="Times New Roman" w:cs="Times New Roman"/>
          <w:sz w:val="28"/>
          <w:szCs w:val="28"/>
        </w:rPr>
        <w:t xml:space="preserve">- на 2024 год в сумме </w:t>
      </w:r>
      <w:r w:rsidRPr="00B74392">
        <w:rPr>
          <w:rFonts w:ascii="Times New Roman" w:hAnsi="Times New Roman" w:cs="Times New Roman"/>
          <w:b/>
          <w:sz w:val="28"/>
          <w:szCs w:val="28"/>
        </w:rPr>
        <w:t>7 675,8</w:t>
      </w:r>
      <w:r w:rsidRPr="00B74392">
        <w:rPr>
          <w:rFonts w:ascii="Times New Roman" w:hAnsi="Times New Roman" w:cs="Times New Roman"/>
          <w:sz w:val="28"/>
          <w:szCs w:val="28"/>
        </w:rPr>
        <w:t xml:space="preserve"> тыс. рублей;</w:t>
      </w:r>
    </w:p>
    <w:p w:rsidR="00B74392" w:rsidRPr="00B74392" w:rsidRDefault="00B74392" w:rsidP="00B74392">
      <w:pPr>
        <w:pStyle w:val="a3"/>
        <w:ind w:firstLine="709"/>
        <w:jc w:val="both"/>
        <w:rPr>
          <w:rFonts w:ascii="Times New Roman" w:hAnsi="Times New Roman" w:cs="Times New Roman"/>
          <w:sz w:val="28"/>
          <w:szCs w:val="28"/>
        </w:rPr>
      </w:pPr>
      <w:r w:rsidRPr="00B74392">
        <w:rPr>
          <w:rFonts w:ascii="Times New Roman" w:hAnsi="Times New Roman" w:cs="Times New Roman"/>
          <w:sz w:val="28"/>
          <w:szCs w:val="28"/>
        </w:rPr>
        <w:t xml:space="preserve">- на 2025 год в сумме </w:t>
      </w:r>
      <w:r w:rsidRPr="00B74392">
        <w:rPr>
          <w:rFonts w:ascii="Times New Roman" w:hAnsi="Times New Roman" w:cs="Times New Roman"/>
          <w:b/>
          <w:sz w:val="28"/>
          <w:szCs w:val="28"/>
        </w:rPr>
        <w:t>8 079,8</w:t>
      </w:r>
      <w:r w:rsidRPr="00B74392">
        <w:rPr>
          <w:rFonts w:ascii="Times New Roman" w:hAnsi="Times New Roman" w:cs="Times New Roman"/>
          <w:sz w:val="28"/>
          <w:szCs w:val="28"/>
        </w:rPr>
        <w:t xml:space="preserve"> тыс. рублей.</w:t>
      </w:r>
    </w:p>
    <w:p w:rsidR="00B74392" w:rsidRDefault="00B74392" w:rsidP="00B74392">
      <w:pPr>
        <w:pStyle w:val="a3"/>
        <w:ind w:firstLine="709"/>
        <w:jc w:val="both"/>
        <w:rPr>
          <w:rFonts w:ascii="Times New Roman" w:hAnsi="Times New Roman" w:cs="Times New Roman"/>
          <w:sz w:val="28"/>
          <w:szCs w:val="28"/>
        </w:rPr>
      </w:pPr>
      <w:r w:rsidRPr="00B74392">
        <w:rPr>
          <w:rFonts w:ascii="Times New Roman" w:hAnsi="Times New Roman" w:cs="Times New Roman"/>
          <w:b/>
          <w:sz w:val="28"/>
          <w:szCs w:val="28"/>
        </w:rPr>
        <w:t xml:space="preserve">2.14. </w:t>
      </w:r>
      <w:r w:rsidRPr="00B74392">
        <w:rPr>
          <w:rFonts w:ascii="Times New Roman" w:hAnsi="Times New Roman" w:cs="Times New Roman"/>
          <w:sz w:val="28"/>
          <w:szCs w:val="28"/>
        </w:rPr>
        <w:t>Пунктом 14 проекта решения о бюджете, в соответствии с требованиями подпункта 13 пункта 3 статьи 2 раздела 1 Положения о бюджетном процессе, предлагается к утверждению прогнозируемый объем доходов бюджета поселения на 2023 год и на плановый период 2024 и 2025 годов в части доходов, установленных решением Совета депутатов Вяземского городского поселения от 24 апреля 2018 года №39 «Об утверждении Порядка формирования и использования муниципального дорожного фонда Вяземского городского поселения Вяземского района Смоленской области» (приложение №8 к проекту решения).</w:t>
      </w:r>
    </w:p>
    <w:p w:rsidR="00BB5B12" w:rsidRDefault="00BB5B12" w:rsidP="00B74392">
      <w:pPr>
        <w:pStyle w:val="a3"/>
        <w:ind w:firstLine="709"/>
        <w:jc w:val="both"/>
        <w:rPr>
          <w:rFonts w:ascii="Times New Roman" w:hAnsi="Times New Roman" w:cs="Times New Roman"/>
          <w:sz w:val="28"/>
          <w:szCs w:val="28"/>
        </w:rPr>
      </w:pPr>
      <w:bookmarkStart w:id="7" w:name="_Hlk120084860"/>
      <w:r>
        <w:rPr>
          <w:rFonts w:ascii="Times New Roman" w:hAnsi="Times New Roman" w:cs="Times New Roman"/>
          <w:sz w:val="28"/>
          <w:szCs w:val="28"/>
        </w:rPr>
        <w:t xml:space="preserve">Пункт 14 проекта решения не соответствует приложению №8 к проекту решения и </w:t>
      </w:r>
      <w:r w:rsidRPr="00B74392">
        <w:rPr>
          <w:rFonts w:ascii="Times New Roman" w:hAnsi="Times New Roman" w:cs="Times New Roman"/>
          <w:sz w:val="28"/>
          <w:szCs w:val="28"/>
        </w:rPr>
        <w:t>подпункт</w:t>
      </w:r>
      <w:r>
        <w:rPr>
          <w:rFonts w:ascii="Times New Roman" w:hAnsi="Times New Roman" w:cs="Times New Roman"/>
          <w:sz w:val="28"/>
          <w:szCs w:val="28"/>
        </w:rPr>
        <w:t>у</w:t>
      </w:r>
      <w:r w:rsidRPr="00B74392">
        <w:rPr>
          <w:rFonts w:ascii="Times New Roman" w:hAnsi="Times New Roman" w:cs="Times New Roman"/>
          <w:sz w:val="28"/>
          <w:szCs w:val="28"/>
        </w:rPr>
        <w:t xml:space="preserve"> 13 пункта 3 статьи 2 раздела 1 Положения о бюджетном процессе</w:t>
      </w:r>
      <w:r>
        <w:rPr>
          <w:rFonts w:ascii="Times New Roman" w:hAnsi="Times New Roman" w:cs="Times New Roman"/>
          <w:sz w:val="28"/>
          <w:szCs w:val="28"/>
        </w:rPr>
        <w:t>, в которых определено: «Прогнозируемый объем доходов бюджета муниципального образования Вяземское городское поселение Вяземского района Смоленской области на 2023 год и на плановый период 2024 и 2025 годов по группам, подгруппам, статьям доходов в части доходов, установленных решением Совета депутатов Вяземского городского поселения от 24 апреля 2018 года №39 «Об утверждении Порядка формирования и использования муниципального дорожного фонда Вяземского городского по</w:t>
      </w:r>
      <w:r w:rsidR="00FD26FD">
        <w:rPr>
          <w:rFonts w:ascii="Times New Roman" w:hAnsi="Times New Roman" w:cs="Times New Roman"/>
          <w:sz w:val="28"/>
          <w:szCs w:val="28"/>
        </w:rPr>
        <w:t>с</w:t>
      </w:r>
      <w:r>
        <w:rPr>
          <w:rFonts w:ascii="Times New Roman" w:hAnsi="Times New Roman" w:cs="Times New Roman"/>
          <w:sz w:val="28"/>
          <w:szCs w:val="28"/>
        </w:rPr>
        <w:t>еления Вяземского района Смоленской облас</w:t>
      </w:r>
      <w:r w:rsidR="00FD26FD">
        <w:rPr>
          <w:rFonts w:ascii="Times New Roman" w:hAnsi="Times New Roman" w:cs="Times New Roman"/>
          <w:sz w:val="28"/>
          <w:szCs w:val="28"/>
        </w:rPr>
        <w:t>т</w:t>
      </w:r>
      <w:r>
        <w:rPr>
          <w:rFonts w:ascii="Times New Roman" w:hAnsi="Times New Roman" w:cs="Times New Roman"/>
          <w:sz w:val="28"/>
          <w:szCs w:val="28"/>
        </w:rPr>
        <w:t>и».</w:t>
      </w:r>
    </w:p>
    <w:bookmarkEnd w:id="7"/>
    <w:p w:rsidR="00B74392" w:rsidRPr="00B74392" w:rsidRDefault="00B74392" w:rsidP="00B74392">
      <w:pPr>
        <w:pStyle w:val="a3"/>
        <w:ind w:firstLine="709"/>
        <w:jc w:val="both"/>
        <w:rPr>
          <w:rFonts w:ascii="Times New Roman" w:hAnsi="Times New Roman" w:cs="Times New Roman"/>
          <w:sz w:val="28"/>
          <w:szCs w:val="28"/>
        </w:rPr>
      </w:pPr>
      <w:r w:rsidRPr="00B74392">
        <w:rPr>
          <w:rFonts w:ascii="Times New Roman" w:hAnsi="Times New Roman" w:cs="Times New Roman"/>
          <w:b/>
          <w:sz w:val="28"/>
          <w:szCs w:val="28"/>
        </w:rPr>
        <w:t xml:space="preserve">2.15. </w:t>
      </w:r>
      <w:r w:rsidRPr="00B74392">
        <w:rPr>
          <w:rFonts w:ascii="Times New Roman" w:hAnsi="Times New Roman" w:cs="Times New Roman"/>
          <w:sz w:val="28"/>
          <w:szCs w:val="28"/>
        </w:rPr>
        <w:t>Пунктом 15 проекта решения о бюджете, в соответствии с требованиями статьи 79 БК РФ и подпункта 18 пункта 3 статьи 2 раздела 1 Положения о бюджетном процессе, предлагается к утверждению объём бюджетных ассигнований на осуществление бюджетных инвестиций в форме капитальных вложений в объекты капитального строительства муниципальной собственности Вяземского городского поселения Вяземского района Смоленской области или приобретение объектов недвижимого имущества в муниципальную собственность Вяземского городского поселения Вяземского района Смоленской области в соответствии с решениями, принимаемыми в порядке, установленном Администрацией муниципального образования «Вяземский район» Смоленской области:</w:t>
      </w:r>
    </w:p>
    <w:p w:rsidR="00B74392" w:rsidRPr="00B74392" w:rsidRDefault="00B74392" w:rsidP="00B74392">
      <w:pPr>
        <w:pStyle w:val="a3"/>
        <w:ind w:firstLine="709"/>
        <w:jc w:val="both"/>
        <w:rPr>
          <w:rFonts w:ascii="Times New Roman" w:hAnsi="Times New Roman" w:cs="Times New Roman"/>
          <w:sz w:val="28"/>
          <w:szCs w:val="28"/>
        </w:rPr>
      </w:pPr>
      <w:r w:rsidRPr="00B74392">
        <w:rPr>
          <w:rFonts w:ascii="Times New Roman" w:hAnsi="Times New Roman" w:cs="Times New Roman"/>
          <w:sz w:val="28"/>
          <w:szCs w:val="28"/>
        </w:rPr>
        <w:t xml:space="preserve">- на 2023 год в сумме </w:t>
      </w:r>
      <w:r w:rsidRPr="00B74392">
        <w:rPr>
          <w:rFonts w:ascii="Times New Roman" w:hAnsi="Times New Roman" w:cs="Times New Roman"/>
          <w:b/>
          <w:sz w:val="28"/>
          <w:szCs w:val="28"/>
        </w:rPr>
        <w:t>20 207,5</w:t>
      </w:r>
      <w:r w:rsidRPr="00B74392">
        <w:rPr>
          <w:rFonts w:ascii="Times New Roman" w:hAnsi="Times New Roman" w:cs="Times New Roman"/>
          <w:sz w:val="28"/>
          <w:szCs w:val="28"/>
        </w:rPr>
        <w:t xml:space="preserve"> тыс. рублей;</w:t>
      </w:r>
    </w:p>
    <w:p w:rsidR="00B74392" w:rsidRPr="00B74392" w:rsidRDefault="00B74392" w:rsidP="00B74392">
      <w:pPr>
        <w:pStyle w:val="a3"/>
        <w:ind w:firstLine="709"/>
        <w:jc w:val="both"/>
        <w:rPr>
          <w:rFonts w:ascii="Times New Roman" w:hAnsi="Times New Roman" w:cs="Times New Roman"/>
          <w:sz w:val="28"/>
          <w:szCs w:val="28"/>
        </w:rPr>
      </w:pPr>
      <w:r w:rsidRPr="00B74392">
        <w:rPr>
          <w:rFonts w:ascii="Times New Roman" w:hAnsi="Times New Roman" w:cs="Times New Roman"/>
          <w:sz w:val="28"/>
          <w:szCs w:val="28"/>
        </w:rPr>
        <w:t xml:space="preserve">- на 2024 год в сумме </w:t>
      </w:r>
      <w:r w:rsidRPr="00B74392">
        <w:rPr>
          <w:rFonts w:ascii="Times New Roman" w:hAnsi="Times New Roman" w:cs="Times New Roman"/>
          <w:b/>
          <w:sz w:val="28"/>
          <w:szCs w:val="28"/>
        </w:rPr>
        <w:t>19 120,0</w:t>
      </w:r>
      <w:r w:rsidRPr="00B74392">
        <w:rPr>
          <w:rFonts w:ascii="Times New Roman" w:hAnsi="Times New Roman" w:cs="Times New Roman"/>
          <w:sz w:val="28"/>
          <w:szCs w:val="28"/>
        </w:rPr>
        <w:t xml:space="preserve"> тыс. рублей;</w:t>
      </w:r>
    </w:p>
    <w:p w:rsidR="00B74392" w:rsidRPr="00B74392" w:rsidRDefault="00B74392" w:rsidP="00B74392">
      <w:pPr>
        <w:pStyle w:val="a3"/>
        <w:ind w:firstLine="709"/>
        <w:jc w:val="both"/>
        <w:rPr>
          <w:rFonts w:ascii="Times New Roman" w:hAnsi="Times New Roman" w:cs="Times New Roman"/>
          <w:sz w:val="28"/>
          <w:szCs w:val="28"/>
        </w:rPr>
      </w:pPr>
      <w:r w:rsidRPr="00B74392">
        <w:rPr>
          <w:rFonts w:ascii="Times New Roman" w:hAnsi="Times New Roman" w:cs="Times New Roman"/>
          <w:sz w:val="28"/>
          <w:szCs w:val="28"/>
        </w:rPr>
        <w:t xml:space="preserve">- на 2025 год в сумме </w:t>
      </w:r>
      <w:r w:rsidRPr="00B74392">
        <w:rPr>
          <w:rFonts w:ascii="Times New Roman" w:hAnsi="Times New Roman" w:cs="Times New Roman"/>
          <w:b/>
          <w:sz w:val="28"/>
          <w:szCs w:val="28"/>
        </w:rPr>
        <w:t>16 400,0</w:t>
      </w:r>
      <w:r w:rsidRPr="00B74392">
        <w:rPr>
          <w:rFonts w:ascii="Times New Roman" w:hAnsi="Times New Roman" w:cs="Times New Roman"/>
          <w:sz w:val="28"/>
          <w:szCs w:val="28"/>
        </w:rPr>
        <w:t xml:space="preserve"> тыс. рублей.</w:t>
      </w:r>
    </w:p>
    <w:p w:rsidR="00B74392" w:rsidRPr="00B74392" w:rsidRDefault="00B74392" w:rsidP="00B74392">
      <w:pPr>
        <w:pStyle w:val="a3"/>
        <w:ind w:firstLine="709"/>
        <w:jc w:val="both"/>
        <w:rPr>
          <w:rFonts w:ascii="Times New Roman" w:hAnsi="Times New Roman" w:cs="Times New Roman"/>
          <w:sz w:val="28"/>
          <w:szCs w:val="28"/>
        </w:rPr>
      </w:pPr>
      <w:r w:rsidRPr="00B74392">
        <w:rPr>
          <w:rFonts w:ascii="Times New Roman" w:hAnsi="Times New Roman" w:cs="Times New Roman"/>
          <w:b/>
          <w:sz w:val="28"/>
          <w:szCs w:val="28"/>
        </w:rPr>
        <w:lastRenderedPageBreak/>
        <w:t xml:space="preserve">2.16. </w:t>
      </w:r>
      <w:r w:rsidRPr="00B74392">
        <w:rPr>
          <w:rFonts w:ascii="Times New Roman" w:hAnsi="Times New Roman" w:cs="Times New Roman"/>
          <w:sz w:val="28"/>
          <w:szCs w:val="28"/>
        </w:rPr>
        <w:t>Пунктом 16 проекта решения о бюджете, в соответствии с требованиями статьи 81 БК РФ и подпункта 19 пункта 3 статьи 2 раздела 1 Положения о бюджетном процессе, предлагается к утверждению резервный фонд Администрации муниципального образования «Вяземский район» Смоленской области:</w:t>
      </w:r>
    </w:p>
    <w:p w:rsidR="00B74392" w:rsidRPr="00B74392" w:rsidRDefault="00B74392" w:rsidP="00B74392">
      <w:pPr>
        <w:pStyle w:val="a3"/>
        <w:ind w:firstLine="709"/>
        <w:jc w:val="both"/>
        <w:rPr>
          <w:rFonts w:ascii="Times New Roman" w:hAnsi="Times New Roman" w:cs="Times New Roman"/>
          <w:sz w:val="28"/>
          <w:szCs w:val="28"/>
        </w:rPr>
      </w:pPr>
      <w:r w:rsidRPr="00B74392">
        <w:rPr>
          <w:rFonts w:ascii="Times New Roman" w:hAnsi="Times New Roman" w:cs="Times New Roman"/>
          <w:sz w:val="28"/>
          <w:szCs w:val="28"/>
        </w:rPr>
        <w:t xml:space="preserve">- на 2023 год в сумме </w:t>
      </w:r>
      <w:r w:rsidRPr="00B74392">
        <w:rPr>
          <w:rFonts w:ascii="Times New Roman" w:hAnsi="Times New Roman" w:cs="Times New Roman"/>
          <w:b/>
          <w:sz w:val="28"/>
          <w:szCs w:val="28"/>
        </w:rPr>
        <w:t>1 500,0</w:t>
      </w:r>
      <w:r w:rsidRPr="00B74392">
        <w:rPr>
          <w:rFonts w:ascii="Times New Roman" w:hAnsi="Times New Roman" w:cs="Times New Roman"/>
          <w:sz w:val="28"/>
          <w:szCs w:val="28"/>
        </w:rPr>
        <w:t xml:space="preserve"> тыс. рублей, что составляет </w:t>
      </w:r>
      <w:r w:rsidRPr="00B74392">
        <w:rPr>
          <w:rFonts w:ascii="Times New Roman" w:hAnsi="Times New Roman" w:cs="Times New Roman"/>
          <w:b/>
          <w:sz w:val="28"/>
          <w:szCs w:val="28"/>
        </w:rPr>
        <w:t>0,7</w:t>
      </w:r>
      <w:r w:rsidRPr="00B74392">
        <w:rPr>
          <w:rFonts w:ascii="Times New Roman" w:hAnsi="Times New Roman" w:cs="Times New Roman"/>
          <w:sz w:val="28"/>
          <w:szCs w:val="28"/>
        </w:rPr>
        <w:t xml:space="preserve"> процента от общего объема расходов бюджета поселения;</w:t>
      </w:r>
    </w:p>
    <w:p w:rsidR="00B74392" w:rsidRPr="00B74392" w:rsidRDefault="00B74392" w:rsidP="00B74392">
      <w:pPr>
        <w:pStyle w:val="a3"/>
        <w:ind w:firstLine="709"/>
        <w:jc w:val="both"/>
        <w:rPr>
          <w:rFonts w:ascii="Times New Roman" w:hAnsi="Times New Roman" w:cs="Times New Roman"/>
          <w:sz w:val="28"/>
          <w:szCs w:val="28"/>
        </w:rPr>
      </w:pPr>
      <w:r w:rsidRPr="00B74392">
        <w:rPr>
          <w:rFonts w:ascii="Times New Roman" w:hAnsi="Times New Roman" w:cs="Times New Roman"/>
          <w:sz w:val="28"/>
          <w:szCs w:val="28"/>
        </w:rPr>
        <w:t xml:space="preserve">- на 2024 год в сумме </w:t>
      </w:r>
      <w:r w:rsidRPr="00B74392">
        <w:rPr>
          <w:rFonts w:ascii="Times New Roman" w:hAnsi="Times New Roman" w:cs="Times New Roman"/>
          <w:b/>
          <w:sz w:val="28"/>
          <w:szCs w:val="28"/>
        </w:rPr>
        <w:t>0,0</w:t>
      </w:r>
      <w:r w:rsidRPr="00B74392">
        <w:rPr>
          <w:rFonts w:ascii="Times New Roman" w:hAnsi="Times New Roman" w:cs="Times New Roman"/>
          <w:sz w:val="28"/>
          <w:szCs w:val="28"/>
        </w:rPr>
        <w:t xml:space="preserve"> тыс. рублей, что составляет </w:t>
      </w:r>
      <w:r w:rsidRPr="00B74392">
        <w:rPr>
          <w:rFonts w:ascii="Times New Roman" w:hAnsi="Times New Roman" w:cs="Times New Roman"/>
          <w:b/>
          <w:sz w:val="28"/>
          <w:szCs w:val="28"/>
        </w:rPr>
        <w:t>0,0</w:t>
      </w:r>
      <w:r w:rsidRPr="00B74392">
        <w:rPr>
          <w:rFonts w:ascii="Times New Roman" w:hAnsi="Times New Roman" w:cs="Times New Roman"/>
          <w:sz w:val="28"/>
          <w:szCs w:val="28"/>
        </w:rPr>
        <w:t xml:space="preserve"> процента от общего объема расходов бюджета поселения;</w:t>
      </w:r>
    </w:p>
    <w:p w:rsidR="00B74392" w:rsidRDefault="00B74392" w:rsidP="00B74392">
      <w:pPr>
        <w:pStyle w:val="a3"/>
        <w:ind w:firstLine="709"/>
        <w:jc w:val="both"/>
        <w:rPr>
          <w:rFonts w:ascii="Times New Roman" w:hAnsi="Times New Roman" w:cs="Times New Roman"/>
          <w:sz w:val="28"/>
          <w:szCs w:val="28"/>
        </w:rPr>
      </w:pPr>
      <w:r w:rsidRPr="00B74392">
        <w:rPr>
          <w:rFonts w:ascii="Times New Roman" w:hAnsi="Times New Roman" w:cs="Times New Roman"/>
          <w:sz w:val="28"/>
          <w:szCs w:val="28"/>
        </w:rPr>
        <w:t xml:space="preserve">- на 2025 год в сумме </w:t>
      </w:r>
      <w:r w:rsidRPr="00B74392">
        <w:rPr>
          <w:rFonts w:ascii="Times New Roman" w:hAnsi="Times New Roman" w:cs="Times New Roman"/>
          <w:b/>
          <w:sz w:val="28"/>
          <w:szCs w:val="28"/>
        </w:rPr>
        <w:t>0,0</w:t>
      </w:r>
      <w:r w:rsidRPr="00B74392">
        <w:rPr>
          <w:rFonts w:ascii="Times New Roman" w:hAnsi="Times New Roman" w:cs="Times New Roman"/>
          <w:sz w:val="28"/>
          <w:szCs w:val="28"/>
        </w:rPr>
        <w:t xml:space="preserve"> тыс. рублей, что составляет </w:t>
      </w:r>
      <w:r w:rsidRPr="00B74392">
        <w:rPr>
          <w:rFonts w:ascii="Times New Roman" w:hAnsi="Times New Roman" w:cs="Times New Roman"/>
          <w:b/>
          <w:sz w:val="28"/>
          <w:szCs w:val="28"/>
        </w:rPr>
        <w:t>0,0</w:t>
      </w:r>
      <w:r w:rsidRPr="00B74392">
        <w:rPr>
          <w:rFonts w:ascii="Times New Roman" w:hAnsi="Times New Roman" w:cs="Times New Roman"/>
          <w:sz w:val="28"/>
          <w:szCs w:val="28"/>
        </w:rPr>
        <w:t xml:space="preserve"> процента от общего объема расходов бюджета поселения.</w:t>
      </w:r>
    </w:p>
    <w:p w:rsidR="006C71BB" w:rsidRDefault="006C71BB" w:rsidP="006C71BB">
      <w:pPr>
        <w:tabs>
          <w:tab w:val="left" w:pos="720"/>
        </w:tabs>
        <w:ind w:firstLine="709"/>
        <w:jc w:val="both"/>
        <w:rPr>
          <w:sz w:val="28"/>
          <w:szCs w:val="28"/>
        </w:rPr>
      </w:pPr>
      <w:r>
        <w:rPr>
          <w:sz w:val="28"/>
          <w:szCs w:val="28"/>
        </w:rPr>
        <w:t>Р</w:t>
      </w:r>
      <w:r w:rsidRPr="000F0A7E">
        <w:rPr>
          <w:sz w:val="28"/>
          <w:szCs w:val="28"/>
        </w:rPr>
        <w:t>езервный фонд Администрации муниципального образования «Вяземский район» Смоленской области на 202</w:t>
      </w:r>
      <w:r>
        <w:rPr>
          <w:sz w:val="28"/>
          <w:szCs w:val="28"/>
        </w:rPr>
        <w:t>3</w:t>
      </w:r>
      <w:r w:rsidRPr="000F0A7E">
        <w:rPr>
          <w:sz w:val="28"/>
          <w:szCs w:val="28"/>
        </w:rPr>
        <w:t xml:space="preserve"> год прогнозируется в сумме </w:t>
      </w:r>
      <w:r w:rsidRPr="000F0A7E">
        <w:rPr>
          <w:b/>
          <w:sz w:val="28"/>
          <w:szCs w:val="28"/>
        </w:rPr>
        <w:t>1 500,0</w:t>
      </w:r>
      <w:r w:rsidRPr="000F0A7E">
        <w:rPr>
          <w:sz w:val="28"/>
          <w:szCs w:val="28"/>
        </w:rPr>
        <w:t xml:space="preserve"> тыс. рублей или </w:t>
      </w:r>
      <w:r w:rsidRPr="000F0A7E">
        <w:rPr>
          <w:b/>
          <w:sz w:val="28"/>
          <w:szCs w:val="28"/>
        </w:rPr>
        <w:t>0,</w:t>
      </w:r>
      <w:r>
        <w:rPr>
          <w:b/>
          <w:sz w:val="28"/>
          <w:szCs w:val="28"/>
        </w:rPr>
        <w:t>7</w:t>
      </w:r>
      <w:r w:rsidRPr="000F0A7E">
        <w:rPr>
          <w:b/>
          <w:sz w:val="28"/>
          <w:szCs w:val="28"/>
        </w:rPr>
        <w:t>%</w:t>
      </w:r>
      <w:r w:rsidRPr="000F0A7E">
        <w:rPr>
          <w:sz w:val="28"/>
          <w:szCs w:val="28"/>
        </w:rPr>
        <w:t xml:space="preserve"> общих расходов бюджета городского поселения; что соответствует пункту 3 статьи 81 БК РФ</w:t>
      </w:r>
      <w:r>
        <w:rPr>
          <w:sz w:val="28"/>
          <w:szCs w:val="28"/>
        </w:rPr>
        <w:t xml:space="preserve">, на 2024 год и на 2025 год </w:t>
      </w:r>
      <w:r w:rsidRPr="000F0A7E">
        <w:rPr>
          <w:sz w:val="28"/>
          <w:szCs w:val="28"/>
        </w:rPr>
        <w:t>резервный фонд Администрации муниципального образования «Вяземский район» Смоленской области</w:t>
      </w:r>
      <w:r>
        <w:rPr>
          <w:sz w:val="28"/>
          <w:szCs w:val="28"/>
        </w:rPr>
        <w:t xml:space="preserve"> не планируется.</w:t>
      </w:r>
    </w:p>
    <w:p w:rsidR="006C71BB" w:rsidRDefault="006C71BB" w:rsidP="006C71BB">
      <w:pPr>
        <w:autoSpaceDE w:val="0"/>
        <w:autoSpaceDN w:val="0"/>
        <w:adjustRightInd w:val="0"/>
        <w:ind w:firstLine="709"/>
        <w:jc w:val="both"/>
        <w:rPr>
          <w:rFonts w:eastAsiaTheme="minorHAnsi"/>
          <w:sz w:val="28"/>
          <w:szCs w:val="28"/>
          <w:lang w:eastAsia="en-US"/>
        </w:rPr>
      </w:pPr>
      <w:r w:rsidRPr="004616D7">
        <w:rPr>
          <w:color w:val="000000"/>
          <w:sz w:val="28"/>
          <w:szCs w:val="28"/>
          <w:shd w:val="clear" w:color="auto" w:fill="FFFFFF"/>
        </w:rPr>
        <w:t>Согласно п</w:t>
      </w:r>
      <w:r>
        <w:rPr>
          <w:color w:val="000000"/>
          <w:sz w:val="28"/>
          <w:szCs w:val="28"/>
          <w:shd w:val="clear" w:color="auto" w:fill="FFFFFF"/>
        </w:rPr>
        <w:t>ункта</w:t>
      </w:r>
      <w:r w:rsidRPr="004616D7">
        <w:rPr>
          <w:color w:val="000000"/>
          <w:sz w:val="28"/>
          <w:szCs w:val="28"/>
          <w:shd w:val="clear" w:color="auto" w:fill="FFFFFF"/>
        </w:rPr>
        <w:t xml:space="preserve"> 1 ст</w:t>
      </w:r>
      <w:r>
        <w:rPr>
          <w:color w:val="000000"/>
          <w:sz w:val="28"/>
          <w:szCs w:val="28"/>
          <w:shd w:val="clear" w:color="auto" w:fill="FFFFFF"/>
        </w:rPr>
        <w:t>атьи</w:t>
      </w:r>
      <w:r w:rsidRPr="004616D7">
        <w:rPr>
          <w:color w:val="000000"/>
          <w:sz w:val="28"/>
          <w:szCs w:val="28"/>
          <w:shd w:val="clear" w:color="auto" w:fill="FFFFFF"/>
        </w:rPr>
        <w:t xml:space="preserve"> 81 БК РФ </w:t>
      </w:r>
      <w:r>
        <w:rPr>
          <w:color w:val="000000"/>
          <w:sz w:val="28"/>
          <w:szCs w:val="28"/>
          <w:shd w:val="clear" w:color="auto" w:fill="FFFFFF"/>
        </w:rPr>
        <w:t>в</w:t>
      </w:r>
      <w:r>
        <w:rPr>
          <w:rFonts w:eastAsiaTheme="minorHAnsi"/>
          <w:sz w:val="28"/>
          <w:szCs w:val="28"/>
          <w:lang w:eastAsia="en-US"/>
        </w:rPr>
        <w:t xml:space="preserve"> расходной части бюджетов бюджетной системы Российской Федерации (за исключением бюджетов государственных внебюджетных фондов) предусматривается создание резервных фондов исполнительных органов государственной власти (местных администраций) - резервного фонда Правительства Российской Федерации, резервных фондов высших исполнительных органов государственной власти субъектов Российской Федерации, резервных фондов местных администраций.</w:t>
      </w:r>
    </w:p>
    <w:p w:rsidR="006C71BB" w:rsidRDefault="006C71BB" w:rsidP="006C71BB">
      <w:pPr>
        <w:ind w:firstLine="709"/>
        <w:jc w:val="both"/>
        <w:rPr>
          <w:color w:val="000000"/>
          <w:sz w:val="28"/>
          <w:szCs w:val="28"/>
          <w:shd w:val="clear" w:color="auto" w:fill="FFFFFF"/>
        </w:rPr>
      </w:pPr>
      <w:r w:rsidRPr="004616D7">
        <w:rPr>
          <w:color w:val="000000"/>
          <w:sz w:val="28"/>
          <w:szCs w:val="28"/>
          <w:shd w:val="clear" w:color="auto" w:fill="FFFFFF"/>
        </w:rPr>
        <w:t>Средства резервных фондов исполнительных органов государственной власти (местных администраций) направляются на финансовое обеспечение непредвиденных расходов, в том числе на проведение аварийно-восстановительных работ и иных мероприятий, связанных с ликвидацией последствий стихийных бедствий и других чрезвычайных ситуаций, а также на иные м</w:t>
      </w:r>
      <w:r>
        <w:rPr>
          <w:color w:val="000000"/>
          <w:sz w:val="28"/>
          <w:szCs w:val="28"/>
          <w:shd w:val="clear" w:color="auto" w:fill="FFFFFF"/>
        </w:rPr>
        <w:t>ероприятия (пункт 4 статьи 81 БК РФ).</w:t>
      </w:r>
    </w:p>
    <w:p w:rsidR="006C71BB" w:rsidRDefault="006C71BB" w:rsidP="006C71BB">
      <w:pPr>
        <w:ind w:firstLine="709"/>
        <w:jc w:val="both"/>
        <w:rPr>
          <w:color w:val="000000"/>
          <w:sz w:val="28"/>
          <w:szCs w:val="28"/>
          <w:shd w:val="clear" w:color="auto" w:fill="FFFFFF"/>
        </w:rPr>
      </w:pPr>
      <w:r w:rsidRPr="004616D7">
        <w:rPr>
          <w:color w:val="000000"/>
          <w:sz w:val="28"/>
          <w:szCs w:val="28"/>
          <w:shd w:val="clear" w:color="auto" w:fill="FFFFFF"/>
        </w:rPr>
        <w:t>Правовой основой создания и функционирования резервного фонда муниципального образования являются муниципальные правовые акты.</w:t>
      </w:r>
    </w:p>
    <w:p w:rsidR="006C71BB" w:rsidRDefault="006C71BB" w:rsidP="006C71BB">
      <w:pPr>
        <w:ind w:firstLine="709"/>
        <w:jc w:val="both"/>
        <w:rPr>
          <w:color w:val="000000"/>
          <w:sz w:val="28"/>
          <w:szCs w:val="28"/>
          <w:shd w:val="clear" w:color="auto" w:fill="FFFFFF"/>
        </w:rPr>
      </w:pPr>
      <w:r>
        <w:rPr>
          <w:color w:val="000000"/>
          <w:sz w:val="28"/>
          <w:szCs w:val="28"/>
          <w:shd w:val="clear" w:color="auto" w:fill="FFFFFF"/>
        </w:rPr>
        <w:t>В соответствии с пунктом 6 статьи 81 БК РФ постановлением Администрации муниципального образования «Вяземский район» Смоленской области от 15.02.2015 №184 утверждено Положение о порядке использования бюджетных ассигнований резервного фонда Администрации муниципального образования «Вяземский район» Смоленской области, предусмотренного в расходной части бюджета Вяземского городского поселения Вяземского района Смоленской области (далее – Положение о резервном фонде), в котором предусмотрено:</w:t>
      </w:r>
    </w:p>
    <w:p w:rsidR="006C71BB" w:rsidRDefault="006C71BB" w:rsidP="006C71BB">
      <w:pPr>
        <w:ind w:firstLine="709"/>
        <w:jc w:val="both"/>
        <w:rPr>
          <w:color w:val="000000"/>
          <w:sz w:val="28"/>
          <w:szCs w:val="28"/>
          <w:shd w:val="clear" w:color="auto" w:fill="FFFFFF"/>
        </w:rPr>
      </w:pPr>
      <w:r>
        <w:rPr>
          <w:color w:val="000000"/>
          <w:sz w:val="28"/>
          <w:szCs w:val="28"/>
          <w:shd w:val="clear" w:color="auto" w:fill="FFFFFF"/>
        </w:rPr>
        <w:t xml:space="preserve">- резервный фонд Администрации муниципального образования «Вяземский район» Смоленской области – фонд денежных средств, </w:t>
      </w:r>
      <w:r>
        <w:rPr>
          <w:color w:val="000000"/>
          <w:sz w:val="28"/>
          <w:szCs w:val="28"/>
          <w:shd w:val="clear" w:color="auto" w:fill="FFFFFF"/>
        </w:rPr>
        <w:lastRenderedPageBreak/>
        <w:t>формируемый в составе расходной части бюджета Вяземского городского поселения Вяземского района Смоленской области;</w:t>
      </w:r>
    </w:p>
    <w:p w:rsidR="006C71BB" w:rsidRDefault="006C71BB" w:rsidP="006C71BB">
      <w:pPr>
        <w:ind w:firstLine="709"/>
        <w:jc w:val="both"/>
        <w:rPr>
          <w:color w:val="000000"/>
          <w:sz w:val="28"/>
          <w:szCs w:val="28"/>
          <w:shd w:val="clear" w:color="auto" w:fill="FFFFFF"/>
        </w:rPr>
      </w:pPr>
      <w:r>
        <w:rPr>
          <w:color w:val="000000"/>
          <w:sz w:val="28"/>
          <w:szCs w:val="28"/>
          <w:shd w:val="clear" w:color="auto" w:fill="FFFFFF"/>
        </w:rPr>
        <w:t>- средства резервного фонда расходуются на финансирование непредвиденных расходов, в том числе на проведение аварийно-восстановительных работ по ликвидации последствий стихийных бедствий и других чрезвычайных ситуаций, не предусмотренных в бюджете поселения на очередной финансовый год;</w:t>
      </w:r>
    </w:p>
    <w:p w:rsidR="006C71BB" w:rsidRDefault="006C71BB" w:rsidP="006C71BB">
      <w:pPr>
        <w:ind w:firstLine="709"/>
        <w:jc w:val="both"/>
        <w:rPr>
          <w:sz w:val="28"/>
          <w:szCs w:val="28"/>
        </w:rPr>
      </w:pPr>
      <w:r>
        <w:rPr>
          <w:sz w:val="28"/>
          <w:szCs w:val="28"/>
        </w:rPr>
        <w:t>- размер резервного фонда устанавливается при утверждении бюджета поселения на очередной финансовый год и плановый период.</w:t>
      </w:r>
    </w:p>
    <w:p w:rsidR="006C71BB" w:rsidRDefault="006C71BB" w:rsidP="006C71BB">
      <w:pPr>
        <w:ind w:firstLine="709"/>
        <w:jc w:val="both"/>
        <w:rPr>
          <w:sz w:val="28"/>
          <w:szCs w:val="28"/>
        </w:rPr>
      </w:pPr>
      <w:r>
        <w:rPr>
          <w:sz w:val="28"/>
          <w:szCs w:val="28"/>
        </w:rPr>
        <w:t>Кроме того, подпунктом 19 пункта 3 статьи 2 раздела 1 Положения о бюджетном процессе определено: «В проекте решения о бюджете Вяземского городского поселения Вяземского района Смоленской области утверждается размер резервного фонда на очередной финансовый год и плановый период».</w:t>
      </w:r>
    </w:p>
    <w:p w:rsidR="006C71BB" w:rsidRDefault="006C71BB" w:rsidP="006C71BB">
      <w:pPr>
        <w:ind w:firstLine="709"/>
        <w:jc w:val="both"/>
        <w:rPr>
          <w:sz w:val="28"/>
          <w:szCs w:val="28"/>
        </w:rPr>
      </w:pPr>
      <w:bookmarkStart w:id="8" w:name="_Hlk89247831"/>
      <w:r>
        <w:rPr>
          <w:sz w:val="28"/>
          <w:szCs w:val="28"/>
        </w:rPr>
        <w:t xml:space="preserve">В нарушение требований подпункта 19 пункта 3 статьи 2 раздела 1 Положения о бюджетном процессе, </w:t>
      </w:r>
      <w:r>
        <w:rPr>
          <w:color w:val="000000"/>
          <w:sz w:val="28"/>
          <w:szCs w:val="28"/>
          <w:shd w:val="clear" w:color="auto" w:fill="FFFFFF"/>
        </w:rPr>
        <w:t>Положения о порядке использования бюджетных ассигнований резервного фонда Администрации муниципального образования «Вяземский район» Смоленской области, утвержденного постановлением Администрации муниципального образования «Вяземский район» Смоленской области от 15.02.2015 №184, в проекте решения о бюджете не установлен объем денежных средств резервного фонда Администрации муниципального образования «Вяземский район» Смоленской области, предусмотренного в расходной части бюджета Вяземского городского поселения Вяземского района Смоленской области.</w:t>
      </w:r>
    </w:p>
    <w:bookmarkEnd w:id="8"/>
    <w:p w:rsidR="00B74392" w:rsidRPr="00B74392" w:rsidRDefault="00B74392" w:rsidP="00B74392">
      <w:pPr>
        <w:pStyle w:val="a3"/>
        <w:ind w:firstLine="709"/>
        <w:jc w:val="both"/>
        <w:rPr>
          <w:rFonts w:ascii="Times New Roman" w:hAnsi="Times New Roman" w:cs="Times New Roman"/>
          <w:sz w:val="28"/>
          <w:szCs w:val="28"/>
        </w:rPr>
      </w:pPr>
      <w:r w:rsidRPr="00B74392">
        <w:rPr>
          <w:rFonts w:ascii="Times New Roman" w:hAnsi="Times New Roman" w:cs="Times New Roman"/>
          <w:b/>
          <w:sz w:val="28"/>
          <w:szCs w:val="28"/>
        </w:rPr>
        <w:t xml:space="preserve">2.17. </w:t>
      </w:r>
      <w:r w:rsidRPr="00B74392">
        <w:rPr>
          <w:rFonts w:ascii="Times New Roman" w:hAnsi="Times New Roman" w:cs="Times New Roman"/>
          <w:sz w:val="28"/>
          <w:szCs w:val="28"/>
        </w:rPr>
        <w:t>Пунктом 17 проекта решения о бюджете, в соответствии с требованиями пункта 3 статьи 110.1 БК РФ, предлагается к утверждению Программа муниципальных внутренних заимствований Вяземского городского поселения Вяземского района Смоленской области на 2023 год и на плановый период 2024 и 2025 годов (приложение №9 к проекту решения).</w:t>
      </w:r>
    </w:p>
    <w:p w:rsidR="00B74392" w:rsidRPr="00B74392" w:rsidRDefault="00B74392" w:rsidP="00B74392">
      <w:pPr>
        <w:pStyle w:val="a3"/>
        <w:ind w:firstLine="709"/>
        <w:jc w:val="both"/>
        <w:rPr>
          <w:rFonts w:ascii="Times New Roman" w:hAnsi="Times New Roman" w:cs="Times New Roman"/>
          <w:sz w:val="28"/>
          <w:szCs w:val="28"/>
        </w:rPr>
      </w:pPr>
      <w:r w:rsidRPr="00B74392">
        <w:rPr>
          <w:rFonts w:ascii="Times New Roman" w:hAnsi="Times New Roman" w:cs="Times New Roman"/>
          <w:b/>
          <w:sz w:val="28"/>
          <w:szCs w:val="28"/>
        </w:rPr>
        <w:t xml:space="preserve">2.18. </w:t>
      </w:r>
      <w:r w:rsidRPr="00B74392">
        <w:rPr>
          <w:rFonts w:ascii="Times New Roman" w:hAnsi="Times New Roman" w:cs="Times New Roman"/>
          <w:sz w:val="28"/>
          <w:szCs w:val="28"/>
        </w:rPr>
        <w:t>Пунктом 18 проекта решения о бюджете, в соответствии с требованиями статьи 107 БК РФ и подпункта 21 пункта 3 статьи 2 раздела 1 Положения о бюджетном процессе, предлагается установить:</w:t>
      </w:r>
    </w:p>
    <w:p w:rsidR="00B74392" w:rsidRPr="00B74392" w:rsidRDefault="00B74392" w:rsidP="00B74392">
      <w:pPr>
        <w:pStyle w:val="a3"/>
        <w:ind w:firstLine="709"/>
        <w:jc w:val="both"/>
        <w:rPr>
          <w:rFonts w:ascii="Times New Roman" w:hAnsi="Times New Roman" w:cs="Times New Roman"/>
          <w:sz w:val="28"/>
          <w:szCs w:val="28"/>
        </w:rPr>
      </w:pPr>
      <w:r w:rsidRPr="00B74392">
        <w:rPr>
          <w:rFonts w:ascii="Times New Roman" w:hAnsi="Times New Roman" w:cs="Times New Roman"/>
          <w:sz w:val="28"/>
          <w:szCs w:val="28"/>
        </w:rPr>
        <w:t xml:space="preserve">- верхний предел муниципального внутреннего долга на 1 января 2024 года по долговым обязательствам Вяземского городского поселения Вяземского района Смоленской области в сумме </w:t>
      </w:r>
      <w:r w:rsidRPr="00B74392">
        <w:rPr>
          <w:rFonts w:ascii="Times New Roman" w:hAnsi="Times New Roman" w:cs="Times New Roman"/>
          <w:b/>
          <w:sz w:val="28"/>
          <w:szCs w:val="28"/>
        </w:rPr>
        <w:t>40 751,3</w:t>
      </w:r>
      <w:r w:rsidRPr="00B74392">
        <w:rPr>
          <w:rFonts w:ascii="Times New Roman" w:hAnsi="Times New Roman" w:cs="Times New Roman"/>
          <w:sz w:val="28"/>
          <w:szCs w:val="28"/>
        </w:rPr>
        <w:t xml:space="preserve"> тыс. рублей, в том числе верхний предел долга по муниципальным гарантиям Вяземского городского поселения Вяземского района Смоленской области в сумме </w:t>
      </w:r>
      <w:r w:rsidRPr="00B74392">
        <w:rPr>
          <w:rFonts w:ascii="Times New Roman" w:hAnsi="Times New Roman" w:cs="Times New Roman"/>
          <w:b/>
          <w:sz w:val="28"/>
          <w:szCs w:val="28"/>
        </w:rPr>
        <w:t>0,0</w:t>
      </w:r>
      <w:r w:rsidRPr="00B74392">
        <w:rPr>
          <w:rFonts w:ascii="Times New Roman" w:hAnsi="Times New Roman" w:cs="Times New Roman"/>
          <w:sz w:val="28"/>
          <w:szCs w:val="28"/>
        </w:rPr>
        <w:t xml:space="preserve"> тыс. рублей;</w:t>
      </w:r>
    </w:p>
    <w:p w:rsidR="00B74392" w:rsidRPr="00B74392" w:rsidRDefault="00B74392" w:rsidP="00B74392">
      <w:pPr>
        <w:pStyle w:val="a3"/>
        <w:ind w:firstLine="709"/>
        <w:jc w:val="both"/>
        <w:rPr>
          <w:rFonts w:ascii="Times New Roman" w:hAnsi="Times New Roman" w:cs="Times New Roman"/>
          <w:sz w:val="28"/>
          <w:szCs w:val="28"/>
        </w:rPr>
      </w:pPr>
      <w:r w:rsidRPr="00B74392">
        <w:rPr>
          <w:rFonts w:ascii="Times New Roman" w:hAnsi="Times New Roman" w:cs="Times New Roman"/>
          <w:sz w:val="28"/>
          <w:szCs w:val="28"/>
        </w:rPr>
        <w:t xml:space="preserve">- верхний предел муниципального внутреннего долга на 1 января 2025 года по долговым обязательствам Вяземского городского поселения Вяземского района Смоленской области в сумме </w:t>
      </w:r>
      <w:r w:rsidRPr="00B74392">
        <w:rPr>
          <w:rFonts w:ascii="Times New Roman" w:hAnsi="Times New Roman" w:cs="Times New Roman"/>
          <w:b/>
          <w:sz w:val="28"/>
          <w:szCs w:val="28"/>
        </w:rPr>
        <w:t>40 751,3</w:t>
      </w:r>
      <w:r w:rsidRPr="00B74392">
        <w:rPr>
          <w:rFonts w:ascii="Times New Roman" w:hAnsi="Times New Roman" w:cs="Times New Roman"/>
          <w:sz w:val="28"/>
          <w:szCs w:val="28"/>
        </w:rPr>
        <w:t xml:space="preserve"> тыс. рублей, в том числе верхний предел долга по муниципальным гарантиям Вяземского городского поселения Вяземского района Смоленской области в сумме </w:t>
      </w:r>
      <w:r w:rsidRPr="00B74392">
        <w:rPr>
          <w:rFonts w:ascii="Times New Roman" w:hAnsi="Times New Roman" w:cs="Times New Roman"/>
          <w:b/>
          <w:sz w:val="28"/>
          <w:szCs w:val="28"/>
        </w:rPr>
        <w:t>0,0</w:t>
      </w:r>
      <w:r w:rsidRPr="00B74392">
        <w:rPr>
          <w:rFonts w:ascii="Times New Roman" w:hAnsi="Times New Roman" w:cs="Times New Roman"/>
          <w:sz w:val="28"/>
          <w:szCs w:val="28"/>
        </w:rPr>
        <w:t xml:space="preserve"> тыс. рублей;</w:t>
      </w:r>
    </w:p>
    <w:p w:rsidR="00B74392" w:rsidRPr="00B74392" w:rsidRDefault="00B74392" w:rsidP="00B74392">
      <w:pPr>
        <w:pStyle w:val="a3"/>
        <w:ind w:firstLine="709"/>
        <w:jc w:val="both"/>
        <w:rPr>
          <w:rFonts w:ascii="Times New Roman" w:hAnsi="Times New Roman" w:cs="Times New Roman"/>
          <w:sz w:val="28"/>
          <w:szCs w:val="28"/>
        </w:rPr>
      </w:pPr>
      <w:r w:rsidRPr="00B74392">
        <w:rPr>
          <w:rFonts w:ascii="Times New Roman" w:hAnsi="Times New Roman" w:cs="Times New Roman"/>
          <w:sz w:val="28"/>
          <w:szCs w:val="28"/>
        </w:rPr>
        <w:lastRenderedPageBreak/>
        <w:t xml:space="preserve">- верхний предел муниципального внутреннего долга на 1 января 2026 года по долговым обязательствам Вяземского городского поселения Вяземского района Смоленской области в сумме </w:t>
      </w:r>
      <w:r w:rsidRPr="00B74392">
        <w:rPr>
          <w:rFonts w:ascii="Times New Roman" w:hAnsi="Times New Roman" w:cs="Times New Roman"/>
          <w:b/>
          <w:sz w:val="28"/>
          <w:szCs w:val="28"/>
        </w:rPr>
        <w:t>37 212,2</w:t>
      </w:r>
      <w:r w:rsidRPr="00B74392">
        <w:rPr>
          <w:rFonts w:ascii="Times New Roman" w:hAnsi="Times New Roman" w:cs="Times New Roman"/>
          <w:sz w:val="28"/>
          <w:szCs w:val="28"/>
        </w:rPr>
        <w:t xml:space="preserve"> тыс. рублей, в том числе верхний предел долга по муниципальным гарантиям Вяземского городского поселения Вяземского района Смоленской области в сумме </w:t>
      </w:r>
      <w:r w:rsidRPr="00B74392">
        <w:rPr>
          <w:rFonts w:ascii="Times New Roman" w:hAnsi="Times New Roman" w:cs="Times New Roman"/>
          <w:b/>
          <w:sz w:val="28"/>
          <w:szCs w:val="28"/>
        </w:rPr>
        <w:t>0,0</w:t>
      </w:r>
      <w:r w:rsidRPr="00B74392">
        <w:rPr>
          <w:rFonts w:ascii="Times New Roman" w:hAnsi="Times New Roman" w:cs="Times New Roman"/>
          <w:sz w:val="28"/>
          <w:szCs w:val="28"/>
        </w:rPr>
        <w:t xml:space="preserve"> тыс. рублей (указаны в пункте 20 проекта решения городского поселения).</w:t>
      </w:r>
    </w:p>
    <w:p w:rsidR="00B74392" w:rsidRPr="00B74392" w:rsidRDefault="00B74392" w:rsidP="00B74392">
      <w:pPr>
        <w:pStyle w:val="a3"/>
        <w:ind w:firstLine="709"/>
        <w:jc w:val="both"/>
        <w:rPr>
          <w:rFonts w:ascii="Times New Roman" w:hAnsi="Times New Roman" w:cs="Times New Roman"/>
          <w:sz w:val="28"/>
          <w:szCs w:val="28"/>
        </w:rPr>
      </w:pPr>
      <w:r w:rsidRPr="00B74392">
        <w:rPr>
          <w:rFonts w:ascii="Times New Roman" w:hAnsi="Times New Roman" w:cs="Times New Roman"/>
          <w:b/>
          <w:sz w:val="28"/>
          <w:szCs w:val="28"/>
        </w:rPr>
        <w:t xml:space="preserve">2.19. </w:t>
      </w:r>
      <w:r w:rsidRPr="00B74392">
        <w:rPr>
          <w:rFonts w:ascii="Times New Roman" w:hAnsi="Times New Roman" w:cs="Times New Roman"/>
          <w:sz w:val="28"/>
          <w:szCs w:val="28"/>
        </w:rPr>
        <w:t>Пунктом 19 проекта решения о бюджете, в соответствии с требованиями пункта 7 статьи 107 БК РФ и подпункта 20 пункта 3 статьи 2 раздела 1 Положения о бюджетном процессе, предлагается к утверждению объем расходов бюджета поселения на обслуживание муниципального долга:</w:t>
      </w:r>
    </w:p>
    <w:p w:rsidR="00B74392" w:rsidRPr="00B74392" w:rsidRDefault="00B74392" w:rsidP="00B74392">
      <w:pPr>
        <w:pStyle w:val="a3"/>
        <w:ind w:firstLine="709"/>
        <w:jc w:val="both"/>
        <w:rPr>
          <w:rFonts w:ascii="Times New Roman" w:hAnsi="Times New Roman" w:cs="Times New Roman"/>
          <w:sz w:val="28"/>
          <w:szCs w:val="28"/>
        </w:rPr>
      </w:pPr>
      <w:r w:rsidRPr="00B74392">
        <w:rPr>
          <w:rFonts w:ascii="Times New Roman" w:hAnsi="Times New Roman" w:cs="Times New Roman"/>
          <w:sz w:val="28"/>
          <w:szCs w:val="28"/>
        </w:rPr>
        <w:t xml:space="preserve">- в 2023 году в размере </w:t>
      </w:r>
      <w:r w:rsidRPr="00B74392">
        <w:rPr>
          <w:rFonts w:ascii="Times New Roman" w:hAnsi="Times New Roman" w:cs="Times New Roman"/>
          <w:b/>
          <w:sz w:val="28"/>
          <w:szCs w:val="28"/>
        </w:rPr>
        <w:t>40,8</w:t>
      </w:r>
      <w:r w:rsidRPr="00B74392">
        <w:rPr>
          <w:rFonts w:ascii="Times New Roman" w:hAnsi="Times New Roman" w:cs="Times New Roman"/>
          <w:sz w:val="28"/>
          <w:szCs w:val="28"/>
        </w:rPr>
        <w:t xml:space="preserve"> тыс. рублей, что составляет </w:t>
      </w:r>
      <w:r w:rsidRPr="00B74392">
        <w:rPr>
          <w:rFonts w:ascii="Times New Roman" w:hAnsi="Times New Roman" w:cs="Times New Roman"/>
          <w:b/>
          <w:sz w:val="28"/>
          <w:szCs w:val="28"/>
        </w:rPr>
        <w:t>0,02</w:t>
      </w:r>
      <w:r w:rsidRPr="00B74392">
        <w:rPr>
          <w:rFonts w:ascii="Times New Roman" w:hAnsi="Times New Roman" w:cs="Times New Roman"/>
          <w:sz w:val="28"/>
          <w:szCs w:val="28"/>
        </w:rPr>
        <w:t xml:space="preserve"> процента от объёма расходов бюджета поселения, за исключением объема расходов, которые осуществляются за счет субвенций, предоставляемых из бюджетов бюджетной системы Российской Федерации;</w:t>
      </w:r>
    </w:p>
    <w:p w:rsidR="00B74392" w:rsidRPr="00B74392" w:rsidRDefault="00B74392" w:rsidP="00B74392">
      <w:pPr>
        <w:pStyle w:val="a3"/>
        <w:ind w:firstLine="709"/>
        <w:jc w:val="both"/>
        <w:rPr>
          <w:rFonts w:ascii="Times New Roman" w:hAnsi="Times New Roman" w:cs="Times New Roman"/>
          <w:sz w:val="28"/>
          <w:szCs w:val="28"/>
        </w:rPr>
      </w:pPr>
      <w:r w:rsidRPr="00B74392">
        <w:rPr>
          <w:rFonts w:ascii="Times New Roman" w:hAnsi="Times New Roman" w:cs="Times New Roman"/>
          <w:sz w:val="28"/>
          <w:szCs w:val="28"/>
        </w:rPr>
        <w:t xml:space="preserve">- в 2024 году в размере </w:t>
      </w:r>
      <w:r w:rsidRPr="00B74392">
        <w:rPr>
          <w:rFonts w:ascii="Times New Roman" w:hAnsi="Times New Roman" w:cs="Times New Roman"/>
          <w:b/>
          <w:sz w:val="28"/>
          <w:szCs w:val="28"/>
        </w:rPr>
        <w:t>40,8</w:t>
      </w:r>
      <w:r w:rsidRPr="00B74392">
        <w:rPr>
          <w:rFonts w:ascii="Times New Roman" w:hAnsi="Times New Roman" w:cs="Times New Roman"/>
          <w:sz w:val="28"/>
          <w:szCs w:val="28"/>
        </w:rPr>
        <w:t xml:space="preserve"> тыс. рублей, что составляет </w:t>
      </w:r>
      <w:r w:rsidRPr="00B74392">
        <w:rPr>
          <w:rFonts w:ascii="Times New Roman" w:hAnsi="Times New Roman" w:cs="Times New Roman"/>
          <w:b/>
          <w:sz w:val="28"/>
          <w:szCs w:val="28"/>
        </w:rPr>
        <w:t>0,02</w:t>
      </w:r>
      <w:r w:rsidRPr="00B74392">
        <w:rPr>
          <w:rFonts w:ascii="Times New Roman" w:hAnsi="Times New Roman" w:cs="Times New Roman"/>
          <w:sz w:val="28"/>
          <w:szCs w:val="28"/>
        </w:rPr>
        <w:t xml:space="preserve"> процента от объёма расходов бюджета поселения, за исключением объема расходов, которые осуществляются за счет субвенций, предоставляемых из бюджетов бюджетной системы Российской Федерации;</w:t>
      </w:r>
    </w:p>
    <w:p w:rsidR="00B74392" w:rsidRPr="00B74392" w:rsidRDefault="00B74392" w:rsidP="00B74392">
      <w:pPr>
        <w:pStyle w:val="a3"/>
        <w:ind w:firstLine="709"/>
        <w:jc w:val="both"/>
        <w:rPr>
          <w:rFonts w:ascii="Times New Roman" w:hAnsi="Times New Roman" w:cs="Times New Roman"/>
          <w:sz w:val="28"/>
          <w:szCs w:val="28"/>
        </w:rPr>
      </w:pPr>
      <w:r w:rsidRPr="00B74392">
        <w:rPr>
          <w:rFonts w:ascii="Times New Roman" w:hAnsi="Times New Roman" w:cs="Times New Roman"/>
          <w:sz w:val="28"/>
          <w:szCs w:val="28"/>
        </w:rPr>
        <w:t xml:space="preserve">- в 2025 году в размере </w:t>
      </w:r>
      <w:r w:rsidRPr="00B74392">
        <w:rPr>
          <w:rFonts w:ascii="Times New Roman" w:hAnsi="Times New Roman" w:cs="Times New Roman"/>
          <w:b/>
          <w:sz w:val="28"/>
          <w:szCs w:val="28"/>
        </w:rPr>
        <w:t>40,5</w:t>
      </w:r>
      <w:r w:rsidRPr="00B74392">
        <w:rPr>
          <w:rFonts w:ascii="Times New Roman" w:hAnsi="Times New Roman" w:cs="Times New Roman"/>
          <w:sz w:val="28"/>
          <w:szCs w:val="28"/>
        </w:rPr>
        <w:t xml:space="preserve"> тыс. рублей, что составляет </w:t>
      </w:r>
      <w:r w:rsidRPr="00B74392">
        <w:rPr>
          <w:rFonts w:ascii="Times New Roman" w:hAnsi="Times New Roman" w:cs="Times New Roman"/>
          <w:b/>
          <w:sz w:val="28"/>
          <w:szCs w:val="28"/>
        </w:rPr>
        <w:t>0,02</w:t>
      </w:r>
      <w:r w:rsidRPr="00B74392">
        <w:rPr>
          <w:rFonts w:ascii="Times New Roman" w:hAnsi="Times New Roman" w:cs="Times New Roman"/>
          <w:sz w:val="28"/>
          <w:szCs w:val="28"/>
        </w:rPr>
        <w:t xml:space="preserve"> процента от объёма расходов бюджета поселения, за исключением объема расходов, которые осуществляются за счет субвенций, предоставляемых из бюджетов бюджетной системы Российской Федерации.</w:t>
      </w:r>
    </w:p>
    <w:p w:rsidR="00B74392" w:rsidRPr="00F60181" w:rsidRDefault="00B74392" w:rsidP="00B74392">
      <w:pPr>
        <w:ind w:firstLine="709"/>
        <w:jc w:val="both"/>
        <w:rPr>
          <w:sz w:val="28"/>
          <w:szCs w:val="28"/>
        </w:rPr>
      </w:pPr>
      <w:r w:rsidRPr="00B74392">
        <w:rPr>
          <w:sz w:val="28"/>
          <w:szCs w:val="28"/>
        </w:rPr>
        <w:t xml:space="preserve">Таким образом, требования пункта 7 статьи 107 БК РФ соблюдены: «Объем расходов на обслуживание государственного долга субъекта Российской Федерации (муниципального долга) утверждается законом субъекта Российской Федерации о бюджете субъекта Российской Федерации (решением о местном бюджете) при соблюдении следующих требований: доля объема расходов на обслуживание государственного долга субъекта Российской Федерации в очередном финансовом году и плановом периоде (муниципального долга в очередном финансовом году и плановом периоде (очередном финансовом году) не должна превышать 10 процентов утвержденного законом субъекта Российской Федерации о бюджете субъекта Российской Федерации на очередной финансовый год и плановый период или решением о местном бюджете на очередной финансовый год и плановый период (очередной финансовый год) общего объема расходов соответствующего бюджета, за исключением объема расходов, которые осуществляются за счет субвенций, предоставляемых из бюджетов </w:t>
      </w:r>
      <w:r w:rsidRPr="00F60181">
        <w:rPr>
          <w:sz w:val="28"/>
          <w:szCs w:val="28"/>
        </w:rPr>
        <w:t>бюджетной системы Российской Федерации.</w:t>
      </w:r>
    </w:p>
    <w:p w:rsidR="00F60181" w:rsidRPr="00F60181" w:rsidRDefault="00F60181" w:rsidP="00F60181">
      <w:pPr>
        <w:ind w:firstLine="709"/>
        <w:jc w:val="both"/>
        <w:rPr>
          <w:sz w:val="28"/>
          <w:szCs w:val="28"/>
        </w:rPr>
      </w:pPr>
      <w:r w:rsidRPr="00F60181">
        <w:rPr>
          <w:b/>
          <w:sz w:val="28"/>
          <w:szCs w:val="28"/>
        </w:rPr>
        <w:t>2.20.</w:t>
      </w:r>
      <w:r w:rsidRPr="00F60181">
        <w:rPr>
          <w:sz w:val="28"/>
          <w:szCs w:val="28"/>
        </w:rPr>
        <w:t xml:space="preserve"> Пунктом 20 проекта решения о бюджете предлагается утвердить общий объем бюджетных ассигнований, предусмотренных на исполнение муниципальных гарантий Вяземского городского поселения Вяземского района Смоленской области по возможным гарантийным случаям:</w:t>
      </w:r>
    </w:p>
    <w:p w:rsidR="00F60181" w:rsidRPr="00B74392" w:rsidRDefault="00F60181" w:rsidP="00F60181">
      <w:pPr>
        <w:pStyle w:val="a3"/>
        <w:ind w:firstLine="709"/>
        <w:jc w:val="both"/>
        <w:rPr>
          <w:rFonts w:ascii="Times New Roman" w:hAnsi="Times New Roman" w:cs="Times New Roman"/>
          <w:sz w:val="28"/>
          <w:szCs w:val="28"/>
        </w:rPr>
      </w:pPr>
      <w:r w:rsidRPr="00B74392">
        <w:rPr>
          <w:rFonts w:ascii="Times New Roman" w:hAnsi="Times New Roman" w:cs="Times New Roman"/>
          <w:sz w:val="28"/>
          <w:szCs w:val="28"/>
        </w:rPr>
        <w:t xml:space="preserve">- на 2023 год в сумме </w:t>
      </w:r>
      <w:r>
        <w:rPr>
          <w:rFonts w:ascii="Times New Roman" w:hAnsi="Times New Roman" w:cs="Times New Roman"/>
          <w:b/>
          <w:sz w:val="28"/>
          <w:szCs w:val="28"/>
        </w:rPr>
        <w:t>0,0</w:t>
      </w:r>
      <w:r w:rsidRPr="00B74392">
        <w:rPr>
          <w:rFonts w:ascii="Times New Roman" w:hAnsi="Times New Roman" w:cs="Times New Roman"/>
          <w:sz w:val="28"/>
          <w:szCs w:val="28"/>
        </w:rPr>
        <w:t xml:space="preserve"> тыс. рублей;</w:t>
      </w:r>
    </w:p>
    <w:p w:rsidR="00F60181" w:rsidRPr="00B74392" w:rsidRDefault="00F60181" w:rsidP="00F60181">
      <w:pPr>
        <w:pStyle w:val="a3"/>
        <w:ind w:firstLine="709"/>
        <w:jc w:val="both"/>
        <w:rPr>
          <w:rFonts w:ascii="Times New Roman" w:hAnsi="Times New Roman" w:cs="Times New Roman"/>
          <w:sz w:val="28"/>
          <w:szCs w:val="28"/>
        </w:rPr>
      </w:pPr>
      <w:r w:rsidRPr="00B74392">
        <w:rPr>
          <w:rFonts w:ascii="Times New Roman" w:hAnsi="Times New Roman" w:cs="Times New Roman"/>
          <w:sz w:val="28"/>
          <w:szCs w:val="28"/>
        </w:rPr>
        <w:t xml:space="preserve">- на 2024 год в сумме </w:t>
      </w:r>
      <w:r>
        <w:rPr>
          <w:rFonts w:ascii="Times New Roman" w:hAnsi="Times New Roman" w:cs="Times New Roman"/>
          <w:b/>
          <w:sz w:val="28"/>
          <w:szCs w:val="28"/>
        </w:rPr>
        <w:t>0,0</w:t>
      </w:r>
      <w:r w:rsidRPr="00B74392">
        <w:rPr>
          <w:rFonts w:ascii="Times New Roman" w:hAnsi="Times New Roman" w:cs="Times New Roman"/>
          <w:sz w:val="28"/>
          <w:szCs w:val="28"/>
        </w:rPr>
        <w:t xml:space="preserve"> тыс. рублей;</w:t>
      </w:r>
    </w:p>
    <w:p w:rsidR="00F60181" w:rsidRDefault="00F60181" w:rsidP="00F60181">
      <w:pPr>
        <w:pStyle w:val="a3"/>
        <w:ind w:firstLine="709"/>
        <w:jc w:val="both"/>
        <w:rPr>
          <w:rFonts w:ascii="Times New Roman" w:hAnsi="Times New Roman" w:cs="Times New Roman"/>
          <w:sz w:val="28"/>
          <w:szCs w:val="28"/>
        </w:rPr>
      </w:pPr>
      <w:r w:rsidRPr="00B74392">
        <w:rPr>
          <w:rFonts w:ascii="Times New Roman" w:hAnsi="Times New Roman" w:cs="Times New Roman"/>
          <w:sz w:val="28"/>
          <w:szCs w:val="28"/>
        </w:rPr>
        <w:lastRenderedPageBreak/>
        <w:t xml:space="preserve">- на 2025 год в сумме </w:t>
      </w:r>
      <w:r>
        <w:rPr>
          <w:rFonts w:ascii="Times New Roman" w:hAnsi="Times New Roman" w:cs="Times New Roman"/>
          <w:b/>
          <w:sz w:val="28"/>
          <w:szCs w:val="28"/>
        </w:rPr>
        <w:t>0,</w:t>
      </w:r>
      <w:r w:rsidRPr="00B74392">
        <w:rPr>
          <w:rFonts w:ascii="Times New Roman" w:hAnsi="Times New Roman" w:cs="Times New Roman"/>
          <w:b/>
          <w:sz w:val="28"/>
          <w:szCs w:val="28"/>
        </w:rPr>
        <w:t>0</w:t>
      </w:r>
      <w:r w:rsidRPr="00B74392">
        <w:rPr>
          <w:rFonts w:ascii="Times New Roman" w:hAnsi="Times New Roman" w:cs="Times New Roman"/>
          <w:sz w:val="28"/>
          <w:szCs w:val="28"/>
        </w:rPr>
        <w:t xml:space="preserve"> тыс. рублей.</w:t>
      </w:r>
    </w:p>
    <w:p w:rsidR="00F60181" w:rsidRDefault="00F60181" w:rsidP="00F60181">
      <w:pPr>
        <w:pStyle w:val="a3"/>
        <w:ind w:firstLine="709"/>
        <w:jc w:val="both"/>
        <w:rPr>
          <w:rFonts w:ascii="Times New Roman" w:hAnsi="Times New Roman" w:cs="Times New Roman"/>
          <w:sz w:val="28"/>
          <w:szCs w:val="28"/>
        </w:rPr>
      </w:pPr>
      <w:r w:rsidRPr="00B74392">
        <w:rPr>
          <w:rFonts w:ascii="Times New Roman" w:hAnsi="Times New Roman" w:cs="Times New Roman"/>
          <w:b/>
          <w:sz w:val="28"/>
          <w:szCs w:val="28"/>
        </w:rPr>
        <w:t>2.21.</w:t>
      </w:r>
      <w:r w:rsidRPr="00B74392">
        <w:rPr>
          <w:rFonts w:ascii="Times New Roman" w:hAnsi="Times New Roman" w:cs="Times New Roman"/>
          <w:sz w:val="28"/>
          <w:szCs w:val="28"/>
        </w:rPr>
        <w:t xml:space="preserve"> В пункте 21 проекта решения</w:t>
      </w:r>
      <w:r>
        <w:rPr>
          <w:rFonts w:ascii="Times New Roman" w:hAnsi="Times New Roman" w:cs="Times New Roman"/>
          <w:sz w:val="28"/>
          <w:szCs w:val="28"/>
        </w:rPr>
        <w:t xml:space="preserve"> о бюджете</w:t>
      </w:r>
      <w:r w:rsidRPr="00B74392">
        <w:rPr>
          <w:rFonts w:ascii="Times New Roman" w:hAnsi="Times New Roman" w:cs="Times New Roman"/>
          <w:sz w:val="28"/>
          <w:szCs w:val="28"/>
        </w:rPr>
        <w:t>, в соответствии с требованиями пункта 8 статьи 217 БК РФ и пункта 2 статьи 12 раздела 2 Положения о бюджетном процессе установлены дополнительные основания для внесения изменений в сводную бюджетную роспись бюджета поселения, без внесения изменений в решение о бюджете</w:t>
      </w:r>
      <w:r>
        <w:rPr>
          <w:rFonts w:ascii="Times New Roman" w:hAnsi="Times New Roman" w:cs="Times New Roman"/>
          <w:sz w:val="28"/>
          <w:szCs w:val="28"/>
        </w:rPr>
        <w:t xml:space="preserve"> поселения в </w:t>
      </w:r>
      <w:r w:rsidR="00262FDA">
        <w:rPr>
          <w:rFonts w:ascii="Times New Roman" w:hAnsi="Times New Roman" w:cs="Times New Roman"/>
          <w:sz w:val="28"/>
          <w:szCs w:val="28"/>
        </w:rPr>
        <w:t>соответствии</w:t>
      </w:r>
      <w:r>
        <w:rPr>
          <w:rFonts w:ascii="Times New Roman" w:hAnsi="Times New Roman" w:cs="Times New Roman"/>
          <w:sz w:val="28"/>
          <w:szCs w:val="28"/>
        </w:rPr>
        <w:t xml:space="preserve"> с решениями начальника </w:t>
      </w:r>
      <w:r w:rsidR="00262FDA">
        <w:rPr>
          <w:rFonts w:ascii="Times New Roman" w:hAnsi="Times New Roman" w:cs="Times New Roman"/>
          <w:sz w:val="28"/>
          <w:szCs w:val="28"/>
        </w:rPr>
        <w:t>финансового</w:t>
      </w:r>
      <w:r>
        <w:rPr>
          <w:rFonts w:ascii="Times New Roman" w:hAnsi="Times New Roman" w:cs="Times New Roman"/>
          <w:sz w:val="28"/>
          <w:szCs w:val="28"/>
        </w:rPr>
        <w:t xml:space="preserve"> управления Администрации муниципального образования «Вяземский район» Смоленской области:</w:t>
      </w:r>
    </w:p>
    <w:p w:rsidR="00F60181" w:rsidRDefault="00F60181" w:rsidP="00F60181">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262FDA">
        <w:rPr>
          <w:rFonts w:ascii="Times New Roman" w:hAnsi="Times New Roman" w:cs="Times New Roman"/>
          <w:sz w:val="28"/>
          <w:szCs w:val="28"/>
        </w:rPr>
        <w:t>изменение бюджетной классификации Российской Федерации в части изменения классификации расходов бюджетов;</w:t>
      </w:r>
    </w:p>
    <w:p w:rsidR="00262FDA" w:rsidRDefault="00262FDA" w:rsidP="00F60181">
      <w:pPr>
        <w:pStyle w:val="a3"/>
        <w:ind w:firstLine="709"/>
        <w:jc w:val="both"/>
        <w:rPr>
          <w:rFonts w:ascii="Times New Roman" w:hAnsi="Times New Roman" w:cs="Times New Roman"/>
          <w:sz w:val="28"/>
          <w:szCs w:val="28"/>
        </w:rPr>
      </w:pPr>
      <w:r>
        <w:rPr>
          <w:rFonts w:ascii="Times New Roman" w:hAnsi="Times New Roman" w:cs="Times New Roman"/>
          <w:sz w:val="28"/>
          <w:szCs w:val="28"/>
        </w:rPr>
        <w:t>- уплата казенным учреждением пеней и штрафов;</w:t>
      </w:r>
    </w:p>
    <w:p w:rsidR="00262FDA" w:rsidRPr="00262FDA" w:rsidRDefault="00262FDA" w:rsidP="00F60181">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перераспределение бюджетных ассигнований, связанных с </w:t>
      </w:r>
      <w:r w:rsidRPr="00262FDA">
        <w:rPr>
          <w:rFonts w:ascii="Times New Roman" w:hAnsi="Times New Roman" w:cs="Times New Roman"/>
          <w:sz w:val="28"/>
          <w:szCs w:val="28"/>
        </w:rPr>
        <w:t>финансовым обеспечением региональных проектов, обеспечивающих достижение показателей и результатов федеральных проектов.</w:t>
      </w:r>
    </w:p>
    <w:p w:rsidR="00262FDA" w:rsidRDefault="00262FDA" w:rsidP="00F60181">
      <w:pPr>
        <w:pStyle w:val="a3"/>
        <w:ind w:firstLine="709"/>
        <w:jc w:val="both"/>
        <w:rPr>
          <w:rFonts w:ascii="Times New Roman" w:hAnsi="Times New Roman" w:cs="Times New Roman"/>
          <w:sz w:val="28"/>
          <w:szCs w:val="28"/>
        </w:rPr>
      </w:pPr>
      <w:r w:rsidRPr="00262FDA">
        <w:rPr>
          <w:rFonts w:ascii="Times New Roman" w:hAnsi="Times New Roman" w:cs="Times New Roman"/>
          <w:b/>
          <w:sz w:val="28"/>
          <w:szCs w:val="28"/>
        </w:rPr>
        <w:t>2.22.</w:t>
      </w:r>
      <w:r w:rsidRPr="00262FDA">
        <w:rPr>
          <w:rFonts w:ascii="Times New Roman" w:hAnsi="Times New Roman" w:cs="Times New Roman"/>
          <w:sz w:val="28"/>
          <w:szCs w:val="28"/>
        </w:rPr>
        <w:t xml:space="preserve"> Пунктом 2</w:t>
      </w:r>
      <w:r>
        <w:rPr>
          <w:rFonts w:ascii="Times New Roman" w:hAnsi="Times New Roman" w:cs="Times New Roman"/>
          <w:sz w:val="28"/>
          <w:szCs w:val="28"/>
        </w:rPr>
        <w:t>2</w:t>
      </w:r>
      <w:r w:rsidRPr="00262FDA">
        <w:rPr>
          <w:rFonts w:ascii="Times New Roman" w:hAnsi="Times New Roman" w:cs="Times New Roman"/>
          <w:sz w:val="28"/>
          <w:szCs w:val="28"/>
        </w:rPr>
        <w:t xml:space="preserve"> проекта решения о бюджете предлагается</w:t>
      </w:r>
      <w:r>
        <w:rPr>
          <w:rFonts w:ascii="Times New Roman" w:hAnsi="Times New Roman" w:cs="Times New Roman"/>
          <w:sz w:val="28"/>
          <w:szCs w:val="28"/>
        </w:rPr>
        <w:t xml:space="preserve"> установить, что в 2023 году Управление Федерального казначейства по Смоленской области осуществляет казначейское сопровождение средств в валюте Российской Федерации, предоставляемых из бюджета поселения в соответствии со статьей 242.26 Бюджетного кодекса Российской Федерации.</w:t>
      </w:r>
    </w:p>
    <w:p w:rsidR="00262FDA" w:rsidRDefault="00262FDA" w:rsidP="00F60181">
      <w:pPr>
        <w:pStyle w:val="a3"/>
        <w:ind w:firstLine="709"/>
        <w:jc w:val="both"/>
        <w:rPr>
          <w:rFonts w:ascii="Times New Roman" w:hAnsi="Times New Roman" w:cs="Times New Roman"/>
          <w:sz w:val="28"/>
          <w:szCs w:val="28"/>
        </w:rPr>
      </w:pPr>
      <w:r>
        <w:rPr>
          <w:rFonts w:ascii="Times New Roman" w:hAnsi="Times New Roman" w:cs="Times New Roman"/>
          <w:sz w:val="28"/>
          <w:szCs w:val="28"/>
        </w:rPr>
        <w:t>Казначейскому сопровождению подлежат следующие целевые средства:</w:t>
      </w:r>
    </w:p>
    <w:p w:rsidR="00262FDA" w:rsidRDefault="00262FDA" w:rsidP="00F60181">
      <w:pPr>
        <w:pStyle w:val="a3"/>
        <w:ind w:firstLine="709"/>
        <w:jc w:val="both"/>
        <w:rPr>
          <w:rFonts w:ascii="Times New Roman" w:hAnsi="Times New Roman" w:cs="Times New Roman"/>
          <w:sz w:val="28"/>
          <w:szCs w:val="28"/>
        </w:rPr>
      </w:pPr>
      <w:r>
        <w:rPr>
          <w:rFonts w:ascii="Times New Roman" w:hAnsi="Times New Roman" w:cs="Times New Roman"/>
          <w:sz w:val="28"/>
          <w:szCs w:val="28"/>
        </w:rPr>
        <w:t>1) авансы и расчеты по муниципальным контрактам о поставке товаров, выполнении работ, оказании услуг, заключаемым на сумму не менее 50 миллионов рублей;</w:t>
      </w:r>
    </w:p>
    <w:p w:rsidR="00262FDA" w:rsidRDefault="00262FDA" w:rsidP="00F60181">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2) авансы и расчеты по контрактам (договорам) о поставке товаров, выполнении работ, оказании услуг, заключаемым на сумму не менее 50 миллионов рублей муниципальными бюджетными или автономными учреждениями, лицевые счета которым открыты в финансовом управлении Администрации муниципального образования «Вяземский район» Смоленской области, за счет средств, поступающих указанным учреждениям в </w:t>
      </w:r>
      <w:r w:rsidR="00A84387">
        <w:rPr>
          <w:rFonts w:ascii="Times New Roman" w:hAnsi="Times New Roman" w:cs="Times New Roman"/>
          <w:sz w:val="28"/>
          <w:szCs w:val="28"/>
        </w:rPr>
        <w:t>соответствии</w:t>
      </w:r>
      <w:r>
        <w:rPr>
          <w:rFonts w:ascii="Times New Roman" w:hAnsi="Times New Roman" w:cs="Times New Roman"/>
          <w:sz w:val="28"/>
          <w:szCs w:val="28"/>
        </w:rPr>
        <w:t xml:space="preserve"> с законодательством Российской Федерации;</w:t>
      </w:r>
    </w:p>
    <w:p w:rsidR="00A84387" w:rsidRPr="00E82B22" w:rsidRDefault="00A84387" w:rsidP="00E82B22">
      <w:pPr>
        <w:pStyle w:val="a3"/>
        <w:ind w:firstLine="709"/>
        <w:jc w:val="both"/>
        <w:rPr>
          <w:rFonts w:ascii="Times New Roman" w:hAnsi="Times New Roman" w:cs="Times New Roman"/>
          <w:sz w:val="28"/>
          <w:szCs w:val="28"/>
        </w:rPr>
      </w:pPr>
      <w:r w:rsidRPr="00E82B22">
        <w:rPr>
          <w:rFonts w:ascii="Times New Roman" w:hAnsi="Times New Roman" w:cs="Times New Roman"/>
          <w:sz w:val="28"/>
          <w:szCs w:val="28"/>
        </w:rPr>
        <w:t>3) авансы и расчеты по контрактам (договорам) о поставке товаров, выполнении работ, оказании услуг, заключаемым на сумму не менее 50 миллионов рублей, источников финансового обеспечения исполнения обязательств по которым являются средства, предоставленные в рамках исполнения муниципальных контрактов, контрактов (договоров), указанных в подпунктах 1 и 2 настоящего пункта.</w:t>
      </w:r>
    </w:p>
    <w:p w:rsidR="00E82B22" w:rsidRPr="00E82B22" w:rsidRDefault="00E82B22" w:rsidP="00A72417">
      <w:pPr>
        <w:autoSpaceDE w:val="0"/>
        <w:autoSpaceDN w:val="0"/>
        <w:adjustRightInd w:val="0"/>
        <w:ind w:firstLine="709"/>
        <w:jc w:val="both"/>
        <w:rPr>
          <w:rFonts w:eastAsiaTheme="minorHAnsi"/>
          <w:sz w:val="28"/>
          <w:szCs w:val="28"/>
          <w:lang w:eastAsia="en-US"/>
        </w:rPr>
      </w:pPr>
      <w:bookmarkStart w:id="9" w:name="_Hlk120086651"/>
      <w:r w:rsidRPr="00E82B22">
        <w:rPr>
          <w:sz w:val="28"/>
          <w:szCs w:val="28"/>
        </w:rPr>
        <w:t xml:space="preserve">Пунктом 1 статьи 242.26 БК РФ определено, что </w:t>
      </w:r>
      <w:r w:rsidRPr="00E82B22">
        <w:rPr>
          <w:rFonts w:eastAsiaTheme="minorHAnsi"/>
          <w:sz w:val="28"/>
          <w:szCs w:val="28"/>
          <w:lang w:eastAsia="en-US"/>
        </w:rPr>
        <w:t>законом субъекта Российской Федерации о бюджете субъекта Российской Федерации (муниципальным правовым актом представительного органа муниципального образования о местном бюджете) могут быть определены подлежащие казначейскому сопровождению средства, предоставляемые из бюджета субъекта Российской Федерации (местного бюджета).</w:t>
      </w:r>
    </w:p>
    <w:p w:rsidR="00E82B22" w:rsidRDefault="00E82B22" w:rsidP="00A72417">
      <w:pPr>
        <w:autoSpaceDE w:val="0"/>
        <w:autoSpaceDN w:val="0"/>
        <w:adjustRightInd w:val="0"/>
        <w:ind w:firstLine="709"/>
        <w:jc w:val="both"/>
        <w:rPr>
          <w:rFonts w:eastAsiaTheme="minorHAnsi"/>
          <w:sz w:val="28"/>
          <w:szCs w:val="28"/>
          <w:lang w:eastAsia="en-US"/>
        </w:rPr>
      </w:pPr>
      <w:r w:rsidRPr="00E82B22">
        <w:rPr>
          <w:rFonts w:eastAsiaTheme="minorHAnsi"/>
          <w:sz w:val="28"/>
          <w:szCs w:val="28"/>
          <w:lang w:eastAsia="en-US"/>
        </w:rPr>
        <w:t xml:space="preserve">Согласно пункту 2 статьи 242.26. БК РФ  </w:t>
      </w:r>
      <w:r>
        <w:rPr>
          <w:rFonts w:eastAsiaTheme="minorHAnsi"/>
          <w:sz w:val="28"/>
          <w:szCs w:val="28"/>
          <w:lang w:eastAsia="en-US"/>
        </w:rPr>
        <w:t>к</w:t>
      </w:r>
      <w:r w:rsidRPr="00E82B22">
        <w:rPr>
          <w:rFonts w:eastAsiaTheme="minorHAnsi"/>
          <w:sz w:val="28"/>
          <w:szCs w:val="28"/>
          <w:lang w:eastAsia="en-US"/>
        </w:rPr>
        <w:t xml:space="preserve">азначейское сопровождение средств, определенных в соответствии с </w:t>
      </w:r>
      <w:hyperlink r:id="rId13" w:history="1">
        <w:r w:rsidRPr="00E82B22">
          <w:rPr>
            <w:rFonts w:eastAsiaTheme="minorHAnsi"/>
            <w:sz w:val="28"/>
            <w:szCs w:val="28"/>
            <w:lang w:eastAsia="en-US"/>
          </w:rPr>
          <w:t>пунктом 1</w:t>
        </w:r>
      </w:hyperlink>
      <w:r w:rsidRPr="00E82B22">
        <w:rPr>
          <w:rFonts w:eastAsiaTheme="minorHAnsi"/>
          <w:sz w:val="28"/>
          <w:szCs w:val="28"/>
          <w:lang w:eastAsia="en-US"/>
        </w:rPr>
        <w:t xml:space="preserve"> статьи</w:t>
      </w:r>
      <w:r w:rsidR="00A72417">
        <w:rPr>
          <w:rFonts w:eastAsiaTheme="minorHAnsi"/>
          <w:sz w:val="28"/>
          <w:szCs w:val="28"/>
          <w:lang w:eastAsia="en-US"/>
        </w:rPr>
        <w:t xml:space="preserve"> </w:t>
      </w:r>
      <w:r w:rsidR="00A72417" w:rsidRPr="00E82B22">
        <w:rPr>
          <w:rFonts w:eastAsiaTheme="minorHAnsi"/>
          <w:sz w:val="28"/>
          <w:szCs w:val="28"/>
          <w:lang w:eastAsia="en-US"/>
        </w:rPr>
        <w:t>242.26. БК РФ</w:t>
      </w:r>
      <w:r w:rsidRPr="00E82B22">
        <w:rPr>
          <w:rFonts w:eastAsiaTheme="minorHAnsi"/>
          <w:sz w:val="28"/>
          <w:szCs w:val="28"/>
          <w:lang w:eastAsia="en-US"/>
        </w:rPr>
        <w:t xml:space="preserve">, </w:t>
      </w:r>
      <w:r w:rsidRPr="00E82B22">
        <w:rPr>
          <w:rFonts w:eastAsiaTheme="minorHAnsi"/>
          <w:sz w:val="28"/>
          <w:szCs w:val="28"/>
          <w:lang w:eastAsia="en-US"/>
        </w:rPr>
        <w:lastRenderedPageBreak/>
        <w:t xml:space="preserve">осуществляется финансовым органом субъекта Российской Федерации (муниципального образования) или Федеральным казначейством при осуществлении им отдельных функций финансового органа субъекта Российской Федерации (муниципального образования) в соответствии со </w:t>
      </w:r>
      <w:hyperlink r:id="rId14" w:history="1">
        <w:r w:rsidRPr="00E82B22">
          <w:rPr>
            <w:rFonts w:eastAsiaTheme="minorHAnsi"/>
            <w:sz w:val="28"/>
            <w:szCs w:val="28"/>
            <w:lang w:eastAsia="en-US"/>
          </w:rPr>
          <w:t>статьей 220.2</w:t>
        </w:r>
      </w:hyperlink>
      <w:r w:rsidRPr="00E82B22">
        <w:rPr>
          <w:rFonts w:eastAsiaTheme="minorHAnsi"/>
          <w:sz w:val="28"/>
          <w:szCs w:val="28"/>
          <w:lang w:eastAsia="en-US"/>
        </w:rPr>
        <w:t xml:space="preserve"> </w:t>
      </w:r>
      <w:r w:rsidR="00A72417">
        <w:rPr>
          <w:rFonts w:eastAsiaTheme="minorHAnsi"/>
          <w:sz w:val="28"/>
          <w:szCs w:val="28"/>
          <w:lang w:eastAsia="en-US"/>
        </w:rPr>
        <w:t>БК РФ</w:t>
      </w:r>
      <w:r w:rsidRPr="00E82B22">
        <w:rPr>
          <w:rFonts w:eastAsiaTheme="minorHAnsi"/>
          <w:sz w:val="28"/>
          <w:szCs w:val="28"/>
          <w:lang w:eastAsia="en-US"/>
        </w:rPr>
        <w:t>.</w:t>
      </w:r>
    </w:p>
    <w:p w:rsidR="00A72417" w:rsidRDefault="00A72417" w:rsidP="00A72417">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Таким образом, в проекте решения соблюдены требования статьи 242.26 БК РФ в части:</w:t>
      </w:r>
    </w:p>
    <w:p w:rsidR="00A72417" w:rsidRDefault="00A72417" w:rsidP="00A72417">
      <w:pPr>
        <w:autoSpaceDE w:val="0"/>
        <w:autoSpaceDN w:val="0"/>
        <w:adjustRightInd w:val="0"/>
        <w:ind w:firstLine="709"/>
        <w:jc w:val="both"/>
        <w:rPr>
          <w:rFonts w:eastAsiaTheme="minorHAnsi"/>
          <w:sz w:val="28"/>
          <w:szCs w:val="28"/>
          <w:lang w:eastAsia="en-US"/>
        </w:rPr>
      </w:pPr>
      <w:r>
        <w:rPr>
          <w:sz w:val="28"/>
          <w:szCs w:val="28"/>
        </w:rPr>
        <w:t xml:space="preserve">- </w:t>
      </w:r>
      <w:r w:rsidRPr="00E82B22">
        <w:rPr>
          <w:sz w:val="28"/>
          <w:szCs w:val="28"/>
        </w:rPr>
        <w:t>определен</w:t>
      </w:r>
      <w:r>
        <w:rPr>
          <w:sz w:val="28"/>
          <w:szCs w:val="28"/>
        </w:rPr>
        <w:t>ия</w:t>
      </w:r>
      <w:r w:rsidRPr="00E82B22">
        <w:rPr>
          <w:sz w:val="28"/>
          <w:szCs w:val="28"/>
        </w:rPr>
        <w:t xml:space="preserve"> </w:t>
      </w:r>
      <w:r>
        <w:rPr>
          <w:rFonts w:eastAsiaTheme="minorHAnsi"/>
          <w:sz w:val="28"/>
          <w:szCs w:val="28"/>
          <w:lang w:eastAsia="en-US"/>
        </w:rPr>
        <w:t>решением</w:t>
      </w:r>
      <w:r w:rsidRPr="00E82B22">
        <w:rPr>
          <w:rFonts w:eastAsiaTheme="minorHAnsi"/>
          <w:sz w:val="28"/>
          <w:szCs w:val="28"/>
          <w:lang w:eastAsia="en-US"/>
        </w:rPr>
        <w:t xml:space="preserve"> о бюджете </w:t>
      </w:r>
      <w:r>
        <w:rPr>
          <w:rFonts w:eastAsiaTheme="minorHAnsi"/>
          <w:sz w:val="28"/>
          <w:szCs w:val="28"/>
          <w:lang w:eastAsia="en-US"/>
        </w:rPr>
        <w:t xml:space="preserve">поселения </w:t>
      </w:r>
      <w:r w:rsidRPr="00E82B22">
        <w:rPr>
          <w:rFonts w:eastAsiaTheme="minorHAnsi"/>
          <w:sz w:val="28"/>
          <w:szCs w:val="28"/>
          <w:lang w:eastAsia="en-US"/>
        </w:rPr>
        <w:t>подлежащи</w:t>
      </w:r>
      <w:r>
        <w:rPr>
          <w:rFonts w:eastAsiaTheme="minorHAnsi"/>
          <w:sz w:val="28"/>
          <w:szCs w:val="28"/>
          <w:lang w:eastAsia="en-US"/>
        </w:rPr>
        <w:t>е</w:t>
      </w:r>
      <w:r w:rsidRPr="00E82B22">
        <w:rPr>
          <w:rFonts w:eastAsiaTheme="minorHAnsi"/>
          <w:sz w:val="28"/>
          <w:szCs w:val="28"/>
          <w:lang w:eastAsia="en-US"/>
        </w:rPr>
        <w:t xml:space="preserve"> казначейскому сопровождению средств</w:t>
      </w:r>
      <w:r>
        <w:rPr>
          <w:rFonts w:eastAsiaTheme="minorHAnsi"/>
          <w:sz w:val="28"/>
          <w:szCs w:val="28"/>
          <w:lang w:eastAsia="en-US"/>
        </w:rPr>
        <w:t>а</w:t>
      </w:r>
      <w:r w:rsidRPr="00E82B22">
        <w:rPr>
          <w:rFonts w:eastAsiaTheme="minorHAnsi"/>
          <w:sz w:val="28"/>
          <w:szCs w:val="28"/>
          <w:lang w:eastAsia="en-US"/>
        </w:rPr>
        <w:t xml:space="preserve">, предоставляемые из бюджета </w:t>
      </w:r>
      <w:r>
        <w:rPr>
          <w:rFonts w:eastAsiaTheme="minorHAnsi"/>
          <w:sz w:val="28"/>
          <w:szCs w:val="28"/>
          <w:lang w:eastAsia="en-US"/>
        </w:rPr>
        <w:t>поселения;</w:t>
      </w:r>
    </w:p>
    <w:p w:rsidR="00A72417" w:rsidRDefault="00A72417" w:rsidP="00A72417">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 </w:t>
      </w:r>
      <w:r w:rsidRPr="00E82B22">
        <w:rPr>
          <w:sz w:val="28"/>
          <w:szCs w:val="28"/>
        </w:rPr>
        <w:t>определен</w:t>
      </w:r>
      <w:r>
        <w:rPr>
          <w:sz w:val="28"/>
          <w:szCs w:val="28"/>
        </w:rPr>
        <w:t>ия</w:t>
      </w:r>
      <w:r w:rsidRPr="00E82B22">
        <w:rPr>
          <w:sz w:val="28"/>
          <w:szCs w:val="28"/>
        </w:rPr>
        <w:t xml:space="preserve"> </w:t>
      </w:r>
      <w:r>
        <w:rPr>
          <w:rFonts w:eastAsiaTheme="minorHAnsi"/>
          <w:sz w:val="28"/>
          <w:szCs w:val="28"/>
          <w:lang w:eastAsia="en-US"/>
        </w:rPr>
        <w:t>решением</w:t>
      </w:r>
      <w:r w:rsidRPr="00E82B22">
        <w:rPr>
          <w:rFonts w:eastAsiaTheme="minorHAnsi"/>
          <w:sz w:val="28"/>
          <w:szCs w:val="28"/>
          <w:lang w:eastAsia="en-US"/>
        </w:rPr>
        <w:t xml:space="preserve"> о бюджете </w:t>
      </w:r>
      <w:r>
        <w:rPr>
          <w:rFonts w:eastAsiaTheme="minorHAnsi"/>
          <w:sz w:val="28"/>
          <w:szCs w:val="28"/>
          <w:lang w:eastAsia="en-US"/>
        </w:rPr>
        <w:t>поселения органа, осуществляющего казначейское сопровождение.</w:t>
      </w:r>
    </w:p>
    <w:p w:rsidR="00A72417" w:rsidRDefault="00A72417" w:rsidP="00A72417">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Однако, </w:t>
      </w:r>
      <w:r w:rsidR="00964016">
        <w:rPr>
          <w:rFonts w:eastAsiaTheme="minorHAnsi"/>
          <w:sz w:val="28"/>
          <w:szCs w:val="28"/>
          <w:lang w:eastAsia="en-US"/>
        </w:rPr>
        <w:t>данные условия не закреплены в Положении о бюджетном процессе, а именно в пункте 3 статьи 2 раздела 1 Положения о бюджетном процессе, в которой определены показатели, которые утверждаются решением о бюджете Вяземского городского поселения Вяземского района Смоленской области.</w:t>
      </w:r>
    </w:p>
    <w:bookmarkEnd w:id="9"/>
    <w:p w:rsidR="00964016" w:rsidRPr="00B74392" w:rsidRDefault="00964016" w:rsidP="00964016">
      <w:pPr>
        <w:pStyle w:val="a3"/>
        <w:ind w:firstLine="709"/>
        <w:jc w:val="both"/>
        <w:rPr>
          <w:rFonts w:ascii="Times New Roman" w:hAnsi="Times New Roman" w:cs="Times New Roman"/>
          <w:sz w:val="28"/>
          <w:szCs w:val="28"/>
        </w:rPr>
      </w:pPr>
      <w:r w:rsidRPr="00B74392">
        <w:rPr>
          <w:rFonts w:ascii="Times New Roman" w:hAnsi="Times New Roman" w:cs="Times New Roman"/>
          <w:b/>
          <w:sz w:val="28"/>
          <w:szCs w:val="28"/>
        </w:rPr>
        <w:t>2.23.</w:t>
      </w:r>
      <w:r w:rsidRPr="00B74392">
        <w:rPr>
          <w:rFonts w:ascii="Times New Roman" w:hAnsi="Times New Roman" w:cs="Times New Roman"/>
          <w:sz w:val="28"/>
          <w:szCs w:val="28"/>
        </w:rPr>
        <w:t xml:space="preserve"> В соответствии с требованиями пункта 2 статьи 10 раздела 1 Положения о бюджетном процессе в пункте 23 проекта решения установлено: «Настоящее решение вступает в силу с 1 января 2023 года».</w:t>
      </w:r>
    </w:p>
    <w:p w:rsidR="00964016" w:rsidRDefault="00964016" w:rsidP="00964016">
      <w:pPr>
        <w:ind w:firstLine="709"/>
        <w:jc w:val="both"/>
        <w:rPr>
          <w:sz w:val="28"/>
          <w:szCs w:val="28"/>
        </w:rPr>
      </w:pPr>
      <w:r w:rsidRPr="00B74392">
        <w:rPr>
          <w:b/>
          <w:sz w:val="28"/>
          <w:szCs w:val="28"/>
        </w:rPr>
        <w:t>2.24.</w:t>
      </w:r>
      <w:r w:rsidRPr="00B74392">
        <w:rPr>
          <w:sz w:val="28"/>
          <w:szCs w:val="28"/>
        </w:rPr>
        <w:t xml:space="preserve"> В соответствии с требованиями статьи 36 БК РФ, означающими обязательную открытость для общества и СМИ проектов бюджетов, внесенных в законодательные органы государственной власти, процедур рассмотрения и принятия решений по проектам бюджетов, в пункте 24 проекта решения определено: «Опубликовать настоящее решение в газете «Мой город-Вязьма» и официальном сайте «Мой город-Вязьма.</w:t>
      </w:r>
      <w:r w:rsidRPr="00B74392">
        <w:rPr>
          <w:sz w:val="28"/>
          <w:szCs w:val="28"/>
          <w:lang w:val="en-US"/>
        </w:rPr>
        <w:t>ru</w:t>
      </w:r>
      <w:r w:rsidRPr="00B74392">
        <w:rPr>
          <w:sz w:val="28"/>
          <w:szCs w:val="28"/>
        </w:rPr>
        <w:t xml:space="preserve">», что соответствует </w:t>
      </w:r>
      <w:r w:rsidRPr="00964016">
        <w:rPr>
          <w:sz w:val="28"/>
          <w:szCs w:val="28"/>
        </w:rPr>
        <w:t>принципу прозрачности (открытости).</w:t>
      </w:r>
    </w:p>
    <w:p w:rsidR="00C941FB" w:rsidRPr="00B74392" w:rsidRDefault="00C941FB" w:rsidP="00C941FB">
      <w:pPr>
        <w:ind w:firstLine="709"/>
        <w:jc w:val="both"/>
        <w:rPr>
          <w:b/>
          <w:i/>
          <w:sz w:val="28"/>
          <w:szCs w:val="28"/>
        </w:rPr>
      </w:pPr>
      <w:r w:rsidRPr="00B74392">
        <w:rPr>
          <w:b/>
          <w:i/>
          <w:sz w:val="28"/>
          <w:szCs w:val="28"/>
        </w:rPr>
        <w:t>Вывод:</w:t>
      </w:r>
    </w:p>
    <w:p w:rsidR="00C941FB" w:rsidRDefault="00C941FB" w:rsidP="00C941FB">
      <w:pPr>
        <w:ind w:firstLine="709"/>
        <w:jc w:val="both"/>
        <w:rPr>
          <w:sz w:val="28"/>
          <w:szCs w:val="28"/>
        </w:rPr>
      </w:pPr>
      <w:bookmarkStart w:id="10" w:name="_Hlk89076773"/>
      <w:r w:rsidRPr="00B74392">
        <w:rPr>
          <w:sz w:val="28"/>
          <w:szCs w:val="28"/>
        </w:rPr>
        <w:t>Состав показателей, представляемых для утверждения в проекте решения, в целом, соответствует требованиям статьи 184.1 БК РФ и статьи 2 раздела 1 Положения о бюджетном процессе, за исключением:</w:t>
      </w:r>
    </w:p>
    <w:p w:rsidR="00C941FB" w:rsidRPr="00B74392" w:rsidRDefault="00C941FB" w:rsidP="00C941FB">
      <w:pPr>
        <w:autoSpaceDE w:val="0"/>
        <w:autoSpaceDN w:val="0"/>
        <w:adjustRightInd w:val="0"/>
        <w:ind w:firstLine="709"/>
        <w:jc w:val="both"/>
        <w:rPr>
          <w:sz w:val="28"/>
          <w:szCs w:val="28"/>
        </w:rPr>
      </w:pPr>
      <w:bookmarkStart w:id="11" w:name="_Hlk120095987"/>
      <w:r>
        <w:rPr>
          <w:sz w:val="28"/>
          <w:szCs w:val="28"/>
        </w:rPr>
        <w:t xml:space="preserve">- в нарушение </w:t>
      </w:r>
      <w:r w:rsidRPr="00B74392">
        <w:rPr>
          <w:rFonts w:eastAsiaTheme="minorHAnsi"/>
          <w:sz w:val="28"/>
          <w:szCs w:val="28"/>
          <w:lang w:eastAsia="en-US"/>
        </w:rPr>
        <w:t>Федерального закона от 22.10.2014 №311-ФЗ «О внесении изменений в бюджетный кодекс Российской Федерации»</w:t>
      </w:r>
      <w:r>
        <w:rPr>
          <w:rFonts w:eastAsiaTheme="minorHAnsi"/>
          <w:sz w:val="28"/>
          <w:szCs w:val="28"/>
          <w:lang w:eastAsia="en-US"/>
        </w:rPr>
        <w:t xml:space="preserve"> в </w:t>
      </w:r>
      <w:r w:rsidRPr="00B74392">
        <w:rPr>
          <w:sz w:val="28"/>
          <w:szCs w:val="28"/>
        </w:rPr>
        <w:t>приложении №1 к проекту решения во втором столбце указано наименование кода классификации операций сектора государственного управления, относящихся к источникам финансирования дефицитов бюджетов.</w:t>
      </w:r>
    </w:p>
    <w:p w:rsidR="00C941FB" w:rsidRDefault="00C941FB" w:rsidP="00C941FB">
      <w:pPr>
        <w:autoSpaceDE w:val="0"/>
        <w:autoSpaceDN w:val="0"/>
        <w:adjustRightInd w:val="0"/>
        <w:ind w:firstLine="709"/>
        <w:jc w:val="both"/>
        <w:rPr>
          <w:rFonts w:eastAsiaTheme="minorHAnsi"/>
          <w:sz w:val="28"/>
          <w:szCs w:val="28"/>
          <w:lang w:eastAsia="en-US"/>
        </w:rPr>
      </w:pPr>
      <w:r w:rsidRPr="00B74392">
        <w:rPr>
          <w:sz w:val="28"/>
          <w:szCs w:val="28"/>
        </w:rPr>
        <w:t xml:space="preserve">Пункт 3 статьи 23 БК РФ, предусматривающий </w:t>
      </w:r>
      <w:r w:rsidRPr="00B74392">
        <w:rPr>
          <w:rFonts w:eastAsiaTheme="minorHAnsi"/>
          <w:sz w:val="28"/>
          <w:szCs w:val="28"/>
          <w:lang w:eastAsia="en-US"/>
        </w:rPr>
        <w:t>код классификации операций сектора государственного управления, относящихся к источникам финансирования дефицитов бюджетов, утратил силу на основании Федерального закона от 22.10.2014 №311-ФЗ «О внесении изменений в бюджетный кодекс Российской Федерации».</w:t>
      </w:r>
    </w:p>
    <w:p w:rsidR="00C941FB" w:rsidRPr="00B74392" w:rsidRDefault="00C941FB" w:rsidP="00C941FB">
      <w:pPr>
        <w:autoSpaceDE w:val="0"/>
        <w:autoSpaceDN w:val="0"/>
        <w:adjustRightInd w:val="0"/>
        <w:ind w:firstLine="709"/>
        <w:jc w:val="both"/>
        <w:rPr>
          <w:rFonts w:eastAsiaTheme="minorHAnsi"/>
          <w:sz w:val="28"/>
          <w:szCs w:val="28"/>
          <w:lang w:eastAsia="en-US"/>
        </w:rPr>
      </w:pPr>
      <w:r w:rsidRPr="00B74392">
        <w:rPr>
          <w:sz w:val="28"/>
          <w:szCs w:val="28"/>
        </w:rPr>
        <w:t>Согласно пункту 1 статьи 23 БК РФ к</w:t>
      </w:r>
      <w:r w:rsidRPr="00B74392">
        <w:rPr>
          <w:rFonts w:eastAsiaTheme="minorHAnsi"/>
          <w:sz w:val="28"/>
          <w:szCs w:val="28"/>
          <w:lang w:eastAsia="en-US"/>
        </w:rPr>
        <w:t>од классификации источников финансирования дефицитов бюджетов состоит из:</w:t>
      </w:r>
    </w:p>
    <w:p w:rsidR="00C941FB" w:rsidRPr="00B74392" w:rsidRDefault="00C941FB" w:rsidP="00C941FB">
      <w:pPr>
        <w:autoSpaceDE w:val="0"/>
        <w:autoSpaceDN w:val="0"/>
        <w:adjustRightInd w:val="0"/>
        <w:ind w:firstLine="709"/>
        <w:jc w:val="both"/>
        <w:rPr>
          <w:rFonts w:eastAsiaTheme="minorHAnsi"/>
          <w:sz w:val="28"/>
          <w:szCs w:val="28"/>
          <w:lang w:eastAsia="en-US"/>
        </w:rPr>
      </w:pPr>
      <w:r w:rsidRPr="00B74392">
        <w:rPr>
          <w:rFonts w:eastAsiaTheme="minorHAnsi"/>
          <w:sz w:val="28"/>
          <w:szCs w:val="28"/>
          <w:lang w:eastAsia="en-US"/>
        </w:rPr>
        <w:lastRenderedPageBreak/>
        <w:t>1) кода главного администратора источников финансирования дефицитов бюджетов;</w:t>
      </w:r>
    </w:p>
    <w:p w:rsidR="00C941FB" w:rsidRPr="00B74392" w:rsidRDefault="00C941FB" w:rsidP="00C941FB">
      <w:pPr>
        <w:autoSpaceDE w:val="0"/>
        <w:autoSpaceDN w:val="0"/>
        <w:adjustRightInd w:val="0"/>
        <w:ind w:firstLine="709"/>
        <w:jc w:val="both"/>
        <w:rPr>
          <w:rFonts w:eastAsiaTheme="minorHAnsi"/>
          <w:sz w:val="28"/>
          <w:szCs w:val="28"/>
          <w:lang w:eastAsia="en-US"/>
        </w:rPr>
      </w:pPr>
      <w:r w:rsidRPr="00B74392">
        <w:rPr>
          <w:rFonts w:eastAsiaTheme="minorHAnsi"/>
          <w:sz w:val="28"/>
          <w:szCs w:val="28"/>
          <w:lang w:eastAsia="en-US"/>
        </w:rPr>
        <w:t>2) кода группы, подгруппы, статьи и вида источника финансирования дефицитов бюджетов</w:t>
      </w:r>
      <w:r>
        <w:rPr>
          <w:rFonts w:eastAsiaTheme="minorHAnsi"/>
          <w:sz w:val="28"/>
          <w:szCs w:val="28"/>
          <w:lang w:eastAsia="en-US"/>
        </w:rPr>
        <w:t>;</w:t>
      </w:r>
    </w:p>
    <w:bookmarkEnd w:id="10"/>
    <w:p w:rsidR="00C941FB" w:rsidRPr="00B74392" w:rsidRDefault="00C941FB" w:rsidP="00C941FB">
      <w:pPr>
        <w:ind w:firstLine="709"/>
        <w:jc w:val="both"/>
        <w:rPr>
          <w:sz w:val="28"/>
          <w:szCs w:val="28"/>
        </w:rPr>
      </w:pPr>
      <w:r>
        <w:rPr>
          <w:sz w:val="28"/>
          <w:szCs w:val="28"/>
        </w:rPr>
        <w:t xml:space="preserve">- в </w:t>
      </w:r>
      <w:r w:rsidRPr="00B74392">
        <w:rPr>
          <w:sz w:val="28"/>
          <w:szCs w:val="28"/>
        </w:rPr>
        <w:t>Приложении №1 к проекту решения о бюджете единицы измерения указаны в тыс. рублей, фактически источники финансирования дефицита бюджета указаны в рублях</w:t>
      </w:r>
      <w:r>
        <w:rPr>
          <w:sz w:val="28"/>
          <w:szCs w:val="28"/>
        </w:rPr>
        <w:t>;</w:t>
      </w:r>
    </w:p>
    <w:p w:rsidR="00C941FB" w:rsidRPr="00B74392" w:rsidRDefault="00C941FB" w:rsidP="00C941FB">
      <w:pPr>
        <w:ind w:firstLine="709"/>
        <w:jc w:val="both"/>
        <w:rPr>
          <w:sz w:val="28"/>
          <w:szCs w:val="28"/>
        </w:rPr>
      </w:pPr>
      <w:r>
        <w:rPr>
          <w:sz w:val="28"/>
          <w:szCs w:val="28"/>
        </w:rPr>
        <w:t>- пу</w:t>
      </w:r>
      <w:r w:rsidRPr="00B74392">
        <w:rPr>
          <w:sz w:val="28"/>
          <w:szCs w:val="28"/>
        </w:rPr>
        <w:t xml:space="preserve">нкт 5 проекта решения не соответствует приложению №2 к проекту решения и подпункту 3 пункта 3 статьи 2 раздела 1 Положения о бюджетном процессе, в которых определено: «прогнозируемые доходы местного бюджета, за исключением безвозмездных поступлений, </w:t>
      </w:r>
      <w:r w:rsidRPr="00B74392">
        <w:rPr>
          <w:b/>
          <w:sz w:val="28"/>
          <w:szCs w:val="28"/>
        </w:rPr>
        <w:t>по группам, подгруппам, статьям доходов</w:t>
      </w:r>
      <w:r w:rsidRPr="00B74392">
        <w:rPr>
          <w:sz w:val="28"/>
          <w:szCs w:val="28"/>
        </w:rPr>
        <w:t xml:space="preserve"> на очередной финансовый год и плановый период»</w:t>
      </w:r>
      <w:r>
        <w:rPr>
          <w:sz w:val="28"/>
          <w:szCs w:val="28"/>
        </w:rPr>
        <w:t>;</w:t>
      </w:r>
    </w:p>
    <w:p w:rsidR="00C941FB" w:rsidRPr="00B74392" w:rsidRDefault="00C941FB" w:rsidP="00C941FB">
      <w:pPr>
        <w:ind w:firstLine="709"/>
        <w:jc w:val="both"/>
        <w:rPr>
          <w:sz w:val="28"/>
          <w:szCs w:val="28"/>
        </w:rPr>
      </w:pPr>
      <w:r>
        <w:rPr>
          <w:sz w:val="28"/>
          <w:szCs w:val="28"/>
        </w:rPr>
        <w:t>- п</w:t>
      </w:r>
      <w:r w:rsidRPr="00B74392">
        <w:rPr>
          <w:sz w:val="28"/>
          <w:szCs w:val="28"/>
        </w:rPr>
        <w:t xml:space="preserve">ункт 6 проекта решения не соответствует приложению №3 к проекту решения и подпункту 4 пункта 3 статьи 2 раздела 1 Положения о бюджетном процессе, в которых определено: «прогнозируемые безвозмездные поступления в местный бюджет </w:t>
      </w:r>
      <w:r w:rsidRPr="00B74392">
        <w:rPr>
          <w:b/>
          <w:sz w:val="28"/>
          <w:szCs w:val="28"/>
        </w:rPr>
        <w:t>по кодам видов доходов</w:t>
      </w:r>
      <w:r w:rsidRPr="00B74392">
        <w:rPr>
          <w:sz w:val="28"/>
          <w:szCs w:val="28"/>
        </w:rPr>
        <w:t xml:space="preserve"> на очередной финансовый год и плановый период»</w:t>
      </w:r>
      <w:r>
        <w:rPr>
          <w:sz w:val="28"/>
          <w:szCs w:val="28"/>
        </w:rPr>
        <w:t>;</w:t>
      </w:r>
    </w:p>
    <w:p w:rsidR="00C941FB" w:rsidRDefault="00C941FB" w:rsidP="00C941FB">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пункт 14 проекта решения не соответствует приложению №8 к проекту решения и </w:t>
      </w:r>
      <w:r w:rsidRPr="00B74392">
        <w:rPr>
          <w:rFonts w:ascii="Times New Roman" w:hAnsi="Times New Roman" w:cs="Times New Roman"/>
          <w:sz w:val="28"/>
          <w:szCs w:val="28"/>
        </w:rPr>
        <w:t>подпункт</w:t>
      </w:r>
      <w:r>
        <w:rPr>
          <w:rFonts w:ascii="Times New Roman" w:hAnsi="Times New Roman" w:cs="Times New Roman"/>
          <w:sz w:val="28"/>
          <w:szCs w:val="28"/>
        </w:rPr>
        <w:t>у</w:t>
      </w:r>
      <w:r w:rsidRPr="00B74392">
        <w:rPr>
          <w:rFonts w:ascii="Times New Roman" w:hAnsi="Times New Roman" w:cs="Times New Roman"/>
          <w:sz w:val="28"/>
          <w:szCs w:val="28"/>
        </w:rPr>
        <w:t xml:space="preserve"> 13 пункта 3 статьи 2 раздела 1 Положения о бюджетном процессе</w:t>
      </w:r>
      <w:r>
        <w:rPr>
          <w:rFonts w:ascii="Times New Roman" w:hAnsi="Times New Roman" w:cs="Times New Roman"/>
          <w:sz w:val="28"/>
          <w:szCs w:val="28"/>
        </w:rPr>
        <w:t>, в которых определено: «Прогнозируемый объем доходов бюджета муниципального образования Вяземское городское поселение Вяземского района Смоленской области на 2023 год и на плановый период 2024 и 2025 годов по группам, подгруппам, статьям доходов в части доходов, установленных решением Совета депутатов Вяземского городского поселения от 24 апреля 2018 года №39 «Об утверждении Порядка формирования и использования муниципального дорожного фонда Вяземского городского поселения Вяземского района Смоленской области».</w:t>
      </w:r>
    </w:p>
    <w:p w:rsidR="00C941FB" w:rsidRPr="00B74392" w:rsidRDefault="00C941FB" w:rsidP="00C941FB">
      <w:pPr>
        <w:autoSpaceDE w:val="0"/>
        <w:autoSpaceDN w:val="0"/>
        <w:adjustRightInd w:val="0"/>
        <w:ind w:firstLine="709"/>
        <w:jc w:val="both"/>
        <w:rPr>
          <w:rFonts w:eastAsiaTheme="minorHAnsi"/>
          <w:sz w:val="28"/>
          <w:szCs w:val="28"/>
          <w:lang w:eastAsia="en-US"/>
        </w:rPr>
      </w:pPr>
      <w:r w:rsidRPr="00B74392">
        <w:rPr>
          <w:rFonts w:eastAsiaTheme="minorHAnsi"/>
          <w:sz w:val="28"/>
          <w:szCs w:val="28"/>
          <w:lang w:eastAsia="en-US"/>
        </w:rPr>
        <w:t>Из вышеизложенного следует, что предоставленный проект решения о бюджете требует внесения изменений и приведение в соответствие с требованиями Бюджетного кодекса Российской Федерации.</w:t>
      </w:r>
    </w:p>
    <w:bookmarkEnd w:id="11"/>
    <w:p w:rsidR="00084082" w:rsidRDefault="00084082" w:rsidP="000514D4">
      <w:pPr>
        <w:pStyle w:val="a3"/>
        <w:tabs>
          <w:tab w:val="left" w:pos="426"/>
        </w:tabs>
        <w:jc w:val="both"/>
        <w:rPr>
          <w:rFonts w:ascii="Times New Roman" w:hAnsi="Times New Roman" w:cs="Times New Roman"/>
          <w:b/>
          <w:sz w:val="28"/>
          <w:szCs w:val="28"/>
        </w:rPr>
      </w:pPr>
    </w:p>
    <w:p w:rsidR="00180C81" w:rsidRPr="000514D4" w:rsidRDefault="00690F9E" w:rsidP="003F5B0E">
      <w:pPr>
        <w:pStyle w:val="a3"/>
        <w:tabs>
          <w:tab w:val="left" w:pos="426"/>
        </w:tabs>
        <w:jc w:val="center"/>
        <w:rPr>
          <w:rFonts w:ascii="Times New Roman" w:hAnsi="Times New Roman" w:cs="Times New Roman"/>
          <w:b/>
          <w:sz w:val="28"/>
          <w:szCs w:val="28"/>
        </w:rPr>
      </w:pPr>
      <w:r>
        <w:rPr>
          <w:rFonts w:ascii="Times New Roman" w:hAnsi="Times New Roman" w:cs="Times New Roman"/>
          <w:b/>
          <w:sz w:val="28"/>
          <w:szCs w:val="28"/>
        </w:rPr>
        <w:t>3</w:t>
      </w:r>
      <w:r w:rsidR="000514D4">
        <w:rPr>
          <w:rFonts w:ascii="Times New Roman" w:hAnsi="Times New Roman" w:cs="Times New Roman"/>
          <w:b/>
          <w:sz w:val="28"/>
          <w:szCs w:val="28"/>
        </w:rPr>
        <w:t xml:space="preserve">. </w:t>
      </w:r>
      <w:r w:rsidR="00180C81" w:rsidRPr="000514D4">
        <w:rPr>
          <w:rFonts w:ascii="Times New Roman" w:hAnsi="Times New Roman" w:cs="Times New Roman"/>
          <w:b/>
          <w:sz w:val="28"/>
          <w:szCs w:val="28"/>
        </w:rPr>
        <w:t>Проверка полноты пред</w:t>
      </w:r>
      <w:r w:rsidR="000514D4">
        <w:rPr>
          <w:rFonts w:ascii="Times New Roman" w:hAnsi="Times New Roman" w:cs="Times New Roman"/>
          <w:b/>
          <w:sz w:val="28"/>
          <w:szCs w:val="28"/>
        </w:rPr>
        <w:t>о</w:t>
      </w:r>
      <w:r w:rsidR="00180C81" w:rsidRPr="000514D4">
        <w:rPr>
          <w:rFonts w:ascii="Times New Roman" w:hAnsi="Times New Roman" w:cs="Times New Roman"/>
          <w:b/>
          <w:sz w:val="28"/>
          <w:szCs w:val="28"/>
        </w:rPr>
        <w:t>ставления</w:t>
      </w:r>
      <w:r>
        <w:rPr>
          <w:rFonts w:ascii="Times New Roman" w:hAnsi="Times New Roman" w:cs="Times New Roman"/>
          <w:b/>
          <w:sz w:val="28"/>
          <w:szCs w:val="28"/>
        </w:rPr>
        <w:t xml:space="preserve">, </w:t>
      </w:r>
      <w:r w:rsidRPr="000514D4">
        <w:rPr>
          <w:rFonts w:ascii="Times New Roman" w:hAnsi="Times New Roman" w:cs="Times New Roman"/>
          <w:b/>
          <w:sz w:val="28"/>
          <w:szCs w:val="28"/>
        </w:rPr>
        <w:t>одновременно с проектом решения о бюджете</w:t>
      </w:r>
      <w:r>
        <w:rPr>
          <w:rFonts w:ascii="Times New Roman" w:hAnsi="Times New Roman" w:cs="Times New Roman"/>
          <w:b/>
          <w:sz w:val="28"/>
          <w:szCs w:val="28"/>
        </w:rPr>
        <w:t xml:space="preserve">, </w:t>
      </w:r>
      <w:r w:rsidR="00180C81" w:rsidRPr="000514D4">
        <w:rPr>
          <w:rFonts w:ascii="Times New Roman" w:hAnsi="Times New Roman" w:cs="Times New Roman"/>
          <w:b/>
          <w:sz w:val="28"/>
          <w:szCs w:val="28"/>
        </w:rPr>
        <w:t>документов и материалов,</w:t>
      </w:r>
      <w:r w:rsidR="000514D4" w:rsidRPr="000514D4">
        <w:rPr>
          <w:rFonts w:ascii="Times New Roman" w:hAnsi="Times New Roman" w:cs="Times New Roman"/>
          <w:b/>
          <w:sz w:val="28"/>
          <w:szCs w:val="28"/>
        </w:rPr>
        <w:t xml:space="preserve"> </w:t>
      </w:r>
      <w:r w:rsidR="00180C81" w:rsidRPr="000514D4">
        <w:rPr>
          <w:rFonts w:ascii="Times New Roman" w:hAnsi="Times New Roman" w:cs="Times New Roman"/>
          <w:b/>
          <w:sz w:val="28"/>
          <w:szCs w:val="28"/>
        </w:rPr>
        <w:t xml:space="preserve">установленных требованиями </w:t>
      </w:r>
      <w:r w:rsidR="00AE43D0" w:rsidRPr="000514D4">
        <w:rPr>
          <w:rFonts w:ascii="Times New Roman" w:hAnsi="Times New Roman" w:cs="Times New Roman"/>
          <w:b/>
          <w:sz w:val="28"/>
          <w:szCs w:val="28"/>
        </w:rPr>
        <w:t>Б</w:t>
      </w:r>
      <w:r w:rsidR="00180C81" w:rsidRPr="000514D4">
        <w:rPr>
          <w:rFonts w:ascii="Times New Roman" w:hAnsi="Times New Roman" w:cs="Times New Roman"/>
          <w:b/>
          <w:sz w:val="28"/>
          <w:szCs w:val="28"/>
        </w:rPr>
        <w:t>юджетного кодекса Российской Федерации</w:t>
      </w:r>
      <w:r w:rsidR="00AE43D0" w:rsidRPr="000514D4">
        <w:rPr>
          <w:rFonts w:ascii="Times New Roman" w:hAnsi="Times New Roman" w:cs="Times New Roman"/>
          <w:b/>
          <w:sz w:val="28"/>
          <w:szCs w:val="28"/>
        </w:rPr>
        <w:t xml:space="preserve"> и Положения о бюджетном процессе в </w:t>
      </w:r>
      <w:r w:rsidR="002556C1" w:rsidRPr="000514D4">
        <w:rPr>
          <w:rFonts w:ascii="Times New Roman" w:hAnsi="Times New Roman" w:cs="Times New Roman"/>
          <w:b/>
          <w:sz w:val="28"/>
          <w:szCs w:val="28"/>
        </w:rPr>
        <w:t xml:space="preserve">муниципальном образовании </w:t>
      </w:r>
      <w:r w:rsidR="00DB09F1" w:rsidRPr="000514D4">
        <w:rPr>
          <w:rFonts w:ascii="Times New Roman" w:hAnsi="Times New Roman" w:cs="Times New Roman"/>
          <w:b/>
          <w:sz w:val="28"/>
          <w:szCs w:val="28"/>
        </w:rPr>
        <w:t>Вяземско</w:t>
      </w:r>
      <w:r w:rsidR="002556C1" w:rsidRPr="000514D4">
        <w:rPr>
          <w:rFonts w:ascii="Times New Roman" w:hAnsi="Times New Roman" w:cs="Times New Roman"/>
          <w:b/>
          <w:sz w:val="28"/>
          <w:szCs w:val="28"/>
        </w:rPr>
        <w:t>е</w:t>
      </w:r>
      <w:r w:rsidR="00DB09F1" w:rsidRPr="000514D4">
        <w:rPr>
          <w:rFonts w:ascii="Times New Roman" w:hAnsi="Times New Roman" w:cs="Times New Roman"/>
          <w:b/>
          <w:sz w:val="28"/>
          <w:szCs w:val="28"/>
        </w:rPr>
        <w:t xml:space="preserve"> городско</w:t>
      </w:r>
      <w:r w:rsidR="002556C1" w:rsidRPr="000514D4">
        <w:rPr>
          <w:rFonts w:ascii="Times New Roman" w:hAnsi="Times New Roman" w:cs="Times New Roman"/>
          <w:b/>
          <w:sz w:val="28"/>
          <w:szCs w:val="28"/>
        </w:rPr>
        <w:t>е</w:t>
      </w:r>
      <w:r w:rsidR="00DB09F1" w:rsidRPr="000514D4">
        <w:rPr>
          <w:rFonts w:ascii="Times New Roman" w:hAnsi="Times New Roman" w:cs="Times New Roman"/>
          <w:b/>
          <w:sz w:val="28"/>
          <w:szCs w:val="28"/>
        </w:rPr>
        <w:t xml:space="preserve"> поселени</w:t>
      </w:r>
      <w:r w:rsidR="002556C1" w:rsidRPr="000514D4">
        <w:rPr>
          <w:rFonts w:ascii="Times New Roman" w:hAnsi="Times New Roman" w:cs="Times New Roman"/>
          <w:b/>
          <w:sz w:val="28"/>
          <w:szCs w:val="28"/>
        </w:rPr>
        <w:t>е</w:t>
      </w:r>
      <w:r w:rsidR="00DB09F1" w:rsidRPr="000514D4">
        <w:rPr>
          <w:rFonts w:ascii="Times New Roman" w:hAnsi="Times New Roman" w:cs="Times New Roman"/>
          <w:b/>
          <w:sz w:val="28"/>
          <w:szCs w:val="28"/>
        </w:rPr>
        <w:t xml:space="preserve"> Вяземского района</w:t>
      </w:r>
      <w:r w:rsidR="00AE43D0" w:rsidRPr="000514D4">
        <w:rPr>
          <w:rFonts w:ascii="Times New Roman" w:hAnsi="Times New Roman" w:cs="Times New Roman"/>
          <w:b/>
          <w:sz w:val="28"/>
          <w:szCs w:val="28"/>
        </w:rPr>
        <w:t xml:space="preserve"> Смоленской области</w:t>
      </w:r>
    </w:p>
    <w:p w:rsidR="00280B35" w:rsidRPr="000514D4" w:rsidRDefault="00280B35" w:rsidP="00350596">
      <w:pPr>
        <w:pStyle w:val="a3"/>
        <w:ind w:firstLine="709"/>
        <w:jc w:val="both"/>
        <w:rPr>
          <w:rFonts w:ascii="Times New Roman" w:hAnsi="Times New Roman" w:cs="Times New Roman"/>
          <w:b/>
          <w:sz w:val="28"/>
          <w:szCs w:val="28"/>
        </w:rPr>
      </w:pPr>
    </w:p>
    <w:p w:rsidR="00125698" w:rsidRPr="00590F60" w:rsidRDefault="00FD4BF9" w:rsidP="00FD4BF9">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требованиями статьи </w:t>
      </w:r>
      <w:r w:rsidR="00B202BF" w:rsidRPr="00590F60">
        <w:rPr>
          <w:rFonts w:ascii="Times New Roman" w:hAnsi="Times New Roman" w:cs="Times New Roman"/>
          <w:sz w:val="28"/>
          <w:szCs w:val="28"/>
        </w:rPr>
        <w:t xml:space="preserve">184.2 </w:t>
      </w:r>
      <w:r w:rsidR="00340A9B" w:rsidRPr="00590F60">
        <w:rPr>
          <w:rFonts w:ascii="Times New Roman" w:hAnsi="Times New Roman" w:cs="Times New Roman"/>
          <w:sz w:val="28"/>
          <w:szCs w:val="28"/>
        </w:rPr>
        <w:t>БК РФ</w:t>
      </w:r>
      <w:r w:rsidR="00B202BF" w:rsidRPr="00590F60">
        <w:rPr>
          <w:rFonts w:ascii="Times New Roman" w:hAnsi="Times New Roman" w:cs="Times New Roman"/>
          <w:sz w:val="28"/>
          <w:szCs w:val="28"/>
        </w:rPr>
        <w:t xml:space="preserve"> и ст</w:t>
      </w:r>
      <w:r>
        <w:rPr>
          <w:rFonts w:ascii="Times New Roman" w:hAnsi="Times New Roman" w:cs="Times New Roman"/>
          <w:sz w:val="28"/>
          <w:szCs w:val="28"/>
        </w:rPr>
        <w:t xml:space="preserve">атьи </w:t>
      </w:r>
      <w:r w:rsidR="00F80D96" w:rsidRPr="00590F60">
        <w:rPr>
          <w:rFonts w:ascii="Times New Roman" w:hAnsi="Times New Roman" w:cs="Times New Roman"/>
          <w:sz w:val="28"/>
          <w:szCs w:val="28"/>
        </w:rPr>
        <w:t>3</w:t>
      </w:r>
      <w:r w:rsidR="00C51704" w:rsidRPr="00590F60">
        <w:rPr>
          <w:rFonts w:ascii="Times New Roman" w:hAnsi="Times New Roman" w:cs="Times New Roman"/>
          <w:sz w:val="28"/>
          <w:szCs w:val="28"/>
        </w:rPr>
        <w:t xml:space="preserve"> </w:t>
      </w:r>
      <w:r w:rsidR="00690F9E">
        <w:rPr>
          <w:rFonts w:ascii="Times New Roman" w:hAnsi="Times New Roman" w:cs="Times New Roman"/>
          <w:sz w:val="28"/>
          <w:szCs w:val="28"/>
        </w:rPr>
        <w:t xml:space="preserve">раздела 1 </w:t>
      </w:r>
      <w:r w:rsidR="00C51704" w:rsidRPr="00590F60">
        <w:rPr>
          <w:rFonts w:ascii="Times New Roman" w:hAnsi="Times New Roman" w:cs="Times New Roman"/>
          <w:sz w:val="28"/>
          <w:szCs w:val="28"/>
        </w:rPr>
        <w:t xml:space="preserve">Положения о бюджетном процессе </w:t>
      </w:r>
      <w:r w:rsidR="00FA12DB">
        <w:rPr>
          <w:rFonts w:ascii="Times New Roman" w:hAnsi="Times New Roman" w:cs="Times New Roman"/>
          <w:sz w:val="28"/>
          <w:szCs w:val="28"/>
        </w:rPr>
        <w:t>п</w:t>
      </w:r>
      <w:r w:rsidR="0019781F" w:rsidRPr="00590F60">
        <w:rPr>
          <w:rFonts w:ascii="Times New Roman" w:hAnsi="Times New Roman" w:cs="Times New Roman"/>
          <w:sz w:val="28"/>
          <w:szCs w:val="28"/>
        </w:rPr>
        <w:t xml:space="preserve">роект </w:t>
      </w:r>
      <w:r w:rsidR="001947EF" w:rsidRPr="00590F60">
        <w:rPr>
          <w:rFonts w:ascii="Times New Roman" w:hAnsi="Times New Roman" w:cs="Times New Roman"/>
          <w:sz w:val="28"/>
          <w:szCs w:val="28"/>
        </w:rPr>
        <w:t xml:space="preserve">решения о </w:t>
      </w:r>
      <w:r w:rsidR="0019781F" w:rsidRPr="00590F60">
        <w:rPr>
          <w:rFonts w:ascii="Times New Roman" w:hAnsi="Times New Roman" w:cs="Times New Roman"/>
          <w:sz w:val="28"/>
          <w:szCs w:val="28"/>
        </w:rPr>
        <w:t>бюджет</w:t>
      </w:r>
      <w:r w:rsidR="001947EF" w:rsidRPr="00590F60">
        <w:rPr>
          <w:rFonts w:ascii="Times New Roman" w:hAnsi="Times New Roman" w:cs="Times New Roman"/>
          <w:sz w:val="28"/>
          <w:szCs w:val="28"/>
        </w:rPr>
        <w:t>е</w:t>
      </w:r>
      <w:r w:rsidR="0019781F" w:rsidRPr="00590F60">
        <w:rPr>
          <w:rFonts w:ascii="Times New Roman" w:hAnsi="Times New Roman" w:cs="Times New Roman"/>
          <w:sz w:val="28"/>
          <w:szCs w:val="28"/>
        </w:rPr>
        <w:t xml:space="preserve"> </w:t>
      </w:r>
      <w:r w:rsidR="00FA12DB">
        <w:rPr>
          <w:rFonts w:ascii="Times New Roman" w:hAnsi="Times New Roman" w:cs="Times New Roman"/>
          <w:sz w:val="28"/>
          <w:szCs w:val="28"/>
        </w:rPr>
        <w:t>представлен в Совет депутатов Вяземского городского поселения Вяземского района Смоленской области одновременно со следующими документами и материалами</w:t>
      </w:r>
      <w:r w:rsidR="0019781F" w:rsidRPr="00590F60">
        <w:rPr>
          <w:rFonts w:ascii="Times New Roman" w:hAnsi="Times New Roman" w:cs="Times New Roman"/>
          <w:sz w:val="28"/>
          <w:szCs w:val="28"/>
        </w:rPr>
        <w:t>:</w:t>
      </w:r>
    </w:p>
    <w:p w:rsidR="00255465" w:rsidRDefault="00255465" w:rsidP="00A149B7">
      <w:pPr>
        <w:pStyle w:val="a3"/>
        <w:ind w:firstLine="709"/>
        <w:jc w:val="both"/>
        <w:rPr>
          <w:rFonts w:ascii="Times New Roman" w:hAnsi="Times New Roman" w:cs="Times New Roman"/>
          <w:b/>
          <w:i/>
          <w:sz w:val="28"/>
          <w:szCs w:val="28"/>
        </w:rPr>
      </w:pPr>
    </w:p>
    <w:p w:rsidR="00EF4824" w:rsidRPr="00AA6CF0" w:rsidRDefault="000C6AAE" w:rsidP="00A149B7">
      <w:pPr>
        <w:pStyle w:val="a3"/>
        <w:ind w:firstLine="709"/>
        <w:jc w:val="both"/>
        <w:rPr>
          <w:rFonts w:cs="Tahoma"/>
          <w:bCs/>
          <w:sz w:val="28"/>
          <w:szCs w:val="28"/>
          <w:lang w:bidi="ru-RU"/>
        </w:rPr>
      </w:pPr>
      <w:r w:rsidRPr="00AA6CF0">
        <w:rPr>
          <w:rFonts w:ascii="Times New Roman" w:hAnsi="Times New Roman" w:cs="Times New Roman"/>
          <w:b/>
          <w:i/>
          <w:sz w:val="28"/>
          <w:szCs w:val="28"/>
        </w:rPr>
        <w:lastRenderedPageBreak/>
        <w:t>3.1. О</w:t>
      </w:r>
      <w:r w:rsidR="00590F60" w:rsidRPr="00AA6CF0">
        <w:rPr>
          <w:rFonts w:ascii="Times New Roman" w:hAnsi="Times New Roman" w:cs="Times New Roman"/>
          <w:b/>
          <w:i/>
          <w:sz w:val="28"/>
          <w:szCs w:val="28"/>
        </w:rPr>
        <w:t xml:space="preserve">сновные направления бюджетной и налоговой политики </w:t>
      </w:r>
      <w:r w:rsidR="00FA12DB" w:rsidRPr="00AA6CF0">
        <w:rPr>
          <w:rFonts w:ascii="Times New Roman" w:hAnsi="Times New Roman" w:cs="Times New Roman"/>
          <w:b/>
          <w:i/>
          <w:sz w:val="28"/>
          <w:szCs w:val="28"/>
        </w:rPr>
        <w:t xml:space="preserve">муниципального образования </w:t>
      </w:r>
      <w:r w:rsidR="00590F60" w:rsidRPr="00AA6CF0">
        <w:rPr>
          <w:rFonts w:ascii="Times New Roman" w:hAnsi="Times New Roman" w:cs="Times New Roman"/>
          <w:b/>
          <w:i/>
          <w:sz w:val="28"/>
          <w:szCs w:val="28"/>
        </w:rPr>
        <w:t>Вяземско</w:t>
      </w:r>
      <w:r w:rsidR="00FA12DB" w:rsidRPr="00AA6CF0">
        <w:rPr>
          <w:rFonts w:ascii="Times New Roman" w:hAnsi="Times New Roman" w:cs="Times New Roman"/>
          <w:b/>
          <w:i/>
          <w:sz w:val="28"/>
          <w:szCs w:val="28"/>
        </w:rPr>
        <w:t>е</w:t>
      </w:r>
      <w:r w:rsidR="00590F60" w:rsidRPr="00AA6CF0">
        <w:rPr>
          <w:rFonts w:ascii="Times New Roman" w:hAnsi="Times New Roman" w:cs="Times New Roman"/>
          <w:b/>
          <w:i/>
          <w:sz w:val="28"/>
          <w:szCs w:val="28"/>
        </w:rPr>
        <w:t xml:space="preserve"> городско</w:t>
      </w:r>
      <w:r w:rsidR="00FA12DB" w:rsidRPr="00AA6CF0">
        <w:rPr>
          <w:rFonts w:ascii="Times New Roman" w:hAnsi="Times New Roman" w:cs="Times New Roman"/>
          <w:b/>
          <w:i/>
          <w:sz w:val="28"/>
          <w:szCs w:val="28"/>
        </w:rPr>
        <w:t>е</w:t>
      </w:r>
      <w:r w:rsidR="00590F60" w:rsidRPr="00AA6CF0">
        <w:rPr>
          <w:rFonts w:ascii="Times New Roman" w:hAnsi="Times New Roman" w:cs="Times New Roman"/>
          <w:b/>
          <w:i/>
          <w:sz w:val="28"/>
          <w:szCs w:val="28"/>
        </w:rPr>
        <w:t xml:space="preserve"> поселени</w:t>
      </w:r>
      <w:r w:rsidR="00FA12DB" w:rsidRPr="00AA6CF0">
        <w:rPr>
          <w:rFonts w:ascii="Times New Roman" w:hAnsi="Times New Roman" w:cs="Times New Roman"/>
          <w:b/>
          <w:i/>
          <w:sz w:val="28"/>
          <w:szCs w:val="28"/>
        </w:rPr>
        <w:t>е</w:t>
      </w:r>
      <w:r w:rsidR="00590F60" w:rsidRPr="00AA6CF0">
        <w:rPr>
          <w:rFonts w:ascii="Times New Roman" w:hAnsi="Times New Roman" w:cs="Times New Roman"/>
          <w:b/>
          <w:i/>
          <w:sz w:val="28"/>
          <w:szCs w:val="28"/>
        </w:rPr>
        <w:t xml:space="preserve"> Вяземского района Смоленской области на 202</w:t>
      </w:r>
      <w:r w:rsidR="00084082">
        <w:rPr>
          <w:rFonts w:ascii="Times New Roman" w:hAnsi="Times New Roman" w:cs="Times New Roman"/>
          <w:b/>
          <w:i/>
          <w:sz w:val="28"/>
          <w:szCs w:val="28"/>
        </w:rPr>
        <w:t>3</w:t>
      </w:r>
      <w:r w:rsidR="00590F60" w:rsidRPr="00AA6CF0">
        <w:rPr>
          <w:rFonts w:ascii="Times New Roman" w:hAnsi="Times New Roman" w:cs="Times New Roman"/>
          <w:b/>
          <w:i/>
          <w:sz w:val="28"/>
          <w:szCs w:val="28"/>
        </w:rPr>
        <w:t xml:space="preserve"> год и</w:t>
      </w:r>
      <w:r w:rsidRPr="00AA6CF0">
        <w:rPr>
          <w:rFonts w:ascii="Times New Roman" w:hAnsi="Times New Roman" w:cs="Times New Roman"/>
          <w:b/>
          <w:i/>
          <w:sz w:val="28"/>
          <w:szCs w:val="28"/>
        </w:rPr>
        <w:t xml:space="preserve"> на</w:t>
      </w:r>
      <w:r w:rsidR="00590F60" w:rsidRPr="00AA6CF0">
        <w:rPr>
          <w:rFonts w:ascii="Times New Roman" w:hAnsi="Times New Roman" w:cs="Times New Roman"/>
          <w:b/>
          <w:i/>
          <w:sz w:val="28"/>
          <w:szCs w:val="28"/>
        </w:rPr>
        <w:t xml:space="preserve"> плановый период </w:t>
      </w:r>
      <w:r w:rsidRPr="00AA6CF0">
        <w:rPr>
          <w:rFonts w:ascii="Times New Roman" w:hAnsi="Times New Roman" w:cs="Times New Roman"/>
          <w:b/>
          <w:i/>
          <w:sz w:val="28"/>
          <w:szCs w:val="28"/>
        </w:rPr>
        <w:t>202</w:t>
      </w:r>
      <w:r w:rsidR="00084082">
        <w:rPr>
          <w:rFonts w:ascii="Times New Roman" w:hAnsi="Times New Roman" w:cs="Times New Roman"/>
          <w:b/>
          <w:i/>
          <w:sz w:val="28"/>
          <w:szCs w:val="28"/>
        </w:rPr>
        <w:t>4</w:t>
      </w:r>
      <w:r w:rsidRPr="00AA6CF0">
        <w:rPr>
          <w:rFonts w:ascii="Times New Roman" w:hAnsi="Times New Roman" w:cs="Times New Roman"/>
          <w:b/>
          <w:i/>
          <w:sz w:val="28"/>
          <w:szCs w:val="28"/>
        </w:rPr>
        <w:t xml:space="preserve"> и 202</w:t>
      </w:r>
      <w:r w:rsidR="00084082">
        <w:rPr>
          <w:rFonts w:ascii="Times New Roman" w:hAnsi="Times New Roman" w:cs="Times New Roman"/>
          <w:b/>
          <w:i/>
          <w:sz w:val="28"/>
          <w:szCs w:val="28"/>
        </w:rPr>
        <w:t>5</w:t>
      </w:r>
      <w:r w:rsidRPr="00AA6CF0">
        <w:rPr>
          <w:rFonts w:ascii="Times New Roman" w:hAnsi="Times New Roman" w:cs="Times New Roman"/>
          <w:b/>
          <w:i/>
          <w:sz w:val="28"/>
          <w:szCs w:val="28"/>
        </w:rPr>
        <w:t xml:space="preserve"> годов</w:t>
      </w:r>
    </w:p>
    <w:p w:rsidR="00DE6D5F" w:rsidRDefault="00DE6D5F" w:rsidP="00EF4824">
      <w:pPr>
        <w:ind w:firstLine="709"/>
        <w:jc w:val="both"/>
        <w:outlineLvl w:val="1"/>
        <w:rPr>
          <w:sz w:val="28"/>
          <w:szCs w:val="28"/>
        </w:rPr>
      </w:pPr>
    </w:p>
    <w:p w:rsidR="00EF4824" w:rsidRPr="00AA6CF0" w:rsidRDefault="00EF4824" w:rsidP="00EF4824">
      <w:pPr>
        <w:ind w:firstLine="709"/>
        <w:jc w:val="both"/>
        <w:outlineLvl w:val="1"/>
        <w:rPr>
          <w:sz w:val="28"/>
          <w:szCs w:val="28"/>
        </w:rPr>
      </w:pPr>
      <w:r w:rsidRPr="00AA6CF0">
        <w:rPr>
          <w:sz w:val="28"/>
          <w:szCs w:val="28"/>
        </w:rPr>
        <w:t xml:space="preserve">Целью бюджетной политики на </w:t>
      </w:r>
      <w:r w:rsidR="00DE6D5F">
        <w:rPr>
          <w:sz w:val="28"/>
          <w:szCs w:val="28"/>
        </w:rPr>
        <w:t>2023 год и на плановый период 2024 и 2025 годов</w:t>
      </w:r>
      <w:r w:rsidRPr="00AA6CF0">
        <w:rPr>
          <w:sz w:val="28"/>
          <w:szCs w:val="28"/>
        </w:rPr>
        <w:t xml:space="preserve"> является создание условий для повышения качества жизни и благосостояния граждан, обеспечение сбалансированнос</w:t>
      </w:r>
      <w:r w:rsidR="00C51ED0" w:rsidRPr="00AA6CF0">
        <w:rPr>
          <w:sz w:val="28"/>
          <w:szCs w:val="28"/>
        </w:rPr>
        <w:t>ти и долгосрочной устойчивости</w:t>
      </w:r>
      <w:r w:rsidRPr="00AA6CF0">
        <w:rPr>
          <w:sz w:val="28"/>
          <w:szCs w:val="28"/>
        </w:rPr>
        <w:t xml:space="preserve"> бюджета </w:t>
      </w:r>
      <w:r w:rsidR="00C51ED0" w:rsidRPr="00AA6CF0">
        <w:rPr>
          <w:sz w:val="28"/>
          <w:szCs w:val="28"/>
        </w:rPr>
        <w:t>Вяземского городского поселения</w:t>
      </w:r>
      <w:r w:rsidRPr="00AA6CF0">
        <w:rPr>
          <w:sz w:val="28"/>
          <w:szCs w:val="28"/>
        </w:rPr>
        <w:t xml:space="preserve">. </w:t>
      </w:r>
    </w:p>
    <w:p w:rsidR="00305CF4" w:rsidRDefault="00EF4824" w:rsidP="00305CF4">
      <w:pPr>
        <w:tabs>
          <w:tab w:val="left" w:pos="720"/>
        </w:tabs>
        <w:ind w:firstLine="709"/>
        <w:jc w:val="both"/>
        <w:rPr>
          <w:rFonts w:cs="Tahoma"/>
          <w:bCs/>
          <w:sz w:val="28"/>
          <w:szCs w:val="28"/>
          <w:lang w:bidi="ru-RU"/>
        </w:rPr>
      </w:pPr>
      <w:r w:rsidRPr="00AA6CF0">
        <w:rPr>
          <w:rFonts w:cs="Tahoma"/>
          <w:bCs/>
          <w:sz w:val="28"/>
          <w:szCs w:val="28"/>
          <w:lang w:bidi="ru-RU"/>
        </w:rPr>
        <w:t xml:space="preserve">В качестве основного приоритета налоговой политики </w:t>
      </w:r>
      <w:r w:rsidRPr="00AA6CF0">
        <w:rPr>
          <w:sz w:val="28"/>
          <w:szCs w:val="28"/>
        </w:rPr>
        <w:t>на 202</w:t>
      </w:r>
      <w:r w:rsidR="00DE6D5F">
        <w:rPr>
          <w:sz w:val="28"/>
          <w:szCs w:val="28"/>
        </w:rPr>
        <w:t>3</w:t>
      </w:r>
      <w:r w:rsidRPr="00AA6CF0">
        <w:rPr>
          <w:sz w:val="28"/>
          <w:szCs w:val="28"/>
        </w:rPr>
        <w:t xml:space="preserve"> год и на плановый период 202</w:t>
      </w:r>
      <w:r w:rsidR="00DE6D5F">
        <w:rPr>
          <w:sz w:val="28"/>
          <w:szCs w:val="28"/>
        </w:rPr>
        <w:t>4</w:t>
      </w:r>
      <w:r w:rsidRPr="00AA6CF0">
        <w:rPr>
          <w:sz w:val="28"/>
          <w:szCs w:val="28"/>
        </w:rPr>
        <w:t xml:space="preserve"> и 202</w:t>
      </w:r>
      <w:r w:rsidR="00DE6D5F">
        <w:rPr>
          <w:sz w:val="28"/>
          <w:szCs w:val="28"/>
        </w:rPr>
        <w:t>5</w:t>
      </w:r>
      <w:r w:rsidRPr="00AA6CF0">
        <w:rPr>
          <w:sz w:val="28"/>
          <w:szCs w:val="28"/>
        </w:rPr>
        <w:t xml:space="preserve"> годов,</w:t>
      </w:r>
      <w:r w:rsidRPr="00AA6CF0">
        <w:rPr>
          <w:rFonts w:cs="Tahoma"/>
          <w:bCs/>
          <w:sz w:val="28"/>
          <w:szCs w:val="28"/>
          <w:lang w:bidi="ru-RU"/>
        </w:rPr>
        <w:t xml:space="preserve"> </w:t>
      </w:r>
      <w:r w:rsidRPr="00AA6CF0">
        <w:rPr>
          <w:sz w:val="28"/>
          <w:szCs w:val="28"/>
        </w:rPr>
        <w:t>как и в предыдущем трехлетнем периоде,</w:t>
      </w:r>
      <w:r w:rsidRPr="00AA6CF0">
        <w:rPr>
          <w:rFonts w:cs="Tahoma"/>
          <w:bCs/>
          <w:sz w:val="28"/>
          <w:szCs w:val="28"/>
          <w:lang w:bidi="ru-RU"/>
        </w:rPr>
        <w:t xml:space="preserve"> определено </w:t>
      </w:r>
      <w:r w:rsidR="00C51ED0" w:rsidRPr="00AA6CF0">
        <w:rPr>
          <w:rFonts w:cs="Tahoma"/>
          <w:bCs/>
          <w:sz w:val="28"/>
          <w:szCs w:val="28"/>
          <w:lang w:bidi="ru-RU"/>
        </w:rPr>
        <w:t>обеспечение стабильного</w:t>
      </w:r>
      <w:r w:rsidRPr="00AA6CF0">
        <w:rPr>
          <w:rFonts w:cs="Tahoma"/>
          <w:bCs/>
          <w:sz w:val="28"/>
          <w:szCs w:val="28"/>
          <w:lang w:bidi="ru-RU"/>
        </w:rPr>
        <w:t xml:space="preserve"> роста доходов бюджета </w:t>
      </w:r>
      <w:r w:rsidR="00C51ED0" w:rsidRPr="00AA6CF0">
        <w:rPr>
          <w:rFonts w:cs="Tahoma"/>
          <w:bCs/>
          <w:sz w:val="28"/>
          <w:szCs w:val="28"/>
          <w:lang w:bidi="ru-RU"/>
        </w:rPr>
        <w:t>городского поселения</w:t>
      </w:r>
      <w:r w:rsidRPr="00AA6CF0">
        <w:rPr>
          <w:rFonts w:cs="Tahoma"/>
          <w:bCs/>
          <w:sz w:val="28"/>
          <w:szCs w:val="28"/>
          <w:lang w:bidi="ru-RU"/>
        </w:rPr>
        <w:t xml:space="preserve"> на основ</w:t>
      </w:r>
      <w:r w:rsidR="00C51ED0" w:rsidRPr="00AA6CF0">
        <w:rPr>
          <w:rFonts w:cs="Tahoma"/>
          <w:bCs/>
          <w:sz w:val="28"/>
          <w:szCs w:val="28"/>
          <w:lang w:bidi="ru-RU"/>
        </w:rPr>
        <w:t>е неизменных налоговых условий.</w:t>
      </w:r>
    </w:p>
    <w:p w:rsidR="00305CF4" w:rsidRPr="00305CF4" w:rsidRDefault="00305CF4" w:rsidP="00305CF4">
      <w:pPr>
        <w:tabs>
          <w:tab w:val="left" w:pos="720"/>
        </w:tabs>
        <w:ind w:firstLine="709"/>
        <w:jc w:val="both"/>
        <w:rPr>
          <w:bCs/>
          <w:sz w:val="28"/>
          <w:szCs w:val="28"/>
          <w:lang w:bidi="ru-RU"/>
        </w:rPr>
      </w:pPr>
      <w:r w:rsidRPr="00305CF4">
        <w:rPr>
          <w:bCs/>
          <w:sz w:val="28"/>
          <w:szCs w:val="28"/>
          <w:lang w:bidi="ru-RU"/>
        </w:rPr>
        <w:t xml:space="preserve">В </w:t>
      </w:r>
      <w:r w:rsidR="00022FED" w:rsidRPr="00305CF4">
        <w:rPr>
          <w:bCs/>
          <w:sz w:val="28"/>
          <w:szCs w:val="28"/>
          <w:lang w:bidi="ru-RU"/>
        </w:rPr>
        <w:t xml:space="preserve">трехлетней перспективе </w:t>
      </w:r>
      <w:r w:rsidR="00595D8A" w:rsidRPr="00305CF4">
        <w:rPr>
          <w:bCs/>
          <w:sz w:val="28"/>
          <w:szCs w:val="28"/>
          <w:lang w:bidi="ru-RU"/>
        </w:rPr>
        <w:t>планируется</w:t>
      </w:r>
      <w:r w:rsidR="00022FED" w:rsidRPr="00305CF4">
        <w:rPr>
          <w:bCs/>
          <w:sz w:val="28"/>
          <w:szCs w:val="28"/>
          <w:lang w:bidi="ru-RU"/>
        </w:rPr>
        <w:t xml:space="preserve"> </w:t>
      </w:r>
      <w:r w:rsidR="00595D8A" w:rsidRPr="00305CF4">
        <w:rPr>
          <w:bCs/>
          <w:sz w:val="28"/>
          <w:szCs w:val="28"/>
          <w:lang w:bidi="ru-RU"/>
        </w:rPr>
        <w:t>продолжить работу</w:t>
      </w:r>
      <w:r w:rsidR="00022FED" w:rsidRPr="00305CF4">
        <w:rPr>
          <w:bCs/>
          <w:sz w:val="28"/>
          <w:szCs w:val="28"/>
          <w:lang w:bidi="ru-RU"/>
        </w:rPr>
        <w:t xml:space="preserve"> по увеличению поступлений собственных доходов в бюджет городского поселени</w:t>
      </w:r>
      <w:r w:rsidRPr="00305CF4">
        <w:rPr>
          <w:bCs/>
          <w:sz w:val="28"/>
          <w:szCs w:val="28"/>
          <w:lang w:bidi="ru-RU"/>
        </w:rPr>
        <w:t>я.</w:t>
      </w:r>
    </w:p>
    <w:p w:rsidR="0075612C" w:rsidRPr="0075612C" w:rsidRDefault="0075612C" w:rsidP="0075612C">
      <w:pPr>
        <w:pStyle w:val="a3"/>
        <w:ind w:firstLine="709"/>
        <w:jc w:val="both"/>
      </w:pPr>
    </w:p>
    <w:p w:rsidR="00590F60" w:rsidRPr="0075612C" w:rsidRDefault="00022FED" w:rsidP="00A149B7">
      <w:pPr>
        <w:pStyle w:val="a3"/>
        <w:ind w:firstLine="709"/>
        <w:jc w:val="both"/>
        <w:rPr>
          <w:rFonts w:ascii="Times New Roman" w:hAnsi="Times New Roman" w:cs="Times New Roman"/>
          <w:b/>
          <w:i/>
          <w:sz w:val="28"/>
          <w:szCs w:val="28"/>
        </w:rPr>
      </w:pPr>
      <w:r w:rsidRPr="0075612C">
        <w:rPr>
          <w:rFonts w:ascii="Times New Roman" w:hAnsi="Times New Roman" w:cs="Times New Roman"/>
          <w:b/>
          <w:i/>
          <w:sz w:val="28"/>
          <w:szCs w:val="28"/>
        </w:rPr>
        <w:t>3.2. П</w:t>
      </w:r>
      <w:r w:rsidR="00590F60" w:rsidRPr="0075612C">
        <w:rPr>
          <w:rFonts w:ascii="Times New Roman" w:hAnsi="Times New Roman" w:cs="Times New Roman"/>
          <w:b/>
          <w:i/>
          <w:sz w:val="28"/>
          <w:szCs w:val="28"/>
        </w:rPr>
        <w:t xml:space="preserve">редварительные итоги социально-экономического развития </w:t>
      </w:r>
      <w:r w:rsidR="009D13AA" w:rsidRPr="0075612C">
        <w:rPr>
          <w:rFonts w:ascii="Times New Roman" w:hAnsi="Times New Roman" w:cs="Times New Roman"/>
          <w:b/>
          <w:i/>
          <w:sz w:val="28"/>
          <w:szCs w:val="28"/>
        </w:rPr>
        <w:t>Вяземского городского поселения Вяземского района Смоленской области за истекший период 20</w:t>
      </w:r>
      <w:r w:rsidRPr="0075612C">
        <w:rPr>
          <w:rFonts w:ascii="Times New Roman" w:hAnsi="Times New Roman" w:cs="Times New Roman"/>
          <w:b/>
          <w:i/>
          <w:sz w:val="28"/>
          <w:szCs w:val="28"/>
        </w:rPr>
        <w:t>2</w:t>
      </w:r>
      <w:r w:rsidR="00DE6D5F">
        <w:rPr>
          <w:rFonts w:ascii="Times New Roman" w:hAnsi="Times New Roman" w:cs="Times New Roman"/>
          <w:b/>
          <w:i/>
          <w:sz w:val="28"/>
          <w:szCs w:val="28"/>
        </w:rPr>
        <w:t>2</w:t>
      </w:r>
      <w:r w:rsidR="009D13AA" w:rsidRPr="0075612C">
        <w:rPr>
          <w:rFonts w:ascii="Times New Roman" w:hAnsi="Times New Roman" w:cs="Times New Roman"/>
          <w:b/>
          <w:i/>
          <w:sz w:val="28"/>
          <w:szCs w:val="28"/>
        </w:rPr>
        <w:t xml:space="preserve"> года и ожидаемые </w:t>
      </w:r>
      <w:r w:rsidRPr="0075612C">
        <w:rPr>
          <w:rFonts w:ascii="Times New Roman" w:hAnsi="Times New Roman" w:cs="Times New Roman"/>
          <w:b/>
          <w:i/>
          <w:sz w:val="28"/>
          <w:szCs w:val="28"/>
        </w:rPr>
        <w:t>итоги за текущий финансовый год</w:t>
      </w:r>
    </w:p>
    <w:p w:rsidR="00022FED" w:rsidRPr="00E20CB4" w:rsidRDefault="00022FED" w:rsidP="003105F3">
      <w:pPr>
        <w:pStyle w:val="a3"/>
        <w:ind w:firstLine="709"/>
        <w:jc w:val="both"/>
        <w:rPr>
          <w:rFonts w:ascii="Times New Roman" w:hAnsi="Times New Roman" w:cs="Times New Roman"/>
          <w:sz w:val="28"/>
          <w:szCs w:val="28"/>
          <w:highlight w:val="yellow"/>
        </w:rPr>
      </w:pPr>
    </w:p>
    <w:p w:rsidR="00C0431D" w:rsidRPr="0075612C" w:rsidRDefault="00C0431D" w:rsidP="00C0431D">
      <w:pPr>
        <w:autoSpaceDE w:val="0"/>
        <w:autoSpaceDN w:val="0"/>
        <w:adjustRightInd w:val="0"/>
        <w:ind w:firstLine="709"/>
        <w:jc w:val="both"/>
        <w:rPr>
          <w:sz w:val="28"/>
          <w:szCs w:val="28"/>
        </w:rPr>
      </w:pPr>
      <w:bookmarkStart w:id="12" w:name="_Hlk89235047"/>
      <w:r w:rsidRPr="0075612C">
        <w:rPr>
          <w:sz w:val="28"/>
          <w:szCs w:val="28"/>
        </w:rPr>
        <w:t>В предоставленных предварительных итогах социально-экономического развития Вяземского городского поселения Вяземского района Смоленской области за истекший период 202</w:t>
      </w:r>
      <w:r w:rsidR="00DE6D5F">
        <w:rPr>
          <w:sz w:val="28"/>
          <w:szCs w:val="28"/>
        </w:rPr>
        <w:t>2</w:t>
      </w:r>
      <w:r w:rsidRPr="0075612C">
        <w:rPr>
          <w:sz w:val="28"/>
          <w:szCs w:val="28"/>
        </w:rPr>
        <w:t xml:space="preserve"> года и ожидаемые итоги за текущий финансовый год:</w:t>
      </w:r>
    </w:p>
    <w:p w:rsidR="00C0431D" w:rsidRPr="0075612C" w:rsidRDefault="00C0431D" w:rsidP="00C0431D">
      <w:pPr>
        <w:autoSpaceDE w:val="0"/>
        <w:autoSpaceDN w:val="0"/>
        <w:adjustRightInd w:val="0"/>
        <w:ind w:firstLine="709"/>
        <w:jc w:val="both"/>
        <w:rPr>
          <w:sz w:val="28"/>
          <w:szCs w:val="28"/>
        </w:rPr>
      </w:pPr>
      <w:r w:rsidRPr="0075612C">
        <w:rPr>
          <w:sz w:val="28"/>
          <w:szCs w:val="28"/>
        </w:rPr>
        <w:t xml:space="preserve">1) формирование системы для благоприятной среды для малого бизнеса приведено в рамках муниципальной программы «Развитие малого и среднего предпринимательства муниципального образования «Вяземский район» Смоленской области». Данная программа в бюджете городского поселения не предусмотрена, следовательно, </w:t>
      </w:r>
      <w:r w:rsidR="00E56C81" w:rsidRPr="0075612C">
        <w:rPr>
          <w:sz w:val="28"/>
          <w:szCs w:val="28"/>
        </w:rPr>
        <w:t xml:space="preserve">формирование системы для благоприятной среды, </w:t>
      </w:r>
      <w:r w:rsidRPr="0075612C">
        <w:rPr>
          <w:sz w:val="28"/>
          <w:szCs w:val="28"/>
        </w:rPr>
        <w:t>в отношении развития малого п</w:t>
      </w:r>
      <w:r w:rsidR="00D00F50" w:rsidRPr="0075612C">
        <w:rPr>
          <w:sz w:val="28"/>
          <w:szCs w:val="28"/>
        </w:rPr>
        <w:t>редпринимательства не обоснован</w:t>
      </w:r>
      <w:r w:rsidR="00405950">
        <w:rPr>
          <w:sz w:val="28"/>
          <w:szCs w:val="28"/>
        </w:rPr>
        <w:t>о</w:t>
      </w:r>
      <w:r w:rsidR="00D00F50" w:rsidRPr="0075612C">
        <w:rPr>
          <w:sz w:val="28"/>
          <w:szCs w:val="28"/>
        </w:rPr>
        <w:t>;</w:t>
      </w:r>
    </w:p>
    <w:p w:rsidR="00D00F50" w:rsidRPr="0075612C" w:rsidRDefault="00D00F50" w:rsidP="00D00F50">
      <w:pPr>
        <w:autoSpaceDE w:val="0"/>
        <w:autoSpaceDN w:val="0"/>
        <w:adjustRightInd w:val="0"/>
        <w:ind w:firstLine="709"/>
        <w:jc w:val="both"/>
        <w:rPr>
          <w:sz w:val="28"/>
          <w:szCs w:val="28"/>
        </w:rPr>
      </w:pPr>
      <w:r w:rsidRPr="0075612C">
        <w:rPr>
          <w:sz w:val="28"/>
          <w:szCs w:val="28"/>
        </w:rPr>
        <w:t>2) результаты мониторинга инвестиционной деятельности приведены на территории муниципального образования «Вяземский район» Смоленской области, а не муниципального образования Вяземское городское поселение Вяземского района Смоленской области. Д</w:t>
      </w:r>
      <w:r w:rsidR="00C0431D" w:rsidRPr="0075612C">
        <w:rPr>
          <w:sz w:val="28"/>
          <w:szCs w:val="28"/>
        </w:rPr>
        <w:t>анные об объемах привлеченных инвестиций в бюджет городского поселения в 20</w:t>
      </w:r>
      <w:r w:rsidRPr="0075612C">
        <w:rPr>
          <w:sz w:val="28"/>
          <w:szCs w:val="28"/>
        </w:rPr>
        <w:t>2</w:t>
      </w:r>
      <w:r w:rsidR="00DE6D5F">
        <w:rPr>
          <w:sz w:val="28"/>
          <w:szCs w:val="28"/>
        </w:rPr>
        <w:t>2</w:t>
      </w:r>
      <w:r w:rsidR="00C0431D" w:rsidRPr="0075612C">
        <w:rPr>
          <w:sz w:val="28"/>
          <w:szCs w:val="28"/>
        </w:rPr>
        <w:t xml:space="preserve"> году в сравнен</w:t>
      </w:r>
      <w:r w:rsidRPr="0075612C">
        <w:rPr>
          <w:sz w:val="28"/>
          <w:szCs w:val="28"/>
        </w:rPr>
        <w:t>ии к 20</w:t>
      </w:r>
      <w:r w:rsidR="0075612C" w:rsidRPr="0075612C">
        <w:rPr>
          <w:sz w:val="28"/>
          <w:szCs w:val="28"/>
        </w:rPr>
        <w:t>2</w:t>
      </w:r>
      <w:r w:rsidR="00DE6D5F">
        <w:rPr>
          <w:sz w:val="28"/>
          <w:szCs w:val="28"/>
        </w:rPr>
        <w:t>1</w:t>
      </w:r>
      <w:r w:rsidRPr="0075612C">
        <w:rPr>
          <w:sz w:val="28"/>
          <w:szCs w:val="28"/>
        </w:rPr>
        <w:t xml:space="preserve"> году не представлены.</w:t>
      </w:r>
    </w:p>
    <w:p w:rsidR="00C0431D" w:rsidRPr="00C0431D" w:rsidRDefault="00C0431D" w:rsidP="00C0431D">
      <w:pPr>
        <w:autoSpaceDE w:val="0"/>
        <w:autoSpaceDN w:val="0"/>
        <w:adjustRightInd w:val="0"/>
        <w:ind w:firstLine="709"/>
        <w:jc w:val="both"/>
        <w:rPr>
          <w:sz w:val="28"/>
          <w:szCs w:val="28"/>
        </w:rPr>
      </w:pPr>
      <w:r w:rsidRPr="0075612C">
        <w:rPr>
          <w:sz w:val="28"/>
          <w:szCs w:val="28"/>
        </w:rPr>
        <w:t xml:space="preserve">Из вышеизложенного следует, что предварительные итоги социально-экономического развития Вяземского городского поселения </w:t>
      </w:r>
      <w:r w:rsidR="000A3977" w:rsidRPr="0075612C">
        <w:rPr>
          <w:sz w:val="28"/>
          <w:szCs w:val="28"/>
        </w:rPr>
        <w:t xml:space="preserve">Вяземского района </w:t>
      </w:r>
      <w:r w:rsidRPr="0075612C">
        <w:rPr>
          <w:sz w:val="28"/>
          <w:szCs w:val="28"/>
        </w:rPr>
        <w:t>Смоленско</w:t>
      </w:r>
      <w:r w:rsidR="00D00F50" w:rsidRPr="0075612C">
        <w:rPr>
          <w:sz w:val="28"/>
          <w:szCs w:val="28"/>
        </w:rPr>
        <w:t>й области за истекший период 202</w:t>
      </w:r>
      <w:r w:rsidR="00DE6D5F">
        <w:rPr>
          <w:sz w:val="28"/>
          <w:szCs w:val="28"/>
        </w:rPr>
        <w:t>2</w:t>
      </w:r>
      <w:r w:rsidRPr="0075612C">
        <w:rPr>
          <w:sz w:val="28"/>
          <w:szCs w:val="28"/>
        </w:rPr>
        <w:t xml:space="preserve"> года и ожидаемые итоги за текущий финансовый год не содержат в полной мере информации о социально-экономическом развитии городского поселения</w:t>
      </w:r>
      <w:r w:rsidR="0075612C" w:rsidRPr="0075612C">
        <w:rPr>
          <w:sz w:val="28"/>
          <w:szCs w:val="28"/>
        </w:rPr>
        <w:t>,</w:t>
      </w:r>
      <w:r w:rsidRPr="0075612C">
        <w:rPr>
          <w:sz w:val="28"/>
          <w:szCs w:val="28"/>
        </w:rPr>
        <w:t xml:space="preserve"> достаточной для планирования бюджета на 20</w:t>
      </w:r>
      <w:r w:rsidR="00D00F50" w:rsidRPr="0075612C">
        <w:rPr>
          <w:sz w:val="28"/>
          <w:szCs w:val="28"/>
        </w:rPr>
        <w:t>2</w:t>
      </w:r>
      <w:r w:rsidR="00DE6D5F">
        <w:rPr>
          <w:sz w:val="28"/>
          <w:szCs w:val="28"/>
        </w:rPr>
        <w:t>3</w:t>
      </w:r>
      <w:r w:rsidRPr="0075612C">
        <w:rPr>
          <w:sz w:val="28"/>
          <w:szCs w:val="28"/>
        </w:rPr>
        <w:t xml:space="preserve"> год и плановый период 202</w:t>
      </w:r>
      <w:r w:rsidR="00DE6D5F">
        <w:rPr>
          <w:sz w:val="28"/>
          <w:szCs w:val="28"/>
        </w:rPr>
        <w:t>4</w:t>
      </w:r>
      <w:r w:rsidRPr="0075612C">
        <w:rPr>
          <w:sz w:val="28"/>
          <w:szCs w:val="28"/>
        </w:rPr>
        <w:t xml:space="preserve"> и 202</w:t>
      </w:r>
      <w:r w:rsidR="00DE6D5F">
        <w:rPr>
          <w:sz w:val="28"/>
          <w:szCs w:val="28"/>
        </w:rPr>
        <w:t>5</w:t>
      </w:r>
      <w:r w:rsidRPr="0075612C">
        <w:rPr>
          <w:sz w:val="28"/>
          <w:szCs w:val="28"/>
        </w:rPr>
        <w:t xml:space="preserve"> го</w:t>
      </w:r>
      <w:r w:rsidR="00D00F50" w:rsidRPr="0075612C">
        <w:rPr>
          <w:sz w:val="28"/>
          <w:szCs w:val="28"/>
        </w:rPr>
        <w:t xml:space="preserve">дов, что является нарушением статьи </w:t>
      </w:r>
      <w:r w:rsidRPr="0075612C">
        <w:rPr>
          <w:sz w:val="28"/>
          <w:szCs w:val="28"/>
        </w:rPr>
        <w:t>184.2 БК РФ.</w:t>
      </w:r>
    </w:p>
    <w:bookmarkEnd w:id="12"/>
    <w:p w:rsidR="003C7B60" w:rsidRDefault="003C7B60" w:rsidP="003105F3">
      <w:pPr>
        <w:pStyle w:val="a3"/>
        <w:ind w:firstLine="709"/>
        <w:jc w:val="both"/>
        <w:rPr>
          <w:rFonts w:ascii="Times New Roman" w:hAnsi="Times New Roman" w:cs="Times New Roman"/>
          <w:b/>
          <w:i/>
          <w:sz w:val="28"/>
          <w:szCs w:val="28"/>
        </w:rPr>
      </w:pPr>
    </w:p>
    <w:p w:rsidR="00590F60" w:rsidRPr="00EB375B" w:rsidRDefault="00D00F50" w:rsidP="003105F3">
      <w:pPr>
        <w:pStyle w:val="a3"/>
        <w:ind w:firstLine="709"/>
        <w:jc w:val="both"/>
        <w:rPr>
          <w:rFonts w:ascii="Times New Roman" w:hAnsi="Times New Roman" w:cs="Times New Roman"/>
          <w:b/>
          <w:i/>
          <w:sz w:val="28"/>
          <w:szCs w:val="28"/>
        </w:rPr>
      </w:pPr>
      <w:r w:rsidRPr="00EB375B">
        <w:rPr>
          <w:rFonts w:ascii="Times New Roman" w:hAnsi="Times New Roman" w:cs="Times New Roman"/>
          <w:b/>
          <w:i/>
          <w:sz w:val="28"/>
          <w:szCs w:val="28"/>
        </w:rPr>
        <w:t>3.3. П</w:t>
      </w:r>
      <w:r w:rsidR="00590F60" w:rsidRPr="00EB375B">
        <w:rPr>
          <w:rFonts w:ascii="Times New Roman" w:hAnsi="Times New Roman" w:cs="Times New Roman"/>
          <w:b/>
          <w:i/>
          <w:sz w:val="28"/>
          <w:szCs w:val="28"/>
        </w:rPr>
        <w:t xml:space="preserve">рогноз социально-экономического развития </w:t>
      </w:r>
      <w:r w:rsidR="003105F3" w:rsidRPr="00EB375B">
        <w:rPr>
          <w:rFonts w:ascii="Times New Roman" w:hAnsi="Times New Roman" w:cs="Times New Roman"/>
          <w:b/>
          <w:i/>
          <w:sz w:val="28"/>
          <w:szCs w:val="28"/>
        </w:rPr>
        <w:t>Вяземского городского поселения Вяземского района Смоленской области на период 202</w:t>
      </w:r>
      <w:r w:rsidR="00DE6D5F">
        <w:rPr>
          <w:rFonts w:ascii="Times New Roman" w:hAnsi="Times New Roman" w:cs="Times New Roman"/>
          <w:b/>
          <w:i/>
          <w:sz w:val="28"/>
          <w:szCs w:val="28"/>
        </w:rPr>
        <w:t>3</w:t>
      </w:r>
      <w:r w:rsidR="003105F3" w:rsidRPr="00EB375B">
        <w:rPr>
          <w:rFonts w:ascii="Times New Roman" w:hAnsi="Times New Roman" w:cs="Times New Roman"/>
          <w:b/>
          <w:i/>
          <w:sz w:val="28"/>
          <w:szCs w:val="28"/>
        </w:rPr>
        <w:t>-202</w:t>
      </w:r>
      <w:r w:rsidR="00DE6D5F">
        <w:rPr>
          <w:rFonts w:ascii="Times New Roman" w:hAnsi="Times New Roman" w:cs="Times New Roman"/>
          <w:b/>
          <w:i/>
          <w:sz w:val="28"/>
          <w:szCs w:val="28"/>
        </w:rPr>
        <w:t>5</w:t>
      </w:r>
      <w:r w:rsidR="003105F3" w:rsidRPr="00EB375B">
        <w:rPr>
          <w:rFonts w:ascii="Times New Roman" w:hAnsi="Times New Roman" w:cs="Times New Roman"/>
          <w:b/>
          <w:i/>
          <w:sz w:val="28"/>
          <w:szCs w:val="28"/>
        </w:rPr>
        <w:t xml:space="preserve"> годы</w:t>
      </w:r>
    </w:p>
    <w:p w:rsidR="0071212B" w:rsidRDefault="0071212B" w:rsidP="00CA015C">
      <w:pPr>
        <w:autoSpaceDE w:val="0"/>
        <w:autoSpaceDN w:val="0"/>
        <w:adjustRightInd w:val="0"/>
        <w:ind w:firstLine="709"/>
        <w:jc w:val="both"/>
        <w:rPr>
          <w:sz w:val="28"/>
          <w:szCs w:val="28"/>
        </w:rPr>
      </w:pPr>
    </w:p>
    <w:p w:rsidR="00CA015C" w:rsidRPr="00CA015C" w:rsidRDefault="00CA015C" w:rsidP="00CA015C">
      <w:pPr>
        <w:autoSpaceDE w:val="0"/>
        <w:autoSpaceDN w:val="0"/>
        <w:adjustRightInd w:val="0"/>
        <w:ind w:firstLine="709"/>
        <w:jc w:val="both"/>
        <w:rPr>
          <w:rFonts w:eastAsiaTheme="minorHAnsi"/>
          <w:sz w:val="28"/>
          <w:szCs w:val="28"/>
          <w:lang w:eastAsia="en-US"/>
        </w:rPr>
      </w:pPr>
      <w:r w:rsidRPr="00CA015C">
        <w:rPr>
          <w:sz w:val="28"/>
          <w:szCs w:val="28"/>
        </w:rPr>
        <w:t>В</w:t>
      </w:r>
      <w:r>
        <w:rPr>
          <w:sz w:val="28"/>
          <w:szCs w:val="28"/>
        </w:rPr>
        <w:t xml:space="preserve"> соответствии с требованиями статьи</w:t>
      </w:r>
      <w:r w:rsidRPr="00CA015C">
        <w:rPr>
          <w:sz w:val="28"/>
          <w:szCs w:val="28"/>
        </w:rPr>
        <w:t xml:space="preserve"> 172 БК РФ составление проектов бюджета основывается на прогнозе социально-экономического развития.</w:t>
      </w:r>
    </w:p>
    <w:p w:rsidR="002919CA" w:rsidRDefault="002919CA" w:rsidP="00EB375B">
      <w:pPr>
        <w:autoSpaceDE w:val="0"/>
        <w:autoSpaceDN w:val="0"/>
        <w:adjustRightInd w:val="0"/>
        <w:ind w:firstLine="709"/>
        <w:jc w:val="both"/>
        <w:rPr>
          <w:rFonts w:eastAsiaTheme="minorHAnsi"/>
          <w:sz w:val="28"/>
          <w:szCs w:val="28"/>
          <w:lang w:eastAsia="en-US"/>
        </w:rPr>
      </w:pPr>
      <w:r w:rsidRPr="00350596">
        <w:rPr>
          <w:rFonts w:eastAsiaTheme="minorHAnsi"/>
          <w:sz w:val="28"/>
          <w:szCs w:val="28"/>
          <w:lang w:eastAsia="en-US"/>
        </w:rPr>
        <w:t>В пункте 3 ст</w:t>
      </w:r>
      <w:r w:rsidR="00FB0BC1">
        <w:rPr>
          <w:rFonts w:eastAsiaTheme="minorHAnsi"/>
          <w:sz w:val="28"/>
          <w:szCs w:val="28"/>
          <w:lang w:eastAsia="en-US"/>
        </w:rPr>
        <w:t>атьи</w:t>
      </w:r>
      <w:r w:rsidR="00C92D2F">
        <w:rPr>
          <w:rFonts w:eastAsiaTheme="minorHAnsi"/>
          <w:sz w:val="28"/>
          <w:szCs w:val="28"/>
          <w:lang w:eastAsia="en-US"/>
        </w:rPr>
        <w:t xml:space="preserve"> </w:t>
      </w:r>
      <w:r w:rsidRPr="00350596">
        <w:rPr>
          <w:rFonts w:eastAsiaTheme="minorHAnsi"/>
          <w:sz w:val="28"/>
          <w:szCs w:val="28"/>
          <w:lang w:eastAsia="en-US"/>
        </w:rPr>
        <w:t>173 БК РФ указано, что прогноз социально-экономического развития муниципального образования одобряется местной администрацией одновременно с принятием решения о внесении проекта бюджета в законодательный (представительный) орган.</w:t>
      </w:r>
    </w:p>
    <w:p w:rsidR="002919CA" w:rsidRDefault="002919CA" w:rsidP="00EB375B">
      <w:pPr>
        <w:autoSpaceDE w:val="0"/>
        <w:autoSpaceDN w:val="0"/>
        <w:adjustRightInd w:val="0"/>
        <w:ind w:firstLine="709"/>
        <w:jc w:val="both"/>
        <w:rPr>
          <w:rFonts w:eastAsiaTheme="minorHAnsi"/>
          <w:sz w:val="28"/>
          <w:szCs w:val="28"/>
          <w:lang w:eastAsia="en-US"/>
        </w:rPr>
      </w:pPr>
      <w:bookmarkStart w:id="13" w:name="_Hlk89235580"/>
      <w:r>
        <w:rPr>
          <w:rFonts w:eastAsiaTheme="minorHAnsi"/>
          <w:sz w:val="28"/>
          <w:szCs w:val="28"/>
          <w:lang w:eastAsia="en-US"/>
        </w:rPr>
        <w:t>Согласно пункта</w:t>
      </w:r>
      <w:r w:rsidRPr="00350596">
        <w:rPr>
          <w:rFonts w:eastAsiaTheme="minorHAnsi"/>
          <w:sz w:val="28"/>
          <w:szCs w:val="28"/>
          <w:lang w:eastAsia="en-US"/>
        </w:rPr>
        <w:t xml:space="preserve"> 3 ст</w:t>
      </w:r>
      <w:r w:rsidR="00FB0BC1">
        <w:rPr>
          <w:rFonts w:eastAsiaTheme="minorHAnsi"/>
          <w:sz w:val="28"/>
          <w:szCs w:val="28"/>
          <w:lang w:eastAsia="en-US"/>
        </w:rPr>
        <w:t xml:space="preserve">атьи </w:t>
      </w:r>
      <w:r w:rsidRPr="00350596">
        <w:rPr>
          <w:rFonts w:eastAsiaTheme="minorHAnsi"/>
          <w:sz w:val="28"/>
          <w:szCs w:val="28"/>
          <w:lang w:eastAsia="en-US"/>
        </w:rPr>
        <w:t>173 БК РФ</w:t>
      </w:r>
      <w:r>
        <w:rPr>
          <w:rFonts w:eastAsiaTheme="minorHAnsi"/>
          <w:sz w:val="28"/>
          <w:szCs w:val="28"/>
          <w:lang w:eastAsia="en-US"/>
        </w:rPr>
        <w:t xml:space="preserve"> прогноз социально-экономического развития Вяземского городского поселения Вяземского района Смоленской области на период 202</w:t>
      </w:r>
      <w:r w:rsidR="00DE6D5F">
        <w:rPr>
          <w:rFonts w:eastAsiaTheme="minorHAnsi"/>
          <w:sz w:val="28"/>
          <w:szCs w:val="28"/>
          <w:lang w:eastAsia="en-US"/>
        </w:rPr>
        <w:t>3</w:t>
      </w:r>
      <w:r>
        <w:rPr>
          <w:rFonts w:eastAsiaTheme="minorHAnsi"/>
          <w:sz w:val="28"/>
          <w:szCs w:val="28"/>
          <w:lang w:eastAsia="en-US"/>
        </w:rPr>
        <w:t>-202</w:t>
      </w:r>
      <w:r w:rsidR="00DE6D5F">
        <w:rPr>
          <w:rFonts w:eastAsiaTheme="minorHAnsi"/>
          <w:sz w:val="28"/>
          <w:szCs w:val="28"/>
          <w:lang w:eastAsia="en-US"/>
        </w:rPr>
        <w:t>5</w:t>
      </w:r>
      <w:r>
        <w:rPr>
          <w:rFonts w:eastAsiaTheme="minorHAnsi"/>
          <w:sz w:val="28"/>
          <w:szCs w:val="28"/>
          <w:lang w:eastAsia="en-US"/>
        </w:rPr>
        <w:t xml:space="preserve"> годы одобрен постановлением Администрации муниципального образования «Вяземский район» Смоленской области от </w:t>
      </w:r>
      <w:r w:rsidR="00DE6D5F">
        <w:rPr>
          <w:rFonts w:eastAsiaTheme="minorHAnsi"/>
          <w:sz w:val="28"/>
          <w:szCs w:val="28"/>
          <w:lang w:eastAsia="en-US"/>
        </w:rPr>
        <w:t>12.08.2022 №1399</w:t>
      </w:r>
      <w:r w:rsidR="00FB0BC1">
        <w:rPr>
          <w:rFonts w:eastAsiaTheme="minorHAnsi"/>
          <w:sz w:val="28"/>
          <w:szCs w:val="28"/>
          <w:lang w:eastAsia="en-US"/>
        </w:rPr>
        <w:t>, одновременно с принятием решения о внесении проекта бюджета в представительный орган</w:t>
      </w:r>
      <w:r>
        <w:rPr>
          <w:rFonts w:eastAsiaTheme="minorHAnsi"/>
          <w:sz w:val="28"/>
          <w:szCs w:val="28"/>
          <w:lang w:eastAsia="en-US"/>
        </w:rPr>
        <w:t>.</w:t>
      </w:r>
    </w:p>
    <w:bookmarkEnd w:id="13"/>
    <w:p w:rsidR="00FB0BC1" w:rsidRPr="00FB0BC1" w:rsidRDefault="00FB0BC1" w:rsidP="00FB0BC1">
      <w:pPr>
        <w:ind w:firstLine="709"/>
        <w:jc w:val="both"/>
        <w:rPr>
          <w:rFonts w:ascii="Verdana" w:hAnsi="Verdana"/>
          <w:sz w:val="28"/>
          <w:szCs w:val="28"/>
        </w:rPr>
      </w:pPr>
      <w:r w:rsidRPr="00FB0BC1">
        <w:rPr>
          <w:rFonts w:eastAsiaTheme="minorHAnsi"/>
          <w:sz w:val="28"/>
          <w:szCs w:val="28"/>
          <w:lang w:eastAsia="en-US"/>
        </w:rPr>
        <w:t>Кроме того, требования пункта 1 статьи 173 БК РФ: «</w:t>
      </w:r>
      <w:r w:rsidRPr="00FB0BC1">
        <w:rPr>
          <w:sz w:val="28"/>
          <w:szCs w:val="28"/>
        </w:rPr>
        <w:t>Прогноз социально-экономического развития Российской Федерации, субъекта Российской Федерации, муниципального образования разрабатывается на период не менее трех лет»</w:t>
      </w:r>
      <w:r>
        <w:rPr>
          <w:sz w:val="28"/>
          <w:szCs w:val="28"/>
        </w:rPr>
        <w:t xml:space="preserve"> выполнены, прогноз социально-экономического развития Вяземского городского поселения Вяземского района Смоленской области разработан и одобрен на период 202</w:t>
      </w:r>
      <w:r w:rsidR="00DE6D5F">
        <w:rPr>
          <w:sz w:val="28"/>
          <w:szCs w:val="28"/>
        </w:rPr>
        <w:t>3</w:t>
      </w:r>
      <w:r>
        <w:rPr>
          <w:sz w:val="28"/>
          <w:szCs w:val="28"/>
        </w:rPr>
        <w:t>-202</w:t>
      </w:r>
      <w:r w:rsidR="00DE6D5F">
        <w:rPr>
          <w:sz w:val="28"/>
          <w:szCs w:val="28"/>
        </w:rPr>
        <w:t>5</w:t>
      </w:r>
      <w:r>
        <w:rPr>
          <w:sz w:val="28"/>
          <w:szCs w:val="28"/>
        </w:rPr>
        <w:t xml:space="preserve"> годы.</w:t>
      </w:r>
    </w:p>
    <w:p w:rsidR="002919CA" w:rsidRDefault="00434517" w:rsidP="00FB0BC1">
      <w:pPr>
        <w:autoSpaceDE w:val="0"/>
        <w:autoSpaceDN w:val="0"/>
        <w:adjustRightInd w:val="0"/>
        <w:ind w:firstLine="709"/>
        <w:jc w:val="both"/>
        <w:rPr>
          <w:color w:val="000000"/>
          <w:sz w:val="28"/>
          <w:szCs w:val="28"/>
        </w:rPr>
      </w:pPr>
      <w:r w:rsidRPr="00FB0BC1">
        <w:rPr>
          <w:sz w:val="28"/>
          <w:szCs w:val="28"/>
        </w:rPr>
        <w:t xml:space="preserve">На основании </w:t>
      </w:r>
      <w:r w:rsidR="002919CA" w:rsidRPr="00FB0BC1">
        <w:rPr>
          <w:sz w:val="28"/>
          <w:szCs w:val="28"/>
        </w:rPr>
        <w:t>п</w:t>
      </w:r>
      <w:r w:rsidRPr="00FB0BC1">
        <w:rPr>
          <w:sz w:val="28"/>
          <w:szCs w:val="28"/>
        </w:rPr>
        <w:t xml:space="preserve">ункта 4 статьи </w:t>
      </w:r>
      <w:r w:rsidR="002919CA" w:rsidRPr="00FB0BC1">
        <w:rPr>
          <w:sz w:val="28"/>
          <w:szCs w:val="28"/>
        </w:rPr>
        <w:t xml:space="preserve">173 БК РФ </w:t>
      </w:r>
      <w:r w:rsidR="002919CA" w:rsidRPr="00FB0BC1">
        <w:rPr>
          <w:color w:val="000000"/>
          <w:sz w:val="28"/>
          <w:szCs w:val="28"/>
        </w:rPr>
        <w:t>с проектом решения о бюдже</w:t>
      </w:r>
      <w:r w:rsidR="002919CA" w:rsidRPr="00E15C06">
        <w:rPr>
          <w:color w:val="000000"/>
          <w:sz w:val="28"/>
          <w:szCs w:val="28"/>
        </w:rPr>
        <w:t>те представлена пояснительная записка к прогнозу социально-экономического развития</w:t>
      </w:r>
      <w:r w:rsidR="00EE4563">
        <w:rPr>
          <w:color w:val="000000"/>
          <w:sz w:val="28"/>
          <w:szCs w:val="28"/>
        </w:rPr>
        <w:t xml:space="preserve"> муниципального образования Вяземское городское поселение Вяземского района Смоленской области на 202</w:t>
      </w:r>
      <w:r w:rsidR="00DE6D5F">
        <w:rPr>
          <w:color w:val="000000"/>
          <w:sz w:val="28"/>
          <w:szCs w:val="28"/>
        </w:rPr>
        <w:t>3</w:t>
      </w:r>
      <w:r w:rsidR="00EE4563">
        <w:rPr>
          <w:color w:val="000000"/>
          <w:sz w:val="28"/>
          <w:szCs w:val="28"/>
        </w:rPr>
        <w:t xml:space="preserve"> год и на период до 202</w:t>
      </w:r>
      <w:r w:rsidR="00DE6D5F">
        <w:rPr>
          <w:color w:val="000000"/>
          <w:sz w:val="28"/>
          <w:szCs w:val="28"/>
        </w:rPr>
        <w:t>5</w:t>
      </w:r>
      <w:r w:rsidR="00EE4563">
        <w:rPr>
          <w:color w:val="000000"/>
          <w:sz w:val="28"/>
          <w:szCs w:val="28"/>
        </w:rPr>
        <w:t xml:space="preserve"> года</w:t>
      </w:r>
      <w:r w:rsidR="002919CA" w:rsidRPr="00E15C06">
        <w:rPr>
          <w:color w:val="000000"/>
          <w:sz w:val="28"/>
          <w:szCs w:val="28"/>
        </w:rPr>
        <w:t xml:space="preserve">, </w:t>
      </w:r>
      <w:r w:rsidR="00E56C81">
        <w:rPr>
          <w:color w:val="000000"/>
          <w:sz w:val="28"/>
          <w:szCs w:val="28"/>
        </w:rPr>
        <w:t>в которой</w:t>
      </w:r>
      <w:r w:rsidR="002919CA" w:rsidRPr="00E15C06">
        <w:rPr>
          <w:color w:val="000000"/>
          <w:sz w:val="28"/>
          <w:szCs w:val="28"/>
        </w:rPr>
        <w:t xml:space="preserve"> приводится обоснование параметров прогноза</w:t>
      </w:r>
      <w:r w:rsidR="00EE4563">
        <w:rPr>
          <w:color w:val="000000"/>
          <w:sz w:val="28"/>
          <w:szCs w:val="28"/>
        </w:rPr>
        <w:t>.</w:t>
      </w:r>
      <w:r w:rsidR="002919CA" w:rsidRPr="00E15C06">
        <w:rPr>
          <w:color w:val="000000"/>
          <w:sz w:val="28"/>
          <w:szCs w:val="28"/>
        </w:rPr>
        <w:t xml:space="preserve"> </w:t>
      </w:r>
    </w:p>
    <w:p w:rsidR="00CA5503" w:rsidRDefault="00CA5503" w:rsidP="00EB375B">
      <w:pPr>
        <w:autoSpaceDE w:val="0"/>
        <w:autoSpaceDN w:val="0"/>
        <w:adjustRightInd w:val="0"/>
        <w:ind w:firstLine="709"/>
        <w:jc w:val="both"/>
        <w:rPr>
          <w:color w:val="000000"/>
          <w:sz w:val="28"/>
          <w:szCs w:val="28"/>
        </w:rPr>
      </w:pPr>
      <w:r w:rsidRPr="00977A6D">
        <w:rPr>
          <w:color w:val="000000"/>
          <w:sz w:val="28"/>
          <w:szCs w:val="28"/>
        </w:rPr>
        <w:t>В соответствии со статьей 36 БК РФ в целях обеспечения общественного обсуждения «Прогноз социально-экономического развития Вяземского городского поселения Вяземского района Смоленской области на период 202</w:t>
      </w:r>
      <w:r w:rsidR="00DE6D5F">
        <w:rPr>
          <w:color w:val="000000"/>
          <w:sz w:val="28"/>
          <w:szCs w:val="28"/>
        </w:rPr>
        <w:t>3</w:t>
      </w:r>
      <w:r w:rsidRPr="00977A6D">
        <w:rPr>
          <w:color w:val="000000"/>
          <w:sz w:val="28"/>
          <w:szCs w:val="28"/>
        </w:rPr>
        <w:t>-202</w:t>
      </w:r>
      <w:r w:rsidR="00DE6D5F">
        <w:rPr>
          <w:color w:val="000000"/>
          <w:sz w:val="28"/>
          <w:szCs w:val="28"/>
        </w:rPr>
        <w:t xml:space="preserve">5 </w:t>
      </w:r>
      <w:r w:rsidRPr="00977A6D">
        <w:rPr>
          <w:color w:val="000000"/>
          <w:sz w:val="28"/>
          <w:szCs w:val="28"/>
        </w:rPr>
        <w:t>годы» размещен на официальном сайте Администрации муниципального образования «Вяземский район» Смоленской области.</w:t>
      </w:r>
      <w:r>
        <w:rPr>
          <w:color w:val="000000"/>
          <w:sz w:val="28"/>
          <w:szCs w:val="28"/>
        </w:rPr>
        <w:t xml:space="preserve"> </w:t>
      </w:r>
    </w:p>
    <w:p w:rsidR="00CA015C" w:rsidRPr="00CA015C" w:rsidRDefault="00CA015C" w:rsidP="00CA015C">
      <w:pPr>
        <w:autoSpaceDE w:val="0"/>
        <w:autoSpaceDN w:val="0"/>
        <w:adjustRightInd w:val="0"/>
        <w:ind w:firstLine="709"/>
        <w:jc w:val="both"/>
        <w:rPr>
          <w:sz w:val="28"/>
          <w:szCs w:val="28"/>
        </w:rPr>
      </w:pPr>
      <w:r w:rsidRPr="00CA015C">
        <w:rPr>
          <w:sz w:val="28"/>
          <w:szCs w:val="28"/>
        </w:rPr>
        <w:t xml:space="preserve">В соответствии со статьей 174.1 </w:t>
      </w:r>
      <w:r>
        <w:rPr>
          <w:sz w:val="28"/>
          <w:szCs w:val="28"/>
        </w:rPr>
        <w:t>БК РФ</w:t>
      </w:r>
      <w:r w:rsidRPr="00CA015C">
        <w:rPr>
          <w:sz w:val="28"/>
          <w:szCs w:val="28"/>
        </w:rPr>
        <w:t xml:space="preserve"> доходы бюджета прогнозируются на основе прогноза социально-экономического развития территории в условиях действующего на день внесения проекта решения о бюджете в представительный орган законодательства о налогах и сборах и бюджетного законодательства Российской Федерации, а также законодательства Российской Федерации, законов субъектов Российской Федерации и муниципальных правовых актов представительных органов муниципальных образований, устанавливающих неналоговые доходы бюджетов бюджетной системы Российской Федерации.</w:t>
      </w:r>
    </w:p>
    <w:p w:rsidR="00CA015C" w:rsidRPr="00CA015C" w:rsidRDefault="00CA015C" w:rsidP="00CA015C">
      <w:pPr>
        <w:autoSpaceDE w:val="0"/>
        <w:autoSpaceDN w:val="0"/>
        <w:adjustRightInd w:val="0"/>
        <w:ind w:firstLine="709"/>
        <w:jc w:val="both"/>
        <w:rPr>
          <w:sz w:val="28"/>
          <w:szCs w:val="28"/>
        </w:rPr>
      </w:pPr>
      <w:bookmarkStart w:id="14" w:name="_Hlk89235603"/>
      <w:r w:rsidRPr="00CA015C">
        <w:rPr>
          <w:sz w:val="28"/>
          <w:szCs w:val="28"/>
        </w:rPr>
        <w:lastRenderedPageBreak/>
        <w:t xml:space="preserve">Прогноз социально-экономического </w:t>
      </w:r>
      <w:r>
        <w:rPr>
          <w:sz w:val="28"/>
          <w:szCs w:val="28"/>
        </w:rPr>
        <w:t xml:space="preserve">развития Вяземского городского поселения </w:t>
      </w:r>
      <w:r w:rsidRPr="00CA015C">
        <w:rPr>
          <w:sz w:val="28"/>
          <w:szCs w:val="28"/>
        </w:rPr>
        <w:t>не содержит информацию, на основании какого варианта развития он разработан.</w:t>
      </w:r>
    </w:p>
    <w:bookmarkEnd w:id="14"/>
    <w:p w:rsidR="00CA015C" w:rsidRPr="00CA015C" w:rsidRDefault="00CA015C" w:rsidP="00CA015C">
      <w:pPr>
        <w:ind w:firstLine="709"/>
        <w:jc w:val="both"/>
        <w:rPr>
          <w:sz w:val="28"/>
          <w:szCs w:val="28"/>
        </w:rPr>
      </w:pPr>
      <w:r w:rsidRPr="00CA015C">
        <w:rPr>
          <w:sz w:val="28"/>
          <w:szCs w:val="28"/>
        </w:rPr>
        <w:t xml:space="preserve">В соответствии со статьей 37 </w:t>
      </w:r>
      <w:r>
        <w:rPr>
          <w:sz w:val="28"/>
          <w:szCs w:val="28"/>
        </w:rPr>
        <w:t xml:space="preserve">БК РФ </w:t>
      </w:r>
      <w:r w:rsidRPr="00CA015C">
        <w:rPr>
          <w:sz w:val="28"/>
          <w:szCs w:val="28"/>
        </w:rPr>
        <w:t>«принцип достоверности бюджета означает надежность показателей прогноза социально-экономического развития соответствующей территории и реалистичность расчета доходов и расходов бюджета».</w:t>
      </w:r>
    </w:p>
    <w:p w:rsidR="00CA015C" w:rsidRPr="00CA015C" w:rsidRDefault="00CA015C" w:rsidP="00CA015C">
      <w:pPr>
        <w:pStyle w:val="ConsNonformat"/>
        <w:widowControl/>
        <w:ind w:firstLine="709"/>
        <w:jc w:val="both"/>
        <w:rPr>
          <w:rFonts w:ascii="Times New Roman" w:hAnsi="Times New Roman"/>
          <w:sz w:val="28"/>
          <w:szCs w:val="28"/>
        </w:rPr>
      </w:pPr>
      <w:r w:rsidRPr="00CA015C">
        <w:rPr>
          <w:rFonts w:ascii="Times New Roman" w:hAnsi="Times New Roman"/>
          <w:sz w:val="28"/>
          <w:szCs w:val="28"/>
        </w:rPr>
        <w:t xml:space="preserve">Основные показатели </w:t>
      </w:r>
      <w:r>
        <w:rPr>
          <w:rFonts w:ascii="Times New Roman" w:hAnsi="Times New Roman"/>
          <w:sz w:val="28"/>
          <w:szCs w:val="28"/>
        </w:rPr>
        <w:t>прогноза социально-экономического развития</w:t>
      </w:r>
      <w:r w:rsidRPr="00CA015C">
        <w:rPr>
          <w:rFonts w:ascii="Times New Roman" w:hAnsi="Times New Roman"/>
          <w:sz w:val="28"/>
          <w:szCs w:val="28"/>
        </w:rPr>
        <w:t xml:space="preserve"> являются базовыми для разработки бюджета </w:t>
      </w:r>
      <w:r>
        <w:rPr>
          <w:rFonts w:ascii="Times New Roman" w:hAnsi="Times New Roman"/>
          <w:spacing w:val="-4"/>
          <w:sz w:val="28"/>
          <w:szCs w:val="28"/>
        </w:rPr>
        <w:t>Вяземского городского поселения</w:t>
      </w:r>
      <w:r w:rsidRPr="00CA015C">
        <w:rPr>
          <w:rFonts w:ascii="Times New Roman" w:hAnsi="Times New Roman"/>
          <w:spacing w:val="-4"/>
          <w:sz w:val="28"/>
          <w:szCs w:val="28"/>
        </w:rPr>
        <w:t xml:space="preserve"> на 202</w:t>
      </w:r>
      <w:r w:rsidR="00B92660">
        <w:rPr>
          <w:rFonts w:ascii="Times New Roman" w:hAnsi="Times New Roman"/>
          <w:spacing w:val="-4"/>
          <w:sz w:val="28"/>
          <w:szCs w:val="28"/>
        </w:rPr>
        <w:t>3</w:t>
      </w:r>
      <w:r w:rsidRPr="00CA015C">
        <w:rPr>
          <w:rFonts w:ascii="Times New Roman" w:hAnsi="Times New Roman"/>
          <w:spacing w:val="-4"/>
          <w:sz w:val="28"/>
          <w:szCs w:val="28"/>
        </w:rPr>
        <w:t xml:space="preserve"> год и на плановый период 202</w:t>
      </w:r>
      <w:r w:rsidR="00B92660">
        <w:rPr>
          <w:rFonts w:ascii="Times New Roman" w:hAnsi="Times New Roman"/>
          <w:spacing w:val="-4"/>
          <w:sz w:val="28"/>
          <w:szCs w:val="28"/>
        </w:rPr>
        <w:t>4</w:t>
      </w:r>
      <w:r w:rsidRPr="00CA015C">
        <w:rPr>
          <w:rFonts w:ascii="Times New Roman" w:hAnsi="Times New Roman"/>
          <w:spacing w:val="-4"/>
          <w:sz w:val="28"/>
          <w:szCs w:val="28"/>
        </w:rPr>
        <w:t xml:space="preserve"> и 202</w:t>
      </w:r>
      <w:r w:rsidR="00B92660">
        <w:rPr>
          <w:rFonts w:ascii="Times New Roman" w:hAnsi="Times New Roman"/>
          <w:spacing w:val="-4"/>
          <w:sz w:val="28"/>
          <w:szCs w:val="28"/>
        </w:rPr>
        <w:t>5</w:t>
      </w:r>
      <w:r w:rsidRPr="00CA015C">
        <w:rPr>
          <w:rFonts w:ascii="Times New Roman" w:hAnsi="Times New Roman"/>
          <w:spacing w:val="-4"/>
          <w:sz w:val="28"/>
          <w:szCs w:val="28"/>
        </w:rPr>
        <w:t xml:space="preserve"> годов</w:t>
      </w:r>
      <w:r w:rsidRPr="00CA015C">
        <w:rPr>
          <w:rFonts w:ascii="Times New Roman" w:hAnsi="Times New Roman"/>
          <w:sz w:val="28"/>
          <w:szCs w:val="28"/>
        </w:rPr>
        <w:t>.</w:t>
      </w:r>
    </w:p>
    <w:p w:rsidR="00537966" w:rsidRDefault="00CA015C" w:rsidP="00537966">
      <w:pPr>
        <w:shd w:val="clear" w:color="auto" w:fill="FFFFFF"/>
        <w:ind w:firstLine="709"/>
        <w:jc w:val="both"/>
        <w:rPr>
          <w:spacing w:val="-4"/>
          <w:sz w:val="28"/>
          <w:szCs w:val="28"/>
        </w:rPr>
      </w:pPr>
      <w:r w:rsidRPr="00537966">
        <w:rPr>
          <w:spacing w:val="-4"/>
          <w:sz w:val="28"/>
          <w:szCs w:val="28"/>
        </w:rPr>
        <w:t xml:space="preserve">Исходными  данными  для разработки  основных  показателей  прогноза социально-экономического  развития </w:t>
      </w:r>
      <w:r w:rsidR="00537966" w:rsidRPr="00537966">
        <w:rPr>
          <w:spacing w:val="-4"/>
          <w:sz w:val="28"/>
          <w:szCs w:val="28"/>
        </w:rPr>
        <w:t>Вяземского городского поселения</w:t>
      </w:r>
      <w:r w:rsidRPr="00537966">
        <w:rPr>
          <w:spacing w:val="-4"/>
          <w:sz w:val="28"/>
          <w:szCs w:val="28"/>
        </w:rPr>
        <w:t xml:space="preserve"> на 202</w:t>
      </w:r>
      <w:r w:rsidR="00B92660">
        <w:rPr>
          <w:spacing w:val="-4"/>
          <w:sz w:val="28"/>
          <w:szCs w:val="28"/>
        </w:rPr>
        <w:t>3</w:t>
      </w:r>
      <w:r w:rsidRPr="00537966">
        <w:rPr>
          <w:spacing w:val="-4"/>
          <w:sz w:val="28"/>
          <w:szCs w:val="28"/>
        </w:rPr>
        <w:t xml:space="preserve"> год и на плановый период 202</w:t>
      </w:r>
      <w:r w:rsidR="00B92660">
        <w:rPr>
          <w:spacing w:val="-4"/>
          <w:sz w:val="28"/>
          <w:szCs w:val="28"/>
        </w:rPr>
        <w:t>4</w:t>
      </w:r>
      <w:r w:rsidRPr="00537966">
        <w:rPr>
          <w:spacing w:val="-4"/>
          <w:sz w:val="28"/>
          <w:szCs w:val="28"/>
        </w:rPr>
        <w:t xml:space="preserve"> и 202</w:t>
      </w:r>
      <w:r w:rsidR="00B92660">
        <w:rPr>
          <w:spacing w:val="-4"/>
          <w:sz w:val="28"/>
          <w:szCs w:val="28"/>
        </w:rPr>
        <w:t>5</w:t>
      </w:r>
      <w:r w:rsidRPr="00537966">
        <w:rPr>
          <w:spacing w:val="-4"/>
          <w:sz w:val="28"/>
          <w:szCs w:val="28"/>
        </w:rPr>
        <w:t xml:space="preserve"> годов   являются  статистические данные за ряд предыдущих лет, оценка текущего года, анализ сложившихся тенденций развития экономики муниципального образования</w:t>
      </w:r>
      <w:r w:rsidR="00537966" w:rsidRPr="00537966">
        <w:rPr>
          <w:spacing w:val="-4"/>
          <w:sz w:val="28"/>
          <w:szCs w:val="28"/>
        </w:rPr>
        <w:t xml:space="preserve"> «Вяземский район» Смоленской области</w:t>
      </w:r>
      <w:r w:rsidRPr="00537966">
        <w:rPr>
          <w:spacing w:val="-4"/>
          <w:sz w:val="28"/>
          <w:szCs w:val="28"/>
        </w:rPr>
        <w:t xml:space="preserve"> и прогноз развития предприятий и организаций всех форм собственности находящихся на территории </w:t>
      </w:r>
      <w:r w:rsidR="00537966" w:rsidRPr="00537966">
        <w:rPr>
          <w:spacing w:val="-4"/>
          <w:sz w:val="28"/>
          <w:szCs w:val="28"/>
        </w:rPr>
        <w:t>муниципального образования «Вяземский район» Смоленской области, а не муниципального образования Вяземского городского поселения Вяземского района Смоленской области</w:t>
      </w:r>
      <w:r w:rsidRPr="00537966">
        <w:rPr>
          <w:sz w:val="28"/>
          <w:szCs w:val="28"/>
        </w:rPr>
        <w:t>.</w:t>
      </w:r>
    </w:p>
    <w:p w:rsidR="00537966" w:rsidRDefault="00CA015C" w:rsidP="00537966">
      <w:pPr>
        <w:shd w:val="clear" w:color="auto" w:fill="FFFFFF"/>
        <w:ind w:firstLine="709"/>
        <w:jc w:val="both"/>
        <w:rPr>
          <w:spacing w:val="-4"/>
          <w:sz w:val="28"/>
          <w:szCs w:val="28"/>
        </w:rPr>
      </w:pPr>
      <w:bookmarkStart w:id="15" w:name="_Hlk89235612"/>
      <w:r w:rsidRPr="00537966">
        <w:rPr>
          <w:sz w:val="28"/>
          <w:szCs w:val="28"/>
        </w:rPr>
        <w:t xml:space="preserve">При этом в пояснительной записке к </w:t>
      </w:r>
      <w:r w:rsidR="00537966">
        <w:rPr>
          <w:sz w:val="28"/>
          <w:szCs w:val="28"/>
        </w:rPr>
        <w:t>прогнозу социально-экономического развития</w:t>
      </w:r>
      <w:r w:rsidRPr="00537966">
        <w:rPr>
          <w:sz w:val="28"/>
          <w:szCs w:val="28"/>
        </w:rPr>
        <w:t xml:space="preserve"> </w:t>
      </w:r>
      <w:r w:rsidR="00537966">
        <w:rPr>
          <w:sz w:val="28"/>
          <w:szCs w:val="28"/>
        </w:rPr>
        <w:t>по отдельным разделам не приведено сопоставление п</w:t>
      </w:r>
      <w:r w:rsidR="00537966" w:rsidRPr="00537966">
        <w:rPr>
          <w:sz w:val="28"/>
          <w:szCs w:val="28"/>
        </w:rPr>
        <w:t>араметров</w:t>
      </w:r>
      <w:r w:rsidR="00537966">
        <w:rPr>
          <w:sz w:val="28"/>
          <w:szCs w:val="28"/>
        </w:rPr>
        <w:t xml:space="preserve"> прогноза с ранее утвержденными параметрами, </w:t>
      </w:r>
      <w:r w:rsidRPr="00537966">
        <w:rPr>
          <w:sz w:val="28"/>
          <w:szCs w:val="28"/>
        </w:rPr>
        <w:t xml:space="preserve">с   указанием   причин   </w:t>
      </w:r>
      <w:r w:rsidR="00537966" w:rsidRPr="00537966">
        <w:rPr>
          <w:sz w:val="28"/>
          <w:szCs w:val="28"/>
        </w:rPr>
        <w:t>и факторов</w:t>
      </w:r>
      <w:r w:rsidRPr="00537966">
        <w:rPr>
          <w:sz w:val="28"/>
          <w:szCs w:val="28"/>
        </w:rPr>
        <w:t xml:space="preserve"> </w:t>
      </w:r>
      <w:r w:rsidR="00537966" w:rsidRPr="00537966">
        <w:rPr>
          <w:sz w:val="28"/>
          <w:szCs w:val="28"/>
        </w:rPr>
        <w:t>прогнозируемых изменений</w:t>
      </w:r>
      <w:r w:rsidR="00E56C81">
        <w:rPr>
          <w:sz w:val="28"/>
          <w:szCs w:val="28"/>
        </w:rPr>
        <w:t xml:space="preserve">, чем нарушен </w:t>
      </w:r>
      <w:r w:rsidR="00537966">
        <w:rPr>
          <w:sz w:val="28"/>
          <w:szCs w:val="28"/>
        </w:rPr>
        <w:t>пункт 4 статьи 173 БК РФ.</w:t>
      </w:r>
    </w:p>
    <w:bookmarkEnd w:id="15"/>
    <w:p w:rsidR="00CA015C" w:rsidRPr="00537966" w:rsidRDefault="00E56C81" w:rsidP="00537966">
      <w:pPr>
        <w:shd w:val="clear" w:color="auto" w:fill="FFFFFF"/>
        <w:ind w:firstLine="709"/>
        <w:jc w:val="both"/>
        <w:rPr>
          <w:spacing w:val="-4"/>
          <w:sz w:val="28"/>
          <w:szCs w:val="28"/>
        </w:rPr>
      </w:pPr>
      <w:r>
        <w:rPr>
          <w:sz w:val="28"/>
          <w:szCs w:val="28"/>
        </w:rPr>
        <w:t>У</w:t>
      </w:r>
      <w:r w:rsidR="00CA015C" w:rsidRPr="00537966">
        <w:rPr>
          <w:sz w:val="28"/>
          <w:szCs w:val="28"/>
        </w:rPr>
        <w:t>казанн</w:t>
      </w:r>
      <w:r>
        <w:rPr>
          <w:sz w:val="28"/>
          <w:szCs w:val="28"/>
        </w:rPr>
        <w:t>ый</w:t>
      </w:r>
      <w:r w:rsidR="00CA015C" w:rsidRPr="00537966">
        <w:rPr>
          <w:sz w:val="28"/>
          <w:szCs w:val="28"/>
        </w:rPr>
        <w:t xml:space="preserve"> </w:t>
      </w:r>
      <w:r w:rsidRPr="00537966">
        <w:rPr>
          <w:sz w:val="28"/>
          <w:szCs w:val="28"/>
        </w:rPr>
        <w:t>недостаток</w:t>
      </w:r>
      <w:r w:rsidR="00CA015C" w:rsidRPr="00537966">
        <w:rPr>
          <w:sz w:val="28"/>
          <w:szCs w:val="28"/>
        </w:rPr>
        <w:t xml:space="preserve"> прогноза</w:t>
      </w:r>
      <w:r w:rsidR="00537966">
        <w:rPr>
          <w:sz w:val="28"/>
          <w:szCs w:val="28"/>
        </w:rPr>
        <w:t xml:space="preserve"> социально-экономического развития</w:t>
      </w:r>
      <w:r w:rsidR="00CA015C" w:rsidRPr="00537966">
        <w:rPr>
          <w:sz w:val="28"/>
          <w:szCs w:val="28"/>
        </w:rPr>
        <w:t xml:space="preserve"> </w:t>
      </w:r>
      <w:r w:rsidR="00537966" w:rsidRPr="00537966">
        <w:rPr>
          <w:sz w:val="28"/>
          <w:szCs w:val="28"/>
        </w:rPr>
        <w:t xml:space="preserve">неоднократно </w:t>
      </w:r>
      <w:r>
        <w:rPr>
          <w:sz w:val="28"/>
          <w:szCs w:val="28"/>
        </w:rPr>
        <w:t xml:space="preserve">указывался </w:t>
      </w:r>
      <w:r w:rsidR="00CA015C" w:rsidRPr="00537966">
        <w:rPr>
          <w:sz w:val="28"/>
          <w:szCs w:val="28"/>
        </w:rPr>
        <w:t xml:space="preserve">в заключениях </w:t>
      </w:r>
      <w:r w:rsidR="00537966">
        <w:rPr>
          <w:sz w:val="28"/>
          <w:szCs w:val="28"/>
        </w:rPr>
        <w:t>Контрольно-ревизионной комиссии</w:t>
      </w:r>
      <w:r w:rsidR="00CA015C" w:rsidRPr="00537966">
        <w:rPr>
          <w:sz w:val="28"/>
          <w:szCs w:val="28"/>
        </w:rPr>
        <w:t xml:space="preserve"> на проекты бюджетов предыдущих лет, что может свидетельствовать о недостаточной степени надежности прогноза</w:t>
      </w:r>
      <w:r w:rsidR="00537966">
        <w:rPr>
          <w:sz w:val="28"/>
          <w:szCs w:val="28"/>
        </w:rPr>
        <w:t xml:space="preserve"> социально-экономического развития Вяземско</w:t>
      </w:r>
      <w:r w:rsidR="0007717F">
        <w:rPr>
          <w:sz w:val="28"/>
          <w:szCs w:val="28"/>
        </w:rPr>
        <w:t>го</w:t>
      </w:r>
      <w:r w:rsidR="00537966">
        <w:rPr>
          <w:sz w:val="28"/>
          <w:szCs w:val="28"/>
        </w:rPr>
        <w:t xml:space="preserve"> городско</w:t>
      </w:r>
      <w:r w:rsidR="0007717F">
        <w:rPr>
          <w:sz w:val="28"/>
          <w:szCs w:val="28"/>
        </w:rPr>
        <w:t>го</w:t>
      </w:r>
      <w:r w:rsidR="00537966">
        <w:rPr>
          <w:sz w:val="28"/>
          <w:szCs w:val="28"/>
        </w:rPr>
        <w:t xml:space="preserve"> поселени</w:t>
      </w:r>
      <w:r w:rsidR="0007717F">
        <w:rPr>
          <w:sz w:val="28"/>
          <w:szCs w:val="28"/>
        </w:rPr>
        <w:t>я</w:t>
      </w:r>
      <w:r w:rsidR="00537966">
        <w:rPr>
          <w:sz w:val="28"/>
          <w:szCs w:val="28"/>
        </w:rPr>
        <w:t xml:space="preserve"> Вяземского района Смоленской области на период</w:t>
      </w:r>
      <w:r w:rsidR="0007717F">
        <w:rPr>
          <w:sz w:val="28"/>
          <w:szCs w:val="28"/>
        </w:rPr>
        <w:t xml:space="preserve"> 202</w:t>
      </w:r>
      <w:r w:rsidR="00B92660">
        <w:rPr>
          <w:sz w:val="28"/>
          <w:szCs w:val="28"/>
        </w:rPr>
        <w:t>3</w:t>
      </w:r>
      <w:r w:rsidR="0007717F">
        <w:rPr>
          <w:sz w:val="28"/>
          <w:szCs w:val="28"/>
        </w:rPr>
        <w:t>-202</w:t>
      </w:r>
      <w:r w:rsidR="00B92660">
        <w:rPr>
          <w:sz w:val="28"/>
          <w:szCs w:val="28"/>
        </w:rPr>
        <w:t>5</w:t>
      </w:r>
      <w:r w:rsidR="0007717F">
        <w:rPr>
          <w:sz w:val="28"/>
          <w:szCs w:val="28"/>
        </w:rPr>
        <w:t xml:space="preserve"> годы</w:t>
      </w:r>
      <w:r w:rsidR="00CA015C" w:rsidRPr="00537966">
        <w:rPr>
          <w:sz w:val="28"/>
          <w:szCs w:val="28"/>
        </w:rPr>
        <w:t>.</w:t>
      </w:r>
    </w:p>
    <w:p w:rsidR="00990451" w:rsidRDefault="00990451" w:rsidP="00590F60">
      <w:pPr>
        <w:autoSpaceDE w:val="0"/>
        <w:autoSpaceDN w:val="0"/>
        <w:adjustRightInd w:val="0"/>
        <w:ind w:firstLine="709"/>
        <w:jc w:val="both"/>
        <w:rPr>
          <w:rFonts w:eastAsiaTheme="minorHAnsi"/>
          <w:b/>
          <w:i/>
          <w:sz w:val="28"/>
          <w:szCs w:val="28"/>
          <w:lang w:eastAsia="en-US"/>
        </w:rPr>
      </w:pPr>
    </w:p>
    <w:p w:rsidR="00590F60" w:rsidRPr="00BC7AD1" w:rsidRDefault="00BC7AD1" w:rsidP="00590F60">
      <w:pPr>
        <w:autoSpaceDE w:val="0"/>
        <w:autoSpaceDN w:val="0"/>
        <w:adjustRightInd w:val="0"/>
        <w:ind w:firstLine="709"/>
        <w:jc w:val="both"/>
        <w:rPr>
          <w:rFonts w:eastAsiaTheme="minorHAnsi"/>
          <w:b/>
          <w:i/>
          <w:sz w:val="28"/>
          <w:szCs w:val="28"/>
          <w:lang w:eastAsia="en-US"/>
        </w:rPr>
      </w:pPr>
      <w:r w:rsidRPr="00B92660">
        <w:rPr>
          <w:rFonts w:eastAsiaTheme="minorHAnsi"/>
          <w:b/>
          <w:i/>
          <w:sz w:val="28"/>
          <w:szCs w:val="28"/>
          <w:lang w:eastAsia="en-US"/>
        </w:rPr>
        <w:t>3.4. П</w:t>
      </w:r>
      <w:r w:rsidR="00590F60" w:rsidRPr="00B92660">
        <w:rPr>
          <w:rFonts w:eastAsiaTheme="minorHAnsi"/>
          <w:b/>
          <w:i/>
          <w:sz w:val="28"/>
          <w:szCs w:val="28"/>
          <w:lang w:eastAsia="en-US"/>
        </w:rPr>
        <w:t xml:space="preserve">рогноз основных характеристик (общий объем доходов, общий объем расходов, дефицит (профицит)) бюджета </w:t>
      </w:r>
      <w:r w:rsidR="00E15C06" w:rsidRPr="00B92660">
        <w:rPr>
          <w:rFonts w:eastAsiaTheme="minorHAnsi"/>
          <w:b/>
          <w:i/>
          <w:sz w:val="28"/>
          <w:szCs w:val="28"/>
          <w:lang w:eastAsia="en-US"/>
        </w:rPr>
        <w:t>Вяземского городского поселения Вяземского района Смоленской области на 202</w:t>
      </w:r>
      <w:r w:rsidR="000E116D" w:rsidRPr="00B92660">
        <w:rPr>
          <w:rFonts w:eastAsiaTheme="minorHAnsi"/>
          <w:b/>
          <w:i/>
          <w:sz w:val="28"/>
          <w:szCs w:val="28"/>
          <w:lang w:eastAsia="en-US"/>
        </w:rPr>
        <w:t>3</w:t>
      </w:r>
      <w:r w:rsidR="00E15C06" w:rsidRPr="00B92660">
        <w:rPr>
          <w:rFonts w:eastAsiaTheme="minorHAnsi"/>
          <w:b/>
          <w:i/>
          <w:sz w:val="28"/>
          <w:szCs w:val="28"/>
          <w:lang w:eastAsia="en-US"/>
        </w:rPr>
        <w:t xml:space="preserve"> год и </w:t>
      </w:r>
      <w:r w:rsidR="00EE4563" w:rsidRPr="00B92660">
        <w:rPr>
          <w:rFonts w:eastAsiaTheme="minorHAnsi"/>
          <w:b/>
          <w:i/>
          <w:sz w:val="28"/>
          <w:szCs w:val="28"/>
          <w:lang w:eastAsia="en-US"/>
        </w:rPr>
        <w:t xml:space="preserve">на </w:t>
      </w:r>
      <w:r w:rsidR="00E15C06" w:rsidRPr="00B92660">
        <w:rPr>
          <w:rFonts w:eastAsiaTheme="minorHAnsi"/>
          <w:b/>
          <w:i/>
          <w:sz w:val="28"/>
          <w:szCs w:val="28"/>
          <w:lang w:eastAsia="en-US"/>
        </w:rPr>
        <w:t>плановый период 202</w:t>
      </w:r>
      <w:r w:rsidR="000E116D" w:rsidRPr="00B92660">
        <w:rPr>
          <w:rFonts w:eastAsiaTheme="minorHAnsi"/>
          <w:b/>
          <w:i/>
          <w:sz w:val="28"/>
          <w:szCs w:val="28"/>
          <w:lang w:eastAsia="en-US"/>
        </w:rPr>
        <w:t>4</w:t>
      </w:r>
      <w:r w:rsidR="00E15C06" w:rsidRPr="00B92660">
        <w:rPr>
          <w:rFonts w:eastAsiaTheme="minorHAnsi"/>
          <w:b/>
          <w:i/>
          <w:sz w:val="28"/>
          <w:szCs w:val="28"/>
          <w:lang w:eastAsia="en-US"/>
        </w:rPr>
        <w:t xml:space="preserve"> и 202</w:t>
      </w:r>
      <w:r w:rsidR="000E116D" w:rsidRPr="00B92660">
        <w:rPr>
          <w:rFonts w:eastAsiaTheme="minorHAnsi"/>
          <w:b/>
          <w:i/>
          <w:sz w:val="28"/>
          <w:szCs w:val="28"/>
          <w:lang w:eastAsia="en-US"/>
        </w:rPr>
        <w:t>5</w:t>
      </w:r>
      <w:r w:rsidR="00E15C06" w:rsidRPr="00B92660">
        <w:rPr>
          <w:rFonts w:eastAsiaTheme="minorHAnsi"/>
          <w:b/>
          <w:i/>
          <w:sz w:val="28"/>
          <w:szCs w:val="28"/>
          <w:lang w:eastAsia="en-US"/>
        </w:rPr>
        <w:t xml:space="preserve"> годов</w:t>
      </w:r>
    </w:p>
    <w:p w:rsidR="00BC7AD1" w:rsidRDefault="00BC7AD1" w:rsidP="00590F60">
      <w:pPr>
        <w:autoSpaceDE w:val="0"/>
        <w:autoSpaceDN w:val="0"/>
        <w:adjustRightInd w:val="0"/>
        <w:ind w:firstLine="709"/>
        <w:jc w:val="both"/>
        <w:rPr>
          <w:rFonts w:eastAsiaTheme="minorHAnsi"/>
          <w:sz w:val="28"/>
          <w:szCs w:val="28"/>
          <w:lang w:eastAsia="en-US"/>
        </w:rPr>
      </w:pPr>
    </w:p>
    <w:p w:rsidR="0071212B" w:rsidRDefault="00D76990" w:rsidP="0075612C">
      <w:pPr>
        <w:autoSpaceDE w:val="0"/>
        <w:autoSpaceDN w:val="0"/>
        <w:adjustRightInd w:val="0"/>
        <w:ind w:firstLine="709"/>
        <w:jc w:val="both"/>
        <w:rPr>
          <w:rFonts w:eastAsiaTheme="minorHAnsi"/>
          <w:lang w:eastAsia="en-US"/>
        </w:rPr>
      </w:pPr>
      <w:r>
        <w:rPr>
          <w:rFonts w:eastAsiaTheme="minorHAnsi"/>
          <w:sz w:val="28"/>
          <w:szCs w:val="28"/>
          <w:lang w:eastAsia="en-US"/>
        </w:rPr>
        <w:t>Прогноз основных характеристик бюджета городского поселения приведен в таблице №</w:t>
      </w:r>
      <w:r w:rsidR="00B94514">
        <w:rPr>
          <w:rFonts w:eastAsiaTheme="minorHAnsi"/>
          <w:sz w:val="28"/>
          <w:szCs w:val="28"/>
          <w:lang w:eastAsia="en-US"/>
        </w:rPr>
        <w:t>2</w:t>
      </w:r>
      <w:r>
        <w:rPr>
          <w:rFonts w:eastAsiaTheme="minorHAnsi"/>
          <w:sz w:val="28"/>
          <w:szCs w:val="28"/>
          <w:lang w:eastAsia="en-US"/>
        </w:rPr>
        <w:t>.</w:t>
      </w:r>
    </w:p>
    <w:p w:rsidR="00D76990" w:rsidRPr="00B94514" w:rsidRDefault="00D76990" w:rsidP="00D76990">
      <w:pPr>
        <w:autoSpaceDE w:val="0"/>
        <w:autoSpaceDN w:val="0"/>
        <w:adjustRightInd w:val="0"/>
        <w:ind w:firstLine="709"/>
        <w:jc w:val="right"/>
        <w:rPr>
          <w:rFonts w:eastAsiaTheme="minorHAnsi"/>
          <w:lang w:eastAsia="en-US"/>
        </w:rPr>
      </w:pPr>
      <w:r w:rsidRPr="00B94514">
        <w:rPr>
          <w:rFonts w:eastAsiaTheme="minorHAnsi"/>
          <w:lang w:eastAsia="en-US"/>
        </w:rPr>
        <w:t>Таблица №</w:t>
      </w:r>
      <w:r w:rsidR="00B94514">
        <w:rPr>
          <w:rFonts w:eastAsiaTheme="minorHAnsi"/>
          <w:lang w:eastAsia="en-US"/>
        </w:rPr>
        <w:t>2</w:t>
      </w:r>
      <w:r w:rsidRPr="00B94514">
        <w:rPr>
          <w:rFonts w:eastAsiaTheme="minorHAnsi"/>
          <w:lang w:eastAsia="en-US"/>
        </w:rPr>
        <w:t xml:space="preserve"> (тыс. рублей)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92"/>
        <w:gridCol w:w="1684"/>
        <w:gridCol w:w="1822"/>
        <w:gridCol w:w="1547"/>
      </w:tblGrid>
      <w:tr w:rsidR="00D76990" w:rsidRPr="00B94514" w:rsidTr="00B94514">
        <w:tc>
          <w:tcPr>
            <w:tcW w:w="4292" w:type="dxa"/>
            <w:vMerge w:val="restart"/>
          </w:tcPr>
          <w:p w:rsidR="00D76990" w:rsidRPr="00B94514" w:rsidRDefault="00D76990" w:rsidP="00907DF2">
            <w:pPr>
              <w:jc w:val="center"/>
            </w:pPr>
            <w:r w:rsidRPr="00B94514">
              <w:t>Наименование показателя</w:t>
            </w:r>
          </w:p>
        </w:tc>
        <w:tc>
          <w:tcPr>
            <w:tcW w:w="5053" w:type="dxa"/>
            <w:gridSpan w:val="3"/>
          </w:tcPr>
          <w:p w:rsidR="00D76990" w:rsidRPr="00B94514" w:rsidRDefault="00D76990" w:rsidP="00907DF2">
            <w:pPr>
              <w:jc w:val="center"/>
            </w:pPr>
            <w:r w:rsidRPr="00B94514">
              <w:t>прогноз</w:t>
            </w:r>
          </w:p>
        </w:tc>
      </w:tr>
      <w:tr w:rsidR="00D76990" w:rsidRPr="00B94514" w:rsidTr="00B94514">
        <w:tc>
          <w:tcPr>
            <w:tcW w:w="4292" w:type="dxa"/>
            <w:vMerge/>
          </w:tcPr>
          <w:p w:rsidR="00D76990" w:rsidRPr="00B94514" w:rsidRDefault="00D76990" w:rsidP="00907DF2">
            <w:pPr>
              <w:jc w:val="center"/>
            </w:pPr>
          </w:p>
        </w:tc>
        <w:tc>
          <w:tcPr>
            <w:tcW w:w="1684" w:type="dxa"/>
          </w:tcPr>
          <w:p w:rsidR="00D76990" w:rsidRPr="00B94514" w:rsidRDefault="00D76990" w:rsidP="00907DF2">
            <w:pPr>
              <w:jc w:val="center"/>
            </w:pPr>
            <w:r w:rsidRPr="00B94514">
              <w:t>202</w:t>
            </w:r>
            <w:r w:rsidR="000E116D">
              <w:t>3</w:t>
            </w:r>
            <w:r w:rsidRPr="00B94514">
              <w:t xml:space="preserve"> год</w:t>
            </w:r>
          </w:p>
        </w:tc>
        <w:tc>
          <w:tcPr>
            <w:tcW w:w="1822" w:type="dxa"/>
          </w:tcPr>
          <w:p w:rsidR="00D76990" w:rsidRPr="00B94514" w:rsidRDefault="00D76990" w:rsidP="00907DF2">
            <w:pPr>
              <w:jc w:val="center"/>
            </w:pPr>
            <w:r w:rsidRPr="00B94514">
              <w:t>202</w:t>
            </w:r>
            <w:r w:rsidR="000E116D">
              <w:t>4</w:t>
            </w:r>
            <w:r w:rsidRPr="00B94514">
              <w:t xml:space="preserve"> год</w:t>
            </w:r>
          </w:p>
        </w:tc>
        <w:tc>
          <w:tcPr>
            <w:tcW w:w="1547" w:type="dxa"/>
          </w:tcPr>
          <w:p w:rsidR="00D76990" w:rsidRPr="00B94514" w:rsidRDefault="00D76990" w:rsidP="00907DF2">
            <w:pPr>
              <w:jc w:val="center"/>
            </w:pPr>
            <w:r w:rsidRPr="00B94514">
              <w:t>202</w:t>
            </w:r>
            <w:r w:rsidR="000E116D">
              <w:t>5</w:t>
            </w:r>
            <w:r w:rsidRPr="00B94514">
              <w:t xml:space="preserve"> год</w:t>
            </w:r>
          </w:p>
        </w:tc>
      </w:tr>
      <w:tr w:rsidR="00D76990" w:rsidRPr="00B94514" w:rsidTr="00B94514">
        <w:tc>
          <w:tcPr>
            <w:tcW w:w="4292" w:type="dxa"/>
          </w:tcPr>
          <w:p w:rsidR="00D76990" w:rsidRPr="00B94514" w:rsidRDefault="00D76990" w:rsidP="00907DF2">
            <w:r w:rsidRPr="00B94514">
              <w:t>Доходы</w:t>
            </w:r>
          </w:p>
        </w:tc>
        <w:tc>
          <w:tcPr>
            <w:tcW w:w="1684" w:type="dxa"/>
          </w:tcPr>
          <w:p w:rsidR="00D76990" w:rsidRPr="00B94514" w:rsidRDefault="000E116D" w:rsidP="00907DF2">
            <w:pPr>
              <w:jc w:val="right"/>
              <w:rPr>
                <w:b/>
              </w:rPr>
            </w:pPr>
            <w:r>
              <w:rPr>
                <w:b/>
              </w:rPr>
              <w:t>208 542,0</w:t>
            </w:r>
          </w:p>
        </w:tc>
        <w:tc>
          <w:tcPr>
            <w:tcW w:w="1822" w:type="dxa"/>
          </w:tcPr>
          <w:p w:rsidR="00D76990" w:rsidRPr="00B94514" w:rsidRDefault="00E2799C" w:rsidP="00907DF2">
            <w:pPr>
              <w:jc w:val="right"/>
              <w:rPr>
                <w:b/>
              </w:rPr>
            </w:pPr>
            <w:r>
              <w:rPr>
                <w:b/>
              </w:rPr>
              <w:t>219 078,3</w:t>
            </w:r>
          </w:p>
        </w:tc>
        <w:tc>
          <w:tcPr>
            <w:tcW w:w="1547" w:type="dxa"/>
          </w:tcPr>
          <w:p w:rsidR="00D76990" w:rsidRPr="00B94514" w:rsidRDefault="00E2799C" w:rsidP="00907DF2">
            <w:pPr>
              <w:jc w:val="right"/>
              <w:rPr>
                <w:b/>
              </w:rPr>
            </w:pPr>
            <w:r>
              <w:rPr>
                <w:b/>
              </w:rPr>
              <w:t>232 470,7</w:t>
            </w:r>
          </w:p>
        </w:tc>
      </w:tr>
      <w:tr w:rsidR="00B94514" w:rsidRPr="00B94514" w:rsidTr="00B94514">
        <w:tc>
          <w:tcPr>
            <w:tcW w:w="4292" w:type="dxa"/>
          </w:tcPr>
          <w:p w:rsidR="00B94514" w:rsidRPr="00B94514" w:rsidRDefault="00B94514" w:rsidP="00B94514">
            <w:r w:rsidRPr="00B94514">
              <w:t>Расходы</w:t>
            </w:r>
          </w:p>
        </w:tc>
        <w:tc>
          <w:tcPr>
            <w:tcW w:w="1684" w:type="dxa"/>
          </w:tcPr>
          <w:p w:rsidR="00B94514" w:rsidRPr="00B94514" w:rsidRDefault="00E2799C" w:rsidP="00B94514">
            <w:pPr>
              <w:jc w:val="right"/>
              <w:rPr>
                <w:b/>
              </w:rPr>
            </w:pPr>
            <w:r>
              <w:rPr>
                <w:b/>
              </w:rPr>
              <w:t>208 542,0</w:t>
            </w:r>
          </w:p>
        </w:tc>
        <w:tc>
          <w:tcPr>
            <w:tcW w:w="1822" w:type="dxa"/>
          </w:tcPr>
          <w:p w:rsidR="00B94514" w:rsidRPr="00B94514" w:rsidRDefault="00E2799C" w:rsidP="00B94514">
            <w:pPr>
              <w:jc w:val="right"/>
              <w:rPr>
                <w:b/>
              </w:rPr>
            </w:pPr>
            <w:r>
              <w:rPr>
                <w:b/>
              </w:rPr>
              <w:t>219 078,3</w:t>
            </w:r>
          </w:p>
        </w:tc>
        <w:tc>
          <w:tcPr>
            <w:tcW w:w="1547" w:type="dxa"/>
          </w:tcPr>
          <w:p w:rsidR="00B94514" w:rsidRPr="00B94514" w:rsidRDefault="00E2799C" w:rsidP="00B94514">
            <w:pPr>
              <w:jc w:val="right"/>
              <w:rPr>
                <w:b/>
              </w:rPr>
            </w:pPr>
            <w:r>
              <w:rPr>
                <w:b/>
              </w:rPr>
              <w:t>228 931,6</w:t>
            </w:r>
          </w:p>
        </w:tc>
      </w:tr>
      <w:tr w:rsidR="00B94514" w:rsidRPr="00B94514" w:rsidTr="00B94514">
        <w:tc>
          <w:tcPr>
            <w:tcW w:w="4292" w:type="dxa"/>
          </w:tcPr>
          <w:p w:rsidR="00B94514" w:rsidRPr="00B94514" w:rsidRDefault="00B94514" w:rsidP="00B94514">
            <w:r w:rsidRPr="00B94514">
              <w:t>Дефицит/профицит бюджета</w:t>
            </w:r>
          </w:p>
        </w:tc>
        <w:tc>
          <w:tcPr>
            <w:tcW w:w="1684" w:type="dxa"/>
          </w:tcPr>
          <w:p w:rsidR="00B94514" w:rsidRPr="00B94514" w:rsidRDefault="00B94514" w:rsidP="00B94514">
            <w:pPr>
              <w:jc w:val="right"/>
              <w:rPr>
                <w:b/>
              </w:rPr>
            </w:pPr>
            <w:r w:rsidRPr="00B94514">
              <w:rPr>
                <w:b/>
              </w:rPr>
              <w:t>0,0</w:t>
            </w:r>
          </w:p>
        </w:tc>
        <w:tc>
          <w:tcPr>
            <w:tcW w:w="1822" w:type="dxa"/>
          </w:tcPr>
          <w:p w:rsidR="00B94514" w:rsidRPr="00B94514" w:rsidRDefault="00B94514" w:rsidP="00B94514">
            <w:pPr>
              <w:jc w:val="right"/>
              <w:rPr>
                <w:b/>
              </w:rPr>
            </w:pPr>
            <w:r w:rsidRPr="00B94514">
              <w:rPr>
                <w:b/>
              </w:rPr>
              <w:t>0,0</w:t>
            </w:r>
          </w:p>
        </w:tc>
        <w:tc>
          <w:tcPr>
            <w:tcW w:w="1547" w:type="dxa"/>
          </w:tcPr>
          <w:p w:rsidR="00B94514" w:rsidRPr="00B94514" w:rsidRDefault="00E2799C" w:rsidP="00B94514">
            <w:pPr>
              <w:jc w:val="right"/>
              <w:rPr>
                <w:b/>
              </w:rPr>
            </w:pPr>
            <w:r>
              <w:rPr>
                <w:b/>
              </w:rPr>
              <w:t>+ 3 539,1</w:t>
            </w:r>
          </w:p>
        </w:tc>
      </w:tr>
    </w:tbl>
    <w:p w:rsidR="00BC7AD1" w:rsidRDefault="00BC7AD1" w:rsidP="00B94514">
      <w:pPr>
        <w:autoSpaceDE w:val="0"/>
        <w:autoSpaceDN w:val="0"/>
        <w:adjustRightInd w:val="0"/>
        <w:ind w:firstLine="709"/>
        <w:jc w:val="both"/>
        <w:rPr>
          <w:rFonts w:eastAsiaTheme="minorHAnsi"/>
          <w:sz w:val="28"/>
          <w:szCs w:val="28"/>
          <w:lang w:eastAsia="en-US"/>
        </w:rPr>
      </w:pPr>
    </w:p>
    <w:p w:rsidR="00056D4A" w:rsidRDefault="00D76990" w:rsidP="00B94514">
      <w:pPr>
        <w:ind w:firstLine="709"/>
        <w:jc w:val="both"/>
        <w:rPr>
          <w:rFonts w:eastAsiaTheme="minorHAnsi"/>
          <w:sz w:val="28"/>
          <w:szCs w:val="28"/>
          <w:lang w:eastAsia="en-US"/>
        </w:rPr>
      </w:pPr>
      <w:r>
        <w:rPr>
          <w:rFonts w:eastAsiaTheme="minorHAnsi"/>
          <w:sz w:val="28"/>
          <w:szCs w:val="28"/>
          <w:lang w:eastAsia="en-US"/>
        </w:rPr>
        <w:lastRenderedPageBreak/>
        <w:t>Согласно предоставленного прогноза основных характеристик бюджета городского поселения на 202</w:t>
      </w:r>
      <w:r w:rsidR="009663FD">
        <w:rPr>
          <w:rFonts w:eastAsiaTheme="minorHAnsi"/>
          <w:sz w:val="28"/>
          <w:szCs w:val="28"/>
          <w:lang w:eastAsia="en-US"/>
        </w:rPr>
        <w:t>3</w:t>
      </w:r>
      <w:r>
        <w:rPr>
          <w:rFonts w:eastAsiaTheme="minorHAnsi"/>
          <w:sz w:val="28"/>
          <w:szCs w:val="28"/>
          <w:lang w:eastAsia="en-US"/>
        </w:rPr>
        <w:t xml:space="preserve"> и на плановый период 202</w:t>
      </w:r>
      <w:r w:rsidR="009663FD">
        <w:rPr>
          <w:rFonts w:eastAsiaTheme="minorHAnsi"/>
          <w:sz w:val="28"/>
          <w:szCs w:val="28"/>
          <w:lang w:eastAsia="en-US"/>
        </w:rPr>
        <w:t>4</w:t>
      </w:r>
      <w:r>
        <w:rPr>
          <w:rFonts w:eastAsiaTheme="minorHAnsi"/>
          <w:sz w:val="28"/>
          <w:szCs w:val="28"/>
          <w:lang w:eastAsia="en-US"/>
        </w:rPr>
        <w:t xml:space="preserve"> и 202</w:t>
      </w:r>
      <w:r w:rsidR="009663FD">
        <w:rPr>
          <w:rFonts w:eastAsiaTheme="minorHAnsi"/>
          <w:sz w:val="28"/>
          <w:szCs w:val="28"/>
          <w:lang w:eastAsia="en-US"/>
        </w:rPr>
        <w:t>5</w:t>
      </w:r>
      <w:r>
        <w:rPr>
          <w:rFonts w:eastAsiaTheme="minorHAnsi"/>
          <w:sz w:val="28"/>
          <w:szCs w:val="28"/>
          <w:lang w:eastAsia="en-US"/>
        </w:rPr>
        <w:t xml:space="preserve"> годов </w:t>
      </w:r>
      <w:r w:rsidR="00E9333E">
        <w:rPr>
          <w:rFonts w:eastAsiaTheme="minorHAnsi"/>
          <w:sz w:val="28"/>
          <w:szCs w:val="28"/>
          <w:lang w:eastAsia="en-US"/>
        </w:rPr>
        <w:t>планируется</w:t>
      </w:r>
      <w:r w:rsidR="00056D4A">
        <w:rPr>
          <w:rFonts w:eastAsiaTheme="minorHAnsi"/>
          <w:sz w:val="28"/>
          <w:szCs w:val="28"/>
          <w:lang w:eastAsia="en-US"/>
        </w:rPr>
        <w:t>:</w:t>
      </w:r>
    </w:p>
    <w:p w:rsidR="006D09A8" w:rsidRDefault="00056D4A" w:rsidP="00056D4A">
      <w:pPr>
        <w:ind w:firstLine="709"/>
        <w:jc w:val="both"/>
        <w:rPr>
          <w:sz w:val="28"/>
          <w:szCs w:val="28"/>
        </w:rPr>
      </w:pPr>
      <w:r>
        <w:rPr>
          <w:rFonts w:eastAsiaTheme="minorHAnsi"/>
          <w:sz w:val="28"/>
          <w:szCs w:val="28"/>
          <w:lang w:eastAsia="en-US"/>
        </w:rPr>
        <w:t xml:space="preserve">- </w:t>
      </w:r>
      <w:r w:rsidR="00E9333E">
        <w:rPr>
          <w:rFonts w:eastAsiaTheme="minorHAnsi"/>
          <w:sz w:val="28"/>
          <w:szCs w:val="28"/>
          <w:lang w:eastAsia="en-US"/>
        </w:rPr>
        <w:t>бездефицитный бюджет</w:t>
      </w:r>
      <w:r>
        <w:rPr>
          <w:rFonts w:eastAsiaTheme="minorHAnsi"/>
          <w:sz w:val="28"/>
          <w:szCs w:val="28"/>
          <w:lang w:eastAsia="en-US"/>
        </w:rPr>
        <w:t xml:space="preserve"> на 2023 год и плановый период 2024 года, </w:t>
      </w:r>
      <w:r w:rsidR="00B94514">
        <w:rPr>
          <w:rFonts w:eastAsiaTheme="minorHAnsi"/>
          <w:sz w:val="28"/>
          <w:szCs w:val="28"/>
          <w:lang w:eastAsia="en-US"/>
        </w:rPr>
        <w:t xml:space="preserve">то есть бюджет городского поселения </w:t>
      </w:r>
      <w:r>
        <w:rPr>
          <w:rFonts w:eastAsiaTheme="minorHAnsi"/>
          <w:sz w:val="28"/>
          <w:szCs w:val="28"/>
          <w:lang w:eastAsia="en-US"/>
        </w:rPr>
        <w:t>на два года</w:t>
      </w:r>
      <w:r w:rsidR="00B94514">
        <w:rPr>
          <w:rFonts w:eastAsiaTheme="minorHAnsi"/>
          <w:sz w:val="28"/>
          <w:szCs w:val="28"/>
          <w:lang w:eastAsia="en-US"/>
        </w:rPr>
        <w:t xml:space="preserve"> </w:t>
      </w:r>
      <w:r w:rsidR="00B94514" w:rsidRPr="008E2574">
        <w:rPr>
          <w:sz w:val="28"/>
          <w:szCs w:val="28"/>
        </w:rPr>
        <w:t>сбалансирован по доходам и расходам</w:t>
      </w:r>
      <w:r>
        <w:rPr>
          <w:sz w:val="28"/>
          <w:szCs w:val="28"/>
        </w:rPr>
        <w:t>;</w:t>
      </w:r>
    </w:p>
    <w:p w:rsidR="00056D4A" w:rsidRDefault="00056D4A" w:rsidP="00056D4A">
      <w:pPr>
        <w:ind w:firstLine="709"/>
        <w:jc w:val="both"/>
        <w:rPr>
          <w:rFonts w:eastAsiaTheme="minorHAnsi"/>
          <w:sz w:val="28"/>
          <w:szCs w:val="28"/>
          <w:lang w:eastAsia="en-US"/>
        </w:rPr>
      </w:pPr>
      <w:r>
        <w:rPr>
          <w:rFonts w:eastAsiaTheme="minorHAnsi"/>
          <w:sz w:val="28"/>
          <w:szCs w:val="28"/>
          <w:lang w:eastAsia="en-US"/>
        </w:rPr>
        <w:t>- на 2025 год планируется бюджет с превышением доходов над расходами, то есть профицит бюджета.</w:t>
      </w:r>
    </w:p>
    <w:p w:rsidR="00056D4A" w:rsidRPr="00056D4A" w:rsidRDefault="00056D4A" w:rsidP="00056D4A">
      <w:pPr>
        <w:ind w:firstLine="709"/>
        <w:jc w:val="both"/>
        <w:rPr>
          <w:rFonts w:eastAsiaTheme="minorHAnsi"/>
          <w:sz w:val="28"/>
          <w:szCs w:val="28"/>
          <w:lang w:eastAsia="en-US"/>
        </w:rPr>
      </w:pPr>
    </w:p>
    <w:p w:rsidR="00590F60" w:rsidRPr="00E9333E" w:rsidRDefault="00E9333E" w:rsidP="00590F60">
      <w:pPr>
        <w:autoSpaceDE w:val="0"/>
        <w:autoSpaceDN w:val="0"/>
        <w:adjustRightInd w:val="0"/>
        <w:ind w:firstLine="709"/>
        <w:jc w:val="both"/>
        <w:rPr>
          <w:rFonts w:eastAsiaTheme="minorHAnsi"/>
          <w:b/>
          <w:i/>
          <w:sz w:val="28"/>
          <w:szCs w:val="28"/>
          <w:lang w:eastAsia="en-US"/>
        </w:rPr>
      </w:pPr>
      <w:r w:rsidRPr="00B92660">
        <w:rPr>
          <w:rFonts w:eastAsiaTheme="minorHAnsi"/>
          <w:b/>
          <w:i/>
          <w:sz w:val="28"/>
          <w:szCs w:val="28"/>
          <w:lang w:eastAsia="en-US"/>
        </w:rPr>
        <w:t>3.5. П</w:t>
      </w:r>
      <w:r w:rsidR="00590F60" w:rsidRPr="00B92660">
        <w:rPr>
          <w:rFonts w:eastAsiaTheme="minorHAnsi"/>
          <w:b/>
          <w:i/>
          <w:sz w:val="28"/>
          <w:szCs w:val="28"/>
          <w:lang w:eastAsia="en-US"/>
        </w:rPr>
        <w:t xml:space="preserve">ояснительная записка </w:t>
      </w:r>
      <w:bookmarkStart w:id="16" w:name="_Hlk89245177"/>
      <w:r w:rsidR="00590F60" w:rsidRPr="00B92660">
        <w:rPr>
          <w:rFonts w:eastAsiaTheme="minorHAnsi"/>
          <w:b/>
          <w:i/>
          <w:sz w:val="28"/>
          <w:szCs w:val="28"/>
          <w:lang w:eastAsia="en-US"/>
        </w:rPr>
        <w:t xml:space="preserve">к проекту </w:t>
      </w:r>
      <w:r w:rsidR="00E15C06" w:rsidRPr="00B92660">
        <w:rPr>
          <w:rFonts w:eastAsiaTheme="minorHAnsi"/>
          <w:b/>
          <w:i/>
          <w:sz w:val="28"/>
          <w:szCs w:val="28"/>
          <w:lang w:eastAsia="en-US"/>
        </w:rPr>
        <w:t>решения «О бюджете Вяземского городского поселения Вяземского района Смоленской области на 202</w:t>
      </w:r>
      <w:r w:rsidR="00056D4A" w:rsidRPr="00B92660">
        <w:rPr>
          <w:rFonts w:eastAsiaTheme="minorHAnsi"/>
          <w:b/>
          <w:i/>
          <w:sz w:val="28"/>
          <w:szCs w:val="28"/>
          <w:lang w:eastAsia="en-US"/>
        </w:rPr>
        <w:t>3</w:t>
      </w:r>
      <w:r w:rsidR="00E15C06" w:rsidRPr="00B92660">
        <w:rPr>
          <w:rFonts w:eastAsiaTheme="minorHAnsi"/>
          <w:b/>
          <w:i/>
          <w:sz w:val="28"/>
          <w:szCs w:val="28"/>
          <w:lang w:eastAsia="en-US"/>
        </w:rPr>
        <w:t xml:space="preserve"> год и </w:t>
      </w:r>
      <w:r w:rsidRPr="00B92660">
        <w:rPr>
          <w:rFonts w:eastAsiaTheme="minorHAnsi"/>
          <w:b/>
          <w:i/>
          <w:sz w:val="28"/>
          <w:szCs w:val="28"/>
          <w:lang w:eastAsia="en-US"/>
        </w:rPr>
        <w:t xml:space="preserve">на </w:t>
      </w:r>
      <w:r w:rsidR="00E15C06" w:rsidRPr="00B92660">
        <w:rPr>
          <w:rFonts w:eastAsiaTheme="minorHAnsi"/>
          <w:b/>
          <w:i/>
          <w:sz w:val="28"/>
          <w:szCs w:val="28"/>
          <w:lang w:eastAsia="en-US"/>
        </w:rPr>
        <w:t>плановый период 202</w:t>
      </w:r>
      <w:r w:rsidR="00056D4A" w:rsidRPr="00B92660">
        <w:rPr>
          <w:rFonts w:eastAsiaTheme="minorHAnsi"/>
          <w:b/>
          <w:i/>
          <w:sz w:val="28"/>
          <w:szCs w:val="28"/>
          <w:lang w:eastAsia="en-US"/>
        </w:rPr>
        <w:t>4</w:t>
      </w:r>
      <w:r w:rsidR="00E15C06" w:rsidRPr="00B92660">
        <w:rPr>
          <w:rFonts w:eastAsiaTheme="minorHAnsi"/>
          <w:b/>
          <w:i/>
          <w:sz w:val="28"/>
          <w:szCs w:val="28"/>
          <w:lang w:eastAsia="en-US"/>
        </w:rPr>
        <w:t xml:space="preserve"> и 202</w:t>
      </w:r>
      <w:r w:rsidR="00056D4A" w:rsidRPr="00B92660">
        <w:rPr>
          <w:rFonts w:eastAsiaTheme="minorHAnsi"/>
          <w:b/>
          <w:i/>
          <w:sz w:val="28"/>
          <w:szCs w:val="28"/>
          <w:lang w:eastAsia="en-US"/>
        </w:rPr>
        <w:t>5</w:t>
      </w:r>
      <w:r w:rsidR="00E15C06" w:rsidRPr="00B92660">
        <w:rPr>
          <w:rFonts w:eastAsiaTheme="minorHAnsi"/>
          <w:b/>
          <w:i/>
          <w:sz w:val="28"/>
          <w:szCs w:val="28"/>
          <w:lang w:eastAsia="en-US"/>
        </w:rPr>
        <w:t xml:space="preserve"> годов»</w:t>
      </w:r>
    </w:p>
    <w:bookmarkEnd w:id="16"/>
    <w:p w:rsidR="00E9333E" w:rsidRDefault="00E9333E" w:rsidP="00590F60">
      <w:pPr>
        <w:autoSpaceDE w:val="0"/>
        <w:autoSpaceDN w:val="0"/>
        <w:adjustRightInd w:val="0"/>
        <w:ind w:firstLine="709"/>
        <w:jc w:val="both"/>
        <w:rPr>
          <w:rFonts w:eastAsiaTheme="minorHAnsi"/>
          <w:sz w:val="28"/>
          <w:szCs w:val="28"/>
          <w:lang w:eastAsia="en-US"/>
        </w:rPr>
      </w:pPr>
    </w:p>
    <w:p w:rsidR="00E9333E" w:rsidRDefault="00E9333E" w:rsidP="00E9333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Предоставленная пояснительная записка к проекту бюджета содержит информацию:</w:t>
      </w:r>
    </w:p>
    <w:p w:rsidR="00056D4A" w:rsidRDefault="00E9333E" w:rsidP="00056D4A">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1) </w:t>
      </w:r>
      <w:r w:rsidR="00056D4A">
        <w:rPr>
          <w:rFonts w:eastAsiaTheme="minorHAnsi"/>
          <w:sz w:val="28"/>
          <w:szCs w:val="28"/>
          <w:lang w:eastAsia="en-US"/>
        </w:rPr>
        <w:t>об основных характеристиках бюджета на 2023 год и плановый период 2024 и 2025 годов;</w:t>
      </w:r>
    </w:p>
    <w:p w:rsidR="00E9333E" w:rsidRDefault="00056D4A" w:rsidP="00E9333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2) </w:t>
      </w:r>
      <w:r w:rsidR="00501F54">
        <w:rPr>
          <w:rFonts w:eastAsiaTheme="minorHAnsi"/>
          <w:sz w:val="28"/>
          <w:szCs w:val="28"/>
          <w:lang w:eastAsia="en-US"/>
        </w:rPr>
        <w:t xml:space="preserve">о </w:t>
      </w:r>
      <w:r w:rsidR="00E9333E">
        <w:rPr>
          <w:rFonts w:eastAsiaTheme="minorHAnsi"/>
          <w:sz w:val="28"/>
          <w:szCs w:val="28"/>
          <w:lang w:eastAsia="en-US"/>
        </w:rPr>
        <w:t>формировани</w:t>
      </w:r>
      <w:r w:rsidR="00501F54">
        <w:rPr>
          <w:rFonts w:eastAsiaTheme="minorHAnsi"/>
          <w:sz w:val="28"/>
          <w:szCs w:val="28"/>
          <w:lang w:eastAsia="en-US"/>
        </w:rPr>
        <w:t>и</w:t>
      </w:r>
      <w:r w:rsidR="00E9333E">
        <w:rPr>
          <w:rFonts w:eastAsiaTheme="minorHAnsi"/>
          <w:sz w:val="28"/>
          <w:szCs w:val="28"/>
          <w:lang w:eastAsia="en-US"/>
        </w:rPr>
        <w:t xml:space="preserve"> доходной части бюджета поселения на 202</w:t>
      </w:r>
      <w:r>
        <w:rPr>
          <w:rFonts w:eastAsiaTheme="minorHAnsi"/>
          <w:sz w:val="28"/>
          <w:szCs w:val="28"/>
          <w:lang w:eastAsia="en-US"/>
        </w:rPr>
        <w:t>3</w:t>
      </w:r>
      <w:r w:rsidR="00E9333E">
        <w:rPr>
          <w:rFonts w:eastAsiaTheme="minorHAnsi"/>
          <w:sz w:val="28"/>
          <w:szCs w:val="28"/>
          <w:lang w:eastAsia="en-US"/>
        </w:rPr>
        <w:t xml:space="preserve"> год и на плановый период 202</w:t>
      </w:r>
      <w:r>
        <w:rPr>
          <w:rFonts w:eastAsiaTheme="minorHAnsi"/>
          <w:sz w:val="28"/>
          <w:szCs w:val="28"/>
          <w:lang w:eastAsia="en-US"/>
        </w:rPr>
        <w:t>4</w:t>
      </w:r>
      <w:r w:rsidR="00E9333E">
        <w:rPr>
          <w:rFonts w:eastAsiaTheme="minorHAnsi"/>
          <w:sz w:val="28"/>
          <w:szCs w:val="28"/>
          <w:lang w:eastAsia="en-US"/>
        </w:rPr>
        <w:t xml:space="preserve"> и 202</w:t>
      </w:r>
      <w:r>
        <w:rPr>
          <w:rFonts w:eastAsiaTheme="minorHAnsi"/>
          <w:sz w:val="28"/>
          <w:szCs w:val="28"/>
          <w:lang w:eastAsia="en-US"/>
        </w:rPr>
        <w:t>5</w:t>
      </w:r>
      <w:r w:rsidR="00E9333E">
        <w:rPr>
          <w:rFonts w:eastAsiaTheme="minorHAnsi"/>
          <w:sz w:val="28"/>
          <w:szCs w:val="28"/>
          <w:lang w:eastAsia="en-US"/>
        </w:rPr>
        <w:t xml:space="preserve"> годов;</w:t>
      </w:r>
    </w:p>
    <w:p w:rsidR="00E9333E" w:rsidRDefault="001659B6" w:rsidP="00E9333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3</w:t>
      </w:r>
      <w:r w:rsidR="00E9333E">
        <w:rPr>
          <w:rFonts w:eastAsiaTheme="minorHAnsi"/>
          <w:sz w:val="28"/>
          <w:szCs w:val="28"/>
          <w:lang w:eastAsia="en-US"/>
        </w:rPr>
        <w:t xml:space="preserve">) </w:t>
      </w:r>
      <w:r w:rsidR="00501F54">
        <w:rPr>
          <w:rFonts w:eastAsiaTheme="minorHAnsi"/>
          <w:sz w:val="28"/>
          <w:szCs w:val="28"/>
          <w:lang w:eastAsia="en-US"/>
        </w:rPr>
        <w:t xml:space="preserve">о </w:t>
      </w:r>
      <w:r w:rsidR="00E9333E">
        <w:rPr>
          <w:rFonts w:eastAsiaTheme="minorHAnsi"/>
          <w:sz w:val="28"/>
          <w:szCs w:val="28"/>
          <w:lang w:eastAsia="en-US"/>
        </w:rPr>
        <w:t>формировани</w:t>
      </w:r>
      <w:r w:rsidR="00501F54">
        <w:rPr>
          <w:rFonts w:eastAsiaTheme="minorHAnsi"/>
          <w:sz w:val="28"/>
          <w:szCs w:val="28"/>
          <w:lang w:eastAsia="en-US"/>
        </w:rPr>
        <w:t>и</w:t>
      </w:r>
      <w:r w:rsidR="00E9333E">
        <w:rPr>
          <w:rFonts w:eastAsiaTheme="minorHAnsi"/>
          <w:sz w:val="28"/>
          <w:szCs w:val="28"/>
          <w:lang w:eastAsia="en-US"/>
        </w:rPr>
        <w:t xml:space="preserve"> расходной части бюджета поселения на 202</w:t>
      </w:r>
      <w:r w:rsidR="00056D4A">
        <w:rPr>
          <w:rFonts w:eastAsiaTheme="minorHAnsi"/>
          <w:sz w:val="28"/>
          <w:szCs w:val="28"/>
          <w:lang w:eastAsia="en-US"/>
        </w:rPr>
        <w:t>3</w:t>
      </w:r>
      <w:r w:rsidR="00E9333E">
        <w:rPr>
          <w:rFonts w:eastAsiaTheme="minorHAnsi"/>
          <w:sz w:val="28"/>
          <w:szCs w:val="28"/>
          <w:lang w:eastAsia="en-US"/>
        </w:rPr>
        <w:t xml:space="preserve"> год и на плановый период 202</w:t>
      </w:r>
      <w:r w:rsidR="00056D4A">
        <w:rPr>
          <w:rFonts w:eastAsiaTheme="minorHAnsi"/>
          <w:sz w:val="28"/>
          <w:szCs w:val="28"/>
          <w:lang w:eastAsia="en-US"/>
        </w:rPr>
        <w:t>4</w:t>
      </w:r>
      <w:r w:rsidR="00E9333E">
        <w:rPr>
          <w:rFonts w:eastAsiaTheme="minorHAnsi"/>
          <w:sz w:val="28"/>
          <w:szCs w:val="28"/>
          <w:lang w:eastAsia="en-US"/>
        </w:rPr>
        <w:t xml:space="preserve"> и 202</w:t>
      </w:r>
      <w:r w:rsidR="00056D4A">
        <w:rPr>
          <w:rFonts w:eastAsiaTheme="minorHAnsi"/>
          <w:sz w:val="28"/>
          <w:szCs w:val="28"/>
          <w:lang w:eastAsia="en-US"/>
        </w:rPr>
        <w:t>5</w:t>
      </w:r>
      <w:r w:rsidR="00E9333E">
        <w:rPr>
          <w:rFonts w:eastAsiaTheme="minorHAnsi"/>
          <w:sz w:val="28"/>
          <w:szCs w:val="28"/>
          <w:lang w:eastAsia="en-US"/>
        </w:rPr>
        <w:t xml:space="preserve"> годов, в части 1</w:t>
      </w:r>
      <w:r>
        <w:rPr>
          <w:rFonts w:eastAsiaTheme="minorHAnsi"/>
          <w:sz w:val="28"/>
          <w:szCs w:val="28"/>
          <w:lang w:eastAsia="en-US"/>
        </w:rPr>
        <w:t>4</w:t>
      </w:r>
      <w:r w:rsidR="00E9333E">
        <w:rPr>
          <w:rFonts w:eastAsiaTheme="minorHAnsi"/>
          <w:sz w:val="28"/>
          <w:szCs w:val="28"/>
          <w:lang w:eastAsia="en-US"/>
        </w:rPr>
        <w:t xml:space="preserve"> муниципальных программ и непрограммной части расходов бюджета поселения;</w:t>
      </w:r>
    </w:p>
    <w:p w:rsidR="00E9333E" w:rsidRDefault="001659B6" w:rsidP="00E9333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4</w:t>
      </w:r>
      <w:r w:rsidR="00E9333E">
        <w:rPr>
          <w:rFonts w:eastAsiaTheme="minorHAnsi"/>
          <w:sz w:val="28"/>
          <w:szCs w:val="28"/>
          <w:lang w:eastAsia="en-US"/>
        </w:rPr>
        <w:t xml:space="preserve">) </w:t>
      </w:r>
      <w:r w:rsidR="00501F54">
        <w:rPr>
          <w:rFonts w:eastAsiaTheme="minorHAnsi"/>
          <w:sz w:val="28"/>
          <w:szCs w:val="28"/>
          <w:lang w:eastAsia="en-US"/>
        </w:rPr>
        <w:t xml:space="preserve">о </w:t>
      </w:r>
      <w:r w:rsidR="00E9333E">
        <w:rPr>
          <w:rFonts w:eastAsiaTheme="minorHAnsi"/>
          <w:sz w:val="28"/>
          <w:szCs w:val="28"/>
          <w:lang w:eastAsia="en-US"/>
        </w:rPr>
        <w:t>верхн</w:t>
      </w:r>
      <w:r w:rsidR="00501F54">
        <w:rPr>
          <w:rFonts w:eastAsiaTheme="minorHAnsi"/>
          <w:sz w:val="28"/>
          <w:szCs w:val="28"/>
          <w:lang w:eastAsia="en-US"/>
        </w:rPr>
        <w:t>ем</w:t>
      </w:r>
      <w:r w:rsidR="00E9333E">
        <w:rPr>
          <w:rFonts w:eastAsiaTheme="minorHAnsi"/>
          <w:sz w:val="28"/>
          <w:szCs w:val="28"/>
          <w:lang w:eastAsia="en-US"/>
        </w:rPr>
        <w:t xml:space="preserve"> предел</w:t>
      </w:r>
      <w:r w:rsidR="00501F54">
        <w:rPr>
          <w:rFonts w:eastAsiaTheme="minorHAnsi"/>
          <w:sz w:val="28"/>
          <w:szCs w:val="28"/>
          <w:lang w:eastAsia="en-US"/>
        </w:rPr>
        <w:t>е</w:t>
      </w:r>
      <w:r w:rsidR="00E9333E">
        <w:rPr>
          <w:rFonts w:eastAsiaTheme="minorHAnsi"/>
          <w:sz w:val="28"/>
          <w:szCs w:val="28"/>
          <w:lang w:eastAsia="en-US"/>
        </w:rPr>
        <w:t xml:space="preserve"> муниципального </w:t>
      </w:r>
      <w:r w:rsidR="00E9333E" w:rsidRPr="001659B6">
        <w:rPr>
          <w:rFonts w:eastAsiaTheme="minorHAnsi"/>
          <w:sz w:val="28"/>
          <w:szCs w:val="28"/>
          <w:lang w:eastAsia="en-US"/>
        </w:rPr>
        <w:t>внутреннего</w:t>
      </w:r>
      <w:r w:rsidR="00E9333E">
        <w:rPr>
          <w:rFonts w:eastAsiaTheme="minorHAnsi"/>
          <w:sz w:val="28"/>
          <w:szCs w:val="28"/>
          <w:lang w:eastAsia="en-US"/>
        </w:rPr>
        <w:t xml:space="preserve"> долга</w:t>
      </w:r>
      <w:r w:rsidR="00501F54">
        <w:rPr>
          <w:rFonts w:eastAsiaTheme="minorHAnsi"/>
          <w:sz w:val="28"/>
          <w:szCs w:val="28"/>
          <w:lang w:eastAsia="en-US"/>
        </w:rPr>
        <w:t>;</w:t>
      </w:r>
    </w:p>
    <w:p w:rsidR="00501F54" w:rsidRDefault="001659B6" w:rsidP="00E9333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5</w:t>
      </w:r>
      <w:r w:rsidR="00501F54">
        <w:rPr>
          <w:rFonts w:eastAsiaTheme="minorHAnsi"/>
          <w:sz w:val="28"/>
          <w:szCs w:val="28"/>
          <w:lang w:eastAsia="en-US"/>
        </w:rPr>
        <w:t>) о программе муниципальных гарантий</w:t>
      </w:r>
      <w:r w:rsidR="00056D4A">
        <w:rPr>
          <w:rFonts w:eastAsiaTheme="minorHAnsi"/>
          <w:sz w:val="28"/>
          <w:szCs w:val="28"/>
          <w:lang w:eastAsia="en-US"/>
        </w:rPr>
        <w:t>;</w:t>
      </w:r>
    </w:p>
    <w:p w:rsidR="00056D4A" w:rsidRDefault="00056D4A" w:rsidP="00E9333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6) о результатах исполнения бюджета.</w:t>
      </w:r>
    </w:p>
    <w:p w:rsidR="005201FA" w:rsidRDefault="005201FA" w:rsidP="00590F60">
      <w:pPr>
        <w:autoSpaceDE w:val="0"/>
        <w:autoSpaceDN w:val="0"/>
        <w:adjustRightInd w:val="0"/>
        <w:ind w:firstLine="709"/>
        <w:jc w:val="both"/>
        <w:rPr>
          <w:rFonts w:eastAsiaTheme="minorHAnsi"/>
          <w:b/>
          <w:i/>
          <w:sz w:val="28"/>
          <w:szCs w:val="28"/>
          <w:lang w:eastAsia="en-US"/>
        </w:rPr>
      </w:pPr>
    </w:p>
    <w:p w:rsidR="00590F60" w:rsidRPr="001C2737" w:rsidRDefault="001C2737" w:rsidP="00590F60">
      <w:pPr>
        <w:autoSpaceDE w:val="0"/>
        <w:autoSpaceDN w:val="0"/>
        <w:adjustRightInd w:val="0"/>
        <w:ind w:firstLine="709"/>
        <w:jc w:val="both"/>
        <w:rPr>
          <w:rFonts w:eastAsiaTheme="minorHAnsi"/>
          <w:b/>
          <w:i/>
          <w:sz w:val="28"/>
          <w:szCs w:val="28"/>
          <w:lang w:eastAsia="en-US"/>
        </w:rPr>
      </w:pPr>
      <w:r w:rsidRPr="00A73B5F">
        <w:rPr>
          <w:rFonts w:eastAsiaTheme="minorHAnsi"/>
          <w:b/>
          <w:i/>
          <w:sz w:val="28"/>
          <w:szCs w:val="28"/>
          <w:lang w:eastAsia="en-US"/>
        </w:rPr>
        <w:t>3.6. М</w:t>
      </w:r>
      <w:r w:rsidR="00590F60" w:rsidRPr="00A73B5F">
        <w:rPr>
          <w:rFonts w:eastAsiaTheme="minorHAnsi"/>
          <w:b/>
          <w:i/>
          <w:sz w:val="28"/>
          <w:szCs w:val="28"/>
          <w:lang w:eastAsia="en-US"/>
        </w:rPr>
        <w:t>етодик</w:t>
      </w:r>
      <w:r w:rsidR="00EE4563" w:rsidRPr="00A73B5F">
        <w:rPr>
          <w:rFonts w:eastAsiaTheme="minorHAnsi"/>
          <w:b/>
          <w:i/>
          <w:sz w:val="28"/>
          <w:szCs w:val="28"/>
          <w:lang w:eastAsia="en-US"/>
        </w:rPr>
        <w:t>а</w:t>
      </w:r>
      <w:r w:rsidR="00590F60" w:rsidRPr="00A73B5F">
        <w:rPr>
          <w:rFonts w:eastAsiaTheme="minorHAnsi"/>
          <w:b/>
          <w:i/>
          <w:sz w:val="28"/>
          <w:szCs w:val="28"/>
          <w:lang w:eastAsia="en-US"/>
        </w:rPr>
        <w:t xml:space="preserve"> (проект методик</w:t>
      </w:r>
      <w:r w:rsidR="00EE4563" w:rsidRPr="00A73B5F">
        <w:rPr>
          <w:rFonts w:eastAsiaTheme="minorHAnsi"/>
          <w:b/>
          <w:i/>
          <w:sz w:val="28"/>
          <w:szCs w:val="28"/>
          <w:lang w:eastAsia="en-US"/>
        </w:rPr>
        <w:t>и</w:t>
      </w:r>
      <w:r w:rsidR="00590F60" w:rsidRPr="00A73B5F">
        <w:rPr>
          <w:rFonts w:eastAsiaTheme="minorHAnsi"/>
          <w:b/>
          <w:i/>
          <w:sz w:val="28"/>
          <w:szCs w:val="28"/>
          <w:lang w:eastAsia="en-US"/>
        </w:rPr>
        <w:t>) и расчет распред</w:t>
      </w:r>
      <w:r w:rsidR="00325DAC" w:rsidRPr="00A73B5F">
        <w:rPr>
          <w:rFonts w:eastAsiaTheme="minorHAnsi"/>
          <w:b/>
          <w:i/>
          <w:sz w:val="28"/>
          <w:szCs w:val="28"/>
          <w:lang w:eastAsia="en-US"/>
        </w:rPr>
        <w:t>еления межбюджетных трансфертов</w:t>
      </w:r>
    </w:p>
    <w:p w:rsidR="001C2737" w:rsidRDefault="001C2737" w:rsidP="00590F60">
      <w:pPr>
        <w:autoSpaceDE w:val="0"/>
        <w:autoSpaceDN w:val="0"/>
        <w:adjustRightInd w:val="0"/>
        <w:ind w:firstLine="709"/>
        <w:jc w:val="both"/>
        <w:rPr>
          <w:rFonts w:eastAsiaTheme="minorHAnsi"/>
          <w:sz w:val="28"/>
          <w:szCs w:val="28"/>
          <w:lang w:eastAsia="en-US"/>
        </w:rPr>
      </w:pPr>
    </w:p>
    <w:p w:rsidR="00187AA7" w:rsidRDefault="00187AA7" w:rsidP="00131F0F">
      <w:pPr>
        <w:autoSpaceDE w:val="0"/>
        <w:autoSpaceDN w:val="0"/>
        <w:adjustRightInd w:val="0"/>
        <w:ind w:firstLine="709"/>
        <w:jc w:val="both"/>
        <w:rPr>
          <w:rFonts w:eastAsiaTheme="minorHAnsi"/>
          <w:sz w:val="28"/>
          <w:szCs w:val="28"/>
          <w:lang w:eastAsia="en-US"/>
        </w:rPr>
      </w:pPr>
      <w:bookmarkStart w:id="17" w:name="_Hlk89235757"/>
      <w:r>
        <w:rPr>
          <w:rFonts w:eastAsiaTheme="minorHAnsi"/>
          <w:sz w:val="28"/>
          <w:szCs w:val="28"/>
          <w:lang w:eastAsia="en-US"/>
        </w:rPr>
        <w:t xml:space="preserve">Одновременно с проектом решения о бюджете предоставлен ПРОЕКТ методики расчета объема межбюджетного трансферта, передаваемого из бюджета Вяземского городского поселения Вяземского района Смоленской области в бюджет муниципального образования «Вяземский район» Смоленской области на осуществление внешнего муниципального контроля </w:t>
      </w:r>
      <w:r w:rsidR="00073B85">
        <w:rPr>
          <w:rFonts w:eastAsiaTheme="minorHAnsi"/>
          <w:sz w:val="28"/>
          <w:szCs w:val="28"/>
          <w:lang w:eastAsia="en-US"/>
        </w:rPr>
        <w:t>К</w:t>
      </w:r>
      <w:r>
        <w:rPr>
          <w:rFonts w:eastAsiaTheme="minorHAnsi"/>
          <w:sz w:val="28"/>
          <w:szCs w:val="28"/>
          <w:lang w:eastAsia="en-US"/>
        </w:rPr>
        <w:t>онтрольно-ревизионной комиссией муниципального образования «Вяземский район» Смоленской области.</w:t>
      </w:r>
    </w:p>
    <w:p w:rsidR="00F0690B" w:rsidRDefault="00A73B5F" w:rsidP="00A73B5F">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В предоставленном проекте </w:t>
      </w:r>
      <w:r w:rsidR="00F0690B">
        <w:rPr>
          <w:rFonts w:eastAsiaTheme="minorHAnsi"/>
          <w:sz w:val="28"/>
          <w:szCs w:val="28"/>
          <w:lang w:eastAsia="en-US"/>
        </w:rPr>
        <w:t xml:space="preserve">не указано ПРОЕКТ какого </w:t>
      </w:r>
      <w:r>
        <w:rPr>
          <w:rFonts w:eastAsiaTheme="minorHAnsi"/>
          <w:sz w:val="28"/>
          <w:szCs w:val="28"/>
          <w:lang w:eastAsia="en-US"/>
        </w:rPr>
        <w:t xml:space="preserve">нормативного правового акта </w:t>
      </w:r>
      <w:r w:rsidR="00F0690B">
        <w:rPr>
          <w:rFonts w:eastAsiaTheme="minorHAnsi"/>
          <w:sz w:val="28"/>
          <w:szCs w:val="28"/>
          <w:lang w:eastAsia="en-US"/>
        </w:rPr>
        <w:t>Вяземского городского поселения Вяземского района Смоленской области предоставлен, кем разработан и внесен на рассмотрение.</w:t>
      </w:r>
    </w:p>
    <w:bookmarkEnd w:id="17"/>
    <w:p w:rsidR="00630F95" w:rsidRDefault="00630F95" w:rsidP="00F0690B">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В </w:t>
      </w:r>
      <w:r w:rsidR="00A73B5F">
        <w:rPr>
          <w:rFonts w:eastAsiaTheme="minorHAnsi"/>
          <w:sz w:val="28"/>
          <w:szCs w:val="28"/>
          <w:lang w:eastAsia="en-US"/>
        </w:rPr>
        <w:t xml:space="preserve">предоставленном проекте </w:t>
      </w:r>
      <w:r>
        <w:rPr>
          <w:rFonts w:eastAsiaTheme="minorHAnsi"/>
          <w:sz w:val="28"/>
          <w:szCs w:val="28"/>
          <w:lang w:eastAsia="en-US"/>
        </w:rPr>
        <w:t>объем предоставляемого межбюджетного трансферта определяется с учетом необходимости обеспечения оплат</w:t>
      </w:r>
      <w:r w:rsidR="00A73B5F">
        <w:rPr>
          <w:rFonts w:eastAsiaTheme="minorHAnsi"/>
          <w:sz w:val="28"/>
          <w:szCs w:val="28"/>
          <w:lang w:eastAsia="en-US"/>
        </w:rPr>
        <w:t>ой</w:t>
      </w:r>
      <w:r>
        <w:rPr>
          <w:rFonts w:eastAsiaTheme="minorHAnsi"/>
          <w:sz w:val="28"/>
          <w:szCs w:val="28"/>
          <w:lang w:eastAsia="en-US"/>
        </w:rPr>
        <w:t xml:space="preserve"> труда с начислениями работников Контрольно-ревизионной комиссии муниципального образования «Вяземский район» Смоленской области, осуществляющих переданные полномочия по следующей формуле:</w:t>
      </w:r>
    </w:p>
    <w:p w:rsidR="00630F95" w:rsidRDefault="00630F95" w:rsidP="00F0690B">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lastRenderedPageBreak/>
        <w:t>ОМТ =Шт.ед. х ФОТ,</w:t>
      </w:r>
    </w:p>
    <w:p w:rsidR="00630F95" w:rsidRDefault="00630F95" w:rsidP="00F0690B">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где ОМТ – объем межбюджетного трансферта, предоставляемого из бюджета поселения, округленный до целых тысяч рублей;</w:t>
      </w:r>
    </w:p>
    <w:p w:rsidR="00630F95" w:rsidRDefault="00630F95" w:rsidP="00F0690B">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Шт. ед. – численность должностей муниципальной службы в контрольно-счетном органе поселения;</w:t>
      </w:r>
    </w:p>
    <w:p w:rsidR="00A2735D" w:rsidRDefault="00630F95" w:rsidP="00F0690B">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ФОТ – размер годового фонда оплаты труда с начислениями работников контрольно-ревизионной </w:t>
      </w:r>
      <w:r w:rsidR="00A2735D">
        <w:rPr>
          <w:rFonts w:eastAsiaTheme="minorHAnsi"/>
          <w:sz w:val="28"/>
          <w:szCs w:val="28"/>
          <w:lang w:eastAsia="en-US"/>
        </w:rPr>
        <w:t>комиссии</w:t>
      </w:r>
      <w:r>
        <w:rPr>
          <w:rFonts w:eastAsiaTheme="minorHAnsi"/>
          <w:sz w:val="28"/>
          <w:szCs w:val="28"/>
          <w:lang w:eastAsia="en-US"/>
        </w:rPr>
        <w:t>, осуществляющ</w:t>
      </w:r>
      <w:r w:rsidR="00A2735D">
        <w:rPr>
          <w:rFonts w:eastAsiaTheme="minorHAnsi"/>
          <w:sz w:val="28"/>
          <w:szCs w:val="28"/>
          <w:lang w:eastAsia="en-US"/>
        </w:rPr>
        <w:t>их переданные полномочия.</w:t>
      </w:r>
    </w:p>
    <w:p w:rsidR="00F0055C" w:rsidRDefault="000E44F5" w:rsidP="000E44F5">
      <w:pPr>
        <w:autoSpaceDE w:val="0"/>
        <w:autoSpaceDN w:val="0"/>
        <w:adjustRightInd w:val="0"/>
        <w:ind w:firstLine="709"/>
        <w:jc w:val="both"/>
        <w:rPr>
          <w:rFonts w:eastAsiaTheme="minorHAnsi"/>
          <w:sz w:val="28"/>
          <w:szCs w:val="28"/>
          <w:lang w:eastAsia="en-US"/>
        </w:rPr>
      </w:pPr>
      <w:bookmarkStart w:id="18" w:name="_Hlk89235782"/>
      <w:r>
        <w:rPr>
          <w:rFonts w:eastAsiaTheme="minorHAnsi"/>
          <w:sz w:val="28"/>
          <w:szCs w:val="28"/>
          <w:lang w:eastAsia="en-US"/>
        </w:rPr>
        <w:t xml:space="preserve">Из вышеизложенного следует, что необходимо разработать и предоставить в Контрольно-ревизионную комиссию проект нормативного правового акта об утверждении методики расчета объема межбюджетного трансферта, передаваемого из бюджета Вяземского городского поселения Вяземского района Смоленской области в бюджет муниципального образования «Вяземский район» Смоленской области на осуществление внешнего муниципального </w:t>
      </w:r>
      <w:r w:rsidR="00405950">
        <w:rPr>
          <w:rFonts w:eastAsiaTheme="minorHAnsi"/>
          <w:sz w:val="28"/>
          <w:szCs w:val="28"/>
          <w:lang w:eastAsia="en-US"/>
        </w:rPr>
        <w:t xml:space="preserve">финансового </w:t>
      </w:r>
      <w:r>
        <w:rPr>
          <w:rFonts w:eastAsiaTheme="minorHAnsi"/>
          <w:sz w:val="28"/>
          <w:szCs w:val="28"/>
          <w:lang w:eastAsia="en-US"/>
        </w:rPr>
        <w:t>контроля Контрольно-ревизионной комиссией муниципального образования «Вяземский район» Смоленской области.</w:t>
      </w:r>
    </w:p>
    <w:bookmarkEnd w:id="18"/>
    <w:p w:rsidR="00990451" w:rsidRDefault="00990451" w:rsidP="003F5B0E">
      <w:pPr>
        <w:autoSpaceDE w:val="0"/>
        <w:autoSpaceDN w:val="0"/>
        <w:adjustRightInd w:val="0"/>
        <w:ind w:firstLine="709"/>
        <w:jc w:val="both"/>
        <w:rPr>
          <w:rFonts w:eastAsiaTheme="minorHAnsi"/>
          <w:b/>
          <w:i/>
          <w:sz w:val="28"/>
          <w:szCs w:val="28"/>
          <w:lang w:eastAsia="en-US"/>
        </w:rPr>
      </w:pPr>
    </w:p>
    <w:p w:rsidR="00131F0F" w:rsidRPr="00A2735D" w:rsidRDefault="00A2735D" w:rsidP="003F5B0E">
      <w:pPr>
        <w:autoSpaceDE w:val="0"/>
        <w:autoSpaceDN w:val="0"/>
        <w:adjustRightInd w:val="0"/>
        <w:ind w:firstLine="709"/>
        <w:jc w:val="both"/>
        <w:rPr>
          <w:rFonts w:eastAsiaTheme="minorHAnsi"/>
          <w:b/>
          <w:i/>
          <w:sz w:val="28"/>
          <w:szCs w:val="28"/>
          <w:lang w:eastAsia="en-US"/>
        </w:rPr>
      </w:pPr>
      <w:r w:rsidRPr="00A2735D">
        <w:rPr>
          <w:rFonts w:eastAsiaTheme="minorHAnsi"/>
          <w:b/>
          <w:i/>
          <w:sz w:val="28"/>
          <w:szCs w:val="28"/>
          <w:lang w:eastAsia="en-US"/>
        </w:rPr>
        <w:t>3.7. В</w:t>
      </w:r>
      <w:r w:rsidR="00590F60" w:rsidRPr="00A2735D">
        <w:rPr>
          <w:rFonts w:eastAsiaTheme="minorHAnsi"/>
          <w:b/>
          <w:i/>
          <w:sz w:val="28"/>
          <w:szCs w:val="28"/>
          <w:lang w:eastAsia="en-US"/>
        </w:rPr>
        <w:t>ерхний предел муниципального</w:t>
      </w:r>
      <w:r w:rsidR="00131F0F" w:rsidRPr="00A2735D">
        <w:rPr>
          <w:rFonts w:eastAsiaTheme="minorHAnsi"/>
          <w:b/>
          <w:i/>
          <w:sz w:val="28"/>
          <w:szCs w:val="28"/>
          <w:lang w:eastAsia="en-US"/>
        </w:rPr>
        <w:t xml:space="preserve"> </w:t>
      </w:r>
      <w:r w:rsidR="005923BF">
        <w:rPr>
          <w:rFonts w:eastAsiaTheme="minorHAnsi"/>
          <w:b/>
          <w:i/>
          <w:sz w:val="28"/>
          <w:szCs w:val="28"/>
          <w:lang w:eastAsia="en-US"/>
        </w:rPr>
        <w:t xml:space="preserve">внутреннего </w:t>
      </w:r>
      <w:r w:rsidR="00131F0F" w:rsidRPr="00A2735D">
        <w:rPr>
          <w:rFonts w:eastAsiaTheme="minorHAnsi"/>
          <w:b/>
          <w:i/>
          <w:sz w:val="28"/>
          <w:szCs w:val="28"/>
          <w:lang w:eastAsia="en-US"/>
        </w:rPr>
        <w:t xml:space="preserve">долга </w:t>
      </w:r>
      <w:r w:rsidR="00EE4563">
        <w:rPr>
          <w:rFonts w:eastAsiaTheme="minorHAnsi"/>
          <w:b/>
          <w:i/>
          <w:sz w:val="28"/>
          <w:szCs w:val="28"/>
          <w:lang w:eastAsia="en-US"/>
        </w:rPr>
        <w:t xml:space="preserve">муниципального образования </w:t>
      </w:r>
      <w:r w:rsidR="00131F0F" w:rsidRPr="00A2735D">
        <w:rPr>
          <w:rFonts w:eastAsiaTheme="minorHAnsi"/>
          <w:b/>
          <w:i/>
          <w:sz w:val="28"/>
          <w:szCs w:val="28"/>
          <w:lang w:eastAsia="en-US"/>
        </w:rPr>
        <w:t>Вяземско</w:t>
      </w:r>
      <w:r w:rsidR="00EE4563">
        <w:rPr>
          <w:rFonts w:eastAsiaTheme="minorHAnsi"/>
          <w:b/>
          <w:i/>
          <w:sz w:val="28"/>
          <w:szCs w:val="28"/>
          <w:lang w:eastAsia="en-US"/>
        </w:rPr>
        <w:t>е</w:t>
      </w:r>
      <w:r w:rsidR="00131F0F" w:rsidRPr="00A2735D">
        <w:rPr>
          <w:rFonts w:eastAsiaTheme="minorHAnsi"/>
          <w:b/>
          <w:i/>
          <w:sz w:val="28"/>
          <w:szCs w:val="28"/>
          <w:lang w:eastAsia="en-US"/>
        </w:rPr>
        <w:t xml:space="preserve"> городско</w:t>
      </w:r>
      <w:r w:rsidR="00EE4563">
        <w:rPr>
          <w:rFonts w:eastAsiaTheme="minorHAnsi"/>
          <w:b/>
          <w:i/>
          <w:sz w:val="28"/>
          <w:szCs w:val="28"/>
          <w:lang w:eastAsia="en-US"/>
        </w:rPr>
        <w:t>е</w:t>
      </w:r>
      <w:r w:rsidR="00131F0F" w:rsidRPr="00A2735D">
        <w:rPr>
          <w:rFonts w:eastAsiaTheme="minorHAnsi"/>
          <w:b/>
          <w:i/>
          <w:sz w:val="28"/>
          <w:szCs w:val="28"/>
          <w:lang w:eastAsia="en-US"/>
        </w:rPr>
        <w:t xml:space="preserve"> поселени</w:t>
      </w:r>
      <w:r w:rsidR="00EE4563">
        <w:rPr>
          <w:rFonts w:eastAsiaTheme="minorHAnsi"/>
          <w:b/>
          <w:i/>
          <w:sz w:val="28"/>
          <w:szCs w:val="28"/>
          <w:lang w:eastAsia="en-US"/>
        </w:rPr>
        <w:t>е</w:t>
      </w:r>
      <w:r w:rsidR="00131F0F" w:rsidRPr="00A2735D">
        <w:rPr>
          <w:rFonts w:eastAsiaTheme="minorHAnsi"/>
          <w:b/>
          <w:i/>
          <w:sz w:val="28"/>
          <w:szCs w:val="28"/>
          <w:lang w:eastAsia="en-US"/>
        </w:rPr>
        <w:t xml:space="preserve"> Вяземского района Смоленской области на 1 января 20</w:t>
      </w:r>
      <w:r w:rsidR="008A5BDD">
        <w:rPr>
          <w:rFonts w:eastAsiaTheme="minorHAnsi"/>
          <w:b/>
          <w:i/>
          <w:sz w:val="28"/>
          <w:szCs w:val="28"/>
          <w:lang w:eastAsia="en-US"/>
        </w:rPr>
        <w:t>2</w:t>
      </w:r>
      <w:r w:rsidR="00B92660">
        <w:rPr>
          <w:rFonts w:eastAsiaTheme="minorHAnsi"/>
          <w:b/>
          <w:i/>
          <w:sz w:val="28"/>
          <w:szCs w:val="28"/>
          <w:lang w:eastAsia="en-US"/>
        </w:rPr>
        <w:t>4</w:t>
      </w:r>
      <w:r w:rsidR="00131F0F" w:rsidRPr="00A2735D">
        <w:rPr>
          <w:rFonts w:eastAsiaTheme="minorHAnsi"/>
          <w:b/>
          <w:i/>
          <w:sz w:val="28"/>
          <w:szCs w:val="28"/>
          <w:lang w:eastAsia="en-US"/>
        </w:rPr>
        <w:t xml:space="preserve"> года, на 1 января 202</w:t>
      </w:r>
      <w:r w:rsidR="00B92660">
        <w:rPr>
          <w:rFonts w:eastAsiaTheme="minorHAnsi"/>
          <w:b/>
          <w:i/>
          <w:sz w:val="28"/>
          <w:szCs w:val="28"/>
          <w:lang w:eastAsia="en-US"/>
        </w:rPr>
        <w:t>5</w:t>
      </w:r>
      <w:r w:rsidR="00131F0F" w:rsidRPr="00A2735D">
        <w:rPr>
          <w:rFonts w:eastAsiaTheme="minorHAnsi"/>
          <w:b/>
          <w:i/>
          <w:sz w:val="28"/>
          <w:szCs w:val="28"/>
          <w:lang w:eastAsia="en-US"/>
        </w:rPr>
        <w:t xml:space="preserve"> года, на 1 января 202</w:t>
      </w:r>
      <w:r w:rsidR="00B92660">
        <w:rPr>
          <w:rFonts w:eastAsiaTheme="minorHAnsi"/>
          <w:b/>
          <w:i/>
          <w:sz w:val="28"/>
          <w:szCs w:val="28"/>
          <w:lang w:eastAsia="en-US"/>
        </w:rPr>
        <w:t>6</w:t>
      </w:r>
      <w:r w:rsidR="00131F0F" w:rsidRPr="00A2735D">
        <w:rPr>
          <w:rFonts w:eastAsiaTheme="minorHAnsi"/>
          <w:b/>
          <w:i/>
          <w:sz w:val="28"/>
          <w:szCs w:val="28"/>
          <w:lang w:eastAsia="en-US"/>
        </w:rPr>
        <w:t xml:space="preserve"> года</w:t>
      </w:r>
    </w:p>
    <w:p w:rsidR="00A2735D" w:rsidRDefault="00A2735D" w:rsidP="00EF5D62">
      <w:pPr>
        <w:autoSpaceDE w:val="0"/>
        <w:autoSpaceDN w:val="0"/>
        <w:adjustRightInd w:val="0"/>
        <w:ind w:firstLine="709"/>
        <w:jc w:val="both"/>
        <w:rPr>
          <w:rFonts w:eastAsiaTheme="minorHAnsi"/>
          <w:sz w:val="28"/>
          <w:szCs w:val="28"/>
          <w:lang w:eastAsia="en-US"/>
        </w:rPr>
      </w:pPr>
    </w:p>
    <w:p w:rsidR="005D5084" w:rsidRPr="005D5084" w:rsidRDefault="005D5084" w:rsidP="005D5084">
      <w:pPr>
        <w:ind w:firstLine="709"/>
        <w:jc w:val="both"/>
        <w:rPr>
          <w:sz w:val="28"/>
          <w:szCs w:val="28"/>
        </w:rPr>
      </w:pPr>
      <w:r w:rsidRPr="005D5084">
        <w:rPr>
          <w:sz w:val="28"/>
          <w:szCs w:val="28"/>
        </w:rPr>
        <w:t xml:space="preserve">В </w:t>
      </w:r>
      <w:r>
        <w:rPr>
          <w:sz w:val="28"/>
          <w:szCs w:val="28"/>
        </w:rPr>
        <w:t>соответствии со</w:t>
      </w:r>
      <w:r w:rsidRPr="005D5084">
        <w:rPr>
          <w:sz w:val="28"/>
          <w:szCs w:val="28"/>
        </w:rPr>
        <w:t xml:space="preserve"> стать</w:t>
      </w:r>
      <w:r>
        <w:rPr>
          <w:sz w:val="28"/>
          <w:szCs w:val="28"/>
        </w:rPr>
        <w:t>ёй</w:t>
      </w:r>
      <w:r w:rsidRPr="005D5084">
        <w:rPr>
          <w:sz w:val="28"/>
          <w:szCs w:val="28"/>
        </w:rPr>
        <w:t xml:space="preserve"> 184.2 БК РФ, </w:t>
      </w:r>
      <w:r>
        <w:rPr>
          <w:sz w:val="28"/>
          <w:szCs w:val="28"/>
        </w:rPr>
        <w:t xml:space="preserve">с </w:t>
      </w:r>
      <w:r w:rsidR="0049147C">
        <w:rPr>
          <w:sz w:val="28"/>
          <w:szCs w:val="28"/>
        </w:rPr>
        <w:t xml:space="preserve">подпунктом 7 </w:t>
      </w:r>
      <w:r>
        <w:rPr>
          <w:sz w:val="28"/>
          <w:szCs w:val="28"/>
        </w:rPr>
        <w:t>пункт</w:t>
      </w:r>
      <w:r w:rsidR="0049147C">
        <w:rPr>
          <w:sz w:val="28"/>
          <w:szCs w:val="28"/>
        </w:rPr>
        <w:t>а</w:t>
      </w:r>
      <w:r w:rsidRPr="005D5084">
        <w:rPr>
          <w:sz w:val="28"/>
          <w:szCs w:val="28"/>
        </w:rPr>
        <w:t xml:space="preserve"> 2 статьи 3 </w:t>
      </w:r>
      <w:r w:rsidR="0049147C">
        <w:rPr>
          <w:sz w:val="28"/>
          <w:szCs w:val="28"/>
        </w:rPr>
        <w:t xml:space="preserve">раздела 1 </w:t>
      </w:r>
      <w:r w:rsidRPr="005D5084">
        <w:rPr>
          <w:sz w:val="28"/>
          <w:szCs w:val="28"/>
        </w:rPr>
        <w:t>Положения о бюджетном процессе о</w:t>
      </w:r>
      <w:r w:rsidRPr="00290C60">
        <w:rPr>
          <w:sz w:val="28"/>
          <w:szCs w:val="28"/>
        </w:rPr>
        <w:t>дновременно с проектом решения о бюджете</w:t>
      </w:r>
      <w:r w:rsidRPr="005D5084">
        <w:rPr>
          <w:sz w:val="28"/>
          <w:szCs w:val="28"/>
        </w:rPr>
        <w:t xml:space="preserve"> </w:t>
      </w:r>
      <w:r w:rsidR="0049147C">
        <w:rPr>
          <w:sz w:val="28"/>
          <w:szCs w:val="28"/>
        </w:rPr>
        <w:t>предоставлен</w:t>
      </w:r>
      <w:r w:rsidRPr="005D5084">
        <w:rPr>
          <w:sz w:val="28"/>
          <w:szCs w:val="28"/>
        </w:rPr>
        <w:t xml:space="preserve"> </w:t>
      </w:r>
      <w:r w:rsidRPr="005D5084">
        <w:rPr>
          <w:rFonts w:eastAsiaTheme="minorHAnsi"/>
          <w:sz w:val="28"/>
          <w:szCs w:val="28"/>
          <w:lang w:eastAsia="en-US"/>
        </w:rPr>
        <w:t xml:space="preserve">верхний предел муниципального </w:t>
      </w:r>
      <w:r w:rsidRPr="0049147C">
        <w:rPr>
          <w:sz w:val="28"/>
          <w:szCs w:val="28"/>
        </w:rPr>
        <w:t>внутреннего</w:t>
      </w:r>
      <w:r w:rsidRPr="005D5084">
        <w:rPr>
          <w:rFonts w:eastAsiaTheme="minorHAnsi"/>
          <w:sz w:val="28"/>
          <w:szCs w:val="28"/>
          <w:lang w:eastAsia="en-US"/>
        </w:rPr>
        <w:t xml:space="preserve"> долга муниципального образования Вяземское городское поселение Вяземского района Смоленской области на 1 января 202</w:t>
      </w:r>
      <w:r w:rsidR="00B92660">
        <w:rPr>
          <w:rFonts w:eastAsiaTheme="minorHAnsi"/>
          <w:sz w:val="28"/>
          <w:szCs w:val="28"/>
          <w:lang w:eastAsia="en-US"/>
        </w:rPr>
        <w:t>4</w:t>
      </w:r>
      <w:r w:rsidRPr="005D5084">
        <w:rPr>
          <w:rFonts w:eastAsiaTheme="minorHAnsi"/>
          <w:sz w:val="28"/>
          <w:szCs w:val="28"/>
          <w:lang w:eastAsia="en-US"/>
        </w:rPr>
        <w:t xml:space="preserve"> года, на 1 января 202</w:t>
      </w:r>
      <w:r w:rsidR="00B92660">
        <w:rPr>
          <w:rFonts w:eastAsiaTheme="minorHAnsi"/>
          <w:sz w:val="28"/>
          <w:szCs w:val="28"/>
          <w:lang w:eastAsia="en-US"/>
        </w:rPr>
        <w:t>5</w:t>
      </w:r>
      <w:r w:rsidRPr="005D5084">
        <w:rPr>
          <w:rFonts w:eastAsiaTheme="minorHAnsi"/>
          <w:sz w:val="28"/>
          <w:szCs w:val="28"/>
          <w:lang w:eastAsia="en-US"/>
        </w:rPr>
        <w:t xml:space="preserve"> года, на 1 января 202</w:t>
      </w:r>
      <w:r w:rsidR="00B92660">
        <w:rPr>
          <w:rFonts w:eastAsiaTheme="minorHAnsi"/>
          <w:sz w:val="28"/>
          <w:szCs w:val="28"/>
          <w:lang w:eastAsia="en-US"/>
        </w:rPr>
        <w:t>6</w:t>
      </w:r>
      <w:r w:rsidRPr="005D5084">
        <w:rPr>
          <w:rFonts w:eastAsiaTheme="minorHAnsi"/>
          <w:sz w:val="28"/>
          <w:szCs w:val="28"/>
          <w:lang w:eastAsia="en-US"/>
        </w:rPr>
        <w:t xml:space="preserve"> года</w:t>
      </w:r>
      <w:r w:rsidRPr="005D5084">
        <w:rPr>
          <w:sz w:val="28"/>
          <w:szCs w:val="28"/>
        </w:rPr>
        <w:t>.</w:t>
      </w:r>
    </w:p>
    <w:p w:rsidR="00A2735D" w:rsidRPr="005D5084" w:rsidRDefault="00A2735D" w:rsidP="00290C60">
      <w:pPr>
        <w:autoSpaceDE w:val="0"/>
        <w:autoSpaceDN w:val="0"/>
        <w:adjustRightInd w:val="0"/>
        <w:ind w:firstLine="709"/>
        <w:jc w:val="both"/>
        <w:rPr>
          <w:rFonts w:eastAsiaTheme="minorHAnsi"/>
          <w:b/>
          <w:i/>
          <w:sz w:val="28"/>
          <w:szCs w:val="28"/>
          <w:lang w:eastAsia="en-US"/>
        </w:rPr>
      </w:pPr>
    </w:p>
    <w:p w:rsidR="00590F60" w:rsidRPr="005D5084" w:rsidRDefault="005D5084" w:rsidP="00EF5D62">
      <w:pPr>
        <w:autoSpaceDE w:val="0"/>
        <w:autoSpaceDN w:val="0"/>
        <w:adjustRightInd w:val="0"/>
        <w:ind w:firstLine="709"/>
        <w:jc w:val="both"/>
        <w:rPr>
          <w:rFonts w:eastAsiaTheme="minorHAnsi"/>
          <w:b/>
          <w:i/>
          <w:sz w:val="28"/>
          <w:szCs w:val="28"/>
          <w:lang w:eastAsia="en-US"/>
        </w:rPr>
      </w:pPr>
      <w:r w:rsidRPr="005D5084">
        <w:rPr>
          <w:rFonts w:eastAsiaTheme="minorHAnsi"/>
          <w:b/>
          <w:i/>
          <w:sz w:val="28"/>
          <w:szCs w:val="28"/>
          <w:lang w:eastAsia="en-US"/>
        </w:rPr>
        <w:t>3.8. О</w:t>
      </w:r>
      <w:r w:rsidR="00590F60" w:rsidRPr="005D5084">
        <w:rPr>
          <w:rFonts w:eastAsiaTheme="minorHAnsi"/>
          <w:b/>
          <w:i/>
          <w:sz w:val="28"/>
          <w:szCs w:val="28"/>
          <w:lang w:eastAsia="en-US"/>
        </w:rPr>
        <w:t xml:space="preserve">ценка ожидаемого исполнения бюджета </w:t>
      </w:r>
      <w:r w:rsidR="00131F0F" w:rsidRPr="005D5084">
        <w:rPr>
          <w:rFonts w:eastAsiaTheme="minorHAnsi"/>
          <w:b/>
          <w:i/>
          <w:sz w:val="28"/>
          <w:szCs w:val="28"/>
          <w:lang w:eastAsia="en-US"/>
        </w:rPr>
        <w:t xml:space="preserve">Вяземского городского поселения Вяземского района Смоленской области </w:t>
      </w:r>
      <w:r w:rsidR="00D62CE7">
        <w:rPr>
          <w:rFonts w:eastAsiaTheme="minorHAnsi"/>
          <w:b/>
          <w:i/>
          <w:sz w:val="28"/>
          <w:szCs w:val="28"/>
          <w:lang w:eastAsia="en-US"/>
        </w:rPr>
        <w:t>н</w:t>
      </w:r>
      <w:r w:rsidR="00C76D4B">
        <w:rPr>
          <w:rFonts w:eastAsiaTheme="minorHAnsi"/>
          <w:b/>
          <w:i/>
          <w:sz w:val="28"/>
          <w:szCs w:val="28"/>
          <w:lang w:eastAsia="en-US"/>
        </w:rPr>
        <w:t>а</w:t>
      </w:r>
      <w:r w:rsidR="00131F0F" w:rsidRPr="005D5084">
        <w:rPr>
          <w:rFonts w:eastAsiaTheme="minorHAnsi"/>
          <w:b/>
          <w:i/>
          <w:sz w:val="28"/>
          <w:szCs w:val="28"/>
          <w:lang w:eastAsia="en-US"/>
        </w:rPr>
        <w:t xml:space="preserve"> 20</w:t>
      </w:r>
      <w:r w:rsidRPr="005D5084">
        <w:rPr>
          <w:rFonts w:eastAsiaTheme="minorHAnsi"/>
          <w:b/>
          <w:i/>
          <w:sz w:val="28"/>
          <w:szCs w:val="28"/>
          <w:lang w:eastAsia="en-US"/>
        </w:rPr>
        <w:t>2</w:t>
      </w:r>
      <w:r w:rsidR="00B92660">
        <w:rPr>
          <w:rFonts w:eastAsiaTheme="minorHAnsi"/>
          <w:b/>
          <w:i/>
          <w:sz w:val="28"/>
          <w:szCs w:val="28"/>
          <w:lang w:eastAsia="en-US"/>
        </w:rPr>
        <w:t>2</w:t>
      </w:r>
      <w:r w:rsidR="00131F0F" w:rsidRPr="005D5084">
        <w:rPr>
          <w:rFonts w:eastAsiaTheme="minorHAnsi"/>
          <w:b/>
          <w:i/>
          <w:sz w:val="28"/>
          <w:szCs w:val="28"/>
          <w:lang w:eastAsia="en-US"/>
        </w:rPr>
        <w:t xml:space="preserve"> год</w:t>
      </w:r>
    </w:p>
    <w:p w:rsidR="005D5084" w:rsidRDefault="005D5084" w:rsidP="00EF5D62">
      <w:pPr>
        <w:autoSpaceDE w:val="0"/>
        <w:autoSpaceDN w:val="0"/>
        <w:adjustRightInd w:val="0"/>
        <w:ind w:firstLine="709"/>
        <w:jc w:val="both"/>
        <w:rPr>
          <w:rFonts w:eastAsiaTheme="minorHAnsi"/>
          <w:sz w:val="28"/>
          <w:szCs w:val="28"/>
          <w:lang w:eastAsia="en-US"/>
        </w:rPr>
      </w:pPr>
    </w:p>
    <w:p w:rsidR="00D61EB7" w:rsidRDefault="006E0C71" w:rsidP="00D61EB7">
      <w:pPr>
        <w:pStyle w:val="a3"/>
        <w:ind w:firstLine="709"/>
        <w:jc w:val="both"/>
        <w:rPr>
          <w:rFonts w:ascii="Times New Roman" w:hAnsi="Times New Roman" w:cs="Times New Roman"/>
          <w:sz w:val="28"/>
          <w:szCs w:val="28"/>
        </w:rPr>
      </w:pPr>
      <w:bookmarkStart w:id="19" w:name="_Hlk89235867"/>
      <w:r w:rsidRPr="006E0C71">
        <w:rPr>
          <w:rFonts w:ascii="Times New Roman" w:hAnsi="Times New Roman" w:cs="Times New Roman"/>
          <w:b/>
          <w:sz w:val="28"/>
          <w:szCs w:val="28"/>
        </w:rPr>
        <w:t>3.8.1.</w:t>
      </w:r>
      <w:r>
        <w:rPr>
          <w:rFonts w:ascii="Times New Roman" w:hAnsi="Times New Roman" w:cs="Times New Roman"/>
          <w:sz w:val="28"/>
          <w:szCs w:val="28"/>
        </w:rPr>
        <w:t xml:space="preserve"> </w:t>
      </w:r>
      <w:r w:rsidR="00D61EB7">
        <w:rPr>
          <w:rFonts w:ascii="Times New Roman" w:hAnsi="Times New Roman" w:cs="Times New Roman"/>
          <w:sz w:val="28"/>
          <w:szCs w:val="28"/>
        </w:rPr>
        <w:t xml:space="preserve">Согласно предоставленной оценки </w:t>
      </w:r>
      <w:r w:rsidR="00940A2F">
        <w:rPr>
          <w:rFonts w:ascii="Times New Roman" w:hAnsi="Times New Roman" w:cs="Times New Roman"/>
          <w:sz w:val="28"/>
          <w:szCs w:val="28"/>
        </w:rPr>
        <w:t xml:space="preserve">ожидаемого </w:t>
      </w:r>
      <w:r w:rsidR="00D61EB7">
        <w:rPr>
          <w:rFonts w:ascii="Times New Roman" w:hAnsi="Times New Roman" w:cs="Times New Roman"/>
          <w:sz w:val="28"/>
          <w:szCs w:val="28"/>
        </w:rPr>
        <w:t>исполнени</w:t>
      </w:r>
      <w:r w:rsidR="00862B71">
        <w:rPr>
          <w:rFonts w:ascii="Times New Roman" w:hAnsi="Times New Roman" w:cs="Times New Roman"/>
          <w:sz w:val="28"/>
          <w:szCs w:val="28"/>
        </w:rPr>
        <w:t>я</w:t>
      </w:r>
      <w:r w:rsidR="00D61EB7">
        <w:rPr>
          <w:rFonts w:ascii="Times New Roman" w:hAnsi="Times New Roman" w:cs="Times New Roman"/>
          <w:sz w:val="28"/>
          <w:szCs w:val="28"/>
        </w:rPr>
        <w:t xml:space="preserve"> бюджета </w:t>
      </w:r>
      <w:r w:rsidR="00940A2F">
        <w:rPr>
          <w:rFonts w:ascii="Times New Roman" w:hAnsi="Times New Roman" w:cs="Times New Roman"/>
          <w:sz w:val="28"/>
          <w:szCs w:val="28"/>
        </w:rPr>
        <w:t xml:space="preserve">городского поселения </w:t>
      </w:r>
      <w:r w:rsidR="00863FA8">
        <w:rPr>
          <w:rFonts w:ascii="Times New Roman" w:hAnsi="Times New Roman" w:cs="Times New Roman"/>
          <w:sz w:val="28"/>
          <w:szCs w:val="28"/>
        </w:rPr>
        <w:t>н</w:t>
      </w:r>
      <w:r w:rsidR="00C76D4B">
        <w:rPr>
          <w:rFonts w:ascii="Times New Roman" w:hAnsi="Times New Roman" w:cs="Times New Roman"/>
          <w:sz w:val="28"/>
          <w:szCs w:val="28"/>
        </w:rPr>
        <w:t>а</w:t>
      </w:r>
      <w:r w:rsidR="00D61EB7">
        <w:rPr>
          <w:rFonts w:ascii="Times New Roman" w:hAnsi="Times New Roman" w:cs="Times New Roman"/>
          <w:sz w:val="28"/>
          <w:szCs w:val="28"/>
        </w:rPr>
        <w:t xml:space="preserve"> 202</w:t>
      </w:r>
      <w:r w:rsidR="00B92660">
        <w:rPr>
          <w:rFonts w:ascii="Times New Roman" w:hAnsi="Times New Roman" w:cs="Times New Roman"/>
          <w:sz w:val="28"/>
          <w:szCs w:val="28"/>
        </w:rPr>
        <w:t>2</w:t>
      </w:r>
      <w:r w:rsidR="00D61EB7">
        <w:rPr>
          <w:rFonts w:ascii="Times New Roman" w:hAnsi="Times New Roman" w:cs="Times New Roman"/>
          <w:sz w:val="28"/>
          <w:szCs w:val="28"/>
        </w:rPr>
        <w:t xml:space="preserve"> год</w:t>
      </w:r>
      <w:r w:rsidR="00940A2F">
        <w:rPr>
          <w:rFonts w:ascii="Times New Roman" w:hAnsi="Times New Roman" w:cs="Times New Roman"/>
          <w:sz w:val="28"/>
          <w:szCs w:val="28"/>
        </w:rPr>
        <w:t>, исполнение составит</w:t>
      </w:r>
      <w:r w:rsidR="00D61EB7">
        <w:rPr>
          <w:rFonts w:ascii="Times New Roman" w:hAnsi="Times New Roman" w:cs="Times New Roman"/>
          <w:sz w:val="28"/>
          <w:szCs w:val="28"/>
        </w:rPr>
        <w:t>:</w:t>
      </w:r>
    </w:p>
    <w:p w:rsidR="00D61EB7" w:rsidRPr="00992672" w:rsidRDefault="00D61EB7" w:rsidP="00D61EB7">
      <w:pPr>
        <w:pStyle w:val="a3"/>
        <w:ind w:firstLine="709"/>
        <w:jc w:val="both"/>
        <w:rPr>
          <w:rFonts w:ascii="Times New Roman" w:hAnsi="Times New Roman" w:cs="Times New Roman"/>
          <w:sz w:val="28"/>
          <w:szCs w:val="28"/>
        </w:rPr>
      </w:pPr>
      <w:r w:rsidRPr="00992672">
        <w:rPr>
          <w:rFonts w:ascii="Times New Roman" w:hAnsi="Times New Roman" w:cs="Times New Roman"/>
          <w:sz w:val="28"/>
          <w:szCs w:val="28"/>
        </w:rPr>
        <w:t xml:space="preserve">- общий объем доходов в сумме </w:t>
      </w:r>
      <w:r w:rsidR="00E16099">
        <w:rPr>
          <w:rFonts w:ascii="Times New Roman" w:hAnsi="Times New Roman" w:cs="Times New Roman"/>
          <w:b/>
          <w:sz w:val="28"/>
          <w:szCs w:val="28"/>
        </w:rPr>
        <w:t>426 647,1</w:t>
      </w:r>
      <w:r w:rsidRPr="00992672">
        <w:rPr>
          <w:rFonts w:ascii="Times New Roman" w:hAnsi="Times New Roman" w:cs="Times New Roman"/>
          <w:b/>
          <w:sz w:val="28"/>
          <w:szCs w:val="28"/>
        </w:rPr>
        <w:t xml:space="preserve"> </w:t>
      </w:r>
      <w:r w:rsidRPr="00992672">
        <w:rPr>
          <w:rFonts w:ascii="Times New Roman" w:hAnsi="Times New Roman" w:cs="Times New Roman"/>
          <w:sz w:val="28"/>
          <w:szCs w:val="28"/>
        </w:rPr>
        <w:t xml:space="preserve">тыс. рублей, из них безвозмездные поступления в сумме </w:t>
      </w:r>
      <w:r w:rsidR="00E16099">
        <w:rPr>
          <w:rFonts w:ascii="Times New Roman" w:hAnsi="Times New Roman" w:cs="Times New Roman"/>
          <w:b/>
          <w:sz w:val="28"/>
          <w:szCs w:val="28"/>
        </w:rPr>
        <w:t>221 962,9</w:t>
      </w:r>
      <w:r w:rsidRPr="00992672">
        <w:rPr>
          <w:rFonts w:ascii="Times New Roman" w:hAnsi="Times New Roman" w:cs="Times New Roman"/>
          <w:sz w:val="28"/>
          <w:szCs w:val="28"/>
        </w:rPr>
        <w:t xml:space="preserve"> тыс. рублей;</w:t>
      </w:r>
    </w:p>
    <w:p w:rsidR="00D61EB7" w:rsidRPr="00992672" w:rsidRDefault="00D61EB7" w:rsidP="00D61EB7">
      <w:pPr>
        <w:pStyle w:val="a3"/>
        <w:ind w:firstLine="709"/>
        <w:jc w:val="both"/>
        <w:rPr>
          <w:rFonts w:ascii="Times New Roman" w:hAnsi="Times New Roman" w:cs="Times New Roman"/>
          <w:sz w:val="28"/>
          <w:szCs w:val="28"/>
        </w:rPr>
      </w:pPr>
      <w:r w:rsidRPr="00992672">
        <w:rPr>
          <w:rFonts w:ascii="Times New Roman" w:hAnsi="Times New Roman" w:cs="Times New Roman"/>
          <w:sz w:val="28"/>
          <w:szCs w:val="28"/>
        </w:rPr>
        <w:t xml:space="preserve">- общий объем расходов в сумме </w:t>
      </w:r>
      <w:r w:rsidR="00E16099">
        <w:rPr>
          <w:rFonts w:ascii="Times New Roman" w:hAnsi="Times New Roman" w:cs="Times New Roman"/>
          <w:b/>
          <w:sz w:val="28"/>
          <w:szCs w:val="28"/>
        </w:rPr>
        <w:t>427 789,6</w:t>
      </w:r>
      <w:r w:rsidRPr="00992672">
        <w:rPr>
          <w:rFonts w:ascii="Times New Roman" w:hAnsi="Times New Roman" w:cs="Times New Roman"/>
          <w:b/>
          <w:sz w:val="28"/>
          <w:szCs w:val="28"/>
        </w:rPr>
        <w:t xml:space="preserve"> </w:t>
      </w:r>
      <w:r w:rsidRPr="00992672">
        <w:rPr>
          <w:rFonts w:ascii="Times New Roman" w:hAnsi="Times New Roman" w:cs="Times New Roman"/>
          <w:sz w:val="28"/>
          <w:szCs w:val="28"/>
        </w:rPr>
        <w:t>тыс. рублей;</w:t>
      </w:r>
    </w:p>
    <w:p w:rsidR="00D61EB7" w:rsidRDefault="00D61EB7" w:rsidP="00D61EB7">
      <w:pPr>
        <w:pStyle w:val="a3"/>
        <w:ind w:firstLine="709"/>
        <w:jc w:val="both"/>
        <w:rPr>
          <w:rFonts w:ascii="Times New Roman" w:hAnsi="Times New Roman" w:cs="Times New Roman"/>
          <w:sz w:val="28"/>
          <w:szCs w:val="28"/>
        </w:rPr>
      </w:pPr>
      <w:r w:rsidRPr="00992672">
        <w:rPr>
          <w:rFonts w:ascii="Times New Roman" w:hAnsi="Times New Roman" w:cs="Times New Roman"/>
          <w:sz w:val="28"/>
          <w:szCs w:val="28"/>
        </w:rPr>
        <w:t xml:space="preserve">- превышение расходов над доходами (дефицит бюджета) в сумме </w:t>
      </w:r>
      <w:r w:rsidR="005A3B22">
        <w:rPr>
          <w:rFonts w:ascii="Times New Roman" w:hAnsi="Times New Roman" w:cs="Times New Roman"/>
          <w:b/>
          <w:sz w:val="28"/>
          <w:szCs w:val="28"/>
        </w:rPr>
        <w:t>1 142,5</w:t>
      </w:r>
      <w:r w:rsidRPr="00992672">
        <w:rPr>
          <w:rFonts w:ascii="Times New Roman" w:hAnsi="Times New Roman" w:cs="Times New Roman"/>
          <w:sz w:val="28"/>
          <w:szCs w:val="28"/>
        </w:rPr>
        <w:t xml:space="preserve"> тыс. рублей.</w:t>
      </w:r>
    </w:p>
    <w:bookmarkEnd w:id="19"/>
    <w:p w:rsidR="00D61EB7" w:rsidRDefault="00D61EB7" w:rsidP="00D61EB7">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Исполнение по доходам составит </w:t>
      </w:r>
      <w:r w:rsidRPr="00992672">
        <w:rPr>
          <w:rFonts w:ascii="Times New Roman" w:hAnsi="Times New Roman" w:cs="Times New Roman"/>
          <w:sz w:val="28"/>
          <w:szCs w:val="28"/>
        </w:rPr>
        <w:t xml:space="preserve">в сумме </w:t>
      </w:r>
      <w:r w:rsidR="00E16099">
        <w:rPr>
          <w:rFonts w:ascii="Times New Roman" w:hAnsi="Times New Roman" w:cs="Times New Roman"/>
          <w:b/>
          <w:sz w:val="28"/>
          <w:szCs w:val="28"/>
        </w:rPr>
        <w:t>426 647,1</w:t>
      </w:r>
      <w:r w:rsidRPr="00992672">
        <w:rPr>
          <w:rFonts w:ascii="Times New Roman" w:hAnsi="Times New Roman" w:cs="Times New Roman"/>
          <w:b/>
          <w:sz w:val="28"/>
          <w:szCs w:val="28"/>
        </w:rPr>
        <w:t xml:space="preserve"> </w:t>
      </w:r>
      <w:r w:rsidRPr="00992672">
        <w:rPr>
          <w:rFonts w:ascii="Times New Roman" w:hAnsi="Times New Roman" w:cs="Times New Roman"/>
          <w:sz w:val="28"/>
          <w:szCs w:val="28"/>
        </w:rPr>
        <w:t>тыс. рублей</w:t>
      </w:r>
      <w:r>
        <w:rPr>
          <w:rFonts w:ascii="Times New Roman" w:hAnsi="Times New Roman" w:cs="Times New Roman"/>
          <w:sz w:val="28"/>
          <w:szCs w:val="28"/>
        </w:rPr>
        <w:t>, в том числе:</w:t>
      </w:r>
    </w:p>
    <w:p w:rsidR="00D61EB7" w:rsidRDefault="00D61EB7" w:rsidP="00D61EB7">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 собственные доходы в сумме </w:t>
      </w:r>
      <w:r w:rsidR="005A3B22">
        <w:rPr>
          <w:rFonts w:ascii="Times New Roman" w:hAnsi="Times New Roman" w:cs="Times New Roman"/>
          <w:b/>
          <w:sz w:val="28"/>
          <w:szCs w:val="28"/>
        </w:rPr>
        <w:t>204 684,2</w:t>
      </w:r>
      <w:r>
        <w:rPr>
          <w:rFonts w:ascii="Times New Roman" w:hAnsi="Times New Roman" w:cs="Times New Roman"/>
          <w:sz w:val="28"/>
          <w:szCs w:val="28"/>
        </w:rPr>
        <w:t xml:space="preserve"> тыс. рублей, в </w:t>
      </w:r>
      <w:r w:rsidR="007B2E4A">
        <w:rPr>
          <w:rFonts w:ascii="Times New Roman" w:hAnsi="Times New Roman" w:cs="Times New Roman"/>
          <w:sz w:val="28"/>
          <w:szCs w:val="28"/>
        </w:rPr>
        <w:t>т</w:t>
      </w:r>
      <w:r>
        <w:rPr>
          <w:rFonts w:ascii="Times New Roman" w:hAnsi="Times New Roman" w:cs="Times New Roman"/>
          <w:sz w:val="28"/>
          <w:szCs w:val="28"/>
        </w:rPr>
        <w:t>ом числе:</w:t>
      </w:r>
    </w:p>
    <w:p w:rsidR="00D61EB7" w:rsidRDefault="00D61EB7" w:rsidP="00D61EB7">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налоговые доходы в сумме </w:t>
      </w:r>
      <w:r w:rsidR="005A3B22">
        <w:rPr>
          <w:rFonts w:ascii="Times New Roman" w:hAnsi="Times New Roman" w:cs="Times New Roman"/>
          <w:b/>
          <w:sz w:val="28"/>
          <w:szCs w:val="28"/>
        </w:rPr>
        <w:t>167 464,6</w:t>
      </w:r>
      <w:r>
        <w:rPr>
          <w:rFonts w:ascii="Times New Roman" w:hAnsi="Times New Roman" w:cs="Times New Roman"/>
          <w:sz w:val="28"/>
          <w:szCs w:val="28"/>
        </w:rPr>
        <w:t xml:space="preserve"> тыс. рублей;</w:t>
      </w:r>
    </w:p>
    <w:p w:rsidR="00D61EB7" w:rsidRDefault="00D61EB7" w:rsidP="00D61EB7">
      <w:pPr>
        <w:pStyle w:val="a3"/>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 неналоговые доходы в сумме </w:t>
      </w:r>
      <w:r w:rsidR="005A3B22">
        <w:rPr>
          <w:rFonts w:ascii="Times New Roman" w:hAnsi="Times New Roman" w:cs="Times New Roman"/>
          <w:b/>
          <w:sz w:val="28"/>
          <w:szCs w:val="28"/>
        </w:rPr>
        <w:t>37 219,6</w:t>
      </w:r>
      <w:r>
        <w:rPr>
          <w:rFonts w:ascii="Times New Roman" w:hAnsi="Times New Roman" w:cs="Times New Roman"/>
          <w:sz w:val="28"/>
          <w:szCs w:val="28"/>
        </w:rPr>
        <w:t xml:space="preserve"> тыс. рублей</w:t>
      </w:r>
      <w:r w:rsidR="007B2E4A">
        <w:rPr>
          <w:rFonts w:ascii="Times New Roman" w:hAnsi="Times New Roman" w:cs="Times New Roman"/>
          <w:sz w:val="28"/>
          <w:szCs w:val="28"/>
        </w:rPr>
        <w:t>;</w:t>
      </w:r>
    </w:p>
    <w:p w:rsidR="007B2E4A" w:rsidRPr="00992672" w:rsidRDefault="007B2E4A" w:rsidP="005A3B22">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2) безвозмездные поступления в сумме </w:t>
      </w:r>
      <w:r w:rsidR="005A3B22">
        <w:rPr>
          <w:rFonts w:ascii="Times New Roman" w:hAnsi="Times New Roman" w:cs="Times New Roman"/>
          <w:b/>
          <w:sz w:val="28"/>
          <w:szCs w:val="28"/>
        </w:rPr>
        <w:t>221 962,9</w:t>
      </w:r>
      <w:r>
        <w:rPr>
          <w:rFonts w:ascii="Times New Roman" w:hAnsi="Times New Roman" w:cs="Times New Roman"/>
          <w:sz w:val="28"/>
          <w:szCs w:val="28"/>
        </w:rPr>
        <w:t xml:space="preserve"> тыс. рублей</w:t>
      </w:r>
      <w:r w:rsidR="005A3B22">
        <w:rPr>
          <w:rFonts w:ascii="Times New Roman" w:hAnsi="Times New Roman" w:cs="Times New Roman"/>
          <w:sz w:val="28"/>
          <w:szCs w:val="28"/>
        </w:rPr>
        <w:t>.</w:t>
      </w:r>
    </w:p>
    <w:p w:rsidR="004F4AC7" w:rsidRDefault="004F4AC7" w:rsidP="004F4AC7">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Исполнение по расходам составит </w:t>
      </w:r>
      <w:r w:rsidRPr="00992672">
        <w:rPr>
          <w:rFonts w:ascii="Times New Roman" w:hAnsi="Times New Roman" w:cs="Times New Roman"/>
          <w:sz w:val="28"/>
          <w:szCs w:val="28"/>
        </w:rPr>
        <w:t xml:space="preserve">в сумме </w:t>
      </w:r>
      <w:r w:rsidR="005A3B22">
        <w:rPr>
          <w:rFonts w:ascii="Times New Roman" w:hAnsi="Times New Roman" w:cs="Times New Roman"/>
          <w:b/>
          <w:sz w:val="28"/>
          <w:szCs w:val="28"/>
        </w:rPr>
        <w:t>427 789,6</w:t>
      </w:r>
      <w:r w:rsidRPr="00992672">
        <w:rPr>
          <w:rFonts w:ascii="Times New Roman" w:hAnsi="Times New Roman" w:cs="Times New Roman"/>
          <w:b/>
          <w:sz w:val="28"/>
          <w:szCs w:val="28"/>
        </w:rPr>
        <w:t xml:space="preserve"> </w:t>
      </w:r>
      <w:r w:rsidRPr="00992672">
        <w:rPr>
          <w:rFonts w:ascii="Times New Roman" w:hAnsi="Times New Roman" w:cs="Times New Roman"/>
          <w:sz w:val="28"/>
          <w:szCs w:val="28"/>
        </w:rPr>
        <w:t>тыс. рублей</w:t>
      </w:r>
      <w:r>
        <w:rPr>
          <w:rFonts w:ascii="Times New Roman" w:hAnsi="Times New Roman" w:cs="Times New Roman"/>
          <w:sz w:val="28"/>
          <w:szCs w:val="28"/>
        </w:rPr>
        <w:t>, в том числе:</w:t>
      </w:r>
    </w:p>
    <w:p w:rsidR="004F4AC7" w:rsidRDefault="004F4AC7" w:rsidP="004F4AC7">
      <w:pPr>
        <w:ind w:firstLine="709"/>
        <w:jc w:val="both"/>
        <w:rPr>
          <w:sz w:val="28"/>
          <w:szCs w:val="28"/>
        </w:rPr>
      </w:pPr>
      <w:r w:rsidRPr="004F4AC7">
        <w:rPr>
          <w:sz w:val="28"/>
          <w:szCs w:val="28"/>
        </w:rPr>
        <w:t xml:space="preserve">- по разделу 01 «Общегосударственные вопросы» - </w:t>
      </w:r>
      <w:r>
        <w:rPr>
          <w:sz w:val="28"/>
          <w:szCs w:val="28"/>
        </w:rPr>
        <w:t xml:space="preserve">в сумме </w:t>
      </w:r>
      <w:r w:rsidR="005A3B22">
        <w:rPr>
          <w:b/>
          <w:sz w:val="28"/>
          <w:szCs w:val="28"/>
        </w:rPr>
        <w:t>15 806,1</w:t>
      </w:r>
      <w:r>
        <w:rPr>
          <w:sz w:val="28"/>
          <w:szCs w:val="28"/>
        </w:rPr>
        <w:t xml:space="preserve"> тыс. рублей;</w:t>
      </w:r>
    </w:p>
    <w:p w:rsidR="004F4AC7" w:rsidRDefault="004F4AC7" w:rsidP="004F4AC7">
      <w:pPr>
        <w:ind w:firstLine="709"/>
        <w:jc w:val="both"/>
        <w:rPr>
          <w:sz w:val="28"/>
          <w:szCs w:val="28"/>
        </w:rPr>
      </w:pPr>
      <w:r>
        <w:rPr>
          <w:sz w:val="28"/>
          <w:szCs w:val="28"/>
        </w:rPr>
        <w:t xml:space="preserve">- по разделу 03 «Национальная безопасность и правоохранительная деятельность в сумме </w:t>
      </w:r>
      <w:r w:rsidR="005A3B22">
        <w:rPr>
          <w:b/>
          <w:sz w:val="28"/>
          <w:szCs w:val="28"/>
        </w:rPr>
        <w:t>12 939,7</w:t>
      </w:r>
      <w:r>
        <w:rPr>
          <w:sz w:val="28"/>
          <w:szCs w:val="28"/>
        </w:rPr>
        <w:t xml:space="preserve"> тыс. рублей;</w:t>
      </w:r>
    </w:p>
    <w:p w:rsidR="004F4AC7" w:rsidRPr="004F4AC7" w:rsidRDefault="004F4AC7" w:rsidP="004F4AC7">
      <w:pPr>
        <w:ind w:firstLine="709"/>
        <w:jc w:val="both"/>
        <w:rPr>
          <w:sz w:val="28"/>
          <w:szCs w:val="28"/>
        </w:rPr>
      </w:pPr>
      <w:r w:rsidRPr="004F4AC7">
        <w:rPr>
          <w:sz w:val="28"/>
          <w:szCs w:val="28"/>
        </w:rPr>
        <w:t xml:space="preserve">- по разделу 04 «Национальная экономика» - </w:t>
      </w:r>
      <w:r>
        <w:rPr>
          <w:sz w:val="28"/>
          <w:szCs w:val="28"/>
        </w:rPr>
        <w:t xml:space="preserve">в сумме </w:t>
      </w:r>
      <w:r w:rsidR="005A3B22">
        <w:rPr>
          <w:b/>
          <w:sz w:val="28"/>
          <w:szCs w:val="28"/>
        </w:rPr>
        <w:t>207 376,9</w:t>
      </w:r>
      <w:r>
        <w:rPr>
          <w:sz w:val="28"/>
          <w:szCs w:val="28"/>
        </w:rPr>
        <w:t xml:space="preserve"> тыс. рублей;</w:t>
      </w:r>
    </w:p>
    <w:p w:rsidR="004F4AC7" w:rsidRPr="004F4AC7" w:rsidRDefault="004F4AC7" w:rsidP="004F4AC7">
      <w:pPr>
        <w:ind w:firstLine="709"/>
        <w:jc w:val="both"/>
        <w:rPr>
          <w:sz w:val="28"/>
          <w:szCs w:val="28"/>
        </w:rPr>
      </w:pPr>
      <w:r w:rsidRPr="004F4AC7">
        <w:rPr>
          <w:sz w:val="28"/>
          <w:szCs w:val="28"/>
        </w:rPr>
        <w:t xml:space="preserve">- по разделу 05 «Жилищно-коммунальное хозяйство» - </w:t>
      </w:r>
      <w:r>
        <w:rPr>
          <w:sz w:val="28"/>
          <w:szCs w:val="28"/>
        </w:rPr>
        <w:t xml:space="preserve">в сумме </w:t>
      </w:r>
      <w:r w:rsidR="005A3B22">
        <w:rPr>
          <w:b/>
          <w:sz w:val="28"/>
          <w:szCs w:val="28"/>
        </w:rPr>
        <w:t>155 180,4</w:t>
      </w:r>
      <w:r>
        <w:rPr>
          <w:sz w:val="28"/>
          <w:szCs w:val="28"/>
        </w:rPr>
        <w:t xml:space="preserve"> тыс. рублей;</w:t>
      </w:r>
    </w:p>
    <w:p w:rsidR="004F4AC7" w:rsidRPr="004F4AC7" w:rsidRDefault="004F4AC7" w:rsidP="004F4AC7">
      <w:pPr>
        <w:ind w:firstLine="709"/>
        <w:jc w:val="both"/>
        <w:rPr>
          <w:sz w:val="28"/>
          <w:szCs w:val="28"/>
        </w:rPr>
      </w:pPr>
      <w:r w:rsidRPr="004F4AC7">
        <w:rPr>
          <w:sz w:val="28"/>
          <w:szCs w:val="28"/>
        </w:rPr>
        <w:t xml:space="preserve">- по разделу 07 «Образование» - </w:t>
      </w:r>
      <w:r>
        <w:rPr>
          <w:sz w:val="28"/>
          <w:szCs w:val="28"/>
        </w:rPr>
        <w:t xml:space="preserve">в сумме </w:t>
      </w:r>
      <w:r w:rsidR="005A3B22">
        <w:rPr>
          <w:b/>
          <w:sz w:val="28"/>
          <w:szCs w:val="28"/>
        </w:rPr>
        <w:t>440,0</w:t>
      </w:r>
      <w:r>
        <w:rPr>
          <w:sz w:val="28"/>
          <w:szCs w:val="28"/>
        </w:rPr>
        <w:t xml:space="preserve"> тыс. рублей;</w:t>
      </w:r>
    </w:p>
    <w:p w:rsidR="004F4AC7" w:rsidRPr="004F4AC7" w:rsidRDefault="004F4AC7" w:rsidP="004F4AC7">
      <w:pPr>
        <w:ind w:firstLine="709"/>
        <w:jc w:val="both"/>
        <w:rPr>
          <w:sz w:val="28"/>
          <w:szCs w:val="28"/>
        </w:rPr>
      </w:pPr>
      <w:r w:rsidRPr="004F4AC7">
        <w:rPr>
          <w:sz w:val="28"/>
          <w:szCs w:val="28"/>
        </w:rPr>
        <w:t xml:space="preserve">- по разделу 08 «Культура, кинематография» - </w:t>
      </w:r>
      <w:r>
        <w:rPr>
          <w:sz w:val="28"/>
          <w:szCs w:val="28"/>
        </w:rPr>
        <w:t xml:space="preserve">в сумме </w:t>
      </w:r>
      <w:r w:rsidR="005A3B22">
        <w:rPr>
          <w:b/>
          <w:sz w:val="28"/>
          <w:szCs w:val="28"/>
        </w:rPr>
        <w:t>3 137,6</w:t>
      </w:r>
      <w:r>
        <w:rPr>
          <w:b/>
          <w:sz w:val="28"/>
          <w:szCs w:val="28"/>
        </w:rPr>
        <w:t xml:space="preserve"> </w:t>
      </w:r>
      <w:r>
        <w:rPr>
          <w:sz w:val="28"/>
          <w:szCs w:val="28"/>
        </w:rPr>
        <w:t>тыс. рублей;</w:t>
      </w:r>
    </w:p>
    <w:p w:rsidR="004F4AC7" w:rsidRDefault="004F4AC7" w:rsidP="004F4AC7">
      <w:pPr>
        <w:ind w:firstLine="709"/>
        <w:jc w:val="both"/>
        <w:rPr>
          <w:sz w:val="28"/>
          <w:szCs w:val="28"/>
        </w:rPr>
      </w:pPr>
      <w:r w:rsidRPr="004F4AC7">
        <w:rPr>
          <w:sz w:val="28"/>
          <w:szCs w:val="28"/>
        </w:rPr>
        <w:t xml:space="preserve">- по разделу 10 «Социальная политика» - </w:t>
      </w:r>
      <w:r>
        <w:rPr>
          <w:sz w:val="28"/>
          <w:szCs w:val="28"/>
        </w:rPr>
        <w:t xml:space="preserve">в сумме </w:t>
      </w:r>
      <w:r w:rsidR="005A3B22">
        <w:rPr>
          <w:b/>
          <w:sz w:val="28"/>
          <w:szCs w:val="28"/>
        </w:rPr>
        <w:t>1 827,0</w:t>
      </w:r>
      <w:r>
        <w:rPr>
          <w:sz w:val="28"/>
          <w:szCs w:val="28"/>
        </w:rPr>
        <w:t xml:space="preserve"> тыс. рублей;</w:t>
      </w:r>
    </w:p>
    <w:p w:rsidR="004F4AC7" w:rsidRDefault="004F4AC7" w:rsidP="004F4AC7">
      <w:pPr>
        <w:ind w:firstLine="709"/>
        <w:jc w:val="both"/>
        <w:rPr>
          <w:sz w:val="28"/>
          <w:szCs w:val="28"/>
        </w:rPr>
      </w:pPr>
      <w:r w:rsidRPr="004F4AC7">
        <w:rPr>
          <w:sz w:val="28"/>
          <w:szCs w:val="28"/>
        </w:rPr>
        <w:t xml:space="preserve">- по разделу 11 «Физическая культура и спорт» - </w:t>
      </w:r>
      <w:r>
        <w:rPr>
          <w:sz w:val="28"/>
          <w:szCs w:val="28"/>
        </w:rPr>
        <w:t xml:space="preserve">в сумме </w:t>
      </w:r>
      <w:r w:rsidR="005A3B22">
        <w:rPr>
          <w:b/>
          <w:sz w:val="28"/>
          <w:szCs w:val="28"/>
        </w:rPr>
        <w:t>18 647,4</w:t>
      </w:r>
      <w:r>
        <w:rPr>
          <w:sz w:val="28"/>
          <w:szCs w:val="28"/>
        </w:rPr>
        <w:t xml:space="preserve"> тыс. рублей;</w:t>
      </w:r>
    </w:p>
    <w:p w:rsidR="004F4AC7" w:rsidRDefault="004F4AC7" w:rsidP="004F4AC7">
      <w:pPr>
        <w:ind w:firstLine="709"/>
        <w:jc w:val="both"/>
        <w:rPr>
          <w:sz w:val="28"/>
          <w:szCs w:val="28"/>
        </w:rPr>
      </w:pPr>
      <w:r w:rsidRPr="004F4AC7">
        <w:rPr>
          <w:sz w:val="28"/>
          <w:szCs w:val="28"/>
        </w:rPr>
        <w:t xml:space="preserve">- по разделу 12 «Средства массовой информации» - </w:t>
      </w:r>
      <w:r>
        <w:rPr>
          <w:sz w:val="28"/>
          <w:szCs w:val="28"/>
        </w:rPr>
        <w:t xml:space="preserve">в сумме </w:t>
      </w:r>
      <w:r w:rsidR="005A3B22">
        <w:rPr>
          <w:b/>
          <w:sz w:val="28"/>
          <w:szCs w:val="28"/>
        </w:rPr>
        <w:t>12 393,7</w:t>
      </w:r>
      <w:r>
        <w:rPr>
          <w:sz w:val="28"/>
          <w:szCs w:val="28"/>
        </w:rPr>
        <w:t xml:space="preserve"> тыс. рублей;</w:t>
      </w:r>
    </w:p>
    <w:p w:rsidR="00505F9C" w:rsidRPr="005A3B22" w:rsidRDefault="004F4AC7" w:rsidP="005A3B22">
      <w:pPr>
        <w:ind w:firstLine="709"/>
        <w:jc w:val="both"/>
        <w:rPr>
          <w:sz w:val="28"/>
          <w:szCs w:val="28"/>
        </w:rPr>
      </w:pPr>
      <w:r>
        <w:rPr>
          <w:sz w:val="28"/>
          <w:szCs w:val="28"/>
        </w:rPr>
        <w:t xml:space="preserve">- по разделу </w:t>
      </w:r>
      <w:r w:rsidR="00F626BE">
        <w:rPr>
          <w:sz w:val="28"/>
          <w:szCs w:val="28"/>
        </w:rPr>
        <w:t xml:space="preserve">13 </w:t>
      </w:r>
      <w:r>
        <w:rPr>
          <w:sz w:val="28"/>
          <w:szCs w:val="28"/>
        </w:rPr>
        <w:t>«</w:t>
      </w:r>
      <w:r w:rsidR="000F4AFC" w:rsidRPr="000F4AFC">
        <w:rPr>
          <w:sz w:val="28"/>
          <w:szCs w:val="28"/>
        </w:rPr>
        <w:t>Обслуживание государственного (муниципального) долга</w:t>
      </w:r>
      <w:r w:rsidRPr="00505F9C">
        <w:rPr>
          <w:sz w:val="28"/>
          <w:szCs w:val="28"/>
        </w:rPr>
        <w:t xml:space="preserve">» </w:t>
      </w:r>
      <w:r w:rsidR="00505F9C" w:rsidRPr="00505F9C">
        <w:rPr>
          <w:sz w:val="28"/>
          <w:szCs w:val="28"/>
        </w:rPr>
        <w:t xml:space="preserve">- </w:t>
      </w:r>
      <w:r w:rsidRPr="00505F9C">
        <w:rPr>
          <w:sz w:val="28"/>
          <w:szCs w:val="28"/>
        </w:rPr>
        <w:t xml:space="preserve">в сумме </w:t>
      </w:r>
      <w:r w:rsidRPr="00505F9C">
        <w:rPr>
          <w:b/>
          <w:sz w:val="28"/>
          <w:szCs w:val="28"/>
        </w:rPr>
        <w:t>40,8</w:t>
      </w:r>
      <w:r w:rsidRPr="00505F9C">
        <w:rPr>
          <w:sz w:val="28"/>
          <w:szCs w:val="28"/>
        </w:rPr>
        <w:t xml:space="preserve"> тыс. рублей</w:t>
      </w:r>
      <w:r w:rsidR="00505F9C">
        <w:rPr>
          <w:rFonts w:eastAsiaTheme="minorHAnsi"/>
          <w:sz w:val="28"/>
          <w:szCs w:val="28"/>
          <w:lang w:eastAsia="en-US"/>
        </w:rPr>
        <w:t>.</w:t>
      </w:r>
      <w:r w:rsidR="00505F9C" w:rsidRPr="00505F9C">
        <w:rPr>
          <w:rFonts w:eastAsiaTheme="minorHAnsi"/>
          <w:sz w:val="28"/>
          <w:szCs w:val="28"/>
          <w:lang w:eastAsia="en-US"/>
        </w:rPr>
        <w:t xml:space="preserve"> </w:t>
      </w:r>
    </w:p>
    <w:p w:rsidR="004F4AC7" w:rsidRDefault="00505F9C" w:rsidP="00505F9C">
      <w:pPr>
        <w:ind w:firstLine="709"/>
        <w:jc w:val="both"/>
        <w:rPr>
          <w:sz w:val="28"/>
          <w:szCs w:val="28"/>
        </w:rPr>
      </w:pPr>
      <w:bookmarkStart w:id="20" w:name="_Hlk89235885"/>
      <w:r>
        <w:rPr>
          <w:sz w:val="28"/>
          <w:szCs w:val="28"/>
        </w:rPr>
        <w:t>Исполнение бюджета городского поселения в 202</w:t>
      </w:r>
      <w:r w:rsidR="005A3B22">
        <w:rPr>
          <w:sz w:val="28"/>
          <w:szCs w:val="28"/>
        </w:rPr>
        <w:t>2</w:t>
      </w:r>
      <w:r>
        <w:rPr>
          <w:sz w:val="28"/>
          <w:szCs w:val="28"/>
        </w:rPr>
        <w:t xml:space="preserve"> году ожидается с дефицитом бюджета в сумме </w:t>
      </w:r>
      <w:r w:rsidR="005A3B22">
        <w:rPr>
          <w:b/>
          <w:sz w:val="28"/>
          <w:szCs w:val="28"/>
        </w:rPr>
        <w:t>1 142,5</w:t>
      </w:r>
      <w:r w:rsidR="00B83313" w:rsidRPr="00505F9C">
        <w:rPr>
          <w:sz w:val="28"/>
          <w:szCs w:val="28"/>
        </w:rPr>
        <w:t xml:space="preserve"> тыс. рублей</w:t>
      </w:r>
      <w:r>
        <w:rPr>
          <w:sz w:val="28"/>
          <w:szCs w:val="28"/>
        </w:rPr>
        <w:t xml:space="preserve">, при утвержденном показателе дефицита </w:t>
      </w:r>
      <w:r w:rsidR="0077349A">
        <w:rPr>
          <w:sz w:val="28"/>
          <w:szCs w:val="28"/>
        </w:rPr>
        <w:t>бюджета на 202</w:t>
      </w:r>
      <w:r w:rsidR="005A3B22">
        <w:rPr>
          <w:sz w:val="28"/>
          <w:szCs w:val="28"/>
        </w:rPr>
        <w:t>2</w:t>
      </w:r>
      <w:r w:rsidR="0077349A">
        <w:rPr>
          <w:sz w:val="28"/>
          <w:szCs w:val="28"/>
        </w:rPr>
        <w:t xml:space="preserve"> год в сумме </w:t>
      </w:r>
      <w:r w:rsidR="006E0C71">
        <w:rPr>
          <w:b/>
          <w:sz w:val="28"/>
          <w:szCs w:val="28"/>
        </w:rPr>
        <w:t>41 064,2</w:t>
      </w:r>
      <w:r w:rsidR="0077349A">
        <w:rPr>
          <w:sz w:val="28"/>
          <w:szCs w:val="28"/>
        </w:rPr>
        <w:t xml:space="preserve"> тыс. рублей.</w:t>
      </w:r>
    </w:p>
    <w:p w:rsidR="006E0C71" w:rsidRDefault="006E0C71" w:rsidP="00505F9C">
      <w:pPr>
        <w:ind w:firstLine="709"/>
        <w:jc w:val="both"/>
        <w:rPr>
          <w:sz w:val="28"/>
          <w:szCs w:val="28"/>
        </w:rPr>
      </w:pPr>
      <w:r w:rsidRPr="006E0C71">
        <w:rPr>
          <w:b/>
          <w:sz w:val="28"/>
          <w:szCs w:val="28"/>
        </w:rPr>
        <w:t>3.8.2.</w:t>
      </w:r>
      <w:r>
        <w:rPr>
          <w:sz w:val="28"/>
          <w:szCs w:val="28"/>
        </w:rPr>
        <w:t xml:space="preserve"> </w:t>
      </w:r>
      <w:bookmarkStart w:id="21" w:name="_Hlk120096345"/>
      <w:r>
        <w:rPr>
          <w:sz w:val="28"/>
          <w:szCs w:val="28"/>
        </w:rPr>
        <w:t>Согласно ожидаемой оценке исполнения бюджета планируется стопроцентное поступление налоговых доходов в 2022 году.</w:t>
      </w:r>
    </w:p>
    <w:p w:rsidR="006E0C71" w:rsidRPr="00EF7C1C" w:rsidRDefault="006E0C71" w:rsidP="00505F9C">
      <w:pPr>
        <w:ind w:firstLine="709"/>
        <w:jc w:val="both"/>
        <w:rPr>
          <w:sz w:val="28"/>
          <w:szCs w:val="28"/>
        </w:rPr>
      </w:pPr>
      <w:r>
        <w:rPr>
          <w:sz w:val="28"/>
          <w:szCs w:val="28"/>
        </w:rPr>
        <w:t xml:space="preserve">Однако, </w:t>
      </w:r>
      <w:r w:rsidR="00EF7C1C">
        <w:rPr>
          <w:sz w:val="28"/>
          <w:szCs w:val="28"/>
        </w:rPr>
        <w:t>согласно показателям</w:t>
      </w:r>
      <w:r>
        <w:rPr>
          <w:sz w:val="28"/>
          <w:szCs w:val="28"/>
        </w:rPr>
        <w:t xml:space="preserve"> </w:t>
      </w:r>
      <w:r w:rsidR="00EF7C1C">
        <w:rPr>
          <w:sz w:val="28"/>
          <w:szCs w:val="28"/>
        </w:rPr>
        <w:t xml:space="preserve">отчета об исполнении бюджета городского поселения за девять месяцев 2022 года, утвержденного </w:t>
      </w:r>
      <w:r w:rsidR="00EF7C1C" w:rsidRPr="00992672">
        <w:rPr>
          <w:sz w:val="28"/>
          <w:szCs w:val="28"/>
        </w:rPr>
        <w:t>распоряжением Администрации муниципального образования «Вяземский район</w:t>
      </w:r>
      <w:r w:rsidR="00EF7C1C" w:rsidRPr="00EF7C1C">
        <w:rPr>
          <w:sz w:val="28"/>
          <w:szCs w:val="28"/>
        </w:rPr>
        <w:t>» Смоленской области от 24.10.2022 №507-р</w:t>
      </w:r>
      <w:r w:rsidR="008B53D9">
        <w:rPr>
          <w:sz w:val="28"/>
          <w:szCs w:val="28"/>
        </w:rPr>
        <w:t xml:space="preserve"> свидетельствуют о том, что</w:t>
      </w:r>
      <w:r w:rsidR="00EF7C1C">
        <w:rPr>
          <w:sz w:val="28"/>
          <w:szCs w:val="28"/>
        </w:rPr>
        <w:t>:</w:t>
      </w:r>
    </w:p>
    <w:p w:rsidR="00EF7C1C" w:rsidRDefault="00EF7C1C" w:rsidP="00505F9C">
      <w:pPr>
        <w:ind w:firstLine="709"/>
        <w:jc w:val="both"/>
        <w:rPr>
          <w:sz w:val="28"/>
          <w:szCs w:val="28"/>
        </w:rPr>
      </w:pPr>
      <w:r>
        <w:rPr>
          <w:sz w:val="28"/>
          <w:szCs w:val="28"/>
        </w:rPr>
        <w:t>- п</w:t>
      </w:r>
      <w:r w:rsidRPr="00EF7C1C">
        <w:rPr>
          <w:sz w:val="28"/>
          <w:szCs w:val="28"/>
        </w:rPr>
        <w:t xml:space="preserve">лановые показатели по </w:t>
      </w:r>
      <w:r>
        <w:rPr>
          <w:sz w:val="28"/>
          <w:szCs w:val="28"/>
        </w:rPr>
        <w:t>з</w:t>
      </w:r>
      <w:r w:rsidRPr="00EF7C1C">
        <w:rPr>
          <w:sz w:val="28"/>
          <w:szCs w:val="28"/>
        </w:rPr>
        <w:t>емельн</w:t>
      </w:r>
      <w:r>
        <w:rPr>
          <w:sz w:val="28"/>
          <w:szCs w:val="28"/>
        </w:rPr>
        <w:t>ому</w:t>
      </w:r>
      <w:r w:rsidRPr="00EF7C1C">
        <w:rPr>
          <w:sz w:val="28"/>
          <w:szCs w:val="28"/>
        </w:rPr>
        <w:t xml:space="preserve"> налог</w:t>
      </w:r>
      <w:r>
        <w:rPr>
          <w:sz w:val="28"/>
          <w:szCs w:val="28"/>
        </w:rPr>
        <w:t>у</w:t>
      </w:r>
      <w:r w:rsidRPr="00EF7C1C">
        <w:rPr>
          <w:sz w:val="28"/>
          <w:szCs w:val="28"/>
        </w:rPr>
        <w:t xml:space="preserve"> с организаций, обладающих земельным участком, расположенным в границах городских поселений перевыполнены на </w:t>
      </w:r>
      <w:r w:rsidRPr="00EF7C1C">
        <w:rPr>
          <w:b/>
          <w:sz w:val="28"/>
          <w:szCs w:val="28"/>
        </w:rPr>
        <w:t>2 898,3</w:t>
      </w:r>
      <w:r>
        <w:rPr>
          <w:sz w:val="28"/>
          <w:szCs w:val="28"/>
        </w:rPr>
        <w:t xml:space="preserve"> тыс. рублей;</w:t>
      </w:r>
    </w:p>
    <w:p w:rsidR="00EF7C1C" w:rsidRDefault="00EF7C1C" w:rsidP="00505F9C">
      <w:pPr>
        <w:ind w:firstLine="709"/>
        <w:jc w:val="both"/>
        <w:rPr>
          <w:sz w:val="28"/>
          <w:szCs w:val="28"/>
        </w:rPr>
      </w:pPr>
      <w:r w:rsidRPr="00EF7C1C">
        <w:rPr>
          <w:sz w:val="28"/>
          <w:szCs w:val="28"/>
        </w:rPr>
        <w:t xml:space="preserve">- из бюджета поселения возвращен </w:t>
      </w:r>
      <w:r>
        <w:rPr>
          <w:sz w:val="28"/>
          <w:szCs w:val="28"/>
        </w:rPr>
        <w:t>з</w:t>
      </w:r>
      <w:r w:rsidRPr="00EF7C1C">
        <w:rPr>
          <w:sz w:val="28"/>
          <w:szCs w:val="28"/>
        </w:rPr>
        <w:t>емельный налог с физических лиц, обладающих земельным участком, расположенным в границах городских поселений</w:t>
      </w:r>
      <w:r>
        <w:rPr>
          <w:sz w:val="28"/>
          <w:szCs w:val="28"/>
        </w:rPr>
        <w:t xml:space="preserve"> в сумме </w:t>
      </w:r>
      <w:r w:rsidRPr="00EF7C1C">
        <w:rPr>
          <w:b/>
          <w:sz w:val="28"/>
          <w:szCs w:val="28"/>
        </w:rPr>
        <w:t>14 584,6</w:t>
      </w:r>
      <w:r>
        <w:rPr>
          <w:sz w:val="28"/>
          <w:szCs w:val="28"/>
        </w:rPr>
        <w:t xml:space="preserve"> тыс. рублей</w:t>
      </w:r>
      <w:r w:rsidR="00507859">
        <w:rPr>
          <w:sz w:val="28"/>
          <w:szCs w:val="28"/>
        </w:rPr>
        <w:t xml:space="preserve">, при плановых назначениях в сумме </w:t>
      </w:r>
      <w:r w:rsidR="00507859" w:rsidRPr="00507859">
        <w:rPr>
          <w:b/>
          <w:sz w:val="28"/>
          <w:szCs w:val="28"/>
        </w:rPr>
        <w:t>9 622,2</w:t>
      </w:r>
      <w:r w:rsidR="00507859">
        <w:rPr>
          <w:sz w:val="28"/>
          <w:szCs w:val="28"/>
        </w:rPr>
        <w:t xml:space="preserve"> тыс. рублей.</w:t>
      </w:r>
    </w:p>
    <w:p w:rsidR="00EF7C1C" w:rsidRDefault="008B53D9" w:rsidP="004F3BAB">
      <w:pPr>
        <w:ind w:firstLine="709"/>
        <w:jc w:val="both"/>
        <w:rPr>
          <w:sz w:val="28"/>
          <w:szCs w:val="28"/>
        </w:rPr>
      </w:pPr>
      <w:bookmarkStart w:id="22" w:name="_Hlk120096582"/>
      <w:r>
        <w:rPr>
          <w:sz w:val="28"/>
          <w:szCs w:val="28"/>
        </w:rPr>
        <w:t xml:space="preserve">Пояснения и обоснования данного факта в Пояснительной записке к проекту решения о бюджете не содержатся, что не позволяет </w:t>
      </w:r>
      <w:r w:rsidR="00783022">
        <w:rPr>
          <w:sz w:val="28"/>
          <w:szCs w:val="28"/>
        </w:rPr>
        <w:t>провести анализ ожидаемого исполнения бюджета по налоговым доходам в 2022 году</w:t>
      </w:r>
      <w:bookmarkEnd w:id="21"/>
      <w:bookmarkEnd w:id="22"/>
      <w:r w:rsidR="004F3BAB">
        <w:rPr>
          <w:sz w:val="28"/>
          <w:szCs w:val="28"/>
        </w:rPr>
        <w:t>, а</w:t>
      </w:r>
      <w:r w:rsidR="00507859">
        <w:rPr>
          <w:sz w:val="28"/>
          <w:szCs w:val="28"/>
        </w:rPr>
        <w:t>нализ предоставлен в таблице №</w:t>
      </w:r>
      <w:r w:rsidR="004F3BAB">
        <w:rPr>
          <w:sz w:val="28"/>
          <w:szCs w:val="28"/>
        </w:rPr>
        <w:t>3.</w:t>
      </w:r>
    </w:p>
    <w:p w:rsidR="00255465" w:rsidRDefault="00255465" w:rsidP="004F3BAB">
      <w:pPr>
        <w:ind w:firstLine="709"/>
        <w:jc w:val="both"/>
        <w:rPr>
          <w:sz w:val="28"/>
          <w:szCs w:val="28"/>
        </w:rPr>
      </w:pPr>
    </w:p>
    <w:p w:rsidR="00255465" w:rsidRDefault="00255465" w:rsidP="004F3BAB">
      <w:pPr>
        <w:ind w:firstLine="709"/>
        <w:jc w:val="both"/>
        <w:rPr>
          <w:sz w:val="28"/>
          <w:szCs w:val="28"/>
        </w:rPr>
      </w:pPr>
    </w:p>
    <w:p w:rsidR="00405950" w:rsidRDefault="00405950" w:rsidP="004F3BAB">
      <w:pPr>
        <w:ind w:firstLine="709"/>
        <w:jc w:val="right"/>
      </w:pPr>
    </w:p>
    <w:p w:rsidR="004F3BAB" w:rsidRPr="004F3BAB" w:rsidRDefault="004F3BAB" w:rsidP="004F3BAB">
      <w:pPr>
        <w:ind w:firstLine="709"/>
        <w:jc w:val="right"/>
      </w:pPr>
      <w:r w:rsidRPr="004F3BAB">
        <w:lastRenderedPageBreak/>
        <w:t>Таблица №3 (тыс. рублей)</w:t>
      </w:r>
    </w:p>
    <w:tbl>
      <w:tblPr>
        <w:tblW w:w="9351" w:type="dxa"/>
        <w:tblLook w:val="04A0" w:firstRow="1" w:lastRow="0" w:firstColumn="1" w:lastColumn="0" w:noHBand="0" w:noVBand="1"/>
      </w:tblPr>
      <w:tblGrid>
        <w:gridCol w:w="4673"/>
        <w:gridCol w:w="1134"/>
        <w:gridCol w:w="1134"/>
        <w:gridCol w:w="1266"/>
        <w:gridCol w:w="1144"/>
      </w:tblGrid>
      <w:tr w:rsidR="00EF7C1C" w:rsidRPr="00EF7C1C" w:rsidTr="00EF7C1C">
        <w:trPr>
          <w:trHeight w:val="990"/>
        </w:trPr>
        <w:tc>
          <w:tcPr>
            <w:tcW w:w="467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7C1C" w:rsidRPr="00EF7C1C" w:rsidRDefault="00EF7C1C" w:rsidP="00EF7C1C">
            <w:pPr>
              <w:jc w:val="center"/>
              <w:rPr>
                <w:sz w:val="18"/>
                <w:szCs w:val="18"/>
              </w:rPr>
            </w:pPr>
            <w:r w:rsidRPr="00EF7C1C">
              <w:rPr>
                <w:sz w:val="18"/>
                <w:szCs w:val="18"/>
              </w:rPr>
              <w:t>Наименование доходов</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EF7C1C" w:rsidRPr="00EF7C1C" w:rsidRDefault="00EF7C1C" w:rsidP="00EF7C1C">
            <w:pPr>
              <w:jc w:val="center"/>
              <w:rPr>
                <w:sz w:val="18"/>
                <w:szCs w:val="18"/>
              </w:rPr>
            </w:pPr>
            <w:r w:rsidRPr="00EF7C1C">
              <w:rPr>
                <w:sz w:val="18"/>
                <w:szCs w:val="18"/>
              </w:rPr>
              <w:t>План на 2022 год</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EF7C1C" w:rsidRPr="00EF7C1C" w:rsidRDefault="00EF7C1C" w:rsidP="00EF7C1C">
            <w:pPr>
              <w:jc w:val="center"/>
              <w:rPr>
                <w:sz w:val="18"/>
                <w:szCs w:val="18"/>
              </w:rPr>
            </w:pPr>
            <w:r w:rsidRPr="00EF7C1C">
              <w:rPr>
                <w:sz w:val="18"/>
                <w:szCs w:val="18"/>
              </w:rPr>
              <w:t>Ожидаемое 2022 год</w:t>
            </w:r>
          </w:p>
        </w:tc>
        <w:tc>
          <w:tcPr>
            <w:tcW w:w="1266" w:type="dxa"/>
            <w:tcBorders>
              <w:top w:val="single" w:sz="4" w:space="0" w:color="auto"/>
              <w:left w:val="nil"/>
              <w:bottom w:val="single" w:sz="4" w:space="0" w:color="auto"/>
              <w:right w:val="single" w:sz="4" w:space="0" w:color="auto"/>
            </w:tcBorders>
            <w:shd w:val="clear" w:color="auto" w:fill="auto"/>
            <w:vAlign w:val="center"/>
            <w:hideMark/>
          </w:tcPr>
          <w:p w:rsidR="00EF7C1C" w:rsidRPr="00EF7C1C" w:rsidRDefault="00EF7C1C" w:rsidP="00EF7C1C">
            <w:pPr>
              <w:jc w:val="center"/>
              <w:rPr>
                <w:sz w:val="18"/>
                <w:szCs w:val="18"/>
              </w:rPr>
            </w:pPr>
            <w:r w:rsidRPr="00EF7C1C">
              <w:rPr>
                <w:sz w:val="18"/>
                <w:szCs w:val="18"/>
              </w:rPr>
              <w:t>Факт 9 месяцев 2022 года</w:t>
            </w:r>
          </w:p>
        </w:tc>
        <w:tc>
          <w:tcPr>
            <w:tcW w:w="1144" w:type="dxa"/>
            <w:tcBorders>
              <w:top w:val="single" w:sz="4" w:space="0" w:color="auto"/>
              <w:left w:val="nil"/>
              <w:bottom w:val="single" w:sz="4" w:space="0" w:color="auto"/>
              <w:right w:val="single" w:sz="4" w:space="0" w:color="auto"/>
            </w:tcBorders>
            <w:shd w:val="clear" w:color="auto" w:fill="auto"/>
            <w:vAlign w:val="center"/>
            <w:hideMark/>
          </w:tcPr>
          <w:p w:rsidR="00EF7C1C" w:rsidRPr="00EF7C1C" w:rsidRDefault="00EF7C1C" w:rsidP="00EF7C1C">
            <w:pPr>
              <w:jc w:val="center"/>
              <w:rPr>
                <w:sz w:val="18"/>
                <w:szCs w:val="18"/>
              </w:rPr>
            </w:pPr>
            <w:r w:rsidRPr="00EF7C1C">
              <w:rPr>
                <w:sz w:val="18"/>
                <w:szCs w:val="18"/>
              </w:rPr>
              <w:t>Отклонения</w:t>
            </w:r>
          </w:p>
        </w:tc>
      </w:tr>
      <w:tr w:rsidR="00EF7C1C" w:rsidRPr="00EF7C1C" w:rsidTr="00EF7C1C">
        <w:trPr>
          <w:trHeight w:val="240"/>
        </w:trPr>
        <w:tc>
          <w:tcPr>
            <w:tcW w:w="4673" w:type="dxa"/>
            <w:tcBorders>
              <w:top w:val="nil"/>
              <w:left w:val="single" w:sz="4" w:space="0" w:color="auto"/>
              <w:bottom w:val="single" w:sz="4" w:space="0" w:color="auto"/>
              <w:right w:val="single" w:sz="4" w:space="0" w:color="auto"/>
            </w:tcBorders>
            <w:shd w:val="clear" w:color="auto" w:fill="auto"/>
            <w:vAlign w:val="center"/>
            <w:hideMark/>
          </w:tcPr>
          <w:p w:rsidR="00EF7C1C" w:rsidRPr="00EF7C1C" w:rsidRDefault="00EF7C1C" w:rsidP="00EF7C1C">
            <w:pPr>
              <w:rPr>
                <w:sz w:val="18"/>
                <w:szCs w:val="18"/>
              </w:rPr>
            </w:pPr>
            <w:r w:rsidRPr="00EF7C1C">
              <w:rPr>
                <w:sz w:val="18"/>
                <w:szCs w:val="18"/>
              </w:rPr>
              <w:t>Налог на доходы физических лиц</w:t>
            </w:r>
          </w:p>
        </w:tc>
        <w:tc>
          <w:tcPr>
            <w:tcW w:w="1134" w:type="dxa"/>
            <w:tcBorders>
              <w:top w:val="nil"/>
              <w:left w:val="nil"/>
              <w:bottom w:val="single" w:sz="4" w:space="0" w:color="auto"/>
              <w:right w:val="single" w:sz="4" w:space="0" w:color="auto"/>
            </w:tcBorders>
            <w:shd w:val="clear" w:color="auto" w:fill="auto"/>
            <w:vAlign w:val="center"/>
            <w:hideMark/>
          </w:tcPr>
          <w:p w:rsidR="00EF7C1C" w:rsidRPr="00EF7C1C" w:rsidRDefault="00EF7C1C" w:rsidP="00EF7C1C">
            <w:pPr>
              <w:jc w:val="right"/>
              <w:rPr>
                <w:sz w:val="18"/>
                <w:szCs w:val="18"/>
              </w:rPr>
            </w:pPr>
            <w:r w:rsidRPr="00EF7C1C">
              <w:rPr>
                <w:sz w:val="18"/>
                <w:szCs w:val="18"/>
              </w:rPr>
              <w:t>118024,3</w:t>
            </w:r>
          </w:p>
        </w:tc>
        <w:tc>
          <w:tcPr>
            <w:tcW w:w="1134" w:type="dxa"/>
            <w:tcBorders>
              <w:top w:val="nil"/>
              <w:left w:val="nil"/>
              <w:bottom w:val="single" w:sz="4" w:space="0" w:color="auto"/>
              <w:right w:val="single" w:sz="4" w:space="0" w:color="auto"/>
            </w:tcBorders>
            <w:shd w:val="clear" w:color="auto" w:fill="auto"/>
            <w:vAlign w:val="center"/>
            <w:hideMark/>
          </w:tcPr>
          <w:p w:rsidR="00EF7C1C" w:rsidRPr="00EF7C1C" w:rsidRDefault="00EF7C1C" w:rsidP="00EF7C1C">
            <w:pPr>
              <w:jc w:val="right"/>
              <w:rPr>
                <w:sz w:val="18"/>
                <w:szCs w:val="18"/>
              </w:rPr>
            </w:pPr>
            <w:r w:rsidRPr="00EF7C1C">
              <w:rPr>
                <w:sz w:val="18"/>
                <w:szCs w:val="18"/>
              </w:rPr>
              <w:t>118024,3</w:t>
            </w:r>
          </w:p>
        </w:tc>
        <w:tc>
          <w:tcPr>
            <w:tcW w:w="1266" w:type="dxa"/>
            <w:tcBorders>
              <w:top w:val="nil"/>
              <w:left w:val="nil"/>
              <w:bottom w:val="single" w:sz="4" w:space="0" w:color="auto"/>
              <w:right w:val="single" w:sz="4" w:space="0" w:color="auto"/>
            </w:tcBorders>
            <w:shd w:val="clear" w:color="auto" w:fill="auto"/>
            <w:vAlign w:val="center"/>
            <w:hideMark/>
          </w:tcPr>
          <w:p w:rsidR="00EF7C1C" w:rsidRPr="00EF7C1C" w:rsidRDefault="00EF7C1C" w:rsidP="00EF7C1C">
            <w:pPr>
              <w:jc w:val="right"/>
              <w:rPr>
                <w:sz w:val="18"/>
                <w:szCs w:val="18"/>
              </w:rPr>
            </w:pPr>
            <w:r w:rsidRPr="00EF7C1C">
              <w:rPr>
                <w:sz w:val="18"/>
                <w:szCs w:val="18"/>
              </w:rPr>
              <w:t>87660,1</w:t>
            </w:r>
          </w:p>
        </w:tc>
        <w:tc>
          <w:tcPr>
            <w:tcW w:w="1144" w:type="dxa"/>
            <w:tcBorders>
              <w:top w:val="nil"/>
              <w:left w:val="nil"/>
              <w:bottom w:val="single" w:sz="4" w:space="0" w:color="auto"/>
              <w:right w:val="single" w:sz="4" w:space="0" w:color="auto"/>
            </w:tcBorders>
            <w:shd w:val="clear" w:color="auto" w:fill="auto"/>
            <w:vAlign w:val="center"/>
            <w:hideMark/>
          </w:tcPr>
          <w:p w:rsidR="00EF7C1C" w:rsidRPr="00EF7C1C" w:rsidRDefault="00EF7C1C" w:rsidP="00EF7C1C">
            <w:pPr>
              <w:jc w:val="right"/>
              <w:rPr>
                <w:sz w:val="18"/>
                <w:szCs w:val="18"/>
              </w:rPr>
            </w:pPr>
            <w:r w:rsidRPr="00EF7C1C">
              <w:rPr>
                <w:sz w:val="18"/>
                <w:szCs w:val="18"/>
              </w:rPr>
              <w:t>-30364,2</w:t>
            </w:r>
          </w:p>
        </w:tc>
      </w:tr>
      <w:tr w:rsidR="00EF7C1C" w:rsidRPr="00EF7C1C" w:rsidTr="00EF7C1C">
        <w:trPr>
          <w:trHeight w:val="277"/>
        </w:trPr>
        <w:tc>
          <w:tcPr>
            <w:tcW w:w="4673" w:type="dxa"/>
            <w:tcBorders>
              <w:top w:val="nil"/>
              <w:left w:val="single" w:sz="4" w:space="0" w:color="auto"/>
              <w:bottom w:val="single" w:sz="4" w:space="0" w:color="auto"/>
              <w:right w:val="single" w:sz="4" w:space="0" w:color="auto"/>
            </w:tcBorders>
            <w:shd w:val="clear" w:color="auto" w:fill="auto"/>
            <w:vAlign w:val="center"/>
            <w:hideMark/>
          </w:tcPr>
          <w:p w:rsidR="00EF7C1C" w:rsidRPr="00EF7C1C" w:rsidRDefault="00EF7C1C" w:rsidP="00EF7C1C">
            <w:pPr>
              <w:rPr>
                <w:sz w:val="18"/>
                <w:szCs w:val="18"/>
              </w:rPr>
            </w:pPr>
            <w:r w:rsidRPr="00EF7C1C">
              <w:rPr>
                <w:sz w:val="18"/>
                <w:szCs w:val="18"/>
              </w:rPr>
              <w:t>Налоги на товары (работы, услуги), реализуемые на территории Российской Федерации</w:t>
            </w:r>
          </w:p>
        </w:tc>
        <w:tc>
          <w:tcPr>
            <w:tcW w:w="1134" w:type="dxa"/>
            <w:tcBorders>
              <w:top w:val="nil"/>
              <w:left w:val="nil"/>
              <w:bottom w:val="single" w:sz="4" w:space="0" w:color="auto"/>
              <w:right w:val="single" w:sz="4" w:space="0" w:color="auto"/>
            </w:tcBorders>
            <w:shd w:val="clear" w:color="auto" w:fill="auto"/>
            <w:vAlign w:val="center"/>
            <w:hideMark/>
          </w:tcPr>
          <w:p w:rsidR="00EF7C1C" w:rsidRPr="00EF7C1C" w:rsidRDefault="00EF7C1C" w:rsidP="00EF7C1C">
            <w:pPr>
              <w:jc w:val="right"/>
              <w:rPr>
                <w:sz w:val="18"/>
                <w:szCs w:val="18"/>
              </w:rPr>
            </w:pPr>
            <w:r w:rsidRPr="00EF7C1C">
              <w:rPr>
                <w:sz w:val="18"/>
                <w:szCs w:val="18"/>
              </w:rPr>
              <w:t>6925,6</w:t>
            </w:r>
          </w:p>
        </w:tc>
        <w:tc>
          <w:tcPr>
            <w:tcW w:w="1134" w:type="dxa"/>
            <w:tcBorders>
              <w:top w:val="nil"/>
              <w:left w:val="nil"/>
              <w:bottom w:val="single" w:sz="4" w:space="0" w:color="auto"/>
              <w:right w:val="single" w:sz="4" w:space="0" w:color="auto"/>
            </w:tcBorders>
            <w:shd w:val="clear" w:color="auto" w:fill="auto"/>
            <w:vAlign w:val="center"/>
            <w:hideMark/>
          </w:tcPr>
          <w:p w:rsidR="00EF7C1C" w:rsidRPr="00EF7C1C" w:rsidRDefault="00EF7C1C" w:rsidP="00EF7C1C">
            <w:pPr>
              <w:jc w:val="right"/>
              <w:rPr>
                <w:sz w:val="18"/>
                <w:szCs w:val="18"/>
              </w:rPr>
            </w:pPr>
            <w:r w:rsidRPr="00EF7C1C">
              <w:rPr>
                <w:sz w:val="18"/>
                <w:szCs w:val="18"/>
              </w:rPr>
              <w:t>6925,6</w:t>
            </w:r>
          </w:p>
        </w:tc>
        <w:tc>
          <w:tcPr>
            <w:tcW w:w="1266" w:type="dxa"/>
            <w:tcBorders>
              <w:top w:val="nil"/>
              <w:left w:val="nil"/>
              <w:bottom w:val="single" w:sz="4" w:space="0" w:color="auto"/>
              <w:right w:val="single" w:sz="4" w:space="0" w:color="auto"/>
            </w:tcBorders>
            <w:shd w:val="clear" w:color="auto" w:fill="auto"/>
            <w:vAlign w:val="center"/>
            <w:hideMark/>
          </w:tcPr>
          <w:p w:rsidR="00EF7C1C" w:rsidRPr="00EF7C1C" w:rsidRDefault="00EF7C1C" w:rsidP="00EF7C1C">
            <w:pPr>
              <w:jc w:val="right"/>
              <w:rPr>
                <w:sz w:val="18"/>
                <w:szCs w:val="18"/>
              </w:rPr>
            </w:pPr>
            <w:r w:rsidRPr="00EF7C1C">
              <w:rPr>
                <w:sz w:val="18"/>
                <w:szCs w:val="18"/>
              </w:rPr>
              <w:t>5957,7</w:t>
            </w:r>
          </w:p>
        </w:tc>
        <w:tc>
          <w:tcPr>
            <w:tcW w:w="1144" w:type="dxa"/>
            <w:tcBorders>
              <w:top w:val="nil"/>
              <w:left w:val="nil"/>
              <w:bottom w:val="single" w:sz="4" w:space="0" w:color="auto"/>
              <w:right w:val="single" w:sz="4" w:space="0" w:color="auto"/>
            </w:tcBorders>
            <w:shd w:val="clear" w:color="auto" w:fill="auto"/>
            <w:vAlign w:val="center"/>
            <w:hideMark/>
          </w:tcPr>
          <w:p w:rsidR="00EF7C1C" w:rsidRPr="00EF7C1C" w:rsidRDefault="00EF7C1C" w:rsidP="00EF7C1C">
            <w:pPr>
              <w:jc w:val="right"/>
              <w:rPr>
                <w:sz w:val="18"/>
                <w:szCs w:val="18"/>
              </w:rPr>
            </w:pPr>
            <w:r w:rsidRPr="00EF7C1C">
              <w:rPr>
                <w:sz w:val="18"/>
                <w:szCs w:val="18"/>
              </w:rPr>
              <w:t>-967,9</w:t>
            </w:r>
          </w:p>
        </w:tc>
      </w:tr>
      <w:tr w:rsidR="00EF7C1C" w:rsidRPr="00EF7C1C" w:rsidTr="00EF7C1C">
        <w:trPr>
          <w:trHeight w:val="60"/>
        </w:trPr>
        <w:tc>
          <w:tcPr>
            <w:tcW w:w="4673" w:type="dxa"/>
            <w:tcBorders>
              <w:top w:val="nil"/>
              <w:left w:val="single" w:sz="4" w:space="0" w:color="auto"/>
              <w:bottom w:val="single" w:sz="4" w:space="0" w:color="auto"/>
              <w:right w:val="single" w:sz="4" w:space="0" w:color="auto"/>
            </w:tcBorders>
            <w:shd w:val="clear" w:color="auto" w:fill="auto"/>
            <w:vAlign w:val="center"/>
            <w:hideMark/>
          </w:tcPr>
          <w:p w:rsidR="00EF7C1C" w:rsidRPr="00EF7C1C" w:rsidRDefault="00EF7C1C" w:rsidP="00EF7C1C">
            <w:pPr>
              <w:rPr>
                <w:sz w:val="18"/>
                <w:szCs w:val="18"/>
              </w:rPr>
            </w:pPr>
            <w:r w:rsidRPr="00EF7C1C">
              <w:rPr>
                <w:sz w:val="18"/>
                <w:szCs w:val="18"/>
              </w:rPr>
              <w:t>Единый сельскохозяйственный налог</w:t>
            </w:r>
          </w:p>
        </w:tc>
        <w:tc>
          <w:tcPr>
            <w:tcW w:w="1134" w:type="dxa"/>
            <w:tcBorders>
              <w:top w:val="nil"/>
              <w:left w:val="nil"/>
              <w:bottom w:val="single" w:sz="4" w:space="0" w:color="auto"/>
              <w:right w:val="single" w:sz="4" w:space="0" w:color="auto"/>
            </w:tcBorders>
            <w:shd w:val="clear" w:color="auto" w:fill="auto"/>
            <w:vAlign w:val="center"/>
            <w:hideMark/>
          </w:tcPr>
          <w:p w:rsidR="00EF7C1C" w:rsidRPr="00EF7C1C" w:rsidRDefault="00EF7C1C" w:rsidP="00EF7C1C">
            <w:pPr>
              <w:jc w:val="right"/>
              <w:rPr>
                <w:sz w:val="18"/>
                <w:szCs w:val="18"/>
              </w:rPr>
            </w:pPr>
            <w:r w:rsidRPr="00EF7C1C">
              <w:rPr>
                <w:sz w:val="18"/>
                <w:szCs w:val="18"/>
              </w:rPr>
              <w:t>1,4</w:t>
            </w:r>
          </w:p>
        </w:tc>
        <w:tc>
          <w:tcPr>
            <w:tcW w:w="1134" w:type="dxa"/>
            <w:tcBorders>
              <w:top w:val="nil"/>
              <w:left w:val="nil"/>
              <w:bottom w:val="single" w:sz="4" w:space="0" w:color="auto"/>
              <w:right w:val="single" w:sz="4" w:space="0" w:color="auto"/>
            </w:tcBorders>
            <w:shd w:val="clear" w:color="auto" w:fill="auto"/>
            <w:vAlign w:val="center"/>
            <w:hideMark/>
          </w:tcPr>
          <w:p w:rsidR="00EF7C1C" w:rsidRPr="00EF7C1C" w:rsidRDefault="00EF7C1C" w:rsidP="00EF7C1C">
            <w:pPr>
              <w:jc w:val="right"/>
              <w:rPr>
                <w:sz w:val="18"/>
                <w:szCs w:val="18"/>
              </w:rPr>
            </w:pPr>
            <w:r w:rsidRPr="00EF7C1C">
              <w:rPr>
                <w:sz w:val="18"/>
                <w:szCs w:val="18"/>
              </w:rPr>
              <w:t>1,4</w:t>
            </w:r>
          </w:p>
        </w:tc>
        <w:tc>
          <w:tcPr>
            <w:tcW w:w="1266" w:type="dxa"/>
            <w:tcBorders>
              <w:top w:val="nil"/>
              <w:left w:val="nil"/>
              <w:bottom w:val="single" w:sz="4" w:space="0" w:color="auto"/>
              <w:right w:val="single" w:sz="4" w:space="0" w:color="auto"/>
            </w:tcBorders>
            <w:shd w:val="clear" w:color="auto" w:fill="auto"/>
            <w:vAlign w:val="center"/>
            <w:hideMark/>
          </w:tcPr>
          <w:p w:rsidR="00EF7C1C" w:rsidRPr="00EF7C1C" w:rsidRDefault="00EF7C1C" w:rsidP="00EF7C1C">
            <w:pPr>
              <w:jc w:val="right"/>
              <w:rPr>
                <w:sz w:val="18"/>
                <w:szCs w:val="18"/>
              </w:rPr>
            </w:pPr>
            <w:r w:rsidRPr="00EF7C1C">
              <w:rPr>
                <w:sz w:val="18"/>
                <w:szCs w:val="18"/>
              </w:rPr>
              <w:t>0,3</w:t>
            </w:r>
          </w:p>
        </w:tc>
        <w:tc>
          <w:tcPr>
            <w:tcW w:w="1144" w:type="dxa"/>
            <w:tcBorders>
              <w:top w:val="nil"/>
              <w:left w:val="nil"/>
              <w:bottom w:val="single" w:sz="4" w:space="0" w:color="auto"/>
              <w:right w:val="single" w:sz="4" w:space="0" w:color="auto"/>
            </w:tcBorders>
            <w:shd w:val="clear" w:color="auto" w:fill="auto"/>
            <w:vAlign w:val="center"/>
            <w:hideMark/>
          </w:tcPr>
          <w:p w:rsidR="00EF7C1C" w:rsidRPr="00EF7C1C" w:rsidRDefault="00EF7C1C" w:rsidP="00EF7C1C">
            <w:pPr>
              <w:jc w:val="right"/>
              <w:rPr>
                <w:sz w:val="18"/>
                <w:szCs w:val="18"/>
              </w:rPr>
            </w:pPr>
            <w:r w:rsidRPr="00EF7C1C">
              <w:rPr>
                <w:sz w:val="18"/>
                <w:szCs w:val="18"/>
              </w:rPr>
              <w:t>-1,1</w:t>
            </w:r>
          </w:p>
        </w:tc>
      </w:tr>
      <w:tr w:rsidR="00EF7C1C" w:rsidRPr="00EF7C1C" w:rsidTr="00EF7C1C">
        <w:trPr>
          <w:trHeight w:val="240"/>
        </w:trPr>
        <w:tc>
          <w:tcPr>
            <w:tcW w:w="4673" w:type="dxa"/>
            <w:tcBorders>
              <w:top w:val="nil"/>
              <w:left w:val="single" w:sz="4" w:space="0" w:color="auto"/>
              <w:bottom w:val="single" w:sz="4" w:space="0" w:color="auto"/>
              <w:right w:val="single" w:sz="4" w:space="0" w:color="auto"/>
            </w:tcBorders>
            <w:shd w:val="clear" w:color="auto" w:fill="auto"/>
            <w:vAlign w:val="center"/>
            <w:hideMark/>
          </w:tcPr>
          <w:p w:rsidR="00EF7C1C" w:rsidRPr="00EF7C1C" w:rsidRDefault="00EF7C1C" w:rsidP="00EF7C1C">
            <w:pPr>
              <w:rPr>
                <w:sz w:val="18"/>
                <w:szCs w:val="18"/>
              </w:rPr>
            </w:pPr>
            <w:r w:rsidRPr="00EF7C1C">
              <w:rPr>
                <w:sz w:val="18"/>
                <w:szCs w:val="18"/>
              </w:rPr>
              <w:t xml:space="preserve">Налог на имущество физических лиц                         </w:t>
            </w:r>
          </w:p>
        </w:tc>
        <w:tc>
          <w:tcPr>
            <w:tcW w:w="1134" w:type="dxa"/>
            <w:tcBorders>
              <w:top w:val="nil"/>
              <w:left w:val="nil"/>
              <w:bottom w:val="single" w:sz="4" w:space="0" w:color="auto"/>
              <w:right w:val="single" w:sz="4" w:space="0" w:color="auto"/>
            </w:tcBorders>
            <w:shd w:val="clear" w:color="auto" w:fill="auto"/>
            <w:vAlign w:val="center"/>
            <w:hideMark/>
          </w:tcPr>
          <w:p w:rsidR="00EF7C1C" w:rsidRPr="00EF7C1C" w:rsidRDefault="00EF7C1C" w:rsidP="00EF7C1C">
            <w:pPr>
              <w:jc w:val="right"/>
              <w:rPr>
                <w:sz w:val="18"/>
                <w:szCs w:val="18"/>
              </w:rPr>
            </w:pPr>
            <w:r w:rsidRPr="00EF7C1C">
              <w:rPr>
                <w:sz w:val="18"/>
                <w:szCs w:val="18"/>
              </w:rPr>
              <w:t>15960,2</w:t>
            </w:r>
          </w:p>
        </w:tc>
        <w:tc>
          <w:tcPr>
            <w:tcW w:w="1134" w:type="dxa"/>
            <w:tcBorders>
              <w:top w:val="nil"/>
              <w:left w:val="nil"/>
              <w:bottom w:val="single" w:sz="4" w:space="0" w:color="auto"/>
              <w:right w:val="single" w:sz="4" w:space="0" w:color="auto"/>
            </w:tcBorders>
            <w:shd w:val="clear" w:color="auto" w:fill="auto"/>
            <w:vAlign w:val="center"/>
            <w:hideMark/>
          </w:tcPr>
          <w:p w:rsidR="00EF7C1C" w:rsidRPr="00EF7C1C" w:rsidRDefault="00EF7C1C" w:rsidP="00EF7C1C">
            <w:pPr>
              <w:jc w:val="right"/>
              <w:rPr>
                <w:sz w:val="18"/>
                <w:szCs w:val="18"/>
              </w:rPr>
            </w:pPr>
            <w:r w:rsidRPr="00EF7C1C">
              <w:rPr>
                <w:sz w:val="18"/>
                <w:szCs w:val="18"/>
              </w:rPr>
              <w:t>15960,2</w:t>
            </w:r>
          </w:p>
        </w:tc>
        <w:tc>
          <w:tcPr>
            <w:tcW w:w="1266" w:type="dxa"/>
            <w:tcBorders>
              <w:top w:val="nil"/>
              <w:left w:val="nil"/>
              <w:bottom w:val="single" w:sz="4" w:space="0" w:color="auto"/>
              <w:right w:val="single" w:sz="4" w:space="0" w:color="auto"/>
            </w:tcBorders>
            <w:shd w:val="clear" w:color="auto" w:fill="auto"/>
            <w:vAlign w:val="center"/>
            <w:hideMark/>
          </w:tcPr>
          <w:p w:rsidR="00EF7C1C" w:rsidRPr="00EF7C1C" w:rsidRDefault="00EF7C1C" w:rsidP="00EF7C1C">
            <w:pPr>
              <w:jc w:val="right"/>
              <w:rPr>
                <w:sz w:val="18"/>
                <w:szCs w:val="18"/>
              </w:rPr>
            </w:pPr>
            <w:r w:rsidRPr="00EF7C1C">
              <w:rPr>
                <w:sz w:val="18"/>
                <w:szCs w:val="18"/>
              </w:rPr>
              <w:t>2944,0</w:t>
            </w:r>
          </w:p>
        </w:tc>
        <w:tc>
          <w:tcPr>
            <w:tcW w:w="1144" w:type="dxa"/>
            <w:tcBorders>
              <w:top w:val="nil"/>
              <w:left w:val="nil"/>
              <w:bottom w:val="single" w:sz="4" w:space="0" w:color="auto"/>
              <w:right w:val="single" w:sz="4" w:space="0" w:color="auto"/>
            </w:tcBorders>
            <w:shd w:val="clear" w:color="auto" w:fill="auto"/>
            <w:vAlign w:val="center"/>
            <w:hideMark/>
          </w:tcPr>
          <w:p w:rsidR="00EF7C1C" w:rsidRPr="00EF7C1C" w:rsidRDefault="00EF7C1C" w:rsidP="00EF7C1C">
            <w:pPr>
              <w:jc w:val="right"/>
              <w:rPr>
                <w:sz w:val="18"/>
                <w:szCs w:val="18"/>
              </w:rPr>
            </w:pPr>
            <w:r w:rsidRPr="00EF7C1C">
              <w:rPr>
                <w:sz w:val="18"/>
                <w:szCs w:val="18"/>
              </w:rPr>
              <w:t>-13016,2</w:t>
            </w:r>
          </w:p>
        </w:tc>
      </w:tr>
      <w:tr w:rsidR="00EF7C1C" w:rsidRPr="00EF7C1C" w:rsidTr="00EF7C1C">
        <w:trPr>
          <w:trHeight w:val="375"/>
        </w:trPr>
        <w:tc>
          <w:tcPr>
            <w:tcW w:w="4673" w:type="dxa"/>
            <w:tcBorders>
              <w:top w:val="nil"/>
              <w:left w:val="single" w:sz="4" w:space="0" w:color="auto"/>
              <w:bottom w:val="single" w:sz="4" w:space="0" w:color="auto"/>
              <w:right w:val="single" w:sz="4" w:space="0" w:color="auto"/>
            </w:tcBorders>
            <w:shd w:val="clear" w:color="auto" w:fill="auto"/>
            <w:vAlign w:val="center"/>
            <w:hideMark/>
          </w:tcPr>
          <w:p w:rsidR="00EF7C1C" w:rsidRPr="00EF7C1C" w:rsidRDefault="00EF7C1C" w:rsidP="00EF7C1C">
            <w:pPr>
              <w:rPr>
                <w:sz w:val="18"/>
                <w:szCs w:val="18"/>
              </w:rPr>
            </w:pPr>
            <w:r w:rsidRPr="00EF7C1C">
              <w:rPr>
                <w:sz w:val="18"/>
                <w:szCs w:val="18"/>
              </w:rPr>
              <w:t>Земельный налог с организаций, обладающих земельным участком, расположенным в границах городских поселений</w:t>
            </w:r>
          </w:p>
        </w:tc>
        <w:tc>
          <w:tcPr>
            <w:tcW w:w="1134" w:type="dxa"/>
            <w:tcBorders>
              <w:top w:val="nil"/>
              <w:left w:val="nil"/>
              <w:bottom w:val="single" w:sz="4" w:space="0" w:color="auto"/>
              <w:right w:val="single" w:sz="4" w:space="0" w:color="auto"/>
            </w:tcBorders>
            <w:shd w:val="clear" w:color="auto" w:fill="auto"/>
            <w:vAlign w:val="center"/>
            <w:hideMark/>
          </w:tcPr>
          <w:p w:rsidR="00EF7C1C" w:rsidRPr="00EF7C1C" w:rsidRDefault="00EF7C1C" w:rsidP="00EF7C1C">
            <w:pPr>
              <w:jc w:val="right"/>
              <w:rPr>
                <w:sz w:val="18"/>
                <w:szCs w:val="18"/>
              </w:rPr>
            </w:pPr>
            <w:r w:rsidRPr="00EF7C1C">
              <w:rPr>
                <w:sz w:val="18"/>
                <w:szCs w:val="18"/>
              </w:rPr>
              <w:t>16900,9</w:t>
            </w:r>
          </w:p>
        </w:tc>
        <w:tc>
          <w:tcPr>
            <w:tcW w:w="1134" w:type="dxa"/>
            <w:tcBorders>
              <w:top w:val="nil"/>
              <w:left w:val="nil"/>
              <w:bottom w:val="single" w:sz="4" w:space="0" w:color="auto"/>
              <w:right w:val="single" w:sz="4" w:space="0" w:color="auto"/>
            </w:tcBorders>
            <w:shd w:val="clear" w:color="auto" w:fill="auto"/>
            <w:vAlign w:val="center"/>
            <w:hideMark/>
          </w:tcPr>
          <w:p w:rsidR="00EF7C1C" w:rsidRPr="00EF7C1C" w:rsidRDefault="00EF7C1C" w:rsidP="00EF7C1C">
            <w:pPr>
              <w:jc w:val="right"/>
              <w:rPr>
                <w:sz w:val="18"/>
                <w:szCs w:val="18"/>
              </w:rPr>
            </w:pPr>
            <w:r w:rsidRPr="00EF7C1C">
              <w:rPr>
                <w:sz w:val="18"/>
                <w:szCs w:val="18"/>
              </w:rPr>
              <w:t>16900,9</w:t>
            </w:r>
          </w:p>
        </w:tc>
        <w:tc>
          <w:tcPr>
            <w:tcW w:w="1266" w:type="dxa"/>
            <w:tcBorders>
              <w:top w:val="nil"/>
              <w:left w:val="nil"/>
              <w:bottom w:val="single" w:sz="4" w:space="0" w:color="auto"/>
              <w:right w:val="single" w:sz="4" w:space="0" w:color="auto"/>
            </w:tcBorders>
            <w:shd w:val="clear" w:color="auto" w:fill="auto"/>
            <w:vAlign w:val="center"/>
            <w:hideMark/>
          </w:tcPr>
          <w:p w:rsidR="00EF7C1C" w:rsidRPr="00EF7C1C" w:rsidRDefault="00EF7C1C" w:rsidP="00EF7C1C">
            <w:pPr>
              <w:jc w:val="right"/>
              <w:rPr>
                <w:sz w:val="18"/>
                <w:szCs w:val="18"/>
              </w:rPr>
            </w:pPr>
            <w:r w:rsidRPr="00EF7C1C">
              <w:rPr>
                <w:sz w:val="18"/>
                <w:szCs w:val="18"/>
              </w:rPr>
              <w:t>19799,2</w:t>
            </w:r>
          </w:p>
        </w:tc>
        <w:tc>
          <w:tcPr>
            <w:tcW w:w="1144" w:type="dxa"/>
            <w:tcBorders>
              <w:top w:val="nil"/>
              <w:left w:val="nil"/>
              <w:bottom w:val="single" w:sz="4" w:space="0" w:color="auto"/>
              <w:right w:val="single" w:sz="4" w:space="0" w:color="auto"/>
            </w:tcBorders>
            <w:shd w:val="clear" w:color="auto" w:fill="auto"/>
            <w:vAlign w:val="center"/>
            <w:hideMark/>
          </w:tcPr>
          <w:p w:rsidR="00EF7C1C" w:rsidRPr="00EF7C1C" w:rsidRDefault="00EF7C1C" w:rsidP="00EF7C1C">
            <w:pPr>
              <w:jc w:val="right"/>
              <w:rPr>
                <w:sz w:val="18"/>
                <w:szCs w:val="18"/>
              </w:rPr>
            </w:pPr>
            <w:r w:rsidRPr="00EF7C1C">
              <w:rPr>
                <w:sz w:val="18"/>
                <w:szCs w:val="18"/>
              </w:rPr>
              <w:t>2898,3</w:t>
            </w:r>
          </w:p>
        </w:tc>
      </w:tr>
      <w:tr w:rsidR="00EF7C1C" w:rsidRPr="00EF7C1C" w:rsidTr="00EF7C1C">
        <w:trPr>
          <w:trHeight w:val="327"/>
        </w:trPr>
        <w:tc>
          <w:tcPr>
            <w:tcW w:w="4673" w:type="dxa"/>
            <w:tcBorders>
              <w:top w:val="nil"/>
              <w:left w:val="single" w:sz="4" w:space="0" w:color="auto"/>
              <w:bottom w:val="single" w:sz="4" w:space="0" w:color="auto"/>
              <w:right w:val="single" w:sz="4" w:space="0" w:color="auto"/>
            </w:tcBorders>
            <w:shd w:val="clear" w:color="auto" w:fill="auto"/>
            <w:vAlign w:val="center"/>
            <w:hideMark/>
          </w:tcPr>
          <w:p w:rsidR="00EF7C1C" w:rsidRPr="00EF7C1C" w:rsidRDefault="00EF7C1C" w:rsidP="00EF7C1C">
            <w:pPr>
              <w:rPr>
                <w:sz w:val="18"/>
                <w:szCs w:val="18"/>
              </w:rPr>
            </w:pPr>
            <w:r w:rsidRPr="00EF7C1C">
              <w:rPr>
                <w:sz w:val="18"/>
                <w:szCs w:val="18"/>
              </w:rPr>
              <w:t>Земельный налог с физических лиц, обладающих земельным участком, расположенным в границах городских поселений</w:t>
            </w:r>
          </w:p>
        </w:tc>
        <w:tc>
          <w:tcPr>
            <w:tcW w:w="1134" w:type="dxa"/>
            <w:tcBorders>
              <w:top w:val="nil"/>
              <w:left w:val="nil"/>
              <w:bottom w:val="single" w:sz="4" w:space="0" w:color="auto"/>
              <w:right w:val="single" w:sz="4" w:space="0" w:color="auto"/>
            </w:tcBorders>
            <w:shd w:val="clear" w:color="auto" w:fill="auto"/>
            <w:vAlign w:val="center"/>
            <w:hideMark/>
          </w:tcPr>
          <w:p w:rsidR="00EF7C1C" w:rsidRPr="00EF7C1C" w:rsidRDefault="00EF7C1C" w:rsidP="00EF7C1C">
            <w:pPr>
              <w:jc w:val="right"/>
              <w:rPr>
                <w:sz w:val="18"/>
                <w:szCs w:val="18"/>
              </w:rPr>
            </w:pPr>
            <w:r w:rsidRPr="00EF7C1C">
              <w:rPr>
                <w:sz w:val="18"/>
                <w:szCs w:val="18"/>
              </w:rPr>
              <w:t>9622,2</w:t>
            </w:r>
          </w:p>
        </w:tc>
        <w:tc>
          <w:tcPr>
            <w:tcW w:w="1134" w:type="dxa"/>
            <w:tcBorders>
              <w:top w:val="nil"/>
              <w:left w:val="nil"/>
              <w:bottom w:val="single" w:sz="4" w:space="0" w:color="auto"/>
              <w:right w:val="single" w:sz="4" w:space="0" w:color="auto"/>
            </w:tcBorders>
            <w:shd w:val="clear" w:color="auto" w:fill="auto"/>
            <w:vAlign w:val="center"/>
            <w:hideMark/>
          </w:tcPr>
          <w:p w:rsidR="00EF7C1C" w:rsidRPr="00EF7C1C" w:rsidRDefault="00EF7C1C" w:rsidP="00EF7C1C">
            <w:pPr>
              <w:jc w:val="right"/>
              <w:rPr>
                <w:sz w:val="18"/>
                <w:szCs w:val="18"/>
              </w:rPr>
            </w:pPr>
            <w:r w:rsidRPr="00EF7C1C">
              <w:rPr>
                <w:sz w:val="18"/>
                <w:szCs w:val="18"/>
              </w:rPr>
              <w:t>9622,2</w:t>
            </w:r>
          </w:p>
        </w:tc>
        <w:tc>
          <w:tcPr>
            <w:tcW w:w="1266" w:type="dxa"/>
            <w:tcBorders>
              <w:top w:val="nil"/>
              <w:left w:val="nil"/>
              <w:bottom w:val="single" w:sz="4" w:space="0" w:color="auto"/>
              <w:right w:val="single" w:sz="4" w:space="0" w:color="auto"/>
            </w:tcBorders>
            <w:shd w:val="clear" w:color="auto" w:fill="auto"/>
            <w:vAlign w:val="center"/>
            <w:hideMark/>
          </w:tcPr>
          <w:p w:rsidR="00EF7C1C" w:rsidRPr="00EF7C1C" w:rsidRDefault="00EF7C1C" w:rsidP="00EF7C1C">
            <w:pPr>
              <w:jc w:val="right"/>
              <w:rPr>
                <w:sz w:val="18"/>
                <w:szCs w:val="18"/>
              </w:rPr>
            </w:pPr>
            <w:r w:rsidRPr="00EF7C1C">
              <w:rPr>
                <w:sz w:val="18"/>
                <w:szCs w:val="18"/>
              </w:rPr>
              <w:t>-14584,6</w:t>
            </w:r>
          </w:p>
        </w:tc>
        <w:tc>
          <w:tcPr>
            <w:tcW w:w="1144" w:type="dxa"/>
            <w:tcBorders>
              <w:top w:val="nil"/>
              <w:left w:val="nil"/>
              <w:bottom w:val="single" w:sz="4" w:space="0" w:color="auto"/>
              <w:right w:val="single" w:sz="4" w:space="0" w:color="auto"/>
            </w:tcBorders>
            <w:shd w:val="clear" w:color="auto" w:fill="auto"/>
            <w:vAlign w:val="center"/>
            <w:hideMark/>
          </w:tcPr>
          <w:p w:rsidR="00EF7C1C" w:rsidRPr="00EF7C1C" w:rsidRDefault="00EF7C1C" w:rsidP="00EF7C1C">
            <w:pPr>
              <w:jc w:val="right"/>
              <w:rPr>
                <w:sz w:val="18"/>
                <w:szCs w:val="18"/>
              </w:rPr>
            </w:pPr>
            <w:r w:rsidRPr="00EF7C1C">
              <w:rPr>
                <w:sz w:val="18"/>
                <w:szCs w:val="18"/>
              </w:rPr>
              <w:t>-24206,8</w:t>
            </w:r>
          </w:p>
        </w:tc>
      </w:tr>
      <w:tr w:rsidR="00EF7C1C" w:rsidRPr="00EF7C1C" w:rsidTr="00EF7C1C">
        <w:trPr>
          <w:trHeight w:val="535"/>
        </w:trPr>
        <w:tc>
          <w:tcPr>
            <w:tcW w:w="4673" w:type="dxa"/>
            <w:tcBorders>
              <w:top w:val="nil"/>
              <w:left w:val="single" w:sz="4" w:space="0" w:color="auto"/>
              <w:bottom w:val="single" w:sz="4" w:space="0" w:color="auto"/>
              <w:right w:val="single" w:sz="4" w:space="0" w:color="auto"/>
            </w:tcBorders>
            <w:shd w:val="clear" w:color="auto" w:fill="auto"/>
            <w:vAlign w:val="center"/>
            <w:hideMark/>
          </w:tcPr>
          <w:p w:rsidR="00EF7C1C" w:rsidRPr="00EF7C1C" w:rsidRDefault="00EF7C1C" w:rsidP="00EF7C1C">
            <w:pPr>
              <w:rPr>
                <w:sz w:val="18"/>
                <w:szCs w:val="18"/>
              </w:rPr>
            </w:pPr>
            <w:r w:rsidRPr="00EF7C1C">
              <w:rPr>
                <w:sz w:val="18"/>
                <w:szCs w:val="18"/>
              </w:rPr>
              <w:t>Земельный налог (по обязательствам, возникшим до 1 января 2006 года), мобилизуемый на территориях городских поселений (пени по соответствующему платежу)</w:t>
            </w:r>
          </w:p>
        </w:tc>
        <w:tc>
          <w:tcPr>
            <w:tcW w:w="1134" w:type="dxa"/>
            <w:tcBorders>
              <w:top w:val="nil"/>
              <w:left w:val="nil"/>
              <w:bottom w:val="single" w:sz="4" w:space="0" w:color="auto"/>
              <w:right w:val="single" w:sz="4" w:space="0" w:color="auto"/>
            </w:tcBorders>
            <w:shd w:val="clear" w:color="auto" w:fill="auto"/>
            <w:vAlign w:val="center"/>
            <w:hideMark/>
          </w:tcPr>
          <w:p w:rsidR="00EF7C1C" w:rsidRPr="00EF7C1C" w:rsidRDefault="00EF7C1C" w:rsidP="00EF7C1C">
            <w:pPr>
              <w:jc w:val="right"/>
              <w:rPr>
                <w:sz w:val="18"/>
                <w:szCs w:val="18"/>
              </w:rPr>
            </w:pPr>
            <w:r w:rsidRPr="00EF7C1C">
              <w:rPr>
                <w:sz w:val="18"/>
                <w:szCs w:val="18"/>
              </w:rPr>
              <w:t>30,0</w:t>
            </w:r>
          </w:p>
        </w:tc>
        <w:tc>
          <w:tcPr>
            <w:tcW w:w="1134" w:type="dxa"/>
            <w:tcBorders>
              <w:top w:val="nil"/>
              <w:left w:val="nil"/>
              <w:bottom w:val="single" w:sz="4" w:space="0" w:color="auto"/>
              <w:right w:val="single" w:sz="4" w:space="0" w:color="auto"/>
            </w:tcBorders>
            <w:shd w:val="clear" w:color="auto" w:fill="auto"/>
            <w:vAlign w:val="center"/>
            <w:hideMark/>
          </w:tcPr>
          <w:p w:rsidR="00EF7C1C" w:rsidRPr="00EF7C1C" w:rsidRDefault="00EF7C1C" w:rsidP="00EF7C1C">
            <w:pPr>
              <w:jc w:val="right"/>
              <w:rPr>
                <w:sz w:val="18"/>
                <w:szCs w:val="18"/>
              </w:rPr>
            </w:pPr>
            <w:r w:rsidRPr="00EF7C1C">
              <w:rPr>
                <w:sz w:val="18"/>
                <w:szCs w:val="18"/>
              </w:rPr>
              <w:t>30,0</w:t>
            </w:r>
          </w:p>
        </w:tc>
        <w:tc>
          <w:tcPr>
            <w:tcW w:w="1266" w:type="dxa"/>
            <w:tcBorders>
              <w:top w:val="nil"/>
              <w:left w:val="nil"/>
              <w:bottom w:val="single" w:sz="4" w:space="0" w:color="auto"/>
              <w:right w:val="single" w:sz="4" w:space="0" w:color="auto"/>
            </w:tcBorders>
            <w:shd w:val="clear" w:color="auto" w:fill="auto"/>
            <w:vAlign w:val="center"/>
            <w:hideMark/>
          </w:tcPr>
          <w:p w:rsidR="00EF7C1C" w:rsidRPr="00EF7C1C" w:rsidRDefault="00EF7C1C" w:rsidP="00EF7C1C">
            <w:pPr>
              <w:jc w:val="right"/>
              <w:rPr>
                <w:sz w:val="18"/>
                <w:szCs w:val="18"/>
              </w:rPr>
            </w:pPr>
            <w:r w:rsidRPr="00EF7C1C">
              <w:rPr>
                <w:sz w:val="18"/>
                <w:szCs w:val="18"/>
              </w:rPr>
              <w:t>0,2</w:t>
            </w:r>
          </w:p>
        </w:tc>
        <w:tc>
          <w:tcPr>
            <w:tcW w:w="1144" w:type="dxa"/>
            <w:tcBorders>
              <w:top w:val="nil"/>
              <w:left w:val="nil"/>
              <w:bottom w:val="single" w:sz="4" w:space="0" w:color="auto"/>
              <w:right w:val="single" w:sz="4" w:space="0" w:color="auto"/>
            </w:tcBorders>
            <w:shd w:val="clear" w:color="auto" w:fill="auto"/>
            <w:vAlign w:val="center"/>
            <w:hideMark/>
          </w:tcPr>
          <w:p w:rsidR="00EF7C1C" w:rsidRPr="00EF7C1C" w:rsidRDefault="00EF7C1C" w:rsidP="00EF7C1C">
            <w:pPr>
              <w:jc w:val="right"/>
              <w:rPr>
                <w:sz w:val="18"/>
                <w:szCs w:val="18"/>
              </w:rPr>
            </w:pPr>
            <w:r w:rsidRPr="00EF7C1C">
              <w:rPr>
                <w:sz w:val="18"/>
                <w:szCs w:val="18"/>
              </w:rPr>
              <w:t>-29,8</w:t>
            </w:r>
          </w:p>
        </w:tc>
      </w:tr>
      <w:tr w:rsidR="00EF7C1C" w:rsidRPr="00EF7C1C" w:rsidTr="00EF7C1C">
        <w:trPr>
          <w:trHeight w:val="240"/>
        </w:trPr>
        <w:tc>
          <w:tcPr>
            <w:tcW w:w="4673" w:type="dxa"/>
            <w:tcBorders>
              <w:top w:val="nil"/>
              <w:left w:val="single" w:sz="4" w:space="0" w:color="auto"/>
              <w:bottom w:val="single" w:sz="4" w:space="0" w:color="auto"/>
              <w:right w:val="single" w:sz="4" w:space="0" w:color="auto"/>
            </w:tcBorders>
            <w:shd w:val="clear" w:color="auto" w:fill="auto"/>
            <w:vAlign w:val="center"/>
            <w:hideMark/>
          </w:tcPr>
          <w:p w:rsidR="00EF7C1C" w:rsidRPr="00EF7C1C" w:rsidRDefault="00EF7C1C" w:rsidP="00EF7C1C">
            <w:pPr>
              <w:rPr>
                <w:b/>
                <w:bCs/>
                <w:sz w:val="18"/>
                <w:szCs w:val="18"/>
              </w:rPr>
            </w:pPr>
            <w:r w:rsidRPr="00EF7C1C">
              <w:rPr>
                <w:b/>
                <w:bCs/>
                <w:sz w:val="18"/>
                <w:szCs w:val="18"/>
              </w:rPr>
              <w:t>Итого налоговые доходы:</w:t>
            </w:r>
          </w:p>
        </w:tc>
        <w:tc>
          <w:tcPr>
            <w:tcW w:w="1134" w:type="dxa"/>
            <w:tcBorders>
              <w:top w:val="nil"/>
              <w:left w:val="nil"/>
              <w:bottom w:val="single" w:sz="4" w:space="0" w:color="auto"/>
              <w:right w:val="single" w:sz="4" w:space="0" w:color="auto"/>
            </w:tcBorders>
            <w:shd w:val="clear" w:color="auto" w:fill="auto"/>
            <w:vAlign w:val="center"/>
            <w:hideMark/>
          </w:tcPr>
          <w:p w:rsidR="00EF7C1C" w:rsidRPr="00EF7C1C" w:rsidRDefault="00EF7C1C" w:rsidP="00EF7C1C">
            <w:pPr>
              <w:jc w:val="right"/>
              <w:rPr>
                <w:b/>
                <w:bCs/>
                <w:sz w:val="18"/>
                <w:szCs w:val="18"/>
              </w:rPr>
            </w:pPr>
            <w:r w:rsidRPr="00EF7C1C">
              <w:rPr>
                <w:b/>
                <w:bCs/>
                <w:sz w:val="18"/>
                <w:szCs w:val="18"/>
              </w:rPr>
              <w:t>167464,6</w:t>
            </w:r>
          </w:p>
        </w:tc>
        <w:tc>
          <w:tcPr>
            <w:tcW w:w="1134" w:type="dxa"/>
            <w:tcBorders>
              <w:top w:val="nil"/>
              <w:left w:val="nil"/>
              <w:bottom w:val="single" w:sz="4" w:space="0" w:color="auto"/>
              <w:right w:val="single" w:sz="4" w:space="0" w:color="auto"/>
            </w:tcBorders>
            <w:shd w:val="clear" w:color="auto" w:fill="auto"/>
            <w:vAlign w:val="center"/>
            <w:hideMark/>
          </w:tcPr>
          <w:p w:rsidR="00EF7C1C" w:rsidRPr="00EF7C1C" w:rsidRDefault="00EF7C1C" w:rsidP="00EF7C1C">
            <w:pPr>
              <w:jc w:val="right"/>
              <w:rPr>
                <w:b/>
                <w:bCs/>
                <w:sz w:val="18"/>
                <w:szCs w:val="18"/>
              </w:rPr>
            </w:pPr>
            <w:r w:rsidRPr="00EF7C1C">
              <w:rPr>
                <w:b/>
                <w:bCs/>
                <w:sz w:val="18"/>
                <w:szCs w:val="18"/>
              </w:rPr>
              <w:t>167464,6</w:t>
            </w:r>
          </w:p>
        </w:tc>
        <w:tc>
          <w:tcPr>
            <w:tcW w:w="1266" w:type="dxa"/>
            <w:tcBorders>
              <w:top w:val="nil"/>
              <w:left w:val="nil"/>
              <w:bottom w:val="single" w:sz="4" w:space="0" w:color="auto"/>
              <w:right w:val="single" w:sz="4" w:space="0" w:color="auto"/>
            </w:tcBorders>
            <w:shd w:val="clear" w:color="auto" w:fill="auto"/>
            <w:vAlign w:val="center"/>
            <w:hideMark/>
          </w:tcPr>
          <w:p w:rsidR="00EF7C1C" w:rsidRPr="00EF7C1C" w:rsidRDefault="00EF7C1C" w:rsidP="00EF7C1C">
            <w:pPr>
              <w:jc w:val="right"/>
              <w:rPr>
                <w:b/>
                <w:bCs/>
                <w:sz w:val="18"/>
                <w:szCs w:val="18"/>
              </w:rPr>
            </w:pPr>
            <w:r w:rsidRPr="00EF7C1C">
              <w:rPr>
                <w:b/>
                <w:bCs/>
                <w:sz w:val="18"/>
                <w:szCs w:val="18"/>
              </w:rPr>
              <w:t>101776,9</w:t>
            </w:r>
          </w:p>
        </w:tc>
        <w:tc>
          <w:tcPr>
            <w:tcW w:w="1144" w:type="dxa"/>
            <w:tcBorders>
              <w:top w:val="nil"/>
              <w:left w:val="nil"/>
              <w:bottom w:val="single" w:sz="4" w:space="0" w:color="auto"/>
              <w:right w:val="single" w:sz="4" w:space="0" w:color="auto"/>
            </w:tcBorders>
            <w:shd w:val="clear" w:color="auto" w:fill="auto"/>
            <w:vAlign w:val="center"/>
            <w:hideMark/>
          </w:tcPr>
          <w:p w:rsidR="00EF7C1C" w:rsidRPr="00EF7C1C" w:rsidRDefault="00EF7C1C" w:rsidP="00EF7C1C">
            <w:pPr>
              <w:jc w:val="right"/>
              <w:rPr>
                <w:b/>
                <w:bCs/>
                <w:sz w:val="18"/>
                <w:szCs w:val="18"/>
              </w:rPr>
            </w:pPr>
            <w:r w:rsidRPr="00EF7C1C">
              <w:rPr>
                <w:b/>
                <w:bCs/>
                <w:sz w:val="18"/>
                <w:szCs w:val="18"/>
              </w:rPr>
              <w:t>-65687,7</w:t>
            </w:r>
          </w:p>
        </w:tc>
      </w:tr>
    </w:tbl>
    <w:p w:rsidR="00EF7C1C" w:rsidRDefault="00EF7C1C" w:rsidP="00505F9C">
      <w:pPr>
        <w:ind w:firstLine="709"/>
        <w:jc w:val="both"/>
        <w:rPr>
          <w:sz w:val="28"/>
          <w:szCs w:val="28"/>
        </w:rPr>
      </w:pPr>
    </w:p>
    <w:bookmarkEnd w:id="20"/>
    <w:p w:rsidR="00B84D44" w:rsidRPr="008B5CA0" w:rsidRDefault="006B3AE9" w:rsidP="00AC27F9">
      <w:pPr>
        <w:pStyle w:val="a3"/>
        <w:ind w:firstLine="709"/>
        <w:jc w:val="both"/>
        <w:rPr>
          <w:rFonts w:ascii="Times New Roman" w:hAnsi="Times New Roman" w:cs="Times New Roman"/>
          <w:b/>
          <w:i/>
          <w:sz w:val="28"/>
          <w:szCs w:val="28"/>
        </w:rPr>
      </w:pPr>
      <w:r w:rsidRPr="00193A04">
        <w:rPr>
          <w:rFonts w:ascii="Times New Roman" w:hAnsi="Times New Roman" w:cs="Times New Roman"/>
          <w:b/>
          <w:i/>
          <w:sz w:val="28"/>
          <w:szCs w:val="28"/>
        </w:rPr>
        <w:t xml:space="preserve">3.9. </w:t>
      </w:r>
      <w:r w:rsidR="008B5CA0" w:rsidRPr="00193A04">
        <w:rPr>
          <w:rFonts w:ascii="Times New Roman" w:hAnsi="Times New Roman" w:cs="Times New Roman"/>
          <w:b/>
          <w:i/>
          <w:sz w:val="28"/>
          <w:szCs w:val="28"/>
        </w:rPr>
        <w:t>Паспорта муниципальных программ (проекты изменений в указанные паспорта)</w:t>
      </w:r>
    </w:p>
    <w:p w:rsidR="008B5CA0" w:rsidRPr="00CE336E" w:rsidRDefault="008B5CA0" w:rsidP="00CE336E">
      <w:pPr>
        <w:tabs>
          <w:tab w:val="left" w:pos="1134"/>
        </w:tabs>
        <w:ind w:firstLine="709"/>
        <w:contextualSpacing/>
        <w:jc w:val="both"/>
        <w:outlineLvl w:val="0"/>
        <w:rPr>
          <w:sz w:val="28"/>
          <w:szCs w:val="28"/>
        </w:rPr>
      </w:pPr>
    </w:p>
    <w:p w:rsidR="008B5CA0" w:rsidRPr="00CE336E" w:rsidRDefault="008B5CA0" w:rsidP="00507859">
      <w:pPr>
        <w:pStyle w:val="a3"/>
        <w:ind w:firstLine="709"/>
        <w:jc w:val="both"/>
        <w:rPr>
          <w:rFonts w:ascii="Times New Roman" w:hAnsi="Times New Roman" w:cs="Times New Roman"/>
          <w:color w:val="000000"/>
          <w:sz w:val="28"/>
          <w:szCs w:val="28"/>
        </w:rPr>
      </w:pPr>
      <w:r w:rsidRPr="00CE336E">
        <w:rPr>
          <w:rFonts w:ascii="Times New Roman" w:hAnsi="Times New Roman" w:cs="Times New Roman"/>
          <w:bCs/>
          <w:color w:val="000000"/>
          <w:sz w:val="28"/>
          <w:szCs w:val="28"/>
        </w:rPr>
        <w:t>Перечень муниципальных программ Вяземского городского поселения Вяземского района Смоленской области</w:t>
      </w:r>
      <w:r w:rsidR="00151C2A" w:rsidRPr="00CE336E">
        <w:rPr>
          <w:rFonts w:ascii="Times New Roman" w:hAnsi="Times New Roman" w:cs="Times New Roman"/>
          <w:color w:val="000000"/>
          <w:sz w:val="28"/>
          <w:szCs w:val="28"/>
        </w:rPr>
        <w:t xml:space="preserve"> у</w:t>
      </w:r>
      <w:r w:rsidRPr="00CE336E">
        <w:rPr>
          <w:rFonts w:ascii="Times New Roman" w:hAnsi="Times New Roman" w:cs="Times New Roman"/>
          <w:color w:val="000000"/>
          <w:sz w:val="28"/>
          <w:szCs w:val="28"/>
        </w:rPr>
        <w:t>твержден распоряжением Администрации муниципального образования «Вяземский район» Смо</w:t>
      </w:r>
      <w:r w:rsidR="00151C2A" w:rsidRPr="00CE336E">
        <w:rPr>
          <w:rFonts w:ascii="Times New Roman" w:hAnsi="Times New Roman" w:cs="Times New Roman"/>
          <w:color w:val="000000"/>
          <w:sz w:val="28"/>
          <w:szCs w:val="28"/>
        </w:rPr>
        <w:t>ленской области от 20.09.2017 №</w:t>
      </w:r>
      <w:r w:rsidRPr="00CE336E">
        <w:rPr>
          <w:rFonts w:ascii="Times New Roman" w:hAnsi="Times New Roman" w:cs="Times New Roman"/>
          <w:color w:val="000000"/>
          <w:sz w:val="28"/>
          <w:szCs w:val="28"/>
        </w:rPr>
        <w:t xml:space="preserve">425-р (в редакции распоряжений Администрации муниципального образования «Вяземский район» Смоленской </w:t>
      </w:r>
      <w:r w:rsidR="00151C2A" w:rsidRPr="00CE336E">
        <w:rPr>
          <w:rFonts w:ascii="Times New Roman" w:hAnsi="Times New Roman" w:cs="Times New Roman"/>
          <w:color w:val="000000"/>
          <w:sz w:val="28"/>
          <w:szCs w:val="28"/>
        </w:rPr>
        <w:t>области от 30.10.2017 №483-р, от 21.03.2019</w:t>
      </w:r>
      <w:r w:rsidR="00BF5059" w:rsidRPr="00CE336E">
        <w:rPr>
          <w:rFonts w:ascii="Times New Roman" w:hAnsi="Times New Roman" w:cs="Times New Roman"/>
          <w:color w:val="000000"/>
          <w:sz w:val="28"/>
          <w:szCs w:val="28"/>
        </w:rPr>
        <w:t xml:space="preserve"> </w:t>
      </w:r>
      <w:r w:rsidRPr="00CE336E">
        <w:rPr>
          <w:rFonts w:ascii="Times New Roman" w:hAnsi="Times New Roman" w:cs="Times New Roman"/>
          <w:color w:val="000000"/>
          <w:sz w:val="28"/>
          <w:szCs w:val="28"/>
        </w:rPr>
        <w:t>№126-р</w:t>
      </w:r>
      <w:r w:rsidR="00CE336E">
        <w:rPr>
          <w:rFonts w:ascii="Times New Roman" w:hAnsi="Times New Roman" w:cs="Times New Roman"/>
          <w:color w:val="000000"/>
          <w:sz w:val="28"/>
          <w:szCs w:val="28"/>
        </w:rPr>
        <w:t>, от 05.04.2021 №153-р, от 09.08.2021 №392-р, от 17.11.2021 №551-р</w:t>
      </w:r>
      <w:r w:rsidR="00507859">
        <w:rPr>
          <w:rFonts w:ascii="Times New Roman" w:hAnsi="Times New Roman" w:cs="Times New Roman"/>
          <w:color w:val="000000"/>
          <w:sz w:val="28"/>
          <w:szCs w:val="28"/>
        </w:rPr>
        <w:t>, от 08.06.2022 №263-р</w:t>
      </w:r>
      <w:r w:rsidRPr="00CE336E">
        <w:rPr>
          <w:rFonts w:ascii="Times New Roman" w:hAnsi="Times New Roman" w:cs="Times New Roman"/>
          <w:color w:val="000000"/>
          <w:sz w:val="28"/>
          <w:szCs w:val="28"/>
        </w:rPr>
        <w:t>)</w:t>
      </w:r>
      <w:r w:rsidR="00151C2A" w:rsidRPr="00CE336E">
        <w:rPr>
          <w:rFonts w:ascii="Times New Roman" w:hAnsi="Times New Roman" w:cs="Times New Roman"/>
          <w:color w:val="000000"/>
          <w:sz w:val="28"/>
          <w:szCs w:val="28"/>
        </w:rPr>
        <w:t>.</w:t>
      </w:r>
    </w:p>
    <w:p w:rsidR="00DB0A55" w:rsidRDefault="00DB0A55" w:rsidP="00CE336E">
      <w:pPr>
        <w:shd w:val="clear" w:color="auto" w:fill="FFFFFF"/>
        <w:ind w:firstLine="709"/>
        <w:jc w:val="both"/>
        <w:rPr>
          <w:color w:val="000000"/>
          <w:sz w:val="28"/>
          <w:szCs w:val="28"/>
        </w:rPr>
      </w:pPr>
      <w:bookmarkStart w:id="23" w:name="_Hlk89236878"/>
      <w:r w:rsidRPr="00CE336E">
        <w:rPr>
          <w:color w:val="000000"/>
          <w:sz w:val="28"/>
          <w:szCs w:val="28"/>
        </w:rPr>
        <w:t xml:space="preserve">Согласно предоставленного Перечня </w:t>
      </w:r>
      <w:r w:rsidR="00CE336E" w:rsidRPr="00CE336E">
        <w:rPr>
          <w:color w:val="000000"/>
          <w:sz w:val="28"/>
          <w:szCs w:val="28"/>
        </w:rPr>
        <w:t xml:space="preserve">в городском поселении </w:t>
      </w:r>
      <w:r w:rsidR="00CE336E">
        <w:rPr>
          <w:color w:val="000000"/>
          <w:sz w:val="28"/>
          <w:szCs w:val="28"/>
        </w:rPr>
        <w:t>планируется реализация</w:t>
      </w:r>
      <w:r w:rsidR="003C7B60" w:rsidRPr="00CE336E">
        <w:rPr>
          <w:color w:val="000000"/>
          <w:sz w:val="28"/>
          <w:szCs w:val="28"/>
        </w:rPr>
        <w:t xml:space="preserve"> </w:t>
      </w:r>
      <w:r w:rsidRPr="00CE336E">
        <w:rPr>
          <w:color w:val="000000"/>
          <w:sz w:val="28"/>
          <w:szCs w:val="28"/>
        </w:rPr>
        <w:t>1</w:t>
      </w:r>
      <w:r w:rsidR="00CE336E">
        <w:rPr>
          <w:color w:val="000000"/>
          <w:sz w:val="28"/>
          <w:szCs w:val="28"/>
        </w:rPr>
        <w:t>4</w:t>
      </w:r>
      <w:r w:rsidRPr="00CE336E">
        <w:rPr>
          <w:color w:val="000000"/>
          <w:sz w:val="28"/>
          <w:szCs w:val="28"/>
        </w:rPr>
        <w:t xml:space="preserve"> муниципальных программ, одновременно с проектом решения о бюджете предоставлены проекты паспортов </w:t>
      </w:r>
      <w:r w:rsidR="00CE336E">
        <w:rPr>
          <w:color w:val="000000"/>
          <w:sz w:val="28"/>
          <w:szCs w:val="28"/>
        </w:rPr>
        <w:t xml:space="preserve">14 </w:t>
      </w:r>
      <w:r w:rsidRPr="00CE336E">
        <w:rPr>
          <w:color w:val="000000"/>
          <w:sz w:val="28"/>
          <w:szCs w:val="28"/>
        </w:rPr>
        <w:t>муниципальных программ.</w:t>
      </w:r>
    </w:p>
    <w:bookmarkEnd w:id="23"/>
    <w:p w:rsidR="008B5CA0" w:rsidRDefault="00DB0A55" w:rsidP="00507859">
      <w:pPr>
        <w:shd w:val="clear" w:color="auto" w:fill="FFFFFF"/>
        <w:ind w:firstLine="709"/>
        <w:jc w:val="both"/>
        <w:rPr>
          <w:color w:val="000000"/>
          <w:sz w:val="28"/>
          <w:szCs w:val="28"/>
        </w:rPr>
      </w:pPr>
      <w:r w:rsidRPr="00CE336E">
        <w:rPr>
          <w:color w:val="000000"/>
          <w:sz w:val="28"/>
          <w:szCs w:val="28"/>
        </w:rPr>
        <w:t xml:space="preserve">В ходе подготовки заключения </w:t>
      </w:r>
      <w:bookmarkStart w:id="24" w:name="_Hlk89236900"/>
      <w:r w:rsidRPr="00CE336E">
        <w:rPr>
          <w:color w:val="000000"/>
          <w:sz w:val="28"/>
          <w:szCs w:val="28"/>
        </w:rPr>
        <w:t xml:space="preserve">проверено соответствие </w:t>
      </w:r>
      <w:r w:rsidR="00193A04">
        <w:rPr>
          <w:sz w:val="28"/>
          <w:szCs w:val="28"/>
        </w:rPr>
        <w:t>объемов финансирования</w:t>
      </w:r>
      <w:r w:rsidR="00193A04" w:rsidRPr="00CE336E">
        <w:rPr>
          <w:color w:val="000000"/>
          <w:sz w:val="28"/>
          <w:szCs w:val="28"/>
        </w:rPr>
        <w:t xml:space="preserve"> </w:t>
      </w:r>
      <w:r w:rsidRPr="00CE336E">
        <w:rPr>
          <w:color w:val="000000"/>
          <w:sz w:val="28"/>
          <w:szCs w:val="28"/>
        </w:rPr>
        <w:t>предоставленных проектов паспортов муниципальных программ и проект</w:t>
      </w:r>
      <w:r w:rsidR="00193A04">
        <w:rPr>
          <w:color w:val="000000"/>
          <w:sz w:val="28"/>
          <w:szCs w:val="28"/>
        </w:rPr>
        <w:t>а</w:t>
      </w:r>
      <w:r w:rsidRPr="00CE336E">
        <w:rPr>
          <w:color w:val="000000"/>
          <w:sz w:val="28"/>
          <w:szCs w:val="28"/>
        </w:rPr>
        <w:t xml:space="preserve"> решения о бюджете</w:t>
      </w:r>
      <w:r w:rsidR="00193A04">
        <w:rPr>
          <w:color w:val="000000"/>
          <w:sz w:val="28"/>
          <w:szCs w:val="28"/>
        </w:rPr>
        <w:t xml:space="preserve"> отклонений не установлено.</w:t>
      </w:r>
    </w:p>
    <w:bookmarkEnd w:id="24"/>
    <w:p w:rsidR="008B5CA0" w:rsidRDefault="008B5CA0" w:rsidP="00880545">
      <w:pPr>
        <w:autoSpaceDE w:val="0"/>
        <w:autoSpaceDN w:val="0"/>
        <w:adjustRightInd w:val="0"/>
        <w:ind w:firstLine="709"/>
        <w:jc w:val="both"/>
        <w:rPr>
          <w:color w:val="000000"/>
          <w:sz w:val="28"/>
          <w:szCs w:val="28"/>
        </w:rPr>
      </w:pPr>
    </w:p>
    <w:p w:rsidR="008B5CA0" w:rsidRPr="00B83313" w:rsidRDefault="008B5CA0" w:rsidP="008B5CA0">
      <w:pPr>
        <w:autoSpaceDE w:val="0"/>
        <w:autoSpaceDN w:val="0"/>
        <w:adjustRightInd w:val="0"/>
        <w:ind w:firstLine="709"/>
        <w:jc w:val="both"/>
        <w:rPr>
          <w:rFonts w:eastAsiaTheme="minorHAnsi"/>
          <w:b/>
          <w:i/>
          <w:sz w:val="28"/>
          <w:szCs w:val="28"/>
          <w:lang w:eastAsia="en-US"/>
        </w:rPr>
      </w:pPr>
      <w:r w:rsidRPr="00B83313">
        <w:rPr>
          <w:rFonts w:eastAsiaTheme="minorHAnsi"/>
          <w:b/>
          <w:i/>
          <w:sz w:val="28"/>
          <w:szCs w:val="28"/>
          <w:lang w:eastAsia="en-US"/>
        </w:rPr>
        <w:t>3.</w:t>
      </w:r>
      <w:r>
        <w:rPr>
          <w:rFonts w:eastAsiaTheme="minorHAnsi"/>
          <w:b/>
          <w:i/>
          <w:sz w:val="28"/>
          <w:szCs w:val="28"/>
          <w:lang w:eastAsia="en-US"/>
        </w:rPr>
        <w:t>10</w:t>
      </w:r>
      <w:r w:rsidRPr="00B83313">
        <w:rPr>
          <w:rFonts w:eastAsiaTheme="minorHAnsi"/>
          <w:b/>
          <w:i/>
          <w:sz w:val="28"/>
          <w:szCs w:val="28"/>
          <w:lang w:eastAsia="en-US"/>
        </w:rPr>
        <w:t>. Реестр источников доходов бюджета Вяземского городского поселения Вяземского района Смоленской области на 202</w:t>
      </w:r>
      <w:r w:rsidR="00507859">
        <w:rPr>
          <w:rFonts w:eastAsiaTheme="minorHAnsi"/>
          <w:b/>
          <w:i/>
          <w:sz w:val="28"/>
          <w:szCs w:val="28"/>
          <w:lang w:eastAsia="en-US"/>
        </w:rPr>
        <w:t>3</w:t>
      </w:r>
      <w:r w:rsidRPr="00B83313">
        <w:rPr>
          <w:rFonts w:eastAsiaTheme="minorHAnsi"/>
          <w:b/>
          <w:i/>
          <w:sz w:val="28"/>
          <w:szCs w:val="28"/>
          <w:lang w:eastAsia="en-US"/>
        </w:rPr>
        <w:t xml:space="preserve"> год и плановый период 20</w:t>
      </w:r>
      <w:r w:rsidR="00507859">
        <w:rPr>
          <w:rFonts w:eastAsiaTheme="minorHAnsi"/>
          <w:b/>
          <w:i/>
          <w:sz w:val="28"/>
          <w:szCs w:val="28"/>
          <w:lang w:eastAsia="en-US"/>
        </w:rPr>
        <w:t>4</w:t>
      </w:r>
      <w:r w:rsidR="000E44F5">
        <w:rPr>
          <w:rFonts w:eastAsiaTheme="minorHAnsi"/>
          <w:b/>
          <w:i/>
          <w:sz w:val="28"/>
          <w:szCs w:val="28"/>
          <w:lang w:eastAsia="en-US"/>
        </w:rPr>
        <w:t>3</w:t>
      </w:r>
      <w:r w:rsidRPr="00B83313">
        <w:rPr>
          <w:rFonts w:eastAsiaTheme="minorHAnsi"/>
          <w:b/>
          <w:i/>
          <w:sz w:val="28"/>
          <w:szCs w:val="28"/>
          <w:lang w:eastAsia="en-US"/>
        </w:rPr>
        <w:t xml:space="preserve"> и 20</w:t>
      </w:r>
      <w:r w:rsidR="00507859">
        <w:rPr>
          <w:rFonts w:eastAsiaTheme="minorHAnsi"/>
          <w:b/>
          <w:i/>
          <w:sz w:val="28"/>
          <w:szCs w:val="28"/>
          <w:lang w:eastAsia="en-US"/>
        </w:rPr>
        <w:t>25</w:t>
      </w:r>
      <w:r w:rsidRPr="00B83313">
        <w:rPr>
          <w:rFonts w:eastAsiaTheme="minorHAnsi"/>
          <w:b/>
          <w:i/>
          <w:sz w:val="28"/>
          <w:szCs w:val="28"/>
          <w:lang w:eastAsia="en-US"/>
        </w:rPr>
        <w:t xml:space="preserve"> годов</w:t>
      </w:r>
    </w:p>
    <w:p w:rsidR="008B5CA0" w:rsidRPr="0095414F" w:rsidRDefault="008B5CA0" w:rsidP="008B5CA0">
      <w:pPr>
        <w:autoSpaceDE w:val="0"/>
        <w:autoSpaceDN w:val="0"/>
        <w:adjustRightInd w:val="0"/>
        <w:ind w:firstLine="709"/>
        <w:jc w:val="both"/>
        <w:rPr>
          <w:rFonts w:eastAsiaTheme="minorHAnsi"/>
          <w:sz w:val="28"/>
          <w:szCs w:val="28"/>
          <w:lang w:eastAsia="en-US"/>
        </w:rPr>
      </w:pPr>
      <w:r w:rsidRPr="0095414F">
        <w:rPr>
          <w:rFonts w:eastAsiaTheme="minorHAnsi"/>
          <w:sz w:val="28"/>
          <w:szCs w:val="28"/>
          <w:lang w:eastAsia="en-US"/>
        </w:rPr>
        <w:t xml:space="preserve"> </w:t>
      </w:r>
    </w:p>
    <w:p w:rsidR="00CE0C15" w:rsidRDefault="008B5CA0" w:rsidP="00CE0C15">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В ходе проведения экспертно-аналитического мероприятия проверено соответствие реестра источников доходов бюджета поселения и приложений к проекту решения о бюджете по прогнозируемым поступлениям в бюджет поселения налоговых, неналоговых и безвозмездных поступлений, а именно: соответствие кодов бюджетной классификации, наименование кода </w:t>
      </w:r>
      <w:r>
        <w:rPr>
          <w:rFonts w:ascii="Times New Roman" w:hAnsi="Times New Roman" w:cs="Times New Roman"/>
          <w:sz w:val="28"/>
          <w:szCs w:val="28"/>
        </w:rPr>
        <w:lastRenderedPageBreak/>
        <w:t>бюджетной классификации, наименование главного администратора доходов бюджета, показатели прогноза доходов бюджета,</w:t>
      </w:r>
      <w:r w:rsidRPr="006B3AE9">
        <w:rPr>
          <w:rFonts w:ascii="Times New Roman" w:hAnsi="Times New Roman" w:cs="Times New Roman"/>
          <w:sz w:val="28"/>
          <w:szCs w:val="28"/>
        </w:rPr>
        <w:t xml:space="preserve"> </w:t>
      </w:r>
      <w:r>
        <w:rPr>
          <w:rFonts w:ascii="Times New Roman" w:hAnsi="Times New Roman" w:cs="Times New Roman"/>
          <w:sz w:val="28"/>
          <w:szCs w:val="28"/>
        </w:rPr>
        <w:t>отклонений не установлено.</w:t>
      </w:r>
    </w:p>
    <w:p w:rsidR="00CE0C15" w:rsidRDefault="00CE0C15" w:rsidP="00CE0C15">
      <w:pPr>
        <w:pStyle w:val="a3"/>
        <w:ind w:firstLine="709"/>
        <w:jc w:val="both"/>
        <w:rPr>
          <w:rFonts w:ascii="Times New Roman" w:hAnsi="Times New Roman" w:cs="Times New Roman"/>
          <w:sz w:val="28"/>
          <w:szCs w:val="28"/>
        </w:rPr>
      </w:pPr>
    </w:p>
    <w:p w:rsidR="00CE0C15" w:rsidRPr="002A0B41" w:rsidRDefault="00CE0C15" w:rsidP="002A0B41">
      <w:pPr>
        <w:pStyle w:val="a3"/>
        <w:ind w:firstLine="709"/>
        <w:jc w:val="both"/>
        <w:rPr>
          <w:rFonts w:ascii="Times New Roman" w:hAnsi="Times New Roman" w:cs="Times New Roman"/>
          <w:b/>
          <w:i/>
          <w:sz w:val="28"/>
          <w:szCs w:val="28"/>
        </w:rPr>
      </w:pPr>
      <w:r w:rsidRPr="002A0B41">
        <w:rPr>
          <w:rFonts w:ascii="Times New Roman" w:hAnsi="Times New Roman" w:cs="Times New Roman"/>
          <w:b/>
          <w:i/>
          <w:sz w:val="28"/>
          <w:szCs w:val="28"/>
        </w:rPr>
        <w:t>3.11. Прогнозируемый объем доходов местного бюджета в очередном финансовом году и плановом периоде по группам, подгруппам, статьям доходо</w:t>
      </w:r>
      <w:r w:rsidR="002A0B41" w:rsidRPr="002A0B41">
        <w:rPr>
          <w:rFonts w:ascii="Times New Roman" w:hAnsi="Times New Roman" w:cs="Times New Roman"/>
          <w:b/>
          <w:i/>
          <w:sz w:val="28"/>
          <w:szCs w:val="28"/>
        </w:rPr>
        <w:t>в</w:t>
      </w:r>
      <w:r w:rsidRPr="002A0B41">
        <w:rPr>
          <w:rFonts w:ascii="Times New Roman" w:hAnsi="Times New Roman" w:cs="Times New Roman"/>
          <w:b/>
          <w:i/>
          <w:sz w:val="28"/>
          <w:szCs w:val="28"/>
        </w:rPr>
        <w:t xml:space="preserve"> в части доходов, установленных решение</w:t>
      </w:r>
      <w:r w:rsidR="00E56C81">
        <w:rPr>
          <w:rFonts w:ascii="Times New Roman" w:hAnsi="Times New Roman" w:cs="Times New Roman"/>
          <w:b/>
          <w:i/>
          <w:sz w:val="28"/>
          <w:szCs w:val="28"/>
        </w:rPr>
        <w:t>м</w:t>
      </w:r>
      <w:r w:rsidRPr="002A0B41">
        <w:rPr>
          <w:rFonts w:ascii="Times New Roman" w:hAnsi="Times New Roman" w:cs="Times New Roman"/>
          <w:b/>
          <w:i/>
          <w:sz w:val="28"/>
          <w:szCs w:val="28"/>
        </w:rPr>
        <w:t xml:space="preserve"> Совета депутатов Вяземского городского поселения от 24 апреля 2018 года №39 «Об утверждении Порядка формирования и использования муниципального дорожного фонда Вяземского городского поселения Вяземского района Смоленской области</w:t>
      </w:r>
    </w:p>
    <w:p w:rsidR="006B3AE9" w:rsidRDefault="006B3AE9" w:rsidP="00880545">
      <w:pPr>
        <w:autoSpaceDE w:val="0"/>
        <w:autoSpaceDN w:val="0"/>
        <w:adjustRightInd w:val="0"/>
        <w:ind w:firstLine="709"/>
        <w:jc w:val="both"/>
        <w:rPr>
          <w:color w:val="000000"/>
          <w:sz w:val="28"/>
          <w:szCs w:val="28"/>
        </w:rPr>
      </w:pPr>
    </w:p>
    <w:p w:rsidR="006B3AE9" w:rsidRDefault="002A0B41" w:rsidP="00880545">
      <w:pPr>
        <w:autoSpaceDE w:val="0"/>
        <w:autoSpaceDN w:val="0"/>
        <w:adjustRightInd w:val="0"/>
        <w:ind w:firstLine="709"/>
        <w:jc w:val="both"/>
        <w:rPr>
          <w:color w:val="000000"/>
          <w:sz w:val="28"/>
          <w:szCs w:val="28"/>
        </w:rPr>
      </w:pPr>
      <w:r>
        <w:rPr>
          <w:color w:val="000000"/>
          <w:sz w:val="28"/>
          <w:szCs w:val="28"/>
        </w:rPr>
        <w:t xml:space="preserve">Одновременно  </w:t>
      </w:r>
      <w:r w:rsidR="00DA128F">
        <w:rPr>
          <w:color w:val="000000"/>
          <w:sz w:val="28"/>
          <w:szCs w:val="28"/>
        </w:rPr>
        <w:t xml:space="preserve">с </w:t>
      </w:r>
      <w:r>
        <w:rPr>
          <w:color w:val="000000"/>
          <w:sz w:val="28"/>
          <w:szCs w:val="28"/>
        </w:rPr>
        <w:t>проектом решения о бюджете предоставлен прогнозируемый объем доходов бюджета муниципального образования Вяземское городское поселение Вяземского района Смоленской области в 202</w:t>
      </w:r>
      <w:r w:rsidR="00507859">
        <w:rPr>
          <w:color w:val="000000"/>
          <w:sz w:val="28"/>
          <w:szCs w:val="28"/>
        </w:rPr>
        <w:t>3</w:t>
      </w:r>
      <w:r>
        <w:rPr>
          <w:color w:val="000000"/>
          <w:sz w:val="28"/>
          <w:szCs w:val="28"/>
        </w:rPr>
        <w:t xml:space="preserve"> году и плановом периоде 202</w:t>
      </w:r>
      <w:r w:rsidR="00507859">
        <w:rPr>
          <w:color w:val="000000"/>
          <w:sz w:val="28"/>
          <w:szCs w:val="28"/>
        </w:rPr>
        <w:t>4</w:t>
      </w:r>
      <w:r>
        <w:rPr>
          <w:color w:val="000000"/>
          <w:sz w:val="28"/>
          <w:szCs w:val="28"/>
        </w:rPr>
        <w:t xml:space="preserve"> и 202</w:t>
      </w:r>
      <w:r w:rsidR="00507859">
        <w:rPr>
          <w:color w:val="000000"/>
          <w:sz w:val="28"/>
          <w:szCs w:val="28"/>
        </w:rPr>
        <w:t>5</w:t>
      </w:r>
      <w:r>
        <w:rPr>
          <w:color w:val="000000"/>
          <w:sz w:val="28"/>
          <w:szCs w:val="28"/>
        </w:rPr>
        <w:t xml:space="preserve"> годов по группам, подгруппам, статьям доходов в части доходов, установленных решением Совета депутатов Вяземского городского поселения от 24 апреля 2018 года №39 «Об утверждении Порядка формирования и использования муниципального дорожного фонда Вяземского городского поселения Вяземского района Смоленской области».</w:t>
      </w:r>
    </w:p>
    <w:p w:rsidR="00DA128F" w:rsidRPr="00DA128F" w:rsidRDefault="00DA128F" w:rsidP="00DA128F">
      <w:pPr>
        <w:pStyle w:val="ConsPlusNormal"/>
        <w:widowControl/>
        <w:ind w:firstLine="709"/>
        <w:jc w:val="both"/>
        <w:outlineLvl w:val="0"/>
        <w:rPr>
          <w:rFonts w:ascii="Times New Roman" w:hAnsi="Times New Roman" w:cs="Times New Roman"/>
          <w:sz w:val="28"/>
          <w:szCs w:val="28"/>
        </w:rPr>
      </w:pPr>
      <w:r w:rsidRPr="00DA128F">
        <w:rPr>
          <w:rFonts w:ascii="Times New Roman" w:hAnsi="Times New Roman" w:cs="Times New Roman"/>
          <w:sz w:val="28"/>
          <w:szCs w:val="28"/>
        </w:rPr>
        <w:t>Согласно пункта 3 Поряд</w:t>
      </w:r>
      <w:r>
        <w:rPr>
          <w:rFonts w:ascii="Times New Roman" w:hAnsi="Times New Roman" w:cs="Times New Roman"/>
          <w:sz w:val="28"/>
          <w:szCs w:val="28"/>
        </w:rPr>
        <w:t>ка</w:t>
      </w:r>
      <w:r w:rsidRPr="00DA128F">
        <w:rPr>
          <w:rFonts w:ascii="Times New Roman" w:hAnsi="Times New Roman" w:cs="Times New Roman"/>
          <w:sz w:val="28"/>
          <w:szCs w:val="28"/>
        </w:rPr>
        <w:t xml:space="preserve"> формирования и использования бюджетных ассигнований дорожного фонда Вяземского городского поселения Вяземского района Смоленской области</w:t>
      </w:r>
      <w:r>
        <w:rPr>
          <w:rFonts w:ascii="Times New Roman" w:hAnsi="Times New Roman" w:cs="Times New Roman"/>
          <w:sz w:val="28"/>
          <w:szCs w:val="28"/>
        </w:rPr>
        <w:t>, о</w:t>
      </w:r>
      <w:r w:rsidRPr="00DA128F">
        <w:rPr>
          <w:rFonts w:ascii="Times New Roman" w:hAnsi="Times New Roman" w:cs="Times New Roman"/>
          <w:sz w:val="28"/>
          <w:szCs w:val="28"/>
        </w:rPr>
        <w:t>бъем бюджетных ассигнований дорожного фонда утверждается решением Совета депутатов Вяземского городского поселения Вяземского района Смоленской области о бюджете Вяземского городского поселения Вяземского района  Смоленской области на очередной финансовый год и плановый период в размере не менее прогнозируемого объема доходов бюджета Вяземского городского поселения Вяземского района  Смоленской области</w:t>
      </w:r>
      <w:r>
        <w:rPr>
          <w:rFonts w:ascii="Times New Roman" w:hAnsi="Times New Roman" w:cs="Times New Roman"/>
          <w:sz w:val="28"/>
          <w:szCs w:val="28"/>
        </w:rPr>
        <w:t>, в том числе</w:t>
      </w:r>
      <w:r w:rsidRPr="00DA128F">
        <w:rPr>
          <w:rFonts w:ascii="Times New Roman" w:hAnsi="Times New Roman" w:cs="Times New Roman"/>
          <w:sz w:val="28"/>
          <w:szCs w:val="28"/>
        </w:rPr>
        <w:t xml:space="preserve"> от:</w:t>
      </w:r>
    </w:p>
    <w:p w:rsidR="00DA128F" w:rsidRDefault="00DA128F" w:rsidP="00DA128F">
      <w:pPr>
        <w:ind w:firstLine="709"/>
        <w:jc w:val="both"/>
        <w:rPr>
          <w:sz w:val="28"/>
          <w:szCs w:val="28"/>
        </w:rPr>
      </w:pPr>
      <w:r w:rsidRPr="00DA128F">
        <w:rPr>
          <w:sz w:val="28"/>
          <w:szCs w:val="28"/>
        </w:rPr>
        <w:t>- акцизов на автомобильный бензин, прямогонный бензин, дизельное топливо, моторные масла для дизельных и карбюраторных (инжекторных) двигателей, производимые на территории Российской Федерации, подлежащ</w:t>
      </w:r>
      <w:r>
        <w:rPr>
          <w:sz w:val="28"/>
          <w:szCs w:val="28"/>
        </w:rPr>
        <w:t>их зачислению в местный бюджет.</w:t>
      </w:r>
    </w:p>
    <w:p w:rsidR="00DA128F" w:rsidRDefault="00DA128F" w:rsidP="00DA128F">
      <w:pPr>
        <w:ind w:firstLine="709"/>
        <w:jc w:val="both"/>
        <w:rPr>
          <w:color w:val="000000"/>
          <w:sz w:val="28"/>
          <w:szCs w:val="28"/>
        </w:rPr>
      </w:pPr>
      <w:r>
        <w:rPr>
          <w:sz w:val="28"/>
          <w:szCs w:val="28"/>
        </w:rPr>
        <w:t>Прогнозируемый объем доходов бюджета городского поселения в соответствии с пунктом</w:t>
      </w:r>
      <w:r w:rsidRPr="00DA128F">
        <w:rPr>
          <w:sz w:val="28"/>
          <w:szCs w:val="28"/>
        </w:rPr>
        <w:t xml:space="preserve"> 3 Поряд</w:t>
      </w:r>
      <w:r>
        <w:rPr>
          <w:sz w:val="28"/>
          <w:szCs w:val="28"/>
        </w:rPr>
        <w:t>ка</w:t>
      </w:r>
      <w:r w:rsidRPr="00DA128F">
        <w:rPr>
          <w:sz w:val="28"/>
          <w:szCs w:val="28"/>
        </w:rPr>
        <w:t xml:space="preserve"> формирования и использования бюджетных ассигнований дорожного фонда Вяземского городского поселения Вяземского района Смоленской области</w:t>
      </w:r>
      <w:r>
        <w:rPr>
          <w:sz w:val="28"/>
          <w:szCs w:val="28"/>
        </w:rPr>
        <w:t xml:space="preserve">, утвержденного </w:t>
      </w:r>
      <w:r>
        <w:rPr>
          <w:color w:val="000000"/>
          <w:sz w:val="28"/>
          <w:szCs w:val="28"/>
        </w:rPr>
        <w:t>решением Совета депутатов Вяземского городского поселения от 24 апреля 2018 года №39 составит:</w:t>
      </w:r>
    </w:p>
    <w:p w:rsidR="00DA128F" w:rsidRDefault="00DA128F" w:rsidP="00DA128F">
      <w:pPr>
        <w:ind w:firstLine="709"/>
        <w:jc w:val="both"/>
        <w:rPr>
          <w:color w:val="000000"/>
          <w:sz w:val="28"/>
          <w:szCs w:val="28"/>
        </w:rPr>
      </w:pPr>
      <w:r>
        <w:rPr>
          <w:color w:val="000000"/>
          <w:sz w:val="28"/>
          <w:szCs w:val="28"/>
        </w:rPr>
        <w:t>- в 202</w:t>
      </w:r>
      <w:r w:rsidR="00507859">
        <w:rPr>
          <w:color w:val="000000"/>
          <w:sz w:val="28"/>
          <w:szCs w:val="28"/>
        </w:rPr>
        <w:t>3</w:t>
      </w:r>
      <w:r>
        <w:rPr>
          <w:color w:val="000000"/>
          <w:sz w:val="28"/>
          <w:szCs w:val="28"/>
        </w:rPr>
        <w:t xml:space="preserve"> году – </w:t>
      </w:r>
      <w:r w:rsidR="00507859">
        <w:rPr>
          <w:b/>
          <w:color w:val="000000"/>
          <w:sz w:val="28"/>
          <w:szCs w:val="28"/>
        </w:rPr>
        <w:t>7 305,8</w:t>
      </w:r>
      <w:r>
        <w:rPr>
          <w:color w:val="000000"/>
          <w:sz w:val="28"/>
          <w:szCs w:val="28"/>
        </w:rPr>
        <w:t xml:space="preserve"> тыс. рублей;</w:t>
      </w:r>
    </w:p>
    <w:p w:rsidR="00DA128F" w:rsidRDefault="00DA128F" w:rsidP="00DA128F">
      <w:pPr>
        <w:ind w:firstLine="709"/>
        <w:jc w:val="both"/>
        <w:rPr>
          <w:color w:val="000000"/>
          <w:sz w:val="28"/>
          <w:szCs w:val="28"/>
        </w:rPr>
      </w:pPr>
      <w:r>
        <w:rPr>
          <w:color w:val="000000"/>
          <w:sz w:val="28"/>
          <w:szCs w:val="28"/>
        </w:rPr>
        <w:t>- в 202</w:t>
      </w:r>
      <w:r w:rsidR="00507859">
        <w:rPr>
          <w:color w:val="000000"/>
          <w:sz w:val="28"/>
          <w:szCs w:val="28"/>
        </w:rPr>
        <w:t>4</w:t>
      </w:r>
      <w:r>
        <w:rPr>
          <w:color w:val="000000"/>
          <w:sz w:val="28"/>
          <w:szCs w:val="28"/>
        </w:rPr>
        <w:t xml:space="preserve"> году – </w:t>
      </w:r>
      <w:r w:rsidR="00507859">
        <w:rPr>
          <w:b/>
          <w:color w:val="000000"/>
          <w:sz w:val="28"/>
          <w:szCs w:val="28"/>
        </w:rPr>
        <w:t>7 675,8</w:t>
      </w:r>
      <w:r>
        <w:rPr>
          <w:color w:val="000000"/>
          <w:sz w:val="28"/>
          <w:szCs w:val="28"/>
        </w:rPr>
        <w:t xml:space="preserve"> тыс. рублей;</w:t>
      </w:r>
    </w:p>
    <w:p w:rsidR="00DA128F" w:rsidRDefault="00DA128F" w:rsidP="00DA128F">
      <w:pPr>
        <w:ind w:firstLine="709"/>
        <w:jc w:val="both"/>
        <w:rPr>
          <w:color w:val="000000"/>
          <w:sz w:val="28"/>
          <w:szCs w:val="28"/>
        </w:rPr>
      </w:pPr>
      <w:r>
        <w:rPr>
          <w:color w:val="000000"/>
          <w:sz w:val="28"/>
          <w:szCs w:val="28"/>
        </w:rPr>
        <w:t>- в 202</w:t>
      </w:r>
      <w:r w:rsidR="00507859">
        <w:rPr>
          <w:color w:val="000000"/>
          <w:sz w:val="28"/>
          <w:szCs w:val="28"/>
        </w:rPr>
        <w:t>5</w:t>
      </w:r>
      <w:r>
        <w:rPr>
          <w:color w:val="000000"/>
          <w:sz w:val="28"/>
          <w:szCs w:val="28"/>
        </w:rPr>
        <w:t xml:space="preserve"> году – </w:t>
      </w:r>
      <w:r w:rsidR="00507859">
        <w:rPr>
          <w:b/>
          <w:color w:val="000000"/>
          <w:sz w:val="28"/>
          <w:szCs w:val="28"/>
        </w:rPr>
        <w:t>8 079,8</w:t>
      </w:r>
      <w:r>
        <w:rPr>
          <w:color w:val="000000"/>
          <w:sz w:val="28"/>
          <w:szCs w:val="28"/>
        </w:rPr>
        <w:t xml:space="preserve"> тыс. рублей.</w:t>
      </w:r>
    </w:p>
    <w:p w:rsidR="00DA128F" w:rsidRDefault="00DA128F" w:rsidP="00DA128F">
      <w:pPr>
        <w:ind w:firstLine="709"/>
        <w:jc w:val="both"/>
        <w:rPr>
          <w:sz w:val="28"/>
          <w:szCs w:val="28"/>
        </w:rPr>
      </w:pPr>
      <w:r>
        <w:rPr>
          <w:color w:val="000000"/>
          <w:sz w:val="28"/>
          <w:szCs w:val="28"/>
        </w:rPr>
        <w:t xml:space="preserve">Предоставленные данные </w:t>
      </w:r>
      <w:r>
        <w:rPr>
          <w:sz w:val="28"/>
          <w:szCs w:val="28"/>
        </w:rPr>
        <w:t>прогнозируемого объема доходов бюджета городского поселения в 202</w:t>
      </w:r>
      <w:r w:rsidR="00507859">
        <w:rPr>
          <w:sz w:val="28"/>
          <w:szCs w:val="28"/>
        </w:rPr>
        <w:t>3</w:t>
      </w:r>
      <w:r>
        <w:rPr>
          <w:sz w:val="28"/>
          <w:szCs w:val="28"/>
        </w:rPr>
        <w:t xml:space="preserve"> году и плановом периоде 202</w:t>
      </w:r>
      <w:r w:rsidR="00507859">
        <w:rPr>
          <w:sz w:val="28"/>
          <w:szCs w:val="28"/>
        </w:rPr>
        <w:t>4</w:t>
      </w:r>
      <w:r>
        <w:rPr>
          <w:sz w:val="28"/>
          <w:szCs w:val="28"/>
        </w:rPr>
        <w:t xml:space="preserve"> и 202</w:t>
      </w:r>
      <w:r w:rsidR="00507859">
        <w:rPr>
          <w:sz w:val="28"/>
          <w:szCs w:val="28"/>
        </w:rPr>
        <w:t>5</w:t>
      </w:r>
      <w:r>
        <w:rPr>
          <w:sz w:val="28"/>
          <w:szCs w:val="28"/>
        </w:rPr>
        <w:t xml:space="preserve"> годов </w:t>
      </w:r>
      <w:r>
        <w:rPr>
          <w:sz w:val="28"/>
          <w:szCs w:val="28"/>
        </w:rPr>
        <w:lastRenderedPageBreak/>
        <w:t xml:space="preserve">соответствуют </w:t>
      </w:r>
      <w:r w:rsidR="00C06C8C">
        <w:rPr>
          <w:sz w:val="28"/>
          <w:szCs w:val="28"/>
        </w:rPr>
        <w:t>данным,</w:t>
      </w:r>
      <w:r>
        <w:rPr>
          <w:sz w:val="28"/>
          <w:szCs w:val="28"/>
        </w:rPr>
        <w:t xml:space="preserve"> отраженным в Приложении</w:t>
      </w:r>
      <w:r w:rsidR="00C06C8C">
        <w:rPr>
          <w:sz w:val="28"/>
          <w:szCs w:val="28"/>
        </w:rPr>
        <w:t xml:space="preserve"> 2</w:t>
      </w:r>
      <w:r>
        <w:rPr>
          <w:sz w:val="28"/>
          <w:szCs w:val="28"/>
        </w:rPr>
        <w:t xml:space="preserve"> к проект</w:t>
      </w:r>
      <w:r w:rsidR="00C06C8C">
        <w:rPr>
          <w:sz w:val="28"/>
          <w:szCs w:val="28"/>
        </w:rPr>
        <w:t>у</w:t>
      </w:r>
      <w:r>
        <w:rPr>
          <w:sz w:val="28"/>
          <w:szCs w:val="28"/>
        </w:rPr>
        <w:t xml:space="preserve"> решения</w:t>
      </w:r>
      <w:r w:rsidR="00C06C8C">
        <w:rPr>
          <w:sz w:val="28"/>
          <w:szCs w:val="28"/>
        </w:rPr>
        <w:t xml:space="preserve">, </w:t>
      </w:r>
      <w:r>
        <w:rPr>
          <w:sz w:val="28"/>
          <w:szCs w:val="28"/>
        </w:rPr>
        <w:t>отклонений не установлено.</w:t>
      </w:r>
    </w:p>
    <w:p w:rsidR="00B716FD" w:rsidRDefault="00B716FD" w:rsidP="00DA128F">
      <w:pPr>
        <w:ind w:firstLine="709"/>
        <w:jc w:val="both"/>
        <w:rPr>
          <w:sz w:val="28"/>
          <w:szCs w:val="28"/>
        </w:rPr>
      </w:pPr>
    </w:p>
    <w:p w:rsidR="006B3AE9" w:rsidRPr="009F5400" w:rsidRDefault="009F5400" w:rsidP="00880545">
      <w:pPr>
        <w:autoSpaceDE w:val="0"/>
        <w:autoSpaceDN w:val="0"/>
        <w:adjustRightInd w:val="0"/>
        <w:ind w:firstLine="709"/>
        <w:jc w:val="both"/>
        <w:rPr>
          <w:b/>
          <w:i/>
          <w:color w:val="000000"/>
          <w:sz w:val="28"/>
          <w:szCs w:val="28"/>
        </w:rPr>
      </w:pPr>
      <w:r w:rsidRPr="009F5400">
        <w:rPr>
          <w:b/>
          <w:i/>
          <w:color w:val="000000"/>
          <w:sz w:val="28"/>
          <w:szCs w:val="28"/>
        </w:rPr>
        <w:t xml:space="preserve">3.12. Предложенные Советом депутатов Вяземского городского поселения Вяземского района Смоленской области проекты бюджетных смет, предоставляемыми в случае возникновения разногласий с финансовым органом муниципального образования «Вяземский район» Смоленской области в отношении указанных бюджетных смет </w:t>
      </w:r>
    </w:p>
    <w:p w:rsidR="006B3AE9" w:rsidRDefault="006B3AE9" w:rsidP="00880545">
      <w:pPr>
        <w:autoSpaceDE w:val="0"/>
        <w:autoSpaceDN w:val="0"/>
        <w:adjustRightInd w:val="0"/>
        <w:ind w:firstLine="709"/>
        <w:jc w:val="both"/>
        <w:rPr>
          <w:color w:val="000000"/>
          <w:sz w:val="28"/>
          <w:szCs w:val="28"/>
        </w:rPr>
      </w:pPr>
    </w:p>
    <w:p w:rsidR="009F5400" w:rsidRDefault="009F5400" w:rsidP="00880545">
      <w:pPr>
        <w:autoSpaceDE w:val="0"/>
        <w:autoSpaceDN w:val="0"/>
        <w:adjustRightInd w:val="0"/>
        <w:ind w:firstLine="709"/>
        <w:jc w:val="both"/>
        <w:rPr>
          <w:color w:val="000000"/>
          <w:sz w:val="28"/>
          <w:szCs w:val="28"/>
        </w:rPr>
      </w:pPr>
      <w:r w:rsidRPr="009F5400">
        <w:rPr>
          <w:color w:val="000000"/>
          <w:sz w:val="28"/>
          <w:szCs w:val="28"/>
        </w:rPr>
        <w:t>Одновременно с проектом решения о бюджете проекты бюджетных смет Советом депутатов Вяземского городского поселения Вяземского района Смоленской области</w:t>
      </w:r>
      <w:r>
        <w:rPr>
          <w:color w:val="000000"/>
          <w:sz w:val="28"/>
          <w:szCs w:val="28"/>
        </w:rPr>
        <w:t xml:space="preserve"> не предоставлены.</w:t>
      </w:r>
    </w:p>
    <w:p w:rsidR="00C06C8C" w:rsidRPr="00C06C8C" w:rsidRDefault="00C06C8C" w:rsidP="00880545">
      <w:pPr>
        <w:autoSpaceDE w:val="0"/>
        <w:autoSpaceDN w:val="0"/>
        <w:adjustRightInd w:val="0"/>
        <w:ind w:firstLine="709"/>
        <w:jc w:val="both"/>
        <w:rPr>
          <w:b/>
          <w:i/>
          <w:color w:val="000000"/>
          <w:sz w:val="28"/>
          <w:szCs w:val="28"/>
        </w:rPr>
      </w:pPr>
    </w:p>
    <w:p w:rsidR="00C06C8C" w:rsidRPr="00C06C8C" w:rsidRDefault="00C06C8C" w:rsidP="00C06C8C">
      <w:pPr>
        <w:autoSpaceDE w:val="0"/>
        <w:autoSpaceDN w:val="0"/>
        <w:adjustRightInd w:val="0"/>
        <w:ind w:right="-2" w:firstLine="540"/>
        <w:jc w:val="both"/>
        <w:rPr>
          <w:b/>
          <w:i/>
          <w:sz w:val="28"/>
          <w:szCs w:val="28"/>
        </w:rPr>
      </w:pPr>
      <w:r w:rsidRPr="00C06C8C">
        <w:rPr>
          <w:b/>
          <w:i/>
          <w:color w:val="000000"/>
          <w:sz w:val="28"/>
          <w:szCs w:val="28"/>
        </w:rPr>
        <w:t>3.13. П</w:t>
      </w:r>
      <w:r w:rsidRPr="00C06C8C">
        <w:rPr>
          <w:b/>
          <w:i/>
          <w:sz w:val="28"/>
          <w:szCs w:val="28"/>
        </w:rPr>
        <w:t>роект нормативного правового акта Администрации муниципального образования «Вяземский район» Смоленской области, утверждающий перечень главных администраторов доходов бюджета Вяземского городского поселения Вяземского района Смоленской области (с указанием их кодов, а также закрепляемых за ними видов (подвидов) доходов бюджета Вяземского городского поселения Вяземского района Смоленской области)</w:t>
      </w:r>
    </w:p>
    <w:p w:rsidR="00551825" w:rsidRDefault="00551825" w:rsidP="00880545">
      <w:pPr>
        <w:autoSpaceDE w:val="0"/>
        <w:autoSpaceDN w:val="0"/>
        <w:adjustRightInd w:val="0"/>
        <w:ind w:firstLine="709"/>
        <w:jc w:val="both"/>
        <w:rPr>
          <w:color w:val="000000"/>
          <w:sz w:val="28"/>
          <w:szCs w:val="28"/>
        </w:rPr>
      </w:pPr>
    </w:p>
    <w:p w:rsidR="00C06C8C" w:rsidRDefault="00551825" w:rsidP="00880545">
      <w:pPr>
        <w:autoSpaceDE w:val="0"/>
        <w:autoSpaceDN w:val="0"/>
        <w:adjustRightInd w:val="0"/>
        <w:ind w:firstLine="709"/>
        <w:jc w:val="both"/>
        <w:rPr>
          <w:color w:val="000000"/>
          <w:sz w:val="28"/>
          <w:szCs w:val="28"/>
        </w:rPr>
      </w:pPr>
      <w:r>
        <w:rPr>
          <w:color w:val="000000"/>
          <w:sz w:val="28"/>
          <w:szCs w:val="28"/>
        </w:rPr>
        <w:t xml:space="preserve">Одновременно с проектом решения предоставлен </w:t>
      </w:r>
      <w:bookmarkStart w:id="25" w:name="_Hlk89251626"/>
      <w:r>
        <w:rPr>
          <w:color w:val="000000"/>
          <w:sz w:val="28"/>
          <w:szCs w:val="28"/>
        </w:rPr>
        <w:t xml:space="preserve">проект </w:t>
      </w:r>
      <w:r w:rsidR="008B7ED4">
        <w:rPr>
          <w:color w:val="000000"/>
          <w:sz w:val="28"/>
          <w:szCs w:val="28"/>
        </w:rPr>
        <w:t>Постановления «Об утверждении перечня главных администраторов доходов бюджета муниципального образования Вяземское городское поселение Вяземского района Смоленской области»</w:t>
      </w:r>
      <w:bookmarkEnd w:id="25"/>
      <w:r w:rsidR="008B7ED4">
        <w:rPr>
          <w:color w:val="000000"/>
          <w:sz w:val="28"/>
          <w:szCs w:val="28"/>
        </w:rPr>
        <w:t>, в котором предлагаются к утверждению главные администраторы доходов:</w:t>
      </w:r>
    </w:p>
    <w:p w:rsidR="008B7ED4" w:rsidRDefault="008B7ED4" w:rsidP="00880545">
      <w:pPr>
        <w:autoSpaceDE w:val="0"/>
        <w:autoSpaceDN w:val="0"/>
        <w:adjustRightInd w:val="0"/>
        <w:ind w:firstLine="709"/>
        <w:jc w:val="both"/>
        <w:rPr>
          <w:color w:val="000000"/>
          <w:sz w:val="28"/>
          <w:szCs w:val="28"/>
        </w:rPr>
      </w:pPr>
      <w:r>
        <w:rPr>
          <w:color w:val="000000"/>
          <w:sz w:val="28"/>
          <w:szCs w:val="28"/>
        </w:rPr>
        <w:t>- Федеральное казначейство;</w:t>
      </w:r>
    </w:p>
    <w:p w:rsidR="008B7ED4" w:rsidRDefault="008B7ED4" w:rsidP="00880545">
      <w:pPr>
        <w:autoSpaceDE w:val="0"/>
        <w:autoSpaceDN w:val="0"/>
        <w:adjustRightInd w:val="0"/>
        <w:ind w:firstLine="709"/>
        <w:jc w:val="both"/>
        <w:rPr>
          <w:color w:val="000000"/>
          <w:sz w:val="28"/>
          <w:szCs w:val="28"/>
        </w:rPr>
      </w:pPr>
      <w:r>
        <w:rPr>
          <w:color w:val="000000"/>
          <w:sz w:val="28"/>
          <w:szCs w:val="28"/>
        </w:rPr>
        <w:t>- Федеральная налоговая служба;</w:t>
      </w:r>
    </w:p>
    <w:p w:rsidR="008B7ED4" w:rsidRDefault="008B7ED4" w:rsidP="00880545">
      <w:pPr>
        <w:autoSpaceDE w:val="0"/>
        <w:autoSpaceDN w:val="0"/>
        <w:adjustRightInd w:val="0"/>
        <w:ind w:firstLine="709"/>
        <w:jc w:val="both"/>
        <w:rPr>
          <w:color w:val="000000"/>
          <w:sz w:val="28"/>
          <w:szCs w:val="28"/>
        </w:rPr>
      </w:pPr>
      <w:r>
        <w:rPr>
          <w:color w:val="000000"/>
          <w:sz w:val="28"/>
          <w:szCs w:val="28"/>
        </w:rPr>
        <w:t>- Администрация муниципального образования «Вяземский район» Смоленской области;</w:t>
      </w:r>
    </w:p>
    <w:p w:rsidR="008B7ED4" w:rsidRDefault="008B7ED4" w:rsidP="008B7ED4">
      <w:pPr>
        <w:autoSpaceDE w:val="0"/>
        <w:autoSpaceDN w:val="0"/>
        <w:adjustRightInd w:val="0"/>
        <w:ind w:firstLine="709"/>
        <w:jc w:val="both"/>
        <w:rPr>
          <w:color w:val="000000"/>
          <w:sz w:val="28"/>
          <w:szCs w:val="28"/>
        </w:rPr>
      </w:pPr>
      <w:r>
        <w:rPr>
          <w:color w:val="000000"/>
          <w:sz w:val="28"/>
          <w:szCs w:val="28"/>
        </w:rPr>
        <w:t xml:space="preserve">- Финансовое управление </w:t>
      </w:r>
      <w:bookmarkStart w:id="26" w:name="_Hlk89252367"/>
      <w:r>
        <w:rPr>
          <w:color w:val="000000"/>
          <w:sz w:val="28"/>
          <w:szCs w:val="28"/>
        </w:rPr>
        <w:t>Администраци</w:t>
      </w:r>
      <w:r w:rsidR="00405950">
        <w:rPr>
          <w:color w:val="000000"/>
          <w:sz w:val="28"/>
          <w:szCs w:val="28"/>
        </w:rPr>
        <w:t>и</w:t>
      </w:r>
      <w:r>
        <w:rPr>
          <w:color w:val="000000"/>
          <w:sz w:val="28"/>
          <w:szCs w:val="28"/>
        </w:rPr>
        <w:t xml:space="preserve"> муниципального образования «Вяземский район» Смоленской области</w:t>
      </w:r>
      <w:bookmarkEnd w:id="26"/>
      <w:r>
        <w:rPr>
          <w:color w:val="000000"/>
          <w:sz w:val="28"/>
          <w:szCs w:val="28"/>
        </w:rPr>
        <w:t>;</w:t>
      </w:r>
    </w:p>
    <w:p w:rsidR="008B7ED4" w:rsidRDefault="008B7ED4" w:rsidP="008B7ED4">
      <w:pPr>
        <w:autoSpaceDE w:val="0"/>
        <w:autoSpaceDN w:val="0"/>
        <w:adjustRightInd w:val="0"/>
        <w:ind w:firstLine="709"/>
        <w:jc w:val="both"/>
        <w:rPr>
          <w:color w:val="000000"/>
          <w:sz w:val="28"/>
          <w:szCs w:val="28"/>
        </w:rPr>
      </w:pPr>
      <w:r>
        <w:rPr>
          <w:color w:val="000000"/>
          <w:sz w:val="28"/>
          <w:szCs w:val="28"/>
        </w:rPr>
        <w:t>- Комитет по культуре, спорту и туризму Администраци</w:t>
      </w:r>
      <w:r w:rsidR="00405950">
        <w:rPr>
          <w:color w:val="000000"/>
          <w:sz w:val="28"/>
          <w:szCs w:val="28"/>
        </w:rPr>
        <w:t>и</w:t>
      </w:r>
      <w:r>
        <w:rPr>
          <w:color w:val="000000"/>
          <w:sz w:val="28"/>
          <w:szCs w:val="28"/>
        </w:rPr>
        <w:t xml:space="preserve"> муниципального образования «Вяземский район» Смоленской области;</w:t>
      </w:r>
    </w:p>
    <w:p w:rsidR="008B7ED4" w:rsidRPr="00BE18C4" w:rsidRDefault="008B7ED4" w:rsidP="00BE18C4">
      <w:pPr>
        <w:autoSpaceDE w:val="0"/>
        <w:autoSpaceDN w:val="0"/>
        <w:adjustRightInd w:val="0"/>
        <w:ind w:firstLine="709"/>
        <w:jc w:val="both"/>
        <w:rPr>
          <w:sz w:val="28"/>
          <w:szCs w:val="28"/>
        </w:rPr>
      </w:pPr>
      <w:r w:rsidRPr="00BE18C4">
        <w:rPr>
          <w:sz w:val="28"/>
          <w:szCs w:val="28"/>
        </w:rPr>
        <w:t>- Комитет имущественных отношений Администраци</w:t>
      </w:r>
      <w:r w:rsidR="00405950">
        <w:rPr>
          <w:sz w:val="28"/>
          <w:szCs w:val="28"/>
        </w:rPr>
        <w:t>и</w:t>
      </w:r>
      <w:r w:rsidRPr="00BE18C4">
        <w:rPr>
          <w:sz w:val="28"/>
          <w:szCs w:val="28"/>
        </w:rPr>
        <w:t xml:space="preserve"> муниципального образования «Вяземский район» Смоленской области.</w:t>
      </w:r>
    </w:p>
    <w:p w:rsidR="00BE18C4" w:rsidRPr="00BE18C4" w:rsidRDefault="00BE18C4" w:rsidP="00BE18C4">
      <w:pPr>
        <w:autoSpaceDE w:val="0"/>
        <w:autoSpaceDN w:val="0"/>
        <w:adjustRightInd w:val="0"/>
        <w:ind w:firstLine="709"/>
        <w:jc w:val="both"/>
        <w:rPr>
          <w:rFonts w:eastAsiaTheme="minorHAnsi"/>
          <w:sz w:val="28"/>
          <w:szCs w:val="28"/>
          <w:lang w:eastAsia="en-US"/>
        </w:rPr>
      </w:pPr>
      <w:r w:rsidRPr="00BE18C4">
        <w:rPr>
          <w:sz w:val="28"/>
          <w:szCs w:val="28"/>
        </w:rPr>
        <w:t>Требованиями пункта 3.2 статьи 160.1 БК РФ определено: «</w:t>
      </w:r>
      <w:r w:rsidRPr="00BE18C4">
        <w:rPr>
          <w:rFonts w:eastAsiaTheme="minorHAnsi"/>
          <w:sz w:val="28"/>
          <w:szCs w:val="28"/>
          <w:lang w:eastAsia="en-US"/>
        </w:rPr>
        <w:t xml:space="preserve">Перечень главных администраторов доходов местного бюджета утверждается местной администрацией в соответствии с общими </w:t>
      </w:r>
      <w:hyperlink r:id="rId15" w:history="1">
        <w:r w:rsidRPr="00BE18C4">
          <w:rPr>
            <w:rFonts w:eastAsiaTheme="minorHAnsi"/>
            <w:sz w:val="28"/>
            <w:szCs w:val="28"/>
            <w:lang w:eastAsia="en-US"/>
          </w:rPr>
          <w:t>требованиями</w:t>
        </w:r>
      </w:hyperlink>
      <w:r w:rsidRPr="00BE18C4">
        <w:rPr>
          <w:rFonts w:eastAsiaTheme="minorHAnsi"/>
          <w:sz w:val="28"/>
          <w:szCs w:val="28"/>
          <w:lang w:eastAsia="en-US"/>
        </w:rPr>
        <w:t>, установленными Правительством Российской Федерации».</w:t>
      </w:r>
    </w:p>
    <w:p w:rsidR="00255465" w:rsidRDefault="001129EB" w:rsidP="00255465">
      <w:pPr>
        <w:autoSpaceDE w:val="0"/>
        <w:autoSpaceDN w:val="0"/>
        <w:adjustRightInd w:val="0"/>
        <w:ind w:firstLine="709"/>
        <w:jc w:val="both"/>
        <w:rPr>
          <w:rFonts w:eastAsiaTheme="minorHAnsi"/>
          <w:sz w:val="28"/>
          <w:szCs w:val="28"/>
          <w:lang w:eastAsia="en-US"/>
        </w:rPr>
      </w:pPr>
      <w:r w:rsidRPr="00F84AB9">
        <w:rPr>
          <w:rFonts w:eastAsiaTheme="minorHAnsi"/>
          <w:sz w:val="28"/>
          <w:szCs w:val="28"/>
          <w:lang w:eastAsia="en-US"/>
        </w:rPr>
        <w:t xml:space="preserve">Предоставленным проектом постановления </w:t>
      </w:r>
      <w:bookmarkStart w:id="27" w:name="_Hlk89251662"/>
      <w:r w:rsidRPr="00F84AB9">
        <w:rPr>
          <w:rFonts w:eastAsiaTheme="minorHAnsi"/>
          <w:sz w:val="28"/>
          <w:szCs w:val="28"/>
          <w:lang w:eastAsia="en-US"/>
        </w:rPr>
        <w:t xml:space="preserve">предлагается к утверждению </w:t>
      </w:r>
      <w:bookmarkStart w:id="28" w:name="_Hlk89251802"/>
      <w:r w:rsidRPr="00F84AB9">
        <w:rPr>
          <w:rFonts w:eastAsiaTheme="minorHAnsi"/>
          <w:sz w:val="28"/>
          <w:szCs w:val="28"/>
          <w:lang w:eastAsia="en-US"/>
        </w:rPr>
        <w:t>перечень главных администраторов доходов бюджета муниципального образования Вяземское городское поселение Вяземского района Смоленской области.</w:t>
      </w:r>
      <w:bookmarkEnd w:id="27"/>
      <w:bookmarkEnd w:id="28"/>
    </w:p>
    <w:p w:rsidR="003531DC" w:rsidRPr="003531DC" w:rsidRDefault="003531DC" w:rsidP="00255465">
      <w:pPr>
        <w:autoSpaceDE w:val="0"/>
        <w:autoSpaceDN w:val="0"/>
        <w:adjustRightInd w:val="0"/>
        <w:ind w:firstLine="709"/>
        <w:jc w:val="both"/>
        <w:rPr>
          <w:b/>
          <w:i/>
          <w:sz w:val="28"/>
          <w:szCs w:val="28"/>
        </w:rPr>
      </w:pPr>
      <w:r w:rsidRPr="003531DC">
        <w:rPr>
          <w:b/>
          <w:i/>
          <w:color w:val="000000"/>
          <w:sz w:val="28"/>
          <w:szCs w:val="28"/>
        </w:rPr>
        <w:lastRenderedPageBreak/>
        <w:t xml:space="preserve">3.14. </w:t>
      </w:r>
      <w:r w:rsidRPr="003531DC">
        <w:rPr>
          <w:b/>
          <w:i/>
          <w:sz w:val="28"/>
          <w:szCs w:val="28"/>
        </w:rPr>
        <w:t>Проект нормативного правового акта Администрации муниципального образования «Вяземский район» Смоленской области, утверждающий перечень главных администраторов источников финансирования дефицита бюджета Вяземского городского поселения Вяземского района Смоленской области (с указанием их кодов).</w:t>
      </w:r>
    </w:p>
    <w:p w:rsidR="003531DC" w:rsidRDefault="003531DC" w:rsidP="00880545">
      <w:pPr>
        <w:autoSpaceDE w:val="0"/>
        <w:autoSpaceDN w:val="0"/>
        <w:adjustRightInd w:val="0"/>
        <w:ind w:firstLine="709"/>
        <w:jc w:val="both"/>
        <w:rPr>
          <w:color w:val="000000"/>
          <w:sz w:val="28"/>
          <w:szCs w:val="28"/>
        </w:rPr>
      </w:pPr>
    </w:p>
    <w:p w:rsidR="008B7ED4" w:rsidRDefault="008B7ED4" w:rsidP="008B7ED4">
      <w:pPr>
        <w:autoSpaceDE w:val="0"/>
        <w:autoSpaceDN w:val="0"/>
        <w:adjustRightInd w:val="0"/>
        <w:ind w:firstLine="709"/>
        <w:jc w:val="both"/>
        <w:rPr>
          <w:color w:val="000000"/>
          <w:sz w:val="28"/>
          <w:szCs w:val="28"/>
        </w:rPr>
      </w:pPr>
      <w:r>
        <w:rPr>
          <w:color w:val="000000"/>
          <w:sz w:val="28"/>
          <w:szCs w:val="28"/>
        </w:rPr>
        <w:t>Одновременно с проектом решения предоставлен проект Постановления «Об утверждении перечня главных администраторов источников финансирования дефицита бюджета муниципального образования Вяземское городское поселение Вяземского района Смоленской области», в котором главным администратором источников финансирования дефицита бюджета определено Финансовое управление Администраци</w:t>
      </w:r>
      <w:r w:rsidR="00405950">
        <w:rPr>
          <w:color w:val="000000"/>
          <w:sz w:val="28"/>
          <w:szCs w:val="28"/>
        </w:rPr>
        <w:t>и</w:t>
      </w:r>
      <w:r>
        <w:rPr>
          <w:color w:val="000000"/>
          <w:sz w:val="28"/>
          <w:szCs w:val="28"/>
        </w:rPr>
        <w:t xml:space="preserve"> муниципального образования «Вяземский район» Смоленской области.</w:t>
      </w:r>
    </w:p>
    <w:p w:rsidR="006B3AE9" w:rsidRDefault="006B3AE9" w:rsidP="00880545">
      <w:pPr>
        <w:autoSpaceDE w:val="0"/>
        <w:autoSpaceDN w:val="0"/>
        <w:adjustRightInd w:val="0"/>
        <w:ind w:firstLine="709"/>
        <w:jc w:val="both"/>
        <w:rPr>
          <w:color w:val="000000"/>
          <w:sz w:val="28"/>
          <w:szCs w:val="28"/>
        </w:rPr>
      </w:pPr>
    </w:p>
    <w:p w:rsidR="00B716FD" w:rsidRDefault="0033762A" w:rsidP="00880545">
      <w:pPr>
        <w:autoSpaceDE w:val="0"/>
        <w:autoSpaceDN w:val="0"/>
        <w:adjustRightInd w:val="0"/>
        <w:ind w:firstLine="709"/>
        <w:jc w:val="both"/>
        <w:rPr>
          <w:color w:val="000000"/>
          <w:sz w:val="28"/>
          <w:szCs w:val="28"/>
        </w:rPr>
      </w:pPr>
      <w:r w:rsidRPr="0033762A">
        <w:rPr>
          <w:b/>
          <w:i/>
          <w:color w:val="000000"/>
          <w:sz w:val="28"/>
          <w:szCs w:val="28"/>
        </w:rPr>
        <w:t>3.1</w:t>
      </w:r>
      <w:r w:rsidR="00A149B7">
        <w:rPr>
          <w:b/>
          <w:i/>
          <w:color w:val="000000"/>
          <w:sz w:val="28"/>
          <w:szCs w:val="28"/>
        </w:rPr>
        <w:t>5</w:t>
      </w:r>
      <w:r w:rsidR="00B716FD" w:rsidRPr="0033762A">
        <w:rPr>
          <w:b/>
          <w:i/>
          <w:color w:val="000000"/>
          <w:sz w:val="28"/>
          <w:szCs w:val="28"/>
        </w:rPr>
        <w:t>.</w:t>
      </w:r>
      <w:r w:rsidR="00B716FD">
        <w:rPr>
          <w:color w:val="000000"/>
          <w:sz w:val="28"/>
          <w:szCs w:val="28"/>
        </w:rPr>
        <w:t xml:space="preserve"> Пунктом 4 статьи 3 </w:t>
      </w:r>
      <w:r w:rsidR="003531DC">
        <w:rPr>
          <w:color w:val="000000"/>
          <w:sz w:val="28"/>
          <w:szCs w:val="28"/>
        </w:rPr>
        <w:t xml:space="preserve">раздела 1 </w:t>
      </w:r>
      <w:r w:rsidR="00B716FD">
        <w:rPr>
          <w:color w:val="000000"/>
          <w:sz w:val="28"/>
          <w:szCs w:val="28"/>
        </w:rPr>
        <w:t>Положения о бюджетном процессе предусмотрено: од</w:t>
      </w:r>
      <w:r w:rsidR="00880545" w:rsidRPr="00350596">
        <w:rPr>
          <w:color w:val="000000"/>
          <w:sz w:val="28"/>
          <w:szCs w:val="28"/>
        </w:rPr>
        <w:t xml:space="preserve">новременно с проектом решения о бюджете Вяземского городского поселения Вяземского района Смоленской области Глава муниципального образования «Вяземский район» Смоленской области вносит в </w:t>
      </w:r>
      <w:r w:rsidR="00880545" w:rsidRPr="00B716FD">
        <w:rPr>
          <w:color w:val="000000"/>
          <w:sz w:val="28"/>
          <w:szCs w:val="28"/>
        </w:rPr>
        <w:t>Совет депутатов Вяземского городского поселения проект</w:t>
      </w:r>
      <w:r w:rsidR="00B716FD" w:rsidRPr="00B716FD">
        <w:rPr>
          <w:color w:val="000000"/>
          <w:sz w:val="28"/>
          <w:szCs w:val="28"/>
        </w:rPr>
        <w:t>ы следующих решений</w:t>
      </w:r>
      <w:r w:rsidR="00B716FD">
        <w:rPr>
          <w:color w:val="000000"/>
          <w:sz w:val="28"/>
          <w:szCs w:val="28"/>
        </w:rPr>
        <w:t>:</w:t>
      </w:r>
    </w:p>
    <w:p w:rsidR="00880545" w:rsidRDefault="00B716FD" w:rsidP="00880545">
      <w:pPr>
        <w:autoSpaceDE w:val="0"/>
        <w:autoSpaceDN w:val="0"/>
        <w:adjustRightInd w:val="0"/>
        <w:ind w:firstLine="709"/>
        <w:jc w:val="both"/>
        <w:rPr>
          <w:color w:val="000000"/>
          <w:sz w:val="28"/>
          <w:szCs w:val="28"/>
        </w:rPr>
      </w:pPr>
      <w:r>
        <w:rPr>
          <w:color w:val="000000"/>
          <w:sz w:val="28"/>
          <w:szCs w:val="28"/>
        </w:rPr>
        <w:t xml:space="preserve">1) </w:t>
      </w:r>
      <w:r w:rsidR="00880545" w:rsidRPr="00350596">
        <w:rPr>
          <w:color w:val="000000"/>
          <w:sz w:val="28"/>
          <w:szCs w:val="28"/>
        </w:rPr>
        <w:t>о прогнозном плане приватизации муниципального имущества Вяземского городского поселения Вяземского района Смоленской области на очередной ка</w:t>
      </w:r>
      <w:r>
        <w:rPr>
          <w:color w:val="000000"/>
          <w:sz w:val="28"/>
          <w:szCs w:val="28"/>
        </w:rPr>
        <w:t>лендарный год и плановый период;</w:t>
      </w:r>
    </w:p>
    <w:p w:rsidR="00B716FD" w:rsidRDefault="00B716FD" w:rsidP="00880545">
      <w:pPr>
        <w:autoSpaceDE w:val="0"/>
        <w:autoSpaceDN w:val="0"/>
        <w:adjustRightInd w:val="0"/>
        <w:ind w:firstLine="709"/>
        <w:jc w:val="both"/>
        <w:rPr>
          <w:color w:val="000000"/>
          <w:sz w:val="28"/>
          <w:szCs w:val="28"/>
        </w:rPr>
      </w:pPr>
      <w:r>
        <w:rPr>
          <w:color w:val="000000"/>
          <w:sz w:val="28"/>
          <w:szCs w:val="28"/>
        </w:rPr>
        <w:t>2) о приостановлении действия и (или) признании утратившими силу решений (их отдельных положений), не обеспеченных источниками финансирования в очередном финансовом году и (или) плановом периоде.</w:t>
      </w:r>
    </w:p>
    <w:p w:rsidR="00880545" w:rsidRDefault="0010644E" w:rsidP="00880545">
      <w:pPr>
        <w:autoSpaceDE w:val="0"/>
        <w:autoSpaceDN w:val="0"/>
        <w:adjustRightInd w:val="0"/>
        <w:ind w:firstLine="709"/>
        <w:jc w:val="both"/>
        <w:rPr>
          <w:rFonts w:eastAsiaTheme="minorHAnsi"/>
          <w:sz w:val="28"/>
          <w:szCs w:val="28"/>
          <w:lang w:eastAsia="en-US"/>
        </w:rPr>
      </w:pPr>
      <w:bookmarkStart w:id="29" w:name="_Hlk89237030"/>
      <w:r>
        <w:rPr>
          <w:color w:val="000000"/>
          <w:sz w:val="28"/>
          <w:szCs w:val="28"/>
        </w:rPr>
        <w:t>В нарушение пункта 4 статьи 3 Положения о бюджетном процессе од</w:t>
      </w:r>
      <w:r w:rsidRPr="00350596">
        <w:rPr>
          <w:color w:val="000000"/>
          <w:sz w:val="28"/>
          <w:szCs w:val="28"/>
        </w:rPr>
        <w:t>новременно с проектом решения о бюджете Вяземского городского поселения Вяземского района Смоленской области</w:t>
      </w:r>
      <w:r>
        <w:rPr>
          <w:color w:val="000000"/>
          <w:sz w:val="28"/>
          <w:szCs w:val="28"/>
        </w:rPr>
        <w:t xml:space="preserve"> не предоставлен проект решения </w:t>
      </w:r>
      <w:r w:rsidRPr="00350596">
        <w:rPr>
          <w:color w:val="000000"/>
          <w:sz w:val="28"/>
          <w:szCs w:val="28"/>
        </w:rPr>
        <w:t xml:space="preserve">о прогнозном плане приватизации муниципального имущества Вяземского городского поселения Вяземского района Смоленской области на </w:t>
      </w:r>
      <w:r>
        <w:rPr>
          <w:color w:val="000000"/>
          <w:sz w:val="28"/>
          <w:szCs w:val="28"/>
        </w:rPr>
        <w:t>202</w:t>
      </w:r>
      <w:r w:rsidR="00F1776A">
        <w:rPr>
          <w:color w:val="000000"/>
          <w:sz w:val="28"/>
          <w:szCs w:val="28"/>
        </w:rPr>
        <w:t>3</w:t>
      </w:r>
      <w:r>
        <w:rPr>
          <w:color w:val="000000"/>
          <w:sz w:val="28"/>
          <w:szCs w:val="28"/>
        </w:rPr>
        <w:t xml:space="preserve"> год и плановый период 202</w:t>
      </w:r>
      <w:r w:rsidR="00F1776A">
        <w:rPr>
          <w:color w:val="000000"/>
          <w:sz w:val="28"/>
          <w:szCs w:val="28"/>
        </w:rPr>
        <w:t>4</w:t>
      </w:r>
      <w:r>
        <w:rPr>
          <w:color w:val="000000"/>
          <w:sz w:val="28"/>
          <w:szCs w:val="28"/>
        </w:rPr>
        <w:t xml:space="preserve"> и 202</w:t>
      </w:r>
      <w:r w:rsidR="00F1776A">
        <w:rPr>
          <w:color w:val="000000"/>
          <w:sz w:val="28"/>
          <w:szCs w:val="28"/>
        </w:rPr>
        <w:t>5</w:t>
      </w:r>
      <w:r>
        <w:rPr>
          <w:color w:val="000000"/>
          <w:sz w:val="28"/>
          <w:szCs w:val="28"/>
        </w:rPr>
        <w:t xml:space="preserve"> годов, что влечет за собой </w:t>
      </w:r>
      <w:r w:rsidR="00880545" w:rsidRPr="00350596">
        <w:rPr>
          <w:sz w:val="28"/>
          <w:szCs w:val="28"/>
        </w:rPr>
        <w:t>отсутстви</w:t>
      </w:r>
      <w:r>
        <w:rPr>
          <w:sz w:val="28"/>
          <w:szCs w:val="28"/>
        </w:rPr>
        <w:t>е</w:t>
      </w:r>
      <w:r w:rsidR="00880545" w:rsidRPr="00350596">
        <w:rPr>
          <w:sz w:val="28"/>
          <w:szCs w:val="28"/>
        </w:rPr>
        <w:t xml:space="preserve"> </w:t>
      </w:r>
      <w:r w:rsidR="00880545" w:rsidRPr="00350596">
        <w:rPr>
          <w:rFonts w:eastAsiaTheme="minorHAnsi"/>
          <w:sz w:val="28"/>
          <w:szCs w:val="28"/>
          <w:lang w:eastAsia="en-US"/>
        </w:rPr>
        <w:t>прогноза поступлений в бюджет городского поселения денежных средств, полученных от приватизации муниципального имущества в 20</w:t>
      </w:r>
      <w:r w:rsidR="00880545">
        <w:rPr>
          <w:rFonts w:eastAsiaTheme="minorHAnsi"/>
          <w:sz w:val="28"/>
          <w:szCs w:val="28"/>
          <w:lang w:eastAsia="en-US"/>
        </w:rPr>
        <w:t>2</w:t>
      </w:r>
      <w:r w:rsidR="00F1776A">
        <w:rPr>
          <w:rFonts w:eastAsiaTheme="minorHAnsi"/>
          <w:sz w:val="28"/>
          <w:szCs w:val="28"/>
          <w:lang w:eastAsia="en-US"/>
        </w:rPr>
        <w:t>3</w:t>
      </w:r>
      <w:r w:rsidR="00880545" w:rsidRPr="00350596">
        <w:rPr>
          <w:rFonts w:eastAsiaTheme="minorHAnsi"/>
          <w:sz w:val="28"/>
          <w:szCs w:val="28"/>
          <w:lang w:eastAsia="en-US"/>
        </w:rPr>
        <w:t xml:space="preserve"> году и плановом периоде 202</w:t>
      </w:r>
      <w:r w:rsidR="00F1776A">
        <w:rPr>
          <w:rFonts w:eastAsiaTheme="minorHAnsi"/>
          <w:sz w:val="28"/>
          <w:szCs w:val="28"/>
          <w:lang w:eastAsia="en-US"/>
        </w:rPr>
        <w:t>4</w:t>
      </w:r>
      <w:r w:rsidR="00880545" w:rsidRPr="00350596">
        <w:rPr>
          <w:rFonts w:eastAsiaTheme="minorHAnsi"/>
          <w:sz w:val="28"/>
          <w:szCs w:val="28"/>
          <w:lang w:eastAsia="en-US"/>
        </w:rPr>
        <w:t xml:space="preserve"> и 202</w:t>
      </w:r>
      <w:r w:rsidR="00F1776A">
        <w:rPr>
          <w:rFonts w:eastAsiaTheme="minorHAnsi"/>
          <w:sz w:val="28"/>
          <w:szCs w:val="28"/>
          <w:lang w:eastAsia="en-US"/>
        </w:rPr>
        <w:t>5</w:t>
      </w:r>
      <w:r w:rsidR="00880545" w:rsidRPr="00350596">
        <w:rPr>
          <w:rFonts w:eastAsiaTheme="minorHAnsi"/>
          <w:sz w:val="28"/>
          <w:szCs w:val="28"/>
          <w:lang w:eastAsia="en-US"/>
        </w:rPr>
        <w:t xml:space="preserve"> годов.</w:t>
      </w:r>
    </w:p>
    <w:p w:rsidR="00F1776A" w:rsidRDefault="00F1776A" w:rsidP="00F1776A">
      <w:pPr>
        <w:autoSpaceDE w:val="0"/>
        <w:autoSpaceDN w:val="0"/>
        <w:adjustRightInd w:val="0"/>
        <w:ind w:firstLine="709"/>
        <w:outlineLvl w:val="0"/>
        <w:rPr>
          <w:rFonts w:eastAsiaTheme="minorHAnsi"/>
          <w:sz w:val="28"/>
          <w:szCs w:val="28"/>
          <w:lang w:eastAsia="en-US"/>
        </w:rPr>
      </w:pPr>
      <w:r w:rsidRPr="00F1776A">
        <w:rPr>
          <w:rFonts w:eastAsiaTheme="minorHAnsi"/>
          <w:sz w:val="28"/>
          <w:szCs w:val="28"/>
          <w:lang w:eastAsia="en-US"/>
        </w:rPr>
        <w:t>Федеральн</w:t>
      </w:r>
      <w:r>
        <w:rPr>
          <w:rFonts w:eastAsiaTheme="minorHAnsi"/>
          <w:sz w:val="28"/>
          <w:szCs w:val="28"/>
          <w:lang w:eastAsia="en-US"/>
        </w:rPr>
        <w:t>ым</w:t>
      </w:r>
      <w:r w:rsidRPr="00F1776A">
        <w:rPr>
          <w:rFonts w:eastAsiaTheme="minorHAnsi"/>
          <w:sz w:val="28"/>
          <w:szCs w:val="28"/>
          <w:lang w:eastAsia="en-US"/>
        </w:rPr>
        <w:t xml:space="preserve"> закон</w:t>
      </w:r>
      <w:r>
        <w:rPr>
          <w:rFonts w:eastAsiaTheme="minorHAnsi"/>
          <w:sz w:val="28"/>
          <w:szCs w:val="28"/>
          <w:lang w:eastAsia="en-US"/>
        </w:rPr>
        <w:t>ом</w:t>
      </w:r>
      <w:r w:rsidRPr="00F1776A">
        <w:rPr>
          <w:rFonts w:eastAsiaTheme="minorHAnsi"/>
          <w:sz w:val="28"/>
          <w:szCs w:val="28"/>
          <w:lang w:eastAsia="en-US"/>
        </w:rPr>
        <w:t xml:space="preserve"> от 21.12.2001 №178-ФЗ «О приватизации</w:t>
      </w:r>
      <w:r>
        <w:rPr>
          <w:rFonts w:eastAsiaTheme="minorHAnsi"/>
          <w:sz w:val="28"/>
          <w:szCs w:val="28"/>
          <w:lang w:eastAsia="en-US"/>
        </w:rPr>
        <w:t xml:space="preserve"> </w:t>
      </w:r>
      <w:r w:rsidRPr="00F1776A">
        <w:rPr>
          <w:rFonts w:eastAsiaTheme="minorHAnsi"/>
          <w:sz w:val="28"/>
          <w:szCs w:val="28"/>
          <w:lang w:eastAsia="en-US"/>
        </w:rPr>
        <w:t xml:space="preserve">государственного и муниципального имущества» </w:t>
      </w:r>
      <w:r>
        <w:rPr>
          <w:rFonts w:eastAsiaTheme="minorHAnsi"/>
          <w:sz w:val="28"/>
          <w:szCs w:val="28"/>
          <w:lang w:eastAsia="en-US"/>
        </w:rPr>
        <w:t>определено:</w:t>
      </w:r>
    </w:p>
    <w:p w:rsidR="00F1776A" w:rsidRDefault="00F1776A" w:rsidP="00F1776A">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 </w:t>
      </w:r>
      <w:r w:rsidRPr="00F1776A">
        <w:rPr>
          <w:rFonts w:eastAsiaTheme="minorHAnsi"/>
          <w:sz w:val="28"/>
          <w:szCs w:val="28"/>
          <w:lang w:eastAsia="en-US"/>
        </w:rPr>
        <w:t xml:space="preserve">Порядок планирования приватизации имущества, находящегося в собственности субъектов Российской Федерации, и муниципального имущества определяется соответственно органами государственной власти субъектов Российской Федерации, органами публичной власти федеральной территории и органами местного самоуправления самостоятельно в соответствии с порядком разработки прогнозных планов (программ) </w:t>
      </w:r>
      <w:r w:rsidRPr="00F1776A">
        <w:rPr>
          <w:rFonts w:eastAsiaTheme="minorHAnsi"/>
          <w:sz w:val="28"/>
          <w:szCs w:val="28"/>
          <w:lang w:eastAsia="en-US"/>
        </w:rPr>
        <w:lastRenderedPageBreak/>
        <w:t>приватизации государственного и муниципального имущества, установленным Правительством Российской Федерации</w:t>
      </w:r>
      <w:r>
        <w:rPr>
          <w:rFonts w:eastAsiaTheme="minorHAnsi"/>
          <w:sz w:val="28"/>
          <w:szCs w:val="28"/>
          <w:lang w:eastAsia="en-US"/>
        </w:rPr>
        <w:t xml:space="preserve"> (статья 10);</w:t>
      </w:r>
    </w:p>
    <w:p w:rsidR="00F1776A" w:rsidRDefault="00F1776A" w:rsidP="00F1776A">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 </w:t>
      </w:r>
      <w:r w:rsidRPr="00F1776A">
        <w:rPr>
          <w:rFonts w:eastAsiaTheme="minorHAnsi"/>
          <w:sz w:val="28"/>
          <w:szCs w:val="28"/>
          <w:lang w:eastAsia="en-US"/>
        </w:rPr>
        <w:t>органы государственной власти субъектов Российской Федерации и органы местного самоуправления самостоятельно определяют порядок принятия решений об условиях приватизации соответственно государственного и муниципального имущества</w:t>
      </w:r>
      <w:r>
        <w:rPr>
          <w:rFonts w:eastAsiaTheme="minorHAnsi"/>
          <w:sz w:val="28"/>
          <w:szCs w:val="28"/>
          <w:lang w:eastAsia="en-US"/>
        </w:rPr>
        <w:t xml:space="preserve"> (статья 14).</w:t>
      </w:r>
    </w:p>
    <w:p w:rsidR="00F1776A" w:rsidRDefault="00F1776A" w:rsidP="00F1776A">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Указанные выше нормативные правовые акты в Контрольно-ревизионную комиссию не предоставлены, предоставлено Положение о порядке управления и распоряжения имуществом, находящимся в муниципальной собственности Вяземского городского поселения Вяземского района Смоленской области, утвержденное решением  Совета депутатов Вяземского городского поселения Вяземского района Смоленской области от 21.10.2014 №88 (вх. от 15.11.2022 №175), </w:t>
      </w:r>
      <w:r w:rsidR="006C23F1">
        <w:rPr>
          <w:rFonts w:eastAsiaTheme="minorHAnsi"/>
          <w:sz w:val="28"/>
          <w:szCs w:val="28"/>
          <w:lang w:eastAsia="en-US"/>
        </w:rPr>
        <w:t xml:space="preserve">в которое </w:t>
      </w:r>
      <w:r>
        <w:rPr>
          <w:rFonts w:eastAsiaTheme="minorHAnsi"/>
          <w:sz w:val="28"/>
          <w:szCs w:val="28"/>
          <w:lang w:eastAsia="en-US"/>
        </w:rPr>
        <w:t>включена статья 16.1 «Порядок и условия приватизации муниципального имущества», в которой определено:</w:t>
      </w:r>
    </w:p>
    <w:p w:rsidR="00F1776A" w:rsidRDefault="00F1776A" w:rsidP="00F1776A">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16.1.1. Под приватизацией муниципального имущества понимается возмездное отчуждение находящегося в собственности муниципального образования муниципального имущества в собственность физических и (или) юридических лиц.</w:t>
      </w:r>
    </w:p>
    <w:p w:rsidR="00F1776A" w:rsidRDefault="00F1776A" w:rsidP="00F1776A">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16.1.2. Приватизация муниципального имущества осуществляется в соответствии с законодательством Российской Федерации о приватизации государственного имущества, а также решениями Совета депутатов об утверждении прогнозного плана (программы) приватизации.</w:t>
      </w:r>
    </w:p>
    <w:p w:rsidR="00F1776A" w:rsidRDefault="00F1776A" w:rsidP="00F1776A">
      <w:pPr>
        <w:autoSpaceDE w:val="0"/>
        <w:autoSpaceDN w:val="0"/>
        <w:adjustRightInd w:val="0"/>
        <w:ind w:firstLine="709"/>
        <w:jc w:val="both"/>
        <w:rPr>
          <w:rFonts w:eastAsiaTheme="minorHAnsi"/>
          <w:sz w:val="28"/>
          <w:szCs w:val="28"/>
          <w:lang w:eastAsia="en-US"/>
        </w:rPr>
      </w:pPr>
      <w:r w:rsidRPr="00EF147F">
        <w:rPr>
          <w:rFonts w:eastAsiaTheme="minorHAnsi"/>
          <w:sz w:val="28"/>
          <w:szCs w:val="28"/>
          <w:lang w:eastAsia="en-US"/>
        </w:rPr>
        <w:t>16.1.3. Решение об условии приватизации муниципального имущества принимается Советом депутатов.</w:t>
      </w:r>
    </w:p>
    <w:p w:rsidR="006C23F1" w:rsidRDefault="006C23F1" w:rsidP="006C23F1">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Таким образом, </w:t>
      </w:r>
      <w:bookmarkStart w:id="30" w:name="_Hlk120096722"/>
      <w:r>
        <w:rPr>
          <w:rFonts w:eastAsiaTheme="minorHAnsi"/>
          <w:sz w:val="28"/>
          <w:szCs w:val="28"/>
          <w:lang w:eastAsia="en-US"/>
        </w:rPr>
        <w:t xml:space="preserve">отсутствие </w:t>
      </w:r>
      <w:r w:rsidRPr="00F1776A">
        <w:rPr>
          <w:rFonts w:eastAsiaTheme="minorHAnsi"/>
          <w:sz w:val="28"/>
          <w:szCs w:val="28"/>
          <w:lang w:eastAsia="en-US"/>
        </w:rPr>
        <w:t>Поряд</w:t>
      </w:r>
      <w:r>
        <w:rPr>
          <w:rFonts w:eastAsiaTheme="minorHAnsi"/>
          <w:sz w:val="28"/>
          <w:szCs w:val="28"/>
          <w:lang w:eastAsia="en-US"/>
        </w:rPr>
        <w:t>ка</w:t>
      </w:r>
      <w:r w:rsidRPr="00F1776A">
        <w:rPr>
          <w:rFonts w:eastAsiaTheme="minorHAnsi"/>
          <w:sz w:val="28"/>
          <w:szCs w:val="28"/>
          <w:lang w:eastAsia="en-US"/>
        </w:rPr>
        <w:t xml:space="preserve"> планирования приватизации имущества, находящегося в собственности </w:t>
      </w:r>
      <w:r>
        <w:rPr>
          <w:rFonts w:eastAsiaTheme="minorHAnsi"/>
          <w:sz w:val="28"/>
          <w:szCs w:val="28"/>
          <w:lang w:eastAsia="en-US"/>
        </w:rPr>
        <w:t>Вяземского городского поселения Вяземского район Смоленской области и П</w:t>
      </w:r>
      <w:r w:rsidRPr="00F1776A">
        <w:rPr>
          <w:rFonts w:eastAsiaTheme="minorHAnsi"/>
          <w:sz w:val="28"/>
          <w:szCs w:val="28"/>
          <w:lang w:eastAsia="en-US"/>
        </w:rPr>
        <w:t>оряд</w:t>
      </w:r>
      <w:r>
        <w:rPr>
          <w:rFonts w:eastAsiaTheme="minorHAnsi"/>
          <w:sz w:val="28"/>
          <w:szCs w:val="28"/>
          <w:lang w:eastAsia="en-US"/>
        </w:rPr>
        <w:t>ка</w:t>
      </w:r>
      <w:r w:rsidRPr="00F1776A">
        <w:rPr>
          <w:rFonts w:eastAsiaTheme="minorHAnsi"/>
          <w:sz w:val="28"/>
          <w:szCs w:val="28"/>
          <w:lang w:eastAsia="en-US"/>
        </w:rPr>
        <w:t xml:space="preserve"> принятия решений об условиях </w:t>
      </w:r>
      <w:r>
        <w:rPr>
          <w:rFonts w:eastAsiaTheme="minorHAnsi"/>
          <w:sz w:val="28"/>
          <w:szCs w:val="28"/>
          <w:lang w:eastAsia="en-US"/>
        </w:rPr>
        <w:t xml:space="preserve">приватизации </w:t>
      </w:r>
      <w:r w:rsidRPr="00F1776A">
        <w:rPr>
          <w:rFonts w:eastAsiaTheme="minorHAnsi"/>
          <w:sz w:val="28"/>
          <w:szCs w:val="28"/>
          <w:lang w:eastAsia="en-US"/>
        </w:rPr>
        <w:t>муниципального имущества</w:t>
      </w:r>
      <w:r>
        <w:rPr>
          <w:rFonts w:eastAsiaTheme="minorHAnsi"/>
          <w:sz w:val="28"/>
          <w:szCs w:val="28"/>
          <w:lang w:eastAsia="en-US"/>
        </w:rPr>
        <w:t xml:space="preserve"> Вяземского городского поселения Вяземского район Смоленской области является нарушением требований </w:t>
      </w:r>
      <w:r w:rsidRPr="00F1776A">
        <w:rPr>
          <w:rFonts w:eastAsiaTheme="minorHAnsi"/>
          <w:sz w:val="28"/>
          <w:szCs w:val="28"/>
          <w:lang w:eastAsia="en-US"/>
        </w:rPr>
        <w:t>Федеральн</w:t>
      </w:r>
      <w:r>
        <w:rPr>
          <w:rFonts w:eastAsiaTheme="minorHAnsi"/>
          <w:sz w:val="28"/>
          <w:szCs w:val="28"/>
          <w:lang w:eastAsia="en-US"/>
        </w:rPr>
        <w:t>ого</w:t>
      </w:r>
      <w:r w:rsidRPr="00F1776A">
        <w:rPr>
          <w:rFonts w:eastAsiaTheme="minorHAnsi"/>
          <w:sz w:val="28"/>
          <w:szCs w:val="28"/>
          <w:lang w:eastAsia="en-US"/>
        </w:rPr>
        <w:t xml:space="preserve"> закон</w:t>
      </w:r>
      <w:r>
        <w:rPr>
          <w:rFonts w:eastAsiaTheme="minorHAnsi"/>
          <w:sz w:val="28"/>
          <w:szCs w:val="28"/>
          <w:lang w:eastAsia="en-US"/>
        </w:rPr>
        <w:t>а</w:t>
      </w:r>
      <w:r w:rsidRPr="00F1776A">
        <w:rPr>
          <w:rFonts w:eastAsiaTheme="minorHAnsi"/>
          <w:sz w:val="28"/>
          <w:szCs w:val="28"/>
          <w:lang w:eastAsia="en-US"/>
        </w:rPr>
        <w:t xml:space="preserve"> от 21.12.2001 №178-ФЗ «О приватизации</w:t>
      </w:r>
      <w:r>
        <w:rPr>
          <w:rFonts w:eastAsiaTheme="minorHAnsi"/>
          <w:sz w:val="28"/>
          <w:szCs w:val="28"/>
          <w:lang w:eastAsia="en-US"/>
        </w:rPr>
        <w:t xml:space="preserve"> </w:t>
      </w:r>
      <w:r w:rsidRPr="00F1776A">
        <w:rPr>
          <w:rFonts w:eastAsiaTheme="minorHAnsi"/>
          <w:sz w:val="28"/>
          <w:szCs w:val="28"/>
          <w:lang w:eastAsia="en-US"/>
        </w:rPr>
        <w:t>государственного и муниципального имущества»</w:t>
      </w:r>
      <w:r>
        <w:rPr>
          <w:rFonts w:eastAsiaTheme="minorHAnsi"/>
          <w:sz w:val="28"/>
          <w:szCs w:val="28"/>
          <w:lang w:eastAsia="en-US"/>
        </w:rPr>
        <w:t>.</w:t>
      </w:r>
    </w:p>
    <w:p w:rsidR="006C23F1" w:rsidRDefault="006C23F1" w:rsidP="006C23F1">
      <w:pPr>
        <w:autoSpaceDE w:val="0"/>
        <w:autoSpaceDN w:val="0"/>
        <w:adjustRightInd w:val="0"/>
        <w:ind w:firstLine="709"/>
        <w:jc w:val="both"/>
        <w:rPr>
          <w:rFonts w:eastAsiaTheme="minorHAnsi"/>
          <w:sz w:val="28"/>
          <w:szCs w:val="28"/>
          <w:lang w:eastAsia="en-US"/>
        </w:rPr>
      </w:pPr>
      <w:bookmarkStart w:id="31" w:name="_Hlk120096811"/>
      <w:bookmarkEnd w:id="30"/>
      <w:r>
        <w:rPr>
          <w:rFonts w:eastAsiaTheme="minorHAnsi"/>
          <w:sz w:val="28"/>
          <w:szCs w:val="28"/>
          <w:lang w:eastAsia="en-US"/>
        </w:rPr>
        <w:t xml:space="preserve">В ходе подготовки заключения </w:t>
      </w:r>
      <w:r w:rsidR="00783022">
        <w:rPr>
          <w:rFonts w:eastAsiaTheme="minorHAnsi"/>
          <w:sz w:val="28"/>
          <w:szCs w:val="28"/>
          <w:lang w:eastAsia="en-US"/>
        </w:rPr>
        <w:t xml:space="preserve">установлено, что </w:t>
      </w:r>
      <w:r>
        <w:rPr>
          <w:rFonts w:eastAsiaTheme="minorHAnsi"/>
          <w:sz w:val="28"/>
          <w:szCs w:val="28"/>
          <w:lang w:eastAsia="en-US"/>
        </w:rPr>
        <w:t xml:space="preserve">в </w:t>
      </w:r>
      <w:r w:rsidR="00CC6BFA">
        <w:rPr>
          <w:rFonts w:eastAsiaTheme="minorHAnsi"/>
          <w:sz w:val="28"/>
          <w:szCs w:val="28"/>
          <w:lang w:eastAsia="en-US"/>
        </w:rPr>
        <w:t xml:space="preserve">справочной правовой системе </w:t>
      </w:r>
      <w:r>
        <w:rPr>
          <w:rFonts w:eastAsiaTheme="minorHAnsi"/>
          <w:sz w:val="28"/>
          <w:szCs w:val="28"/>
          <w:lang w:eastAsia="en-US"/>
        </w:rPr>
        <w:t>Консультант</w:t>
      </w:r>
      <w:r w:rsidR="00CC6BFA">
        <w:rPr>
          <w:rFonts w:eastAsiaTheme="minorHAnsi"/>
          <w:sz w:val="28"/>
          <w:szCs w:val="28"/>
          <w:lang w:eastAsia="en-US"/>
        </w:rPr>
        <w:t>Плюс размещено решение Совета депутатов Вяземского городского поселения Вяземского района Смоленской области от 30.07.2010 №37 «Об утверждении положения о порядке планирования приватизации муниципального имущества Вяземского городского поселения Вяземского района Смоленской области».</w:t>
      </w:r>
    </w:p>
    <w:bookmarkEnd w:id="31"/>
    <w:p w:rsidR="00CC6BFA" w:rsidRDefault="00CC6BFA" w:rsidP="00CC6BFA">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Таким образом, </w:t>
      </w:r>
      <w:bookmarkStart w:id="32" w:name="_Hlk120096943"/>
      <w:r>
        <w:rPr>
          <w:rFonts w:eastAsiaTheme="minorHAnsi"/>
          <w:sz w:val="28"/>
          <w:szCs w:val="28"/>
          <w:lang w:eastAsia="en-US"/>
        </w:rPr>
        <w:t xml:space="preserve">необходимо установить является ли данное решение действующим, в случае положительного результата привести решение в соответствие с </w:t>
      </w:r>
      <w:r w:rsidRPr="00F1776A">
        <w:rPr>
          <w:rFonts w:eastAsiaTheme="minorHAnsi"/>
          <w:sz w:val="28"/>
          <w:szCs w:val="28"/>
          <w:lang w:eastAsia="en-US"/>
        </w:rPr>
        <w:t>Федеральн</w:t>
      </w:r>
      <w:r>
        <w:rPr>
          <w:rFonts w:eastAsiaTheme="minorHAnsi"/>
          <w:sz w:val="28"/>
          <w:szCs w:val="28"/>
          <w:lang w:eastAsia="en-US"/>
        </w:rPr>
        <w:t>ым</w:t>
      </w:r>
      <w:r w:rsidRPr="00F1776A">
        <w:rPr>
          <w:rFonts w:eastAsiaTheme="minorHAnsi"/>
          <w:sz w:val="28"/>
          <w:szCs w:val="28"/>
          <w:lang w:eastAsia="en-US"/>
        </w:rPr>
        <w:t xml:space="preserve"> закон</w:t>
      </w:r>
      <w:r>
        <w:rPr>
          <w:rFonts w:eastAsiaTheme="minorHAnsi"/>
          <w:sz w:val="28"/>
          <w:szCs w:val="28"/>
          <w:lang w:eastAsia="en-US"/>
        </w:rPr>
        <w:t>ом</w:t>
      </w:r>
      <w:r w:rsidRPr="00F1776A">
        <w:rPr>
          <w:rFonts w:eastAsiaTheme="minorHAnsi"/>
          <w:sz w:val="28"/>
          <w:szCs w:val="28"/>
          <w:lang w:eastAsia="en-US"/>
        </w:rPr>
        <w:t xml:space="preserve"> от 21.12.2001 №178-ФЗ «О приватизации</w:t>
      </w:r>
      <w:r>
        <w:rPr>
          <w:rFonts w:eastAsiaTheme="minorHAnsi"/>
          <w:sz w:val="28"/>
          <w:szCs w:val="28"/>
          <w:lang w:eastAsia="en-US"/>
        </w:rPr>
        <w:t xml:space="preserve"> </w:t>
      </w:r>
      <w:r w:rsidRPr="00F1776A">
        <w:rPr>
          <w:rFonts w:eastAsiaTheme="minorHAnsi"/>
          <w:sz w:val="28"/>
          <w:szCs w:val="28"/>
          <w:lang w:eastAsia="en-US"/>
        </w:rPr>
        <w:t>государственного и муниципального имущества»</w:t>
      </w:r>
      <w:r>
        <w:rPr>
          <w:rFonts w:eastAsiaTheme="minorHAnsi"/>
          <w:sz w:val="28"/>
          <w:szCs w:val="28"/>
          <w:lang w:eastAsia="en-US"/>
        </w:rPr>
        <w:t xml:space="preserve"> и Уставом Вяземского городского поселения Вяземского района Смоленской области.</w:t>
      </w:r>
    </w:p>
    <w:bookmarkEnd w:id="29"/>
    <w:bookmarkEnd w:id="32"/>
    <w:p w:rsidR="00C34FFF" w:rsidRDefault="00C34FFF" w:rsidP="00C34FFF">
      <w:pPr>
        <w:autoSpaceDE w:val="0"/>
        <w:autoSpaceDN w:val="0"/>
        <w:adjustRightInd w:val="0"/>
        <w:ind w:firstLine="709"/>
        <w:jc w:val="both"/>
        <w:rPr>
          <w:sz w:val="28"/>
          <w:szCs w:val="28"/>
        </w:rPr>
      </w:pPr>
    </w:p>
    <w:p w:rsidR="00A149B7" w:rsidRPr="008E2574" w:rsidRDefault="0033762A" w:rsidP="00A149B7">
      <w:pPr>
        <w:ind w:firstLine="709"/>
        <w:jc w:val="both"/>
        <w:rPr>
          <w:sz w:val="28"/>
          <w:szCs w:val="28"/>
        </w:rPr>
      </w:pPr>
      <w:r w:rsidRPr="00A149B7">
        <w:rPr>
          <w:b/>
          <w:i/>
          <w:sz w:val="28"/>
          <w:szCs w:val="28"/>
        </w:rPr>
        <w:lastRenderedPageBreak/>
        <w:t>3.1</w:t>
      </w:r>
      <w:r w:rsidR="00A149B7" w:rsidRPr="00A149B7">
        <w:rPr>
          <w:b/>
          <w:i/>
          <w:sz w:val="28"/>
          <w:szCs w:val="28"/>
        </w:rPr>
        <w:t>6</w:t>
      </w:r>
      <w:r w:rsidRPr="00A149B7">
        <w:rPr>
          <w:b/>
          <w:i/>
          <w:sz w:val="28"/>
          <w:szCs w:val="28"/>
        </w:rPr>
        <w:t>.</w:t>
      </w:r>
      <w:r w:rsidRPr="00A149B7">
        <w:rPr>
          <w:sz w:val="28"/>
          <w:szCs w:val="28"/>
        </w:rPr>
        <w:t xml:space="preserve"> </w:t>
      </w:r>
      <w:r w:rsidR="00A149B7" w:rsidRPr="00A149B7">
        <w:rPr>
          <w:sz w:val="28"/>
          <w:szCs w:val="28"/>
        </w:rPr>
        <w:t>Состав документов и материалов, представленных одновременно с проектом решения о бюджете, в целом соответствует перечню, установленному статьей 184.2 БК РФ и статьей 3 раздела 1 Положения о бюджетном процессе.</w:t>
      </w:r>
      <w:r w:rsidR="00A149B7" w:rsidRPr="008E2574">
        <w:rPr>
          <w:sz w:val="28"/>
          <w:szCs w:val="28"/>
        </w:rPr>
        <w:t xml:space="preserve"> </w:t>
      </w:r>
    </w:p>
    <w:p w:rsidR="00980ADC" w:rsidRDefault="00A149B7" w:rsidP="00980ADC">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В документах и материалах, </w:t>
      </w:r>
      <w:r w:rsidRPr="00590F60">
        <w:rPr>
          <w:rFonts w:ascii="Times New Roman" w:hAnsi="Times New Roman" w:cs="Times New Roman"/>
          <w:sz w:val="28"/>
          <w:szCs w:val="28"/>
        </w:rPr>
        <w:t>представлен</w:t>
      </w:r>
      <w:r>
        <w:rPr>
          <w:rFonts w:ascii="Times New Roman" w:hAnsi="Times New Roman" w:cs="Times New Roman"/>
          <w:sz w:val="28"/>
          <w:szCs w:val="28"/>
        </w:rPr>
        <w:t xml:space="preserve">ных </w:t>
      </w:r>
      <w:r w:rsidR="00980ADC" w:rsidRPr="00590F60">
        <w:rPr>
          <w:rFonts w:ascii="Times New Roman" w:hAnsi="Times New Roman" w:cs="Times New Roman"/>
          <w:sz w:val="28"/>
          <w:szCs w:val="28"/>
        </w:rPr>
        <w:t>одновременно с проектом решения о бюджете</w:t>
      </w:r>
      <w:r>
        <w:rPr>
          <w:rFonts w:ascii="Times New Roman" w:hAnsi="Times New Roman" w:cs="Times New Roman"/>
          <w:sz w:val="28"/>
          <w:szCs w:val="28"/>
        </w:rPr>
        <w:t>,</w:t>
      </w:r>
      <w:r w:rsidR="00980ADC" w:rsidRPr="00590F60">
        <w:rPr>
          <w:rFonts w:ascii="Times New Roman" w:hAnsi="Times New Roman" w:cs="Times New Roman"/>
          <w:sz w:val="28"/>
          <w:szCs w:val="28"/>
        </w:rPr>
        <w:t xml:space="preserve"> </w:t>
      </w:r>
      <w:r w:rsidR="00167130">
        <w:rPr>
          <w:rFonts w:ascii="Times New Roman" w:hAnsi="Times New Roman" w:cs="Times New Roman"/>
          <w:sz w:val="28"/>
          <w:szCs w:val="28"/>
        </w:rPr>
        <w:t xml:space="preserve">установлены ряд замечаний и нарушений, которые необходимо </w:t>
      </w:r>
      <w:r w:rsidR="00E56C81">
        <w:rPr>
          <w:rFonts w:ascii="Times New Roman" w:hAnsi="Times New Roman" w:cs="Times New Roman"/>
          <w:sz w:val="28"/>
          <w:szCs w:val="28"/>
        </w:rPr>
        <w:t>устранить</w:t>
      </w:r>
      <w:r w:rsidR="00167130">
        <w:rPr>
          <w:rFonts w:ascii="Times New Roman" w:hAnsi="Times New Roman" w:cs="Times New Roman"/>
          <w:sz w:val="28"/>
          <w:szCs w:val="28"/>
        </w:rPr>
        <w:t xml:space="preserve"> и привести в соответствие.</w:t>
      </w:r>
    </w:p>
    <w:p w:rsidR="00690F9E" w:rsidRDefault="00690F9E" w:rsidP="00980ADC">
      <w:pPr>
        <w:pStyle w:val="a3"/>
        <w:ind w:firstLine="709"/>
        <w:jc w:val="both"/>
        <w:rPr>
          <w:rFonts w:ascii="Times New Roman" w:hAnsi="Times New Roman" w:cs="Times New Roman"/>
          <w:sz w:val="28"/>
          <w:szCs w:val="28"/>
        </w:rPr>
      </w:pPr>
    </w:p>
    <w:p w:rsidR="00620D25" w:rsidRPr="00CC5F3A" w:rsidRDefault="00620D25" w:rsidP="00620D25">
      <w:pPr>
        <w:pStyle w:val="a3"/>
        <w:jc w:val="center"/>
        <w:rPr>
          <w:rFonts w:ascii="Times New Roman" w:hAnsi="Times New Roman" w:cs="Times New Roman"/>
          <w:b/>
          <w:sz w:val="28"/>
          <w:szCs w:val="28"/>
        </w:rPr>
      </w:pPr>
      <w:r>
        <w:rPr>
          <w:rFonts w:ascii="Times New Roman" w:hAnsi="Times New Roman" w:cs="Times New Roman"/>
          <w:b/>
          <w:sz w:val="28"/>
          <w:szCs w:val="28"/>
        </w:rPr>
        <w:t>4</w:t>
      </w:r>
      <w:r w:rsidRPr="00CC5F3A">
        <w:rPr>
          <w:rFonts w:ascii="Times New Roman" w:hAnsi="Times New Roman" w:cs="Times New Roman"/>
          <w:b/>
          <w:sz w:val="28"/>
          <w:szCs w:val="28"/>
        </w:rPr>
        <w:t xml:space="preserve">. Экспертиза основных характеристик и структурных особенностей доходной части проекта </w:t>
      </w:r>
      <w:r>
        <w:rPr>
          <w:rFonts w:ascii="Times New Roman" w:hAnsi="Times New Roman" w:cs="Times New Roman"/>
          <w:b/>
          <w:sz w:val="28"/>
          <w:szCs w:val="28"/>
        </w:rPr>
        <w:t xml:space="preserve">решения о </w:t>
      </w:r>
      <w:r w:rsidRPr="00CC5F3A">
        <w:rPr>
          <w:rFonts w:ascii="Times New Roman" w:hAnsi="Times New Roman" w:cs="Times New Roman"/>
          <w:b/>
          <w:sz w:val="28"/>
          <w:szCs w:val="28"/>
        </w:rPr>
        <w:t>бюджет</w:t>
      </w:r>
      <w:r>
        <w:rPr>
          <w:rFonts w:ascii="Times New Roman" w:hAnsi="Times New Roman" w:cs="Times New Roman"/>
          <w:b/>
          <w:sz w:val="28"/>
          <w:szCs w:val="28"/>
        </w:rPr>
        <w:t>е</w:t>
      </w:r>
      <w:r w:rsidRPr="00CC5F3A">
        <w:rPr>
          <w:rFonts w:ascii="Times New Roman" w:hAnsi="Times New Roman" w:cs="Times New Roman"/>
          <w:b/>
          <w:sz w:val="28"/>
          <w:szCs w:val="28"/>
        </w:rPr>
        <w:t xml:space="preserve"> Вяземского городского поселения Вяземского района Смоленской области на 202</w:t>
      </w:r>
      <w:r>
        <w:rPr>
          <w:rFonts w:ascii="Times New Roman" w:hAnsi="Times New Roman" w:cs="Times New Roman"/>
          <w:b/>
          <w:sz w:val="28"/>
          <w:szCs w:val="28"/>
        </w:rPr>
        <w:t>3</w:t>
      </w:r>
      <w:r w:rsidRPr="00CC5F3A">
        <w:rPr>
          <w:rFonts w:ascii="Times New Roman" w:hAnsi="Times New Roman" w:cs="Times New Roman"/>
          <w:b/>
          <w:sz w:val="28"/>
          <w:szCs w:val="28"/>
        </w:rPr>
        <w:t xml:space="preserve"> год и плановый период 202</w:t>
      </w:r>
      <w:r>
        <w:rPr>
          <w:rFonts w:ascii="Times New Roman" w:hAnsi="Times New Roman" w:cs="Times New Roman"/>
          <w:b/>
          <w:sz w:val="28"/>
          <w:szCs w:val="28"/>
        </w:rPr>
        <w:t>4</w:t>
      </w:r>
      <w:r w:rsidRPr="00CC5F3A">
        <w:rPr>
          <w:rFonts w:ascii="Times New Roman" w:hAnsi="Times New Roman" w:cs="Times New Roman"/>
          <w:b/>
          <w:sz w:val="28"/>
          <w:szCs w:val="28"/>
        </w:rPr>
        <w:t xml:space="preserve"> и 202</w:t>
      </w:r>
      <w:r>
        <w:rPr>
          <w:rFonts w:ascii="Times New Roman" w:hAnsi="Times New Roman" w:cs="Times New Roman"/>
          <w:b/>
          <w:sz w:val="28"/>
          <w:szCs w:val="28"/>
        </w:rPr>
        <w:t>5</w:t>
      </w:r>
      <w:r w:rsidRPr="00CC5F3A">
        <w:rPr>
          <w:rFonts w:ascii="Times New Roman" w:hAnsi="Times New Roman" w:cs="Times New Roman"/>
          <w:b/>
          <w:sz w:val="28"/>
          <w:szCs w:val="28"/>
        </w:rPr>
        <w:t xml:space="preserve"> годов</w:t>
      </w:r>
    </w:p>
    <w:p w:rsidR="00620D25" w:rsidRPr="00D31D1F" w:rsidRDefault="00620D25" w:rsidP="00620D25">
      <w:pPr>
        <w:pStyle w:val="a3"/>
        <w:jc w:val="both"/>
        <w:rPr>
          <w:rFonts w:ascii="Times New Roman" w:hAnsi="Times New Roman" w:cs="Times New Roman"/>
          <w:sz w:val="24"/>
          <w:szCs w:val="24"/>
        </w:rPr>
      </w:pPr>
    </w:p>
    <w:p w:rsidR="00620D25" w:rsidRPr="00831A10" w:rsidRDefault="00620D25" w:rsidP="00620D25">
      <w:pPr>
        <w:autoSpaceDE w:val="0"/>
        <w:autoSpaceDN w:val="0"/>
        <w:adjustRightInd w:val="0"/>
        <w:ind w:firstLine="709"/>
        <w:jc w:val="both"/>
        <w:rPr>
          <w:sz w:val="28"/>
          <w:szCs w:val="28"/>
        </w:rPr>
      </w:pPr>
      <w:r w:rsidRPr="00831A10">
        <w:rPr>
          <w:sz w:val="28"/>
          <w:szCs w:val="28"/>
        </w:rPr>
        <w:t>Администрацией муниципального образования «Вяземский район» Смоленской области предлагаются к утверждению Советом депутатов Вяземского городского поселения Вяземского района Смоленской области, следующие объемы на</w:t>
      </w:r>
      <w:r>
        <w:rPr>
          <w:sz w:val="28"/>
          <w:szCs w:val="28"/>
        </w:rPr>
        <w:t xml:space="preserve">логовых и неналоговых доходов (собственные доходы): </w:t>
      </w:r>
      <w:r w:rsidRPr="00831A10">
        <w:rPr>
          <w:sz w:val="28"/>
          <w:szCs w:val="28"/>
        </w:rPr>
        <w:t>на 202</w:t>
      </w:r>
      <w:r>
        <w:rPr>
          <w:sz w:val="28"/>
          <w:szCs w:val="28"/>
        </w:rPr>
        <w:t>3</w:t>
      </w:r>
      <w:r w:rsidRPr="00831A10">
        <w:rPr>
          <w:sz w:val="28"/>
          <w:szCs w:val="28"/>
        </w:rPr>
        <w:t xml:space="preserve"> год в сумме </w:t>
      </w:r>
      <w:r>
        <w:rPr>
          <w:b/>
          <w:sz w:val="28"/>
          <w:szCs w:val="28"/>
        </w:rPr>
        <w:t xml:space="preserve">201 662,0 </w:t>
      </w:r>
      <w:r w:rsidRPr="00831A10">
        <w:rPr>
          <w:sz w:val="28"/>
          <w:szCs w:val="28"/>
        </w:rPr>
        <w:t>тыс. рублей, на 202</w:t>
      </w:r>
      <w:r>
        <w:rPr>
          <w:sz w:val="28"/>
          <w:szCs w:val="28"/>
        </w:rPr>
        <w:t>4</w:t>
      </w:r>
      <w:r w:rsidRPr="00831A10">
        <w:rPr>
          <w:sz w:val="28"/>
          <w:szCs w:val="28"/>
        </w:rPr>
        <w:t xml:space="preserve"> год в сумме </w:t>
      </w:r>
      <w:r>
        <w:rPr>
          <w:b/>
          <w:sz w:val="28"/>
          <w:szCs w:val="28"/>
        </w:rPr>
        <w:t>212 853,3</w:t>
      </w:r>
      <w:r>
        <w:rPr>
          <w:sz w:val="28"/>
          <w:szCs w:val="28"/>
        </w:rPr>
        <w:t xml:space="preserve"> тыс. рублей, на 2025</w:t>
      </w:r>
      <w:r w:rsidRPr="00831A10">
        <w:rPr>
          <w:sz w:val="28"/>
          <w:szCs w:val="28"/>
        </w:rPr>
        <w:t xml:space="preserve"> год в сумме </w:t>
      </w:r>
      <w:r>
        <w:rPr>
          <w:b/>
          <w:sz w:val="28"/>
          <w:szCs w:val="28"/>
        </w:rPr>
        <w:t>226 516,6</w:t>
      </w:r>
      <w:r w:rsidRPr="00831A10">
        <w:rPr>
          <w:sz w:val="28"/>
          <w:szCs w:val="28"/>
        </w:rPr>
        <w:t xml:space="preserve"> тыс. рублей.</w:t>
      </w:r>
    </w:p>
    <w:p w:rsidR="00620D25" w:rsidRDefault="00620D25" w:rsidP="00620D25">
      <w:pPr>
        <w:ind w:firstLine="709"/>
        <w:jc w:val="both"/>
        <w:rPr>
          <w:sz w:val="28"/>
          <w:szCs w:val="28"/>
        </w:rPr>
      </w:pPr>
      <w:r w:rsidRPr="006768F3">
        <w:rPr>
          <w:sz w:val="28"/>
          <w:szCs w:val="28"/>
        </w:rPr>
        <w:t>В структуре собственных доходов бюджета 202</w:t>
      </w:r>
      <w:r>
        <w:rPr>
          <w:sz w:val="28"/>
          <w:szCs w:val="28"/>
        </w:rPr>
        <w:t>3</w:t>
      </w:r>
      <w:r w:rsidRPr="006768F3">
        <w:rPr>
          <w:sz w:val="28"/>
          <w:szCs w:val="28"/>
        </w:rPr>
        <w:t xml:space="preserve"> года на долю налоговых доходов приходится </w:t>
      </w:r>
      <w:r>
        <w:rPr>
          <w:b/>
          <w:sz w:val="28"/>
          <w:szCs w:val="28"/>
        </w:rPr>
        <w:t xml:space="preserve">88,3 </w:t>
      </w:r>
      <w:r w:rsidRPr="006768F3">
        <w:rPr>
          <w:sz w:val="28"/>
          <w:szCs w:val="28"/>
        </w:rPr>
        <w:t xml:space="preserve">%, неналоговых доходов – </w:t>
      </w:r>
      <w:r>
        <w:rPr>
          <w:b/>
          <w:sz w:val="28"/>
          <w:szCs w:val="28"/>
        </w:rPr>
        <w:t>11,7</w:t>
      </w:r>
      <w:r w:rsidRPr="006768F3">
        <w:rPr>
          <w:sz w:val="28"/>
          <w:szCs w:val="28"/>
        </w:rPr>
        <w:t>%.</w:t>
      </w:r>
    </w:p>
    <w:p w:rsidR="00620D25" w:rsidRPr="006768F3" w:rsidRDefault="00620D25" w:rsidP="00620D25">
      <w:pPr>
        <w:ind w:firstLine="709"/>
        <w:jc w:val="both"/>
        <w:rPr>
          <w:sz w:val="28"/>
          <w:szCs w:val="28"/>
        </w:rPr>
      </w:pPr>
      <w:r w:rsidRPr="006768F3">
        <w:rPr>
          <w:sz w:val="28"/>
          <w:szCs w:val="28"/>
        </w:rPr>
        <w:t>В структуре собственных доходов бюджета 202</w:t>
      </w:r>
      <w:r>
        <w:rPr>
          <w:sz w:val="28"/>
          <w:szCs w:val="28"/>
        </w:rPr>
        <w:t>4</w:t>
      </w:r>
      <w:r w:rsidRPr="006768F3">
        <w:rPr>
          <w:sz w:val="28"/>
          <w:szCs w:val="28"/>
        </w:rPr>
        <w:t xml:space="preserve"> года на долю налоговых доходов приходится </w:t>
      </w:r>
      <w:r>
        <w:rPr>
          <w:b/>
          <w:sz w:val="28"/>
          <w:szCs w:val="28"/>
        </w:rPr>
        <w:t>88,5</w:t>
      </w:r>
      <w:r w:rsidRPr="006768F3">
        <w:rPr>
          <w:sz w:val="28"/>
          <w:szCs w:val="28"/>
        </w:rPr>
        <w:t xml:space="preserve">%, неналоговых доходов – </w:t>
      </w:r>
      <w:r>
        <w:rPr>
          <w:b/>
          <w:sz w:val="28"/>
          <w:szCs w:val="28"/>
        </w:rPr>
        <w:t>11,5</w:t>
      </w:r>
      <w:r w:rsidRPr="006768F3">
        <w:rPr>
          <w:sz w:val="28"/>
          <w:szCs w:val="28"/>
        </w:rPr>
        <w:t>%.</w:t>
      </w:r>
    </w:p>
    <w:p w:rsidR="00620D25" w:rsidRPr="009F4431" w:rsidRDefault="00620D25" w:rsidP="00620D25">
      <w:pPr>
        <w:ind w:firstLine="709"/>
        <w:jc w:val="both"/>
        <w:rPr>
          <w:sz w:val="28"/>
          <w:szCs w:val="28"/>
        </w:rPr>
      </w:pPr>
      <w:r w:rsidRPr="006768F3">
        <w:rPr>
          <w:sz w:val="28"/>
          <w:szCs w:val="28"/>
        </w:rPr>
        <w:t>В структуре собственных доходов бюджета 202</w:t>
      </w:r>
      <w:r>
        <w:rPr>
          <w:sz w:val="28"/>
          <w:szCs w:val="28"/>
        </w:rPr>
        <w:t>5</w:t>
      </w:r>
      <w:r w:rsidRPr="006768F3">
        <w:rPr>
          <w:sz w:val="28"/>
          <w:szCs w:val="28"/>
        </w:rPr>
        <w:t xml:space="preserve"> года на долю </w:t>
      </w:r>
      <w:r w:rsidRPr="009F4431">
        <w:rPr>
          <w:sz w:val="28"/>
          <w:szCs w:val="28"/>
        </w:rPr>
        <w:t xml:space="preserve">налоговых доходов приходится </w:t>
      </w:r>
      <w:r>
        <w:rPr>
          <w:b/>
          <w:sz w:val="28"/>
          <w:szCs w:val="28"/>
        </w:rPr>
        <w:t>88,8</w:t>
      </w:r>
      <w:r w:rsidRPr="009F4431">
        <w:rPr>
          <w:sz w:val="28"/>
          <w:szCs w:val="28"/>
        </w:rPr>
        <w:t xml:space="preserve">%, неналоговых доходов – </w:t>
      </w:r>
      <w:r>
        <w:rPr>
          <w:b/>
          <w:sz w:val="28"/>
          <w:szCs w:val="28"/>
        </w:rPr>
        <w:t>11,2</w:t>
      </w:r>
      <w:r w:rsidRPr="009F4431">
        <w:rPr>
          <w:sz w:val="28"/>
          <w:szCs w:val="28"/>
        </w:rPr>
        <w:t>%.</w:t>
      </w:r>
    </w:p>
    <w:p w:rsidR="00620D25" w:rsidRPr="009F4431" w:rsidRDefault="00620D25" w:rsidP="00620D25">
      <w:pPr>
        <w:ind w:firstLine="709"/>
        <w:jc w:val="both"/>
        <w:rPr>
          <w:sz w:val="28"/>
          <w:szCs w:val="28"/>
        </w:rPr>
      </w:pPr>
      <w:r w:rsidRPr="009F4431">
        <w:rPr>
          <w:sz w:val="28"/>
          <w:szCs w:val="28"/>
        </w:rPr>
        <w:t>Основную долю собственных доходов бюджета в 202</w:t>
      </w:r>
      <w:r>
        <w:rPr>
          <w:sz w:val="28"/>
          <w:szCs w:val="28"/>
        </w:rPr>
        <w:t>3</w:t>
      </w:r>
      <w:r w:rsidRPr="009F4431">
        <w:rPr>
          <w:sz w:val="28"/>
          <w:szCs w:val="28"/>
        </w:rPr>
        <w:t xml:space="preserve"> и плановом периоде 202</w:t>
      </w:r>
      <w:r>
        <w:rPr>
          <w:sz w:val="28"/>
          <w:szCs w:val="28"/>
        </w:rPr>
        <w:t>4</w:t>
      </w:r>
      <w:r w:rsidRPr="009F4431">
        <w:rPr>
          <w:sz w:val="28"/>
          <w:szCs w:val="28"/>
        </w:rPr>
        <w:t xml:space="preserve"> и 202</w:t>
      </w:r>
      <w:r>
        <w:rPr>
          <w:sz w:val="28"/>
          <w:szCs w:val="28"/>
        </w:rPr>
        <w:t>5</w:t>
      </w:r>
      <w:r w:rsidRPr="009F4431">
        <w:rPr>
          <w:sz w:val="28"/>
          <w:szCs w:val="28"/>
        </w:rPr>
        <w:t xml:space="preserve"> годов составит налог на доходы физических лиц:</w:t>
      </w:r>
    </w:p>
    <w:p w:rsidR="00620D25" w:rsidRPr="009F4431" w:rsidRDefault="00620D25" w:rsidP="00620D25">
      <w:pPr>
        <w:ind w:firstLine="709"/>
        <w:jc w:val="both"/>
        <w:rPr>
          <w:sz w:val="28"/>
          <w:szCs w:val="28"/>
        </w:rPr>
      </w:pPr>
      <w:r w:rsidRPr="009F4431">
        <w:rPr>
          <w:sz w:val="28"/>
          <w:szCs w:val="28"/>
        </w:rPr>
        <w:t>- в 202</w:t>
      </w:r>
      <w:r>
        <w:rPr>
          <w:sz w:val="28"/>
          <w:szCs w:val="28"/>
        </w:rPr>
        <w:t>3</w:t>
      </w:r>
      <w:r w:rsidRPr="009F4431">
        <w:rPr>
          <w:sz w:val="28"/>
          <w:szCs w:val="28"/>
        </w:rPr>
        <w:t xml:space="preserve"> году </w:t>
      </w:r>
      <w:r>
        <w:rPr>
          <w:b/>
          <w:sz w:val="28"/>
          <w:szCs w:val="28"/>
        </w:rPr>
        <w:t>60,8</w:t>
      </w:r>
      <w:r w:rsidRPr="009F4431">
        <w:rPr>
          <w:sz w:val="28"/>
          <w:szCs w:val="28"/>
        </w:rPr>
        <w:t xml:space="preserve">% - </w:t>
      </w:r>
      <w:r>
        <w:rPr>
          <w:b/>
          <w:sz w:val="28"/>
          <w:szCs w:val="28"/>
        </w:rPr>
        <w:t>122 613,0</w:t>
      </w:r>
      <w:r w:rsidRPr="009F4431">
        <w:rPr>
          <w:sz w:val="28"/>
          <w:szCs w:val="28"/>
        </w:rPr>
        <w:t xml:space="preserve"> тыс. рублей;</w:t>
      </w:r>
    </w:p>
    <w:p w:rsidR="00620D25" w:rsidRPr="009F4431" w:rsidRDefault="00620D25" w:rsidP="00620D25">
      <w:pPr>
        <w:ind w:firstLine="709"/>
        <w:jc w:val="both"/>
        <w:rPr>
          <w:sz w:val="28"/>
          <w:szCs w:val="28"/>
        </w:rPr>
      </w:pPr>
      <w:r w:rsidRPr="009F4431">
        <w:rPr>
          <w:sz w:val="28"/>
          <w:szCs w:val="28"/>
        </w:rPr>
        <w:t>- в 202</w:t>
      </w:r>
      <w:r>
        <w:rPr>
          <w:sz w:val="28"/>
          <w:szCs w:val="28"/>
        </w:rPr>
        <w:t>4</w:t>
      </w:r>
      <w:r w:rsidRPr="009F4431">
        <w:rPr>
          <w:sz w:val="28"/>
          <w:szCs w:val="28"/>
        </w:rPr>
        <w:t xml:space="preserve"> году </w:t>
      </w:r>
      <w:r>
        <w:rPr>
          <w:b/>
          <w:sz w:val="28"/>
          <w:szCs w:val="28"/>
        </w:rPr>
        <w:t>61,4</w:t>
      </w:r>
      <w:r w:rsidRPr="009F4431">
        <w:rPr>
          <w:sz w:val="28"/>
          <w:szCs w:val="28"/>
        </w:rPr>
        <w:t xml:space="preserve">% - </w:t>
      </w:r>
      <w:r>
        <w:rPr>
          <w:b/>
          <w:sz w:val="28"/>
          <w:szCs w:val="28"/>
        </w:rPr>
        <w:t>130 634,7</w:t>
      </w:r>
      <w:r w:rsidRPr="009F4431">
        <w:rPr>
          <w:sz w:val="28"/>
          <w:szCs w:val="28"/>
        </w:rPr>
        <w:t xml:space="preserve"> тыс. рублей;</w:t>
      </w:r>
    </w:p>
    <w:p w:rsidR="00620D25" w:rsidRPr="009F4431" w:rsidRDefault="00620D25" w:rsidP="00620D25">
      <w:pPr>
        <w:ind w:firstLine="709"/>
        <w:jc w:val="both"/>
        <w:rPr>
          <w:sz w:val="28"/>
          <w:szCs w:val="28"/>
        </w:rPr>
      </w:pPr>
      <w:r w:rsidRPr="009F4431">
        <w:rPr>
          <w:sz w:val="28"/>
          <w:szCs w:val="28"/>
        </w:rPr>
        <w:t>- в 202</w:t>
      </w:r>
      <w:r>
        <w:rPr>
          <w:sz w:val="28"/>
          <w:szCs w:val="28"/>
        </w:rPr>
        <w:t>5</w:t>
      </w:r>
      <w:r w:rsidRPr="009F4431">
        <w:rPr>
          <w:sz w:val="28"/>
          <w:szCs w:val="28"/>
        </w:rPr>
        <w:t xml:space="preserve"> году </w:t>
      </w:r>
      <w:r>
        <w:rPr>
          <w:b/>
          <w:sz w:val="28"/>
          <w:szCs w:val="28"/>
        </w:rPr>
        <w:t>62,2</w:t>
      </w:r>
      <w:r w:rsidRPr="009F4431">
        <w:rPr>
          <w:sz w:val="28"/>
          <w:szCs w:val="28"/>
        </w:rPr>
        <w:t xml:space="preserve">% - </w:t>
      </w:r>
      <w:r>
        <w:rPr>
          <w:b/>
          <w:sz w:val="28"/>
          <w:szCs w:val="28"/>
        </w:rPr>
        <w:t>140 982,3</w:t>
      </w:r>
      <w:r w:rsidRPr="009F4431">
        <w:rPr>
          <w:sz w:val="28"/>
          <w:szCs w:val="28"/>
        </w:rPr>
        <w:t xml:space="preserve"> тыс. рублей.</w:t>
      </w:r>
    </w:p>
    <w:p w:rsidR="00620D25" w:rsidRDefault="00620D25" w:rsidP="00620D25">
      <w:pPr>
        <w:ind w:firstLine="709"/>
        <w:jc w:val="both"/>
        <w:rPr>
          <w:sz w:val="28"/>
          <w:szCs w:val="28"/>
        </w:rPr>
      </w:pPr>
      <w:r w:rsidRPr="009F4431">
        <w:rPr>
          <w:sz w:val="28"/>
          <w:szCs w:val="28"/>
        </w:rPr>
        <w:t>В структуре общего объема доходов бюджета</w:t>
      </w:r>
      <w:r>
        <w:rPr>
          <w:sz w:val="28"/>
          <w:szCs w:val="28"/>
        </w:rPr>
        <w:t xml:space="preserve"> городского поселения</w:t>
      </w:r>
      <w:r w:rsidRPr="009F4431">
        <w:rPr>
          <w:sz w:val="28"/>
          <w:szCs w:val="28"/>
        </w:rPr>
        <w:t>, доля налоговых и неналоговых доходов составит</w:t>
      </w:r>
      <w:r>
        <w:rPr>
          <w:sz w:val="28"/>
          <w:szCs w:val="28"/>
        </w:rPr>
        <w:t>:</w:t>
      </w:r>
    </w:p>
    <w:p w:rsidR="00620D25" w:rsidRDefault="00620D25" w:rsidP="00620D25">
      <w:pPr>
        <w:ind w:firstLine="709"/>
        <w:jc w:val="both"/>
        <w:rPr>
          <w:sz w:val="28"/>
          <w:szCs w:val="28"/>
        </w:rPr>
      </w:pPr>
      <w:r>
        <w:rPr>
          <w:sz w:val="28"/>
          <w:szCs w:val="28"/>
        </w:rPr>
        <w:t xml:space="preserve">- </w:t>
      </w:r>
      <w:r w:rsidRPr="009F4431">
        <w:rPr>
          <w:sz w:val="28"/>
          <w:szCs w:val="28"/>
        </w:rPr>
        <w:t>в 202</w:t>
      </w:r>
      <w:r>
        <w:rPr>
          <w:sz w:val="28"/>
          <w:szCs w:val="28"/>
        </w:rPr>
        <w:t>3</w:t>
      </w:r>
      <w:r w:rsidRPr="009F4431">
        <w:rPr>
          <w:sz w:val="28"/>
          <w:szCs w:val="28"/>
        </w:rPr>
        <w:t xml:space="preserve"> году </w:t>
      </w:r>
      <w:r>
        <w:rPr>
          <w:sz w:val="28"/>
          <w:szCs w:val="28"/>
        </w:rPr>
        <w:t xml:space="preserve">– </w:t>
      </w:r>
      <w:r>
        <w:rPr>
          <w:b/>
          <w:sz w:val="28"/>
          <w:szCs w:val="28"/>
        </w:rPr>
        <w:t>96,7</w:t>
      </w:r>
      <w:r>
        <w:rPr>
          <w:sz w:val="28"/>
          <w:szCs w:val="28"/>
        </w:rPr>
        <w:t>%;</w:t>
      </w:r>
    </w:p>
    <w:p w:rsidR="00620D25" w:rsidRPr="009F4431" w:rsidRDefault="00620D25" w:rsidP="00620D25">
      <w:pPr>
        <w:ind w:firstLine="709"/>
        <w:jc w:val="both"/>
        <w:rPr>
          <w:sz w:val="28"/>
          <w:szCs w:val="28"/>
        </w:rPr>
      </w:pPr>
      <w:r>
        <w:rPr>
          <w:sz w:val="28"/>
          <w:szCs w:val="28"/>
        </w:rPr>
        <w:t xml:space="preserve">- </w:t>
      </w:r>
      <w:r w:rsidRPr="009F4431">
        <w:rPr>
          <w:sz w:val="28"/>
          <w:szCs w:val="28"/>
        </w:rPr>
        <w:t>в 202</w:t>
      </w:r>
      <w:r>
        <w:rPr>
          <w:sz w:val="28"/>
          <w:szCs w:val="28"/>
        </w:rPr>
        <w:t>4</w:t>
      </w:r>
      <w:r w:rsidRPr="009F4431">
        <w:rPr>
          <w:sz w:val="28"/>
          <w:szCs w:val="28"/>
        </w:rPr>
        <w:t xml:space="preserve"> году </w:t>
      </w:r>
      <w:r>
        <w:rPr>
          <w:sz w:val="28"/>
          <w:szCs w:val="28"/>
        </w:rPr>
        <w:t xml:space="preserve">– </w:t>
      </w:r>
      <w:r w:rsidRPr="009F4431">
        <w:rPr>
          <w:b/>
          <w:sz w:val="28"/>
          <w:szCs w:val="28"/>
        </w:rPr>
        <w:t>97</w:t>
      </w:r>
      <w:r>
        <w:rPr>
          <w:b/>
          <w:sz w:val="28"/>
          <w:szCs w:val="28"/>
        </w:rPr>
        <w:t>,2</w:t>
      </w:r>
      <w:r>
        <w:rPr>
          <w:sz w:val="28"/>
          <w:szCs w:val="28"/>
        </w:rPr>
        <w:t>%;</w:t>
      </w:r>
      <w:r w:rsidRPr="009F4431">
        <w:rPr>
          <w:sz w:val="28"/>
          <w:szCs w:val="28"/>
        </w:rPr>
        <w:t xml:space="preserve"> </w:t>
      </w:r>
    </w:p>
    <w:p w:rsidR="00620D25" w:rsidRPr="009F4431" w:rsidRDefault="00620D25" w:rsidP="00620D25">
      <w:pPr>
        <w:ind w:firstLine="709"/>
        <w:jc w:val="both"/>
        <w:rPr>
          <w:sz w:val="28"/>
          <w:szCs w:val="28"/>
        </w:rPr>
      </w:pPr>
      <w:r>
        <w:rPr>
          <w:sz w:val="28"/>
          <w:szCs w:val="28"/>
        </w:rPr>
        <w:t xml:space="preserve">- </w:t>
      </w:r>
      <w:r w:rsidRPr="009F4431">
        <w:rPr>
          <w:sz w:val="28"/>
          <w:szCs w:val="28"/>
        </w:rPr>
        <w:t>в 202</w:t>
      </w:r>
      <w:r>
        <w:rPr>
          <w:sz w:val="28"/>
          <w:szCs w:val="28"/>
        </w:rPr>
        <w:t>5</w:t>
      </w:r>
      <w:r w:rsidRPr="009F4431">
        <w:rPr>
          <w:sz w:val="28"/>
          <w:szCs w:val="28"/>
        </w:rPr>
        <w:t xml:space="preserve"> году </w:t>
      </w:r>
      <w:r>
        <w:rPr>
          <w:sz w:val="28"/>
          <w:szCs w:val="28"/>
        </w:rPr>
        <w:t xml:space="preserve">– </w:t>
      </w:r>
      <w:r w:rsidRPr="009F4431">
        <w:rPr>
          <w:b/>
          <w:sz w:val="28"/>
          <w:szCs w:val="28"/>
        </w:rPr>
        <w:t>97</w:t>
      </w:r>
      <w:r>
        <w:rPr>
          <w:b/>
          <w:sz w:val="28"/>
          <w:szCs w:val="28"/>
        </w:rPr>
        <w:t>,4</w:t>
      </w:r>
      <w:r>
        <w:rPr>
          <w:sz w:val="28"/>
          <w:szCs w:val="28"/>
        </w:rPr>
        <w:t>%;</w:t>
      </w:r>
      <w:r w:rsidRPr="009F4431">
        <w:rPr>
          <w:sz w:val="28"/>
          <w:szCs w:val="28"/>
        </w:rPr>
        <w:t xml:space="preserve"> </w:t>
      </w:r>
    </w:p>
    <w:p w:rsidR="00620D25" w:rsidRPr="009F4431" w:rsidRDefault="00620D25" w:rsidP="00620D25">
      <w:pPr>
        <w:pStyle w:val="a3"/>
        <w:ind w:firstLine="709"/>
        <w:jc w:val="both"/>
        <w:rPr>
          <w:rFonts w:ascii="Times New Roman" w:hAnsi="Times New Roman" w:cs="Times New Roman"/>
          <w:sz w:val="28"/>
          <w:szCs w:val="28"/>
        </w:rPr>
      </w:pPr>
      <w:r w:rsidRPr="009F4431">
        <w:rPr>
          <w:rFonts w:ascii="Times New Roman" w:hAnsi="Times New Roman" w:cs="Times New Roman"/>
          <w:sz w:val="28"/>
          <w:szCs w:val="28"/>
        </w:rPr>
        <w:t>Анализ доходной части бюджета на 202</w:t>
      </w:r>
      <w:r>
        <w:rPr>
          <w:rFonts w:ascii="Times New Roman" w:hAnsi="Times New Roman" w:cs="Times New Roman"/>
          <w:sz w:val="28"/>
          <w:szCs w:val="28"/>
        </w:rPr>
        <w:t>3</w:t>
      </w:r>
      <w:r w:rsidRPr="009F4431">
        <w:rPr>
          <w:rFonts w:ascii="Times New Roman" w:hAnsi="Times New Roman" w:cs="Times New Roman"/>
          <w:sz w:val="28"/>
          <w:szCs w:val="28"/>
        </w:rPr>
        <w:t xml:space="preserve"> год и на плановый период 202</w:t>
      </w:r>
      <w:r>
        <w:rPr>
          <w:rFonts w:ascii="Times New Roman" w:hAnsi="Times New Roman" w:cs="Times New Roman"/>
          <w:sz w:val="28"/>
          <w:szCs w:val="28"/>
        </w:rPr>
        <w:t>4</w:t>
      </w:r>
      <w:r w:rsidRPr="009F4431">
        <w:rPr>
          <w:rFonts w:ascii="Times New Roman" w:hAnsi="Times New Roman" w:cs="Times New Roman"/>
          <w:sz w:val="28"/>
          <w:szCs w:val="28"/>
        </w:rPr>
        <w:t xml:space="preserve"> и 202</w:t>
      </w:r>
      <w:r>
        <w:rPr>
          <w:rFonts w:ascii="Times New Roman" w:hAnsi="Times New Roman" w:cs="Times New Roman"/>
          <w:sz w:val="28"/>
          <w:szCs w:val="28"/>
        </w:rPr>
        <w:t>5</w:t>
      </w:r>
      <w:r w:rsidRPr="009F4431">
        <w:rPr>
          <w:rFonts w:ascii="Times New Roman" w:hAnsi="Times New Roman" w:cs="Times New Roman"/>
          <w:sz w:val="28"/>
          <w:szCs w:val="28"/>
        </w:rPr>
        <w:t xml:space="preserve"> годов приведен в таблице №</w:t>
      </w:r>
      <w:r w:rsidR="00255465">
        <w:rPr>
          <w:rFonts w:ascii="Times New Roman" w:hAnsi="Times New Roman" w:cs="Times New Roman"/>
          <w:sz w:val="28"/>
          <w:szCs w:val="28"/>
        </w:rPr>
        <w:t>4</w:t>
      </w:r>
      <w:r w:rsidRPr="009F4431">
        <w:rPr>
          <w:rFonts w:ascii="Times New Roman" w:hAnsi="Times New Roman" w:cs="Times New Roman"/>
          <w:sz w:val="28"/>
          <w:szCs w:val="28"/>
        </w:rPr>
        <w:t>.</w:t>
      </w:r>
    </w:p>
    <w:p w:rsidR="00620D25" w:rsidRPr="009F4431" w:rsidRDefault="00620D25" w:rsidP="00620D25">
      <w:pPr>
        <w:pStyle w:val="a3"/>
        <w:ind w:firstLine="709"/>
        <w:jc w:val="both"/>
        <w:rPr>
          <w:rFonts w:ascii="Times New Roman" w:hAnsi="Times New Roman" w:cs="Times New Roman"/>
          <w:sz w:val="28"/>
          <w:szCs w:val="28"/>
        </w:rPr>
      </w:pPr>
    </w:p>
    <w:p w:rsidR="00AF0141" w:rsidRDefault="00AF0141" w:rsidP="00AD6316">
      <w:pPr>
        <w:pStyle w:val="a3"/>
        <w:jc w:val="right"/>
        <w:rPr>
          <w:rFonts w:ascii="Times New Roman" w:hAnsi="Times New Roman" w:cs="Times New Roman"/>
          <w:sz w:val="24"/>
          <w:szCs w:val="24"/>
        </w:rPr>
      </w:pPr>
    </w:p>
    <w:p w:rsidR="00A149B7" w:rsidRDefault="00A149B7" w:rsidP="00A149B7">
      <w:pPr>
        <w:pStyle w:val="a3"/>
        <w:rPr>
          <w:rFonts w:ascii="Times New Roman" w:hAnsi="Times New Roman" w:cs="Times New Roman"/>
          <w:sz w:val="24"/>
          <w:szCs w:val="24"/>
        </w:rPr>
        <w:sectPr w:rsidR="00A149B7" w:rsidSect="00FE1162">
          <w:footerReference w:type="default" r:id="rId16"/>
          <w:pgSz w:w="11906" w:h="16838" w:code="9"/>
          <w:pgMar w:top="1134" w:right="850" w:bottom="1134" w:left="1701" w:header="709" w:footer="709" w:gutter="0"/>
          <w:cols w:space="708"/>
          <w:docGrid w:linePitch="360"/>
        </w:sectPr>
      </w:pPr>
    </w:p>
    <w:tbl>
      <w:tblPr>
        <w:tblW w:w="16302" w:type="dxa"/>
        <w:tblInd w:w="-1423" w:type="dxa"/>
        <w:tblLayout w:type="fixed"/>
        <w:tblLook w:val="04A0" w:firstRow="1" w:lastRow="0" w:firstColumn="1" w:lastColumn="0" w:noHBand="0" w:noVBand="1"/>
      </w:tblPr>
      <w:tblGrid>
        <w:gridCol w:w="4962"/>
        <w:gridCol w:w="992"/>
        <w:gridCol w:w="993"/>
        <w:gridCol w:w="992"/>
        <w:gridCol w:w="850"/>
        <w:gridCol w:w="709"/>
        <w:gridCol w:w="992"/>
        <w:gridCol w:w="709"/>
        <w:gridCol w:w="992"/>
        <w:gridCol w:w="851"/>
        <w:gridCol w:w="709"/>
        <w:gridCol w:w="992"/>
        <w:gridCol w:w="850"/>
        <w:gridCol w:w="709"/>
      </w:tblGrid>
      <w:tr w:rsidR="00620D25" w:rsidRPr="00131BB0" w:rsidTr="00CF53BB">
        <w:trPr>
          <w:trHeight w:val="920"/>
        </w:trPr>
        <w:tc>
          <w:tcPr>
            <w:tcW w:w="49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20D25" w:rsidRPr="00131BB0" w:rsidRDefault="00620D25" w:rsidP="00CF53BB">
            <w:pPr>
              <w:jc w:val="center"/>
              <w:rPr>
                <w:sz w:val="18"/>
                <w:szCs w:val="18"/>
              </w:rPr>
            </w:pPr>
            <w:r w:rsidRPr="00131BB0">
              <w:rPr>
                <w:sz w:val="18"/>
                <w:szCs w:val="18"/>
              </w:rPr>
              <w:lastRenderedPageBreak/>
              <w:t>Наименование доходов</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620D25" w:rsidRPr="00131BB0" w:rsidRDefault="00620D25" w:rsidP="00CF53BB">
            <w:pPr>
              <w:jc w:val="center"/>
              <w:rPr>
                <w:sz w:val="18"/>
                <w:szCs w:val="18"/>
              </w:rPr>
            </w:pPr>
            <w:r w:rsidRPr="00131BB0">
              <w:rPr>
                <w:sz w:val="18"/>
                <w:szCs w:val="18"/>
              </w:rPr>
              <w:t>План на 2022 год</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620D25" w:rsidRPr="00131BB0" w:rsidRDefault="00620D25" w:rsidP="00CF53BB">
            <w:pPr>
              <w:jc w:val="center"/>
              <w:rPr>
                <w:sz w:val="18"/>
                <w:szCs w:val="18"/>
              </w:rPr>
            </w:pPr>
            <w:r w:rsidRPr="00131BB0">
              <w:rPr>
                <w:sz w:val="18"/>
                <w:szCs w:val="18"/>
              </w:rPr>
              <w:t>Ожидаемое 2022 год</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620D25" w:rsidRPr="00131BB0" w:rsidRDefault="00620D25" w:rsidP="00CF53BB">
            <w:pPr>
              <w:jc w:val="center"/>
              <w:rPr>
                <w:b/>
                <w:bCs/>
                <w:sz w:val="18"/>
                <w:szCs w:val="18"/>
              </w:rPr>
            </w:pPr>
            <w:r w:rsidRPr="00131BB0">
              <w:rPr>
                <w:b/>
                <w:bCs/>
                <w:sz w:val="18"/>
                <w:szCs w:val="18"/>
              </w:rPr>
              <w:t>Прогноз 2023 год</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620D25" w:rsidRPr="00131BB0" w:rsidRDefault="00620D25" w:rsidP="00CF53BB">
            <w:pPr>
              <w:jc w:val="center"/>
              <w:rPr>
                <w:sz w:val="18"/>
                <w:szCs w:val="18"/>
              </w:rPr>
            </w:pPr>
            <w:r w:rsidRPr="00131BB0">
              <w:rPr>
                <w:sz w:val="18"/>
                <w:szCs w:val="18"/>
              </w:rPr>
              <w:t>к плану 2022 (</w:t>
            </w:r>
            <w:proofErr w:type="gramStart"/>
            <w:r w:rsidRPr="00131BB0">
              <w:rPr>
                <w:sz w:val="18"/>
                <w:szCs w:val="18"/>
              </w:rPr>
              <w:t>+,-</w:t>
            </w:r>
            <w:proofErr w:type="gramEnd"/>
            <w:r w:rsidRPr="00131BB0">
              <w:rPr>
                <w:sz w:val="18"/>
                <w:szCs w:val="18"/>
              </w:rPr>
              <w:t>)</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620D25" w:rsidRPr="00131BB0" w:rsidRDefault="00620D25" w:rsidP="00CF53BB">
            <w:pPr>
              <w:jc w:val="center"/>
              <w:rPr>
                <w:sz w:val="18"/>
                <w:szCs w:val="18"/>
              </w:rPr>
            </w:pPr>
            <w:r w:rsidRPr="00131BB0">
              <w:rPr>
                <w:sz w:val="18"/>
                <w:szCs w:val="18"/>
              </w:rPr>
              <w:t xml:space="preserve">% к плану 2022 </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620D25" w:rsidRPr="00131BB0" w:rsidRDefault="00620D25" w:rsidP="00CF53BB">
            <w:pPr>
              <w:jc w:val="center"/>
              <w:rPr>
                <w:sz w:val="18"/>
                <w:szCs w:val="18"/>
              </w:rPr>
            </w:pPr>
            <w:r w:rsidRPr="00131BB0">
              <w:rPr>
                <w:sz w:val="18"/>
                <w:szCs w:val="18"/>
              </w:rPr>
              <w:t>к ожидае</w:t>
            </w:r>
            <w:r>
              <w:rPr>
                <w:sz w:val="18"/>
                <w:szCs w:val="18"/>
              </w:rPr>
              <w:t>м</w:t>
            </w:r>
            <w:r w:rsidRPr="00131BB0">
              <w:rPr>
                <w:sz w:val="18"/>
                <w:szCs w:val="18"/>
              </w:rPr>
              <w:t xml:space="preserve"> 2022 (</w:t>
            </w:r>
            <w:proofErr w:type="gramStart"/>
            <w:r w:rsidRPr="00131BB0">
              <w:rPr>
                <w:sz w:val="18"/>
                <w:szCs w:val="18"/>
              </w:rPr>
              <w:t>+,-</w:t>
            </w:r>
            <w:proofErr w:type="gramEnd"/>
            <w:r w:rsidRPr="00131BB0">
              <w:rPr>
                <w:sz w:val="18"/>
                <w:szCs w:val="18"/>
              </w:rPr>
              <w:t>)</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620D25" w:rsidRPr="00131BB0" w:rsidRDefault="00620D25" w:rsidP="00CF53BB">
            <w:pPr>
              <w:jc w:val="center"/>
              <w:rPr>
                <w:sz w:val="18"/>
                <w:szCs w:val="18"/>
              </w:rPr>
            </w:pPr>
            <w:r w:rsidRPr="00131BB0">
              <w:rPr>
                <w:sz w:val="18"/>
                <w:szCs w:val="18"/>
              </w:rPr>
              <w:t xml:space="preserve">% к ожидаемому 2022 </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620D25" w:rsidRPr="00131BB0" w:rsidRDefault="00620D25" w:rsidP="00CF53BB">
            <w:pPr>
              <w:jc w:val="center"/>
              <w:rPr>
                <w:b/>
                <w:bCs/>
                <w:sz w:val="18"/>
                <w:szCs w:val="18"/>
              </w:rPr>
            </w:pPr>
            <w:r w:rsidRPr="00131BB0">
              <w:rPr>
                <w:b/>
                <w:bCs/>
                <w:sz w:val="18"/>
                <w:szCs w:val="18"/>
              </w:rPr>
              <w:t>Прогноз 2024 год</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620D25" w:rsidRPr="00131BB0" w:rsidRDefault="00620D25" w:rsidP="00CF53BB">
            <w:pPr>
              <w:jc w:val="center"/>
              <w:rPr>
                <w:sz w:val="18"/>
                <w:szCs w:val="18"/>
              </w:rPr>
            </w:pPr>
            <w:r w:rsidRPr="00131BB0">
              <w:rPr>
                <w:sz w:val="18"/>
                <w:szCs w:val="18"/>
              </w:rPr>
              <w:t>к прогноз2023 (</w:t>
            </w:r>
            <w:proofErr w:type="gramStart"/>
            <w:r w:rsidRPr="00131BB0">
              <w:rPr>
                <w:sz w:val="18"/>
                <w:szCs w:val="18"/>
              </w:rPr>
              <w:t>+,-</w:t>
            </w:r>
            <w:proofErr w:type="gramEnd"/>
            <w:r w:rsidRPr="00131BB0">
              <w:rPr>
                <w:sz w:val="18"/>
                <w:szCs w:val="18"/>
              </w:rPr>
              <w:t>)</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620D25" w:rsidRPr="00131BB0" w:rsidRDefault="00620D25" w:rsidP="00CF53BB">
            <w:pPr>
              <w:jc w:val="center"/>
              <w:rPr>
                <w:sz w:val="18"/>
                <w:szCs w:val="18"/>
              </w:rPr>
            </w:pPr>
            <w:r w:rsidRPr="00131BB0">
              <w:rPr>
                <w:sz w:val="18"/>
                <w:szCs w:val="18"/>
              </w:rPr>
              <w:t xml:space="preserve">% к прогнозу 2023 </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620D25" w:rsidRPr="00131BB0" w:rsidRDefault="00620D25" w:rsidP="00CF53BB">
            <w:pPr>
              <w:jc w:val="center"/>
              <w:rPr>
                <w:b/>
                <w:bCs/>
                <w:sz w:val="18"/>
                <w:szCs w:val="18"/>
              </w:rPr>
            </w:pPr>
            <w:r w:rsidRPr="00131BB0">
              <w:rPr>
                <w:b/>
                <w:bCs/>
                <w:sz w:val="18"/>
                <w:szCs w:val="18"/>
              </w:rPr>
              <w:t>Прогноз 2025 год</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620D25" w:rsidRPr="00131BB0" w:rsidRDefault="00620D25" w:rsidP="00CF53BB">
            <w:pPr>
              <w:jc w:val="center"/>
              <w:rPr>
                <w:sz w:val="18"/>
                <w:szCs w:val="18"/>
              </w:rPr>
            </w:pPr>
            <w:r w:rsidRPr="00131BB0">
              <w:rPr>
                <w:sz w:val="18"/>
                <w:szCs w:val="18"/>
              </w:rPr>
              <w:t>к прогно</w:t>
            </w:r>
            <w:r>
              <w:rPr>
                <w:sz w:val="18"/>
                <w:szCs w:val="18"/>
              </w:rPr>
              <w:t>з</w:t>
            </w:r>
            <w:r w:rsidRPr="00131BB0">
              <w:rPr>
                <w:sz w:val="18"/>
                <w:szCs w:val="18"/>
              </w:rPr>
              <w:t xml:space="preserve"> 2024 (</w:t>
            </w:r>
            <w:proofErr w:type="gramStart"/>
            <w:r w:rsidRPr="00131BB0">
              <w:rPr>
                <w:sz w:val="18"/>
                <w:szCs w:val="18"/>
              </w:rPr>
              <w:t>+,-</w:t>
            </w:r>
            <w:proofErr w:type="gramEnd"/>
            <w:r w:rsidRPr="00131BB0">
              <w:rPr>
                <w:sz w:val="18"/>
                <w:szCs w:val="18"/>
              </w:rPr>
              <w:t>)</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620D25" w:rsidRPr="00131BB0" w:rsidRDefault="00620D25" w:rsidP="00CF53BB">
            <w:pPr>
              <w:jc w:val="center"/>
              <w:rPr>
                <w:sz w:val="18"/>
                <w:szCs w:val="18"/>
              </w:rPr>
            </w:pPr>
            <w:r w:rsidRPr="00131BB0">
              <w:rPr>
                <w:sz w:val="18"/>
                <w:szCs w:val="18"/>
              </w:rPr>
              <w:t xml:space="preserve">% к прогнозу 2024 </w:t>
            </w:r>
          </w:p>
        </w:tc>
      </w:tr>
      <w:tr w:rsidR="00620D25" w:rsidRPr="00131BB0" w:rsidTr="00CF53BB">
        <w:trPr>
          <w:trHeight w:val="221"/>
        </w:trPr>
        <w:tc>
          <w:tcPr>
            <w:tcW w:w="4962" w:type="dxa"/>
            <w:tcBorders>
              <w:top w:val="nil"/>
              <w:left w:val="single" w:sz="4" w:space="0" w:color="auto"/>
              <w:bottom w:val="single" w:sz="4" w:space="0" w:color="auto"/>
              <w:right w:val="single" w:sz="4" w:space="0" w:color="auto"/>
            </w:tcBorders>
            <w:shd w:val="clear" w:color="auto" w:fill="auto"/>
            <w:vAlign w:val="center"/>
            <w:hideMark/>
          </w:tcPr>
          <w:p w:rsidR="00620D25" w:rsidRPr="00131BB0" w:rsidRDefault="00620D25" w:rsidP="00CF53BB">
            <w:pPr>
              <w:rPr>
                <w:sz w:val="18"/>
                <w:szCs w:val="18"/>
              </w:rPr>
            </w:pPr>
            <w:r w:rsidRPr="00131BB0">
              <w:rPr>
                <w:sz w:val="18"/>
                <w:szCs w:val="18"/>
              </w:rPr>
              <w:t>Налог на доходы физических лиц</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118024,3</w:t>
            </w:r>
          </w:p>
        </w:tc>
        <w:tc>
          <w:tcPr>
            <w:tcW w:w="993"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118024,3</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122613,0</w:t>
            </w:r>
          </w:p>
        </w:tc>
        <w:tc>
          <w:tcPr>
            <w:tcW w:w="850"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4588,7</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103,9</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4588,7</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103,9</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130634,7</w:t>
            </w:r>
          </w:p>
        </w:tc>
        <w:tc>
          <w:tcPr>
            <w:tcW w:w="851"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8021,7</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106,5</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140982,3</w:t>
            </w:r>
          </w:p>
        </w:tc>
        <w:tc>
          <w:tcPr>
            <w:tcW w:w="850"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10347,6</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107,9</w:t>
            </w:r>
          </w:p>
        </w:tc>
      </w:tr>
      <w:tr w:rsidR="00620D25" w:rsidRPr="00131BB0" w:rsidTr="00CF53BB">
        <w:trPr>
          <w:trHeight w:val="279"/>
        </w:trPr>
        <w:tc>
          <w:tcPr>
            <w:tcW w:w="4962" w:type="dxa"/>
            <w:tcBorders>
              <w:top w:val="nil"/>
              <w:left w:val="single" w:sz="4" w:space="0" w:color="auto"/>
              <w:bottom w:val="single" w:sz="4" w:space="0" w:color="auto"/>
              <w:right w:val="single" w:sz="4" w:space="0" w:color="auto"/>
            </w:tcBorders>
            <w:shd w:val="clear" w:color="auto" w:fill="auto"/>
            <w:vAlign w:val="center"/>
            <w:hideMark/>
          </w:tcPr>
          <w:p w:rsidR="00620D25" w:rsidRPr="00131BB0" w:rsidRDefault="00620D25" w:rsidP="00CF53BB">
            <w:pPr>
              <w:rPr>
                <w:sz w:val="18"/>
                <w:szCs w:val="18"/>
              </w:rPr>
            </w:pPr>
            <w:r w:rsidRPr="00131BB0">
              <w:rPr>
                <w:sz w:val="18"/>
                <w:szCs w:val="18"/>
              </w:rPr>
              <w:t>Налоги на товары (работы, услуги), реализуемые на территории Российской Федерации</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6925,6</w:t>
            </w:r>
          </w:p>
        </w:tc>
        <w:tc>
          <w:tcPr>
            <w:tcW w:w="993"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6925,6</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7305,8</w:t>
            </w:r>
          </w:p>
        </w:tc>
        <w:tc>
          <w:tcPr>
            <w:tcW w:w="850"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380,2</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105,5</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380,2</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105,5</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7675,8</w:t>
            </w:r>
          </w:p>
        </w:tc>
        <w:tc>
          <w:tcPr>
            <w:tcW w:w="851"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370,0</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105,1</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8079,8</w:t>
            </w:r>
          </w:p>
        </w:tc>
        <w:tc>
          <w:tcPr>
            <w:tcW w:w="850"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404,0</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105,3</w:t>
            </w:r>
          </w:p>
        </w:tc>
      </w:tr>
      <w:tr w:rsidR="00620D25" w:rsidRPr="00131BB0" w:rsidTr="00CF53BB">
        <w:trPr>
          <w:trHeight w:val="130"/>
        </w:trPr>
        <w:tc>
          <w:tcPr>
            <w:tcW w:w="4962" w:type="dxa"/>
            <w:tcBorders>
              <w:top w:val="nil"/>
              <w:left w:val="single" w:sz="4" w:space="0" w:color="auto"/>
              <w:bottom w:val="single" w:sz="4" w:space="0" w:color="auto"/>
              <w:right w:val="single" w:sz="4" w:space="0" w:color="auto"/>
            </w:tcBorders>
            <w:shd w:val="clear" w:color="auto" w:fill="auto"/>
            <w:vAlign w:val="center"/>
            <w:hideMark/>
          </w:tcPr>
          <w:p w:rsidR="00620D25" w:rsidRPr="00131BB0" w:rsidRDefault="00620D25" w:rsidP="00CF53BB">
            <w:pPr>
              <w:rPr>
                <w:sz w:val="18"/>
                <w:szCs w:val="18"/>
              </w:rPr>
            </w:pPr>
            <w:r w:rsidRPr="00131BB0">
              <w:rPr>
                <w:sz w:val="18"/>
                <w:szCs w:val="18"/>
              </w:rPr>
              <w:t>Единый сельскохозяйственный налог</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1,4</w:t>
            </w:r>
          </w:p>
        </w:tc>
        <w:tc>
          <w:tcPr>
            <w:tcW w:w="993"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1,4</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46,2</w:t>
            </w:r>
          </w:p>
        </w:tc>
        <w:tc>
          <w:tcPr>
            <w:tcW w:w="850"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44,8</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Pr>
                <w:sz w:val="18"/>
                <w:szCs w:val="18"/>
              </w:rPr>
              <w:t>в 33 р</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44,8</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Pr>
                <w:sz w:val="18"/>
                <w:szCs w:val="18"/>
              </w:rPr>
              <w:t>в 33 р</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48,3</w:t>
            </w:r>
          </w:p>
        </w:tc>
        <w:tc>
          <w:tcPr>
            <w:tcW w:w="851"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2,1</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104,5</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50,7</w:t>
            </w:r>
          </w:p>
        </w:tc>
        <w:tc>
          <w:tcPr>
            <w:tcW w:w="850"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2,4</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105,0</w:t>
            </w:r>
          </w:p>
        </w:tc>
      </w:tr>
      <w:tr w:rsidR="00620D25" w:rsidRPr="00131BB0" w:rsidTr="00CF53BB">
        <w:trPr>
          <w:trHeight w:val="221"/>
        </w:trPr>
        <w:tc>
          <w:tcPr>
            <w:tcW w:w="4962" w:type="dxa"/>
            <w:tcBorders>
              <w:top w:val="nil"/>
              <w:left w:val="single" w:sz="4" w:space="0" w:color="auto"/>
              <w:bottom w:val="single" w:sz="4" w:space="0" w:color="auto"/>
              <w:right w:val="single" w:sz="4" w:space="0" w:color="auto"/>
            </w:tcBorders>
            <w:shd w:val="clear" w:color="auto" w:fill="auto"/>
            <w:vAlign w:val="center"/>
            <w:hideMark/>
          </w:tcPr>
          <w:p w:rsidR="00620D25" w:rsidRPr="00131BB0" w:rsidRDefault="00620D25" w:rsidP="00CF53BB">
            <w:pPr>
              <w:rPr>
                <w:sz w:val="18"/>
                <w:szCs w:val="18"/>
              </w:rPr>
            </w:pPr>
            <w:r w:rsidRPr="00131BB0">
              <w:rPr>
                <w:sz w:val="18"/>
                <w:szCs w:val="18"/>
              </w:rPr>
              <w:t xml:space="preserve">Налог на имущество физических лиц                         </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15960,2</w:t>
            </w:r>
          </w:p>
        </w:tc>
        <w:tc>
          <w:tcPr>
            <w:tcW w:w="993"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15960,2</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17610,4</w:t>
            </w:r>
          </w:p>
        </w:tc>
        <w:tc>
          <w:tcPr>
            <w:tcW w:w="850"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1650,2</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110,3</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1650,2</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110,3</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18314,8</w:t>
            </w:r>
          </w:p>
        </w:tc>
        <w:tc>
          <w:tcPr>
            <w:tcW w:w="851"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704,4</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104,0</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19047,4</w:t>
            </w:r>
          </w:p>
        </w:tc>
        <w:tc>
          <w:tcPr>
            <w:tcW w:w="850"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732,6</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104,0</w:t>
            </w:r>
          </w:p>
        </w:tc>
      </w:tr>
      <w:tr w:rsidR="00620D25" w:rsidRPr="00131BB0" w:rsidTr="00CF53BB">
        <w:trPr>
          <w:trHeight w:val="220"/>
        </w:trPr>
        <w:tc>
          <w:tcPr>
            <w:tcW w:w="4962" w:type="dxa"/>
            <w:tcBorders>
              <w:top w:val="nil"/>
              <w:left w:val="single" w:sz="4" w:space="0" w:color="auto"/>
              <w:bottom w:val="single" w:sz="4" w:space="0" w:color="auto"/>
              <w:right w:val="single" w:sz="4" w:space="0" w:color="auto"/>
            </w:tcBorders>
            <w:shd w:val="clear" w:color="auto" w:fill="auto"/>
            <w:vAlign w:val="center"/>
            <w:hideMark/>
          </w:tcPr>
          <w:p w:rsidR="00620D25" w:rsidRPr="00131BB0" w:rsidRDefault="00620D25" w:rsidP="00CF53BB">
            <w:pPr>
              <w:rPr>
                <w:sz w:val="18"/>
                <w:szCs w:val="18"/>
              </w:rPr>
            </w:pPr>
            <w:r w:rsidRPr="00131BB0">
              <w:rPr>
                <w:sz w:val="18"/>
                <w:szCs w:val="18"/>
              </w:rPr>
              <w:t>Земельный налог с организаций, обладающих земельным участком, расположенным в границах городских поселений</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16900,9</w:t>
            </w:r>
          </w:p>
        </w:tc>
        <w:tc>
          <w:tcPr>
            <w:tcW w:w="993"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16900,9</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19402,2</w:t>
            </w:r>
          </w:p>
        </w:tc>
        <w:tc>
          <w:tcPr>
            <w:tcW w:w="850"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2501,3</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114,8</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2501,3</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114,8</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20178,3</w:t>
            </w:r>
          </w:p>
        </w:tc>
        <w:tc>
          <w:tcPr>
            <w:tcW w:w="851"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776,1</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104,0</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20985,4</w:t>
            </w:r>
          </w:p>
        </w:tc>
        <w:tc>
          <w:tcPr>
            <w:tcW w:w="850"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807,1</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104,0</w:t>
            </w:r>
          </w:p>
        </w:tc>
      </w:tr>
      <w:tr w:rsidR="00620D25" w:rsidRPr="00131BB0" w:rsidTr="00CF53BB">
        <w:trPr>
          <w:trHeight w:val="417"/>
        </w:trPr>
        <w:tc>
          <w:tcPr>
            <w:tcW w:w="4962" w:type="dxa"/>
            <w:tcBorders>
              <w:top w:val="nil"/>
              <w:left w:val="single" w:sz="4" w:space="0" w:color="auto"/>
              <w:bottom w:val="single" w:sz="4" w:space="0" w:color="auto"/>
              <w:right w:val="single" w:sz="4" w:space="0" w:color="auto"/>
            </w:tcBorders>
            <w:shd w:val="clear" w:color="auto" w:fill="auto"/>
            <w:vAlign w:val="center"/>
            <w:hideMark/>
          </w:tcPr>
          <w:p w:rsidR="00620D25" w:rsidRPr="00131BB0" w:rsidRDefault="00620D25" w:rsidP="00CF53BB">
            <w:pPr>
              <w:rPr>
                <w:sz w:val="18"/>
                <w:szCs w:val="18"/>
              </w:rPr>
            </w:pPr>
            <w:r w:rsidRPr="00131BB0">
              <w:rPr>
                <w:sz w:val="18"/>
                <w:szCs w:val="18"/>
              </w:rPr>
              <w:t>Земельный налог с физических лиц, обладающих земельным участком, расположенным в границах городских поселений</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9622,2</w:t>
            </w:r>
          </w:p>
        </w:tc>
        <w:tc>
          <w:tcPr>
            <w:tcW w:w="993"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9622,2</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11046,3</w:t>
            </w:r>
          </w:p>
        </w:tc>
        <w:tc>
          <w:tcPr>
            <w:tcW w:w="850"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1424,1</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114,8</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1424,1</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114,8</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11488,2</w:t>
            </w:r>
          </w:p>
        </w:tc>
        <w:tc>
          <w:tcPr>
            <w:tcW w:w="851"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441,9</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104,0</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11947,7</w:t>
            </w:r>
          </w:p>
        </w:tc>
        <w:tc>
          <w:tcPr>
            <w:tcW w:w="850"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459,5</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104,0</w:t>
            </w:r>
          </w:p>
        </w:tc>
      </w:tr>
      <w:tr w:rsidR="00620D25" w:rsidRPr="00131BB0" w:rsidTr="00CF53BB">
        <w:trPr>
          <w:trHeight w:val="341"/>
        </w:trPr>
        <w:tc>
          <w:tcPr>
            <w:tcW w:w="4962" w:type="dxa"/>
            <w:tcBorders>
              <w:top w:val="nil"/>
              <w:left w:val="single" w:sz="4" w:space="0" w:color="auto"/>
              <w:bottom w:val="single" w:sz="4" w:space="0" w:color="auto"/>
              <w:right w:val="single" w:sz="4" w:space="0" w:color="auto"/>
            </w:tcBorders>
            <w:shd w:val="clear" w:color="auto" w:fill="auto"/>
            <w:vAlign w:val="center"/>
            <w:hideMark/>
          </w:tcPr>
          <w:p w:rsidR="00620D25" w:rsidRPr="00131BB0" w:rsidRDefault="00620D25" w:rsidP="00CF53BB">
            <w:pPr>
              <w:rPr>
                <w:sz w:val="18"/>
                <w:szCs w:val="18"/>
              </w:rPr>
            </w:pPr>
            <w:r w:rsidRPr="00131BB0">
              <w:rPr>
                <w:sz w:val="18"/>
                <w:szCs w:val="18"/>
              </w:rPr>
              <w:t>Земельный налог (по обязательствам, возникшим до 1 января 2006 года), мобилизуемый на территориях городских поселений (пени по соответствующему платежу)</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30,0</w:t>
            </w:r>
          </w:p>
        </w:tc>
        <w:tc>
          <w:tcPr>
            <w:tcW w:w="993"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30,0</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-30,0</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-30,0</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w:t>
            </w:r>
          </w:p>
        </w:tc>
      </w:tr>
      <w:tr w:rsidR="00620D25" w:rsidRPr="00131BB0" w:rsidTr="00CF53BB">
        <w:trPr>
          <w:trHeight w:val="221"/>
        </w:trPr>
        <w:tc>
          <w:tcPr>
            <w:tcW w:w="4962" w:type="dxa"/>
            <w:tcBorders>
              <w:top w:val="nil"/>
              <w:left w:val="single" w:sz="4" w:space="0" w:color="auto"/>
              <w:bottom w:val="single" w:sz="4" w:space="0" w:color="auto"/>
              <w:right w:val="single" w:sz="4" w:space="0" w:color="auto"/>
            </w:tcBorders>
            <w:shd w:val="clear" w:color="auto" w:fill="auto"/>
            <w:vAlign w:val="center"/>
            <w:hideMark/>
          </w:tcPr>
          <w:p w:rsidR="00620D25" w:rsidRPr="00131BB0" w:rsidRDefault="00620D25" w:rsidP="00CF53BB">
            <w:pPr>
              <w:rPr>
                <w:b/>
                <w:bCs/>
                <w:sz w:val="18"/>
                <w:szCs w:val="18"/>
              </w:rPr>
            </w:pPr>
            <w:r w:rsidRPr="00131BB0">
              <w:rPr>
                <w:b/>
                <w:bCs/>
                <w:sz w:val="18"/>
                <w:szCs w:val="18"/>
              </w:rPr>
              <w:t>Итого налоговые доходы:</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167464,6</w:t>
            </w:r>
          </w:p>
        </w:tc>
        <w:tc>
          <w:tcPr>
            <w:tcW w:w="993"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167464,6</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178023,9</w:t>
            </w:r>
          </w:p>
        </w:tc>
        <w:tc>
          <w:tcPr>
            <w:tcW w:w="850"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10559,3</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106,3</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10559,3</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106,3</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188340,1</w:t>
            </w:r>
          </w:p>
        </w:tc>
        <w:tc>
          <w:tcPr>
            <w:tcW w:w="851"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10316,2</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105,8</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201093,3</w:t>
            </w:r>
          </w:p>
        </w:tc>
        <w:tc>
          <w:tcPr>
            <w:tcW w:w="850"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12753,2</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106,8</w:t>
            </w:r>
          </w:p>
        </w:tc>
      </w:tr>
      <w:tr w:rsidR="00620D25" w:rsidRPr="00131BB0" w:rsidTr="00CF53BB">
        <w:trPr>
          <w:trHeight w:val="58"/>
        </w:trPr>
        <w:tc>
          <w:tcPr>
            <w:tcW w:w="4962" w:type="dxa"/>
            <w:tcBorders>
              <w:top w:val="nil"/>
              <w:left w:val="single" w:sz="4" w:space="0" w:color="auto"/>
              <w:bottom w:val="single" w:sz="4" w:space="0" w:color="auto"/>
              <w:right w:val="single" w:sz="4" w:space="0" w:color="auto"/>
            </w:tcBorders>
            <w:shd w:val="clear" w:color="auto" w:fill="auto"/>
            <w:vAlign w:val="center"/>
            <w:hideMark/>
          </w:tcPr>
          <w:p w:rsidR="00620D25" w:rsidRPr="00131BB0" w:rsidRDefault="00620D25" w:rsidP="00CF53BB">
            <w:pPr>
              <w:rPr>
                <w:sz w:val="18"/>
                <w:szCs w:val="18"/>
              </w:rPr>
            </w:pPr>
            <w:r w:rsidRPr="00131BB0">
              <w:rPr>
                <w:sz w:val="18"/>
                <w:szCs w:val="18"/>
              </w:rPr>
              <w:t>Арендная плата за землю, государственная собственность на которую не разграничена</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6451,6</w:t>
            </w:r>
          </w:p>
        </w:tc>
        <w:tc>
          <w:tcPr>
            <w:tcW w:w="993"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8843,8</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6689,5</w:t>
            </w:r>
          </w:p>
        </w:tc>
        <w:tc>
          <w:tcPr>
            <w:tcW w:w="850"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237,9</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103,7</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-2154,3</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75,6</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6957,0</w:t>
            </w:r>
          </w:p>
        </w:tc>
        <w:tc>
          <w:tcPr>
            <w:tcW w:w="851"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267,5</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104,0</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7235,2</w:t>
            </w:r>
          </w:p>
        </w:tc>
        <w:tc>
          <w:tcPr>
            <w:tcW w:w="850"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278,2</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104,0</w:t>
            </w:r>
          </w:p>
        </w:tc>
      </w:tr>
      <w:tr w:rsidR="00620D25" w:rsidRPr="00131BB0" w:rsidTr="00CF53BB">
        <w:trPr>
          <w:trHeight w:val="183"/>
        </w:trPr>
        <w:tc>
          <w:tcPr>
            <w:tcW w:w="4962" w:type="dxa"/>
            <w:tcBorders>
              <w:top w:val="nil"/>
              <w:left w:val="single" w:sz="4" w:space="0" w:color="auto"/>
              <w:bottom w:val="single" w:sz="4" w:space="0" w:color="auto"/>
              <w:right w:val="single" w:sz="4" w:space="0" w:color="auto"/>
            </w:tcBorders>
            <w:shd w:val="clear" w:color="auto" w:fill="auto"/>
            <w:vAlign w:val="center"/>
            <w:hideMark/>
          </w:tcPr>
          <w:p w:rsidR="00620D25" w:rsidRPr="00131BB0" w:rsidRDefault="00620D25" w:rsidP="00CF53BB">
            <w:pPr>
              <w:rPr>
                <w:sz w:val="18"/>
                <w:szCs w:val="18"/>
              </w:rPr>
            </w:pPr>
            <w:r w:rsidRPr="00131BB0">
              <w:rPr>
                <w:sz w:val="18"/>
                <w:szCs w:val="18"/>
              </w:rPr>
              <w:t>Арендная плата за землю, находящуюся в собственности городского поселения</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2231,0</w:t>
            </w:r>
          </w:p>
        </w:tc>
        <w:tc>
          <w:tcPr>
            <w:tcW w:w="993"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1929,5</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2678,2</w:t>
            </w:r>
          </w:p>
        </w:tc>
        <w:tc>
          <w:tcPr>
            <w:tcW w:w="850"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447,2</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120,0</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748,7</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138,8</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2785,2</w:t>
            </w:r>
          </w:p>
        </w:tc>
        <w:tc>
          <w:tcPr>
            <w:tcW w:w="851"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107,0</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104,0</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2896,5</w:t>
            </w:r>
          </w:p>
        </w:tc>
        <w:tc>
          <w:tcPr>
            <w:tcW w:w="850"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111,3</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104,0</w:t>
            </w:r>
          </w:p>
        </w:tc>
      </w:tr>
      <w:tr w:rsidR="00620D25" w:rsidRPr="00131BB0" w:rsidTr="00CF53BB">
        <w:trPr>
          <w:trHeight w:val="128"/>
        </w:trPr>
        <w:tc>
          <w:tcPr>
            <w:tcW w:w="4962" w:type="dxa"/>
            <w:tcBorders>
              <w:top w:val="nil"/>
              <w:left w:val="single" w:sz="4" w:space="0" w:color="auto"/>
              <w:bottom w:val="single" w:sz="4" w:space="0" w:color="auto"/>
              <w:right w:val="single" w:sz="4" w:space="0" w:color="auto"/>
            </w:tcBorders>
            <w:shd w:val="clear" w:color="auto" w:fill="auto"/>
            <w:vAlign w:val="center"/>
            <w:hideMark/>
          </w:tcPr>
          <w:p w:rsidR="00620D25" w:rsidRPr="00131BB0" w:rsidRDefault="00620D25" w:rsidP="00CF53BB">
            <w:pPr>
              <w:rPr>
                <w:sz w:val="18"/>
                <w:szCs w:val="18"/>
              </w:rPr>
            </w:pPr>
            <w:r w:rsidRPr="00131BB0">
              <w:rPr>
                <w:sz w:val="18"/>
                <w:szCs w:val="18"/>
              </w:rPr>
              <w:t>Аренда имущества, составляющего казну городских поселений (за исключением земельных участков)</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1561,0</w:t>
            </w:r>
          </w:p>
        </w:tc>
        <w:tc>
          <w:tcPr>
            <w:tcW w:w="993"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1580,1</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1604,3</w:t>
            </w:r>
          </w:p>
        </w:tc>
        <w:tc>
          <w:tcPr>
            <w:tcW w:w="850"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43,3</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102,8</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24,2</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101,5</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1608,4</w:t>
            </w:r>
          </w:p>
        </w:tc>
        <w:tc>
          <w:tcPr>
            <w:tcW w:w="851"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4,1</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100,3</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1612,5</w:t>
            </w:r>
          </w:p>
        </w:tc>
        <w:tc>
          <w:tcPr>
            <w:tcW w:w="850"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4,1</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100,3</w:t>
            </w:r>
          </w:p>
        </w:tc>
      </w:tr>
      <w:tr w:rsidR="00620D25" w:rsidRPr="00131BB0" w:rsidTr="00CF53BB">
        <w:trPr>
          <w:trHeight w:val="58"/>
        </w:trPr>
        <w:tc>
          <w:tcPr>
            <w:tcW w:w="4962" w:type="dxa"/>
            <w:tcBorders>
              <w:top w:val="nil"/>
              <w:left w:val="single" w:sz="4" w:space="0" w:color="auto"/>
              <w:bottom w:val="single" w:sz="4" w:space="0" w:color="auto"/>
              <w:right w:val="single" w:sz="4" w:space="0" w:color="auto"/>
            </w:tcBorders>
            <w:shd w:val="clear" w:color="auto" w:fill="auto"/>
            <w:vAlign w:val="center"/>
            <w:hideMark/>
          </w:tcPr>
          <w:p w:rsidR="00620D25" w:rsidRPr="00131BB0" w:rsidRDefault="00620D25" w:rsidP="00CF53BB">
            <w:pPr>
              <w:rPr>
                <w:sz w:val="18"/>
                <w:szCs w:val="18"/>
              </w:rPr>
            </w:pPr>
            <w:r w:rsidRPr="00131BB0">
              <w:rPr>
                <w:sz w:val="18"/>
                <w:szCs w:val="18"/>
              </w:rPr>
              <w:t>Прочие доходы от использования имущества</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6219,3</w:t>
            </w:r>
          </w:p>
        </w:tc>
        <w:tc>
          <w:tcPr>
            <w:tcW w:w="993"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7582,1</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7427,0</w:t>
            </w:r>
          </w:p>
        </w:tc>
        <w:tc>
          <w:tcPr>
            <w:tcW w:w="850"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1207,7</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119,4</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-155,1</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98,0</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7724,0</w:t>
            </w:r>
          </w:p>
        </w:tc>
        <w:tc>
          <w:tcPr>
            <w:tcW w:w="851"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297,0</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104,0</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8033,0</w:t>
            </w:r>
          </w:p>
        </w:tc>
        <w:tc>
          <w:tcPr>
            <w:tcW w:w="850"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309,0</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104,0</w:t>
            </w:r>
          </w:p>
        </w:tc>
      </w:tr>
      <w:tr w:rsidR="00620D25" w:rsidRPr="00131BB0" w:rsidTr="00CF53BB">
        <w:trPr>
          <w:trHeight w:val="131"/>
        </w:trPr>
        <w:tc>
          <w:tcPr>
            <w:tcW w:w="4962" w:type="dxa"/>
            <w:tcBorders>
              <w:top w:val="nil"/>
              <w:left w:val="single" w:sz="4" w:space="0" w:color="auto"/>
              <w:bottom w:val="single" w:sz="4" w:space="0" w:color="auto"/>
              <w:right w:val="single" w:sz="4" w:space="0" w:color="auto"/>
            </w:tcBorders>
            <w:shd w:val="clear" w:color="auto" w:fill="auto"/>
            <w:vAlign w:val="center"/>
            <w:hideMark/>
          </w:tcPr>
          <w:p w:rsidR="00620D25" w:rsidRPr="00131BB0" w:rsidRDefault="00620D25" w:rsidP="00CF53BB">
            <w:pPr>
              <w:rPr>
                <w:sz w:val="18"/>
                <w:szCs w:val="18"/>
              </w:rPr>
            </w:pPr>
            <w:r w:rsidRPr="00131BB0">
              <w:rPr>
                <w:sz w:val="18"/>
                <w:szCs w:val="18"/>
              </w:rPr>
              <w:t>Доходы от продажи земельных участков</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1055,7</w:t>
            </w:r>
          </w:p>
        </w:tc>
        <w:tc>
          <w:tcPr>
            <w:tcW w:w="993"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6310,1</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3183,0</w:t>
            </w:r>
          </w:p>
        </w:tc>
        <w:tc>
          <w:tcPr>
            <w:tcW w:w="850"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2127,3</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301,5</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-3127,1</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50,4</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3310,3</w:t>
            </w:r>
          </w:p>
        </w:tc>
        <w:tc>
          <w:tcPr>
            <w:tcW w:w="851"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127,3</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104,0</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3442,7</w:t>
            </w:r>
          </w:p>
        </w:tc>
        <w:tc>
          <w:tcPr>
            <w:tcW w:w="850"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132,4</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104,0</w:t>
            </w:r>
          </w:p>
        </w:tc>
      </w:tr>
      <w:tr w:rsidR="00620D25" w:rsidRPr="00131BB0" w:rsidTr="00CF53BB">
        <w:trPr>
          <w:trHeight w:val="65"/>
        </w:trPr>
        <w:tc>
          <w:tcPr>
            <w:tcW w:w="4962" w:type="dxa"/>
            <w:tcBorders>
              <w:top w:val="nil"/>
              <w:left w:val="single" w:sz="4" w:space="0" w:color="auto"/>
              <w:bottom w:val="single" w:sz="4" w:space="0" w:color="auto"/>
              <w:right w:val="single" w:sz="4" w:space="0" w:color="auto"/>
            </w:tcBorders>
            <w:shd w:val="clear" w:color="auto" w:fill="auto"/>
            <w:vAlign w:val="center"/>
            <w:hideMark/>
          </w:tcPr>
          <w:p w:rsidR="00620D25" w:rsidRPr="00131BB0" w:rsidRDefault="00620D25" w:rsidP="00CF53BB">
            <w:pPr>
              <w:rPr>
                <w:sz w:val="18"/>
                <w:szCs w:val="18"/>
              </w:rPr>
            </w:pPr>
            <w:r w:rsidRPr="00131BB0">
              <w:rPr>
                <w:sz w:val="18"/>
                <w:szCs w:val="18"/>
              </w:rPr>
              <w:t>Штрафы, санкции, возмещение ущерба</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132,7</w:t>
            </w:r>
          </w:p>
        </w:tc>
        <w:tc>
          <w:tcPr>
            <w:tcW w:w="993"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512,7</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160,0</w:t>
            </w:r>
          </w:p>
        </w:tc>
        <w:tc>
          <w:tcPr>
            <w:tcW w:w="850"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27,3</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120,6</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-352,7</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31,2</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160,0</w:t>
            </w:r>
          </w:p>
        </w:tc>
        <w:tc>
          <w:tcPr>
            <w:tcW w:w="851"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100,0</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160,0</w:t>
            </w:r>
          </w:p>
        </w:tc>
        <w:tc>
          <w:tcPr>
            <w:tcW w:w="850"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100,0</w:t>
            </w:r>
          </w:p>
        </w:tc>
      </w:tr>
      <w:tr w:rsidR="00620D25" w:rsidRPr="00131BB0" w:rsidTr="00CF53BB">
        <w:trPr>
          <w:trHeight w:val="221"/>
        </w:trPr>
        <w:tc>
          <w:tcPr>
            <w:tcW w:w="4962" w:type="dxa"/>
            <w:tcBorders>
              <w:top w:val="nil"/>
              <w:left w:val="single" w:sz="4" w:space="0" w:color="auto"/>
              <w:bottom w:val="single" w:sz="4" w:space="0" w:color="auto"/>
              <w:right w:val="single" w:sz="4" w:space="0" w:color="auto"/>
            </w:tcBorders>
            <w:shd w:val="clear" w:color="auto" w:fill="auto"/>
            <w:vAlign w:val="center"/>
            <w:hideMark/>
          </w:tcPr>
          <w:p w:rsidR="00620D25" w:rsidRPr="00131BB0" w:rsidRDefault="00620D25" w:rsidP="00CF53BB">
            <w:pPr>
              <w:rPr>
                <w:sz w:val="18"/>
                <w:szCs w:val="18"/>
              </w:rPr>
            </w:pPr>
            <w:r w:rsidRPr="00131BB0">
              <w:rPr>
                <w:sz w:val="18"/>
                <w:szCs w:val="18"/>
              </w:rPr>
              <w:t>Доходы от оказания платных услуг</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0,0</w:t>
            </w:r>
          </w:p>
        </w:tc>
        <w:tc>
          <w:tcPr>
            <w:tcW w:w="993"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9002,5</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91,0</w:t>
            </w:r>
          </w:p>
        </w:tc>
        <w:tc>
          <w:tcPr>
            <w:tcW w:w="850"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91,0</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-8911,5</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1,0</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91,0</w:t>
            </w:r>
          </w:p>
        </w:tc>
        <w:tc>
          <w:tcPr>
            <w:tcW w:w="851"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100,0</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91,0</w:t>
            </w:r>
          </w:p>
        </w:tc>
        <w:tc>
          <w:tcPr>
            <w:tcW w:w="850"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100,0</w:t>
            </w:r>
          </w:p>
        </w:tc>
      </w:tr>
      <w:tr w:rsidR="00620D25" w:rsidRPr="00131BB0" w:rsidTr="00CF53BB">
        <w:trPr>
          <w:trHeight w:val="246"/>
        </w:trPr>
        <w:tc>
          <w:tcPr>
            <w:tcW w:w="4962" w:type="dxa"/>
            <w:tcBorders>
              <w:top w:val="nil"/>
              <w:left w:val="single" w:sz="4" w:space="0" w:color="auto"/>
              <w:bottom w:val="single" w:sz="4" w:space="0" w:color="auto"/>
              <w:right w:val="single" w:sz="4" w:space="0" w:color="auto"/>
            </w:tcBorders>
            <w:shd w:val="clear" w:color="auto" w:fill="auto"/>
            <w:vAlign w:val="center"/>
            <w:hideMark/>
          </w:tcPr>
          <w:p w:rsidR="00620D25" w:rsidRPr="00131BB0" w:rsidRDefault="00620D25" w:rsidP="00CF53BB">
            <w:pPr>
              <w:rPr>
                <w:sz w:val="18"/>
                <w:szCs w:val="18"/>
              </w:rPr>
            </w:pPr>
            <w:r w:rsidRPr="00131BB0">
              <w:rPr>
                <w:sz w:val="18"/>
                <w:szCs w:val="18"/>
              </w:rPr>
              <w:t>Доходы от реализации иного имущества, находящегося в собственности городских поселений, в части реализации основных средств</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0,0</w:t>
            </w:r>
          </w:p>
        </w:tc>
        <w:tc>
          <w:tcPr>
            <w:tcW w:w="993"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1458,8</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-1458,8</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w:t>
            </w:r>
          </w:p>
        </w:tc>
      </w:tr>
      <w:tr w:rsidR="00620D25" w:rsidRPr="00131BB0" w:rsidTr="00CF53BB">
        <w:trPr>
          <w:trHeight w:val="249"/>
        </w:trPr>
        <w:tc>
          <w:tcPr>
            <w:tcW w:w="4962" w:type="dxa"/>
            <w:tcBorders>
              <w:top w:val="nil"/>
              <w:left w:val="single" w:sz="4" w:space="0" w:color="auto"/>
              <w:bottom w:val="single" w:sz="4" w:space="0" w:color="auto"/>
              <w:right w:val="single" w:sz="4" w:space="0" w:color="auto"/>
            </w:tcBorders>
            <w:shd w:val="clear" w:color="auto" w:fill="auto"/>
            <w:vAlign w:val="center"/>
            <w:hideMark/>
          </w:tcPr>
          <w:p w:rsidR="00620D25" w:rsidRPr="00131BB0" w:rsidRDefault="00620D25" w:rsidP="00CF53BB">
            <w:pPr>
              <w:rPr>
                <w:sz w:val="18"/>
                <w:szCs w:val="18"/>
              </w:rPr>
            </w:pPr>
            <w:r w:rsidRPr="00131BB0">
              <w:rPr>
                <w:sz w:val="18"/>
                <w:szCs w:val="18"/>
              </w:rPr>
              <w:t>Доходы от приватизации имущества, находящегося в собственности городских поселений</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0,0</w:t>
            </w:r>
          </w:p>
        </w:tc>
        <w:tc>
          <w:tcPr>
            <w:tcW w:w="993"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1805,1</w:t>
            </w:r>
          </w:p>
        </w:tc>
        <w:tc>
          <w:tcPr>
            <w:tcW w:w="850"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1805,1</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1805,1</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1877,3</w:t>
            </w:r>
          </w:p>
        </w:tc>
        <w:tc>
          <w:tcPr>
            <w:tcW w:w="851"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72,2</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104,0</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1952,4</w:t>
            </w:r>
          </w:p>
        </w:tc>
        <w:tc>
          <w:tcPr>
            <w:tcW w:w="850"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75,1</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104,0</w:t>
            </w:r>
          </w:p>
        </w:tc>
      </w:tr>
      <w:tr w:rsidR="00620D25" w:rsidRPr="00131BB0" w:rsidTr="00CF53BB">
        <w:trPr>
          <w:trHeight w:val="221"/>
        </w:trPr>
        <w:tc>
          <w:tcPr>
            <w:tcW w:w="4962" w:type="dxa"/>
            <w:tcBorders>
              <w:top w:val="nil"/>
              <w:left w:val="single" w:sz="4" w:space="0" w:color="auto"/>
              <w:bottom w:val="single" w:sz="4" w:space="0" w:color="auto"/>
              <w:right w:val="single" w:sz="4" w:space="0" w:color="auto"/>
            </w:tcBorders>
            <w:shd w:val="clear" w:color="auto" w:fill="auto"/>
            <w:vAlign w:val="center"/>
            <w:hideMark/>
          </w:tcPr>
          <w:p w:rsidR="00620D25" w:rsidRPr="00131BB0" w:rsidRDefault="00620D25" w:rsidP="00CF53BB">
            <w:pPr>
              <w:rPr>
                <w:b/>
                <w:bCs/>
                <w:sz w:val="18"/>
                <w:szCs w:val="18"/>
              </w:rPr>
            </w:pPr>
            <w:r w:rsidRPr="00131BB0">
              <w:rPr>
                <w:b/>
                <w:bCs/>
                <w:sz w:val="18"/>
                <w:szCs w:val="18"/>
              </w:rPr>
              <w:t>Итого неналоговые доходы:</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17651,3</w:t>
            </w:r>
          </w:p>
        </w:tc>
        <w:tc>
          <w:tcPr>
            <w:tcW w:w="993"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37219,6</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23638,1</w:t>
            </w:r>
          </w:p>
        </w:tc>
        <w:tc>
          <w:tcPr>
            <w:tcW w:w="850"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5986,8</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133,9</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-13581,5</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63,5</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24513,2</w:t>
            </w:r>
          </w:p>
        </w:tc>
        <w:tc>
          <w:tcPr>
            <w:tcW w:w="851"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875,1</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103,7</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25423,3</w:t>
            </w:r>
          </w:p>
        </w:tc>
        <w:tc>
          <w:tcPr>
            <w:tcW w:w="850"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910,1</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103,7</w:t>
            </w:r>
          </w:p>
        </w:tc>
      </w:tr>
      <w:tr w:rsidR="00620D25" w:rsidRPr="00131BB0" w:rsidTr="00CF53BB">
        <w:trPr>
          <w:trHeight w:val="221"/>
        </w:trPr>
        <w:tc>
          <w:tcPr>
            <w:tcW w:w="4962" w:type="dxa"/>
            <w:tcBorders>
              <w:top w:val="nil"/>
              <w:left w:val="single" w:sz="4" w:space="0" w:color="auto"/>
              <w:bottom w:val="single" w:sz="4" w:space="0" w:color="auto"/>
              <w:right w:val="single" w:sz="4" w:space="0" w:color="auto"/>
            </w:tcBorders>
            <w:shd w:val="clear" w:color="auto" w:fill="auto"/>
            <w:vAlign w:val="center"/>
            <w:hideMark/>
          </w:tcPr>
          <w:p w:rsidR="00620D25" w:rsidRPr="00131BB0" w:rsidRDefault="00620D25" w:rsidP="00CF53BB">
            <w:pPr>
              <w:rPr>
                <w:b/>
                <w:bCs/>
                <w:sz w:val="18"/>
                <w:szCs w:val="18"/>
              </w:rPr>
            </w:pPr>
            <w:r w:rsidRPr="00131BB0">
              <w:rPr>
                <w:b/>
                <w:bCs/>
                <w:sz w:val="18"/>
                <w:szCs w:val="18"/>
              </w:rPr>
              <w:t>Итого собственные доходы:</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185115,9</w:t>
            </w:r>
          </w:p>
        </w:tc>
        <w:tc>
          <w:tcPr>
            <w:tcW w:w="993"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204684,2</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201662,0</w:t>
            </w:r>
          </w:p>
        </w:tc>
        <w:tc>
          <w:tcPr>
            <w:tcW w:w="850"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16546,1</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108,9</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-3022,2</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98,5</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212853,3</w:t>
            </w:r>
          </w:p>
        </w:tc>
        <w:tc>
          <w:tcPr>
            <w:tcW w:w="851"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11191,3</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105,5</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226516,6</w:t>
            </w:r>
          </w:p>
        </w:tc>
        <w:tc>
          <w:tcPr>
            <w:tcW w:w="850"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13663,3</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106,4</w:t>
            </w:r>
          </w:p>
        </w:tc>
      </w:tr>
      <w:tr w:rsidR="00620D25" w:rsidRPr="00131BB0" w:rsidTr="00CF53BB">
        <w:trPr>
          <w:trHeight w:val="221"/>
        </w:trPr>
        <w:tc>
          <w:tcPr>
            <w:tcW w:w="4962" w:type="dxa"/>
            <w:tcBorders>
              <w:top w:val="nil"/>
              <w:left w:val="single" w:sz="4" w:space="0" w:color="auto"/>
              <w:bottom w:val="single" w:sz="4" w:space="0" w:color="auto"/>
              <w:right w:val="single" w:sz="4" w:space="0" w:color="auto"/>
            </w:tcBorders>
            <w:shd w:val="clear" w:color="auto" w:fill="auto"/>
            <w:vAlign w:val="center"/>
            <w:hideMark/>
          </w:tcPr>
          <w:p w:rsidR="00620D25" w:rsidRPr="00131BB0" w:rsidRDefault="00620D25" w:rsidP="00CF53BB">
            <w:pPr>
              <w:rPr>
                <w:sz w:val="18"/>
                <w:szCs w:val="18"/>
              </w:rPr>
            </w:pPr>
            <w:r w:rsidRPr="00131BB0">
              <w:rPr>
                <w:sz w:val="18"/>
                <w:szCs w:val="18"/>
              </w:rPr>
              <w:t>Дотации</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5486,8</w:t>
            </w:r>
          </w:p>
        </w:tc>
        <w:tc>
          <w:tcPr>
            <w:tcW w:w="993"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5486,8</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6880,0</w:t>
            </w:r>
          </w:p>
        </w:tc>
        <w:tc>
          <w:tcPr>
            <w:tcW w:w="850"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1393,2</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125,4</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1393,2</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125,4</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6225,0</w:t>
            </w:r>
          </w:p>
        </w:tc>
        <w:tc>
          <w:tcPr>
            <w:tcW w:w="851"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-655,0</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90,5</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5954,1</w:t>
            </w:r>
          </w:p>
        </w:tc>
        <w:tc>
          <w:tcPr>
            <w:tcW w:w="850"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-270,9</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95,6</w:t>
            </w:r>
          </w:p>
        </w:tc>
      </w:tr>
      <w:tr w:rsidR="00620D25" w:rsidRPr="00131BB0" w:rsidTr="00CF53BB">
        <w:trPr>
          <w:trHeight w:val="221"/>
        </w:trPr>
        <w:tc>
          <w:tcPr>
            <w:tcW w:w="4962" w:type="dxa"/>
            <w:tcBorders>
              <w:top w:val="nil"/>
              <w:left w:val="single" w:sz="4" w:space="0" w:color="auto"/>
              <w:bottom w:val="single" w:sz="4" w:space="0" w:color="auto"/>
              <w:right w:val="single" w:sz="4" w:space="0" w:color="auto"/>
            </w:tcBorders>
            <w:shd w:val="clear" w:color="auto" w:fill="auto"/>
            <w:vAlign w:val="center"/>
            <w:hideMark/>
          </w:tcPr>
          <w:p w:rsidR="00620D25" w:rsidRPr="00131BB0" w:rsidRDefault="00620D25" w:rsidP="00CF53BB">
            <w:pPr>
              <w:rPr>
                <w:sz w:val="18"/>
                <w:szCs w:val="18"/>
              </w:rPr>
            </w:pPr>
            <w:r w:rsidRPr="00131BB0">
              <w:rPr>
                <w:sz w:val="18"/>
                <w:szCs w:val="18"/>
              </w:rPr>
              <w:t>Субвенции</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165,0</w:t>
            </w:r>
          </w:p>
        </w:tc>
        <w:tc>
          <w:tcPr>
            <w:tcW w:w="993"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145,0</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-165,0</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-145,0</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w:t>
            </w:r>
          </w:p>
        </w:tc>
      </w:tr>
      <w:tr w:rsidR="00620D25" w:rsidRPr="00131BB0" w:rsidTr="00CF53BB">
        <w:trPr>
          <w:trHeight w:val="221"/>
        </w:trPr>
        <w:tc>
          <w:tcPr>
            <w:tcW w:w="4962" w:type="dxa"/>
            <w:tcBorders>
              <w:top w:val="nil"/>
              <w:left w:val="single" w:sz="4" w:space="0" w:color="auto"/>
              <w:bottom w:val="single" w:sz="4" w:space="0" w:color="auto"/>
              <w:right w:val="single" w:sz="4" w:space="0" w:color="auto"/>
            </w:tcBorders>
            <w:shd w:val="clear" w:color="auto" w:fill="auto"/>
            <w:vAlign w:val="center"/>
            <w:hideMark/>
          </w:tcPr>
          <w:p w:rsidR="00620D25" w:rsidRPr="00131BB0" w:rsidRDefault="00620D25" w:rsidP="00CF53BB">
            <w:pPr>
              <w:rPr>
                <w:sz w:val="18"/>
                <w:szCs w:val="18"/>
              </w:rPr>
            </w:pPr>
            <w:r w:rsidRPr="00131BB0">
              <w:rPr>
                <w:sz w:val="18"/>
                <w:szCs w:val="18"/>
              </w:rPr>
              <w:t>Субсидии</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0,0</w:t>
            </w:r>
          </w:p>
        </w:tc>
        <w:tc>
          <w:tcPr>
            <w:tcW w:w="993"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214707,4</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-214707,4</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w:t>
            </w:r>
          </w:p>
        </w:tc>
      </w:tr>
      <w:tr w:rsidR="00620D25" w:rsidRPr="00131BB0" w:rsidTr="00CF53BB">
        <w:trPr>
          <w:trHeight w:val="58"/>
        </w:trPr>
        <w:tc>
          <w:tcPr>
            <w:tcW w:w="4962" w:type="dxa"/>
            <w:tcBorders>
              <w:top w:val="nil"/>
              <w:left w:val="single" w:sz="4" w:space="0" w:color="auto"/>
              <w:bottom w:val="single" w:sz="4" w:space="0" w:color="auto"/>
              <w:right w:val="single" w:sz="4" w:space="0" w:color="auto"/>
            </w:tcBorders>
            <w:shd w:val="clear" w:color="auto" w:fill="auto"/>
            <w:vAlign w:val="center"/>
            <w:hideMark/>
          </w:tcPr>
          <w:p w:rsidR="00620D25" w:rsidRPr="00131BB0" w:rsidRDefault="00620D25" w:rsidP="00CF53BB">
            <w:pPr>
              <w:rPr>
                <w:sz w:val="18"/>
                <w:szCs w:val="18"/>
              </w:rPr>
            </w:pPr>
            <w:r w:rsidRPr="00131BB0">
              <w:rPr>
                <w:sz w:val="18"/>
                <w:szCs w:val="18"/>
              </w:rPr>
              <w:t>Доходы от возврата бюджетными учреждениями остатков субсидий прошлых лет</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0,0</w:t>
            </w:r>
          </w:p>
        </w:tc>
        <w:tc>
          <w:tcPr>
            <w:tcW w:w="993"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85,2</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-85,2</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w:t>
            </w:r>
          </w:p>
        </w:tc>
      </w:tr>
      <w:tr w:rsidR="00620D25" w:rsidRPr="00131BB0" w:rsidTr="00CF53BB">
        <w:trPr>
          <w:trHeight w:val="206"/>
        </w:trPr>
        <w:tc>
          <w:tcPr>
            <w:tcW w:w="4962" w:type="dxa"/>
            <w:tcBorders>
              <w:top w:val="nil"/>
              <w:left w:val="single" w:sz="4" w:space="0" w:color="auto"/>
              <w:bottom w:val="single" w:sz="4" w:space="0" w:color="auto"/>
              <w:right w:val="single" w:sz="4" w:space="0" w:color="auto"/>
            </w:tcBorders>
            <w:shd w:val="clear" w:color="auto" w:fill="auto"/>
            <w:vAlign w:val="center"/>
            <w:hideMark/>
          </w:tcPr>
          <w:p w:rsidR="00620D25" w:rsidRPr="00131BB0" w:rsidRDefault="00620D25" w:rsidP="00CF53BB">
            <w:pPr>
              <w:rPr>
                <w:sz w:val="18"/>
                <w:szCs w:val="18"/>
              </w:rPr>
            </w:pPr>
            <w:r w:rsidRPr="00131BB0">
              <w:rPr>
                <w:sz w:val="18"/>
                <w:szCs w:val="18"/>
              </w:rPr>
              <w:t>Прочие безвозмездные поступления</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0,0</w:t>
            </w:r>
          </w:p>
        </w:tc>
        <w:tc>
          <w:tcPr>
            <w:tcW w:w="993"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1550,0</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-1550,0</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w:t>
            </w:r>
          </w:p>
        </w:tc>
      </w:tr>
      <w:tr w:rsidR="00620D25" w:rsidRPr="00131BB0" w:rsidTr="00CF53BB">
        <w:trPr>
          <w:trHeight w:val="182"/>
        </w:trPr>
        <w:tc>
          <w:tcPr>
            <w:tcW w:w="4962" w:type="dxa"/>
            <w:tcBorders>
              <w:top w:val="nil"/>
              <w:left w:val="single" w:sz="4" w:space="0" w:color="auto"/>
              <w:bottom w:val="single" w:sz="4" w:space="0" w:color="auto"/>
              <w:right w:val="single" w:sz="4" w:space="0" w:color="auto"/>
            </w:tcBorders>
            <w:shd w:val="clear" w:color="auto" w:fill="auto"/>
            <w:vAlign w:val="center"/>
            <w:hideMark/>
          </w:tcPr>
          <w:p w:rsidR="00620D25" w:rsidRPr="00131BB0" w:rsidRDefault="00620D25" w:rsidP="00CF53BB">
            <w:pPr>
              <w:rPr>
                <w:sz w:val="18"/>
                <w:szCs w:val="18"/>
              </w:rPr>
            </w:pPr>
            <w:r w:rsidRPr="00131BB0">
              <w:rPr>
                <w:sz w:val="18"/>
                <w:szCs w:val="18"/>
              </w:rPr>
              <w:t>Возврат остатков субсидий, субвенций и иных межбюджетных трансфертов, имеющих целевое назначение, прошлых лет из бюджетов городских поселений</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0,0</w:t>
            </w:r>
          </w:p>
        </w:tc>
        <w:tc>
          <w:tcPr>
            <w:tcW w:w="993"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-11,5</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11,5</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sz w:val="18"/>
                <w:szCs w:val="18"/>
              </w:rPr>
            </w:pPr>
            <w:r w:rsidRPr="00131BB0">
              <w:rPr>
                <w:sz w:val="18"/>
                <w:szCs w:val="18"/>
              </w:rPr>
              <w:t>-</w:t>
            </w:r>
          </w:p>
        </w:tc>
      </w:tr>
      <w:tr w:rsidR="00620D25" w:rsidRPr="00131BB0" w:rsidTr="00CF53BB">
        <w:trPr>
          <w:trHeight w:val="221"/>
        </w:trPr>
        <w:tc>
          <w:tcPr>
            <w:tcW w:w="4962" w:type="dxa"/>
            <w:tcBorders>
              <w:top w:val="nil"/>
              <w:left w:val="single" w:sz="4" w:space="0" w:color="auto"/>
              <w:bottom w:val="single" w:sz="4" w:space="0" w:color="auto"/>
              <w:right w:val="single" w:sz="4" w:space="0" w:color="auto"/>
            </w:tcBorders>
            <w:shd w:val="clear" w:color="auto" w:fill="auto"/>
            <w:vAlign w:val="center"/>
            <w:hideMark/>
          </w:tcPr>
          <w:p w:rsidR="00620D25" w:rsidRPr="00131BB0" w:rsidRDefault="00620D25" w:rsidP="00CF53BB">
            <w:pPr>
              <w:rPr>
                <w:b/>
                <w:bCs/>
                <w:sz w:val="18"/>
                <w:szCs w:val="18"/>
              </w:rPr>
            </w:pPr>
            <w:r w:rsidRPr="00131BB0">
              <w:rPr>
                <w:b/>
                <w:bCs/>
                <w:sz w:val="18"/>
                <w:szCs w:val="18"/>
              </w:rPr>
              <w:t>Безвозмездные поступления:</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5651,8</w:t>
            </w:r>
          </w:p>
        </w:tc>
        <w:tc>
          <w:tcPr>
            <w:tcW w:w="993"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221962,9</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6880,0</w:t>
            </w:r>
          </w:p>
        </w:tc>
        <w:tc>
          <w:tcPr>
            <w:tcW w:w="850"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1228,2</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121,7</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-215082,9</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3,1</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6225,0</w:t>
            </w:r>
          </w:p>
        </w:tc>
        <w:tc>
          <w:tcPr>
            <w:tcW w:w="851"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-655,0</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90,5</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5954,1</w:t>
            </w:r>
          </w:p>
        </w:tc>
        <w:tc>
          <w:tcPr>
            <w:tcW w:w="850"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-270,9</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95,6</w:t>
            </w:r>
          </w:p>
        </w:tc>
      </w:tr>
      <w:tr w:rsidR="00620D25" w:rsidRPr="00131BB0" w:rsidTr="00CF53BB">
        <w:trPr>
          <w:trHeight w:val="221"/>
        </w:trPr>
        <w:tc>
          <w:tcPr>
            <w:tcW w:w="4962" w:type="dxa"/>
            <w:tcBorders>
              <w:top w:val="nil"/>
              <w:left w:val="single" w:sz="4" w:space="0" w:color="auto"/>
              <w:bottom w:val="single" w:sz="4" w:space="0" w:color="auto"/>
              <w:right w:val="single" w:sz="4" w:space="0" w:color="auto"/>
            </w:tcBorders>
            <w:shd w:val="clear" w:color="auto" w:fill="auto"/>
            <w:vAlign w:val="center"/>
            <w:hideMark/>
          </w:tcPr>
          <w:p w:rsidR="00620D25" w:rsidRPr="00131BB0" w:rsidRDefault="00620D25" w:rsidP="00CF53BB">
            <w:pPr>
              <w:rPr>
                <w:b/>
                <w:bCs/>
                <w:sz w:val="18"/>
                <w:szCs w:val="18"/>
              </w:rPr>
            </w:pPr>
            <w:r w:rsidRPr="00131BB0">
              <w:rPr>
                <w:b/>
                <w:bCs/>
                <w:sz w:val="18"/>
                <w:szCs w:val="18"/>
              </w:rPr>
              <w:t>Всего доходы:</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190767,7</w:t>
            </w:r>
          </w:p>
        </w:tc>
        <w:tc>
          <w:tcPr>
            <w:tcW w:w="993"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426647,1</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208542,0</w:t>
            </w:r>
          </w:p>
        </w:tc>
        <w:tc>
          <w:tcPr>
            <w:tcW w:w="850"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17774,3</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109,3</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-218105,1</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48,9</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219078,3</w:t>
            </w:r>
          </w:p>
        </w:tc>
        <w:tc>
          <w:tcPr>
            <w:tcW w:w="851"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10536,3</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105,1</w:t>
            </w:r>
          </w:p>
        </w:tc>
        <w:tc>
          <w:tcPr>
            <w:tcW w:w="992"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232470,7</w:t>
            </w:r>
          </w:p>
        </w:tc>
        <w:tc>
          <w:tcPr>
            <w:tcW w:w="850"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13392,4</w:t>
            </w:r>
          </w:p>
        </w:tc>
        <w:tc>
          <w:tcPr>
            <w:tcW w:w="709" w:type="dxa"/>
            <w:tcBorders>
              <w:top w:val="nil"/>
              <w:left w:val="nil"/>
              <w:bottom w:val="single" w:sz="4" w:space="0" w:color="auto"/>
              <w:right w:val="single" w:sz="4" w:space="0" w:color="auto"/>
            </w:tcBorders>
            <w:shd w:val="clear" w:color="auto" w:fill="auto"/>
            <w:vAlign w:val="center"/>
            <w:hideMark/>
          </w:tcPr>
          <w:p w:rsidR="00620D25" w:rsidRPr="00131BB0" w:rsidRDefault="00620D25" w:rsidP="00CF53BB">
            <w:pPr>
              <w:jc w:val="right"/>
              <w:rPr>
                <w:b/>
                <w:bCs/>
                <w:sz w:val="18"/>
                <w:szCs w:val="18"/>
              </w:rPr>
            </w:pPr>
            <w:r w:rsidRPr="00131BB0">
              <w:rPr>
                <w:b/>
                <w:bCs/>
                <w:sz w:val="18"/>
                <w:szCs w:val="18"/>
              </w:rPr>
              <w:t>106,1</w:t>
            </w:r>
          </w:p>
        </w:tc>
      </w:tr>
    </w:tbl>
    <w:p w:rsidR="00620D25" w:rsidRDefault="00620D25" w:rsidP="00620D25">
      <w:pPr>
        <w:jc w:val="both"/>
        <w:sectPr w:rsidR="00620D25" w:rsidSect="00620D25">
          <w:pgSz w:w="16838" w:h="11906" w:orient="landscape" w:code="9"/>
          <w:pgMar w:top="567" w:right="850" w:bottom="1134" w:left="1701" w:header="709" w:footer="709" w:gutter="0"/>
          <w:cols w:space="708"/>
          <w:docGrid w:linePitch="360"/>
        </w:sectPr>
      </w:pPr>
    </w:p>
    <w:p w:rsidR="00620D25" w:rsidRPr="00F021CA" w:rsidRDefault="00620D25" w:rsidP="00620D25">
      <w:pPr>
        <w:autoSpaceDE w:val="0"/>
        <w:autoSpaceDN w:val="0"/>
        <w:adjustRightInd w:val="0"/>
        <w:ind w:firstLine="709"/>
        <w:jc w:val="both"/>
        <w:rPr>
          <w:sz w:val="28"/>
          <w:szCs w:val="28"/>
        </w:rPr>
      </w:pPr>
      <w:r w:rsidRPr="00F021CA">
        <w:rPr>
          <w:sz w:val="28"/>
          <w:szCs w:val="28"/>
        </w:rPr>
        <w:lastRenderedPageBreak/>
        <w:t>Исходной базой для разработки проекта бюджета поселения являются показатели бюджета на текущий год, с учетом ожидаемого исполнения, оценки ожидаемого поступления налогов, неналоговых и других обязательных платежей в текущем году.</w:t>
      </w:r>
    </w:p>
    <w:p w:rsidR="00620D25" w:rsidRPr="00F021CA" w:rsidRDefault="00620D25" w:rsidP="00620D25">
      <w:pPr>
        <w:autoSpaceDE w:val="0"/>
        <w:autoSpaceDN w:val="0"/>
        <w:adjustRightInd w:val="0"/>
        <w:ind w:firstLine="709"/>
        <w:jc w:val="both"/>
        <w:rPr>
          <w:sz w:val="28"/>
          <w:szCs w:val="28"/>
        </w:rPr>
      </w:pPr>
      <w:bookmarkStart w:id="33" w:name="_Hlk89237497"/>
      <w:r w:rsidRPr="00F021CA">
        <w:rPr>
          <w:sz w:val="28"/>
          <w:szCs w:val="28"/>
        </w:rPr>
        <w:t>В сравнении с первоначальными плановыми показателями 20</w:t>
      </w:r>
      <w:r>
        <w:rPr>
          <w:sz w:val="28"/>
          <w:szCs w:val="28"/>
        </w:rPr>
        <w:t>22</w:t>
      </w:r>
      <w:r w:rsidRPr="00F021CA">
        <w:rPr>
          <w:sz w:val="28"/>
          <w:szCs w:val="28"/>
        </w:rPr>
        <w:t xml:space="preserve"> года по доходам в бюджет городского поселения, предлагаемые к утверждению в 20</w:t>
      </w:r>
      <w:r>
        <w:rPr>
          <w:sz w:val="28"/>
          <w:szCs w:val="28"/>
        </w:rPr>
        <w:t>23</w:t>
      </w:r>
      <w:r w:rsidRPr="00F021CA">
        <w:rPr>
          <w:sz w:val="28"/>
          <w:szCs w:val="28"/>
        </w:rPr>
        <w:t xml:space="preserve"> году, доходы у</w:t>
      </w:r>
      <w:r>
        <w:rPr>
          <w:sz w:val="28"/>
          <w:szCs w:val="28"/>
        </w:rPr>
        <w:t>величены</w:t>
      </w:r>
      <w:r w:rsidRPr="00F021CA">
        <w:rPr>
          <w:sz w:val="28"/>
          <w:szCs w:val="28"/>
        </w:rPr>
        <w:t xml:space="preserve"> на </w:t>
      </w:r>
      <w:r>
        <w:rPr>
          <w:b/>
          <w:sz w:val="28"/>
          <w:szCs w:val="28"/>
        </w:rPr>
        <w:t>9,3</w:t>
      </w:r>
      <w:r w:rsidRPr="00F021CA">
        <w:rPr>
          <w:b/>
          <w:sz w:val="28"/>
          <w:szCs w:val="28"/>
        </w:rPr>
        <w:t>%</w:t>
      </w:r>
      <w:r w:rsidRPr="00F021CA">
        <w:rPr>
          <w:sz w:val="28"/>
          <w:szCs w:val="28"/>
        </w:rPr>
        <w:t xml:space="preserve"> (</w:t>
      </w:r>
      <w:r w:rsidRPr="00484A14">
        <w:rPr>
          <w:b/>
          <w:sz w:val="28"/>
          <w:szCs w:val="28"/>
        </w:rPr>
        <w:t>+</w:t>
      </w:r>
      <w:r>
        <w:rPr>
          <w:b/>
          <w:sz w:val="28"/>
          <w:szCs w:val="28"/>
        </w:rPr>
        <w:t>17 774,3</w:t>
      </w:r>
      <w:r w:rsidRPr="00F021CA">
        <w:rPr>
          <w:sz w:val="28"/>
          <w:szCs w:val="28"/>
        </w:rPr>
        <w:t xml:space="preserve"> тыс. рублей). К ожидаемым показателям 20</w:t>
      </w:r>
      <w:r>
        <w:rPr>
          <w:sz w:val="28"/>
          <w:szCs w:val="28"/>
        </w:rPr>
        <w:t>22</w:t>
      </w:r>
      <w:r w:rsidRPr="00F021CA">
        <w:rPr>
          <w:sz w:val="28"/>
          <w:szCs w:val="28"/>
        </w:rPr>
        <w:t xml:space="preserve"> го</w:t>
      </w:r>
      <w:r>
        <w:rPr>
          <w:sz w:val="28"/>
          <w:szCs w:val="28"/>
        </w:rPr>
        <w:t>да прогнозирование доходов в 2023</w:t>
      </w:r>
      <w:r w:rsidRPr="00F021CA">
        <w:rPr>
          <w:sz w:val="28"/>
          <w:szCs w:val="28"/>
        </w:rPr>
        <w:t xml:space="preserve"> году планируется с уменьшением на </w:t>
      </w:r>
      <w:r>
        <w:rPr>
          <w:b/>
          <w:sz w:val="28"/>
          <w:szCs w:val="28"/>
        </w:rPr>
        <w:t>51,1</w:t>
      </w:r>
      <w:r w:rsidRPr="00F021CA">
        <w:rPr>
          <w:b/>
          <w:sz w:val="28"/>
          <w:szCs w:val="28"/>
        </w:rPr>
        <w:t>%</w:t>
      </w:r>
      <w:r w:rsidRPr="00F021CA">
        <w:rPr>
          <w:sz w:val="28"/>
          <w:szCs w:val="28"/>
        </w:rPr>
        <w:t xml:space="preserve"> (-</w:t>
      </w:r>
      <w:r>
        <w:rPr>
          <w:b/>
          <w:sz w:val="28"/>
          <w:szCs w:val="28"/>
        </w:rPr>
        <w:t>218 105,1</w:t>
      </w:r>
      <w:r w:rsidRPr="00F021CA">
        <w:rPr>
          <w:sz w:val="28"/>
          <w:szCs w:val="28"/>
        </w:rPr>
        <w:t xml:space="preserve"> тыс. рублей).</w:t>
      </w:r>
    </w:p>
    <w:p w:rsidR="00620D25" w:rsidRPr="00F021CA" w:rsidRDefault="00620D25" w:rsidP="00620D25">
      <w:pPr>
        <w:autoSpaceDE w:val="0"/>
        <w:autoSpaceDN w:val="0"/>
        <w:adjustRightInd w:val="0"/>
        <w:ind w:firstLine="709"/>
        <w:jc w:val="both"/>
        <w:rPr>
          <w:sz w:val="28"/>
          <w:szCs w:val="28"/>
        </w:rPr>
      </w:pPr>
      <w:r w:rsidRPr="00F021CA">
        <w:rPr>
          <w:sz w:val="28"/>
          <w:szCs w:val="28"/>
        </w:rPr>
        <w:t>Прирост доходов в 202</w:t>
      </w:r>
      <w:r>
        <w:rPr>
          <w:sz w:val="28"/>
          <w:szCs w:val="28"/>
        </w:rPr>
        <w:t>4</w:t>
      </w:r>
      <w:r w:rsidRPr="00F021CA">
        <w:rPr>
          <w:sz w:val="28"/>
          <w:szCs w:val="28"/>
        </w:rPr>
        <w:t xml:space="preserve"> году прогнозируется на </w:t>
      </w:r>
      <w:r>
        <w:rPr>
          <w:b/>
          <w:sz w:val="28"/>
          <w:szCs w:val="28"/>
        </w:rPr>
        <w:t>5,1</w:t>
      </w:r>
      <w:r w:rsidRPr="00F021CA">
        <w:rPr>
          <w:b/>
          <w:sz w:val="28"/>
          <w:szCs w:val="28"/>
        </w:rPr>
        <w:t>%</w:t>
      </w:r>
      <w:r w:rsidRPr="00F021CA">
        <w:rPr>
          <w:sz w:val="28"/>
          <w:szCs w:val="28"/>
        </w:rPr>
        <w:t xml:space="preserve"> (+</w:t>
      </w:r>
      <w:r>
        <w:rPr>
          <w:b/>
          <w:sz w:val="28"/>
          <w:szCs w:val="28"/>
        </w:rPr>
        <w:t>10 536,3</w:t>
      </w:r>
      <w:r>
        <w:rPr>
          <w:sz w:val="28"/>
          <w:szCs w:val="28"/>
        </w:rPr>
        <w:t xml:space="preserve"> тыс. рублей) к прогнозу 2023</w:t>
      </w:r>
      <w:r w:rsidRPr="00F021CA">
        <w:rPr>
          <w:sz w:val="28"/>
          <w:szCs w:val="28"/>
        </w:rPr>
        <w:t xml:space="preserve"> года, в 202</w:t>
      </w:r>
      <w:r>
        <w:rPr>
          <w:sz w:val="28"/>
          <w:szCs w:val="28"/>
        </w:rPr>
        <w:t>5</w:t>
      </w:r>
      <w:r w:rsidRPr="00F021CA">
        <w:rPr>
          <w:sz w:val="28"/>
          <w:szCs w:val="28"/>
        </w:rPr>
        <w:t xml:space="preserve"> году прирост доходов планируется на </w:t>
      </w:r>
      <w:r>
        <w:rPr>
          <w:b/>
          <w:sz w:val="28"/>
          <w:szCs w:val="28"/>
        </w:rPr>
        <w:t>6,1</w:t>
      </w:r>
      <w:r w:rsidRPr="00F021CA">
        <w:rPr>
          <w:sz w:val="28"/>
          <w:szCs w:val="28"/>
        </w:rPr>
        <w:t>% (+</w:t>
      </w:r>
      <w:r>
        <w:rPr>
          <w:b/>
          <w:sz w:val="28"/>
          <w:szCs w:val="28"/>
        </w:rPr>
        <w:t>13 392,4</w:t>
      </w:r>
      <w:r w:rsidRPr="00F021CA">
        <w:rPr>
          <w:b/>
          <w:sz w:val="28"/>
          <w:szCs w:val="28"/>
        </w:rPr>
        <w:t xml:space="preserve"> </w:t>
      </w:r>
      <w:r w:rsidRPr="00F021CA">
        <w:rPr>
          <w:sz w:val="28"/>
          <w:szCs w:val="28"/>
        </w:rPr>
        <w:t>тыс. рублей) к прогнозу 202</w:t>
      </w:r>
      <w:r>
        <w:rPr>
          <w:sz w:val="28"/>
          <w:szCs w:val="28"/>
        </w:rPr>
        <w:t>4</w:t>
      </w:r>
      <w:r w:rsidRPr="00F021CA">
        <w:rPr>
          <w:sz w:val="28"/>
          <w:szCs w:val="28"/>
        </w:rPr>
        <w:t xml:space="preserve"> года.</w:t>
      </w:r>
    </w:p>
    <w:p w:rsidR="00620D25" w:rsidRDefault="00620D25" w:rsidP="00620D25">
      <w:pPr>
        <w:autoSpaceDE w:val="0"/>
        <w:autoSpaceDN w:val="0"/>
        <w:adjustRightInd w:val="0"/>
        <w:ind w:firstLine="709"/>
        <w:jc w:val="both"/>
        <w:rPr>
          <w:sz w:val="28"/>
          <w:szCs w:val="28"/>
        </w:rPr>
      </w:pPr>
      <w:bookmarkStart w:id="34" w:name="_Hlk89237534"/>
      <w:bookmarkEnd w:id="33"/>
      <w:r w:rsidRPr="00F021CA">
        <w:rPr>
          <w:sz w:val="28"/>
          <w:szCs w:val="28"/>
        </w:rPr>
        <w:t>В сравнении с первоначальными плановыми показателями 20</w:t>
      </w:r>
      <w:r>
        <w:rPr>
          <w:sz w:val="28"/>
          <w:szCs w:val="28"/>
        </w:rPr>
        <w:t>22</w:t>
      </w:r>
      <w:r w:rsidRPr="00F021CA">
        <w:rPr>
          <w:sz w:val="28"/>
          <w:szCs w:val="28"/>
        </w:rPr>
        <w:t xml:space="preserve"> года по собственным доходам в бюджет городского поселения, </w:t>
      </w:r>
      <w:r>
        <w:rPr>
          <w:sz w:val="28"/>
          <w:szCs w:val="28"/>
        </w:rPr>
        <w:t>предлагаемые к утверждению в 2023</w:t>
      </w:r>
      <w:r w:rsidRPr="00F021CA">
        <w:rPr>
          <w:sz w:val="28"/>
          <w:szCs w:val="28"/>
        </w:rPr>
        <w:t xml:space="preserve"> году, собственные доходы увеличатся на </w:t>
      </w:r>
      <w:r>
        <w:rPr>
          <w:b/>
          <w:sz w:val="28"/>
          <w:szCs w:val="28"/>
        </w:rPr>
        <w:t>8,9</w:t>
      </w:r>
      <w:r w:rsidRPr="00F021CA">
        <w:rPr>
          <w:b/>
          <w:sz w:val="28"/>
          <w:szCs w:val="28"/>
        </w:rPr>
        <w:t>%</w:t>
      </w:r>
      <w:r w:rsidRPr="00F021CA">
        <w:rPr>
          <w:sz w:val="28"/>
          <w:szCs w:val="28"/>
        </w:rPr>
        <w:t xml:space="preserve"> (+</w:t>
      </w:r>
      <w:r>
        <w:rPr>
          <w:b/>
          <w:sz w:val="28"/>
          <w:szCs w:val="28"/>
        </w:rPr>
        <w:t>16 546,1</w:t>
      </w:r>
      <w:r w:rsidRPr="00F021CA">
        <w:rPr>
          <w:b/>
          <w:sz w:val="28"/>
          <w:szCs w:val="28"/>
        </w:rPr>
        <w:t xml:space="preserve"> </w:t>
      </w:r>
      <w:r w:rsidRPr="00F021CA">
        <w:rPr>
          <w:sz w:val="28"/>
          <w:szCs w:val="28"/>
        </w:rPr>
        <w:t xml:space="preserve">тыс. рублей), в том числе налоговые доходы </w:t>
      </w:r>
      <w:r>
        <w:rPr>
          <w:sz w:val="28"/>
          <w:szCs w:val="28"/>
        </w:rPr>
        <w:t xml:space="preserve">увеличатся </w:t>
      </w:r>
      <w:r w:rsidRPr="00F021CA">
        <w:rPr>
          <w:sz w:val="28"/>
          <w:szCs w:val="28"/>
        </w:rPr>
        <w:t xml:space="preserve">на </w:t>
      </w:r>
      <w:r>
        <w:rPr>
          <w:b/>
          <w:sz w:val="28"/>
          <w:szCs w:val="28"/>
        </w:rPr>
        <w:t>6,3</w:t>
      </w:r>
      <w:r w:rsidRPr="00F021CA">
        <w:rPr>
          <w:b/>
          <w:sz w:val="28"/>
          <w:szCs w:val="28"/>
        </w:rPr>
        <w:t xml:space="preserve">% </w:t>
      </w:r>
      <w:r w:rsidRPr="00F021CA">
        <w:rPr>
          <w:sz w:val="28"/>
          <w:szCs w:val="28"/>
        </w:rPr>
        <w:t>(</w:t>
      </w:r>
      <w:r>
        <w:rPr>
          <w:b/>
          <w:sz w:val="28"/>
          <w:szCs w:val="28"/>
        </w:rPr>
        <w:t xml:space="preserve">+10 559,3 </w:t>
      </w:r>
      <w:r w:rsidRPr="00F021CA">
        <w:rPr>
          <w:sz w:val="28"/>
          <w:szCs w:val="28"/>
        </w:rPr>
        <w:t xml:space="preserve">тыс. рублей), неналоговые доходы прогнозируются с </w:t>
      </w:r>
      <w:r>
        <w:rPr>
          <w:sz w:val="28"/>
          <w:szCs w:val="28"/>
        </w:rPr>
        <w:t xml:space="preserve">увеличением </w:t>
      </w:r>
      <w:r w:rsidRPr="00F021CA">
        <w:rPr>
          <w:sz w:val="28"/>
          <w:szCs w:val="28"/>
        </w:rPr>
        <w:t xml:space="preserve">на </w:t>
      </w:r>
      <w:r>
        <w:rPr>
          <w:b/>
          <w:sz w:val="28"/>
          <w:szCs w:val="28"/>
        </w:rPr>
        <w:t>33,9</w:t>
      </w:r>
      <w:r w:rsidRPr="00F021CA">
        <w:rPr>
          <w:b/>
          <w:sz w:val="28"/>
          <w:szCs w:val="28"/>
        </w:rPr>
        <w:t>%</w:t>
      </w:r>
      <w:r>
        <w:rPr>
          <w:sz w:val="28"/>
          <w:szCs w:val="28"/>
        </w:rPr>
        <w:t xml:space="preserve"> </w:t>
      </w:r>
      <w:r w:rsidRPr="00F021CA">
        <w:rPr>
          <w:sz w:val="28"/>
          <w:szCs w:val="28"/>
        </w:rPr>
        <w:t>(</w:t>
      </w:r>
      <w:r>
        <w:rPr>
          <w:b/>
          <w:sz w:val="28"/>
          <w:szCs w:val="28"/>
        </w:rPr>
        <w:t>+5 986,8</w:t>
      </w:r>
      <w:r w:rsidRPr="00160C4B">
        <w:rPr>
          <w:b/>
          <w:sz w:val="28"/>
          <w:szCs w:val="28"/>
        </w:rPr>
        <w:t xml:space="preserve"> </w:t>
      </w:r>
      <w:r w:rsidRPr="00F021CA">
        <w:rPr>
          <w:sz w:val="28"/>
          <w:szCs w:val="28"/>
        </w:rPr>
        <w:t>тыс. рублей). К ожидаемым показателям 20</w:t>
      </w:r>
      <w:r>
        <w:rPr>
          <w:sz w:val="28"/>
          <w:szCs w:val="28"/>
        </w:rPr>
        <w:t>22</w:t>
      </w:r>
      <w:r w:rsidRPr="00F021CA">
        <w:rPr>
          <w:sz w:val="28"/>
          <w:szCs w:val="28"/>
        </w:rPr>
        <w:t xml:space="preserve"> года прогнозирование налоговых и неналоговых доходов в 20</w:t>
      </w:r>
      <w:r>
        <w:rPr>
          <w:sz w:val="28"/>
          <w:szCs w:val="28"/>
        </w:rPr>
        <w:t>23</w:t>
      </w:r>
      <w:r w:rsidRPr="00F021CA">
        <w:rPr>
          <w:sz w:val="28"/>
          <w:szCs w:val="28"/>
        </w:rPr>
        <w:t xml:space="preserve"> году планируется с у</w:t>
      </w:r>
      <w:r>
        <w:rPr>
          <w:sz w:val="28"/>
          <w:szCs w:val="28"/>
        </w:rPr>
        <w:t>меньшением</w:t>
      </w:r>
      <w:r w:rsidRPr="00F021CA">
        <w:rPr>
          <w:sz w:val="28"/>
          <w:szCs w:val="28"/>
        </w:rPr>
        <w:t xml:space="preserve"> на </w:t>
      </w:r>
      <w:r>
        <w:rPr>
          <w:b/>
          <w:sz w:val="28"/>
          <w:szCs w:val="28"/>
        </w:rPr>
        <w:t>1,5</w:t>
      </w:r>
      <w:r w:rsidRPr="00F021CA">
        <w:rPr>
          <w:b/>
          <w:sz w:val="28"/>
          <w:szCs w:val="28"/>
        </w:rPr>
        <w:t>%</w:t>
      </w:r>
      <w:r w:rsidRPr="00F021CA">
        <w:rPr>
          <w:sz w:val="28"/>
          <w:szCs w:val="28"/>
        </w:rPr>
        <w:t xml:space="preserve"> </w:t>
      </w:r>
      <w:r w:rsidRPr="00A72C69">
        <w:rPr>
          <w:sz w:val="28"/>
          <w:szCs w:val="28"/>
        </w:rPr>
        <w:t>(</w:t>
      </w:r>
      <w:r>
        <w:rPr>
          <w:b/>
          <w:sz w:val="28"/>
          <w:szCs w:val="28"/>
        </w:rPr>
        <w:t xml:space="preserve">-3 022,2 </w:t>
      </w:r>
      <w:r w:rsidRPr="00F021CA">
        <w:rPr>
          <w:sz w:val="28"/>
          <w:szCs w:val="28"/>
        </w:rPr>
        <w:t>тыс. рублей), в т</w:t>
      </w:r>
      <w:r>
        <w:rPr>
          <w:sz w:val="28"/>
          <w:szCs w:val="28"/>
        </w:rPr>
        <w:t xml:space="preserve">ом </w:t>
      </w:r>
      <w:r w:rsidRPr="00F021CA">
        <w:rPr>
          <w:sz w:val="28"/>
          <w:szCs w:val="28"/>
        </w:rPr>
        <w:t>ч</w:t>
      </w:r>
      <w:r>
        <w:rPr>
          <w:sz w:val="28"/>
          <w:szCs w:val="28"/>
        </w:rPr>
        <w:t>исле</w:t>
      </w:r>
      <w:r w:rsidRPr="00F021CA">
        <w:rPr>
          <w:sz w:val="28"/>
          <w:szCs w:val="28"/>
        </w:rPr>
        <w:t xml:space="preserve"> по налоговым с у</w:t>
      </w:r>
      <w:r>
        <w:rPr>
          <w:sz w:val="28"/>
          <w:szCs w:val="28"/>
        </w:rPr>
        <w:t>величением</w:t>
      </w:r>
      <w:r w:rsidRPr="00F021CA">
        <w:rPr>
          <w:sz w:val="28"/>
          <w:szCs w:val="28"/>
        </w:rPr>
        <w:t xml:space="preserve"> на </w:t>
      </w:r>
      <w:r>
        <w:rPr>
          <w:b/>
          <w:sz w:val="28"/>
          <w:szCs w:val="28"/>
        </w:rPr>
        <w:t>6,3</w:t>
      </w:r>
      <w:r w:rsidRPr="00F021CA">
        <w:rPr>
          <w:b/>
          <w:sz w:val="28"/>
          <w:szCs w:val="28"/>
        </w:rPr>
        <w:t>%</w:t>
      </w:r>
      <w:r>
        <w:rPr>
          <w:b/>
          <w:sz w:val="28"/>
          <w:szCs w:val="28"/>
        </w:rPr>
        <w:t xml:space="preserve"> </w:t>
      </w:r>
      <w:r w:rsidRPr="00F021CA">
        <w:rPr>
          <w:sz w:val="28"/>
          <w:szCs w:val="28"/>
        </w:rPr>
        <w:t>(</w:t>
      </w:r>
      <w:r>
        <w:rPr>
          <w:sz w:val="28"/>
          <w:szCs w:val="28"/>
        </w:rPr>
        <w:t>+</w:t>
      </w:r>
      <w:r>
        <w:rPr>
          <w:b/>
          <w:sz w:val="28"/>
          <w:szCs w:val="28"/>
        </w:rPr>
        <w:t>10 559,3</w:t>
      </w:r>
      <w:r>
        <w:rPr>
          <w:sz w:val="28"/>
          <w:szCs w:val="28"/>
        </w:rPr>
        <w:t xml:space="preserve"> </w:t>
      </w:r>
      <w:r w:rsidRPr="00F021CA">
        <w:rPr>
          <w:sz w:val="28"/>
          <w:szCs w:val="28"/>
        </w:rPr>
        <w:t xml:space="preserve">тыс. рублей) и по неналоговым с </w:t>
      </w:r>
      <w:r>
        <w:rPr>
          <w:sz w:val="28"/>
          <w:szCs w:val="28"/>
        </w:rPr>
        <w:t>уменьшением</w:t>
      </w:r>
      <w:r w:rsidRPr="00F021CA">
        <w:rPr>
          <w:sz w:val="28"/>
          <w:szCs w:val="28"/>
        </w:rPr>
        <w:t xml:space="preserve"> на </w:t>
      </w:r>
      <w:r>
        <w:rPr>
          <w:b/>
          <w:sz w:val="28"/>
          <w:szCs w:val="28"/>
        </w:rPr>
        <w:t xml:space="preserve">36,5% </w:t>
      </w:r>
      <w:r w:rsidRPr="005146B4">
        <w:rPr>
          <w:sz w:val="28"/>
          <w:szCs w:val="28"/>
        </w:rPr>
        <w:t>(-</w:t>
      </w:r>
      <w:r>
        <w:rPr>
          <w:b/>
          <w:sz w:val="28"/>
          <w:szCs w:val="28"/>
        </w:rPr>
        <w:t xml:space="preserve">13 581,5 </w:t>
      </w:r>
      <w:r w:rsidRPr="00F021CA">
        <w:rPr>
          <w:sz w:val="28"/>
          <w:szCs w:val="28"/>
        </w:rPr>
        <w:t>тыс. рублей).</w:t>
      </w:r>
    </w:p>
    <w:p w:rsidR="00620D25" w:rsidRPr="00F021CA" w:rsidRDefault="00620D25" w:rsidP="00620D25">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П</w:t>
      </w:r>
      <w:r>
        <w:rPr>
          <w:rFonts w:ascii="Times New Roman" w:hAnsi="Times New Roman" w:cs="Times New Roman"/>
          <w:sz w:val="28"/>
          <w:szCs w:val="28"/>
        </w:rPr>
        <w:t>рирост собственных доходов в 2024</w:t>
      </w:r>
      <w:r w:rsidRPr="00F021CA">
        <w:rPr>
          <w:rFonts w:ascii="Times New Roman" w:hAnsi="Times New Roman" w:cs="Times New Roman"/>
          <w:sz w:val="28"/>
          <w:szCs w:val="28"/>
        </w:rPr>
        <w:t xml:space="preserve"> году прогнозируется на </w:t>
      </w:r>
      <w:r>
        <w:rPr>
          <w:rFonts w:ascii="Times New Roman" w:hAnsi="Times New Roman" w:cs="Times New Roman"/>
          <w:b/>
          <w:sz w:val="28"/>
          <w:szCs w:val="28"/>
        </w:rPr>
        <w:t>5,5</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Pr>
          <w:rFonts w:ascii="Times New Roman" w:hAnsi="Times New Roman" w:cs="Times New Roman"/>
          <w:b/>
          <w:sz w:val="28"/>
          <w:szCs w:val="28"/>
        </w:rPr>
        <w:t>11 191,3</w:t>
      </w:r>
      <w:r w:rsidRPr="00F021CA">
        <w:rPr>
          <w:rFonts w:ascii="Times New Roman" w:hAnsi="Times New Roman" w:cs="Times New Roman"/>
          <w:sz w:val="28"/>
          <w:szCs w:val="28"/>
        </w:rPr>
        <w:t xml:space="preserve"> тыс. рублей) к прогнозу 20</w:t>
      </w:r>
      <w:r>
        <w:rPr>
          <w:rFonts w:ascii="Times New Roman" w:hAnsi="Times New Roman" w:cs="Times New Roman"/>
          <w:sz w:val="28"/>
          <w:szCs w:val="28"/>
        </w:rPr>
        <w:t>23</w:t>
      </w:r>
      <w:r w:rsidRPr="00F021CA">
        <w:rPr>
          <w:rFonts w:ascii="Times New Roman" w:hAnsi="Times New Roman" w:cs="Times New Roman"/>
          <w:sz w:val="28"/>
          <w:szCs w:val="28"/>
        </w:rPr>
        <w:t xml:space="preserve"> года, в том числе по налоговым доходам на </w:t>
      </w:r>
      <w:r>
        <w:rPr>
          <w:rFonts w:ascii="Times New Roman" w:hAnsi="Times New Roman" w:cs="Times New Roman"/>
          <w:b/>
          <w:sz w:val="28"/>
          <w:szCs w:val="28"/>
        </w:rPr>
        <w:t>5,8</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Pr="00F354D9">
        <w:rPr>
          <w:rFonts w:ascii="Times New Roman" w:hAnsi="Times New Roman" w:cs="Times New Roman"/>
          <w:b/>
          <w:sz w:val="28"/>
          <w:szCs w:val="28"/>
        </w:rPr>
        <w:t>+</w:t>
      </w:r>
      <w:r>
        <w:rPr>
          <w:rFonts w:ascii="Times New Roman" w:hAnsi="Times New Roman" w:cs="Times New Roman"/>
          <w:b/>
          <w:sz w:val="28"/>
          <w:szCs w:val="28"/>
        </w:rPr>
        <w:t xml:space="preserve">10 316,2 </w:t>
      </w:r>
      <w:r w:rsidRPr="00F021CA">
        <w:rPr>
          <w:rFonts w:ascii="Times New Roman" w:hAnsi="Times New Roman" w:cs="Times New Roman"/>
          <w:sz w:val="28"/>
          <w:szCs w:val="28"/>
        </w:rPr>
        <w:t xml:space="preserve">тыс. рублей), по неналоговым доходам на </w:t>
      </w:r>
      <w:r>
        <w:rPr>
          <w:rFonts w:ascii="Times New Roman" w:hAnsi="Times New Roman" w:cs="Times New Roman"/>
          <w:b/>
          <w:sz w:val="28"/>
          <w:szCs w:val="28"/>
        </w:rPr>
        <w:t>3,7</w:t>
      </w:r>
      <w:r w:rsidRPr="00F021CA">
        <w:rPr>
          <w:rFonts w:ascii="Times New Roman" w:hAnsi="Times New Roman" w:cs="Times New Roman"/>
          <w:b/>
          <w:sz w:val="28"/>
          <w:szCs w:val="28"/>
        </w:rPr>
        <w:t>%</w:t>
      </w:r>
      <w:r>
        <w:rPr>
          <w:rFonts w:ascii="Times New Roman" w:hAnsi="Times New Roman" w:cs="Times New Roman"/>
          <w:b/>
          <w:sz w:val="28"/>
          <w:szCs w:val="28"/>
        </w:rPr>
        <w:t xml:space="preserve">   </w:t>
      </w:r>
      <w:proofErr w:type="gramStart"/>
      <w:r>
        <w:rPr>
          <w:rFonts w:ascii="Times New Roman" w:hAnsi="Times New Roman" w:cs="Times New Roman"/>
          <w:b/>
          <w:sz w:val="28"/>
          <w:szCs w:val="28"/>
        </w:rPr>
        <w:t xml:space="preserve">   </w:t>
      </w:r>
      <w:r w:rsidRPr="00F021CA">
        <w:rPr>
          <w:rFonts w:ascii="Times New Roman" w:hAnsi="Times New Roman" w:cs="Times New Roman"/>
          <w:sz w:val="28"/>
          <w:szCs w:val="28"/>
        </w:rPr>
        <w:t>(</w:t>
      </w:r>
      <w:proofErr w:type="gramEnd"/>
      <w:r>
        <w:rPr>
          <w:rFonts w:ascii="Times New Roman" w:hAnsi="Times New Roman" w:cs="Times New Roman"/>
          <w:b/>
          <w:sz w:val="28"/>
          <w:szCs w:val="28"/>
        </w:rPr>
        <w:t>+ 875,1</w:t>
      </w:r>
      <w:r>
        <w:rPr>
          <w:rFonts w:ascii="Times New Roman" w:hAnsi="Times New Roman" w:cs="Times New Roman"/>
          <w:sz w:val="28"/>
          <w:szCs w:val="28"/>
        </w:rPr>
        <w:t xml:space="preserve"> тыс. рублей) к прогнозу 2023</w:t>
      </w:r>
      <w:r w:rsidRPr="00F021CA">
        <w:rPr>
          <w:rFonts w:ascii="Times New Roman" w:hAnsi="Times New Roman" w:cs="Times New Roman"/>
          <w:sz w:val="28"/>
          <w:szCs w:val="28"/>
        </w:rPr>
        <w:t xml:space="preserve"> года. </w:t>
      </w:r>
    </w:p>
    <w:p w:rsidR="00620D25" w:rsidRPr="00F021CA" w:rsidRDefault="00620D25" w:rsidP="00620D25">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Прирост собственных доходов в 202</w:t>
      </w:r>
      <w:r>
        <w:rPr>
          <w:rFonts w:ascii="Times New Roman" w:hAnsi="Times New Roman" w:cs="Times New Roman"/>
          <w:sz w:val="28"/>
          <w:szCs w:val="28"/>
        </w:rPr>
        <w:t>5</w:t>
      </w:r>
      <w:r w:rsidRPr="00F021CA">
        <w:rPr>
          <w:rFonts w:ascii="Times New Roman" w:hAnsi="Times New Roman" w:cs="Times New Roman"/>
          <w:sz w:val="28"/>
          <w:szCs w:val="28"/>
        </w:rPr>
        <w:t xml:space="preserve"> году прогнозируется на </w:t>
      </w:r>
      <w:r>
        <w:rPr>
          <w:rFonts w:ascii="Times New Roman" w:hAnsi="Times New Roman" w:cs="Times New Roman"/>
          <w:b/>
          <w:sz w:val="28"/>
          <w:szCs w:val="28"/>
        </w:rPr>
        <w:t>6,4</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Pr>
          <w:rFonts w:ascii="Times New Roman" w:hAnsi="Times New Roman" w:cs="Times New Roman"/>
          <w:b/>
          <w:sz w:val="28"/>
          <w:szCs w:val="28"/>
        </w:rPr>
        <w:t>13 663,3</w:t>
      </w:r>
      <w:r w:rsidRPr="00F021CA">
        <w:rPr>
          <w:rFonts w:ascii="Times New Roman" w:hAnsi="Times New Roman" w:cs="Times New Roman"/>
          <w:sz w:val="28"/>
          <w:szCs w:val="28"/>
        </w:rPr>
        <w:t xml:space="preserve"> тыс. рублей) к прогнозу 202</w:t>
      </w:r>
      <w:r>
        <w:rPr>
          <w:rFonts w:ascii="Times New Roman" w:hAnsi="Times New Roman" w:cs="Times New Roman"/>
          <w:sz w:val="28"/>
          <w:szCs w:val="28"/>
        </w:rPr>
        <w:t>4</w:t>
      </w:r>
      <w:r w:rsidRPr="00F021CA">
        <w:rPr>
          <w:rFonts w:ascii="Times New Roman" w:hAnsi="Times New Roman" w:cs="Times New Roman"/>
          <w:sz w:val="28"/>
          <w:szCs w:val="28"/>
        </w:rPr>
        <w:t xml:space="preserve"> года, в том числе по налоговым доходам на </w:t>
      </w:r>
      <w:r>
        <w:rPr>
          <w:rFonts w:ascii="Times New Roman" w:hAnsi="Times New Roman" w:cs="Times New Roman"/>
          <w:b/>
          <w:sz w:val="28"/>
          <w:szCs w:val="28"/>
        </w:rPr>
        <w:t>6,8</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Pr>
          <w:rFonts w:ascii="Times New Roman" w:hAnsi="Times New Roman" w:cs="Times New Roman"/>
          <w:b/>
          <w:sz w:val="28"/>
          <w:szCs w:val="28"/>
        </w:rPr>
        <w:t>12 753,2</w:t>
      </w:r>
      <w:r w:rsidRPr="00F021CA">
        <w:rPr>
          <w:rFonts w:ascii="Times New Roman" w:hAnsi="Times New Roman" w:cs="Times New Roman"/>
          <w:b/>
          <w:sz w:val="28"/>
          <w:szCs w:val="28"/>
        </w:rPr>
        <w:t xml:space="preserve"> </w:t>
      </w:r>
      <w:r w:rsidRPr="00F021CA">
        <w:rPr>
          <w:rFonts w:ascii="Times New Roman" w:hAnsi="Times New Roman" w:cs="Times New Roman"/>
          <w:sz w:val="28"/>
          <w:szCs w:val="28"/>
        </w:rPr>
        <w:t xml:space="preserve">тыс. рублей), по неналоговым доходам на </w:t>
      </w:r>
      <w:r>
        <w:rPr>
          <w:rFonts w:ascii="Times New Roman" w:hAnsi="Times New Roman" w:cs="Times New Roman"/>
          <w:b/>
          <w:sz w:val="28"/>
          <w:szCs w:val="28"/>
        </w:rPr>
        <w:t>3,7</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Pr>
          <w:rFonts w:ascii="Times New Roman" w:hAnsi="Times New Roman" w:cs="Times New Roman"/>
          <w:b/>
          <w:sz w:val="28"/>
          <w:szCs w:val="28"/>
        </w:rPr>
        <w:t>910,1</w:t>
      </w:r>
      <w:r w:rsidRPr="00F021CA">
        <w:rPr>
          <w:rFonts w:ascii="Times New Roman" w:hAnsi="Times New Roman" w:cs="Times New Roman"/>
          <w:b/>
          <w:sz w:val="28"/>
          <w:szCs w:val="28"/>
        </w:rPr>
        <w:t xml:space="preserve"> </w:t>
      </w:r>
      <w:r w:rsidRPr="00F021CA">
        <w:rPr>
          <w:rFonts w:ascii="Times New Roman" w:hAnsi="Times New Roman" w:cs="Times New Roman"/>
          <w:sz w:val="28"/>
          <w:szCs w:val="28"/>
        </w:rPr>
        <w:t>тыс. рублей) к прогнозу 202</w:t>
      </w:r>
      <w:r>
        <w:rPr>
          <w:rFonts w:ascii="Times New Roman" w:hAnsi="Times New Roman" w:cs="Times New Roman"/>
          <w:sz w:val="28"/>
          <w:szCs w:val="28"/>
        </w:rPr>
        <w:t>4</w:t>
      </w:r>
      <w:r w:rsidRPr="00F021CA">
        <w:rPr>
          <w:rFonts w:ascii="Times New Roman" w:hAnsi="Times New Roman" w:cs="Times New Roman"/>
          <w:sz w:val="28"/>
          <w:szCs w:val="28"/>
        </w:rPr>
        <w:t xml:space="preserve"> года.</w:t>
      </w:r>
    </w:p>
    <w:bookmarkEnd w:id="34"/>
    <w:p w:rsidR="00620D25" w:rsidRDefault="00620D25" w:rsidP="00620D25">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Прирост собственных доходов в 202</w:t>
      </w:r>
      <w:r>
        <w:rPr>
          <w:rFonts w:ascii="Times New Roman" w:hAnsi="Times New Roman" w:cs="Times New Roman"/>
          <w:sz w:val="28"/>
          <w:szCs w:val="28"/>
        </w:rPr>
        <w:t>4</w:t>
      </w:r>
      <w:r w:rsidRPr="00F021CA">
        <w:rPr>
          <w:rFonts w:ascii="Times New Roman" w:hAnsi="Times New Roman" w:cs="Times New Roman"/>
          <w:sz w:val="28"/>
          <w:szCs w:val="28"/>
        </w:rPr>
        <w:t xml:space="preserve"> и 202</w:t>
      </w:r>
      <w:r>
        <w:rPr>
          <w:rFonts w:ascii="Times New Roman" w:hAnsi="Times New Roman" w:cs="Times New Roman"/>
          <w:sz w:val="28"/>
          <w:szCs w:val="28"/>
        </w:rPr>
        <w:t>5</w:t>
      </w:r>
      <w:r w:rsidRPr="00F021CA">
        <w:rPr>
          <w:rFonts w:ascii="Times New Roman" w:hAnsi="Times New Roman" w:cs="Times New Roman"/>
          <w:sz w:val="28"/>
          <w:szCs w:val="28"/>
        </w:rPr>
        <w:t xml:space="preserve"> годах прогнозируется в основном за счет поступлений налога на доходы физических лиц, земельного налога,</w:t>
      </w:r>
      <w:r>
        <w:rPr>
          <w:rFonts w:ascii="Times New Roman" w:hAnsi="Times New Roman" w:cs="Times New Roman"/>
          <w:sz w:val="28"/>
          <w:szCs w:val="28"/>
        </w:rPr>
        <w:t xml:space="preserve"> налога на имущество, </w:t>
      </w:r>
      <w:r w:rsidRPr="00F021CA">
        <w:rPr>
          <w:rFonts w:ascii="Times New Roman" w:hAnsi="Times New Roman" w:cs="Times New Roman"/>
          <w:sz w:val="28"/>
          <w:szCs w:val="28"/>
        </w:rPr>
        <w:t>дополнительного поступления неналоговых доходов.</w:t>
      </w:r>
    </w:p>
    <w:p w:rsidR="00620D25" w:rsidRDefault="00620D25" w:rsidP="00620D25">
      <w:pPr>
        <w:pStyle w:val="a3"/>
        <w:ind w:firstLine="709"/>
        <w:jc w:val="both"/>
        <w:rPr>
          <w:rFonts w:ascii="Times New Roman" w:hAnsi="Times New Roman" w:cs="Times New Roman"/>
          <w:b/>
          <w:sz w:val="28"/>
          <w:szCs w:val="28"/>
        </w:rPr>
      </w:pPr>
      <w:r w:rsidRPr="00F854CA">
        <w:rPr>
          <w:rFonts w:ascii="Times New Roman" w:hAnsi="Times New Roman" w:cs="Times New Roman"/>
          <w:b/>
          <w:sz w:val="28"/>
          <w:szCs w:val="28"/>
        </w:rPr>
        <w:t>Налоговые доходы</w:t>
      </w:r>
    </w:p>
    <w:p w:rsidR="00620D25" w:rsidRDefault="00620D25" w:rsidP="00620D25">
      <w:pPr>
        <w:pStyle w:val="a3"/>
        <w:ind w:firstLine="709"/>
        <w:jc w:val="both"/>
        <w:rPr>
          <w:rFonts w:ascii="Times New Roman" w:hAnsi="Times New Roman" w:cs="Times New Roman"/>
          <w:b/>
          <w:sz w:val="28"/>
          <w:szCs w:val="28"/>
        </w:rPr>
      </w:pPr>
      <w:r w:rsidRPr="001850A6">
        <w:rPr>
          <w:rFonts w:ascii="Times New Roman" w:hAnsi="Times New Roman" w:cs="Times New Roman"/>
          <w:sz w:val="28"/>
          <w:szCs w:val="28"/>
        </w:rPr>
        <w:t>В 202</w:t>
      </w:r>
      <w:r>
        <w:rPr>
          <w:rFonts w:ascii="Times New Roman" w:hAnsi="Times New Roman" w:cs="Times New Roman"/>
          <w:sz w:val="28"/>
          <w:szCs w:val="28"/>
        </w:rPr>
        <w:t>3 году планируе</w:t>
      </w:r>
      <w:r w:rsidRPr="001850A6">
        <w:rPr>
          <w:rFonts w:ascii="Times New Roman" w:hAnsi="Times New Roman" w:cs="Times New Roman"/>
          <w:sz w:val="28"/>
          <w:szCs w:val="28"/>
        </w:rPr>
        <w:t>тся поступлени</w:t>
      </w:r>
      <w:r>
        <w:rPr>
          <w:rFonts w:ascii="Times New Roman" w:hAnsi="Times New Roman" w:cs="Times New Roman"/>
          <w:sz w:val="28"/>
          <w:szCs w:val="28"/>
        </w:rPr>
        <w:t>е налоговых</w:t>
      </w:r>
      <w:r w:rsidRPr="001850A6">
        <w:rPr>
          <w:rFonts w:ascii="Times New Roman" w:hAnsi="Times New Roman" w:cs="Times New Roman"/>
          <w:sz w:val="28"/>
          <w:szCs w:val="28"/>
        </w:rPr>
        <w:t xml:space="preserve"> доходов в сумме </w:t>
      </w:r>
      <w:r>
        <w:rPr>
          <w:rFonts w:ascii="Times New Roman" w:hAnsi="Times New Roman" w:cs="Times New Roman"/>
          <w:b/>
          <w:sz w:val="28"/>
          <w:szCs w:val="28"/>
        </w:rPr>
        <w:t>178 023,9</w:t>
      </w:r>
      <w:r w:rsidRPr="001850A6">
        <w:rPr>
          <w:rFonts w:ascii="Times New Roman" w:hAnsi="Times New Roman" w:cs="Times New Roman"/>
          <w:b/>
          <w:sz w:val="28"/>
          <w:szCs w:val="28"/>
        </w:rPr>
        <w:t xml:space="preserve"> </w:t>
      </w:r>
      <w:r w:rsidRPr="001850A6">
        <w:rPr>
          <w:rFonts w:ascii="Times New Roman" w:hAnsi="Times New Roman" w:cs="Times New Roman"/>
          <w:sz w:val="28"/>
          <w:szCs w:val="28"/>
        </w:rPr>
        <w:t xml:space="preserve">тыс. рублей, доля в структуре собственных доходов составит </w:t>
      </w:r>
      <w:r>
        <w:rPr>
          <w:rFonts w:ascii="Times New Roman" w:hAnsi="Times New Roman" w:cs="Times New Roman"/>
          <w:b/>
          <w:sz w:val="28"/>
          <w:szCs w:val="28"/>
        </w:rPr>
        <w:t>88,3</w:t>
      </w:r>
      <w:r w:rsidRPr="001850A6">
        <w:rPr>
          <w:rFonts w:ascii="Times New Roman" w:hAnsi="Times New Roman" w:cs="Times New Roman"/>
          <w:b/>
          <w:sz w:val="28"/>
          <w:szCs w:val="28"/>
        </w:rPr>
        <w:t>%.</w:t>
      </w:r>
    </w:p>
    <w:p w:rsidR="00620D25" w:rsidRDefault="00620D25" w:rsidP="00620D25">
      <w:pPr>
        <w:pStyle w:val="a3"/>
        <w:ind w:firstLine="709"/>
        <w:jc w:val="both"/>
        <w:rPr>
          <w:rFonts w:ascii="Times New Roman" w:hAnsi="Times New Roman" w:cs="Times New Roman"/>
          <w:b/>
          <w:sz w:val="28"/>
          <w:szCs w:val="28"/>
        </w:rPr>
      </w:pPr>
      <w:r w:rsidRPr="001850A6">
        <w:rPr>
          <w:rFonts w:ascii="Times New Roman" w:hAnsi="Times New Roman" w:cs="Times New Roman"/>
          <w:sz w:val="28"/>
          <w:szCs w:val="28"/>
        </w:rPr>
        <w:t>В 202</w:t>
      </w:r>
      <w:r>
        <w:rPr>
          <w:rFonts w:ascii="Times New Roman" w:hAnsi="Times New Roman" w:cs="Times New Roman"/>
          <w:sz w:val="28"/>
          <w:szCs w:val="28"/>
        </w:rPr>
        <w:t>4 году планируе</w:t>
      </w:r>
      <w:r w:rsidRPr="001850A6">
        <w:rPr>
          <w:rFonts w:ascii="Times New Roman" w:hAnsi="Times New Roman" w:cs="Times New Roman"/>
          <w:sz w:val="28"/>
          <w:szCs w:val="28"/>
        </w:rPr>
        <w:t>тся поступлени</w:t>
      </w:r>
      <w:r>
        <w:rPr>
          <w:rFonts w:ascii="Times New Roman" w:hAnsi="Times New Roman" w:cs="Times New Roman"/>
          <w:sz w:val="28"/>
          <w:szCs w:val="28"/>
        </w:rPr>
        <w:t>е налоговых</w:t>
      </w:r>
      <w:r w:rsidRPr="001850A6">
        <w:rPr>
          <w:rFonts w:ascii="Times New Roman" w:hAnsi="Times New Roman" w:cs="Times New Roman"/>
          <w:sz w:val="28"/>
          <w:szCs w:val="28"/>
        </w:rPr>
        <w:t xml:space="preserve"> доходов в сумме </w:t>
      </w:r>
      <w:r>
        <w:rPr>
          <w:rFonts w:ascii="Times New Roman" w:hAnsi="Times New Roman" w:cs="Times New Roman"/>
          <w:b/>
          <w:sz w:val="28"/>
          <w:szCs w:val="28"/>
        </w:rPr>
        <w:t>188 340,1</w:t>
      </w:r>
      <w:r w:rsidRPr="001850A6">
        <w:rPr>
          <w:rFonts w:ascii="Times New Roman" w:hAnsi="Times New Roman" w:cs="Times New Roman"/>
          <w:b/>
          <w:sz w:val="28"/>
          <w:szCs w:val="28"/>
        </w:rPr>
        <w:t xml:space="preserve"> </w:t>
      </w:r>
      <w:r w:rsidRPr="001850A6">
        <w:rPr>
          <w:rFonts w:ascii="Times New Roman" w:hAnsi="Times New Roman" w:cs="Times New Roman"/>
          <w:sz w:val="28"/>
          <w:szCs w:val="28"/>
        </w:rPr>
        <w:t xml:space="preserve">тыс. рублей, доля в структуре собственных доходов составит </w:t>
      </w:r>
      <w:r>
        <w:rPr>
          <w:rFonts w:ascii="Times New Roman" w:hAnsi="Times New Roman" w:cs="Times New Roman"/>
          <w:b/>
          <w:sz w:val="28"/>
          <w:szCs w:val="28"/>
        </w:rPr>
        <w:t>88,5</w:t>
      </w:r>
      <w:r w:rsidRPr="001850A6">
        <w:rPr>
          <w:rFonts w:ascii="Times New Roman" w:hAnsi="Times New Roman" w:cs="Times New Roman"/>
          <w:b/>
          <w:sz w:val="28"/>
          <w:szCs w:val="28"/>
        </w:rPr>
        <w:t>%.</w:t>
      </w:r>
    </w:p>
    <w:p w:rsidR="00620D25" w:rsidRDefault="00620D25" w:rsidP="00620D25">
      <w:pPr>
        <w:pStyle w:val="a3"/>
        <w:ind w:firstLine="709"/>
        <w:jc w:val="both"/>
        <w:rPr>
          <w:rFonts w:ascii="Times New Roman" w:hAnsi="Times New Roman" w:cs="Times New Roman"/>
          <w:b/>
          <w:sz w:val="28"/>
          <w:szCs w:val="28"/>
        </w:rPr>
      </w:pPr>
      <w:r w:rsidRPr="001850A6">
        <w:rPr>
          <w:rFonts w:ascii="Times New Roman" w:hAnsi="Times New Roman" w:cs="Times New Roman"/>
          <w:sz w:val="28"/>
          <w:szCs w:val="28"/>
        </w:rPr>
        <w:t>В 202</w:t>
      </w:r>
      <w:r>
        <w:rPr>
          <w:rFonts w:ascii="Times New Roman" w:hAnsi="Times New Roman" w:cs="Times New Roman"/>
          <w:sz w:val="28"/>
          <w:szCs w:val="28"/>
        </w:rPr>
        <w:t>5 году планируе</w:t>
      </w:r>
      <w:r w:rsidRPr="001850A6">
        <w:rPr>
          <w:rFonts w:ascii="Times New Roman" w:hAnsi="Times New Roman" w:cs="Times New Roman"/>
          <w:sz w:val="28"/>
          <w:szCs w:val="28"/>
        </w:rPr>
        <w:t>тся поступлени</w:t>
      </w:r>
      <w:r>
        <w:rPr>
          <w:rFonts w:ascii="Times New Roman" w:hAnsi="Times New Roman" w:cs="Times New Roman"/>
          <w:sz w:val="28"/>
          <w:szCs w:val="28"/>
        </w:rPr>
        <w:t>е налоговых</w:t>
      </w:r>
      <w:r w:rsidRPr="001850A6">
        <w:rPr>
          <w:rFonts w:ascii="Times New Roman" w:hAnsi="Times New Roman" w:cs="Times New Roman"/>
          <w:sz w:val="28"/>
          <w:szCs w:val="28"/>
        </w:rPr>
        <w:t xml:space="preserve"> доходов в сумме </w:t>
      </w:r>
      <w:r>
        <w:rPr>
          <w:rFonts w:ascii="Times New Roman" w:hAnsi="Times New Roman" w:cs="Times New Roman"/>
          <w:b/>
          <w:sz w:val="28"/>
          <w:szCs w:val="28"/>
        </w:rPr>
        <w:t>201 093,3</w:t>
      </w:r>
      <w:r w:rsidRPr="001850A6">
        <w:rPr>
          <w:rFonts w:ascii="Times New Roman" w:hAnsi="Times New Roman" w:cs="Times New Roman"/>
          <w:b/>
          <w:sz w:val="28"/>
          <w:szCs w:val="28"/>
        </w:rPr>
        <w:t xml:space="preserve"> </w:t>
      </w:r>
      <w:r w:rsidRPr="001850A6">
        <w:rPr>
          <w:rFonts w:ascii="Times New Roman" w:hAnsi="Times New Roman" w:cs="Times New Roman"/>
          <w:sz w:val="28"/>
          <w:szCs w:val="28"/>
        </w:rPr>
        <w:t xml:space="preserve">тыс. рублей, доля в структуре собственных доходов составит </w:t>
      </w:r>
      <w:r>
        <w:rPr>
          <w:rFonts w:ascii="Times New Roman" w:hAnsi="Times New Roman" w:cs="Times New Roman"/>
          <w:b/>
          <w:sz w:val="28"/>
          <w:szCs w:val="28"/>
        </w:rPr>
        <w:t>88,8</w:t>
      </w:r>
      <w:r w:rsidRPr="001850A6">
        <w:rPr>
          <w:rFonts w:ascii="Times New Roman" w:hAnsi="Times New Roman" w:cs="Times New Roman"/>
          <w:b/>
          <w:sz w:val="28"/>
          <w:szCs w:val="28"/>
        </w:rPr>
        <w:t>%.</w:t>
      </w:r>
    </w:p>
    <w:p w:rsidR="00405950" w:rsidRDefault="00620D25" w:rsidP="00620D25">
      <w:pPr>
        <w:pStyle w:val="a3"/>
        <w:ind w:firstLine="709"/>
        <w:jc w:val="both"/>
        <w:rPr>
          <w:rFonts w:ascii="Times New Roman" w:hAnsi="Times New Roman" w:cs="Times New Roman"/>
          <w:b/>
          <w:i/>
          <w:sz w:val="28"/>
          <w:szCs w:val="28"/>
        </w:rPr>
      </w:pPr>
      <w:r w:rsidRPr="006D2B3E">
        <w:rPr>
          <w:rFonts w:ascii="Times New Roman" w:hAnsi="Times New Roman" w:cs="Times New Roman"/>
          <w:b/>
          <w:i/>
          <w:sz w:val="28"/>
          <w:szCs w:val="28"/>
        </w:rPr>
        <w:t>Налог на доходы физических лиц</w:t>
      </w:r>
    </w:p>
    <w:p w:rsidR="00620D25" w:rsidRPr="00F021CA" w:rsidRDefault="00620D25" w:rsidP="00620D25">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lastRenderedPageBreak/>
        <w:t xml:space="preserve">Доля налога на доходы физических лиц в </w:t>
      </w:r>
      <w:r>
        <w:rPr>
          <w:rFonts w:ascii="Times New Roman" w:hAnsi="Times New Roman" w:cs="Times New Roman"/>
          <w:sz w:val="28"/>
          <w:szCs w:val="28"/>
        </w:rPr>
        <w:t>структуре собственных доходов</w:t>
      </w:r>
      <w:r w:rsidRPr="00F021CA">
        <w:rPr>
          <w:rFonts w:ascii="Times New Roman" w:hAnsi="Times New Roman" w:cs="Times New Roman"/>
          <w:sz w:val="28"/>
          <w:szCs w:val="28"/>
        </w:rPr>
        <w:t xml:space="preserve"> бюд</w:t>
      </w:r>
      <w:r>
        <w:rPr>
          <w:rFonts w:ascii="Times New Roman" w:hAnsi="Times New Roman" w:cs="Times New Roman"/>
          <w:sz w:val="28"/>
          <w:szCs w:val="28"/>
        </w:rPr>
        <w:t>жета городского поселения на 2023</w:t>
      </w:r>
      <w:r w:rsidRPr="00F021CA">
        <w:rPr>
          <w:rFonts w:ascii="Times New Roman" w:hAnsi="Times New Roman" w:cs="Times New Roman"/>
          <w:sz w:val="28"/>
          <w:szCs w:val="28"/>
        </w:rPr>
        <w:t xml:space="preserve"> год составляет </w:t>
      </w:r>
      <w:r>
        <w:rPr>
          <w:rFonts w:ascii="Times New Roman" w:hAnsi="Times New Roman" w:cs="Times New Roman"/>
          <w:b/>
          <w:sz w:val="28"/>
          <w:szCs w:val="28"/>
        </w:rPr>
        <w:t>60,8</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Pr>
          <w:rFonts w:ascii="Times New Roman" w:hAnsi="Times New Roman" w:cs="Times New Roman"/>
          <w:b/>
          <w:sz w:val="28"/>
          <w:szCs w:val="28"/>
        </w:rPr>
        <w:t>122 613,0</w:t>
      </w:r>
      <w:r w:rsidRPr="00F021CA">
        <w:rPr>
          <w:rFonts w:ascii="Times New Roman" w:hAnsi="Times New Roman" w:cs="Times New Roman"/>
          <w:b/>
          <w:sz w:val="28"/>
          <w:szCs w:val="28"/>
        </w:rPr>
        <w:t xml:space="preserve"> </w:t>
      </w:r>
      <w:r w:rsidRPr="00F021CA">
        <w:rPr>
          <w:rFonts w:ascii="Times New Roman" w:hAnsi="Times New Roman" w:cs="Times New Roman"/>
          <w:sz w:val="28"/>
          <w:szCs w:val="28"/>
        </w:rPr>
        <w:t>тыс. рублей).</w:t>
      </w:r>
    </w:p>
    <w:p w:rsidR="00620D25" w:rsidRPr="00F021CA" w:rsidRDefault="00620D25" w:rsidP="00620D25">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 xml:space="preserve">Поступление налога на доходы физических лиц </w:t>
      </w:r>
      <w:r>
        <w:rPr>
          <w:rFonts w:ascii="Times New Roman" w:hAnsi="Times New Roman" w:cs="Times New Roman"/>
          <w:sz w:val="28"/>
          <w:szCs w:val="28"/>
        </w:rPr>
        <w:t>в 2023</w:t>
      </w:r>
      <w:r w:rsidRPr="00F021CA">
        <w:rPr>
          <w:rFonts w:ascii="Times New Roman" w:hAnsi="Times New Roman" w:cs="Times New Roman"/>
          <w:sz w:val="28"/>
          <w:szCs w:val="28"/>
        </w:rPr>
        <w:t xml:space="preserve"> году планируется с увеличением на </w:t>
      </w:r>
      <w:r>
        <w:rPr>
          <w:rFonts w:ascii="Times New Roman" w:hAnsi="Times New Roman" w:cs="Times New Roman"/>
          <w:b/>
          <w:sz w:val="28"/>
          <w:szCs w:val="28"/>
        </w:rPr>
        <w:t>3,9</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Pr="00F021CA">
        <w:rPr>
          <w:rFonts w:ascii="Times New Roman" w:hAnsi="Times New Roman" w:cs="Times New Roman"/>
          <w:b/>
          <w:sz w:val="28"/>
          <w:szCs w:val="28"/>
        </w:rPr>
        <w:t>+</w:t>
      </w:r>
      <w:r>
        <w:rPr>
          <w:rFonts w:ascii="Times New Roman" w:hAnsi="Times New Roman" w:cs="Times New Roman"/>
          <w:b/>
          <w:sz w:val="28"/>
          <w:szCs w:val="28"/>
        </w:rPr>
        <w:t>4 588,7</w:t>
      </w:r>
      <w:r w:rsidRPr="00F021CA">
        <w:rPr>
          <w:rFonts w:ascii="Times New Roman" w:hAnsi="Times New Roman" w:cs="Times New Roman"/>
          <w:sz w:val="28"/>
          <w:szCs w:val="28"/>
        </w:rPr>
        <w:t xml:space="preserve"> тыс. рублей) к первоначальному плану 20</w:t>
      </w:r>
      <w:r>
        <w:rPr>
          <w:rFonts w:ascii="Times New Roman" w:hAnsi="Times New Roman" w:cs="Times New Roman"/>
          <w:sz w:val="28"/>
          <w:szCs w:val="28"/>
        </w:rPr>
        <w:t>22</w:t>
      </w:r>
      <w:r w:rsidRPr="00F021CA">
        <w:rPr>
          <w:rFonts w:ascii="Times New Roman" w:hAnsi="Times New Roman" w:cs="Times New Roman"/>
          <w:sz w:val="28"/>
          <w:szCs w:val="28"/>
        </w:rPr>
        <w:t xml:space="preserve"> года и с </w:t>
      </w:r>
      <w:r>
        <w:rPr>
          <w:rFonts w:ascii="Times New Roman" w:hAnsi="Times New Roman" w:cs="Times New Roman"/>
          <w:sz w:val="28"/>
          <w:szCs w:val="28"/>
        </w:rPr>
        <w:t xml:space="preserve">увеличением </w:t>
      </w:r>
      <w:r w:rsidRPr="00F021CA">
        <w:rPr>
          <w:rFonts w:ascii="Times New Roman" w:hAnsi="Times New Roman" w:cs="Times New Roman"/>
          <w:sz w:val="28"/>
          <w:szCs w:val="28"/>
        </w:rPr>
        <w:t xml:space="preserve">на </w:t>
      </w:r>
      <w:r>
        <w:rPr>
          <w:rFonts w:ascii="Times New Roman" w:hAnsi="Times New Roman" w:cs="Times New Roman"/>
          <w:b/>
          <w:sz w:val="28"/>
          <w:szCs w:val="28"/>
        </w:rPr>
        <w:t>3,9</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Pr>
          <w:rFonts w:ascii="Times New Roman" w:hAnsi="Times New Roman" w:cs="Times New Roman"/>
          <w:b/>
          <w:sz w:val="28"/>
          <w:szCs w:val="28"/>
        </w:rPr>
        <w:t>+4 588,7</w:t>
      </w:r>
      <w:r w:rsidRPr="00F021CA">
        <w:rPr>
          <w:rFonts w:ascii="Times New Roman" w:hAnsi="Times New Roman" w:cs="Times New Roman"/>
          <w:sz w:val="28"/>
          <w:szCs w:val="28"/>
        </w:rPr>
        <w:t xml:space="preserve"> тыс. рублей) к ожидаемому исполнению бюджета 20</w:t>
      </w:r>
      <w:r>
        <w:rPr>
          <w:rFonts w:ascii="Times New Roman" w:hAnsi="Times New Roman" w:cs="Times New Roman"/>
          <w:sz w:val="28"/>
          <w:szCs w:val="28"/>
        </w:rPr>
        <w:t>22</w:t>
      </w:r>
      <w:r w:rsidRPr="00F021CA">
        <w:rPr>
          <w:rFonts w:ascii="Times New Roman" w:hAnsi="Times New Roman" w:cs="Times New Roman"/>
          <w:sz w:val="28"/>
          <w:szCs w:val="28"/>
        </w:rPr>
        <w:t xml:space="preserve"> года.</w:t>
      </w:r>
    </w:p>
    <w:p w:rsidR="00620D25" w:rsidRPr="00F021CA" w:rsidRDefault="00620D25" w:rsidP="00620D25">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Рост поступления налога на доходы физических лиц составит в 202</w:t>
      </w:r>
      <w:r>
        <w:rPr>
          <w:rFonts w:ascii="Times New Roman" w:hAnsi="Times New Roman" w:cs="Times New Roman"/>
          <w:sz w:val="28"/>
          <w:szCs w:val="28"/>
        </w:rPr>
        <w:t>4</w:t>
      </w:r>
      <w:r w:rsidRPr="00F021CA">
        <w:rPr>
          <w:rFonts w:ascii="Times New Roman" w:hAnsi="Times New Roman" w:cs="Times New Roman"/>
          <w:sz w:val="28"/>
          <w:szCs w:val="28"/>
        </w:rPr>
        <w:t xml:space="preserve"> году </w:t>
      </w:r>
      <w:r>
        <w:rPr>
          <w:rFonts w:ascii="Times New Roman" w:hAnsi="Times New Roman" w:cs="Times New Roman"/>
          <w:b/>
          <w:sz w:val="28"/>
          <w:szCs w:val="28"/>
        </w:rPr>
        <w:t>6,5</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Pr="00F021CA">
        <w:rPr>
          <w:rFonts w:ascii="Times New Roman" w:hAnsi="Times New Roman" w:cs="Times New Roman"/>
          <w:b/>
          <w:sz w:val="28"/>
          <w:szCs w:val="28"/>
        </w:rPr>
        <w:t>+</w:t>
      </w:r>
      <w:r>
        <w:rPr>
          <w:rFonts w:ascii="Times New Roman" w:hAnsi="Times New Roman" w:cs="Times New Roman"/>
          <w:b/>
          <w:sz w:val="28"/>
          <w:szCs w:val="28"/>
        </w:rPr>
        <w:t>8 021,7</w:t>
      </w:r>
      <w:r>
        <w:rPr>
          <w:rFonts w:ascii="Times New Roman" w:hAnsi="Times New Roman" w:cs="Times New Roman"/>
          <w:sz w:val="28"/>
          <w:szCs w:val="28"/>
        </w:rPr>
        <w:t xml:space="preserve"> тыс. рублей) к прогнозу 2023</w:t>
      </w:r>
      <w:r w:rsidRPr="00F021CA">
        <w:rPr>
          <w:rFonts w:ascii="Times New Roman" w:hAnsi="Times New Roman" w:cs="Times New Roman"/>
          <w:sz w:val="28"/>
          <w:szCs w:val="28"/>
        </w:rPr>
        <w:t xml:space="preserve"> года, в 202</w:t>
      </w:r>
      <w:r>
        <w:rPr>
          <w:rFonts w:ascii="Times New Roman" w:hAnsi="Times New Roman" w:cs="Times New Roman"/>
          <w:sz w:val="28"/>
          <w:szCs w:val="28"/>
        </w:rPr>
        <w:t>5</w:t>
      </w:r>
      <w:r w:rsidRPr="00F021CA">
        <w:rPr>
          <w:rFonts w:ascii="Times New Roman" w:hAnsi="Times New Roman" w:cs="Times New Roman"/>
          <w:sz w:val="28"/>
          <w:szCs w:val="28"/>
        </w:rPr>
        <w:t xml:space="preserve"> году увеличение составит </w:t>
      </w:r>
      <w:r>
        <w:rPr>
          <w:rFonts w:ascii="Times New Roman" w:hAnsi="Times New Roman" w:cs="Times New Roman"/>
          <w:b/>
          <w:sz w:val="28"/>
          <w:szCs w:val="28"/>
        </w:rPr>
        <w:t>7,9</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Pr="00F021CA">
        <w:rPr>
          <w:rFonts w:ascii="Times New Roman" w:hAnsi="Times New Roman" w:cs="Times New Roman"/>
          <w:b/>
          <w:sz w:val="28"/>
          <w:szCs w:val="28"/>
        </w:rPr>
        <w:t>+</w:t>
      </w:r>
      <w:r>
        <w:rPr>
          <w:rFonts w:ascii="Times New Roman" w:hAnsi="Times New Roman" w:cs="Times New Roman"/>
          <w:b/>
          <w:sz w:val="28"/>
          <w:szCs w:val="28"/>
        </w:rPr>
        <w:t>10 347,6</w:t>
      </w:r>
      <w:r w:rsidRPr="00F021CA">
        <w:rPr>
          <w:rFonts w:ascii="Times New Roman" w:hAnsi="Times New Roman" w:cs="Times New Roman"/>
          <w:sz w:val="28"/>
          <w:szCs w:val="28"/>
        </w:rPr>
        <w:t xml:space="preserve"> тыс. рублей) к прогнозу 202</w:t>
      </w:r>
      <w:r>
        <w:rPr>
          <w:rFonts w:ascii="Times New Roman" w:hAnsi="Times New Roman" w:cs="Times New Roman"/>
          <w:sz w:val="28"/>
          <w:szCs w:val="28"/>
        </w:rPr>
        <w:t xml:space="preserve">4 </w:t>
      </w:r>
      <w:r w:rsidRPr="00F021CA">
        <w:rPr>
          <w:rFonts w:ascii="Times New Roman" w:hAnsi="Times New Roman" w:cs="Times New Roman"/>
          <w:sz w:val="28"/>
          <w:szCs w:val="28"/>
        </w:rPr>
        <w:t>года.</w:t>
      </w:r>
    </w:p>
    <w:p w:rsidR="00620D25" w:rsidRDefault="00620D25" w:rsidP="00620D25">
      <w:pPr>
        <w:pStyle w:val="a3"/>
        <w:ind w:firstLine="709"/>
        <w:jc w:val="both"/>
        <w:rPr>
          <w:rFonts w:ascii="Times New Roman" w:hAnsi="Times New Roman" w:cs="Times New Roman"/>
          <w:sz w:val="28"/>
          <w:szCs w:val="28"/>
        </w:rPr>
      </w:pPr>
      <w:r w:rsidRPr="004F5877">
        <w:rPr>
          <w:rFonts w:ascii="Times New Roman" w:hAnsi="Times New Roman" w:cs="Times New Roman"/>
          <w:b/>
          <w:i/>
          <w:sz w:val="28"/>
          <w:szCs w:val="28"/>
        </w:rPr>
        <w:t>Налог</w:t>
      </w:r>
      <w:r>
        <w:rPr>
          <w:rFonts w:ascii="Times New Roman" w:hAnsi="Times New Roman" w:cs="Times New Roman"/>
          <w:b/>
          <w:i/>
          <w:sz w:val="28"/>
          <w:szCs w:val="28"/>
        </w:rPr>
        <w:t>и</w:t>
      </w:r>
      <w:r w:rsidRPr="004F5877">
        <w:rPr>
          <w:rFonts w:ascii="Times New Roman" w:hAnsi="Times New Roman" w:cs="Times New Roman"/>
          <w:b/>
          <w:i/>
          <w:sz w:val="28"/>
          <w:szCs w:val="28"/>
        </w:rPr>
        <w:t xml:space="preserve"> на товары (работы, услуги), реализуемые на территории Российской Федерации</w:t>
      </w:r>
      <w:r>
        <w:rPr>
          <w:rFonts w:ascii="Times New Roman" w:hAnsi="Times New Roman" w:cs="Times New Roman"/>
          <w:b/>
          <w:i/>
          <w:sz w:val="28"/>
          <w:szCs w:val="28"/>
        </w:rPr>
        <w:t xml:space="preserve"> (акцизы)</w:t>
      </w:r>
    </w:p>
    <w:p w:rsidR="00620D25" w:rsidRPr="00F021CA" w:rsidRDefault="00620D25" w:rsidP="00620D25">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 xml:space="preserve">Поступление </w:t>
      </w:r>
      <w:r>
        <w:rPr>
          <w:rFonts w:ascii="Times New Roman" w:hAnsi="Times New Roman" w:cs="Times New Roman"/>
          <w:sz w:val="28"/>
          <w:szCs w:val="28"/>
        </w:rPr>
        <w:t>данных налогов</w:t>
      </w:r>
      <w:r w:rsidRPr="00F021CA">
        <w:rPr>
          <w:rFonts w:ascii="Times New Roman" w:hAnsi="Times New Roman" w:cs="Times New Roman"/>
          <w:sz w:val="28"/>
          <w:szCs w:val="28"/>
        </w:rPr>
        <w:t xml:space="preserve"> планируется в 20</w:t>
      </w:r>
      <w:r>
        <w:rPr>
          <w:rFonts w:ascii="Times New Roman" w:hAnsi="Times New Roman" w:cs="Times New Roman"/>
          <w:sz w:val="28"/>
          <w:szCs w:val="28"/>
        </w:rPr>
        <w:t>23</w:t>
      </w:r>
      <w:r w:rsidRPr="00F021CA">
        <w:rPr>
          <w:rFonts w:ascii="Times New Roman" w:hAnsi="Times New Roman" w:cs="Times New Roman"/>
          <w:sz w:val="28"/>
          <w:szCs w:val="28"/>
        </w:rPr>
        <w:t xml:space="preserve"> году в сумме </w:t>
      </w:r>
      <w:r>
        <w:rPr>
          <w:rFonts w:ascii="Times New Roman" w:hAnsi="Times New Roman" w:cs="Times New Roman"/>
          <w:b/>
          <w:sz w:val="28"/>
          <w:szCs w:val="28"/>
        </w:rPr>
        <w:t>7 305,8</w:t>
      </w:r>
      <w:r w:rsidRPr="00F021CA">
        <w:rPr>
          <w:rFonts w:ascii="Times New Roman" w:hAnsi="Times New Roman" w:cs="Times New Roman"/>
          <w:sz w:val="28"/>
          <w:szCs w:val="28"/>
        </w:rPr>
        <w:t xml:space="preserve"> тыс. рублей и составит в структуре собственных доходов </w:t>
      </w:r>
      <w:r>
        <w:rPr>
          <w:rFonts w:ascii="Times New Roman" w:hAnsi="Times New Roman" w:cs="Times New Roman"/>
          <w:b/>
          <w:sz w:val="28"/>
          <w:szCs w:val="28"/>
        </w:rPr>
        <w:t>3,6</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Налог</w:t>
      </w:r>
      <w:r>
        <w:rPr>
          <w:rFonts w:ascii="Times New Roman" w:hAnsi="Times New Roman" w:cs="Times New Roman"/>
          <w:sz w:val="28"/>
          <w:szCs w:val="28"/>
        </w:rPr>
        <w:t>и</w:t>
      </w:r>
      <w:r w:rsidRPr="00F021CA">
        <w:rPr>
          <w:rFonts w:ascii="Times New Roman" w:hAnsi="Times New Roman" w:cs="Times New Roman"/>
          <w:sz w:val="28"/>
          <w:szCs w:val="28"/>
        </w:rPr>
        <w:t xml:space="preserve"> на товары (работы, услуги), реализуемые на территории Р</w:t>
      </w:r>
      <w:r>
        <w:rPr>
          <w:rFonts w:ascii="Times New Roman" w:hAnsi="Times New Roman" w:cs="Times New Roman"/>
          <w:sz w:val="28"/>
          <w:szCs w:val="28"/>
        </w:rPr>
        <w:t xml:space="preserve">оссийской </w:t>
      </w:r>
      <w:r w:rsidRPr="00F021CA">
        <w:rPr>
          <w:rFonts w:ascii="Times New Roman" w:hAnsi="Times New Roman" w:cs="Times New Roman"/>
          <w:sz w:val="28"/>
          <w:szCs w:val="28"/>
        </w:rPr>
        <w:t>Ф</w:t>
      </w:r>
      <w:r>
        <w:rPr>
          <w:rFonts w:ascii="Times New Roman" w:hAnsi="Times New Roman" w:cs="Times New Roman"/>
          <w:sz w:val="28"/>
          <w:szCs w:val="28"/>
        </w:rPr>
        <w:t>едерации</w:t>
      </w:r>
      <w:r w:rsidRPr="00F021CA">
        <w:rPr>
          <w:rFonts w:ascii="Times New Roman" w:hAnsi="Times New Roman" w:cs="Times New Roman"/>
          <w:sz w:val="28"/>
          <w:szCs w:val="28"/>
        </w:rPr>
        <w:t xml:space="preserve"> </w:t>
      </w:r>
      <w:r>
        <w:rPr>
          <w:rFonts w:ascii="Times New Roman" w:hAnsi="Times New Roman" w:cs="Times New Roman"/>
          <w:sz w:val="28"/>
          <w:szCs w:val="28"/>
        </w:rPr>
        <w:t>в 2023</w:t>
      </w:r>
      <w:r w:rsidRPr="00F021CA">
        <w:rPr>
          <w:rFonts w:ascii="Times New Roman" w:hAnsi="Times New Roman" w:cs="Times New Roman"/>
          <w:sz w:val="28"/>
          <w:szCs w:val="28"/>
        </w:rPr>
        <w:t xml:space="preserve"> году планируется с увеличением на </w:t>
      </w:r>
      <w:r>
        <w:rPr>
          <w:rFonts w:ascii="Times New Roman" w:hAnsi="Times New Roman" w:cs="Times New Roman"/>
          <w:b/>
          <w:sz w:val="28"/>
          <w:szCs w:val="28"/>
        </w:rPr>
        <w:t>5,5</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Pr="00F021CA">
        <w:rPr>
          <w:rFonts w:ascii="Times New Roman" w:hAnsi="Times New Roman" w:cs="Times New Roman"/>
          <w:b/>
          <w:sz w:val="28"/>
          <w:szCs w:val="28"/>
        </w:rPr>
        <w:t>+</w:t>
      </w:r>
      <w:r>
        <w:rPr>
          <w:rFonts w:ascii="Times New Roman" w:hAnsi="Times New Roman" w:cs="Times New Roman"/>
          <w:b/>
          <w:sz w:val="28"/>
          <w:szCs w:val="28"/>
        </w:rPr>
        <w:t xml:space="preserve">380,2 </w:t>
      </w:r>
      <w:r w:rsidRPr="00F021CA">
        <w:rPr>
          <w:rFonts w:ascii="Times New Roman" w:hAnsi="Times New Roman" w:cs="Times New Roman"/>
          <w:sz w:val="28"/>
          <w:szCs w:val="28"/>
        </w:rPr>
        <w:t>тыс. рублей) к первоначальному плану 20</w:t>
      </w:r>
      <w:r>
        <w:rPr>
          <w:rFonts w:ascii="Times New Roman" w:hAnsi="Times New Roman" w:cs="Times New Roman"/>
          <w:sz w:val="28"/>
          <w:szCs w:val="28"/>
        </w:rPr>
        <w:t>22</w:t>
      </w:r>
      <w:r w:rsidRPr="00F021CA">
        <w:rPr>
          <w:rFonts w:ascii="Times New Roman" w:hAnsi="Times New Roman" w:cs="Times New Roman"/>
          <w:sz w:val="28"/>
          <w:szCs w:val="28"/>
        </w:rPr>
        <w:t xml:space="preserve"> года и с увеличение на </w:t>
      </w:r>
      <w:r>
        <w:rPr>
          <w:rFonts w:ascii="Times New Roman" w:hAnsi="Times New Roman" w:cs="Times New Roman"/>
          <w:b/>
          <w:sz w:val="28"/>
          <w:szCs w:val="28"/>
        </w:rPr>
        <w:t>5,5</w:t>
      </w:r>
      <w:r w:rsidRPr="00F021CA">
        <w:rPr>
          <w:rFonts w:ascii="Times New Roman" w:hAnsi="Times New Roman" w:cs="Times New Roman"/>
          <w:b/>
          <w:sz w:val="28"/>
          <w:szCs w:val="28"/>
        </w:rPr>
        <w:t xml:space="preserve">% </w:t>
      </w:r>
      <w:r w:rsidRPr="00F021CA">
        <w:rPr>
          <w:rFonts w:ascii="Times New Roman" w:hAnsi="Times New Roman" w:cs="Times New Roman"/>
          <w:sz w:val="28"/>
          <w:szCs w:val="28"/>
        </w:rPr>
        <w:t>(</w:t>
      </w:r>
      <w:r w:rsidRPr="00F021CA">
        <w:rPr>
          <w:rFonts w:ascii="Times New Roman" w:hAnsi="Times New Roman" w:cs="Times New Roman"/>
          <w:b/>
          <w:sz w:val="28"/>
          <w:szCs w:val="28"/>
        </w:rPr>
        <w:t>+</w:t>
      </w:r>
      <w:r>
        <w:rPr>
          <w:rFonts w:ascii="Times New Roman" w:hAnsi="Times New Roman" w:cs="Times New Roman"/>
          <w:b/>
          <w:sz w:val="28"/>
          <w:szCs w:val="28"/>
        </w:rPr>
        <w:t>380,2</w:t>
      </w:r>
      <w:r w:rsidRPr="00F021CA">
        <w:rPr>
          <w:rFonts w:ascii="Times New Roman" w:hAnsi="Times New Roman" w:cs="Times New Roman"/>
          <w:b/>
          <w:sz w:val="28"/>
          <w:szCs w:val="28"/>
        </w:rPr>
        <w:t xml:space="preserve"> </w:t>
      </w:r>
      <w:r w:rsidRPr="00F021CA">
        <w:rPr>
          <w:rFonts w:ascii="Times New Roman" w:hAnsi="Times New Roman" w:cs="Times New Roman"/>
          <w:sz w:val="28"/>
          <w:szCs w:val="28"/>
        </w:rPr>
        <w:t>тыс. рублей) к ожидаемому исполнению бюджета 20</w:t>
      </w:r>
      <w:r>
        <w:rPr>
          <w:rFonts w:ascii="Times New Roman" w:hAnsi="Times New Roman" w:cs="Times New Roman"/>
          <w:sz w:val="28"/>
          <w:szCs w:val="28"/>
        </w:rPr>
        <w:t>22</w:t>
      </w:r>
      <w:r w:rsidRPr="00F021CA">
        <w:rPr>
          <w:rFonts w:ascii="Times New Roman" w:hAnsi="Times New Roman" w:cs="Times New Roman"/>
          <w:sz w:val="28"/>
          <w:szCs w:val="28"/>
        </w:rPr>
        <w:t xml:space="preserve"> года.</w:t>
      </w:r>
    </w:p>
    <w:p w:rsidR="00620D25" w:rsidRDefault="00620D25" w:rsidP="00620D25">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Налог</w:t>
      </w:r>
      <w:r>
        <w:rPr>
          <w:rFonts w:ascii="Times New Roman" w:hAnsi="Times New Roman" w:cs="Times New Roman"/>
          <w:sz w:val="28"/>
          <w:szCs w:val="28"/>
        </w:rPr>
        <w:t>и</w:t>
      </w:r>
      <w:r w:rsidRPr="00F021CA">
        <w:rPr>
          <w:rFonts w:ascii="Times New Roman" w:hAnsi="Times New Roman" w:cs="Times New Roman"/>
          <w:sz w:val="28"/>
          <w:szCs w:val="28"/>
        </w:rPr>
        <w:t xml:space="preserve"> на товары (работы, услуги), реализуемые на территории Р</w:t>
      </w:r>
      <w:r>
        <w:rPr>
          <w:rFonts w:ascii="Times New Roman" w:hAnsi="Times New Roman" w:cs="Times New Roman"/>
          <w:sz w:val="28"/>
          <w:szCs w:val="28"/>
        </w:rPr>
        <w:t xml:space="preserve">оссийской </w:t>
      </w:r>
      <w:r w:rsidRPr="00F021CA">
        <w:rPr>
          <w:rFonts w:ascii="Times New Roman" w:hAnsi="Times New Roman" w:cs="Times New Roman"/>
          <w:sz w:val="28"/>
          <w:szCs w:val="28"/>
        </w:rPr>
        <w:t>Ф</w:t>
      </w:r>
      <w:r>
        <w:rPr>
          <w:rFonts w:ascii="Times New Roman" w:hAnsi="Times New Roman" w:cs="Times New Roman"/>
          <w:sz w:val="28"/>
          <w:szCs w:val="28"/>
        </w:rPr>
        <w:t>едерации</w:t>
      </w:r>
      <w:r w:rsidRPr="00F021CA">
        <w:rPr>
          <w:rFonts w:ascii="Times New Roman" w:hAnsi="Times New Roman" w:cs="Times New Roman"/>
          <w:sz w:val="28"/>
          <w:szCs w:val="28"/>
        </w:rPr>
        <w:t xml:space="preserve"> в 20</w:t>
      </w:r>
      <w:r>
        <w:rPr>
          <w:rFonts w:ascii="Times New Roman" w:hAnsi="Times New Roman" w:cs="Times New Roman"/>
          <w:sz w:val="28"/>
          <w:szCs w:val="28"/>
        </w:rPr>
        <w:t>24</w:t>
      </w:r>
      <w:r w:rsidRPr="00F021CA">
        <w:rPr>
          <w:rFonts w:ascii="Times New Roman" w:hAnsi="Times New Roman" w:cs="Times New Roman"/>
          <w:sz w:val="28"/>
          <w:szCs w:val="28"/>
        </w:rPr>
        <w:t xml:space="preserve"> году планируется с увеличением на </w:t>
      </w:r>
      <w:r>
        <w:rPr>
          <w:rFonts w:ascii="Times New Roman" w:hAnsi="Times New Roman" w:cs="Times New Roman"/>
          <w:b/>
          <w:sz w:val="28"/>
          <w:szCs w:val="28"/>
        </w:rPr>
        <w:t>5,1</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Pr="00F021CA">
        <w:rPr>
          <w:rFonts w:ascii="Times New Roman" w:hAnsi="Times New Roman" w:cs="Times New Roman"/>
          <w:b/>
          <w:sz w:val="28"/>
          <w:szCs w:val="28"/>
        </w:rPr>
        <w:t>+</w:t>
      </w:r>
      <w:r>
        <w:rPr>
          <w:rFonts w:ascii="Times New Roman" w:hAnsi="Times New Roman" w:cs="Times New Roman"/>
          <w:b/>
          <w:sz w:val="28"/>
          <w:szCs w:val="28"/>
        </w:rPr>
        <w:t>370,0</w:t>
      </w:r>
      <w:r w:rsidRPr="00F021CA">
        <w:rPr>
          <w:rFonts w:ascii="Times New Roman" w:hAnsi="Times New Roman" w:cs="Times New Roman"/>
          <w:b/>
          <w:sz w:val="28"/>
          <w:szCs w:val="28"/>
        </w:rPr>
        <w:t xml:space="preserve"> </w:t>
      </w:r>
      <w:r>
        <w:rPr>
          <w:rFonts w:ascii="Times New Roman" w:hAnsi="Times New Roman" w:cs="Times New Roman"/>
          <w:sz w:val="28"/>
          <w:szCs w:val="28"/>
        </w:rPr>
        <w:t>тыс. рублей) к прогнозу 2023 года, в 2025</w:t>
      </w:r>
      <w:r w:rsidRPr="00F021CA">
        <w:rPr>
          <w:rFonts w:ascii="Times New Roman" w:hAnsi="Times New Roman" w:cs="Times New Roman"/>
          <w:sz w:val="28"/>
          <w:szCs w:val="28"/>
        </w:rPr>
        <w:t xml:space="preserve"> году увеличение составит </w:t>
      </w:r>
      <w:r>
        <w:rPr>
          <w:rFonts w:ascii="Times New Roman" w:hAnsi="Times New Roman" w:cs="Times New Roman"/>
          <w:b/>
          <w:sz w:val="28"/>
          <w:szCs w:val="28"/>
        </w:rPr>
        <w:t>5,3</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Pr="00F021CA">
        <w:rPr>
          <w:rFonts w:ascii="Times New Roman" w:hAnsi="Times New Roman" w:cs="Times New Roman"/>
          <w:b/>
          <w:sz w:val="28"/>
          <w:szCs w:val="28"/>
        </w:rPr>
        <w:t>+</w:t>
      </w:r>
      <w:r>
        <w:rPr>
          <w:rFonts w:ascii="Times New Roman" w:hAnsi="Times New Roman" w:cs="Times New Roman"/>
          <w:b/>
          <w:sz w:val="28"/>
          <w:szCs w:val="28"/>
        </w:rPr>
        <w:t>404,0</w:t>
      </w:r>
      <w:r w:rsidRPr="00F021CA">
        <w:rPr>
          <w:rFonts w:ascii="Times New Roman" w:hAnsi="Times New Roman" w:cs="Times New Roman"/>
          <w:sz w:val="28"/>
          <w:szCs w:val="28"/>
        </w:rPr>
        <w:t xml:space="preserve"> тыс. рублей) к прогнозу 202</w:t>
      </w:r>
      <w:r w:rsidR="00405950">
        <w:rPr>
          <w:rFonts w:ascii="Times New Roman" w:hAnsi="Times New Roman" w:cs="Times New Roman"/>
          <w:sz w:val="28"/>
          <w:szCs w:val="28"/>
        </w:rPr>
        <w:t>4</w:t>
      </w:r>
      <w:r>
        <w:rPr>
          <w:rFonts w:ascii="Times New Roman" w:hAnsi="Times New Roman" w:cs="Times New Roman"/>
          <w:sz w:val="28"/>
          <w:szCs w:val="28"/>
        </w:rPr>
        <w:t xml:space="preserve"> года</w:t>
      </w:r>
      <w:r w:rsidRPr="00F021CA">
        <w:rPr>
          <w:rFonts w:ascii="Times New Roman" w:hAnsi="Times New Roman" w:cs="Times New Roman"/>
          <w:sz w:val="28"/>
          <w:szCs w:val="28"/>
        </w:rPr>
        <w:t>.</w:t>
      </w:r>
    </w:p>
    <w:p w:rsidR="00620D25" w:rsidRDefault="00620D25" w:rsidP="00620D25">
      <w:pPr>
        <w:pStyle w:val="a3"/>
        <w:ind w:firstLine="709"/>
        <w:jc w:val="both"/>
        <w:rPr>
          <w:rFonts w:ascii="Times New Roman" w:hAnsi="Times New Roman" w:cs="Times New Roman"/>
          <w:sz w:val="28"/>
          <w:szCs w:val="28"/>
        </w:rPr>
      </w:pPr>
      <w:r w:rsidRPr="006D2B3E">
        <w:rPr>
          <w:rFonts w:ascii="Times New Roman" w:hAnsi="Times New Roman" w:cs="Times New Roman"/>
          <w:b/>
          <w:i/>
          <w:sz w:val="28"/>
          <w:szCs w:val="28"/>
        </w:rPr>
        <w:t xml:space="preserve">Налог на </w:t>
      </w:r>
      <w:r w:rsidRPr="001F0FB3">
        <w:rPr>
          <w:rFonts w:ascii="Times New Roman" w:hAnsi="Times New Roman" w:cs="Times New Roman"/>
          <w:b/>
          <w:i/>
          <w:sz w:val="28"/>
          <w:szCs w:val="28"/>
        </w:rPr>
        <w:t>имущество физических лиц</w:t>
      </w:r>
    </w:p>
    <w:p w:rsidR="00620D25" w:rsidRPr="00F021CA" w:rsidRDefault="00620D25" w:rsidP="00620D25">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Поступление налога на имущество в 20</w:t>
      </w:r>
      <w:r>
        <w:rPr>
          <w:rFonts w:ascii="Times New Roman" w:hAnsi="Times New Roman" w:cs="Times New Roman"/>
          <w:sz w:val="28"/>
          <w:szCs w:val="28"/>
        </w:rPr>
        <w:t>23</w:t>
      </w:r>
      <w:r w:rsidRPr="00F021CA">
        <w:rPr>
          <w:rFonts w:ascii="Times New Roman" w:hAnsi="Times New Roman" w:cs="Times New Roman"/>
          <w:sz w:val="28"/>
          <w:szCs w:val="28"/>
        </w:rPr>
        <w:t xml:space="preserve"> году планируется в сумме </w:t>
      </w:r>
      <w:r>
        <w:rPr>
          <w:rFonts w:ascii="Times New Roman" w:hAnsi="Times New Roman" w:cs="Times New Roman"/>
          <w:b/>
          <w:sz w:val="28"/>
          <w:szCs w:val="28"/>
        </w:rPr>
        <w:t>17 </w:t>
      </w:r>
      <w:r w:rsidR="00405950">
        <w:rPr>
          <w:rFonts w:ascii="Times New Roman" w:hAnsi="Times New Roman" w:cs="Times New Roman"/>
          <w:b/>
          <w:sz w:val="28"/>
          <w:szCs w:val="28"/>
        </w:rPr>
        <w:t>6</w:t>
      </w:r>
      <w:r>
        <w:rPr>
          <w:rFonts w:ascii="Times New Roman" w:hAnsi="Times New Roman" w:cs="Times New Roman"/>
          <w:b/>
          <w:sz w:val="28"/>
          <w:szCs w:val="28"/>
        </w:rPr>
        <w:t>10,4</w:t>
      </w:r>
      <w:r w:rsidRPr="00F021CA">
        <w:rPr>
          <w:rFonts w:ascii="Times New Roman" w:hAnsi="Times New Roman" w:cs="Times New Roman"/>
          <w:sz w:val="28"/>
          <w:szCs w:val="28"/>
        </w:rPr>
        <w:t xml:space="preserve"> тыс. рублей и составит в структуре собственных доходов </w:t>
      </w:r>
      <w:r>
        <w:rPr>
          <w:rFonts w:ascii="Times New Roman" w:hAnsi="Times New Roman" w:cs="Times New Roman"/>
          <w:b/>
          <w:sz w:val="28"/>
          <w:szCs w:val="28"/>
        </w:rPr>
        <w:t>8,7</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Поступление налога на имущество в 20</w:t>
      </w:r>
      <w:r>
        <w:rPr>
          <w:rFonts w:ascii="Times New Roman" w:hAnsi="Times New Roman" w:cs="Times New Roman"/>
          <w:sz w:val="28"/>
          <w:szCs w:val="28"/>
        </w:rPr>
        <w:t>23</w:t>
      </w:r>
      <w:r w:rsidRPr="00F021CA">
        <w:rPr>
          <w:rFonts w:ascii="Times New Roman" w:hAnsi="Times New Roman" w:cs="Times New Roman"/>
          <w:sz w:val="28"/>
          <w:szCs w:val="28"/>
        </w:rPr>
        <w:t xml:space="preserve"> году планируется с у</w:t>
      </w:r>
      <w:r>
        <w:rPr>
          <w:rFonts w:ascii="Times New Roman" w:hAnsi="Times New Roman" w:cs="Times New Roman"/>
          <w:sz w:val="28"/>
          <w:szCs w:val="28"/>
        </w:rPr>
        <w:t xml:space="preserve">величением </w:t>
      </w:r>
      <w:r w:rsidRPr="00F021CA">
        <w:rPr>
          <w:rFonts w:ascii="Times New Roman" w:hAnsi="Times New Roman" w:cs="Times New Roman"/>
          <w:sz w:val="28"/>
          <w:szCs w:val="28"/>
        </w:rPr>
        <w:t xml:space="preserve">на </w:t>
      </w:r>
      <w:r>
        <w:rPr>
          <w:rFonts w:ascii="Times New Roman" w:hAnsi="Times New Roman" w:cs="Times New Roman"/>
          <w:b/>
          <w:sz w:val="28"/>
          <w:szCs w:val="28"/>
        </w:rPr>
        <w:t>10,3</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Pr>
          <w:rFonts w:ascii="Times New Roman" w:hAnsi="Times New Roman" w:cs="Times New Roman"/>
          <w:b/>
          <w:sz w:val="28"/>
          <w:szCs w:val="28"/>
        </w:rPr>
        <w:t>+1 650,2</w:t>
      </w:r>
      <w:r w:rsidRPr="00F021CA">
        <w:rPr>
          <w:rFonts w:ascii="Times New Roman" w:hAnsi="Times New Roman" w:cs="Times New Roman"/>
          <w:b/>
          <w:sz w:val="28"/>
          <w:szCs w:val="28"/>
        </w:rPr>
        <w:t xml:space="preserve"> </w:t>
      </w:r>
      <w:r w:rsidRPr="00F021CA">
        <w:rPr>
          <w:rFonts w:ascii="Times New Roman" w:hAnsi="Times New Roman" w:cs="Times New Roman"/>
          <w:sz w:val="28"/>
          <w:szCs w:val="28"/>
        </w:rPr>
        <w:t>тыс. рублей) к первоначальному плану 20</w:t>
      </w:r>
      <w:r>
        <w:rPr>
          <w:rFonts w:ascii="Times New Roman" w:hAnsi="Times New Roman" w:cs="Times New Roman"/>
          <w:sz w:val="28"/>
          <w:szCs w:val="28"/>
        </w:rPr>
        <w:t>22</w:t>
      </w:r>
      <w:r w:rsidRPr="00F021CA">
        <w:rPr>
          <w:rFonts w:ascii="Times New Roman" w:hAnsi="Times New Roman" w:cs="Times New Roman"/>
          <w:sz w:val="28"/>
          <w:szCs w:val="28"/>
        </w:rPr>
        <w:t xml:space="preserve"> года и с у</w:t>
      </w:r>
      <w:r>
        <w:rPr>
          <w:rFonts w:ascii="Times New Roman" w:hAnsi="Times New Roman" w:cs="Times New Roman"/>
          <w:sz w:val="28"/>
          <w:szCs w:val="28"/>
        </w:rPr>
        <w:t>величением</w:t>
      </w:r>
      <w:r w:rsidRPr="00F021CA">
        <w:rPr>
          <w:rFonts w:ascii="Times New Roman" w:hAnsi="Times New Roman" w:cs="Times New Roman"/>
          <w:sz w:val="28"/>
          <w:szCs w:val="28"/>
        </w:rPr>
        <w:t xml:space="preserve"> на </w:t>
      </w:r>
      <w:r>
        <w:rPr>
          <w:rFonts w:ascii="Times New Roman" w:hAnsi="Times New Roman" w:cs="Times New Roman"/>
          <w:b/>
          <w:sz w:val="28"/>
          <w:szCs w:val="28"/>
        </w:rPr>
        <w:t>10,3</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Pr>
          <w:rFonts w:ascii="Times New Roman" w:hAnsi="Times New Roman" w:cs="Times New Roman"/>
          <w:b/>
          <w:sz w:val="28"/>
          <w:szCs w:val="28"/>
        </w:rPr>
        <w:t>+1 650,2</w:t>
      </w:r>
      <w:r w:rsidRPr="00F021CA">
        <w:rPr>
          <w:rFonts w:ascii="Times New Roman" w:hAnsi="Times New Roman" w:cs="Times New Roman"/>
          <w:b/>
          <w:sz w:val="28"/>
          <w:szCs w:val="28"/>
        </w:rPr>
        <w:t xml:space="preserve"> </w:t>
      </w:r>
      <w:r w:rsidRPr="00F021CA">
        <w:rPr>
          <w:rFonts w:ascii="Times New Roman" w:hAnsi="Times New Roman" w:cs="Times New Roman"/>
          <w:sz w:val="28"/>
          <w:szCs w:val="28"/>
        </w:rPr>
        <w:t>тыс. рублей) к ожидаемому исполнению бюджета 20</w:t>
      </w:r>
      <w:r>
        <w:rPr>
          <w:rFonts w:ascii="Times New Roman" w:hAnsi="Times New Roman" w:cs="Times New Roman"/>
          <w:sz w:val="28"/>
          <w:szCs w:val="28"/>
        </w:rPr>
        <w:t>22</w:t>
      </w:r>
      <w:r w:rsidRPr="00F021CA">
        <w:rPr>
          <w:rFonts w:ascii="Times New Roman" w:hAnsi="Times New Roman" w:cs="Times New Roman"/>
          <w:sz w:val="28"/>
          <w:szCs w:val="28"/>
        </w:rPr>
        <w:t xml:space="preserve"> года.</w:t>
      </w:r>
    </w:p>
    <w:p w:rsidR="00620D25" w:rsidRDefault="00620D25" w:rsidP="00620D25">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Рост поступления налога на имущество составит в 202</w:t>
      </w:r>
      <w:r>
        <w:rPr>
          <w:rFonts w:ascii="Times New Roman" w:hAnsi="Times New Roman" w:cs="Times New Roman"/>
          <w:sz w:val="28"/>
          <w:szCs w:val="28"/>
        </w:rPr>
        <w:t>4</w:t>
      </w:r>
      <w:r w:rsidRPr="00F021CA">
        <w:rPr>
          <w:rFonts w:ascii="Times New Roman" w:hAnsi="Times New Roman" w:cs="Times New Roman"/>
          <w:sz w:val="28"/>
          <w:szCs w:val="28"/>
        </w:rPr>
        <w:t xml:space="preserve"> году </w:t>
      </w:r>
      <w:r>
        <w:rPr>
          <w:rFonts w:ascii="Times New Roman" w:hAnsi="Times New Roman" w:cs="Times New Roman"/>
          <w:b/>
          <w:sz w:val="28"/>
          <w:szCs w:val="28"/>
        </w:rPr>
        <w:t>4,</w:t>
      </w:r>
      <w:r w:rsidR="00405950">
        <w:rPr>
          <w:rFonts w:ascii="Times New Roman" w:hAnsi="Times New Roman" w:cs="Times New Roman"/>
          <w:b/>
          <w:sz w:val="28"/>
          <w:szCs w:val="28"/>
        </w:rPr>
        <w:t>0</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Pr="00F021CA">
        <w:rPr>
          <w:rFonts w:ascii="Times New Roman" w:hAnsi="Times New Roman" w:cs="Times New Roman"/>
          <w:b/>
          <w:sz w:val="28"/>
          <w:szCs w:val="28"/>
        </w:rPr>
        <w:t>+</w:t>
      </w:r>
      <w:r>
        <w:rPr>
          <w:rFonts w:ascii="Times New Roman" w:hAnsi="Times New Roman" w:cs="Times New Roman"/>
          <w:b/>
          <w:sz w:val="28"/>
          <w:szCs w:val="28"/>
        </w:rPr>
        <w:t>704,4</w:t>
      </w:r>
      <w:r>
        <w:rPr>
          <w:rFonts w:ascii="Times New Roman" w:hAnsi="Times New Roman" w:cs="Times New Roman"/>
          <w:sz w:val="28"/>
          <w:szCs w:val="28"/>
        </w:rPr>
        <w:t xml:space="preserve"> тыс. рублей) к прогнозу 2023</w:t>
      </w:r>
      <w:r w:rsidRPr="00F021CA">
        <w:rPr>
          <w:rFonts w:ascii="Times New Roman" w:hAnsi="Times New Roman" w:cs="Times New Roman"/>
          <w:sz w:val="28"/>
          <w:szCs w:val="28"/>
        </w:rPr>
        <w:t xml:space="preserve"> года, в 202</w:t>
      </w:r>
      <w:r>
        <w:rPr>
          <w:rFonts w:ascii="Times New Roman" w:hAnsi="Times New Roman" w:cs="Times New Roman"/>
          <w:sz w:val="28"/>
          <w:szCs w:val="28"/>
        </w:rPr>
        <w:t>5</w:t>
      </w:r>
      <w:r w:rsidRPr="00F021CA">
        <w:rPr>
          <w:rFonts w:ascii="Times New Roman" w:hAnsi="Times New Roman" w:cs="Times New Roman"/>
          <w:sz w:val="28"/>
          <w:szCs w:val="28"/>
        </w:rPr>
        <w:t xml:space="preserve"> году увеличение составит </w:t>
      </w:r>
      <w:r>
        <w:rPr>
          <w:rFonts w:ascii="Times New Roman" w:hAnsi="Times New Roman" w:cs="Times New Roman"/>
          <w:b/>
          <w:sz w:val="28"/>
          <w:szCs w:val="28"/>
        </w:rPr>
        <w:t>4,0</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Pr="00F021CA">
        <w:rPr>
          <w:rFonts w:ascii="Times New Roman" w:hAnsi="Times New Roman" w:cs="Times New Roman"/>
          <w:b/>
          <w:sz w:val="28"/>
          <w:szCs w:val="28"/>
        </w:rPr>
        <w:t>+</w:t>
      </w:r>
      <w:r>
        <w:rPr>
          <w:rFonts w:ascii="Times New Roman" w:hAnsi="Times New Roman" w:cs="Times New Roman"/>
          <w:b/>
          <w:sz w:val="28"/>
          <w:szCs w:val="28"/>
        </w:rPr>
        <w:t>732,6</w:t>
      </w:r>
      <w:r w:rsidRPr="00F021CA">
        <w:rPr>
          <w:rFonts w:ascii="Times New Roman" w:hAnsi="Times New Roman" w:cs="Times New Roman"/>
          <w:sz w:val="28"/>
          <w:szCs w:val="28"/>
        </w:rPr>
        <w:t xml:space="preserve"> тыс. рублей) к прогнозу 202</w:t>
      </w:r>
      <w:r>
        <w:rPr>
          <w:rFonts w:ascii="Times New Roman" w:hAnsi="Times New Roman" w:cs="Times New Roman"/>
          <w:sz w:val="28"/>
          <w:szCs w:val="28"/>
        </w:rPr>
        <w:t>4</w:t>
      </w:r>
      <w:r w:rsidRPr="00F021CA">
        <w:rPr>
          <w:rFonts w:ascii="Times New Roman" w:hAnsi="Times New Roman" w:cs="Times New Roman"/>
          <w:sz w:val="28"/>
          <w:szCs w:val="28"/>
        </w:rPr>
        <w:t xml:space="preserve"> года.</w:t>
      </w:r>
    </w:p>
    <w:p w:rsidR="00620D25" w:rsidRDefault="00620D25" w:rsidP="00620D25">
      <w:pPr>
        <w:pStyle w:val="a3"/>
        <w:ind w:firstLine="709"/>
        <w:jc w:val="both"/>
        <w:rPr>
          <w:rFonts w:ascii="Times New Roman" w:hAnsi="Times New Roman" w:cs="Times New Roman"/>
          <w:sz w:val="28"/>
          <w:szCs w:val="28"/>
        </w:rPr>
      </w:pPr>
      <w:r>
        <w:rPr>
          <w:rFonts w:ascii="Times New Roman" w:hAnsi="Times New Roman" w:cs="Times New Roman"/>
          <w:b/>
          <w:i/>
          <w:sz w:val="28"/>
          <w:szCs w:val="28"/>
        </w:rPr>
        <w:t>Единый сельскохозяйственный н</w:t>
      </w:r>
      <w:r w:rsidRPr="006C340A">
        <w:rPr>
          <w:rFonts w:ascii="Times New Roman" w:hAnsi="Times New Roman" w:cs="Times New Roman"/>
          <w:b/>
          <w:i/>
          <w:sz w:val="28"/>
          <w:szCs w:val="28"/>
        </w:rPr>
        <w:t>алог</w:t>
      </w:r>
    </w:p>
    <w:p w:rsidR="00620D25" w:rsidRDefault="00620D25" w:rsidP="00620D25">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 xml:space="preserve">Поступление </w:t>
      </w:r>
      <w:r>
        <w:rPr>
          <w:rFonts w:ascii="Times New Roman" w:hAnsi="Times New Roman" w:cs="Times New Roman"/>
          <w:sz w:val="28"/>
          <w:szCs w:val="28"/>
        </w:rPr>
        <w:t>е</w:t>
      </w:r>
      <w:r w:rsidRPr="00F7722D">
        <w:rPr>
          <w:rFonts w:ascii="Times New Roman" w:hAnsi="Times New Roman" w:cs="Times New Roman"/>
          <w:sz w:val="28"/>
          <w:szCs w:val="28"/>
        </w:rPr>
        <w:t>дин</w:t>
      </w:r>
      <w:r>
        <w:rPr>
          <w:rFonts w:ascii="Times New Roman" w:hAnsi="Times New Roman" w:cs="Times New Roman"/>
          <w:sz w:val="28"/>
          <w:szCs w:val="28"/>
        </w:rPr>
        <w:t>ого</w:t>
      </w:r>
      <w:r w:rsidRPr="00F7722D">
        <w:rPr>
          <w:rFonts w:ascii="Times New Roman" w:hAnsi="Times New Roman" w:cs="Times New Roman"/>
          <w:sz w:val="28"/>
          <w:szCs w:val="28"/>
        </w:rPr>
        <w:t xml:space="preserve"> сельскохозяйственн</w:t>
      </w:r>
      <w:r>
        <w:rPr>
          <w:rFonts w:ascii="Times New Roman" w:hAnsi="Times New Roman" w:cs="Times New Roman"/>
          <w:sz w:val="28"/>
          <w:szCs w:val="28"/>
        </w:rPr>
        <w:t>ого</w:t>
      </w:r>
      <w:r w:rsidRPr="00F7722D">
        <w:rPr>
          <w:rFonts w:ascii="Times New Roman" w:hAnsi="Times New Roman" w:cs="Times New Roman"/>
          <w:sz w:val="28"/>
          <w:szCs w:val="28"/>
        </w:rPr>
        <w:t xml:space="preserve"> налог</w:t>
      </w:r>
      <w:r>
        <w:rPr>
          <w:rFonts w:ascii="Times New Roman" w:hAnsi="Times New Roman" w:cs="Times New Roman"/>
          <w:sz w:val="28"/>
          <w:szCs w:val="28"/>
        </w:rPr>
        <w:t xml:space="preserve">а </w:t>
      </w:r>
      <w:r w:rsidRPr="00F021CA">
        <w:rPr>
          <w:rFonts w:ascii="Times New Roman" w:hAnsi="Times New Roman" w:cs="Times New Roman"/>
          <w:sz w:val="28"/>
          <w:szCs w:val="28"/>
        </w:rPr>
        <w:t>в 20</w:t>
      </w:r>
      <w:r>
        <w:rPr>
          <w:rFonts w:ascii="Times New Roman" w:hAnsi="Times New Roman" w:cs="Times New Roman"/>
          <w:sz w:val="28"/>
          <w:szCs w:val="28"/>
        </w:rPr>
        <w:t>23</w:t>
      </w:r>
      <w:r w:rsidRPr="00F021CA">
        <w:rPr>
          <w:rFonts w:ascii="Times New Roman" w:hAnsi="Times New Roman" w:cs="Times New Roman"/>
          <w:sz w:val="28"/>
          <w:szCs w:val="28"/>
        </w:rPr>
        <w:t xml:space="preserve"> году планируется в сумме </w:t>
      </w:r>
      <w:r>
        <w:rPr>
          <w:rFonts w:ascii="Times New Roman" w:hAnsi="Times New Roman" w:cs="Times New Roman"/>
          <w:b/>
          <w:sz w:val="28"/>
          <w:szCs w:val="28"/>
        </w:rPr>
        <w:t>46,2</w:t>
      </w:r>
      <w:r w:rsidRPr="00F021CA">
        <w:rPr>
          <w:rFonts w:ascii="Times New Roman" w:hAnsi="Times New Roman" w:cs="Times New Roman"/>
          <w:sz w:val="28"/>
          <w:szCs w:val="28"/>
        </w:rPr>
        <w:t xml:space="preserve"> тыс. рублей и составит в структуре собственных доходов </w:t>
      </w:r>
      <w:r>
        <w:rPr>
          <w:rFonts w:ascii="Times New Roman" w:hAnsi="Times New Roman" w:cs="Times New Roman"/>
          <w:b/>
          <w:sz w:val="28"/>
          <w:szCs w:val="28"/>
        </w:rPr>
        <w:t>0,02</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Поступление </w:t>
      </w:r>
      <w:r>
        <w:rPr>
          <w:rFonts w:ascii="Times New Roman" w:hAnsi="Times New Roman" w:cs="Times New Roman"/>
          <w:sz w:val="28"/>
          <w:szCs w:val="28"/>
        </w:rPr>
        <w:t>е</w:t>
      </w:r>
      <w:r w:rsidRPr="00F7722D">
        <w:rPr>
          <w:rFonts w:ascii="Times New Roman" w:hAnsi="Times New Roman" w:cs="Times New Roman"/>
          <w:sz w:val="28"/>
          <w:szCs w:val="28"/>
        </w:rPr>
        <w:t>дин</w:t>
      </w:r>
      <w:r>
        <w:rPr>
          <w:rFonts w:ascii="Times New Roman" w:hAnsi="Times New Roman" w:cs="Times New Roman"/>
          <w:sz w:val="28"/>
          <w:szCs w:val="28"/>
        </w:rPr>
        <w:t>ого</w:t>
      </w:r>
      <w:r w:rsidRPr="00F7722D">
        <w:rPr>
          <w:rFonts w:ascii="Times New Roman" w:hAnsi="Times New Roman" w:cs="Times New Roman"/>
          <w:sz w:val="28"/>
          <w:szCs w:val="28"/>
        </w:rPr>
        <w:t xml:space="preserve"> сельскохозяйственн</w:t>
      </w:r>
      <w:r>
        <w:rPr>
          <w:rFonts w:ascii="Times New Roman" w:hAnsi="Times New Roman" w:cs="Times New Roman"/>
          <w:sz w:val="28"/>
          <w:szCs w:val="28"/>
        </w:rPr>
        <w:t>ого</w:t>
      </w:r>
      <w:r w:rsidRPr="00F021CA">
        <w:rPr>
          <w:rFonts w:ascii="Times New Roman" w:hAnsi="Times New Roman" w:cs="Times New Roman"/>
          <w:sz w:val="28"/>
          <w:szCs w:val="28"/>
        </w:rPr>
        <w:t xml:space="preserve"> налога в 20</w:t>
      </w:r>
      <w:r>
        <w:rPr>
          <w:rFonts w:ascii="Times New Roman" w:hAnsi="Times New Roman" w:cs="Times New Roman"/>
          <w:sz w:val="28"/>
          <w:szCs w:val="28"/>
        </w:rPr>
        <w:t>23</w:t>
      </w:r>
      <w:r w:rsidRPr="00F021CA">
        <w:rPr>
          <w:rFonts w:ascii="Times New Roman" w:hAnsi="Times New Roman" w:cs="Times New Roman"/>
          <w:sz w:val="28"/>
          <w:szCs w:val="28"/>
        </w:rPr>
        <w:t xml:space="preserve"> году планируется с у</w:t>
      </w:r>
      <w:r>
        <w:rPr>
          <w:rFonts w:ascii="Times New Roman" w:hAnsi="Times New Roman" w:cs="Times New Roman"/>
          <w:sz w:val="28"/>
          <w:szCs w:val="28"/>
        </w:rPr>
        <w:t>величением</w:t>
      </w:r>
      <w:r w:rsidRPr="00F021CA">
        <w:rPr>
          <w:rFonts w:ascii="Times New Roman" w:hAnsi="Times New Roman" w:cs="Times New Roman"/>
          <w:sz w:val="28"/>
          <w:szCs w:val="28"/>
        </w:rPr>
        <w:t xml:space="preserve"> </w:t>
      </w:r>
      <w:r>
        <w:rPr>
          <w:rFonts w:ascii="Times New Roman" w:hAnsi="Times New Roman" w:cs="Times New Roman"/>
          <w:sz w:val="28"/>
          <w:szCs w:val="28"/>
        </w:rPr>
        <w:t>в</w:t>
      </w:r>
      <w:r w:rsidRPr="00F021CA">
        <w:rPr>
          <w:rFonts w:ascii="Times New Roman" w:hAnsi="Times New Roman" w:cs="Times New Roman"/>
          <w:sz w:val="28"/>
          <w:szCs w:val="28"/>
        </w:rPr>
        <w:t xml:space="preserve"> </w:t>
      </w:r>
      <w:r>
        <w:rPr>
          <w:rFonts w:ascii="Times New Roman" w:hAnsi="Times New Roman" w:cs="Times New Roman"/>
          <w:b/>
          <w:sz w:val="28"/>
          <w:szCs w:val="28"/>
        </w:rPr>
        <w:t xml:space="preserve">33,0 </w:t>
      </w:r>
      <w:r w:rsidRPr="00F7722D">
        <w:rPr>
          <w:rFonts w:ascii="Times New Roman" w:hAnsi="Times New Roman" w:cs="Times New Roman"/>
          <w:sz w:val="28"/>
          <w:szCs w:val="28"/>
        </w:rPr>
        <w:t>раза</w:t>
      </w:r>
      <w:r w:rsidRPr="00F021CA">
        <w:rPr>
          <w:rFonts w:ascii="Times New Roman" w:hAnsi="Times New Roman" w:cs="Times New Roman"/>
          <w:sz w:val="28"/>
          <w:szCs w:val="28"/>
        </w:rPr>
        <w:t xml:space="preserve"> (</w:t>
      </w:r>
      <w:r>
        <w:rPr>
          <w:rFonts w:ascii="Times New Roman" w:hAnsi="Times New Roman" w:cs="Times New Roman"/>
          <w:b/>
          <w:sz w:val="28"/>
          <w:szCs w:val="28"/>
        </w:rPr>
        <w:t>+44,8</w:t>
      </w:r>
      <w:r w:rsidRPr="00F021CA">
        <w:rPr>
          <w:rFonts w:ascii="Times New Roman" w:hAnsi="Times New Roman" w:cs="Times New Roman"/>
          <w:sz w:val="28"/>
          <w:szCs w:val="28"/>
        </w:rPr>
        <w:t xml:space="preserve"> тыс. рублей) к первоначальному плану 20</w:t>
      </w:r>
      <w:r>
        <w:rPr>
          <w:rFonts w:ascii="Times New Roman" w:hAnsi="Times New Roman" w:cs="Times New Roman"/>
          <w:sz w:val="28"/>
          <w:szCs w:val="28"/>
        </w:rPr>
        <w:t>22</w:t>
      </w:r>
      <w:r w:rsidRPr="00F021CA">
        <w:rPr>
          <w:rFonts w:ascii="Times New Roman" w:hAnsi="Times New Roman" w:cs="Times New Roman"/>
          <w:sz w:val="28"/>
          <w:szCs w:val="28"/>
        </w:rPr>
        <w:t xml:space="preserve"> года и с у</w:t>
      </w:r>
      <w:r>
        <w:rPr>
          <w:rFonts w:ascii="Times New Roman" w:hAnsi="Times New Roman" w:cs="Times New Roman"/>
          <w:sz w:val="28"/>
          <w:szCs w:val="28"/>
        </w:rPr>
        <w:t>величением</w:t>
      </w:r>
      <w:r w:rsidRPr="00F021CA">
        <w:rPr>
          <w:rFonts w:ascii="Times New Roman" w:hAnsi="Times New Roman" w:cs="Times New Roman"/>
          <w:sz w:val="28"/>
          <w:szCs w:val="28"/>
        </w:rPr>
        <w:t xml:space="preserve"> </w:t>
      </w:r>
      <w:r>
        <w:rPr>
          <w:rFonts w:ascii="Times New Roman" w:hAnsi="Times New Roman" w:cs="Times New Roman"/>
          <w:sz w:val="28"/>
          <w:szCs w:val="28"/>
        </w:rPr>
        <w:t>в</w:t>
      </w:r>
      <w:r w:rsidRPr="00F021CA">
        <w:rPr>
          <w:rFonts w:ascii="Times New Roman" w:hAnsi="Times New Roman" w:cs="Times New Roman"/>
          <w:sz w:val="28"/>
          <w:szCs w:val="28"/>
        </w:rPr>
        <w:t xml:space="preserve"> </w:t>
      </w:r>
      <w:r>
        <w:rPr>
          <w:rFonts w:ascii="Times New Roman" w:hAnsi="Times New Roman" w:cs="Times New Roman"/>
          <w:b/>
          <w:sz w:val="28"/>
          <w:szCs w:val="28"/>
        </w:rPr>
        <w:t xml:space="preserve">33,0 </w:t>
      </w:r>
      <w:r w:rsidRPr="00F7722D">
        <w:rPr>
          <w:rFonts w:ascii="Times New Roman" w:hAnsi="Times New Roman" w:cs="Times New Roman"/>
          <w:sz w:val="28"/>
          <w:szCs w:val="28"/>
        </w:rPr>
        <w:t>раза</w:t>
      </w:r>
      <w:r w:rsidRPr="00F021CA">
        <w:rPr>
          <w:rFonts w:ascii="Times New Roman" w:hAnsi="Times New Roman" w:cs="Times New Roman"/>
          <w:sz w:val="28"/>
          <w:szCs w:val="28"/>
        </w:rPr>
        <w:t xml:space="preserve"> (</w:t>
      </w:r>
      <w:r>
        <w:rPr>
          <w:rFonts w:ascii="Times New Roman" w:hAnsi="Times New Roman" w:cs="Times New Roman"/>
          <w:b/>
          <w:sz w:val="28"/>
          <w:szCs w:val="28"/>
        </w:rPr>
        <w:t>+44,8</w:t>
      </w:r>
      <w:r w:rsidRPr="00F021CA">
        <w:rPr>
          <w:rFonts w:ascii="Times New Roman" w:hAnsi="Times New Roman" w:cs="Times New Roman"/>
          <w:sz w:val="28"/>
          <w:szCs w:val="28"/>
        </w:rPr>
        <w:t xml:space="preserve"> тыс. рублей) к ожидаемому исполнению бюджета 20</w:t>
      </w:r>
      <w:r>
        <w:rPr>
          <w:rFonts w:ascii="Times New Roman" w:hAnsi="Times New Roman" w:cs="Times New Roman"/>
          <w:sz w:val="28"/>
          <w:szCs w:val="28"/>
        </w:rPr>
        <w:t>22</w:t>
      </w:r>
      <w:r w:rsidRPr="00F021CA">
        <w:rPr>
          <w:rFonts w:ascii="Times New Roman" w:hAnsi="Times New Roman" w:cs="Times New Roman"/>
          <w:sz w:val="28"/>
          <w:szCs w:val="28"/>
        </w:rPr>
        <w:t xml:space="preserve"> года.</w:t>
      </w:r>
    </w:p>
    <w:p w:rsidR="00620D25" w:rsidRDefault="00620D25" w:rsidP="00620D25">
      <w:pPr>
        <w:pStyle w:val="a3"/>
        <w:ind w:firstLine="709"/>
        <w:jc w:val="both"/>
        <w:rPr>
          <w:rFonts w:ascii="Times New Roman" w:hAnsi="Times New Roman" w:cs="Times New Roman"/>
          <w:sz w:val="28"/>
          <w:szCs w:val="28"/>
        </w:rPr>
      </w:pPr>
      <w:r>
        <w:rPr>
          <w:rFonts w:ascii="Times New Roman" w:hAnsi="Times New Roman" w:cs="Times New Roman"/>
          <w:sz w:val="28"/>
          <w:szCs w:val="28"/>
        </w:rPr>
        <w:t>Увеличение п</w:t>
      </w:r>
      <w:r w:rsidRPr="00F021CA">
        <w:rPr>
          <w:rFonts w:ascii="Times New Roman" w:hAnsi="Times New Roman" w:cs="Times New Roman"/>
          <w:sz w:val="28"/>
          <w:szCs w:val="28"/>
        </w:rPr>
        <w:t xml:space="preserve">оступления </w:t>
      </w:r>
      <w:r>
        <w:rPr>
          <w:rFonts w:ascii="Times New Roman" w:hAnsi="Times New Roman" w:cs="Times New Roman"/>
          <w:sz w:val="28"/>
          <w:szCs w:val="28"/>
        </w:rPr>
        <w:t>е</w:t>
      </w:r>
      <w:r w:rsidRPr="00F7722D">
        <w:rPr>
          <w:rFonts w:ascii="Times New Roman" w:hAnsi="Times New Roman" w:cs="Times New Roman"/>
          <w:sz w:val="28"/>
          <w:szCs w:val="28"/>
        </w:rPr>
        <w:t>дин</w:t>
      </w:r>
      <w:r>
        <w:rPr>
          <w:rFonts w:ascii="Times New Roman" w:hAnsi="Times New Roman" w:cs="Times New Roman"/>
          <w:sz w:val="28"/>
          <w:szCs w:val="28"/>
        </w:rPr>
        <w:t>ого</w:t>
      </w:r>
      <w:r w:rsidRPr="00F7722D">
        <w:rPr>
          <w:rFonts w:ascii="Times New Roman" w:hAnsi="Times New Roman" w:cs="Times New Roman"/>
          <w:sz w:val="28"/>
          <w:szCs w:val="28"/>
        </w:rPr>
        <w:t xml:space="preserve"> сельскохозяйственн</w:t>
      </w:r>
      <w:r>
        <w:rPr>
          <w:rFonts w:ascii="Times New Roman" w:hAnsi="Times New Roman" w:cs="Times New Roman"/>
          <w:sz w:val="28"/>
          <w:szCs w:val="28"/>
        </w:rPr>
        <w:t>ого</w:t>
      </w:r>
      <w:r w:rsidRPr="00F021CA">
        <w:rPr>
          <w:rFonts w:ascii="Times New Roman" w:hAnsi="Times New Roman" w:cs="Times New Roman"/>
          <w:sz w:val="28"/>
          <w:szCs w:val="28"/>
        </w:rPr>
        <w:t xml:space="preserve"> налога составит в 202</w:t>
      </w:r>
      <w:r>
        <w:rPr>
          <w:rFonts w:ascii="Times New Roman" w:hAnsi="Times New Roman" w:cs="Times New Roman"/>
          <w:sz w:val="28"/>
          <w:szCs w:val="28"/>
        </w:rPr>
        <w:t>4</w:t>
      </w:r>
      <w:r w:rsidRPr="00F021CA">
        <w:rPr>
          <w:rFonts w:ascii="Times New Roman" w:hAnsi="Times New Roman" w:cs="Times New Roman"/>
          <w:sz w:val="28"/>
          <w:szCs w:val="28"/>
        </w:rPr>
        <w:t xml:space="preserve"> году </w:t>
      </w:r>
      <w:r>
        <w:rPr>
          <w:rFonts w:ascii="Times New Roman" w:hAnsi="Times New Roman" w:cs="Times New Roman"/>
          <w:b/>
          <w:sz w:val="28"/>
          <w:szCs w:val="28"/>
        </w:rPr>
        <w:t>2,1</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Pr>
          <w:rFonts w:ascii="Times New Roman" w:hAnsi="Times New Roman" w:cs="Times New Roman"/>
          <w:b/>
          <w:sz w:val="28"/>
          <w:szCs w:val="28"/>
        </w:rPr>
        <w:t xml:space="preserve">+48,3 </w:t>
      </w:r>
      <w:r w:rsidRPr="00F021CA">
        <w:rPr>
          <w:rFonts w:ascii="Times New Roman" w:hAnsi="Times New Roman" w:cs="Times New Roman"/>
          <w:sz w:val="28"/>
          <w:szCs w:val="28"/>
        </w:rPr>
        <w:t>тыс. рублей) к прогнозу 20</w:t>
      </w:r>
      <w:r>
        <w:rPr>
          <w:rFonts w:ascii="Times New Roman" w:hAnsi="Times New Roman" w:cs="Times New Roman"/>
          <w:sz w:val="28"/>
          <w:szCs w:val="28"/>
        </w:rPr>
        <w:t>2</w:t>
      </w:r>
      <w:r w:rsidR="00405950">
        <w:rPr>
          <w:rFonts w:ascii="Times New Roman" w:hAnsi="Times New Roman" w:cs="Times New Roman"/>
          <w:sz w:val="28"/>
          <w:szCs w:val="28"/>
        </w:rPr>
        <w:t>3</w:t>
      </w:r>
      <w:r w:rsidRPr="00F021CA">
        <w:rPr>
          <w:rFonts w:ascii="Times New Roman" w:hAnsi="Times New Roman" w:cs="Times New Roman"/>
          <w:sz w:val="28"/>
          <w:szCs w:val="28"/>
        </w:rPr>
        <w:t xml:space="preserve"> года, в 202</w:t>
      </w:r>
      <w:r w:rsidR="00405950">
        <w:rPr>
          <w:rFonts w:ascii="Times New Roman" w:hAnsi="Times New Roman" w:cs="Times New Roman"/>
          <w:sz w:val="28"/>
          <w:szCs w:val="28"/>
        </w:rPr>
        <w:t>5</w:t>
      </w:r>
      <w:r w:rsidRPr="00F021CA">
        <w:rPr>
          <w:rFonts w:ascii="Times New Roman" w:hAnsi="Times New Roman" w:cs="Times New Roman"/>
          <w:sz w:val="28"/>
          <w:szCs w:val="28"/>
        </w:rPr>
        <w:t xml:space="preserve"> году у</w:t>
      </w:r>
      <w:r>
        <w:rPr>
          <w:rFonts w:ascii="Times New Roman" w:hAnsi="Times New Roman" w:cs="Times New Roman"/>
          <w:sz w:val="28"/>
          <w:szCs w:val="28"/>
        </w:rPr>
        <w:t xml:space="preserve">величение </w:t>
      </w:r>
      <w:r w:rsidRPr="00F021CA">
        <w:rPr>
          <w:rFonts w:ascii="Times New Roman" w:hAnsi="Times New Roman" w:cs="Times New Roman"/>
          <w:sz w:val="28"/>
          <w:szCs w:val="28"/>
        </w:rPr>
        <w:t xml:space="preserve">составит </w:t>
      </w:r>
      <w:r>
        <w:rPr>
          <w:rFonts w:ascii="Times New Roman" w:hAnsi="Times New Roman" w:cs="Times New Roman"/>
          <w:b/>
          <w:sz w:val="28"/>
          <w:szCs w:val="28"/>
        </w:rPr>
        <w:t>5,0</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Pr>
          <w:rFonts w:ascii="Times New Roman" w:hAnsi="Times New Roman" w:cs="Times New Roman"/>
          <w:b/>
          <w:sz w:val="28"/>
          <w:szCs w:val="28"/>
        </w:rPr>
        <w:t xml:space="preserve">+2,4 </w:t>
      </w:r>
      <w:r w:rsidRPr="00F021CA">
        <w:rPr>
          <w:rFonts w:ascii="Times New Roman" w:hAnsi="Times New Roman" w:cs="Times New Roman"/>
          <w:sz w:val="28"/>
          <w:szCs w:val="28"/>
        </w:rPr>
        <w:t>тыс. рублей) к прогнозу 202</w:t>
      </w:r>
      <w:r w:rsidR="00405950">
        <w:rPr>
          <w:rFonts w:ascii="Times New Roman" w:hAnsi="Times New Roman" w:cs="Times New Roman"/>
          <w:sz w:val="28"/>
          <w:szCs w:val="28"/>
        </w:rPr>
        <w:t>4</w:t>
      </w:r>
      <w:r w:rsidRPr="00F021CA">
        <w:rPr>
          <w:rFonts w:ascii="Times New Roman" w:hAnsi="Times New Roman" w:cs="Times New Roman"/>
          <w:sz w:val="28"/>
          <w:szCs w:val="28"/>
        </w:rPr>
        <w:t xml:space="preserve"> года.</w:t>
      </w:r>
    </w:p>
    <w:p w:rsidR="00620D25" w:rsidRDefault="00620D25" w:rsidP="00620D25">
      <w:pPr>
        <w:pStyle w:val="a3"/>
        <w:ind w:firstLine="709"/>
        <w:jc w:val="both"/>
        <w:rPr>
          <w:rFonts w:ascii="Times New Roman" w:hAnsi="Times New Roman" w:cs="Times New Roman"/>
          <w:sz w:val="28"/>
          <w:szCs w:val="28"/>
        </w:rPr>
      </w:pPr>
      <w:r w:rsidRPr="006C340A">
        <w:rPr>
          <w:rFonts w:ascii="Times New Roman" w:hAnsi="Times New Roman" w:cs="Times New Roman"/>
          <w:b/>
          <w:i/>
          <w:sz w:val="28"/>
          <w:szCs w:val="28"/>
        </w:rPr>
        <w:t>Земельный налог</w:t>
      </w:r>
      <w:r>
        <w:rPr>
          <w:rFonts w:ascii="Times New Roman" w:hAnsi="Times New Roman" w:cs="Times New Roman"/>
          <w:b/>
          <w:i/>
          <w:sz w:val="28"/>
          <w:szCs w:val="28"/>
        </w:rPr>
        <w:t xml:space="preserve"> </w:t>
      </w:r>
      <w:r w:rsidRPr="00F7722D">
        <w:rPr>
          <w:rFonts w:ascii="Times New Roman" w:hAnsi="Times New Roman" w:cs="Times New Roman"/>
          <w:b/>
          <w:i/>
          <w:sz w:val="28"/>
          <w:szCs w:val="28"/>
        </w:rPr>
        <w:t>с организаций, обладающих земельным участком, расположенным в границах городских поселений</w:t>
      </w:r>
    </w:p>
    <w:p w:rsidR="00620D25" w:rsidRDefault="00620D25" w:rsidP="00620D25">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lastRenderedPageBreak/>
        <w:t xml:space="preserve">Поступление земельного налога </w:t>
      </w:r>
      <w:r w:rsidRPr="00F7722D">
        <w:rPr>
          <w:rFonts w:ascii="Times New Roman" w:hAnsi="Times New Roman" w:cs="Times New Roman"/>
          <w:sz w:val="28"/>
          <w:szCs w:val="28"/>
        </w:rPr>
        <w:t xml:space="preserve">с организаций, обладающих земельным участком, расположенным в границах городских поселений </w:t>
      </w:r>
      <w:r w:rsidRPr="00F021CA">
        <w:rPr>
          <w:rFonts w:ascii="Times New Roman" w:hAnsi="Times New Roman" w:cs="Times New Roman"/>
          <w:sz w:val="28"/>
          <w:szCs w:val="28"/>
        </w:rPr>
        <w:t>в 20</w:t>
      </w:r>
      <w:r>
        <w:rPr>
          <w:rFonts w:ascii="Times New Roman" w:hAnsi="Times New Roman" w:cs="Times New Roman"/>
          <w:sz w:val="28"/>
          <w:szCs w:val="28"/>
        </w:rPr>
        <w:t>23</w:t>
      </w:r>
      <w:r w:rsidRPr="00F021CA">
        <w:rPr>
          <w:rFonts w:ascii="Times New Roman" w:hAnsi="Times New Roman" w:cs="Times New Roman"/>
          <w:sz w:val="28"/>
          <w:szCs w:val="28"/>
        </w:rPr>
        <w:t xml:space="preserve"> году, планируется в сумме </w:t>
      </w:r>
      <w:r>
        <w:rPr>
          <w:rFonts w:ascii="Times New Roman" w:hAnsi="Times New Roman" w:cs="Times New Roman"/>
          <w:b/>
          <w:sz w:val="28"/>
          <w:szCs w:val="28"/>
        </w:rPr>
        <w:t>19 402,2</w:t>
      </w:r>
      <w:r w:rsidRPr="00F021CA">
        <w:rPr>
          <w:rFonts w:ascii="Times New Roman" w:hAnsi="Times New Roman" w:cs="Times New Roman"/>
          <w:sz w:val="28"/>
          <w:szCs w:val="28"/>
        </w:rPr>
        <w:t xml:space="preserve"> тыс. рублей и составит в структуре собственных доходов </w:t>
      </w:r>
      <w:r>
        <w:rPr>
          <w:rFonts w:ascii="Times New Roman" w:hAnsi="Times New Roman" w:cs="Times New Roman"/>
          <w:b/>
          <w:sz w:val="28"/>
          <w:szCs w:val="28"/>
        </w:rPr>
        <w:t>9,6</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Поступление земельного налога </w:t>
      </w:r>
      <w:r w:rsidRPr="00F7722D">
        <w:rPr>
          <w:rFonts w:ascii="Times New Roman" w:hAnsi="Times New Roman" w:cs="Times New Roman"/>
          <w:sz w:val="28"/>
          <w:szCs w:val="28"/>
        </w:rPr>
        <w:t xml:space="preserve">с организаций, обладающих земельным участком, расположенным в границах городских поселений </w:t>
      </w:r>
      <w:r w:rsidRPr="00F021CA">
        <w:rPr>
          <w:rFonts w:ascii="Times New Roman" w:hAnsi="Times New Roman" w:cs="Times New Roman"/>
          <w:sz w:val="28"/>
          <w:szCs w:val="28"/>
        </w:rPr>
        <w:t>в 20</w:t>
      </w:r>
      <w:r>
        <w:rPr>
          <w:rFonts w:ascii="Times New Roman" w:hAnsi="Times New Roman" w:cs="Times New Roman"/>
          <w:sz w:val="28"/>
          <w:szCs w:val="28"/>
        </w:rPr>
        <w:t>23</w:t>
      </w:r>
      <w:r w:rsidRPr="00F021CA">
        <w:rPr>
          <w:rFonts w:ascii="Times New Roman" w:hAnsi="Times New Roman" w:cs="Times New Roman"/>
          <w:sz w:val="28"/>
          <w:szCs w:val="28"/>
        </w:rPr>
        <w:t xml:space="preserve"> году, планируется с у</w:t>
      </w:r>
      <w:r>
        <w:rPr>
          <w:rFonts w:ascii="Times New Roman" w:hAnsi="Times New Roman" w:cs="Times New Roman"/>
          <w:sz w:val="28"/>
          <w:szCs w:val="28"/>
        </w:rPr>
        <w:t>величением</w:t>
      </w:r>
      <w:r w:rsidRPr="00F021CA">
        <w:rPr>
          <w:rFonts w:ascii="Times New Roman" w:hAnsi="Times New Roman" w:cs="Times New Roman"/>
          <w:sz w:val="28"/>
          <w:szCs w:val="28"/>
        </w:rPr>
        <w:t xml:space="preserve"> на </w:t>
      </w:r>
      <w:r>
        <w:rPr>
          <w:rFonts w:ascii="Times New Roman" w:hAnsi="Times New Roman" w:cs="Times New Roman"/>
          <w:b/>
          <w:sz w:val="28"/>
          <w:szCs w:val="28"/>
        </w:rPr>
        <w:t>14,8</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Pr>
          <w:rFonts w:ascii="Times New Roman" w:hAnsi="Times New Roman" w:cs="Times New Roman"/>
          <w:b/>
          <w:sz w:val="28"/>
          <w:szCs w:val="28"/>
        </w:rPr>
        <w:t>+2 501,3</w:t>
      </w:r>
      <w:r w:rsidRPr="00F021CA">
        <w:rPr>
          <w:rFonts w:ascii="Times New Roman" w:hAnsi="Times New Roman" w:cs="Times New Roman"/>
          <w:sz w:val="28"/>
          <w:szCs w:val="28"/>
        </w:rPr>
        <w:t xml:space="preserve"> тыс. рублей) к первоначальному плану 20</w:t>
      </w:r>
      <w:r>
        <w:rPr>
          <w:rFonts w:ascii="Times New Roman" w:hAnsi="Times New Roman" w:cs="Times New Roman"/>
          <w:sz w:val="28"/>
          <w:szCs w:val="28"/>
        </w:rPr>
        <w:t>22</w:t>
      </w:r>
      <w:r w:rsidRPr="00F021CA">
        <w:rPr>
          <w:rFonts w:ascii="Times New Roman" w:hAnsi="Times New Roman" w:cs="Times New Roman"/>
          <w:sz w:val="28"/>
          <w:szCs w:val="28"/>
        </w:rPr>
        <w:t xml:space="preserve"> года и с у</w:t>
      </w:r>
      <w:r>
        <w:rPr>
          <w:rFonts w:ascii="Times New Roman" w:hAnsi="Times New Roman" w:cs="Times New Roman"/>
          <w:sz w:val="28"/>
          <w:szCs w:val="28"/>
        </w:rPr>
        <w:t>величением</w:t>
      </w:r>
      <w:r w:rsidRPr="00F021CA">
        <w:rPr>
          <w:rFonts w:ascii="Times New Roman" w:hAnsi="Times New Roman" w:cs="Times New Roman"/>
          <w:sz w:val="28"/>
          <w:szCs w:val="28"/>
        </w:rPr>
        <w:t xml:space="preserve"> на </w:t>
      </w:r>
      <w:r>
        <w:rPr>
          <w:rFonts w:ascii="Times New Roman" w:hAnsi="Times New Roman" w:cs="Times New Roman"/>
          <w:b/>
          <w:sz w:val="28"/>
          <w:szCs w:val="28"/>
        </w:rPr>
        <w:t>14,8</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Pr>
          <w:rFonts w:ascii="Times New Roman" w:hAnsi="Times New Roman" w:cs="Times New Roman"/>
          <w:b/>
          <w:sz w:val="28"/>
          <w:szCs w:val="28"/>
        </w:rPr>
        <w:t>+2 501,3</w:t>
      </w:r>
      <w:r w:rsidRPr="00F021CA">
        <w:rPr>
          <w:rFonts w:ascii="Times New Roman" w:hAnsi="Times New Roman" w:cs="Times New Roman"/>
          <w:sz w:val="28"/>
          <w:szCs w:val="28"/>
        </w:rPr>
        <w:t xml:space="preserve"> тыс. рублей) к ожидаемому исполнению бюджета 20</w:t>
      </w:r>
      <w:r>
        <w:rPr>
          <w:rFonts w:ascii="Times New Roman" w:hAnsi="Times New Roman" w:cs="Times New Roman"/>
          <w:sz w:val="28"/>
          <w:szCs w:val="28"/>
        </w:rPr>
        <w:t>22</w:t>
      </w:r>
      <w:r w:rsidRPr="00F021CA">
        <w:rPr>
          <w:rFonts w:ascii="Times New Roman" w:hAnsi="Times New Roman" w:cs="Times New Roman"/>
          <w:sz w:val="28"/>
          <w:szCs w:val="28"/>
        </w:rPr>
        <w:t xml:space="preserve"> года.</w:t>
      </w:r>
    </w:p>
    <w:p w:rsidR="00620D25" w:rsidRDefault="00620D25" w:rsidP="00620D25">
      <w:pPr>
        <w:pStyle w:val="a3"/>
        <w:ind w:firstLine="709"/>
        <w:jc w:val="both"/>
        <w:rPr>
          <w:rFonts w:ascii="Times New Roman" w:hAnsi="Times New Roman" w:cs="Times New Roman"/>
          <w:sz w:val="28"/>
          <w:szCs w:val="28"/>
        </w:rPr>
      </w:pPr>
      <w:r>
        <w:rPr>
          <w:rFonts w:ascii="Times New Roman" w:hAnsi="Times New Roman" w:cs="Times New Roman"/>
          <w:sz w:val="28"/>
          <w:szCs w:val="28"/>
        </w:rPr>
        <w:t>Увеличение п</w:t>
      </w:r>
      <w:r w:rsidRPr="00F021CA">
        <w:rPr>
          <w:rFonts w:ascii="Times New Roman" w:hAnsi="Times New Roman" w:cs="Times New Roman"/>
          <w:sz w:val="28"/>
          <w:szCs w:val="28"/>
        </w:rPr>
        <w:t>оступления земельного налога составит в 202</w:t>
      </w:r>
      <w:r>
        <w:rPr>
          <w:rFonts w:ascii="Times New Roman" w:hAnsi="Times New Roman" w:cs="Times New Roman"/>
          <w:sz w:val="28"/>
          <w:szCs w:val="28"/>
        </w:rPr>
        <w:t>4</w:t>
      </w:r>
      <w:r w:rsidRPr="00F021CA">
        <w:rPr>
          <w:rFonts w:ascii="Times New Roman" w:hAnsi="Times New Roman" w:cs="Times New Roman"/>
          <w:sz w:val="28"/>
          <w:szCs w:val="28"/>
        </w:rPr>
        <w:t xml:space="preserve"> году </w:t>
      </w:r>
      <w:r>
        <w:rPr>
          <w:rFonts w:ascii="Times New Roman" w:hAnsi="Times New Roman" w:cs="Times New Roman"/>
          <w:b/>
          <w:sz w:val="28"/>
          <w:szCs w:val="28"/>
        </w:rPr>
        <w:t>4,0</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Pr>
          <w:rFonts w:ascii="Times New Roman" w:hAnsi="Times New Roman" w:cs="Times New Roman"/>
          <w:b/>
          <w:sz w:val="28"/>
          <w:szCs w:val="28"/>
        </w:rPr>
        <w:t xml:space="preserve">+776,1 </w:t>
      </w:r>
      <w:r w:rsidRPr="00F021CA">
        <w:rPr>
          <w:rFonts w:ascii="Times New Roman" w:hAnsi="Times New Roman" w:cs="Times New Roman"/>
          <w:sz w:val="28"/>
          <w:szCs w:val="28"/>
        </w:rPr>
        <w:t>тыс. рублей) к прогнозу 20</w:t>
      </w:r>
      <w:r>
        <w:rPr>
          <w:rFonts w:ascii="Times New Roman" w:hAnsi="Times New Roman" w:cs="Times New Roman"/>
          <w:sz w:val="28"/>
          <w:szCs w:val="28"/>
        </w:rPr>
        <w:t>23</w:t>
      </w:r>
      <w:r w:rsidRPr="00F021CA">
        <w:rPr>
          <w:rFonts w:ascii="Times New Roman" w:hAnsi="Times New Roman" w:cs="Times New Roman"/>
          <w:sz w:val="28"/>
          <w:szCs w:val="28"/>
        </w:rPr>
        <w:t xml:space="preserve"> года, в 202</w:t>
      </w:r>
      <w:r>
        <w:rPr>
          <w:rFonts w:ascii="Times New Roman" w:hAnsi="Times New Roman" w:cs="Times New Roman"/>
          <w:sz w:val="28"/>
          <w:szCs w:val="28"/>
        </w:rPr>
        <w:t>5</w:t>
      </w:r>
      <w:r w:rsidRPr="00F021CA">
        <w:rPr>
          <w:rFonts w:ascii="Times New Roman" w:hAnsi="Times New Roman" w:cs="Times New Roman"/>
          <w:sz w:val="28"/>
          <w:szCs w:val="28"/>
        </w:rPr>
        <w:t xml:space="preserve"> году у</w:t>
      </w:r>
      <w:r>
        <w:rPr>
          <w:rFonts w:ascii="Times New Roman" w:hAnsi="Times New Roman" w:cs="Times New Roman"/>
          <w:sz w:val="28"/>
          <w:szCs w:val="28"/>
        </w:rPr>
        <w:t xml:space="preserve">величение </w:t>
      </w:r>
      <w:r w:rsidRPr="00F021CA">
        <w:rPr>
          <w:rFonts w:ascii="Times New Roman" w:hAnsi="Times New Roman" w:cs="Times New Roman"/>
          <w:sz w:val="28"/>
          <w:szCs w:val="28"/>
        </w:rPr>
        <w:t xml:space="preserve">составит </w:t>
      </w:r>
      <w:r>
        <w:rPr>
          <w:rFonts w:ascii="Times New Roman" w:hAnsi="Times New Roman" w:cs="Times New Roman"/>
          <w:b/>
          <w:sz w:val="28"/>
          <w:szCs w:val="28"/>
        </w:rPr>
        <w:t>4,0</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Pr>
          <w:rFonts w:ascii="Times New Roman" w:hAnsi="Times New Roman" w:cs="Times New Roman"/>
          <w:b/>
          <w:sz w:val="28"/>
          <w:szCs w:val="28"/>
        </w:rPr>
        <w:t xml:space="preserve">+807,1 </w:t>
      </w:r>
      <w:r w:rsidRPr="00F021CA">
        <w:rPr>
          <w:rFonts w:ascii="Times New Roman" w:hAnsi="Times New Roman" w:cs="Times New Roman"/>
          <w:sz w:val="28"/>
          <w:szCs w:val="28"/>
        </w:rPr>
        <w:t>тыс. рублей) к прогнозу 202</w:t>
      </w:r>
      <w:r>
        <w:rPr>
          <w:rFonts w:ascii="Times New Roman" w:hAnsi="Times New Roman" w:cs="Times New Roman"/>
          <w:sz w:val="28"/>
          <w:szCs w:val="28"/>
        </w:rPr>
        <w:t>4</w:t>
      </w:r>
      <w:r w:rsidRPr="00F021CA">
        <w:rPr>
          <w:rFonts w:ascii="Times New Roman" w:hAnsi="Times New Roman" w:cs="Times New Roman"/>
          <w:sz w:val="28"/>
          <w:szCs w:val="28"/>
        </w:rPr>
        <w:t xml:space="preserve"> года.</w:t>
      </w:r>
    </w:p>
    <w:p w:rsidR="00620D25" w:rsidRDefault="00620D25" w:rsidP="00620D25">
      <w:pPr>
        <w:pStyle w:val="a3"/>
        <w:ind w:firstLine="709"/>
        <w:jc w:val="both"/>
        <w:rPr>
          <w:rFonts w:ascii="Times New Roman" w:hAnsi="Times New Roman" w:cs="Times New Roman"/>
          <w:sz w:val="28"/>
          <w:szCs w:val="28"/>
        </w:rPr>
      </w:pPr>
      <w:r w:rsidRPr="006C340A">
        <w:rPr>
          <w:rFonts w:ascii="Times New Roman" w:hAnsi="Times New Roman" w:cs="Times New Roman"/>
          <w:b/>
          <w:i/>
          <w:sz w:val="28"/>
          <w:szCs w:val="28"/>
        </w:rPr>
        <w:t>Земельный налог</w:t>
      </w:r>
      <w:r>
        <w:rPr>
          <w:rFonts w:ascii="Times New Roman" w:hAnsi="Times New Roman" w:cs="Times New Roman"/>
          <w:b/>
          <w:i/>
          <w:sz w:val="28"/>
          <w:szCs w:val="28"/>
        </w:rPr>
        <w:t xml:space="preserve"> </w:t>
      </w:r>
      <w:r w:rsidRPr="00F7722D">
        <w:rPr>
          <w:rFonts w:ascii="Times New Roman" w:hAnsi="Times New Roman" w:cs="Times New Roman"/>
          <w:b/>
          <w:i/>
          <w:sz w:val="28"/>
          <w:szCs w:val="28"/>
        </w:rPr>
        <w:t xml:space="preserve">с </w:t>
      </w:r>
      <w:r>
        <w:rPr>
          <w:rFonts w:ascii="Times New Roman" w:hAnsi="Times New Roman" w:cs="Times New Roman"/>
          <w:b/>
          <w:i/>
          <w:sz w:val="28"/>
          <w:szCs w:val="28"/>
        </w:rPr>
        <w:t>физических лиц</w:t>
      </w:r>
      <w:r w:rsidRPr="00F7722D">
        <w:rPr>
          <w:rFonts w:ascii="Times New Roman" w:hAnsi="Times New Roman" w:cs="Times New Roman"/>
          <w:b/>
          <w:i/>
          <w:sz w:val="28"/>
          <w:szCs w:val="28"/>
        </w:rPr>
        <w:t>, обладающих земельным участком, расположенным в границах городских поселений</w:t>
      </w:r>
    </w:p>
    <w:p w:rsidR="00620D25" w:rsidRDefault="00620D25" w:rsidP="00620D25">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 xml:space="preserve">Поступление земельного налога </w:t>
      </w:r>
      <w:r w:rsidRPr="00F7722D">
        <w:rPr>
          <w:rFonts w:ascii="Times New Roman" w:hAnsi="Times New Roman" w:cs="Times New Roman"/>
          <w:sz w:val="28"/>
          <w:szCs w:val="28"/>
        </w:rPr>
        <w:t xml:space="preserve">с </w:t>
      </w:r>
      <w:r>
        <w:rPr>
          <w:rFonts w:ascii="Times New Roman" w:hAnsi="Times New Roman" w:cs="Times New Roman"/>
          <w:sz w:val="28"/>
          <w:szCs w:val="28"/>
        </w:rPr>
        <w:t>физических лиц</w:t>
      </w:r>
      <w:r w:rsidRPr="00F7722D">
        <w:rPr>
          <w:rFonts w:ascii="Times New Roman" w:hAnsi="Times New Roman" w:cs="Times New Roman"/>
          <w:sz w:val="28"/>
          <w:szCs w:val="28"/>
        </w:rPr>
        <w:t xml:space="preserve">, обладающих земельным участком, расположенным в границах городских поселений </w:t>
      </w:r>
      <w:r w:rsidRPr="00F021CA">
        <w:rPr>
          <w:rFonts w:ascii="Times New Roman" w:hAnsi="Times New Roman" w:cs="Times New Roman"/>
          <w:sz w:val="28"/>
          <w:szCs w:val="28"/>
        </w:rPr>
        <w:t>в 20</w:t>
      </w:r>
      <w:r>
        <w:rPr>
          <w:rFonts w:ascii="Times New Roman" w:hAnsi="Times New Roman" w:cs="Times New Roman"/>
          <w:sz w:val="28"/>
          <w:szCs w:val="28"/>
        </w:rPr>
        <w:t>23</w:t>
      </w:r>
      <w:r w:rsidRPr="00F021CA">
        <w:rPr>
          <w:rFonts w:ascii="Times New Roman" w:hAnsi="Times New Roman" w:cs="Times New Roman"/>
          <w:sz w:val="28"/>
          <w:szCs w:val="28"/>
        </w:rPr>
        <w:t xml:space="preserve"> году, планируется в сумме </w:t>
      </w:r>
      <w:r>
        <w:rPr>
          <w:rFonts w:ascii="Times New Roman" w:hAnsi="Times New Roman" w:cs="Times New Roman"/>
          <w:b/>
          <w:sz w:val="28"/>
          <w:szCs w:val="28"/>
        </w:rPr>
        <w:t>11 046,3</w:t>
      </w:r>
      <w:r w:rsidRPr="00F021CA">
        <w:rPr>
          <w:rFonts w:ascii="Times New Roman" w:hAnsi="Times New Roman" w:cs="Times New Roman"/>
          <w:sz w:val="28"/>
          <w:szCs w:val="28"/>
        </w:rPr>
        <w:t xml:space="preserve"> тыс. рублей и составит в структуре собственных доходов </w:t>
      </w:r>
      <w:r>
        <w:rPr>
          <w:rFonts w:ascii="Times New Roman" w:hAnsi="Times New Roman" w:cs="Times New Roman"/>
          <w:b/>
          <w:sz w:val="28"/>
          <w:szCs w:val="28"/>
        </w:rPr>
        <w:t>5,5</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Поступление земельного налога </w:t>
      </w:r>
      <w:r w:rsidRPr="00F7722D">
        <w:rPr>
          <w:rFonts w:ascii="Times New Roman" w:hAnsi="Times New Roman" w:cs="Times New Roman"/>
          <w:sz w:val="28"/>
          <w:szCs w:val="28"/>
        </w:rPr>
        <w:t xml:space="preserve">с </w:t>
      </w:r>
      <w:r>
        <w:rPr>
          <w:rFonts w:ascii="Times New Roman" w:hAnsi="Times New Roman" w:cs="Times New Roman"/>
          <w:sz w:val="28"/>
          <w:szCs w:val="28"/>
        </w:rPr>
        <w:t>физических лиц</w:t>
      </w:r>
      <w:r w:rsidRPr="00F7722D">
        <w:rPr>
          <w:rFonts w:ascii="Times New Roman" w:hAnsi="Times New Roman" w:cs="Times New Roman"/>
          <w:sz w:val="28"/>
          <w:szCs w:val="28"/>
        </w:rPr>
        <w:t xml:space="preserve">, обладающих земельным участком, расположенным в границах городских поселений </w:t>
      </w:r>
      <w:r w:rsidRPr="00F021CA">
        <w:rPr>
          <w:rFonts w:ascii="Times New Roman" w:hAnsi="Times New Roman" w:cs="Times New Roman"/>
          <w:sz w:val="28"/>
          <w:szCs w:val="28"/>
        </w:rPr>
        <w:t>в 20</w:t>
      </w:r>
      <w:r>
        <w:rPr>
          <w:rFonts w:ascii="Times New Roman" w:hAnsi="Times New Roman" w:cs="Times New Roman"/>
          <w:sz w:val="28"/>
          <w:szCs w:val="28"/>
        </w:rPr>
        <w:t>23</w:t>
      </w:r>
      <w:r w:rsidRPr="00F021CA">
        <w:rPr>
          <w:rFonts w:ascii="Times New Roman" w:hAnsi="Times New Roman" w:cs="Times New Roman"/>
          <w:sz w:val="28"/>
          <w:szCs w:val="28"/>
        </w:rPr>
        <w:t xml:space="preserve"> году, планируется с у</w:t>
      </w:r>
      <w:r>
        <w:rPr>
          <w:rFonts w:ascii="Times New Roman" w:hAnsi="Times New Roman" w:cs="Times New Roman"/>
          <w:sz w:val="28"/>
          <w:szCs w:val="28"/>
        </w:rPr>
        <w:t>величением</w:t>
      </w:r>
      <w:r w:rsidRPr="00F021CA">
        <w:rPr>
          <w:rFonts w:ascii="Times New Roman" w:hAnsi="Times New Roman" w:cs="Times New Roman"/>
          <w:sz w:val="28"/>
          <w:szCs w:val="28"/>
        </w:rPr>
        <w:t xml:space="preserve"> на </w:t>
      </w:r>
      <w:r>
        <w:rPr>
          <w:rFonts w:ascii="Times New Roman" w:hAnsi="Times New Roman" w:cs="Times New Roman"/>
          <w:b/>
          <w:sz w:val="28"/>
          <w:szCs w:val="28"/>
        </w:rPr>
        <w:t>14,8</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Pr>
          <w:rFonts w:ascii="Times New Roman" w:hAnsi="Times New Roman" w:cs="Times New Roman"/>
          <w:b/>
          <w:sz w:val="28"/>
          <w:szCs w:val="28"/>
        </w:rPr>
        <w:t>+1 424,1</w:t>
      </w:r>
      <w:r w:rsidRPr="00F021CA">
        <w:rPr>
          <w:rFonts w:ascii="Times New Roman" w:hAnsi="Times New Roman" w:cs="Times New Roman"/>
          <w:sz w:val="28"/>
          <w:szCs w:val="28"/>
        </w:rPr>
        <w:t xml:space="preserve"> тыс. рублей) к первоначальному плану 20</w:t>
      </w:r>
      <w:r>
        <w:rPr>
          <w:rFonts w:ascii="Times New Roman" w:hAnsi="Times New Roman" w:cs="Times New Roman"/>
          <w:sz w:val="28"/>
          <w:szCs w:val="28"/>
        </w:rPr>
        <w:t>22</w:t>
      </w:r>
      <w:r w:rsidRPr="00F021CA">
        <w:rPr>
          <w:rFonts w:ascii="Times New Roman" w:hAnsi="Times New Roman" w:cs="Times New Roman"/>
          <w:sz w:val="28"/>
          <w:szCs w:val="28"/>
        </w:rPr>
        <w:t xml:space="preserve"> года и с у</w:t>
      </w:r>
      <w:r>
        <w:rPr>
          <w:rFonts w:ascii="Times New Roman" w:hAnsi="Times New Roman" w:cs="Times New Roman"/>
          <w:sz w:val="28"/>
          <w:szCs w:val="28"/>
        </w:rPr>
        <w:t>величением</w:t>
      </w:r>
      <w:r w:rsidRPr="00F021CA">
        <w:rPr>
          <w:rFonts w:ascii="Times New Roman" w:hAnsi="Times New Roman" w:cs="Times New Roman"/>
          <w:sz w:val="28"/>
          <w:szCs w:val="28"/>
        </w:rPr>
        <w:t xml:space="preserve"> на </w:t>
      </w:r>
      <w:r>
        <w:rPr>
          <w:rFonts w:ascii="Times New Roman" w:hAnsi="Times New Roman" w:cs="Times New Roman"/>
          <w:b/>
          <w:sz w:val="28"/>
          <w:szCs w:val="28"/>
        </w:rPr>
        <w:t>14,8</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Pr>
          <w:rFonts w:ascii="Times New Roman" w:hAnsi="Times New Roman" w:cs="Times New Roman"/>
          <w:b/>
          <w:sz w:val="28"/>
          <w:szCs w:val="28"/>
        </w:rPr>
        <w:t>+1 424,1</w:t>
      </w:r>
      <w:r w:rsidRPr="00F021CA">
        <w:rPr>
          <w:rFonts w:ascii="Times New Roman" w:hAnsi="Times New Roman" w:cs="Times New Roman"/>
          <w:sz w:val="28"/>
          <w:szCs w:val="28"/>
        </w:rPr>
        <w:t xml:space="preserve"> тыс. рублей) к ожидаемому исполнению бюджета 20</w:t>
      </w:r>
      <w:r>
        <w:rPr>
          <w:rFonts w:ascii="Times New Roman" w:hAnsi="Times New Roman" w:cs="Times New Roman"/>
          <w:sz w:val="28"/>
          <w:szCs w:val="28"/>
        </w:rPr>
        <w:t>22</w:t>
      </w:r>
      <w:r w:rsidRPr="00F021CA">
        <w:rPr>
          <w:rFonts w:ascii="Times New Roman" w:hAnsi="Times New Roman" w:cs="Times New Roman"/>
          <w:sz w:val="28"/>
          <w:szCs w:val="28"/>
        </w:rPr>
        <w:t xml:space="preserve"> года.</w:t>
      </w:r>
    </w:p>
    <w:p w:rsidR="00620D25" w:rsidRDefault="00620D25" w:rsidP="00620D25">
      <w:pPr>
        <w:pStyle w:val="a3"/>
        <w:ind w:firstLine="709"/>
        <w:jc w:val="both"/>
        <w:rPr>
          <w:rFonts w:ascii="Times New Roman" w:hAnsi="Times New Roman" w:cs="Times New Roman"/>
          <w:sz w:val="28"/>
          <w:szCs w:val="28"/>
        </w:rPr>
      </w:pPr>
      <w:r>
        <w:rPr>
          <w:rFonts w:ascii="Times New Roman" w:hAnsi="Times New Roman" w:cs="Times New Roman"/>
          <w:sz w:val="28"/>
          <w:szCs w:val="28"/>
        </w:rPr>
        <w:t>Увеличение п</w:t>
      </w:r>
      <w:r w:rsidRPr="00F021CA">
        <w:rPr>
          <w:rFonts w:ascii="Times New Roman" w:hAnsi="Times New Roman" w:cs="Times New Roman"/>
          <w:sz w:val="28"/>
          <w:szCs w:val="28"/>
        </w:rPr>
        <w:t xml:space="preserve">оступления земельного налога </w:t>
      </w:r>
      <w:r>
        <w:rPr>
          <w:rFonts w:ascii="Times New Roman" w:hAnsi="Times New Roman" w:cs="Times New Roman"/>
          <w:sz w:val="28"/>
          <w:szCs w:val="28"/>
        </w:rPr>
        <w:t>с физических лиц</w:t>
      </w:r>
      <w:r w:rsidRPr="00F021CA">
        <w:rPr>
          <w:rFonts w:ascii="Times New Roman" w:hAnsi="Times New Roman" w:cs="Times New Roman"/>
          <w:sz w:val="28"/>
          <w:szCs w:val="28"/>
        </w:rPr>
        <w:t xml:space="preserve"> составит в 202</w:t>
      </w:r>
      <w:r>
        <w:rPr>
          <w:rFonts w:ascii="Times New Roman" w:hAnsi="Times New Roman" w:cs="Times New Roman"/>
          <w:sz w:val="28"/>
          <w:szCs w:val="28"/>
        </w:rPr>
        <w:t>4</w:t>
      </w:r>
      <w:r w:rsidRPr="00F021CA">
        <w:rPr>
          <w:rFonts w:ascii="Times New Roman" w:hAnsi="Times New Roman" w:cs="Times New Roman"/>
          <w:sz w:val="28"/>
          <w:szCs w:val="28"/>
        </w:rPr>
        <w:t xml:space="preserve"> году </w:t>
      </w:r>
      <w:r>
        <w:rPr>
          <w:rFonts w:ascii="Times New Roman" w:hAnsi="Times New Roman" w:cs="Times New Roman"/>
          <w:b/>
          <w:sz w:val="28"/>
          <w:szCs w:val="28"/>
        </w:rPr>
        <w:t>4,0</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Pr>
          <w:rFonts w:ascii="Times New Roman" w:hAnsi="Times New Roman" w:cs="Times New Roman"/>
          <w:b/>
          <w:sz w:val="28"/>
          <w:szCs w:val="28"/>
        </w:rPr>
        <w:t xml:space="preserve">+441,9 </w:t>
      </w:r>
      <w:r w:rsidRPr="00F021CA">
        <w:rPr>
          <w:rFonts w:ascii="Times New Roman" w:hAnsi="Times New Roman" w:cs="Times New Roman"/>
          <w:sz w:val="28"/>
          <w:szCs w:val="28"/>
        </w:rPr>
        <w:t>тыс. рублей) к прогнозу 20</w:t>
      </w:r>
      <w:r>
        <w:rPr>
          <w:rFonts w:ascii="Times New Roman" w:hAnsi="Times New Roman" w:cs="Times New Roman"/>
          <w:sz w:val="28"/>
          <w:szCs w:val="28"/>
        </w:rPr>
        <w:t>23</w:t>
      </w:r>
      <w:r w:rsidRPr="00F021CA">
        <w:rPr>
          <w:rFonts w:ascii="Times New Roman" w:hAnsi="Times New Roman" w:cs="Times New Roman"/>
          <w:sz w:val="28"/>
          <w:szCs w:val="28"/>
        </w:rPr>
        <w:t xml:space="preserve"> года, в 202</w:t>
      </w:r>
      <w:r>
        <w:rPr>
          <w:rFonts w:ascii="Times New Roman" w:hAnsi="Times New Roman" w:cs="Times New Roman"/>
          <w:sz w:val="28"/>
          <w:szCs w:val="28"/>
        </w:rPr>
        <w:t>5</w:t>
      </w:r>
      <w:r w:rsidRPr="00F021CA">
        <w:rPr>
          <w:rFonts w:ascii="Times New Roman" w:hAnsi="Times New Roman" w:cs="Times New Roman"/>
          <w:sz w:val="28"/>
          <w:szCs w:val="28"/>
        </w:rPr>
        <w:t xml:space="preserve"> году у</w:t>
      </w:r>
      <w:r>
        <w:rPr>
          <w:rFonts w:ascii="Times New Roman" w:hAnsi="Times New Roman" w:cs="Times New Roman"/>
          <w:sz w:val="28"/>
          <w:szCs w:val="28"/>
        </w:rPr>
        <w:t xml:space="preserve">величение </w:t>
      </w:r>
      <w:r w:rsidRPr="00F021CA">
        <w:rPr>
          <w:rFonts w:ascii="Times New Roman" w:hAnsi="Times New Roman" w:cs="Times New Roman"/>
          <w:sz w:val="28"/>
          <w:szCs w:val="28"/>
        </w:rPr>
        <w:t xml:space="preserve">составит </w:t>
      </w:r>
      <w:r>
        <w:rPr>
          <w:rFonts w:ascii="Times New Roman" w:hAnsi="Times New Roman" w:cs="Times New Roman"/>
          <w:b/>
          <w:sz w:val="28"/>
          <w:szCs w:val="28"/>
        </w:rPr>
        <w:t>4,0</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Pr>
          <w:rFonts w:ascii="Times New Roman" w:hAnsi="Times New Roman" w:cs="Times New Roman"/>
          <w:b/>
          <w:sz w:val="28"/>
          <w:szCs w:val="28"/>
        </w:rPr>
        <w:t xml:space="preserve">+459,5 </w:t>
      </w:r>
      <w:r w:rsidRPr="00F021CA">
        <w:rPr>
          <w:rFonts w:ascii="Times New Roman" w:hAnsi="Times New Roman" w:cs="Times New Roman"/>
          <w:sz w:val="28"/>
          <w:szCs w:val="28"/>
        </w:rPr>
        <w:t>тыс. рублей) к прогнозу 202</w:t>
      </w:r>
      <w:r>
        <w:rPr>
          <w:rFonts w:ascii="Times New Roman" w:hAnsi="Times New Roman" w:cs="Times New Roman"/>
          <w:sz w:val="28"/>
          <w:szCs w:val="28"/>
        </w:rPr>
        <w:t>4</w:t>
      </w:r>
      <w:r w:rsidRPr="00F021CA">
        <w:rPr>
          <w:rFonts w:ascii="Times New Roman" w:hAnsi="Times New Roman" w:cs="Times New Roman"/>
          <w:sz w:val="28"/>
          <w:szCs w:val="28"/>
        </w:rPr>
        <w:t xml:space="preserve"> года.</w:t>
      </w:r>
    </w:p>
    <w:p w:rsidR="00620D25" w:rsidRDefault="00620D25" w:rsidP="00620D25">
      <w:pPr>
        <w:pStyle w:val="a3"/>
        <w:ind w:firstLine="709"/>
        <w:jc w:val="both"/>
        <w:rPr>
          <w:rFonts w:ascii="Times New Roman" w:hAnsi="Times New Roman" w:cs="Times New Roman"/>
          <w:b/>
          <w:i/>
          <w:sz w:val="28"/>
          <w:szCs w:val="28"/>
        </w:rPr>
      </w:pPr>
      <w:r w:rsidRPr="009320BD">
        <w:rPr>
          <w:rFonts w:ascii="Times New Roman" w:hAnsi="Times New Roman" w:cs="Times New Roman"/>
          <w:b/>
          <w:i/>
          <w:sz w:val="28"/>
          <w:szCs w:val="28"/>
        </w:rPr>
        <w:t>Задолженность и перерасчеты по отмененным налогам</w:t>
      </w:r>
    </w:p>
    <w:p w:rsidR="00620D25" w:rsidRDefault="00620D25" w:rsidP="00620D25">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 xml:space="preserve">Поступление </w:t>
      </w:r>
      <w:r>
        <w:rPr>
          <w:rFonts w:ascii="Times New Roman" w:hAnsi="Times New Roman" w:cs="Times New Roman"/>
          <w:sz w:val="28"/>
          <w:szCs w:val="28"/>
        </w:rPr>
        <w:t>з</w:t>
      </w:r>
      <w:r w:rsidRPr="009320BD">
        <w:rPr>
          <w:rFonts w:ascii="Times New Roman" w:hAnsi="Times New Roman" w:cs="Times New Roman"/>
          <w:sz w:val="28"/>
          <w:szCs w:val="28"/>
        </w:rPr>
        <w:t>адолженност</w:t>
      </w:r>
      <w:r>
        <w:rPr>
          <w:rFonts w:ascii="Times New Roman" w:hAnsi="Times New Roman" w:cs="Times New Roman"/>
          <w:sz w:val="28"/>
          <w:szCs w:val="28"/>
        </w:rPr>
        <w:t>и и перерасчетов</w:t>
      </w:r>
      <w:r w:rsidRPr="009320BD">
        <w:rPr>
          <w:rFonts w:ascii="Times New Roman" w:hAnsi="Times New Roman" w:cs="Times New Roman"/>
          <w:sz w:val="28"/>
          <w:szCs w:val="28"/>
        </w:rPr>
        <w:t xml:space="preserve"> по отмененным налогам</w:t>
      </w:r>
      <w:r>
        <w:rPr>
          <w:rFonts w:ascii="Times New Roman" w:hAnsi="Times New Roman" w:cs="Times New Roman"/>
          <w:sz w:val="28"/>
          <w:szCs w:val="28"/>
        </w:rPr>
        <w:t xml:space="preserve"> на 2023 год и плановый период 2024 и 2025 годов не планируется.</w:t>
      </w:r>
    </w:p>
    <w:p w:rsidR="00620D25" w:rsidRDefault="00620D25" w:rsidP="00620D25">
      <w:pPr>
        <w:pStyle w:val="a3"/>
        <w:ind w:firstLine="708"/>
        <w:jc w:val="both"/>
        <w:rPr>
          <w:rFonts w:ascii="Times New Roman" w:hAnsi="Times New Roman" w:cs="Times New Roman"/>
          <w:b/>
          <w:sz w:val="28"/>
          <w:szCs w:val="28"/>
        </w:rPr>
      </w:pPr>
      <w:r w:rsidRPr="00432E62">
        <w:rPr>
          <w:rFonts w:ascii="Times New Roman" w:hAnsi="Times New Roman" w:cs="Times New Roman"/>
          <w:b/>
          <w:sz w:val="28"/>
          <w:szCs w:val="28"/>
        </w:rPr>
        <w:t>Неналоговые доходы</w:t>
      </w:r>
    </w:p>
    <w:p w:rsidR="00620D25" w:rsidRDefault="00620D25" w:rsidP="00620D25">
      <w:pPr>
        <w:pStyle w:val="a3"/>
        <w:ind w:firstLine="709"/>
        <w:jc w:val="both"/>
        <w:rPr>
          <w:rFonts w:ascii="Times New Roman" w:hAnsi="Times New Roman" w:cs="Times New Roman"/>
          <w:b/>
          <w:sz w:val="28"/>
          <w:szCs w:val="28"/>
        </w:rPr>
      </w:pPr>
      <w:r w:rsidRPr="001850A6">
        <w:rPr>
          <w:rFonts w:ascii="Times New Roman" w:hAnsi="Times New Roman" w:cs="Times New Roman"/>
          <w:sz w:val="28"/>
          <w:szCs w:val="28"/>
        </w:rPr>
        <w:t>В 202</w:t>
      </w:r>
      <w:r>
        <w:rPr>
          <w:rFonts w:ascii="Times New Roman" w:hAnsi="Times New Roman" w:cs="Times New Roman"/>
          <w:sz w:val="28"/>
          <w:szCs w:val="28"/>
        </w:rPr>
        <w:t>3 году планируе</w:t>
      </w:r>
      <w:r w:rsidRPr="001850A6">
        <w:rPr>
          <w:rFonts w:ascii="Times New Roman" w:hAnsi="Times New Roman" w:cs="Times New Roman"/>
          <w:sz w:val="28"/>
          <w:szCs w:val="28"/>
        </w:rPr>
        <w:t>тся поступлени</w:t>
      </w:r>
      <w:r>
        <w:rPr>
          <w:rFonts w:ascii="Times New Roman" w:hAnsi="Times New Roman" w:cs="Times New Roman"/>
          <w:sz w:val="28"/>
          <w:szCs w:val="28"/>
        </w:rPr>
        <w:t>е неналоговых</w:t>
      </w:r>
      <w:r w:rsidRPr="001850A6">
        <w:rPr>
          <w:rFonts w:ascii="Times New Roman" w:hAnsi="Times New Roman" w:cs="Times New Roman"/>
          <w:sz w:val="28"/>
          <w:szCs w:val="28"/>
        </w:rPr>
        <w:t xml:space="preserve"> доходов в сумме </w:t>
      </w:r>
      <w:r>
        <w:rPr>
          <w:rFonts w:ascii="Times New Roman" w:hAnsi="Times New Roman" w:cs="Times New Roman"/>
          <w:b/>
          <w:sz w:val="28"/>
          <w:szCs w:val="28"/>
        </w:rPr>
        <w:t>23 638,1</w:t>
      </w:r>
      <w:r w:rsidRPr="001850A6">
        <w:rPr>
          <w:rFonts w:ascii="Times New Roman" w:hAnsi="Times New Roman" w:cs="Times New Roman"/>
          <w:b/>
          <w:sz w:val="28"/>
          <w:szCs w:val="28"/>
        </w:rPr>
        <w:t xml:space="preserve"> </w:t>
      </w:r>
      <w:r w:rsidRPr="001850A6">
        <w:rPr>
          <w:rFonts w:ascii="Times New Roman" w:hAnsi="Times New Roman" w:cs="Times New Roman"/>
          <w:sz w:val="28"/>
          <w:szCs w:val="28"/>
        </w:rPr>
        <w:t xml:space="preserve">тыс. рублей, доля в структуре собственных доходов составит </w:t>
      </w:r>
      <w:r>
        <w:rPr>
          <w:rFonts w:ascii="Times New Roman" w:hAnsi="Times New Roman" w:cs="Times New Roman"/>
          <w:b/>
          <w:sz w:val="28"/>
          <w:szCs w:val="28"/>
        </w:rPr>
        <w:t>11,7</w:t>
      </w:r>
      <w:r w:rsidRPr="001850A6">
        <w:rPr>
          <w:rFonts w:ascii="Times New Roman" w:hAnsi="Times New Roman" w:cs="Times New Roman"/>
          <w:b/>
          <w:sz w:val="28"/>
          <w:szCs w:val="28"/>
        </w:rPr>
        <w:t>%.</w:t>
      </w:r>
    </w:p>
    <w:p w:rsidR="00620D25" w:rsidRDefault="00620D25" w:rsidP="00620D25">
      <w:pPr>
        <w:pStyle w:val="a3"/>
        <w:ind w:firstLine="709"/>
        <w:jc w:val="both"/>
        <w:rPr>
          <w:rFonts w:ascii="Times New Roman" w:hAnsi="Times New Roman" w:cs="Times New Roman"/>
          <w:b/>
          <w:sz w:val="28"/>
          <w:szCs w:val="28"/>
        </w:rPr>
      </w:pPr>
      <w:r w:rsidRPr="001850A6">
        <w:rPr>
          <w:rFonts w:ascii="Times New Roman" w:hAnsi="Times New Roman" w:cs="Times New Roman"/>
          <w:sz w:val="28"/>
          <w:szCs w:val="28"/>
        </w:rPr>
        <w:t>В 202</w:t>
      </w:r>
      <w:r>
        <w:rPr>
          <w:rFonts w:ascii="Times New Roman" w:hAnsi="Times New Roman" w:cs="Times New Roman"/>
          <w:sz w:val="28"/>
          <w:szCs w:val="28"/>
        </w:rPr>
        <w:t>4 году планируе</w:t>
      </w:r>
      <w:r w:rsidRPr="001850A6">
        <w:rPr>
          <w:rFonts w:ascii="Times New Roman" w:hAnsi="Times New Roman" w:cs="Times New Roman"/>
          <w:sz w:val="28"/>
          <w:szCs w:val="28"/>
        </w:rPr>
        <w:t>тся поступлени</w:t>
      </w:r>
      <w:r>
        <w:rPr>
          <w:rFonts w:ascii="Times New Roman" w:hAnsi="Times New Roman" w:cs="Times New Roman"/>
          <w:sz w:val="28"/>
          <w:szCs w:val="28"/>
        </w:rPr>
        <w:t>е неналоговых</w:t>
      </w:r>
      <w:r w:rsidRPr="001850A6">
        <w:rPr>
          <w:rFonts w:ascii="Times New Roman" w:hAnsi="Times New Roman" w:cs="Times New Roman"/>
          <w:sz w:val="28"/>
          <w:szCs w:val="28"/>
        </w:rPr>
        <w:t xml:space="preserve"> доходов в сумме </w:t>
      </w:r>
      <w:r>
        <w:rPr>
          <w:rFonts w:ascii="Times New Roman" w:hAnsi="Times New Roman" w:cs="Times New Roman"/>
          <w:b/>
          <w:sz w:val="28"/>
          <w:szCs w:val="28"/>
        </w:rPr>
        <w:t>24 513,2</w:t>
      </w:r>
      <w:r w:rsidRPr="001850A6">
        <w:rPr>
          <w:rFonts w:ascii="Times New Roman" w:hAnsi="Times New Roman" w:cs="Times New Roman"/>
          <w:b/>
          <w:sz w:val="28"/>
          <w:szCs w:val="28"/>
        </w:rPr>
        <w:t xml:space="preserve"> </w:t>
      </w:r>
      <w:r w:rsidRPr="001850A6">
        <w:rPr>
          <w:rFonts w:ascii="Times New Roman" w:hAnsi="Times New Roman" w:cs="Times New Roman"/>
          <w:sz w:val="28"/>
          <w:szCs w:val="28"/>
        </w:rPr>
        <w:t xml:space="preserve">тыс. рублей, доля в структуре собственных доходов составит </w:t>
      </w:r>
      <w:r>
        <w:rPr>
          <w:rFonts w:ascii="Times New Roman" w:hAnsi="Times New Roman" w:cs="Times New Roman"/>
          <w:b/>
          <w:sz w:val="28"/>
          <w:szCs w:val="28"/>
        </w:rPr>
        <w:t>11,5</w:t>
      </w:r>
      <w:r w:rsidRPr="001850A6">
        <w:rPr>
          <w:rFonts w:ascii="Times New Roman" w:hAnsi="Times New Roman" w:cs="Times New Roman"/>
          <w:b/>
          <w:sz w:val="28"/>
          <w:szCs w:val="28"/>
        </w:rPr>
        <w:t>%.</w:t>
      </w:r>
    </w:p>
    <w:p w:rsidR="00620D25" w:rsidRDefault="00620D25" w:rsidP="00620D25">
      <w:pPr>
        <w:pStyle w:val="a3"/>
        <w:ind w:firstLine="709"/>
        <w:jc w:val="both"/>
        <w:rPr>
          <w:rFonts w:ascii="Times New Roman" w:hAnsi="Times New Roman" w:cs="Times New Roman"/>
          <w:b/>
          <w:sz w:val="28"/>
          <w:szCs w:val="28"/>
        </w:rPr>
      </w:pPr>
      <w:r w:rsidRPr="001850A6">
        <w:rPr>
          <w:rFonts w:ascii="Times New Roman" w:hAnsi="Times New Roman" w:cs="Times New Roman"/>
          <w:sz w:val="28"/>
          <w:szCs w:val="28"/>
        </w:rPr>
        <w:t>В 202</w:t>
      </w:r>
      <w:r>
        <w:rPr>
          <w:rFonts w:ascii="Times New Roman" w:hAnsi="Times New Roman" w:cs="Times New Roman"/>
          <w:sz w:val="28"/>
          <w:szCs w:val="28"/>
        </w:rPr>
        <w:t>5 году планируе</w:t>
      </w:r>
      <w:r w:rsidRPr="001850A6">
        <w:rPr>
          <w:rFonts w:ascii="Times New Roman" w:hAnsi="Times New Roman" w:cs="Times New Roman"/>
          <w:sz w:val="28"/>
          <w:szCs w:val="28"/>
        </w:rPr>
        <w:t>тся поступлени</w:t>
      </w:r>
      <w:r>
        <w:rPr>
          <w:rFonts w:ascii="Times New Roman" w:hAnsi="Times New Roman" w:cs="Times New Roman"/>
          <w:sz w:val="28"/>
          <w:szCs w:val="28"/>
        </w:rPr>
        <w:t>е неналоговых</w:t>
      </w:r>
      <w:r w:rsidRPr="001850A6">
        <w:rPr>
          <w:rFonts w:ascii="Times New Roman" w:hAnsi="Times New Roman" w:cs="Times New Roman"/>
          <w:sz w:val="28"/>
          <w:szCs w:val="28"/>
        </w:rPr>
        <w:t xml:space="preserve"> доходов в сумме </w:t>
      </w:r>
      <w:r>
        <w:rPr>
          <w:rFonts w:ascii="Times New Roman" w:hAnsi="Times New Roman" w:cs="Times New Roman"/>
          <w:b/>
          <w:sz w:val="28"/>
          <w:szCs w:val="28"/>
        </w:rPr>
        <w:t>25 </w:t>
      </w:r>
      <w:r w:rsidR="00405950">
        <w:rPr>
          <w:rFonts w:ascii="Times New Roman" w:hAnsi="Times New Roman" w:cs="Times New Roman"/>
          <w:b/>
          <w:sz w:val="28"/>
          <w:szCs w:val="28"/>
        </w:rPr>
        <w:t>4</w:t>
      </w:r>
      <w:r>
        <w:rPr>
          <w:rFonts w:ascii="Times New Roman" w:hAnsi="Times New Roman" w:cs="Times New Roman"/>
          <w:b/>
          <w:sz w:val="28"/>
          <w:szCs w:val="28"/>
        </w:rPr>
        <w:t>23,3</w:t>
      </w:r>
      <w:r w:rsidRPr="001850A6">
        <w:rPr>
          <w:rFonts w:ascii="Times New Roman" w:hAnsi="Times New Roman" w:cs="Times New Roman"/>
          <w:b/>
          <w:sz w:val="28"/>
          <w:szCs w:val="28"/>
        </w:rPr>
        <w:t xml:space="preserve"> </w:t>
      </w:r>
      <w:r w:rsidRPr="001850A6">
        <w:rPr>
          <w:rFonts w:ascii="Times New Roman" w:hAnsi="Times New Roman" w:cs="Times New Roman"/>
          <w:sz w:val="28"/>
          <w:szCs w:val="28"/>
        </w:rPr>
        <w:t xml:space="preserve">тыс. рублей, доля в структуре собственных доходов составит </w:t>
      </w:r>
      <w:r>
        <w:rPr>
          <w:rFonts w:ascii="Times New Roman" w:hAnsi="Times New Roman" w:cs="Times New Roman"/>
          <w:b/>
          <w:sz w:val="28"/>
          <w:szCs w:val="28"/>
        </w:rPr>
        <w:t>11,2</w:t>
      </w:r>
      <w:r w:rsidRPr="001850A6">
        <w:rPr>
          <w:rFonts w:ascii="Times New Roman" w:hAnsi="Times New Roman" w:cs="Times New Roman"/>
          <w:b/>
          <w:sz w:val="28"/>
          <w:szCs w:val="28"/>
        </w:rPr>
        <w:t>%.</w:t>
      </w:r>
    </w:p>
    <w:p w:rsidR="00620D25" w:rsidRDefault="00620D25" w:rsidP="00620D25">
      <w:pPr>
        <w:pStyle w:val="a3"/>
        <w:ind w:firstLine="709"/>
        <w:jc w:val="both"/>
        <w:rPr>
          <w:rFonts w:ascii="Times New Roman" w:hAnsi="Times New Roman" w:cs="Times New Roman"/>
          <w:sz w:val="28"/>
          <w:szCs w:val="28"/>
        </w:rPr>
      </w:pPr>
      <w:r w:rsidRPr="00EE71F9">
        <w:rPr>
          <w:rFonts w:ascii="Times New Roman" w:hAnsi="Times New Roman" w:cs="Times New Roman"/>
          <w:b/>
          <w:i/>
          <w:sz w:val="28"/>
          <w:szCs w:val="28"/>
        </w:rPr>
        <w:t>Поступление арендной платы за землю, государственная собственность на котор</w:t>
      </w:r>
      <w:r>
        <w:rPr>
          <w:rFonts w:ascii="Times New Roman" w:hAnsi="Times New Roman" w:cs="Times New Roman"/>
          <w:b/>
          <w:i/>
          <w:sz w:val="28"/>
          <w:szCs w:val="28"/>
        </w:rPr>
        <w:t>ую</w:t>
      </w:r>
      <w:r w:rsidRPr="00EE71F9">
        <w:rPr>
          <w:rFonts w:ascii="Times New Roman" w:hAnsi="Times New Roman" w:cs="Times New Roman"/>
          <w:b/>
          <w:i/>
          <w:sz w:val="28"/>
          <w:szCs w:val="28"/>
        </w:rPr>
        <w:t xml:space="preserve"> не разграничена</w:t>
      </w:r>
    </w:p>
    <w:p w:rsidR="00620D25" w:rsidRPr="00F021CA" w:rsidRDefault="00620D25" w:rsidP="00620D25">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Поступление арендной платы за землю</w:t>
      </w:r>
      <w:r>
        <w:rPr>
          <w:rFonts w:ascii="Times New Roman" w:hAnsi="Times New Roman" w:cs="Times New Roman"/>
          <w:sz w:val="28"/>
          <w:szCs w:val="28"/>
        </w:rPr>
        <w:t>, государственная собственность на которую не разграничена,</w:t>
      </w:r>
      <w:r w:rsidRPr="00F021CA">
        <w:rPr>
          <w:rFonts w:ascii="Times New Roman" w:hAnsi="Times New Roman" w:cs="Times New Roman"/>
          <w:sz w:val="28"/>
          <w:szCs w:val="28"/>
        </w:rPr>
        <w:t xml:space="preserve"> планируется в 20</w:t>
      </w:r>
      <w:r>
        <w:rPr>
          <w:rFonts w:ascii="Times New Roman" w:hAnsi="Times New Roman" w:cs="Times New Roman"/>
          <w:sz w:val="28"/>
          <w:szCs w:val="28"/>
        </w:rPr>
        <w:t>23</w:t>
      </w:r>
      <w:r w:rsidRPr="00F021CA">
        <w:rPr>
          <w:rFonts w:ascii="Times New Roman" w:hAnsi="Times New Roman" w:cs="Times New Roman"/>
          <w:sz w:val="28"/>
          <w:szCs w:val="28"/>
        </w:rPr>
        <w:t xml:space="preserve"> году в сумме </w:t>
      </w:r>
      <w:r>
        <w:rPr>
          <w:rFonts w:ascii="Times New Roman" w:hAnsi="Times New Roman" w:cs="Times New Roman"/>
          <w:b/>
          <w:sz w:val="28"/>
          <w:szCs w:val="28"/>
        </w:rPr>
        <w:t>6 689,5</w:t>
      </w:r>
      <w:r w:rsidRPr="00F021CA">
        <w:rPr>
          <w:rFonts w:ascii="Times New Roman" w:hAnsi="Times New Roman" w:cs="Times New Roman"/>
          <w:sz w:val="28"/>
          <w:szCs w:val="28"/>
        </w:rPr>
        <w:t xml:space="preserve"> тыс. рублей, доля в структуре собственных доходов составит </w:t>
      </w:r>
      <w:r>
        <w:rPr>
          <w:rFonts w:ascii="Times New Roman" w:hAnsi="Times New Roman" w:cs="Times New Roman"/>
          <w:b/>
          <w:sz w:val="28"/>
          <w:szCs w:val="28"/>
        </w:rPr>
        <w:t>3,3</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Арендная плата за землю</w:t>
      </w:r>
      <w:r>
        <w:rPr>
          <w:rFonts w:ascii="Times New Roman" w:hAnsi="Times New Roman" w:cs="Times New Roman"/>
          <w:sz w:val="28"/>
          <w:szCs w:val="28"/>
        </w:rPr>
        <w:t>, государственная собственность на которую не разграничена</w:t>
      </w:r>
      <w:r w:rsidRPr="00F021CA">
        <w:rPr>
          <w:rFonts w:ascii="Times New Roman" w:hAnsi="Times New Roman" w:cs="Times New Roman"/>
          <w:sz w:val="28"/>
          <w:szCs w:val="28"/>
        </w:rPr>
        <w:t xml:space="preserve"> в 20</w:t>
      </w:r>
      <w:r>
        <w:rPr>
          <w:rFonts w:ascii="Times New Roman" w:hAnsi="Times New Roman" w:cs="Times New Roman"/>
          <w:sz w:val="28"/>
          <w:szCs w:val="28"/>
        </w:rPr>
        <w:t>23</w:t>
      </w:r>
      <w:r w:rsidRPr="00F021CA">
        <w:rPr>
          <w:rFonts w:ascii="Times New Roman" w:hAnsi="Times New Roman" w:cs="Times New Roman"/>
          <w:sz w:val="28"/>
          <w:szCs w:val="28"/>
        </w:rPr>
        <w:t xml:space="preserve"> году планируется с увеличением на </w:t>
      </w:r>
      <w:r>
        <w:rPr>
          <w:rFonts w:ascii="Times New Roman" w:hAnsi="Times New Roman" w:cs="Times New Roman"/>
          <w:b/>
          <w:sz w:val="28"/>
          <w:szCs w:val="28"/>
        </w:rPr>
        <w:t>3,7</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Pr>
          <w:rFonts w:ascii="Times New Roman" w:hAnsi="Times New Roman" w:cs="Times New Roman"/>
          <w:b/>
          <w:sz w:val="28"/>
          <w:szCs w:val="28"/>
        </w:rPr>
        <w:t>+237,9</w:t>
      </w:r>
      <w:r w:rsidRPr="00F021CA">
        <w:rPr>
          <w:rFonts w:ascii="Times New Roman" w:hAnsi="Times New Roman" w:cs="Times New Roman"/>
          <w:b/>
          <w:sz w:val="28"/>
          <w:szCs w:val="28"/>
        </w:rPr>
        <w:t xml:space="preserve"> </w:t>
      </w:r>
      <w:r w:rsidRPr="00F021CA">
        <w:rPr>
          <w:rFonts w:ascii="Times New Roman" w:hAnsi="Times New Roman" w:cs="Times New Roman"/>
          <w:sz w:val="28"/>
          <w:szCs w:val="28"/>
        </w:rPr>
        <w:t>тыс. рублей) к первоначальному плану 20</w:t>
      </w:r>
      <w:r>
        <w:rPr>
          <w:rFonts w:ascii="Times New Roman" w:hAnsi="Times New Roman" w:cs="Times New Roman"/>
          <w:sz w:val="28"/>
          <w:szCs w:val="28"/>
        </w:rPr>
        <w:t>22</w:t>
      </w:r>
      <w:r w:rsidRPr="00F021CA">
        <w:rPr>
          <w:rFonts w:ascii="Times New Roman" w:hAnsi="Times New Roman" w:cs="Times New Roman"/>
          <w:sz w:val="28"/>
          <w:szCs w:val="28"/>
        </w:rPr>
        <w:t xml:space="preserve"> года и с у</w:t>
      </w:r>
      <w:r>
        <w:rPr>
          <w:rFonts w:ascii="Times New Roman" w:hAnsi="Times New Roman" w:cs="Times New Roman"/>
          <w:sz w:val="28"/>
          <w:szCs w:val="28"/>
        </w:rPr>
        <w:t xml:space="preserve">меньшением </w:t>
      </w:r>
      <w:r w:rsidRPr="00F021CA">
        <w:rPr>
          <w:rFonts w:ascii="Times New Roman" w:hAnsi="Times New Roman" w:cs="Times New Roman"/>
          <w:sz w:val="28"/>
          <w:szCs w:val="28"/>
        </w:rPr>
        <w:t xml:space="preserve">на </w:t>
      </w:r>
      <w:r>
        <w:rPr>
          <w:rFonts w:ascii="Times New Roman" w:hAnsi="Times New Roman" w:cs="Times New Roman"/>
          <w:b/>
          <w:sz w:val="28"/>
          <w:szCs w:val="28"/>
        </w:rPr>
        <w:t>24,4</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Pr>
          <w:rFonts w:ascii="Times New Roman" w:hAnsi="Times New Roman" w:cs="Times New Roman"/>
          <w:b/>
          <w:sz w:val="28"/>
          <w:szCs w:val="28"/>
        </w:rPr>
        <w:t xml:space="preserve">-2 154,3 </w:t>
      </w:r>
      <w:r w:rsidRPr="00F021CA">
        <w:rPr>
          <w:rFonts w:ascii="Times New Roman" w:hAnsi="Times New Roman" w:cs="Times New Roman"/>
          <w:sz w:val="28"/>
          <w:szCs w:val="28"/>
        </w:rPr>
        <w:t>тыс. рублей) к ожидаемому исполнению бюджета 20</w:t>
      </w:r>
      <w:r>
        <w:rPr>
          <w:rFonts w:ascii="Times New Roman" w:hAnsi="Times New Roman" w:cs="Times New Roman"/>
          <w:sz w:val="28"/>
          <w:szCs w:val="28"/>
        </w:rPr>
        <w:t>22</w:t>
      </w:r>
      <w:r w:rsidRPr="00F021CA">
        <w:rPr>
          <w:rFonts w:ascii="Times New Roman" w:hAnsi="Times New Roman" w:cs="Times New Roman"/>
          <w:sz w:val="28"/>
          <w:szCs w:val="28"/>
        </w:rPr>
        <w:t xml:space="preserve"> года.</w:t>
      </w:r>
    </w:p>
    <w:p w:rsidR="00620D25" w:rsidRDefault="00620D25" w:rsidP="00620D25">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lastRenderedPageBreak/>
        <w:t>Рост поступления арендной платы за землю</w:t>
      </w:r>
      <w:r>
        <w:rPr>
          <w:rFonts w:ascii="Times New Roman" w:hAnsi="Times New Roman" w:cs="Times New Roman"/>
          <w:sz w:val="28"/>
          <w:szCs w:val="28"/>
        </w:rPr>
        <w:t>, государственная собственность на которую не разграничена,</w:t>
      </w:r>
      <w:r w:rsidRPr="00F021CA">
        <w:rPr>
          <w:rFonts w:ascii="Times New Roman" w:hAnsi="Times New Roman" w:cs="Times New Roman"/>
          <w:sz w:val="28"/>
          <w:szCs w:val="28"/>
        </w:rPr>
        <w:t xml:space="preserve"> составит в 202</w:t>
      </w:r>
      <w:r>
        <w:rPr>
          <w:rFonts w:ascii="Times New Roman" w:hAnsi="Times New Roman" w:cs="Times New Roman"/>
          <w:sz w:val="28"/>
          <w:szCs w:val="28"/>
        </w:rPr>
        <w:t>4 году</w:t>
      </w:r>
      <w:r w:rsidRPr="00F021CA">
        <w:rPr>
          <w:rFonts w:ascii="Times New Roman" w:hAnsi="Times New Roman" w:cs="Times New Roman"/>
          <w:sz w:val="28"/>
          <w:szCs w:val="28"/>
        </w:rPr>
        <w:t xml:space="preserve"> </w:t>
      </w:r>
      <w:r>
        <w:rPr>
          <w:rFonts w:ascii="Times New Roman" w:hAnsi="Times New Roman" w:cs="Times New Roman"/>
          <w:b/>
          <w:sz w:val="28"/>
          <w:szCs w:val="28"/>
        </w:rPr>
        <w:t>4,0</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Pr="00F021CA">
        <w:rPr>
          <w:rFonts w:ascii="Times New Roman" w:hAnsi="Times New Roman" w:cs="Times New Roman"/>
          <w:b/>
          <w:sz w:val="28"/>
          <w:szCs w:val="28"/>
        </w:rPr>
        <w:t>+</w:t>
      </w:r>
      <w:r>
        <w:rPr>
          <w:rFonts w:ascii="Times New Roman" w:hAnsi="Times New Roman" w:cs="Times New Roman"/>
          <w:b/>
          <w:sz w:val="28"/>
          <w:szCs w:val="28"/>
        </w:rPr>
        <w:t>267,5</w:t>
      </w:r>
      <w:r w:rsidRPr="00F021CA">
        <w:rPr>
          <w:rFonts w:ascii="Times New Roman" w:hAnsi="Times New Roman" w:cs="Times New Roman"/>
          <w:sz w:val="28"/>
          <w:szCs w:val="28"/>
        </w:rPr>
        <w:t xml:space="preserve"> тыс. рублей) к прогнозу 20</w:t>
      </w:r>
      <w:r>
        <w:rPr>
          <w:rFonts w:ascii="Times New Roman" w:hAnsi="Times New Roman" w:cs="Times New Roman"/>
          <w:sz w:val="28"/>
          <w:szCs w:val="28"/>
        </w:rPr>
        <w:t>23</w:t>
      </w:r>
      <w:r w:rsidRPr="00F021CA">
        <w:rPr>
          <w:rFonts w:ascii="Times New Roman" w:hAnsi="Times New Roman" w:cs="Times New Roman"/>
          <w:sz w:val="28"/>
          <w:szCs w:val="28"/>
        </w:rPr>
        <w:t xml:space="preserve"> года, в 202</w:t>
      </w:r>
      <w:r>
        <w:rPr>
          <w:rFonts w:ascii="Times New Roman" w:hAnsi="Times New Roman" w:cs="Times New Roman"/>
          <w:sz w:val="28"/>
          <w:szCs w:val="28"/>
        </w:rPr>
        <w:t>5</w:t>
      </w:r>
      <w:r w:rsidRPr="00F021CA">
        <w:rPr>
          <w:rFonts w:ascii="Times New Roman" w:hAnsi="Times New Roman" w:cs="Times New Roman"/>
          <w:sz w:val="28"/>
          <w:szCs w:val="28"/>
        </w:rPr>
        <w:t xml:space="preserve"> году увеличение </w:t>
      </w:r>
      <w:r w:rsidRPr="00A66C3A">
        <w:rPr>
          <w:rFonts w:ascii="Times New Roman" w:hAnsi="Times New Roman" w:cs="Times New Roman"/>
          <w:b/>
          <w:sz w:val="28"/>
          <w:szCs w:val="28"/>
        </w:rPr>
        <w:t>4,0</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Pr>
          <w:rFonts w:ascii="Times New Roman" w:hAnsi="Times New Roman" w:cs="Times New Roman"/>
          <w:sz w:val="28"/>
          <w:szCs w:val="28"/>
        </w:rPr>
        <w:t>+</w:t>
      </w:r>
      <w:r>
        <w:rPr>
          <w:rFonts w:ascii="Times New Roman" w:hAnsi="Times New Roman" w:cs="Times New Roman"/>
          <w:b/>
          <w:sz w:val="28"/>
          <w:szCs w:val="28"/>
        </w:rPr>
        <w:t>278,2</w:t>
      </w:r>
      <w:r w:rsidRPr="00F021CA">
        <w:rPr>
          <w:rFonts w:ascii="Times New Roman" w:hAnsi="Times New Roman" w:cs="Times New Roman"/>
          <w:b/>
          <w:sz w:val="28"/>
          <w:szCs w:val="28"/>
        </w:rPr>
        <w:t xml:space="preserve"> </w:t>
      </w:r>
      <w:r w:rsidRPr="00F021CA">
        <w:rPr>
          <w:rFonts w:ascii="Times New Roman" w:hAnsi="Times New Roman" w:cs="Times New Roman"/>
          <w:sz w:val="28"/>
          <w:szCs w:val="28"/>
        </w:rPr>
        <w:t>тыс. рублей) к прогнозу 20</w:t>
      </w:r>
      <w:r>
        <w:rPr>
          <w:rFonts w:ascii="Times New Roman" w:hAnsi="Times New Roman" w:cs="Times New Roman"/>
          <w:sz w:val="28"/>
          <w:szCs w:val="28"/>
        </w:rPr>
        <w:t>24</w:t>
      </w:r>
      <w:r w:rsidRPr="00F021CA">
        <w:rPr>
          <w:rFonts w:ascii="Times New Roman" w:hAnsi="Times New Roman" w:cs="Times New Roman"/>
          <w:sz w:val="28"/>
          <w:szCs w:val="28"/>
        </w:rPr>
        <w:t xml:space="preserve"> года.</w:t>
      </w:r>
    </w:p>
    <w:p w:rsidR="00620D25" w:rsidRDefault="00620D25" w:rsidP="00620D25">
      <w:pPr>
        <w:pStyle w:val="a3"/>
        <w:ind w:firstLine="709"/>
        <w:jc w:val="both"/>
        <w:rPr>
          <w:rFonts w:ascii="Times New Roman" w:hAnsi="Times New Roman" w:cs="Times New Roman"/>
          <w:sz w:val="28"/>
          <w:szCs w:val="28"/>
        </w:rPr>
      </w:pPr>
      <w:r w:rsidRPr="00EE71F9">
        <w:rPr>
          <w:rFonts w:ascii="Times New Roman" w:hAnsi="Times New Roman" w:cs="Times New Roman"/>
          <w:b/>
          <w:i/>
          <w:sz w:val="28"/>
          <w:szCs w:val="28"/>
        </w:rPr>
        <w:t xml:space="preserve">Поступление арендной платы </w:t>
      </w:r>
      <w:r w:rsidRPr="00BA3932">
        <w:rPr>
          <w:rFonts w:ascii="Times New Roman" w:hAnsi="Times New Roman" w:cs="Times New Roman"/>
          <w:b/>
          <w:i/>
          <w:sz w:val="28"/>
          <w:szCs w:val="28"/>
        </w:rPr>
        <w:t>за землю, находящ</w:t>
      </w:r>
      <w:r>
        <w:rPr>
          <w:rFonts w:ascii="Times New Roman" w:hAnsi="Times New Roman" w:cs="Times New Roman"/>
          <w:b/>
          <w:i/>
          <w:sz w:val="28"/>
          <w:szCs w:val="28"/>
        </w:rPr>
        <w:t>ую</w:t>
      </w:r>
      <w:r w:rsidRPr="00BA3932">
        <w:rPr>
          <w:rFonts w:ascii="Times New Roman" w:hAnsi="Times New Roman" w:cs="Times New Roman"/>
          <w:b/>
          <w:i/>
          <w:sz w:val="28"/>
          <w:szCs w:val="28"/>
        </w:rPr>
        <w:t>ся в собственности</w:t>
      </w:r>
      <w:r>
        <w:rPr>
          <w:rFonts w:ascii="Times New Roman" w:hAnsi="Times New Roman" w:cs="Times New Roman"/>
          <w:sz w:val="28"/>
          <w:szCs w:val="28"/>
        </w:rPr>
        <w:t xml:space="preserve"> </w:t>
      </w:r>
      <w:r w:rsidRPr="00BA3932">
        <w:rPr>
          <w:rFonts w:ascii="Times New Roman" w:hAnsi="Times New Roman" w:cs="Times New Roman"/>
          <w:b/>
          <w:i/>
          <w:sz w:val="28"/>
          <w:szCs w:val="28"/>
        </w:rPr>
        <w:t>городского поселения</w:t>
      </w:r>
    </w:p>
    <w:p w:rsidR="00620D25" w:rsidRPr="00F021CA" w:rsidRDefault="00620D25" w:rsidP="00620D25">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Поступление арендной платы за землю</w:t>
      </w:r>
      <w:r>
        <w:rPr>
          <w:rFonts w:ascii="Times New Roman" w:hAnsi="Times New Roman" w:cs="Times New Roman"/>
          <w:sz w:val="28"/>
          <w:szCs w:val="28"/>
        </w:rPr>
        <w:t>, находящуюся в собственности городского поселения,</w:t>
      </w:r>
      <w:r w:rsidRPr="00F021CA">
        <w:rPr>
          <w:rFonts w:ascii="Times New Roman" w:hAnsi="Times New Roman" w:cs="Times New Roman"/>
          <w:sz w:val="28"/>
          <w:szCs w:val="28"/>
        </w:rPr>
        <w:t xml:space="preserve"> планируется в 20</w:t>
      </w:r>
      <w:r>
        <w:rPr>
          <w:rFonts w:ascii="Times New Roman" w:hAnsi="Times New Roman" w:cs="Times New Roman"/>
          <w:sz w:val="28"/>
          <w:szCs w:val="28"/>
        </w:rPr>
        <w:t>23</w:t>
      </w:r>
      <w:r w:rsidRPr="00F021CA">
        <w:rPr>
          <w:rFonts w:ascii="Times New Roman" w:hAnsi="Times New Roman" w:cs="Times New Roman"/>
          <w:sz w:val="28"/>
          <w:szCs w:val="28"/>
        </w:rPr>
        <w:t xml:space="preserve"> году в сумме </w:t>
      </w:r>
      <w:r>
        <w:rPr>
          <w:rFonts w:ascii="Times New Roman" w:hAnsi="Times New Roman" w:cs="Times New Roman"/>
          <w:b/>
          <w:sz w:val="28"/>
          <w:szCs w:val="28"/>
        </w:rPr>
        <w:t>2 678,2</w:t>
      </w:r>
      <w:r w:rsidRPr="00F021CA">
        <w:rPr>
          <w:rFonts w:ascii="Times New Roman" w:hAnsi="Times New Roman" w:cs="Times New Roman"/>
          <w:sz w:val="28"/>
          <w:szCs w:val="28"/>
        </w:rPr>
        <w:t xml:space="preserve"> тыс. рублей, доля в структуре собственных доходов составит </w:t>
      </w:r>
      <w:r>
        <w:rPr>
          <w:rFonts w:ascii="Times New Roman" w:hAnsi="Times New Roman" w:cs="Times New Roman"/>
          <w:b/>
          <w:sz w:val="28"/>
          <w:szCs w:val="28"/>
        </w:rPr>
        <w:t>1,3</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Арендная плата за землю</w:t>
      </w:r>
      <w:r>
        <w:rPr>
          <w:rFonts w:ascii="Times New Roman" w:hAnsi="Times New Roman" w:cs="Times New Roman"/>
          <w:sz w:val="28"/>
          <w:szCs w:val="28"/>
        </w:rPr>
        <w:t>, находящуюся в собственности городского поселения</w:t>
      </w:r>
      <w:r w:rsidRPr="00F021CA">
        <w:rPr>
          <w:rFonts w:ascii="Times New Roman" w:hAnsi="Times New Roman" w:cs="Times New Roman"/>
          <w:sz w:val="28"/>
          <w:szCs w:val="28"/>
        </w:rPr>
        <w:t xml:space="preserve"> в</w:t>
      </w:r>
      <w:r>
        <w:rPr>
          <w:rFonts w:ascii="Times New Roman" w:hAnsi="Times New Roman" w:cs="Times New Roman"/>
          <w:sz w:val="28"/>
          <w:szCs w:val="28"/>
        </w:rPr>
        <w:t xml:space="preserve"> </w:t>
      </w:r>
      <w:r w:rsidRPr="00F021CA">
        <w:rPr>
          <w:rFonts w:ascii="Times New Roman" w:hAnsi="Times New Roman" w:cs="Times New Roman"/>
          <w:sz w:val="28"/>
          <w:szCs w:val="28"/>
        </w:rPr>
        <w:t>20</w:t>
      </w:r>
      <w:r>
        <w:rPr>
          <w:rFonts w:ascii="Times New Roman" w:hAnsi="Times New Roman" w:cs="Times New Roman"/>
          <w:sz w:val="28"/>
          <w:szCs w:val="28"/>
        </w:rPr>
        <w:t xml:space="preserve">23 </w:t>
      </w:r>
      <w:r w:rsidRPr="00F021CA">
        <w:rPr>
          <w:rFonts w:ascii="Times New Roman" w:hAnsi="Times New Roman" w:cs="Times New Roman"/>
          <w:sz w:val="28"/>
          <w:szCs w:val="28"/>
        </w:rPr>
        <w:t xml:space="preserve">году, планируется с увеличением </w:t>
      </w:r>
      <w:r>
        <w:rPr>
          <w:rFonts w:ascii="Times New Roman" w:hAnsi="Times New Roman" w:cs="Times New Roman"/>
          <w:sz w:val="28"/>
          <w:szCs w:val="28"/>
        </w:rPr>
        <w:t xml:space="preserve">на </w:t>
      </w:r>
      <w:r>
        <w:rPr>
          <w:rFonts w:ascii="Times New Roman" w:hAnsi="Times New Roman" w:cs="Times New Roman"/>
          <w:b/>
          <w:sz w:val="28"/>
          <w:szCs w:val="28"/>
        </w:rPr>
        <w:t>20,0</w:t>
      </w:r>
      <w:r w:rsidRPr="00C618FB">
        <w:rPr>
          <w:rFonts w:ascii="Times New Roman" w:hAnsi="Times New Roman" w:cs="Times New Roman"/>
          <w:sz w:val="28"/>
          <w:szCs w:val="28"/>
        </w:rPr>
        <w:t>%</w:t>
      </w:r>
      <w:r>
        <w:rPr>
          <w:rFonts w:ascii="Times New Roman" w:hAnsi="Times New Roman" w:cs="Times New Roman"/>
          <w:b/>
          <w:sz w:val="28"/>
          <w:szCs w:val="28"/>
        </w:rPr>
        <w:t xml:space="preserve"> </w:t>
      </w:r>
      <w:r w:rsidRPr="006F133D">
        <w:rPr>
          <w:rFonts w:ascii="Times New Roman" w:hAnsi="Times New Roman" w:cs="Times New Roman"/>
          <w:sz w:val="28"/>
          <w:szCs w:val="28"/>
        </w:rPr>
        <w:t>(</w:t>
      </w:r>
      <w:r w:rsidRPr="006F133D">
        <w:rPr>
          <w:rFonts w:ascii="Times New Roman" w:hAnsi="Times New Roman" w:cs="Times New Roman"/>
          <w:b/>
          <w:sz w:val="28"/>
          <w:szCs w:val="28"/>
        </w:rPr>
        <w:t>+</w:t>
      </w:r>
      <w:r>
        <w:rPr>
          <w:rFonts w:ascii="Times New Roman" w:hAnsi="Times New Roman" w:cs="Times New Roman"/>
          <w:b/>
          <w:sz w:val="28"/>
          <w:szCs w:val="28"/>
        </w:rPr>
        <w:t>447,2</w:t>
      </w:r>
      <w:r w:rsidRPr="006F133D">
        <w:rPr>
          <w:rFonts w:ascii="Times New Roman" w:hAnsi="Times New Roman" w:cs="Times New Roman"/>
          <w:sz w:val="28"/>
          <w:szCs w:val="28"/>
        </w:rPr>
        <w:t xml:space="preserve"> </w:t>
      </w:r>
      <w:r w:rsidRPr="00F021CA">
        <w:rPr>
          <w:rFonts w:ascii="Times New Roman" w:hAnsi="Times New Roman" w:cs="Times New Roman"/>
          <w:sz w:val="28"/>
          <w:szCs w:val="28"/>
        </w:rPr>
        <w:t>тыс. рублей</w:t>
      </w:r>
      <w:r w:rsidRPr="006F133D">
        <w:rPr>
          <w:rFonts w:ascii="Times New Roman" w:hAnsi="Times New Roman" w:cs="Times New Roman"/>
          <w:sz w:val="28"/>
          <w:szCs w:val="28"/>
        </w:rPr>
        <w:t>)</w:t>
      </w:r>
      <w:r>
        <w:rPr>
          <w:rFonts w:ascii="Times New Roman" w:hAnsi="Times New Roman" w:cs="Times New Roman"/>
          <w:b/>
          <w:sz w:val="28"/>
          <w:szCs w:val="28"/>
        </w:rPr>
        <w:t xml:space="preserve"> </w:t>
      </w:r>
      <w:r w:rsidRPr="00F021CA">
        <w:rPr>
          <w:rFonts w:ascii="Times New Roman" w:hAnsi="Times New Roman" w:cs="Times New Roman"/>
          <w:sz w:val="28"/>
          <w:szCs w:val="28"/>
        </w:rPr>
        <w:t>к первоначальному плану 20</w:t>
      </w:r>
      <w:r>
        <w:rPr>
          <w:rFonts w:ascii="Times New Roman" w:hAnsi="Times New Roman" w:cs="Times New Roman"/>
          <w:sz w:val="28"/>
          <w:szCs w:val="28"/>
        </w:rPr>
        <w:t xml:space="preserve">22 </w:t>
      </w:r>
      <w:r w:rsidRPr="00F021CA">
        <w:rPr>
          <w:rFonts w:ascii="Times New Roman" w:hAnsi="Times New Roman" w:cs="Times New Roman"/>
          <w:sz w:val="28"/>
          <w:szCs w:val="28"/>
        </w:rPr>
        <w:t>года</w:t>
      </w:r>
      <w:r>
        <w:rPr>
          <w:rFonts w:ascii="Times New Roman" w:hAnsi="Times New Roman" w:cs="Times New Roman"/>
          <w:sz w:val="28"/>
          <w:szCs w:val="28"/>
        </w:rPr>
        <w:t xml:space="preserve"> </w:t>
      </w:r>
      <w:r w:rsidRPr="00F021CA">
        <w:rPr>
          <w:rFonts w:ascii="Times New Roman" w:hAnsi="Times New Roman" w:cs="Times New Roman"/>
          <w:sz w:val="28"/>
          <w:szCs w:val="28"/>
        </w:rPr>
        <w:t>и с у</w:t>
      </w:r>
      <w:r>
        <w:rPr>
          <w:rFonts w:ascii="Times New Roman" w:hAnsi="Times New Roman" w:cs="Times New Roman"/>
          <w:sz w:val="28"/>
          <w:szCs w:val="28"/>
        </w:rPr>
        <w:t>величением</w:t>
      </w:r>
      <w:r w:rsidRPr="00F021CA">
        <w:rPr>
          <w:rFonts w:ascii="Times New Roman" w:hAnsi="Times New Roman" w:cs="Times New Roman"/>
          <w:sz w:val="28"/>
          <w:szCs w:val="28"/>
        </w:rPr>
        <w:t xml:space="preserve"> на </w:t>
      </w:r>
      <w:r>
        <w:rPr>
          <w:rFonts w:ascii="Times New Roman" w:hAnsi="Times New Roman" w:cs="Times New Roman"/>
          <w:b/>
          <w:sz w:val="28"/>
          <w:szCs w:val="28"/>
        </w:rPr>
        <w:t>38,8</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Pr>
          <w:rFonts w:ascii="Times New Roman" w:hAnsi="Times New Roman" w:cs="Times New Roman"/>
          <w:b/>
          <w:sz w:val="28"/>
          <w:szCs w:val="28"/>
        </w:rPr>
        <w:t xml:space="preserve">+748,7 </w:t>
      </w:r>
      <w:r w:rsidRPr="00F021CA">
        <w:rPr>
          <w:rFonts w:ascii="Times New Roman" w:hAnsi="Times New Roman" w:cs="Times New Roman"/>
          <w:sz w:val="28"/>
          <w:szCs w:val="28"/>
        </w:rPr>
        <w:t>тыс. рублей) к ожидаемому исполнению бюджета 20</w:t>
      </w:r>
      <w:r>
        <w:rPr>
          <w:rFonts w:ascii="Times New Roman" w:hAnsi="Times New Roman" w:cs="Times New Roman"/>
          <w:sz w:val="28"/>
          <w:szCs w:val="28"/>
        </w:rPr>
        <w:t>22</w:t>
      </w:r>
      <w:r w:rsidRPr="00F021CA">
        <w:rPr>
          <w:rFonts w:ascii="Times New Roman" w:hAnsi="Times New Roman" w:cs="Times New Roman"/>
          <w:sz w:val="28"/>
          <w:szCs w:val="28"/>
        </w:rPr>
        <w:t xml:space="preserve"> года.</w:t>
      </w:r>
    </w:p>
    <w:p w:rsidR="00620D25" w:rsidRDefault="00620D25" w:rsidP="00620D25">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Рост поступления арендной платы за землю</w:t>
      </w:r>
      <w:r>
        <w:rPr>
          <w:rFonts w:ascii="Times New Roman" w:hAnsi="Times New Roman" w:cs="Times New Roman"/>
          <w:sz w:val="28"/>
          <w:szCs w:val="28"/>
        </w:rPr>
        <w:t>, находящуюся в собственности городского поселения,</w:t>
      </w:r>
      <w:r w:rsidRPr="00F021CA">
        <w:rPr>
          <w:rFonts w:ascii="Times New Roman" w:hAnsi="Times New Roman" w:cs="Times New Roman"/>
          <w:sz w:val="28"/>
          <w:szCs w:val="28"/>
        </w:rPr>
        <w:t xml:space="preserve"> составит в 202</w:t>
      </w:r>
      <w:r>
        <w:rPr>
          <w:rFonts w:ascii="Times New Roman" w:hAnsi="Times New Roman" w:cs="Times New Roman"/>
          <w:sz w:val="28"/>
          <w:szCs w:val="28"/>
        </w:rPr>
        <w:t>4 году</w:t>
      </w:r>
      <w:r w:rsidRPr="00F021CA">
        <w:rPr>
          <w:rFonts w:ascii="Times New Roman" w:hAnsi="Times New Roman" w:cs="Times New Roman"/>
          <w:sz w:val="28"/>
          <w:szCs w:val="28"/>
        </w:rPr>
        <w:t xml:space="preserve"> </w:t>
      </w:r>
      <w:r>
        <w:rPr>
          <w:rFonts w:ascii="Times New Roman" w:hAnsi="Times New Roman" w:cs="Times New Roman"/>
          <w:b/>
          <w:sz w:val="28"/>
          <w:szCs w:val="28"/>
        </w:rPr>
        <w:t>4,0</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Pr="00F021CA">
        <w:rPr>
          <w:rFonts w:ascii="Times New Roman" w:hAnsi="Times New Roman" w:cs="Times New Roman"/>
          <w:b/>
          <w:sz w:val="28"/>
          <w:szCs w:val="28"/>
        </w:rPr>
        <w:t>+</w:t>
      </w:r>
      <w:r>
        <w:rPr>
          <w:rFonts w:ascii="Times New Roman" w:hAnsi="Times New Roman" w:cs="Times New Roman"/>
          <w:b/>
          <w:sz w:val="28"/>
          <w:szCs w:val="28"/>
        </w:rPr>
        <w:t>107,0</w:t>
      </w:r>
      <w:r w:rsidRPr="00F021CA">
        <w:rPr>
          <w:rFonts w:ascii="Times New Roman" w:hAnsi="Times New Roman" w:cs="Times New Roman"/>
          <w:sz w:val="28"/>
          <w:szCs w:val="28"/>
        </w:rPr>
        <w:t xml:space="preserve"> тыс. рублей) к прогнозу 20</w:t>
      </w:r>
      <w:r>
        <w:rPr>
          <w:rFonts w:ascii="Times New Roman" w:hAnsi="Times New Roman" w:cs="Times New Roman"/>
          <w:sz w:val="28"/>
          <w:szCs w:val="28"/>
        </w:rPr>
        <w:t>2</w:t>
      </w:r>
      <w:r w:rsidR="00DE31D5">
        <w:rPr>
          <w:rFonts w:ascii="Times New Roman" w:hAnsi="Times New Roman" w:cs="Times New Roman"/>
          <w:sz w:val="28"/>
          <w:szCs w:val="28"/>
        </w:rPr>
        <w:t>3</w:t>
      </w:r>
      <w:r w:rsidRPr="00F021CA">
        <w:rPr>
          <w:rFonts w:ascii="Times New Roman" w:hAnsi="Times New Roman" w:cs="Times New Roman"/>
          <w:sz w:val="28"/>
          <w:szCs w:val="28"/>
        </w:rPr>
        <w:t xml:space="preserve"> года, в 202</w:t>
      </w:r>
      <w:r w:rsidR="00DE31D5">
        <w:rPr>
          <w:rFonts w:ascii="Times New Roman" w:hAnsi="Times New Roman" w:cs="Times New Roman"/>
          <w:sz w:val="28"/>
          <w:szCs w:val="28"/>
        </w:rPr>
        <w:t>5</w:t>
      </w:r>
      <w:r w:rsidRPr="00F021CA">
        <w:rPr>
          <w:rFonts w:ascii="Times New Roman" w:hAnsi="Times New Roman" w:cs="Times New Roman"/>
          <w:sz w:val="28"/>
          <w:szCs w:val="28"/>
        </w:rPr>
        <w:t xml:space="preserve"> году увеличение </w:t>
      </w:r>
      <w:r>
        <w:rPr>
          <w:rFonts w:ascii="Times New Roman" w:hAnsi="Times New Roman" w:cs="Times New Roman"/>
          <w:b/>
          <w:sz w:val="28"/>
          <w:szCs w:val="28"/>
        </w:rPr>
        <w:t>4,0</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Pr>
          <w:rFonts w:ascii="Times New Roman" w:hAnsi="Times New Roman" w:cs="Times New Roman"/>
          <w:sz w:val="28"/>
          <w:szCs w:val="28"/>
        </w:rPr>
        <w:t>+</w:t>
      </w:r>
      <w:r>
        <w:rPr>
          <w:rFonts w:ascii="Times New Roman" w:hAnsi="Times New Roman" w:cs="Times New Roman"/>
          <w:b/>
          <w:sz w:val="28"/>
          <w:szCs w:val="28"/>
        </w:rPr>
        <w:t>111,3</w:t>
      </w:r>
      <w:r w:rsidRPr="00F021CA">
        <w:rPr>
          <w:rFonts w:ascii="Times New Roman" w:hAnsi="Times New Roman" w:cs="Times New Roman"/>
          <w:b/>
          <w:sz w:val="28"/>
          <w:szCs w:val="28"/>
        </w:rPr>
        <w:t xml:space="preserve"> </w:t>
      </w:r>
      <w:r w:rsidRPr="00F021CA">
        <w:rPr>
          <w:rFonts w:ascii="Times New Roman" w:hAnsi="Times New Roman" w:cs="Times New Roman"/>
          <w:sz w:val="28"/>
          <w:szCs w:val="28"/>
        </w:rPr>
        <w:t>тыс. рублей) к прогнозу 20</w:t>
      </w:r>
      <w:r>
        <w:rPr>
          <w:rFonts w:ascii="Times New Roman" w:hAnsi="Times New Roman" w:cs="Times New Roman"/>
          <w:sz w:val="28"/>
          <w:szCs w:val="28"/>
        </w:rPr>
        <w:t>2</w:t>
      </w:r>
      <w:r w:rsidR="009A508A">
        <w:rPr>
          <w:rFonts w:ascii="Times New Roman" w:hAnsi="Times New Roman" w:cs="Times New Roman"/>
          <w:sz w:val="28"/>
          <w:szCs w:val="28"/>
        </w:rPr>
        <w:t>4</w:t>
      </w:r>
      <w:r w:rsidRPr="00F021CA">
        <w:rPr>
          <w:rFonts w:ascii="Times New Roman" w:hAnsi="Times New Roman" w:cs="Times New Roman"/>
          <w:sz w:val="28"/>
          <w:szCs w:val="28"/>
        </w:rPr>
        <w:t xml:space="preserve"> года.</w:t>
      </w:r>
    </w:p>
    <w:p w:rsidR="00620D25" w:rsidRDefault="00620D25" w:rsidP="00620D25">
      <w:pPr>
        <w:pStyle w:val="a3"/>
        <w:ind w:firstLine="709"/>
        <w:jc w:val="both"/>
        <w:rPr>
          <w:rFonts w:ascii="Times New Roman" w:hAnsi="Times New Roman" w:cs="Times New Roman"/>
          <w:b/>
          <w:sz w:val="28"/>
          <w:szCs w:val="28"/>
        </w:rPr>
      </w:pPr>
      <w:r w:rsidRPr="0045013C">
        <w:rPr>
          <w:rFonts w:ascii="Times New Roman" w:hAnsi="Times New Roman" w:cs="Times New Roman"/>
          <w:b/>
          <w:i/>
          <w:sz w:val="28"/>
          <w:szCs w:val="28"/>
        </w:rPr>
        <w:t>Поступление арендной платы за</w:t>
      </w:r>
      <w:r w:rsidRPr="00BA3932">
        <w:rPr>
          <w:rFonts w:ascii="Times New Roman" w:hAnsi="Times New Roman" w:cs="Times New Roman"/>
          <w:b/>
          <w:i/>
          <w:sz w:val="28"/>
          <w:szCs w:val="28"/>
        </w:rPr>
        <w:t xml:space="preserve"> имущество, составляющего казну городского поселения</w:t>
      </w:r>
    </w:p>
    <w:p w:rsidR="00620D25" w:rsidRPr="00F021CA" w:rsidRDefault="00620D25" w:rsidP="00620D25">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Поступление арендной платы за имущество планируется в 20</w:t>
      </w:r>
      <w:r>
        <w:rPr>
          <w:rFonts w:ascii="Times New Roman" w:hAnsi="Times New Roman" w:cs="Times New Roman"/>
          <w:sz w:val="28"/>
          <w:szCs w:val="28"/>
        </w:rPr>
        <w:t>23</w:t>
      </w:r>
      <w:r w:rsidRPr="00F021CA">
        <w:rPr>
          <w:rFonts w:ascii="Times New Roman" w:hAnsi="Times New Roman" w:cs="Times New Roman"/>
          <w:sz w:val="28"/>
          <w:szCs w:val="28"/>
        </w:rPr>
        <w:t xml:space="preserve"> году в сумме </w:t>
      </w:r>
      <w:r>
        <w:rPr>
          <w:rFonts w:ascii="Times New Roman" w:hAnsi="Times New Roman" w:cs="Times New Roman"/>
          <w:b/>
          <w:sz w:val="28"/>
          <w:szCs w:val="28"/>
        </w:rPr>
        <w:t>1 604,3</w:t>
      </w:r>
      <w:r w:rsidRPr="00F021CA">
        <w:rPr>
          <w:rFonts w:ascii="Times New Roman" w:hAnsi="Times New Roman" w:cs="Times New Roman"/>
          <w:sz w:val="28"/>
          <w:szCs w:val="28"/>
        </w:rPr>
        <w:t xml:space="preserve"> тыс. рублей, доля в структуре собственных доходов составит </w:t>
      </w:r>
      <w:r>
        <w:rPr>
          <w:rFonts w:ascii="Times New Roman" w:hAnsi="Times New Roman" w:cs="Times New Roman"/>
          <w:b/>
          <w:sz w:val="28"/>
          <w:szCs w:val="28"/>
        </w:rPr>
        <w:t>0,8</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Арендная плата за имущество в 20</w:t>
      </w:r>
      <w:r>
        <w:rPr>
          <w:rFonts w:ascii="Times New Roman" w:hAnsi="Times New Roman" w:cs="Times New Roman"/>
          <w:sz w:val="28"/>
          <w:szCs w:val="28"/>
        </w:rPr>
        <w:t>23</w:t>
      </w:r>
      <w:r w:rsidRPr="00F021CA">
        <w:rPr>
          <w:rFonts w:ascii="Times New Roman" w:hAnsi="Times New Roman" w:cs="Times New Roman"/>
          <w:sz w:val="28"/>
          <w:szCs w:val="28"/>
        </w:rPr>
        <w:t xml:space="preserve"> году планируется с </w:t>
      </w:r>
      <w:r>
        <w:rPr>
          <w:rFonts w:ascii="Times New Roman" w:hAnsi="Times New Roman" w:cs="Times New Roman"/>
          <w:sz w:val="28"/>
          <w:szCs w:val="28"/>
        </w:rPr>
        <w:t xml:space="preserve">увеличением на </w:t>
      </w:r>
      <w:r>
        <w:rPr>
          <w:rFonts w:ascii="Times New Roman" w:hAnsi="Times New Roman" w:cs="Times New Roman"/>
          <w:b/>
          <w:sz w:val="28"/>
          <w:szCs w:val="28"/>
        </w:rPr>
        <w:t>2,8%</w:t>
      </w:r>
      <w:r w:rsidRPr="00F021CA">
        <w:rPr>
          <w:rFonts w:ascii="Times New Roman" w:hAnsi="Times New Roman" w:cs="Times New Roman"/>
          <w:sz w:val="28"/>
          <w:szCs w:val="28"/>
        </w:rPr>
        <w:t xml:space="preserve"> </w:t>
      </w:r>
      <w:r w:rsidRPr="00DB3885">
        <w:rPr>
          <w:rFonts w:ascii="Times New Roman" w:hAnsi="Times New Roman" w:cs="Times New Roman"/>
          <w:sz w:val="28"/>
          <w:szCs w:val="28"/>
        </w:rPr>
        <w:t>(</w:t>
      </w:r>
      <w:r w:rsidRPr="00DB3885">
        <w:rPr>
          <w:rFonts w:ascii="Times New Roman" w:hAnsi="Times New Roman" w:cs="Times New Roman"/>
          <w:b/>
          <w:sz w:val="28"/>
          <w:szCs w:val="28"/>
        </w:rPr>
        <w:t>+</w:t>
      </w:r>
      <w:r>
        <w:rPr>
          <w:rFonts w:ascii="Times New Roman" w:hAnsi="Times New Roman" w:cs="Times New Roman"/>
          <w:b/>
          <w:sz w:val="28"/>
          <w:szCs w:val="28"/>
        </w:rPr>
        <w:t>43,3</w:t>
      </w:r>
      <w:r>
        <w:rPr>
          <w:rFonts w:ascii="Times New Roman" w:hAnsi="Times New Roman" w:cs="Times New Roman"/>
          <w:sz w:val="28"/>
          <w:szCs w:val="28"/>
        </w:rPr>
        <w:t xml:space="preserve"> </w:t>
      </w:r>
      <w:r w:rsidRPr="00F021CA">
        <w:rPr>
          <w:rFonts w:ascii="Times New Roman" w:hAnsi="Times New Roman" w:cs="Times New Roman"/>
          <w:sz w:val="28"/>
          <w:szCs w:val="28"/>
        </w:rPr>
        <w:t>тыс. рублей) к первоначальному плану 20</w:t>
      </w:r>
      <w:r>
        <w:rPr>
          <w:rFonts w:ascii="Times New Roman" w:hAnsi="Times New Roman" w:cs="Times New Roman"/>
          <w:sz w:val="28"/>
          <w:szCs w:val="28"/>
        </w:rPr>
        <w:t>22</w:t>
      </w:r>
      <w:r w:rsidRPr="00F021CA">
        <w:rPr>
          <w:rFonts w:ascii="Times New Roman" w:hAnsi="Times New Roman" w:cs="Times New Roman"/>
          <w:sz w:val="28"/>
          <w:szCs w:val="28"/>
        </w:rPr>
        <w:t xml:space="preserve"> года и с у</w:t>
      </w:r>
      <w:r>
        <w:rPr>
          <w:rFonts w:ascii="Times New Roman" w:hAnsi="Times New Roman" w:cs="Times New Roman"/>
          <w:sz w:val="28"/>
          <w:szCs w:val="28"/>
        </w:rPr>
        <w:t>величением</w:t>
      </w:r>
      <w:r w:rsidRPr="00F021CA">
        <w:rPr>
          <w:rFonts w:ascii="Times New Roman" w:hAnsi="Times New Roman" w:cs="Times New Roman"/>
          <w:sz w:val="28"/>
          <w:szCs w:val="28"/>
        </w:rPr>
        <w:t xml:space="preserve"> </w:t>
      </w:r>
      <w:r>
        <w:rPr>
          <w:rFonts w:ascii="Times New Roman" w:hAnsi="Times New Roman" w:cs="Times New Roman"/>
          <w:sz w:val="28"/>
          <w:szCs w:val="28"/>
        </w:rPr>
        <w:t xml:space="preserve">на </w:t>
      </w:r>
      <w:r>
        <w:rPr>
          <w:rFonts w:ascii="Times New Roman" w:hAnsi="Times New Roman" w:cs="Times New Roman"/>
          <w:b/>
          <w:sz w:val="28"/>
          <w:szCs w:val="28"/>
        </w:rPr>
        <w:t>1,5%</w:t>
      </w:r>
      <w:r w:rsidRPr="00F021CA">
        <w:rPr>
          <w:rFonts w:ascii="Times New Roman" w:hAnsi="Times New Roman" w:cs="Times New Roman"/>
          <w:sz w:val="28"/>
          <w:szCs w:val="28"/>
        </w:rPr>
        <w:t xml:space="preserve"> </w:t>
      </w:r>
      <w:r>
        <w:rPr>
          <w:rFonts w:ascii="Times New Roman" w:hAnsi="Times New Roman" w:cs="Times New Roman"/>
          <w:sz w:val="28"/>
          <w:szCs w:val="28"/>
        </w:rPr>
        <w:t>(+</w:t>
      </w:r>
      <w:r>
        <w:rPr>
          <w:rFonts w:ascii="Times New Roman" w:hAnsi="Times New Roman" w:cs="Times New Roman"/>
          <w:b/>
          <w:sz w:val="28"/>
          <w:szCs w:val="28"/>
        </w:rPr>
        <w:t>24,2</w:t>
      </w:r>
      <w:r>
        <w:rPr>
          <w:rFonts w:ascii="Times New Roman" w:hAnsi="Times New Roman" w:cs="Times New Roman"/>
          <w:sz w:val="28"/>
          <w:szCs w:val="28"/>
        </w:rPr>
        <w:t xml:space="preserve"> </w:t>
      </w:r>
      <w:r w:rsidRPr="00F021CA">
        <w:rPr>
          <w:rFonts w:ascii="Times New Roman" w:hAnsi="Times New Roman" w:cs="Times New Roman"/>
          <w:sz w:val="28"/>
          <w:szCs w:val="28"/>
        </w:rPr>
        <w:t>тыс. рублей) к ожидаемому исполнению бюджета 20</w:t>
      </w:r>
      <w:r>
        <w:rPr>
          <w:rFonts w:ascii="Times New Roman" w:hAnsi="Times New Roman" w:cs="Times New Roman"/>
          <w:sz w:val="28"/>
          <w:szCs w:val="28"/>
        </w:rPr>
        <w:t>22</w:t>
      </w:r>
      <w:r w:rsidRPr="00F021CA">
        <w:rPr>
          <w:rFonts w:ascii="Times New Roman" w:hAnsi="Times New Roman" w:cs="Times New Roman"/>
          <w:sz w:val="28"/>
          <w:szCs w:val="28"/>
        </w:rPr>
        <w:t xml:space="preserve"> года.</w:t>
      </w:r>
    </w:p>
    <w:p w:rsidR="00620D25" w:rsidRPr="00831A10" w:rsidRDefault="00620D25" w:rsidP="00620D25">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Рост поступления арендной платы за имущество составит в 20</w:t>
      </w:r>
      <w:r>
        <w:rPr>
          <w:rFonts w:ascii="Times New Roman" w:hAnsi="Times New Roman" w:cs="Times New Roman"/>
          <w:sz w:val="28"/>
          <w:szCs w:val="28"/>
        </w:rPr>
        <w:t>24</w:t>
      </w:r>
      <w:r w:rsidRPr="00F021CA">
        <w:rPr>
          <w:rFonts w:ascii="Times New Roman" w:hAnsi="Times New Roman" w:cs="Times New Roman"/>
          <w:sz w:val="28"/>
          <w:szCs w:val="28"/>
        </w:rPr>
        <w:t xml:space="preserve"> году </w:t>
      </w:r>
      <w:r>
        <w:rPr>
          <w:rFonts w:ascii="Times New Roman" w:hAnsi="Times New Roman" w:cs="Times New Roman"/>
          <w:b/>
          <w:sz w:val="28"/>
          <w:szCs w:val="28"/>
        </w:rPr>
        <w:t>0,3</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Pr="00F021CA">
        <w:rPr>
          <w:rFonts w:ascii="Times New Roman" w:hAnsi="Times New Roman" w:cs="Times New Roman"/>
          <w:b/>
          <w:sz w:val="28"/>
          <w:szCs w:val="28"/>
        </w:rPr>
        <w:t>+</w:t>
      </w:r>
      <w:r>
        <w:rPr>
          <w:rFonts w:ascii="Times New Roman" w:hAnsi="Times New Roman" w:cs="Times New Roman"/>
          <w:b/>
          <w:sz w:val="28"/>
          <w:szCs w:val="28"/>
        </w:rPr>
        <w:t>4,1</w:t>
      </w:r>
      <w:r w:rsidRPr="00F021CA">
        <w:rPr>
          <w:rFonts w:ascii="Times New Roman" w:hAnsi="Times New Roman" w:cs="Times New Roman"/>
          <w:sz w:val="28"/>
          <w:szCs w:val="28"/>
        </w:rPr>
        <w:t xml:space="preserve"> тыс. рублей) к прогнозу 20</w:t>
      </w:r>
      <w:r>
        <w:rPr>
          <w:rFonts w:ascii="Times New Roman" w:hAnsi="Times New Roman" w:cs="Times New Roman"/>
          <w:sz w:val="28"/>
          <w:szCs w:val="28"/>
        </w:rPr>
        <w:t>23</w:t>
      </w:r>
      <w:r w:rsidRPr="00F021CA">
        <w:rPr>
          <w:rFonts w:ascii="Times New Roman" w:hAnsi="Times New Roman" w:cs="Times New Roman"/>
          <w:sz w:val="28"/>
          <w:szCs w:val="28"/>
        </w:rPr>
        <w:t xml:space="preserve"> года, в 202</w:t>
      </w:r>
      <w:r>
        <w:rPr>
          <w:rFonts w:ascii="Times New Roman" w:hAnsi="Times New Roman" w:cs="Times New Roman"/>
          <w:sz w:val="28"/>
          <w:szCs w:val="28"/>
        </w:rPr>
        <w:t>5</w:t>
      </w:r>
      <w:r w:rsidRPr="00F021CA">
        <w:rPr>
          <w:rFonts w:ascii="Times New Roman" w:hAnsi="Times New Roman" w:cs="Times New Roman"/>
          <w:sz w:val="28"/>
          <w:szCs w:val="28"/>
        </w:rPr>
        <w:t xml:space="preserve"> году </w:t>
      </w:r>
      <w:r>
        <w:rPr>
          <w:rFonts w:ascii="Times New Roman" w:hAnsi="Times New Roman" w:cs="Times New Roman"/>
          <w:sz w:val="28"/>
          <w:szCs w:val="28"/>
        </w:rPr>
        <w:t xml:space="preserve">с </w:t>
      </w:r>
      <w:r w:rsidRPr="00F021CA">
        <w:rPr>
          <w:rFonts w:ascii="Times New Roman" w:hAnsi="Times New Roman" w:cs="Times New Roman"/>
          <w:sz w:val="28"/>
          <w:szCs w:val="28"/>
        </w:rPr>
        <w:t>увеличение</w:t>
      </w:r>
      <w:r>
        <w:rPr>
          <w:rFonts w:ascii="Times New Roman" w:hAnsi="Times New Roman" w:cs="Times New Roman"/>
          <w:sz w:val="28"/>
          <w:szCs w:val="28"/>
        </w:rPr>
        <w:t xml:space="preserve"> на</w:t>
      </w:r>
      <w:r w:rsidRPr="00F021CA">
        <w:rPr>
          <w:rFonts w:ascii="Times New Roman" w:hAnsi="Times New Roman" w:cs="Times New Roman"/>
          <w:sz w:val="28"/>
          <w:szCs w:val="28"/>
        </w:rPr>
        <w:t xml:space="preserve"> </w:t>
      </w:r>
      <w:r>
        <w:rPr>
          <w:rFonts w:ascii="Times New Roman" w:hAnsi="Times New Roman" w:cs="Times New Roman"/>
          <w:b/>
          <w:sz w:val="28"/>
          <w:szCs w:val="28"/>
        </w:rPr>
        <w:t>0,3</w:t>
      </w:r>
      <w:r w:rsidRPr="00831A10">
        <w:rPr>
          <w:rFonts w:ascii="Times New Roman" w:hAnsi="Times New Roman" w:cs="Times New Roman"/>
          <w:b/>
          <w:sz w:val="28"/>
          <w:szCs w:val="28"/>
        </w:rPr>
        <w:t>%</w:t>
      </w:r>
      <w:r w:rsidRPr="00831A10">
        <w:rPr>
          <w:rFonts w:ascii="Times New Roman" w:hAnsi="Times New Roman" w:cs="Times New Roman"/>
          <w:sz w:val="28"/>
          <w:szCs w:val="28"/>
        </w:rPr>
        <w:t xml:space="preserve"> (</w:t>
      </w:r>
      <w:r w:rsidRPr="00831A10">
        <w:rPr>
          <w:rFonts w:ascii="Times New Roman" w:hAnsi="Times New Roman" w:cs="Times New Roman"/>
          <w:b/>
          <w:sz w:val="28"/>
          <w:szCs w:val="28"/>
        </w:rPr>
        <w:t xml:space="preserve">+ </w:t>
      </w:r>
      <w:r>
        <w:rPr>
          <w:rFonts w:ascii="Times New Roman" w:hAnsi="Times New Roman" w:cs="Times New Roman"/>
          <w:b/>
          <w:sz w:val="28"/>
          <w:szCs w:val="28"/>
        </w:rPr>
        <w:t>4,1</w:t>
      </w:r>
      <w:r w:rsidRPr="00831A10">
        <w:rPr>
          <w:rFonts w:ascii="Times New Roman" w:hAnsi="Times New Roman" w:cs="Times New Roman"/>
          <w:b/>
          <w:sz w:val="28"/>
          <w:szCs w:val="28"/>
        </w:rPr>
        <w:t xml:space="preserve"> </w:t>
      </w:r>
      <w:r w:rsidRPr="00831A10">
        <w:rPr>
          <w:rFonts w:ascii="Times New Roman" w:hAnsi="Times New Roman" w:cs="Times New Roman"/>
          <w:sz w:val="28"/>
          <w:szCs w:val="28"/>
        </w:rPr>
        <w:t>тыс. рублей) к прогнозу 202</w:t>
      </w:r>
      <w:r>
        <w:rPr>
          <w:rFonts w:ascii="Times New Roman" w:hAnsi="Times New Roman" w:cs="Times New Roman"/>
          <w:sz w:val="28"/>
          <w:szCs w:val="28"/>
        </w:rPr>
        <w:t>4</w:t>
      </w:r>
      <w:r w:rsidRPr="00831A10">
        <w:rPr>
          <w:rFonts w:ascii="Times New Roman" w:hAnsi="Times New Roman" w:cs="Times New Roman"/>
          <w:sz w:val="28"/>
          <w:szCs w:val="28"/>
        </w:rPr>
        <w:t xml:space="preserve"> года.</w:t>
      </w:r>
    </w:p>
    <w:p w:rsidR="00620D25" w:rsidRDefault="00620D25" w:rsidP="00620D25">
      <w:pPr>
        <w:pStyle w:val="a3"/>
        <w:ind w:firstLine="709"/>
        <w:jc w:val="both"/>
        <w:rPr>
          <w:rFonts w:ascii="Times New Roman" w:hAnsi="Times New Roman" w:cs="Times New Roman"/>
          <w:b/>
          <w:i/>
          <w:sz w:val="28"/>
          <w:szCs w:val="28"/>
        </w:rPr>
      </w:pPr>
      <w:r w:rsidRPr="00BA3932">
        <w:rPr>
          <w:rFonts w:ascii="Times New Roman" w:hAnsi="Times New Roman" w:cs="Times New Roman"/>
          <w:b/>
          <w:i/>
          <w:sz w:val="28"/>
          <w:szCs w:val="28"/>
        </w:rPr>
        <w:t>Поступление платы за найм муниципального жилья</w:t>
      </w:r>
    </w:p>
    <w:p w:rsidR="00620D25" w:rsidRPr="00F021CA" w:rsidRDefault="00620D25" w:rsidP="00620D25">
      <w:pPr>
        <w:pStyle w:val="a3"/>
        <w:ind w:firstLine="709"/>
        <w:jc w:val="both"/>
        <w:rPr>
          <w:rFonts w:ascii="Times New Roman" w:hAnsi="Times New Roman" w:cs="Times New Roman"/>
          <w:sz w:val="28"/>
          <w:szCs w:val="28"/>
        </w:rPr>
      </w:pPr>
      <w:r w:rsidRPr="00831A10">
        <w:rPr>
          <w:rFonts w:ascii="Times New Roman" w:hAnsi="Times New Roman" w:cs="Times New Roman"/>
          <w:sz w:val="28"/>
          <w:szCs w:val="28"/>
        </w:rPr>
        <w:t>Прочие доходы от использования имущества планируются в 202</w:t>
      </w:r>
      <w:r>
        <w:rPr>
          <w:rFonts w:ascii="Times New Roman" w:hAnsi="Times New Roman" w:cs="Times New Roman"/>
          <w:sz w:val="28"/>
          <w:szCs w:val="28"/>
        </w:rPr>
        <w:t>3</w:t>
      </w:r>
      <w:r w:rsidRPr="00831A10">
        <w:rPr>
          <w:rFonts w:ascii="Times New Roman" w:hAnsi="Times New Roman" w:cs="Times New Roman"/>
          <w:sz w:val="28"/>
          <w:szCs w:val="28"/>
        </w:rPr>
        <w:t xml:space="preserve"> году в сумме </w:t>
      </w:r>
      <w:r>
        <w:rPr>
          <w:rFonts w:ascii="Times New Roman" w:hAnsi="Times New Roman" w:cs="Times New Roman"/>
          <w:b/>
          <w:sz w:val="28"/>
          <w:szCs w:val="28"/>
        </w:rPr>
        <w:t>7 427,0</w:t>
      </w:r>
      <w:r w:rsidRPr="00831A10">
        <w:rPr>
          <w:rFonts w:ascii="Times New Roman" w:hAnsi="Times New Roman" w:cs="Times New Roman"/>
          <w:sz w:val="28"/>
          <w:szCs w:val="28"/>
        </w:rPr>
        <w:t xml:space="preserve"> тыс. рублей, доля в структуре собственных доходов составит </w:t>
      </w:r>
      <w:r w:rsidRPr="00831A10">
        <w:rPr>
          <w:rFonts w:ascii="Times New Roman" w:hAnsi="Times New Roman" w:cs="Times New Roman"/>
          <w:b/>
          <w:sz w:val="28"/>
          <w:szCs w:val="28"/>
        </w:rPr>
        <w:t>3,</w:t>
      </w:r>
      <w:r>
        <w:rPr>
          <w:rFonts w:ascii="Times New Roman" w:hAnsi="Times New Roman" w:cs="Times New Roman"/>
          <w:b/>
          <w:sz w:val="28"/>
          <w:szCs w:val="28"/>
        </w:rPr>
        <w:t>7</w:t>
      </w:r>
      <w:r w:rsidRPr="00831A10">
        <w:rPr>
          <w:rFonts w:ascii="Times New Roman" w:hAnsi="Times New Roman" w:cs="Times New Roman"/>
          <w:b/>
          <w:sz w:val="28"/>
          <w:szCs w:val="28"/>
        </w:rPr>
        <w:t>%.</w:t>
      </w:r>
      <w:r w:rsidRPr="00831A10">
        <w:rPr>
          <w:rFonts w:ascii="Times New Roman" w:hAnsi="Times New Roman" w:cs="Times New Roman"/>
          <w:sz w:val="28"/>
          <w:szCs w:val="28"/>
        </w:rPr>
        <w:t xml:space="preserve"> Прочие доходы от использования имущества в 202</w:t>
      </w:r>
      <w:r>
        <w:rPr>
          <w:rFonts w:ascii="Times New Roman" w:hAnsi="Times New Roman" w:cs="Times New Roman"/>
          <w:sz w:val="28"/>
          <w:szCs w:val="28"/>
        </w:rPr>
        <w:t>3</w:t>
      </w:r>
      <w:r w:rsidRPr="00831A10">
        <w:rPr>
          <w:rFonts w:ascii="Times New Roman" w:hAnsi="Times New Roman" w:cs="Times New Roman"/>
          <w:sz w:val="28"/>
          <w:szCs w:val="28"/>
        </w:rPr>
        <w:t xml:space="preserve"> году планируются с увеличением на </w:t>
      </w:r>
      <w:r>
        <w:rPr>
          <w:rFonts w:ascii="Times New Roman" w:hAnsi="Times New Roman" w:cs="Times New Roman"/>
          <w:b/>
          <w:sz w:val="28"/>
          <w:szCs w:val="28"/>
        </w:rPr>
        <w:t>119,4</w:t>
      </w:r>
      <w:r w:rsidRPr="00831A10">
        <w:rPr>
          <w:rFonts w:ascii="Times New Roman" w:hAnsi="Times New Roman" w:cs="Times New Roman"/>
          <w:b/>
          <w:sz w:val="28"/>
          <w:szCs w:val="28"/>
        </w:rPr>
        <w:t>%</w:t>
      </w:r>
      <w:r w:rsidRPr="00831A10">
        <w:rPr>
          <w:rFonts w:ascii="Times New Roman" w:hAnsi="Times New Roman" w:cs="Times New Roman"/>
          <w:sz w:val="28"/>
          <w:szCs w:val="28"/>
        </w:rPr>
        <w:t xml:space="preserve"> (</w:t>
      </w:r>
      <w:r w:rsidRPr="00831A10">
        <w:rPr>
          <w:rFonts w:ascii="Times New Roman" w:hAnsi="Times New Roman" w:cs="Times New Roman"/>
          <w:b/>
          <w:sz w:val="28"/>
          <w:szCs w:val="28"/>
        </w:rPr>
        <w:t>+</w:t>
      </w:r>
      <w:r>
        <w:rPr>
          <w:rFonts w:ascii="Times New Roman" w:hAnsi="Times New Roman" w:cs="Times New Roman"/>
          <w:b/>
          <w:sz w:val="28"/>
          <w:szCs w:val="28"/>
        </w:rPr>
        <w:t>1 207,7</w:t>
      </w:r>
      <w:r w:rsidRPr="00831A10">
        <w:rPr>
          <w:rFonts w:ascii="Times New Roman" w:hAnsi="Times New Roman" w:cs="Times New Roman"/>
          <w:sz w:val="28"/>
          <w:szCs w:val="28"/>
        </w:rPr>
        <w:t xml:space="preserve"> тыс. рублей) к первоначальному плану</w:t>
      </w:r>
      <w:r w:rsidRPr="00F021CA">
        <w:rPr>
          <w:rFonts w:ascii="Times New Roman" w:hAnsi="Times New Roman" w:cs="Times New Roman"/>
          <w:sz w:val="28"/>
          <w:szCs w:val="28"/>
        </w:rPr>
        <w:t xml:space="preserve"> 20</w:t>
      </w:r>
      <w:r>
        <w:rPr>
          <w:rFonts w:ascii="Times New Roman" w:hAnsi="Times New Roman" w:cs="Times New Roman"/>
          <w:sz w:val="28"/>
          <w:szCs w:val="28"/>
        </w:rPr>
        <w:t>22</w:t>
      </w:r>
      <w:r w:rsidRPr="00F021CA">
        <w:rPr>
          <w:rFonts w:ascii="Times New Roman" w:hAnsi="Times New Roman" w:cs="Times New Roman"/>
          <w:sz w:val="28"/>
          <w:szCs w:val="28"/>
        </w:rPr>
        <w:t xml:space="preserve"> года и с у</w:t>
      </w:r>
      <w:r>
        <w:rPr>
          <w:rFonts w:ascii="Times New Roman" w:hAnsi="Times New Roman" w:cs="Times New Roman"/>
          <w:sz w:val="28"/>
          <w:szCs w:val="28"/>
        </w:rPr>
        <w:t xml:space="preserve">меньшением </w:t>
      </w:r>
      <w:r w:rsidRPr="00F021CA">
        <w:rPr>
          <w:rFonts w:ascii="Times New Roman" w:hAnsi="Times New Roman" w:cs="Times New Roman"/>
          <w:sz w:val="28"/>
          <w:szCs w:val="28"/>
        </w:rPr>
        <w:t xml:space="preserve">на </w:t>
      </w:r>
      <w:r>
        <w:rPr>
          <w:rFonts w:ascii="Times New Roman" w:hAnsi="Times New Roman" w:cs="Times New Roman"/>
          <w:b/>
          <w:sz w:val="28"/>
          <w:szCs w:val="28"/>
        </w:rPr>
        <w:t>2,0</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Pr>
          <w:rFonts w:ascii="Times New Roman" w:hAnsi="Times New Roman" w:cs="Times New Roman"/>
          <w:b/>
          <w:sz w:val="28"/>
          <w:szCs w:val="28"/>
        </w:rPr>
        <w:t>-155,1</w:t>
      </w:r>
      <w:r w:rsidRPr="00F021CA">
        <w:rPr>
          <w:rFonts w:ascii="Times New Roman" w:hAnsi="Times New Roman" w:cs="Times New Roman"/>
          <w:sz w:val="28"/>
          <w:szCs w:val="28"/>
        </w:rPr>
        <w:t xml:space="preserve"> тыс. рублей) к ожидаемому исполнению бюджета 20</w:t>
      </w:r>
      <w:r>
        <w:rPr>
          <w:rFonts w:ascii="Times New Roman" w:hAnsi="Times New Roman" w:cs="Times New Roman"/>
          <w:sz w:val="28"/>
          <w:szCs w:val="28"/>
        </w:rPr>
        <w:t>22</w:t>
      </w:r>
      <w:r w:rsidRPr="00F021CA">
        <w:rPr>
          <w:rFonts w:ascii="Times New Roman" w:hAnsi="Times New Roman" w:cs="Times New Roman"/>
          <w:sz w:val="28"/>
          <w:szCs w:val="28"/>
        </w:rPr>
        <w:t xml:space="preserve"> года.</w:t>
      </w:r>
    </w:p>
    <w:p w:rsidR="00620D25" w:rsidRPr="001850A6" w:rsidRDefault="00620D25" w:rsidP="00620D25">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Увеличение поступлений прочих доходов от использования имущества в 202</w:t>
      </w:r>
      <w:r>
        <w:rPr>
          <w:rFonts w:ascii="Times New Roman" w:hAnsi="Times New Roman" w:cs="Times New Roman"/>
          <w:sz w:val="28"/>
          <w:szCs w:val="28"/>
        </w:rPr>
        <w:t>4</w:t>
      </w:r>
      <w:r w:rsidRPr="00F021CA">
        <w:rPr>
          <w:rFonts w:ascii="Times New Roman" w:hAnsi="Times New Roman" w:cs="Times New Roman"/>
          <w:sz w:val="28"/>
          <w:szCs w:val="28"/>
        </w:rPr>
        <w:t xml:space="preserve"> году составит </w:t>
      </w:r>
      <w:r>
        <w:rPr>
          <w:rFonts w:ascii="Times New Roman" w:hAnsi="Times New Roman" w:cs="Times New Roman"/>
          <w:b/>
          <w:sz w:val="28"/>
          <w:szCs w:val="28"/>
        </w:rPr>
        <w:t>4,0</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Pr="00F021CA">
        <w:rPr>
          <w:rFonts w:ascii="Times New Roman" w:hAnsi="Times New Roman" w:cs="Times New Roman"/>
          <w:b/>
          <w:sz w:val="28"/>
          <w:szCs w:val="28"/>
        </w:rPr>
        <w:t>+</w:t>
      </w:r>
      <w:r>
        <w:rPr>
          <w:rFonts w:ascii="Times New Roman" w:hAnsi="Times New Roman" w:cs="Times New Roman"/>
          <w:b/>
          <w:sz w:val="28"/>
          <w:szCs w:val="28"/>
        </w:rPr>
        <w:t>297,0</w:t>
      </w:r>
      <w:r w:rsidRPr="00F021CA">
        <w:rPr>
          <w:rFonts w:ascii="Times New Roman" w:hAnsi="Times New Roman" w:cs="Times New Roman"/>
          <w:sz w:val="28"/>
          <w:szCs w:val="28"/>
        </w:rPr>
        <w:t xml:space="preserve"> тыс. рублей) к прогнозу 20</w:t>
      </w:r>
      <w:r>
        <w:rPr>
          <w:rFonts w:ascii="Times New Roman" w:hAnsi="Times New Roman" w:cs="Times New Roman"/>
          <w:sz w:val="28"/>
          <w:szCs w:val="28"/>
        </w:rPr>
        <w:t>23</w:t>
      </w:r>
      <w:r w:rsidRPr="00F021CA">
        <w:rPr>
          <w:rFonts w:ascii="Times New Roman" w:hAnsi="Times New Roman" w:cs="Times New Roman"/>
          <w:sz w:val="28"/>
          <w:szCs w:val="28"/>
        </w:rPr>
        <w:t xml:space="preserve"> года, в 202</w:t>
      </w:r>
      <w:r>
        <w:rPr>
          <w:rFonts w:ascii="Times New Roman" w:hAnsi="Times New Roman" w:cs="Times New Roman"/>
          <w:sz w:val="28"/>
          <w:szCs w:val="28"/>
        </w:rPr>
        <w:t>5</w:t>
      </w:r>
      <w:r w:rsidRPr="00F021CA">
        <w:rPr>
          <w:rFonts w:ascii="Times New Roman" w:hAnsi="Times New Roman" w:cs="Times New Roman"/>
          <w:sz w:val="28"/>
          <w:szCs w:val="28"/>
        </w:rPr>
        <w:t xml:space="preserve"> году </w:t>
      </w:r>
      <w:r w:rsidRPr="001850A6">
        <w:rPr>
          <w:rFonts w:ascii="Times New Roman" w:hAnsi="Times New Roman" w:cs="Times New Roman"/>
          <w:sz w:val="28"/>
          <w:szCs w:val="28"/>
        </w:rPr>
        <w:t xml:space="preserve">увеличатся на </w:t>
      </w:r>
      <w:r w:rsidRPr="001850A6">
        <w:rPr>
          <w:rFonts w:ascii="Times New Roman" w:hAnsi="Times New Roman" w:cs="Times New Roman"/>
          <w:b/>
          <w:sz w:val="28"/>
          <w:szCs w:val="28"/>
        </w:rPr>
        <w:t>4,0%</w:t>
      </w:r>
      <w:r w:rsidRPr="001850A6">
        <w:rPr>
          <w:rFonts w:ascii="Times New Roman" w:hAnsi="Times New Roman" w:cs="Times New Roman"/>
          <w:sz w:val="28"/>
          <w:szCs w:val="28"/>
        </w:rPr>
        <w:t xml:space="preserve"> (</w:t>
      </w:r>
      <w:r w:rsidRPr="001850A6">
        <w:rPr>
          <w:rFonts w:ascii="Times New Roman" w:hAnsi="Times New Roman" w:cs="Times New Roman"/>
          <w:b/>
          <w:sz w:val="28"/>
          <w:szCs w:val="28"/>
        </w:rPr>
        <w:t>+</w:t>
      </w:r>
      <w:r>
        <w:rPr>
          <w:rFonts w:ascii="Times New Roman" w:hAnsi="Times New Roman" w:cs="Times New Roman"/>
          <w:b/>
          <w:sz w:val="28"/>
          <w:szCs w:val="28"/>
        </w:rPr>
        <w:t>309,0</w:t>
      </w:r>
      <w:r w:rsidRPr="001850A6">
        <w:rPr>
          <w:rFonts w:ascii="Times New Roman" w:hAnsi="Times New Roman" w:cs="Times New Roman"/>
          <w:sz w:val="28"/>
          <w:szCs w:val="28"/>
        </w:rPr>
        <w:t xml:space="preserve"> тыс. рублей) к прогнозу 202</w:t>
      </w:r>
      <w:r>
        <w:rPr>
          <w:rFonts w:ascii="Times New Roman" w:hAnsi="Times New Roman" w:cs="Times New Roman"/>
          <w:sz w:val="28"/>
          <w:szCs w:val="28"/>
        </w:rPr>
        <w:t>4</w:t>
      </w:r>
      <w:r w:rsidRPr="001850A6">
        <w:rPr>
          <w:rFonts w:ascii="Times New Roman" w:hAnsi="Times New Roman" w:cs="Times New Roman"/>
          <w:sz w:val="28"/>
          <w:szCs w:val="28"/>
        </w:rPr>
        <w:t xml:space="preserve"> года.</w:t>
      </w:r>
    </w:p>
    <w:p w:rsidR="00620D25" w:rsidRDefault="00620D25" w:rsidP="00620D25">
      <w:pPr>
        <w:pStyle w:val="a3"/>
        <w:ind w:firstLine="709"/>
        <w:jc w:val="both"/>
        <w:rPr>
          <w:rFonts w:ascii="Times New Roman" w:hAnsi="Times New Roman" w:cs="Times New Roman"/>
          <w:sz w:val="28"/>
          <w:szCs w:val="28"/>
        </w:rPr>
      </w:pPr>
      <w:r w:rsidRPr="00BA3932">
        <w:rPr>
          <w:rFonts w:ascii="Times New Roman" w:hAnsi="Times New Roman" w:cs="Times New Roman"/>
          <w:b/>
          <w:i/>
          <w:sz w:val="28"/>
          <w:szCs w:val="28"/>
        </w:rPr>
        <w:t>Поступление от продажи земельных участков</w:t>
      </w:r>
    </w:p>
    <w:p w:rsidR="00620D25" w:rsidRPr="001850A6" w:rsidRDefault="00620D25" w:rsidP="00620D25">
      <w:pPr>
        <w:pStyle w:val="a3"/>
        <w:ind w:firstLine="709"/>
        <w:jc w:val="both"/>
        <w:rPr>
          <w:rFonts w:ascii="Times New Roman" w:hAnsi="Times New Roman" w:cs="Times New Roman"/>
          <w:sz w:val="28"/>
          <w:szCs w:val="28"/>
        </w:rPr>
      </w:pPr>
      <w:r w:rsidRPr="001850A6">
        <w:rPr>
          <w:rFonts w:ascii="Times New Roman" w:hAnsi="Times New Roman" w:cs="Times New Roman"/>
          <w:sz w:val="28"/>
          <w:szCs w:val="28"/>
        </w:rPr>
        <w:t>В 202</w:t>
      </w:r>
      <w:r>
        <w:rPr>
          <w:rFonts w:ascii="Times New Roman" w:hAnsi="Times New Roman" w:cs="Times New Roman"/>
          <w:sz w:val="28"/>
          <w:szCs w:val="28"/>
        </w:rPr>
        <w:t>3</w:t>
      </w:r>
      <w:r w:rsidRPr="001850A6">
        <w:rPr>
          <w:rFonts w:ascii="Times New Roman" w:hAnsi="Times New Roman" w:cs="Times New Roman"/>
          <w:sz w:val="28"/>
          <w:szCs w:val="28"/>
        </w:rPr>
        <w:t xml:space="preserve"> году планируются поступления доходов от продажи земельных участков в сумме </w:t>
      </w:r>
      <w:r>
        <w:rPr>
          <w:rFonts w:ascii="Times New Roman" w:hAnsi="Times New Roman" w:cs="Times New Roman"/>
          <w:b/>
          <w:sz w:val="28"/>
          <w:szCs w:val="28"/>
        </w:rPr>
        <w:t>3 183,0</w:t>
      </w:r>
      <w:r w:rsidRPr="001850A6">
        <w:rPr>
          <w:rFonts w:ascii="Times New Roman" w:hAnsi="Times New Roman" w:cs="Times New Roman"/>
          <w:b/>
          <w:sz w:val="28"/>
          <w:szCs w:val="28"/>
        </w:rPr>
        <w:t xml:space="preserve"> </w:t>
      </w:r>
      <w:r w:rsidRPr="001850A6">
        <w:rPr>
          <w:rFonts w:ascii="Times New Roman" w:hAnsi="Times New Roman" w:cs="Times New Roman"/>
          <w:sz w:val="28"/>
          <w:szCs w:val="28"/>
        </w:rPr>
        <w:t xml:space="preserve">тыс. рублей, доля в структуре собственных доходов составит </w:t>
      </w:r>
      <w:r>
        <w:rPr>
          <w:rFonts w:ascii="Times New Roman" w:hAnsi="Times New Roman" w:cs="Times New Roman"/>
          <w:b/>
          <w:sz w:val="28"/>
          <w:szCs w:val="28"/>
        </w:rPr>
        <w:t>1,6</w:t>
      </w:r>
      <w:r w:rsidRPr="001850A6">
        <w:rPr>
          <w:rFonts w:ascii="Times New Roman" w:hAnsi="Times New Roman" w:cs="Times New Roman"/>
          <w:b/>
          <w:sz w:val="28"/>
          <w:szCs w:val="28"/>
        </w:rPr>
        <w:t xml:space="preserve">%. </w:t>
      </w:r>
      <w:r w:rsidRPr="00537170">
        <w:rPr>
          <w:rFonts w:ascii="Times New Roman" w:hAnsi="Times New Roman" w:cs="Times New Roman"/>
          <w:sz w:val="28"/>
          <w:szCs w:val="28"/>
        </w:rPr>
        <w:t>Д</w:t>
      </w:r>
      <w:r w:rsidRPr="001850A6">
        <w:rPr>
          <w:rFonts w:ascii="Times New Roman" w:hAnsi="Times New Roman" w:cs="Times New Roman"/>
          <w:sz w:val="28"/>
          <w:szCs w:val="28"/>
        </w:rPr>
        <w:t>оходы от продажи земельных участков в 202</w:t>
      </w:r>
      <w:r>
        <w:rPr>
          <w:rFonts w:ascii="Times New Roman" w:hAnsi="Times New Roman" w:cs="Times New Roman"/>
          <w:sz w:val="28"/>
          <w:szCs w:val="28"/>
        </w:rPr>
        <w:t>3</w:t>
      </w:r>
      <w:r w:rsidRPr="001850A6">
        <w:rPr>
          <w:rFonts w:ascii="Times New Roman" w:hAnsi="Times New Roman" w:cs="Times New Roman"/>
          <w:sz w:val="28"/>
          <w:szCs w:val="28"/>
        </w:rPr>
        <w:t xml:space="preserve"> году планируются с у</w:t>
      </w:r>
      <w:r>
        <w:rPr>
          <w:rFonts w:ascii="Times New Roman" w:hAnsi="Times New Roman" w:cs="Times New Roman"/>
          <w:sz w:val="28"/>
          <w:szCs w:val="28"/>
        </w:rPr>
        <w:t>величением</w:t>
      </w:r>
      <w:r w:rsidRPr="001850A6">
        <w:rPr>
          <w:rFonts w:ascii="Times New Roman" w:hAnsi="Times New Roman" w:cs="Times New Roman"/>
          <w:sz w:val="28"/>
          <w:szCs w:val="28"/>
        </w:rPr>
        <w:t xml:space="preserve"> на </w:t>
      </w:r>
      <w:r>
        <w:rPr>
          <w:rFonts w:ascii="Times New Roman" w:hAnsi="Times New Roman" w:cs="Times New Roman"/>
          <w:b/>
          <w:sz w:val="28"/>
          <w:szCs w:val="28"/>
        </w:rPr>
        <w:t>301,5</w:t>
      </w:r>
      <w:r w:rsidRPr="001850A6">
        <w:rPr>
          <w:rFonts w:ascii="Times New Roman" w:hAnsi="Times New Roman" w:cs="Times New Roman"/>
          <w:b/>
          <w:sz w:val="28"/>
          <w:szCs w:val="28"/>
        </w:rPr>
        <w:t>%</w:t>
      </w:r>
      <w:r w:rsidRPr="001850A6">
        <w:rPr>
          <w:rFonts w:ascii="Times New Roman" w:hAnsi="Times New Roman" w:cs="Times New Roman"/>
          <w:sz w:val="28"/>
          <w:szCs w:val="28"/>
        </w:rPr>
        <w:t xml:space="preserve"> (</w:t>
      </w:r>
      <w:r>
        <w:rPr>
          <w:rFonts w:ascii="Times New Roman" w:hAnsi="Times New Roman" w:cs="Times New Roman"/>
          <w:b/>
          <w:sz w:val="28"/>
          <w:szCs w:val="28"/>
        </w:rPr>
        <w:t>+2 127,3</w:t>
      </w:r>
      <w:r w:rsidRPr="001850A6">
        <w:rPr>
          <w:rFonts w:ascii="Times New Roman" w:hAnsi="Times New Roman" w:cs="Times New Roman"/>
          <w:sz w:val="28"/>
          <w:szCs w:val="28"/>
        </w:rPr>
        <w:t xml:space="preserve"> тыс. рублей) к </w:t>
      </w:r>
      <w:r w:rsidRPr="001850A6">
        <w:rPr>
          <w:rFonts w:ascii="Times New Roman" w:hAnsi="Times New Roman" w:cs="Times New Roman"/>
          <w:sz w:val="28"/>
          <w:szCs w:val="28"/>
        </w:rPr>
        <w:lastRenderedPageBreak/>
        <w:t>первоначальному плану 20</w:t>
      </w:r>
      <w:r>
        <w:rPr>
          <w:rFonts w:ascii="Times New Roman" w:hAnsi="Times New Roman" w:cs="Times New Roman"/>
          <w:sz w:val="28"/>
          <w:szCs w:val="28"/>
        </w:rPr>
        <w:t>22</w:t>
      </w:r>
      <w:r w:rsidRPr="001850A6">
        <w:rPr>
          <w:rFonts w:ascii="Times New Roman" w:hAnsi="Times New Roman" w:cs="Times New Roman"/>
          <w:sz w:val="28"/>
          <w:szCs w:val="28"/>
        </w:rPr>
        <w:t xml:space="preserve"> года и с уменьшением на </w:t>
      </w:r>
      <w:r>
        <w:rPr>
          <w:rFonts w:ascii="Times New Roman" w:hAnsi="Times New Roman" w:cs="Times New Roman"/>
          <w:b/>
          <w:sz w:val="28"/>
          <w:szCs w:val="28"/>
        </w:rPr>
        <w:t>49,6</w:t>
      </w:r>
      <w:r w:rsidRPr="001850A6">
        <w:rPr>
          <w:rFonts w:ascii="Times New Roman" w:hAnsi="Times New Roman" w:cs="Times New Roman"/>
          <w:b/>
          <w:sz w:val="28"/>
          <w:szCs w:val="28"/>
        </w:rPr>
        <w:t>%</w:t>
      </w:r>
      <w:r w:rsidRPr="001850A6">
        <w:rPr>
          <w:rFonts w:ascii="Times New Roman" w:hAnsi="Times New Roman" w:cs="Times New Roman"/>
          <w:sz w:val="28"/>
          <w:szCs w:val="28"/>
        </w:rPr>
        <w:t xml:space="preserve"> (-</w:t>
      </w:r>
      <w:r>
        <w:rPr>
          <w:rFonts w:ascii="Times New Roman" w:hAnsi="Times New Roman" w:cs="Times New Roman"/>
          <w:b/>
          <w:sz w:val="28"/>
          <w:szCs w:val="28"/>
        </w:rPr>
        <w:t>3 127,1</w:t>
      </w:r>
      <w:r w:rsidRPr="001850A6">
        <w:rPr>
          <w:rFonts w:ascii="Times New Roman" w:hAnsi="Times New Roman" w:cs="Times New Roman"/>
          <w:sz w:val="28"/>
          <w:szCs w:val="28"/>
        </w:rPr>
        <w:t xml:space="preserve"> тыс. рублей) к ожидаемому исполнению бюджета 20</w:t>
      </w:r>
      <w:r>
        <w:rPr>
          <w:rFonts w:ascii="Times New Roman" w:hAnsi="Times New Roman" w:cs="Times New Roman"/>
          <w:sz w:val="28"/>
          <w:szCs w:val="28"/>
        </w:rPr>
        <w:t>22</w:t>
      </w:r>
      <w:r w:rsidRPr="001850A6">
        <w:rPr>
          <w:rFonts w:ascii="Times New Roman" w:hAnsi="Times New Roman" w:cs="Times New Roman"/>
          <w:sz w:val="28"/>
          <w:szCs w:val="28"/>
        </w:rPr>
        <w:t xml:space="preserve"> года.</w:t>
      </w:r>
    </w:p>
    <w:p w:rsidR="00620D25" w:rsidRDefault="00620D25" w:rsidP="00620D25">
      <w:pPr>
        <w:pStyle w:val="a3"/>
        <w:ind w:firstLine="709"/>
        <w:jc w:val="both"/>
        <w:rPr>
          <w:rFonts w:ascii="Times New Roman" w:hAnsi="Times New Roman" w:cs="Times New Roman"/>
          <w:sz w:val="28"/>
          <w:szCs w:val="28"/>
        </w:rPr>
      </w:pPr>
      <w:r w:rsidRPr="001850A6">
        <w:rPr>
          <w:rFonts w:ascii="Times New Roman" w:hAnsi="Times New Roman" w:cs="Times New Roman"/>
          <w:sz w:val="28"/>
          <w:szCs w:val="28"/>
        </w:rPr>
        <w:t>Увеличение от продажи земельных участков в 202</w:t>
      </w:r>
      <w:r>
        <w:rPr>
          <w:rFonts w:ascii="Times New Roman" w:hAnsi="Times New Roman" w:cs="Times New Roman"/>
          <w:sz w:val="28"/>
          <w:szCs w:val="28"/>
        </w:rPr>
        <w:t>4</w:t>
      </w:r>
      <w:r w:rsidRPr="001850A6">
        <w:rPr>
          <w:rFonts w:ascii="Times New Roman" w:hAnsi="Times New Roman" w:cs="Times New Roman"/>
          <w:sz w:val="28"/>
          <w:szCs w:val="28"/>
        </w:rPr>
        <w:t xml:space="preserve"> году составит </w:t>
      </w:r>
      <w:r>
        <w:rPr>
          <w:rFonts w:ascii="Times New Roman" w:hAnsi="Times New Roman" w:cs="Times New Roman"/>
          <w:b/>
          <w:sz w:val="28"/>
          <w:szCs w:val="28"/>
        </w:rPr>
        <w:t>4,0</w:t>
      </w:r>
      <w:r w:rsidRPr="001850A6">
        <w:rPr>
          <w:rFonts w:ascii="Times New Roman" w:hAnsi="Times New Roman" w:cs="Times New Roman"/>
          <w:b/>
          <w:sz w:val="28"/>
          <w:szCs w:val="28"/>
        </w:rPr>
        <w:t>%</w:t>
      </w:r>
      <w:r w:rsidRPr="001850A6">
        <w:rPr>
          <w:rFonts w:ascii="Times New Roman" w:hAnsi="Times New Roman" w:cs="Times New Roman"/>
          <w:sz w:val="28"/>
          <w:szCs w:val="28"/>
        </w:rPr>
        <w:t xml:space="preserve"> (</w:t>
      </w:r>
      <w:r w:rsidRPr="001850A6">
        <w:rPr>
          <w:rFonts w:ascii="Times New Roman" w:hAnsi="Times New Roman" w:cs="Times New Roman"/>
          <w:b/>
          <w:sz w:val="28"/>
          <w:szCs w:val="28"/>
        </w:rPr>
        <w:t>+</w:t>
      </w:r>
      <w:r>
        <w:rPr>
          <w:rFonts w:ascii="Times New Roman" w:hAnsi="Times New Roman" w:cs="Times New Roman"/>
          <w:b/>
          <w:sz w:val="28"/>
          <w:szCs w:val="28"/>
        </w:rPr>
        <w:t xml:space="preserve">127,3 </w:t>
      </w:r>
      <w:r w:rsidRPr="001850A6">
        <w:rPr>
          <w:rFonts w:ascii="Times New Roman" w:hAnsi="Times New Roman" w:cs="Times New Roman"/>
          <w:sz w:val="28"/>
          <w:szCs w:val="28"/>
        </w:rPr>
        <w:t>тыс. рублей) к прогнозу 202</w:t>
      </w:r>
      <w:r>
        <w:rPr>
          <w:rFonts w:ascii="Times New Roman" w:hAnsi="Times New Roman" w:cs="Times New Roman"/>
          <w:sz w:val="28"/>
          <w:szCs w:val="28"/>
        </w:rPr>
        <w:t>3</w:t>
      </w:r>
      <w:r w:rsidRPr="001850A6">
        <w:rPr>
          <w:rFonts w:ascii="Times New Roman" w:hAnsi="Times New Roman" w:cs="Times New Roman"/>
          <w:sz w:val="28"/>
          <w:szCs w:val="28"/>
        </w:rPr>
        <w:t xml:space="preserve"> года, в 202</w:t>
      </w:r>
      <w:r>
        <w:rPr>
          <w:rFonts w:ascii="Times New Roman" w:hAnsi="Times New Roman" w:cs="Times New Roman"/>
          <w:sz w:val="28"/>
          <w:szCs w:val="28"/>
        </w:rPr>
        <w:t>5</w:t>
      </w:r>
      <w:r w:rsidRPr="001850A6">
        <w:rPr>
          <w:rFonts w:ascii="Times New Roman" w:hAnsi="Times New Roman" w:cs="Times New Roman"/>
          <w:sz w:val="28"/>
          <w:szCs w:val="28"/>
        </w:rPr>
        <w:t xml:space="preserve"> году увеличатся на </w:t>
      </w:r>
      <w:r w:rsidRPr="001850A6">
        <w:rPr>
          <w:rFonts w:ascii="Times New Roman" w:hAnsi="Times New Roman" w:cs="Times New Roman"/>
          <w:b/>
          <w:sz w:val="28"/>
          <w:szCs w:val="28"/>
        </w:rPr>
        <w:t>4,0%</w:t>
      </w:r>
      <w:r w:rsidRPr="001850A6">
        <w:rPr>
          <w:rFonts w:ascii="Times New Roman" w:hAnsi="Times New Roman" w:cs="Times New Roman"/>
          <w:sz w:val="28"/>
          <w:szCs w:val="28"/>
        </w:rPr>
        <w:t xml:space="preserve"> (</w:t>
      </w:r>
      <w:r w:rsidRPr="001850A6">
        <w:rPr>
          <w:rFonts w:ascii="Times New Roman" w:hAnsi="Times New Roman" w:cs="Times New Roman"/>
          <w:b/>
          <w:sz w:val="28"/>
          <w:szCs w:val="28"/>
        </w:rPr>
        <w:t>+</w:t>
      </w:r>
      <w:r>
        <w:rPr>
          <w:rFonts w:ascii="Times New Roman" w:hAnsi="Times New Roman" w:cs="Times New Roman"/>
          <w:b/>
          <w:sz w:val="28"/>
          <w:szCs w:val="28"/>
        </w:rPr>
        <w:t>132,4</w:t>
      </w:r>
      <w:r w:rsidRPr="001850A6">
        <w:rPr>
          <w:rFonts w:ascii="Times New Roman" w:hAnsi="Times New Roman" w:cs="Times New Roman"/>
          <w:sz w:val="28"/>
          <w:szCs w:val="28"/>
        </w:rPr>
        <w:t xml:space="preserve"> тыс. рублей) к прогнозу 202</w:t>
      </w:r>
      <w:r>
        <w:rPr>
          <w:rFonts w:ascii="Times New Roman" w:hAnsi="Times New Roman" w:cs="Times New Roman"/>
          <w:sz w:val="28"/>
          <w:szCs w:val="28"/>
        </w:rPr>
        <w:t>4</w:t>
      </w:r>
      <w:r w:rsidRPr="001850A6">
        <w:rPr>
          <w:rFonts w:ascii="Times New Roman" w:hAnsi="Times New Roman" w:cs="Times New Roman"/>
          <w:sz w:val="28"/>
          <w:szCs w:val="28"/>
        </w:rPr>
        <w:t xml:space="preserve"> года.</w:t>
      </w:r>
    </w:p>
    <w:p w:rsidR="00620D25" w:rsidRDefault="00620D25" w:rsidP="00620D25">
      <w:pPr>
        <w:pStyle w:val="a3"/>
        <w:ind w:firstLine="709"/>
        <w:jc w:val="both"/>
        <w:rPr>
          <w:rFonts w:ascii="Times New Roman" w:hAnsi="Times New Roman" w:cs="Times New Roman"/>
          <w:sz w:val="28"/>
          <w:szCs w:val="28"/>
        </w:rPr>
      </w:pPr>
      <w:r w:rsidRPr="00BA3932">
        <w:rPr>
          <w:rFonts w:ascii="Times New Roman" w:hAnsi="Times New Roman" w:cs="Times New Roman"/>
          <w:b/>
          <w:i/>
          <w:sz w:val="28"/>
          <w:szCs w:val="28"/>
        </w:rPr>
        <w:t xml:space="preserve">Поступление </w:t>
      </w:r>
      <w:r>
        <w:rPr>
          <w:rFonts w:ascii="Times New Roman" w:hAnsi="Times New Roman" w:cs="Times New Roman"/>
          <w:b/>
          <w:i/>
          <w:sz w:val="28"/>
          <w:szCs w:val="28"/>
        </w:rPr>
        <w:t>штрафов, санкций, возмещения ущерба</w:t>
      </w:r>
    </w:p>
    <w:p w:rsidR="00620D25" w:rsidRPr="001850A6" w:rsidRDefault="00620D25" w:rsidP="00620D25">
      <w:pPr>
        <w:pStyle w:val="a3"/>
        <w:ind w:firstLine="709"/>
        <w:jc w:val="both"/>
        <w:rPr>
          <w:rFonts w:ascii="Times New Roman" w:hAnsi="Times New Roman" w:cs="Times New Roman"/>
          <w:sz w:val="28"/>
          <w:szCs w:val="28"/>
        </w:rPr>
      </w:pPr>
      <w:r w:rsidRPr="001850A6">
        <w:rPr>
          <w:rFonts w:ascii="Times New Roman" w:hAnsi="Times New Roman" w:cs="Times New Roman"/>
          <w:sz w:val="28"/>
          <w:szCs w:val="28"/>
        </w:rPr>
        <w:t>В 202</w:t>
      </w:r>
      <w:r>
        <w:rPr>
          <w:rFonts w:ascii="Times New Roman" w:hAnsi="Times New Roman" w:cs="Times New Roman"/>
          <w:sz w:val="28"/>
          <w:szCs w:val="28"/>
        </w:rPr>
        <w:t>3</w:t>
      </w:r>
      <w:r w:rsidRPr="001850A6">
        <w:rPr>
          <w:rFonts w:ascii="Times New Roman" w:hAnsi="Times New Roman" w:cs="Times New Roman"/>
          <w:sz w:val="28"/>
          <w:szCs w:val="28"/>
        </w:rPr>
        <w:t xml:space="preserve"> году планируются поступления доходов от </w:t>
      </w:r>
      <w:r>
        <w:rPr>
          <w:rFonts w:ascii="Times New Roman" w:hAnsi="Times New Roman" w:cs="Times New Roman"/>
          <w:sz w:val="28"/>
          <w:szCs w:val="28"/>
        </w:rPr>
        <w:t>штрафов, санкций, возмещения ущерба</w:t>
      </w:r>
      <w:r w:rsidRPr="001850A6">
        <w:rPr>
          <w:rFonts w:ascii="Times New Roman" w:hAnsi="Times New Roman" w:cs="Times New Roman"/>
          <w:sz w:val="28"/>
          <w:szCs w:val="28"/>
        </w:rPr>
        <w:t xml:space="preserve"> в сумме </w:t>
      </w:r>
      <w:r>
        <w:rPr>
          <w:rFonts w:ascii="Times New Roman" w:hAnsi="Times New Roman" w:cs="Times New Roman"/>
          <w:b/>
          <w:sz w:val="28"/>
          <w:szCs w:val="28"/>
        </w:rPr>
        <w:t>160,0</w:t>
      </w:r>
      <w:r w:rsidRPr="001850A6">
        <w:rPr>
          <w:rFonts w:ascii="Times New Roman" w:hAnsi="Times New Roman" w:cs="Times New Roman"/>
          <w:b/>
          <w:sz w:val="28"/>
          <w:szCs w:val="28"/>
        </w:rPr>
        <w:t xml:space="preserve"> </w:t>
      </w:r>
      <w:r w:rsidRPr="001850A6">
        <w:rPr>
          <w:rFonts w:ascii="Times New Roman" w:hAnsi="Times New Roman" w:cs="Times New Roman"/>
          <w:sz w:val="28"/>
          <w:szCs w:val="28"/>
        </w:rPr>
        <w:t xml:space="preserve">тыс. рублей, доля в структуре собственных доходов составит </w:t>
      </w:r>
      <w:r>
        <w:rPr>
          <w:rFonts w:ascii="Times New Roman" w:hAnsi="Times New Roman" w:cs="Times New Roman"/>
          <w:b/>
          <w:sz w:val="28"/>
          <w:szCs w:val="28"/>
        </w:rPr>
        <w:t>0,1</w:t>
      </w:r>
      <w:r w:rsidRPr="001850A6">
        <w:rPr>
          <w:rFonts w:ascii="Times New Roman" w:hAnsi="Times New Roman" w:cs="Times New Roman"/>
          <w:b/>
          <w:sz w:val="28"/>
          <w:szCs w:val="28"/>
        </w:rPr>
        <w:t xml:space="preserve">%. </w:t>
      </w:r>
      <w:r w:rsidRPr="00537170">
        <w:rPr>
          <w:rFonts w:ascii="Times New Roman" w:hAnsi="Times New Roman" w:cs="Times New Roman"/>
          <w:sz w:val="28"/>
          <w:szCs w:val="28"/>
        </w:rPr>
        <w:t>Д</w:t>
      </w:r>
      <w:r w:rsidRPr="001850A6">
        <w:rPr>
          <w:rFonts w:ascii="Times New Roman" w:hAnsi="Times New Roman" w:cs="Times New Roman"/>
          <w:sz w:val="28"/>
          <w:szCs w:val="28"/>
        </w:rPr>
        <w:t xml:space="preserve">оходы от </w:t>
      </w:r>
      <w:r>
        <w:rPr>
          <w:rFonts w:ascii="Times New Roman" w:hAnsi="Times New Roman" w:cs="Times New Roman"/>
          <w:sz w:val="28"/>
          <w:szCs w:val="28"/>
        </w:rPr>
        <w:t>штрафов, санкций, возмещения ущерба</w:t>
      </w:r>
      <w:r w:rsidRPr="001850A6">
        <w:rPr>
          <w:rFonts w:ascii="Times New Roman" w:hAnsi="Times New Roman" w:cs="Times New Roman"/>
          <w:sz w:val="28"/>
          <w:szCs w:val="28"/>
        </w:rPr>
        <w:t xml:space="preserve"> в 202</w:t>
      </w:r>
      <w:r>
        <w:rPr>
          <w:rFonts w:ascii="Times New Roman" w:hAnsi="Times New Roman" w:cs="Times New Roman"/>
          <w:sz w:val="28"/>
          <w:szCs w:val="28"/>
        </w:rPr>
        <w:t>3</w:t>
      </w:r>
      <w:r w:rsidRPr="001850A6">
        <w:rPr>
          <w:rFonts w:ascii="Times New Roman" w:hAnsi="Times New Roman" w:cs="Times New Roman"/>
          <w:sz w:val="28"/>
          <w:szCs w:val="28"/>
        </w:rPr>
        <w:t xml:space="preserve"> году планируются с у</w:t>
      </w:r>
      <w:r>
        <w:rPr>
          <w:rFonts w:ascii="Times New Roman" w:hAnsi="Times New Roman" w:cs="Times New Roman"/>
          <w:sz w:val="28"/>
          <w:szCs w:val="28"/>
        </w:rPr>
        <w:t>величением</w:t>
      </w:r>
      <w:r w:rsidRPr="001850A6">
        <w:rPr>
          <w:rFonts w:ascii="Times New Roman" w:hAnsi="Times New Roman" w:cs="Times New Roman"/>
          <w:sz w:val="28"/>
          <w:szCs w:val="28"/>
        </w:rPr>
        <w:t xml:space="preserve"> на</w:t>
      </w:r>
      <w:r>
        <w:rPr>
          <w:rFonts w:ascii="Times New Roman" w:hAnsi="Times New Roman" w:cs="Times New Roman"/>
          <w:sz w:val="28"/>
          <w:szCs w:val="28"/>
        </w:rPr>
        <w:t xml:space="preserve"> </w:t>
      </w:r>
      <w:r>
        <w:rPr>
          <w:rFonts w:ascii="Times New Roman" w:hAnsi="Times New Roman" w:cs="Times New Roman"/>
          <w:b/>
          <w:sz w:val="28"/>
          <w:szCs w:val="28"/>
        </w:rPr>
        <w:t>20,6</w:t>
      </w:r>
      <w:r>
        <w:rPr>
          <w:rFonts w:ascii="Times New Roman" w:hAnsi="Times New Roman" w:cs="Times New Roman"/>
          <w:sz w:val="28"/>
          <w:szCs w:val="28"/>
        </w:rPr>
        <w:t>% (+</w:t>
      </w:r>
      <w:r>
        <w:rPr>
          <w:rFonts w:ascii="Times New Roman" w:hAnsi="Times New Roman" w:cs="Times New Roman"/>
          <w:b/>
          <w:sz w:val="28"/>
          <w:szCs w:val="28"/>
        </w:rPr>
        <w:t>27,3</w:t>
      </w:r>
      <w:r w:rsidRPr="001850A6">
        <w:rPr>
          <w:rFonts w:ascii="Times New Roman" w:hAnsi="Times New Roman" w:cs="Times New Roman"/>
          <w:sz w:val="28"/>
          <w:szCs w:val="28"/>
        </w:rPr>
        <w:t xml:space="preserve"> тыс. рублей</w:t>
      </w:r>
      <w:r>
        <w:rPr>
          <w:rFonts w:ascii="Times New Roman" w:hAnsi="Times New Roman" w:cs="Times New Roman"/>
          <w:sz w:val="28"/>
          <w:szCs w:val="28"/>
        </w:rPr>
        <w:t>)</w:t>
      </w:r>
      <w:r w:rsidRPr="001850A6">
        <w:rPr>
          <w:rFonts w:ascii="Times New Roman" w:hAnsi="Times New Roman" w:cs="Times New Roman"/>
          <w:sz w:val="28"/>
          <w:szCs w:val="28"/>
        </w:rPr>
        <w:t xml:space="preserve"> к первоначальному плану 20</w:t>
      </w:r>
      <w:r>
        <w:rPr>
          <w:rFonts w:ascii="Times New Roman" w:hAnsi="Times New Roman" w:cs="Times New Roman"/>
          <w:sz w:val="28"/>
          <w:szCs w:val="28"/>
        </w:rPr>
        <w:t>22</w:t>
      </w:r>
      <w:r w:rsidRPr="001850A6">
        <w:rPr>
          <w:rFonts w:ascii="Times New Roman" w:hAnsi="Times New Roman" w:cs="Times New Roman"/>
          <w:sz w:val="28"/>
          <w:szCs w:val="28"/>
        </w:rPr>
        <w:t xml:space="preserve"> года и с уменьшением на </w:t>
      </w:r>
      <w:r>
        <w:rPr>
          <w:rFonts w:ascii="Times New Roman" w:hAnsi="Times New Roman" w:cs="Times New Roman"/>
          <w:b/>
          <w:sz w:val="28"/>
          <w:szCs w:val="28"/>
        </w:rPr>
        <w:t>68,8</w:t>
      </w:r>
      <w:r w:rsidRPr="001850A6">
        <w:rPr>
          <w:rFonts w:ascii="Times New Roman" w:hAnsi="Times New Roman" w:cs="Times New Roman"/>
          <w:b/>
          <w:sz w:val="28"/>
          <w:szCs w:val="28"/>
        </w:rPr>
        <w:t>%</w:t>
      </w:r>
      <w:r w:rsidRPr="001850A6">
        <w:rPr>
          <w:rFonts w:ascii="Times New Roman" w:hAnsi="Times New Roman" w:cs="Times New Roman"/>
          <w:sz w:val="28"/>
          <w:szCs w:val="28"/>
        </w:rPr>
        <w:t xml:space="preserve"> (-</w:t>
      </w:r>
      <w:r>
        <w:rPr>
          <w:rFonts w:ascii="Times New Roman" w:hAnsi="Times New Roman" w:cs="Times New Roman"/>
          <w:b/>
          <w:sz w:val="28"/>
          <w:szCs w:val="28"/>
        </w:rPr>
        <w:t>352,7</w:t>
      </w:r>
      <w:r w:rsidRPr="001850A6">
        <w:rPr>
          <w:rFonts w:ascii="Times New Roman" w:hAnsi="Times New Roman" w:cs="Times New Roman"/>
          <w:sz w:val="28"/>
          <w:szCs w:val="28"/>
        </w:rPr>
        <w:t xml:space="preserve"> тыс. рублей) к ожидаемому исполнению бюджета 20</w:t>
      </w:r>
      <w:r>
        <w:rPr>
          <w:rFonts w:ascii="Times New Roman" w:hAnsi="Times New Roman" w:cs="Times New Roman"/>
          <w:sz w:val="28"/>
          <w:szCs w:val="28"/>
        </w:rPr>
        <w:t>22</w:t>
      </w:r>
      <w:r w:rsidRPr="001850A6">
        <w:rPr>
          <w:rFonts w:ascii="Times New Roman" w:hAnsi="Times New Roman" w:cs="Times New Roman"/>
          <w:sz w:val="28"/>
          <w:szCs w:val="28"/>
        </w:rPr>
        <w:t xml:space="preserve"> года.</w:t>
      </w:r>
    </w:p>
    <w:p w:rsidR="00620D25" w:rsidRDefault="00620D25" w:rsidP="00620D25">
      <w:pPr>
        <w:pStyle w:val="a3"/>
        <w:ind w:firstLine="709"/>
        <w:jc w:val="both"/>
        <w:rPr>
          <w:rFonts w:ascii="Times New Roman" w:hAnsi="Times New Roman" w:cs="Times New Roman"/>
          <w:sz w:val="28"/>
          <w:szCs w:val="28"/>
          <w:highlight w:val="yellow"/>
        </w:rPr>
      </w:pPr>
      <w:r>
        <w:rPr>
          <w:rFonts w:ascii="Times New Roman" w:hAnsi="Times New Roman" w:cs="Times New Roman"/>
          <w:sz w:val="28"/>
          <w:szCs w:val="28"/>
        </w:rPr>
        <w:t>Поступлением доходов от штрафов, санкций, возмещения ущерба</w:t>
      </w:r>
      <w:r w:rsidRPr="001850A6">
        <w:rPr>
          <w:rFonts w:ascii="Times New Roman" w:hAnsi="Times New Roman" w:cs="Times New Roman"/>
          <w:sz w:val="28"/>
          <w:szCs w:val="28"/>
        </w:rPr>
        <w:t xml:space="preserve"> в 202</w:t>
      </w:r>
      <w:r>
        <w:rPr>
          <w:rFonts w:ascii="Times New Roman" w:hAnsi="Times New Roman" w:cs="Times New Roman"/>
          <w:sz w:val="28"/>
          <w:szCs w:val="28"/>
        </w:rPr>
        <w:t>4</w:t>
      </w:r>
      <w:r w:rsidRPr="001850A6">
        <w:rPr>
          <w:rFonts w:ascii="Times New Roman" w:hAnsi="Times New Roman" w:cs="Times New Roman"/>
          <w:sz w:val="28"/>
          <w:szCs w:val="28"/>
        </w:rPr>
        <w:t xml:space="preserve"> </w:t>
      </w:r>
      <w:r>
        <w:rPr>
          <w:rFonts w:ascii="Times New Roman" w:hAnsi="Times New Roman" w:cs="Times New Roman"/>
          <w:sz w:val="28"/>
          <w:szCs w:val="28"/>
        </w:rPr>
        <w:t xml:space="preserve">и 2025 годах составит в сумме </w:t>
      </w:r>
      <w:r>
        <w:rPr>
          <w:rFonts w:ascii="Times New Roman" w:hAnsi="Times New Roman" w:cs="Times New Roman"/>
          <w:b/>
          <w:sz w:val="28"/>
          <w:szCs w:val="28"/>
        </w:rPr>
        <w:t>160,0</w:t>
      </w:r>
      <w:r>
        <w:rPr>
          <w:rFonts w:ascii="Times New Roman" w:hAnsi="Times New Roman" w:cs="Times New Roman"/>
          <w:sz w:val="28"/>
          <w:szCs w:val="28"/>
        </w:rPr>
        <w:t xml:space="preserve"> тыс. рублей, то есть на уровне 2023 года.</w:t>
      </w:r>
    </w:p>
    <w:p w:rsidR="00620D25" w:rsidRPr="000A6BA8" w:rsidRDefault="00620D25" w:rsidP="00620D25">
      <w:pPr>
        <w:pStyle w:val="a3"/>
        <w:ind w:firstLine="709"/>
        <w:jc w:val="both"/>
        <w:rPr>
          <w:rFonts w:ascii="Times New Roman" w:hAnsi="Times New Roman" w:cs="Times New Roman"/>
          <w:b/>
          <w:sz w:val="28"/>
          <w:szCs w:val="28"/>
        </w:rPr>
      </w:pPr>
      <w:r w:rsidRPr="000A6BA8">
        <w:rPr>
          <w:rFonts w:ascii="Times New Roman" w:hAnsi="Times New Roman" w:cs="Times New Roman"/>
          <w:b/>
          <w:sz w:val="28"/>
          <w:szCs w:val="28"/>
        </w:rPr>
        <w:t>Безвозмездные поступления</w:t>
      </w:r>
    </w:p>
    <w:p w:rsidR="00620D25" w:rsidRPr="00F021CA" w:rsidRDefault="00620D25" w:rsidP="00620D25">
      <w:pPr>
        <w:pStyle w:val="a3"/>
        <w:ind w:firstLine="709"/>
        <w:jc w:val="both"/>
        <w:rPr>
          <w:rFonts w:ascii="Times New Roman" w:hAnsi="Times New Roman" w:cs="Times New Roman"/>
          <w:sz w:val="28"/>
          <w:szCs w:val="28"/>
        </w:rPr>
      </w:pPr>
      <w:r>
        <w:rPr>
          <w:rFonts w:ascii="Times New Roman" w:hAnsi="Times New Roman" w:cs="Times New Roman"/>
          <w:sz w:val="28"/>
          <w:szCs w:val="28"/>
        </w:rPr>
        <w:t>Одной из</w:t>
      </w:r>
      <w:r w:rsidRPr="00F021CA">
        <w:rPr>
          <w:rFonts w:ascii="Times New Roman" w:hAnsi="Times New Roman" w:cs="Times New Roman"/>
          <w:sz w:val="28"/>
          <w:szCs w:val="28"/>
        </w:rPr>
        <w:t xml:space="preserve"> составляющей доходной части проекта </w:t>
      </w:r>
      <w:r>
        <w:rPr>
          <w:rFonts w:ascii="Times New Roman" w:hAnsi="Times New Roman" w:cs="Times New Roman"/>
          <w:sz w:val="28"/>
          <w:szCs w:val="28"/>
        </w:rPr>
        <w:t xml:space="preserve">решения о </w:t>
      </w:r>
      <w:r w:rsidRPr="00F021CA">
        <w:rPr>
          <w:rFonts w:ascii="Times New Roman" w:hAnsi="Times New Roman" w:cs="Times New Roman"/>
          <w:sz w:val="28"/>
          <w:szCs w:val="28"/>
        </w:rPr>
        <w:t>бюджет</w:t>
      </w:r>
      <w:r>
        <w:rPr>
          <w:rFonts w:ascii="Times New Roman" w:hAnsi="Times New Roman" w:cs="Times New Roman"/>
          <w:sz w:val="28"/>
          <w:szCs w:val="28"/>
        </w:rPr>
        <w:t>е</w:t>
      </w:r>
      <w:r w:rsidRPr="00F021CA">
        <w:rPr>
          <w:rFonts w:ascii="Times New Roman" w:hAnsi="Times New Roman" w:cs="Times New Roman"/>
          <w:sz w:val="28"/>
          <w:szCs w:val="28"/>
        </w:rPr>
        <w:t xml:space="preserve"> Вяземского городского поселения являются безвозмездные поступления в бюджет городского поселения из других бюджетов бюджетной системы Российской Федерации. Всего в 20</w:t>
      </w:r>
      <w:r>
        <w:rPr>
          <w:rFonts w:ascii="Times New Roman" w:hAnsi="Times New Roman" w:cs="Times New Roman"/>
          <w:sz w:val="28"/>
          <w:szCs w:val="28"/>
        </w:rPr>
        <w:t>23</w:t>
      </w:r>
      <w:r w:rsidRPr="00F021CA">
        <w:rPr>
          <w:rFonts w:ascii="Times New Roman" w:hAnsi="Times New Roman" w:cs="Times New Roman"/>
          <w:sz w:val="28"/>
          <w:szCs w:val="28"/>
        </w:rPr>
        <w:t xml:space="preserve"> году планируется поступление в бюджет городского поселения </w:t>
      </w:r>
      <w:r>
        <w:rPr>
          <w:rFonts w:ascii="Times New Roman" w:hAnsi="Times New Roman" w:cs="Times New Roman"/>
          <w:b/>
          <w:sz w:val="28"/>
          <w:szCs w:val="28"/>
        </w:rPr>
        <w:t xml:space="preserve">6 880,0 </w:t>
      </w:r>
      <w:r w:rsidRPr="00F021CA">
        <w:rPr>
          <w:rFonts w:ascii="Times New Roman" w:hAnsi="Times New Roman" w:cs="Times New Roman"/>
          <w:sz w:val="28"/>
          <w:szCs w:val="28"/>
        </w:rPr>
        <w:t xml:space="preserve">тыс. рублей безвозмездных поступлений, доля в структуре доходов составит </w:t>
      </w:r>
      <w:r>
        <w:rPr>
          <w:rFonts w:ascii="Times New Roman" w:hAnsi="Times New Roman" w:cs="Times New Roman"/>
          <w:b/>
          <w:sz w:val="28"/>
          <w:szCs w:val="28"/>
        </w:rPr>
        <w:t>3,3</w:t>
      </w:r>
      <w:r w:rsidRPr="00C477D8">
        <w:rPr>
          <w:rFonts w:ascii="Times New Roman" w:hAnsi="Times New Roman" w:cs="Times New Roman"/>
          <w:sz w:val="28"/>
          <w:szCs w:val="28"/>
        </w:rPr>
        <w:t>%</w:t>
      </w:r>
      <w:r w:rsidRPr="00F021CA">
        <w:rPr>
          <w:rFonts w:ascii="Times New Roman" w:hAnsi="Times New Roman" w:cs="Times New Roman"/>
          <w:sz w:val="28"/>
          <w:szCs w:val="28"/>
        </w:rPr>
        <w:t>,</w:t>
      </w:r>
      <w:r w:rsidRPr="00F021CA">
        <w:rPr>
          <w:rFonts w:ascii="Times New Roman" w:hAnsi="Times New Roman" w:cs="Times New Roman"/>
          <w:b/>
          <w:sz w:val="28"/>
          <w:szCs w:val="28"/>
        </w:rPr>
        <w:t xml:space="preserve"> </w:t>
      </w:r>
      <w:r w:rsidRPr="00F021CA">
        <w:rPr>
          <w:rFonts w:ascii="Times New Roman" w:hAnsi="Times New Roman" w:cs="Times New Roman"/>
          <w:sz w:val="28"/>
          <w:szCs w:val="28"/>
        </w:rPr>
        <w:t>из них:</w:t>
      </w:r>
      <w:r>
        <w:rPr>
          <w:rFonts w:ascii="Times New Roman" w:hAnsi="Times New Roman" w:cs="Times New Roman"/>
          <w:sz w:val="28"/>
          <w:szCs w:val="28"/>
        </w:rPr>
        <w:t xml:space="preserve"> </w:t>
      </w:r>
      <w:r w:rsidRPr="00F021CA">
        <w:rPr>
          <w:rFonts w:ascii="Times New Roman" w:hAnsi="Times New Roman" w:cs="Times New Roman"/>
          <w:sz w:val="28"/>
          <w:szCs w:val="28"/>
        </w:rPr>
        <w:t xml:space="preserve">дотации бюджету городского поселения на выравнивание бюджетной обеспеченности </w:t>
      </w:r>
      <w:r>
        <w:rPr>
          <w:rFonts w:ascii="Times New Roman" w:hAnsi="Times New Roman" w:cs="Times New Roman"/>
          <w:sz w:val="28"/>
          <w:szCs w:val="28"/>
        </w:rPr>
        <w:t xml:space="preserve">из бюджетов муниципальных районов </w:t>
      </w:r>
      <w:r w:rsidRPr="00F021CA">
        <w:rPr>
          <w:rFonts w:ascii="Times New Roman" w:hAnsi="Times New Roman" w:cs="Times New Roman"/>
          <w:sz w:val="28"/>
          <w:szCs w:val="28"/>
        </w:rPr>
        <w:t xml:space="preserve">в сумме </w:t>
      </w:r>
      <w:r>
        <w:rPr>
          <w:rFonts w:ascii="Times New Roman" w:hAnsi="Times New Roman" w:cs="Times New Roman"/>
          <w:b/>
          <w:sz w:val="28"/>
          <w:szCs w:val="28"/>
        </w:rPr>
        <w:t>6 880,0</w:t>
      </w:r>
      <w:r>
        <w:rPr>
          <w:rFonts w:ascii="Times New Roman" w:hAnsi="Times New Roman" w:cs="Times New Roman"/>
          <w:sz w:val="28"/>
          <w:szCs w:val="28"/>
        </w:rPr>
        <w:t xml:space="preserve"> тыс. рублей.</w:t>
      </w:r>
    </w:p>
    <w:p w:rsidR="00620D25" w:rsidRPr="00F021CA" w:rsidRDefault="00620D25" w:rsidP="00620D25">
      <w:pPr>
        <w:pStyle w:val="a3"/>
        <w:ind w:firstLine="709"/>
        <w:jc w:val="both"/>
        <w:rPr>
          <w:rFonts w:ascii="Times New Roman" w:hAnsi="Times New Roman" w:cs="Times New Roman"/>
          <w:sz w:val="28"/>
          <w:szCs w:val="28"/>
        </w:rPr>
      </w:pPr>
      <w:bookmarkStart w:id="35" w:name="_Hlk89237575"/>
      <w:r>
        <w:rPr>
          <w:rFonts w:ascii="Times New Roman" w:hAnsi="Times New Roman" w:cs="Times New Roman"/>
          <w:sz w:val="28"/>
          <w:szCs w:val="28"/>
        </w:rPr>
        <w:t>Безвозмездные поступления в 2023</w:t>
      </w:r>
      <w:r w:rsidRPr="00F021CA">
        <w:rPr>
          <w:rFonts w:ascii="Times New Roman" w:hAnsi="Times New Roman" w:cs="Times New Roman"/>
          <w:sz w:val="28"/>
          <w:szCs w:val="28"/>
        </w:rPr>
        <w:t xml:space="preserve"> году планируются с </w:t>
      </w:r>
      <w:r>
        <w:rPr>
          <w:rFonts w:ascii="Times New Roman" w:hAnsi="Times New Roman" w:cs="Times New Roman"/>
          <w:sz w:val="28"/>
          <w:szCs w:val="28"/>
        </w:rPr>
        <w:t xml:space="preserve">увеличением </w:t>
      </w:r>
      <w:r w:rsidRPr="00F021CA">
        <w:rPr>
          <w:rFonts w:ascii="Times New Roman" w:hAnsi="Times New Roman" w:cs="Times New Roman"/>
          <w:sz w:val="28"/>
          <w:szCs w:val="28"/>
        </w:rPr>
        <w:t xml:space="preserve">на </w:t>
      </w:r>
      <w:r>
        <w:rPr>
          <w:rFonts w:ascii="Times New Roman" w:hAnsi="Times New Roman" w:cs="Times New Roman"/>
          <w:b/>
          <w:sz w:val="28"/>
          <w:szCs w:val="28"/>
        </w:rPr>
        <w:t>21,7</w:t>
      </w:r>
      <w:r>
        <w:rPr>
          <w:rFonts w:ascii="Times New Roman" w:hAnsi="Times New Roman" w:cs="Times New Roman"/>
          <w:sz w:val="28"/>
          <w:szCs w:val="28"/>
        </w:rPr>
        <w:t>% (+</w:t>
      </w:r>
      <w:r>
        <w:rPr>
          <w:rFonts w:ascii="Times New Roman" w:hAnsi="Times New Roman" w:cs="Times New Roman"/>
          <w:b/>
          <w:sz w:val="28"/>
          <w:szCs w:val="28"/>
        </w:rPr>
        <w:t>1 228,2</w:t>
      </w:r>
      <w:r w:rsidRPr="00F021CA">
        <w:rPr>
          <w:rFonts w:ascii="Times New Roman" w:hAnsi="Times New Roman" w:cs="Times New Roman"/>
          <w:sz w:val="28"/>
          <w:szCs w:val="28"/>
        </w:rPr>
        <w:t xml:space="preserve"> тыс. рублей</w:t>
      </w:r>
      <w:r>
        <w:rPr>
          <w:rFonts w:ascii="Times New Roman" w:hAnsi="Times New Roman" w:cs="Times New Roman"/>
          <w:sz w:val="28"/>
          <w:szCs w:val="28"/>
        </w:rPr>
        <w:t>)</w:t>
      </w:r>
      <w:r w:rsidRPr="00F021CA">
        <w:rPr>
          <w:rFonts w:ascii="Times New Roman" w:hAnsi="Times New Roman" w:cs="Times New Roman"/>
          <w:sz w:val="28"/>
          <w:szCs w:val="28"/>
        </w:rPr>
        <w:t xml:space="preserve"> к первоначальному плану 20</w:t>
      </w:r>
      <w:r>
        <w:rPr>
          <w:rFonts w:ascii="Times New Roman" w:hAnsi="Times New Roman" w:cs="Times New Roman"/>
          <w:sz w:val="28"/>
          <w:szCs w:val="28"/>
        </w:rPr>
        <w:t>22</w:t>
      </w:r>
      <w:r w:rsidRPr="00F021CA">
        <w:rPr>
          <w:rFonts w:ascii="Times New Roman" w:hAnsi="Times New Roman" w:cs="Times New Roman"/>
          <w:sz w:val="28"/>
          <w:szCs w:val="28"/>
        </w:rPr>
        <w:t xml:space="preserve"> года и с уменьшением </w:t>
      </w:r>
      <w:r>
        <w:rPr>
          <w:rFonts w:ascii="Times New Roman" w:hAnsi="Times New Roman" w:cs="Times New Roman"/>
          <w:sz w:val="28"/>
          <w:szCs w:val="28"/>
        </w:rPr>
        <w:t xml:space="preserve">на </w:t>
      </w:r>
      <w:r>
        <w:rPr>
          <w:rFonts w:ascii="Times New Roman" w:hAnsi="Times New Roman" w:cs="Times New Roman"/>
          <w:b/>
          <w:sz w:val="28"/>
          <w:szCs w:val="28"/>
        </w:rPr>
        <w:t>96,9</w:t>
      </w:r>
      <w:r>
        <w:rPr>
          <w:rFonts w:ascii="Times New Roman" w:hAnsi="Times New Roman" w:cs="Times New Roman"/>
          <w:sz w:val="28"/>
          <w:szCs w:val="28"/>
        </w:rPr>
        <w:t>% (-</w:t>
      </w:r>
      <w:r>
        <w:rPr>
          <w:rFonts w:ascii="Times New Roman" w:hAnsi="Times New Roman" w:cs="Times New Roman"/>
          <w:b/>
          <w:sz w:val="28"/>
          <w:szCs w:val="28"/>
        </w:rPr>
        <w:t>215 082,9</w:t>
      </w:r>
      <w:r w:rsidRPr="00F021CA">
        <w:rPr>
          <w:rFonts w:ascii="Times New Roman" w:hAnsi="Times New Roman" w:cs="Times New Roman"/>
          <w:sz w:val="28"/>
          <w:szCs w:val="28"/>
        </w:rPr>
        <w:t xml:space="preserve"> тыс. рублей</w:t>
      </w:r>
      <w:r>
        <w:rPr>
          <w:rFonts w:ascii="Times New Roman" w:hAnsi="Times New Roman" w:cs="Times New Roman"/>
          <w:sz w:val="28"/>
          <w:szCs w:val="28"/>
        </w:rPr>
        <w:t>)</w:t>
      </w:r>
      <w:r w:rsidRPr="00F021CA">
        <w:rPr>
          <w:rFonts w:ascii="Times New Roman" w:hAnsi="Times New Roman" w:cs="Times New Roman"/>
          <w:sz w:val="28"/>
          <w:szCs w:val="28"/>
        </w:rPr>
        <w:t xml:space="preserve"> к ожидаемому исполнению бюджета 20</w:t>
      </w:r>
      <w:r>
        <w:rPr>
          <w:rFonts w:ascii="Times New Roman" w:hAnsi="Times New Roman" w:cs="Times New Roman"/>
          <w:sz w:val="28"/>
          <w:szCs w:val="28"/>
        </w:rPr>
        <w:t>22</w:t>
      </w:r>
      <w:r w:rsidRPr="00F021CA">
        <w:rPr>
          <w:rFonts w:ascii="Times New Roman" w:hAnsi="Times New Roman" w:cs="Times New Roman"/>
          <w:sz w:val="28"/>
          <w:szCs w:val="28"/>
        </w:rPr>
        <w:t xml:space="preserve"> года.</w:t>
      </w:r>
    </w:p>
    <w:p w:rsidR="00620D25" w:rsidRDefault="00620D25" w:rsidP="00620D25">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Безвозмездные поступления на 202</w:t>
      </w:r>
      <w:r>
        <w:rPr>
          <w:rFonts w:ascii="Times New Roman" w:hAnsi="Times New Roman" w:cs="Times New Roman"/>
          <w:sz w:val="28"/>
          <w:szCs w:val="28"/>
        </w:rPr>
        <w:t>4</w:t>
      </w:r>
      <w:r w:rsidRPr="00F021CA">
        <w:rPr>
          <w:rFonts w:ascii="Times New Roman" w:hAnsi="Times New Roman" w:cs="Times New Roman"/>
          <w:sz w:val="28"/>
          <w:szCs w:val="28"/>
        </w:rPr>
        <w:t xml:space="preserve"> год запланированы в сумме </w:t>
      </w:r>
      <w:r>
        <w:rPr>
          <w:rFonts w:ascii="Times New Roman" w:hAnsi="Times New Roman" w:cs="Times New Roman"/>
          <w:b/>
          <w:sz w:val="28"/>
          <w:szCs w:val="28"/>
        </w:rPr>
        <w:t>6 225,0</w:t>
      </w:r>
      <w:r w:rsidRPr="00F021CA">
        <w:rPr>
          <w:rFonts w:ascii="Times New Roman" w:hAnsi="Times New Roman" w:cs="Times New Roman"/>
          <w:b/>
          <w:sz w:val="28"/>
          <w:szCs w:val="28"/>
        </w:rPr>
        <w:t xml:space="preserve"> </w:t>
      </w:r>
      <w:r w:rsidRPr="00F021CA">
        <w:rPr>
          <w:rFonts w:ascii="Times New Roman" w:hAnsi="Times New Roman" w:cs="Times New Roman"/>
          <w:sz w:val="28"/>
          <w:szCs w:val="28"/>
        </w:rPr>
        <w:t>тыс. рублей</w:t>
      </w:r>
      <w:r>
        <w:rPr>
          <w:rFonts w:ascii="Times New Roman" w:hAnsi="Times New Roman" w:cs="Times New Roman"/>
          <w:sz w:val="28"/>
          <w:szCs w:val="28"/>
        </w:rPr>
        <w:t xml:space="preserve">, что составит </w:t>
      </w:r>
      <w:r w:rsidRPr="0038353E">
        <w:rPr>
          <w:rFonts w:ascii="Times New Roman" w:hAnsi="Times New Roman" w:cs="Times New Roman"/>
          <w:b/>
          <w:sz w:val="28"/>
          <w:szCs w:val="28"/>
        </w:rPr>
        <w:t>2,</w:t>
      </w:r>
      <w:r>
        <w:rPr>
          <w:rFonts w:ascii="Times New Roman" w:hAnsi="Times New Roman" w:cs="Times New Roman"/>
          <w:b/>
          <w:sz w:val="28"/>
          <w:szCs w:val="28"/>
        </w:rPr>
        <w:t>8</w:t>
      </w:r>
      <w:r>
        <w:rPr>
          <w:rFonts w:ascii="Times New Roman" w:hAnsi="Times New Roman" w:cs="Times New Roman"/>
          <w:sz w:val="28"/>
          <w:szCs w:val="28"/>
        </w:rPr>
        <w:t>% в общей структуре доходов поселения</w:t>
      </w:r>
      <w:r w:rsidRPr="00F021CA">
        <w:rPr>
          <w:rFonts w:ascii="Times New Roman" w:hAnsi="Times New Roman" w:cs="Times New Roman"/>
          <w:sz w:val="28"/>
          <w:szCs w:val="28"/>
        </w:rPr>
        <w:t>; на 202</w:t>
      </w:r>
      <w:r>
        <w:rPr>
          <w:rFonts w:ascii="Times New Roman" w:hAnsi="Times New Roman" w:cs="Times New Roman"/>
          <w:sz w:val="28"/>
          <w:szCs w:val="28"/>
        </w:rPr>
        <w:t>5</w:t>
      </w:r>
      <w:r w:rsidRPr="00F021CA">
        <w:rPr>
          <w:rFonts w:ascii="Times New Roman" w:hAnsi="Times New Roman" w:cs="Times New Roman"/>
          <w:sz w:val="28"/>
          <w:szCs w:val="28"/>
        </w:rPr>
        <w:t xml:space="preserve"> год в сумме </w:t>
      </w:r>
      <w:r>
        <w:rPr>
          <w:rFonts w:ascii="Times New Roman" w:hAnsi="Times New Roman" w:cs="Times New Roman"/>
          <w:b/>
          <w:sz w:val="28"/>
          <w:szCs w:val="28"/>
        </w:rPr>
        <w:t xml:space="preserve">5 954,1 </w:t>
      </w:r>
      <w:r w:rsidRPr="00F021CA">
        <w:rPr>
          <w:rFonts w:ascii="Times New Roman" w:hAnsi="Times New Roman" w:cs="Times New Roman"/>
          <w:sz w:val="28"/>
          <w:szCs w:val="28"/>
        </w:rPr>
        <w:t>тыс. рублей</w:t>
      </w:r>
      <w:r>
        <w:rPr>
          <w:rFonts w:ascii="Times New Roman" w:hAnsi="Times New Roman" w:cs="Times New Roman"/>
          <w:sz w:val="28"/>
          <w:szCs w:val="28"/>
        </w:rPr>
        <w:t xml:space="preserve">, что составит </w:t>
      </w:r>
      <w:r w:rsidRPr="0038353E">
        <w:rPr>
          <w:rFonts w:ascii="Times New Roman" w:hAnsi="Times New Roman" w:cs="Times New Roman"/>
          <w:b/>
          <w:sz w:val="28"/>
          <w:szCs w:val="28"/>
        </w:rPr>
        <w:t>2,</w:t>
      </w:r>
      <w:r>
        <w:rPr>
          <w:rFonts w:ascii="Times New Roman" w:hAnsi="Times New Roman" w:cs="Times New Roman"/>
          <w:b/>
          <w:sz w:val="28"/>
          <w:szCs w:val="28"/>
        </w:rPr>
        <w:t>6</w:t>
      </w:r>
      <w:r>
        <w:rPr>
          <w:rFonts w:ascii="Times New Roman" w:hAnsi="Times New Roman" w:cs="Times New Roman"/>
          <w:sz w:val="28"/>
          <w:szCs w:val="28"/>
        </w:rPr>
        <w:t>% в общей структуре доходов поселения</w:t>
      </w:r>
      <w:r w:rsidRPr="00F021CA">
        <w:rPr>
          <w:rFonts w:ascii="Times New Roman" w:hAnsi="Times New Roman" w:cs="Times New Roman"/>
          <w:sz w:val="28"/>
          <w:szCs w:val="28"/>
        </w:rPr>
        <w:t>.</w:t>
      </w:r>
    </w:p>
    <w:p w:rsidR="00620D25" w:rsidRDefault="00620D25" w:rsidP="00620D25">
      <w:pPr>
        <w:pStyle w:val="a3"/>
        <w:ind w:firstLine="709"/>
        <w:jc w:val="both"/>
        <w:rPr>
          <w:rFonts w:ascii="Times New Roman" w:hAnsi="Times New Roman" w:cs="Times New Roman"/>
          <w:sz w:val="28"/>
          <w:szCs w:val="28"/>
        </w:rPr>
      </w:pPr>
      <w:r w:rsidRPr="00C477D8">
        <w:rPr>
          <w:rFonts w:ascii="Times New Roman" w:hAnsi="Times New Roman" w:cs="Times New Roman"/>
          <w:sz w:val="28"/>
          <w:szCs w:val="28"/>
        </w:rPr>
        <w:t>У</w:t>
      </w:r>
      <w:r>
        <w:rPr>
          <w:rFonts w:ascii="Times New Roman" w:hAnsi="Times New Roman" w:cs="Times New Roman"/>
          <w:sz w:val="28"/>
          <w:szCs w:val="28"/>
        </w:rPr>
        <w:t>меньшение</w:t>
      </w:r>
      <w:r w:rsidRPr="00C477D8">
        <w:rPr>
          <w:rFonts w:ascii="Times New Roman" w:hAnsi="Times New Roman" w:cs="Times New Roman"/>
          <w:sz w:val="28"/>
          <w:szCs w:val="28"/>
        </w:rPr>
        <w:t xml:space="preserve"> безвозмездных поступлений в 202</w:t>
      </w:r>
      <w:r>
        <w:rPr>
          <w:rFonts w:ascii="Times New Roman" w:hAnsi="Times New Roman" w:cs="Times New Roman"/>
          <w:sz w:val="28"/>
          <w:szCs w:val="28"/>
        </w:rPr>
        <w:t>4</w:t>
      </w:r>
      <w:r w:rsidRPr="00C477D8">
        <w:rPr>
          <w:rFonts w:ascii="Times New Roman" w:hAnsi="Times New Roman" w:cs="Times New Roman"/>
          <w:sz w:val="28"/>
          <w:szCs w:val="28"/>
        </w:rPr>
        <w:t xml:space="preserve"> году составит </w:t>
      </w:r>
      <w:r>
        <w:rPr>
          <w:rFonts w:ascii="Times New Roman" w:hAnsi="Times New Roman" w:cs="Times New Roman"/>
          <w:b/>
          <w:sz w:val="28"/>
          <w:szCs w:val="28"/>
        </w:rPr>
        <w:t>9,5</w:t>
      </w:r>
      <w:r w:rsidRPr="00C477D8">
        <w:rPr>
          <w:rFonts w:ascii="Times New Roman" w:hAnsi="Times New Roman" w:cs="Times New Roman"/>
          <w:b/>
          <w:sz w:val="28"/>
          <w:szCs w:val="28"/>
        </w:rPr>
        <w:t>%</w:t>
      </w:r>
      <w:r>
        <w:rPr>
          <w:rFonts w:ascii="Times New Roman" w:hAnsi="Times New Roman" w:cs="Times New Roman"/>
          <w:b/>
          <w:sz w:val="28"/>
          <w:szCs w:val="28"/>
        </w:rPr>
        <w:t xml:space="preserve"> (-655,0</w:t>
      </w:r>
      <w:r w:rsidRPr="00C477D8">
        <w:rPr>
          <w:rFonts w:ascii="Times New Roman" w:hAnsi="Times New Roman" w:cs="Times New Roman"/>
          <w:b/>
          <w:sz w:val="28"/>
          <w:szCs w:val="28"/>
        </w:rPr>
        <w:t xml:space="preserve"> </w:t>
      </w:r>
      <w:r w:rsidRPr="00C477D8">
        <w:rPr>
          <w:rFonts w:ascii="Times New Roman" w:hAnsi="Times New Roman" w:cs="Times New Roman"/>
          <w:sz w:val="28"/>
          <w:szCs w:val="28"/>
        </w:rPr>
        <w:t>тыс. рублей) к прогнозу 202</w:t>
      </w:r>
      <w:r>
        <w:rPr>
          <w:rFonts w:ascii="Times New Roman" w:hAnsi="Times New Roman" w:cs="Times New Roman"/>
          <w:sz w:val="28"/>
          <w:szCs w:val="28"/>
        </w:rPr>
        <w:t>3</w:t>
      </w:r>
      <w:r w:rsidRPr="00C477D8">
        <w:rPr>
          <w:rFonts w:ascii="Times New Roman" w:hAnsi="Times New Roman" w:cs="Times New Roman"/>
          <w:sz w:val="28"/>
          <w:szCs w:val="28"/>
        </w:rPr>
        <w:t xml:space="preserve"> года, в 202</w:t>
      </w:r>
      <w:r>
        <w:rPr>
          <w:rFonts w:ascii="Times New Roman" w:hAnsi="Times New Roman" w:cs="Times New Roman"/>
          <w:sz w:val="28"/>
          <w:szCs w:val="28"/>
        </w:rPr>
        <w:t>5</w:t>
      </w:r>
      <w:r w:rsidRPr="00C477D8">
        <w:rPr>
          <w:rFonts w:ascii="Times New Roman" w:hAnsi="Times New Roman" w:cs="Times New Roman"/>
          <w:sz w:val="28"/>
          <w:szCs w:val="28"/>
        </w:rPr>
        <w:t xml:space="preserve"> году </w:t>
      </w:r>
      <w:r>
        <w:rPr>
          <w:rFonts w:ascii="Times New Roman" w:hAnsi="Times New Roman" w:cs="Times New Roman"/>
          <w:sz w:val="28"/>
          <w:szCs w:val="28"/>
        </w:rPr>
        <w:t>уменьшение</w:t>
      </w:r>
      <w:r w:rsidRPr="00C477D8">
        <w:rPr>
          <w:rFonts w:ascii="Times New Roman" w:hAnsi="Times New Roman" w:cs="Times New Roman"/>
          <w:sz w:val="28"/>
          <w:szCs w:val="28"/>
        </w:rPr>
        <w:t xml:space="preserve"> безвозмездных поступлений</w:t>
      </w:r>
      <w:r>
        <w:rPr>
          <w:rFonts w:ascii="Times New Roman" w:hAnsi="Times New Roman" w:cs="Times New Roman"/>
          <w:sz w:val="28"/>
          <w:szCs w:val="28"/>
        </w:rPr>
        <w:t xml:space="preserve"> составит </w:t>
      </w:r>
      <w:r>
        <w:rPr>
          <w:rFonts w:ascii="Times New Roman" w:hAnsi="Times New Roman" w:cs="Times New Roman"/>
          <w:b/>
          <w:sz w:val="28"/>
          <w:szCs w:val="28"/>
        </w:rPr>
        <w:t>4,4</w:t>
      </w:r>
      <w:r>
        <w:rPr>
          <w:rFonts w:ascii="Times New Roman" w:hAnsi="Times New Roman" w:cs="Times New Roman"/>
          <w:sz w:val="28"/>
          <w:szCs w:val="28"/>
        </w:rPr>
        <w:t>% (</w:t>
      </w:r>
      <w:r>
        <w:rPr>
          <w:rFonts w:ascii="Times New Roman" w:hAnsi="Times New Roman" w:cs="Times New Roman"/>
          <w:b/>
          <w:sz w:val="28"/>
          <w:szCs w:val="28"/>
        </w:rPr>
        <w:t>-270,9</w:t>
      </w:r>
      <w:r w:rsidRPr="00C477D8">
        <w:rPr>
          <w:rFonts w:ascii="Times New Roman" w:hAnsi="Times New Roman" w:cs="Times New Roman"/>
          <w:b/>
          <w:sz w:val="28"/>
          <w:szCs w:val="28"/>
        </w:rPr>
        <w:t xml:space="preserve"> </w:t>
      </w:r>
      <w:r w:rsidRPr="00C477D8">
        <w:rPr>
          <w:rFonts w:ascii="Times New Roman" w:hAnsi="Times New Roman" w:cs="Times New Roman"/>
          <w:sz w:val="28"/>
          <w:szCs w:val="28"/>
        </w:rPr>
        <w:t>тыс. рублей</w:t>
      </w:r>
      <w:r>
        <w:rPr>
          <w:rFonts w:ascii="Times New Roman" w:hAnsi="Times New Roman" w:cs="Times New Roman"/>
          <w:sz w:val="28"/>
          <w:szCs w:val="28"/>
        </w:rPr>
        <w:t>)</w:t>
      </w:r>
      <w:r w:rsidRPr="00C477D8">
        <w:rPr>
          <w:rFonts w:ascii="Times New Roman" w:hAnsi="Times New Roman" w:cs="Times New Roman"/>
          <w:sz w:val="28"/>
          <w:szCs w:val="28"/>
        </w:rPr>
        <w:t xml:space="preserve"> к прогнозу 202</w:t>
      </w:r>
      <w:r>
        <w:rPr>
          <w:rFonts w:ascii="Times New Roman" w:hAnsi="Times New Roman" w:cs="Times New Roman"/>
          <w:sz w:val="28"/>
          <w:szCs w:val="28"/>
        </w:rPr>
        <w:t>4</w:t>
      </w:r>
      <w:r w:rsidRPr="00C477D8">
        <w:rPr>
          <w:rFonts w:ascii="Times New Roman" w:hAnsi="Times New Roman" w:cs="Times New Roman"/>
          <w:sz w:val="28"/>
          <w:szCs w:val="28"/>
        </w:rPr>
        <w:t xml:space="preserve"> года.</w:t>
      </w:r>
    </w:p>
    <w:bookmarkEnd w:id="35"/>
    <w:p w:rsidR="00620D25" w:rsidRDefault="00620D25" w:rsidP="00620D25">
      <w:pPr>
        <w:pStyle w:val="a3"/>
        <w:ind w:firstLine="709"/>
        <w:jc w:val="both"/>
        <w:rPr>
          <w:rFonts w:ascii="Times New Roman" w:hAnsi="Times New Roman" w:cs="Times New Roman"/>
          <w:sz w:val="28"/>
          <w:szCs w:val="28"/>
        </w:rPr>
      </w:pPr>
      <w:r>
        <w:rPr>
          <w:rFonts w:ascii="Times New Roman" w:hAnsi="Times New Roman" w:cs="Times New Roman"/>
          <w:sz w:val="28"/>
          <w:szCs w:val="28"/>
        </w:rPr>
        <w:t>Таким образом, к утверждению в проекте решения о бюджете предлагаются:</w:t>
      </w:r>
    </w:p>
    <w:p w:rsidR="00620D25" w:rsidRDefault="00620D25" w:rsidP="00620D25">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 общий объем доходов бюджета поселения на 2023 год в сумме </w:t>
      </w:r>
      <w:r>
        <w:rPr>
          <w:rFonts w:ascii="Times New Roman" w:hAnsi="Times New Roman" w:cs="Times New Roman"/>
          <w:b/>
          <w:sz w:val="28"/>
          <w:szCs w:val="28"/>
        </w:rPr>
        <w:t>208 542,0</w:t>
      </w:r>
      <w:r>
        <w:rPr>
          <w:rFonts w:ascii="Times New Roman" w:hAnsi="Times New Roman" w:cs="Times New Roman"/>
          <w:sz w:val="28"/>
          <w:szCs w:val="28"/>
        </w:rPr>
        <w:t xml:space="preserve"> тыс. рублей, из них:</w:t>
      </w:r>
    </w:p>
    <w:p w:rsidR="00620D25" w:rsidRDefault="00620D25" w:rsidP="00620D25">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налоговые доходы в сумме </w:t>
      </w:r>
      <w:r>
        <w:rPr>
          <w:rFonts w:ascii="Times New Roman" w:hAnsi="Times New Roman" w:cs="Times New Roman"/>
          <w:b/>
          <w:sz w:val="28"/>
          <w:szCs w:val="28"/>
        </w:rPr>
        <w:t>178 023,9</w:t>
      </w:r>
      <w:r>
        <w:rPr>
          <w:rFonts w:ascii="Times New Roman" w:hAnsi="Times New Roman" w:cs="Times New Roman"/>
          <w:sz w:val="28"/>
          <w:szCs w:val="28"/>
        </w:rPr>
        <w:t xml:space="preserve"> тыс. рублей, что составит </w:t>
      </w:r>
      <w:r>
        <w:rPr>
          <w:rFonts w:ascii="Times New Roman" w:hAnsi="Times New Roman" w:cs="Times New Roman"/>
          <w:b/>
          <w:sz w:val="28"/>
          <w:szCs w:val="28"/>
        </w:rPr>
        <w:t>85,4</w:t>
      </w:r>
      <w:r>
        <w:rPr>
          <w:rFonts w:ascii="Times New Roman" w:hAnsi="Times New Roman" w:cs="Times New Roman"/>
          <w:sz w:val="28"/>
          <w:szCs w:val="28"/>
        </w:rPr>
        <w:t>% в структуре общего объема доходов;</w:t>
      </w:r>
    </w:p>
    <w:p w:rsidR="00620D25" w:rsidRDefault="00620D25" w:rsidP="00620D25">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неналоговые доходы в сумме </w:t>
      </w:r>
      <w:r>
        <w:rPr>
          <w:rFonts w:ascii="Times New Roman" w:hAnsi="Times New Roman" w:cs="Times New Roman"/>
          <w:b/>
          <w:sz w:val="28"/>
          <w:szCs w:val="28"/>
        </w:rPr>
        <w:t>23 638,1</w:t>
      </w:r>
      <w:r>
        <w:rPr>
          <w:rFonts w:ascii="Times New Roman" w:hAnsi="Times New Roman" w:cs="Times New Roman"/>
          <w:sz w:val="28"/>
          <w:szCs w:val="28"/>
        </w:rPr>
        <w:t xml:space="preserve"> тыс. рублей, что составит </w:t>
      </w:r>
      <w:r>
        <w:rPr>
          <w:rFonts w:ascii="Times New Roman" w:hAnsi="Times New Roman" w:cs="Times New Roman"/>
          <w:b/>
          <w:sz w:val="28"/>
          <w:szCs w:val="28"/>
        </w:rPr>
        <w:t>11,3</w:t>
      </w:r>
      <w:r>
        <w:rPr>
          <w:rFonts w:ascii="Times New Roman" w:hAnsi="Times New Roman" w:cs="Times New Roman"/>
          <w:sz w:val="28"/>
          <w:szCs w:val="28"/>
        </w:rPr>
        <w:t>% в структуре общего объема доходов;</w:t>
      </w:r>
    </w:p>
    <w:p w:rsidR="00620D25" w:rsidRDefault="00620D25" w:rsidP="00620D25">
      <w:pPr>
        <w:pStyle w:val="a3"/>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 безвозмездные поступления в сумме </w:t>
      </w:r>
      <w:r>
        <w:rPr>
          <w:rFonts w:ascii="Times New Roman" w:hAnsi="Times New Roman" w:cs="Times New Roman"/>
          <w:b/>
          <w:sz w:val="28"/>
          <w:szCs w:val="28"/>
        </w:rPr>
        <w:t>6 880,0</w:t>
      </w:r>
      <w:r>
        <w:rPr>
          <w:rFonts w:ascii="Times New Roman" w:hAnsi="Times New Roman" w:cs="Times New Roman"/>
          <w:sz w:val="28"/>
          <w:szCs w:val="28"/>
        </w:rPr>
        <w:t xml:space="preserve"> тыс. рублей, что составит </w:t>
      </w:r>
      <w:r>
        <w:rPr>
          <w:rFonts w:ascii="Times New Roman" w:hAnsi="Times New Roman" w:cs="Times New Roman"/>
          <w:b/>
          <w:sz w:val="28"/>
          <w:szCs w:val="28"/>
        </w:rPr>
        <w:t>3,3</w:t>
      </w:r>
      <w:r>
        <w:rPr>
          <w:rFonts w:ascii="Times New Roman" w:hAnsi="Times New Roman" w:cs="Times New Roman"/>
          <w:sz w:val="28"/>
          <w:szCs w:val="28"/>
        </w:rPr>
        <w:t>% в структуре общего объема доходов;</w:t>
      </w:r>
    </w:p>
    <w:p w:rsidR="00620D25" w:rsidRDefault="00620D25" w:rsidP="00620D25">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2) общий объем доходов бюджета поселения на 2024 год в сумме </w:t>
      </w:r>
      <w:r>
        <w:rPr>
          <w:rFonts w:ascii="Times New Roman" w:hAnsi="Times New Roman" w:cs="Times New Roman"/>
          <w:b/>
          <w:sz w:val="28"/>
          <w:szCs w:val="28"/>
        </w:rPr>
        <w:t>219 078,3</w:t>
      </w:r>
      <w:r>
        <w:rPr>
          <w:rFonts w:ascii="Times New Roman" w:hAnsi="Times New Roman" w:cs="Times New Roman"/>
          <w:sz w:val="28"/>
          <w:szCs w:val="28"/>
        </w:rPr>
        <w:t xml:space="preserve"> тыс. рублей, из них:</w:t>
      </w:r>
    </w:p>
    <w:p w:rsidR="00620D25" w:rsidRDefault="00620D25" w:rsidP="00620D25">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налоговые доходы в сумме </w:t>
      </w:r>
      <w:r>
        <w:rPr>
          <w:rFonts w:ascii="Times New Roman" w:hAnsi="Times New Roman" w:cs="Times New Roman"/>
          <w:b/>
          <w:sz w:val="28"/>
          <w:szCs w:val="28"/>
        </w:rPr>
        <w:t>188 340,1</w:t>
      </w:r>
      <w:r>
        <w:rPr>
          <w:rFonts w:ascii="Times New Roman" w:hAnsi="Times New Roman" w:cs="Times New Roman"/>
          <w:sz w:val="28"/>
          <w:szCs w:val="28"/>
        </w:rPr>
        <w:t xml:space="preserve"> тыс. рублей, что составит </w:t>
      </w:r>
      <w:r>
        <w:rPr>
          <w:rFonts w:ascii="Times New Roman" w:hAnsi="Times New Roman" w:cs="Times New Roman"/>
          <w:b/>
          <w:sz w:val="28"/>
          <w:szCs w:val="28"/>
        </w:rPr>
        <w:t>86,0</w:t>
      </w:r>
      <w:r>
        <w:rPr>
          <w:rFonts w:ascii="Times New Roman" w:hAnsi="Times New Roman" w:cs="Times New Roman"/>
          <w:sz w:val="28"/>
          <w:szCs w:val="28"/>
        </w:rPr>
        <w:t>% в структуре общего объема доходов;</w:t>
      </w:r>
    </w:p>
    <w:p w:rsidR="00620D25" w:rsidRDefault="00620D25" w:rsidP="00620D25">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неналоговые доходы в сумме </w:t>
      </w:r>
      <w:r>
        <w:rPr>
          <w:rFonts w:ascii="Times New Roman" w:hAnsi="Times New Roman" w:cs="Times New Roman"/>
          <w:b/>
          <w:sz w:val="28"/>
          <w:szCs w:val="28"/>
        </w:rPr>
        <w:t>24 513,2</w:t>
      </w:r>
      <w:r>
        <w:rPr>
          <w:rFonts w:ascii="Times New Roman" w:hAnsi="Times New Roman" w:cs="Times New Roman"/>
          <w:sz w:val="28"/>
          <w:szCs w:val="28"/>
        </w:rPr>
        <w:t xml:space="preserve"> тыс. рублей, что составит </w:t>
      </w:r>
      <w:r>
        <w:rPr>
          <w:rFonts w:ascii="Times New Roman" w:hAnsi="Times New Roman" w:cs="Times New Roman"/>
          <w:b/>
          <w:sz w:val="28"/>
          <w:szCs w:val="28"/>
        </w:rPr>
        <w:t>11,2</w:t>
      </w:r>
      <w:r>
        <w:rPr>
          <w:rFonts w:ascii="Times New Roman" w:hAnsi="Times New Roman" w:cs="Times New Roman"/>
          <w:sz w:val="28"/>
          <w:szCs w:val="28"/>
        </w:rPr>
        <w:t>% в структуре общего объема доходов;</w:t>
      </w:r>
    </w:p>
    <w:p w:rsidR="00620D25" w:rsidRDefault="00620D25" w:rsidP="00620D25">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безвозмездные поступления в сумме </w:t>
      </w:r>
      <w:r>
        <w:rPr>
          <w:rFonts w:ascii="Times New Roman" w:hAnsi="Times New Roman" w:cs="Times New Roman"/>
          <w:b/>
          <w:sz w:val="28"/>
          <w:szCs w:val="28"/>
        </w:rPr>
        <w:t>6 225,0</w:t>
      </w:r>
      <w:r>
        <w:rPr>
          <w:rFonts w:ascii="Times New Roman" w:hAnsi="Times New Roman" w:cs="Times New Roman"/>
          <w:sz w:val="28"/>
          <w:szCs w:val="28"/>
        </w:rPr>
        <w:t xml:space="preserve"> тыс. рублей, что составит </w:t>
      </w:r>
      <w:r>
        <w:rPr>
          <w:rFonts w:ascii="Times New Roman" w:hAnsi="Times New Roman" w:cs="Times New Roman"/>
          <w:b/>
          <w:sz w:val="28"/>
          <w:szCs w:val="28"/>
        </w:rPr>
        <w:t>2,8</w:t>
      </w:r>
      <w:r>
        <w:rPr>
          <w:rFonts w:ascii="Times New Roman" w:hAnsi="Times New Roman" w:cs="Times New Roman"/>
          <w:sz w:val="28"/>
          <w:szCs w:val="28"/>
        </w:rPr>
        <w:t>% в структуре общего объема доходов;</w:t>
      </w:r>
    </w:p>
    <w:p w:rsidR="00620D25" w:rsidRDefault="00620D25" w:rsidP="00620D25">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3) общий объем доходов бюджета поселения на 2025 год в сумме </w:t>
      </w:r>
      <w:r>
        <w:rPr>
          <w:rFonts w:ascii="Times New Roman" w:hAnsi="Times New Roman" w:cs="Times New Roman"/>
          <w:b/>
          <w:sz w:val="28"/>
          <w:szCs w:val="28"/>
        </w:rPr>
        <w:t>232 470,7</w:t>
      </w:r>
      <w:r>
        <w:rPr>
          <w:rFonts w:ascii="Times New Roman" w:hAnsi="Times New Roman" w:cs="Times New Roman"/>
          <w:sz w:val="28"/>
          <w:szCs w:val="28"/>
        </w:rPr>
        <w:t xml:space="preserve"> тыс. рублей, из них:</w:t>
      </w:r>
    </w:p>
    <w:p w:rsidR="00620D25" w:rsidRDefault="00620D25" w:rsidP="00620D25">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налоговые доходы в сумме </w:t>
      </w:r>
      <w:r>
        <w:rPr>
          <w:rFonts w:ascii="Times New Roman" w:hAnsi="Times New Roman" w:cs="Times New Roman"/>
          <w:b/>
          <w:sz w:val="28"/>
          <w:szCs w:val="28"/>
        </w:rPr>
        <w:t>201 093,3</w:t>
      </w:r>
      <w:r>
        <w:rPr>
          <w:rFonts w:ascii="Times New Roman" w:hAnsi="Times New Roman" w:cs="Times New Roman"/>
          <w:sz w:val="28"/>
          <w:szCs w:val="28"/>
        </w:rPr>
        <w:t xml:space="preserve"> тыс. рублей, что составит </w:t>
      </w:r>
      <w:r>
        <w:rPr>
          <w:rFonts w:ascii="Times New Roman" w:hAnsi="Times New Roman" w:cs="Times New Roman"/>
          <w:b/>
          <w:sz w:val="28"/>
          <w:szCs w:val="28"/>
        </w:rPr>
        <w:t>86,5</w:t>
      </w:r>
      <w:r>
        <w:rPr>
          <w:rFonts w:ascii="Times New Roman" w:hAnsi="Times New Roman" w:cs="Times New Roman"/>
          <w:sz w:val="28"/>
          <w:szCs w:val="28"/>
        </w:rPr>
        <w:t>% в структуре общего объема доходов;</w:t>
      </w:r>
    </w:p>
    <w:p w:rsidR="00620D25" w:rsidRDefault="00620D25" w:rsidP="00620D25">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неналоговые доходы в сумме </w:t>
      </w:r>
      <w:r>
        <w:rPr>
          <w:rFonts w:ascii="Times New Roman" w:hAnsi="Times New Roman" w:cs="Times New Roman"/>
          <w:b/>
          <w:sz w:val="28"/>
          <w:szCs w:val="28"/>
        </w:rPr>
        <w:t>25 423,3</w:t>
      </w:r>
      <w:r>
        <w:rPr>
          <w:rFonts w:ascii="Times New Roman" w:hAnsi="Times New Roman" w:cs="Times New Roman"/>
          <w:sz w:val="28"/>
          <w:szCs w:val="28"/>
        </w:rPr>
        <w:t xml:space="preserve"> тыс. рублей, что составит </w:t>
      </w:r>
      <w:r>
        <w:rPr>
          <w:rFonts w:ascii="Times New Roman" w:hAnsi="Times New Roman" w:cs="Times New Roman"/>
          <w:b/>
          <w:sz w:val="28"/>
          <w:szCs w:val="28"/>
        </w:rPr>
        <w:t>10,9</w:t>
      </w:r>
      <w:r>
        <w:rPr>
          <w:rFonts w:ascii="Times New Roman" w:hAnsi="Times New Roman" w:cs="Times New Roman"/>
          <w:sz w:val="28"/>
          <w:szCs w:val="28"/>
        </w:rPr>
        <w:t>% в структуре общего объема доходов;</w:t>
      </w:r>
    </w:p>
    <w:p w:rsidR="00620D25" w:rsidRDefault="00620D25" w:rsidP="00620D25">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безвозмездные поступления в сумме </w:t>
      </w:r>
      <w:r>
        <w:rPr>
          <w:rFonts w:ascii="Times New Roman" w:hAnsi="Times New Roman" w:cs="Times New Roman"/>
          <w:b/>
          <w:sz w:val="28"/>
          <w:szCs w:val="28"/>
        </w:rPr>
        <w:t>5 954,1</w:t>
      </w:r>
      <w:r>
        <w:rPr>
          <w:rFonts w:ascii="Times New Roman" w:hAnsi="Times New Roman" w:cs="Times New Roman"/>
          <w:sz w:val="28"/>
          <w:szCs w:val="28"/>
        </w:rPr>
        <w:t xml:space="preserve"> тыс. рублей, что составит </w:t>
      </w:r>
      <w:r>
        <w:rPr>
          <w:rFonts w:ascii="Times New Roman" w:hAnsi="Times New Roman" w:cs="Times New Roman"/>
          <w:b/>
          <w:sz w:val="28"/>
          <w:szCs w:val="28"/>
        </w:rPr>
        <w:t>2,6</w:t>
      </w:r>
      <w:r>
        <w:rPr>
          <w:rFonts w:ascii="Times New Roman" w:hAnsi="Times New Roman" w:cs="Times New Roman"/>
          <w:sz w:val="28"/>
          <w:szCs w:val="28"/>
        </w:rPr>
        <w:t>% в структуре общего объема доходов.</w:t>
      </w:r>
    </w:p>
    <w:p w:rsidR="00620D25" w:rsidRDefault="00620D25" w:rsidP="00620D25">
      <w:pPr>
        <w:pStyle w:val="a3"/>
        <w:ind w:firstLine="709"/>
        <w:jc w:val="both"/>
        <w:rPr>
          <w:rFonts w:ascii="Times New Roman" w:hAnsi="Times New Roman" w:cs="Times New Roman"/>
          <w:sz w:val="28"/>
          <w:szCs w:val="28"/>
        </w:rPr>
      </w:pPr>
      <w:r>
        <w:rPr>
          <w:rFonts w:ascii="Times New Roman" w:hAnsi="Times New Roman" w:cs="Times New Roman"/>
          <w:sz w:val="28"/>
          <w:szCs w:val="28"/>
        </w:rPr>
        <w:t>Из вышеизложенного следует, что основную долю доходов бюджета поселения в 202</w:t>
      </w:r>
      <w:r w:rsidR="00EB63AD">
        <w:rPr>
          <w:rFonts w:ascii="Times New Roman" w:hAnsi="Times New Roman" w:cs="Times New Roman"/>
          <w:sz w:val="28"/>
          <w:szCs w:val="28"/>
        </w:rPr>
        <w:t>3</w:t>
      </w:r>
      <w:r>
        <w:rPr>
          <w:rFonts w:ascii="Times New Roman" w:hAnsi="Times New Roman" w:cs="Times New Roman"/>
          <w:sz w:val="28"/>
          <w:szCs w:val="28"/>
        </w:rPr>
        <w:t xml:space="preserve"> году и плановом периоде 202</w:t>
      </w:r>
      <w:r w:rsidR="00EB63AD">
        <w:rPr>
          <w:rFonts w:ascii="Times New Roman" w:hAnsi="Times New Roman" w:cs="Times New Roman"/>
          <w:sz w:val="28"/>
          <w:szCs w:val="28"/>
        </w:rPr>
        <w:t>4</w:t>
      </w:r>
      <w:r>
        <w:rPr>
          <w:rFonts w:ascii="Times New Roman" w:hAnsi="Times New Roman" w:cs="Times New Roman"/>
          <w:sz w:val="28"/>
          <w:szCs w:val="28"/>
        </w:rPr>
        <w:t xml:space="preserve"> и 202</w:t>
      </w:r>
      <w:r w:rsidR="00EB63AD">
        <w:rPr>
          <w:rFonts w:ascii="Times New Roman" w:hAnsi="Times New Roman" w:cs="Times New Roman"/>
          <w:sz w:val="28"/>
          <w:szCs w:val="28"/>
        </w:rPr>
        <w:t>5</w:t>
      </w:r>
      <w:r>
        <w:rPr>
          <w:rFonts w:ascii="Times New Roman" w:hAnsi="Times New Roman" w:cs="Times New Roman"/>
          <w:sz w:val="28"/>
          <w:szCs w:val="28"/>
        </w:rPr>
        <w:t xml:space="preserve"> годах составят налоговые доходы: </w:t>
      </w:r>
      <w:r>
        <w:rPr>
          <w:rFonts w:ascii="Times New Roman" w:hAnsi="Times New Roman" w:cs="Times New Roman"/>
          <w:b/>
          <w:sz w:val="28"/>
          <w:szCs w:val="28"/>
        </w:rPr>
        <w:t>85,4</w:t>
      </w:r>
      <w:r>
        <w:rPr>
          <w:rFonts w:ascii="Times New Roman" w:hAnsi="Times New Roman" w:cs="Times New Roman"/>
          <w:sz w:val="28"/>
          <w:szCs w:val="28"/>
        </w:rPr>
        <w:t xml:space="preserve">%, </w:t>
      </w:r>
      <w:r>
        <w:rPr>
          <w:rFonts w:ascii="Times New Roman" w:hAnsi="Times New Roman" w:cs="Times New Roman"/>
          <w:b/>
          <w:sz w:val="28"/>
          <w:szCs w:val="28"/>
        </w:rPr>
        <w:t>86,0</w:t>
      </w:r>
      <w:r>
        <w:rPr>
          <w:rFonts w:ascii="Times New Roman" w:hAnsi="Times New Roman" w:cs="Times New Roman"/>
          <w:sz w:val="28"/>
          <w:szCs w:val="28"/>
        </w:rPr>
        <w:t xml:space="preserve">%, </w:t>
      </w:r>
      <w:r>
        <w:rPr>
          <w:rFonts w:ascii="Times New Roman" w:hAnsi="Times New Roman" w:cs="Times New Roman"/>
          <w:b/>
          <w:sz w:val="28"/>
          <w:szCs w:val="28"/>
        </w:rPr>
        <w:t>86,5</w:t>
      </w:r>
      <w:r>
        <w:rPr>
          <w:rFonts w:ascii="Times New Roman" w:hAnsi="Times New Roman" w:cs="Times New Roman"/>
          <w:sz w:val="28"/>
          <w:szCs w:val="28"/>
        </w:rPr>
        <w:t>% соответственно.</w:t>
      </w:r>
    </w:p>
    <w:p w:rsidR="00620D25" w:rsidRDefault="00620D25" w:rsidP="00620D25">
      <w:pPr>
        <w:tabs>
          <w:tab w:val="left" w:pos="2479"/>
        </w:tabs>
      </w:pPr>
    </w:p>
    <w:p w:rsidR="00620D25" w:rsidRDefault="00620D25" w:rsidP="00620D25">
      <w:pPr>
        <w:pStyle w:val="a3"/>
        <w:jc w:val="center"/>
        <w:rPr>
          <w:rFonts w:ascii="Times New Roman" w:hAnsi="Times New Roman" w:cs="Times New Roman"/>
          <w:b/>
          <w:sz w:val="28"/>
          <w:szCs w:val="28"/>
        </w:rPr>
      </w:pPr>
      <w:r>
        <w:rPr>
          <w:rFonts w:ascii="Times New Roman" w:hAnsi="Times New Roman" w:cs="Times New Roman"/>
          <w:b/>
          <w:sz w:val="28"/>
          <w:szCs w:val="28"/>
        </w:rPr>
        <w:t>5. Экспертиза основных характеристик и структурных особенностей расходной части проекта бюджета Вяземского городского поселения Вяземского района Смоленской области на 2023 год и плановый период 2024 и 2025 годов</w:t>
      </w:r>
    </w:p>
    <w:p w:rsidR="00620D25" w:rsidRDefault="00620D25" w:rsidP="00620D25">
      <w:pPr>
        <w:pStyle w:val="a3"/>
        <w:ind w:firstLine="709"/>
        <w:jc w:val="both"/>
        <w:rPr>
          <w:rFonts w:ascii="Times New Roman" w:hAnsi="Times New Roman" w:cs="Times New Roman"/>
          <w:sz w:val="24"/>
          <w:szCs w:val="24"/>
        </w:rPr>
      </w:pPr>
    </w:p>
    <w:p w:rsidR="00620D25" w:rsidRDefault="00620D25" w:rsidP="00620D25">
      <w:pPr>
        <w:pStyle w:val="a3"/>
        <w:ind w:firstLine="709"/>
        <w:jc w:val="both"/>
        <w:rPr>
          <w:rFonts w:ascii="Times New Roman" w:hAnsi="Times New Roman" w:cs="Times New Roman"/>
          <w:sz w:val="28"/>
          <w:szCs w:val="28"/>
        </w:rPr>
      </w:pPr>
      <w:r>
        <w:rPr>
          <w:rFonts w:ascii="Times New Roman" w:hAnsi="Times New Roman" w:cs="Times New Roman"/>
          <w:sz w:val="28"/>
          <w:szCs w:val="28"/>
        </w:rPr>
        <w:t>Планирование расходов бюджета поселения на 2023 год и плановый период 2024 и 2025 годов осуществлялось в рамках доходов бюджета поселения на 2023 год и плановый период 2024 и 2025 годов, с учетом собственных доходов и безвозмездных поступлений из бюджетов вышестоящих уровней. Планирование расходов бюджета городского поселения по конкретным направлениям производилось с учетом необходимости решения первоочередных задач развития Вяземского городского поселения на 2023 год и плановый период 2024 и 2025 годов.</w:t>
      </w:r>
    </w:p>
    <w:p w:rsidR="00620D25" w:rsidRDefault="00620D25" w:rsidP="00620D25">
      <w:pPr>
        <w:pStyle w:val="a3"/>
        <w:ind w:firstLine="709"/>
        <w:jc w:val="both"/>
        <w:rPr>
          <w:rFonts w:ascii="Times New Roman" w:hAnsi="Times New Roman" w:cs="Times New Roman"/>
          <w:sz w:val="28"/>
          <w:szCs w:val="28"/>
        </w:rPr>
      </w:pPr>
      <w:r>
        <w:rPr>
          <w:rFonts w:ascii="Times New Roman" w:hAnsi="Times New Roman" w:cs="Times New Roman"/>
          <w:sz w:val="28"/>
          <w:szCs w:val="28"/>
        </w:rPr>
        <w:t>Направления расходной части бюджета Вяземского городского поселения на 2023 год и плановый период 2024 и 2025 годов, их сравнительный анализ с показателями 2022 года, 2023 года и 2024 года соответственно представлены в Таблице №</w:t>
      </w:r>
      <w:r w:rsidR="00255465">
        <w:rPr>
          <w:rFonts w:ascii="Times New Roman" w:hAnsi="Times New Roman" w:cs="Times New Roman"/>
          <w:sz w:val="28"/>
          <w:szCs w:val="28"/>
        </w:rPr>
        <w:t>5</w:t>
      </w:r>
      <w:r>
        <w:rPr>
          <w:rFonts w:ascii="Times New Roman" w:hAnsi="Times New Roman" w:cs="Times New Roman"/>
          <w:sz w:val="28"/>
          <w:szCs w:val="28"/>
        </w:rPr>
        <w:t>.</w:t>
      </w:r>
    </w:p>
    <w:p w:rsidR="00CF53BB" w:rsidRDefault="00CF53BB" w:rsidP="00620D25">
      <w:pPr>
        <w:pStyle w:val="a3"/>
        <w:ind w:firstLine="709"/>
        <w:jc w:val="both"/>
        <w:rPr>
          <w:rFonts w:ascii="Times New Roman" w:hAnsi="Times New Roman" w:cs="Times New Roman"/>
          <w:sz w:val="28"/>
          <w:szCs w:val="28"/>
        </w:rPr>
      </w:pPr>
    </w:p>
    <w:p w:rsidR="00CF53BB" w:rsidRDefault="00CF53BB" w:rsidP="00620D25">
      <w:pPr>
        <w:pStyle w:val="a3"/>
        <w:ind w:firstLine="709"/>
        <w:jc w:val="both"/>
        <w:rPr>
          <w:rFonts w:ascii="Times New Roman" w:hAnsi="Times New Roman" w:cs="Times New Roman"/>
          <w:sz w:val="28"/>
          <w:szCs w:val="28"/>
        </w:rPr>
      </w:pPr>
    </w:p>
    <w:p w:rsidR="00CF53BB" w:rsidRDefault="00CF53BB" w:rsidP="00620D25">
      <w:pPr>
        <w:pStyle w:val="a3"/>
        <w:ind w:firstLine="709"/>
        <w:jc w:val="both"/>
        <w:rPr>
          <w:rFonts w:ascii="Times New Roman" w:hAnsi="Times New Roman" w:cs="Times New Roman"/>
          <w:sz w:val="28"/>
          <w:szCs w:val="28"/>
        </w:rPr>
      </w:pPr>
    </w:p>
    <w:p w:rsidR="00CF53BB" w:rsidRDefault="00CF53BB" w:rsidP="00620D25">
      <w:pPr>
        <w:pStyle w:val="a3"/>
        <w:ind w:firstLine="709"/>
        <w:jc w:val="both"/>
        <w:rPr>
          <w:rFonts w:ascii="Times New Roman" w:hAnsi="Times New Roman" w:cs="Times New Roman"/>
          <w:sz w:val="28"/>
          <w:szCs w:val="28"/>
        </w:rPr>
      </w:pPr>
    </w:p>
    <w:p w:rsidR="00CF53BB" w:rsidRDefault="00CF53BB" w:rsidP="00620D25">
      <w:pPr>
        <w:pStyle w:val="a3"/>
        <w:ind w:firstLine="709"/>
        <w:jc w:val="both"/>
        <w:rPr>
          <w:rFonts w:ascii="Times New Roman" w:hAnsi="Times New Roman" w:cs="Times New Roman"/>
          <w:sz w:val="28"/>
          <w:szCs w:val="28"/>
        </w:rPr>
      </w:pPr>
    </w:p>
    <w:p w:rsidR="00CF53BB" w:rsidRDefault="00CF53BB" w:rsidP="00620D25">
      <w:pPr>
        <w:pStyle w:val="a3"/>
        <w:ind w:firstLine="709"/>
        <w:jc w:val="both"/>
        <w:rPr>
          <w:rFonts w:ascii="Times New Roman" w:hAnsi="Times New Roman" w:cs="Times New Roman"/>
          <w:sz w:val="28"/>
          <w:szCs w:val="28"/>
        </w:rPr>
      </w:pPr>
    </w:p>
    <w:p w:rsidR="00CF53BB" w:rsidRDefault="00CF53BB" w:rsidP="00620D25">
      <w:pPr>
        <w:pStyle w:val="a3"/>
        <w:ind w:firstLine="709"/>
        <w:jc w:val="both"/>
        <w:rPr>
          <w:rFonts w:ascii="Times New Roman" w:hAnsi="Times New Roman" w:cs="Times New Roman"/>
          <w:sz w:val="28"/>
          <w:szCs w:val="28"/>
        </w:rPr>
        <w:sectPr w:rsidR="00CF53BB" w:rsidSect="00620D25">
          <w:pgSz w:w="11906" w:h="16838" w:code="9"/>
          <w:pgMar w:top="1134" w:right="850" w:bottom="1134" w:left="1701" w:header="709" w:footer="709" w:gutter="0"/>
          <w:cols w:space="708"/>
          <w:docGrid w:linePitch="360"/>
        </w:sectPr>
      </w:pPr>
    </w:p>
    <w:p w:rsidR="00CF53BB" w:rsidRDefault="00D20D14" w:rsidP="00D20D14">
      <w:pPr>
        <w:pStyle w:val="a3"/>
        <w:ind w:firstLine="709"/>
        <w:jc w:val="right"/>
        <w:rPr>
          <w:rFonts w:ascii="Times New Roman" w:hAnsi="Times New Roman" w:cs="Times New Roman"/>
          <w:sz w:val="24"/>
          <w:szCs w:val="24"/>
        </w:rPr>
      </w:pPr>
      <w:r w:rsidRPr="00D20D14">
        <w:rPr>
          <w:rFonts w:ascii="Times New Roman" w:hAnsi="Times New Roman" w:cs="Times New Roman"/>
          <w:sz w:val="24"/>
          <w:szCs w:val="24"/>
        </w:rPr>
        <w:lastRenderedPageBreak/>
        <w:t>Таблица №</w:t>
      </w:r>
      <w:r w:rsidR="00255465">
        <w:rPr>
          <w:rFonts w:ascii="Times New Roman" w:hAnsi="Times New Roman" w:cs="Times New Roman"/>
          <w:sz w:val="24"/>
          <w:szCs w:val="24"/>
        </w:rPr>
        <w:t>5</w:t>
      </w:r>
      <w:r w:rsidRPr="00D20D14">
        <w:rPr>
          <w:rFonts w:ascii="Times New Roman" w:hAnsi="Times New Roman" w:cs="Times New Roman"/>
          <w:sz w:val="24"/>
          <w:szCs w:val="24"/>
        </w:rPr>
        <w:t xml:space="preserve"> (тыс. рублей)</w:t>
      </w:r>
    </w:p>
    <w:tbl>
      <w:tblPr>
        <w:tblW w:w="15876" w:type="dxa"/>
        <w:tblInd w:w="-572" w:type="dxa"/>
        <w:tblLayout w:type="fixed"/>
        <w:tblLook w:val="04A0" w:firstRow="1" w:lastRow="0" w:firstColumn="1" w:lastColumn="0" w:noHBand="0" w:noVBand="1"/>
      </w:tblPr>
      <w:tblGrid>
        <w:gridCol w:w="3686"/>
        <w:gridCol w:w="709"/>
        <w:gridCol w:w="567"/>
        <w:gridCol w:w="849"/>
        <w:gridCol w:w="1004"/>
        <w:gridCol w:w="982"/>
        <w:gridCol w:w="850"/>
        <w:gridCol w:w="851"/>
        <w:gridCol w:w="992"/>
        <w:gridCol w:w="657"/>
        <w:gridCol w:w="819"/>
        <w:gridCol w:w="837"/>
        <w:gridCol w:w="837"/>
        <w:gridCol w:w="819"/>
        <w:gridCol w:w="837"/>
        <w:gridCol w:w="580"/>
      </w:tblGrid>
      <w:tr w:rsidR="00D20D14" w:rsidRPr="00D20D14" w:rsidTr="00D20D14">
        <w:trPr>
          <w:trHeight w:val="521"/>
        </w:trPr>
        <w:tc>
          <w:tcPr>
            <w:tcW w:w="36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20D14" w:rsidRPr="00D20D14" w:rsidRDefault="00D20D14" w:rsidP="00D20D14">
            <w:pPr>
              <w:jc w:val="center"/>
              <w:rPr>
                <w:sz w:val="16"/>
                <w:szCs w:val="16"/>
              </w:rPr>
            </w:pPr>
            <w:r w:rsidRPr="00D20D14">
              <w:rPr>
                <w:sz w:val="16"/>
                <w:szCs w:val="16"/>
              </w:rPr>
              <w:t>Наименование расходов</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D20D14" w:rsidRPr="00D20D14" w:rsidRDefault="00D20D14" w:rsidP="00D20D14">
            <w:pPr>
              <w:jc w:val="center"/>
              <w:rPr>
                <w:sz w:val="16"/>
                <w:szCs w:val="16"/>
              </w:rPr>
            </w:pPr>
            <w:r w:rsidRPr="00D20D14">
              <w:rPr>
                <w:sz w:val="16"/>
                <w:szCs w:val="16"/>
              </w:rPr>
              <w:t>Раздел</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D20D14" w:rsidRPr="00D20D14" w:rsidRDefault="00D20D14" w:rsidP="00D20D14">
            <w:pPr>
              <w:jc w:val="center"/>
              <w:rPr>
                <w:sz w:val="16"/>
                <w:szCs w:val="16"/>
              </w:rPr>
            </w:pPr>
            <w:r w:rsidRPr="00D20D14">
              <w:rPr>
                <w:sz w:val="16"/>
                <w:szCs w:val="16"/>
              </w:rPr>
              <w:t>Подраздел</w:t>
            </w:r>
          </w:p>
        </w:tc>
        <w:tc>
          <w:tcPr>
            <w:tcW w:w="849" w:type="dxa"/>
            <w:tcBorders>
              <w:top w:val="single" w:sz="4" w:space="0" w:color="auto"/>
              <w:left w:val="nil"/>
              <w:bottom w:val="single" w:sz="4" w:space="0" w:color="auto"/>
              <w:right w:val="single" w:sz="4" w:space="0" w:color="auto"/>
            </w:tcBorders>
            <w:shd w:val="clear" w:color="auto" w:fill="auto"/>
            <w:vAlign w:val="center"/>
            <w:hideMark/>
          </w:tcPr>
          <w:p w:rsidR="00D20D14" w:rsidRPr="00D20D14" w:rsidRDefault="00D20D14" w:rsidP="00D20D14">
            <w:pPr>
              <w:jc w:val="center"/>
              <w:rPr>
                <w:sz w:val="16"/>
                <w:szCs w:val="16"/>
              </w:rPr>
            </w:pPr>
            <w:r w:rsidRPr="00D20D14">
              <w:rPr>
                <w:sz w:val="16"/>
                <w:szCs w:val="16"/>
              </w:rPr>
              <w:t>План на 2022 год</w:t>
            </w:r>
          </w:p>
        </w:tc>
        <w:tc>
          <w:tcPr>
            <w:tcW w:w="1004" w:type="dxa"/>
            <w:tcBorders>
              <w:top w:val="single" w:sz="4" w:space="0" w:color="auto"/>
              <w:left w:val="nil"/>
              <w:bottom w:val="single" w:sz="4" w:space="0" w:color="auto"/>
              <w:right w:val="single" w:sz="4" w:space="0" w:color="auto"/>
            </w:tcBorders>
            <w:shd w:val="clear" w:color="auto" w:fill="auto"/>
            <w:vAlign w:val="center"/>
            <w:hideMark/>
          </w:tcPr>
          <w:p w:rsidR="00D20D14" w:rsidRPr="00D20D14" w:rsidRDefault="00D20D14" w:rsidP="00D20D14">
            <w:pPr>
              <w:jc w:val="center"/>
              <w:rPr>
                <w:sz w:val="16"/>
                <w:szCs w:val="16"/>
              </w:rPr>
            </w:pPr>
            <w:r w:rsidRPr="00D20D14">
              <w:rPr>
                <w:sz w:val="16"/>
                <w:szCs w:val="16"/>
              </w:rPr>
              <w:t>Ожидаемое 2022 год</w:t>
            </w:r>
          </w:p>
        </w:tc>
        <w:tc>
          <w:tcPr>
            <w:tcW w:w="982" w:type="dxa"/>
            <w:tcBorders>
              <w:top w:val="single" w:sz="4" w:space="0" w:color="auto"/>
              <w:left w:val="nil"/>
              <w:bottom w:val="single" w:sz="4" w:space="0" w:color="auto"/>
              <w:right w:val="single" w:sz="4" w:space="0" w:color="auto"/>
            </w:tcBorders>
            <w:shd w:val="clear" w:color="auto" w:fill="auto"/>
            <w:vAlign w:val="center"/>
            <w:hideMark/>
          </w:tcPr>
          <w:p w:rsidR="00D20D14" w:rsidRPr="00D20D14" w:rsidRDefault="00D20D14" w:rsidP="00D20D14">
            <w:pPr>
              <w:jc w:val="center"/>
              <w:rPr>
                <w:b/>
                <w:bCs/>
                <w:sz w:val="16"/>
                <w:szCs w:val="16"/>
              </w:rPr>
            </w:pPr>
            <w:r w:rsidRPr="00D20D14">
              <w:rPr>
                <w:b/>
                <w:bCs/>
                <w:sz w:val="16"/>
                <w:szCs w:val="16"/>
              </w:rPr>
              <w:t>Прогноз 2023 год</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D20D14" w:rsidRPr="00D20D14" w:rsidRDefault="00D20D14" w:rsidP="00D20D14">
            <w:pPr>
              <w:jc w:val="center"/>
              <w:rPr>
                <w:sz w:val="16"/>
                <w:szCs w:val="16"/>
              </w:rPr>
            </w:pPr>
            <w:r w:rsidRPr="00D20D14">
              <w:rPr>
                <w:sz w:val="16"/>
                <w:szCs w:val="16"/>
              </w:rPr>
              <w:t>к плану 202</w:t>
            </w:r>
            <w:r w:rsidR="0091672A">
              <w:rPr>
                <w:sz w:val="16"/>
                <w:szCs w:val="16"/>
              </w:rPr>
              <w:t>2</w:t>
            </w:r>
            <w:r w:rsidRPr="00D20D14">
              <w:rPr>
                <w:sz w:val="16"/>
                <w:szCs w:val="16"/>
              </w:rPr>
              <w:t xml:space="preserve"> года (</w:t>
            </w:r>
            <w:proofErr w:type="gramStart"/>
            <w:r w:rsidRPr="00D20D14">
              <w:rPr>
                <w:sz w:val="16"/>
                <w:szCs w:val="16"/>
              </w:rPr>
              <w:t>+,-</w:t>
            </w:r>
            <w:proofErr w:type="gramEnd"/>
            <w:r w:rsidRPr="00D20D14">
              <w:rPr>
                <w:sz w:val="16"/>
                <w:szCs w:val="16"/>
              </w:rPr>
              <w:t>)</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D20D14" w:rsidRPr="00D20D14" w:rsidRDefault="00D20D14" w:rsidP="00D20D14">
            <w:pPr>
              <w:jc w:val="center"/>
              <w:rPr>
                <w:sz w:val="16"/>
                <w:szCs w:val="16"/>
              </w:rPr>
            </w:pPr>
            <w:r w:rsidRPr="00D20D14">
              <w:rPr>
                <w:sz w:val="16"/>
                <w:szCs w:val="16"/>
              </w:rPr>
              <w:t>% к плану 202</w:t>
            </w:r>
            <w:r w:rsidR="0091672A">
              <w:rPr>
                <w:sz w:val="16"/>
                <w:szCs w:val="16"/>
              </w:rPr>
              <w:t>2</w:t>
            </w:r>
            <w:r w:rsidRPr="00D20D14">
              <w:rPr>
                <w:sz w:val="16"/>
                <w:szCs w:val="16"/>
              </w:rPr>
              <w:t xml:space="preserve"> года</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D20D14" w:rsidRPr="00D20D14" w:rsidRDefault="00D20D14" w:rsidP="00D20D14">
            <w:pPr>
              <w:jc w:val="center"/>
              <w:rPr>
                <w:sz w:val="16"/>
                <w:szCs w:val="16"/>
              </w:rPr>
            </w:pPr>
            <w:r w:rsidRPr="00D20D14">
              <w:rPr>
                <w:sz w:val="16"/>
                <w:szCs w:val="16"/>
              </w:rPr>
              <w:t>к ожидаемому 202</w:t>
            </w:r>
            <w:r w:rsidR="0091672A">
              <w:rPr>
                <w:sz w:val="16"/>
                <w:szCs w:val="16"/>
              </w:rPr>
              <w:t>2</w:t>
            </w:r>
            <w:r w:rsidRPr="00D20D14">
              <w:rPr>
                <w:sz w:val="16"/>
                <w:szCs w:val="16"/>
              </w:rPr>
              <w:t xml:space="preserve"> года (</w:t>
            </w:r>
            <w:proofErr w:type="gramStart"/>
            <w:r w:rsidRPr="00D20D14">
              <w:rPr>
                <w:sz w:val="16"/>
                <w:szCs w:val="16"/>
              </w:rPr>
              <w:t>+,-</w:t>
            </w:r>
            <w:proofErr w:type="gramEnd"/>
            <w:r w:rsidRPr="00D20D14">
              <w:rPr>
                <w:sz w:val="16"/>
                <w:szCs w:val="16"/>
              </w:rPr>
              <w:t>)</w:t>
            </w:r>
          </w:p>
        </w:tc>
        <w:tc>
          <w:tcPr>
            <w:tcW w:w="657" w:type="dxa"/>
            <w:tcBorders>
              <w:top w:val="single" w:sz="4" w:space="0" w:color="auto"/>
              <w:left w:val="nil"/>
              <w:bottom w:val="single" w:sz="4" w:space="0" w:color="auto"/>
              <w:right w:val="single" w:sz="4" w:space="0" w:color="auto"/>
            </w:tcBorders>
            <w:shd w:val="clear" w:color="auto" w:fill="auto"/>
            <w:vAlign w:val="center"/>
            <w:hideMark/>
          </w:tcPr>
          <w:p w:rsidR="00D20D14" w:rsidRPr="00D20D14" w:rsidRDefault="00D20D14" w:rsidP="00D20D14">
            <w:pPr>
              <w:jc w:val="center"/>
              <w:rPr>
                <w:sz w:val="16"/>
                <w:szCs w:val="16"/>
              </w:rPr>
            </w:pPr>
            <w:r w:rsidRPr="00D20D14">
              <w:rPr>
                <w:sz w:val="16"/>
                <w:szCs w:val="16"/>
              </w:rPr>
              <w:t>% к ожидаемому 202</w:t>
            </w:r>
            <w:r w:rsidR="0091672A">
              <w:rPr>
                <w:sz w:val="16"/>
                <w:szCs w:val="16"/>
              </w:rPr>
              <w:t>2</w:t>
            </w:r>
            <w:r w:rsidRPr="00D20D14">
              <w:rPr>
                <w:sz w:val="16"/>
                <w:szCs w:val="16"/>
              </w:rPr>
              <w:t xml:space="preserve"> году</w:t>
            </w:r>
          </w:p>
        </w:tc>
        <w:tc>
          <w:tcPr>
            <w:tcW w:w="819" w:type="dxa"/>
            <w:tcBorders>
              <w:top w:val="single" w:sz="4" w:space="0" w:color="auto"/>
              <w:left w:val="nil"/>
              <w:bottom w:val="single" w:sz="4" w:space="0" w:color="auto"/>
              <w:right w:val="single" w:sz="4" w:space="0" w:color="auto"/>
            </w:tcBorders>
            <w:shd w:val="clear" w:color="auto" w:fill="auto"/>
            <w:vAlign w:val="center"/>
            <w:hideMark/>
          </w:tcPr>
          <w:p w:rsidR="00D20D14" w:rsidRPr="00D20D14" w:rsidRDefault="00D20D14" w:rsidP="00D20D14">
            <w:pPr>
              <w:jc w:val="center"/>
              <w:rPr>
                <w:b/>
                <w:bCs/>
                <w:sz w:val="16"/>
                <w:szCs w:val="16"/>
              </w:rPr>
            </w:pPr>
            <w:r w:rsidRPr="00D20D14">
              <w:rPr>
                <w:b/>
                <w:bCs/>
                <w:sz w:val="16"/>
                <w:szCs w:val="16"/>
              </w:rPr>
              <w:t>Прогноз 2024 год</w:t>
            </w:r>
          </w:p>
        </w:tc>
        <w:tc>
          <w:tcPr>
            <w:tcW w:w="837" w:type="dxa"/>
            <w:tcBorders>
              <w:top w:val="single" w:sz="4" w:space="0" w:color="auto"/>
              <w:left w:val="nil"/>
              <w:bottom w:val="single" w:sz="4" w:space="0" w:color="auto"/>
              <w:right w:val="single" w:sz="4" w:space="0" w:color="auto"/>
            </w:tcBorders>
            <w:shd w:val="clear" w:color="auto" w:fill="auto"/>
            <w:vAlign w:val="center"/>
            <w:hideMark/>
          </w:tcPr>
          <w:p w:rsidR="00D20D14" w:rsidRPr="00D20D14" w:rsidRDefault="00D20D14" w:rsidP="00D20D14">
            <w:pPr>
              <w:jc w:val="center"/>
              <w:rPr>
                <w:sz w:val="16"/>
                <w:szCs w:val="16"/>
              </w:rPr>
            </w:pPr>
            <w:r w:rsidRPr="00D20D14">
              <w:rPr>
                <w:sz w:val="16"/>
                <w:szCs w:val="16"/>
              </w:rPr>
              <w:t>к прогнозу 202</w:t>
            </w:r>
            <w:r w:rsidR="0091672A">
              <w:rPr>
                <w:sz w:val="16"/>
                <w:szCs w:val="16"/>
              </w:rPr>
              <w:t>3</w:t>
            </w:r>
            <w:r w:rsidRPr="00D20D14">
              <w:rPr>
                <w:sz w:val="16"/>
                <w:szCs w:val="16"/>
              </w:rPr>
              <w:t xml:space="preserve"> года (</w:t>
            </w:r>
            <w:proofErr w:type="gramStart"/>
            <w:r w:rsidRPr="00D20D14">
              <w:rPr>
                <w:sz w:val="16"/>
                <w:szCs w:val="16"/>
              </w:rPr>
              <w:t>+,-</w:t>
            </w:r>
            <w:proofErr w:type="gramEnd"/>
            <w:r w:rsidRPr="00D20D14">
              <w:rPr>
                <w:sz w:val="16"/>
                <w:szCs w:val="16"/>
              </w:rPr>
              <w:t>)</w:t>
            </w:r>
          </w:p>
        </w:tc>
        <w:tc>
          <w:tcPr>
            <w:tcW w:w="837" w:type="dxa"/>
            <w:tcBorders>
              <w:top w:val="single" w:sz="4" w:space="0" w:color="auto"/>
              <w:left w:val="nil"/>
              <w:bottom w:val="single" w:sz="4" w:space="0" w:color="auto"/>
              <w:right w:val="single" w:sz="4" w:space="0" w:color="auto"/>
            </w:tcBorders>
            <w:shd w:val="clear" w:color="auto" w:fill="auto"/>
            <w:vAlign w:val="center"/>
            <w:hideMark/>
          </w:tcPr>
          <w:p w:rsidR="00D20D14" w:rsidRPr="00D20D14" w:rsidRDefault="00D20D14" w:rsidP="00D20D14">
            <w:pPr>
              <w:jc w:val="center"/>
              <w:rPr>
                <w:sz w:val="16"/>
                <w:szCs w:val="16"/>
              </w:rPr>
            </w:pPr>
            <w:r w:rsidRPr="00D20D14">
              <w:rPr>
                <w:sz w:val="16"/>
                <w:szCs w:val="16"/>
              </w:rPr>
              <w:t>% к прогнозу 202</w:t>
            </w:r>
            <w:r w:rsidR="0091672A">
              <w:rPr>
                <w:sz w:val="16"/>
                <w:szCs w:val="16"/>
              </w:rPr>
              <w:t>3</w:t>
            </w:r>
            <w:r w:rsidRPr="00D20D14">
              <w:rPr>
                <w:sz w:val="16"/>
                <w:szCs w:val="16"/>
              </w:rPr>
              <w:t xml:space="preserve"> года</w:t>
            </w:r>
          </w:p>
        </w:tc>
        <w:tc>
          <w:tcPr>
            <w:tcW w:w="819" w:type="dxa"/>
            <w:tcBorders>
              <w:top w:val="single" w:sz="4" w:space="0" w:color="auto"/>
              <w:left w:val="nil"/>
              <w:bottom w:val="single" w:sz="4" w:space="0" w:color="auto"/>
              <w:right w:val="single" w:sz="4" w:space="0" w:color="auto"/>
            </w:tcBorders>
            <w:shd w:val="clear" w:color="auto" w:fill="auto"/>
            <w:vAlign w:val="center"/>
            <w:hideMark/>
          </w:tcPr>
          <w:p w:rsidR="00D20D14" w:rsidRPr="00D20D14" w:rsidRDefault="00D20D14" w:rsidP="00D20D14">
            <w:pPr>
              <w:jc w:val="center"/>
              <w:rPr>
                <w:b/>
                <w:bCs/>
                <w:sz w:val="16"/>
                <w:szCs w:val="16"/>
              </w:rPr>
            </w:pPr>
            <w:r w:rsidRPr="00D20D14">
              <w:rPr>
                <w:b/>
                <w:bCs/>
                <w:sz w:val="16"/>
                <w:szCs w:val="16"/>
              </w:rPr>
              <w:t>Прогноз 2025 год</w:t>
            </w:r>
          </w:p>
        </w:tc>
        <w:tc>
          <w:tcPr>
            <w:tcW w:w="837" w:type="dxa"/>
            <w:tcBorders>
              <w:top w:val="single" w:sz="4" w:space="0" w:color="auto"/>
              <w:left w:val="nil"/>
              <w:bottom w:val="single" w:sz="4" w:space="0" w:color="auto"/>
              <w:right w:val="single" w:sz="4" w:space="0" w:color="auto"/>
            </w:tcBorders>
            <w:shd w:val="clear" w:color="auto" w:fill="auto"/>
            <w:vAlign w:val="center"/>
            <w:hideMark/>
          </w:tcPr>
          <w:p w:rsidR="00D20D14" w:rsidRPr="00D20D14" w:rsidRDefault="00D20D14" w:rsidP="00D20D14">
            <w:pPr>
              <w:jc w:val="center"/>
              <w:rPr>
                <w:sz w:val="16"/>
                <w:szCs w:val="16"/>
              </w:rPr>
            </w:pPr>
            <w:r w:rsidRPr="00D20D14">
              <w:rPr>
                <w:sz w:val="16"/>
                <w:szCs w:val="16"/>
              </w:rPr>
              <w:t>к прогнозу 202</w:t>
            </w:r>
            <w:r w:rsidR="0091672A">
              <w:rPr>
                <w:sz w:val="16"/>
                <w:szCs w:val="16"/>
              </w:rPr>
              <w:t>4</w:t>
            </w:r>
            <w:r w:rsidRPr="00D20D14">
              <w:rPr>
                <w:sz w:val="16"/>
                <w:szCs w:val="16"/>
              </w:rPr>
              <w:t xml:space="preserve"> года     </w:t>
            </w:r>
            <w:proofErr w:type="gramStart"/>
            <w:r w:rsidRPr="00D20D14">
              <w:rPr>
                <w:sz w:val="16"/>
                <w:szCs w:val="16"/>
              </w:rPr>
              <w:t xml:space="preserve">   (</w:t>
            </w:r>
            <w:proofErr w:type="gramEnd"/>
            <w:r w:rsidRPr="00D20D14">
              <w:rPr>
                <w:sz w:val="16"/>
                <w:szCs w:val="16"/>
              </w:rPr>
              <w:t>+,-)</w:t>
            </w:r>
          </w:p>
        </w:tc>
        <w:tc>
          <w:tcPr>
            <w:tcW w:w="580" w:type="dxa"/>
            <w:tcBorders>
              <w:top w:val="single" w:sz="4" w:space="0" w:color="auto"/>
              <w:left w:val="nil"/>
              <w:bottom w:val="single" w:sz="4" w:space="0" w:color="auto"/>
              <w:right w:val="single" w:sz="4" w:space="0" w:color="auto"/>
            </w:tcBorders>
            <w:shd w:val="clear" w:color="auto" w:fill="auto"/>
            <w:vAlign w:val="center"/>
            <w:hideMark/>
          </w:tcPr>
          <w:p w:rsidR="00D20D14" w:rsidRPr="00D20D14" w:rsidRDefault="00D20D14" w:rsidP="00D20D14">
            <w:pPr>
              <w:jc w:val="center"/>
              <w:rPr>
                <w:sz w:val="16"/>
                <w:szCs w:val="16"/>
              </w:rPr>
            </w:pPr>
            <w:r w:rsidRPr="00D20D14">
              <w:rPr>
                <w:sz w:val="16"/>
                <w:szCs w:val="16"/>
              </w:rPr>
              <w:t>% к прогнозу 202</w:t>
            </w:r>
            <w:r w:rsidR="0091672A">
              <w:rPr>
                <w:sz w:val="16"/>
                <w:szCs w:val="16"/>
              </w:rPr>
              <w:t>4</w:t>
            </w:r>
            <w:r w:rsidRPr="00D20D14">
              <w:rPr>
                <w:sz w:val="16"/>
                <w:szCs w:val="16"/>
              </w:rPr>
              <w:t xml:space="preserve"> года</w:t>
            </w:r>
          </w:p>
        </w:tc>
      </w:tr>
      <w:tr w:rsidR="00D20D14" w:rsidRPr="00D20D14" w:rsidTr="00D20D14">
        <w:trPr>
          <w:trHeight w:val="161"/>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D20D14" w:rsidRPr="00D20D14" w:rsidRDefault="00D20D14" w:rsidP="00D20D14">
            <w:pPr>
              <w:rPr>
                <w:b/>
                <w:bCs/>
                <w:sz w:val="16"/>
                <w:szCs w:val="16"/>
              </w:rPr>
            </w:pPr>
            <w:r w:rsidRPr="00D20D14">
              <w:rPr>
                <w:b/>
                <w:bCs/>
                <w:sz w:val="16"/>
                <w:szCs w:val="16"/>
              </w:rPr>
              <w:t xml:space="preserve">Общегосударственные вопросы </w:t>
            </w:r>
          </w:p>
        </w:tc>
        <w:tc>
          <w:tcPr>
            <w:tcW w:w="709"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b/>
                <w:bCs/>
                <w:sz w:val="16"/>
                <w:szCs w:val="16"/>
              </w:rPr>
            </w:pPr>
            <w:r w:rsidRPr="00D20D14">
              <w:rPr>
                <w:b/>
                <w:bCs/>
                <w:sz w:val="16"/>
                <w:szCs w:val="16"/>
              </w:rPr>
              <w:t>01</w:t>
            </w:r>
          </w:p>
        </w:tc>
        <w:tc>
          <w:tcPr>
            <w:tcW w:w="567"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b/>
                <w:bCs/>
                <w:sz w:val="16"/>
                <w:szCs w:val="16"/>
              </w:rPr>
            </w:pPr>
            <w:r w:rsidRPr="00D20D14">
              <w:rPr>
                <w:b/>
                <w:bCs/>
                <w:sz w:val="16"/>
                <w:szCs w:val="16"/>
              </w:rPr>
              <w:t>00</w:t>
            </w:r>
          </w:p>
        </w:tc>
        <w:tc>
          <w:tcPr>
            <w:tcW w:w="84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17797,8</w:t>
            </w:r>
          </w:p>
        </w:tc>
        <w:tc>
          <w:tcPr>
            <w:tcW w:w="1004"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15806,1</w:t>
            </w:r>
          </w:p>
        </w:tc>
        <w:tc>
          <w:tcPr>
            <w:tcW w:w="98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19055,3</w:t>
            </w:r>
          </w:p>
        </w:tc>
        <w:tc>
          <w:tcPr>
            <w:tcW w:w="85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1257,5</w:t>
            </w:r>
          </w:p>
        </w:tc>
        <w:tc>
          <w:tcPr>
            <w:tcW w:w="851"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107,1</w:t>
            </w:r>
          </w:p>
        </w:tc>
        <w:tc>
          <w:tcPr>
            <w:tcW w:w="99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3249,2</w:t>
            </w:r>
          </w:p>
        </w:tc>
        <w:tc>
          <w:tcPr>
            <w:tcW w:w="65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120,6</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16221,2</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-2834,1</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85,1</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16683,8</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462,6</w:t>
            </w:r>
          </w:p>
        </w:tc>
        <w:tc>
          <w:tcPr>
            <w:tcW w:w="58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102,9</w:t>
            </w:r>
          </w:p>
        </w:tc>
      </w:tr>
      <w:tr w:rsidR="00D20D14" w:rsidRPr="00D20D14" w:rsidTr="00D20D14">
        <w:trPr>
          <w:trHeight w:val="153"/>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D20D14" w:rsidRPr="00D20D14" w:rsidRDefault="00D20D14" w:rsidP="00D20D14">
            <w:pPr>
              <w:rPr>
                <w:sz w:val="16"/>
                <w:szCs w:val="16"/>
              </w:rPr>
            </w:pPr>
            <w:r w:rsidRPr="00D20D14">
              <w:rPr>
                <w:sz w:val="16"/>
                <w:szCs w:val="16"/>
              </w:rPr>
              <w:t>Функционирование высшего должностного лица</w:t>
            </w:r>
          </w:p>
        </w:tc>
        <w:tc>
          <w:tcPr>
            <w:tcW w:w="709"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sz w:val="16"/>
                <w:szCs w:val="16"/>
              </w:rPr>
            </w:pPr>
            <w:r w:rsidRPr="00D20D14">
              <w:rPr>
                <w:sz w:val="16"/>
                <w:szCs w:val="16"/>
              </w:rPr>
              <w:t>01</w:t>
            </w:r>
          </w:p>
        </w:tc>
        <w:tc>
          <w:tcPr>
            <w:tcW w:w="567"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sz w:val="16"/>
                <w:szCs w:val="16"/>
              </w:rPr>
            </w:pPr>
            <w:r w:rsidRPr="00D20D14">
              <w:rPr>
                <w:sz w:val="16"/>
                <w:szCs w:val="16"/>
              </w:rPr>
              <w:t>02</w:t>
            </w:r>
          </w:p>
        </w:tc>
        <w:tc>
          <w:tcPr>
            <w:tcW w:w="84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692,8</w:t>
            </w:r>
          </w:p>
        </w:tc>
        <w:tc>
          <w:tcPr>
            <w:tcW w:w="1004"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692,8</w:t>
            </w:r>
          </w:p>
        </w:tc>
        <w:tc>
          <w:tcPr>
            <w:tcW w:w="98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723,2</w:t>
            </w:r>
          </w:p>
        </w:tc>
        <w:tc>
          <w:tcPr>
            <w:tcW w:w="85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30,4</w:t>
            </w:r>
          </w:p>
        </w:tc>
        <w:tc>
          <w:tcPr>
            <w:tcW w:w="851"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104,4</w:t>
            </w:r>
          </w:p>
        </w:tc>
        <w:tc>
          <w:tcPr>
            <w:tcW w:w="99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30,4</w:t>
            </w:r>
          </w:p>
        </w:tc>
        <w:tc>
          <w:tcPr>
            <w:tcW w:w="65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104,4</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723,2</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0,0</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100,0</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723,2</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0,0</w:t>
            </w:r>
          </w:p>
        </w:tc>
        <w:tc>
          <w:tcPr>
            <w:tcW w:w="58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100,0</w:t>
            </w:r>
          </w:p>
        </w:tc>
      </w:tr>
      <w:tr w:rsidR="00D20D14" w:rsidRPr="00D20D14" w:rsidTr="00D20D14">
        <w:trPr>
          <w:trHeight w:val="153"/>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D20D14" w:rsidRPr="00D20D14" w:rsidRDefault="00D20D14" w:rsidP="00D20D14">
            <w:pPr>
              <w:rPr>
                <w:sz w:val="16"/>
                <w:szCs w:val="16"/>
              </w:rPr>
            </w:pPr>
            <w:r w:rsidRPr="00D20D14">
              <w:rPr>
                <w:sz w:val="16"/>
                <w:szCs w:val="16"/>
              </w:rPr>
              <w:t>Функционирование представительных органов</w:t>
            </w:r>
          </w:p>
        </w:tc>
        <w:tc>
          <w:tcPr>
            <w:tcW w:w="709"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sz w:val="16"/>
                <w:szCs w:val="16"/>
              </w:rPr>
            </w:pPr>
            <w:r w:rsidRPr="00D20D14">
              <w:rPr>
                <w:sz w:val="16"/>
                <w:szCs w:val="16"/>
              </w:rPr>
              <w:t>01</w:t>
            </w:r>
          </w:p>
        </w:tc>
        <w:tc>
          <w:tcPr>
            <w:tcW w:w="567"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sz w:val="16"/>
                <w:szCs w:val="16"/>
              </w:rPr>
            </w:pPr>
            <w:r w:rsidRPr="00D20D14">
              <w:rPr>
                <w:sz w:val="16"/>
                <w:szCs w:val="16"/>
              </w:rPr>
              <w:t>03</w:t>
            </w:r>
          </w:p>
        </w:tc>
        <w:tc>
          <w:tcPr>
            <w:tcW w:w="84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3983,3</w:t>
            </w:r>
          </w:p>
        </w:tc>
        <w:tc>
          <w:tcPr>
            <w:tcW w:w="1004"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2619,8</w:t>
            </w:r>
          </w:p>
        </w:tc>
        <w:tc>
          <w:tcPr>
            <w:tcW w:w="98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2891,2</w:t>
            </w:r>
          </w:p>
        </w:tc>
        <w:tc>
          <w:tcPr>
            <w:tcW w:w="85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-1092,1</w:t>
            </w:r>
          </w:p>
        </w:tc>
        <w:tc>
          <w:tcPr>
            <w:tcW w:w="851"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72,6</w:t>
            </w:r>
          </w:p>
        </w:tc>
        <w:tc>
          <w:tcPr>
            <w:tcW w:w="99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271,4</w:t>
            </w:r>
          </w:p>
        </w:tc>
        <w:tc>
          <w:tcPr>
            <w:tcW w:w="65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110,4</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2897,0</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5,8</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100,2</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2897,0</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0,0</w:t>
            </w:r>
          </w:p>
        </w:tc>
        <w:tc>
          <w:tcPr>
            <w:tcW w:w="58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100,0</w:t>
            </w:r>
          </w:p>
        </w:tc>
      </w:tr>
      <w:tr w:rsidR="00D20D14" w:rsidRPr="00D20D14" w:rsidTr="00D20D14">
        <w:trPr>
          <w:trHeight w:val="401"/>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D20D14" w:rsidRPr="00D20D14" w:rsidRDefault="00D20D14" w:rsidP="00D20D14">
            <w:pPr>
              <w:rPr>
                <w:sz w:val="16"/>
                <w:szCs w:val="16"/>
              </w:rPr>
            </w:pPr>
            <w:r w:rsidRPr="00D20D14">
              <w:rPr>
                <w:sz w:val="16"/>
                <w:szCs w:val="16"/>
              </w:rPr>
              <w:t>Обеспечение деятельности финансовых, налоговых и таможенных органов и органов финансового (финансово-бюджетного) надзора</w:t>
            </w:r>
          </w:p>
        </w:tc>
        <w:tc>
          <w:tcPr>
            <w:tcW w:w="709"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sz w:val="16"/>
                <w:szCs w:val="16"/>
              </w:rPr>
            </w:pPr>
            <w:r w:rsidRPr="00D20D14">
              <w:rPr>
                <w:sz w:val="16"/>
                <w:szCs w:val="16"/>
              </w:rPr>
              <w:t>01</w:t>
            </w:r>
          </w:p>
        </w:tc>
        <w:tc>
          <w:tcPr>
            <w:tcW w:w="567"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sz w:val="16"/>
                <w:szCs w:val="16"/>
              </w:rPr>
            </w:pPr>
            <w:r w:rsidRPr="00D20D14">
              <w:rPr>
                <w:sz w:val="16"/>
                <w:szCs w:val="16"/>
              </w:rPr>
              <w:t>06</w:t>
            </w:r>
          </w:p>
        </w:tc>
        <w:tc>
          <w:tcPr>
            <w:tcW w:w="84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29,7</w:t>
            </w:r>
          </w:p>
        </w:tc>
        <w:tc>
          <w:tcPr>
            <w:tcW w:w="1004"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29,7</w:t>
            </w:r>
          </w:p>
        </w:tc>
        <w:tc>
          <w:tcPr>
            <w:tcW w:w="98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30,9</w:t>
            </w:r>
          </w:p>
        </w:tc>
        <w:tc>
          <w:tcPr>
            <w:tcW w:w="85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1,2</w:t>
            </w:r>
          </w:p>
        </w:tc>
        <w:tc>
          <w:tcPr>
            <w:tcW w:w="851"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104,0</w:t>
            </w:r>
          </w:p>
        </w:tc>
        <w:tc>
          <w:tcPr>
            <w:tcW w:w="99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1,2</w:t>
            </w:r>
          </w:p>
        </w:tc>
        <w:tc>
          <w:tcPr>
            <w:tcW w:w="65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104,0</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30,9</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0,0</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100,0</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30,9</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0,0</w:t>
            </w:r>
          </w:p>
        </w:tc>
        <w:tc>
          <w:tcPr>
            <w:tcW w:w="58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100,0</w:t>
            </w:r>
          </w:p>
        </w:tc>
      </w:tr>
      <w:tr w:rsidR="00D20D14" w:rsidRPr="00D20D14" w:rsidTr="00D20D14">
        <w:trPr>
          <w:trHeight w:val="127"/>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D20D14" w:rsidRPr="00D20D14" w:rsidRDefault="00D20D14" w:rsidP="00D20D14">
            <w:pPr>
              <w:rPr>
                <w:sz w:val="16"/>
                <w:szCs w:val="16"/>
              </w:rPr>
            </w:pPr>
            <w:r w:rsidRPr="00D20D14">
              <w:rPr>
                <w:sz w:val="16"/>
                <w:szCs w:val="16"/>
              </w:rPr>
              <w:t>Резервный фонд</w:t>
            </w:r>
          </w:p>
        </w:tc>
        <w:tc>
          <w:tcPr>
            <w:tcW w:w="709"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sz w:val="16"/>
                <w:szCs w:val="16"/>
              </w:rPr>
            </w:pPr>
            <w:r w:rsidRPr="00D20D14">
              <w:rPr>
                <w:sz w:val="16"/>
                <w:szCs w:val="16"/>
              </w:rPr>
              <w:t>01</w:t>
            </w:r>
          </w:p>
        </w:tc>
        <w:tc>
          <w:tcPr>
            <w:tcW w:w="567"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sz w:val="16"/>
                <w:szCs w:val="16"/>
              </w:rPr>
            </w:pPr>
            <w:r w:rsidRPr="00D20D14">
              <w:rPr>
                <w:sz w:val="16"/>
                <w:szCs w:val="16"/>
              </w:rPr>
              <w:t>11</w:t>
            </w:r>
          </w:p>
        </w:tc>
        <w:tc>
          <w:tcPr>
            <w:tcW w:w="84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1500,0</w:t>
            </w:r>
          </w:p>
        </w:tc>
        <w:tc>
          <w:tcPr>
            <w:tcW w:w="1004"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403,2</w:t>
            </w:r>
          </w:p>
        </w:tc>
        <w:tc>
          <w:tcPr>
            <w:tcW w:w="98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1500,0</w:t>
            </w:r>
          </w:p>
        </w:tc>
        <w:tc>
          <w:tcPr>
            <w:tcW w:w="85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0,0</w:t>
            </w:r>
          </w:p>
        </w:tc>
        <w:tc>
          <w:tcPr>
            <w:tcW w:w="851"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100,0</w:t>
            </w:r>
          </w:p>
        </w:tc>
        <w:tc>
          <w:tcPr>
            <w:tcW w:w="99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1096,8</w:t>
            </w:r>
          </w:p>
        </w:tc>
        <w:tc>
          <w:tcPr>
            <w:tcW w:w="65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372,0</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0,0</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-1500,0</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0,0</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0,0</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0,0</w:t>
            </w:r>
          </w:p>
        </w:tc>
        <w:tc>
          <w:tcPr>
            <w:tcW w:w="58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w:t>
            </w:r>
          </w:p>
        </w:tc>
      </w:tr>
      <w:tr w:rsidR="00D20D14" w:rsidRPr="00D20D14" w:rsidTr="00D20D14">
        <w:trPr>
          <w:trHeight w:val="144"/>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D20D14" w:rsidRPr="00D20D14" w:rsidRDefault="00D20D14" w:rsidP="00D20D14">
            <w:pPr>
              <w:rPr>
                <w:sz w:val="16"/>
                <w:szCs w:val="16"/>
              </w:rPr>
            </w:pPr>
            <w:r w:rsidRPr="00D20D14">
              <w:rPr>
                <w:sz w:val="16"/>
                <w:szCs w:val="16"/>
              </w:rPr>
              <w:t>Другие общегосударственные вопросы</w:t>
            </w:r>
          </w:p>
        </w:tc>
        <w:tc>
          <w:tcPr>
            <w:tcW w:w="709"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sz w:val="16"/>
                <w:szCs w:val="16"/>
              </w:rPr>
            </w:pPr>
            <w:r w:rsidRPr="00D20D14">
              <w:rPr>
                <w:sz w:val="16"/>
                <w:szCs w:val="16"/>
              </w:rPr>
              <w:t>01</w:t>
            </w:r>
          </w:p>
        </w:tc>
        <w:tc>
          <w:tcPr>
            <w:tcW w:w="567"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sz w:val="16"/>
                <w:szCs w:val="16"/>
              </w:rPr>
            </w:pPr>
            <w:r w:rsidRPr="00D20D14">
              <w:rPr>
                <w:sz w:val="16"/>
                <w:szCs w:val="16"/>
              </w:rPr>
              <w:t>13</w:t>
            </w:r>
          </w:p>
        </w:tc>
        <w:tc>
          <w:tcPr>
            <w:tcW w:w="84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11592,0</w:t>
            </w:r>
          </w:p>
        </w:tc>
        <w:tc>
          <w:tcPr>
            <w:tcW w:w="1004"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12060,6</w:t>
            </w:r>
          </w:p>
        </w:tc>
        <w:tc>
          <w:tcPr>
            <w:tcW w:w="98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13910,0</w:t>
            </w:r>
          </w:p>
        </w:tc>
        <w:tc>
          <w:tcPr>
            <w:tcW w:w="85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2318,0</w:t>
            </w:r>
          </w:p>
        </w:tc>
        <w:tc>
          <w:tcPr>
            <w:tcW w:w="851"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120,0</w:t>
            </w:r>
          </w:p>
        </w:tc>
        <w:tc>
          <w:tcPr>
            <w:tcW w:w="99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1849,4</w:t>
            </w:r>
          </w:p>
        </w:tc>
        <w:tc>
          <w:tcPr>
            <w:tcW w:w="65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115,3</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12570,1</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-1339,9</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90,4</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13032,7</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462,6</w:t>
            </w:r>
          </w:p>
        </w:tc>
        <w:tc>
          <w:tcPr>
            <w:tcW w:w="58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103,7</w:t>
            </w:r>
          </w:p>
        </w:tc>
      </w:tr>
      <w:tr w:rsidR="00D20D14" w:rsidRPr="00D20D14" w:rsidTr="00D20D14">
        <w:trPr>
          <w:trHeight w:val="281"/>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D20D14" w:rsidRPr="00D20D14" w:rsidRDefault="00D20D14" w:rsidP="00D20D14">
            <w:pPr>
              <w:rPr>
                <w:b/>
                <w:bCs/>
                <w:sz w:val="16"/>
                <w:szCs w:val="16"/>
              </w:rPr>
            </w:pPr>
            <w:r w:rsidRPr="00D20D14">
              <w:rPr>
                <w:b/>
                <w:bCs/>
                <w:sz w:val="16"/>
                <w:szCs w:val="16"/>
              </w:rPr>
              <w:t>Национальная безопасность и правоохранительная деятельность</w:t>
            </w:r>
          </w:p>
        </w:tc>
        <w:tc>
          <w:tcPr>
            <w:tcW w:w="709"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b/>
                <w:bCs/>
                <w:sz w:val="16"/>
                <w:szCs w:val="16"/>
              </w:rPr>
            </w:pPr>
            <w:r w:rsidRPr="00D20D14">
              <w:rPr>
                <w:b/>
                <w:bCs/>
                <w:sz w:val="16"/>
                <w:szCs w:val="16"/>
              </w:rPr>
              <w:t>03</w:t>
            </w:r>
          </w:p>
        </w:tc>
        <w:tc>
          <w:tcPr>
            <w:tcW w:w="567"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b/>
                <w:bCs/>
                <w:sz w:val="16"/>
                <w:szCs w:val="16"/>
              </w:rPr>
            </w:pPr>
            <w:r w:rsidRPr="00D20D14">
              <w:rPr>
                <w:b/>
                <w:bCs/>
                <w:sz w:val="16"/>
                <w:szCs w:val="16"/>
              </w:rPr>
              <w:t>00</w:t>
            </w:r>
          </w:p>
        </w:tc>
        <w:tc>
          <w:tcPr>
            <w:tcW w:w="84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12619,7</w:t>
            </w:r>
          </w:p>
        </w:tc>
        <w:tc>
          <w:tcPr>
            <w:tcW w:w="1004"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12939,7</w:t>
            </w:r>
          </w:p>
        </w:tc>
        <w:tc>
          <w:tcPr>
            <w:tcW w:w="98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13323,6</w:t>
            </w:r>
          </w:p>
        </w:tc>
        <w:tc>
          <w:tcPr>
            <w:tcW w:w="85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703,9</w:t>
            </w:r>
          </w:p>
        </w:tc>
        <w:tc>
          <w:tcPr>
            <w:tcW w:w="851"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105,6</w:t>
            </w:r>
          </w:p>
        </w:tc>
        <w:tc>
          <w:tcPr>
            <w:tcW w:w="99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383,9</w:t>
            </w:r>
          </w:p>
        </w:tc>
        <w:tc>
          <w:tcPr>
            <w:tcW w:w="65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103,0</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12823,6</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-500,0</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96,2</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12823,6</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0,0</w:t>
            </w:r>
          </w:p>
        </w:tc>
        <w:tc>
          <w:tcPr>
            <w:tcW w:w="58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100,0</w:t>
            </w:r>
          </w:p>
        </w:tc>
      </w:tr>
      <w:tr w:rsidR="00D20D14" w:rsidRPr="00D20D14" w:rsidTr="00D20D14">
        <w:trPr>
          <w:trHeight w:val="153"/>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D20D14" w:rsidRPr="00D20D14" w:rsidRDefault="00D20D14" w:rsidP="00D20D14">
            <w:pPr>
              <w:rPr>
                <w:sz w:val="16"/>
                <w:szCs w:val="16"/>
              </w:rPr>
            </w:pPr>
            <w:r w:rsidRPr="00D20D14">
              <w:rPr>
                <w:sz w:val="16"/>
                <w:szCs w:val="16"/>
              </w:rPr>
              <w:t>Социальное обеспечение и иные выплаты населению</w:t>
            </w:r>
          </w:p>
        </w:tc>
        <w:tc>
          <w:tcPr>
            <w:tcW w:w="709"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sz w:val="16"/>
                <w:szCs w:val="16"/>
              </w:rPr>
            </w:pPr>
            <w:r w:rsidRPr="00D20D14">
              <w:rPr>
                <w:sz w:val="16"/>
                <w:szCs w:val="16"/>
              </w:rPr>
              <w:t>03</w:t>
            </w:r>
          </w:p>
        </w:tc>
        <w:tc>
          <w:tcPr>
            <w:tcW w:w="567"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sz w:val="16"/>
                <w:szCs w:val="16"/>
              </w:rPr>
            </w:pPr>
            <w:r w:rsidRPr="00D20D14">
              <w:rPr>
                <w:sz w:val="16"/>
                <w:szCs w:val="16"/>
              </w:rPr>
              <w:t>09</w:t>
            </w:r>
          </w:p>
        </w:tc>
        <w:tc>
          <w:tcPr>
            <w:tcW w:w="84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12619,7</w:t>
            </w:r>
          </w:p>
        </w:tc>
        <w:tc>
          <w:tcPr>
            <w:tcW w:w="1004"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12689,7</w:t>
            </w:r>
          </w:p>
        </w:tc>
        <w:tc>
          <w:tcPr>
            <w:tcW w:w="98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12823,6</w:t>
            </w:r>
          </w:p>
        </w:tc>
        <w:tc>
          <w:tcPr>
            <w:tcW w:w="85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203,9</w:t>
            </w:r>
          </w:p>
        </w:tc>
        <w:tc>
          <w:tcPr>
            <w:tcW w:w="851"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101,6</w:t>
            </w:r>
          </w:p>
        </w:tc>
        <w:tc>
          <w:tcPr>
            <w:tcW w:w="99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133,9</w:t>
            </w:r>
          </w:p>
        </w:tc>
        <w:tc>
          <w:tcPr>
            <w:tcW w:w="65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101,1</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12823,6</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0,0</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100,0</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12823,6</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0,0</w:t>
            </w:r>
          </w:p>
        </w:tc>
        <w:tc>
          <w:tcPr>
            <w:tcW w:w="58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100,0</w:t>
            </w:r>
          </w:p>
        </w:tc>
      </w:tr>
      <w:tr w:rsidR="00D20D14" w:rsidRPr="00D20D14" w:rsidTr="00D20D14">
        <w:trPr>
          <w:trHeight w:val="281"/>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D20D14" w:rsidRPr="00D20D14" w:rsidRDefault="00D20D14" w:rsidP="00D20D14">
            <w:pPr>
              <w:rPr>
                <w:sz w:val="16"/>
                <w:szCs w:val="16"/>
              </w:rPr>
            </w:pPr>
            <w:r w:rsidRPr="00D20D14">
              <w:rPr>
                <w:sz w:val="16"/>
                <w:szCs w:val="16"/>
              </w:rPr>
              <w:t>Другие вопросы в области национальной безопасности и правоохранительной деятельности</w:t>
            </w:r>
          </w:p>
        </w:tc>
        <w:tc>
          <w:tcPr>
            <w:tcW w:w="709"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sz w:val="16"/>
                <w:szCs w:val="16"/>
              </w:rPr>
            </w:pPr>
            <w:r w:rsidRPr="00D20D14">
              <w:rPr>
                <w:sz w:val="16"/>
                <w:szCs w:val="16"/>
              </w:rPr>
              <w:t>03</w:t>
            </w:r>
          </w:p>
        </w:tc>
        <w:tc>
          <w:tcPr>
            <w:tcW w:w="567"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sz w:val="16"/>
                <w:szCs w:val="16"/>
              </w:rPr>
            </w:pPr>
            <w:r w:rsidRPr="00D20D14">
              <w:rPr>
                <w:sz w:val="16"/>
                <w:szCs w:val="16"/>
              </w:rPr>
              <w:t>14</w:t>
            </w:r>
          </w:p>
        </w:tc>
        <w:tc>
          <w:tcPr>
            <w:tcW w:w="84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0,0</w:t>
            </w:r>
          </w:p>
        </w:tc>
        <w:tc>
          <w:tcPr>
            <w:tcW w:w="1004"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250,0</w:t>
            </w:r>
          </w:p>
        </w:tc>
        <w:tc>
          <w:tcPr>
            <w:tcW w:w="98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500,0</w:t>
            </w:r>
          </w:p>
        </w:tc>
        <w:tc>
          <w:tcPr>
            <w:tcW w:w="85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500,0</w:t>
            </w:r>
          </w:p>
        </w:tc>
        <w:tc>
          <w:tcPr>
            <w:tcW w:w="851"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w:t>
            </w:r>
          </w:p>
        </w:tc>
        <w:tc>
          <w:tcPr>
            <w:tcW w:w="99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250,0</w:t>
            </w:r>
          </w:p>
        </w:tc>
        <w:tc>
          <w:tcPr>
            <w:tcW w:w="65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200,0</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0,0</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-500,0</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0,0</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0,0</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0,0</w:t>
            </w:r>
          </w:p>
        </w:tc>
        <w:tc>
          <w:tcPr>
            <w:tcW w:w="58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w:t>
            </w:r>
          </w:p>
        </w:tc>
      </w:tr>
      <w:tr w:rsidR="00D20D14" w:rsidRPr="00D20D14" w:rsidTr="00D20D14">
        <w:trPr>
          <w:trHeight w:val="144"/>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D20D14" w:rsidRPr="00D20D14" w:rsidRDefault="00D20D14" w:rsidP="00D20D14">
            <w:pPr>
              <w:rPr>
                <w:b/>
                <w:bCs/>
                <w:sz w:val="16"/>
                <w:szCs w:val="16"/>
              </w:rPr>
            </w:pPr>
            <w:r w:rsidRPr="00D20D14">
              <w:rPr>
                <w:b/>
                <w:bCs/>
                <w:sz w:val="16"/>
                <w:szCs w:val="16"/>
              </w:rPr>
              <w:t xml:space="preserve">Национальная экономика </w:t>
            </w:r>
          </w:p>
        </w:tc>
        <w:tc>
          <w:tcPr>
            <w:tcW w:w="709"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b/>
                <w:bCs/>
                <w:sz w:val="16"/>
                <w:szCs w:val="16"/>
              </w:rPr>
            </w:pPr>
            <w:r w:rsidRPr="00D20D14">
              <w:rPr>
                <w:b/>
                <w:bCs/>
                <w:sz w:val="16"/>
                <w:szCs w:val="16"/>
              </w:rPr>
              <w:t>04</w:t>
            </w:r>
          </w:p>
        </w:tc>
        <w:tc>
          <w:tcPr>
            <w:tcW w:w="567"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b/>
                <w:bCs/>
                <w:sz w:val="16"/>
                <w:szCs w:val="16"/>
              </w:rPr>
            </w:pPr>
            <w:r w:rsidRPr="00D20D14">
              <w:rPr>
                <w:b/>
                <w:bCs/>
                <w:sz w:val="16"/>
                <w:szCs w:val="16"/>
              </w:rPr>
              <w:t>00</w:t>
            </w:r>
          </w:p>
        </w:tc>
        <w:tc>
          <w:tcPr>
            <w:tcW w:w="84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55906,0</w:t>
            </w:r>
          </w:p>
        </w:tc>
        <w:tc>
          <w:tcPr>
            <w:tcW w:w="1004"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207376,9</w:t>
            </w:r>
          </w:p>
        </w:tc>
        <w:tc>
          <w:tcPr>
            <w:tcW w:w="98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43114,1</w:t>
            </w:r>
          </w:p>
        </w:tc>
        <w:tc>
          <w:tcPr>
            <w:tcW w:w="85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-12791,9</w:t>
            </w:r>
          </w:p>
        </w:tc>
        <w:tc>
          <w:tcPr>
            <w:tcW w:w="851"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77,1</w:t>
            </w:r>
          </w:p>
        </w:tc>
        <w:tc>
          <w:tcPr>
            <w:tcW w:w="99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-164262,8</w:t>
            </w:r>
          </w:p>
        </w:tc>
        <w:tc>
          <w:tcPr>
            <w:tcW w:w="65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20,8</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49244,3</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6130,2</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114,2</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50657,3</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1413,0</w:t>
            </w:r>
          </w:p>
        </w:tc>
        <w:tc>
          <w:tcPr>
            <w:tcW w:w="58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102,9</w:t>
            </w:r>
          </w:p>
        </w:tc>
      </w:tr>
      <w:tr w:rsidR="00D20D14" w:rsidRPr="00D20D14" w:rsidTr="00D20D14">
        <w:trPr>
          <w:trHeight w:val="153"/>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D20D14" w:rsidRPr="00D20D14" w:rsidRDefault="00D20D14" w:rsidP="00D20D14">
            <w:pPr>
              <w:rPr>
                <w:sz w:val="16"/>
                <w:szCs w:val="16"/>
              </w:rPr>
            </w:pPr>
            <w:r w:rsidRPr="00D20D14">
              <w:rPr>
                <w:sz w:val="16"/>
                <w:szCs w:val="16"/>
              </w:rPr>
              <w:t>Транспорт</w:t>
            </w:r>
          </w:p>
        </w:tc>
        <w:tc>
          <w:tcPr>
            <w:tcW w:w="709"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sz w:val="16"/>
                <w:szCs w:val="16"/>
              </w:rPr>
            </w:pPr>
            <w:r w:rsidRPr="00D20D14">
              <w:rPr>
                <w:sz w:val="16"/>
                <w:szCs w:val="16"/>
              </w:rPr>
              <w:t>04</w:t>
            </w:r>
          </w:p>
        </w:tc>
        <w:tc>
          <w:tcPr>
            <w:tcW w:w="567"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sz w:val="16"/>
                <w:szCs w:val="16"/>
              </w:rPr>
            </w:pPr>
            <w:r w:rsidRPr="00D20D14">
              <w:rPr>
                <w:sz w:val="16"/>
                <w:szCs w:val="16"/>
              </w:rPr>
              <w:t>08</w:t>
            </w:r>
          </w:p>
        </w:tc>
        <w:tc>
          <w:tcPr>
            <w:tcW w:w="84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58,0</w:t>
            </w:r>
          </w:p>
        </w:tc>
        <w:tc>
          <w:tcPr>
            <w:tcW w:w="1004"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58,0</w:t>
            </w:r>
          </w:p>
        </w:tc>
        <w:tc>
          <w:tcPr>
            <w:tcW w:w="98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60,0</w:t>
            </w:r>
          </w:p>
        </w:tc>
        <w:tc>
          <w:tcPr>
            <w:tcW w:w="85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2,0</w:t>
            </w:r>
          </w:p>
        </w:tc>
        <w:tc>
          <w:tcPr>
            <w:tcW w:w="851"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103,4</w:t>
            </w:r>
          </w:p>
        </w:tc>
        <w:tc>
          <w:tcPr>
            <w:tcW w:w="99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2,0</w:t>
            </w:r>
          </w:p>
        </w:tc>
        <w:tc>
          <w:tcPr>
            <w:tcW w:w="65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103,4</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62,0</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2,0</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103,3</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65,0</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3,0</w:t>
            </w:r>
          </w:p>
        </w:tc>
        <w:tc>
          <w:tcPr>
            <w:tcW w:w="58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104,8</w:t>
            </w:r>
          </w:p>
        </w:tc>
      </w:tr>
      <w:tr w:rsidR="00D20D14" w:rsidRPr="00D20D14" w:rsidTr="00D20D14">
        <w:trPr>
          <w:trHeight w:val="17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D20D14" w:rsidRPr="00D20D14" w:rsidRDefault="00D20D14" w:rsidP="00D20D14">
            <w:pPr>
              <w:rPr>
                <w:sz w:val="16"/>
                <w:szCs w:val="16"/>
              </w:rPr>
            </w:pPr>
            <w:r w:rsidRPr="00D20D14">
              <w:rPr>
                <w:sz w:val="16"/>
                <w:szCs w:val="16"/>
              </w:rPr>
              <w:t>Дорожное хозяйство (дорожные фонды)</w:t>
            </w:r>
          </w:p>
        </w:tc>
        <w:tc>
          <w:tcPr>
            <w:tcW w:w="709"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sz w:val="16"/>
                <w:szCs w:val="16"/>
              </w:rPr>
            </w:pPr>
            <w:r w:rsidRPr="00D20D14">
              <w:rPr>
                <w:sz w:val="16"/>
                <w:szCs w:val="16"/>
              </w:rPr>
              <w:t>04</w:t>
            </w:r>
          </w:p>
        </w:tc>
        <w:tc>
          <w:tcPr>
            <w:tcW w:w="567"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sz w:val="16"/>
                <w:szCs w:val="16"/>
              </w:rPr>
            </w:pPr>
            <w:r w:rsidRPr="00D20D14">
              <w:rPr>
                <w:sz w:val="16"/>
                <w:szCs w:val="16"/>
              </w:rPr>
              <w:t>09</w:t>
            </w:r>
          </w:p>
        </w:tc>
        <w:tc>
          <w:tcPr>
            <w:tcW w:w="84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53458,0</w:t>
            </w:r>
          </w:p>
        </w:tc>
        <w:tc>
          <w:tcPr>
            <w:tcW w:w="1004"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206114,9</w:t>
            </w:r>
          </w:p>
        </w:tc>
        <w:tc>
          <w:tcPr>
            <w:tcW w:w="98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41934,1</w:t>
            </w:r>
          </w:p>
        </w:tc>
        <w:tc>
          <w:tcPr>
            <w:tcW w:w="85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-11523,9</w:t>
            </w:r>
          </w:p>
        </w:tc>
        <w:tc>
          <w:tcPr>
            <w:tcW w:w="851"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78,4</w:t>
            </w:r>
          </w:p>
        </w:tc>
        <w:tc>
          <w:tcPr>
            <w:tcW w:w="99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-164180,8</w:t>
            </w:r>
          </w:p>
        </w:tc>
        <w:tc>
          <w:tcPr>
            <w:tcW w:w="65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20,3</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48062,3</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6128,2</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114,6</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49472,3</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1410,0</w:t>
            </w:r>
          </w:p>
        </w:tc>
        <w:tc>
          <w:tcPr>
            <w:tcW w:w="58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102,9</w:t>
            </w:r>
          </w:p>
        </w:tc>
      </w:tr>
      <w:tr w:rsidR="00D20D14" w:rsidRPr="00D20D14" w:rsidTr="00D20D14">
        <w:trPr>
          <w:trHeight w:val="178"/>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D20D14" w:rsidRPr="00D20D14" w:rsidRDefault="00D20D14" w:rsidP="00D20D14">
            <w:pPr>
              <w:rPr>
                <w:sz w:val="16"/>
                <w:szCs w:val="16"/>
              </w:rPr>
            </w:pPr>
            <w:r w:rsidRPr="00D20D14">
              <w:rPr>
                <w:sz w:val="16"/>
                <w:szCs w:val="16"/>
              </w:rPr>
              <w:t>Другие вопросы в области национальной экономики</w:t>
            </w:r>
          </w:p>
        </w:tc>
        <w:tc>
          <w:tcPr>
            <w:tcW w:w="709"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sz w:val="16"/>
                <w:szCs w:val="16"/>
              </w:rPr>
            </w:pPr>
            <w:r w:rsidRPr="00D20D14">
              <w:rPr>
                <w:sz w:val="16"/>
                <w:szCs w:val="16"/>
              </w:rPr>
              <w:t>04</w:t>
            </w:r>
          </w:p>
        </w:tc>
        <w:tc>
          <w:tcPr>
            <w:tcW w:w="567"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sz w:val="16"/>
                <w:szCs w:val="16"/>
              </w:rPr>
            </w:pPr>
            <w:r w:rsidRPr="00D20D14">
              <w:rPr>
                <w:sz w:val="16"/>
                <w:szCs w:val="16"/>
              </w:rPr>
              <w:t>12</w:t>
            </w:r>
          </w:p>
        </w:tc>
        <w:tc>
          <w:tcPr>
            <w:tcW w:w="84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2390,0</w:t>
            </w:r>
          </w:p>
        </w:tc>
        <w:tc>
          <w:tcPr>
            <w:tcW w:w="1004"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1204,0</w:t>
            </w:r>
          </w:p>
        </w:tc>
        <w:tc>
          <w:tcPr>
            <w:tcW w:w="98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1120,0</w:t>
            </w:r>
          </w:p>
        </w:tc>
        <w:tc>
          <w:tcPr>
            <w:tcW w:w="85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-1270,0</w:t>
            </w:r>
          </w:p>
        </w:tc>
        <w:tc>
          <w:tcPr>
            <w:tcW w:w="851"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46,9</w:t>
            </w:r>
          </w:p>
        </w:tc>
        <w:tc>
          <w:tcPr>
            <w:tcW w:w="99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-84,0</w:t>
            </w:r>
          </w:p>
        </w:tc>
        <w:tc>
          <w:tcPr>
            <w:tcW w:w="65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93,0</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1120,0</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0,0</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100,0</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1120,0</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0,0</w:t>
            </w:r>
          </w:p>
        </w:tc>
        <w:tc>
          <w:tcPr>
            <w:tcW w:w="58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100,0</w:t>
            </w:r>
          </w:p>
        </w:tc>
      </w:tr>
      <w:tr w:rsidR="00D20D14" w:rsidRPr="00D20D14" w:rsidTr="00D20D14">
        <w:trPr>
          <w:trHeight w:val="153"/>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D20D14" w:rsidRPr="00D20D14" w:rsidRDefault="00D20D14" w:rsidP="00D20D14">
            <w:pPr>
              <w:rPr>
                <w:b/>
                <w:bCs/>
                <w:sz w:val="16"/>
                <w:szCs w:val="16"/>
              </w:rPr>
            </w:pPr>
            <w:r w:rsidRPr="00D20D14">
              <w:rPr>
                <w:b/>
                <w:bCs/>
                <w:sz w:val="16"/>
                <w:szCs w:val="16"/>
              </w:rPr>
              <w:t xml:space="preserve">Жилищно-коммунальное хозяйство </w:t>
            </w:r>
          </w:p>
        </w:tc>
        <w:tc>
          <w:tcPr>
            <w:tcW w:w="709"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b/>
                <w:bCs/>
                <w:sz w:val="16"/>
                <w:szCs w:val="16"/>
              </w:rPr>
            </w:pPr>
            <w:r w:rsidRPr="00D20D14">
              <w:rPr>
                <w:b/>
                <w:bCs/>
                <w:sz w:val="16"/>
                <w:szCs w:val="16"/>
              </w:rPr>
              <w:t>05</w:t>
            </w:r>
          </w:p>
        </w:tc>
        <w:tc>
          <w:tcPr>
            <w:tcW w:w="567"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b/>
                <w:bCs/>
                <w:sz w:val="16"/>
                <w:szCs w:val="16"/>
              </w:rPr>
            </w:pPr>
            <w:r w:rsidRPr="00D20D14">
              <w:rPr>
                <w:b/>
                <w:bCs/>
                <w:sz w:val="16"/>
                <w:szCs w:val="16"/>
              </w:rPr>
              <w:t>00</w:t>
            </w:r>
          </w:p>
        </w:tc>
        <w:tc>
          <w:tcPr>
            <w:tcW w:w="84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70748,0</w:t>
            </w:r>
          </w:p>
        </w:tc>
        <w:tc>
          <w:tcPr>
            <w:tcW w:w="1004"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155180,4</w:t>
            </w:r>
          </w:p>
        </w:tc>
        <w:tc>
          <w:tcPr>
            <w:tcW w:w="98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93778,8</w:t>
            </w:r>
          </w:p>
        </w:tc>
        <w:tc>
          <w:tcPr>
            <w:tcW w:w="85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23030,8</w:t>
            </w:r>
          </w:p>
        </w:tc>
        <w:tc>
          <w:tcPr>
            <w:tcW w:w="851"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132,6</w:t>
            </w:r>
          </w:p>
        </w:tc>
        <w:tc>
          <w:tcPr>
            <w:tcW w:w="99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-61401,6</w:t>
            </w:r>
          </w:p>
        </w:tc>
        <w:tc>
          <w:tcPr>
            <w:tcW w:w="65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60,4</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97419,0</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3640,2</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103,9</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99397,0</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1978,0</w:t>
            </w:r>
          </w:p>
        </w:tc>
        <w:tc>
          <w:tcPr>
            <w:tcW w:w="58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102,0</w:t>
            </w:r>
          </w:p>
        </w:tc>
      </w:tr>
      <w:tr w:rsidR="00D20D14" w:rsidRPr="00D20D14" w:rsidTr="00D20D14">
        <w:trPr>
          <w:trHeight w:val="11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D20D14" w:rsidRPr="00D20D14" w:rsidRDefault="00D20D14" w:rsidP="00D20D14">
            <w:pPr>
              <w:rPr>
                <w:sz w:val="16"/>
                <w:szCs w:val="16"/>
              </w:rPr>
            </w:pPr>
            <w:r w:rsidRPr="00D20D14">
              <w:rPr>
                <w:sz w:val="16"/>
                <w:szCs w:val="16"/>
              </w:rPr>
              <w:t>Жилищное хозяйство</w:t>
            </w:r>
          </w:p>
        </w:tc>
        <w:tc>
          <w:tcPr>
            <w:tcW w:w="709"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sz w:val="16"/>
                <w:szCs w:val="16"/>
              </w:rPr>
            </w:pPr>
            <w:r w:rsidRPr="00D20D14">
              <w:rPr>
                <w:sz w:val="16"/>
                <w:szCs w:val="16"/>
              </w:rPr>
              <w:t>05</w:t>
            </w:r>
          </w:p>
        </w:tc>
        <w:tc>
          <w:tcPr>
            <w:tcW w:w="567"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sz w:val="16"/>
                <w:szCs w:val="16"/>
              </w:rPr>
            </w:pPr>
            <w:r w:rsidRPr="00D20D14">
              <w:rPr>
                <w:sz w:val="16"/>
                <w:szCs w:val="16"/>
              </w:rPr>
              <w:t>01</w:t>
            </w:r>
          </w:p>
        </w:tc>
        <w:tc>
          <w:tcPr>
            <w:tcW w:w="84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10428,8</w:t>
            </w:r>
          </w:p>
        </w:tc>
        <w:tc>
          <w:tcPr>
            <w:tcW w:w="1004"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62347,1</w:t>
            </w:r>
          </w:p>
        </w:tc>
        <w:tc>
          <w:tcPr>
            <w:tcW w:w="98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22559,0</w:t>
            </w:r>
          </w:p>
        </w:tc>
        <w:tc>
          <w:tcPr>
            <w:tcW w:w="85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12130,2</w:t>
            </w:r>
          </w:p>
        </w:tc>
        <w:tc>
          <w:tcPr>
            <w:tcW w:w="851"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216,3</w:t>
            </w:r>
          </w:p>
        </w:tc>
        <w:tc>
          <w:tcPr>
            <w:tcW w:w="99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-39788,1</w:t>
            </w:r>
          </w:p>
        </w:tc>
        <w:tc>
          <w:tcPr>
            <w:tcW w:w="65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36,2</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18059,0</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-4500,0</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80,1</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21782,0</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3723,0</w:t>
            </w:r>
          </w:p>
        </w:tc>
        <w:tc>
          <w:tcPr>
            <w:tcW w:w="58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120,6</w:t>
            </w:r>
          </w:p>
        </w:tc>
      </w:tr>
      <w:tr w:rsidR="00D20D14" w:rsidRPr="00D20D14" w:rsidTr="00D20D14">
        <w:trPr>
          <w:trHeight w:val="136"/>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D20D14" w:rsidRPr="00D20D14" w:rsidRDefault="00D20D14" w:rsidP="00D20D14">
            <w:pPr>
              <w:rPr>
                <w:sz w:val="16"/>
                <w:szCs w:val="16"/>
              </w:rPr>
            </w:pPr>
            <w:r w:rsidRPr="00D20D14">
              <w:rPr>
                <w:sz w:val="16"/>
                <w:szCs w:val="16"/>
              </w:rPr>
              <w:t>Коммунальное хозяйство</w:t>
            </w:r>
          </w:p>
        </w:tc>
        <w:tc>
          <w:tcPr>
            <w:tcW w:w="709"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sz w:val="16"/>
                <w:szCs w:val="16"/>
              </w:rPr>
            </w:pPr>
            <w:r w:rsidRPr="00D20D14">
              <w:rPr>
                <w:sz w:val="16"/>
                <w:szCs w:val="16"/>
              </w:rPr>
              <w:t>05</w:t>
            </w:r>
          </w:p>
        </w:tc>
        <w:tc>
          <w:tcPr>
            <w:tcW w:w="567"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sz w:val="16"/>
                <w:szCs w:val="16"/>
              </w:rPr>
            </w:pPr>
            <w:r w:rsidRPr="00D20D14">
              <w:rPr>
                <w:sz w:val="16"/>
                <w:szCs w:val="16"/>
              </w:rPr>
              <w:t>02</w:t>
            </w:r>
          </w:p>
        </w:tc>
        <w:tc>
          <w:tcPr>
            <w:tcW w:w="84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10588,5</w:t>
            </w:r>
          </w:p>
        </w:tc>
        <w:tc>
          <w:tcPr>
            <w:tcW w:w="1004"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12721,3</w:t>
            </w:r>
          </w:p>
        </w:tc>
        <w:tc>
          <w:tcPr>
            <w:tcW w:w="98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14010,0</w:t>
            </w:r>
          </w:p>
        </w:tc>
        <w:tc>
          <w:tcPr>
            <w:tcW w:w="85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3421,5</w:t>
            </w:r>
          </w:p>
        </w:tc>
        <w:tc>
          <w:tcPr>
            <w:tcW w:w="851"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132,3</w:t>
            </w:r>
          </w:p>
        </w:tc>
        <w:tc>
          <w:tcPr>
            <w:tcW w:w="99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1288,7</w:t>
            </w:r>
          </w:p>
        </w:tc>
        <w:tc>
          <w:tcPr>
            <w:tcW w:w="65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110,1</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19555,0</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5545,0</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139,6</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16860,0</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Pr>
                <w:sz w:val="16"/>
                <w:szCs w:val="16"/>
              </w:rPr>
              <w:t>-2695,0</w:t>
            </w:r>
          </w:p>
        </w:tc>
        <w:tc>
          <w:tcPr>
            <w:tcW w:w="58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86,2</w:t>
            </w:r>
          </w:p>
        </w:tc>
      </w:tr>
      <w:tr w:rsidR="00D20D14" w:rsidRPr="00D20D14" w:rsidTr="00D20D14">
        <w:trPr>
          <w:trHeight w:val="153"/>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D20D14" w:rsidRPr="00D20D14" w:rsidRDefault="00D20D14" w:rsidP="00D20D14">
            <w:pPr>
              <w:rPr>
                <w:sz w:val="16"/>
                <w:szCs w:val="16"/>
              </w:rPr>
            </w:pPr>
            <w:r w:rsidRPr="00D20D14">
              <w:rPr>
                <w:sz w:val="16"/>
                <w:szCs w:val="16"/>
              </w:rPr>
              <w:t>Благоустройство</w:t>
            </w:r>
          </w:p>
        </w:tc>
        <w:tc>
          <w:tcPr>
            <w:tcW w:w="709"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sz w:val="16"/>
                <w:szCs w:val="16"/>
              </w:rPr>
            </w:pPr>
            <w:r w:rsidRPr="00D20D14">
              <w:rPr>
                <w:sz w:val="16"/>
                <w:szCs w:val="16"/>
              </w:rPr>
              <w:t>05</w:t>
            </w:r>
          </w:p>
        </w:tc>
        <w:tc>
          <w:tcPr>
            <w:tcW w:w="567"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sz w:val="16"/>
                <w:szCs w:val="16"/>
              </w:rPr>
            </w:pPr>
            <w:r w:rsidRPr="00D20D14">
              <w:rPr>
                <w:sz w:val="16"/>
                <w:szCs w:val="16"/>
              </w:rPr>
              <w:t>03</w:t>
            </w:r>
          </w:p>
        </w:tc>
        <w:tc>
          <w:tcPr>
            <w:tcW w:w="84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49730,7</w:t>
            </w:r>
          </w:p>
        </w:tc>
        <w:tc>
          <w:tcPr>
            <w:tcW w:w="1004"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80112,0</w:t>
            </w:r>
          </w:p>
        </w:tc>
        <w:tc>
          <w:tcPr>
            <w:tcW w:w="98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57209,8</w:t>
            </w:r>
          </w:p>
        </w:tc>
        <w:tc>
          <w:tcPr>
            <w:tcW w:w="85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7479,1</w:t>
            </w:r>
          </w:p>
        </w:tc>
        <w:tc>
          <w:tcPr>
            <w:tcW w:w="851"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115,0</w:t>
            </w:r>
          </w:p>
        </w:tc>
        <w:tc>
          <w:tcPr>
            <w:tcW w:w="99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-22902,2</w:t>
            </w:r>
          </w:p>
        </w:tc>
        <w:tc>
          <w:tcPr>
            <w:tcW w:w="65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71,4</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59805,0</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2595,2</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104,5</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60755,0</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950,0</w:t>
            </w:r>
          </w:p>
        </w:tc>
        <w:tc>
          <w:tcPr>
            <w:tcW w:w="58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101,6</w:t>
            </w:r>
          </w:p>
        </w:tc>
      </w:tr>
      <w:tr w:rsidR="00D20D14" w:rsidRPr="00D20D14" w:rsidTr="00D20D14">
        <w:trPr>
          <w:trHeight w:val="136"/>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D20D14" w:rsidRPr="00D20D14" w:rsidRDefault="00D20D14" w:rsidP="00D20D14">
            <w:pPr>
              <w:rPr>
                <w:b/>
                <w:bCs/>
                <w:sz w:val="16"/>
                <w:szCs w:val="16"/>
              </w:rPr>
            </w:pPr>
            <w:r w:rsidRPr="00D20D14">
              <w:rPr>
                <w:b/>
                <w:bCs/>
                <w:sz w:val="16"/>
                <w:szCs w:val="16"/>
              </w:rPr>
              <w:t xml:space="preserve">Образование </w:t>
            </w:r>
          </w:p>
        </w:tc>
        <w:tc>
          <w:tcPr>
            <w:tcW w:w="709"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b/>
                <w:bCs/>
                <w:sz w:val="16"/>
                <w:szCs w:val="16"/>
              </w:rPr>
            </w:pPr>
            <w:r w:rsidRPr="00D20D14">
              <w:rPr>
                <w:b/>
                <w:bCs/>
                <w:sz w:val="16"/>
                <w:szCs w:val="16"/>
              </w:rPr>
              <w:t>07</w:t>
            </w:r>
          </w:p>
        </w:tc>
        <w:tc>
          <w:tcPr>
            <w:tcW w:w="567"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b/>
                <w:bCs/>
                <w:sz w:val="16"/>
                <w:szCs w:val="16"/>
              </w:rPr>
            </w:pPr>
            <w:r w:rsidRPr="00D20D14">
              <w:rPr>
                <w:b/>
                <w:bCs/>
                <w:sz w:val="16"/>
                <w:szCs w:val="16"/>
              </w:rPr>
              <w:t>00</w:t>
            </w:r>
          </w:p>
        </w:tc>
        <w:tc>
          <w:tcPr>
            <w:tcW w:w="84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350,0</w:t>
            </w:r>
          </w:p>
        </w:tc>
        <w:tc>
          <w:tcPr>
            <w:tcW w:w="1004"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440,0</w:t>
            </w:r>
          </w:p>
        </w:tc>
        <w:tc>
          <w:tcPr>
            <w:tcW w:w="98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350,0</w:t>
            </w:r>
          </w:p>
        </w:tc>
        <w:tc>
          <w:tcPr>
            <w:tcW w:w="85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0,0</w:t>
            </w:r>
          </w:p>
        </w:tc>
        <w:tc>
          <w:tcPr>
            <w:tcW w:w="851"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100,0</w:t>
            </w:r>
          </w:p>
        </w:tc>
        <w:tc>
          <w:tcPr>
            <w:tcW w:w="99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-90,0</w:t>
            </w:r>
          </w:p>
        </w:tc>
        <w:tc>
          <w:tcPr>
            <w:tcW w:w="65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79,5</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350,0</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0,0</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100,0</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350,0</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0,0</w:t>
            </w:r>
          </w:p>
        </w:tc>
        <w:tc>
          <w:tcPr>
            <w:tcW w:w="58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100,0</w:t>
            </w:r>
          </w:p>
        </w:tc>
      </w:tr>
      <w:tr w:rsidR="00D20D14" w:rsidRPr="00D20D14" w:rsidTr="00D20D14">
        <w:trPr>
          <w:trHeight w:val="161"/>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D20D14" w:rsidRPr="00D20D14" w:rsidRDefault="00D20D14" w:rsidP="00D20D14">
            <w:pPr>
              <w:rPr>
                <w:sz w:val="16"/>
                <w:szCs w:val="16"/>
              </w:rPr>
            </w:pPr>
            <w:r w:rsidRPr="00D20D14">
              <w:rPr>
                <w:sz w:val="16"/>
                <w:szCs w:val="16"/>
              </w:rPr>
              <w:t>Молодежная политика</w:t>
            </w:r>
          </w:p>
        </w:tc>
        <w:tc>
          <w:tcPr>
            <w:tcW w:w="709"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sz w:val="16"/>
                <w:szCs w:val="16"/>
              </w:rPr>
            </w:pPr>
            <w:r w:rsidRPr="00D20D14">
              <w:rPr>
                <w:sz w:val="16"/>
                <w:szCs w:val="16"/>
              </w:rPr>
              <w:t>07</w:t>
            </w:r>
          </w:p>
        </w:tc>
        <w:tc>
          <w:tcPr>
            <w:tcW w:w="567"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sz w:val="16"/>
                <w:szCs w:val="16"/>
              </w:rPr>
            </w:pPr>
            <w:r w:rsidRPr="00D20D14">
              <w:rPr>
                <w:sz w:val="16"/>
                <w:szCs w:val="16"/>
              </w:rPr>
              <w:t>07</w:t>
            </w:r>
          </w:p>
        </w:tc>
        <w:tc>
          <w:tcPr>
            <w:tcW w:w="84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350,0</w:t>
            </w:r>
          </w:p>
        </w:tc>
        <w:tc>
          <w:tcPr>
            <w:tcW w:w="1004"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440,0</w:t>
            </w:r>
          </w:p>
        </w:tc>
        <w:tc>
          <w:tcPr>
            <w:tcW w:w="98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350,0</w:t>
            </w:r>
          </w:p>
        </w:tc>
        <w:tc>
          <w:tcPr>
            <w:tcW w:w="85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0,0</w:t>
            </w:r>
          </w:p>
        </w:tc>
        <w:tc>
          <w:tcPr>
            <w:tcW w:w="851"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100,0</w:t>
            </w:r>
          </w:p>
        </w:tc>
        <w:tc>
          <w:tcPr>
            <w:tcW w:w="99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-90,0</w:t>
            </w:r>
          </w:p>
        </w:tc>
        <w:tc>
          <w:tcPr>
            <w:tcW w:w="65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79,5</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350,0</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0,0</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100,0</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350,0</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0,0</w:t>
            </w:r>
          </w:p>
        </w:tc>
        <w:tc>
          <w:tcPr>
            <w:tcW w:w="58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100,0</w:t>
            </w:r>
          </w:p>
        </w:tc>
      </w:tr>
      <w:tr w:rsidR="00D20D14" w:rsidRPr="00D20D14" w:rsidTr="00D20D14">
        <w:trPr>
          <w:trHeight w:val="161"/>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D20D14" w:rsidRPr="00D20D14" w:rsidRDefault="00D20D14" w:rsidP="00D20D14">
            <w:pPr>
              <w:rPr>
                <w:b/>
                <w:bCs/>
                <w:sz w:val="16"/>
                <w:szCs w:val="16"/>
              </w:rPr>
            </w:pPr>
            <w:r w:rsidRPr="00D20D14">
              <w:rPr>
                <w:b/>
                <w:bCs/>
                <w:sz w:val="16"/>
                <w:szCs w:val="16"/>
              </w:rPr>
              <w:t>Культура, кинематография</w:t>
            </w:r>
          </w:p>
        </w:tc>
        <w:tc>
          <w:tcPr>
            <w:tcW w:w="709"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b/>
                <w:bCs/>
                <w:sz w:val="16"/>
                <w:szCs w:val="16"/>
              </w:rPr>
            </w:pPr>
            <w:r w:rsidRPr="00D20D14">
              <w:rPr>
                <w:b/>
                <w:bCs/>
                <w:sz w:val="16"/>
                <w:szCs w:val="16"/>
              </w:rPr>
              <w:t>08</w:t>
            </w:r>
          </w:p>
        </w:tc>
        <w:tc>
          <w:tcPr>
            <w:tcW w:w="567"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b/>
                <w:bCs/>
                <w:sz w:val="16"/>
                <w:szCs w:val="16"/>
              </w:rPr>
            </w:pPr>
            <w:r w:rsidRPr="00D20D14">
              <w:rPr>
                <w:b/>
                <w:bCs/>
                <w:sz w:val="16"/>
                <w:szCs w:val="16"/>
              </w:rPr>
              <w:t>00</w:t>
            </w:r>
          </w:p>
        </w:tc>
        <w:tc>
          <w:tcPr>
            <w:tcW w:w="84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2470,0</w:t>
            </w:r>
          </w:p>
        </w:tc>
        <w:tc>
          <w:tcPr>
            <w:tcW w:w="1004"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3137,6</w:t>
            </w:r>
          </w:p>
        </w:tc>
        <w:tc>
          <w:tcPr>
            <w:tcW w:w="98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2470,0</w:t>
            </w:r>
          </w:p>
        </w:tc>
        <w:tc>
          <w:tcPr>
            <w:tcW w:w="85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0,0</w:t>
            </w:r>
          </w:p>
        </w:tc>
        <w:tc>
          <w:tcPr>
            <w:tcW w:w="851"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100,0</w:t>
            </w:r>
          </w:p>
        </w:tc>
        <w:tc>
          <w:tcPr>
            <w:tcW w:w="99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-667,6</w:t>
            </w:r>
          </w:p>
        </w:tc>
        <w:tc>
          <w:tcPr>
            <w:tcW w:w="65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78,7</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2470,0</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0,0</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100,0</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2470,0</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0,0</w:t>
            </w:r>
          </w:p>
        </w:tc>
        <w:tc>
          <w:tcPr>
            <w:tcW w:w="58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100,0</w:t>
            </w:r>
          </w:p>
        </w:tc>
      </w:tr>
      <w:tr w:rsidR="00D20D14" w:rsidRPr="00D20D14" w:rsidTr="00D20D14">
        <w:trPr>
          <w:trHeight w:val="118"/>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D20D14" w:rsidRPr="00D20D14" w:rsidRDefault="00D20D14" w:rsidP="00D20D14">
            <w:pPr>
              <w:rPr>
                <w:sz w:val="16"/>
                <w:szCs w:val="16"/>
              </w:rPr>
            </w:pPr>
            <w:r w:rsidRPr="00D20D14">
              <w:rPr>
                <w:sz w:val="16"/>
                <w:szCs w:val="16"/>
              </w:rPr>
              <w:t>Культура</w:t>
            </w:r>
          </w:p>
        </w:tc>
        <w:tc>
          <w:tcPr>
            <w:tcW w:w="709"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sz w:val="16"/>
                <w:szCs w:val="16"/>
              </w:rPr>
            </w:pPr>
            <w:r w:rsidRPr="00D20D14">
              <w:rPr>
                <w:sz w:val="16"/>
                <w:szCs w:val="16"/>
              </w:rPr>
              <w:t>08</w:t>
            </w:r>
          </w:p>
        </w:tc>
        <w:tc>
          <w:tcPr>
            <w:tcW w:w="567"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sz w:val="16"/>
                <w:szCs w:val="16"/>
              </w:rPr>
            </w:pPr>
            <w:r w:rsidRPr="00D20D14">
              <w:rPr>
                <w:sz w:val="16"/>
                <w:szCs w:val="16"/>
              </w:rPr>
              <w:t>01</w:t>
            </w:r>
          </w:p>
        </w:tc>
        <w:tc>
          <w:tcPr>
            <w:tcW w:w="84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2470,0</w:t>
            </w:r>
          </w:p>
        </w:tc>
        <w:tc>
          <w:tcPr>
            <w:tcW w:w="1004"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3137,6</w:t>
            </w:r>
          </w:p>
        </w:tc>
        <w:tc>
          <w:tcPr>
            <w:tcW w:w="98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2470,0</w:t>
            </w:r>
          </w:p>
        </w:tc>
        <w:tc>
          <w:tcPr>
            <w:tcW w:w="85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0,0</w:t>
            </w:r>
          </w:p>
        </w:tc>
        <w:tc>
          <w:tcPr>
            <w:tcW w:w="851"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100,0</w:t>
            </w:r>
          </w:p>
        </w:tc>
        <w:tc>
          <w:tcPr>
            <w:tcW w:w="99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-667,6</w:t>
            </w:r>
          </w:p>
        </w:tc>
        <w:tc>
          <w:tcPr>
            <w:tcW w:w="65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78,7</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2470,0</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0,0</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100,0</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2470,0</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0,0</w:t>
            </w:r>
          </w:p>
        </w:tc>
        <w:tc>
          <w:tcPr>
            <w:tcW w:w="58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100,0</w:t>
            </w:r>
          </w:p>
        </w:tc>
      </w:tr>
      <w:tr w:rsidR="00D20D14" w:rsidRPr="00D20D14" w:rsidTr="00D20D14">
        <w:trPr>
          <w:trHeight w:val="127"/>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D20D14" w:rsidRPr="00D20D14" w:rsidRDefault="00D20D14" w:rsidP="00D20D14">
            <w:pPr>
              <w:rPr>
                <w:b/>
                <w:bCs/>
                <w:sz w:val="16"/>
                <w:szCs w:val="16"/>
              </w:rPr>
            </w:pPr>
            <w:r w:rsidRPr="00D20D14">
              <w:rPr>
                <w:b/>
                <w:bCs/>
                <w:sz w:val="16"/>
                <w:szCs w:val="16"/>
              </w:rPr>
              <w:t xml:space="preserve">Социальная политика </w:t>
            </w:r>
          </w:p>
        </w:tc>
        <w:tc>
          <w:tcPr>
            <w:tcW w:w="709"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b/>
                <w:bCs/>
                <w:sz w:val="16"/>
                <w:szCs w:val="16"/>
              </w:rPr>
            </w:pPr>
            <w:r w:rsidRPr="00D20D14">
              <w:rPr>
                <w:b/>
                <w:bCs/>
                <w:sz w:val="16"/>
                <w:szCs w:val="16"/>
              </w:rPr>
              <w:t>10</w:t>
            </w:r>
          </w:p>
        </w:tc>
        <w:tc>
          <w:tcPr>
            <w:tcW w:w="567"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b/>
                <w:bCs/>
                <w:sz w:val="16"/>
                <w:szCs w:val="16"/>
              </w:rPr>
            </w:pPr>
            <w:r w:rsidRPr="00D20D14">
              <w:rPr>
                <w:b/>
                <w:bCs/>
                <w:sz w:val="16"/>
                <w:szCs w:val="16"/>
              </w:rPr>
              <w:t>00</w:t>
            </w:r>
          </w:p>
        </w:tc>
        <w:tc>
          <w:tcPr>
            <w:tcW w:w="84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1547,0</w:t>
            </w:r>
          </w:p>
        </w:tc>
        <w:tc>
          <w:tcPr>
            <w:tcW w:w="1004"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1827,0</w:t>
            </w:r>
          </w:p>
        </w:tc>
        <w:tc>
          <w:tcPr>
            <w:tcW w:w="98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1815,5</w:t>
            </w:r>
          </w:p>
        </w:tc>
        <w:tc>
          <w:tcPr>
            <w:tcW w:w="85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268,5</w:t>
            </w:r>
          </w:p>
        </w:tc>
        <w:tc>
          <w:tcPr>
            <w:tcW w:w="851"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117,4</w:t>
            </w:r>
          </w:p>
        </w:tc>
        <w:tc>
          <w:tcPr>
            <w:tcW w:w="99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-11,5</w:t>
            </w:r>
          </w:p>
        </w:tc>
        <w:tc>
          <w:tcPr>
            <w:tcW w:w="65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99,4</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415,5</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-1400,0</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22,9</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415,5</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0,0</w:t>
            </w:r>
          </w:p>
        </w:tc>
        <w:tc>
          <w:tcPr>
            <w:tcW w:w="58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100,0</w:t>
            </w:r>
          </w:p>
        </w:tc>
      </w:tr>
      <w:tr w:rsidR="00D20D14" w:rsidRPr="00D20D14" w:rsidTr="00D20D14">
        <w:trPr>
          <w:trHeight w:val="153"/>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D20D14" w:rsidRPr="00D20D14" w:rsidRDefault="00D20D14" w:rsidP="00D20D14">
            <w:pPr>
              <w:rPr>
                <w:sz w:val="16"/>
                <w:szCs w:val="16"/>
              </w:rPr>
            </w:pPr>
            <w:r w:rsidRPr="00D20D14">
              <w:rPr>
                <w:sz w:val="16"/>
                <w:szCs w:val="16"/>
              </w:rPr>
              <w:t>Пенсионное обеспечение</w:t>
            </w:r>
          </w:p>
        </w:tc>
        <w:tc>
          <w:tcPr>
            <w:tcW w:w="709"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sz w:val="16"/>
                <w:szCs w:val="16"/>
              </w:rPr>
            </w:pPr>
            <w:r w:rsidRPr="00D20D14">
              <w:rPr>
                <w:sz w:val="16"/>
                <w:szCs w:val="16"/>
              </w:rPr>
              <w:t>10</w:t>
            </w:r>
          </w:p>
        </w:tc>
        <w:tc>
          <w:tcPr>
            <w:tcW w:w="567"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sz w:val="16"/>
                <w:szCs w:val="16"/>
              </w:rPr>
            </w:pPr>
            <w:r w:rsidRPr="00D20D14">
              <w:rPr>
                <w:sz w:val="16"/>
                <w:szCs w:val="16"/>
              </w:rPr>
              <w:t>01</w:t>
            </w:r>
          </w:p>
        </w:tc>
        <w:tc>
          <w:tcPr>
            <w:tcW w:w="84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382,0</w:t>
            </w:r>
          </w:p>
        </w:tc>
        <w:tc>
          <w:tcPr>
            <w:tcW w:w="1004"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382,0</w:t>
            </w:r>
          </w:p>
        </w:tc>
        <w:tc>
          <w:tcPr>
            <w:tcW w:w="98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415,5</w:t>
            </w:r>
          </w:p>
        </w:tc>
        <w:tc>
          <w:tcPr>
            <w:tcW w:w="85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33,5</w:t>
            </w:r>
          </w:p>
        </w:tc>
        <w:tc>
          <w:tcPr>
            <w:tcW w:w="851"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108,8</w:t>
            </w:r>
          </w:p>
        </w:tc>
        <w:tc>
          <w:tcPr>
            <w:tcW w:w="99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33,5</w:t>
            </w:r>
          </w:p>
        </w:tc>
        <w:tc>
          <w:tcPr>
            <w:tcW w:w="65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108,8</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415,5</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0,0</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100,0</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415,5</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0,0</w:t>
            </w:r>
          </w:p>
        </w:tc>
        <w:tc>
          <w:tcPr>
            <w:tcW w:w="58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100,0</w:t>
            </w:r>
          </w:p>
        </w:tc>
      </w:tr>
      <w:tr w:rsidR="00D20D14" w:rsidRPr="00D20D14" w:rsidTr="00D20D14">
        <w:trPr>
          <w:trHeight w:val="153"/>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D20D14" w:rsidRPr="00D20D14" w:rsidRDefault="00D20D14" w:rsidP="00D20D14">
            <w:pPr>
              <w:rPr>
                <w:sz w:val="16"/>
                <w:szCs w:val="16"/>
              </w:rPr>
            </w:pPr>
            <w:r w:rsidRPr="00D20D14">
              <w:rPr>
                <w:sz w:val="16"/>
                <w:szCs w:val="16"/>
              </w:rPr>
              <w:t>Охрана семьи и детства</w:t>
            </w:r>
          </w:p>
        </w:tc>
        <w:tc>
          <w:tcPr>
            <w:tcW w:w="709"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sz w:val="16"/>
                <w:szCs w:val="16"/>
              </w:rPr>
            </w:pPr>
            <w:r w:rsidRPr="00D20D14">
              <w:rPr>
                <w:sz w:val="16"/>
                <w:szCs w:val="16"/>
              </w:rPr>
              <w:t>10</w:t>
            </w:r>
          </w:p>
        </w:tc>
        <w:tc>
          <w:tcPr>
            <w:tcW w:w="567"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sz w:val="16"/>
                <w:szCs w:val="16"/>
              </w:rPr>
            </w:pPr>
            <w:r w:rsidRPr="00D20D14">
              <w:rPr>
                <w:sz w:val="16"/>
                <w:szCs w:val="16"/>
              </w:rPr>
              <w:t>04</w:t>
            </w:r>
          </w:p>
        </w:tc>
        <w:tc>
          <w:tcPr>
            <w:tcW w:w="84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165,0</w:t>
            </w:r>
          </w:p>
        </w:tc>
        <w:tc>
          <w:tcPr>
            <w:tcW w:w="1004"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145,0</w:t>
            </w:r>
          </w:p>
        </w:tc>
        <w:tc>
          <w:tcPr>
            <w:tcW w:w="98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0,0</w:t>
            </w:r>
          </w:p>
        </w:tc>
        <w:tc>
          <w:tcPr>
            <w:tcW w:w="85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-165,0</w:t>
            </w:r>
          </w:p>
        </w:tc>
        <w:tc>
          <w:tcPr>
            <w:tcW w:w="851"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0,0</w:t>
            </w:r>
          </w:p>
        </w:tc>
        <w:tc>
          <w:tcPr>
            <w:tcW w:w="99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-145,0</w:t>
            </w:r>
          </w:p>
        </w:tc>
        <w:tc>
          <w:tcPr>
            <w:tcW w:w="65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0,0</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0,0</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0,0</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0,0</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0,0</w:t>
            </w:r>
          </w:p>
        </w:tc>
        <w:tc>
          <w:tcPr>
            <w:tcW w:w="58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w:t>
            </w:r>
          </w:p>
        </w:tc>
      </w:tr>
      <w:tr w:rsidR="00D20D14" w:rsidRPr="00D20D14" w:rsidTr="00D20D14">
        <w:trPr>
          <w:trHeight w:val="178"/>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D20D14" w:rsidRPr="00D20D14" w:rsidRDefault="00D20D14" w:rsidP="00D20D14">
            <w:pPr>
              <w:rPr>
                <w:sz w:val="16"/>
                <w:szCs w:val="16"/>
              </w:rPr>
            </w:pPr>
            <w:r w:rsidRPr="00D20D14">
              <w:rPr>
                <w:sz w:val="16"/>
                <w:szCs w:val="16"/>
              </w:rPr>
              <w:t>Другие вопросы в области социальной политики</w:t>
            </w:r>
          </w:p>
        </w:tc>
        <w:tc>
          <w:tcPr>
            <w:tcW w:w="709"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sz w:val="16"/>
                <w:szCs w:val="16"/>
              </w:rPr>
            </w:pPr>
            <w:r w:rsidRPr="00D20D14">
              <w:rPr>
                <w:sz w:val="16"/>
                <w:szCs w:val="16"/>
              </w:rPr>
              <w:t>10</w:t>
            </w:r>
          </w:p>
        </w:tc>
        <w:tc>
          <w:tcPr>
            <w:tcW w:w="567"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sz w:val="16"/>
                <w:szCs w:val="16"/>
              </w:rPr>
            </w:pPr>
            <w:r w:rsidRPr="00D20D14">
              <w:rPr>
                <w:sz w:val="16"/>
                <w:szCs w:val="16"/>
              </w:rPr>
              <w:t>06</w:t>
            </w:r>
          </w:p>
        </w:tc>
        <w:tc>
          <w:tcPr>
            <w:tcW w:w="84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1000,0</w:t>
            </w:r>
          </w:p>
        </w:tc>
        <w:tc>
          <w:tcPr>
            <w:tcW w:w="1004"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1300,0</w:t>
            </w:r>
          </w:p>
        </w:tc>
        <w:tc>
          <w:tcPr>
            <w:tcW w:w="98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1400,0</w:t>
            </w:r>
          </w:p>
        </w:tc>
        <w:tc>
          <w:tcPr>
            <w:tcW w:w="85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400,0</w:t>
            </w:r>
          </w:p>
        </w:tc>
        <w:tc>
          <w:tcPr>
            <w:tcW w:w="851"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140,0</w:t>
            </w:r>
          </w:p>
        </w:tc>
        <w:tc>
          <w:tcPr>
            <w:tcW w:w="99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100,0</w:t>
            </w:r>
          </w:p>
        </w:tc>
        <w:tc>
          <w:tcPr>
            <w:tcW w:w="65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107,7</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0,0</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-1400,0</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0,0</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0,0</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0,0</w:t>
            </w:r>
          </w:p>
        </w:tc>
        <w:tc>
          <w:tcPr>
            <w:tcW w:w="58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w:t>
            </w:r>
          </w:p>
        </w:tc>
      </w:tr>
      <w:tr w:rsidR="00D20D14" w:rsidRPr="00D20D14" w:rsidTr="00D20D14">
        <w:trPr>
          <w:trHeight w:val="136"/>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D20D14" w:rsidRPr="00D20D14" w:rsidRDefault="00D20D14" w:rsidP="00D20D14">
            <w:pPr>
              <w:rPr>
                <w:b/>
                <w:bCs/>
                <w:sz w:val="16"/>
                <w:szCs w:val="16"/>
              </w:rPr>
            </w:pPr>
            <w:r w:rsidRPr="00D20D14">
              <w:rPr>
                <w:b/>
                <w:bCs/>
                <w:sz w:val="16"/>
                <w:szCs w:val="16"/>
              </w:rPr>
              <w:t>Физическая культура и спорт</w:t>
            </w:r>
          </w:p>
        </w:tc>
        <w:tc>
          <w:tcPr>
            <w:tcW w:w="709"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b/>
                <w:bCs/>
                <w:sz w:val="16"/>
                <w:szCs w:val="16"/>
              </w:rPr>
            </w:pPr>
            <w:r w:rsidRPr="00D20D14">
              <w:rPr>
                <w:b/>
                <w:bCs/>
                <w:sz w:val="16"/>
                <w:szCs w:val="16"/>
              </w:rPr>
              <w:t>11</w:t>
            </w:r>
          </w:p>
        </w:tc>
        <w:tc>
          <w:tcPr>
            <w:tcW w:w="567"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b/>
                <w:bCs/>
                <w:sz w:val="16"/>
                <w:szCs w:val="16"/>
              </w:rPr>
            </w:pPr>
            <w:r w:rsidRPr="00D20D14">
              <w:rPr>
                <w:b/>
                <w:bCs/>
                <w:sz w:val="16"/>
                <w:szCs w:val="16"/>
              </w:rPr>
              <w:t>00</w:t>
            </w:r>
          </w:p>
        </w:tc>
        <w:tc>
          <w:tcPr>
            <w:tcW w:w="84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18092,1</w:t>
            </w:r>
          </w:p>
        </w:tc>
        <w:tc>
          <w:tcPr>
            <w:tcW w:w="1004"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18647,4</w:t>
            </w:r>
          </w:p>
        </w:tc>
        <w:tc>
          <w:tcPr>
            <w:tcW w:w="98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21697,1</w:t>
            </w:r>
          </w:p>
        </w:tc>
        <w:tc>
          <w:tcPr>
            <w:tcW w:w="85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3605,0</w:t>
            </w:r>
          </w:p>
        </w:tc>
        <w:tc>
          <w:tcPr>
            <w:tcW w:w="851"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119,9</w:t>
            </w:r>
          </w:p>
        </w:tc>
        <w:tc>
          <w:tcPr>
            <w:tcW w:w="99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3049,7</w:t>
            </w:r>
          </w:p>
        </w:tc>
        <w:tc>
          <w:tcPr>
            <w:tcW w:w="65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116,4</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21697,1</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0,0</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100,0</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21697,1</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0,0</w:t>
            </w:r>
          </w:p>
        </w:tc>
        <w:tc>
          <w:tcPr>
            <w:tcW w:w="58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100,0</w:t>
            </w:r>
          </w:p>
        </w:tc>
      </w:tr>
      <w:tr w:rsidR="00D20D14" w:rsidRPr="00D20D14" w:rsidTr="00D20D14">
        <w:trPr>
          <w:trHeight w:val="118"/>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D20D14" w:rsidRPr="00D20D14" w:rsidRDefault="00D20D14" w:rsidP="00D20D14">
            <w:pPr>
              <w:rPr>
                <w:sz w:val="16"/>
                <w:szCs w:val="16"/>
              </w:rPr>
            </w:pPr>
            <w:r w:rsidRPr="00D20D14">
              <w:rPr>
                <w:sz w:val="16"/>
                <w:szCs w:val="16"/>
              </w:rPr>
              <w:t>Физическая культура</w:t>
            </w:r>
          </w:p>
        </w:tc>
        <w:tc>
          <w:tcPr>
            <w:tcW w:w="709"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sz w:val="16"/>
                <w:szCs w:val="16"/>
              </w:rPr>
            </w:pPr>
            <w:r w:rsidRPr="00D20D14">
              <w:rPr>
                <w:sz w:val="16"/>
                <w:szCs w:val="16"/>
              </w:rPr>
              <w:t>11</w:t>
            </w:r>
          </w:p>
        </w:tc>
        <w:tc>
          <w:tcPr>
            <w:tcW w:w="567"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sz w:val="16"/>
                <w:szCs w:val="16"/>
              </w:rPr>
            </w:pPr>
            <w:r w:rsidRPr="00D20D14">
              <w:rPr>
                <w:sz w:val="16"/>
                <w:szCs w:val="16"/>
              </w:rPr>
              <w:t>01</w:t>
            </w:r>
          </w:p>
        </w:tc>
        <w:tc>
          <w:tcPr>
            <w:tcW w:w="84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18092,1</w:t>
            </w:r>
          </w:p>
        </w:tc>
        <w:tc>
          <w:tcPr>
            <w:tcW w:w="1004"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18647,4</w:t>
            </w:r>
          </w:p>
        </w:tc>
        <w:tc>
          <w:tcPr>
            <w:tcW w:w="98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21697,1</w:t>
            </w:r>
          </w:p>
        </w:tc>
        <w:tc>
          <w:tcPr>
            <w:tcW w:w="85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3605,0</w:t>
            </w:r>
          </w:p>
        </w:tc>
        <w:tc>
          <w:tcPr>
            <w:tcW w:w="851"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119,9</w:t>
            </w:r>
          </w:p>
        </w:tc>
        <w:tc>
          <w:tcPr>
            <w:tcW w:w="99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3049,7</w:t>
            </w:r>
          </w:p>
        </w:tc>
        <w:tc>
          <w:tcPr>
            <w:tcW w:w="65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116,4</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21697,1</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0,0</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100,0</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21697,1</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0,0</w:t>
            </w:r>
          </w:p>
        </w:tc>
        <w:tc>
          <w:tcPr>
            <w:tcW w:w="58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100,0</w:t>
            </w:r>
          </w:p>
        </w:tc>
      </w:tr>
      <w:tr w:rsidR="00D20D14" w:rsidRPr="00D20D14" w:rsidTr="00D20D14">
        <w:trPr>
          <w:trHeight w:val="153"/>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D20D14" w:rsidRPr="00D20D14" w:rsidRDefault="00D20D14" w:rsidP="00D20D14">
            <w:pPr>
              <w:rPr>
                <w:b/>
                <w:bCs/>
                <w:sz w:val="16"/>
                <w:szCs w:val="16"/>
              </w:rPr>
            </w:pPr>
            <w:r w:rsidRPr="00D20D14">
              <w:rPr>
                <w:b/>
                <w:bCs/>
                <w:sz w:val="16"/>
                <w:szCs w:val="16"/>
              </w:rPr>
              <w:t>Средства массовой информации</w:t>
            </w:r>
          </w:p>
        </w:tc>
        <w:tc>
          <w:tcPr>
            <w:tcW w:w="709"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b/>
                <w:bCs/>
                <w:sz w:val="16"/>
                <w:szCs w:val="16"/>
              </w:rPr>
            </w:pPr>
            <w:r w:rsidRPr="00D20D14">
              <w:rPr>
                <w:b/>
                <w:bCs/>
                <w:sz w:val="16"/>
                <w:szCs w:val="16"/>
              </w:rPr>
              <w:t>12</w:t>
            </w:r>
          </w:p>
        </w:tc>
        <w:tc>
          <w:tcPr>
            <w:tcW w:w="567"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b/>
                <w:bCs/>
                <w:sz w:val="16"/>
                <w:szCs w:val="16"/>
              </w:rPr>
            </w:pPr>
            <w:r w:rsidRPr="00D20D14">
              <w:rPr>
                <w:b/>
                <w:bCs/>
                <w:sz w:val="16"/>
                <w:szCs w:val="16"/>
              </w:rPr>
              <w:t>00</w:t>
            </w:r>
          </w:p>
        </w:tc>
        <w:tc>
          <w:tcPr>
            <w:tcW w:w="84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11196,3</w:t>
            </w:r>
          </w:p>
        </w:tc>
        <w:tc>
          <w:tcPr>
            <w:tcW w:w="1004"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12393,7</w:t>
            </w:r>
          </w:p>
        </w:tc>
        <w:tc>
          <w:tcPr>
            <w:tcW w:w="98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12896,8</w:t>
            </w:r>
          </w:p>
        </w:tc>
        <w:tc>
          <w:tcPr>
            <w:tcW w:w="85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1700,5</w:t>
            </w:r>
          </w:p>
        </w:tc>
        <w:tc>
          <w:tcPr>
            <w:tcW w:w="851"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115,2</w:t>
            </w:r>
          </w:p>
        </w:tc>
        <w:tc>
          <w:tcPr>
            <w:tcW w:w="99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503,1</w:t>
            </w:r>
          </w:p>
        </w:tc>
        <w:tc>
          <w:tcPr>
            <w:tcW w:w="65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104,1</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12896,8</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0,0</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100,0</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12896,8</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0,0</w:t>
            </w:r>
          </w:p>
        </w:tc>
        <w:tc>
          <w:tcPr>
            <w:tcW w:w="58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100,0</w:t>
            </w:r>
          </w:p>
        </w:tc>
      </w:tr>
      <w:tr w:rsidR="00D20D14" w:rsidRPr="00D20D14" w:rsidTr="00D20D14">
        <w:trPr>
          <w:trHeight w:val="136"/>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D20D14" w:rsidRPr="00D20D14" w:rsidRDefault="00D20D14" w:rsidP="00D20D14">
            <w:pPr>
              <w:rPr>
                <w:sz w:val="16"/>
                <w:szCs w:val="16"/>
              </w:rPr>
            </w:pPr>
            <w:r w:rsidRPr="00D20D14">
              <w:rPr>
                <w:sz w:val="16"/>
                <w:szCs w:val="16"/>
              </w:rPr>
              <w:t>Телевидение и радиовещание</w:t>
            </w:r>
          </w:p>
        </w:tc>
        <w:tc>
          <w:tcPr>
            <w:tcW w:w="709"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sz w:val="16"/>
                <w:szCs w:val="16"/>
              </w:rPr>
            </w:pPr>
            <w:r w:rsidRPr="00D20D14">
              <w:rPr>
                <w:sz w:val="16"/>
                <w:szCs w:val="16"/>
              </w:rPr>
              <w:t>12</w:t>
            </w:r>
          </w:p>
        </w:tc>
        <w:tc>
          <w:tcPr>
            <w:tcW w:w="567"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sz w:val="16"/>
                <w:szCs w:val="16"/>
              </w:rPr>
            </w:pPr>
            <w:r w:rsidRPr="00D20D14">
              <w:rPr>
                <w:sz w:val="16"/>
                <w:szCs w:val="16"/>
              </w:rPr>
              <w:t>01</w:t>
            </w:r>
          </w:p>
        </w:tc>
        <w:tc>
          <w:tcPr>
            <w:tcW w:w="84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10096,3</w:t>
            </w:r>
          </w:p>
        </w:tc>
        <w:tc>
          <w:tcPr>
            <w:tcW w:w="1004"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11293,7</w:t>
            </w:r>
          </w:p>
        </w:tc>
        <w:tc>
          <w:tcPr>
            <w:tcW w:w="98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12896,8</w:t>
            </w:r>
          </w:p>
        </w:tc>
        <w:tc>
          <w:tcPr>
            <w:tcW w:w="85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2800,5</w:t>
            </w:r>
          </w:p>
        </w:tc>
        <w:tc>
          <w:tcPr>
            <w:tcW w:w="851"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127,7</w:t>
            </w:r>
          </w:p>
        </w:tc>
        <w:tc>
          <w:tcPr>
            <w:tcW w:w="99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1603,1</w:t>
            </w:r>
          </w:p>
        </w:tc>
        <w:tc>
          <w:tcPr>
            <w:tcW w:w="65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114,2</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12896,8</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0,0</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100,0</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12896,8</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0,0</w:t>
            </w:r>
          </w:p>
        </w:tc>
        <w:tc>
          <w:tcPr>
            <w:tcW w:w="58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100,0</w:t>
            </w:r>
          </w:p>
        </w:tc>
      </w:tr>
      <w:tr w:rsidR="00D20D14" w:rsidRPr="00D20D14" w:rsidTr="00D20D14">
        <w:trPr>
          <w:trHeight w:val="136"/>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D20D14" w:rsidRPr="00D20D14" w:rsidRDefault="00D20D14" w:rsidP="00D20D14">
            <w:pPr>
              <w:rPr>
                <w:sz w:val="16"/>
                <w:szCs w:val="16"/>
              </w:rPr>
            </w:pPr>
            <w:r w:rsidRPr="00D20D14">
              <w:rPr>
                <w:sz w:val="16"/>
                <w:szCs w:val="16"/>
              </w:rPr>
              <w:t>Другие вопросы в области средств массовой информации</w:t>
            </w:r>
          </w:p>
        </w:tc>
        <w:tc>
          <w:tcPr>
            <w:tcW w:w="709"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sz w:val="16"/>
                <w:szCs w:val="16"/>
              </w:rPr>
            </w:pPr>
            <w:r w:rsidRPr="00D20D14">
              <w:rPr>
                <w:sz w:val="16"/>
                <w:szCs w:val="16"/>
              </w:rPr>
              <w:t>12</w:t>
            </w:r>
          </w:p>
        </w:tc>
        <w:tc>
          <w:tcPr>
            <w:tcW w:w="567"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sz w:val="16"/>
                <w:szCs w:val="16"/>
              </w:rPr>
            </w:pPr>
            <w:r w:rsidRPr="00D20D14">
              <w:rPr>
                <w:sz w:val="16"/>
                <w:szCs w:val="16"/>
              </w:rPr>
              <w:t>04</w:t>
            </w:r>
          </w:p>
        </w:tc>
        <w:tc>
          <w:tcPr>
            <w:tcW w:w="84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1100,0</w:t>
            </w:r>
          </w:p>
        </w:tc>
        <w:tc>
          <w:tcPr>
            <w:tcW w:w="1004"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1100,0</w:t>
            </w:r>
          </w:p>
        </w:tc>
        <w:tc>
          <w:tcPr>
            <w:tcW w:w="98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0,0</w:t>
            </w:r>
          </w:p>
        </w:tc>
        <w:tc>
          <w:tcPr>
            <w:tcW w:w="85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-1100,0</w:t>
            </w:r>
          </w:p>
        </w:tc>
        <w:tc>
          <w:tcPr>
            <w:tcW w:w="851"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0,0</w:t>
            </w:r>
          </w:p>
        </w:tc>
        <w:tc>
          <w:tcPr>
            <w:tcW w:w="99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-1100,0</w:t>
            </w:r>
          </w:p>
        </w:tc>
        <w:tc>
          <w:tcPr>
            <w:tcW w:w="65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0,0</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0,0</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0,0</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0,0</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0,0</w:t>
            </w:r>
          </w:p>
        </w:tc>
        <w:tc>
          <w:tcPr>
            <w:tcW w:w="58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sz w:val="16"/>
                <w:szCs w:val="16"/>
              </w:rPr>
            </w:pPr>
            <w:r w:rsidRPr="00D20D14">
              <w:rPr>
                <w:sz w:val="16"/>
                <w:szCs w:val="16"/>
              </w:rPr>
              <w:t>-</w:t>
            </w:r>
          </w:p>
        </w:tc>
      </w:tr>
      <w:tr w:rsidR="00D20D14" w:rsidRPr="00D20D14" w:rsidTr="00D20D14">
        <w:trPr>
          <w:trHeight w:val="247"/>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D20D14" w:rsidRPr="00D20D14" w:rsidRDefault="00D20D14" w:rsidP="00D20D14">
            <w:pPr>
              <w:rPr>
                <w:b/>
                <w:bCs/>
                <w:sz w:val="16"/>
                <w:szCs w:val="16"/>
              </w:rPr>
            </w:pPr>
            <w:r w:rsidRPr="00D20D14">
              <w:rPr>
                <w:b/>
                <w:bCs/>
                <w:sz w:val="16"/>
                <w:szCs w:val="16"/>
              </w:rPr>
              <w:t>Обслуживание государственного (муниципального) долга</w:t>
            </w:r>
          </w:p>
        </w:tc>
        <w:tc>
          <w:tcPr>
            <w:tcW w:w="709"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b/>
                <w:bCs/>
                <w:sz w:val="16"/>
                <w:szCs w:val="16"/>
              </w:rPr>
            </w:pPr>
            <w:r w:rsidRPr="00D20D14">
              <w:rPr>
                <w:b/>
                <w:bCs/>
                <w:sz w:val="16"/>
                <w:szCs w:val="16"/>
              </w:rPr>
              <w:t>13</w:t>
            </w:r>
          </w:p>
        </w:tc>
        <w:tc>
          <w:tcPr>
            <w:tcW w:w="567"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b/>
                <w:bCs/>
                <w:sz w:val="16"/>
                <w:szCs w:val="16"/>
              </w:rPr>
            </w:pPr>
            <w:r w:rsidRPr="00D20D14">
              <w:rPr>
                <w:b/>
                <w:bCs/>
                <w:sz w:val="16"/>
                <w:szCs w:val="16"/>
              </w:rPr>
              <w:t>00</w:t>
            </w:r>
          </w:p>
        </w:tc>
        <w:tc>
          <w:tcPr>
            <w:tcW w:w="84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40,8</w:t>
            </w:r>
          </w:p>
        </w:tc>
        <w:tc>
          <w:tcPr>
            <w:tcW w:w="1004"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40,8</w:t>
            </w:r>
          </w:p>
        </w:tc>
        <w:tc>
          <w:tcPr>
            <w:tcW w:w="98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40,8</w:t>
            </w:r>
          </w:p>
        </w:tc>
        <w:tc>
          <w:tcPr>
            <w:tcW w:w="85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0,0</w:t>
            </w:r>
          </w:p>
        </w:tc>
        <w:tc>
          <w:tcPr>
            <w:tcW w:w="851"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100,0</w:t>
            </w:r>
          </w:p>
        </w:tc>
        <w:tc>
          <w:tcPr>
            <w:tcW w:w="99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0,0</w:t>
            </w:r>
          </w:p>
        </w:tc>
        <w:tc>
          <w:tcPr>
            <w:tcW w:w="65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100,0</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40,8</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0,0</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100,0</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40,5</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-0,3</w:t>
            </w:r>
          </w:p>
        </w:tc>
        <w:tc>
          <w:tcPr>
            <w:tcW w:w="58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99,3</w:t>
            </w:r>
          </w:p>
        </w:tc>
      </w:tr>
      <w:tr w:rsidR="00D20D14" w:rsidRPr="00D20D14" w:rsidTr="00D20D14">
        <w:trPr>
          <w:trHeight w:val="118"/>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D20D14" w:rsidRPr="00D20D14" w:rsidRDefault="00D20D14" w:rsidP="00D20D14">
            <w:pPr>
              <w:rPr>
                <w:b/>
                <w:bCs/>
                <w:sz w:val="16"/>
                <w:szCs w:val="16"/>
              </w:rPr>
            </w:pPr>
            <w:r w:rsidRPr="00D20D14">
              <w:rPr>
                <w:b/>
                <w:bCs/>
                <w:sz w:val="16"/>
                <w:szCs w:val="16"/>
              </w:rPr>
              <w:t>Условно утвержденные расходы</w:t>
            </w:r>
          </w:p>
        </w:tc>
        <w:tc>
          <w:tcPr>
            <w:tcW w:w="709"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b/>
                <w:bCs/>
                <w:sz w:val="16"/>
                <w:szCs w:val="16"/>
              </w:rPr>
            </w:pPr>
            <w:r w:rsidRPr="00D20D14">
              <w:rPr>
                <w:b/>
                <w:bCs/>
                <w:sz w:val="16"/>
                <w:szCs w:val="16"/>
              </w:rPr>
              <w:t> </w:t>
            </w:r>
          </w:p>
        </w:tc>
        <w:tc>
          <w:tcPr>
            <w:tcW w:w="567"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b/>
                <w:bCs/>
                <w:sz w:val="16"/>
                <w:szCs w:val="16"/>
              </w:rPr>
            </w:pPr>
            <w:r w:rsidRPr="00D20D14">
              <w:rPr>
                <w:b/>
                <w:bCs/>
                <w:sz w:val="16"/>
                <w:szCs w:val="16"/>
              </w:rPr>
              <w:t> </w:t>
            </w:r>
          </w:p>
        </w:tc>
        <w:tc>
          <w:tcPr>
            <w:tcW w:w="84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0,0</w:t>
            </w:r>
          </w:p>
        </w:tc>
        <w:tc>
          <w:tcPr>
            <w:tcW w:w="1004"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 </w:t>
            </w:r>
          </w:p>
        </w:tc>
        <w:tc>
          <w:tcPr>
            <w:tcW w:w="98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0,0</w:t>
            </w:r>
          </w:p>
        </w:tc>
        <w:tc>
          <w:tcPr>
            <w:tcW w:w="85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0,0</w:t>
            </w:r>
          </w:p>
        </w:tc>
        <w:tc>
          <w:tcPr>
            <w:tcW w:w="851"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w:t>
            </w:r>
          </w:p>
        </w:tc>
        <w:tc>
          <w:tcPr>
            <w:tcW w:w="99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0,0</w:t>
            </w:r>
          </w:p>
        </w:tc>
        <w:tc>
          <w:tcPr>
            <w:tcW w:w="65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5500,0</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5500,0</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11500,0</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6000,0</w:t>
            </w:r>
          </w:p>
        </w:tc>
        <w:tc>
          <w:tcPr>
            <w:tcW w:w="58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209,1</w:t>
            </w:r>
          </w:p>
        </w:tc>
      </w:tr>
      <w:tr w:rsidR="00D20D14" w:rsidRPr="00D20D14" w:rsidTr="00D20D14">
        <w:trPr>
          <w:trHeight w:val="144"/>
        </w:trPr>
        <w:tc>
          <w:tcPr>
            <w:tcW w:w="3686" w:type="dxa"/>
            <w:tcBorders>
              <w:top w:val="nil"/>
              <w:left w:val="single" w:sz="4" w:space="0" w:color="auto"/>
              <w:bottom w:val="single" w:sz="4" w:space="0" w:color="auto"/>
              <w:right w:val="single" w:sz="4" w:space="0" w:color="auto"/>
            </w:tcBorders>
            <w:shd w:val="clear" w:color="auto" w:fill="auto"/>
            <w:noWrap/>
            <w:vAlign w:val="center"/>
            <w:hideMark/>
          </w:tcPr>
          <w:p w:rsidR="00D20D14" w:rsidRPr="00D20D14" w:rsidRDefault="00D20D14" w:rsidP="00D20D14">
            <w:pPr>
              <w:rPr>
                <w:b/>
                <w:bCs/>
                <w:sz w:val="16"/>
                <w:szCs w:val="16"/>
              </w:rPr>
            </w:pPr>
            <w:r w:rsidRPr="00D20D14">
              <w:rPr>
                <w:b/>
                <w:bCs/>
                <w:sz w:val="16"/>
                <w:szCs w:val="16"/>
              </w:rPr>
              <w:t>Всего расходов</w:t>
            </w:r>
          </w:p>
        </w:tc>
        <w:tc>
          <w:tcPr>
            <w:tcW w:w="709"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b/>
                <w:bCs/>
                <w:sz w:val="16"/>
                <w:szCs w:val="16"/>
              </w:rPr>
            </w:pPr>
            <w:r w:rsidRPr="00D20D14">
              <w:rPr>
                <w:b/>
                <w:bCs/>
                <w:sz w:val="16"/>
                <w:szCs w:val="16"/>
              </w:rPr>
              <w:t> </w:t>
            </w:r>
          </w:p>
        </w:tc>
        <w:tc>
          <w:tcPr>
            <w:tcW w:w="567" w:type="dxa"/>
            <w:tcBorders>
              <w:top w:val="nil"/>
              <w:left w:val="nil"/>
              <w:bottom w:val="single" w:sz="4" w:space="0" w:color="auto"/>
              <w:right w:val="single" w:sz="4" w:space="0" w:color="auto"/>
            </w:tcBorders>
            <w:shd w:val="clear" w:color="auto" w:fill="auto"/>
            <w:noWrap/>
            <w:vAlign w:val="center"/>
            <w:hideMark/>
          </w:tcPr>
          <w:p w:rsidR="00D20D14" w:rsidRPr="00D20D14" w:rsidRDefault="00D20D14" w:rsidP="00D20D14">
            <w:pPr>
              <w:jc w:val="center"/>
              <w:rPr>
                <w:b/>
                <w:bCs/>
                <w:sz w:val="16"/>
                <w:szCs w:val="16"/>
              </w:rPr>
            </w:pPr>
            <w:r w:rsidRPr="00D20D14">
              <w:rPr>
                <w:b/>
                <w:bCs/>
                <w:sz w:val="16"/>
                <w:szCs w:val="16"/>
              </w:rPr>
              <w:t> </w:t>
            </w:r>
          </w:p>
        </w:tc>
        <w:tc>
          <w:tcPr>
            <w:tcW w:w="84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190767,7</w:t>
            </w:r>
          </w:p>
        </w:tc>
        <w:tc>
          <w:tcPr>
            <w:tcW w:w="1004"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427789,6</w:t>
            </w:r>
          </w:p>
        </w:tc>
        <w:tc>
          <w:tcPr>
            <w:tcW w:w="98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208542,0</w:t>
            </w:r>
          </w:p>
        </w:tc>
        <w:tc>
          <w:tcPr>
            <w:tcW w:w="85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17774,3</w:t>
            </w:r>
          </w:p>
        </w:tc>
        <w:tc>
          <w:tcPr>
            <w:tcW w:w="851"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109,3</w:t>
            </w:r>
          </w:p>
        </w:tc>
        <w:tc>
          <w:tcPr>
            <w:tcW w:w="992"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-219247,6</w:t>
            </w:r>
          </w:p>
        </w:tc>
        <w:tc>
          <w:tcPr>
            <w:tcW w:w="65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48,7</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219078,3</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10536,3</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105,1</w:t>
            </w:r>
          </w:p>
        </w:tc>
        <w:tc>
          <w:tcPr>
            <w:tcW w:w="819"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228931,6</w:t>
            </w:r>
          </w:p>
        </w:tc>
        <w:tc>
          <w:tcPr>
            <w:tcW w:w="837"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9853,3</w:t>
            </w:r>
          </w:p>
        </w:tc>
        <w:tc>
          <w:tcPr>
            <w:tcW w:w="580" w:type="dxa"/>
            <w:tcBorders>
              <w:top w:val="nil"/>
              <w:left w:val="nil"/>
              <w:bottom w:val="single" w:sz="4" w:space="0" w:color="auto"/>
              <w:right w:val="single" w:sz="4" w:space="0" w:color="auto"/>
            </w:tcBorders>
            <w:shd w:val="clear" w:color="auto" w:fill="auto"/>
            <w:vAlign w:val="center"/>
            <w:hideMark/>
          </w:tcPr>
          <w:p w:rsidR="00D20D14" w:rsidRPr="00D20D14" w:rsidRDefault="00D20D14" w:rsidP="00D20D14">
            <w:pPr>
              <w:jc w:val="right"/>
              <w:rPr>
                <w:b/>
                <w:bCs/>
                <w:sz w:val="16"/>
                <w:szCs w:val="16"/>
              </w:rPr>
            </w:pPr>
            <w:r w:rsidRPr="00D20D14">
              <w:rPr>
                <w:b/>
                <w:bCs/>
                <w:sz w:val="16"/>
                <w:szCs w:val="16"/>
              </w:rPr>
              <w:t>104,5</w:t>
            </w:r>
          </w:p>
        </w:tc>
      </w:tr>
    </w:tbl>
    <w:p w:rsidR="00CF53BB" w:rsidRDefault="00CF53BB" w:rsidP="00620D25">
      <w:pPr>
        <w:pStyle w:val="a3"/>
        <w:ind w:firstLine="709"/>
        <w:jc w:val="both"/>
        <w:rPr>
          <w:rFonts w:ascii="Times New Roman" w:hAnsi="Times New Roman" w:cs="Times New Roman"/>
          <w:sz w:val="28"/>
          <w:szCs w:val="28"/>
        </w:rPr>
      </w:pPr>
    </w:p>
    <w:p w:rsidR="00CF53BB" w:rsidRDefault="00CF53BB" w:rsidP="00620D25">
      <w:pPr>
        <w:pStyle w:val="a3"/>
        <w:ind w:firstLine="709"/>
        <w:jc w:val="both"/>
        <w:rPr>
          <w:rFonts w:ascii="Times New Roman" w:hAnsi="Times New Roman" w:cs="Times New Roman"/>
          <w:sz w:val="28"/>
          <w:szCs w:val="28"/>
        </w:rPr>
      </w:pPr>
    </w:p>
    <w:p w:rsidR="00D20D14" w:rsidRDefault="00D20D14" w:rsidP="00D20D14">
      <w:pPr>
        <w:tabs>
          <w:tab w:val="left" w:pos="2968"/>
        </w:tabs>
        <w:rPr>
          <w:rFonts w:eastAsiaTheme="minorHAnsi"/>
          <w:sz w:val="28"/>
          <w:szCs w:val="28"/>
          <w:lang w:eastAsia="en-US"/>
        </w:rPr>
      </w:pPr>
    </w:p>
    <w:p w:rsidR="00D20D14" w:rsidRDefault="00D20D14" w:rsidP="00D20D14">
      <w:pPr>
        <w:tabs>
          <w:tab w:val="left" w:pos="2968"/>
        </w:tabs>
        <w:rPr>
          <w:rFonts w:eastAsiaTheme="minorHAnsi"/>
          <w:sz w:val="28"/>
          <w:szCs w:val="28"/>
          <w:lang w:eastAsia="en-US"/>
        </w:rPr>
        <w:sectPr w:rsidR="00D20D14" w:rsidSect="00D20D14">
          <w:pgSz w:w="16838" w:h="11906" w:orient="landscape" w:code="9"/>
          <w:pgMar w:top="568" w:right="1134" w:bottom="851" w:left="1134" w:header="709" w:footer="709" w:gutter="0"/>
          <w:cols w:space="708"/>
          <w:docGrid w:linePitch="360"/>
        </w:sectPr>
      </w:pPr>
    </w:p>
    <w:p w:rsidR="00620D25" w:rsidRDefault="00620D25" w:rsidP="00620D25">
      <w:pPr>
        <w:pStyle w:val="a3"/>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Общий объем расходов бюджета Вяземского городского поселения в 2023 году прогнозируется в сумме </w:t>
      </w:r>
      <w:r>
        <w:rPr>
          <w:rFonts w:ascii="Times New Roman" w:hAnsi="Times New Roman" w:cs="Times New Roman"/>
          <w:b/>
          <w:sz w:val="28"/>
          <w:szCs w:val="28"/>
        </w:rPr>
        <w:t>208 542,0</w:t>
      </w:r>
      <w:r>
        <w:rPr>
          <w:rFonts w:ascii="Times New Roman" w:hAnsi="Times New Roman" w:cs="Times New Roman"/>
          <w:sz w:val="28"/>
          <w:szCs w:val="28"/>
        </w:rPr>
        <w:t xml:space="preserve"> тыс. рублей. В целом прогнозируемые расходы увеличатся </w:t>
      </w:r>
      <w:r>
        <w:rPr>
          <w:rFonts w:ascii="Times New Roman" w:hAnsi="Times New Roman" w:cs="Times New Roman"/>
          <w:b/>
          <w:sz w:val="28"/>
          <w:szCs w:val="28"/>
        </w:rPr>
        <w:t>9,3%</w:t>
      </w:r>
      <w:r>
        <w:rPr>
          <w:rFonts w:ascii="Times New Roman" w:hAnsi="Times New Roman" w:cs="Times New Roman"/>
          <w:sz w:val="28"/>
          <w:szCs w:val="28"/>
        </w:rPr>
        <w:t xml:space="preserve"> (+</w:t>
      </w:r>
      <w:r>
        <w:rPr>
          <w:rFonts w:ascii="Times New Roman" w:hAnsi="Times New Roman" w:cs="Times New Roman"/>
          <w:b/>
          <w:sz w:val="28"/>
          <w:szCs w:val="28"/>
        </w:rPr>
        <w:t>17 774,3</w:t>
      </w:r>
      <w:r>
        <w:rPr>
          <w:rFonts w:ascii="Times New Roman" w:hAnsi="Times New Roman" w:cs="Times New Roman"/>
          <w:sz w:val="28"/>
          <w:szCs w:val="28"/>
        </w:rPr>
        <w:t xml:space="preserve"> тыс. рублей) по отношению к первоначальному плану 2022 года. К ожидаемому исполнению 2022 года расходы Вяземского городского поселения в 2022 году прогнозируется с уменьшением на </w:t>
      </w:r>
      <w:r>
        <w:rPr>
          <w:rFonts w:ascii="Times New Roman" w:hAnsi="Times New Roman" w:cs="Times New Roman"/>
          <w:b/>
          <w:sz w:val="28"/>
          <w:szCs w:val="28"/>
        </w:rPr>
        <w:t>51,3%</w:t>
      </w:r>
      <w:r>
        <w:rPr>
          <w:rFonts w:ascii="Times New Roman" w:hAnsi="Times New Roman" w:cs="Times New Roman"/>
          <w:sz w:val="28"/>
          <w:szCs w:val="28"/>
        </w:rPr>
        <w:t xml:space="preserve"> (-</w:t>
      </w:r>
      <w:r>
        <w:rPr>
          <w:rFonts w:ascii="Times New Roman" w:hAnsi="Times New Roman" w:cs="Times New Roman"/>
          <w:b/>
          <w:sz w:val="28"/>
          <w:szCs w:val="28"/>
        </w:rPr>
        <w:t>219 247,6</w:t>
      </w:r>
      <w:r>
        <w:rPr>
          <w:rFonts w:ascii="Times New Roman" w:hAnsi="Times New Roman" w:cs="Times New Roman"/>
          <w:sz w:val="28"/>
          <w:szCs w:val="28"/>
        </w:rPr>
        <w:t xml:space="preserve"> тыс. рублей).</w:t>
      </w:r>
    </w:p>
    <w:p w:rsidR="00620D25" w:rsidRDefault="00620D25" w:rsidP="00620D25">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Расходы Вяземского городского поселения в 2024 году планируются с увеличением к прогнозу 2023 года на </w:t>
      </w:r>
      <w:r>
        <w:rPr>
          <w:rFonts w:ascii="Times New Roman" w:hAnsi="Times New Roman" w:cs="Times New Roman"/>
          <w:b/>
          <w:sz w:val="28"/>
          <w:szCs w:val="28"/>
        </w:rPr>
        <w:t>5,1%</w:t>
      </w:r>
      <w:r>
        <w:rPr>
          <w:rFonts w:ascii="Times New Roman" w:hAnsi="Times New Roman" w:cs="Times New Roman"/>
          <w:sz w:val="28"/>
          <w:szCs w:val="28"/>
        </w:rPr>
        <w:t xml:space="preserve"> (</w:t>
      </w:r>
      <w:r>
        <w:rPr>
          <w:rFonts w:ascii="Times New Roman" w:hAnsi="Times New Roman" w:cs="Times New Roman"/>
          <w:b/>
          <w:sz w:val="28"/>
          <w:szCs w:val="28"/>
        </w:rPr>
        <w:t xml:space="preserve">+10 536,3 </w:t>
      </w:r>
      <w:r>
        <w:rPr>
          <w:rFonts w:ascii="Times New Roman" w:hAnsi="Times New Roman" w:cs="Times New Roman"/>
          <w:sz w:val="28"/>
          <w:szCs w:val="28"/>
        </w:rPr>
        <w:t xml:space="preserve">тыс. рублей), в 2025 году с увеличением к прогнозу 2024 года </w:t>
      </w:r>
      <w:r>
        <w:rPr>
          <w:rFonts w:ascii="Times New Roman" w:hAnsi="Times New Roman" w:cs="Times New Roman"/>
          <w:b/>
          <w:sz w:val="28"/>
          <w:szCs w:val="28"/>
        </w:rPr>
        <w:t>4,5%</w:t>
      </w:r>
      <w:r>
        <w:rPr>
          <w:rFonts w:ascii="Times New Roman" w:hAnsi="Times New Roman" w:cs="Times New Roman"/>
          <w:sz w:val="28"/>
          <w:szCs w:val="28"/>
        </w:rPr>
        <w:t xml:space="preserve"> (</w:t>
      </w:r>
      <w:r>
        <w:rPr>
          <w:rFonts w:ascii="Times New Roman" w:hAnsi="Times New Roman" w:cs="Times New Roman"/>
          <w:b/>
          <w:sz w:val="28"/>
          <w:szCs w:val="28"/>
        </w:rPr>
        <w:t>+9 853,3</w:t>
      </w:r>
      <w:r>
        <w:rPr>
          <w:rFonts w:ascii="Times New Roman" w:hAnsi="Times New Roman" w:cs="Times New Roman"/>
          <w:sz w:val="28"/>
          <w:szCs w:val="28"/>
        </w:rPr>
        <w:t xml:space="preserve"> тыс. рублей).</w:t>
      </w:r>
    </w:p>
    <w:p w:rsidR="00620D25" w:rsidRDefault="00620D25" w:rsidP="00620D25">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По разделу </w:t>
      </w:r>
      <w:r>
        <w:rPr>
          <w:rFonts w:ascii="Times New Roman" w:hAnsi="Times New Roman" w:cs="Times New Roman"/>
          <w:b/>
          <w:sz w:val="28"/>
          <w:szCs w:val="28"/>
        </w:rPr>
        <w:t>01 «Общегосударственные вопросы»</w:t>
      </w:r>
      <w:r>
        <w:rPr>
          <w:rFonts w:ascii="Times New Roman" w:hAnsi="Times New Roman" w:cs="Times New Roman"/>
          <w:sz w:val="28"/>
          <w:szCs w:val="28"/>
        </w:rPr>
        <w:t xml:space="preserve"> расходы на 2023 год прогнозируются в сумме </w:t>
      </w:r>
      <w:r>
        <w:rPr>
          <w:rFonts w:ascii="Times New Roman" w:hAnsi="Times New Roman" w:cs="Times New Roman"/>
          <w:b/>
          <w:sz w:val="28"/>
          <w:szCs w:val="28"/>
        </w:rPr>
        <w:t>19 055,3</w:t>
      </w:r>
      <w:r>
        <w:rPr>
          <w:rFonts w:ascii="Times New Roman" w:hAnsi="Times New Roman" w:cs="Times New Roman"/>
          <w:sz w:val="28"/>
          <w:szCs w:val="28"/>
        </w:rPr>
        <w:t xml:space="preserve"> тыс. рублей. В целом общегосударственные вопросы увеличатся на </w:t>
      </w:r>
      <w:r>
        <w:rPr>
          <w:rFonts w:ascii="Times New Roman" w:hAnsi="Times New Roman" w:cs="Times New Roman"/>
          <w:b/>
          <w:sz w:val="28"/>
          <w:szCs w:val="28"/>
        </w:rPr>
        <w:t>7,1%</w:t>
      </w:r>
      <w:r>
        <w:rPr>
          <w:rFonts w:ascii="Times New Roman" w:hAnsi="Times New Roman" w:cs="Times New Roman"/>
          <w:sz w:val="28"/>
          <w:szCs w:val="28"/>
        </w:rPr>
        <w:t xml:space="preserve"> (+</w:t>
      </w:r>
      <w:r>
        <w:rPr>
          <w:rFonts w:ascii="Times New Roman" w:hAnsi="Times New Roman" w:cs="Times New Roman"/>
          <w:b/>
          <w:sz w:val="28"/>
          <w:szCs w:val="28"/>
        </w:rPr>
        <w:t>1</w:t>
      </w:r>
      <w:r w:rsidR="00EB63AD">
        <w:rPr>
          <w:rFonts w:ascii="Times New Roman" w:hAnsi="Times New Roman" w:cs="Times New Roman"/>
          <w:b/>
          <w:sz w:val="28"/>
          <w:szCs w:val="28"/>
        </w:rPr>
        <w:t xml:space="preserve"> </w:t>
      </w:r>
      <w:r>
        <w:rPr>
          <w:rFonts w:ascii="Times New Roman" w:hAnsi="Times New Roman" w:cs="Times New Roman"/>
          <w:b/>
          <w:sz w:val="28"/>
          <w:szCs w:val="28"/>
        </w:rPr>
        <w:t>257,5</w:t>
      </w:r>
      <w:r>
        <w:rPr>
          <w:rFonts w:ascii="Times New Roman" w:hAnsi="Times New Roman" w:cs="Times New Roman"/>
          <w:sz w:val="28"/>
          <w:szCs w:val="28"/>
        </w:rPr>
        <w:t xml:space="preserve"> тыс. рублей) по отношению к первоначальному плану 2022 года.</w:t>
      </w:r>
    </w:p>
    <w:p w:rsidR="00620D25" w:rsidRDefault="00620D25" w:rsidP="00620D25">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К ожидаемому исполнению 2022 года общегосударственные вопросы Вяземского городского поселения на 2023 год прогнозируются с увеличением на </w:t>
      </w:r>
      <w:r>
        <w:rPr>
          <w:rFonts w:ascii="Times New Roman" w:hAnsi="Times New Roman" w:cs="Times New Roman"/>
          <w:b/>
          <w:sz w:val="28"/>
          <w:szCs w:val="28"/>
        </w:rPr>
        <w:t>20,6%</w:t>
      </w:r>
      <w:r>
        <w:rPr>
          <w:rFonts w:ascii="Times New Roman" w:hAnsi="Times New Roman" w:cs="Times New Roman"/>
          <w:sz w:val="28"/>
          <w:szCs w:val="28"/>
        </w:rPr>
        <w:t xml:space="preserve"> (</w:t>
      </w:r>
      <w:r>
        <w:rPr>
          <w:rFonts w:ascii="Times New Roman" w:hAnsi="Times New Roman" w:cs="Times New Roman"/>
          <w:b/>
          <w:sz w:val="28"/>
          <w:szCs w:val="28"/>
        </w:rPr>
        <w:t>+3 249,2</w:t>
      </w:r>
      <w:r>
        <w:rPr>
          <w:rFonts w:ascii="Times New Roman" w:hAnsi="Times New Roman" w:cs="Times New Roman"/>
          <w:sz w:val="28"/>
          <w:szCs w:val="28"/>
        </w:rPr>
        <w:t xml:space="preserve"> тыс. рублей).</w:t>
      </w:r>
    </w:p>
    <w:p w:rsidR="00620D25" w:rsidRPr="00ED3094" w:rsidRDefault="00620D25" w:rsidP="00620D25">
      <w:pPr>
        <w:pStyle w:val="a3"/>
        <w:ind w:firstLine="709"/>
        <w:jc w:val="both"/>
        <w:rPr>
          <w:rFonts w:ascii="Times New Roman" w:hAnsi="Times New Roman" w:cs="Times New Roman"/>
          <w:sz w:val="28"/>
          <w:szCs w:val="28"/>
        </w:rPr>
      </w:pPr>
      <w:r w:rsidRPr="00ED3094">
        <w:rPr>
          <w:rFonts w:ascii="Times New Roman" w:hAnsi="Times New Roman" w:cs="Times New Roman"/>
          <w:sz w:val="28"/>
          <w:szCs w:val="28"/>
        </w:rPr>
        <w:t xml:space="preserve">Общегосударственные вопросы Вяземского городского поселения на 2024 год планируются с уменьшением к прогнозу 2023 года на </w:t>
      </w:r>
      <w:r w:rsidRPr="00ED3094">
        <w:rPr>
          <w:rFonts w:ascii="Times New Roman" w:hAnsi="Times New Roman" w:cs="Times New Roman"/>
          <w:b/>
          <w:sz w:val="28"/>
          <w:szCs w:val="28"/>
        </w:rPr>
        <w:t>14,9%</w:t>
      </w:r>
      <w:r w:rsidRPr="00ED3094">
        <w:rPr>
          <w:rFonts w:ascii="Times New Roman" w:hAnsi="Times New Roman" w:cs="Times New Roman"/>
          <w:sz w:val="28"/>
          <w:szCs w:val="28"/>
        </w:rPr>
        <w:t xml:space="preserve"> (-</w:t>
      </w:r>
      <w:r w:rsidRPr="00ED3094">
        <w:rPr>
          <w:rFonts w:ascii="Times New Roman" w:hAnsi="Times New Roman" w:cs="Times New Roman"/>
          <w:b/>
          <w:sz w:val="28"/>
          <w:szCs w:val="28"/>
        </w:rPr>
        <w:t>2 834,1</w:t>
      </w:r>
      <w:r w:rsidRPr="00ED3094">
        <w:rPr>
          <w:rFonts w:ascii="Times New Roman" w:hAnsi="Times New Roman" w:cs="Times New Roman"/>
          <w:sz w:val="28"/>
          <w:szCs w:val="28"/>
        </w:rPr>
        <w:t xml:space="preserve"> тыс. рублей), на 2025 год с увеличением к прогнозу 2024 года на </w:t>
      </w:r>
      <w:r w:rsidRPr="00ED3094">
        <w:rPr>
          <w:rFonts w:ascii="Times New Roman" w:hAnsi="Times New Roman" w:cs="Times New Roman"/>
          <w:b/>
          <w:sz w:val="28"/>
          <w:szCs w:val="28"/>
        </w:rPr>
        <w:t xml:space="preserve">2,9%          </w:t>
      </w:r>
      <w:proofErr w:type="gramStart"/>
      <w:r w:rsidRPr="00ED3094">
        <w:rPr>
          <w:rFonts w:ascii="Times New Roman" w:hAnsi="Times New Roman" w:cs="Times New Roman"/>
          <w:b/>
          <w:sz w:val="28"/>
          <w:szCs w:val="28"/>
        </w:rPr>
        <w:t xml:space="preserve">   </w:t>
      </w:r>
      <w:r w:rsidRPr="00ED3094">
        <w:rPr>
          <w:rFonts w:ascii="Times New Roman" w:hAnsi="Times New Roman" w:cs="Times New Roman"/>
          <w:sz w:val="28"/>
          <w:szCs w:val="28"/>
        </w:rPr>
        <w:t>(</w:t>
      </w:r>
      <w:proofErr w:type="gramEnd"/>
      <w:r w:rsidRPr="00ED3094">
        <w:rPr>
          <w:rFonts w:ascii="Times New Roman" w:hAnsi="Times New Roman" w:cs="Times New Roman"/>
          <w:b/>
          <w:sz w:val="28"/>
          <w:szCs w:val="28"/>
        </w:rPr>
        <w:t>+462,6</w:t>
      </w:r>
      <w:r w:rsidRPr="00ED3094">
        <w:rPr>
          <w:rFonts w:ascii="Times New Roman" w:hAnsi="Times New Roman" w:cs="Times New Roman"/>
          <w:sz w:val="28"/>
          <w:szCs w:val="28"/>
        </w:rPr>
        <w:t xml:space="preserve"> тыс. рублей).</w:t>
      </w:r>
    </w:p>
    <w:p w:rsidR="00620D25" w:rsidRPr="00ED3094" w:rsidRDefault="00620D25" w:rsidP="00620D25">
      <w:pPr>
        <w:pStyle w:val="a3"/>
        <w:ind w:firstLine="709"/>
        <w:jc w:val="both"/>
        <w:rPr>
          <w:rFonts w:ascii="Times New Roman" w:hAnsi="Times New Roman" w:cs="Times New Roman"/>
          <w:sz w:val="28"/>
          <w:szCs w:val="28"/>
        </w:rPr>
      </w:pPr>
      <w:r w:rsidRPr="00ED3094">
        <w:rPr>
          <w:rFonts w:ascii="Times New Roman" w:hAnsi="Times New Roman" w:cs="Times New Roman"/>
          <w:sz w:val="28"/>
          <w:szCs w:val="28"/>
        </w:rPr>
        <w:t xml:space="preserve">По разделу </w:t>
      </w:r>
      <w:r w:rsidRPr="00ED3094">
        <w:rPr>
          <w:rFonts w:ascii="Times New Roman" w:hAnsi="Times New Roman" w:cs="Times New Roman"/>
          <w:b/>
          <w:sz w:val="28"/>
          <w:szCs w:val="28"/>
        </w:rPr>
        <w:t>03 «Национальная безопасность и правоохранительная деятельность»</w:t>
      </w:r>
      <w:r w:rsidRPr="00ED3094">
        <w:rPr>
          <w:rFonts w:ascii="Times New Roman" w:hAnsi="Times New Roman" w:cs="Times New Roman"/>
          <w:sz w:val="28"/>
          <w:szCs w:val="28"/>
        </w:rPr>
        <w:t xml:space="preserve"> расходы на 2023 год прогнозируются в сумме </w:t>
      </w:r>
      <w:r>
        <w:rPr>
          <w:rFonts w:ascii="Times New Roman" w:hAnsi="Times New Roman" w:cs="Times New Roman"/>
          <w:b/>
          <w:sz w:val="28"/>
          <w:szCs w:val="28"/>
        </w:rPr>
        <w:t>13 323,6</w:t>
      </w:r>
      <w:r w:rsidRPr="00ED3094">
        <w:rPr>
          <w:rFonts w:ascii="Times New Roman" w:hAnsi="Times New Roman" w:cs="Times New Roman"/>
          <w:sz w:val="28"/>
          <w:szCs w:val="28"/>
        </w:rPr>
        <w:t xml:space="preserve"> тыс. рублей. В целом </w:t>
      </w:r>
      <w:r>
        <w:rPr>
          <w:rFonts w:ascii="Times New Roman" w:hAnsi="Times New Roman" w:cs="Times New Roman"/>
          <w:sz w:val="28"/>
          <w:szCs w:val="28"/>
        </w:rPr>
        <w:t>расходы</w:t>
      </w:r>
      <w:r w:rsidRPr="00ED3094">
        <w:rPr>
          <w:rFonts w:ascii="Times New Roman" w:hAnsi="Times New Roman" w:cs="Times New Roman"/>
          <w:sz w:val="28"/>
          <w:szCs w:val="28"/>
        </w:rPr>
        <w:t xml:space="preserve"> увеличатся на </w:t>
      </w:r>
      <w:r>
        <w:rPr>
          <w:rFonts w:ascii="Times New Roman" w:hAnsi="Times New Roman" w:cs="Times New Roman"/>
          <w:b/>
          <w:sz w:val="28"/>
          <w:szCs w:val="28"/>
        </w:rPr>
        <w:t>5,6</w:t>
      </w:r>
      <w:r w:rsidRPr="00ED3094">
        <w:rPr>
          <w:rFonts w:ascii="Times New Roman" w:hAnsi="Times New Roman" w:cs="Times New Roman"/>
          <w:b/>
          <w:sz w:val="28"/>
          <w:szCs w:val="28"/>
        </w:rPr>
        <w:t>%</w:t>
      </w:r>
      <w:r w:rsidRPr="00ED3094">
        <w:rPr>
          <w:rFonts w:ascii="Times New Roman" w:hAnsi="Times New Roman" w:cs="Times New Roman"/>
          <w:sz w:val="28"/>
          <w:szCs w:val="28"/>
        </w:rPr>
        <w:t xml:space="preserve"> (+</w:t>
      </w:r>
      <w:r>
        <w:rPr>
          <w:rFonts w:ascii="Times New Roman" w:hAnsi="Times New Roman" w:cs="Times New Roman"/>
          <w:b/>
          <w:sz w:val="28"/>
          <w:szCs w:val="28"/>
        </w:rPr>
        <w:t>703,9</w:t>
      </w:r>
      <w:r w:rsidRPr="00ED3094">
        <w:rPr>
          <w:rFonts w:ascii="Times New Roman" w:hAnsi="Times New Roman" w:cs="Times New Roman"/>
          <w:sz w:val="28"/>
          <w:szCs w:val="28"/>
        </w:rPr>
        <w:t xml:space="preserve"> тыс. рублей) по отношению к первоначальному плану 2022 года.</w:t>
      </w:r>
    </w:p>
    <w:p w:rsidR="00620D25" w:rsidRPr="00802EC2" w:rsidRDefault="00620D25" w:rsidP="00620D25">
      <w:pPr>
        <w:pStyle w:val="a3"/>
        <w:ind w:firstLine="709"/>
        <w:jc w:val="both"/>
        <w:rPr>
          <w:rFonts w:ascii="Times New Roman" w:hAnsi="Times New Roman" w:cs="Times New Roman"/>
          <w:sz w:val="28"/>
          <w:szCs w:val="28"/>
        </w:rPr>
      </w:pPr>
      <w:r w:rsidRPr="00802EC2">
        <w:rPr>
          <w:rFonts w:ascii="Times New Roman" w:hAnsi="Times New Roman" w:cs="Times New Roman"/>
          <w:sz w:val="28"/>
          <w:szCs w:val="28"/>
        </w:rPr>
        <w:t>Национальная безопасность и правоохранительная деятельность</w:t>
      </w:r>
      <w:r>
        <w:rPr>
          <w:rFonts w:ascii="Times New Roman" w:hAnsi="Times New Roman" w:cs="Times New Roman"/>
          <w:sz w:val="28"/>
          <w:szCs w:val="28"/>
        </w:rPr>
        <w:t xml:space="preserve"> на</w:t>
      </w:r>
      <w:r w:rsidRPr="00802EC2">
        <w:rPr>
          <w:rFonts w:ascii="Times New Roman" w:hAnsi="Times New Roman" w:cs="Times New Roman"/>
          <w:sz w:val="28"/>
          <w:szCs w:val="28"/>
        </w:rPr>
        <w:t xml:space="preserve"> 202</w:t>
      </w:r>
      <w:r>
        <w:rPr>
          <w:rFonts w:ascii="Times New Roman" w:hAnsi="Times New Roman" w:cs="Times New Roman"/>
          <w:sz w:val="28"/>
          <w:szCs w:val="28"/>
        </w:rPr>
        <w:t>4</w:t>
      </w:r>
      <w:r w:rsidRPr="00802EC2">
        <w:rPr>
          <w:rFonts w:ascii="Times New Roman" w:hAnsi="Times New Roman" w:cs="Times New Roman"/>
          <w:sz w:val="28"/>
          <w:szCs w:val="28"/>
        </w:rPr>
        <w:t xml:space="preserve"> год планируются с уменьшением к прогнозу 202</w:t>
      </w:r>
      <w:r>
        <w:rPr>
          <w:rFonts w:ascii="Times New Roman" w:hAnsi="Times New Roman" w:cs="Times New Roman"/>
          <w:sz w:val="28"/>
          <w:szCs w:val="28"/>
        </w:rPr>
        <w:t>3</w:t>
      </w:r>
      <w:r w:rsidRPr="00802EC2">
        <w:rPr>
          <w:rFonts w:ascii="Times New Roman" w:hAnsi="Times New Roman" w:cs="Times New Roman"/>
          <w:sz w:val="28"/>
          <w:szCs w:val="28"/>
        </w:rPr>
        <w:t xml:space="preserve"> года на </w:t>
      </w:r>
      <w:r>
        <w:rPr>
          <w:rFonts w:ascii="Times New Roman" w:hAnsi="Times New Roman" w:cs="Times New Roman"/>
          <w:b/>
          <w:sz w:val="28"/>
          <w:szCs w:val="28"/>
        </w:rPr>
        <w:t>3,8</w:t>
      </w:r>
      <w:r w:rsidRPr="00802EC2">
        <w:rPr>
          <w:rFonts w:ascii="Times New Roman" w:hAnsi="Times New Roman" w:cs="Times New Roman"/>
          <w:b/>
          <w:sz w:val="28"/>
          <w:szCs w:val="28"/>
        </w:rPr>
        <w:t>%</w:t>
      </w:r>
      <w:r w:rsidRPr="00802EC2">
        <w:rPr>
          <w:rFonts w:ascii="Times New Roman" w:hAnsi="Times New Roman" w:cs="Times New Roman"/>
          <w:sz w:val="28"/>
          <w:szCs w:val="28"/>
        </w:rPr>
        <w:t xml:space="preserve"> (-</w:t>
      </w:r>
      <w:r>
        <w:rPr>
          <w:rFonts w:ascii="Times New Roman" w:hAnsi="Times New Roman" w:cs="Times New Roman"/>
          <w:b/>
          <w:sz w:val="28"/>
          <w:szCs w:val="28"/>
        </w:rPr>
        <w:t>500,0</w:t>
      </w:r>
      <w:r w:rsidRPr="00802EC2">
        <w:rPr>
          <w:rFonts w:ascii="Times New Roman" w:hAnsi="Times New Roman" w:cs="Times New Roman"/>
          <w:sz w:val="28"/>
          <w:szCs w:val="28"/>
        </w:rPr>
        <w:t xml:space="preserve"> тыс. рублей), на 202</w:t>
      </w:r>
      <w:r>
        <w:rPr>
          <w:rFonts w:ascii="Times New Roman" w:hAnsi="Times New Roman" w:cs="Times New Roman"/>
          <w:sz w:val="28"/>
          <w:szCs w:val="28"/>
        </w:rPr>
        <w:t>5</w:t>
      </w:r>
      <w:r w:rsidRPr="00802EC2">
        <w:rPr>
          <w:rFonts w:ascii="Times New Roman" w:hAnsi="Times New Roman" w:cs="Times New Roman"/>
          <w:sz w:val="28"/>
          <w:szCs w:val="28"/>
        </w:rPr>
        <w:t xml:space="preserve"> год </w:t>
      </w:r>
      <w:r>
        <w:rPr>
          <w:rFonts w:ascii="Times New Roman" w:hAnsi="Times New Roman" w:cs="Times New Roman"/>
          <w:sz w:val="28"/>
          <w:szCs w:val="28"/>
        </w:rPr>
        <w:t>на уровне показателей 2024 года.</w:t>
      </w:r>
      <w:r w:rsidRPr="00802EC2">
        <w:rPr>
          <w:rFonts w:ascii="Times New Roman" w:hAnsi="Times New Roman" w:cs="Times New Roman"/>
          <w:sz w:val="28"/>
          <w:szCs w:val="28"/>
        </w:rPr>
        <w:t xml:space="preserve"> </w:t>
      </w:r>
    </w:p>
    <w:p w:rsidR="00620D25" w:rsidRDefault="00620D25" w:rsidP="00620D25">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По разделу </w:t>
      </w:r>
      <w:r>
        <w:rPr>
          <w:rFonts w:ascii="Times New Roman" w:hAnsi="Times New Roman" w:cs="Times New Roman"/>
          <w:b/>
          <w:sz w:val="28"/>
          <w:szCs w:val="28"/>
        </w:rPr>
        <w:t>04 «Национальная экономика»</w:t>
      </w:r>
      <w:r>
        <w:rPr>
          <w:rFonts w:ascii="Times New Roman" w:hAnsi="Times New Roman" w:cs="Times New Roman"/>
          <w:sz w:val="28"/>
          <w:szCs w:val="28"/>
        </w:rPr>
        <w:t xml:space="preserve"> расходы на 2023 год прогнозируется в сумме </w:t>
      </w:r>
      <w:r>
        <w:rPr>
          <w:rFonts w:ascii="Times New Roman" w:hAnsi="Times New Roman" w:cs="Times New Roman"/>
          <w:b/>
          <w:sz w:val="28"/>
          <w:szCs w:val="28"/>
        </w:rPr>
        <w:t>43 114,1</w:t>
      </w:r>
      <w:r>
        <w:rPr>
          <w:rFonts w:ascii="Times New Roman" w:hAnsi="Times New Roman" w:cs="Times New Roman"/>
          <w:sz w:val="28"/>
          <w:szCs w:val="28"/>
        </w:rPr>
        <w:t xml:space="preserve"> тыс. рублей. В целом расходы уменьшатся на </w:t>
      </w:r>
      <w:r>
        <w:rPr>
          <w:rFonts w:ascii="Times New Roman" w:hAnsi="Times New Roman" w:cs="Times New Roman"/>
          <w:b/>
          <w:sz w:val="28"/>
          <w:szCs w:val="28"/>
        </w:rPr>
        <w:t>22,9%</w:t>
      </w:r>
      <w:r>
        <w:rPr>
          <w:rFonts w:ascii="Times New Roman" w:hAnsi="Times New Roman" w:cs="Times New Roman"/>
          <w:sz w:val="28"/>
          <w:szCs w:val="28"/>
        </w:rPr>
        <w:t xml:space="preserve"> (</w:t>
      </w:r>
      <w:r>
        <w:rPr>
          <w:rFonts w:ascii="Times New Roman" w:hAnsi="Times New Roman" w:cs="Times New Roman"/>
          <w:b/>
          <w:sz w:val="28"/>
          <w:szCs w:val="28"/>
        </w:rPr>
        <w:t>-12 791,9</w:t>
      </w:r>
      <w:r>
        <w:rPr>
          <w:rFonts w:ascii="Times New Roman" w:hAnsi="Times New Roman" w:cs="Times New Roman"/>
          <w:sz w:val="28"/>
          <w:szCs w:val="28"/>
        </w:rPr>
        <w:t xml:space="preserve"> тыс. рублей) по отношению к первоначальному плану 2022 года. К ожидаемому исполнению 2022 года расходы городского поселения в 2023 году прогнозируются с уменьшением на </w:t>
      </w:r>
      <w:r>
        <w:rPr>
          <w:rFonts w:ascii="Times New Roman" w:hAnsi="Times New Roman" w:cs="Times New Roman"/>
          <w:b/>
          <w:sz w:val="28"/>
          <w:szCs w:val="28"/>
        </w:rPr>
        <w:t>79,2%</w:t>
      </w:r>
      <w:r>
        <w:rPr>
          <w:rFonts w:ascii="Times New Roman" w:hAnsi="Times New Roman" w:cs="Times New Roman"/>
          <w:sz w:val="28"/>
          <w:szCs w:val="28"/>
        </w:rPr>
        <w:t xml:space="preserve"> (-</w:t>
      </w:r>
      <w:r>
        <w:rPr>
          <w:rFonts w:ascii="Times New Roman" w:hAnsi="Times New Roman" w:cs="Times New Roman"/>
          <w:b/>
          <w:sz w:val="28"/>
          <w:szCs w:val="28"/>
        </w:rPr>
        <w:t>164 262,8</w:t>
      </w:r>
      <w:r>
        <w:rPr>
          <w:rFonts w:ascii="Times New Roman" w:hAnsi="Times New Roman" w:cs="Times New Roman"/>
          <w:sz w:val="28"/>
          <w:szCs w:val="28"/>
        </w:rPr>
        <w:t xml:space="preserve"> тыс. рублей), за счет:</w:t>
      </w:r>
    </w:p>
    <w:p w:rsidR="00620D25" w:rsidRDefault="00620D25" w:rsidP="00620D25">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уменьшения дорожных фондов на </w:t>
      </w:r>
      <w:r>
        <w:rPr>
          <w:rFonts w:ascii="Times New Roman" w:hAnsi="Times New Roman" w:cs="Times New Roman"/>
          <w:b/>
          <w:sz w:val="28"/>
          <w:szCs w:val="28"/>
        </w:rPr>
        <w:t>164 180,8</w:t>
      </w:r>
      <w:r>
        <w:rPr>
          <w:rFonts w:ascii="Times New Roman" w:hAnsi="Times New Roman" w:cs="Times New Roman"/>
          <w:sz w:val="28"/>
          <w:szCs w:val="28"/>
        </w:rPr>
        <w:t xml:space="preserve"> тыс. рублей;</w:t>
      </w:r>
    </w:p>
    <w:p w:rsidR="00620D25" w:rsidRDefault="00620D25" w:rsidP="00620D25">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уменьшения расходов на другие вопросы в области национальной экономики на </w:t>
      </w:r>
      <w:r>
        <w:rPr>
          <w:rFonts w:ascii="Times New Roman" w:hAnsi="Times New Roman" w:cs="Times New Roman"/>
          <w:b/>
          <w:sz w:val="28"/>
          <w:szCs w:val="28"/>
        </w:rPr>
        <w:t>84,0</w:t>
      </w:r>
      <w:r>
        <w:rPr>
          <w:rFonts w:ascii="Times New Roman" w:hAnsi="Times New Roman" w:cs="Times New Roman"/>
          <w:sz w:val="28"/>
          <w:szCs w:val="28"/>
        </w:rPr>
        <w:t xml:space="preserve"> тыс. рублей;</w:t>
      </w:r>
    </w:p>
    <w:p w:rsidR="00620D25" w:rsidRDefault="00620D25" w:rsidP="00620D25">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увеличения расходов на транспорт на </w:t>
      </w:r>
      <w:r>
        <w:rPr>
          <w:rFonts w:ascii="Times New Roman" w:hAnsi="Times New Roman" w:cs="Times New Roman"/>
          <w:b/>
          <w:sz w:val="28"/>
          <w:szCs w:val="28"/>
        </w:rPr>
        <w:t>2,0</w:t>
      </w:r>
      <w:r>
        <w:rPr>
          <w:rFonts w:ascii="Times New Roman" w:hAnsi="Times New Roman" w:cs="Times New Roman"/>
          <w:sz w:val="28"/>
          <w:szCs w:val="28"/>
        </w:rPr>
        <w:t xml:space="preserve"> тыс. рублей.</w:t>
      </w:r>
    </w:p>
    <w:p w:rsidR="00620D25" w:rsidRDefault="00620D25" w:rsidP="00620D25">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Национальная экономика Вяземского городского поселения на 2024 год планируются с увеличением к прогнозу 2023 года на </w:t>
      </w:r>
      <w:r>
        <w:rPr>
          <w:rFonts w:ascii="Times New Roman" w:hAnsi="Times New Roman" w:cs="Times New Roman"/>
          <w:b/>
          <w:sz w:val="28"/>
          <w:szCs w:val="28"/>
        </w:rPr>
        <w:t>14,2%</w:t>
      </w:r>
      <w:r>
        <w:rPr>
          <w:rFonts w:ascii="Times New Roman" w:hAnsi="Times New Roman" w:cs="Times New Roman"/>
          <w:sz w:val="28"/>
          <w:szCs w:val="28"/>
        </w:rPr>
        <w:t xml:space="preserve"> (</w:t>
      </w:r>
      <w:r>
        <w:rPr>
          <w:rFonts w:ascii="Times New Roman" w:hAnsi="Times New Roman" w:cs="Times New Roman"/>
          <w:b/>
          <w:sz w:val="28"/>
          <w:szCs w:val="28"/>
        </w:rPr>
        <w:t>+6 130,2</w:t>
      </w:r>
      <w:r>
        <w:rPr>
          <w:rFonts w:ascii="Times New Roman" w:hAnsi="Times New Roman" w:cs="Times New Roman"/>
          <w:sz w:val="28"/>
          <w:szCs w:val="28"/>
        </w:rPr>
        <w:t xml:space="preserve"> тыс. рублей), на 2025 год с увеличением к прогнозу 2024 года на </w:t>
      </w:r>
      <w:r>
        <w:rPr>
          <w:rFonts w:ascii="Times New Roman" w:hAnsi="Times New Roman" w:cs="Times New Roman"/>
          <w:b/>
          <w:sz w:val="28"/>
          <w:szCs w:val="28"/>
        </w:rPr>
        <w:t xml:space="preserve">2,9% </w:t>
      </w:r>
      <w:r>
        <w:rPr>
          <w:rFonts w:ascii="Times New Roman" w:hAnsi="Times New Roman" w:cs="Times New Roman"/>
          <w:sz w:val="28"/>
          <w:szCs w:val="28"/>
        </w:rPr>
        <w:t>(</w:t>
      </w:r>
      <w:r>
        <w:rPr>
          <w:rFonts w:ascii="Times New Roman" w:hAnsi="Times New Roman" w:cs="Times New Roman"/>
          <w:b/>
          <w:sz w:val="28"/>
          <w:szCs w:val="28"/>
        </w:rPr>
        <w:t>+1 413,0</w:t>
      </w:r>
      <w:r>
        <w:rPr>
          <w:rFonts w:ascii="Times New Roman" w:hAnsi="Times New Roman" w:cs="Times New Roman"/>
          <w:sz w:val="28"/>
          <w:szCs w:val="28"/>
        </w:rPr>
        <w:t xml:space="preserve"> тыс. рублей).</w:t>
      </w:r>
    </w:p>
    <w:p w:rsidR="00620D25" w:rsidRDefault="00620D25" w:rsidP="00620D25">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По разделу </w:t>
      </w:r>
      <w:r>
        <w:rPr>
          <w:rFonts w:ascii="Times New Roman" w:hAnsi="Times New Roman" w:cs="Times New Roman"/>
          <w:b/>
          <w:sz w:val="28"/>
          <w:szCs w:val="28"/>
        </w:rPr>
        <w:t>05 «Жилищно-коммунальное хозяйство»</w:t>
      </w:r>
      <w:r>
        <w:rPr>
          <w:rFonts w:ascii="Times New Roman" w:hAnsi="Times New Roman" w:cs="Times New Roman"/>
          <w:sz w:val="28"/>
          <w:szCs w:val="28"/>
        </w:rPr>
        <w:t xml:space="preserve"> расходы на 2023 год прогнозируются в сумме </w:t>
      </w:r>
      <w:r>
        <w:rPr>
          <w:rFonts w:ascii="Times New Roman" w:hAnsi="Times New Roman" w:cs="Times New Roman"/>
          <w:b/>
          <w:sz w:val="28"/>
          <w:szCs w:val="28"/>
        </w:rPr>
        <w:t>93 778,8</w:t>
      </w:r>
      <w:r>
        <w:rPr>
          <w:rFonts w:ascii="Times New Roman" w:hAnsi="Times New Roman" w:cs="Times New Roman"/>
          <w:sz w:val="28"/>
          <w:szCs w:val="28"/>
        </w:rPr>
        <w:t xml:space="preserve"> тыс. рублей. В целом расходы увеличатся на </w:t>
      </w:r>
      <w:r>
        <w:rPr>
          <w:rFonts w:ascii="Times New Roman" w:hAnsi="Times New Roman" w:cs="Times New Roman"/>
          <w:b/>
          <w:sz w:val="28"/>
          <w:szCs w:val="28"/>
        </w:rPr>
        <w:t xml:space="preserve">32,6% </w:t>
      </w:r>
      <w:r>
        <w:rPr>
          <w:rFonts w:ascii="Times New Roman" w:hAnsi="Times New Roman" w:cs="Times New Roman"/>
          <w:sz w:val="28"/>
          <w:szCs w:val="28"/>
        </w:rPr>
        <w:t>(</w:t>
      </w:r>
      <w:r>
        <w:rPr>
          <w:rFonts w:ascii="Times New Roman" w:hAnsi="Times New Roman" w:cs="Times New Roman"/>
          <w:b/>
          <w:sz w:val="28"/>
          <w:szCs w:val="28"/>
        </w:rPr>
        <w:t xml:space="preserve">+23 030,8 </w:t>
      </w:r>
      <w:r>
        <w:rPr>
          <w:rFonts w:ascii="Times New Roman" w:hAnsi="Times New Roman" w:cs="Times New Roman"/>
          <w:sz w:val="28"/>
          <w:szCs w:val="28"/>
        </w:rPr>
        <w:t xml:space="preserve">тыс. рублей) по отношению к </w:t>
      </w:r>
      <w:r>
        <w:rPr>
          <w:rFonts w:ascii="Times New Roman" w:hAnsi="Times New Roman" w:cs="Times New Roman"/>
          <w:sz w:val="28"/>
          <w:szCs w:val="28"/>
        </w:rPr>
        <w:lastRenderedPageBreak/>
        <w:t xml:space="preserve">первоначальному плану 2022 года. К ожидаемому исполнению 2022 года расходы городского поселения на 2023 год прогнозируются с уменьшением на </w:t>
      </w:r>
      <w:r>
        <w:rPr>
          <w:rFonts w:ascii="Times New Roman" w:hAnsi="Times New Roman" w:cs="Times New Roman"/>
          <w:b/>
          <w:sz w:val="28"/>
          <w:szCs w:val="28"/>
        </w:rPr>
        <w:t>39,6%</w:t>
      </w:r>
      <w:r>
        <w:rPr>
          <w:rFonts w:ascii="Times New Roman" w:hAnsi="Times New Roman" w:cs="Times New Roman"/>
          <w:sz w:val="28"/>
          <w:szCs w:val="28"/>
        </w:rPr>
        <w:t xml:space="preserve"> (-</w:t>
      </w:r>
      <w:r>
        <w:rPr>
          <w:rFonts w:ascii="Times New Roman" w:hAnsi="Times New Roman" w:cs="Times New Roman"/>
          <w:b/>
          <w:sz w:val="28"/>
          <w:szCs w:val="28"/>
        </w:rPr>
        <w:t>61 401,6</w:t>
      </w:r>
      <w:r>
        <w:rPr>
          <w:rFonts w:ascii="Times New Roman" w:hAnsi="Times New Roman" w:cs="Times New Roman"/>
          <w:sz w:val="28"/>
          <w:szCs w:val="28"/>
        </w:rPr>
        <w:t xml:space="preserve"> тыс. рублей), за счет уменьшения расходов по подразделам:</w:t>
      </w:r>
    </w:p>
    <w:p w:rsidR="00620D25" w:rsidRDefault="00620D25" w:rsidP="00620D25">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жилищное хозяйство на </w:t>
      </w:r>
      <w:r>
        <w:rPr>
          <w:rFonts w:ascii="Times New Roman" w:hAnsi="Times New Roman" w:cs="Times New Roman"/>
          <w:b/>
          <w:sz w:val="28"/>
          <w:szCs w:val="28"/>
        </w:rPr>
        <w:t>39 788,1</w:t>
      </w:r>
      <w:r>
        <w:rPr>
          <w:rFonts w:ascii="Times New Roman" w:hAnsi="Times New Roman" w:cs="Times New Roman"/>
          <w:sz w:val="28"/>
          <w:szCs w:val="28"/>
        </w:rPr>
        <w:t xml:space="preserve"> тыс. рублей;</w:t>
      </w:r>
    </w:p>
    <w:p w:rsidR="00620D25" w:rsidRDefault="00620D25" w:rsidP="00620D25">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благоустройство на </w:t>
      </w:r>
      <w:r>
        <w:rPr>
          <w:rFonts w:ascii="Times New Roman" w:hAnsi="Times New Roman" w:cs="Times New Roman"/>
          <w:b/>
          <w:sz w:val="28"/>
          <w:szCs w:val="28"/>
        </w:rPr>
        <w:t>22 902,2</w:t>
      </w:r>
      <w:r>
        <w:rPr>
          <w:rFonts w:ascii="Times New Roman" w:hAnsi="Times New Roman" w:cs="Times New Roman"/>
          <w:sz w:val="28"/>
          <w:szCs w:val="28"/>
        </w:rPr>
        <w:t xml:space="preserve"> тыс. рублей;</w:t>
      </w:r>
    </w:p>
    <w:p w:rsidR="00620D25" w:rsidRDefault="00620D25" w:rsidP="00620D25">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увеличения расходов на коммунальное хозяйство на </w:t>
      </w:r>
      <w:r>
        <w:rPr>
          <w:rFonts w:ascii="Times New Roman" w:hAnsi="Times New Roman" w:cs="Times New Roman"/>
          <w:b/>
          <w:sz w:val="28"/>
          <w:szCs w:val="28"/>
        </w:rPr>
        <w:t>1 288,7</w:t>
      </w:r>
      <w:r>
        <w:rPr>
          <w:rFonts w:ascii="Times New Roman" w:hAnsi="Times New Roman" w:cs="Times New Roman"/>
          <w:sz w:val="28"/>
          <w:szCs w:val="28"/>
        </w:rPr>
        <w:t xml:space="preserve"> тыс. рублей.</w:t>
      </w:r>
    </w:p>
    <w:p w:rsidR="00620D25" w:rsidRDefault="00620D25" w:rsidP="00620D25">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Жилищно-коммунальное хозяйство Вяземского городского поселения на 2024 год планируется с увеличением к прогнозу 2023 года на </w:t>
      </w:r>
      <w:r>
        <w:rPr>
          <w:rFonts w:ascii="Times New Roman" w:hAnsi="Times New Roman" w:cs="Times New Roman"/>
          <w:b/>
          <w:sz w:val="28"/>
          <w:szCs w:val="28"/>
        </w:rPr>
        <w:t>3,9%</w:t>
      </w:r>
      <w:r>
        <w:rPr>
          <w:rFonts w:ascii="Times New Roman" w:hAnsi="Times New Roman" w:cs="Times New Roman"/>
          <w:sz w:val="28"/>
          <w:szCs w:val="28"/>
        </w:rPr>
        <w:t xml:space="preserve"> (</w:t>
      </w:r>
      <w:r>
        <w:rPr>
          <w:rFonts w:ascii="Times New Roman" w:hAnsi="Times New Roman" w:cs="Times New Roman"/>
          <w:b/>
          <w:sz w:val="28"/>
          <w:szCs w:val="28"/>
        </w:rPr>
        <w:t xml:space="preserve">+3 640,2 </w:t>
      </w:r>
      <w:r>
        <w:rPr>
          <w:rFonts w:ascii="Times New Roman" w:hAnsi="Times New Roman" w:cs="Times New Roman"/>
          <w:sz w:val="28"/>
          <w:szCs w:val="28"/>
        </w:rPr>
        <w:t xml:space="preserve">тыс. рублей), на 2025 год с увеличением к прогнозу 2024 года на </w:t>
      </w:r>
      <w:r>
        <w:rPr>
          <w:rFonts w:ascii="Times New Roman" w:hAnsi="Times New Roman" w:cs="Times New Roman"/>
          <w:b/>
          <w:sz w:val="28"/>
          <w:szCs w:val="28"/>
        </w:rPr>
        <w:t>2,0%</w:t>
      </w:r>
      <w:r>
        <w:rPr>
          <w:rFonts w:ascii="Times New Roman" w:hAnsi="Times New Roman" w:cs="Times New Roman"/>
          <w:sz w:val="28"/>
          <w:szCs w:val="28"/>
        </w:rPr>
        <w:t xml:space="preserve"> (+</w:t>
      </w:r>
      <w:r>
        <w:rPr>
          <w:rFonts w:ascii="Times New Roman" w:hAnsi="Times New Roman" w:cs="Times New Roman"/>
          <w:b/>
          <w:sz w:val="28"/>
          <w:szCs w:val="28"/>
        </w:rPr>
        <w:t>1 978,0</w:t>
      </w:r>
      <w:r>
        <w:rPr>
          <w:rFonts w:ascii="Times New Roman" w:hAnsi="Times New Roman" w:cs="Times New Roman"/>
          <w:sz w:val="28"/>
          <w:szCs w:val="28"/>
        </w:rPr>
        <w:t xml:space="preserve"> тыс. рублей).</w:t>
      </w:r>
    </w:p>
    <w:p w:rsidR="00620D25" w:rsidRDefault="00620D25" w:rsidP="00620D25">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По разделу </w:t>
      </w:r>
      <w:r>
        <w:rPr>
          <w:rFonts w:ascii="Times New Roman" w:hAnsi="Times New Roman" w:cs="Times New Roman"/>
          <w:b/>
          <w:sz w:val="28"/>
          <w:szCs w:val="28"/>
        </w:rPr>
        <w:t xml:space="preserve">07 «Образование» </w:t>
      </w:r>
      <w:r>
        <w:rPr>
          <w:rFonts w:ascii="Times New Roman" w:hAnsi="Times New Roman" w:cs="Times New Roman"/>
          <w:sz w:val="28"/>
          <w:szCs w:val="28"/>
        </w:rPr>
        <w:t xml:space="preserve">расходы на 2023 год прогнозируются в сумме </w:t>
      </w:r>
      <w:r>
        <w:rPr>
          <w:rFonts w:ascii="Times New Roman" w:hAnsi="Times New Roman" w:cs="Times New Roman"/>
          <w:b/>
          <w:sz w:val="28"/>
          <w:szCs w:val="28"/>
        </w:rPr>
        <w:t xml:space="preserve">350,0 </w:t>
      </w:r>
      <w:r>
        <w:rPr>
          <w:rFonts w:ascii="Times New Roman" w:hAnsi="Times New Roman" w:cs="Times New Roman"/>
          <w:sz w:val="28"/>
          <w:szCs w:val="28"/>
        </w:rPr>
        <w:t xml:space="preserve">тыс. рублей. К первоначальному плану 2022 года расходы останутся на прежнем уровне. К ожидаемому исполнению 2022 года расходы городского поселения на 2023 год прогнозируются с уменьшением на </w:t>
      </w:r>
      <w:r>
        <w:rPr>
          <w:rFonts w:ascii="Times New Roman" w:hAnsi="Times New Roman" w:cs="Times New Roman"/>
          <w:b/>
          <w:sz w:val="28"/>
          <w:szCs w:val="28"/>
        </w:rPr>
        <w:t>20,5%</w:t>
      </w:r>
      <w:r>
        <w:rPr>
          <w:rFonts w:ascii="Times New Roman" w:hAnsi="Times New Roman" w:cs="Times New Roman"/>
          <w:sz w:val="28"/>
          <w:szCs w:val="28"/>
        </w:rPr>
        <w:t xml:space="preserve"> (-</w:t>
      </w:r>
      <w:r>
        <w:rPr>
          <w:rFonts w:ascii="Times New Roman" w:hAnsi="Times New Roman" w:cs="Times New Roman"/>
          <w:b/>
          <w:sz w:val="28"/>
          <w:szCs w:val="28"/>
        </w:rPr>
        <w:t>90,0</w:t>
      </w:r>
      <w:r>
        <w:rPr>
          <w:rFonts w:ascii="Times New Roman" w:hAnsi="Times New Roman" w:cs="Times New Roman"/>
          <w:sz w:val="28"/>
          <w:szCs w:val="28"/>
        </w:rPr>
        <w:t xml:space="preserve"> тыс. рублей).</w:t>
      </w:r>
    </w:p>
    <w:p w:rsidR="00620D25" w:rsidRDefault="00620D25" w:rsidP="00620D25">
      <w:pPr>
        <w:pStyle w:val="a3"/>
        <w:ind w:firstLine="709"/>
        <w:jc w:val="both"/>
        <w:rPr>
          <w:rFonts w:ascii="Times New Roman" w:hAnsi="Times New Roman" w:cs="Times New Roman"/>
          <w:sz w:val="28"/>
          <w:szCs w:val="28"/>
        </w:rPr>
      </w:pPr>
      <w:r>
        <w:rPr>
          <w:rFonts w:ascii="Times New Roman" w:hAnsi="Times New Roman" w:cs="Times New Roman"/>
          <w:sz w:val="28"/>
          <w:szCs w:val="28"/>
        </w:rPr>
        <w:t>Расходы на образование на 2024 год и на 2025 год остаются на уровне 2023 года.</w:t>
      </w:r>
    </w:p>
    <w:p w:rsidR="00620D25" w:rsidRDefault="00620D25" w:rsidP="00620D25">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По разделу </w:t>
      </w:r>
      <w:r>
        <w:rPr>
          <w:rFonts w:ascii="Times New Roman" w:hAnsi="Times New Roman" w:cs="Times New Roman"/>
          <w:b/>
          <w:sz w:val="28"/>
          <w:szCs w:val="28"/>
        </w:rPr>
        <w:t xml:space="preserve">08 «Культура, кинематография» </w:t>
      </w:r>
      <w:r>
        <w:rPr>
          <w:rFonts w:ascii="Times New Roman" w:hAnsi="Times New Roman" w:cs="Times New Roman"/>
          <w:sz w:val="28"/>
          <w:szCs w:val="28"/>
        </w:rPr>
        <w:t xml:space="preserve">расходы на 2023 год прогнозируются в сумме </w:t>
      </w:r>
      <w:r>
        <w:rPr>
          <w:rFonts w:ascii="Times New Roman" w:hAnsi="Times New Roman" w:cs="Times New Roman"/>
          <w:b/>
          <w:sz w:val="28"/>
          <w:szCs w:val="28"/>
        </w:rPr>
        <w:t>2 470,0</w:t>
      </w:r>
      <w:r>
        <w:rPr>
          <w:rFonts w:ascii="Times New Roman" w:hAnsi="Times New Roman" w:cs="Times New Roman"/>
          <w:sz w:val="28"/>
          <w:szCs w:val="28"/>
        </w:rPr>
        <w:t xml:space="preserve"> тыс. рублей. К ожидаемому исполнению 2022 года расходы городского поселения на 2023 год прогнозируются с уменьшением на </w:t>
      </w:r>
      <w:r>
        <w:rPr>
          <w:rFonts w:ascii="Times New Roman" w:hAnsi="Times New Roman" w:cs="Times New Roman"/>
          <w:b/>
          <w:sz w:val="28"/>
          <w:szCs w:val="28"/>
        </w:rPr>
        <w:t>21,3%</w:t>
      </w:r>
      <w:r>
        <w:rPr>
          <w:rFonts w:ascii="Times New Roman" w:hAnsi="Times New Roman" w:cs="Times New Roman"/>
          <w:sz w:val="28"/>
          <w:szCs w:val="28"/>
        </w:rPr>
        <w:t xml:space="preserve"> (</w:t>
      </w:r>
      <w:r>
        <w:rPr>
          <w:rFonts w:ascii="Times New Roman" w:hAnsi="Times New Roman" w:cs="Times New Roman"/>
          <w:b/>
          <w:sz w:val="28"/>
          <w:szCs w:val="28"/>
        </w:rPr>
        <w:t xml:space="preserve">-667,6 </w:t>
      </w:r>
      <w:r>
        <w:rPr>
          <w:rFonts w:ascii="Times New Roman" w:hAnsi="Times New Roman" w:cs="Times New Roman"/>
          <w:sz w:val="28"/>
          <w:szCs w:val="28"/>
        </w:rPr>
        <w:t>тыс. рублей).</w:t>
      </w:r>
    </w:p>
    <w:p w:rsidR="00620D25" w:rsidRDefault="00620D25" w:rsidP="00620D25">
      <w:pPr>
        <w:pStyle w:val="a3"/>
        <w:ind w:firstLine="709"/>
        <w:jc w:val="both"/>
        <w:rPr>
          <w:rFonts w:ascii="Times New Roman" w:hAnsi="Times New Roman" w:cs="Times New Roman"/>
          <w:sz w:val="28"/>
          <w:szCs w:val="28"/>
        </w:rPr>
      </w:pPr>
      <w:r>
        <w:rPr>
          <w:rFonts w:ascii="Times New Roman" w:hAnsi="Times New Roman" w:cs="Times New Roman"/>
          <w:sz w:val="28"/>
          <w:szCs w:val="28"/>
        </w:rPr>
        <w:t>Культура, кинематография на 2024 год и на 2025 год остаются на уровне 2023 года.</w:t>
      </w:r>
    </w:p>
    <w:p w:rsidR="00620D25" w:rsidRDefault="00620D25" w:rsidP="00620D25">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По разделу </w:t>
      </w:r>
      <w:r>
        <w:rPr>
          <w:rFonts w:ascii="Times New Roman" w:hAnsi="Times New Roman" w:cs="Times New Roman"/>
          <w:b/>
          <w:sz w:val="28"/>
          <w:szCs w:val="28"/>
        </w:rPr>
        <w:t xml:space="preserve">10 «Социальная политика» </w:t>
      </w:r>
      <w:r>
        <w:rPr>
          <w:rFonts w:ascii="Times New Roman" w:hAnsi="Times New Roman" w:cs="Times New Roman"/>
          <w:sz w:val="28"/>
          <w:szCs w:val="28"/>
        </w:rPr>
        <w:t xml:space="preserve">расходы на 2023 год планируются в сумме </w:t>
      </w:r>
      <w:r>
        <w:rPr>
          <w:rFonts w:ascii="Times New Roman" w:hAnsi="Times New Roman" w:cs="Times New Roman"/>
          <w:b/>
          <w:sz w:val="28"/>
          <w:szCs w:val="28"/>
        </w:rPr>
        <w:t xml:space="preserve">1 815,5 </w:t>
      </w:r>
      <w:r>
        <w:rPr>
          <w:rFonts w:ascii="Times New Roman" w:hAnsi="Times New Roman" w:cs="Times New Roman"/>
          <w:sz w:val="28"/>
          <w:szCs w:val="28"/>
        </w:rPr>
        <w:t xml:space="preserve">тыс. рублей. В целом расходы увеличатся на </w:t>
      </w:r>
      <w:r>
        <w:rPr>
          <w:rFonts w:ascii="Times New Roman" w:hAnsi="Times New Roman" w:cs="Times New Roman"/>
          <w:b/>
          <w:sz w:val="28"/>
          <w:szCs w:val="28"/>
        </w:rPr>
        <w:t xml:space="preserve">17,4% </w:t>
      </w:r>
      <w:r>
        <w:rPr>
          <w:rFonts w:ascii="Times New Roman" w:hAnsi="Times New Roman" w:cs="Times New Roman"/>
          <w:sz w:val="28"/>
          <w:szCs w:val="28"/>
        </w:rPr>
        <w:t>(+</w:t>
      </w:r>
      <w:r>
        <w:rPr>
          <w:rFonts w:ascii="Times New Roman" w:hAnsi="Times New Roman" w:cs="Times New Roman"/>
          <w:b/>
          <w:sz w:val="28"/>
          <w:szCs w:val="28"/>
        </w:rPr>
        <w:t>268,5</w:t>
      </w:r>
      <w:r>
        <w:rPr>
          <w:rFonts w:ascii="Times New Roman" w:hAnsi="Times New Roman" w:cs="Times New Roman"/>
          <w:sz w:val="28"/>
          <w:szCs w:val="28"/>
        </w:rPr>
        <w:t xml:space="preserve"> тыс. рублей) по отношению к первоначальному плану 2022 года. К ожидаемому исполнению 2022 года расходы городского поселения в 2023 году прогнозируются с уменьшением на </w:t>
      </w:r>
      <w:r>
        <w:rPr>
          <w:rFonts w:ascii="Times New Roman" w:hAnsi="Times New Roman" w:cs="Times New Roman"/>
          <w:b/>
          <w:sz w:val="28"/>
          <w:szCs w:val="28"/>
        </w:rPr>
        <w:t>0,6%</w:t>
      </w:r>
      <w:r>
        <w:rPr>
          <w:rFonts w:ascii="Times New Roman" w:hAnsi="Times New Roman" w:cs="Times New Roman"/>
          <w:sz w:val="28"/>
          <w:szCs w:val="28"/>
        </w:rPr>
        <w:t xml:space="preserve"> (-</w:t>
      </w:r>
      <w:r>
        <w:rPr>
          <w:rFonts w:ascii="Times New Roman" w:hAnsi="Times New Roman" w:cs="Times New Roman"/>
          <w:b/>
          <w:sz w:val="28"/>
          <w:szCs w:val="28"/>
        </w:rPr>
        <w:t>11,5</w:t>
      </w:r>
      <w:r>
        <w:rPr>
          <w:rFonts w:ascii="Times New Roman" w:hAnsi="Times New Roman" w:cs="Times New Roman"/>
          <w:sz w:val="28"/>
          <w:szCs w:val="28"/>
        </w:rPr>
        <w:t xml:space="preserve"> тыс. рублей).</w:t>
      </w:r>
    </w:p>
    <w:p w:rsidR="00620D25" w:rsidRPr="00802EC2" w:rsidRDefault="00620D25" w:rsidP="00620D25">
      <w:pPr>
        <w:pStyle w:val="a3"/>
        <w:ind w:firstLine="709"/>
        <w:jc w:val="both"/>
        <w:rPr>
          <w:rFonts w:ascii="Times New Roman" w:hAnsi="Times New Roman" w:cs="Times New Roman"/>
          <w:sz w:val="28"/>
          <w:szCs w:val="28"/>
        </w:rPr>
      </w:pPr>
      <w:r>
        <w:rPr>
          <w:rFonts w:ascii="Times New Roman" w:hAnsi="Times New Roman" w:cs="Times New Roman"/>
          <w:sz w:val="28"/>
          <w:szCs w:val="28"/>
        </w:rPr>
        <w:t>Социальная политика на</w:t>
      </w:r>
      <w:r w:rsidRPr="00802EC2">
        <w:rPr>
          <w:rFonts w:ascii="Times New Roman" w:hAnsi="Times New Roman" w:cs="Times New Roman"/>
          <w:sz w:val="28"/>
          <w:szCs w:val="28"/>
        </w:rPr>
        <w:t xml:space="preserve"> 202</w:t>
      </w:r>
      <w:r>
        <w:rPr>
          <w:rFonts w:ascii="Times New Roman" w:hAnsi="Times New Roman" w:cs="Times New Roman"/>
          <w:sz w:val="28"/>
          <w:szCs w:val="28"/>
        </w:rPr>
        <w:t>4</w:t>
      </w:r>
      <w:r w:rsidRPr="00802EC2">
        <w:rPr>
          <w:rFonts w:ascii="Times New Roman" w:hAnsi="Times New Roman" w:cs="Times New Roman"/>
          <w:sz w:val="28"/>
          <w:szCs w:val="28"/>
        </w:rPr>
        <w:t xml:space="preserve"> год планируются с уменьшением к прогнозу 202</w:t>
      </w:r>
      <w:r>
        <w:rPr>
          <w:rFonts w:ascii="Times New Roman" w:hAnsi="Times New Roman" w:cs="Times New Roman"/>
          <w:sz w:val="28"/>
          <w:szCs w:val="28"/>
        </w:rPr>
        <w:t>3</w:t>
      </w:r>
      <w:r w:rsidRPr="00802EC2">
        <w:rPr>
          <w:rFonts w:ascii="Times New Roman" w:hAnsi="Times New Roman" w:cs="Times New Roman"/>
          <w:sz w:val="28"/>
          <w:szCs w:val="28"/>
        </w:rPr>
        <w:t xml:space="preserve"> года на </w:t>
      </w:r>
      <w:r>
        <w:rPr>
          <w:rFonts w:ascii="Times New Roman" w:hAnsi="Times New Roman" w:cs="Times New Roman"/>
          <w:b/>
          <w:sz w:val="28"/>
          <w:szCs w:val="28"/>
        </w:rPr>
        <w:t>77,1</w:t>
      </w:r>
      <w:r w:rsidRPr="00802EC2">
        <w:rPr>
          <w:rFonts w:ascii="Times New Roman" w:hAnsi="Times New Roman" w:cs="Times New Roman"/>
          <w:b/>
          <w:sz w:val="28"/>
          <w:szCs w:val="28"/>
        </w:rPr>
        <w:t>%</w:t>
      </w:r>
      <w:r w:rsidRPr="00802EC2">
        <w:rPr>
          <w:rFonts w:ascii="Times New Roman" w:hAnsi="Times New Roman" w:cs="Times New Roman"/>
          <w:sz w:val="28"/>
          <w:szCs w:val="28"/>
        </w:rPr>
        <w:t xml:space="preserve"> (-</w:t>
      </w:r>
      <w:r>
        <w:rPr>
          <w:rFonts w:ascii="Times New Roman" w:hAnsi="Times New Roman" w:cs="Times New Roman"/>
          <w:b/>
          <w:sz w:val="28"/>
          <w:szCs w:val="28"/>
        </w:rPr>
        <w:t>1 400,0</w:t>
      </w:r>
      <w:r w:rsidRPr="00802EC2">
        <w:rPr>
          <w:rFonts w:ascii="Times New Roman" w:hAnsi="Times New Roman" w:cs="Times New Roman"/>
          <w:sz w:val="28"/>
          <w:szCs w:val="28"/>
        </w:rPr>
        <w:t xml:space="preserve"> тыс. рублей), на 202</w:t>
      </w:r>
      <w:r>
        <w:rPr>
          <w:rFonts w:ascii="Times New Roman" w:hAnsi="Times New Roman" w:cs="Times New Roman"/>
          <w:sz w:val="28"/>
          <w:szCs w:val="28"/>
        </w:rPr>
        <w:t>5</w:t>
      </w:r>
      <w:r w:rsidRPr="00802EC2">
        <w:rPr>
          <w:rFonts w:ascii="Times New Roman" w:hAnsi="Times New Roman" w:cs="Times New Roman"/>
          <w:sz w:val="28"/>
          <w:szCs w:val="28"/>
        </w:rPr>
        <w:t xml:space="preserve"> год </w:t>
      </w:r>
      <w:r>
        <w:rPr>
          <w:rFonts w:ascii="Times New Roman" w:hAnsi="Times New Roman" w:cs="Times New Roman"/>
          <w:sz w:val="28"/>
          <w:szCs w:val="28"/>
        </w:rPr>
        <w:t>на уровне показателей 2024 года.</w:t>
      </w:r>
      <w:r w:rsidRPr="00802EC2">
        <w:rPr>
          <w:rFonts w:ascii="Times New Roman" w:hAnsi="Times New Roman" w:cs="Times New Roman"/>
          <w:sz w:val="28"/>
          <w:szCs w:val="28"/>
        </w:rPr>
        <w:t xml:space="preserve"> </w:t>
      </w:r>
    </w:p>
    <w:p w:rsidR="00620D25" w:rsidRDefault="00620D25" w:rsidP="00620D25">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По разделу </w:t>
      </w:r>
      <w:r>
        <w:rPr>
          <w:rFonts w:ascii="Times New Roman" w:hAnsi="Times New Roman" w:cs="Times New Roman"/>
          <w:b/>
          <w:sz w:val="28"/>
          <w:szCs w:val="28"/>
        </w:rPr>
        <w:t>11 «Физическая культура и спорт»</w:t>
      </w:r>
      <w:r>
        <w:rPr>
          <w:rFonts w:ascii="Times New Roman" w:hAnsi="Times New Roman" w:cs="Times New Roman"/>
          <w:sz w:val="28"/>
          <w:szCs w:val="28"/>
        </w:rPr>
        <w:t xml:space="preserve"> расходы на 2023 год прогнозируются в сумме </w:t>
      </w:r>
      <w:r>
        <w:rPr>
          <w:rFonts w:ascii="Times New Roman" w:hAnsi="Times New Roman" w:cs="Times New Roman"/>
          <w:b/>
          <w:sz w:val="28"/>
          <w:szCs w:val="28"/>
        </w:rPr>
        <w:t>21 697,1</w:t>
      </w:r>
      <w:r>
        <w:rPr>
          <w:rFonts w:ascii="Times New Roman" w:hAnsi="Times New Roman" w:cs="Times New Roman"/>
          <w:sz w:val="28"/>
          <w:szCs w:val="28"/>
        </w:rPr>
        <w:t xml:space="preserve"> тыс. рублей. В целом расходы увеличатся на </w:t>
      </w:r>
      <w:r>
        <w:rPr>
          <w:rFonts w:ascii="Times New Roman" w:hAnsi="Times New Roman" w:cs="Times New Roman"/>
          <w:b/>
          <w:sz w:val="28"/>
          <w:szCs w:val="28"/>
        </w:rPr>
        <w:t>19,9</w:t>
      </w:r>
      <w:r w:rsidRPr="009A6E79">
        <w:rPr>
          <w:rFonts w:ascii="Times New Roman" w:hAnsi="Times New Roman" w:cs="Times New Roman"/>
          <w:sz w:val="28"/>
          <w:szCs w:val="28"/>
        </w:rPr>
        <w:t>%</w:t>
      </w:r>
      <w:r w:rsidRPr="0067680D">
        <w:rPr>
          <w:rFonts w:ascii="Times New Roman" w:hAnsi="Times New Roman" w:cs="Times New Roman"/>
          <w:b/>
          <w:sz w:val="28"/>
          <w:szCs w:val="28"/>
        </w:rPr>
        <w:t xml:space="preserve"> </w:t>
      </w:r>
      <w:r>
        <w:rPr>
          <w:rFonts w:ascii="Times New Roman" w:hAnsi="Times New Roman" w:cs="Times New Roman"/>
          <w:sz w:val="28"/>
          <w:szCs w:val="28"/>
        </w:rPr>
        <w:t>(</w:t>
      </w:r>
      <w:r>
        <w:rPr>
          <w:rFonts w:ascii="Times New Roman" w:hAnsi="Times New Roman" w:cs="Times New Roman"/>
          <w:b/>
          <w:sz w:val="28"/>
          <w:szCs w:val="28"/>
        </w:rPr>
        <w:t xml:space="preserve">+3 605,0 </w:t>
      </w:r>
      <w:r>
        <w:rPr>
          <w:rFonts w:ascii="Times New Roman" w:hAnsi="Times New Roman" w:cs="Times New Roman"/>
          <w:sz w:val="28"/>
          <w:szCs w:val="28"/>
        </w:rPr>
        <w:t xml:space="preserve">тыс. рублей) по отношению к первоначальному плану 2022 года. К ожидаемому исполнению 2022 года расходы городского поселения на 2023 год прогнозируются с увеличением на </w:t>
      </w:r>
      <w:r>
        <w:rPr>
          <w:rFonts w:ascii="Times New Roman" w:hAnsi="Times New Roman" w:cs="Times New Roman"/>
          <w:b/>
          <w:sz w:val="28"/>
          <w:szCs w:val="28"/>
        </w:rPr>
        <w:t>16,4%</w:t>
      </w:r>
      <w:r>
        <w:rPr>
          <w:rFonts w:ascii="Times New Roman" w:hAnsi="Times New Roman" w:cs="Times New Roman"/>
          <w:sz w:val="28"/>
          <w:szCs w:val="28"/>
        </w:rPr>
        <w:t xml:space="preserve"> (</w:t>
      </w:r>
      <w:r>
        <w:rPr>
          <w:rFonts w:ascii="Times New Roman" w:hAnsi="Times New Roman" w:cs="Times New Roman"/>
          <w:b/>
          <w:sz w:val="28"/>
          <w:szCs w:val="28"/>
        </w:rPr>
        <w:t xml:space="preserve">+3 049,7 </w:t>
      </w:r>
      <w:r>
        <w:rPr>
          <w:rFonts w:ascii="Times New Roman" w:hAnsi="Times New Roman" w:cs="Times New Roman"/>
          <w:sz w:val="28"/>
          <w:szCs w:val="28"/>
        </w:rPr>
        <w:t>тыс. рублей).</w:t>
      </w:r>
    </w:p>
    <w:p w:rsidR="00620D25" w:rsidRDefault="00620D25" w:rsidP="00620D25">
      <w:pPr>
        <w:pStyle w:val="a3"/>
        <w:ind w:firstLine="709"/>
        <w:jc w:val="both"/>
        <w:rPr>
          <w:rFonts w:ascii="Times New Roman" w:hAnsi="Times New Roman" w:cs="Times New Roman"/>
          <w:sz w:val="28"/>
          <w:szCs w:val="28"/>
        </w:rPr>
      </w:pPr>
      <w:r>
        <w:rPr>
          <w:rFonts w:ascii="Times New Roman" w:hAnsi="Times New Roman" w:cs="Times New Roman"/>
          <w:sz w:val="28"/>
          <w:szCs w:val="28"/>
        </w:rPr>
        <w:t>Расходы на физическую культуру и спорт на 2024 год и на 2025 год планируются на уровне показателей 2023 года.</w:t>
      </w:r>
    </w:p>
    <w:p w:rsidR="00620D25" w:rsidRDefault="00620D25" w:rsidP="00620D25">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По разделу </w:t>
      </w:r>
      <w:r>
        <w:rPr>
          <w:rFonts w:ascii="Times New Roman" w:hAnsi="Times New Roman" w:cs="Times New Roman"/>
          <w:b/>
          <w:sz w:val="28"/>
          <w:szCs w:val="28"/>
        </w:rPr>
        <w:t>12 «Средства массовой информации»</w:t>
      </w:r>
      <w:r>
        <w:rPr>
          <w:rFonts w:ascii="Times New Roman" w:hAnsi="Times New Roman" w:cs="Times New Roman"/>
          <w:sz w:val="28"/>
          <w:szCs w:val="28"/>
        </w:rPr>
        <w:t xml:space="preserve"> расходы на 2023 год прогнозируются в сумме </w:t>
      </w:r>
      <w:r>
        <w:rPr>
          <w:rFonts w:ascii="Times New Roman" w:hAnsi="Times New Roman" w:cs="Times New Roman"/>
          <w:b/>
          <w:sz w:val="28"/>
          <w:szCs w:val="28"/>
        </w:rPr>
        <w:t>12 896,8</w:t>
      </w:r>
      <w:r>
        <w:rPr>
          <w:rFonts w:ascii="Times New Roman" w:hAnsi="Times New Roman" w:cs="Times New Roman"/>
          <w:sz w:val="28"/>
          <w:szCs w:val="28"/>
        </w:rPr>
        <w:t xml:space="preserve"> тыс. рублей. В целом расходы увеличатся на </w:t>
      </w:r>
      <w:r>
        <w:rPr>
          <w:rFonts w:ascii="Times New Roman" w:hAnsi="Times New Roman" w:cs="Times New Roman"/>
          <w:b/>
          <w:sz w:val="28"/>
          <w:szCs w:val="28"/>
        </w:rPr>
        <w:t>15,2</w:t>
      </w:r>
      <w:r>
        <w:rPr>
          <w:rFonts w:ascii="Times New Roman" w:hAnsi="Times New Roman" w:cs="Times New Roman"/>
          <w:sz w:val="28"/>
          <w:szCs w:val="28"/>
        </w:rPr>
        <w:t>% (</w:t>
      </w:r>
      <w:r>
        <w:rPr>
          <w:rFonts w:ascii="Times New Roman" w:hAnsi="Times New Roman" w:cs="Times New Roman"/>
          <w:b/>
          <w:sz w:val="28"/>
          <w:szCs w:val="28"/>
        </w:rPr>
        <w:t xml:space="preserve">+1 700,5 </w:t>
      </w:r>
      <w:r>
        <w:rPr>
          <w:rFonts w:ascii="Times New Roman" w:hAnsi="Times New Roman" w:cs="Times New Roman"/>
          <w:sz w:val="28"/>
          <w:szCs w:val="28"/>
        </w:rPr>
        <w:t xml:space="preserve">тыс. рублей) по отношению к первоначальному плану 2022 года. К ожидаемому исполнению 2022 года расходы городского поселения на 2023 год прогнозируются с увеличением на </w:t>
      </w:r>
      <w:r>
        <w:rPr>
          <w:rFonts w:ascii="Times New Roman" w:hAnsi="Times New Roman" w:cs="Times New Roman"/>
          <w:b/>
          <w:sz w:val="28"/>
          <w:szCs w:val="28"/>
        </w:rPr>
        <w:t>4,1%</w:t>
      </w:r>
      <w:r>
        <w:rPr>
          <w:rFonts w:ascii="Times New Roman" w:hAnsi="Times New Roman" w:cs="Times New Roman"/>
          <w:sz w:val="28"/>
          <w:szCs w:val="28"/>
        </w:rPr>
        <w:t xml:space="preserve"> (</w:t>
      </w:r>
      <w:r>
        <w:rPr>
          <w:rFonts w:ascii="Times New Roman" w:hAnsi="Times New Roman" w:cs="Times New Roman"/>
          <w:b/>
          <w:sz w:val="28"/>
          <w:szCs w:val="28"/>
        </w:rPr>
        <w:t xml:space="preserve">+503,1 </w:t>
      </w:r>
      <w:r>
        <w:rPr>
          <w:rFonts w:ascii="Times New Roman" w:hAnsi="Times New Roman" w:cs="Times New Roman"/>
          <w:sz w:val="28"/>
          <w:szCs w:val="28"/>
        </w:rPr>
        <w:t>тыс. рублей).</w:t>
      </w:r>
    </w:p>
    <w:p w:rsidR="00620D25" w:rsidRDefault="00620D25" w:rsidP="00620D25">
      <w:pPr>
        <w:pStyle w:val="a3"/>
        <w:ind w:firstLine="709"/>
        <w:jc w:val="both"/>
        <w:rPr>
          <w:rFonts w:ascii="Times New Roman" w:hAnsi="Times New Roman" w:cs="Times New Roman"/>
          <w:sz w:val="28"/>
          <w:szCs w:val="28"/>
        </w:rPr>
      </w:pPr>
      <w:r>
        <w:rPr>
          <w:rFonts w:ascii="Times New Roman" w:hAnsi="Times New Roman" w:cs="Times New Roman"/>
          <w:sz w:val="28"/>
          <w:szCs w:val="28"/>
        </w:rPr>
        <w:lastRenderedPageBreak/>
        <w:t>Средства массовой информации на 2024 год и на 2025 год планируются на уровне прогноза 2023 года.</w:t>
      </w:r>
    </w:p>
    <w:p w:rsidR="00620D25" w:rsidRDefault="00620D25" w:rsidP="00620D25">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По разделу </w:t>
      </w:r>
      <w:r>
        <w:rPr>
          <w:rFonts w:ascii="Times New Roman" w:hAnsi="Times New Roman" w:cs="Times New Roman"/>
          <w:b/>
          <w:sz w:val="28"/>
          <w:szCs w:val="28"/>
        </w:rPr>
        <w:t>13 «Обслуживание государственного (муниципального) долга»</w:t>
      </w:r>
      <w:r>
        <w:rPr>
          <w:rFonts w:ascii="Times New Roman" w:hAnsi="Times New Roman" w:cs="Times New Roman"/>
          <w:sz w:val="28"/>
          <w:szCs w:val="28"/>
        </w:rPr>
        <w:t xml:space="preserve"> расходы на 2023 год и плановый период 2024 года останутся на уровне 2022 года, а именно </w:t>
      </w:r>
      <w:r>
        <w:rPr>
          <w:rFonts w:ascii="Times New Roman" w:hAnsi="Times New Roman" w:cs="Times New Roman"/>
          <w:b/>
          <w:sz w:val="28"/>
          <w:szCs w:val="28"/>
        </w:rPr>
        <w:t>40,8</w:t>
      </w:r>
      <w:r>
        <w:rPr>
          <w:rFonts w:ascii="Times New Roman" w:hAnsi="Times New Roman" w:cs="Times New Roman"/>
          <w:sz w:val="28"/>
          <w:szCs w:val="28"/>
        </w:rPr>
        <w:t xml:space="preserve"> тыс. рублей, на 2025 год в сумме 40,5 тыс. рублей.</w:t>
      </w:r>
    </w:p>
    <w:p w:rsidR="00620D25" w:rsidRDefault="00620D25" w:rsidP="00620D25">
      <w:pPr>
        <w:ind w:firstLine="709"/>
        <w:jc w:val="both"/>
        <w:rPr>
          <w:sz w:val="28"/>
          <w:szCs w:val="28"/>
        </w:rPr>
      </w:pPr>
      <w:r>
        <w:rPr>
          <w:sz w:val="28"/>
          <w:szCs w:val="28"/>
        </w:rPr>
        <w:t>Таким образом, доля расходов по разделам в общей структуре расходов бюджета на 2023 год составит:</w:t>
      </w:r>
    </w:p>
    <w:p w:rsidR="00620D25" w:rsidRDefault="00620D25" w:rsidP="00620D25">
      <w:pPr>
        <w:ind w:firstLine="709"/>
        <w:jc w:val="both"/>
        <w:rPr>
          <w:sz w:val="28"/>
          <w:szCs w:val="28"/>
        </w:rPr>
      </w:pPr>
      <w:r>
        <w:rPr>
          <w:sz w:val="28"/>
          <w:szCs w:val="28"/>
        </w:rPr>
        <w:t xml:space="preserve">- по разделу </w:t>
      </w:r>
      <w:r>
        <w:rPr>
          <w:b/>
          <w:sz w:val="28"/>
          <w:szCs w:val="28"/>
        </w:rPr>
        <w:t>01 «Общегосударственные вопросы»</w:t>
      </w:r>
      <w:r>
        <w:rPr>
          <w:sz w:val="28"/>
          <w:szCs w:val="28"/>
        </w:rPr>
        <w:t xml:space="preserve"> - </w:t>
      </w:r>
      <w:r>
        <w:rPr>
          <w:b/>
          <w:sz w:val="28"/>
          <w:szCs w:val="28"/>
        </w:rPr>
        <w:t>9,1</w:t>
      </w:r>
      <w:r>
        <w:rPr>
          <w:sz w:val="28"/>
          <w:szCs w:val="28"/>
        </w:rPr>
        <w:t>%;</w:t>
      </w:r>
    </w:p>
    <w:p w:rsidR="00620D25" w:rsidRDefault="00620D25" w:rsidP="00620D25">
      <w:pPr>
        <w:ind w:firstLine="709"/>
        <w:jc w:val="both"/>
        <w:rPr>
          <w:sz w:val="28"/>
          <w:szCs w:val="28"/>
        </w:rPr>
      </w:pPr>
      <w:r>
        <w:rPr>
          <w:sz w:val="28"/>
          <w:szCs w:val="28"/>
        </w:rPr>
        <w:t xml:space="preserve">- по разделу </w:t>
      </w:r>
      <w:r>
        <w:rPr>
          <w:b/>
          <w:sz w:val="28"/>
          <w:szCs w:val="28"/>
        </w:rPr>
        <w:t>03 «Национальная безопасность и правоохранительная деятельность»</w:t>
      </w:r>
      <w:r w:rsidRPr="00192E09">
        <w:rPr>
          <w:sz w:val="28"/>
          <w:szCs w:val="28"/>
        </w:rPr>
        <w:t xml:space="preserve"> </w:t>
      </w:r>
      <w:r>
        <w:rPr>
          <w:sz w:val="28"/>
          <w:szCs w:val="28"/>
        </w:rPr>
        <w:t xml:space="preserve">- </w:t>
      </w:r>
      <w:r>
        <w:rPr>
          <w:b/>
          <w:sz w:val="28"/>
          <w:szCs w:val="28"/>
        </w:rPr>
        <w:t>6,4</w:t>
      </w:r>
      <w:r>
        <w:rPr>
          <w:sz w:val="28"/>
          <w:szCs w:val="28"/>
        </w:rPr>
        <w:t>%;</w:t>
      </w:r>
    </w:p>
    <w:p w:rsidR="00620D25" w:rsidRDefault="00620D25" w:rsidP="00620D25">
      <w:pPr>
        <w:ind w:firstLine="709"/>
        <w:jc w:val="both"/>
        <w:rPr>
          <w:sz w:val="28"/>
          <w:szCs w:val="28"/>
        </w:rPr>
      </w:pPr>
      <w:r>
        <w:rPr>
          <w:sz w:val="28"/>
          <w:szCs w:val="28"/>
        </w:rPr>
        <w:t xml:space="preserve">- по разделу </w:t>
      </w:r>
      <w:r>
        <w:rPr>
          <w:b/>
          <w:sz w:val="28"/>
          <w:szCs w:val="28"/>
        </w:rPr>
        <w:t>04 «Национальная экономика»</w:t>
      </w:r>
      <w:r>
        <w:rPr>
          <w:sz w:val="28"/>
          <w:szCs w:val="28"/>
        </w:rPr>
        <w:t xml:space="preserve"> - </w:t>
      </w:r>
      <w:r>
        <w:rPr>
          <w:b/>
          <w:sz w:val="28"/>
          <w:szCs w:val="28"/>
        </w:rPr>
        <w:t>20,7</w:t>
      </w:r>
      <w:r>
        <w:rPr>
          <w:sz w:val="28"/>
          <w:szCs w:val="28"/>
        </w:rPr>
        <w:t>%;</w:t>
      </w:r>
    </w:p>
    <w:p w:rsidR="00620D25" w:rsidRDefault="00620D25" w:rsidP="00620D25">
      <w:pPr>
        <w:ind w:firstLine="709"/>
        <w:jc w:val="both"/>
        <w:rPr>
          <w:sz w:val="28"/>
          <w:szCs w:val="28"/>
        </w:rPr>
      </w:pPr>
      <w:r>
        <w:rPr>
          <w:sz w:val="28"/>
          <w:szCs w:val="28"/>
        </w:rPr>
        <w:t xml:space="preserve">- по разделу </w:t>
      </w:r>
      <w:r>
        <w:rPr>
          <w:b/>
          <w:sz w:val="28"/>
          <w:szCs w:val="28"/>
        </w:rPr>
        <w:t>05 «Жилищно-коммунальное хозяйство»</w:t>
      </w:r>
      <w:r>
        <w:rPr>
          <w:sz w:val="28"/>
          <w:szCs w:val="28"/>
        </w:rPr>
        <w:t xml:space="preserve"> - </w:t>
      </w:r>
      <w:r>
        <w:rPr>
          <w:b/>
          <w:sz w:val="28"/>
          <w:szCs w:val="28"/>
        </w:rPr>
        <w:t>44,9</w:t>
      </w:r>
      <w:r>
        <w:rPr>
          <w:sz w:val="28"/>
          <w:szCs w:val="28"/>
        </w:rPr>
        <w:t>%;</w:t>
      </w:r>
    </w:p>
    <w:p w:rsidR="00620D25" w:rsidRDefault="00620D25" w:rsidP="00620D25">
      <w:pPr>
        <w:ind w:firstLine="709"/>
        <w:jc w:val="both"/>
        <w:rPr>
          <w:sz w:val="28"/>
          <w:szCs w:val="28"/>
        </w:rPr>
      </w:pPr>
      <w:r>
        <w:rPr>
          <w:sz w:val="28"/>
          <w:szCs w:val="28"/>
        </w:rPr>
        <w:t xml:space="preserve">- по разделу </w:t>
      </w:r>
      <w:r>
        <w:rPr>
          <w:b/>
          <w:sz w:val="28"/>
          <w:szCs w:val="28"/>
        </w:rPr>
        <w:t>07 «Образование»</w:t>
      </w:r>
      <w:r>
        <w:rPr>
          <w:sz w:val="28"/>
          <w:szCs w:val="28"/>
        </w:rPr>
        <w:t xml:space="preserve"> - </w:t>
      </w:r>
      <w:r>
        <w:rPr>
          <w:b/>
          <w:sz w:val="28"/>
          <w:szCs w:val="28"/>
        </w:rPr>
        <w:t>0,2</w:t>
      </w:r>
      <w:r>
        <w:rPr>
          <w:sz w:val="28"/>
          <w:szCs w:val="28"/>
        </w:rPr>
        <w:t>%;</w:t>
      </w:r>
    </w:p>
    <w:p w:rsidR="00620D25" w:rsidRDefault="00620D25" w:rsidP="00620D25">
      <w:pPr>
        <w:ind w:firstLine="709"/>
        <w:jc w:val="both"/>
        <w:rPr>
          <w:sz w:val="28"/>
          <w:szCs w:val="28"/>
        </w:rPr>
      </w:pPr>
      <w:r>
        <w:rPr>
          <w:sz w:val="28"/>
          <w:szCs w:val="28"/>
        </w:rPr>
        <w:t xml:space="preserve">- по разделу </w:t>
      </w:r>
      <w:r>
        <w:rPr>
          <w:b/>
          <w:sz w:val="28"/>
          <w:szCs w:val="28"/>
        </w:rPr>
        <w:t>08 «Культура, кинематография»</w:t>
      </w:r>
      <w:r>
        <w:rPr>
          <w:sz w:val="28"/>
          <w:szCs w:val="28"/>
        </w:rPr>
        <w:t xml:space="preserve"> - </w:t>
      </w:r>
      <w:r>
        <w:rPr>
          <w:b/>
          <w:sz w:val="28"/>
          <w:szCs w:val="28"/>
        </w:rPr>
        <w:t>1,2</w:t>
      </w:r>
      <w:r>
        <w:rPr>
          <w:sz w:val="28"/>
          <w:szCs w:val="28"/>
        </w:rPr>
        <w:t>%;</w:t>
      </w:r>
    </w:p>
    <w:p w:rsidR="00620D25" w:rsidRDefault="00620D25" w:rsidP="00620D25">
      <w:pPr>
        <w:ind w:firstLine="709"/>
        <w:jc w:val="both"/>
        <w:rPr>
          <w:sz w:val="28"/>
          <w:szCs w:val="28"/>
        </w:rPr>
      </w:pPr>
      <w:r>
        <w:rPr>
          <w:sz w:val="28"/>
          <w:szCs w:val="28"/>
        </w:rPr>
        <w:t xml:space="preserve">- по разделу </w:t>
      </w:r>
      <w:r>
        <w:rPr>
          <w:b/>
          <w:sz w:val="28"/>
          <w:szCs w:val="28"/>
        </w:rPr>
        <w:t>10 «Социальная политика»</w:t>
      </w:r>
      <w:r>
        <w:rPr>
          <w:sz w:val="28"/>
          <w:szCs w:val="28"/>
        </w:rPr>
        <w:t xml:space="preserve"> - </w:t>
      </w:r>
      <w:r>
        <w:rPr>
          <w:b/>
          <w:sz w:val="28"/>
          <w:szCs w:val="28"/>
        </w:rPr>
        <w:t>0,9</w:t>
      </w:r>
      <w:r>
        <w:rPr>
          <w:sz w:val="28"/>
          <w:szCs w:val="28"/>
        </w:rPr>
        <w:t>%;</w:t>
      </w:r>
    </w:p>
    <w:p w:rsidR="00620D25" w:rsidRDefault="00620D25" w:rsidP="00620D25">
      <w:pPr>
        <w:ind w:firstLine="709"/>
        <w:jc w:val="both"/>
        <w:rPr>
          <w:sz w:val="28"/>
          <w:szCs w:val="28"/>
        </w:rPr>
      </w:pPr>
      <w:r>
        <w:rPr>
          <w:sz w:val="28"/>
          <w:szCs w:val="28"/>
        </w:rPr>
        <w:t xml:space="preserve">- по разделу </w:t>
      </w:r>
      <w:r>
        <w:rPr>
          <w:b/>
          <w:sz w:val="28"/>
          <w:szCs w:val="28"/>
        </w:rPr>
        <w:t>11 «Физическая культура и спорт»</w:t>
      </w:r>
      <w:r>
        <w:rPr>
          <w:sz w:val="28"/>
          <w:szCs w:val="28"/>
        </w:rPr>
        <w:t xml:space="preserve"> - </w:t>
      </w:r>
      <w:r>
        <w:rPr>
          <w:b/>
          <w:sz w:val="28"/>
          <w:szCs w:val="28"/>
        </w:rPr>
        <w:t>10,4</w:t>
      </w:r>
      <w:r>
        <w:rPr>
          <w:sz w:val="28"/>
          <w:szCs w:val="28"/>
        </w:rPr>
        <w:t>%;</w:t>
      </w:r>
    </w:p>
    <w:p w:rsidR="00620D25" w:rsidRDefault="00620D25" w:rsidP="00620D25">
      <w:pPr>
        <w:ind w:firstLine="709"/>
        <w:jc w:val="both"/>
        <w:rPr>
          <w:sz w:val="28"/>
          <w:szCs w:val="28"/>
        </w:rPr>
      </w:pPr>
      <w:r>
        <w:rPr>
          <w:sz w:val="28"/>
          <w:szCs w:val="28"/>
        </w:rPr>
        <w:t xml:space="preserve">- по разделу </w:t>
      </w:r>
      <w:r>
        <w:rPr>
          <w:b/>
          <w:sz w:val="28"/>
          <w:szCs w:val="28"/>
        </w:rPr>
        <w:t>12 «Средства массовой информации»</w:t>
      </w:r>
      <w:r>
        <w:rPr>
          <w:sz w:val="28"/>
          <w:szCs w:val="28"/>
        </w:rPr>
        <w:t xml:space="preserve"> - </w:t>
      </w:r>
      <w:r>
        <w:rPr>
          <w:b/>
          <w:sz w:val="28"/>
          <w:szCs w:val="28"/>
        </w:rPr>
        <w:t>6,2</w:t>
      </w:r>
      <w:r>
        <w:rPr>
          <w:sz w:val="28"/>
          <w:szCs w:val="28"/>
        </w:rPr>
        <w:t>%;</w:t>
      </w:r>
    </w:p>
    <w:p w:rsidR="00620D25" w:rsidRDefault="00620D25" w:rsidP="00620D25">
      <w:pPr>
        <w:ind w:firstLine="709"/>
        <w:jc w:val="both"/>
        <w:rPr>
          <w:sz w:val="28"/>
          <w:szCs w:val="28"/>
        </w:rPr>
      </w:pPr>
      <w:r>
        <w:rPr>
          <w:sz w:val="28"/>
          <w:szCs w:val="28"/>
        </w:rPr>
        <w:t xml:space="preserve">- по разделу </w:t>
      </w:r>
      <w:r>
        <w:rPr>
          <w:b/>
          <w:sz w:val="28"/>
          <w:szCs w:val="28"/>
        </w:rPr>
        <w:t xml:space="preserve">13 «Обслуживание государственного (муниципального) долга» </w:t>
      </w:r>
      <w:r>
        <w:rPr>
          <w:sz w:val="28"/>
          <w:szCs w:val="28"/>
        </w:rPr>
        <w:t xml:space="preserve">- </w:t>
      </w:r>
      <w:r>
        <w:rPr>
          <w:b/>
          <w:sz w:val="28"/>
          <w:szCs w:val="28"/>
        </w:rPr>
        <w:t>0,02</w:t>
      </w:r>
      <w:r>
        <w:rPr>
          <w:sz w:val="28"/>
          <w:szCs w:val="28"/>
        </w:rPr>
        <w:t>%.</w:t>
      </w:r>
    </w:p>
    <w:p w:rsidR="00620D25" w:rsidRDefault="00620D25" w:rsidP="00620D25">
      <w:pPr>
        <w:tabs>
          <w:tab w:val="left" w:pos="709"/>
        </w:tabs>
        <w:ind w:firstLine="709"/>
        <w:jc w:val="both"/>
        <w:rPr>
          <w:sz w:val="28"/>
          <w:szCs w:val="28"/>
        </w:rPr>
      </w:pPr>
      <w:r>
        <w:rPr>
          <w:sz w:val="28"/>
          <w:szCs w:val="28"/>
        </w:rPr>
        <w:t>Большая часть бюджетных ассигнований (</w:t>
      </w:r>
      <w:r>
        <w:rPr>
          <w:b/>
          <w:sz w:val="28"/>
          <w:szCs w:val="28"/>
        </w:rPr>
        <w:t>44,9%</w:t>
      </w:r>
      <w:r>
        <w:rPr>
          <w:sz w:val="28"/>
          <w:szCs w:val="28"/>
        </w:rPr>
        <w:t xml:space="preserve"> в 2023 году) направлена на финансирование жилищно-коммунального хозяйства, на национальную экономику (</w:t>
      </w:r>
      <w:r>
        <w:rPr>
          <w:b/>
          <w:sz w:val="28"/>
          <w:szCs w:val="28"/>
        </w:rPr>
        <w:t>20,9%</w:t>
      </w:r>
      <w:r>
        <w:rPr>
          <w:sz w:val="28"/>
          <w:szCs w:val="28"/>
        </w:rPr>
        <w:t xml:space="preserve"> в 2023 году) от общего объема расходов бюджета.</w:t>
      </w:r>
    </w:p>
    <w:p w:rsidR="00620D25" w:rsidRDefault="00620D25" w:rsidP="00620D25">
      <w:pPr>
        <w:tabs>
          <w:tab w:val="left" w:pos="720"/>
        </w:tabs>
        <w:ind w:firstLine="709"/>
        <w:jc w:val="both"/>
        <w:rPr>
          <w:sz w:val="28"/>
          <w:szCs w:val="28"/>
        </w:rPr>
      </w:pPr>
      <w:r>
        <w:rPr>
          <w:sz w:val="28"/>
          <w:szCs w:val="28"/>
        </w:rPr>
        <w:t>Проектом решения о бюджете предлагаются к утверждению расходы по главным распорядителям бюджетных средств, представлены в таблице №</w:t>
      </w:r>
      <w:r w:rsidR="00255465">
        <w:rPr>
          <w:sz w:val="28"/>
          <w:szCs w:val="28"/>
        </w:rPr>
        <w:t>6</w:t>
      </w:r>
      <w:r>
        <w:rPr>
          <w:sz w:val="28"/>
          <w:szCs w:val="28"/>
        </w:rPr>
        <w:t>.</w:t>
      </w:r>
    </w:p>
    <w:p w:rsidR="00620D25" w:rsidRDefault="00620D25" w:rsidP="00620D25">
      <w:pPr>
        <w:tabs>
          <w:tab w:val="left" w:pos="720"/>
        </w:tabs>
        <w:ind w:firstLine="709"/>
        <w:jc w:val="right"/>
      </w:pPr>
      <w:r>
        <w:t>Таблица №</w:t>
      </w:r>
      <w:r w:rsidR="00255465">
        <w:t>6</w:t>
      </w:r>
      <w:r>
        <w:t xml:space="preserve"> (тыс. рублей)</w:t>
      </w:r>
    </w:p>
    <w:tbl>
      <w:tblPr>
        <w:tblW w:w="10318" w:type="dxa"/>
        <w:tblInd w:w="-856" w:type="dxa"/>
        <w:tblLook w:val="04A0" w:firstRow="1" w:lastRow="0" w:firstColumn="1" w:lastColumn="0" w:noHBand="0" w:noVBand="1"/>
      </w:tblPr>
      <w:tblGrid>
        <w:gridCol w:w="5475"/>
        <w:gridCol w:w="974"/>
        <w:gridCol w:w="1289"/>
        <w:gridCol w:w="1290"/>
        <w:gridCol w:w="1290"/>
      </w:tblGrid>
      <w:tr w:rsidR="00620D25" w:rsidTr="00CF53BB">
        <w:trPr>
          <w:trHeight w:val="565"/>
        </w:trPr>
        <w:tc>
          <w:tcPr>
            <w:tcW w:w="5475" w:type="dxa"/>
            <w:tcBorders>
              <w:top w:val="single" w:sz="4" w:space="0" w:color="auto"/>
              <w:left w:val="single" w:sz="4" w:space="0" w:color="auto"/>
              <w:bottom w:val="single" w:sz="4" w:space="0" w:color="auto"/>
              <w:right w:val="single" w:sz="4" w:space="0" w:color="auto"/>
            </w:tcBorders>
            <w:noWrap/>
            <w:vAlign w:val="center"/>
            <w:hideMark/>
          </w:tcPr>
          <w:p w:rsidR="00620D25" w:rsidRDefault="00620D25" w:rsidP="00CF53BB">
            <w:pPr>
              <w:jc w:val="center"/>
              <w:rPr>
                <w:lang w:eastAsia="en-US"/>
              </w:rPr>
            </w:pPr>
            <w:r>
              <w:rPr>
                <w:lang w:eastAsia="en-US"/>
              </w:rPr>
              <w:t>Главные распорядители бюджетных средств</w:t>
            </w:r>
          </w:p>
        </w:tc>
        <w:tc>
          <w:tcPr>
            <w:tcW w:w="974" w:type="dxa"/>
            <w:tcBorders>
              <w:top w:val="single" w:sz="4" w:space="0" w:color="auto"/>
              <w:left w:val="nil"/>
              <w:bottom w:val="single" w:sz="4" w:space="0" w:color="auto"/>
              <w:right w:val="single" w:sz="4" w:space="0" w:color="auto"/>
            </w:tcBorders>
            <w:vAlign w:val="center"/>
            <w:hideMark/>
          </w:tcPr>
          <w:p w:rsidR="00620D25" w:rsidRDefault="00620D25" w:rsidP="00CF53BB">
            <w:pPr>
              <w:jc w:val="center"/>
              <w:rPr>
                <w:lang w:eastAsia="en-US"/>
              </w:rPr>
            </w:pPr>
            <w:r>
              <w:rPr>
                <w:lang w:eastAsia="en-US"/>
              </w:rPr>
              <w:t>Код</w:t>
            </w:r>
          </w:p>
        </w:tc>
        <w:tc>
          <w:tcPr>
            <w:tcW w:w="1289" w:type="dxa"/>
            <w:tcBorders>
              <w:top w:val="single" w:sz="4" w:space="0" w:color="auto"/>
              <w:left w:val="nil"/>
              <w:bottom w:val="single" w:sz="4" w:space="0" w:color="auto"/>
              <w:right w:val="single" w:sz="4" w:space="0" w:color="auto"/>
            </w:tcBorders>
            <w:vAlign w:val="center"/>
            <w:hideMark/>
          </w:tcPr>
          <w:p w:rsidR="00620D25" w:rsidRDefault="00620D25" w:rsidP="00CF53BB">
            <w:pPr>
              <w:jc w:val="center"/>
              <w:rPr>
                <w:lang w:eastAsia="en-US"/>
              </w:rPr>
            </w:pPr>
            <w:r>
              <w:rPr>
                <w:lang w:eastAsia="en-US"/>
              </w:rPr>
              <w:t>Сумма на 2022 год</w:t>
            </w:r>
          </w:p>
        </w:tc>
        <w:tc>
          <w:tcPr>
            <w:tcW w:w="1290" w:type="dxa"/>
            <w:tcBorders>
              <w:top w:val="single" w:sz="4" w:space="0" w:color="auto"/>
              <w:left w:val="nil"/>
              <w:bottom w:val="single" w:sz="4" w:space="0" w:color="auto"/>
              <w:right w:val="single" w:sz="4" w:space="0" w:color="auto"/>
            </w:tcBorders>
            <w:vAlign w:val="center"/>
            <w:hideMark/>
          </w:tcPr>
          <w:p w:rsidR="00620D25" w:rsidRDefault="00620D25" w:rsidP="00CF53BB">
            <w:pPr>
              <w:jc w:val="center"/>
              <w:rPr>
                <w:lang w:eastAsia="en-US"/>
              </w:rPr>
            </w:pPr>
            <w:r>
              <w:rPr>
                <w:lang w:eastAsia="en-US"/>
              </w:rPr>
              <w:t>Сумма на 2023 год</w:t>
            </w:r>
          </w:p>
        </w:tc>
        <w:tc>
          <w:tcPr>
            <w:tcW w:w="1290" w:type="dxa"/>
            <w:tcBorders>
              <w:top w:val="single" w:sz="4" w:space="0" w:color="auto"/>
              <w:left w:val="nil"/>
              <w:bottom w:val="single" w:sz="4" w:space="0" w:color="auto"/>
              <w:right w:val="single" w:sz="4" w:space="0" w:color="auto"/>
            </w:tcBorders>
            <w:vAlign w:val="center"/>
            <w:hideMark/>
          </w:tcPr>
          <w:p w:rsidR="00620D25" w:rsidRDefault="00620D25" w:rsidP="00CF53BB">
            <w:pPr>
              <w:jc w:val="center"/>
              <w:rPr>
                <w:lang w:eastAsia="en-US"/>
              </w:rPr>
            </w:pPr>
            <w:r>
              <w:rPr>
                <w:lang w:eastAsia="en-US"/>
              </w:rPr>
              <w:t>Сумма на 2024 год</w:t>
            </w:r>
          </w:p>
        </w:tc>
      </w:tr>
      <w:tr w:rsidR="00620D25" w:rsidTr="00CF53BB">
        <w:trPr>
          <w:trHeight w:val="624"/>
        </w:trPr>
        <w:tc>
          <w:tcPr>
            <w:tcW w:w="5475" w:type="dxa"/>
            <w:tcBorders>
              <w:top w:val="nil"/>
              <w:left w:val="single" w:sz="4" w:space="0" w:color="auto"/>
              <w:bottom w:val="single" w:sz="4" w:space="0" w:color="auto"/>
              <w:right w:val="single" w:sz="4" w:space="0" w:color="auto"/>
            </w:tcBorders>
            <w:vAlign w:val="center"/>
            <w:hideMark/>
          </w:tcPr>
          <w:p w:rsidR="00620D25" w:rsidRDefault="00620D25" w:rsidP="00CF53BB">
            <w:pPr>
              <w:rPr>
                <w:lang w:eastAsia="en-US"/>
              </w:rPr>
            </w:pPr>
            <w:r>
              <w:rPr>
                <w:lang w:eastAsia="en-US"/>
              </w:rPr>
              <w:t>Администрация муниципального образования «Вяземский район» Смоленской области</w:t>
            </w:r>
          </w:p>
        </w:tc>
        <w:tc>
          <w:tcPr>
            <w:tcW w:w="974" w:type="dxa"/>
            <w:tcBorders>
              <w:top w:val="nil"/>
              <w:left w:val="nil"/>
              <w:bottom w:val="single" w:sz="4" w:space="0" w:color="auto"/>
              <w:right w:val="single" w:sz="4" w:space="0" w:color="auto"/>
            </w:tcBorders>
            <w:noWrap/>
            <w:vAlign w:val="center"/>
            <w:hideMark/>
          </w:tcPr>
          <w:p w:rsidR="00620D25" w:rsidRDefault="00620D25" w:rsidP="00CF53BB">
            <w:pPr>
              <w:jc w:val="center"/>
              <w:rPr>
                <w:lang w:eastAsia="en-US"/>
              </w:rPr>
            </w:pPr>
            <w:r>
              <w:rPr>
                <w:lang w:eastAsia="en-US"/>
              </w:rPr>
              <w:t>902</w:t>
            </w:r>
          </w:p>
        </w:tc>
        <w:tc>
          <w:tcPr>
            <w:tcW w:w="1289" w:type="dxa"/>
            <w:tcBorders>
              <w:top w:val="nil"/>
              <w:left w:val="nil"/>
              <w:bottom w:val="single" w:sz="4" w:space="0" w:color="auto"/>
              <w:right w:val="single" w:sz="4" w:space="0" w:color="auto"/>
            </w:tcBorders>
            <w:noWrap/>
            <w:vAlign w:val="center"/>
            <w:hideMark/>
          </w:tcPr>
          <w:p w:rsidR="00620D25" w:rsidRDefault="00620D25" w:rsidP="00CF53BB">
            <w:pPr>
              <w:jc w:val="right"/>
              <w:rPr>
                <w:lang w:eastAsia="en-US"/>
              </w:rPr>
            </w:pPr>
            <w:r>
              <w:rPr>
                <w:lang w:eastAsia="en-US"/>
              </w:rPr>
              <w:t>149 563,0</w:t>
            </w:r>
          </w:p>
        </w:tc>
        <w:tc>
          <w:tcPr>
            <w:tcW w:w="1290" w:type="dxa"/>
            <w:tcBorders>
              <w:top w:val="nil"/>
              <w:left w:val="nil"/>
              <w:bottom w:val="single" w:sz="4" w:space="0" w:color="auto"/>
              <w:right w:val="single" w:sz="4" w:space="0" w:color="auto"/>
            </w:tcBorders>
            <w:vAlign w:val="center"/>
            <w:hideMark/>
          </w:tcPr>
          <w:p w:rsidR="00620D25" w:rsidRDefault="00620D25" w:rsidP="00CF53BB">
            <w:pPr>
              <w:jc w:val="right"/>
              <w:rPr>
                <w:lang w:eastAsia="en-US"/>
              </w:rPr>
            </w:pPr>
            <w:r>
              <w:rPr>
                <w:lang w:eastAsia="en-US"/>
              </w:rPr>
              <w:t>155 003,4</w:t>
            </w:r>
          </w:p>
        </w:tc>
        <w:tc>
          <w:tcPr>
            <w:tcW w:w="1290" w:type="dxa"/>
            <w:tcBorders>
              <w:top w:val="nil"/>
              <w:left w:val="nil"/>
              <w:bottom w:val="single" w:sz="4" w:space="0" w:color="auto"/>
              <w:right w:val="single" w:sz="4" w:space="0" w:color="auto"/>
            </w:tcBorders>
            <w:vAlign w:val="center"/>
            <w:hideMark/>
          </w:tcPr>
          <w:p w:rsidR="00620D25" w:rsidRDefault="00620D25" w:rsidP="00CF53BB">
            <w:pPr>
              <w:jc w:val="right"/>
              <w:rPr>
                <w:lang w:eastAsia="en-US"/>
              </w:rPr>
            </w:pPr>
            <w:r>
              <w:rPr>
                <w:lang w:eastAsia="en-US"/>
              </w:rPr>
              <w:t>158 471,4</w:t>
            </w:r>
          </w:p>
        </w:tc>
      </w:tr>
      <w:tr w:rsidR="00620D25" w:rsidTr="00CF53BB">
        <w:trPr>
          <w:trHeight w:val="646"/>
        </w:trPr>
        <w:tc>
          <w:tcPr>
            <w:tcW w:w="5475" w:type="dxa"/>
            <w:tcBorders>
              <w:top w:val="nil"/>
              <w:left w:val="single" w:sz="4" w:space="0" w:color="auto"/>
              <w:bottom w:val="single" w:sz="4" w:space="0" w:color="auto"/>
              <w:right w:val="single" w:sz="4" w:space="0" w:color="auto"/>
            </w:tcBorders>
            <w:vAlign w:val="center"/>
            <w:hideMark/>
          </w:tcPr>
          <w:p w:rsidR="00620D25" w:rsidRDefault="00620D25" w:rsidP="00CF53BB">
            <w:pPr>
              <w:rPr>
                <w:lang w:eastAsia="en-US"/>
              </w:rPr>
            </w:pPr>
            <w:r>
              <w:rPr>
                <w:lang w:eastAsia="en-US"/>
              </w:rPr>
              <w:t>Финансовое управление Администрации муниципального образования «Вяземский район» Смоленской области</w:t>
            </w:r>
          </w:p>
        </w:tc>
        <w:tc>
          <w:tcPr>
            <w:tcW w:w="974" w:type="dxa"/>
            <w:tcBorders>
              <w:top w:val="nil"/>
              <w:left w:val="nil"/>
              <w:bottom w:val="single" w:sz="4" w:space="0" w:color="auto"/>
              <w:right w:val="single" w:sz="4" w:space="0" w:color="auto"/>
            </w:tcBorders>
            <w:noWrap/>
            <w:vAlign w:val="center"/>
            <w:hideMark/>
          </w:tcPr>
          <w:p w:rsidR="00620D25" w:rsidRDefault="00620D25" w:rsidP="00CF53BB">
            <w:pPr>
              <w:jc w:val="center"/>
              <w:rPr>
                <w:lang w:eastAsia="en-US"/>
              </w:rPr>
            </w:pPr>
            <w:r>
              <w:rPr>
                <w:lang w:eastAsia="en-US"/>
              </w:rPr>
              <w:t>903</w:t>
            </w:r>
          </w:p>
        </w:tc>
        <w:tc>
          <w:tcPr>
            <w:tcW w:w="1289" w:type="dxa"/>
            <w:tcBorders>
              <w:top w:val="nil"/>
              <w:left w:val="nil"/>
              <w:bottom w:val="single" w:sz="4" w:space="0" w:color="auto"/>
              <w:right w:val="single" w:sz="4" w:space="0" w:color="auto"/>
            </w:tcBorders>
            <w:noWrap/>
            <w:vAlign w:val="center"/>
            <w:hideMark/>
          </w:tcPr>
          <w:p w:rsidR="00620D25" w:rsidRDefault="00620D25" w:rsidP="00CF53BB">
            <w:pPr>
              <w:jc w:val="right"/>
              <w:rPr>
                <w:lang w:eastAsia="en-US"/>
              </w:rPr>
            </w:pPr>
            <w:r>
              <w:rPr>
                <w:lang w:eastAsia="en-US"/>
              </w:rPr>
              <w:t>1 540,8</w:t>
            </w:r>
          </w:p>
        </w:tc>
        <w:tc>
          <w:tcPr>
            <w:tcW w:w="1290" w:type="dxa"/>
            <w:tcBorders>
              <w:top w:val="nil"/>
              <w:left w:val="nil"/>
              <w:bottom w:val="single" w:sz="4" w:space="0" w:color="auto"/>
              <w:right w:val="single" w:sz="4" w:space="0" w:color="auto"/>
            </w:tcBorders>
            <w:vAlign w:val="center"/>
            <w:hideMark/>
          </w:tcPr>
          <w:p w:rsidR="00620D25" w:rsidRDefault="00620D25" w:rsidP="00CF53BB">
            <w:pPr>
              <w:jc w:val="right"/>
              <w:rPr>
                <w:lang w:eastAsia="en-US"/>
              </w:rPr>
            </w:pPr>
            <w:r>
              <w:rPr>
                <w:lang w:eastAsia="en-US"/>
              </w:rPr>
              <w:t>40,8</w:t>
            </w:r>
          </w:p>
        </w:tc>
        <w:tc>
          <w:tcPr>
            <w:tcW w:w="1290" w:type="dxa"/>
            <w:tcBorders>
              <w:top w:val="nil"/>
              <w:left w:val="nil"/>
              <w:bottom w:val="single" w:sz="4" w:space="0" w:color="auto"/>
              <w:right w:val="single" w:sz="4" w:space="0" w:color="auto"/>
            </w:tcBorders>
            <w:vAlign w:val="center"/>
            <w:hideMark/>
          </w:tcPr>
          <w:p w:rsidR="00620D25" w:rsidRDefault="00620D25" w:rsidP="00CF53BB">
            <w:pPr>
              <w:jc w:val="right"/>
              <w:rPr>
                <w:lang w:eastAsia="en-US"/>
              </w:rPr>
            </w:pPr>
            <w:r>
              <w:rPr>
                <w:lang w:eastAsia="en-US"/>
              </w:rPr>
              <w:t>40,5</w:t>
            </w:r>
          </w:p>
        </w:tc>
      </w:tr>
      <w:tr w:rsidR="00620D25" w:rsidTr="00CF53BB">
        <w:trPr>
          <w:trHeight w:val="802"/>
        </w:trPr>
        <w:tc>
          <w:tcPr>
            <w:tcW w:w="5475" w:type="dxa"/>
            <w:tcBorders>
              <w:top w:val="nil"/>
              <w:left w:val="single" w:sz="4" w:space="0" w:color="auto"/>
              <w:bottom w:val="single" w:sz="4" w:space="0" w:color="auto"/>
              <w:right w:val="single" w:sz="4" w:space="0" w:color="auto"/>
            </w:tcBorders>
            <w:vAlign w:val="center"/>
            <w:hideMark/>
          </w:tcPr>
          <w:p w:rsidR="00620D25" w:rsidRDefault="00620D25" w:rsidP="00CF53BB">
            <w:pPr>
              <w:rPr>
                <w:lang w:eastAsia="en-US"/>
              </w:rPr>
            </w:pPr>
            <w:r>
              <w:rPr>
                <w:lang w:eastAsia="en-US"/>
              </w:rPr>
              <w:t>Комитет по культуре, спорту и туризму Администрации муниципального образования «Вяземский район» Смоленской области</w:t>
            </w:r>
          </w:p>
        </w:tc>
        <w:tc>
          <w:tcPr>
            <w:tcW w:w="974" w:type="dxa"/>
            <w:tcBorders>
              <w:top w:val="nil"/>
              <w:left w:val="nil"/>
              <w:bottom w:val="single" w:sz="4" w:space="0" w:color="auto"/>
              <w:right w:val="single" w:sz="4" w:space="0" w:color="auto"/>
            </w:tcBorders>
            <w:noWrap/>
            <w:vAlign w:val="center"/>
            <w:hideMark/>
          </w:tcPr>
          <w:p w:rsidR="00620D25" w:rsidRDefault="00620D25" w:rsidP="00CF53BB">
            <w:pPr>
              <w:jc w:val="center"/>
              <w:rPr>
                <w:lang w:eastAsia="en-US"/>
              </w:rPr>
            </w:pPr>
            <w:r>
              <w:rPr>
                <w:lang w:eastAsia="en-US"/>
              </w:rPr>
              <w:t>904</w:t>
            </w:r>
          </w:p>
        </w:tc>
        <w:tc>
          <w:tcPr>
            <w:tcW w:w="1289" w:type="dxa"/>
            <w:tcBorders>
              <w:top w:val="nil"/>
              <w:left w:val="nil"/>
              <w:bottom w:val="single" w:sz="4" w:space="0" w:color="auto"/>
              <w:right w:val="single" w:sz="4" w:space="0" w:color="auto"/>
            </w:tcBorders>
            <w:noWrap/>
            <w:vAlign w:val="center"/>
            <w:hideMark/>
          </w:tcPr>
          <w:p w:rsidR="00620D25" w:rsidRDefault="00620D25" w:rsidP="00CF53BB">
            <w:pPr>
              <w:jc w:val="right"/>
              <w:rPr>
                <w:lang w:eastAsia="en-US"/>
              </w:rPr>
            </w:pPr>
            <w:r>
              <w:rPr>
                <w:lang w:eastAsia="en-US"/>
              </w:rPr>
              <w:t>37 413,9</w:t>
            </w:r>
          </w:p>
        </w:tc>
        <w:tc>
          <w:tcPr>
            <w:tcW w:w="1290" w:type="dxa"/>
            <w:tcBorders>
              <w:top w:val="nil"/>
              <w:left w:val="nil"/>
              <w:bottom w:val="single" w:sz="4" w:space="0" w:color="auto"/>
              <w:right w:val="single" w:sz="4" w:space="0" w:color="auto"/>
            </w:tcBorders>
            <w:vAlign w:val="center"/>
            <w:hideMark/>
          </w:tcPr>
          <w:p w:rsidR="00620D25" w:rsidRDefault="00620D25" w:rsidP="00CF53BB">
            <w:pPr>
              <w:jc w:val="right"/>
              <w:rPr>
                <w:lang w:eastAsia="en-US"/>
              </w:rPr>
            </w:pPr>
            <w:r>
              <w:rPr>
                <w:lang w:eastAsia="en-US"/>
              </w:rPr>
              <w:t>37 413,9</w:t>
            </w:r>
          </w:p>
        </w:tc>
        <w:tc>
          <w:tcPr>
            <w:tcW w:w="1290" w:type="dxa"/>
            <w:tcBorders>
              <w:top w:val="nil"/>
              <w:left w:val="nil"/>
              <w:bottom w:val="single" w:sz="4" w:space="0" w:color="auto"/>
              <w:right w:val="single" w:sz="4" w:space="0" w:color="auto"/>
            </w:tcBorders>
            <w:vAlign w:val="center"/>
            <w:hideMark/>
          </w:tcPr>
          <w:p w:rsidR="00620D25" w:rsidRDefault="00620D25" w:rsidP="00CF53BB">
            <w:pPr>
              <w:jc w:val="right"/>
              <w:rPr>
                <w:lang w:eastAsia="en-US"/>
              </w:rPr>
            </w:pPr>
            <w:r>
              <w:rPr>
                <w:lang w:eastAsia="en-US"/>
              </w:rPr>
              <w:t>37 413,9</w:t>
            </w:r>
          </w:p>
        </w:tc>
      </w:tr>
      <w:tr w:rsidR="00620D25" w:rsidTr="00CF53BB">
        <w:trPr>
          <w:trHeight w:val="561"/>
        </w:trPr>
        <w:tc>
          <w:tcPr>
            <w:tcW w:w="5475" w:type="dxa"/>
            <w:tcBorders>
              <w:top w:val="nil"/>
              <w:left w:val="single" w:sz="4" w:space="0" w:color="auto"/>
              <w:bottom w:val="single" w:sz="4" w:space="0" w:color="auto"/>
              <w:right w:val="single" w:sz="4" w:space="0" w:color="auto"/>
            </w:tcBorders>
            <w:vAlign w:val="center"/>
            <w:hideMark/>
          </w:tcPr>
          <w:p w:rsidR="00620D25" w:rsidRDefault="00620D25" w:rsidP="00CF53BB">
            <w:pPr>
              <w:rPr>
                <w:lang w:eastAsia="en-US"/>
              </w:rPr>
            </w:pPr>
            <w:r>
              <w:rPr>
                <w:lang w:eastAsia="en-US"/>
              </w:rPr>
              <w:t>Комитет имущественных отношений Администрации муниципального образования «Вяземский район» Смоленской области</w:t>
            </w:r>
          </w:p>
        </w:tc>
        <w:tc>
          <w:tcPr>
            <w:tcW w:w="974" w:type="dxa"/>
            <w:tcBorders>
              <w:top w:val="nil"/>
              <w:left w:val="nil"/>
              <w:bottom w:val="single" w:sz="4" w:space="0" w:color="auto"/>
              <w:right w:val="single" w:sz="4" w:space="0" w:color="auto"/>
            </w:tcBorders>
            <w:noWrap/>
            <w:vAlign w:val="center"/>
            <w:hideMark/>
          </w:tcPr>
          <w:p w:rsidR="00620D25" w:rsidRDefault="00620D25" w:rsidP="00CF53BB">
            <w:pPr>
              <w:jc w:val="center"/>
              <w:rPr>
                <w:lang w:eastAsia="en-US"/>
              </w:rPr>
            </w:pPr>
            <w:r>
              <w:rPr>
                <w:lang w:eastAsia="en-US"/>
              </w:rPr>
              <w:t>931</w:t>
            </w:r>
          </w:p>
        </w:tc>
        <w:tc>
          <w:tcPr>
            <w:tcW w:w="1289" w:type="dxa"/>
            <w:tcBorders>
              <w:top w:val="nil"/>
              <w:left w:val="nil"/>
              <w:bottom w:val="single" w:sz="4" w:space="0" w:color="auto"/>
              <w:right w:val="single" w:sz="4" w:space="0" w:color="auto"/>
            </w:tcBorders>
            <w:noWrap/>
            <w:vAlign w:val="center"/>
            <w:hideMark/>
          </w:tcPr>
          <w:p w:rsidR="00620D25" w:rsidRDefault="00620D25" w:rsidP="00CF53BB">
            <w:pPr>
              <w:jc w:val="right"/>
              <w:rPr>
                <w:lang w:eastAsia="en-US"/>
              </w:rPr>
            </w:pPr>
            <w:r>
              <w:rPr>
                <w:lang w:eastAsia="en-US"/>
              </w:rPr>
              <w:t>16 378,9</w:t>
            </w:r>
          </w:p>
        </w:tc>
        <w:tc>
          <w:tcPr>
            <w:tcW w:w="1290" w:type="dxa"/>
            <w:tcBorders>
              <w:top w:val="nil"/>
              <w:left w:val="nil"/>
              <w:bottom w:val="single" w:sz="4" w:space="0" w:color="auto"/>
              <w:right w:val="single" w:sz="4" w:space="0" w:color="auto"/>
            </w:tcBorders>
            <w:vAlign w:val="center"/>
            <w:hideMark/>
          </w:tcPr>
          <w:p w:rsidR="00620D25" w:rsidRDefault="00620D25" w:rsidP="00CF53BB">
            <w:pPr>
              <w:jc w:val="right"/>
              <w:rPr>
                <w:lang w:eastAsia="en-US"/>
              </w:rPr>
            </w:pPr>
            <w:r>
              <w:rPr>
                <w:lang w:eastAsia="en-US"/>
              </w:rPr>
              <w:t>17 469,1</w:t>
            </w:r>
          </w:p>
        </w:tc>
        <w:tc>
          <w:tcPr>
            <w:tcW w:w="1290" w:type="dxa"/>
            <w:tcBorders>
              <w:top w:val="nil"/>
              <w:left w:val="nil"/>
              <w:bottom w:val="single" w:sz="4" w:space="0" w:color="auto"/>
              <w:right w:val="single" w:sz="4" w:space="0" w:color="auto"/>
            </w:tcBorders>
            <w:vAlign w:val="center"/>
            <w:hideMark/>
          </w:tcPr>
          <w:p w:rsidR="00620D25" w:rsidRDefault="00620D25" w:rsidP="00CF53BB">
            <w:pPr>
              <w:jc w:val="right"/>
              <w:rPr>
                <w:lang w:eastAsia="en-US"/>
              </w:rPr>
            </w:pPr>
            <w:r>
              <w:rPr>
                <w:lang w:eastAsia="en-US"/>
              </w:rPr>
              <w:t>17 854,6</w:t>
            </w:r>
          </w:p>
        </w:tc>
      </w:tr>
      <w:tr w:rsidR="00620D25" w:rsidTr="00CF53BB">
        <w:trPr>
          <w:trHeight w:val="303"/>
        </w:trPr>
        <w:tc>
          <w:tcPr>
            <w:tcW w:w="5475" w:type="dxa"/>
            <w:tcBorders>
              <w:top w:val="nil"/>
              <w:left w:val="single" w:sz="4" w:space="0" w:color="auto"/>
              <w:bottom w:val="single" w:sz="4" w:space="0" w:color="auto"/>
              <w:right w:val="single" w:sz="4" w:space="0" w:color="auto"/>
            </w:tcBorders>
            <w:vAlign w:val="center"/>
            <w:hideMark/>
          </w:tcPr>
          <w:p w:rsidR="00620D25" w:rsidRDefault="00620D25" w:rsidP="00CF53BB">
            <w:pPr>
              <w:rPr>
                <w:lang w:eastAsia="en-US"/>
              </w:rPr>
            </w:pPr>
            <w:r>
              <w:rPr>
                <w:lang w:eastAsia="en-US"/>
              </w:rPr>
              <w:t>Совет депутатов Вяземского городского поселения Вяземского района Смоленской области</w:t>
            </w:r>
          </w:p>
        </w:tc>
        <w:tc>
          <w:tcPr>
            <w:tcW w:w="974" w:type="dxa"/>
            <w:tcBorders>
              <w:top w:val="nil"/>
              <w:left w:val="nil"/>
              <w:bottom w:val="single" w:sz="4" w:space="0" w:color="auto"/>
              <w:right w:val="single" w:sz="4" w:space="0" w:color="auto"/>
            </w:tcBorders>
            <w:noWrap/>
            <w:vAlign w:val="center"/>
            <w:hideMark/>
          </w:tcPr>
          <w:p w:rsidR="00620D25" w:rsidRDefault="00620D25" w:rsidP="00CF53BB">
            <w:pPr>
              <w:jc w:val="center"/>
              <w:rPr>
                <w:lang w:eastAsia="en-US"/>
              </w:rPr>
            </w:pPr>
            <w:r>
              <w:rPr>
                <w:lang w:eastAsia="en-US"/>
              </w:rPr>
              <w:t>933</w:t>
            </w:r>
          </w:p>
        </w:tc>
        <w:tc>
          <w:tcPr>
            <w:tcW w:w="1289" w:type="dxa"/>
            <w:tcBorders>
              <w:top w:val="nil"/>
              <w:left w:val="nil"/>
              <w:bottom w:val="single" w:sz="4" w:space="0" w:color="auto"/>
              <w:right w:val="single" w:sz="4" w:space="0" w:color="auto"/>
            </w:tcBorders>
            <w:noWrap/>
            <w:vAlign w:val="center"/>
            <w:hideMark/>
          </w:tcPr>
          <w:p w:rsidR="00620D25" w:rsidRDefault="00620D25" w:rsidP="00CF53BB">
            <w:pPr>
              <w:jc w:val="right"/>
              <w:rPr>
                <w:lang w:eastAsia="en-US"/>
              </w:rPr>
            </w:pPr>
            <w:r>
              <w:rPr>
                <w:lang w:eastAsia="en-US"/>
              </w:rPr>
              <w:t>3 645,4</w:t>
            </w:r>
          </w:p>
        </w:tc>
        <w:tc>
          <w:tcPr>
            <w:tcW w:w="1290" w:type="dxa"/>
            <w:tcBorders>
              <w:top w:val="nil"/>
              <w:left w:val="nil"/>
              <w:bottom w:val="single" w:sz="4" w:space="0" w:color="auto"/>
              <w:right w:val="single" w:sz="4" w:space="0" w:color="auto"/>
            </w:tcBorders>
            <w:vAlign w:val="center"/>
            <w:hideMark/>
          </w:tcPr>
          <w:p w:rsidR="00620D25" w:rsidRDefault="00620D25" w:rsidP="00CF53BB">
            <w:pPr>
              <w:jc w:val="right"/>
              <w:rPr>
                <w:lang w:eastAsia="en-US"/>
              </w:rPr>
            </w:pPr>
            <w:r>
              <w:rPr>
                <w:lang w:eastAsia="en-US"/>
              </w:rPr>
              <w:t>3 651,1</w:t>
            </w:r>
          </w:p>
        </w:tc>
        <w:tc>
          <w:tcPr>
            <w:tcW w:w="1290" w:type="dxa"/>
            <w:tcBorders>
              <w:top w:val="nil"/>
              <w:left w:val="nil"/>
              <w:bottom w:val="single" w:sz="4" w:space="0" w:color="auto"/>
              <w:right w:val="single" w:sz="4" w:space="0" w:color="auto"/>
            </w:tcBorders>
            <w:vAlign w:val="center"/>
            <w:hideMark/>
          </w:tcPr>
          <w:p w:rsidR="00620D25" w:rsidRDefault="00620D25" w:rsidP="00CF53BB">
            <w:pPr>
              <w:jc w:val="right"/>
              <w:rPr>
                <w:lang w:eastAsia="en-US"/>
              </w:rPr>
            </w:pPr>
            <w:r>
              <w:rPr>
                <w:lang w:eastAsia="en-US"/>
              </w:rPr>
              <w:t>3 651,2</w:t>
            </w:r>
          </w:p>
        </w:tc>
      </w:tr>
      <w:tr w:rsidR="00620D25" w:rsidTr="00CF53BB">
        <w:trPr>
          <w:trHeight w:val="158"/>
        </w:trPr>
        <w:tc>
          <w:tcPr>
            <w:tcW w:w="5475" w:type="dxa"/>
            <w:tcBorders>
              <w:top w:val="nil"/>
              <w:left w:val="single" w:sz="4" w:space="0" w:color="auto"/>
              <w:bottom w:val="single" w:sz="4" w:space="0" w:color="auto"/>
              <w:right w:val="single" w:sz="4" w:space="0" w:color="auto"/>
            </w:tcBorders>
            <w:vAlign w:val="center"/>
            <w:hideMark/>
          </w:tcPr>
          <w:p w:rsidR="00620D25" w:rsidRDefault="00620D25" w:rsidP="00CF53BB">
            <w:pPr>
              <w:rPr>
                <w:lang w:eastAsia="en-US"/>
              </w:rPr>
            </w:pPr>
            <w:r>
              <w:rPr>
                <w:lang w:eastAsia="en-US"/>
              </w:rPr>
              <w:t>Условно утвержденные расходы</w:t>
            </w:r>
          </w:p>
        </w:tc>
        <w:tc>
          <w:tcPr>
            <w:tcW w:w="974" w:type="dxa"/>
            <w:tcBorders>
              <w:top w:val="nil"/>
              <w:left w:val="nil"/>
              <w:bottom w:val="single" w:sz="4" w:space="0" w:color="auto"/>
              <w:right w:val="single" w:sz="4" w:space="0" w:color="auto"/>
            </w:tcBorders>
            <w:noWrap/>
            <w:vAlign w:val="center"/>
            <w:hideMark/>
          </w:tcPr>
          <w:p w:rsidR="00620D25" w:rsidRDefault="00620D25" w:rsidP="00CF53BB">
            <w:pPr>
              <w:jc w:val="center"/>
              <w:rPr>
                <w:lang w:eastAsia="en-US"/>
              </w:rPr>
            </w:pPr>
            <w:r>
              <w:rPr>
                <w:lang w:eastAsia="en-US"/>
              </w:rPr>
              <w:t> </w:t>
            </w:r>
          </w:p>
        </w:tc>
        <w:tc>
          <w:tcPr>
            <w:tcW w:w="1289" w:type="dxa"/>
            <w:tcBorders>
              <w:top w:val="nil"/>
              <w:left w:val="nil"/>
              <w:bottom w:val="single" w:sz="4" w:space="0" w:color="auto"/>
              <w:right w:val="single" w:sz="4" w:space="0" w:color="auto"/>
            </w:tcBorders>
            <w:noWrap/>
            <w:vAlign w:val="center"/>
            <w:hideMark/>
          </w:tcPr>
          <w:p w:rsidR="00620D25" w:rsidRDefault="00620D25" w:rsidP="00CF53BB">
            <w:pPr>
              <w:jc w:val="right"/>
              <w:rPr>
                <w:lang w:eastAsia="en-US"/>
              </w:rPr>
            </w:pPr>
            <w:r>
              <w:rPr>
                <w:lang w:eastAsia="en-US"/>
              </w:rPr>
              <w:t>0,0</w:t>
            </w:r>
          </w:p>
        </w:tc>
        <w:tc>
          <w:tcPr>
            <w:tcW w:w="1290" w:type="dxa"/>
            <w:tcBorders>
              <w:top w:val="nil"/>
              <w:left w:val="nil"/>
              <w:bottom w:val="single" w:sz="4" w:space="0" w:color="auto"/>
              <w:right w:val="single" w:sz="4" w:space="0" w:color="auto"/>
            </w:tcBorders>
            <w:vAlign w:val="center"/>
            <w:hideMark/>
          </w:tcPr>
          <w:p w:rsidR="00620D25" w:rsidRDefault="00620D25" w:rsidP="00CF53BB">
            <w:pPr>
              <w:jc w:val="right"/>
              <w:rPr>
                <w:lang w:eastAsia="en-US"/>
              </w:rPr>
            </w:pPr>
            <w:r>
              <w:rPr>
                <w:lang w:eastAsia="en-US"/>
              </w:rPr>
              <w:t>5500,0</w:t>
            </w:r>
          </w:p>
        </w:tc>
        <w:tc>
          <w:tcPr>
            <w:tcW w:w="1290" w:type="dxa"/>
            <w:tcBorders>
              <w:top w:val="nil"/>
              <w:left w:val="nil"/>
              <w:bottom w:val="single" w:sz="4" w:space="0" w:color="auto"/>
              <w:right w:val="single" w:sz="4" w:space="0" w:color="auto"/>
            </w:tcBorders>
            <w:vAlign w:val="center"/>
            <w:hideMark/>
          </w:tcPr>
          <w:p w:rsidR="00620D25" w:rsidRDefault="00620D25" w:rsidP="00CF53BB">
            <w:pPr>
              <w:jc w:val="right"/>
              <w:rPr>
                <w:lang w:eastAsia="en-US"/>
              </w:rPr>
            </w:pPr>
            <w:r>
              <w:rPr>
                <w:lang w:eastAsia="en-US"/>
              </w:rPr>
              <w:t>11500,0</w:t>
            </w:r>
          </w:p>
        </w:tc>
      </w:tr>
      <w:tr w:rsidR="00620D25" w:rsidTr="00CF53BB">
        <w:trPr>
          <w:trHeight w:val="161"/>
        </w:trPr>
        <w:tc>
          <w:tcPr>
            <w:tcW w:w="5475" w:type="dxa"/>
            <w:tcBorders>
              <w:top w:val="nil"/>
              <w:left w:val="single" w:sz="4" w:space="0" w:color="auto"/>
              <w:bottom w:val="single" w:sz="4" w:space="0" w:color="auto"/>
              <w:right w:val="single" w:sz="4" w:space="0" w:color="auto"/>
            </w:tcBorders>
            <w:noWrap/>
            <w:vAlign w:val="center"/>
            <w:hideMark/>
          </w:tcPr>
          <w:p w:rsidR="00620D25" w:rsidRPr="007B7B11" w:rsidRDefault="00620D25" w:rsidP="00CF53BB">
            <w:pPr>
              <w:rPr>
                <w:b/>
                <w:lang w:eastAsia="en-US"/>
              </w:rPr>
            </w:pPr>
            <w:r>
              <w:rPr>
                <w:lang w:eastAsia="en-US"/>
              </w:rPr>
              <w:t> </w:t>
            </w:r>
            <w:r w:rsidRPr="007B7B11">
              <w:rPr>
                <w:b/>
                <w:lang w:eastAsia="en-US"/>
              </w:rPr>
              <w:t>Всего расходы:</w:t>
            </w:r>
          </w:p>
        </w:tc>
        <w:tc>
          <w:tcPr>
            <w:tcW w:w="974" w:type="dxa"/>
            <w:tcBorders>
              <w:top w:val="nil"/>
              <w:left w:val="nil"/>
              <w:bottom w:val="single" w:sz="4" w:space="0" w:color="auto"/>
              <w:right w:val="single" w:sz="4" w:space="0" w:color="auto"/>
            </w:tcBorders>
            <w:noWrap/>
            <w:vAlign w:val="center"/>
            <w:hideMark/>
          </w:tcPr>
          <w:p w:rsidR="00620D25" w:rsidRDefault="00620D25" w:rsidP="00CF53BB">
            <w:pPr>
              <w:jc w:val="center"/>
              <w:rPr>
                <w:lang w:eastAsia="en-US"/>
              </w:rPr>
            </w:pPr>
            <w:r>
              <w:rPr>
                <w:lang w:eastAsia="en-US"/>
              </w:rPr>
              <w:t> </w:t>
            </w:r>
          </w:p>
        </w:tc>
        <w:tc>
          <w:tcPr>
            <w:tcW w:w="1289" w:type="dxa"/>
            <w:tcBorders>
              <w:top w:val="nil"/>
              <w:left w:val="nil"/>
              <w:bottom w:val="single" w:sz="4" w:space="0" w:color="auto"/>
              <w:right w:val="single" w:sz="4" w:space="0" w:color="auto"/>
            </w:tcBorders>
            <w:vAlign w:val="center"/>
            <w:hideMark/>
          </w:tcPr>
          <w:p w:rsidR="00620D25" w:rsidRDefault="00620D25" w:rsidP="00CF53BB">
            <w:pPr>
              <w:jc w:val="right"/>
              <w:rPr>
                <w:b/>
                <w:bCs/>
                <w:lang w:eastAsia="en-US"/>
              </w:rPr>
            </w:pPr>
            <w:r>
              <w:rPr>
                <w:b/>
                <w:bCs/>
                <w:lang w:eastAsia="en-US"/>
              </w:rPr>
              <w:t>208 542,0</w:t>
            </w:r>
          </w:p>
        </w:tc>
        <w:tc>
          <w:tcPr>
            <w:tcW w:w="1290" w:type="dxa"/>
            <w:tcBorders>
              <w:top w:val="nil"/>
              <w:left w:val="nil"/>
              <w:bottom w:val="single" w:sz="4" w:space="0" w:color="auto"/>
              <w:right w:val="single" w:sz="4" w:space="0" w:color="auto"/>
            </w:tcBorders>
            <w:vAlign w:val="center"/>
            <w:hideMark/>
          </w:tcPr>
          <w:p w:rsidR="00620D25" w:rsidRDefault="00620D25" w:rsidP="00CF53BB">
            <w:pPr>
              <w:jc w:val="right"/>
              <w:rPr>
                <w:b/>
                <w:bCs/>
                <w:lang w:eastAsia="en-US"/>
              </w:rPr>
            </w:pPr>
            <w:r>
              <w:rPr>
                <w:b/>
                <w:bCs/>
                <w:lang w:eastAsia="en-US"/>
              </w:rPr>
              <w:t>219 078,3</w:t>
            </w:r>
          </w:p>
        </w:tc>
        <w:tc>
          <w:tcPr>
            <w:tcW w:w="1290" w:type="dxa"/>
            <w:tcBorders>
              <w:top w:val="nil"/>
              <w:left w:val="nil"/>
              <w:bottom w:val="single" w:sz="4" w:space="0" w:color="auto"/>
              <w:right w:val="single" w:sz="4" w:space="0" w:color="auto"/>
            </w:tcBorders>
            <w:vAlign w:val="center"/>
            <w:hideMark/>
          </w:tcPr>
          <w:p w:rsidR="00620D25" w:rsidRDefault="00620D25" w:rsidP="00CF53BB">
            <w:pPr>
              <w:jc w:val="right"/>
              <w:rPr>
                <w:b/>
                <w:bCs/>
                <w:lang w:eastAsia="en-US"/>
              </w:rPr>
            </w:pPr>
            <w:r>
              <w:rPr>
                <w:b/>
                <w:bCs/>
                <w:lang w:eastAsia="en-US"/>
              </w:rPr>
              <w:t>228 931,6</w:t>
            </w:r>
          </w:p>
        </w:tc>
      </w:tr>
    </w:tbl>
    <w:p w:rsidR="00620D25" w:rsidRDefault="00620D25" w:rsidP="00620D25">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Основную долю расходов городского поселения осуществляет Администрация муниципального образования «Вяземский район» Смоленской области, как главный распорядитель бюджетных средств </w:t>
      </w:r>
      <w:r>
        <w:rPr>
          <w:rFonts w:ascii="Times New Roman" w:hAnsi="Times New Roman" w:cs="Times New Roman"/>
          <w:sz w:val="28"/>
          <w:szCs w:val="28"/>
        </w:rPr>
        <w:lastRenderedPageBreak/>
        <w:t>Вяземского городского поселения в 2023 году и в плановом периоде 2024 и 2025 годов.</w:t>
      </w:r>
    </w:p>
    <w:p w:rsidR="00620D25" w:rsidRDefault="00620D25" w:rsidP="00620D25">
      <w:pPr>
        <w:pStyle w:val="a3"/>
        <w:ind w:firstLine="709"/>
        <w:jc w:val="both"/>
        <w:rPr>
          <w:rFonts w:ascii="Times New Roman" w:hAnsi="Times New Roman" w:cs="Times New Roman"/>
          <w:sz w:val="28"/>
          <w:szCs w:val="28"/>
        </w:rPr>
      </w:pPr>
      <w:r>
        <w:rPr>
          <w:rFonts w:ascii="Times New Roman" w:hAnsi="Times New Roman" w:cs="Times New Roman"/>
          <w:sz w:val="28"/>
          <w:szCs w:val="28"/>
        </w:rPr>
        <w:t>Таким образом, к утверждению в проекте решения о бюджете предлагаются:</w:t>
      </w:r>
    </w:p>
    <w:p w:rsidR="00620D25" w:rsidRDefault="00620D25" w:rsidP="00620D25">
      <w:pPr>
        <w:pStyle w:val="a3"/>
        <w:ind w:firstLine="709"/>
        <w:jc w:val="both"/>
        <w:rPr>
          <w:rFonts w:ascii="Times New Roman" w:hAnsi="Times New Roman" w:cs="Times New Roman"/>
          <w:sz w:val="28"/>
          <w:szCs w:val="28"/>
        </w:rPr>
      </w:pPr>
      <w:bookmarkStart w:id="36" w:name="_Hlk120097191"/>
      <w:r>
        <w:rPr>
          <w:rFonts w:ascii="Times New Roman" w:hAnsi="Times New Roman" w:cs="Times New Roman"/>
          <w:sz w:val="28"/>
          <w:szCs w:val="28"/>
        </w:rPr>
        <w:t xml:space="preserve">1) общий объем расходов бюджета поселения на 2023 год в сумме </w:t>
      </w:r>
      <w:r>
        <w:rPr>
          <w:rFonts w:ascii="Times New Roman" w:hAnsi="Times New Roman" w:cs="Times New Roman"/>
          <w:b/>
          <w:sz w:val="28"/>
          <w:szCs w:val="28"/>
        </w:rPr>
        <w:t>208 542,0</w:t>
      </w:r>
      <w:r>
        <w:rPr>
          <w:rFonts w:ascii="Times New Roman" w:hAnsi="Times New Roman" w:cs="Times New Roman"/>
          <w:sz w:val="28"/>
          <w:szCs w:val="28"/>
        </w:rPr>
        <w:t xml:space="preserve"> тыс. рублей;</w:t>
      </w:r>
    </w:p>
    <w:p w:rsidR="00620D25" w:rsidRDefault="00620D25" w:rsidP="00620D25">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2) общий объем расходов бюджета поселения на 2024 год в сумме         </w:t>
      </w:r>
      <w:r>
        <w:rPr>
          <w:rFonts w:ascii="Times New Roman" w:hAnsi="Times New Roman" w:cs="Times New Roman"/>
          <w:b/>
          <w:sz w:val="28"/>
          <w:szCs w:val="28"/>
        </w:rPr>
        <w:t xml:space="preserve">219 078,3 </w:t>
      </w:r>
      <w:r>
        <w:rPr>
          <w:rFonts w:ascii="Times New Roman" w:hAnsi="Times New Roman" w:cs="Times New Roman"/>
          <w:sz w:val="28"/>
          <w:szCs w:val="28"/>
        </w:rPr>
        <w:t xml:space="preserve">тыс. рублей, в том числе условно утвержденные расходы в сумме </w:t>
      </w:r>
      <w:r>
        <w:rPr>
          <w:rFonts w:ascii="Times New Roman" w:hAnsi="Times New Roman" w:cs="Times New Roman"/>
          <w:b/>
          <w:sz w:val="28"/>
          <w:szCs w:val="28"/>
        </w:rPr>
        <w:t>5 500,0</w:t>
      </w:r>
      <w:r>
        <w:rPr>
          <w:rFonts w:ascii="Times New Roman" w:hAnsi="Times New Roman" w:cs="Times New Roman"/>
          <w:sz w:val="28"/>
          <w:szCs w:val="28"/>
        </w:rPr>
        <w:t xml:space="preserve"> тыс. рублей;</w:t>
      </w:r>
    </w:p>
    <w:p w:rsidR="00620D25" w:rsidRDefault="00620D25" w:rsidP="00620D25">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3) общий объем расходов бюджета поселения на 2025 год в сумме </w:t>
      </w:r>
      <w:r>
        <w:rPr>
          <w:rFonts w:ascii="Times New Roman" w:hAnsi="Times New Roman" w:cs="Times New Roman"/>
          <w:b/>
          <w:sz w:val="28"/>
          <w:szCs w:val="28"/>
        </w:rPr>
        <w:t>228 931,6</w:t>
      </w:r>
      <w:r>
        <w:rPr>
          <w:rFonts w:ascii="Times New Roman" w:hAnsi="Times New Roman" w:cs="Times New Roman"/>
          <w:sz w:val="28"/>
          <w:szCs w:val="28"/>
        </w:rPr>
        <w:t xml:space="preserve"> тыс. рублей, в том числе условно утвержденные расходы в сумме </w:t>
      </w:r>
      <w:r>
        <w:rPr>
          <w:rFonts w:ascii="Times New Roman" w:hAnsi="Times New Roman" w:cs="Times New Roman"/>
          <w:b/>
          <w:sz w:val="28"/>
          <w:szCs w:val="28"/>
        </w:rPr>
        <w:t>11 500,0</w:t>
      </w:r>
      <w:r>
        <w:rPr>
          <w:rFonts w:ascii="Times New Roman" w:hAnsi="Times New Roman" w:cs="Times New Roman"/>
          <w:sz w:val="28"/>
          <w:szCs w:val="28"/>
        </w:rPr>
        <w:t xml:space="preserve"> тыс. рублей.</w:t>
      </w:r>
    </w:p>
    <w:bookmarkEnd w:id="36"/>
    <w:p w:rsidR="00620D25" w:rsidRDefault="00620D25" w:rsidP="00620D25">
      <w:pPr>
        <w:jc w:val="both"/>
      </w:pPr>
    </w:p>
    <w:p w:rsidR="00F34D27" w:rsidRPr="00855374" w:rsidRDefault="00F34D27" w:rsidP="00F34D27">
      <w:pPr>
        <w:pStyle w:val="a3"/>
        <w:jc w:val="center"/>
        <w:rPr>
          <w:rFonts w:ascii="Times New Roman" w:hAnsi="Times New Roman" w:cs="Times New Roman"/>
          <w:b/>
          <w:sz w:val="28"/>
          <w:szCs w:val="28"/>
        </w:rPr>
      </w:pPr>
      <w:r>
        <w:rPr>
          <w:rFonts w:ascii="Times New Roman" w:hAnsi="Times New Roman" w:cs="Times New Roman"/>
          <w:b/>
          <w:sz w:val="28"/>
          <w:szCs w:val="28"/>
        </w:rPr>
        <w:t>6</w:t>
      </w:r>
      <w:r w:rsidRPr="00855374">
        <w:rPr>
          <w:rFonts w:ascii="Times New Roman" w:hAnsi="Times New Roman" w:cs="Times New Roman"/>
          <w:b/>
          <w:sz w:val="28"/>
          <w:szCs w:val="28"/>
        </w:rPr>
        <w:t>. Экспертиза соответствия показателей программной части бюджета Вяземского городского поселения показателям принятых ранее и вновь принимаемых муниципальных программ</w:t>
      </w:r>
      <w:r>
        <w:rPr>
          <w:rFonts w:ascii="Times New Roman" w:hAnsi="Times New Roman" w:cs="Times New Roman"/>
          <w:b/>
          <w:sz w:val="28"/>
          <w:szCs w:val="28"/>
        </w:rPr>
        <w:t xml:space="preserve"> на 2023</w:t>
      </w:r>
      <w:r w:rsidRPr="00855374">
        <w:rPr>
          <w:rFonts w:ascii="Times New Roman" w:hAnsi="Times New Roman" w:cs="Times New Roman"/>
          <w:b/>
          <w:sz w:val="28"/>
          <w:szCs w:val="28"/>
        </w:rPr>
        <w:t xml:space="preserve"> год и плановый период 202</w:t>
      </w:r>
      <w:r>
        <w:rPr>
          <w:rFonts w:ascii="Times New Roman" w:hAnsi="Times New Roman" w:cs="Times New Roman"/>
          <w:b/>
          <w:sz w:val="28"/>
          <w:szCs w:val="28"/>
        </w:rPr>
        <w:t>4</w:t>
      </w:r>
      <w:r w:rsidRPr="00855374">
        <w:rPr>
          <w:rFonts w:ascii="Times New Roman" w:hAnsi="Times New Roman" w:cs="Times New Roman"/>
          <w:b/>
          <w:sz w:val="28"/>
          <w:szCs w:val="28"/>
        </w:rPr>
        <w:t xml:space="preserve"> и 202</w:t>
      </w:r>
      <w:r>
        <w:rPr>
          <w:rFonts w:ascii="Times New Roman" w:hAnsi="Times New Roman" w:cs="Times New Roman"/>
          <w:b/>
          <w:sz w:val="28"/>
          <w:szCs w:val="28"/>
        </w:rPr>
        <w:t>5</w:t>
      </w:r>
      <w:r w:rsidRPr="00855374">
        <w:rPr>
          <w:rFonts w:ascii="Times New Roman" w:hAnsi="Times New Roman" w:cs="Times New Roman"/>
          <w:b/>
          <w:sz w:val="28"/>
          <w:szCs w:val="28"/>
        </w:rPr>
        <w:t xml:space="preserve"> годов</w:t>
      </w:r>
    </w:p>
    <w:p w:rsidR="00F34D27" w:rsidRPr="00855374" w:rsidRDefault="00F34D27" w:rsidP="00F34D27">
      <w:pPr>
        <w:pStyle w:val="a3"/>
        <w:jc w:val="both"/>
        <w:rPr>
          <w:rFonts w:ascii="Times New Roman" w:hAnsi="Times New Roman" w:cs="Times New Roman"/>
          <w:sz w:val="28"/>
          <w:szCs w:val="28"/>
        </w:rPr>
      </w:pPr>
    </w:p>
    <w:p w:rsidR="00F34D27" w:rsidRPr="00855374" w:rsidRDefault="00F34D27" w:rsidP="00F34D27">
      <w:pPr>
        <w:ind w:firstLine="708"/>
        <w:jc w:val="both"/>
        <w:rPr>
          <w:sz w:val="28"/>
          <w:szCs w:val="28"/>
        </w:rPr>
      </w:pPr>
      <w:r>
        <w:rPr>
          <w:b/>
          <w:sz w:val="28"/>
          <w:szCs w:val="28"/>
        </w:rPr>
        <w:t>6</w:t>
      </w:r>
      <w:r w:rsidRPr="00C75721">
        <w:rPr>
          <w:b/>
          <w:sz w:val="28"/>
          <w:szCs w:val="28"/>
        </w:rPr>
        <w:t>.1.</w:t>
      </w:r>
      <w:r>
        <w:rPr>
          <w:sz w:val="28"/>
          <w:szCs w:val="28"/>
        </w:rPr>
        <w:t xml:space="preserve"> </w:t>
      </w:r>
      <w:r w:rsidRPr="00855374">
        <w:rPr>
          <w:sz w:val="28"/>
          <w:szCs w:val="28"/>
        </w:rPr>
        <w:t xml:space="preserve">Формирование расходной части бюджета </w:t>
      </w:r>
      <w:r>
        <w:rPr>
          <w:sz w:val="28"/>
          <w:szCs w:val="28"/>
        </w:rPr>
        <w:t xml:space="preserve">городского поселения </w:t>
      </w:r>
      <w:r w:rsidRPr="00855374">
        <w:rPr>
          <w:sz w:val="28"/>
          <w:szCs w:val="28"/>
        </w:rPr>
        <w:t xml:space="preserve">проведено в рамках </w:t>
      </w:r>
      <w:r>
        <w:rPr>
          <w:sz w:val="28"/>
          <w:szCs w:val="28"/>
        </w:rPr>
        <w:t xml:space="preserve">14 </w:t>
      </w:r>
      <w:r w:rsidRPr="00855374">
        <w:rPr>
          <w:sz w:val="28"/>
          <w:szCs w:val="28"/>
        </w:rPr>
        <w:t>муниципальных программ.</w:t>
      </w:r>
    </w:p>
    <w:p w:rsidR="00F34D27" w:rsidRPr="00855374" w:rsidRDefault="00F34D27" w:rsidP="00F34D27">
      <w:pPr>
        <w:ind w:firstLine="708"/>
        <w:jc w:val="both"/>
        <w:rPr>
          <w:sz w:val="28"/>
          <w:szCs w:val="28"/>
        </w:rPr>
      </w:pPr>
      <w:r w:rsidRPr="00855374">
        <w:rPr>
          <w:sz w:val="28"/>
          <w:szCs w:val="28"/>
        </w:rPr>
        <w:t>Контрольно-ревизионной комиссии пр</w:t>
      </w:r>
      <w:r>
        <w:rPr>
          <w:sz w:val="28"/>
          <w:szCs w:val="28"/>
        </w:rPr>
        <w:t>едоставлены проекты паспортов 14</w:t>
      </w:r>
      <w:r w:rsidRPr="00855374">
        <w:rPr>
          <w:sz w:val="28"/>
          <w:szCs w:val="28"/>
        </w:rPr>
        <w:t xml:space="preserve"> муниципальных программ.</w:t>
      </w:r>
    </w:p>
    <w:p w:rsidR="00F34D27" w:rsidRDefault="00F34D27" w:rsidP="00F34D27">
      <w:pPr>
        <w:jc w:val="both"/>
        <w:rPr>
          <w:sz w:val="28"/>
          <w:szCs w:val="28"/>
        </w:rPr>
      </w:pPr>
      <w:r w:rsidRPr="00855374">
        <w:rPr>
          <w:sz w:val="28"/>
          <w:szCs w:val="28"/>
        </w:rPr>
        <w:tab/>
      </w:r>
      <w:r w:rsidRPr="00F34D27">
        <w:rPr>
          <w:sz w:val="28"/>
          <w:szCs w:val="28"/>
        </w:rPr>
        <w:t>Отклонения планируемых объемов финансирования в проектах паспортов муниципальных программ от планируемых объемов финансирования, указанных в проекте решения о бюджете Вяземского городского поселения на 2023 год и плановый период 2024 и 2025 годов не установлены, данные представлены в таблице №</w:t>
      </w:r>
      <w:r w:rsidR="00255465">
        <w:rPr>
          <w:sz w:val="28"/>
          <w:szCs w:val="28"/>
        </w:rPr>
        <w:t>7</w:t>
      </w:r>
      <w:r w:rsidRPr="00F34D27">
        <w:rPr>
          <w:sz w:val="28"/>
          <w:szCs w:val="28"/>
        </w:rPr>
        <w:t>.</w:t>
      </w:r>
    </w:p>
    <w:p w:rsidR="00F441CD" w:rsidRPr="00F441CD" w:rsidRDefault="00F441CD" w:rsidP="00F441CD">
      <w:pPr>
        <w:jc w:val="right"/>
      </w:pPr>
      <w:r w:rsidRPr="00F441CD">
        <w:t>Таблица №</w:t>
      </w:r>
      <w:r w:rsidR="00255465">
        <w:t>7</w:t>
      </w:r>
      <w:r w:rsidRPr="00F441CD">
        <w:t xml:space="preserve"> (тыс. рублей)</w:t>
      </w:r>
    </w:p>
    <w:tbl>
      <w:tblPr>
        <w:tblW w:w="11199" w:type="dxa"/>
        <w:tblInd w:w="-1281" w:type="dxa"/>
        <w:tblLook w:val="04A0" w:firstRow="1" w:lastRow="0" w:firstColumn="1" w:lastColumn="0" w:noHBand="0" w:noVBand="1"/>
      </w:tblPr>
      <w:tblGrid>
        <w:gridCol w:w="506"/>
        <w:gridCol w:w="7716"/>
        <w:gridCol w:w="992"/>
        <w:gridCol w:w="993"/>
        <w:gridCol w:w="992"/>
      </w:tblGrid>
      <w:tr w:rsidR="0066513E" w:rsidRPr="00F34D27" w:rsidTr="0066513E">
        <w:trPr>
          <w:trHeight w:val="465"/>
        </w:trPr>
        <w:tc>
          <w:tcPr>
            <w:tcW w:w="5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jc w:val="center"/>
              <w:rPr>
                <w:color w:val="000000"/>
                <w:sz w:val="20"/>
                <w:szCs w:val="20"/>
              </w:rPr>
            </w:pPr>
            <w:r w:rsidRPr="00F34D27">
              <w:rPr>
                <w:color w:val="000000"/>
                <w:sz w:val="20"/>
                <w:szCs w:val="20"/>
              </w:rPr>
              <w:t>№ м/п</w:t>
            </w:r>
          </w:p>
        </w:tc>
        <w:tc>
          <w:tcPr>
            <w:tcW w:w="7716" w:type="dxa"/>
            <w:tcBorders>
              <w:top w:val="single" w:sz="4" w:space="0" w:color="auto"/>
              <w:left w:val="nil"/>
              <w:bottom w:val="single" w:sz="4" w:space="0" w:color="auto"/>
              <w:right w:val="single" w:sz="4" w:space="0" w:color="auto"/>
            </w:tcBorders>
            <w:shd w:val="clear" w:color="auto" w:fill="auto"/>
            <w:vAlign w:val="center"/>
            <w:hideMark/>
          </w:tcPr>
          <w:p w:rsidR="00F34D27" w:rsidRPr="00F34D27" w:rsidRDefault="00F34D27" w:rsidP="00F34D27">
            <w:pPr>
              <w:jc w:val="center"/>
              <w:rPr>
                <w:color w:val="000000"/>
                <w:sz w:val="20"/>
                <w:szCs w:val="20"/>
              </w:rPr>
            </w:pPr>
            <w:r w:rsidRPr="00F34D27">
              <w:rPr>
                <w:color w:val="000000"/>
                <w:sz w:val="20"/>
                <w:szCs w:val="20"/>
              </w:rPr>
              <w:t>Наименование муниципальной программы</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F34D27" w:rsidRPr="00F34D27" w:rsidRDefault="00F34D27" w:rsidP="00F34D27">
            <w:pPr>
              <w:jc w:val="center"/>
              <w:rPr>
                <w:sz w:val="20"/>
                <w:szCs w:val="20"/>
              </w:rPr>
            </w:pPr>
            <w:r w:rsidRPr="00F34D27">
              <w:rPr>
                <w:sz w:val="20"/>
                <w:szCs w:val="20"/>
              </w:rPr>
              <w:t>Прогноз на 2023 год</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F34D27" w:rsidRPr="00F34D27" w:rsidRDefault="00F34D27" w:rsidP="00F34D27">
            <w:pPr>
              <w:jc w:val="center"/>
              <w:rPr>
                <w:sz w:val="20"/>
                <w:szCs w:val="20"/>
              </w:rPr>
            </w:pPr>
            <w:r w:rsidRPr="00F34D27">
              <w:rPr>
                <w:sz w:val="20"/>
                <w:szCs w:val="20"/>
              </w:rPr>
              <w:t>Прогноз на           2024 год</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F34D27" w:rsidRPr="00F34D27" w:rsidRDefault="00F34D27" w:rsidP="00F34D27">
            <w:pPr>
              <w:jc w:val="center"/>
              <w:rPr>
                <w:sz w:val="20"/>
                <w:szCs w:val="20"/>
              </w:rPr>
            </w:pPr>
            <w:r w:rsidRPr="00F34D27">
              <w:rPr>
                <w:sz w:val="20"/>
                <w:szCs w:val="20"/>
              </w:rPr>
              <w:t>Прогноз           на 2025 год</w:t>
            </w:r>
          </w:p>
        </w:tc>
      </w:tr>
      <w:tr w:rsidR="0066513E" w:rsidRPr="00F34D27" w:rsidTr="0066513E">
        <w:trPr>
          <w:trHeight w:val="692"/>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jc w:val="center"/>
              <w:rPr>
                <w:b/>
                <w:bCs/>
                <w:color w:val="000000"/>
                <w:sz w:val="20"/>
                <w:szCs w:val="20"/>
              </w:rPr>
            </w:pPr>
            <w:r w:rsidRPr="00F34D27">
              <w:rPr>
                <w:b/>
                <w:bCs/>
                <w:color w:val="000000"/>
                <w:sz w:val="20"/>
                <w:szCs w:val="20"/>
              </w:rPr>
              <w:t>1</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b/>
                <w:bCs/>
                <w:color w:val="000000"/>
                <w:sz w:val="20"/>
                <w:szCs w:val="20"/>
              </w:rPr>
            </w:pPr>
            <w:r w:rsidRPr="00F34D27">
              <w:rPr>
                <w:b/>
                <w:bCs/>
                <w:color w:val="000000"/>
                <w:sz w:val="20"/>
                <w:szCs w:val="20"/>
              </w:rPr>
              <w:t xml:space="preserve">МП «Энергосбережение и повышение энергетической эффективности на территории Вяземского городского поселения Вяземского района Смоленской области» </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b/>
                <w:bCs/>
                <w:color w:val="000000"/>
                <w:sz w:val="20"/>
                <w:szCs w:val="20"/>
              </w:rPr>
            </w:pPr>
            <w:r w:rsidRPr="00F34D27">
              <w:rPr>
                <w:b/>
                <w:bCs/>
                <w:color w:val="000000"/>
                <w:sz w:val="20"/>
                <w:szCs w:val="20"/>
              </w:rPr>
              <w:t>200,0</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b/>
                <w:bCs/>
                <w:color w:val="000000"/>
                <w:sz w:val="20"/>
                <w:szCs w:val="20"/>
              </w:rPr>
            </w:pPr>
            <w:r w:rsidRPr="00F34D27">
              <w:rPr>
                <w:b/>
                <w:bCs/>
                <w:color w:val="000000"/>
                <w:sz w:val="20"/>
                <w:szCs w:val="20"/>
              </w:rPr>
              <w:t>200,0</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b/>
                <w:bCs/>
                <w:color w:val="000000"/>
                <w:sz w:val="20"/>
                <w:szCs w:val="20"/>
              </w:rPr>
            </w:pPr>
            <w:r w:rsidRPr="00F34D27">
              <w:rPr>
                <w:b/>
                <w:bCs/>
                <w:color w:val="000000"/>
                <w:sz w:val="20"/>
                <w:szCs w:val="20"/>
              </w:rPr>
              <w:t>200,0</w:t>
            </w:r>
          </w:p>
        </w:tc>
      </w:tr>
      <w:tr w:rsidR="0066513E" w:rsidRPr="00F34D27" w:rsidTr="0066513E">
        <w:trPr>
          <w:trHeight w:val="135"/>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 </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Установка приборов учета энергетических ресурсов и узлов управления</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200,0</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200,0</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200,0</w:t>
            </w:r>
          </w:p>
        </w:tc>
      </w:tr>
      <w:tr w:rsidR="0066513E" w:rsidRPr="00F34D27" w:rsidTr="0066513E">
        <w:trPr>
          <w:trHeight w:val="465"/>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jc w:val="center"/>
              <w:rPr>
                <w:b/>
                <w:bCs/>
                <w:color w:val="000000"/>
                <w:sz w:val="20"/>
                <w:szCs w:val="20"/>
              </w:rPr>
            </w:pPr>
            <w:r w:rsidRPr="00F34D27">
              <w:rPr>
                <w:b/>
                <w:bCs/>
                <w:color w:val="000000"/>
                <w:sz w:val="20"/>
                <w:szCs w:val="20"/>
              </w:rPr>
              <w:t>2</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b/>
                <w:bCs/>
                <w:color w:val="000000"/>
                <w:sz w:val="20"/>
                <w:szCs w:val="20"/>
              </w:rPr>
            </w:pPr>
            <w:r w:rsidRPr="00F34D27">
              <w:rPr>
                <w:b/>
                <w:bCs/>
                <w:color w:val="000000"/>
                <w:sz w:val="20"/>
                <w:szCs w:val="20"/>
              </w:rPr>
              <w:t xml:space="preserve">МП «Управление объектами муниципальной собственности и земельными ресурсами Вяземского городского поселения Вяземского района Смоленской области» </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b/>
                <w:bCs/>
                <w:color w:val="000000"/>
                <w:sz w:val="20"/>
                <w:szCs w:val="20"/>
              </w:rPr>
            </w:pPr>
            <w:r w:rsidRPr="00F34D27">
              <w:rPr>
                <w:b/>
                <w:bCs/>
                <w:color w:val="000000"/>
                <w:sz w:val="20"/>
                <w:szCs w:val="20"/>
              </w:rPr>
              <w:t>16379,0</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b/>
                <w:bCs/>
                <w:color w:val="000000"/>
                <w:sz w:val="20"/>
                <w:szCs w:val="20"/>
              </w:rPr>
            </w:pPr>
            <w:r w:rsidRPr="00F34D27">
              <w:rPr>
                <w:b/>
                <w:bCs/>
                <w:color w:val="000000"/>
                <w:sz w:val="20"/>
                <w:szCs w:val="20"/>
              </w:rPr>
              <w:t>17469,1</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b/>
                <w:bCs/>
                <w:color w:val="000000"/>
                <w:sz w:val="20"/>
                <w:szCs w:val="20"/>
              </w:rPr>
            </w:pPr>
            <w:r w:rsidRPr="00F34D27">
              <w:rPr>
                <w:b/>
                <w:bCs/>
                <w:color w:val="000000"/>
                <w:sz w:val="20"/>
                <w:szCs w:val="20"/>
              </w:rPr>
              <w:t>17854,7</w:t>
            </w:r>
          </w:p>
        </w:tc>
      </w:tr>
      <w:tr w:rsidR="0066513E" w:rsidRPr="00F34D27" w:rsidTr="0066513E">
        <w:trPr>
          <w:trHeight w:val="333"/>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 </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 xml:space="preserve">Расходы на обеспечение деятельности муниципального учреждения </w:t>
            </w:r>
            <w:r w:rsidR="0066513E">
              <w:rPr>
                <w:color w:val="000000"/>
                <w:sz w:val="20"/>
                <w:szCs w:val="20"/>
              </w:rPr>
              <w:t>«</w:t>
            </w:r>
            <w:r w:rsidRPr="00F34D27">
              <w:rPr>
                <w:color w:val="000000"/>
                <w:sz w:val="20"/>
                <w:szCs w:val="20"/>
              </w:rPr>
              <w:t>Городской жилищный фонд</w:t>
            </w:r>
            <w:r w:rsidR="0066513E">
              <w:rPr>
                <w:color w:val="000000"/>
                <w:sz w:val="20"/>
                <w:szCs w:val="20"/>
              </w:rPr>
              <w:t>»</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2494,7</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2494,6</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2494,7</w:t>
            </w:r>
          </w:p>
        </w:tc>
      </w:tr>
      <w:tr w:rsidR="0066513E" w:rsidRPr="00F34D27" w:rsidTr="0066513E">
        <w:trPr>
          <w:trHeight w:val="60"/>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 </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Проведение оценки рыночной стоимости объектов гражданских прав</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300,0</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300,0</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300,0</w:t>
            </w:r>
          </w:p>
        </w:tc>
      </w:tr>
      <w:tr w:rsidR="0066513E" w:rsidRPr="00F34D27" w:rsidTr="0066513E">
        <w:trPr>
          <w:trHeight w:val="187"/>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 </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Проведение землеустроительных работ в отношении земельных участков и постановки земельных участков на кадастровый учет</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250,0</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250,0</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250,0</w:t>
            </w:r>
          </w:p>
        </w:tc>
      </w:tr>
      <w:tr w:rsidR="0066513E" w:rsidRPr="00F34D27" w:rsidTr="0066513E">
        <w:trPr>
          <w:trHeight w:val="60"/>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 </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Обеспечение содержания объектов муниципальной собственности Вяземского городского поселения Вяземского района Смоленской области</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1817,3</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1817,5</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2000,0</w:t>
            </w:r>
          </w:p>
        </w:tc>
      </w:tr>
      <w:tr w:rsidR="0066513E" w:rsidRPr="00F34D27" w:rsidTr="0066513E">
        <w:trPr>
          <w:trHeight w:val="60"/>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 </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Компенсация расходов потерь в тепловых сетях, находящихся в муниципальной собственности Вяземского городского поселения Вяземского района Смоленской области</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2000,0</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3000,0</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3000,0</w:t>
            </w:r>
          </w:p>
        </w:tc>
      </w:tr>
      <w:tr w:rsidR="0066513E" w:rsidRPr="00F34D27" w:rsidTr="0066513E">
        <w:trPr>
          <w:trHeight w:val="141"/>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 </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Взносы на капитальный ремонт за помещения в многоквартирных домах, принадлежащих на праве собственности Вяземскому городскому поселению Вяземского района Смоленской области</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8797,0</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8797,0</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9000,0</w:t>
            </w:r>
          </w:p>
        </w:tc>
      </w:tr>
      <w:tr w:rsidR="0066513E" w:rsidRPr="00F34D27" w:rsidTr="0066513E">
        <w:trPr>
          <w:trHeight w:val="433"/>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lastRenderedPageBreak/>
              <w:t> </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Проведение технической инвентаризации и оформление кадастровых паспортов, справок о постановке не технический учет объектов недвижимости, проведение кадастровых работ и оформление технических планов объектов недвижимого имущества</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500,0</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600,0</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600,0</w:t>
            </w:r>
          </w:p>
        </w:tc>
      </w:tr>
      <w:tr w:rsidR="0066513E" w:rsidRPr="00F34D27" w:rsidTr="0066513E">
        <w:trPr>
          <w:trHeight w:val="220"/>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 </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Проведение регистрации прав муниципальной собственности на объекты жилищно-коммунального хозяйства (в том числе бесхозяйственные объекты)</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20,0</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10,0</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10,0</w:t>
            </w:r>
          </w:p>
        </w:tc>
      </w:tr>
      <w:tr w:rsidR="0066513E" w:rsidRPr="00F34D27" w:rsidTr="0066513E">
        <w:trPr>
          <w:trHeight w:val="169"/>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 </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Мероприятия по формированию, межеванию и государственному кадастровому учету земельных участков, на которых расположены многоквартирные дома</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200,0</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200,0</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200,0</w:t>
            </w:r>
          </w:p>
        </w:tc>
      </w:tr>
      <w:tr w:rsidR="0066513E" w:rsidRPr="00F34D27" w:rsidTr="0066513E">
        <w:trPr>
          <w:trHeight w:val="60"/>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jc w:val="center"/>
              <w:rPr>
                <w:b/>
                <w:bCs/>
                <w:color w:val="000000"/>
                <w:sz w:val="20"/>
                <w:szCs w:val="20"/>
              </w:rPr>
            </w:pPr>
            <w:r w:rsidRPr="00F34D27">
              <w:rPr>
                <w:b/>
                <w:bCs/>
                <w:color w:val="000000"/>
                <w:sz w:val="20"/>
                <w:szCs w:val="20"/>
              </w:rPr>
              <w:t>3</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b/>
                <w:bCs/>
                <w:color w:val="000000"/>
                <w:sz w:val="20"/>
                <w:szCs w:val="20"/>
              </w:rPr>
            </w:pPr>
            <w:r w:rsidRPr="00F34D27">
              <w:rPr>
                <w:b/>
                <w:bCs/>
                <w:color w:val="000000"/>
                <w:sz w:val="20"/>
                <w:szCs w:val="20"/>
              </w:rPr>
              <w:t xml:space="preserve">МП «Развитие физической культуры, спорта и молодежной политики в Вяземском городском поселении Вяземского района Смоленской области» </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b/>
                <w:bCs/>
                <w:color w:val="000000"/>
                <w:sz w:val="20"/>
                <w:szCs w:val="20"/>
              </w:rPr>
            </w:pPr>
            <w:r w:rsidRPr="00F34D27">
              <w:rPr>
                <w:b/>
                <w:bCs/>
                <w:color w:val="000000"/>
                <w:sz w:val="20"/>
                <w:szCs w:val="20"/>
              </w:rPr>
              <w:t>22047,1</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b/>
                <w:bCs/>
                <w:color w:val="000000"/>
                <w:sz w:val="20"/>
                <w:szCs w:val="20"/>
              </w:rPr>
            </w:pPr>
            <w:r w:rsidRPr="00F34D27">
              <w:rPr>
                <w:b/>
                <w:bCs/>
                <w:color w:val="000000"/>
                <w:sz w:val="20"/>
                <w:szCs w:val="20"/>
              </w:rPr>
              <w:t>22047,1</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b/>
                <w:bCs/>
                <w:color w:val="000000"/>
                <w:sz w:val="20"/>
                <w:szCs w:val="20"/>
              </w:rPr>
            </w:pPr>
            <w:r w:rsidRPr="00F34D27">
              <w:rPr>
                <w:b/>
                <w:bCs/>
                <w:color w:val="000000"/>
                <w:sz w:val="20"/>
                <w:szCs w:val="20"/>
              </w:rPr>
              <w:t>22047,1</w:t>
            </w:r>
          </w:p>
        </w:tc>
      </w:tr>
      <w:tr w:rsidR="0066513E" w:rsidRPr="00F34D27" w:rsidTr="0066513E">
        <w:trPr>
          <w:trHeight w:val="60"/>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 </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Реализация мероприятий по воспитанию молодежи, проживающей на территории г. Вязьма для детей и молодежи</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150,0</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150,0</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150,0</w:t>
            </w:r>
          </w:p>
        </w:tc>
      </w:tr>
      <w:tr w:rsidR="0066513E" w:rsidRPr="00F34D27" w:rsidTr="0066513E">
        <w:trPr>
          <w:trHeight w:val="190"/>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 </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Организация и проведение мероприятий по развитию добровольчества</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100,0</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100,0</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100,0</w:t>
            </w:r>
          </w:p>
        </w:tc>
      </w:tr>
      <w:tr w:rsidR="0066513E" w:rsidRPr="00F34D27" w:rsidTr="0066513E">
        <w:trPr>
          <w:trHeight w:val="221"/>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 </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Реализация мероприятий по гражданско-патриотическому воспитанию молодежи, проживающей на территории г. Вязьма</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100,0</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100,0</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100,0</w:t>
            </w:r>
          </w:p>
        </w:tc>
      </w:tr>
      <w:tr w:rsidR="0066513E" w:rsidRPr="00F34D27" w:rsidTr="0066513E">
        <w:trPr>
          <w:trHeight w:val="186"/>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 </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Расходы на проведение физкультурно-спортивных мероприятий</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700,0</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700,0</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700,0</w:t>
            </w:r>
          </w:p>
        </w:tc>
      </w:tr>
      <w:tr w:rsidR="0066513E" w:rsidRPr="00F34D27" w:rsidTr="0066513E">
        <w:trPr>
          <w:trHeight w:val="218"/>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 </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 xml:space="preserve">Расходы на обеспечение деятельности </w:t>
            </w:r>
            <w:r>
              <w:rPr>
                <w:color w:val="000000"/>
                <w:sz w:val="20"/>
                <w:szCs w:val="20"/>
              </w:rPr>
              <w:t>муниципальных учреждений</w:t>
            </w:r>
            <w:r w:rsidRPr="00F34D27">
              <w:rPr>
                <w:color w:val="000000"/>
                <w:sz w:val="20"/>
                <w:szCs w:val="20"/>
              </w:rPr>
              <w:t xml:space="preserve"> </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20997,1</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20997,1</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20997,1</w:t>
            </w:r>
          </w:p>
        </w:tc>
      </w:tr>
      <w:tr w:rsidR="0066513E" w:rsidRPr="00F34D27" w:rsidTr="0066513E">
        <w:trPr>
          <w:trHeight w:val="263"/>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jc w:val="center"/>
              <w:rPr>
                <w:b/>
                <w:bCs/>
                <w:color w:val="000000"/>
                <w:sz w:val="20"/>
                <w:szCs w:val="20"/>
              </w:rPr>
            </w:pPr>
            <w:r w:rsidRPr="00F34D27">
              <w:rPr>
                <w:b/>
                <w:bCs/>
                <w:color w:val="000000"/>
                <w:sz w:val="20"/>
                <w:szCs w:val="20"/>
              </w:rPr>
              <w:t>4</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b/>
                <w:bCs/>
                <w:color w:val="000000"/>
                <w:sz w:val="20"/>
                <w:szCs w:val="20"/>
              </w:rPr>
            </w:pPr>
            <w:r w:rsidRPr="00F34D27">
              <w:rPr>
                <w:b/>
                <w:bCs/>
                <w:color w:val="000000"/>
                <w:sz w:val="20"/>
                <w:szCs w:val="20"/>
              </w:rPr>
              <w:t xml:space="preserve">МП «Информатизация Вяземского городского поселения Вяземского района Смоленской области» </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b/>
                <w:bCs/>
                <w:color w:val="000000"/>
                <w:sz w:val="20"/>
                <w:szCs w:val="20"/>
              </w:rPr>
            </w:pPr>
            <w:r w:rsidRPr="00F34D27">
              <w:rPr>
                <w:b/>
                <w:bCs/>
                <w:color w:val="000000"/>
                <w:sz w:val="20"/>
                <w:szCs w:val="20"/>
              </w:rPr>
              <w:t>12896,8</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b/>
                <w:bCs/>
                <w:color w:val="000000"/>
                <w:sz w:val="20"/>
                <w:szCs w:val="20"/>
              </w:rPr>
            </w:pPr>
            <w:r w:rsidRPr="00F34D27">
              <w:rPr>
                <w:b/>
                <w:bCs/>
                <w:color w:val="000000"/>
                <w:sz w:val="20"/>
                <w:szCs w:val="20"/>
              </w:rPr>
              <w:t>12896,8</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b/>
                <w:bCs/>
                <w:color w:val="000000"/>
                <w:sz w:val="20"/>
                <w:szCs w:val="20"/>
              </w:rPr>
            </w:pPr>
            <w:r w:rsidRPr="00F34D27">
              <w:rPr>
                <w:b/>
                <w:bCs/>
                <w:color w:val="000000"/>
                <w:sz w:val="20"/>
                <w:szCs w:val="20"/>
              </w:rPr>
              <w:t>12896,8</w:t>
            </w:r>
          </w:p>
        </w:tc>
      </w:tr>
      <w:tr w:rsidR="0066513E" w:rsidRPr="00F34D27" w:rsidTr="0066513E">
        <w:trPr>
          <w:trHeight w:val="330"/>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jc w:val="center"/>
              <w:rPr>
                <w:color w:val="000000"/>
                <w:sz w:val="20"/>
                <w:szCs w:val="20"/>
              </w:rPr>
            </w:pPr>
            <w:r w:rsidRPr="00F34D27">
              <w:rPr>
                <w:color w:val="000000"/>
                <w:sz w:val="20"/>
                <w:szCs w:val="20"/>
              </w:rPr>
              <w:t> </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Расходы на обеспечение деятельности учреждений</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12896,8</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12896,8</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12896,8</w:t>
            </w:r>
          </w:p>
        </w:tc>
      </w:tr>
      <w:tr w:rsidR="0066513E" w:rsidRPr="00F34D27" w:rsidTr="0066513E">
        <w:trPr>
          <w:trHeight w:val="445"/>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jc w:val="center"/>
              <w:rPr>
                <w:b/>
                <w:bCs/>
                <w:color w:val="000000"/>
                <w:sz w:val="20"/>
                <w:szCs w:val="20"/>
              </w:rPr>
            </w:pPr>
            <w:r w:rsidRPr="00F34D27">
              <w:rPr>
                <w:b/>
                <w:bCs/>
                <w:color w:val="000000"/>
                <w:sz w:val="20"/>
                <w:szCs w:val="20"/>
              </w:rPr>
              <w:t>5</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b/>
                <w:bCs/>
                <w:color w:val="000000"/>
                <w:sz w:val="20"/>
                <w:szCs w:val="20"/>
              </w:rPr>
            </w:pPr>
            <w:r w:rsidRPr="00F34D27">
              <w:rPr>
                <w:b/>
                <w:bCs/>
                <w:color w:val="000000"/>
                <w:sz w:val="20"/>
                <w:szCs w:val="20"/>
              </w:rPr>
              <w:t xml:space="preserve">МП «Разработка проекта Генерального плана и корректировка Правил землепользования и застройки территории Вяземского городского поселения Вяземского района Смоленской области» </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b/>
                <w:bCs/>
                <w:color w:val="000000"/>
                <w:sz w:val="20"/>
                <w:szCs w:val="20"/>
              </w:rPr>
            </w:pPr>
            <w:r w:rsidRPr="00F34D27">
              <w:rPr>
                <w:b/>
                <w:bCs/>
                <w:color w:val="000000"/>
                <w:sz w:val="20"/>
                <w:szCs w:val="20"/>
              </w:rPr>
              <w:t>870,0</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b/>
                <w:bCs/>
                <w:color w:val="000000"/>
                <w:sz w:val="20"/>
                <w:szCs w:val="20"/>
              </w:rPr>
            </w:pPr>
            <w:r w:rsidRPr="00F34D27">
              <w:rPr>
                <w:b/>
                <w:bCs/>
                <w:color w:val="000000"/>
                <w:sz w:val="20"/>
                <w:szCs w:val="20"/>
              </w:rPr>
              <w:t>870,0</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b/>
                <w:bCs/>
                <w:color w:val="000000"/>
                <w:sz w:val="20"/>
                <w:szCs w:val="20"/>
              </w:rPr>
            </w:pPr>
            <w:r w:rsidRPr="00F34D27">
              <w:rPr>
                <w:b/>
                <w:bCs/>
                <w:color w:val="000000"/>
                <w:sz w:val="20"/>
                <w:szCs w:val="20"/>
              </w:rPr>
              <w:t>870,0</w:t>
            </w:r>
          </w:p>
        </w:tc>
      </w:tr>
      <w:tr w:rsidR="0066513E" w:rsidRPr="00F34D27" w:rsidTr="0066513E">
        <w:trPr>
          <w:trHeight w:val="172"/>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 </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 xml:space="preserve">Разработка проектов планировки на территории Вяземского городского поселения Вяземского района Смоленской области </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300,0</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410,0</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410,0</w:t>
            </w:r>
          </w:p>
        </w:tc>
      </w:tr>
      <w:tr w:rsidR="0066513E" w:rsidRPr="00F34D27" w:rsidTr="0066513E">
        <w:trPr>
          <w:trHeight w:val="264"/>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 </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 xml:space="preserve">Выполнение работ по муниципальному земельному контролю (вынос точек в натуру) на территории Вяземского городского поселения Вяземского района Смоленской области </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160,0</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160,0</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160,0</w:t>
            </w:r>
          </w:p>
        </w:tc>
      </w:tr>
      <w:tr w:rsidR="0066513E" w:rsidRPr="00F34D27" w:rsidTr="0066513E">
        <w:trPr>
          <w:trHeight w:val="288"/>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 </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Выполнение работ по подготовке схемы размещения объектов, являющихся некапитальными сооружениями для возведения гражданами гаражей, либо для стоянки технических или других средств передвижения инвалидов</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150,0</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0,0</w:t>
            </w:r>
          </w:p>
        </w:tc>
      </w:tr>
      <w:tr w:rsidR="0066513E" w:rsidRPr="00F34D27" w:rsidTr="0066513E">
        <w:trPr>
          <w:trHeight w:val="156"/>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 </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 xml:space="preserve">Выполнение работ по градостроительным планам земельных участков </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260,0</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300,0</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300,0</w:t>
            </w:r>
          </w:p>
        </w:tc>
      </w:tr>
      <w:tr w:rsidR="0066513E" w:rsidRPr="00F34D27" w:rsidTr="0066513E">
        <w:trPr>
          <w:trHeight w:val="201"/>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jc w:val="center"/>
              <w:rPr>
                <w:b/>
                <w:bCs/>
                <w:color w:val="000000"/>
                <w:sz w:val="20"/>
                <w:szCs w:val="20"/>
              </w:rPr>
            </w:pPr>
            <w:r w:rsidRPr="00F34D27">
              <w:rPr>
                <w:b/>
                <w:bCs/>
                <w:color w:val="000000"/>
                <w:sz w:val="20"/>
                <w:szCs w:val="20"/>
              </w:rPr>
              <w:t>6</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b/>
                <w:bCs/>
                <w:color w:val="000000"/>
                <w:sz w:val="20"/>
                <w:szCs w:val="20"/>
              </w:rPr>
            </w:pPr>
            <w:r w:rsidRPr="00F34D27">
              <w:rPr>
                <w:b/>
                <w:bCs/>
                <w:color w:val="000000"/>
                <w:sz w:val="20"/>
                <w:szCs w:val="20"/>
              </w:rPr>
              <w:t>МП «Вязьма-город воинской славы»</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b/>
                <w:bCs/>
                <w:color w:val="000000"/>
                <w:sz w:val="20"/>
                <w:szCs w:val="20"/>
              </w:rPr>
            </w:pPr>
            <w:r w:rsidRPr="00F34D27">
              <w:rPr>
                <w:b/>
                <w:bCs/>
                <w:color w:val="000000"/>
                <w:sz w:val="20"/>
                <w:szCs w:val="20"/>
              </w:rPr>
              <w:t>3050,0</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b/>
                <w:bCs/>
                <w:color w:val="000000"/>
                <w:sz w:val="20"/>
                <w:szCs w:val="20"/>
              </w:rPr>
            </w:pPr>
            <w:r w:rsidRPr="00F34D27">
              <w:rPr>
                <w:b/>
                <w:bCs/>
                <w:color w:val="000000"/>
                <w:sz w:val="20"/>
                <w:szCs w:val="20"/>
              </w:rPr>
              <w:t>3050,0</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b/>
                <w:bCs/>
                <w:color w:val="000000"/>
                <w:sz w:val="20"/>
                <w:szCs w:val="20"/>
              </w:rPr>
            </w:pPr>
            <w:r w:rsidRPr="00F34D27">
              <w:rPr>
                <w:b/>
                <w:bCs/>
                <w:color w:val="000000"/>
                <w:sz w:val="20"/>
                <w:szCs w:val="20"/>
              </w:rPr>
              <w:t>3050,0</w:t>
            </w:r>
          </w:p>
        </w:tc>
      </w:tr>
      <w:tr w:rsidR="0066513E" w:rsidRPr="00F34D27" w:rsidTr="0066513E">
        <w:trPr>
          <w:trHeight w:val="510"/>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 </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Организация и проведение культурно-массовых, спортивных, патриотических мероприятий</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1600,0</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1600,0</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1600,0</w:t>
            </w:r>
          </w:p>
        </w:tc>
      </w:tr>
      <w:tr w:rsidR="0066513E" w:rsidRPr="00F34D27" w:rsidTr="0066513E">
        <w:trPr>
          <w:trHeight w:val="342"/>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 </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Расходы на проведение смотров-конкурсов, фестивалей, семинаров, а также другие аналогичные мероприятия</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770,0</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770,0</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770,0</w:t>
            </w:r>
          </w:p>
        </w:tc>
      </w:tr>
      <w:tr w:rsidR="0066513E" w:rsidRPr="00F34D27" w:rsidTr="0066513E">
        <w:trPr>
          <w:trHeight w:val="164"/>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 </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Расходы на членские взносы в Совет муниципальных образований Смоленской области</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130,0</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130,0</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130,0</w:t>
            </w:r>
          </w:p>
        </w:tc>
      </w:tr>
      <w:tr w:rsidR="0066513E" w:rsidRPr="00F34D27" w:rsidTr="0066513E">
        <w:trPr>
          <w:trHeight w:val="256"/>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 </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Расходы на содержание памятников, обелисков, воинских захоронений, находящихся в муниципальной собственности</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550,0</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550,0</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550,0</w:t>
            </w:r>
          </w:p>
        </w:tc>
      </w:tr>
      <w:tr w:rsidR="0066513E" w:rsidRPr="00F34D27" w:rsidTr="0066513E">
        <w:trPr>
          <w:trHeight w:val="361"/>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jc w:val="center"/>
              <w:rPr>
                <w:b/>
                <w:bCs/>
                <w:color w:val="000000"/>
                <w:sz w:val="20"/>
                <w:szCs w:val="20"/>
              </w:rPr>
            </w:pPr>
            <w:r w:rsidRPr="00F34D27">
              <w:rPr>
                <w:b/>
                <w:bCs/>
                <w:color w:val="000000"/>
                <w:sz w:val="20"/>
                <w:szCs w:val="20"/>
              </w:rPr>
              <w:t>7</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b/>
                <w:bCs/>
                <w:color w:val="000000"/>
                <w:sz w:val="20"/>
                <w:szCs w:val="20"/>
              </w:rPr>
            </w:pPr>
            <w:r w:rsidRPr="00F34D27">
              <w:rPr>
                <w:b/>
                <w:bCs/>
                <w:color w:val="000000"/>
                <w:sz w:val="20"/>
                <w:szCs w:val="20"/>
              </w:rPr>
              <w:t xml:space="preserve">МП </w:t>
            </w:r>
            <w:r w:rsidR="0066513E">
              <w:rPr>
                <w:b/>
                <w:bCs/>
                <w:color w:val="000000"/>
                <w:sz w:val="20"/>
                <w:szCs w:val="20"/>
              </w:rPr>
              <w:t>«</w:t>
            </w:r>
            <w:r w:rsidRPr="00F34D27">
              <w:rPr>
                <w:b/>
                <w:bCs/>
                <w:color w:val="000000"/>
                <w:sz w:val="20"/>
                <w:szCs w:val="20"/>
              </w:rPr>
              <w:t>Содержание автомобильных дорог и инженерных сооружений на них в границах Вяземского городского поселения Вяземского района Смоленской области</w:t>
            </w:r>
            <w:r w:rsidR="0066513E">
              <w:rPr>
                <w:b/>
                <w:bCs/>
                <w:color w:val="000000"/>
                <w:sz w:val="20"/>
                <w:szCs w:val="20"/>
              </w:rPr>
              <w:t>»</w:t>
            </w:r>
            <w:r w:rsidRPr="00F34D27">
              <w:rPr>
                <w:b/>
                <w:bCs/>
                <w:color w:val="000000"/>
                <w:sz w:val="20"/>
                <w:szCs w:val="20"/>
              </w:rPr>
              <w:t xml:space="preserve"> </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b/>
                <w:bCs/>
                <w:color w:val="000000"/>
                <w:sz w:val="20"/>
                <w:szCs w:val="20"/>
              </w:rPr>
            </w:pPr>
            <w:r w:rsidRPr="00F34D27">
              <w:rPr>
                <w:b/>
                <w:bCs/>
                <w:color w:val="000000"/>
                <w:sz w:val="20"/>
                <w:szCs w:val="20"/>
              </w:rPr>
              <w:t>42745,1</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b/>
                <w:bCs/>
                <w:color w:val="000000"/>
                <w:sz w:val="20"/>
                <w:szCs w:val="20"/>
              </w:rPr>
            </w:pPr>
            <w:r w:rsidRPr="00F34D27">
              <w:rPr>
                <w:b/>
                <w:bCs/>
                <w:color w:val="000000"/>
                <w:sz w:val="20"/>
                <w:szCs w:val="20"/>
              </w:rPr>
              <w:t>48794,3</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b/>
                <w:bCs/>
                <w:color w:val="000000"/>
                <w:sz w:val="20"/>
                <w:szCs w:val="20"/>
              </w:rPr>
            </w:pPr>
            <w:r w:rsidRPr="00F34D27">
              <w:rPr>
                <w:b/>
                <w:bCs/>
                <w:color w:val="000000"/>
                <w:sz w:val="20"/>
                <w:szCs w:val="20"/>
              </w:rPr>
              <w:t>50307,3</w:t>
            </w:r>
          </w:p>
        </w:tc>
      </w:tr>
      <w:tr w:rsidR="0066513E" w:rsidRPr="00F34D27" w:rsidTr="0066513E">
        <w:trPr>
          <w:trHeight w:val="88"/>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 </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Обеспечение текущего ремонта дорожной сети и дворовых территорий</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6895,8</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7135,8</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7539,8</w:t>
            </w:r>
          </w:p>
        </w:tc>
      </w:tr>
      <w:tr w:rsidR="0066513E" w:rsidRPr="00F34D27" w:rsidTr="0066513E">
        <w:trPr>
          <w:trHeight w:val="275"/>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 </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Содержание автомобильных дорог и дворовых территорий в границах Вяземского городского поселения</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33205,0</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38556,5</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38562,5</w:t>
            </w:r>
          </w:p>
        </w:tc>
      </w:tr>
      <w:tr w:rsidR="0066513E" w:rsidRPr="00F34D27" w:rsidTr="0066513E">
        <w:trPr>
          <w:trHeight w:val="60"/>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 </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 xml:space="preserve">Расходы на обеспечение текущего ремонта дорожного покрытия автомобильных дорог, расположенных в границах Вяземского городского поселения Вяземского района Смоленской области, удостоенного почётным званием РФ </w:t>
            </w:r>
            <w:r w:rsidR="0066513E">
              <w:rPr>
                <w:color w:val="000000"/>
                <w:sz w:val="20"/>
                <w:szCs w:val="20"/>
              </w:rPr>
              <w:t>«</w:t>
            </w:r>
            <w:r w:rsidRPr="00F34D27">
              <w:rPr>
                <w:color w:val="000000"/>
                <w:sz w:val="20"/>
                <w:szCs w:val="20"/>
              </w:rPr>
              <w:t>Город воинской славы</w:t>
            </w:r>
            <w:r w:rsidR="0066513E">
              <w:rPr>
                <w:color w:val="000000"/>
                <w:sz w:val="20"/>
                <w:szCs w:val="20"/>
              </w:rPr>
              <w:t>»</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20,0</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20,0</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20,0</w:t>
            </w:r>
          </w:p>
        </w:tc>
      </w:tr>
      <w:tr w:rsidR="0066513E" w:rsidRPr="00F34D27" w:rsidTr="0066513E">
        <w:trPr>
          <w:trHeight w:val="60"/>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 </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Расходы на проектирование, строительство, реконструкцию, капитальный ремонт и ремонт автомобильных дорог общего пользования местного значения</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90,0</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20,0</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20,0</w:t>
            </w:r>
          </w:p>
        </w:tc>
      </w:tr>
      <w:tr w:rsidR="0066513E" w:rsidRPr="00F34D27" w:rsidTr="0066513E">
        <w:trPr>
          <w:trHeight w:val="60"/>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 </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Обеспечение дорожно-транспортной сети дорожными знаками и другими техническими устройствами</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1474,3</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2000,0</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3000,0</w:t>
            </w:r>
          </w:p>
        </w:tc>
      </w:tr>
      <w:tr w:rsidR="0066513E" w:rsidRPr="00F34D27" w:rsidTr="0066513E">
        <w:trPr>
          <w:trHeight w:val="236"/>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 </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Проведение технической инвентаризации и оформление кадастровых и технических паспортов автомобильных дорог, расположенных на территории Вяземского городского поселения Вяземского района Смоленской области</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1000,0</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1000,0</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1100,0</w:t>
            </w:r>
          </w:p>
        </w:tc>
      </w:tr>
      <w:tr w:rsidR="0066513E" w:rsidRPr="00F34D27" w:rsidTr="0066513E">
        <w:trPr>
          <w:trHeight w:val="232"/>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 </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Расходы на приобретение бланков строгой отчетности для осуществления пассажирских перевозок</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60,0</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62,0</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65,0</w:t>
            </w:r>
          </w:p>
        </w:tc>
      </w:tr>
      <w:tr w:rsidR="0066513E" w:rsidRPr="00F34D27" w:rsidTr="0066513E">
        <w:trPr>
          <w:trHeight w:val="195"/>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jc w:val="center"/>
              <w:rPr>
                <w:b/>
                <w:bCs/>
                <w:color w:val="000000"/>
                <w:sz w:val="20"/>
                <w:szCs w:val="20"/>
              </w:rPr>
            </w:pPr>
            <w:r w:rsidRPr="00F34D27">
              <w:rPr>
                <w:b/>
                <w:bCs/>
                <w:color w:val="000000"/>
                <w:sz w:val="20"/>
                <w:szCs w:val="20"/>
              </w:rPr>
              <w:lastRenderedPageBreak/>
              <w:t>8</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b/>
                <w:bCs/>
                <w:color w:val="000000"/>
                <w:sz w:val="20"/>
                <w:szCs w:val="20"/>
              </w:rPr>
            </w:pPr>
            <w:r w:rsidRPr="00F34D27">
              <w:rPr>
                <w:b/>
                <w:bCs/>
                <w:color w:val="000000"/>
                <w:sz w:val="20"/>
                <w:szCs w:val="20"/>
              </w:rPr>
              <w:t xml:space="preserve">МП «Создание условий для обеспечения качественными услугами коммунального хозяйства населения Вяземского городского поселения Вяземского района Смоленской области» </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b/>
                <w:bCs/>
                <w:color w:val="000000"/>
                <w:sz w:val="20"/>
                <w:szCs w:val="20"/>
              </w:rPr>
            </w:pPr>
            <w:r w:rsidRPr="00F34D27">
              <w:rPr>
                <w:b/>
                <w:bCs/>
                <w:color w:val="000000"/>
                <w:sz w:val="20"/>
                <w:szCs w:val="20"/>
              </w:rPr>
              <w:t>11410,0</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b/>
                <w:bCs/>
                <w:color w:val="000000"/>
                <w:sz w:val="20"/>
                <w:szCs w:val="20"/>
              </w:rPr>
            </w:pPr>
            <w:r w:rsidRPr="00F34D27">
              <w:rPr>
                <w:b/>
                <w:bCs/>
                <w:color w:val="000000"/>
                <w:sz w:val="20"/>
                <w:szCs w:val="20"/>
              </w:rPr>
              <w:t>17455,0</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b/>
                <w:bCs/>
                <w:color w:val="000000"/>
                <w:sz w:val="20"/>
                <w:szCs w:val="20"/>
              </w:rPr>
            </w:pPr>
            <w:r w:rsidRPr="00F34D27">
              <w:rPr>
                <w:b/>
                <w:bCs/>
                <w:color w:val="000000"/>
                <w:sz w:val="20"/>
                <w:szCs w:val="20"/>
              </w:rPr>
              <w:t>14260,0</w:t>
            </w:r>
          </w:p>
        </w:tc>
      </w:tr>
      <w:tr w:rsidR="0066513E" w:rsidRPr="00F34D27" w:rsidTr="0066513E">
        <w:trPr>
          <w:trHeight w:val="64"/>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jc w:val="center"/>
              <w:rPr>
                <w:color w:val="000000"/>
                <w:sz w:val="20"/>
                <w:szCs w:val="20"/>
              </w:rPr>
            </w:pPr>
            <w:r w:rsidRPr="00F34D27">
              <w:rPr>
                <w:color w:val="000000"/>
                <w:sz w:val="20"/>
                <w:szCs w:val="20"/>
              </w:rPr>
              <w:t> </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Расходы на организацию и осуществление профилактических мероприятий на сетях противопожарного водоснабжения</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500,0</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0,0</w:t>
            </w:r>
          </w:p>
        </w:tc>
      </w:tr>
      <w:tr w:rsidR="0066513E" w:rsidRPr="00F34D27" w:rsidTr="0066513E">
        <w:trPr>
          <w:trHeight w:val="297"/>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 </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Расходы по содержанию объектов водоснабжения и водоотведения, находящихся в собственности Вяземского городского поселения</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200,0</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500,0</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500,0</w:t>
            </w:r>
          </w:p>
        </w:tc>
      </w:tr>
      <w:tr w:rsidR="0066513E" w:rsidRPr="00F34D27" w:rsidTr="0066513E">
        <w:trPr>
          <w:trHeight w:val="403"/>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 </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Расходы на капитальные вложения в объекты муниципальной собственности (строительство объектов водоснабжения и водоотведения)</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4500,0</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7720,0</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6500,0</w:t>
            </w:r>
          </w:p>
        </w:tc>
      </w:tr>
      <w:tr w:rsidR="0066513E" w:rsidRPr="00F34D27" w:rsidTr="0066513E">
        <w:trPr>
          <w:trHeight w:val="353"/>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 </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Мероприятия по содержанию объектов газификации, находящихся в собственности Вяземского городского поселения</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500,0</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500,0</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500,0</w:t>
            </w:r>
          </w:p>
        </w:tc>
      </w:tr>
      <w:tr w:rsidR="0066513E" w:rsidRPr="00F34D27" w:rsidTr="0066513E">
        <w:trPr>
          <w:trHeight w:val="317"/>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 </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Расходы на капитальные вложения в объекты муниципальной собственности (по газификации)</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500,0</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6000,0</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4500,0</w:t>
            </w:r>
          </w:p>
        </w:tc>
      </w:tr>
      <w:tr w:rsidR="0066513E" w:rsidRPr="00F34D27" w:rsidTr="0066513E">
        <w:trPr>
          <w:trHeight w:val="330"/>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 </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Расходы на содержание объектов электроснабжения</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1482,5</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835,0</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860,0</w:t>
            </w:r>
          </w:p>
        </w:tc>
      </w:tr>
      <w:tr w:rsidR="0066513E" w:rsidRPr="00F34D27" w:rsidTr="0066513E">
        <w:trPr>
          <w:trHeight w:val="343"/>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 </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Расходы на капитальные вложения в объекты муниципальной собственности (по электроснабжению)</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3727,5</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1900,0</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1400,0</w:t>
            </w:r>
          </w:p>
        </w:tc>
      </w:tr>
      <w:tr w:rsidR="0066513E" w:rsidRPr="00F34D27" w:rsidTr="0066513E">
        <w:trPr>
          <w:trHeight w:val="307"/>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jc w:val="center"/>
              <w:rPr>
                <w:b/>
                <w:bCs/>
                <w:color w:val="000000"/>
                <w:sz w:val="20"/>
                <w:szCs w:val="20"/>
              </w:rPr>
            </w:pPr>
            <w:r w:rsidRPr="00F34D27">
              <w:rPr>
                <w:b/>
                <w:bCs/>
                <w:color w:val="000000"/>
                <w:sz w:val="20"/>
                <w:szCs w:val="20"/>
              </w:rPr>
              <w:t>9</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b/>
                <w:bCs/>
                <w:color w:val="000000"/>
                <w:sz w:val="20"/>
                <w:szCs w:val="20"/>
              </w:rPr>
            </w:pPr>
            <w:r w:rsidRPr="00F34D27">
              <w:rPr>
                <w:b/>
                <w:bCs/>
                <w:color w:val="000000"/>
                <w:sz w:val="20"/>
                <w:szCs w:val="20"/>
              </w:rPr>
              <w:t xml:space="preserve">МП «Обеспечение мероприятий в области жилищного хозяйства на территории Вяземского городского поселения Вяземского района Смоленской области» </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b/>
                <w:bCs/>
                <w:color w:val="000000"/>
                <w:sz w:val="20"/>
                <w:szCs w:val="20"/>
              </w:rPr>
            </w:pPr>
            <w:r w:rsidRPr="00F34D27">
              <w:rPr>
                <w:b/>
                <w:bCs/>
                <w:color w:val="000000"/>
                <w:sz w:val="20"/>
                <w:szCs w:val="20"/>
              </w:rPr>
              <w:t>12000,0</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b/>
                <w:bCs/>
                <w:color w:val="000000"/>
                <w:sz w:val="20"/>
                <w:szCs w:val="20"/>
              </w:rPr>
            </w:pPr>
            <w:r w:rsidRPr="00F34D27">
              <w:rPr>
                <w:b/>
                <w:bCs/>
                <w:color w:val="000000"/>
                <w:sz w:val="20"/>
                <w:szCs w:val="20"/>
              </w:rPr>
              <w:t>7500,0</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b/>
                <w:bCs/>
                <w:color w:val="000000"/>
                <w:sz w:val="20"/>
                <w:szCs w:val="20"/>
              </w:rPr>
            </w:pPr>
            <w:r w:rsidRPr="00F34D27">
              <w:rPr>
                <w:b/>
                <w:bCs/>
                <w:color w:val="000000"/>
                <w:sz w:val="20"/>
                <w:szCs w:val="20"/>
              </w:rPr>
              <w:t>11000,0</w:t>
            </w:r>
          </w:p>
        </w:tc>
      </w:tr>
      <w:tr w:rsidR="0066513E" w:rsidRPr="00F34D27" w:rsidTr="0066513E">
        <w:trPr>
          <w:trHeight w:val="399"/>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jc w:val="center"/>
              <w:rPr>
                <w:b/>
                <w:bCs/>
                <w:color w:val="000000"/>
                <w:sz w:val="20"/>
                <w:szCs w:val="20"/>
              </w:rPr>
            </w:pPr>
            <w:r w:rsidRPr="00F34D27">
              <w:rPr>
                <w:b/>
                <w:bCs/>
                <w:color w:val="000000"/>
                <w:sz w:val="20"/>
                <w:szCs w:val="20"/>
              </w:rPr>
              <w:t> </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Обеспечение мероприятий по переселению граждан из аварийного жилищного фонда за счет средств местного бюджета</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5000,0</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0,0</w:t>
            </w:r>
          </w:p>
        </w:tc>
      </w:tr>
      <w:tr w:rsidR="0066513E" w:rsidRPr="00F34D27" w:rsidTr="0066513E">
        <w:trPr>
          <w:trHeight w:val="363"/>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jc w:val="center"/>
              <w:rPr>
                <w:b/>
                <w:bCs/>
                <w:color w:val="000000"/>
                <w:sz w:val="20"/>
                <w:szCs w:val="20"/>
              </w:rPr>
            </w:pPr>
            <w:r w:rsidRPr="00F34D27">
              <w:rPr>
                <w:b/>
                <w:bCs/>
                <w:color w:val="000000"/>
                <w:sz w:val="20"/>
                <w:szCs w:val="20"/>
              </w:rPr>
              <w:t> </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 xml:space="preserve">Расходы на приобретение жилых помещений в целях предоставления гражданам, признанным нуждающимися в жилых помещениях на территории Вяземского городского поселения Вяземского района Смоленской области </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3500,0</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3500,0</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4000,0</w:t>
            </w:r>
          </w:p>
        </w:tc>
      </w:tr>
      <w:tr w:rsidR="0066513E" w:rsidRPr="00F34D27" w:rsidTr="0066513E">
        <w:trPr>
          <w:trHeight w:val="373"/>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 </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Содержание и текущий ремонт муниципального жилищного фонда Вяземского городского поселения Вяземского района Смоленской области</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2500,0</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2000,0</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3500,0</w:t>
            </w:r>
          </w:p>
        </w:tc>
      </w:tr>
      <w:tr w:rsidR="0066513E" w:rsidRPr="00F34D27" w:rsidTr="0066513E">
        <w:trPr>
          <w:trHeight w:val="323"/>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 </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Капитальный ремонт муниципального жилищного фонда Вяземского городского поселения Вяземского района Смоленской области</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1000,0</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2000,0</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3500,0</w:t>
            </w:r>
          </w:p>
        </w:tc>
      </w:tr>
      <w:tr w:rsidR="0066513E" w:rsidRPr="00F34D27" w:rsidTr="0066513E">
        <w:trPr>
          <w:trHeight w:val="288"/>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jc w:val="center"/>
              <w:rPr>
                <w:b/>
                <w:bCs/>
                <w:color w:val="000000"/>
                <w:sz w:val="20"/>
                <w:szCs w:val="20"/>
              </w:rPr>
            </w:pPr>
            <w:r w:rsidRPr="00F34D27">
              <w:rPr>
                <w:b/>
                <w:bCs/>
                <w:color w:val="000000"/>
                <w:sz w:val="20"/>
                <w:szCs w:val="20"/>
              </w:rPr>
              <w:t>10</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b/>
                <w:bCs/>
                <w:color w:val="000000"/>
                <w:sz w:val="20"/>
                <w:szCs w:val="20"/>
              </w:rPr>
            </w:pPr>
            <w:r w:rsidRPr="00F34D27">
              <w:rPr>
                <w:b/>
                <w:bCs/>
                <w:color w:val="000000"/>
                <w:sz w:val="20"/>
                <w:szCs w:val="20"/>
              </w:rPr>
              <w:t xml:space="preserve">МП "Благоустройство территории Вяземского городского поселения Вяземского района Смоленской области» </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b/>
                <w:bCs/>
                <w:color w:val="000000"/>
                <w:sz w:val="20"/>
                <w:szCs w:val="20"/>
              </w:rPr>
            </w:pPr>
            <w:r w:rsidRPr="00F34D27">
              <w:rPr>
                <w:b/>
                <w:bCs/>
                <w:color w:val="000000"/>
                <w:sz w:val="20"/>
                <w:szCs w:val="20"/>
              </w:rPr>
              <w:t>58857,1</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b/>
                <w:bCs/>
                <w:color w:val="000000"/>
                <w:sz w:val="20"/>
                <w:szCs w:val="20"/>
              </w:rPr>
            </w:pPr>
            <w:r w:rsidRPr="00F34D27">
              <w:rPr>
                <w:b/>
                <w:bCs/>
                <w:color w:val="000000"/>
                <w:sz w:val="20"/>
                <w:szCs w:val="20"/>
              </w:rPr>
              <w:t>60450,0</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b/>
                <w:bCs/>
                <w:color w:val="000000"/>
                <w:sz w:val="20"/>
                <w:szCs w:val="20"/>
              </w:rPr>
            </w:pPr>
            <w:r w:rsidRPr="00F34D27">
              <w:rPr>
                <w:b/>
                <w:bCs/>
                <w:color w:val="000000"/>
                <w:sz w:val="20"/>
                <w:szCs w:val="20"/>
              </w:rPr>
              <w:t>61900,0</w:t>
            </w:r>
          </w:p>
        </w:tc>
      </w:tr>
      <w:tr w:rsidR="0066513E" w:rsidRPr="00F34D27" w:rsidTr="0066513E">
        <w:trPr>
          <w:trHeight w:val="96"/>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 </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Расходы на обеспечение деятельности муниципального учреждения</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29857,1</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30000,0</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30000,0</w:t>
            </w:r>
          </w:p>
        </w:tc>
      </w:tr>
      <w:tr w:rsidR="0066513E" w:rsidRPr="00F34D27" w:rsidTr="0066513E">
        <w:trPr>
          <w:trHeight w:val="270"/>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 </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Расходы на содержание уличного освещения</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22300,0</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22300,0</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22600,0</w:t>
            </w:r>
          </w:p>
        </w:tc>
      </w:tr>
      <w:tr w:rsidR="0066513E" w:rsidRPr="00F34D27" w:rsidTr="0066513E">
        <w:trPr>
          <w:trHeight w:val="287"/>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 </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Расходы на проведение благоустройства на территории поселения</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2000,0</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4350,0</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4500,0</w:t>
            </w:r>
          </w:p>
        </w:tc>
      </w:tr>
      <w:tr w:rsidR="0066513E" w:rsidRPr="00F34D27" w:rsidTr="0066513E">
        <w:trPr>
          <w:trHeight w:val="300"/>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 </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Расходы на озеленение территории города Вязьма</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1500,0</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1500,0</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2000,0</w:t>
            </w:r>
          </w:p>
        </w:tc>
      </w:tr>
      <w:tr w:rsidR="0066513E" w:rsidRPr="00F34D27" w:rsidTr="0066513E">
        <w:trPr>
          <w:trHeight w:val="510"/>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 </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 xml:space="preserve">Расходы на содержание и улучшение санитарного и эстетического состояния территории </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500,0</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600,0</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600,0</w:t>
            </w:r>
          </w:p>
        </w:tc>
      </w:tr>
      <w:tr w:rsidR="0066513E" w:rsidRPr="00F34D27" w:rsidTr="0066513E">
        <w:trPr>
          <w:trHeight w:val="289"/>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 </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Расходы на транспортировку тела (останков), умершего (погибшего) безродного, невостребованного, а также личность, которого не установлена от места обнаружения по заявке МВД и ГИБДД до отдела судмедэкспертизы или патологоанатомического отдела (морга)</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200,0</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200,0</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200,0</w:t>
            </w:r>
          </w:p>
        </w:tc>
      </w:tr>
      <w:tr w:rsidR="0066513E" w:rsidRPr="00F34D27" w:rsidTr="0066513E">
        <w:trPr>
          <w:trHeight w:val="345"/>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 </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Расходы на осуществление деятельности по созданию мест (площадок) накопления твердых коммунальных отходов и приобретение контейнеров (бункеров) для накопления твердых коммунальных отходов</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2500,0</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1500,0</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2000,0</w:t>
            </w:r>
          </w:p>
        </w:tc>
      </w:tr>
      <w:tr w:rsidR="0066513E" w:rsidRPr="00F34D27" w:rsidTr="0066513E">
        <w:trPr>
          <w:trHeight w:val="355"/>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jc w:val="center"/>
              <w:rPr>
                <w:b/>
                <w:bCs/>
                <w:color w:val="000000"/>
                <w:sz w:val="20"/>
                <w:szCs w:val="20"/>
              </w:rPr>
            </w:pPr>
            <w:r w:rsidRPr="00F34D27">
              <w:rPr>
                <w:b/>
                <w:bCs/>
                <w:color w:val="000000"/>
                <w:sz w:val="20"/>
                <w:szCs w:val="20"/>
              </w:rPr>
              <w:t>11</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b/>
                <w:bCs/>
                <w:color w:val="000000"/>
                <w:sz w:val="20"/>
                <w:szCs w:val="20"/>
              </w:rPr>
            </w:pPr>
            <w:r w:rsidRPr="00F34D27">
              <w:rPr>
                <w:b/>
                <w:bCs/>
                <w:color w:val="000000"/>
                <w:sz w:val="20"/>
                <w:szCs w:val="20"/>
              </w:rPr>
              <w:t>МП «Построение и развитие аппаратно-программного комплекса «Безопасный город» на территории Вяземского городского поселения»</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b/>
                <w:bCs/>
                <w:color w:val="000000"/>
                <w:sz w:val="20"/>
                <w:szCs w:val="20"/>
              </w:rPr>
            </w:pPr>
            <w:r w:rsidRPr="00F34D27">
              <w:rPr>
                <w:b/>
                <w:bCs/>
                <w:color w:val="000000"/>
                <w:sz w:val="20"/>
                <w:szCs w:val="20"/>
              </w:rPr>
              <w:t>3850,0</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b/>
                <w:bCs/>
                <w:color w:val="000000"/>
                <w:sz w:val="20"/>
                <w:szCs w:val="20"/>
              </w:rPr>
            </w:pPr>
            <w:r w:rsidRPr="00F34D27">
              <w:rPr>
                <w:b/>
                <w:bCs/>
                <w:color w:val="000000"/>
                <w:sz w:val="20"/>
                <w:szCs w:val="20"/>
              </w:rPr>
              <w:t>4400,0</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b/>
                <w:bCs/>
                <w:color w:val="000000"/>
                <w:sz w:val="20"/>
                <w:szCs w:val="20"/>
              </w:rPr>
            </w:pPr>
            <w:r w:rsidRPr="00F34D27">
              <w:rPr>
                <w:b/>
                <w:bCs/>
                <w:color w:val="000000"/>
                <w:sz w:val="20"/>
                <w:szCs w:val="20"/>
              </w:rPr>
              <w:t>4600,0</w:t>
            </w:r>
          </w:p>
        </w:tc>
      </w:tr>
      <w:tr w:rsidR="0066513E" w:rsidRPr="00F34D27" w:rsidTr="0066513E">
        <w:trPr>
          <w:trHeight w:val="510"/>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 </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Создание условий для обеспечения правопорядка на улицах и других общественных местах</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600,0</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600,0</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600,0</w:t>
            </w:r>
          </w:p>
        </w:tc>
      </w:tr>
      <w:tr w:rsidR="0066513E" w:rsidRPr="00F34D27" w:rsidTr="0066513E">
        <w:trPr>
          <w:trHeight w:val="72"/>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 </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Обслуживание (содержание) существующего АПК "Безопасный город"</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2450,0</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3000,0</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3000,0</w:t>
            </w:r>
          </w:p>
        </w:tc>
      </w:tr>
      <w:tr w:rsidR="0066513E" w:rsidRPr="00F34D27" w:rsidTr="0066513E">
        <w:trPr>
          <w:trHeight w:val="60"/>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 </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Развитие существующей системы АПК "Безопасный город"</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700,0</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700,0</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800,0</w:t>
            </w:r>
          </w:p>
        </w:tc>
      </w:tr>
      <w:tr w:rsidR="0066513E" w:rsidRPr="00F34D27" w:rsidTr="0066513E">
        <w:trPr>
          <w:trHeight w:val="60"/>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 </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 xml:space="preserve">Расходы на построение телекоммуникационной сети передачи данных </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100,0</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100,0</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200,0</w:t>
            </w:r>
          </w:p>
        </w:tc>
      </w:tr>
      <w:tr w:rsidR="0066513E" w:rsidRPr="00F34D27" w:rsidTr="0066513E">
        <w:trPr>
          <w:trHeight w:val="60"/>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jc w:val="center"/>
              <w:rPr>
                <w:b/>
                <w:bCs/>
                <w:color w:val="000000"/>
                <w:sz w:val="20"/>
                <w:szCs w:val="20"/>
              </w:rPr>
            </w:pPr>
            <w:r w:rsidRPr="00F34D27">
              <w:rPr>
                <w:b/>
                <w:bCs/>
                <w:color w:val="000000"/>
                <w:sz w:val="20"/>
                <w:szCs w:val="20"/>
              </w:rPr>
              <w:t>12</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b/>
                <w:bCs/>
                <w:color w:val="000000"/>
                <w:sz w:val="20"/>
                <w:szCs w:val="20"/>
              </w:rPr>
            </w:pPr>
            <w:r w:rsidRPr="00F34D27">
              <w:rPr>
                <w:b/>
                <w:bCs/>
                <w:color w:val="000000"/>
                <w:sz w:val="20"/>
                <w:szCs w:val="20"/>
              </w:rPr>
              <w:t>МП «Доступная среда на территории Вяземского городского поселения Вяземского района Смоленской области»</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b/>
                <w:bCs/>
                <w:color w:val="000000"/>
                <w:sz w:val="20"/>
                <w:szCs w:val="20"/>
              </w:rPr>
            </w:pPr>
            <w:r w:rsidRPr="00F34D27">
              <w:rPr>
                <w:b/>
                <w:bCs/>
                <w:color w:val="000000"/>
                <w:sz w:val="20"/>
                <w:szCs w:val="20"/>
              </w:rPr>
              <w:t>381,0</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b/>
                <w:bCs/>
                <w:color w:val="000000"/>
                <w:sz w:val="20"/>
                <w:szCs w:val="20"/>
              </w:rPr>
            </w:pPr>
            <w:r w:rsidRPr="00F34D27">
              <w:rPr>
                <w:b/>
                <w:bCs/>
                <w:color w:val="000000"/>
                <w:sz w:val="20"/>
                <w:szCs w:val="20"/>
              </w:rPr>
              <w:t>462,0</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b/>
                <w:bCs/>
                <w:color w:val="000000"/>
                <w:sz w:val="20"/>
                <w:szCs w:val="20"/>
              </w:rPr>
            </w:pPr>
            <w:r w:rsidRPr="00F34D27">
              <w:rPr>
                <w:b/>
                <w:bCs/>
                <w:color w:val="000000"/>
                <w:sz w:val="20"/>
                <w:szCs w:val="20"/>
              </w:rPr>
              <w:t>462,0</w:t>
            </w:r>
          </w:p>
        </w:tc>
      </w:tr>
      <w:tr w:rsidR="0066513E" w:rsidRPr="00F34D27" w:rsidTr="0066513E">
        <w:trPr>
          <w:trHeight w:val="60"/>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 </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Установка пандусов, на входах и между этажами в многоквартирных домах, в которых проживают инвалиды</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132,0</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132,0</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132,0</w:t>
            </w:r>
          </w:p>
        </w:tc>
      </w:tr>
      <w:tr w:rsidR="0066513E" w:rsidRPr="00F34D27" w:rsidTr="0066513E">
        <w:trPr>
          <w:trHeight w:val="300"/>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 </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Обустройство и ремонт пешеходных тротуаров</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199,0</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280,0</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280,0</w:t>
            </w:r>
          </w:p>
        </w:tc>
      </w:tr>
      <w:tr w:rsidR="0066513E" w:rsidRPr="00F34D27" w:rsidTr="0066513E">
        <w:trPr>
          <w:trHeight w:val="71"/>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 </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Оборудование мест для парковки автотранспортных средств инвалидов</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50,0</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50,0</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50,0</w:t>
            </w:r>
          </w:p>
        </w:tc>
      </w:tr>
      <w:tr w:rsidR="0066513E" w:rsidRPr="00F34D27" w:rsidTr="0066513E">
        <w:trPr>
          <w:trHeight w:val="528"/>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jc w:val="center"/>
              <w:rPr>
                <w:b/>
                <w:bCs/>
                <w:color w:val="000000"/>
                <w:sz w:val="20"/>
                <w:szCs w:val="20"/>
              </w:rPr>
            </w:pPr>
            <w:r w:rsidRPr="00F34D27">
              <w:rPr>
                <w:b/>
                <w:bCs/>
                <w:color w:val="000000"/>
                <w:sz w:val="20"/>
                <w:szCs w:val="20"/>
              </w:rPr>
              <w:t>13</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b/>
                <w:bCs/>
                <w:color w:val="000000"/>
                <w:sz w:val="20"/>
                <w:szCs w:val="20"/>
              </w:rPr>
            </w:pPr>
            <w:r w:rsidRPr="00F34D27">
              <w:rPr>
                <w:b/>
                <w:bCs/>
                <w:color w:val="000000"/>
                <w:sz w:val="20"/>
                <w:szCs w:val="20"/>
              </w:rPr>
              <w:t xml:space="preserve">МП "Формирование современной городской среды на территории Вяземского городского поселения Вяземского района Смоленской области" </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b/>
                <w:bCs/>
                <w:color w:val="000000"/>
                <w:sz w:val="20"/>
                <w:szCs w:val="20"/>
              </w:rPr>
            </w:pPr>
            <w:r w:rsidRPr="00F34D27">
              <w:rPr>
                <w:b/>
                <w:bCs/>
                <w:color w:val="000000"/>
                <w:sz w:val="20"/>
                <w:szCs w:val="20"/>
              </w:rPr>
              <w:t>1002,7</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b/>
                <w:bCs/>
                <w:color w:val="000000"/>
                <w:sz w:val="20"/>
                <w:szCs w:val="20"/>
              </w:rPr>
            </w:pPr>
            <w:r w:rsidRPr="00F34D27">
              <w:rPr>
                <w:b/>
                <w:bCs/>
                <w:color w:val="000000"/>
                <w:sz w:val="20"/>
                <w:szCs w:val="20"/>
              </w:rPr>
              <w:t>1005,0</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b/>
                <w:bCs/>
                <w:color w:val="000000"/>
                <w:sz w:val="20"/>
                <w:szCs w:val="20"/>
              </w:rPr>
            </w:pPr>
            <w:r w:rsidRPr="00F34D27">
              <w:rPr>
                <w:b/>
                <w:bCs/>
                <w:color w:val="000000"/>
                <w:sz w:val="20"/>
                <w:szCs w:val="20"/>
              </w:rPr>
              <w:t>1005,0</w:t>
            </w:r>
          </w:p>
        </w:tc>
      </w:tr>
      <w:tr w:rsidR="0066513E" w:rsidRPr="00F34D27" w:rsidTr="0066513E">
        <w:trPr>
          <w:trHeight w:val="279"/>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 </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Расхода на реализацию программ формирования современной городской среды</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2,7</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5,0</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5,0</w:t>
            </w:r>
          </w:p>
        </w:tc>
      </w:tr>
      <w:tr w:rsidR="0066513E" w:rsidRPr="00F34D27" w:rsidTr="0066513E">
        <w:trPr>
          <w:trHeight w:val="411"/>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lastRenderedPageBreak/>
              <w:t> </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Расхода на реализацию программ формирования современной городской среды, за счет средств местного бюджета</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1000,0</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1000,0</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1000,0</w:t>
            </w:r>
          </w:p>
        </w:tc>
      </w:tr>
      <w:tr w:rsidR="0066513E" w:rsidRPr="00F34D27" w:rsidTr="0066513E">
        <w:trPr>
          <w:trHeight w:val="234"/>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jc w:val="center"/>
              <w:rPr>
                <w:b/>
                <w:bCs/>
                <w:color w:val="000000"/>
                <w:sz w:val="20"/>
                <w:szCs w:val="20"/>
              </w:rPr>
            </w:pPr>
            <w:r w:rsidRPr="00F34D27">
              <w:rPr>
                <w:b/>
                <w:bCs/>
                <w:color w:val="000000"/>
                <w:sz w:val="20"/>
                <w:szCs w:val="20"/>
              </w:rPr>
              <w:t>14</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b/>
                <w:bCs/>
                <w:color w:val="000000"/>
                <w:sz w:val="20"/>
                <w:szCs w:val="20"/>
              </w:rPr>
            </w:pPr>
            <w:r w:rsidRPr="00F34D27">
              <w:rPr>
                <w:b/>
                <w:bCs/>
                <w:color w:val="000000"/>
                <w:sz w:val="20"/>
                <w:szCs w:val="20"/>
              </w:rPr>
              <w:t>Организация и осуществление мероприятий по гражданской обороне, защите населения на территории Вяземского городского поселения Вяземского района смоленской области от чрезвычайных ситуаций природного и техногенного характера</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b/>
                <w:bCs/>
                <w:color w:val="000000"/>
                <w:sz w:val="20"/>
                <w:szCs w:val="20"/>
              </w:rPr>
            </w:pPr>
            <w:r w:rsidRPr="00F34D27">
              <w:rPr>
                <w:b/>
                <w:bCs/>
                <w:color w:val="000000"/>
                <w:sz w:val="20"/>
                <w:szCs w:val="20"/>
              </w:rPr>
              <w:t>12823,6</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b/>
                <w:bCs/>
                <w:color w:val="000000"/>
                <w:sz w:val="20"/>
                <w:szCs w:val="20"/>
              </w:rPr>
            </w:pPr>
            <w:r w:rsidRPr="00F34D27">
              <w:rPr>
                <w:b/>
                <w:bCs/>
                <w:color w:val="000000"/>
                <w:sz w:val="20"/>
                <w:szCs w:val="20"/>
              </w:rPr>
              <w:t>12823,6</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b/>
                <w:bCs/>
                <w:color w:val="000000"/>
                <w:sz w:val="20"/>
                <w:szCs w:val="20"/>
              </w:rPr>
            </w:pPr>
            <w:r w:rsidRPr="00F34D27">
              <w:rPr>
                <w:b/>
                <w:bCs/>
                <w:color w:val="000000"/>
                <w:sz w:val="20"/>
                <w:szCs w:val="20"/>
              </w:rPr>
              <w:t>12823,6</w:t>
            </w:r>
          </w:p>
        </w:tc>
      </w:tr>
      <w:tr w:rsidR="0066513E" w:rsidRPr="00F34D27" w:rsidTr="0066513E">
        <w:trPr>
          <w:trHeight w:val="303"/>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F34D27" w:rsidRPr="00F34D27" w:rsidRDefault="00F34D27" w:rsidP="00F34D27">
            <w:pPr>
              <w:jc w:val="center"/>
              <w:rPr>
                <w:color w:val="000000"/>
                <w:sz w:val="20"/>
                <w:szCs w:val="20"/>
              </w:rPr>
            </w:pPr>
            <w:r w:rsidRPr="00F34D27">
              <w:rPr>
                <w:color w:val="000000"/>
                <w:sz w:val="20"/>
                <w:szCs w:val="20"/>
              </w:rPr>
              <w:t> </w:t>
            </w:r>
          </w:p>
        </w:tc>
        <w:tc>
          <w:tcPr>
            <w:tcW w:w="7716"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rPr>
                <w:color w:val="000000"/>
                <w:sz w:val="20"/>
                <w:szCs w:val="20"/>
              </w:rPr>
            </w:pPr>
            <w:r w:rsidRPr="00F34D27">
              <w:rPr>
                <w:color w:val="000000"/>
                <w:sz w:val="20"/>
                <w:szCs w:val="20"/>
              </w:rPr>
              <w:t>Расходы на обеспечение деятельности муниципального учреждения</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12823,6</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12823,6</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color w:val="000000"/>
                <w:sz w:val="20"/>
                <w:szCs w:val="20"/>
              </w:rPr>
            </w:pPr>
            <w:r w:rsidRPr="00F34D27">
              <w:rPr>
                <w:color w:val="000000"/>
                <w:sz w:val="20"/>
                <w:szCs w:val="20"/>
              </w:rPr>
              <w:t>12823,6</w:t>
            </w:r>
          </w:p>
        </w:tc>
      </w:tr>
      <w:tr w:rsidR="0066513E" w:rsidRPr="00F34D27" w:rsidTr="0066513E">
        <w:trPr>
          <w:trHeight w:val="300"/>
        </w:trPr>
        <w:tc>
          <w:tcPr>
            <w:tcW w:w="506" w:type="dxa"/>
            <w:tcBorders>
              <w:top w:val="nil"/>
              <w:left w:val="single" w:sz="4" w:space="0" w:color="auto"/>
              <w:bottom w:val="single" w:sz="4" w:space="0" w:color="auto"/>
              <w:right w:val="single" w:sz="4" w:space="0" w:color="auto"/>
            </w:tcBorders>
            <w:shd w:val="clear" w:color="auto" w:fill="auto"/>
            <w:noWrap/>
            <w:vAlign w:val="bottom"/>
            <w:hideMark/>
          </w:tcPr>
          <w:p w:rsidR="00F34D27" w:rsidRPr="00F34D27" w:rsidRDefault="00F34D27" w:rsidP="00F34D27">
            <w:pPr>
              <w:rPr>
                <w:color w:val="000000"/>
                <w:sz w:val="20"/>
                <w:szCs w:val="20"/>
              </w:rPr>
            </w:pPr>
            <w:r w:rsidRPr="00F34D27">
              <w:rPr>
                <w:color w:val="000000"/>
                <w:sz w:val="20"/>
                <w:szCs w:val="20"/>
              </w:rPr>
              <w:t> </w:t>
            </w:r>
          </w:p>
        </w:tc>
        <w:tc>
          <w:tcPr>
            <w:tcW w:w="7716" w:type="dxa"/>
            <w:tcBorders>
              <w:top w:val="nil"/>
              <w:left w:val="nil"/>
              <w:bottom w:val="single" w:sz="4" w:space="0" w:color="auto"/>
              <w:right w:val="single" w:sz="4" w:space="0" w:color="auto"/>
            </w:tcBorders>
            <w:shd w:val="clear" w:color="auto" w:fill="auto"/>
            <w:noWrap/>
            <w:vAlign w:val="center"/>
            <w:hideMark/>
          </w:tcPr>
          <w:p w:rsidR="00F34D27" w:rsidRPr="00F34D27" w:rsidRDefault="00F34D27" w:rsidP="00F34D27">
            <w:pPr>
              <w:rPr>
                <w:b/>
                <w:bCs/>
                <w:color w:val="000000"/>
                <w:sz w:val="20"/>
                <w:szCs w:val="20"/>
              </w:rPr>
            </w:pPr>
            <w:r w:rsidRPr="00F34D27">
              <w:rPr>
                <w:b/>
                <w:bCs/>
                <w:color w:val="000000"/>
                <w:sz w:val="20"/>
                <w:szCs w:val="20"/>
              </w:rPr>
              <w:t>Итого расходы по МП:</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b/>
                <w:bCs/>
                <w:color w:val="000000"/>
                <w:sz w:val="20"/>
                <w:szCs w:val="20"/>
              </w:rPr>
            </w:pPr>
            <w:r w:rsidRPr="00F34D27">
              <w:rPr>
                <w:b/>
                <w:bCs/>
                <w:color w:val="000000"/>
                <w:sz w:val="20"/>
                <w:szCs w:val="20"/>
              </w:rPr>
              <w:t>198512,4</w:t>
            </w:r>
          </w:p>
        </w:tc>
        <w:tc>
          <w:tcPr>
            <w:tcW w:w="993"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b/>
                <w:bCs/>
                <w:color w:val="000000"/>
                <w:sz w:val="20"/>
                <w:szCs w:val="20"/>
              </w:rPr>
            </w:pPr>
            <w:r w:rsidRPr="00F34D27">
              <w:rPr>
                <w:b/>
                <w:bCs/>
                <w:color w:val="000000"/>
                <w:sz w:val="20"/>
                <w:szCs w:val="20"/>
              </w:rPr>
              <w:t>209422,9</w:t>
            </w:r>
          </w:p>
        </w:tc>
        <w:tc>
          <w:tcPr>
            <w:tcW w:w="992" w:type="dxa"/>
            <w:tcBorders>
              <w:top w:val="nil"/>
              <w:left w:val="nil"/>
              <w:bottom w:val="single" w:sz="4" w:space="0" w:color="auto"/>
              <w:right w:val="single" w:sz="4" w:space="0" w:color="auto"/>
            </w:tcBorders>
            <w:shd w:val="clear" w:color="auto" w:fill="auto"/>
            <w:vAlign w:val="center"/>
            <w:hideMark/>
          </w:tcPr>
          <w:p w:rsidR="00F34D27" w:rsidRPr="00F34D27" w:rsidRDefault="00F34D27" w:rsidP="00F34D27">
            <w:pPr>
              <w:jc w:val="right"/>
              <w:rPr>
                <w:b/>
                <w:bCs/>
                <w:color w:val="000000"/>
                <w:sz w:val="20"/>
                <w:szCs w:val="20"/>
              </w:rPr>
            </w:pPr>
            <w:r w:rsidRPr="00F34D27">
              <w:rPr>
                <w:b/>
                <w:bCs/>
                <w:color w:val="000000"/>
                <w:sz w:val="20"/>
                <w:szCs w:val="20"/>
              </w:rPr>
              <w:t>213276,5</w:t>
            </w:r>
          </w:p>
        </w:tc>
      </w:tr>
    </w:tbl>
    <w:p w:rsidR="00F34D27" w:rsidRDefault="00F34D27" w:rsidP="00F34D27">
      <w:pPr>
        <w:ind w:firstLine="709"/>
        <w:jc w:val="both"/>
        <w:rPr>
          <w:sz w:val="28"/>
          <w:szCs w:val="28"/>
        </w:rPr>
      </w:pPr>
    </w:p>
    <w:p w:rsidR="00F34D27" w:rsidRPr="00855374" w:rsidRDefault="00F34D27" w:rsidP="00F34D27">
      <w:pPr>
        <w:ind w:firstLine="709"/>
        <w:jc w:val="both"/>
        <w:rPr>
          <w:sz w:val="28"/>
          <w:szCs w:val="28"/>
        </w:rPr>
      </w:pPr>
      <w:bookmarkStart w:id="37" w:name="_Hlk120097218"/>
      <w:r>
        <w:rPr>
          <w:sz w:val="28"/>
          <w:szCs w:val="28"/>
        </w:rPr>
        <w:t>Объем программных расходов на 2023</w:t>
      </w:r>
      <w:r w:rsidRPr="00855374">
        <w:rPr>
          <w:sz w:val="28"/>
          <w:szCs w:val="28"/>
        </w:rPr>
        <w:t xml:space="preserve"> год </w:t>
      </w:r>
      <w:r>
        <w:rPr>
          <w:sz w:val="28"/>
          <w:szCs w:val="28"/>
        </w:rPr>
        <w:t xml:space="preserve">планируется к утверждению в сумме </w:t>
      </w:r>
      <w:r>
        <w:rPr>
          <w:b/>
          <w:sz w:val="28"/>
          <w:szCs w:val="28"/>
        </w:rPr>
        <w:t>198 512,4</w:t>
      </w:r>
      <w:r w:rsidRPr="00855374">
        <w:rPr>
          <w:sz w:val="28"/>
          <w:szCs w:val="28"/>
        </w:rPr>
        <w:t xml:space="preserve"> тыс. рубл</w:t>
      </w:r>
      <w:r>
        <w:rPr>
          <w:sz w:val="28"/>
          <w:szCs w:val="28"/>
        </w:rPr>
        <w:t>ей</w:t>
      </w:r>
      <w:r w:rsidRPr="00855374">
        <w:rPr>
          <w:sz w:val="28"/>
          <w:szCs w:val="28"/>
        </w:rPr>
        <w:t xml:space="preserve"> или </w:t>
      </w:r>
      <w:r>
        <w:rPr>
          <w:b/>
          <w:sz w:val="28"/>
          <w:szCs w:val="28"/>
        </w:rPr>
        <w:t>95,2</w:t>
      </w:r>
      <w:r w:rsidRPr="00855374">
        <w:rPr>
          <w:b/>
          <w:sz w:val="28"/>
          <w:szCs w:val="28"/>
        </w:rPr>
        <w:t>%</w:t>
      </w:r>
      <w:r w:rsidRPr="00855374">
        <w:rPr>
          <w:sz w:val="28"/>
          <w:szCs w:val="28"/>
        </w:rPr>
        <w:t xml:space="preserve"> прогнозируемых расходов бюджета на 20</w:t>
      </w:r>
      <w:r>
        <w:rPr>
          <w:sz w:val="28"/>
          <w:szCs w:val="28"/>
        </w:rPr>
        <w:t>23</w:t>
      </w:r>
      <w:r w:rsidRPr="00855374">
        <w:rPr>
          <w:sz w:val="28"/>
          <w:szCs w:val="28"/>
        </w:rPr>
        <w:t xml:space="preserve"> год.</w:t>
      </w:r>
    </w:p>
    <w:p w:rsidR="00F34D27" w:rsidRPr="00855374" w:rsidRDefault="00F34D27" w:rsidP="00F34D27">
      <w:pPr>
        <w:ind w:firstLine="709"/>
        <w:jc w:val="both"/>
        <w:rPr>
          <w:sz w:val="28"/>
          <w:szCs w:val="28"/>
        </w:rPr>
      </w:pPr>
      <w:r w:rsidRPr="00855374">
        <w:rPr>
          <w:sz w:val="28"/>
          <w:szCs w:val="28"/>
        </w:rPr>
        <w:t xml:space="preserve">Объем программных расходов </w:t>
      </w:r>
      <w:r>
        <w:rPr>
          <w:sz w:val="28"/>
          <w:szCs w:val="28"/>
        </w:rPr>
        <w:t>на</w:t>
      </w:r>
      <w:r w:rsidRPr="00855374">
        <w:rPr>
          <w:sz w:val="28"/>
          <w:szCs w:val="28"/>
        </w:rPr>
        <w:t xml:space="preserve"> 202</w:t>
      </w:r>
      <w:r>
        <w:rPr>
          <w:sz w:val="28"/>
          <w:szCs w:val="28"/>
        </w:rPr>
        <w:t>4</w:t>
      </w:r>
      <w:r w:rsidRPr="00855374">
        <w:rPr>
          <w:sz w:val="28"/>
          <w:szCs w:val="28"/>
        </w:rPr>
        <w:t xml:space="preserve"> год </w:t>
      </w:r>
      <w:r>
        <w:rPr>
          <w:sz w:val="28"/>
          <w:szCs w:val="28"/>
        </w:rPr>
        <w:t xml:space="preserve">планируется к утверждению в сумме </w:t>
      </w:r>
      <w:r>
        <w:rPr>
          <w:b/>
          <w:sz w:val="28"/>
          <w:szCs w:val="28"/>
        </w:rPr>
        <w:t>209 422,9</w:t>
      </w:r>
      <w:r w:rsidRPr="00855374">
        <w:rPr>
          <w:sz w:val="28"/>
          <w:szCs w:val="28"/>
        </w:rPr>
        <w:t xml:space="preserve"> тыс. рублей или </w:t>
      </w:r>
      <w:r>
        <w:rPr>
          <w:b/>
          <w:sz w:val="28"/>
          <w:szCs w:val="28"/>
        </w:rPr>
        <w:t>95,6</w:t>
      </w:r>
      <w:r w:rsidRPr="00855374">
        <w:rPr>
          <w:b/>
          <w:sz w:val="28"/>
          <w:szCs w:val="28"/>
        </w:rPr>
        <w:t>%</w:t>
      </w:r>
      <w:r w:rsidRPr="00855374">
        <w:rPr>
          <w:sz w:val="28"/>
          <w:szCs w:val="28"/>
        </w:rPr>
        <w:t xml:space="preserve"> прогнозируемых расходов бюджета на 202</w:t>
      </w:r>
      <w:r>
        <w:rPr>
          <w:sz w:val="28"/>
          <w:szCs w:val="28"/>
        </w:rPr>
        <w:t>4</w:t>
      </w:r>
      <w:r w:rsidRPr="00855374">
        <w:rPr>
          <w:sz w:val="28"/>
          <w:szCs w:val="28"/>
        </w:rPr>
        <w:t xml:space="preserve"> год.</w:t>
      </w:r>
    </w:p>
    <w:p w:rsidR="00F34D27" w:rsidRDefault="00F34D27" w:rsidP="00F34D27">
      <w:pPr>
        <w:ind w:firstLine="709"/>
        <w:jc w:val="both"/>
        <w:rPr>
          <w:sz w:val="28"/>
          <w:szCs w:val="28"/>
        </w:rPr>
      </w:pPr>
      <w:r w:rsidRPr="00855374">
        <w:rPr>
          <w:sz w:val="28"/>
          <w:szCs w:val="28"/>
        </w:rPr>
        <w:t xml:space="preserve">Объем программных расходов </w:t>
      </w:r>
      <w:r>
        <w:rPr>
          <w:sz w:val="28"/>
          <w:szCs w:val="28"/>
        </w:rPr>
        <w:t>на</w:t>
      </w:r>
      <w:r w:rsidRPr="00855374">
        <w:rPr>
          <w:sz w:val="28"/>
          <w:szCs w:val="28"/>
        </w:rPr>
        <w:t xml:space="preserve"> 202</w:t>
      </w:r>
      <w:r>
        <w:rPr>
          <w:sz w:val="28"/>
          <w:szCs w:val="28"/>
        </w:rPr>
        <w:t>5</w:t>
      </w:r>
      <w:r w:rsidRPr="00855374">
        <w:rPr>
          <w:sz w:val="28"/>
          <w:szCs w:val="28"/>
        </w:rPr>
        <w:t xml:space="preserve"> год </w:t>
      </w:r>
      <w:r>
        <w:rPr>
          <w:sz w:val="28"/>
          <w:szCs w:val="28"/>
        </w:rPr>
        <w:t xml:space="preserve">планируется к утверждению в сумме </w:t>
      </w:r>
      <w:r>
        <w:rPr>
          <w:b/>
          <w:sz w:val="28"/>
          <w:szCs w:val="28"/>
        </w:rPr>
        <w:t>213 276,5</w:t>
      </w:r>
      <w:r w:rsidRPr="00855374">
        <w:rPr>
          <w:sz w:val="28"/>
          <w:szCs w:val="28"/>
        </w:rPr>
        <w:t xml:space="preserve"> тыс. рублей или </w:t>
      </w:r>
      <w:r>
        <w:rPr>
          <w:b/>
          <w:sz w:val="28"/>
          <w:szCs w:val="28"/>
        </w:rPr>
        <w:t>93,2</w:t>
      </w:r>
      <w:r w:rsidRPr="00855374">
        <w:rPr>
          <w:b/>
          <w:sz w:val="28"/>
          <w:szCs w:val="28"/>
        </w:rPr>
        <w:t>%</w:t>
      </w:r>
      <w:r w:rsidRPr="00855374">
        <w:rPr>
          <w:sz w:val="28"/>
          <w:szCs w:val="28"/>
        </w:rPr>
        <w:t xml:space="preserve"> прогнозируемых расходов бюджета на 202</w:t>
      </w:r>
      <w:r w:rsidR="00884BFD">
        <w:rPr>
          <w:sz w:val="28"/>
          <w:szCs w:val="28"/>
        </w:rPr>
        <w:t>5</w:t>
      </w:r>
      <w:r w:rsidRPr="00855374">
        <w:rPr>
          <w:sz w:val="28"/>
          <w:szCs w:val="28"/>
        </w:rPr>
        <w:t xml:space="preserve"> год.</w:t>
      </w:r>
    </w:p>
    <w:bookmarkEnd w:id="37"/>
    <w:p w:rsidR="00F34D27" w:rsidRPr="00541710" w:rsidRDefault="00F34D27" w:rsidP="00F34D27">
      <w:pPr>
        <w:ind w:firstLine="709"/>
        <w:jc w:val="both"/>
        <w:rPr>
          <w:sz w:val="28"/>
          <w:szCs w:val="28"/>
        </w:rPr>
      </w:pPr>
      <w:r w:rsidRPr="00F441CD">
        <w:rPr>
          <w:sz w:val="28"/>
          <w:szCs w:val="28"/>
        </w:rPr>
        <w:t>Реализация муниципальных программ на 2023 год и плановый период 2024 и 2025 годов планируется осуществляться за счет средств бюджета поселения.</w:t>
      </w:r>
    </w:p>
    <w:p w:rsidR="00F34D27" w:rsidRPr="00541710" w:rsidRDefault="00F34D27" w:rsidP="00F34D27">
      <w:pPr>
        <w:ind w:firstLine="709"/>
        <w:jc w:val="both"/>
        <w:rPr>
          <w:sz w:val="28"/>
          <w:szCs w:val="28"/>
        </w:rPr>
      </w:pPr>
      <w:r w:rsidRPr="00541710">
        <w:rPr>
          <w:b/>
          <w:sz w:val="28"/>
          <w:szCs w:val="28"/>
        </w:rPr>
        <w:t>6.2.</w:t>
      </w:r>
      <w:r w:rsidRPr="00541710">
        <w:rPr>
          <w:sz w:val="28"/>
          <w:szCs w:val="28"/>
        </w:rPr>
        <w:t xml:space="preserve"> В расходной части бюджета городского поселения на 202</w:t>
      </w:r>
      <w:r>
        <w:rPr>
          <w:sz w:val="28"/>
          <w:szCs w:val="28"/>
        </w:rPr>
        <w:t>3</w:t>
      </w:r>
      <w:r w:rsidRPr="00541710">
        <w:rPr>
          <w:sz w:val="28"/>
          <w:szCs w:val="28"/>
        </w:rPr>
        <w:t xml:space="preserve"> год, в рамках муниципальных программ предусмотрены расходы на обеспечение </w:t>
      </w:r>
      <w:r w:rsidRPr="00F441CD">
        <w:rPr>
          <w:sz w:val="28"/>
          <w:szCs w:val="28"/>
        </w:rPr>
        <w:t>деятельности 6 муниципальных учреждений:</w:t>
      </w:r>
    </w:p>
    <w:p w:rsidR="00F34D27" w:rsidRPr="00541710" w:rsidRDefault="00F34D27" w:rsidP="00F34D27">
      <w:pPr>
        <w:ind w:firstLine="709"/>
        <w:jc w:val="both"/>
        <w:rPr>
          <w:sz w:val="28"/>
          <w:szCs w:val="28"/>
        </w:rPr>
      </w:pPr>
      <w:r w:rsidRPr="00541710">
        <w:rPr>
          <w:sz w:val="28"/>
          <w:szCs w:val="28"/>
        </w:rPr>
        <w:t>а) в рамках муниципальной программы «Управление объектами муниципальной собственности и земельными ресурсами Вяземского городского поселения «Вяземского района Смоленской области»:</w:t>
      </w:r>
    </w:p>
    <w:p w:rsidR="00F34D27" w:rsidRPr="00541710" w:rsidRDefault="00F34D27" w:rsidP="00F34D27">
      <w:pPr>
        <w:ind w:firstLine="709"/>
        <w:jc w:val="both"/>
        <w:rPr>
          <w:sz w:val="28"/>
          <w:szCs w:val="28"/>
        </w:rPr>
      </w:pPr>
      <w:r w:rsidRPr="00541710">
        <w:rPr>
          <w:sz w:val="28"/>
          <w:szCs w:val="28"/>
        </w:rPr>
        <w:t xml:space="preserve">- расходы на обеспечение деятельности муниципального казенного учреждения «Городской жилищный фонд» г. Вязьмы Смоленской области в сумме </w:t>
      </w:r>
      <w:r>
        <w:rPr>
          <w:b/>
          <w:sz w:val="28"/>
          <w:szCs w:val="28"/>
        </w:rPr>
        <w:t>2 494,7</w:t>
      </w:r>
      <w:r w:rsidRPr="00541710">
        <w:rPr>
          <w:sz w:val="28"/>
          <w:szCs w:val="28"/>
        </w:rPr>
        <w:t xml:space="preserve"> тыс. рублей, в том числе расходы на ФОТ в сумме </w:t>
      </w:r>
      <w:r>
        <w:rPr>
          <w:b/>
          <w:sz w:val="28"/>
          <w:szCs w:val="28"/>
        </w:rPr>
        <w:t>1 837,8</w:t>
      </w:r>
      <w:r w:rsidRPr="00541710">
        <w:rPr>
          <w:sz w:val="28"/>
          <w:szCs w:val="28"/>
        </w:rPr>
        <w:t xml:space="preserve"> тыс. рублей или </w:t>
      </w:r>
      <w:r>
        <w:rPr>
          <w:b/>
          <w:sz w:val="28"/>
          <w:szCs w:val="28"/>
        </w:rPr>
        <w:t>73,7</w:t>
      </w:r>
      <w:r w:rsidRPr="00541710">
        <w:rPr>
          <w:sz w:val="28"/>
          <w:szCs w:val="28"/>
        </w:rPr>
        <w:t>% от общих расходов на содержание казенного учреждения;</w:t>
      </w:r>
    </w:p>
    <w:p w:rsidR="00F34D27" w:rsidRPr="00541710" w:rsidRDefault="00F34D27" w:rsidP="00F34D27">
      <w:pPr>
        <w:ind w:firstLine="709"/>
        <w:jc w:val="both"/>
        <w:rPr>
          <w:sz w:val="28"/>
          <w:szCs w:val="28"/>
        </w:rPr>
      </w:pPr>
      <w:r w:rsidRPr="00541710">
        <w:rPr>
          <w:sz w:val="28"/>
          <w:szCs w:val="28"/>
        </w:rPr>
        <w:t>б) в рамках муниципальной программы «Развитие физической культуры, спорта и молодежной политики в Вяземском городском поселении Вяземского района Смоленской области»:</w:t>
      </w:r>
    </w:p>
    <w:p w:rsidR="00F34D27" w:rsidRPr="00541710" w:rsidRDefault="00F34D27" w:rsidP="00F34D27">
      <w:pPr>
        <w:ind w:firstLine="709"/>
        <w:jc w:val="both"/>
        <w:rPr>
          <w:sz w:val="28"/>
          <w:szCs w:val="28"/>
        </w:rPr>
      </w:pPr>
      <w:r w:rsidRPr="00541710">
        <w:rPr>
          <w:sz w:val="28"/>
          <w:szCs w:val="28"/>
        </w:rPr>
        <w:t xml:space="preserve">- расходы на обеспечение деятельности муниципального бюджетного учреждения физической культуры и спорта «Центр игровых видов спорта» г. Вязьма Смоленской области </w:t>
      </w:r>
      <w:r>
        <w:rPr>
          <w:sz w:val="28"/>
          <w:szCs w:val="28"/>
        </w:rPr>
        <w:t xml:space="preserve">и </w:t>
      </w:r>
      <w:r w:rsidRPr="00541710">
        <w:rPr>
          <w:sz w:val="28"/>
          <w:szCs w:val="28"/>
        </w:rPr>
        <w:t xml:space="preserve">расходы на обеспечение деятельности муниципального бюджетного учреждения «Стадион «Салют» муниципального образования «Вяземский район» Смоленской области в сумме </w:t>
      </w:r>
      <w:r>
        <w:rPr>
          <w:b/>
          <w:sz w:val="28"/>
          <w:szCs w:val="28"/>
        </w:rPr>
        <w:t>20 997,1</w:t>
      </w:r>
      <w:r w:rsidRPr="00541710">
        <w:rPr>
          <w:sz w:val="28"/>
          <w:szCs w:val="28"/>
        </w:rPr>
        <w:t xml:space="preserve"> тыс. рублей, в том числе расходы на ФОТ в сумме </w:t>
      </w:r>
      <w:r>
        <w:rPr>
          <w:b/>
          <w:sz w:val="28"/>
          <w:szCs w:val="28"/>
        </w:rPr>
        <w:t>13 890,6</w:t>
      </w:r>
      <w:r w:rsidRPr="00541710">
        <w:rPr>
          <w:sz w:val="28"/>
          <w:szCs w:val="28"/>
        </w:rPr>
        <w:t xml:space="preserve"> тыс. рублей или </w:t>
      </w:r>
      <w:r>
        <w:rPr>
          <w:b/>
          <w:sz w:val="28"/>
          <w:szCs w:val="28"/>
        </w:rPr>
        <w:t>66,2</w:t>
      </w:r>
      <w:r w:rsidRPr="00541710">
        <w:rPr>
          <w:sz w:val="28"/>
          <w:szCs w:val="28"/>
        </w:rPr>
        <w:t>% от общих расходов на содержание бюджетного учреждения;</w:t>
      </w:r>
    </w:p>
    <w:p w:rsidR="00F34D27" w:rsidRPr="00541710" w:rsidRDefault="00F34D27" w:rsidP="00F34D27">
      <w:pPr>
        <w:ind w:firstLine="709"/>
        <w:jc w:val="both"/>
        <w:rPr>
          <w:sz w:val="28"/>
          <w:szCs w:val="28"/>
        </w:rPr>
      </w:pPr>
      <w:r w:rsidRPr="00541710">
        <w:rPr>
          <w:sz w:val="28"/>
          <w:szCs w:val="28"/>
        </w:rPr>
        <w:t>в) в рамках муниципальной программы «Информатизация Вяземского городского поселения Вяземского района Смоленской области»:</w:t>
      </w:r>
    </w:p>
    <w:p w:rsidR="00F34D27" w:rsidRPr="00541710" w:rsidRDefault="00F34D27" w:rsidP="00F34D27">
      <w:pPr>
        <w:ind w:firstLine="709"/>
        <w:jc w:val="both"/>
        <w:rPr>
          <w:sz w:val="28"/>
          <w:szCs w:val="28"/>
        </w:rPr>
      </w:pPr>
      <w:r w:rsidRPr="00541710">
        <w:rPr>
          <w:sz w:val="28"/>
          <w:szCs w:val="28"/>
        </w:rPr>
        <w:t xml:space="preserve">- расходы на обеспечение деятельности муниципального бюджетного учреждения «Вяземский информационный центр» Смоленской области в </w:t>
      </w:r>
      <w:r w:rsidRPr="00541710">
        <w:rPr>
          <w:sz w:val="28"/>
          <w:szCs w:val="28"/>
        </w:rPr>
        <w:lastRenderedPageBreak/>
        <w:t xml:space="preserve">сумме </w:t>
      </w:r>
      <w:r>
        <w:rPr>
          <w:b/>
          <w:sz w:val="28"/>
          <w:szCs w:val="28"/>
        </w:rPr>
        <w:t>12 896,8</w:t>
      </w:r>
      <w:r w:rsidRPr="00541710">
        <w:rPr>
          <w:sz w:val="28"/>
          <w:szCs w:val="28"/>
        </w:rPr>
        <w:t xml:space="preserve"> тыс. рублей, в том числе расходы на ФОТ в сумме </w:t>
      </w:r>
      <w:r>
        <w:rPr>
          <w:b/>
          <w:sz w:val="28"/>
          <w:szCs w:val="28"/>
        </w:rPr>
        <w:t>7 583,9</w:t>
      </w:r>
      <w:r w:rsidRPr="00541710">
        <w:rPr>
          <w:sz w:val="28"/>
          <w:szCs w:val="28"/>
        </w:rPr>
        <w:t xml:space="preserve"> тыс. рублей или </w:t>
      </w:r>
      <w:r>
        <w:rPr>
          <w:b/>
          <w:sz w:val="28"/>
          <w:szCs w:val="28"/>
        </w:rPr>
        <w:t>63,2</w:t>
      </w:r>
      <w:r w:rsidRPr="00541710">
        <w:rPr>
          <w:sz w:val="28"/>
          <w:szCs w:val="28"/>
        </w:rPr>
        <w:t>% от общих расходов на содержание бюджетного учреждения;</w:t>
      </w:r>
    </w:p>
    <w:p w:rsidR="00F34D27" w:rsidRPr="00541710" w:rsidRDefault="00F34D27" w:rsidP="00F34D27">
      <w:pPr>
        <w:pStyle w:val="tile-itemtext"/>
        <w:spacing w:before="0" w:beforeAutospacing="0" w:after="0" w:afterAutospacing="0"/>
        <w:ind w:firstLine="709"/>
        <w:jc w:val="both"/>
        <w:rPr>
          <w:sz w:val="28"/>
          <w:szCs w:val="28"/>
        </w:rPr>
      </w:pPr>
      <w:r w:rsidRPr="00541710">
        <w:rPr>
          <w:sz w:val="28"/>
          <w:szCs w:val="28"/>
        </w:rPr>
        <w:t>г) в рамках муниципальной программы «Благоустройство территории Вяземского городского поселения Вяземского района Смоленской области»:</w:t>
      </w:r>
    </w:p>
    <w:p w:rsidR="00F34D27" w:rsidRPr="00541710" w:rsidRDefault="00F34D27" w:rsidP="00F34D27">
      <w:pPr>
        <w:ind w:firstLine="709"/>
        <w:jc w:val="both"/>
        <w:rPr>
          <w:sz w:val="28"/>
          <w:szCs w:val="28"/>
        </w:rPr>
      </w:pPr>
      <w:r w:rsidRPr="00541710">
        <w:rPr>
          <w:sz w:val="28"/>
          <w:szCs w:val="28"/>
        </w:rPr>
        <w:t xml:space="preserve">- расходы на обеспечение деятельности муниципального бюджетного учреждения жилищно-коммунального хозяйства «Вяземское коммунальное управление» г. Вязьмы Смоленской области в сумме </w:t>
      </w:r>
      <w:r>
        <w:rPr>
          <w:b/>
          <w:sz w:val="28"/>
          <w:szCs w:val="28"/>
        </w:rPr>
        <w:t>29 857,1</w:t>
      </w:r>
      <w:r w:rsidRPr="00541710">
        <w:rPr>
          <w:b/>
          <w:sz w:val="28"/>
          <w:szCs w:val="28"/>
        </w:rPr>
        <w:t xml:space="preserve"> </w:t>
      </w:r>
      <w:r w:rsidRPr="00541710">
        <w:rPr>
          <w:sz w:val="28"/>
          <w:szCs w:val="28"/>
        </w:rPr>
        <w:t xml:space="preserve">тыс. рублей, в том числе расходы на ФОТ в сумме </w:t>
      </w:r>
      <w:r>
        <w:rPr>
          <w:b/>
          <w:sz w:val="28"/>
          <w:szCs w:val="28"/>
        </w:rPr>
        <w:t>18 930,4</w:t>
      </w:r>
      <w:r w:rsidRPr="00541710">
        <w:rPr>
          <w:b/>
          <w:sz w:val="28"/>
          <w:szCs w:val="28"/>
        </w:rPr>
        <w:t xml:space="preserve"> </w:t>
      </w:r>
      <w:r w:rsidRPr="00541710">
        <w:rPr>
          <w:sz w:val="28"/>
          <w:szCs w:val="28"/>
        </w:rPr>
        <w:t xml:space="preserve">тыс. рублей или </w:t>
      </w:r>
      <w:r>
        <w:rPr>
          <w:b/>
          <w:sz w:val="28"/>
          <w:szCs w:val="28"/>
        </w:rPr>
        <w:t>63,4</w:t>
      </w:r>
      <w:r w:rsidRPr="00541710">
        <w:rPr>
          <w:sz w:val="28"/>
          <w:szCs w:val="28"/>
        </w:rPr>
        <w:t>% от общих расходов на содержание бюджетного учреждения;</w:t>
      </w:r>
    </w:p>
    <w:p w:rsidR="00F34D27" w:rsidRPr="00541710" w:rsidRDefault="00F34D27" w:rsidP="00F34D27">
      <w:pPr>
        <w:pStyle w:val="tile-itemtext"/>
        <w:spacing w:before="0" w:beforeAutospacing="0" w:after="0" w:afterAutospacing="0"/>
        <w:ind w:firstLine="709"/>
        <w:jc w:val="both"/>
        <w:rPr>
          <w:sz w:val="28"/>
          <w:szCs w:val="28"/>
        </w:rPr>
      </w:pPr>
      <w:r w:rsidRPr="00541710">
        <w:rPr>
          <w:sz w:val="28"/>
          <w:szCs w:val="28"/>
        </w:rPr>
        <w:t>д) в рамках муниципальной программы «Организация и осуществление мероприятий по гражданской обороне, защите населения на территории Вяземского городского поселения Вяземского района смоленской области от чрезвычайных ситуаций природного и техногенного характера»:</w:t>
      </w:r>
    </w:p>
    <w:p w:rsidR="00F34D27" w:rsidRDefault="00F34D27" w:rsidP="00F34D27">
      <w:pPr>
        <w:ind w:firstLine="709"/>
        <w:jc w:val="both"/>
        <w:rPr>
          <w:sz w:val="28"/>
          <w:szCs w:val="28"/>
        </w:rPr>
      </w:pPr>
      <w:r w:rsidRPr="00541710">
        <w:rPr>
          <w:sz w:val="28"/>
          <w:szCs w:val="28"/>
        </w:rPr>
        <w:t xml:space="preserve">- расходы на обеспечение деятельности муниципального казенного учреждения «Управление по делам гражданской обороны и чрезвычайным ситуациям г. Вязьма Смоленской области» в сумме </w:t>
      </w:r>
      <w:r>
        <w:rPr>
          <w:b/>
          <w:sz w:val="28"/>
          <w:szCs w:val="28"/>
        </w:rPr>
        <w:t>12 823,6</w:t>
      </w:r>
      <w:r w:rsidRPr="00541710">
        <w:rPr>
          <w:b/>
          <w:sz w:val="28"/>
          <w:szCs w:val="28"/>
        </w:rPr>
        <w:t xml:space="preserve"> </w:t>
      </w:r>
      <w:r w:rsidRPr="00541710">
        <w:rPr>
          <w:sz w:val="28"/>
          <w:szCs w:val="28"/>
        </w:rPr>
        <w:t xml:space="preserve">тыс. рублей, в том числе расходы на ФОТ в сумме </w:t>
      </w:r>
      <w:r>
        <w:rPr>
          <w:b/>
          <w:sz w:val="28"/>
          <w:szCs w:val="28"/>
        </w:rPr>
        <w:t>10 749,7</w:t>
      </w:r>
      <w:r w:rsidRPr="00541710">
        <w:rPr>
          <w:b/>
          <w:sz w:val="28"/>
          <w:szCs w:val="28"/>
        </w:rPr>
        <w:t xml:space="preserve"> </w:t>
      </w:r>
      <w:r w:rsidRPr="00541710">
        <w:rPr>
          <w:sz w:val="28"/>
          <w:szCs w:val="28"/>
        </w:rPr>
        <w:t xml:space="preserve">тыс. рублей или </w:t>
      </w:r>
      <w:r>
        <w:rPr>
          <w:b/>
          <w:sz w:val="28"/>
          <w:szCs w:val="28"/>
        </w:rPr>
        <w:t>83,8</w:t>
      </w:r>
      <w:r w:rsidRPr="00541710">
        <w:rPr>
          <w:sz w:val="28"/>
          <w:szCs w:val="28"/>
        </w:rPr>
        <w:t>% от общих расходов на содержание бюджетного учреждения.</w:t>
      </w:r>
    </w:p>
    <w:p w:rsidR="00F34D27" w:rsidRPr="00541710" w:rsidRDefault="00F34D27" w:rsidP="00F34D27">
      <w:pPr>
        <w:pStyle w:val="tile-itemtext"/>
        <w:spacing w:before="0" w:beforeAutospacing="0" w:after="0" w:afterAutospacing="0"/>
        <w:ind w:firstLine="709"/>
        <w:jc w:val="both"/>
        <w:rPr>
          <w:sz w:val="28"/>
          <w:szCs w:val="28"/>
        </w:rPr>
      </w:pPr>
      <w:bookmarkStart w:id="38" w:name="_Hlk89242782"/>
      <w:r w:rsidRPr="00541710">
        <w:rPr>
          <w:sz w:val="28"/>
          <w:szCs w:val="28"/>
        </w:rPr>
        <w:t>Расходы на обеспечение деятельности 6 муниципальных учреждений в 202</w:t>
      </w:r>
      <w:r>
        <w:rPr>
          <w:sz w:val="28"/>
          <w:szCs w:val="28"/>
        </w:rPr>
        <w:t>3</w:t>
      </w:r>
      <w:r w:rsidRPr="00541710">
        <w:rPr>
          <w:sz w:val="28"/>
          <w:szCs w:val="28"/>
        </w:rPr>
        <w:t xml:space="preserve"> году составят в сумме </w:t>
      </w:r>
      <w:r>
        <w:rPr>
          <w:b/>
          <w:sz w:val="28"/>
          <w:szCs w:val="28"/>
        </w:rPr>
        <w:t>79 069,3</w:t>
      </w:r>
      <w:r w:rsidRPr="00541710">
        <w:rPr>
          <w:b/>
          <w:sz w:val="28"/>
          <w:szCs w:val="28"/>
        </w:rPr>
        <w:t xml:space="preserve"> </w:t>
      </w:r>
      <w:r w:rsidRPr="00541710">
        <w:rPr>
          <w:sz w:val="28"/>
          <w:szCs w:val="28"/>
        </w:rPr>
        <w:t xml:space="preserve">тыс. рублей, в том числе расходы на ФОТ в сумме </w:t>
      </w:r>
      <w:r>
        <w:rPr>
          <w:b/>
          <w:sz w:val="28"/>
          <w:szCs w:val="28"/>
        </w:rPr>
        <w:t>52 992,4</w:t>
      </w:r>
      <w:r w:rsidR="00884BFD">
        <w:rPr>
          <w:b/>
          <w:sz w:val="28"/>
          <w:szCs w:val="28"/>
        </w:rPr>
        <w:t xml:space="preserve"> </w:t>
      </w:r>
      <w:r w:rsidRPr="00541710">
        <w:rPr>
          <w:sz w:val="28"/>
          <w:szCs w:val="28"/>
        </w:rPr>
        <w:t xml:space="preserve">тыс. рублей или </w:t>
      </w:r>
      <w:r>
        <w:rPr>
          <w:b/>
          <w:sz w:val="28"/>
          <w:szCs w:val="28"/>
        </w:rPr>
        <w:t>67,0</w:t>
      </w:r>
      <w:r w:rsidRPr="00541710">
        <w:rPr>
          <w:sz w:val="28"/>
          <w:szCs w:val="28"/>
        </w:rPr>
        <w:t>% от общих расходов на содержание учреждений.</w:t>
      </w:r>
    </w:p>
    <w:bookmarkEnd w:id="38"/>
    <w:p w:rsidR="00620D25" w:rsidRPr="00620D25" w:rsidRDefault="00620D25" w:rsidP="00620D25">
      <w:pPr>
        <w:pStyle w:val="a3"/>
        <w:jc w:val="both"/>
        <w:rPr>
          <w:rFonts w:ascii="Times New Roman" w:hAnsi="Times New Roman" w:cs="Times New Roman"/>
          <w:sz w:val="24"/>
          <w:szCs w:val="24"/>
        </w:rPr>
      </w:pPr>
    </w:p>
    <w:p w:rsidR="000F0A7E" w:rsidRDefault="000F0A7E" w:rsidP="000F0A7E">
      <w:pPr>
        <w:pStyle w:val="a3"/>
        <w:ind w:firstLine="709"/>
        <w:jc w:val="center"/>
        <w:rPr>
          <w:rFonts w:ascii="Times New Roman" w:hAnsi="Times New Roman" w:cs="Times New Roman"/>
          <w:b/>
          <w:sz w:val="28"/>
          <w:szCs w:val="28"/>
        </w:rPr>
      </w:pPr>
      <w:bookmarkStart w:id="39" w:name="_Hlk89241860"/>
      <w:r>
        <w:rPr>
          <w:rFonts w:ascii="Times New Roman" w:hAnsi="Times New Roman" w:cs="Times New Roman"/>
          <w:b/>
          <w:sz w:val="28"/>
          <w:szCs w:val="28"/>
        </w:rPr>
        <w:t xml:space="preserve">7. </w:t>
      </w:r>
      <w:r w:rsidRPr="00842B93">
        <w:rPr>
          <w:rFonts w:ascii="Times New Roman" w:hAnsi="Times New Roman" w:cs="Times New Roman"/>
          <w:b/>
          <w:sz w:val="28"/>
          <w:szCs w:val="28"/>
        </w:rPr>
        <w:t xml:space="preserve">Анализ </w:t>
      </w:r>
      <w:r>
        <w:rPr>
          <w:rFonts w:ascii="Times New Roman" w:hAnsi="Times New Roman" w:cs="Times New Roman"/>
          <w:b/>
          <w:sz w:val="28"/>
          <w:szCs w:val="28"/>
        </w:rPr>
        <w:t>бюджета городского поселения в рамках непрограммных расходов на 202</w:t>
      </w:r>
      <w:r w:rsidR="00563726">
        <w:rPr>
          <w:rFonts w:ascii="Times New Roman" w:hAnsi="Times New Roman" w:cs="Times New Roman"/>
          <w:b/>
          <w:sz w:val="28"/>
          <w:szCs w:val="28"/>
        </w:rPr>
        <w:t>3</w:t>
      </w:r>
      <w:r>
        <w:rPr>
          <w:rFonts w:ascii="Times New Roman" w:hAnsi="Times New Roman" w:cs="Times New Roman"/>
          <w:b/>
          <w:sz w:val="28"/>
          <w:szCs w:val="28"/>
        </w:rPr>
        <w:t xml:space="preserve"> год и плановый период 202</w:t>
      </w:r>
      <w:r w:rsidR="00563726">
        <w:rPr>
          <w:rFonts w:ascii="Times New Roman" w:hAnsi="Times New Roman" w:cs="Times New Roman"/>
          <w:b/>
          <w:sz w:val="28"/>
          <w:szCs w:val="28"/>
        </w:rPr>
        <w:t>4</w:t>
      </w:r>
      <w:r>
        <w:rPr>
          <w:rFonts w:ascii="Times New Roman" w:hAnsi="Times New Roman" w:cs="Times New Roman"/>
          <w:b/>
          <w:sz w:val="28"/>
          <w:szCs w:val="28"/>
        </w:rPr>
        <w:t xml:space="preserve"> и 202</w:t>
      </w:r>
      <w:r w:rsidR="00563726">
        <w:rPr>
          <w:rFonts w:ascii="Times New Roman" w:hAnsi="Times New Roman" w:cs="Times New Roman"/>
          <w:b/>
          <w:sz w:val="28"/>
          <w:szCs w:val="28"/>
        </w:rPr>
        <w:t>5</w:t>
      </w:r>
      <w:r>
        <w:rPr>
          <w:rFonts w:ascii="Times New Roman" w:hAnsi="Times New Roman" w:cs="Times New Roman"/>
          <w:b/>
          <w:sz w:val="28"/>
          <w:szCs w:val="28"/>
        </w:rPr>
        <w:t xml:space="preserve"> годов</w:t>
      </w:r>
    </w:p>
    <w:p w:rsidR="000F0A7E" w:rsidRPr="000F0A7E" w:rsidRDefault="000F0A7E" w:rsidP="000F0A7E">
      <w:pPr>
        <w:pStyle w:val="a3"/>
        <w:ind w:firstLine="709"/>
        <w:jc w:val="both"/>
        <w:rPr>
          <w:rFonts w:ascii="Times New Roman" w:hAnsi="Times New Roman" w:cs="Times New Roman"/>
          <w:sz w:val="28"/>
          <w:szCs w:val="28"/>
        </w:rPr>
      </w:pPr>
    </w:p>
    <w:p w:rsidR="000F0A7E" w:rsidRDefault="000F0A7E" w:rsidP="000F0A7E">
      <w:pPr>
        <w:pStyle w:val="a3"/>
        <w:ind w:firstLine="709"/>
        <w:jc w:val="both"/>
        <w:rPr>
          <w:rFonts w:ascii="Times New Roman" w:hAnsi="Times New Roman" w:cs="Times New Roman"/>
          <w:sz w:val="28"/>
          <w:szCs w:val="28"/>
        </w:rPr>
      </w:pPr>
      <w:r w:rsidRPr="000F0A7E">
        <w:rPr>
          <w:rFonts w:ascii="Times New Roman" w:hAnsi="Times New Roman" w:cs="Times New Roman"/>
          <w:sz w:val="28"/>
          <w:szCs w:val="28"/>
        </w:rPr>
        <w:t>Анализ непрограммных расходов на 202</w:t>
      </w:r>
      <w:r w:rsidR="00563726">
        <w:rPr>
          <w:rFonts w:ascii="Times New Roman" w:hAnsi="Times New Roman" w:cs="Times New Roman"/>
          <w:sz w:val="28"/>
          <w:szCs w:val="28"/>
        </w:rPr>
        <w:t>3</w:t>
      </w:r>
      <w:r w:rsidRPr="000F0A7E">
        <w:rPr>
          <w:rFonts w:ascii="Times New Roman" w:hAnsi="Times New Roman" w:cs="Times New Roman"/>
          <w:sz w:val="28"/>
          <w:szCs w:val="28"/>
        </w:rPr>
        <w:t xml:space="preserve"> год и плановый период 202</w:t>
      </w:r>
      <w:r w:rsidR="00563726">
        <w:rPr>
          <w:rFonts w:ascii="Times New Roman" w:hAnsi="Times New Roman" w:cs="Times New Roman"/>
          <w:sz w:val="28"/>
          <w:szCs w:val="28"/>
        </w:rPr>
        <w:t>4</w:t>
      </w:r>
      <w:r w:rsidRPr="000F0A7E">
        <w:rPr>
          <w:rFonts w:ascii="Times New Roman" w:hAnsi="Times New Roman" w:cs="Times New Roman"/>
          <w:sz w:val="28"/>
          <w:szCs w:val="28"/>
        </w:rPr>
        <w:t xml:space="preserve"> и 202</w:t>
      </w:r>
      <w:r w:rsidR="00563726">
        <w:rPr>
          <w:rFonts w:ascii="Times New Roman" w:hAnsi="Times New Roman" w:cs="Times New Roman"/>
          <w:sz w:val="28"/>
          <w:szCs w:val="28"/>
        </w:rPr>
        <w:t>5</w:t>
      </w:r>
      <w:r w:rsidRPr="000F0A7E">
        <w:rPr>
          <w:rFonts w:ascii="Times New Roman" w:hAnsi="Times New Roman" w:cs="Times New Roman"/>
          <w:sz w:val="28"/>
          <w:szCs w:val="28"/>
        </w:rPr>
        <w:t xml:space="preserve"> годов</w:t>
      </w:r>
      <w:r>
        <w:rPr>
          <w:rFonts w:ascii="Times New Roman" w:hAnsi="Times New Roman" w:cs="Times New Roman"/>
          <w:sz w:val="28"/>
          <w:szCs w:val="28"/>
        </w:rPr>
        <w:t xml:space="preserve"> бюджета городского поселения представлен в таблице №</w:t>
      </w:r>
      <w:r w:rsidR="00255465">
        <w:rPr>
          <w:rFonts w:ascii="Times New Roman" w:hAnsi="Times New Roman" w:cs="Times New Roman"/>
          <w:sz w:val="28"/>
          <w:szCs w:val="28"/>
        </w:rPr>
        <w:t>8</w:t>
      </w:r>
    </w:p>
    <w:p w:rsidR="000F0A7E" w:rsidRDefault="000F0A7E" w:rsidP="000F0A7E">
      <w:pPr>
        <w:pStyle w:val="a3"/>
        <w:ind w:firstLine="709"/>
        <w:jc w:val="right"/>
        <w:rPr>
          <w:rFonts w:ascii="Times New Roman" w:hAnsi="Times New Roman" w:cs="Times New Roman"/>
          <w:b/>
          <w:sz w:val="28"/>
          <w:szCs w:val="28"/>
        </w:rPr>
      </w:pPr>
      <w:r w:rsidRPr="000F0A7E">
        <w:rPr>
          <w:rFonts w:ascii="Times New Roman" w:hAnsi="Times New Roman" w:cs="Times New Roman"/>
          <w:sz w:val="24"/>
          <w:szCs w:val="24"/>
        </w:rPr>
        <w:t>Таблица №</w:t>
      </w:r>
      <w:r w:rsidR="00255465">
        <w:rPr>
          <w:rFonts w:ascii="Times New Roman" w:hAnsi="Times New Roman" w:cs="Times New Roman"/>
          <w:sz w:val="24"/>
          <w:szCs w:val="24"/>
        </w:rPr>
        <w:t>8</w:t>
      </w:r>
      <w:r w:rsidRPr="000F0A7E">
        <w:rPr>
          <w:rFonts w:ascii="Times New Roman" w:hAnsi="Times New Roman" w:cs="Times New Roman"/>
          <w:sz w:val="24"/>
          <w:szCs w:val="24"/>
        </w:rPr>
        <w:t xml:space="preserve"> (тыс. рублей)</w:t>
      </w:r>
    </w:p>
    <w:tbl>
      <w:tblPr>
        <w:tblW w:w="10556" w:type="dxa"/>
        <w:tblInd w:w="-856" w:type="dxa"/>
        <w:tblLook w:val="04A0" w:firstRow="1" w:lastRow="0" w:firstColumn="1" w:lastColumn="0" w:noHBand="0" w:noVBand="1"/>
      </w:tblPr>
      <w:tblGrid>
        <w:gridCol w:w="486"/>
        <w:gridCol w:w="6744"/>
        <w:gridCol w:w="1291"/>
        <w:gridCol w:w="1069"/>
        <w:gridCol w:w="966"/>
      </w:tblGrid>
      <w:tr w:rsidR="00563726" w:rsidRPr="00563726" w:rsidTr="00563726">
        <w:trPr>
          <w:trHeight w:val="241"/>
        </w:trPr>
        <w:tc>
          <w:tcPr>
            <w:tcW w:w="48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63726" w:rsidRPr="00563726" w:rsidRDefault="00563726" w:rsidP="00563726">
            <w:pPr>
              <w:jc w:val="center"/>
              <w:rPr>
                <w:color w:val="000000"/>
                <w:sz w:val="20"/>
                <w:szCs w:val="20"/>
              </w:rPr>
            </w:pPr>
            <w:r>
              <w:rPr>
                <w:color w:val="000000"/>
                <w:sz w:val="20"/>
                <w:szCs w:val="20"/>
              </w:rPr>
              <w:t>№ п/п</w:t>
            </w:r>
          </w:p>
        </w:tc>
        <w:tc>
          <w:tcPr>
            <w:tcW w:w="6744" w:type="dxa"/>
            <w:tcBorders>
              <w:top w:val="single" w:sz="4" w:space="0" w:color="auto"/>
              <w:left w:val="nil"/>
              <w:bottom w:val="single" w:sz="4" w:space="0" w:color="auto"/>
              <w:right w:val="single" w:sz="4" w:space="0" w:color="auto"/>
            </w:tcBorders>
            <w:shd w:val="clear" w:color="auto" w:fill="auto"/>
            <w:noWrap/>
            <w:vAlign w:val="center"/>
            <w:hideMark/>
          </w:tcPr>
          <w:p w:rsidR="00563726" w:rsidRPr="00563726" w:rsidRDefault="00563726" w:rsidP="00563726">
            <w:pPr>
              <w:jc w:val="center"/>
              <w:rPr>
                <w:color w:val="000000"/>
                <w:sz w:val="20"/>
                <w:szCs w:val="20"/>
              </w:rPr>
            </w:pPr>
            <w:r w:rsidRPr="00563726">
              <w:rPr>
                <w:color w:val="000000"/>
                <w:sz w:val="20"/>
                <w:szCs w:val="20"/>
              </w:rPr>
              <w:t>Непрограммные расходы по направлениям:</w:t>
            </w:r>
          </w:p>
        </w:tc>
        <w:tc>
          <w:tcPr>
            <w:tcW w:w="1291" w:type="dxa"/>
            <w:tcBorders>
              <w:top w:val="single" w:sz="4" w:space="0" w:color="auto"/>
              <w:left w:val="nil"/>
              <w:bottom w:val="single" w:sz="4" w:space="0" w:color="auto"/>
              <w:right w:val="single" w:sz="4" w:space="0" w:color="auto"/>
            </w:tcBorders>
            <w:shd w:val="clear" w:color="auto" w:fill="auto"/>
            <w:vAlign w:val="center"/>
            <w:hideMark/>
          </w:tcPr>
          <w:p w:rsidR="00563726" w:rsidRPr="00563726" w:rsidRDefault="00563726" w:rsidP="00563726">
            <w:pPr>
              <w:jc w:val="center"/>
              <w:rPr>
                <w:color w:val="000000"/>
                <w:sz w:val="20"/>
                <w:szCs w:val="20"/>
              </w:rPr>
            </w:pPr>
            <w:r>
              <w:rPr>
                <w:color w:val="000000"/>
                <w:sz w:val="20"/>
                <w:szCs w:val="20"/>
              </w:rPr>
              <w:t>2023 год</w:t>
            </w:r>
          </w:p>
        </w:tc>
        <w:tc>
          <w:tcPr>
            <w:tcW w:w="1069" w:type="dxa"/>
            <w:tcBorders>
              <w:top w:val="single" w:sz="4" w:space="0" w:color="auto"/>
              <w:left w:val="nil"/>
              <w:bottom w:val="single" w:sz="4" w:space="0" w:color="auto"/>
              <w:right w:val="single" w:sz="4" w:space="0" w:color="auto"/>
            </w:tcBorders>
            <w:shd w:val="clear" w:color="auto" w:fill="auto"/>
            <w:vAlign w:val="center"/>
            <w:hideMark/>
          </w:tcPr>
          <w:p w:rsidR="00563726" w:rsidRPr="00563726" w:rsidRDefault="00563726" w:rsidP="00563726">
            <w:pPr>
              <w:jc w:val="center"/>
              <w:rPr>
                <w:color w:val="000000"/>
                <w:sz w:val="20"/>
                <w:szCs w:val="20"/>
              </w:rPr>
            </w:pPr>
            <w:r>
              <w:rPr>
                <w:color w:val="000000"/>
                <w:sz w:val="20"/>
                <w:szCs w:val="20"/>
              </w:rPr>
              <w:t>2024 год</w:t>
            </w:r>
          </w:p>
        </w:tc>
        <w:tc>
          <w:tcPr>
            <w:tcW w:w="966" w:type="dxa"/>
            <w:tcBorders>
              <w:top w:val="single" w:sz="4" w:space="0" w:color="auto"/>
              <w:left w:val="nil"/>
              <w:bottom w:val="single" w:sz="4" w:space="0" w:color="auto"/>
              <w:right w:val="single" w:sz="4" w:space="0" w:color="auto"/>
            </w:tcBorders>
            <w:shd w:val="clear" w:color="auto" w:fill="auto"/>
            <w:vAlign w:val="center"/>
            <w:hideMark/>
          </w:tcPr>
          <w:p w:rsidR="00563726" w:rsidRPr="00563726" w:rsidRDefault="00563726" w:rsidP="00563726">
            <w:pPr>
              <w:jc w:val="center"/>
              <w:rPr>
                <w:color w:val="000000"/>
                <w:sz w:val="20"/>
                <w:szCs w:val="20"/>
              </w:rPr>
            </w:pPr>
            <w:r>
              <w:rPr>
                <w:color w:val="000000"/>
                <w:sz w:val="20"/>
                <w:szCs w:val="20"/>
              </w:rPr>
              <w:t>2025 год</w:t>
            </w:r>
          </w:p>
        </w:tc>
      </w:tr>
      <w:tr w:rsidR="00563726" w:rsidRPr="00563726" w:rsidTr="00563726">
        <w:trPr>
          <w:trHeight w:val="765"/>
        </w:trPr>
        <w:tc>
          <w:tcPr>
            <w:tcW w:w="486" w:type="dxa"/>
            <w:tcBorders>
              <w:top w:val="nil"/>
              <w:left w:val="single" w:sz="4" w:space="0" w:color="auto"/>
              <w:bottom w:val="single" w:sz="4" w:space="0" w:color="auto"/>
              <w:right w:val="single" w:sz="4" w:space="0" w:color="auto"/>
            </w:tcBorders>
            <w:shd w:val="clear" w:color="auto" w:fill="auto"/>
            <w:noWrap/>
            <w:vAlign w:val="center"/>
            <w:hideMark/>
          </w:tcPr>
          <w:p w:rsidR="00563726" w:rsidRPr="00563726" w:rsidRDefault="00563726" w:rsidP="00563726">
            <w:pPr>
              <w:jc w:val="center"/>
              <w:rPr>
                <w:color w:val="000000"/>
                <w:sz w:val="20"/>
                <w:szCs w:val="20"/>
              </w:rPr>
            </w:pPr>
            <w:r w:rsidRPr="00563726">
              <w:rPr>
                <w:color w:val="000000"/>
                <w:sz w:val="20"/>
                <w:szCs w:val="20"/>
              </w:rPr>
              <w:t>1</w:t>
            </w:r>
          </w:p>
        </w:tc>
        <w:tc>
          <w:tcPr>
            <w:tcW w:w="6744" w:type="dxa"/>
            <w:tcBorders>
              <w:top w:val="nil"/>
              <w:left w:val="nil"/>
              <w:bottom w:val="single" w:sz="4" w:space="0" w:color="auto"/>
              <w:right w:val="single" w:sz="4" w:space="0" w:color="auto"/>
            </w:tcBorders>
            <w:shd w:val="clear" w:color="auto" w:fill="auto"/>
            <w:vAlign w:val="center"/>
            <w:hideMark/>
          </w:tcPr>
          <w:p w:rsidR="00563726" w:rsidRPr="00563726" w:rsidRDefault="00563726" w:rsidP="00563726">
            <w:pPr>
              <w:rPr>
                <w:color w:val="000000"/>
                <w:sz w:val="20"/>
                <w:szCs w:val="20"/>
              </w:rPr>
            </w:pPr>
            <w:r w:rsidRPr="00563726">
              <w:rPr>
                <w:color w:val="000000"/>
                <w:sz w:val="20"/>
                <w:szCs w:val="20"/>
              </w:rPr>
              <w:t>Глава муниципального образования Вяземского городского поселения Вяземского района Смоленской области</w:t>
            </w:r>
          </w:p>
        </w:tc>
        <w:tc>
          <w:tcPr>
            <w:tcW w:w="1291" w:type="dxa"/>
            <w:tcBorders>
              <w:top w:val="nil"/>
              <w:left w:val="nil"/>
              <w:bottom w:val="single" w:sz="4" w:space="0" w:color="auto"/>
              <w:right w:val="single" w:sz="4" w:space="0" w:color="auto"/>
            </w:tcBorders>
            <w:shd w:val="clear" w:color="auto" w:fill="auto"/>
            <w:vAlign w:val="center"/>
            <w:hideMark/>
          </w:tcPr>
          <w:p w:rsidR="00563726" w:rsidRPr="00563726" w:rsidRDefault="00563726" w:rsidP="00563726">
            <w:pPr>
              <w:jc w:val="right"/>
              <w:rPr>
                <w:color w:val="000000"/>
                <w:sz w:val="20"/>
                <w:szCs w:val="20"/>
              </w:rPr>
            </w:pPr>
            <w:r w:rsidRPr="00563726">
              <w:rPr>
                <w:color w:val="000000"/>
                <w:sz w:val="20"/>
                <w:szCs w:val="20"/>
              </w:rPr>
              <w:t>723,2</w:t>
            </w:r>
          </w:p>
        </w:tc>
        <w:tc>
          <w:tcPr>
            <w:tcW w:w="1069" w:type="dxa"/>
            <w:tcBorders>
              <w:top w:val="nil"/>
              <w:left w:val="nil"/>
              <w:bottom w:val="single" w:sz="4" w:space="0" w:color="auto"/>
              <w:right w:val="single" w:sz="4" w:space="0" w:color="auto"/>
            </w:tcBorders>
            <w:shd w:val="clear" w:color="auto" w:fill="auto"/>
            <w:vAlign w:val="center"/>
            <w:hideMark/>
          </w:tcPr>
          <w:p w:rsidR="00563726" w:rsidRPr="00563726" w:rsidRDefault="00563726" w:rsidP="00563726">
            <w:pPr>
              <w:jc w:val="right"/>
              <w:rPr>
                <w:color w:val="000000"/>
                <w:sz w:val="20"/>
                <w:szCs w:val="20"/>
              </w:rPr>
            </w:pPr>
            <w:r w:rsidRPr="00563726">
              <w:rPr>
                <w:color w:val="000000"/>
                <w:sz w:val="20"/>
                <w:szCs w:val="20"/>
              </w:rPr>
              <w:t>723,2</w:t>
            </w:r>
          </w:p>
        </w:tc>
        <w:tc>
          <w:tcPr>
            <w:tcW w:w="966" w:type="dxa"/>
            <w:tcBorders>
              <w:top w:val="nil"/>
              <w:left w:val="nil"/>
              <w:bottom w:val="single" w:sz="4" w:space="0" w:color="auto"/>
              <w:right w:val="single" w:sz="4" w:space="0" w:color="auto"/>
            </w:tcBorders>
            <w:shd w:val="clear" w:color="auto" w:fill="auto"/>
            <w:vAlign w:val="center"/>
            <w:hideMark/>
          </w:tcPr>
          <w:p w:rsidR="00563726" w:rsidRPr="00563726" w:rsidRDefault="00563726" w:rsidP="00563726">
            <w:pPr>
              <w:jc w:val="right"/>
              <w:rPr>
                <w:color w:val="000000"/>
                <w:sz w:val="20"/>
                <w:szCs w:val="20"/>
              </w:rPr>
            </w:pPr>
            <w:r w:rsidRPr="00563726">
              <w:rPr>
                <w:color w:val="000000"/>
                <w:sz w:val="20"/>
                <w:szCs w:val="20"/>
              </w:rPr>
              <w:t>723,2</w:t>
            </w:r>
          </w:p>
        </w:tc>
      </w:tr>
      <w:tr w:rsidR="00563726" w:rsidRPr="00563726" w:rsidTr="00563726">
        <w:trPr>
          <w:trHeight w:val="60"/>
        </w:trPr>
        <w:tc>
          <w:tcPr>
            <w:tcW w:w="486" w:type="dxa"/>
            <w:tcBorders>
              <w:top w:val="nil"/>
              <w:left w:val="single" w:sz="4" w:space="0" w:color="auto"/>
              <w:bottom w:val="single" w:sz="4" w:space="0" w:color="auto"/>
              <w:right w:val="single" w:sz="4" w:space="0" w:color="auto"/>
            </w:tcBorders>
            <w:shd w:val="clear" w:color="auto" w:fill="auto"/>
            <w:noWrap/>
            <w:vAlign w:val="center"/>
            <w:hideMark/>
          </w:tcPr>
          <w:p w:rsidR="00563726" w:rsidRPr="00563726" w:rsidRDefault="00563726" w:rsidP="00563726">
            <w:pPr>
              <w:jc w:val="center"/>
              <w:rPr>
                <w:color w:val="000000"/>
                <w:sz w:val="20"/>
                <w:szCs w:val="20"/>
              </w:rPr>
            </w:pPr>
            <w:r w:rsidRPr="00563726">
              <w:rPr>
                <w:color w:val="000000"/>
                <w:sz w:val="20"/>
                <w:szCs w:val="20"/>
              </w:rPr>
              <w:t>2</w:t>
            </w:r>
          </w:p>
        </w:tc>
        <w:tc>
          <w:tcPr>
            <w:tcW w:w="6744" w:type="dxa"/>
            <w:tcBorders>
              <w:top w:val="nil"/>
              <w:left w:val="nil"/>
              <w:bottom w:val="single" w:sz="4" w:space="0" w:color="auto"/>
              <w:right w:val="single" w:sz="4" w:space="0" w:color="auto"/>
            </w:tcBorders>
            <w:shd w:val="clear" w:color="auto" w:fill="auto"/>
            <w:vAlign w:val="center"/>
            <w:hideMark/>
          </w:tcPr>
          <w:p w:rsidR="00563726" w:rsidRPr="00563726" w:rsidRDefault="00563726" w:rsidP="00563726">
            <w:pPr>
              <w:rPr>
                <w:color w:val="000000"/>
                <w:sz w:val="20"/>
                <w:szCs w:val="20"/>
              </w:rPr>
            </w:pPr>
            <w:r w:rsidRPr="00563726">
              <w:rPr>
                <w:color w:val="000000"/>
                <w:sz w:val="20"/>
                <w:szCs w:val="20"/>
              </w:rPr>
              <w:t>Расходы на обеспечение деятельности законодательного (представительного) органа местного самоуправления</w:t>
            </w:r>
          </w:p>
        </w:tc>
        <w:tc>
          <w:tcPr>
            <w:tcW w:w="1291" w:type="dxa"/>
            <w:tcBorders>
              <w:top w:val="nil"/>
              <w:left w:val="nil"/>
              <w:bottom w:val="single" w:sz="4" w:space="0" w:color="auto"/>
              <w:right w:val="single" w:sz="4" w:space="0" w:color="auto"/>
            </w:tcBorders>
            <w:shd w:val="clear" w:color="auto" w:fill="auto"/>
            <w:vAlign w:val="center"/>
            <w:hideMark/>
          </w:tcPr>
          <w:p w:rsidR="00563726" w:rsidRPr="00563726" w:rsidRDefault="00563726" w:rsidP="00563726">
            <w:pPr>
              <w:jc w:val="right"/>
              <w:rPr>
                <w:color w:val="000000"/>
                <w:sz w:val="20"/>
                <w:szCs w:val="20"/>
              </w:rPr>
            </w:pPr>
            <w:r w:rsidRPr="00563726">
              <w:rPr>
                <w:color w:val="000000"/>
                <w:sz w:val="20"/>
                <w:szCs w:val="20"/>
              </w:rPr>
              <w:t>2791,2</w:t>
            </w:r>
          </w:p>
        </w:tc>
        <w:tc>
          <w:tcPr>
            <w:tcW w:w="1069" w:type="dxa"/>
            <w:tcBorders>
              <w:top w:val="nil"/>
              <w:left w:val="nil"/>
              <w:bottom w:val="single" w:sz="4" w:space="0" w:color="auto"/>
              <w:right w:val="single" w:sz="4" w:space="0" w:color="auto"/>
            </w:tcBorders>
            <w:shd w:val="clear" w:color="auto" w:fill="auto"/>
            <w:vAlign w:val="center"/>
            <w:hideMark/>
          </w:tcPr>
          <w:p w:rsidR="00563726" w:rsidRPr="00563726" w:rsidRDefault="00563726" w:rsidP="00563726">
            <w:pPr>
              <w:jc w:val="right"/>
              <w:rPr>
                <w:color w:val="000000"/>
                <w:sz w:val="20"/>
                <w:szCs w:val="20"/>
              </w:rPr>
            </w:pPr>
            <w:r w:rsidRPr="00563726">
              <w:rPr>
                <w:color w:val="000000"/>
                <w:sz w:val="20"/>
                <w:szCs w:val="20"/>
              </w:rPr>
              <w:t>2797,0</w:t>
            </w:r>
          </w:p>
        </w:tc>
        <w:tc>
          <w:tcPr>
            <w:tcW w:w="966" w:type="dxa"/>
            <w:tcBorders>
              <w:top w:val="nil"/>
              <w:left w:val="nil"/>
              <w:bottom w:val="single" w:sz="4" w:space="0" w:color="auto"/>
              <w:right w:val="single" w:sz="4" w:space="0" w:color="auto"/>
            </w:tcBorders>
            <w:shd w:val="clear" w:color="auto" w:fill="auto"/>
            <w:vAlign w:val="center"/>
            <w:hideMark/>
          </w:tcPr>
          <w:p w:rsidR="00563726" w:rsidRPr="00563726" w:rsidRDefault="00563726" w:rsidP="00563726">
            <w:pPr>
              <w:jc w:val="right"/>
              <w:rPr>
                <w:color w:val="000000"/>
                <w:sz w:val="20"/>
                <w:szCs w:val="20"/>
              </w:rPr>
            </w:pPr>
            <w:r w:rsidRPr="00563726">
              <w:rPr>
                <w:color w:val="000000"/>
                <w:sz w:val="20"/>
                <w:szCs w:val="20"/>
              </w:rPr>
              <w:t>2797,0</w:t>
            </w:r>
          </w:p>
        </w:tc>
      </w:tr>
      <w:tr w:rsidR="00563726" w:rsidRPr="00563726" w:rsidTr="00563726">
        <w:trPr>
          <w:trHeight w:val="236"/>
        </w:trPr>
        <w:tc>
          <w:tcPr>
            <w:tcW w:w="486" w:type="dxa"/>
            <w:tcBorders>
              <w:top w:val="nil"/>
              <w:left w:val="single" w:sz="4" w:space="0" w:color="auto"/>
              <w:bottom w:val="single" w:sz="4" w:space="0" w:color="auto"/>
              <w:right w:val="single" w:sz="4" w:space="0" w:color="auto"/>
            </w:tcBorders>
            <w:shd w:val="clear" w:color="auto" w:fill="auto"/>
            <w:noWrap/>
            <w:vAlign w:val="center"/>
            <w:hideMark/>
          </w:tcPr>
          <w:p w:rsidR="00563726" w:rsidRPr="00563726" w:rsidRDefault="00563726" w:rsidP="00563726">
            <w:pPr>
              <w:jc w:val="center"/>
              <w:rPr>
                <w:color w:val="000000"/>
                <w:sz w:val="20"/>
                <w:szCs w:val="20"/>
              </w:rPr>
            </w:pPr>
            <w:r w:rsidRPr="00563726">
              <w:rPr>
                <w:color w:val="000000"/>
                <w:sz w:val="20"/>
                <w:szCs w:val="20"/>
              </w:rPr>
              <w:t>3</w:t>
            </w:r>
          </w:p>
        </w:tc>
        <w:tc>
          <w:tcPr>
            <w:tcW w:w="6744" w:type="dxa"/>
            <w:tcBorders>
              <w:top w:val="nil"/>
              <w:left w:val="nil"/>
              <w:bottom w:val="single" w:sz="4" w:space="0" w:color="auto"/>
              <w:right w:val="single" w:sz="4" w:space="0" w:color="auto"/>
            </w:tcBorders>
            <w:shd w:val="clear" w:color="auto" w:fill="auto"/>
            <w:vAlign w:val="center"/>
            <w:hideMark/>
          </w:tcPr>
          <w:p w:rsidR="00563726" w:rsidRPr="00563726" w:rsidRDefault="00563726" w:rsidP="00563726">
            <w:pPr>
              <w:rPr>
                <w:color w:val="000000"/>
                <w:sz w:val="20"/>
                <w:szCs w:val="20"/>
              </w:rPr>
            </w:pPr>
            <w:r w:rsidRPr="00563726">
              <w:rPr>
                <w:color w:val="000000"/>
                <w:sz w:val="20"/>
                <w:szCs w:val="20"/>
              </w:rPr>
              <w:t>Единовременное денежное вознаграждение при награждении Почетной грамотой и Благодарственным письмом</w:t>
            </w:r>
          </w:p>
        </w:tc>
        <w:tc>
          <w:tcPr>
            <w:tcW w:w="1291" w:type="dxa"/>
            <w:tcBorders>
              <w:top w:val="nil"/>
              <w:left w:val="nil"/>
              <w:bottom w:val="single" w:sz="4" w:space="0" w:color="auto"/>
              <w:right w:val="single" w:sz="4" w:space="0" w:color="auto"/>
            </w:tcBorders>
            <w:shd w:val="clear" w:color="auto" w:fill="auto"/>
            <w:vAlign w:val="center"/>
            <w:hideMark/>
          </w:tcPr>
          <w:p w:rsidR="00563726" w:rsidRPr="00563726" w:rsidRDefault="00563726" w:rsidP="00563726">
            <w:pPr>
              <w:jc w:val="right"/>
              <w:rPr>
                <w:color w:val="000000"/>
                <w:sz w:val="20"/>
                <w:szCs w:val="20"/>
              </w:rPr>
            </w:pPr>
            <w:r w:rsidRPr="00563726">
              <w:rPr>
                <w:color w:val="000000"/>
                <w:sz w:val="20"/>
                <w:szCs w:val="20"/>
              </w:rPr>
              <w:t>100,0</w:t>
            </w:r>
          </w:p>
        </w:tc>
        <w:tc>
          <w:tcPr>
            <w:tcW w:w="1069" w:type="dxa"/>
            <w:tcBorders>
              <w:top w:val="nil"/>
              <w:left w:val="nil"/>
              <w:bottom w:val="single" w:sz="4" w:space="0" w:color="auto"/>
              <w:right w:val="single" w:sz="4" w:space="0" w:color="auto"/>
            </w:tcBorders>
            <w:shd w:val="clear" w:color="auto" w:fill="auto"/>
            <w:vAlign w:val="center"/>
            <w:hideMark/>
          </w:tcPr>
          <w:p w:rsidR="00563726" w:rsidRPr="00563726" w:rsidRDefault="00563726" w:rsidP="00563726">
            <w:pPr>
              <w:jc w:val="right"/>
              <w:rPr>
                <w:color w:val="000000"/>
                <w:sz w:val="20"/>
                <w:szCs w:val="20"/>
              </w:rPr>
            </w:pPr>
            <w:r w:rsidRPr="00563726">
              <w:rPr>
                <w:color w:val="000000"/>
                <w:sz w:val="20"/>
                <w:szCs w:val="20"/>
              </w:rPr>
              <w:t>100,0</w:t>
            </w:r>
          </w:p>
        </w:tc>
        <w:tc>
          <w:tcPr>
            <w:tcW w:w="966" w:type="dxa"/>
            <w:tcBorders>
              <w:top w:val="nil"/>
              <w:left w:val="nil"/>
              <w:bottom w:val="single" w:sz="4" w:space="0" w:color="auto"/>
              <w:right w:val="single" w:sz="4" w:space="0" w:color="auto"/>
            </w:tcBorders>
            <w:shd w:val="clear" w:color="auto" w:fill="auto"/>
            <w:vAlign w:val="center"/>
            <w:hideMark/>
          </w:tcPr>
          <w:p w:rsidR="00563726" w:rsidRPr="00563726" w:rsidRDefault="00563726" w:rsidP="00563726">
            <w:pPr>
              <w:jc w:val="right"/>
              <w:rPr>
                <w:color w:val="000000"/>
                <w:sz w:val="20"/>
                <w:szCs w:val="20"/>
              </w:rPr>
            </w:pPr>
            <w:r w:rsidRPr="00563726">
              <w:rPr>
                <w:color w:val="000000"/>
                <w:sz w:val="20"/>
                <w:szCs w:val="20"/>
              </w:rPr>
              <w:t>100,0</w:t>
            </w:r>
          </w:p>
        </w:tc>
      </w:tr>
      <w:tr w:rsidR="00563726" w:rsidRPr="00563726" w:rsidTr="00563726">
        <w:trPr>
          <w:trHeight w:val="328"/>
        </w:trPr>
        <w:tc>
          <w:tcPr>
            <w:tcW w:w="486" w:type="dxa"/>
            <w:tcBorders>
              <w:top w:val="nil"/>
              <w:left w:val="single" w:sz="4" w:space="0" w:color="auto"/>
              <w:bottom w:val="single" w:sz="4" w:space="0" w:color="auto"/>
              <w:right w:val="single" w:sz="4" w:space="0" w:color="auto"/>
            </w:tcBorders>
            <w:shd w:val="clear" w:color="auto" w:fill="auto"/>
            <w:noWrap/>
            <w:vAlign w:val="center"/>
            <w:hideMark/>
          </w:tcPr>
          <w:p w:rsidR="00563726" w:rsidRPr="00563726" w:rsidRDefault="00563726" w:rsidP="00563726">
            <w:pPr>
              <w:jc w:val="center"/>
              <w:rPr>
                <w:color w:val="000000"/>
                <w:sz w:val="20"/>
                <w:szCs w:val="20"/>
              </w:rPr>
            </w:pPr>
            <w:r w:rsidRPr="00563726">
              <w:rPr>
                <w:color w:val="000000"/>
                <w:sz w:val="20"/>
                <w:szCs w:val="20"/>
              </w:rPr>
              <w:t>4</w:t>
            </w:r>
          </w:p>
        </w:tc>
        <w:tc>
          <w:tcPr>
            <w:tcW w:w="6744" w:type="dxa"/>
            <w:tcBorders>
              <w:top w:val="nil"/>
              <w:left w:val="nil"/>
              <w:bottom w:val="single" w:sz="4" w:space="0" w:color="auto"/>
              <w:right w:val="single" w:sz="4" w:space="0" w:color="auto"/>
            </w:tcBorders>
            <w:shd w:val="clear" w:color="auto" w:fill="auto"/>
            <w:vAlign w:val="center"/>
            <w:hideMark/>
          </w:tcPr>
          <w:p w:rsidR="00563726" w:rsidRPr="00563726" w:rsidRDefault="00563726" w:rsidP="00563726">
            <w:pPr>
              <w:rPr>
                <w:color w:val="000000"/>
                <w:sz w:val="20"/>
                <w:szCs w:val="20"/>
              </w:rPr>
            </w:pPr>
            <w:r w:rsidRPr="00563726">
              <w:rPr>
                <w:color w:val="000000"/>
                <w:sz w:val="20"/>
                <w:szCs w:val="20"/>
              </w:rPr>
              <w:t xml:space="preserve">Резервный фонд Администрации муниципального образования </w:t>
            </w:r>
            <w:r>
              <w:rPr>
                <w:color w:val="000000"/>
                <w:sz w:val="20"/>
                <w:szCs w:val="20"/>
              </w:rPr>
              <w:t>«</w:t>
            </w:r>
            <w:r w:rsidRPr="00563726">
              <w:rPr>
                <w:color w:val="000000"/>
                <w:sz w:val="20"/>
                <w:szCs w:val="20"/>
              </w:rPr>
              <w:t>Вяземский район</w:t>
            </w:r>
            <w:r>
              <w:rPr>
                <w:color w:val="000000"/>
                <w:sz w:val="20"/>
                <w:szCs w:val="20"/>
              </w:rPr>
              <w:t xml:space="preserve">» </w:t>
            </w:r>
            <w:r w:rsidRPr="00563726">
              <w:rPr>
                <w:color w:val="000000"/>
                <w:sz w:val="20"/>
                <w:szCs w:val="20"/>
              </w:rPr>
              <w:t>Смоленской области</w:t>
            </w:r>
          </w:p>
        </w:tc>
        <w:tc>
          <w:tcPr>
            <w:tcW w:w="1291" w:type="dxa"/>
            <w:tcBorders>
              <w:top w:val="nil"/>
              <w:left w:val="nil"/>
              <w:bottom w:val="single" w:sz="4" w:space="0" w:color="auto"/>
              <w:right w:val="single" w:sz="4" w:space="0" w:color="auto"/>
            </w:tcBorders>
            <w:shd w:val="clear" w:color="auto" w:fill="auto"/>
            <w:vAlign w:val="center"/>
            <w:hideMark/>
          </w:tcPr>
          <w:p w:rsidR="00563726" w:rsidRPr="00563726" w:rsidRDefault="00563726" w:rsidP="00563726">
            <w:pPr>
              <w:jc w:val="right"/>
              <w:rPr>
                <w:color w:val="000000"/>
                <w:sz w:val="20"/>
                <w:szCs w:val="20"/>
              </w:rPr>
            </w:pPr>
            <w:r w:rsidRPr="00563726">
              <w:rPr>
                <w:color w:val="000000"/>
                <w:sz w:val="20"/>
                <w:szCs w:val="20"/>
              </w:rPr>
              <w:t>1500,0</w:t>
            </w:r>
          </w:p>
        </w:tc>
        <w:tc>
          <w:tcPr>
            <w:tcW w:w="1069" w:type="dxa"/>
            <w:tcBorders>
              <w:top w:val="nil"/>
              <w:left w:val="nil"/>
              <w:bottom w:val="single" w:sz="4" w:space="0" w:color="auto"/>
              <w:right w:val="single" w:sz="4" w:space="0" w:color="auto"/>
            </w:tcBorders>
            <w:shd w:val="clear" w:color="auto" w:fill="auto"/>
            <w:vAlign w:val="center"/>
            <w:hideMark/>
          </w:tcPr>
          <w:p w:rsidR="00563726" w:rsidRPr="00563726" w:rsidRDefault="00563726" w:rsidP="00563726">
            <w:pPr>
              <w:jc w:val="right"/>
              <w:rPr>
                <w:color w:val="000000"/>
                <w:sz w:val="20"/>
                <w:szCs w:val="20"/>
              </w:rPr>
            </w:pPr>
            <w:r w:rsidRPr="00563726">
              <w:rPr>
                <w:color w:val="000000"/>
                <w:sz w:val="20"/>
                <w:szCs w:val="20"/>
              </w:rPr>
              <w:t>0,0</w:t>
            </w:r>
          </w:p>
        </w:tc>
        <w:tc>
          <w:tcPr>
            <w:tcW w:w="966" w:type="dxa"/>
            <w:tcBorders>
              <w:top w:val="nil"/>
              <w:left w:val="nil"/>
              <w:bottom w:val="single" w:sz="4" w:space="0" w:color="auto"/>
              <w:right w:val="single" w:sz="4" w:space="0" w:color="auto"/>
            </w:tcBorders>
            <w:shd w:val="clear" w:color="auto" w:fill="auto"/>
            <w:vAlign w:val="center"/>
            <w:hideMark/>
          </w:tcPr>
          <w:p w:rsidR="00563726" w:rsidRPr="00563726" w:rsidRDefault="00563726" w:rsidP="00563726">
            <w:pPr>
              <w:jc w:val="right"/>
              <w:rPr>
                <w:color w:val="000000"/>
                <w:sz w:val="20"/>
                <w:szCs w:val="20"/>
              </w:rPr>
            </w:pPr>
            <w:r w:rsidRPr="00563726">
              <w:rPr>
                <w:color w:val="000000"/>
                <w:sz w:val="20"/>
                <w:szCs w:val="20"/>
              </w:rPr>
              <w:t>0,0</w:t>
            </w:r>
          </w:p>
        </w:tc>
      </w:tr>
      <w:tr w:rsidR="00563726" w:rsidRPr="00563726" w:rsidTr="00563726">
        <w:trPr>
          <w:trHeight w:val="300"/>
        </w:trPr>
        <w:tc>
          <w:tcPr>
            <w:tcW w:w="486" w:type="dxa"/>
            <w:tcBorders>
              <w:top w:val="nil"/>
              <w:left w:val="single" w:sz="4" w:space="0" w:color="auto"/>
              <w:bottom w:val="single" w:sz="4" w:space="0" w:color="auto"/>
              <w:right w:val="single" w:sz="4" w:space="0" w:color="auto"/>
            </w:tcBorders>
            <w:shd w:val="clear" w:color="auto" w:fill="auto"/>
            <w:noWrap/>
            <w:vAlign w:val="center"/>
            <w:hideMark/>
          </w:tcPr>
          <w:p w:rsidR="00563726" w:rsidRPr="00563726" w:rsidRDefault="00563726" w:rsidP="00563726">
            <w:pPr>
              <w:jc w:val="center"/>
              <w:rPr>
                <w:color w:val="000000"/>
                <w:sz w:val="20"/>
                <w:szCs w:val="20"/>
              </w:rPr>
            </w:pPr>
            <w:r w:rsidRPr="00563726">
              <w:rPr>
                <w:color w:val="000000"/>
                <w:sz w:val="20"/>
                <w:szCs w:val="20"/>
              </w:rPr>
              <w:t>5</w:t>
            </w:r>
          </w:p>
        </w:tc>
        <w:tc>
          <w:tcPr>
            <w:tcW w:w="6744" w:type="dxa"/>
            <w:tcBorders>
              <w:top w:val="nil"/>
              <w:left w:val="nil"/>
              <w:bottom w:val="single" w:sz="4" w:space="0" w:color="auto"/>
              <w:right w:val="single" w:sz="4" w:space="0" w:color="auto"/>
            </w:tcBorders>
            <w:shd w:val="clear" w:color="auto" w:fill="auto"/>
            <w:vAlign w:val="center"/>
            <w:hideMark/>
          </w:tcPr>
          <w:p w:rsidR="00563726" w:rsidRPr="00563726" w:rsidRDefault="00563726" w:rsidP="00563726">
            <w:pPr>
              <w:rPr>
                <w:color w:val="000000"/>
                <w:sz w:val="20"/>
                <w:szCs w:val="20"/>
              </w:rPr>
            </w:pPr>
            <w:r w:rsidRPr="00563726">
              <w:rPr>
                <w:color w:val="000000"/>
                <w:sz w:val="20"/>
                <w:szCs w:val="20"/>
              </w:rPr>
              <w:t>Процентные платежи по муниципальному долгу</w:t>
            </w:r>
          </w:p>
        </w:tc>
        <w:tc>
          <w:tcPr>
            <w:tcW w:w="1291" w:type="dxa"/>
            <w:tcBorders>
              <w:top w:val="nil"/>
              <w:left w:val="nil"/>
              <w:bottom w:val="single" w:sz="4" w:space="0" w:color="auto"/>
              <w:right w:val="single" w:sz="4" w:space="0" w:color="auto"/>
            </w:tcBorders>
            <w:shd w:val="clear" w:color="auto" w:fill="auto"/>
            <w:vAlign w:val="center"/>
            <w:hideMark/>
          </w:tcPr>
          <w:p w:rsidR="00563726" w:rsidRPr="00563726" w:rsidRDefault="00563726" w:rsidP="00563726">
            <w:pPr>
              <w:jc w:val="right"/>
              <w:rPr>
                <w:color w:val="000000"/>
                <w:sz w:val="20"/>
                <w:szCs w:val="20"/>
              </w:rPr>
            </w:pPr>
            <w:r w:rsidRPr="00563726">
              <w:rPr>
                <w:color w:val="000000"/>
                <w:sz w:val="20"/>
                <w:szCs w:val="20"/>
              </w:rPr>
              <w:t>40,8</w:t>
            </w:r>
          </w:p>
        </w:tc>
        <w:tc>
          <w:tcPr>
            <w:tcW w:w="1069" w:type="dxa"/>
            <w:tcBorders>
              <w:top w:val="nil"/>
              <w:left w:val="nil"/>
              <w:bottom w:val="single" w:sz="4" w:space="0" w:color="auto"/>
              <w:right w:val="single" w:sz="4" w:space="0" w:color="auto"/>
            </w:tcBorders>
            <w:shd w:val="clear" w:color="auto" w:fill="auto"/>
            <w:vAlign w:val="center"/>
            <w:hideMark/>
          </w:tcPr>
          <w:p w:rsidR="00563726" w:rsidRPr="00563726" w:rsidRDefault="00563726" w:rsidP="00563726">
            <w:pPr>
              <w:jc w:val="right"/>
              <w:rPr>
                <w:color w:val="000000"/>
                <w:sz w:val="20"/>
                <w:szCs w:val="20"/>
              </w:rPr>
            </w:pPr>
            <w:r w:rsidRPr="00563726">
              <w:rPr>
                <w:color w:val="000000"/>
                <w:sz w:val="20"/>
                <w:szCs w:val="20"/>
              </w:rPr>
              <w:t>40,8</w:t>
            </w:r>
          </w:p>
        </w:tc>
        <w:tc>
          <w:tcPr>
            <w:tcW w:w="966" w:type="dxa"/>
            <w:tcBorders>
              <w:top w:val="nil"/>
              <w:left w:val="nil"/>
              <w:bottom w:val="single" w:sz="4" w:space="0" w:color="auto"/>
              <w:right w:val="single" w:sz="4" w:space="0" w:color="auto"/>
            </w:tcBorders>
            <w:shd w:val="clear" w:color="auto" w:fill="auto"/>
            <w:vAlign w:val="center"/>
            <w:hideMark/>
          </w:tcPr>
          <w:p w:rsidR="00563726" w:rsidRPr="00563726" w:rsidRDefault="00563726" w:rsidP="00563726">
            <w:pPr>
              <w:jc w:val="right"/>
              <w:rPr>
                <w:color w:val="000000"/>
                <w:sz w:val="20"/>
                <w:szCs w:val="20"/>
              </w:rPr>
            </w:pPr>
            <w:r w:rsidRPr="00563726">
              <w:rPr>
                <w:color w:val="000000"/>
                <w:sz w:val="20"/>
                <w:szCs w:val="20"/>
              </w:rPr>
              <w:t>40,5</w:t>
            </w:r>
          </w:p>
        </w:tc>
      </w:tr>
      <w:tr w:rsidR="00563726" w:rsidRPr="00563726" w:rsidTr="00563726">
        <w:trPr>
          <w:trHeight w:val="254"/>
        </w:trPr>
        <w:tc>
          <w:tcPr>
            <w:tcW w:w="486" w:type="dxa"/>
            <w:tcBorders>
              <w:top w:val="nil"/>
              <w:left w:val="single" w:sz="4" w:space="0" w:color="auto"/>
              <w:bottom w:val="single" w:sz="4" w:space="0" w:color="auto"/>
              <w:right w:val="single" w:sz="4" w:space="0" w:color="auto"/>
            </w:tcBorders>
            <w:shd w:val="clear" w:color="auto" w:fill="auto"/>
            <w:noWrap/>
            <w:vAlign w:val="center"/>
            <w:hideMark/>
          </w:tcPr>
          <w:p w:rsidR="00563726" w:rsidRPr="00563726" w:rsidRDefault="00563726" w:rsidP="00563726">
            <w:pPr>
              <w:jc w:val="center"/>
              <w:rPr>
                <w:color w:val="000000"/>
                <w:sz w:val="20"/>
                <w:szCs w:val="20"/>
              </w:rPr>
            </w:pPr>
            <w:r w:rsidRPr="00563726">
              <w:rPr>
                <w:color w:val="000000"/>
                <w:sz w:val="20"/>
                <w:szCs w:val="20"/>
              </w:rPr>
              <w:t>6</w:t>
            </w:r>
          </w:p>
        </w:tc>
        <w:tc>
          <w:tcPr>
            <w:tcW w:w="6744" w:type="dxa"/>
            <w:tcBorders>
              <w:top w:val="nil"/>
              <w:left w:val="nil"/>
              <w:bottom w:val="single" w:sz="4" w:space="0" w:color="auto"/>
              <w:right w:val="single" w:sz="4" w:space="0" w:color="auto"/>
            </w:tcBorders>
            <w:shd w:val="clear" w:color="auto" w:fill="auto"/>
            <w:vAlign w:val="center"/>
            <w:hideMark/>
          </w:tcPr>
          <w:p w:rsidR="00563726" w:rsidRPr="00563726" w:rsidRDefault="00563726" w:rsidP="00563726">
            <w:pPr>
              <w:rPr>
                <w:color w:val="000000"/>
                <w:sz w:val="20"/>
                <w:szCs w:val="20"/>
              </w:rPr>
            </w:pPr>
            <w:r w:rsidRPr="00563726">
              <w:rPr>
                <w:color w:val="000000"/>
                <w:sz w:val="20"/>
                <w:szCs w:val="20"/>
              </w:rPr>
              <w:t xml:space="preserve">Выплаты денежного поощрения </w:t>
            </w:r>
            <w:r>
              <w:rPr>
                <w:color w:val="000000"/>
                <w:sz w:val="20"/>
                <w:szCs w:val="20"/>
              </w:rPr>
              <w:t>«</w:t>
            </w:r>
            <w:r w:rsidRPr="00563726">
              <w:rPr>
                <w:color w:val="000000"/>
                <w:sz w:val="20"/>
                <w:szCs w:val="20"/>
              </w:rPr>
              <w:t>Почетному гражданину города Вязьма</w:t>
            </w:r>
            <w:r>
              <w:rPr>
                <w:color w:val="000000"/>
                <w:sz w:val="20"/>
                <w:szCs w:val="20"/>
              </w:rPr>
              <w:t>»</w:t>
            </w:r>
          </w:p>
        </w:tc>
        <w:tc>
          <w:tcPr>
            <w:tcW w:w="1291" w:type="dxa"/>
            <w:tcBorders>
              <w:top w:val="nil"/>
              <w:left w:val="nil"/>
              <w:bottom w:val="single" w:sz="4" w:space="0" w:color="auto"/>
              <w:right w:val="single" w:sz="4" w:space="0" w:color="auto"/>
            </w:tcBorders>
            <w:shd w:val="clear" w:color="auto" w:fill="auto"/>
            <w:vAlign w:val="center"/>
            <w:hideMark/>
          </w:tcPr>
          <w:p w:rsidR="00563726" w:rsidRPr="00563726" w:rsidRDefault="00563726" w:rsidP="00563726">
            <w:pPr>
              <w:jc w:val="right"/>
              <w:rPr>
                <w:color w:val="000000"/>
                <w:sz w:val="20"/>
                <w:szCs w:val="20"/>
              </w:rPr>
            </w:pPr>
            <w:r w:rsidRPr="00563726">
              <w:rPr>
                <w:color w:val="000000"/>
                <w:sz w:val="20"/>
                <w:szCs w:val="20"/>
              </w:rPr>
              <w:t>48,0</w:t>
            </w:r>
          </w:p>
        </w:tc>
        <w:tc>
          <w:tcPr>
            <w:tcW w:w="1069" w:type="dxa"/>
            <w:tcBorders>
              <w:top w:val="nil"/>
              <w:left w:val="nil"/>
              <w:bottom w:val="single" w:sz="4" w:space="0" w:color="auto"/>
              <w:right w:val="single" w:sz="4" w:space="0" w:color="auto"/>
            </w:tcBorders>
            <w:shd w:val="clear" w:color="auto" w:fill="auto"/>
            <w:vAlign w:val="center"/>
            <w:hideMark/>
          </w:tcPr>
          <w:p w:rsidR="00563726" w:rsidRPr="00563726" w:rsidRDefault="00563726" w:rsidP="00563726">
            <w:pPr>
              <w:jc w:val="right"/>
              <w:rPr>
                <w:color w:val="000000"/>
                <w:sz w:val="20"/>
                <w:szCs w:val="20"/>
              </w:rPr>
            </w:pPr>
            <w:r w:rsidRPr="00563726">
              <w:rPr>
                <w:color w:val="000000"/>
                <w:sz w:val="20"/>
                <w:szCs w:val="20"/>
              </w:rPr>
              <w:t>48,0</w:t>
            </w:r>
          </w:p>
        </w:tc>
        <w:tc>
          <w:tcPr>
            <w:tcW w:w="966" w:type="dxa"/>
            <w:tcBorders>
              <w:top w:val="nil"/>
              <w:left w:val="nil"/>
              <w:bottom w:val="single" w:sz="4" w:space="0" w:color="auto"/>
              <w:right w:val="single" w:sz="4" w:space="0" w:color="auto"/>
            </w:tcBorders>
            <w:shd w:val="clear" w:color="auto" w:fill="auto"/>
            <w:vAlign w:val="center"/>
            <w:hideMark/>
          </w:tcPr>
          <w:p w:rsidR="00563726" w:rsidRPr="00563726" w:rsidRDefault="00563726" w:rsidP="00563726">
            <w:pPr>
              <w:jc w:val="right"/>
              <w:rPr>
                <w:color w:val="000000"/>
                <w:sz w:val="20"/>
                <w:szCs w:val="20"/>
              </w:rPr>
            </w:pPr>
            <w:r w:rsidRPr="00563726">
              <w:rPr>
                <w:color w:val="000000"/>
                <w:sz w:val="20"/>
                <w:szCs w:val="20"/>
              </w:rPr>
              <w:t>48,0</w:t>
            </w:r>
          </w:p>
        </w:tc>
      </w:tr>
      <w:tr w:rsidR="00563726" w:rsidRPr="00563726" w:rsidTr="00563726">
        <w:trPr>
          <w:trHeight w:val="300"/>
        </w:trPr>
        <w:tc>
          <w:tcPr>
            <w:tcW w:w="486" w:type="dxa"/>
            <w:tcBorders>
              <w:top w:val="nil"/>
              <w:left w:val="single" w:sz="4" w:space="0" w:color="auto"/>
              <w:bottom w:val="single" w:sz="4" w:space="0" w:color="auto"/>
              <w:right w:val="single" w:sz="4" w:space="0" w:color="auto"/>
            </w:tcBorders>
            <w:shd w:val="clear" w:color="auto" w:fill="auto"/>
            <w:noWrap/>
            <w:vAlign w:val="center"/>
            <w:hideMark/>
          </w:tcPr>
          <w:p w:rsidR="00563726" w:rsidRPr="00563726" w:rsidRDefault="00563726" w:rsidP="00563726">
            <w:pPr>
              <w:jc w:val="center"/>
              <w:rPr>
                <w:color w:val="000000"/>
                <w:sz w:val="20"/>
                <w:szCs w:val="20"/>
              </w:rPr>
            </w:pPr>
            <w:r w:rsidRPr="00563726">
              <w:rPr>
                <w:color w:val="000000"/>
                <w:sz w:val="20"/>
                <w:szCs w:val="20"/>
              </w:rPr>
              <w:t>7</w:t>
            </w:r>
          </w:p>
        </w:tc>
        <w:tc>
          <w:tcPr>
            <w:tcW w:w="6744" w:type="dxa"/>
            <w:tcBorders>
              <w:top w:val="nil"/>
              <w:left w:val="nil"/>
              <w:bottom w:val="single" w:sz="4" w:space="0" w:color="auto"/>
              <w:right w:val="single" w:sz="4" w:space="0" w:color="auto"/>
            </w:tcBorders>
            <w:shd w:val="clear" w:color="auto" w:fill="auto"/>
            <w:vAlign w:val="center"/>
            <w:hideMark/>
          </w:tcPr>
          <w:p w:rsidR="00563726" w:rsidRPr="00563726" w:rsidRDefault="00563726" w:rsidP="00563726">
            <w:pPr>
              <w:rPr>
                <w:color w:val="000000"/>
                <w:sz w:val="20"/>
                <w:szCs w:val="20"/>
              </w:rPr>
            </w:pPr>
            <w:r w:rsidRPr="00563726">
              <w:rPr>
                <w:color w:val="000000"/>
                <w:sz w:val="20"/>
                <w:szCs w:val="20"/>
              </w:rPr>
              <w:t>Доплаты к пенсиям муниципальных служащих</w:t>
            </w:r>
          </w:p>
        </w:tc>
        <w:tc>
          <w:tcPr>
            <w:tcW w:w="1291" w:type="dxa"/>
            <w:tcBorders>
              <w:top w:val="nil"/>
              <w:left w:val="nil"/>
              <w:bottom w:val="single" w:sz="4" w:space="0" w:color="auto"/>
              <w:right w:val="single" w:sz="4" w:space="0" w:color="auto"/>
            </w:tcBorders>
            <w:shd w:val="clear" w:color="auto" w:fill="auto"/>
            <w:vAlign w:val="center"/>
            <w:hideMark/>
          </w:tcPr>
          <w:p w:rsidR="00563726" w:rsidRPr="00563726" w:rsidRDefault="00563726" w:rsidP="00563726">
            <w:pPr>
              <w:jc w:val="right"/>
              <w:rPr>
                <w:color w:val="000000"/>
                <w:sz w:val="20"/>
                <w:szCs w:val="20"/>
              </w:rPr>
            </w:pPr>
            <w:r w:rsidRPr="00563726">
              <w:rPr>
                <w:color w:val="000000"/>
                <w:sz w:val="20"/>
                <w:szCs w:val="20"/>
              </w:rPr>
              <w:t>415,5</w:t>
            </w:r>
          </w:p>
        </w:tc>
        <w:tc>
          <w:tcPr>
            <w:tcW w:w="1069" w:type="dxa"/>
            <w:tcBorders>
              <w:top w:val="nil"/>
              <w:left w:val="nil"/>
              <w:bottom w:val="single" w:sz="4" w:space="0" w:color="auto"/>
              <w:right w:val="single" w:sz="4" w:space="0" w:color="auto"/>
            </w:tcBorders>
            <w:shd w:val="clear" w:color="auto" w:fill="auto"/>
            <w:vAlign w:val="center"/>
            <w:hideMark/>
          </w:tcPr>
          <w:p w:rsidR="00563726" w:rsidRPr="00563726" w:rsidRDefault="00563726" w:rsidP="00563726">
            <w:pPr>
              <w:jc w:val="right"/>
              <w:rPr>
                <w:color w:val="000000"/>
                <w:sz w:val="20"/>
                <w:szCs w:val="20"/>
              </w:rPr>
            </w:pPr>
            <w:r w:rsidRPr="00563726">
              <w:rPr>
                <w:color w:val="000000"/>
                <w:sz w:val="20"/>
                <w:szCs w:val="20"/>
              </w:rPr>
              <w:t>415,5</w:t>
            </w:r>
          </w:p>
        </w:tc>
        <w:tc>
          <w:tcPr>
            <w:tcW w:w="966" w:type="dxa"/>
            <w:tcBorders>
              <w:top w:val="nil"/>
              <w:left w:val="nil"/>
              <w:bottom w:val="single" w:sz="4" w:space="0" w:color="auto"/>
              <w:right w:val="single" w:sz="4" w:space="0" w:color="auto"/>
            </w:tcBorders>
            <w:shd w:val="clear" w:color="auto" w:fill="auto"/>
            <w:vAlign w:val="center"/>
            <w:hideMark/>
          </w:tcPr>
          <w:p w:rsidR="00563726" w:rsidRPr="00563726" w:rsidRDefault="00563726" w:rsidP="00563726">
            <w:pPr>
              <w:jc w:val="right"/>
              <w:rPr>
                <w:color w:val="000000"/>
                <w:sz w:val="20"/>
                <w:szCs w:val="20"/>
              </w:rPr>
            </w:pPr>
            <w:r w:rsidRPr="00563726">
              <w:rPr>
                <w:color w:val="000000"/>
                <w:sz w:val="20"/>
                <w:szCs w:val="20"/>
              </w:rPr>
              <w:t>415,5</w:t>
            </w:r>
          </w:p>
        </w:tc>
      </w:tr>
      <w:tr w:rsidR="00563726" w:rsidRPr="00563726" w:rsidTr="00563726">
        <w:trPr>
          <w:trHeight w:val="120"/>
        </w:trPr>
        <w:tc>
          <w:tcPr>
            <w:tcW w:w="486" w:type="dxa"/>
            <w:tcBorders>
              <w:top w:val="nil"/>
              <w:left w:val="single" w:sz="4" w:space="0" w:color="auto"/>
              <w:bottom w:val="single" w:sz="4" w:space="0" w:color="auto"/>
              <w:right w:val="single" w:sz="4" w:space="0" w:color="auto"/>
            </w:tcBorders>
            <w:shd w:val="clear" w:color="auto" w:fill="auto"/>
            <w:noWrap/>
            <w:vAlign w:val="center"/>
            <w:hideMark/>
          </w:tcPr>
          <w:p w:rsidR="00563726" w:rsidRPr="00563726" w:rsidRDefault="00563726" w:rsidP="00563726">
            <w:pPr>
              <w:jc w:val="center"/>
              <w:rPr>
                <w:color w:val="000000"/>
                <w:sz w:val="20"/>
                <w:szCs w:val="20"/>
              </w:rPr>
            </w:pPr>
            <w:r w:rsidRPr="00563726">
              <w:rPr>
                <w:color w:val="000000"/>
                <w:sz w:val="20"/>
                <w:szCs w:val="20"/>
              </w:rPr>
              <w:t>8</w:t>
            </w:r>
          </w:p>
        </w:tc>
        <w:tc>
          <w:tcPr>
            <w:tcW w:w="6744" w:type="dxa"/>
            <w:tcBorders>
              <w:top w:val="nil"/>
              <w:left w:val="nil"/>
              <w:bottom w:val="single" w:sz="4" w:space="0" w:color="auto"/>
              <w:right w:val="single" w:sz="4" w:space="0" w:color="auto"/>
            </w:tcBorders>
            <w:shd w:val="clear" w:color="auto" w:fill="auto"/>
            <w:vAlign w:val="center"/>
            <w:hideMark/>
          </w:tcPr>
          <w:p w:rsidR="00563726" w:rsidRPr="00563726" w:rsidRDefault="00563726" w:rsidP="00563726">
            <w:pPr>
              <w:rPr>
                <w:color w:val="000000"/>
                <w:sz w:val="20"/>
                <w:szCs w:val="20"/>
              </w:rPr>
            </w:pPr>
            <w:r w:rsidRPr="00563726">
              <w:rPr>
                <w:color w:val="000000"/>
                <w:sz w:val="20"/>
                <w:szCs w:val="20"/>
              </w:rPr>
              <w:t>Социальное обеспечение и иные выплаты населению</w:t>
            </w:r>
          </w:p>
        </w:tc>
        <w:tc>
          <w:tcPr>
            <w:tcW w:w="1291" w:type="dxa"/>
            <w:tcBorders>
              <w:top w:val="nil"/>
              <w:left w:val="nil"/>
              <w:bottom w:val="single" w:sz="4" w:space="0" w:color="auto"/>
              <w:right w:val="single" w:sz="4" w:space="0" w:color="auto"/>
            </w:tcBorders>
            <w:shd w:val="clear" w:color="auto" w:fill="auto"/>
            <w:vAlign w:val="center"/>
            <w:hideMark/>
          </w:tcPr>
          <w:p w:rsidR="00563726" w:rsidRPr="00563726" w:rsidRDefault="00563726" w:rsidP="00563726">
            <w:pPr>
              <w:jc w:val="right"/>
              <w:rPr>
                <w:color w:val="000000"/>
                <w:sz w:val="20"/>
                <w:szCs w:val="20"/>
              </w:rPr>
            </w:pPr>
            <w:r w:rsidRPr="00563726">
              <w:rPr>
                <w:color w:val="000000"/>
                <w:sz w:val="20"/>
                <w:szCs w:val="20"/>
              </w:rPr>
              <w:t>1400,0</w:t>
            </w:r>
          </w:p>
        </w:tc>
        <w:tc>
          <w:tcPr>
            <w:tcW w:w="1069" w:type="dxa"/>
            <w:tcBorders>
              <w:top w:val="nil"/>
              <w:left w:val="nil"/>
              <w:bottom w:val="single" w:sz="4" w:space="0" w:color="auto"/>
              <w:right w:val="single" w:sz="4" w:space="0" w:color="auto"/>
            </w:tcBorders>
            <w:shd w:val="clear" w:color="auto" w:fill="auto"/>
            <w:vAlign w:val="center"/>
            <w:hideMark/>
          </w:tcPr>
          <w:p w:rsidR="00563726" w:rsidRPr="00563726" w:rsidRDefault="00563726" w:rsidP="00563726">
            <w:pPr>
              <w:jc w:val="right"/>
              <w:rPr>
                <w:color w:val="000000"/>
                <w:sz w:val="20"/>
                <w:szCs w:val="20"/>
              </w:rPr>
            </w:pPr>
            <w:r w:rsidRPr="00563726">
              <w:rPr>
                <w:color w:val="000000"/>
                <w:sz w:val="20"/>
                <w:szCs w:val="20"/>
              </w:rPr>
              <w:t>0,0</w:t>
            </w:r>
          </w:p>
        </w:tc>
        <w:tc>
          <w:tcPr>
            <w:tcW w:w="966" w:type="dxa"/>
            <w:tcBorders>
              <w:top w:val="nil"/>
              <w:left w:val="nil"/>
              <w:bottom w:val="single" w:sz="4" w:space="0" w:color="auto"/>
              <w:right w:val="single" w:sz="4" w:space="0" w:color="auto"/>
            </w:tcBorders>
            <w:shd w:val="clear" w:color="auto" w:fill="auto"/>
            <w:vAlign w:val="center"/>
            <w:hideMark/>
          </w:tcPr>
          <w:p w:rsidR="00563726" w:rsidRPr="00563726" w:rsidRDefault="00563726" w:rsidP="00563726">
            <w:pPr>
              <w:jc w:val="right"/>
              <w:rPr>
                <w:color w:val="000000"/>
                <w:sz w:val="20"/>
                <w:szCs w:val="20"/>
              </w:rPr>
            </w:pPr>
            <w:r w:rsidRPr="00563726">
              <w:rPr>
                <w:color w:val="000000"/>
                <w:sz w:val="20"/>
                <w:szCs w:val="20"/>
              </w:rPr>
              <w:t>0,0</w:t>
            </w:r>
          </w:p>
        </w:tc>
      </w:tr>
      <w:tr w:rsidR="00563726" w:rsidRPr="00563726" w:rsidTr="00563726">
        <w:trPr>
          <w:trHeight w:val="294"/>
        </w:trPr>
        <w:tc>
          <w:tcPr>
            <w:tcW w:w="486" w:type="dxa"/>
            <w:tcBorders>
              <w:top w:val="nil"/>
              <w:left w:val="single" w:sz="4" w:space="0" w:color="auto"/>
              <w:bottom w:val="single" w:sz="4" w:space="0" w:color="auto"/>
              <w:right w:val="single" w:sz="4" w:space="0" w:color="auto"/>
            </w:tcBorders>
            <w:shd w:val="clear" w:color="auto" w:fill="auto"/>
            <w:noWrap/>
            <w:vAlign w:val="center"/>
            <w:hideMark/>
          </w:tcPr>
          <w:p w:rsidR="00563726" w:rsidRPr="00563726" w:rsidRDefault="00563726" w:rsidP="00563726">
            <w:pPr>
              <w:jc w:val="center"/>
              <w:rPr>
                <w:color w:val="000000"/>
                <w:sz w:val="20"/>
                <w:szCs w:val="20"/>
              </w:rPr>
            </w:pPr>
            <w:r w:rsidRPr="00563726">
              <w:rPr>
                <w:color w:val="000000"/>
                <w:sz w:val="20"/>
                <w:szCs w:val="20"/>
              </w:rPr>
              <w:t>9</w:t>
            </w:r>
          </w:p>
        </w:tc>
        <w:tc>
          <w:tcPr>
            <w:tcW w:w="6744" w:type="dxa"/>
            <w:tcBorders>
              <w:top w:val="nil"/>
              <w:left w:val="nil"/>
              <w:bottom w:val="single" w:sz="4" w:space="0" w:color="auto"/>
              <w:right w:val="single" w:sz="4" w:space="0" w:color="auto"/>
            </w:tcBorders>
            <w:shd w:val="clear" w:color="auto" w:fill="auto"/>
            <w:vAlign w:val="center"/>
            <w:hideMark/>
          </w:tcPr>
          <w:p w:rsidR="00563726" w:rsidRPr="00563726" w:rsidRDefault="00563726" w:rsidP="00563726">
            <w:pPr>
              <w:rPr>
                <w:color w:val="000000"/>
                <w:sz w:val="20"/>
                <w:szCs w:val="20"/>
              </w:rPr>
            </w:pPr>
            <w:r w:rsidRPr="00563726">
              <w:rPr>
                <w:color w:val="000000"/>
                <w:sz w:val="20"/>
                <w:szCs w:val="20"/>
              </w:rPr>
              <w:t>Выполнение проектно-изыскательных работ по ул. Ленина, д.13</w:t>
            </w:r>
          </w:p>
        </w:tc>
        <w:tc>
          <w:tcPr>
            <w:tcW w:w="1291" w:type="dxa"/>
            <w:tcBorders>
              <w:top w:val="nil"/>
              <w:left w:val="nil"/>
              <w:bottom w:val="single" w:sz="4" w:space="0" w:color="auto"/>
              <w:right w:val="single" w:sz="4" w:space="0" w:color="auto"/>
            </w:tcBorders>
            <w:shd w:val="clear" w:color="auto" w:fill="auto"/>
            <w:vAlign w:val="center"/>
            <w:hideMark/>
          </w:tcPr>
          <w:p w:rsidR="00563726" w:rsidRPr="00563726" w:rsidRDefault="00563726" w:rsidP="00563726">
            <w:pPr>
              <w:jc w:val="right"/>
              <w:rPr>
                <w:color w:val="000000"/>
                <w:sz w:val="20"/>
                <w:szCs w:val="20"/>
              </w:rPr>
            </w:pPr>
            <w:r w:rsidRPr="00563726">
              <w:rPr>
                <w:color w:val="000000"/>
                <w:sz w:val="20"/>
                <w:szCs w:val="20"/>
              </w:rPr>
              <w:t>2980,0</w:t>
            </w:r>
          </w:p>
        </w:tc>
        <w:tc>
          <w:tcPr>
            <w:tcW w:w="1069" w:type="dxa"/>
            <w:tcBorders>
              <w:top w:val="nil"/>
              <w:left w:val="nil"/>
              <w:bottom w:val="single" w:sz="4" w:space="0" w:color="auto"/>
              <w:right w:val="single" w:sz="4" w:space="0" w:color="auto"/>
            </w:tcBorders>
            <w:shd w:val="clear" w:color="auto" w:fill="auto"/>
            <w:vAlign w:val="center"/>
            <w:hideMark/>
          </w:tcPr>
          <w:p w:rsidR="00563726" w:rsidRPr="00563726" w:rsidRDefault="00563726" w:rsidP="00563726">
            <w:pPr>
              <w:jc w:val="right"/>
              <w:rPr>
                <w:color w:val="000000"/>
                <w:sz w:val="20"/>
                <w:szCs w:val="20"/>
              </w:rPr>
            </w:pPr>
            <w:r w:rsidRPr="00563726">
              <w:rPr>
                <w:color w:val="000000"/>
                <w:sz w:val="20"/>
                <w:szCs w:val="20"/>
              </w:rPr>
              <w:t>0,0</w:t>
            </w:r>
          </w:p>
        </w:tc>
        <w:tc>
          <w:tcPr>
            <w:tcW w:w="966" w:type="dxa"/>
            <w:tcBorders>
              <w:top w:val="nil"/>
              <w:left w:val="nil"/>
              <w:bottom w:val="single" w:sz="4" w:space="0" w:color="auto"/>
              <w:right w:val="single" w:sz="4" w:space="0" w:color="auto"/>
            </w:tcBorders>
            <w:shd w:val="clear" w:color="auto" w:fill="auto"/>
            <w:vAlign w:val="center"/>
            <w:hideMark/>
          </w:tcPr>
          <w:p w:rsidR="00563726" w:rsidRPr="00563726" w:rsidRDefault="00563726" w:rsidP="00563726">
            <w:pPr>
              <w:jc w:val="right"/>
              <w:rPr>
                <w:color w:val="000000"/>
                <w:sz w:val="20"/>
                <w:szCs w:val="20"/>
              </w:rPr>
            </w:pPr>
            <w:r w:rsidRPr="00563726">
              <w:rPr>
                <w:color w:val="000000"/>
                <w:sz w:val="20"/>
                <w:szCs w:val="20"/>
              </w:rPr>
              <w:t>0,0</w:t>
            </w:r>
          </w:p>
        </w:tc>
      </w:tr>
      <w:tr w:rsidR="00563726" w:rsidRPr="00563726" w:rsidTr="00563726">
        <w:trPr>
          <w:trHeight w:val="300"/>
        </w:trPr>
        <w:tc>
          <w:tcPr>
            <w:tcW w:w="486" w:type="dxa"/>
            <w:tcBorders>
              <w:top w:val="nil"/>
              <w:left w:val="single" w:sz="4" w:space="0" w:color="auto"/>
              <w:bottom w:val="single" w:sz="4" w:space="0" w:color="auto"/>
              <w:right w:val="single" w:sz="4" w:space="0" w:color="auto"/>
            </w:tcBorders>
            <w:shd w:val="clear" w:color="auto" w:fill="auto"/>
            <w:noWrap/>
            <w:vAlign w:val="center"/>
            <w:hideMark/>
          </w:tcPr>
          <w:p w:rsidR="00563726" w:rsidRPr="00563726" w:rsidRDefault="00563726" w:rsidP="00563726">
            <w:pPr>
              <w:jc w:val="center"/>
              <w:rPr>
                <w:color w:val="000000"/>
                <w:sz w:val="20"/>
                <w:szCs w:val="20"/>
              </w:rPr>
            </w:pPr>
            <w:r w:rsidRPr="00563726">
              <w:rPr>
                <w:color w:val="000000"/>
                <w:sz w:val="20"/>
                <w:szCs w:val="20"/>
              </w:rPr>
              <w:t>10</w:t>
            </w:r>
          </w:p>
        </w:tc>
        <w:tc>
          <w:tcPr>
            <w:tcW w:w="6744" w:type="dxa"/>
            <w:tcBorders>
              <w:top w:val="nil"/>
              <w:left w:val="nil"/>
              <w:bottom w:val="single" w:sz="4" w:space="0" w:color="auto"/>
              <w:right w:val="single" w:sz="4" w:space="0" w:color="auto"/>
            </w:tcBorders>
            <w:shd w:val="clear" w:color="auto" w:fill="auto"/>
            <w:vAlign w:val="center"/>
            <w:hideMark/>
          </w:tcPr>
          <w:p w:rsidR="00563726" w:rsidRPr="00563726" w:rsidRDefault="00563726" w:rsidP="00563726">
            <w:pPr>
              <w:rPr>
                <w:color w:val="000000"/>
                <w:sz w:val="20"/>
                <w:szCs w:val="20"/>
              </w:rPr>
            </w:pPr>
            <w:r w:rsidRPr="00563726">
              <w:rPr>
                <w:color w:val="000000"/>
                <w:sz w:val="20"/>
                <w:szCs w:val="20"/>
              </w:rPr>
              <w:t>Межбюджетные трансферты</w:t>
            </w:r>
          </w:p>
        </w:tc>
        <w:tc>
          <w:tcPr>
            <w:tcW w:w="1291" w:type="dxa"/>
            <w:tcBorders>
              <w:top w:val="nil"/>
              <w:left w:val="nil"/>
              <w:bottom w:val="single" w:sz="4" w:space="0" w:color="auto"/>
              <w:right w:val="single" w:sz="4" w:space="0" w:color="auto"/>
            </w:tcBorders>
            <w:shd w:val="clear" w:color="auto" w:fill="auto"/>
            <w:vAlign w:val="center"/>
            <w:hideMark/>
          </w:tcPr>
          <w:p w:rsidR="00563726" w:rsidRPr="00563726" w:rsidRDefault="00563726" w:rsidP="00563726">
            <w:pPr>
              <w:jc w:val="right"/>
              <w:rPr>
                <w:color w:val="000000"/>
                <w:sz w:val="20"/>
                <w:szCs w:val="20"/>
              </w:rPr>
            </w:pPr>
            <w:r w:rsidRPr="00563726">
              <w:rPr>
                <w:color w:val="000000"/>
                <w:sz w:val="20"/>
                <w:szCs w:val="20"/>
              </w:rPr>
              <w:t>30,9</w:t>
            </w:r>
          </w:p>
        </w:tc>
        <w:tc>
          <w:tcPr>
            <w:tcW w:w="1069" w:type="dxa"/>
            <w:tcBorders>
              <w:top w:val="nil"/>
              <w:left w:val="nil"/>
              <w:bottom w:val="single" w:sz="4" w:space="0" w:color="auto"/>
              <w:right w:val="single" w:sz="4" w:space="0" w:color="auto"/>
            </w:tcBorders>
            <w:shd w:val="clear" w:color="auto" w:fill="auto"/>
            <w:vAlign w:val="center"/>
            <w:hideMark/>
          </w:tcPr>
          <w:p w:rsidR="00563726" w:rsidRPr="00563726" w:rsidRDefault="00563726" w:rsidP="00563726">
            <w:pPr>
              <w:jc w:val="right"/>
              <w:rPr>
                <w:color w:val="000000"/>
                <w:sz w:val="20"/>
                <w:szCs w:val="20"/>
              </w:rPr>
            </w:pPr>
            <w:r w:rsidRPr="00563726">
              <w:rPr>
                <w:color w:val="000000"/>
                <w:sz w:val="20"/>
                <w:szCs w:val="20"/>
              </w:rPr>
              <w:t>30,9</w:t>
            </w:r>
          </w:p>
        </w:tc>
        <w:tc>
          <w:tcPr>
            <w:tcW w:w="966" w:type="dxa"/>
            <w:tcBorders>
              <w:top w:val="nil"/>
              <w:left w:val="nil"/>
              <w:bottom w:val="single" w:sz="4" w:space="0" w:color="auto"/>
              <w:right w:val="single" w:sz="4" w:space="0" w:color="auto"/>
            </w:tcBorders>
            <w:shd w:val="clear" w:color="auto" w:fill="auto"/>
            <w:vAlign w:val="center"/>
            <w:hideMark/>
          </w:tcPr>
          <w:p w:rsidR="00563726" w:rsidRPr="00563726" w:rsidRDefault="00563726" w:rsidP="00563726">
            <w:pPr>
              <w:jc w:val="right"/>
              <w:rPr>
                <w:color w:val="000000"/>
                <w:sz w:val="20"/>
                <w:szCs w:val="20"/>
              </w:rPr>
            </w:pPr>
            <w:r w:rsidRPr="00563726">
              <w:rPr>
                <w:color w:val="000000"/>
                <w:sz w:val="20"/>
                <w:szCs w:val="20"/>
              </w:rPr>
              <w:t>30,9</w:t>
            </w:r>
          </w:p>
        </w:tc>
      </w:tr>
      <w:tr w:rsidR="00563726" w:rsidRPr="00563726" w:rsidTr="00563726">
        <w:trPr>
          <w:trHeight w:val="300"/>
        </w:trPr>
        <w:tc>
          <w:tcPr>
            <w:tcW w:w="486" w:type="dxa"/>
            <w:tcBorders>
              <w:top w:val="nil"/>
              <w:left w:val="single" w:sz="4" w:space="0" w:color="auto"/>
              <w:bottom w:val="single" w:sz="4" w:space="0" w:color="auto"/>
              <w:right w:val="single" w:sz="4" w:space="0" w:color="auto"/>
            </w:tcBorders>
            <w:shd w:val="clear" w:color="auto" w:fill="auto"/>
            <w:noWrap/>
            <w:vAlign w:val="bottom"/>
            <w:hideMark/>
          </w:tcPr>
          <w:p w:rsidR="00563726" w:rsidRPr="00563726" w:rsidRDefault="00563726" w:rsidP="00563726">
            <w:pPr>
              <w:rPr>
                <w:color w:val="000000"/>
                <w:sz w:val="20"/>
                <w:szCs w:val="20"/>
              </w:rPr>
            </w:pPr>
            <w:r w:rsidRPr="00563726">
              <w:rPr>
                <w:color w:val="000000"/>
                <w:sz w:val="20"/>
                <w:szCs w:val="20"/>
              </w:rPr>
              <w:t> </w:t>
            </w:r>
          </w:p>
        </w:tc>
        <w:tc>
          <w:tcPr>
            <w:tcW w:w="6744" w:type="dxa"/>
            <w:tcBorders>
              <w:top w:val="nil"/>
              <w:left w:val="nil"/>
              <w:bottom w:val="single" w:sz="4" w:space="0" w:color="auto"/>
              <w:right w:val="single" w:sz="4" w:space="0" w:color="auto"/>
            </w:tcBorders>
            <w:shd w:val="clear" w:color="auto" w:fill="auto"/>
            <w:vAlign w:val="center"/>
            <w:hideMark/>
          </w:tcPr>
          <w:p w:rsidR="00563726" w:rsidRPr="00563726" w:rsidRDefault="00563726" w:rsidP="00563726">
            <w:pPr>
              <w:rPr>
                <w:b/>
                <w:bCs/>
                <w:color w:val="000000"/>
                <w:sz w:val="20"/>
                <w:szCs w:val="20"/>
              </w:rPr>
            </w:pPr>
            <w:r w:rsidRPr="00563726">
              <w:rPr>
                <w:b/>
                <w:bCs/>
                <w:color w:val="000000"/>
                <w:sz w:val="20"/>
                <w:szCs w:val="20"/>
              </w:rPr>
              <w:t>Итого непрограммные расходы</w:t>
            </w:r>
          </w:p>
        </w:tc>
        <w:tc>
          <w:tcPr>
            <w:tcW w:w="1291" w:type="dxa"/>
            <w:tcBorders>
              <w:top w:val="nil"/>
              <w:left w:val="nil"/>
              <w:bottom w:val="single" w:sz="4" w:space="0" w:color="auto"/>
              <w:right w:val="single" w:sz="4" w:space="0" w:color="auto"/>
            </w:tcBorders>
            <w:shd w:val="clear" w:color="auto" w:fill="auto"/>
            <w:vAlign w:val="center"/>
            <w:hideMark/>
          </w:tcPr>
          <w:p w:rsidR="00563726" w:rsidRPr="00563726" w:rsidRDefault="00563726" w:rsidP="00563726">
            <w:pPr>
              <w:jc w:val="right"/>
              <w:rPr>
                <w:b/>
                <w:bCs/>
                <w:color w:val="000000"/>
                <w:sz w:val="20"/>
                <w:szCs w:val="20"/>
              </w:rPr>
            </w:pPr>
            <w:r w:rsidRPr="00563726">
              <w:rPr>
                <w:b/>
                <w:bCs/>
                <w:color w:val="000000"/>
                <w:sz w:val="20"/>
                <w:szCs w:val="20"/>
              </w:rPr>
              <w:t>10029,6</w:t>
            </w:r>
          </w:p>
        </w:tc>
        <w:tc>
          <w:tcPr>
            <w:tcW w:w="1069" w:type="dxa"/>
            <w:tcBorders>
              <w:top w:val="nil"/>
              <w:left w:val="nil"/>
              <w:bottom w:val="single" w:sz="4" w:space="0" w:color="auto"/>
              <w:right w:val="single" w:sz="4" w:space="0" w:color="auto"/>
            </w:tcBorders>
            <w:shd w:val="clear" w:color="auto" w:fill="auto"/>
            <w:vAlign w:val="center"/>
            <w:hideMark/>
          </w:tcPr>
          <w:p w:rsidR="00563726" w:rsidRPr="00563726" w:rsidRDefault="00563726" w:rsidP="00563726">
            <w:pPr>
              <w:jc w:val="right"/>
              <w:rPr>
                <w:b/>
                <w:bCs/>
                <w:color w:val="000000"/>
                <w:sz w:val="20"/>
                <w:szCs w:val="20"/>
              </w:rPr>
            </w:pPr>
            <w:r w:rsidRPr="00563726">
              <w:rPr>
                <w:b/>
                <w:bCs/>
                <w:color w:val="000000"/>
                <w:sz w:val="20"/>
                <w:szCs w:val="20"/>
              </w:rPr>
              <w:t>4155,4</w:t>
            </w:r>
          </w:p>
        </w:tc>
        <w:tc>
          <w:tcPr>
            <w:tcW w:w="966" w:type="dxa"/>
            <w:tcBorders>
              <w:top w:val="nil"/>
              <w:left w:val="nil"/>
              <w:bottom w:val="single" w:sz="4" w:space="0" w:color="auto"/>
              <w:right w:val="single" w:sz="4" w:space="0" w:color="auto"/>
            </w:tcBorders>
            <w:shd w:val="clear" w:color="auto" w:fill="auto"/>
            <w:vAlign w:val="center"/>
            <w:hideMark/>
          </w:tcPr>
          <w:p w:rsidR="00563726" w:rsidRPr="00563726" w:rsidRDefault="00563726" w:rsidP="00563726">
            <w:pPr>
              <w:jc w:val="right"/>
              <w:rPr>
                <w:b/>
                <w:bCs/>
                <w:color w:val="000000"/>
                <w:sz w:val="20"/>
                <w:szCs w:val="20"/>
              </w:rPr>
            </w:pPr>
            <w:r w:rsidRPr="00563726">
              <w:rPr>
                <w:b/>
                <w:bCs/>
                <w:color w:val="000000"/>
                <w:sz w:val="20"/>
                <w:szCs w:val="20"/>
              </w:rPr>
              <w:t>4155,1</w:t>
            </w:r>
          </w:p>
        </w:tc>
      </w:tr>
    </w:tbl>
    <w:p w:rsidR="00563726" w:rsidRPr="00855374" w:rsidRDefault="00563726" w:rsidP="000F0A7E">
      <w:pPr>
        <w:pStyle w:val="a3"/>
        <w:ind w:firstLine="709"/>
        <w:jc w:val="both"/>
        <w:rPr>
          <w:rFonts w:ascii="Times New Roman" w:hAnsi="Times New Roman" w:cs="Times New Roman"/>
          <w:sz w:val="28"/>
          <w:szCs w:val="28"/>
        </w:rPr>
      </w:pPr>
    </w:p>
    <w:p w:rsidR="000F0A7E" w:rsidRPr="00855374" w:rsidRDefault="000F0A7E" w:rsidP="000F0A7E">
      <w:pPr>
        <w:ind w:firstLine="709"/>
        <w:jc w:val="both"/>
        <w:rPr>
          <w:sz w:val="28"/>
          <w:szCs w:val="28"/>
        </w:rPr>
      </w:pPr>
      <w:bookmarkStart w:id="40" w:name="_Hlk120097295"/>
      <w:r w:rsidRPr="00855374">
        <w:rPr>
          <w:color w:val="0A0A0A"/>
          <w:sz w:val="28"/>
          <w:szCs w:val="28"/>
        </w:rPr>
        <w:lastRenderedPageBreak/>
        <w:t>Н</w:t>
      </w:r>
      <w:r>
        <w:rPr>
          <w:sz w:val="28"/>
          <w:szCs w:val="28"/>
        </w:rPr>
        <w:t>епрограммные расходы в 202</w:t>
      </w:r>
      <w:r w:rsidR="00563726">
        <w:rPr>
          <w:sz w:val="28"/>
          <w:szCs w:val="28"/>
        </w:rPr>
        <w:t>3</w:t>
      </w:r>
      <w:r w:rsidRPr="00855374">
        <w:rPr>
          <w:sz w:val="28"/>
          <w:szCs w:val="28"/>
        </w:rPr>
        <w:t xml:space="preserve"> году составят </w:t>
      </w:r>
      <w:r>
        <w:rPr>
          <w:b/>
          <w:sz w:val="28"/>
          <w:szCs w:val="28"/>
        </w:rPr>
        <w:t>4,8</w:t>
      </w:r>
      <w:r w:rsidRPr="00855374">
        <w:rPr>
          <w:b/>
          <w:sz w:val="28"/>
          <w:szCs w:val="28"/>
        </w:rPr>
        <w:t>%</w:t>
      </w:r>
      <w:r w:rsidRPr="00855374">
        <w:rPr>
          <w:sz w:val="28"/>
          <w:szCs w:val="28"/>
        </w:rPr>
        <w:t xml:space="preserve"> или </w:t>
      </w:r>
      <w:r w:rsidR="00563726">
        <w:rPr>
          <w:b/>
          <w:sz w:val="28"/>
          <w:szCs w:val="28"/>
        </w:rPr>
        <w:t>10 029,6</w:t>
      </w:r>
      <w:r w:rsidRPr="00855374">
        <w:rPr>
          <w:sz w:val="28"/>
          <w:szCs w:val="28"/>
        </w:rPr>
        <w:t xml:space="preserve"> тыс. рублей в общей структуре расходов бюджета городского поселения.</w:t>
      </w:r>
    </w:p>
    <w:p w:rsidR="000F0A7E" w:rsidRPr="00855374" w:rsidRDefault="000F0A7E" w:rsidP="000F0A7E">
      <w:pPr>
        <w:ind w:firstLine="709"/>
        <w:jc w:val="both"/>
        <w:rPr>
          <w:sz w:val="28"/>
          <w:szCs w:val="28"/>
        </w:rPr>
      </w:pPr>
      <w:r w:rsidRPr="00855374">
        <w:rPr>
          <w:color w:val="0A0A0A"/>
          <w:sz w:val="28"/>
          <w:szCs w:val="28"/>
        </w:rPr>
        <w:t>Н</w:t>
      </w:r>
      <w:r w:rsidRPr="00855374">
        <w:rPr>
          <w:sz w:val="28"/>
          <w:szCs w:val="28"/>
        </w:rPr>
        <w:t>епрограммные расходы в 202</w:t>
      </w:r>
      <w:r w:rsidR="00563726">
        <w:rPr>
          <w:sz w:val="28"/>
          <w:szCs w:val="28"/>
        </w:rPr>
        <w:t>4</w:t>
      </w:r>
      <w:r w:rsidRPr="00855374">
        <w:rPr>
          <w:sz w:val="28"/>
          <w:szCs w:val="28"/>
        </w:rPr>
        <w:t xml:space="preserve"> году составят </w:t>
      </w:r>
      <w:r w:rsidR="00563726">
        <w:rPr>
          <w:b/>
          <w:sz w:val="28"/>
          <w:szCs w:val="28"/>
        </w:rPr>
        <w:t>1,9</w:t>
      </w:r>
      <w:r w:rsidRPr="00855374">
        <w:rPr>
          <w:b/>
          <w:sz w:val="28"/>
          <w:szCs w:val="28"/>
        </w:rPr>
        <w:t>%</w:t>
      </w:r>
      <w:r w:rsidRPr="00855374">
        <w:rPr>
          <w:sz w:val="28"/>
          <w:szCs w:val="28"/>
        </w:rPr>
        <w:t xml:space="preserve"> или </w:t>
      </w:r>
      <w:r w:rsidR="00563726">
        <w:rPr>
          <w:b/>
          <w:sz w:val="28"/>
          <w:szCs w:val="28"/>
        </w:rPr>
        <w:t>4 155,4</w:t>
      </w:r>
      <w:r w:rsidRPr="00855374">
        <w:rPr>
          <w:sz w:val="28"/>
          <w:szCs w:val="28"/>
        </w:rPr>
        <w:t xml:space="preserve"> тыс. рублей в общей структуре расходов бюджета городского поселения.</w:t>
      </w:r>
    </w:p>
    <w:p w:rsidR="000F0A7E" w:rsidRPr="006759E7" w:rsidRDefault="000F0A7E" w:rsidP="000F0A7E">
      <w:pPr>
        <w:ind w:firstLine="709"/>
        <w:jc w:val="both"/>
        <w:rPr>
          <w:sz w:val="28"/>
          <w:szCs w:val="28"/>
        </w:rPr>
      </w:pPr>
      <w:r w:rsidRPr="006759E7">
        <w:rPr>
          <w:color w:val="0A0A0A"/>
          <w:sz w:val="28"/>
          <w:szCs w:val="28"/>
        </w:rPr>
        <w:t>Н</w:t>
      </w:r>
      <w:r>
        <w:rPr>
          <w:sz w:val="28"/>
          <w:szCs w:val="28"/>
        </w:rPr>
        <w:t>епрограммные расходы в 202</w:t>
      </w:r>
      <w:r w:rsidR="00563726">
        <w:rPr>
          <w:sz w:val="28"/>
          <w:szCs w:val="28"/>
        </w:rPr>
        <w:t>5</w:t>
      </w:r>
      <w:r w:rsidRPr="006759E7">
        <w:rPr>
          <w:sz w:val="28"/>
          <w:szCs w:val="28"/>
        </w:rPr>
        <w:t xml:space="preserve"> году составят </w:t>
      </w:r>
      <w:r w:rsidR="00563726">
        <w:rPr>
          <w:b/>
          <w:sz w:val="28"/>
          <w:szCs w:val="28"/>
        </w:rPr>
        <w:t>1,8</w:t>
      </w:r>
      <w:r w:rsidRPr="006759E7">
        <w:rPr>
          <w:b/>
          <w:sz w:val="28"/>
          <w:szCs w:val="28"/>
        </w:rPr>
        <w:t>%</w:t>
      </w:r>
      <w:r w:rsidRPr="006759E7">
        <w:rPr>
          <w:sz w:val="28"/>
          <w:szCs w:val="28"/>
        </w:rPr>
        <w:t xml:space="preserve"> или </w:t>
      </w:r>
      <w:r w:rsidR="00563726">
        <w:rPr>
          <w:b/>
          <w:sz w:val="28"/>
          <w:szCs w:val="28"/>
        </w:rPr>
        <w:t xml:space="preserve">4 155,1 </w:t>
      </w:r>
      <w:r w:rsidRPr="006759E7">
        <w:rPr>
          <w:sz w:val="28"/>
          <w:szCs w:val="28"/>
        </w:rPr>
        <w:t>тыс. рублей в общей структуре расходов бюджета городского поселения.</w:t>
      </w:r>
    </w:p>
    <w:bookmarkEnd w:id="39"/>
    <w:p w:rsidR="001819C1" w:rsidRDefault="001819C1" w:rsidP="00A73B5F">
      <w:pPr>
        <w:jc w:val="center"/>
        <w:rPr>
          <w:b/>
          <w:sz w:val="28"/>
          <w:szCs w:val="28"/>
        </w:rPr>
      </w:pPr>
    </w:p>
    <w:bookmarkEnd w:id="40"/>
    <w:p w:rsidR="00D21232" w:rsidRPr="00D21232" w:rsidRDefault="00A56BE4" w:rsidP="00A73B5F">
      <w:pPr>
        <w:jc w:val="center"/>
        <w:rPr>
          <w:b/>
          <w:sz w:val="28"/>
          <w:szCs w:val="28"/>
        </w:rPr>
      </w:pPr>
      <w:r w:rsidRPr="00563726">
        <w:rPr>
          <w:b/>
          <w:sz w:val="28"/>
          <w:szCs w:val="28"/>
        </w:rPr>
        <w:t>8</w:t>
      </w:r>
      <w:r w:rsidR="00D21232" w:rsidRPr="00563726">
        <w:rPr>
          <w:b/>
          <w:sz w:val="28"/>
          <w:szCs w:val="28"/>
        </w:rPr>
        <w:t>. Условно утвержденные расходы бюджета Вяземского городского поселения Вяземский район Смоленской области на плановый период 202</w:t>
      </w:r>
      <w:r w:rsidR="001819C1" w:rsidRPr="00563726">
        <w:rPr>
          <w:b/>
          <w:sz w:val="28"/>
          <w:szCs w:val="28"/>
        </w:rPr>
        <w:t>4</w:t>
      </w:r>
      <w:r w:rsidR="00D21232" w:rsidRPr="00563726">
        <w:rPr>
          <w:b/>
          <w:sz w:val="28"/>
          <w:szCs w:val="28"/>
        </w:rPr>
        <w:t xml:space="preserve"> и 202</w:t>
      </w:r>
      <w:r w:rsidR="001819C1" w:rsidRPr="00563726">
        <w:rPr>
          <w:b/>
          <w:sz w:val="28"/>
          <w:szCs w:val="28"/>
        </w:rPr>
        <w:t>5</w:t>
      </w:r>
      <w:r w:rsidR="00D21232" w:rsidRPr="00563726">
        <w:rPr>
          <w:b/>
          <w:sz w:val="28"/>
          <w:szCs w:val="28"/>
        </w:rPr>
        <w:t xml:space="preserve"> годов</w:t>
      </w:r>
    </w:p>
    <w:p w:rsidR="00D21232" w:rsidRDefault="00D21232" w:rsidP="00A73B5F">
      <w:pPr>
        <w:ind w:firstLine="709"/>
        <w:jc w:val="center"/>
        <w:rPr>
          <w:b/>
        </w:rPr>
      </w:pPr>
    </w:p>
    <w:p w:rsidR="00D21232" w:rsidRPr="00397B36" w:rsidRDefault="004C249C" w:rsidP="00A73B5F">
      <w:pPr>
        <w:autoSpaceDE w:val="0"/>
        <w:autoSpaceDN w:val="0"/>
        <w:adjustRightInd w:val="0"/>
        <w:ind w:firstLine="709"/>
        <w:jc w:val="both"/>
        <w:rPr>
          <w:rFonts w:eastAsiaTheme="minorHAnsi"/>
          <w:sz w:val="28"/>
          <w:szCs w:val="28"/>
          <w:lang w:eastAsia="en-US"/>
        </w:rPr>
      </w:pPr>
      <w:r>
        <w:rPr>
          <w:sz w:val="28"/>
          <w:szCs w:val="28"/>
        </w:rPr>
        <w:t>Согласно п</w:t>
      </w:r>
      <w:r w:rsidR="00D21232" w:rsidRPr="00D21232">
        <w:rPr>
          <w:sz w:val="28"/>
          <w:szCs w:val="28"/>
        </w:rPr>
        <w:t>ункт</w:t>
      </w:r>
      <w:r>
        <w:rPr>
          <w:sz w:val="28"/>
          <w:szCs w:val="28"/>
        </w:rPr>
        <w:t>а</w:t>
      </w:r>
      <w:r w:rsidR="00D21232" w:rsidRPr="00D21232">
        <w:rPr>
          <w:sz w:val="28"/>
          <w:szCs w:val="28"/>
        </w:rPr>
        <w:t xml:space="preserve"> 3 статьи 184.1 БК РФ </w:t>
      </w:r>
      <w:r>
        <w:rPr>
          <w:sz w:val="28"/>
          <w:szCs w:val="28"/>
        </w:rPr>
        <w:t xml:space="preserve">решением о бюджете утверждаются: </w:t>
      </w:r>
      <w:r w:rsidR="00D21232">
        <w:rPr>
          <w:rFonts w:eastAsiaTheme="minorHAnsi"/>
          <w:sz w:val="28"/>
          <w:szCs w:val="28"/>
          <w:lang w:eastAsia="en-US"/>
        </w:rPr>
        <w:t xml:space="preserve">общий объем условно утверждаемых (утвержденных) расходов в случае утверждения бюджета на очередной финансовый год и плановый период на первый год планового периода в объеме не менее 2,5 процента общего объема расходов бюджета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 на второй год планового периода в объеме не менее 5 процентов общего объема расходов бюджета (без учета расходов бюджета, предусмотренных за счет межбюджетных трансфертов из других бюджетов бюджетной системы </w:t>
      </w:r>
      <w:r w:rsidR="00D21232" w:rsidRPr="00397B36">
        <w:rPr>
          <w:rFonts w:eastAsiaTheme="minorHAnsi"/>
          <w:sz w:val="28"/>
          <w:szCs w:val="28"/>
          <w:lang w:eastAsia="en-US"/>
        </w:rPr>
        <w:t>Российской Федерации, имеющих целевое назначение).</w:t>
      </w:r>
    </w:p>
    <w:p w:rsidR="00D21232" w:rsidRPr="00397B36" w:rsidRDefault="00D21232" w:rsidP="00A73B5F">
      <w:pPr>
        <w:autoSpaceDE w:val="0"/>
        <w:autoSpaceDN w:val="0"/>
        <w:adjustRightInd w:val="0"/>
        <w:ind w:firstLine="709"/>
        <w:jc w:val="both"/>
        <w:rPr>
          <w:rFonts w:eastAsiaTheme="minorHAnsi"/>
          <w:sz w:val="28"/>
          <w:szCs w:val="28"/>
          <w:lang w:eastAsia="en-US"/>
        </w:rPr>
      </w:pPr>
      <w:r w:rsidRPr="00397B36">
        <w:rPr>
          <w:rFonts w:eastAsiaTheme="minorHAnsi"/>
          <w:sz w:val="28"/>
          <w:szCs w:val="28"/>
          <w:lang w:eastAsia="en-US"/>
        </w:rPr>
        <w:t xml:space="preserve">Аналогичные требования содержатся и в </w:t>
      </w:r>
      <w:r w:rsidR="00FE1162">
        <w:rPr>
          <w:rFonts w:eastAsiaTheme="minorHAnsi"/>
          <w:sz w:val="28"/>
          <w:szCs w:val="28"/>
          <w:lang w:eastAsia="en-US"/>
        </w:rPr>
        <w:t xml:space="preserve">подпункте 23 </w:t>
      </w:r>
      <w:r w:rsidRPr="00397B36">
        <w:rPr>
          <w:rFonts w:eastAsiaTheme="minorHAnsi"/>
          <w:sz w:val="28"/>
          <w:szCs w:val="28"/>
          <w:lang w:eastAsia="en-US"/>
        </w:rPr>
        <w:t>пункт</w:t>
      </w:r>
      <w:r w:rsidR="00FE1162">
        <w:rPr>
          <w:rFonts w:eastAsiaTheme="minorHAnsi"/>
          <w:sz w:val="28"/>
          <w:szCs w:val="28"/>
          <w:lang w:eastAsia="en-US"/>
        </w:rPr>
        <w:t>а</w:t>
      </w:r>
      <w:r w:rsidRPr="00397B36">
        <w:rPr>
          <w:rFonts w:eastAsiaTheme="minorHAnsi"/>
          <w:sz w:val="28"/>
          <w:szCs w:val="28"/>
          <w:lang w:eastAsia="en-US"/>
        </w:rPr>
        <w:t xml:space="preserve"> 3 статьи 2 </w:t>
      </w:r>
      <w:r w:rsidR="00FE1162">
        <w:rPr>
          <w:rFonts w:eastAsiaTheme="minorHAnsi"/>
          <w:sz w:val="28"/>
          <w:szCs w:val="28"/>
          <w:lang w:eastAsia="en-US"/>
        </w:rPr>
        <w:t xml:space="preserve">раздела 1 </w:t>
      </w:r>
      <w:r w:rsidRPr="00397B36">
        <w:rPr>
          <w:rFonts w:eastAsiaTheme="minorHAnsi"/>
          <w:sz w:val="28"/>
          <w:szCs w:val="28"/>
          <w:lang w:eastAsia="en-US"/>
        </w:rPr>
        <w:t>Положения о бюджетном процессе.</w:t>
      </w:r>
    </w:p>
    <w:p w:rsidR="00D21232" w:rsidRDefault="00FE1162" w:rsidP="00A73B5F">
      <w:pPr>
        <w:autoSpaceDE w:val="0"/>
        <w:autoSpaceDN w:val="0"/>
        <w:adjustRightInd w:val="0"/>
        <w:ind w:firstLine="709"/>
        <w:jc w:val="both"/>
        <w:rPr>
          <w:rFonts w:eastAsiaTheme="minorHAnsi"/>
          <w:sz w:val="28"/>
          <w:szCs w:val="28"/>
          <w:lang w:eastAsia="en-US"/>
        </w:rPr>
      </w:pPr>
      <w:r w:rsidRPr="00397B36">
        <w:rPr>
          <w:rFonts w:eastAsiaTheme="minorHAnsi"/>
          <w:sz w:val="28"/>
          <w:szCs w:val="28"/>
          <w:lang w:eastAsia="en-US"/>
        </w:rPr>
        <w:t>Согласно пункту</w:t>
      </w:r>
      <w:r w:rsidR="00D21232" w:rsidRPr="00397B36">
        <w:rPr>
          <w:rFonts w:eastAsiaTheme="minorHAnsi"/>
          <w:sz w:val="28"/>
          <w:szCs w:val="28"/>
          <w:lang w:eastAsia="en-US"/>
        </w:rPr>
        <w:t xml:space="preserve"> 5</w:t>
      </w:r>
      <w:r w:rsidR="00D21232">
        <w:rPr>
          <w:rFonts w:eastAsiaTheme="minorHAnsi"/>
          <w:sz w:val="28"/>
          <w:szCs w:val="28"/>
          <w:lang w:eastAsia="en-US"/>
        </w:rPr>
        <w:t xml:space="preserve"> статьи 184.1 БК РФ под условно утверждаемыми (утвержденными) расходами понимаются не распределенные в плановом периоде в соответствии с классификацией расходов бюджетов бюджетные ассигнования.</w:t>
      </w:r>
    </w:p>
    <w:p w:rsidR="00D21232" w:rsidRDefault="00D21232" w:rsidP="00A73B5F">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В соответствии с требованиями статьи 184.1 БК РФ, статьи 2 Положения о бюджетном процессе проектом решения предлагается к утверждению объем условно утвержденных расходов бюджета на плановый период 202</w:t>
      </w:r>
      <w:r w:rsidR="001819C1">
        <w:rPr>
          <w:rFonts w:eastAsiaTheme="minorHAnsi"/>
          <w:sz w:val="28"/>
          <w:szCs w:val="28"/>
          <w:lang w:eastAsia="en-US"/>
        </w:rPr>
        <w:t>4</w:t>
      </w:r>
      <w:r>
        <w:rPr>
          <w:rFonts w:eastAsiaTheme="minorHAnsi"/>
          <w:sz w:val="28"/>
          <w:szCs w:val="28"/>
          <w:lang w:eastAsia="en-US"/>
        </w:rPr>
        <w:t xml:space="preserve"> и 202</w:t>
      </w:r>
      <w:r w:rsidR="001819C1">
        <w:rPr>
          <w:rFonts w:eastAsiaTheme="minorHAnsi"/>
          <w:sz w:val="28"/>
          <w:szCs w:val="28"/>
          <w:lang w:eastAsia="en-US"/>
        </w:rPr>
        <w:t>5</w:t>
      </w:r>
      <w:r>
        <w:rPr>
          <w:rFonts w:eastAsiaTheme="minorHAnsi"/>
          <w:sz w:val="28"/>
          <w:szCs w:val="28"/>
          <w:lang w:eastAsia="en-US"/>
        </w:rPr>
        <w:t xml:space="preserve"> годов в размерах:</w:t>
      </w:r>
    </w:p>
    <w:p w:rsidR="00D21232" w:rsidRDefault="005E28A4" w:rsidP="00A73B5F">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на 202</w:t>
      </w:r>
      <w:r w:rsidR="001819C1">
        <w:rPr>
          <w:rFonts w:eastAsiaTheme="minorHAnsi"/>
          <w:sz w:val="28"/>
          <w:szCs w:val="28"/>
          <w:lang w:eastAsia="en-US"/>
        </w:rPr>
        <w:t>4</w:t>
      </w:r>
      <w:r>
        <w:rPr>
          <w:rFonts w:eastAsiaTheme="minorHAnsi"/>
          <w:sz w:val="28"/>
          <w:szCs w:val="28"/>
          <w:lang w:eastAsia="en-US"/>
        </w:rPr>
        <w:t xml:space="preserve"> год </w:t>
      </w:r>
      <w:r w:rsidRPr="005E28A4">
        <w:rPr>
          <w:rFonts w:eastAsiaTheme="minorHAnsi"/>
          <w:b/>
          <w:sz w:val="28"/>
          <w:szCs w:val="28"/>
          <w:lang w:eastAsia="en-US"/>
        </w:rPr>
        <w:t xml:space="preserve">– </w:t>
      </w:r>
      <w:r w:rsidR="001819C1">
        <w:rPr>
          <w:rFonts w:eastAsiaTheme="minorHAnsi"/>
          <w:b/>
          <w:sz w:val="28"/>
          <w:szCs w:val="28"/>
          <w:lang w:eastAsia="en-US"/>
        </w:rPr>
        <w:t>5 500,0</w:t>
      </w:r>
      <w:r>
        <w:rPr>
          <w:rFonts w:eastAsiaTheme="minorHAnsi"/>
          <w:sz w:val="28"/>
          <w:szCs w:val="28"/>
          <w:lang w:eastAsia="en-US"/>
        </w:rPr>
        <w:t xml:space="preserve"> тыс. рублей;</w:t>
      </w:r>
    </w:p>
    <w:p w:rsidR="005E28A4" w:rsidRDefault="005E28A4" w:rsidP="00A73B5F">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на 202</w:t>
      </w:r>
      <w:r w:rsidR="001819C1">
        <w:rPr>
          <w:rFonts w:eastAsiaTheme="minorHAnsi"/>
          <w:sz w:val="28"/>
          <w:szCs w:val="28"/>
          <w:lang w:eastAsia="en-US"/>
        </w:rPr>
        <w:t>5</w:t>
      </w:r>
      <w:r>
        <w:rPr>
          <w:rFonts w:eastAsiaTheme="minorHAnsi"/>
          <w:sz w:val="28"/>
          <w:szCs w:val="28"/>
          <w:lang w:eastAsia="en-US"/>
        </w:rPr>
        <w:t xml:space="preserve"> год – </w:t>
      </w:r>
      <w:r w:rsidR="001819C1">
        <w:rPr>
          <w:rFonts w:eastAsiaTheme="minorHAnsi"/>
          <w:b/>
          <w:sz w:val="28"/>
          <w:szCs w:val="28"/>
          <w:lang w:eastAsia="en-US"/>
        </w:rPr>
        <w:t>11 500,0</w:t>
      </w:r>
      <w:r>
        <w:rPr>
          <w:rFonts w:eastAsiaTheme="minorHAnsi"/>
          <w:sz w:val="28"/>
          <w:szCs w:val="28"/>
          <w:lang w:eastAsia="en-US"/>
        </w:rPr>
        <w:t xml:space="preserve"> тыс. рублей.</w:t>
      </w:r>
    </w:p>
    <w:p w:rsidR="005E28A4" w:rsidRDefault="005E28A4" w:rsidP="00A73B5F">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Таким образом, объем условно утвержденных расходов (не распределенных по разделам, подразделам, целевым статьям и видам расходов) на первый и второй годы планового периода сформирован в соответствии с требованиями статьи 184.1 БК РФ, </w:t>
      </w:r>
      <w:r w:rsidR="00FE1162">
        <w:rPr>
          <w:rFonts w:eastAsiaTheme="minorHAnsi"/>
          <w:sz w:val="28"/>
          <w:szCs w:val="28"/>
          <w:lang w:eastAsia="en-US"/>
        </w:rPr>
        <w:t xml:space="preserve">подпункта 23 </w:t>
      </w:r>
      <w:r w:rsidR="00FE1162" w:rsidRPr="00397B36">
        <w:rPr>
          <w:rFonts w:eastAsiaTheme="minorHAnsi"/>
          <w:sz w:val="28"/>
          <w:szCs w:val="28"/>
          <w:lang w:eastAsia="en-US"/>
        </w:rPr>
        <w:t>пункт</w:t>
      </w:r>
      <w:r w:rsidR="00FE1162">
        <w:rPr>
          <w:rFonts w:eastAsiaTheme="minorHAnsi"/>
          <w:sz w:val="28"/>
          <w:szCs w:val="28"/>
          <w:lang w:eastAsia="en-US"/>
        </w:rPr>
        <w:t>а</w:t>
      </w:r>
      <w:r w:rsidR="00FE1162" w:rsidRPr="00397B36">
        <w:rPr>
          <w:rFonts w:eastAsiaTheme="minorHAnsi"/>
          <w:sz w:val="28"/>
          <w:szCs w:val="28"/>
          <w:lang w:eastAsia="en-US"/>
        </w:rPr>
        <w:t xml:space="preserve"> 3 статьи 2 </w:t>
      </w:r>
      <w:r w:rsidR="00FE1162">
        <w:rPr>
          <w:rFonts w:eastAsiaTheme="minorHAnsi"/>
          <w:sz w:val="28"/>
          <w:szCs w:val="28"/>
          <w:lang w:eastAsia="en-US"/>
        </w:rPr>
        <w:t xml:space="preserve">раздела 1 </w:t>
      </w:r>
      <w:r w:rsidR="00FE1162" w:rsidRPr="00397B36">
        <w:rPr>
          <w:rFonts w:eastAsiaTheme="minorHAnsi"/>
          <w:sz w:val="28"/>
          <w:szCs w:val="28"/>
          <w:lang w:eastAsia="en-US"/>
        </w:rPr>
        <w:t>Положения о бюджетном процессе</w:t>
      </w:r>
      <w:r>
        <w:rPr>
          <w:rFonts w:eastAsiaTheme="minorHAnsi"/>
          <w:sz w:val="28"/>
          <w:szCs w:val="28"/>
          <w:lang w:eastAsia="en-US"/>
        </w:rPr>
        <w:t>.</w:t>
      </w:r>
    </w:p>
    <w:p w:rsidR="00786B2A" w:rsidRPr="00FF3F0A" w:rsidRDefault="00786B2A" w:rsidP="00A73B5F">
      <w:pPr>
        <w:jc w:val="center"/>
        <w:rPr>
          <w:b/>
          <w:sz w:val="28"/>
          <w:szCs w:val="28"/>
        </w:rPr>
      </w:pPr>
    </w:p>
    <w:p w:rsidR="00B950B6" w:rsidRPr="00FF3F0A" w:rsidRDefault="00A56BE4" w:rsidP="00A73B5F">
      <w:pPr>
        <w:jc w:val="center"/>
        <w:rPr>
          <w:b/>
          <w:sz w:val="28"/>
          <w:szCs w:val="28"/>
        </w:rPr>
      </w:pPr>
      <w:r w:rsidRPr="00890A2B">
        <w:rPr>
          <w:b/>
          <w:sz w:val="28"/>
          <w:szCs w:val="28"/>
        </w:rPr>
        <w:t>9</w:t>
      </w:r>
      <w:r w:rsidR="00B950B6" w:rsidRPr="00890A2B">
        <w:rPr>
          <w:b/>
          <w:sz w:val="28"/>
          <w:szCs w:val="28"/>
        </w:rPr>
        <w:t>. Экспертиза планирования и управления муниципальным долгом</w:t>
      </w:r>
      <w:r w:rsidR="00396A65" w:rsidRPr="00890A2B">
        <w:rPr>
          <w:b/>
          <w:sz w:val="28"/>
          <w:szCs w:val="28"/>
        </w:rPr>
        <w:t xml:space="preserve"> на 20</w:t>
      </w:r>
      <w:r w:rsidR="00595D8A" w:rsidRPr="00890A2B">
        <w:rPr>
          <w:b/>
          <w:sz w:val="28"/>
          <w:szCs w:val="28"/>
        </w:rPr>
        <w:t>2</w:t>
      </w:r>
      <w:r w:rsidR="001819C1" w:rsidRPr="00890A2B">
        <w:rPr>
          <w:b/>
          <w:sz w:val="28"/>
          <w:szCs w:val="28"/>
        </w:rPr>
        <w:t>3</w:t>
      </w:r>
      <w:r w:rsidR="00396A65" w:rsidRPr="00890A2B">
        <w:rPr>
          <w:b/>
          <w:sz w:val="28"/>
          <w:szCs w:val="28"/>
        </w:rPr>
        <w:t xml:space="preserve"> год и на плановый период 20</w:t>
      </w:r>
      <w:r w:rsidR="00BA05E5" w:rsidRPr="00890A2B">
        <w:rPr>
          <w:b/>
          <w:sz w:val="28"/>
          <w:szCs w:val="28"/>
        </w:rPr>
        <w:t>2</w:t>
      </w:r>
      <w:r w:rsidR="001819C1" w:rsidRPr="00890A2B">
        <w:rPr>
          <w:b/>
          <w:sz w:val="28"/>
          <w:szCs w:val="28"/>
        </w:rPr>
        <w:t>4</w:t>
      </w:r>
      <w:r w:rsidR="00396A65" w:rsidRPr="00890A2B">
        <w:rPr>
          <w:b/>
          <w:sz w:val="28"/>
          <w:szCs w:val="28"/>
        </w:rPr>
        <w:t xml:space="preserve"> и 20</w:t>
      </w:r>
      <w:r w:rsidR="00384D2C" w:rsidRPr="00890A2B">
        <w:rPr>
          <w:b/>
          <w:sz w:val="28"/>
          <w:szCs w:val="28"/>
        </w:rPr>
        <w:t>2</w:t>
      </w:r>
      <w:r w:rsidR="001819C1" w:rsidRPr="00890A2B">
        <w:rPr>
          <w:b/>
          <w:sz w:val="28"/>
          <w:szCs w:val="28"/>
        </w:rPr>
        <w:t>5</w:t>
      </w:r>
      <w:r w:rsidR="00396A65" w:rsidRPr="00890A2B">
        <w:rPr>
          <w:b/>
          <w:sz w:val="28"/>
          <w:szCs w:val="28"/>
        </w:rPr>
        <w:t xml:space="preserve"> годов</w:t>
      </w:r>
    </w:p>
    <w:p w:rsidR="006F0FD5" w:rsidRPr="00FF3F0A" w:rsidRDefault="006F0FD5" w:rsidP="00A73B5F">
      <w:pPr>
        <w:jc w:val="both"/>
        <w:rPr>
          <w:b/>
          <w:sz w:val="28"/>
          <w:szCs w:val="28"/>
        </w:rPr>
      </w:pPr>
    </w:p>
    <w:p w:rsidR="000A13E2" w:rsidRPr="00A56BE4" w:rsidRDefault="000A13E2" w:rsidP="00A73B5F">
      <w:pPr>
        <w:ind w:firstLine="708"/>
        <w:jc w:val="both"/>
        <w:rPr>
          <w:sz w:val="28"/>
          <w:szCs w:val="28"/>
        </w:rPr>
      </w:pPr>
      <w:r w:rsidRPr="00FF3F0A">
        <w:rPr>
          <w:sz w:val="28"/>
          <w:szCs w:val="28"/>
        </w:rPr>
        <w:t>Контрольно-ревизионной комиссией проведен анализ объема, структуры муниципального долга, вида и срочности долговых обязательств</w:t>
      </w:r>
      <w:r w:rsidR="00BA5E53" w:rsidRPr="00FF3F0A">
        <w:rPr>
          <w:sz w:val="28"/>
          <w:szCs w:val="28"/>
        </w:rPr>
        <w:t xml:space="preserve">, </w:t>
      </w:r>
      <w:r w:rsidR="00BA5E53" w:rsidRPr="00FF3F0A">
        <w:rPr>
          <w:sz w:val="28"/>
          <w:szCs w:val="28"/>
        </w:rPr>
        <w:lastRenderedPageBreak/>
        <w:t>оценка</w:t>
      </w:r>
      <w:r w:rsidR="00832D10" w:rsidRPr="00FF3F0A">
        <w:rPr>
          <w:sz w:val="28"/>
          <w:szCs w:val="28"/>
        </w:rPr>
        <w:t xml:space="preserve"> </w:t>
      </w:r>
      <w:r w:rsidR="00172374" w:rsidRPr="00FF3F0A">
        <w:rPr>
          <w:sz w:val="28"/>
          <w:szCs w:val="28"/>
        </w:rPr>
        <w:t>их влияния на эффективность бюджета</w:t>
      </w:r>
      <w:r w:rsidR="00832D10" w:rsidRPr="00FF3F0A">
        <w:rPr>
          <w:sz w:val="28"/>
          <w:szCs w:val="28"/>
        </w:rPr>
        <w:t xml:space="preserve"> Вяземского городского поселения</w:t>
      </w:r>
      <w:r w:rsidR="00BA5E53" w:rsidRPr="00FF3F0A">
        <w:rPr>
          <w:sz w:val="28"/>
          <w:szCs w:val="28"/>
        </w:rPr>
        <w:t>, а также соответствие предельных параметров муниципального долга</w:t>
      </w:r>
      <w:r w:rsidR="00172374" w:rsidRPr="00FF3F0A">
        <w:rPr>
          <w:sz w:val="28"/>
          <w:szCs w:val="28"/>
        </w:rPr>
        <w:t xml:space="preserve"> бюджетному законодательству Российской Федерации</w:t>
      </w:r>
      <w:r w:rsidR="00832D10" w:rsidRPr="00FF3F0A">
        <w:rPr>
          <w:sz w:val="28"/>
          <w:szCs w:val="28"/>
        </w:rPr>
        <w:t xml:space="preserve"> </w:t>
      </w:r>
      <w:r w:rsidR="00832D10" w:rsidRPr="00A56BE4">
        <w:rPr>
          <w:sz w:val="28"/>
          <w:szCs w:val="28"/>
        </w:rPr>
        <w:t>(ст</w:t>
      </w:r>
      <w:r w:rsidR="00A56BE4">
        <w:rPr>
          <w:sz w:val="28"/>
          <w:szCs w:val="28"/>
        </w:rPr>
        <w:t xml:space="preserve">атья </w:t>
      </w:r>
      <w:r w:rsidRPr="00A56BE4">
        <w:rPr>
          <w:sz w:val="28"/>
          <w:szCs w:val="28"/>
        </w:rPr>
        <w:t>100 Б</w:t>
      </w:r>
      <w:r w:rsidR="00A56BE4">
        <w:rPr>
          <w:sz w:val="28"/>
          <w:szCs w:val="28"/>
        </w:rPr>
        <w:t>юджетного кодекса</w:t>
      </w:r>
      <w:r w:rsidRPr="00A56BE4">
        <w:rPr>
          <w:sz w:val="28"/>
          <w:szCs w:val="28"/>
        </w:rPr>
        <w:t xml:space="preserve"> Р</w:t>
      </w:r>
      <w:r w:rsidR="00A56BE4">
        <w:rPr>
          <w:sz w:val="28"/>
          <w:szCs w:val="28"/>
        </w:rPr>
        <w:t xml:space="preserve">оссийской </w:t>
      </w:r>
      <w:r w:rsidRPr="00A56BE4">
        <w:rPr>
          <w:sz w:val="28"/>
          <w:szCs w:val="28"/>
        </w:rPr>
        <w:t>Ф</w:t>
      </w:r>
      <w:r w:rsidR="00A56BE4">
        <w:rPr>
          <w:sz w:val="28"/>
          <w:szCs w:val="28"/>
        </w:rPr>
        <w:t>едерации</w:t>
      </w:r>
      <w:r w:rsidRPr="00A56BE4">
        <w:rPr>
          <w:sz w:val="28"/>
          <w:szCs w:val="28"/>
        </w:rPr>
        <w:t>).</w:t>
      </w:r>
    </w:p>
    <w:p w:rsidR="00860EE2" w:rsidRPr="00FF3F0A" w:rsidRDefault="00D23C00" w:rsidP="00A73B5F">
      <w:pPr>
        <w:ind w:firstLine="708"/>
        <w:jc w:val="both"/>
        <w:rPr>
          <w:sz w:val="28"/>
          <w:szCs w:val="28"/>
        </w:rPr>
      </w:pPr>
      <w:r w:rsidRPr="00A56BE4">
        <w:rPr>
          <w:sz w:val="28"/>
          <w:szCs w:val="28"/>
        </w:rPr>
        <w:t xml:space="preserve">Верхний предел муниципального внутреннего долга </w:t>
      </w:r>
      <w:r w:rsidR="00384D2C" w:rsidRPr="00A56BE4">
        <w:rPr>
          <w:sz w:val="28"/>
          <w:szCs w:val="28"/>
        </w:rPr>
        <w:t>Вяземского</w:t>
      </w:r>
      <w:r w:rsidR="00384D2C" w:rsidRPr="00FF3F0A">
        <w:rPr>
          <w:sz w:val="28"/>
          <w:szCs w:val="28"/>
        </w:rPr>
        <w:t xml:space="preserve"> городского</w:t>
      </w:r>
      <w:r w:rsidRPr="00FF3F0A">
        <w:rPr>
          <w:sz w:val="28"/>
          <w:szCs w:val="28"/>
        </w:rPr>
        <w:t xml:space="preserve"> </w:t>
      </w:r>
      <w:r w:rsidR="00397B36">
        <w:rPr>
          <w:sz w:val="28"/>
          <w:szCs w:val="28"/>
        </w:rPr>
        <w:t xml:space="preserve">поселения </w:t>
      </w:r>
      <w:r w:rsidRPr="00FF3F0A">
        <w:rPr>
          <w:sz w:val="28"/>
          <w:szCs w:val="28"/>
        </w:rPr>
        <w:t>по долговым обязательствам</w:t>
      </w:r>
      <w:r w:rsidR="00384D2C" w:rsidRPr="00FF3F0A">
        <w:rPr>
          <w:sz w:val="28"/>
          <w:szCs w:val="28"/>
        </w:rPr>
        <w:t xml:space="preserve"> </w:t>
      </w:r>
      <w:r w:rsidR="00860EE2" w:rsidRPr="00FF3F0A">
        <w:rPr>
          <w:sz w:val="28"/>
          <w:szCs w:val="28"/>
        </w:rPr>
        <w:t>поселения состав</w:t>
      </w:r>
      <w:r w:rsidR="00384D2C" w:rsidRPr="00FF3F0A">
        <w:rPr>
          <w:sz w:val="28"/>
          <w:szCs w:val="28"/>
        </w:rPr>
        <w:t>и</w:t>
      </w:r>
      <w:r w:rsidR="00860EE2" w:rsidRPr="00FF3F0A">
        <w:rPr>
          <w:sz w:val="28"/>
          <w:szCs w:val="28"/>
        </w:rPr>
        <w:t>т:</w:t>
      </w:r>
    </w:p>
    <w:p w:rsidR="00860EE2" w:rsidRPr="00FF3F0A" w:rsidRDefault="00860EE2" w:rsidP="00A73B5F">
      <w:pPr>
        <w:ind w:firstLine="708"/>
        <w:jc w:val="both"/>
        <w:rPr>
          <w:sz w:val="28"/>
          <w:szCs w:val="28"/>
        </w:rPr>
      </w:pPr>
      <w:r w:rsidRPr="00FF3F0A">
        <w:rPr>
          <w:sz w:val="28"/>
          <w:szCs w:val="28"/>
        </w:rPr>
        <w:t xml:space="preserve">- </w:t>
      </w:r>
      <w:r w:rsidR="00384D2C" w:rsidRPr="00FF3F0A">
        <w:rPr>
          <w:sz w:val="28"/>
          <w:szCs w:val="28"/>
        </w:rPr>
        <w:t xml:space="preserve">на 1 января </w:t>
      </w:r>
      <w:r w:rsidRPr="00FF3F0A">
        <w:rPr>
          <w:sz w:val="28"/>
          <w:szCs w:val="28"/>
        </w:rPr>
        <w:t>20</w:t>
      </w:r>
      <w:r w:rsidR="00FF3F0A">
        <w:rPr>
          <w:sz w:val="28"/>
          <w:szCs w:val="28"/>
        </w:rPr>
        <w:t>2</w:t>
      </w:r>
      <w:r w:rsidR="00DA1DF5">
        <w:rPr>
          <w:sz w:val="28"/>
          <w:szCs w:val="28"/>
        </w:rPr>
        <w:t>4</w:t>
      </w:r>
      <w:r w:rsidRPr="00FF3F0A">
        <w:rPr>
          <w:sz w:val="28"/>
          <w:szCs w:val="28"/>
        </w:rPr>
        <w:t xml:space="preserve"> год</w:t>
      </w:r>
      <w:r w:rsidR="00FF3F0A">
        <w:rPr>
          <w:sz w:val="28"/>
          <w:szCs w:val="28"/>
        </w:rPr>
        <w:t>а</w:t>
      </w:r>
      <w:r w:rsidRPr="00FF3F0A">
        <w:rPr>
          <w:sz w:val="28"/>
          <w:szCs w:val="28"/>
        </w:rPr>
        <w:t xml:space="preserve"> в сумме </w:t>
      </w:r>
      <w:r w:rsidR="00FF3F0A">
        <w:rPr>
          <w:b/>
          <w:sz w:val="28"/>
          <w:szCs w:val="28"/>
        </w:rPr>
        <w:t>40 751,3</w:t>
      </w:r>
      <w:r w:rsidRPr="00FF3F0A">
        <w:rPr>
          <w:sz w:val="28"/>
          <w:szCs w:val="28"/>
        </w:rPr>
        <w:t xml:space="preserve"> тыс. рублей;</w:t>
      </w:r>
    </w:p>
    <w:p w:rsidR="00860EE2" w:rsidRPr="00FF3F0A" w:rsidRDefault="00860EE2" w:rsidP="00A73B5F">
      <w:pPr>
        <w:ind w:firstLine="708"/>
        <w:jc w:val="both"/>
        <w:rPr>
          <w:sz w:val="28"/>
          <w:szCs w:val="28"/>
        </w:rPr>
      </w:pPr>
      <w:r w:rsidRPr="00FF3F0A">
        <w:rPr>
          <w:sz w:val="28"/>
          <w:szCs w:val="28"/>
        </w:rPr>
        <w:t xml:space="preserve">- </w:t>
      </w:r>
      <w:r w:rsidR="00384D2C" w:rsidRPr="00FF3F0A">
        <w:rPr>
          <w:sz w:val="28"/>
          <w:szCs w:val="28"/>
        </w:rPr>
        <w:t xml:space="preserve">на 1 января </w:t>
      </w:r>
      <w:r w:rsidRPr="00FF3F0A">
        <w:rPr>
          <w:sz w:val="28"/>
          <w:szCs w:val="28"/>
        </w:rPr>
        <w:t>20</w:t>
      </w:r>
      <w:r w:rsidR="00384D2C" w:rsidRPr="00FF3F0A">
        <w:rPr>
          <w:sz w:val="28"/>
          <w:szCs w:val="28"/>
        </w:rPr>
        <w:t>2</w:t>
      </w:r>
      <w:r w:rsidR="00DA1DF5">
        <w:rPr>
          <w:sz w:val="28"/>
          <w:szCs w:val="28"/>
        </w:rPr>
        <w:t>5</w:t>
      </w:r>
      <w:r w:rsidRPr="00FF3F0A">
        <w:rPr>
          <w:sz w:val="28"/>
          <w:szCs w:val="28"/>
        </w:rPr>
        <w:t xml:space="preserve"> год</w:t>
      </w:r>
      <w:r w:rsidR="00FF3F0A">
        <w:rPr>
          <w:sz w:val="28"/>
          <w:szCs w:val="28"/>
        </w:rPr>
        <w:t>а</w:t>
      </w:r>
      <w:r w:rsidRPr="00FF3F0A">
        <w:rPr>
          <w:sz w:val="28"/>
          <w:szCs w:val="28"/>
        </w:rPr>
        <w:t xml:space="preserve"> в сумме </w:t>
      </w:r>
      <w:r w:rsidRPr="00FF3F0A">
        <w:rPr>
          <w:b/>
          <w:sz w:val="28"/>
          <w:szCs w:val="28"/>
        </w:rPr>
        <w:t>40 751,3</w:t>
      </w:r>
      <w:r w:rsidR="00384D2C" w:rsidRPr="00FF3F0A">
        <w:rPr>
          <w:sz w:val="28"/>
          <w:szCs w:val="28"/>
        </w:rPr>
        <w:t xml:space="preserve"> тыс. рублей;</w:t>
      </w:r>
    </w:p>
    <w:p w:rsidR="00384D2C" w:rsidRPr="00FF3F0A" w:rsidRDefault="00384D2C" w:rsidP="00A73B5F">
      <w:pPr>
        <w:ind w:firstLine="708"/>
        <w:jc w:val="both"/>
        <w:rPr>
          <w:sz w:val="28"/>
          <w:szCs w:val="28"/>
        </w:rPr>
      </w:pPr>
      <w:r w:rsidRPr="00FF3F0A">
        <w:rPr>
          <w:sz w:val="28"/>
          <w:szCs w:val="28"/>
        </w:rPr>
        <w:t>- на 1 января 202</w:t>
      </w:r>
      <w:r w:rsidR="00DA1DF5">
        <w:rPr>
          <w:sz w:val="28"/>
          <w:szCs w:val="28"/>
        </w:rPr>
        <w:t>6</w:t>
      </w:r>
      <w:r w:rsidRPr="00FF3F0A">
        <w:rPr>
          <w:sz w:val="28"/>
          <w:szCs w:val="28"/>
        </w:rPr>
        <w:t xml:space="preserve"> год</w:t>
      </w:r>
      <w:r w:rsidR="00365854">
        <w:rPr>
          <w:sz w:val="28"/>
          <w:szCs w:val="28"/>
        </w:rPr>
        <w:t>а</w:t>
      </w:r>
      <w:r w:rsidRPr="00FF3F0A">
        <w:rPr>
          <w:sz w:val="28"/>
          <w:szCs w:val="28"/>
        </w:rPr>
        <w:t xml:space="preserve"> в сумме </w:t>
      </w:r>
      <w:r w:rsidR="00DA1DF5">
        <w:rPr>
          <w:b/>
          <w:sz w:val="28"/>
          <w:szCs w:val="28"/>
        </w:rPr>
        <w:t>37 22,2</w:t>
      </w:r>
      <w:r w:rsidR="00D23C00" w:rsidRPr="00FF3F0A">
        <w:rPr>
          <w:sz w:val="28"/>
          <w:szCs w:val="28"/>
        </w:rPr>
        <w:t xml:space="preserve"> тыс. рублей.</w:t>
      </w:r>
    </w:p>
    <w:p w:rsidR="00365854" w:rsidRDefault="00365854" w:rsidP="00A73B5F">
      <w:pPr>
        <w:tabs>
          <w:tab w:val="left" w:pos="709"/>
        </w:tabs>
        <w:ind w:firstLine="709"/>
        <w:contextualSpacing/>
        <w:jc w:val="both"/>
        <w:rPr>
          <w:sz w:val="28"/>
          <w:szCs w:val="28"/>
        </w:rPr>
      </w:pPr>
      <w:r>
        <w:rPr>
          <w:sz w:val="28"/>
          <w:szCs w:val="28"/>
        </w:rPr>
        <w:t>Предельный объем расходов бюджета поселения на обслуживание муниципального долга составит:</w:t>
      </w:r>
    </w:p>
    <w:p w:rsidR="00365854" w:rsidRPr="00FF3F0A" w:rsidRDefault="00365854" w:rsidP="00A73B5F">
      <w:pPr>
        <w:ind w:firstLine="708"/>
        <w:jc w:val="both"/>
        <w:rPr>
          <w:sz w:val="28"/>
          <w:szCs w:val="28"/>
        </w:rPr>
      </w:pPr>
      <w:r w:rsidRPr="00FF3F0A">
        <w:rPr>
          <w:sz w:val="28"/>
          <w:szCs w:val="28"/>
        </w:rPr>
        <w:t xml:space="preserve">- </w:t>
      </w:r>
      <w:r w:rsidR="00397B36">
        <w:rPr>
          <w:sz w:val="28"/>
          <w:szCs w:val="28"/>
        </w:rPr>
        <w:t>на</w:t>
      </w:r>
      <w:r w:rsidRPr="00FF3F0A">
        <w:rPr>
          <w:sz w:val="28"/>
          <w:szCs w:val="28"/>
        </w:rPr>
        <w:t xml:space="preserve"> 20</w:t>
      </w:r>
      <w:r>
        <w:rPr>
          <w:sz w:val="28"/>
          <w:szCs w:val="28"/>
        </w:rPr>
        <w:t>2</w:t>
      </w:r>
      <w:r w:rsidR="00DA1DF5">
        <w:rPr>
          <w:sz w:val="28"/>
          <w:szCs w:val="28"/>
        </w:rPr>
        <w:t>3</w:t>
      </w:r>
      <w:r w:rsidRPr="00FF3F0A">
        <w:rPr>
          <w:sz w:val="28"/>
          <w:szCs w:val="28"/>
        </w:rPr>
        <w:t xml:space="preserve"> год в сумме </w:t>
      </w:r>
      <w:r>
        <w:rPr>
          <w:b/>
          <w:sz w:val="28"/>
          <w:szCs w:val="28"/>
        </w:rPr>
        <w:t>40,8</w:t>
      </w:r>
      <w:r w:rsidRPr="00FF3F0A">
        <w:rPr>
          <w:sz w:val="28"/>
          <w:szCs w:val="28"/>
        </w:rPr>
        <w:t xml:space="preserve"> тыс. рублей;</w:t>
      </w:r>
    </w:p>
    <w:p w:rsidR="00365854" w:rsidRPr="00FF3F0A" w:rsidRDefault="00365854" w:rsidP="00A73B5F">
      <w:pPr>
        <w:ind w:firstLine="708"/>
        <w:jc w:val="both"/>
        <w:rPr>
          <w:sz w:val="28"/>
          <w:szCs w:val="28"/>
        </w:rPr>
      </w:pPr>
      <w:r w:rsidRPr="00FF3F0A">
        <w:rPr>
          <w:sz w:val="28"/>
          <w:szCs w:val="28"/>
        </w:rPr>
        <w:t xml:space="preserve">- </w:t>
      </w:r>
      <w:r w:rsidR="00397B36">
        <w:rPr>
          <w:sz w:val="28"/>
          <w:szCs w:val="28"/>
        </w:rPr>
        <w:t>на</w:t>
      </w:r>
      <w:r w:rsidRPr="00FF3F0A">
        <w:rPr>
          <w:sz w:val="28"/>
          <w:szCs w:val="28"/>
        </w:rPr>
        <w:t xml:space="preserve"> 202</w:t>
      </w:r>
      <w:r w:rsidR="00DA1DF5">
        <w:rPr>
          <w:sz w:val="28"/>
          <w:szCs w:val="28"/>
        </w:rPr>
        <w:t>4</w:t>
      </w:r>
      <w:r w:rsidRPr="00FF3F0A">
        <w:rPr>
          <w:sz w:val="28"/>
          <w:szCs w:val="28"/>
        </w:rPr>
        <w:t xml:space="preserve"> год в сумме </w:t>
      </w:r>
      <w:r>
        <w:rPr>
          <w:b/>
          <w:sz w:val="28"/>
          <w:szCs w:val="28"/>
        </w:rPr>
        <w:t>40,8</w:t>
      </w:r>
      <w:r w:rsidRPr="00FF3F0A">
        <w:rPr>
          <w:sz w:val="28"/>
          <w:szCs w:val="28"/>
        </w:rPr>
        <w:t xml:space="preserve"> тыс. рублей;</w:t>
      </w:r>
    </w:p>
    <w:p w:rsidR="00365854" w:rsidRPr="00FF3F0A" w:rsidRDefault="00365854" w:rsidP="00A73B5F">
      <w:pPr>
        <w:ind w:firstLine="708"/>
        <w:jc w:val="both"/>
        <w:rPr>
          <w:sz w:val="28"/>
          <w:szCs w:val="28"/>
        </w:rPr>
      </w:pPr>
      <w:r w:rsidRPr="00FF3F0A">
        <w:rPr>
          <w:sz w:val="28"/>
          <w:szCs w:val="28"/>
        </w:rPr>
        <w:t xml:space="preserve">- </w:t>
      </w:r>
      <w:r w:rsidR="00397B36">
        <w:rPr>
          <w:sz w:val="28"/>
          <w:szCs w:val="28"/>
        </w:rPr>
        <w:t>на</w:t>
      </w:r>
      <w:r w:rsidRPr="00FF3F0A">
        <w:rPr>
          <w:sz w:val="28"/>
          <w:szCs w:val="28"/>
        </w:rPr>
        <w:t xml:space="preserve"> 202</w:t>
      </w:r>
      <w:r w:rsidR="00DA1DF5">
        <w:rPr>
          <w:sz w:val="28"/>
          <w:szCs w:val="28"/>
        </w:rPr>
        <w:t>5</w:t>
      </w:r>
      <w:r w:rsidRPr="00FF3F0A">
        <w:rPr>
          <w:sz w:val="28"/>
          <w:szCs w:val="28"/>
        </w:rPr>
        <w:t xml:space="preserve"> год в сумме </w:t>
      </w:r>
      <w:r>
        <w:rPr>
          <w:b/>
          <w:sz w:val="28"/>
          <w:szCs w:val="28"/>
        </w:rPr>
        <w:t>40,</w:t>
      </w:r>
      <w:r w:rsidR="00DA1DF5">
        <w:rPr>
          <w:b/>
          <w:sz w:val="28"/>
          <w:szCs w:val="28"/>
        </w:rPr>
        <w:t>5</w:t>
      </w:r>
      <w:r w:rsidRPr="00FF3F0A">
        <w:rPr>
          <w:sz w:val="28"/>
          <w:szCs w:val="28"/>
        </w:rPr>
        <w:t xml:space="preserve"> тыс. рублей.</w:t>
      </w:r>
    </w:p>
    <w:p w:rsidR="00365854" w:rsidRDefault="00365854" w:rsidP="00A73B5F">
      <w:pPr>
        <w:tabs>
          <w:tab w:val="left" w:pos="709"/>
        </w:tabs>
        <w:ind w:firstLine="709"/>
        <w:contextualSpacing/>
        <w:jc w:val="both"/>
        <w:rPr>
          <w:sz w:val="28"/>
          <w:szCs w:val="28"/>
        </w:rPr>
      </w:pPr>
      <w:bookmarkStart w:id="41" w:name="_Hlk89248417"/>
      <w:r w:rsidRPr="00FF3F0A">
        <w:rPr>
          <w:sz w:val="28"/>
          <w:szCs w:val="28"/>
        </w:rPr>
        <w:t>П</w:t>
      </w:r>
      <w:r w:rsidRPr="00FF3F0A">
        <w:rPr>
          <w:bCs/>
          <w:sz w:val="28"/>
          <w:szCs w:val="28"/>
        </w:rPr>
        <w:t xml:space="preserve">ривлечение кредитов кредитных организаций, бюджетных кредитов от других бюджетов бюджетной системы Российской Федерации </w:t>
      </w:r>
      <w:r w:rsidRPr="00FF3F0A">
        <w:rPr>
          <w:sz w:val="28"/>
          <w:szCs w:val="28"/>
        </w:rPr>
        <w:t>в 202</w:t>
      </w:r>
      <w:r w:rsidR="00DA1DF5">
        <w:rPr>
          <w:sz w:val="28"/>
          <w:szCs w:val="28"/>
        </w:rPr>
        <w:t>3</w:t>
      </w:r>
      <w:r w:rsidRPr="00FF3F0A">
        <w:rPr>
          <w:sz w:val="28"/>
          <w:szCs w:val="28"/>
        </w:rPr>
        <w:t xml:space="preserve"> году и плановом периоде 202</w:t>
      </w:r>
      <w:r w:rsidR="00DA1DF5">
        <w:rPr>
          <w:sz w:val="28"/>
          <w:szCs w:val="28"/>
        </w:rPr>
        <w:t>4</w:t>
      </w:r>
      <w:r w:rsidRPr="00FF3F0A">
        <w:rPr>
          <w:sz w:val="28"/>
          <w:szCs w:val="28"/>
        </w:rPr>
        <w:t xml:space="preserve"> </w:t>
      </w:r>
      <w:r w:rsidR="00563726">
        <w:rPr>
          <w:sz w:val="28"/>
          <w:szCs w:val="28"/>
        </w:rPr>
        <w:t xml:space="preserve">и 2025 годов </w:t>
      </w:r>
      <w:r w:rsidR="00563726" w:rsidRPr="00FF3F0A">
        <w:rPr>
          <w:sz w:val="28"/>
          <w:szCs w:val="28"/>
        </w:rPr>
        <w:t>не</w:t>
      </w:r>
      <w:r w:rsidRPr="00FF3F0A">
        <w:rPr>
          <w:sz w:val="28"/>
          <w:szCs w:val="28"/>
        </w:rPr>
        <w:t xml:space="preserve"> планируется.</w:t>
      </w:r>
    </w:p>
    <w:p w:rsidR="00B46676" w:rsidRDefault="00B46676" w:rsidP="00A73B5F">
      <w:pPr>
        <w:tabs>
          <w:tab w:val="left" w:pos="709"/>
        </w:tabs>
        <w:ind w:firstLine="709"/>
        <w:contextualSpacing/>
        <w:jc w:val="both"/>
        <w:rPr>
          <w:sz w:val="28"/>
          <w:szCs w:val="28"/>
        </w:rPr>
      </w:pPr>
      <w:bookmarkStart w:id="42" w:name="_Hlk120097632"/>
      <w:r>
        <w:rPr>
          <w:sz w:val="28"/>
          <w:szCs w:val="28"/>
        </w:rPr>
        <w:t xml:space="preserve">В плановом периоде 2025 года планируется </w:t>
      </w:r>
      <w:r w:rsidR="00563726">
        <w:rPr>
          <w:sz w:val="28"/>
          <w:szCs w:val="28"/>
        </w:rPr>
        <w:t xml:space="preserve">погашение </w:t>
      </w:r>
      <w:r w:rsidRPr="00FF3F0A">
        <w:rPr>
          <w:bCs/>
          <w:sz w:val="28"/>
          <w:szCs w:val="28"/>
        </w:rPr>
        <w:t>бюджетн</w:t>
      </w:r>
      <w:r w:rsidR="0045638D">
        <w:rPr>
          <w:bCs/>
          <w:sz w:val="28"/>
          <w:szCs w:val="28"/>
        </w:rPr>
        <w:t>ого</w:t>
      </w:r>
      <w:r w:rsidRPr="00FF3F0A">
        <w:rPr>
          <w:bCs/>
          <w:sz w:val="28"/>
          <w:szCs w:val="28"/>
        </w:rPr>
        <w:t xml:space="preserve"> кредит</w:t>
      </w:r>
      <w:r w:rsidR="0045638D">
        <w:rPr>
          <w:bCs/>
          <w:sz w:val="28"/>
          <w:szCs w:val="28"/>
        </w:rPr>
        <w:t>а</w:t>
      </w:r>
      <w:r w:rsidRPr="00FF3F0A">
        <w:rPr>
          <w:bCs/>
          <w:sz w:val="28"/>
          <w:szCs w:val="28"/>
        </w:rPr>
        <w:t xml:space="preserve"> от других бюджетов бюджетной системы Российской Федерации</w:t>
      </w:r>
      <w:r w:rsidR="0045638D">
        <w:rPr>
          <w:bCs/>
          <w:sz w:val="28"/>
          <w:szCs w:val="28"/>
        </w:rPr>
        <w:t xml:space="preserve"> в сумме </w:t>
      </w:r>
      <w:r w:rsidR="0045638D" w:rsidRPr="0045638D">
        <w:rPr>
          <w:b/>
          <w:bCs/>
          <w:sz w:val="28"/>
          <w:szCs w:val="28"/>
        </w:rPr>
        <w:t>3 539,1</w:t>
      </w:r>
      <w:r w:rsidR="0045638D">
        <w:rPr>
          <w:bCs/>
          <w:sz w:val="28"/>
          <w:szCs w:val="28"/>
        </w:rPr>
        <w:t xml:space="preserve"> тыс. рублей.</w:t>
      </w:r>
    </w:p>
    <w:bookmarkEnd w:id="41"/>
    <w:bookmarkEnd w:id="42"/>
    <w:p w:rsidR="00860EE2" w:rsidRPr="00FF3F0A" w:rsidRDefault="00860EE2" w:rsidP="00A73B5F">
      <w:pPr>
        <w:ind w:firstLine="708"/>
        <w:jc w:val="both"/>
        <w:rPr>
          <w:sz w:val="28"/>
          <w:szCs w:val="28"/>
        </w:rPr>
      </w:pPr>
    </w:p>
    <w:p w:rsidR="00831BBB" w:rsidRPr="00ED770A" w:rsidRDefault="005D1E85" w:rsidP="00A73B5F">
      <w:pPr>
        <w:pStyle w:val="a3"/>
        <w:jc w:val="center"/>
        <w:rPr>
          <w:rFonts w:ascii="Times New Roman" w:hAnsi="Times New Roman" w:cs="Times New Roman"/>
          <w:b/>
          <w:sz w:val="28"/>
          <w:szCs w:val="28"/>
        </w:rPr>
      </w:pPr>
      <w:r w:rsidRPr="003B76EB">
        <w:rPr>
          <w:rFonts w:ascii="Times New Roman" w:hAnsi="Times New Roman" w:cs="Times New Roman"/>
          <w:b/>
          <w:sz w:val="28"/>
          <w:szCs w:val="28"/>
        </w:rPr>
        <w:t>1</w:t>
      </w:r>
      <w:r w:rsidR="00A56BE4" w:rsidRPr="003B76EB">
        <w:rPr>
          <w:rFonts w:ascii="Times New Roman" w:hAnsi="Times New Roman" w:cs="Times New Roman"/>
          <w:b/>
          <w:sz w:val="28"/>
          <w:szCs w:val="28"/>
        </w:rPr>
        <w:t>0</w:t>
      </w:r>
      <w:r w:rsidR="007A3D26" w:rsidRPr="003B76EB">
        <w:rPr>
          <w:rFonts w:ascii="Times New Roman" w:hAnsi="Times New Roman" w:cs="Times New Roman"/>
          <w:b/>
          <w:sz w:val="28"/>
          <w:szCs w:val="28"/>
        </w:rPr>
        <w:t xml:space="preserve">. </w:t>
      </w:r>
      <w:r w:rsidR="00ED770A" w:rsidRPr="003B76EB">
        <w:rPr>
          <w:rFonts w:ascii="Times New Roman" w:hAnsi="Times New Roman" w:cs="Times New Roman"/>
          <w:b/>
          <w:sz w:val="28"/>
          <w:szCs w:val="28"/>
        </w:rPr>
        <w:t>Дефицит и источники финансирования дефицита бюджета городского поселения на 202</w:t>
      </w:r>
      <w:r w:rsidR="0045638D" w:rsidRPr="003B76EB">
        <w:rPr>
          <w:rFonts w:ascii="Times New Roman" w:hAnsi="Times New Roman" w:cs="Times New Roman"/>
          <w:b/>
          <w:sz w:val="28"/>
          <w:szCs w:val="28"/>
        </w:rPr>
        <w:t>3</w:t>
      </w:r>
      <w:r w:rsidR="00ED770A" w:rsidRPr="003B76EB">
        <w:rPr>
          <w:rFonts w:ascii="Times New Roman" w:hAnsi="Times New Roman" w:cs="Times New Roman"/>
          <w:b/>
          <w:sz w:val="28"/>
          <w:szCs w:val="28"/>
        </w:rPr>
        <w:t xml:space="preserve"> год и плановый период 202</w:t>
      </w:r>
      <w:r w:rsidR="0045638D" w:rsidRPr="003B76EB">
        <w:rPr>
          <w:rFonts w:ascii="Times New Roman" w:hAnsi="Times New Roman" w:cs="Times New Roman"/>
          <w:b/>
          <w:sz w:val="28"/>
          <w:szCs w:val="28"/>
        </w:rPr>
        <w:t>4</w:t>
      </w:r>
      <w:r w:rsidR="00ED770A" w:rsidRPr="003B76EB">
        <w:rPr>
          <w:rFonts w:ascii="Times New Roman" w:hAnsi="Times New Roman" w:cs="Times New Roman"/>
          <w:b/>
          <w:sz w:val="28"/>
          <w:szCs w:val="28"/>
        </w:rPr>
        <w:t xml:space="preserve"> и 202</w:t>
      </w:r>
      <w:r w:rsidR="0045638D" w:rsidRPr="003B76EB">
        <w:rPr>
          <w:rFonts w:ascii="Times New Roman" w:hAnsi="Times New Roman" w:cs="Times New Roman"/>
          <w:b/>
          <w:sz w:val="28"/>
          <w:szCs w:val="28"/>
        </w:rPr>
        <w:t>5</w:t>
      </w:r>
      <w:r w:rsidR="00ED770A" w:rsidRPr="003B76EB">
        <w:rPr>
          <w:rFonts w:ascii="Times New Roman" w:hAnsi="Times New Roman" w:cs="Times New Roman"/>
          <w:b/>
          <w:sz w:val="28"/>
          <w:szCs w:val="28"/>
        </w:rPr>
        <w:t xml:space="preserve"> годов</w:t>
      </w:r>
    </w:p>
    <w:p w:rsidR="00831BBB" w:rsidRPr="00ED770A" w:rsidRDefault="00831BBB" w:rsidP="00A73B5F">
      <w:pPr>
        <w:pStyle w:val="a3"/>
        <w:ind w:firstLine="709"/>
        <w:jc w:val="both"/>
        <w:rPr>
          <w:rFonts w:ascii="Times New Roman" w:hAnsi="Times New Roman" w:cs="Times New Roman"/>
          <w:b/>
          <w:sz w:val="28"/>
          <w:szCs w:val="28"/>
        </w:rPr>
      </w:pPr>
    </w:p>
    <w:p w:rsidR="00ED770A" w:rsidRDefault="00ED770A" w:rsidP="00A73B5F">
      <w:pPr>
        <w:pStyle w:val="a3"/>
        <w:ind w:firstLine="709"/>
        <w:jc w:val="both"/>
        <w:rPr>
          <w:rFonts w:ascii="Times New Roman" w:hAnsi="Times New Roman" w:cs="Times New Roman"/>
          <w:sz w:val="28"/>
          <w:szCs w:val="28"/>
        </w:rPr>
      </w:pPr>
      <w:r>
        <w:rPr>
          <w:rFonts w:ascii="Times New Roman" w:hAnsi="Times New Roman" w:cs="Times New Roman"/>
          <w:sz w:val="28"/>
          <w:szCs w:val="28"/>
        </w:rPr>
        <w:t>Н</w:t>
      </w:r>
      <w:r w:rsidRPr="00ED770A">
        <w:rPr>
          <w:rFonts w:ascii="Times New Roman" w:hAnsi="Times New Roman" w:cs="Times New Roman"/>
          <w:sz w:val="28"/>
          <w:szCs w:val="28"/>
        </w:rPr>
        <w:t>а 202</w:t>
      </w:r>
      <w:r w:rsidR="0045638D">
        <w:rPr>
          <w:rFonts w:ascii="Times New Roman" w:hAnsi="Times New Roman" w:cs="Times New Roman"/>
          <w:sz w:val="28"/>
          <w:szCs w:val="28"/>
        </w:rPr>
        <w:t>3</w:t>
      </w:r>
      <w:r w:rsidRPr="00ED770A">
        <w:rPr>
          <w:rFonts w:ascii="Times New Roman" w:hAnsi="Times New Roman" w:cs="Times New Roman"/>
          <w:sz w:val="28"/>
          <w:szCs w:val="28"/>
        </w:rPr>
        <w:t xml:space="preserve"> год и плановый период 20</w:t>
      </w:r>
      <w:r w:rsidR="00397B36">
        <w:rPr>
          <w:rFonts w:ascii="Times New Roman" w:hAnsi="Times New Roman" w:cs="Times New Roman"/>
          <w:sz w:val="28"/>
          <w:szCs w:val="28"/>
        </w:rPr>
        <w:t>2</w:t>
      </w:r>
      <w:r w:rsidR="0045638D">
        <w:rPr>
          <w:rFonts w:ascii="Times New Roman" w:hAnsi="Times New Roman" w:cs="Times New Roman"/>
          <w:sz w:val="28"/>
          <w:szCs w:val="28"/>
        </w:rPr>
        <w:t>4</w:t>
      </w:r>
      <w:r w:rsidRPr="00ED770A">
        <w:rPr>
          <w:rFonts w:ascii="Times New Roman" w:hAnsi="Times New Roman" w:cs="Times New Roman"/>
          <w:sz w:val="28"/>
          <w:szCs w:val="28"/>
        </w:rPr>
        <w:t xml:space="preserve"> год</w:t>
      </w:r>
      <w:r w:rsidR="0045638D">
        <w:rPr>
          <w:rFonts w:ascii="Times New Roman" w:hAnsi="Times New Roman" w:cs="Times New Roman"/>
          <w:sz w:val="28"/>
          <w:szCs w:val="28"/>
        </w:rPr>
        <w:t>а</w:t>
      </w:r>
      <w:r w:rsidRPr="00ED770A">
        <w:rPr>
          <w:rFonts w:ascii="Times New Roman" w:hAnsi="Times New Roman" w:cs="Times New Roman"/>
          <w:sz w:val="28"/>
          <w:szCs w:val="28"/>
        </w:rPr>
        <w:t xml:space="preserve"> предлагается к утверждению бездефицитный бюджет.</w:t>
      </w:r>
    </w:p>
    <w:p w:rsidR="0045638D" w:rsidRDefault="0045638D" w:rsidP="0045638D">
      <w:pPr>
        <w:pStyle w:val="a3"/>
        <w:ind w:firstLine="709"/>
        <w:jc w:val="both"/>
        <w:rPr>
          <w:rFonts w:ascii="Times New Roman" w:hAnsi="Times New Roman" w:cs="Times New Roman"/>
          <w:sz w:val="28"/>
          <w:szCs w:val="28"/>
        </w:rPr>
      </w:pPr>
      <w:r>
        <w:rPr>
          <w:rFonts w:ascii="Times New Roman" w:hAnsi="Times New Roman" w:cs="Times New Roman"/>
          <w:sz w:val="28"/>
          <w:szCs w:val="28"/>
        </w:rPr>
        <w:t>Н</w:t>
      </w:r>
      <w:r w:rsidRPr="00ED770A">
        <w:rPr>
          <w:rFonts w:ascii="Times New Roman" w:hAnsi="Times New Roman" w:cs="Times New Roman"/>
          <w:sz w:val="28"/>
          <w:szCs w:val="28"/>
        </w:rPr>
        <w:t>а плановый период 20</w:t>
      </w:r>
      <w:r>
        <w:rPr>
          <w:rFonts w:ascii="Times New Roman" w:hAnsi="Times New Roman" w:cs="Times New Roman"/>
          <w:sz w:val="28"/>
          <w:szCs w:val="28"/>
        </w:rPr>
        <w:t>25</w:t>
      </w:r>
      <w:r w:rsidRPr="00ED770A">
        <w:rPr>
          <w:rFonts w:ascii="Times New Roman" w:hAnsi="Times New Roman" w:cs="Times New Roman"/>
          <w:sz w:val="28"/>
          <w:szCs w:val="28"/>
        </w:rPr>
        <w:t xml:space="preserve"> год</w:t>
      </w:r>
      <w:r>
        <w:rPr>
          <w:rFonts w:ascii="Times New Roman" w:hAnsi="Times New Roman" w:cs="Times New Roman"/>
          <w:sz w:val="28"/>
          <w:szCs w:val="28"/>
        </w:rPr>
        <w:t>а</w:t>
      </w:r>
      <w:r w:rsidRPr="00ED770A">
        <w:rPr>
          <w:rFonts w:ascii="Times New Roman" w:hAnsi="Times New Roman" w:cs="Times New Roman"/>
          <w:sz w:val="28"/>
          <w:szCs w:val="28"/>
        </w:rPr>
        <w:t xml:space="preserve"> предлагается к утверждению </w:t>
      </w:r>
      <w:r>
        <w:rPr>
          <w:rFonts w:ascii="Times New Roman" w:hAnsi="Times New Roman" w:cs="Times New Roman"/>
          <w:sz w:val="28"/>
          <w:szCs w:val="28"/>
        </w:rPr>
        <w:t xml:space="preserve">исполнение бюджета с превышением доходов над расходами в сумме </w:t>
      </w:r>
      <w:r w:rsidRPr="0045638D">
        <w:rPr>
          <w:rFonts w:ascii="Times New Roman" w:hAnsi="Times New Roman" w:cs="Times New Roman"/>
          <w:b/>
          <w:sz w:val="28"/>
          <w:szCs w:val="28"/>
        </w:rPr>
        <w:t>3 539,1</w:t>
      </w:r>
      <w:r>
        <w:rPr>
          <w:rFonts w:ascii="Times New Roman" w:hAnsi="Times New Roman" w:cs="Times New Roman"/>
          <w:sz w:val="28"/>
          <w:szCs w:val="28"/>
        </w:rPr>
        <w:t xml:space="preserve"> тыс. рублей (профицит бюджета)</w:t>
      </w:r>
      <w:r w:rsidRPr="00ED770A">
        <w:rPr>
          <w:rFonts w:ascii="Times New Roman" w:hAnsi="Times New Roman" w:cs="Times New Roman"/>
          <w:sz w:val="28"/>
          <w:szCs w:val="28"/>
        </w:rPr>
        <w:t xml:space="preserve">. </w:t>
      </w:r>
    </w:p>
    <w:p w:rsidR="00F921A9" w:rsidRPr="00F921A9" w:rsidRDefault="00F921A9" w:rsidP="00A73B5F">
      <w:pPr>
        <w:tabs>
          <w:tab w:val="left" w:pos="709"/>
        </w:tabs>
        <w:ind w:firstLine="709"/>
        <w:contextualSpacing/>
        <w:jc w:val="both"/>
        <w:rPr>
          <w:sz w:val="28"/>
          <w:szCs w:val="28"/>
        </w:rPr>
      </w:pPr>
      <w:r w:rsidRPr="00F921A9">
        <w:rPr>
          <w:sz w:val="28"/>
          <w:szCs w:val="28"/>
        </w:rPr>
        <w:t xml:space="preserve">Источники финансирования дефицита бюджета </w:t>
      </w:r>
      <w:r>
        <w:rPr>
          <w:sz w:val="28"/>
          <w:szCs w:val="28"/>
        </w:rPr>
        <w:t>городского поселения</w:t>
      </w:r>
      <w:r w:rsidRPr="00F921A9">
        <w:rPr>
          <w:sz w:val="28"/>
          <w:szCs w:val="28"/>
        </w:rPr>
        <w:t xml:space="preserve"> на 20</w:t>
      </w:r>
      <w:r>
        <w:rPr>
          <w:sz w:val="28"/>
          <w:szCs w:val="28"/>
        </w:rPr>
        <w:t>2</w:t>
      </w:r>
      <w:r w:rsidR="0045638D">
        <w:rPr>
          <w:sz w:val="28"/>
          <w:szCs w:val="28"/>
        </w:rPr>
        <w:t>3</w:t>
      </w:r>
      <w:r w:rsidRPr="00F921A9">
        <w:rPr>
          <w:sz w:val="28"/>
          <w:szCs w:val="28"/>
        </w:rPr>
        <w:t xml:space="preserve"> год и на плановый период 202</w:t>
      </w:r>
      <w:r w:rsidR="0045638D">
        <w:rPr>
          <w:sz w:val="28"/>
          <w:szCs w:val="28"/>
        </w:rPr>
        <w:t>4</w:t>
      </w:r>
      <w:r w:rsidRPr="00F921A9">
        <w:rPr>
          <w:sz w:val="28"/>
          <w:szCs w:val="28"/>
        </w:rPr>
        <w:t xml:space="preserve"> и 202</w:t>
      </w:r>
      <w:r w:rsidR="0045638D">
        <w:rPr>
          <w:sz w:val="28"/>
          <w:szCs w:val="28"/>
        </w:rPr>
        <w:t>5</w:t>
      </w:r>
      <w:r w:rsidRPr="00F921A9">
        <w:rPr>
          <w:sz w:val="28"/>
          <w:szCs w:val="28"/>
        </w:rPr>
        <w:t xml:space="preserve"> годов сформированы в соответствии со статьей 96 БК РФ. </w:t>
      </w:r>
    </w:p>
    <w:p w:rsidR="00F921A9" w:rsidRPr="00F921A9" w:rsidRDefault="00ED770A" w:rsidP="00A73B5F">
      <w:pPr>
        <w:pStyle w:val="a3"/>
        <w:ind w:firstLine="709"/>
        <w:jc w:val="both"/>
        <w:rPr>
          <w:rFonts w:ascii="Times New Roman" w:hAnsi="Times New Roman" w:cs="Times New Roman"/>
          <w:sz w:val="28"/>
          <w:szCs w:val="28"/>
        </w:rPr>
      </w:pPr>
      <w:r w:rsidRPr="00F921A9">
        <w:rPr>
          <w:rFonts w:ascii="Times New Roman" w:hAnsi="Times New Roman" w:cs="Times New Roman"/>
          <w:sz w:val="28"/>
          <w:szCs w:val="28"/>
        </w:rPr>
        <w:t>Приложени</w:t>
      </w:r>
      <w:r w:rsidR="00397B36">
        <w:rPr>
          <w:rFonts w:ascii="Times New Roman" w:hAnsi="Times New Roman" w:cs="Times New Roman"/>
          <w:sz w:val="28"/>
          <w:szCs w:val="28"/>
        </w:rPr>
        <w:t xml:space="preserve">ем </w:t>
      </w:r>
      <w:r w:rsidR="0045638D">
        <w:rPr>
          <w:rFonts w:ascii="Times New Roman" w:hAnsi="Times New Roman" w:cs="Times New Roman"/>
          <w:sz w:val="28"/>
          <w:szCs w:val="28"/>
        </w:rPr>
        <w:t>№</w:t>
      </w:r>
      <w:r w:rsidR="00397B36">
        <w:rPr>
          <w:rFonts w:ascii="Times New Roman" w:hAnsi="Times New Roman" w:cs="Times New Roman"/>
          <w:sz w:val="28"/>
          <w:szCs w:val="28"/>
        </w:rPr>
        <w:t xml:space="preserve">1 </w:t>
      </w:r>
      <w:r w:rsidRPr="00F921A9">
        <w:rPr>
          <w:rFonts w:ascii="Times New Roman" w:hAnsi="Times New Roman" w:cs="Times New Roman"/>
          <w:sz w:val="28"/>
          <w:szCs w:val="28"/>
        </w:rPr>
        <w:t xml:space="preserve">к проекту </w:t>
      </w:r>
      <w:r w:rsidR="00397B36">
        <w:rPr>
          <w:rFonts w:ascii="Times New Roman" w:hAnsi="Times New Roman" w:cs="Times New Roman"/>
          <w:sz w:val="28"/>
          <w:szCs w:val="28"/>
        </w:rPr>
        <w:t xml:space="preserve">решения о </w:t>
      </w:r>
      <w:r w:rsidRPr="00F921A9">
        <w:rPr>
          <w:rFonts w:ascii="Times New Roman" w:hAnsi="Times New Roman" w:cs="Times New Roman"/>
          <w:sz w:val="28"/>
          <w:szCs w:val="28"/>
        </w:rPr>
        <w:t>бюджет</w:t>
      </w:r>
      <w:r w:rsidR="00397B36">
        <w:rPr>
          <w:rFonts w:ascii="Times New Roman" w:hAnsi="Times New Roman" w:cs="Times New Roman"/>
          <w:sz w:val="28"/>
          <w:szCs w:val="28"/>
        </w:rPr>
        <w:t>е</w:t>
      </w:r>
      <w:r w:rsidRPr="00F921A9">
        <w:rPr>
          <w:rFonts w:ascii="Times New Roman" w:hAnsi="Times New Roman" w:cs="Times New Roman"/>
          <w:sz w:val="28"/>
          <w:szCs w:val="28"/>
        </w:rPr>
        <w:t xml:space="preserve"> предлагается к утверждению источники </w:t>
      </w:r>
      <w:r w:rsidR="00F921A9" w:rsidRPr="00F921A9">
        <w:rPr>
          <w:rFonts w:ascii="Times New Roman" w:hAnsi="Times New Roman" w:cs="Times New Roman"/>
          <w:sz w:val="28"/>
          <w:szCs w:val="28"/>
        </w:rPr>
        <w:t>финансирования</w:t>
      </w:r>
      <w:r w:rsidRPr="00F921A9">
        <w:rPr>
          <w:rFonts w:ascii="Times New Roman" w:hAnsi="Times New Roman" w:cs="Times New Roman"/>
          <w:sz w:val="28"/>
          <w:szCs w:val="28"/>
        </w:rPr>
        <w:t xml:space="preserve"> дефицита </w:t>
      </w:r>
      <w:r w:rsidR="00F921A9" w:rsidRPr="00F921A9">
        <w:rPr>
          <w:rFonts w:ascii="Times New Roman" w:hAnsi="Times New Roman" w:cs="Times New Roman"/>
          <w:sz w:val="28"/>
          <w:szCs w:val="28"/>
        </w:rPr>
        <w:t xml:space="preserve">бюджета </w:t>
      </w:r>
      <w:r w:rsidRPr="00F921A9">
        <w:rPr>
          <w:rFonts w:ascii="Times New Roman" w:hAnsi="Times New Roman" w:cs="Times New Roman"/>
          <w:sz w:val="28"/>
          <w:szCs w:val="28"/>
        </w:rPr>
        <w:t xml:space="preserve">поселения </w:t>
      </w:r>
      <w:r w:rsidR="00F921A9" w:rsidRPr="00F921A9">
        <w:rPr>
          <w:rFonts w:ascii="Times New Roman" w:hAnsi="Times New Roman" w:cs="Times New Roman"/>
          <w:sz w:val="28"/>
          <w:szCs w:val="28"/>
        </w:rPr>
        <w:t>в трехлетнем периоде.</w:t>
      </w:r>
    </w:p>
    <w:p w:rsidR="00F921A9" w:rsidRDefault="0045638D" w:rsidP="00B87E92">
      <w:pPr>
        <w:pStyle w:val="a3"/>
        <w:ind w:firstLine="709"/>
        <w:jc w:val="both"/>
        <w:rPr>
          <w:rFonts w:ascii="Times New Roman" w:hAnsi="Times New Roman" w:cs="Times New Roman"/>
          <w:sz w:val="28"/>
          <w:szCs w:val="28"/>
        </w:rPr>
      </w:pPr>
      <w:bookmarkStart w:id="43" w:name="_Hlk120097648"/>
      <w:r>
        <w:rPr>
          <w:rFonts w:ascii="Times New Roman" w:hAnsi="Times New Roman" w:cs="Times New Roman"/>
          <w:bCs/>
          <w:sz w:val="28"/>
          <w:szCs w:val="28"/>
        </w:rPr>
        <w:t>И</w:t>
      </w:r>
      <w:r w:rsidR="00F921A9" w:rsidRPr="00F921A9">
        <w:rPr>
          <w:rFonts w:ascii="Times New Roman" w:hAnsi="Times New Roman" w:cs="Times New Roman"/>
          <w:bCs/>
          <w:sz w:val="28"/>
          <w:szCs w:val="28"/>
        </w:rPr>
        <w:t>сточник</w:t>
      </w:r>
      <w:r>
        <w:rPr>
          <w:rFonts w:ascii="Times New Roman" w:hAnsi="Times New Roman" w:cs="Times New Roman"/>
          <w:bCs/>
          <w:sz w:val="28"/>
          <w:szCs w:val="28"/>
        </w:rPr>
        <w:t>ами</w:t>
      </w:r>
      <w:r w:rsidR="00F921A9" w:rsidRPr="00F921A9">
        <w:rPr>
          <w:rFonts w:ascii="Times New Roman" w:hAnsi="Times New Roman" w:cs="Times New Roman"/>
          <w:bCs/>
          <w:sz w:val="28"/>
          <w:szCs w:val="28"/>
        </w:rPr>
        <w:t xml:space="preserve"> </w:t>
      </w:r>
      <w:r w:rsidR="00F921A9" w:rsidRPr="00F921A9">
        <w:rPr>
          <w:rFonts w:ascii="Times New Roman" w:hAnsi="Times New Roman" w:cs="Times New Roman"/>
          <w:sz w:val="28"/>
          <w:szCs w:val="28"/>
        </w:rPr>
        <w:t xml:space="preserve">финансирования дефицита бюджета </w:t>
      </w:r>
      <w:r w:rsidR="00F921A9">
        <w:rPr>
          <w:rFonts w:ascii="Times New Roman" w:hAnsi="Times New Roman" w:cs="Times New Roman"/>
          <w:sz w:val="28"/>
          <w:szCs w:val="28"/>
        </w:rPr>
        <w:t>городского поселения</w:t>
      </w:r>
      <w:r w:rsidR="00F921A9" w:rsidRPr="00F921A9">
        <w:rPr>
          <w:rFonts w:ascii="Times New Roman" w:hAnsi="Times New Roman" w:cs="Times New Roman"/>
          <w:sz w:val="28"/>
          <w:szCs w:val="28"/>
        </w:rPr>
        <w:t xml:space="preserve"> в 202</w:t>
      </w:r>
      <w:r>
        <w:rPr>
          <w:rFonts w:ascii="Times New Roman" w:hAnsi="Times New Roman" w:cs="Times New Roman"/>
          <w:sz w:val="28"/>
          <w:szCs w:val="28"/>
        </w:rPr>
        <w:t>3</w:t>
      </w:r>
      <w:r w:rsidR="00F921A9" w:rsidRPr="00F921A9">
        <w:rPr>
          <w:rFonts w:ascii="Times New Roman" w:hAnsi="Times New Roman" w:cs="Times New Roman"/>
          <w:sz w:val="28"/>
          <w:szCs w:val="28"/>
        </w:rPr>
        <w:t> год</w:t>
      </w:r>
      <w:r w:rsidR="00F921A9">
        <w:rPr>
          <w:rFonts w:ascii="Times New Roman" w:hAnsi="Times New Roman" w:cs="Times New Roman"/>
          <w:sz w:val="28"/>
          <w:szCs w:val="28"/>
        </w:rPr>
        <w:t xml:space="preserve">у </w:t>
      </w:r>
      <w:r w:rsidR="001154DD">
        <w:rPr>
          <w:rFonts w:ascii="Times New Roman" w:hAnsi="Times New Roman" w:cs="Times New Roman"/>
          <w:sz w:val="28"/>
          <w:szCs w:val="28"/>
        </w:rPr>
        <w:t>и плановом периоде 202</w:t>
      </w:r>
      <w:r>
        <w:rPr>
          <w:rFonts w:ascii="Times New Roman" w:hAnsi="Times New Roman" w:cs="Times New Roman"/>
          <w:sz w:val="28"/>
          <w:szCs w:val="28"/>
        </w:rPr>
        <w:t>4</w:t>
      </w:r>
      <w:r w:rsidR="001154DD">
        <w:rPr>
          <w:rFonts w:ascii="Times New Roman" w:hAnsi="Times New Roman" w:cs="Times New Roman"/>
          <w:sz w:val="28"/>
          <w:szCs w:val="28"/>
        </w:rPr>
        <w:t xml:space="preserve"> и 202</w:t>
      </w:r>
      <w:r>
        <w:rPr>
          <w:rFonts w:ascii="Times New Roman" w:hAnsi="Times New Roman" w:cs="Times New Roman"/>
          <w:sz w:val="28"/>
          <w:szCs w:val="28"/>
        </w:rPr>
        <w:t>5</w:t>
      </w:r>
      <w:r w:rsidR="001154DD">
        <w:rPr>
          <w:rFonts w:ascii="Times New Roman" w:hAnsi="Times New Roman" w:cs="Times New Roman"/>
          <w:sz w:val="28"/>
          <w:szCs w:val="28"/>
        </w:rPr>
        <w:t xml:space="preserve"> годах </w:t>
      </w:r>
      <w:r w:rsidR="00F921A9">
        <w:rPr>
          <w:rFonts w:ascii="Times New Roman" w:hAnsi="Times New Roman" w:cs="Times New Roman"/>
          <w:sz w:val="28"/>
          <w:szCs w:val="28"/>
        </w:rPr>
        <w:t>явля</w:t>
      </w:r>
      <w:r w:rsidR="00BA41D0">
        <w:rPr>
          <w:rFonts w:ascii="Times New Roman" w:hAnsi="Times New Roman" w:cs="Times New Roman"/>
          <w:sz w:val="28"/>
          <w:szCs w:val="28"/>
        </w:rPr>
        <w:t>ю</w:t>
      </w:r>
      <w:r w:rsidR="00F921A9">
        <w:rPr>
          <w:rFonts w:ascii="Times New Roman" w:hAnsi="Times New Roman" w:cs="Times New Roman"/>
          <w:sz w:val="28"/>
          <w:szCs w:val="28"/>
        </w:rPr>
        <w:t xml:space="preserve">тся </w:t>
      </w:r>
      <w:r w:rsidR="00B87E92">
        <w:rPr>
          <w:rFonts w:ascii="Times New Roman" w:hAnsi="Times New Roman" w:cs="Times New Roman"/>
          <w:sz w:val="28"/>
          <w:szCs w:val="28"/>
        </w:rPr>
        <w:t xml:space="preserve">изменения </w:t>
      </w:r>
      <w:r w:rsidR="00F921A9">
        <w:rPr>
          <w:rFonts w:ascii="Times New Roman" w:hAnsi="Times New Roman" w:cs="Times New Roman"/>
          <w:sz w:val="28"/>
          <w:szCs w:val="28"/>
        </w:rPr>
        <w:t>остатк</w:t>
      </w:r>
      <w:r w:rsidR="00B87E92">
        <w:rPr>
          <w:rFonts w:ascii="Times New Roman" w:hAnsi="Times New Roman" w:cs="Times New Roman"/>
          <w:sz w:val="28"/>
          <w:szCs w:val="28"/>
        </w:rPr>
        <w:t>ов</w:t>
      </w:r>
      <w:r w:rsidR="00F921A9">
        <w:rPr>
          <w:rFonts w:ascii="Times New Roman" w:hAnsi="Times New Roman" w:cs="Times New Roman"/>
          <w:sz w:val="28"/>
          <w:szCs w:val="28"/>
        </w:rPr>
        <w:t xml:space="preserve"> средств на счетах по учету сре</w:t>
      </w:r>
      <w:r w:rsidR="001154DD">
        <w:rPr>
          <w:rFonts w:ascii="Times New Roman" w:hAnsi="Times New Roman" w:cs="Times New Roman"/>
          <w:sz w:val="28"/>
          <w:szCs w:val="28"/>
        </w:rPr>
        <w:t>дств бюджет</w:t>
      </w:r>
      <w:r w:rsidR="00B87E92">
        <w:rPr>
          <w:rFonts w:ascii="Times New Roman" w:hAnsi="Times New Roman" w:cs="Times New Roman"/>
          <w:sz w:val="28"/>
          <w:szCs w:val="28"/>
        </w:rPr>
        <w:t>ов</w:t>
      </w:r>
      <w:r w:rsidR="001154DD">
        <w:rPr>
          <w:rFonts w:ascii="Times New Roman" w:hAnsi="Times New Roman" w:cs="Times New Roman"/>
          <w:sz w:val="28"/>
          <w:szCs w:val="28"/>
        </w:rPr>
        <w:t xml:space="preserve"> поселения</w:t>
      </w:r>
      <w:r w:rsidR="00BA41D0">
        <w:rPr>
          <w:rFonts w:ascii="Times New Roman" w:hAnsi="Times New Roman" w:cs="Times New Roman"/>
          <w:sz w:val="28"/>
          <w:szCs w:val="28"/>
        </w:rPr>
        <w:t xml:space="preserve"> </w:t>
      </w:r>
      <w:r>
        <w:rPr>
          <w:rFonts w:ascii="Times New Roman" w:hAnsi="Times New Roman" w:cs="Times New Roman"/>
          <w:sz w:val="28"/>
          <w:szCs w:val="28"/>
        </w:rPr>
        <w:t xml:space="preserve">и погашение бюджетного кредита </w:t>
      </w:r>
      <w:r w:rsidR="00BA41D0">
        <w:rPr>
          <w:rFonts w:ascii="Times New Roman" w:hAnsi="Times New Roman" w:cs="Times New Roman"/>
          <w:sz w:val="28"/>
          <w:szCs w:val="28"/>
        </w:rPr>
        <w:t>в течение соответствующего финансового года</w:t>
      </w:r>
      <w:r w:rsidR="001154DD">
        <w:rPr>
          <w:rFonts w:ascii="Times New Roman" w:hAnsi="Times New Roman" w:cs="Times New Roman"/>
          <w:sz w:val="28"/>
          <w:szCs w:val="28"/>
        </w:rPr>
        <w:t>.</w:t>
      </w:r>
    </w:p>
    <w:p w:rsidR="00890A2B" w:rsidRDefault="00890A2B" w:rsidP="00890A2B">
      <w:pPr>
        <w:pStyle w:val="a3"/>
        <w:ind w:firstLine="709"/>
        <w:jc w:val="center"/>
        <w:rPr>
          <w:rFonts w:ascii="Times New Roman" w:hAnsi="Times New Roman" w:cs="Times New Roman"/>
          <w:b/>
          <w:sz w:val="28"/>
          <w:szCs w:val="28"/>
        </w:rPr>
      </w:pPr>
    </w:p>
    <w:p w:rsidR="00884BFD" w:rsidRDefault="00884BFD" w:rsidP="00890A2B">
      <w:pPr>
        <w:pStyle w:val="a3"/>
        <w:ind w:firstLine="709"/>
        <w:jc w:val="center"/>
        <w:rPr>
          <w:rFonts w:ascii="Times New Roman" w:hAnsi="Times New Roman" w:cs="Times New Roman"/>
          <w:b/>
          <w:sz w:val="28"/>
          <w:szCs w:val="28"/>
        </w:rPr>
      </w:pPr>
    </w:p>
    <w:p w:rsidR="00884BFD" w:rsidRDefault="00884BFD" w:rsidP="00890A2B">
      <w:pPr>
        <w:pStyle w:val="a3"/>
        <w:ind w:firstLine="709"/>
        <w:jc w:val="center"/>
        <w:rPr>
          <w:rFonts w:ascii="Times New Roman" w:hAnsi="Times New Roman" w:cs="Times New Roman"/>
          <w:b/>
          <w:sz w:val="28"/>
          <w:szCs w:val="28"/>
        </w:rPr>
      </w:pPr>
    </w:p>
    <w:p w:rsidR="00884BFD" w:rsidRDefault="00884BFD" w:rsidP="00890A2B">
      <w:pPr>
        <w:pStyle w:val="a3"/>
        <w:ind w:firstLine="709"/>
        <w:jc w:val="center"/>
        <w:rPr>
          <w:rFonts w:ascii="Times New Roman" w:hAnsi="Times New Roman" w:cs="Times New Roman"/>
          <w:b/>
          <w:sz w:val="28"/>
          <w:szCs w:val="28"/>
        </w:rPr>
      </w:pPr>
    </w:p>
    <w:p w:rsidR="00884BFD" w:rsidRDefault="00884BFD" w:rsidP="00890A2B">
      <w:pPr>
        <w:pStyle w:val="a3"/>
        <w:ind w:firstLine="709"/>
        <w:jc w:val="center"/>
        <w:rPr>
          <w:rFonts w:ascii="Times New Roman" w:hAnsi="Times New Roman" w:cs="Times New Roman"/>
          <w:b/>
          <w:sz w:val="28"/>
          <w:szCs w:val="28"/>
        </w:rPr>
      </w:pPr>
    </w:p>
    <w:p w:rsidR="00890A2B" w:rsidRDefault="00890A2B" w:rsidP="00890A2B">
      <w:pPr>
        <w:pStyle w:val="a3"/>
        <w:ind w:firstLine="709"/>
        <w:jc w:val="center"/>
        <w:rPr>
          <w:rFonts w:ascii="Times New Roman" w:hAnsi="Times New Roman" w:cs="Times New Roman"/>
          <w:sz w:val="28"/>
          <w:szCs w:val="28"/>
        </w:rPr>
      </w:pPr>
      <w:r w:rsidRPr="00C813F0">
        <w:rPr>
          <w:rFonts w:ascii="Times New Roman" w:hAnsi="Times New Roman" w:cs="Times New Roman"/>
          <w:b/>
          <w:sz w:val="28"/>
          <w:szCs w:val="28"/>
        </w:rPr>
        <w:lastRenderedPageBreak/>
        <w:t>Выводы</w:t>
      </w:r>
      <w:r w:rsidRPr="00C813F0">
        <w:rPr>
          <w:rFonts w:ascii="Times New Roman" w:hAnsi="Times New Roman" w:cs="Times New Roman"/>
          <w:sz w:val="28"/>
          <w:szCs w:val="28"/>
        </w:rPr>
        <w:t>:</w:t>
      </w:r>
    </w:p>
    <w:p w:rsidR="00890A2B" w:rsidRDefault="00890A2B" w:rsidP="00890A2B">
      <w:pPr>
        <w:autoSpaceDE w:val="0"/>
        <w:autoSpaceDN w:val="0"/>
        <w:adjustRightInd w:val="0"/>
        <w:ind w:firstLine="709"/>
        <w:jc w:val="both"/>
        <w:rPr>
          <w:sz w:val="28"/>
          <w:szCs w:val="28"/>
        </w:rPr>
      </w:pPr>
    </w:p>
    <w:p w:rsidR="00890A2B" w:rsidRPr="00665E14" w:rsidRDefault="00890A2B" w:rsidP="00890A2B">
      <w:pPr>
        <w:autoSpaceDE w:val="0"/>
        <w:autoSpaceDN w:val="0"/>
        <w:adjustRightInd w:val="0"/>
        <w:ind w:firstLine="709"/>
        <w:jc w:val="both"/>
        <w:rPr>
          <w:sz w:val="28"/>
          <w:szCs w:val="28"/>
        </w:rPr>
      </w:pPr>
      <w:r>
        <w:rPr>
          <w:sz w:val="28"/>
          <w:szCs w:val="28"/>
        </w:rPr>
        <w:t xml:space="preserve">1. </w:t>
      </w:r>
      <w:r w:rsidRPr="008E2574">
        <w:rPr>
          <w:sz w:val="28"/>
          <w:szCs w:val="28"/>
        </w:rPr>
        <w:t xml:space="preserve">Проект </w:t>
      </w:r>
      <w:r>
        <w:rPr>
          <w:sz w:val="28"/>
          <w:szCs w:val="28"/>
        </w:rPr>
        <w:t>решения о бюджете</w:t>
      </w:r>
      <w:r w:rsidRPr="008E2574">
        <w:rPr>
          <w:sz w:val="28"/>
          <w:szCs w:val="28"/>
        </w:rPr>
        <w:t xml:space="preserve"> разработан в форме </w:t>
      </w:r>
      <w:r>
        <w:rPr>
          <w:sz w:val="28"/>
          <w:szCs w:val="28"/>
        </w:rPr>
        <w:t>решения Совета депутатов Вяземского городского поселения Вяземского района Смоленской области «О бюджете Вяземского городского поселения Вяземского района Смоленской области на 2023 год и на плановый период 2024 и 2025 годов»,</w:t>
      </w:r>
      <w:r w:rsidRPr="008E2574">
        <w:rPr>
          <w:sz w:val="28"/>
          <w:szCs w:val="28"/>
        </w:rPr>
        <w:t xml:space="preserve"> что соответствует требованиям </w:t>
      </w:r>
      <w:r>
        <w:rPr>
          <w:sz w:val="28"/>
          <w:szCs w:val="28"/>
        </w:rPr>
        <w:t>пункта 4 статьи</w:t>
      </w:r>
      <w:r w:rsidRPr="008E2574">
        <w:rPr>
          <w:sz w:val="28"/>
          <w:szCs w:val="28"/>
        </w:rPr>
        <w:t xml:space="preserve"> 169 БК РФ и </w:t>
      </w:r>
      <w:r>
        <w:rPr>
          <w:sz w:val="28"/>
          <w:szCs w:val="28"/>
        </w:rPr>
        <w:t xml:space="preserve">пункта 1 статьи 1 </w:t>
      </w:r>
      <w:r w:rsidRPr="00665E14">
        <w:rPr>
          <w:sz w:val="28"/>
          <w:szCs w:val="28"/>
        </w:rPr>
        <w:t>раздела 1 Положения о бюджетном процессе.</w:t>
      </w:r>
    </w:p>
    <w:p w:rsidR="00890A2B" w:rsidRDefault="00890A2B" w:rsidP="00890A2B">
      <w:pPr>
        <w:ind w:firstLine="709"/>
        <w:jc w:val="both"/>
        <w:rPr>
          <w:sz w:val="28"/>
          <w:szCs w:val="28"/>
        </w:rPr>
      </w:pPr>
      <w:r w:rsidRPr="00665E14">
        <w:rPr>
          <w:sz w:val="28"/>
          <w:szCs w:val="28"/>
        </w:rPr>
        <w:t xml:space="preserve">2. Состав показателей, представляемых для утверждения в </w:t>
      </w:r>
      <w:r>
        <w:rPr>
          <w:sz w:val="28"/>
          <w:szCs w:val="28"/>
        </w:rPr>
        <w:t>проекте решения</w:t>
      </w:r>
      <w:r w:rsidRPr="00665E14">
        <w:rPr>
          <w:sz w:val="28"/>
          <w:szCs w:val="28"/>
        </w:rPr>
        <w:t>, в целом соответствует требованиям статьи 184.1 БК РФ и статьи 2 раздела 1 Положения о бюджетном процессе</w:t>
      </w:r>
      <w:r>
        <w:rPr>
          <w:sz w:val="28"/>
          <w:szCs w:val="28"/>
        </w:rPr>
        <w:t>.</w:t>
      </w:r>
    </w:p>
    <w:p w:rsidR="00890A2B" w:rsidRDefault="00890A2B" w:rsidP="00890A2B">
      <w:pPr>
        <w:autoSpaceDE w:val="0"/>
        <w:autoSpaceDN w:val="0"/>
        <w:adjustRightInd w:val="0"/>
        <w:ind w:firstLine="709"/>
        <w:jc w:val="both"/>
        <w:rPr>
          <w:sz w:val="28"/>
          <w:szCs w:val="28"/>
        </w:rPr>
      </w:pPr>
      <w:r>
        <w:rPr>
          <w:sz w:val="28"/>
          <w:szCs w:val="28"/>
        </w:rPr>
        <w:t>В ходе проведения экспертно-аналитического мероприятия установлены замечания к текстовой части проекта решения о бюджете и приложениям к проекту решения о бюджете:</w:t>
      </w:r>
    </w:p>
    <w:p w:rsidR="00890A2B" w:rsidRPr="00B74392" w:rsidRDefault="00890A2B" w:rsidP="00890A2B">
      <w:pPr>
        <w:autoSpaceDE w:val="0"/>
        <w:autoSpaceDN w:val="0"/>
        <w:adjustRightInd w:val="0"/>
        <w:ind w:firstLine="709"/>
        <w:jc w:val="both"/>
        <w:rPr>
          <w:sz w:val="28"/>
          <w:szCs w:val="28"/>
        </w:rPr>
      </w:pPr>
      <w:r>
        <w:rPr>
          <w:sz w:val="28"/>
          <w:szCs w:val="28"/>
        </w:rPr>
        <w:t xml:space="preserve">2.1. в нарушение </w:t>
      </w:r>
      <w:r w:rsidRPr="00B74392">
        <w:rPr>
          <w:rFonts w:eastAsiaTheme="minorHAnsi"/>
          <w:sz w:val="28"/>
          <w:szCs w:val="28"/>
          <w:lang w:eastAsia="en-US"/>
        </w:rPr>
        <w:t>Федерального закона от 22.10.2014 №311-ФЗ «О внесении изменений в бюджетный кодекс Российской Федерации»</w:t>
      </w:r>
      <w:r>
        <w:rPr>
          <w:rFonts w:eastAsiaTheme="minorHAnsi"/>
          <w:sz w:val="28"/>
          <w:szCs w:val="28"/>
          <w:lang w:eastAsia="en-US"/>
        </w:rPr>
        <w:t xml:space="preserve"> в </w:t>
      </w:r>
      <w:r w:rsidRPr="00B74392">
        <w:rPr>
          <w:sz w:val="28"/>
          <w:szCs w:val="28"/>
        </w:rPr>
        <w:t>приложении №1 к проекту решения во втором столбце указано наименование кода классификации операций сектора государственного управления, относящихся к источникам финансирования дефицитов бюджетов</w:t>
      </w:r>
      <w:r>
        <w:rPr>
          <w:sz w:val="28"/>
          <w:szCs w:val="28"/>
        </w:rPr>
        <w:t>;</w:t>
      </w:r>
    </w:p>
    <w:p w:rsidR="00890A2B" w:rsidRPr="00B74392" w:rsidRDefault="00890A2B" w:rsidP="00890A2B">
      <w:pPr>
        <w:ind w:firstLine="709"/>
        <w:jc w:val="both"/>
        <w:rPr>
          <w:sz w:val="28"/>
          <w:szCs w:val="28"/>
        </w:rPr>
      </w:pPr>
      <w:r>
        <w:rPr>
          <w:sz w:val="28"/>
          <w:szCs w:val="28"/>
        </w:rPr>
        <w:t xml:space="preserve">2.2. в </w:t>
      </w:r>
      <w:r w:rsidRPr="00B74392">
        <w:rPr>
          <w:sz w:val="28"/>
          <w:szCs w:val="28"/>
        </w:rPr>
        <w:t>Приложении №1 к проекту решения о бюджете единицы измерения указаны в тыс. рублей, фактически источники финансирования дефицита бюджета указаны в рублях</w:t>
      </w:r>
      <w:r>
        <w:rPr>
          <w:sz w:val="28"/>
          <w:szCs w:val="28"/>
        </w:rPr>
        <w:t>;</w:t>
      </w:r>
    </w:p>
    <w:p w:rsidR="00890A2B" w:rsidRPr="00B74392" w:rsidRDefault="00890A2B" w:rsidP="00890A2B">
      <w:pPr>
        <w:ind w:firstLine="709"/>
        <w:jc w:val="both"/>
        <w:rPr>
          <w:sz w:val="28"/>
          <w:szCs w:val="28"/>
        </w:rPr>
      </w:pPr>
      <w:r>
        <w:rPr>
          <w:sz w:val="28"/>
          <w:szCs w:val="28"/>
        </w:rPr>
        <w:t>2.3. пу</w:t>
      </w:r>
      <w:r w:rsidRPr="00B74392">
        <w:rPr>
          <w:sz w:val="28"/>
          <w:szCs w:val="28"/>
        </w:rPr>
        <w:t xml:space="preserve">нкт 5 проекта решения не соответствует приложению №2 к проекту решения и подпункту 3 пункта 3 статьи 2 раздела 1 Положения о бюджетном процессе, в которых определено: «прогнозируемые доходы местного бюджета, за исключением безвозмездных поступлений, </w:t>
      </w:r>
      <w:r w:rsidRPr="00B74392">
        <w:rPr>
          <w:b/>
          <w:sz w:val="28"/>
          <w:szCs w:val="28"/>
        </w:rPr>
        <w:t>по группам, подгруппам, статьям доходов</w:t>
      </w:r>
      <w:r w:rsidRPr="00B74392">
        <w:rPr>
          <w:sz w:val="28"/>
          <w:szCs w:val="28"/>
        </w:rPr>
        <w:t xml:space="preserve"> на очередной финансовый год и плановый период»</w:t>
      </w:r>
      <w:r>
        <w:rPr>
          <w:sz w:val="28"/>
          <w:szCs w:val="28"/>
        </w:rPr>
        <w:t>;</w:t>
      </w:r>
    </w:p>
    <w:p w:rsidR="00890A2B" w:rsidRDefault="00890A2B" w:rsidP="00890A2B">
      <w:pPr>
        <w:ind w:firstLine="709"/>
        <w:jc w:val="both"/>
        <w:rPr>
          <w:sz w:val="28"/>
          <w:szCs w:val="28"/>
        </w:rPr>
      </w:pPr>
      <w:r>
        <w:rPr>
          <w:sz w:val="28"/>
          <w:szCs w:val="28"/>
        </w:rPr>
        <w:t>2.4. п</w:t>
      </w:r>
      <w:r w:rsidRPr="00B74392">
        <w:rPr>
          <w:sz w:val="28"/>
          <w:szCs w:val="28"/>
        </w:rPr>
        <w:t xml:space="preserve">ункт 6 проекта решения не соответствует приложению №3 к проекту решения и подпункту 4 пункта 3 статьи 2 раздела 1 Положения о бюджетном процессе, в которых определено: «прогнозируемые безвозмездные поступления в местный бюджет </w:t>
      </w:r>
      <w:r w:rsidRPr="00B74392">
        <w:rPr>
          <w:b/>
          <w:sz w:val="28"/>
          <w:szCs w:val="28"/>
        </w:rPr>
        <w:t>по кодам видов доходов</w:t>
      </w:r>
      <w:r w:rsidRPr="00B74392">
        <w:rPr>
          <w:sz w:val="28"/>
          <w:szCs w:val="28"/>
        </w:rPr>
        <w:t xml:space="preserve"> на очередной финансовый год и плановый период»</w:t>
      </w:r>
      <w:r>
        <w:rPr>
          <w:sz w:val="28"/>
          <w:szCs w:val="28"/>
        </w:rPr>
        <w:t>;</w:t>
      </w:r>
    </w:p>
    <w:p w:rsidR="00890A2B" w:rsidRDefault="00890A2B" w:rsidP="00890A2B">
      <w:pPr>
        <w:ind w:firstLine="709"/>
        <w:jc w:val="both"/>
        <w:rPr>
          <w:sz w:val="28"/>
          <w:szCs w:val="28"/>
        </w:rPr>
      </w:pPr>
      <w:r>
        <w:rPr>
          <w:sz w:val="28"/>
          <w:szCs w:val="28"/>
        </w:rPr>
        <w:t xml:space="preserve">2.5. пункт 14 проекта решения не соответствует приложению №8 к проекту решения и </w:t>
      </w:r>
      <w:r w:rsidRPr="00B74392">
        <w:rPr>
          <w:sz w:val="28"/>
          <w:szCs w:val="28"/>
        </w:rPr>
        <w:t>подпункт</w:t>
      </w:r>
      <w:r>
        <w:rPr>
          <w:sz w:val="28"/>
          <w:szCs w:val="28"/>
        </w:rPr>
        <w:t>у</w:t>
      </w:r>
      <w:r w:rsidRPr="00B74392">
        <w:rPr>
          <w:sz w:val="28"/>
          <w:szCs w:val="28"/>
        </w:rPr>
        <w:t xml:space="preserve"> 13 пункта 3 статьи 2 раздела 1 Положения о бюджетном процессе</w:t>
      </w:r>
      <w:r>
        <w:rPr>
          <w:sz w:val="28"/>
          <w:szCs w:val="28"/>
        </w:rPr>
        <w:t>, в которых определено: «Прогнозируемый объем доходов бюджета муниципального образования Вяземское городское поселение Вяземского района Смоленской области на 2023 год и на плановый период 2024 и 2025 годов по группам, подгруппам, статьям доходов в части доходов, установленных решением Совета депутатов Вяземского городского поселения от 24 апреля 2018 года №39 «Об утверждении Порядка формирования и использования муниципального дорожного фонда Вяземского городского поселения Вяземского района Смоленской области».</w:t>
      </w:r>
    </w:p>
    <w:p w:rsidR="00890A2B" w:rsidRDefault="00890A2B" w:rsidP="00890A2B">
      <w:pPr>
        <w:autoSpaceDE w:val="0"/>
        <w:autoSpaceDN w:val="0"/>
        <w:adjustRightInd w:val="0"/>
        <w:ind w:firstLine="709"/>
        <w:jc w:val="both"/>
        <w:rPr>
          <w:rFonts w:eastAsiaTheme="minorHAnsi"/>
          <w:sz w:val="28"/>
          <w:szCs w:val="28"/>
          <w:lang w:eastAsia="en-US"/>
        </w:rPr>
      </w:pPr>
      <w:r w:rsidRPr="00B74392">
        <w:rPr>
          <w:rFonts w:eastAsiaTheme="minorHAnsi"/>
          <w:sz w:val="28"/>
          <w:szCs w:val="28"/>
          <w:lang w:eastAsia="en-US"/>
        </w:rPr>
        <w:lastRenderedPageBreak/>
        <w:t>Из вышеизложенного следует, что предоставленный проект решения о бюджете требует внесения изменений и приведение в соответствие с требованиями Бюджетного кодекса Российской Федерации.</w:t>
      </w:r>
    </w:p>
    <w:p w:rsidR="00890A2B" w:rsidRPr="006D098E" w:rsidRDefault="00890A2B" w:rsidP="00890A2B">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3. </w:t>
      </w:r>
      <w:r w:rsidRPr="006D098E">
        <w:rPr>
          <w:sz w:val="28"/>
          <w:szCs w:val="28"/>
        </w:rPr>
        <w:t xml:space="preserve">Пунктом 1 </w:t>
      </w:r>
      <w:bookmarkStart w:id="44" w:name="_Hlk120097987"/>
      <w:r w:rsidRPr="006D098E">
        <w:rPr>
          <w:sz w:val="28"/>
          <w:szCs w:val="28"/>
        </w:rPr>
        <w:t xml:space="preserve">статьи 242.26 БК РФ </w:t>
      </w:r>
      <w:bookmarkEnd w:id="44"/>
      <w:r w:rsidRPr="006D098E">
        <w:rPr>
          <w:sz w:val="28"/>
          <w:szCs w:val="28"/>
        </w:rPr>
        <w:t xml:space="preserve">определено, что </w:t>
      </w:r>
      <w:r w:rsidRPr="006D098E">
        <w:rPr>
          <w:rFonts w:eastAsiaTheme="minorHAnsi"/>
          <w:sz w:val="28"/>
          <w:szCs w:val="28"/>
          <w:lang w:eastAsia="en-US"/>
        </w:rPr>
        <w:t>законом субъекта Российской Федерации о бюджете субъекта Российской Федерации (муниципальным правовым актом представительного органа муниципального образования о местном бюджете) могут быть определены подлежащие казначейскому сопровождению средства, предоставляемые из бюджета субъекта Российской Федерации (местного бюджета).</w:t>
      </w:r>
    </w:p>
    <w:p w:rsidR="00890A2B" w:rsidRPr="006D098E" w:rsidRDefault="00890A2B" w:rsidP="00890A2B">
      <w:pPr>
        <w:autoSpaceDE w:val="0"/>
        <w:autoSpaceDN w:val="0"/>
        <w:adjustRightInd w:val="0"/>
        <w:ind w:firstLine="709"/>
        <w:jc w:val="both"/>
        <w:rPr>
          <w:rFonts w:eastAsiaTheme="minorHAnsi"/>
          <w:sz w:val="28"/>
          <w:szCs w:val="28"/>
          <w:lang w:eastAsia="en-US"/>
        </w:rPr>
      </w:pPr>
      <w:r w:rsidRPr="006D098E">
        <w:rPr>
          <w:rFonts w:eastAsiaTheme="minorHAnsi"/>
          <w:sz w:val="28"/>
          <w:szCs w:val="28"/>
          <w:lang w:eastAsia="en-US"/>
        </w:rPr>
        <w:t xml:space="preserve">Согласно пункту 2 статьи 242.26. БК РФ  казначейское сопровождение средств, определенных в соответствии с </w:t>
      </w:r>
      <w:hyperlink r:id="rId17" w:history="1">
        <w:r w:rsidRPr="006D098E">
          <w:rPr>
            <w:rFonts w:eastAsiaTheme="minorHAnsi"/>
            <w:sz w:val="28"/>
            <w:szCs w:val="28"/>
            <w:lang w:eastAsia="en-US"/>
          </w:rPr>
          <w:t>пунктом 1</w:t>
        </w:r>
      </w:hyperlink>
      <w:r w:rsidRPr="006D098E">
        <w:rPr>
          <w:rFonts w:eastAsiaTheme="minorHAnsi"/>
          <w:sz w:val="28"/>
          <w:szCs w:val="28"/>
          <w:lang w:eastAsia="en-US"/>
        </w:rPr>
        <w:t xml:space="preserve"> статьи 242.26. БК РФ, осуществляется финансовым органом субъекта Российской Федерации (муниципального образования) или Федеральным казначейством при осуществлении им отдельных функций финансового органа субъекта Российской Федерации (муниципального образования) в соответствии со </w:t>
      </w:r>
      <w:hyperlink r:id="rId18" w:history="1">
        <w:r w:rsidRPr="006D098E">
          <w:rPr>
            <w:rFonts w:eastAsiaTheme="minorHAnsi"/>
            <w:sz w:val="28"/>
            <w:szCs w:val="28"/>
            <w:lang w:eastAsia="en-US"/>
          </w:rPr>
          <w:t>статьей 220.2</w:t>
        </w:r>
      </w:hyperlink>
      <w:r w:rsidRPr="006D098E">
        <w:rPr>
          <w:rFonts w:eastAsiaTheme="minorHAnsi"/>
          <w:sz w:val="28"/>
          <w:szCs w:val="28"/>
          <w:lang w:eastAsia="en-US"/>
        </w:rPr>
        <w:t xml:space="preserve"> БК РФ.</w:t>
      </w:r>
    </w:p>
    <w:p w:rsidR="00890A2B" w:rsidRPr="006D098E" w:rsidRDefault="00890A2B" w:rsidP="00890A2B">
      <w:pPr>
        <w:autoSpaceDE w:val="0"/>
        <w:autoSpaceDN w:val="0"/>
        <w:adjustRightInd w:val="0"/>
        <w:ind w:firstLine="709"/>
        <w:jc w:val="both"/>
        <w:rPr>
          <w:rFonts w:eastAsiaTheme="minorHAnsi"/>
          <w:sz w:val="28"/>
          <w:szCs w:val="28"/>
          <w:lang w:eastAsia="en-US"/>
        </w:rPr>
      </w:pPr>
      <w:r w:rsidRPr="006D098E">
        <w:rPr>
          <w:rFonts w:eastAsiaTheme="minorHAnsi"/>
          <w:sz w:val="28"/>
          <w:szCs w:val="28"/>
          <w:lang w:eastAsia="en-US"/>
        </w:rPr>
        <w:t>Таким образом, в проекте решения соблюдены требования статьи 242.26 БК РФ в части:</w:t>
      </w:r>
    </w:p>
    <w:p w:rsidR="00890A2B" w:rsidRPr="006D098E" w:rsidRDefault="00890A2B" w:rsidP="00890A2B">
      <w:pPr>
        <w:autoSpaceDE w:val="0"/>
        <w:autoSpaceDN w:val="0"/>
        <w:adjustRightInd w:val="0"/>
        <w:ind w:firstLine="709"/>
        <w:jc w:val="both"/>
        <w:rPr>
          <w:rFonts w:eastAsiaTheme="minorHAnsi"/>
          <w:sz w:val="28"/>
          <w:szCs w:val="28"/>
          <w:lang w:eastAsia="en-US"/>
        </w:rPr>
      </w:pPr>
      <w:r w:rsidRPr="006D098E">
        <w:rPr>
          <w:sz w:val="28"/>
          <w:szCs w:val="28"/>
        </w:rPr>
        <w:t xml:space="preserve">- определения </w:t>
      </w:r>
      <w:r w:rsidRPr="006D098E">
        <w:rPr>
          <w:rFonts w:eastAsiaTheme="minorHAnsi"/>
          <w:sz w:val="28"/>
          <w:szCs w:val="28"/>
          <w:lang w:eastAsia="en-US"/>
        </w:rPr>
        <w:t>решением о бюджете поселения подлежащие казначейскому сопровождению средства, предоставляемые из бюджета поселения;</w:t>
      </w:r>
    </w:p>
    <w:p w:rsidR="00890A2B" w:rsidRDefault="00890A2B" w:rsidP="00890A2B">
      <w:pPr>
        <w:autoSpaceDE w:val="0"/>
        <w:autoSpaceDN w:val="0"/>
        <w:adjustRightInd w:val="0"/>
        <w:ind w:firstLine="709"/>
        <w:jc w:val="both"/>
        <w:rPr>
          <w:rFonts w:eastAsiaTheme="minorHAnsi"/>
          <w:sz w:val="28"/>
          <w:szCs w:val="28"/>
          <w:lang w:eastAsia="en-US"/>
        </w:rPr>
      </w:pPr>
      <w:r w:rsidRPr="006D098E">
        <w:rPr>
          <w:rFonts w:eastAsiaTheme="minorHAnsi"/>
          <w:sz w:val="28"/>
          <w:szCs w:val="28"/>
          <w:lang w:eastAsia="en-US"/>
        </w:rPr>
        <w:t xml:space="preserve">- </w:t>
      </w:r>
      <w:r w:rsidRPr="006D098E">
        <w:rPr>
          <w:sz w:val="28"/>
          <w:szCs w:val="28"/>
        </w:rPr>
        <w:t xml:space="preserve">определения </w:t>
      </w:r>
      <w:r w:rsidRPr="006D098E">
        <w:rPr>
          <w:rFonts w:eastAsiaTheme="minorHAnsi"/>
          <w:sz w:val="28"/>
          <w:szCs w:val="28"/>
          <w:lang w:eastAsia="en-US"/>
        </w:rPr>
        <w:t>решением о бюджете поселения органа, осуществляющего казначейское сопровождение.</w:t>
      </w:r>
    </w:p>
    <w:p w:rsidR="00890A2B" w:rsidRDefault="00890A2B" w:rsidP="00890A2B">
      <w:pPr>
        <w:autoSpaceDE w:val="0"/>
        <w:autoSpaceDN w:val="0"/>
        <w:adjustRightInd w:val="0"/>
        <w:ind w:firstLine="709"/>
        <w:jc w:val="both"/>
        <w:rPr>
          <w:rFonts w:eastAsiaTheme="minorHAnsi"/>
          <w:sz w:val="28"/>
          <w:szCs w:val="28"/>
          <w:lang w:eastAsia="en-US"/>
        </w:rPr>
      </w:pPr>
      <w:bookmarkStart w:id="45" w:name="_Hlk120097924"/>
      <w:r>
        <w:rPr>
          <w:rFonts w:eastAsiaTheme="minorHAnsi"/>
          <w:sz w:val="28"/>
          <w:szCs w:val="28"/>
          <w:lang w:eastAsia="en-US"/>
        </w:rPr>
        <w:t>Д</w:t>
      </w:r>
      <w:r w:rsidRPr="006D098E">
        <w:rPr>
          <w:rFonts w:eastAsiaTheme="minorHAnsi"/>
          <w:sz w:val="28"/>
          <w:szCs w:val="28"/>
          <w:lang w:eastAsia="en-US"/>
        </w:rPr>
        <w:t>анные условия не закреплены в Положении о бюджетном процессе, а именно в пункте 3 статьи 2 раздела 1 Положения о бюджетном процессе, в которой определены показатели, которые утверждаются решением о бюджете Вяземского городского поселения Вяземского района Смоленской области.</w:t>
      </w:r>
    </w:p>
    <w:bookmarkEnd w:id="45"/>
    <w:p w:rsidR="00890A2B" w:rsidRPr="00C0431D" w:rsidRDefault="00890A2B" w:rsidP="00890A2B">
      <w:pPr>
        <w:autoSpaceDE w:val="0"/>
        <w:autoSpaceDN w:val="0"/>
        <w:adjustRightInd w:val="0"/>
        <w:ind w:firstLine="709"/>
        <w:jc w:val="both"/>
        <w:rPr>
          <w:sz w:val="28"/>
          <w:szCs w:val="28"/>
        </w:rPr>
      </w:pPr>
      <w:r>
        <w:rPr>
          <w:rFonts w:eastAsiaTheme="minorHAnsi"/>
          <w:sz w:val="28"/>
          <w:szCs w:val="28"/>
          <w:lang w:eastAsia="en-US"/>
        </w:rPr>
        <w:t>4.</w:t>
      </w:r>
      <w:bookmarkStart w:id="46" w:name="_Hlk89235151"/>
      <w:r>
        <w:rPr>
          <w:rFonts w:eastAsiaTheme="minorHAnsi"/>
          <w:sz w:val="28"/>
          <w:szCs w:val="28"/>
          <w:lang w:eastAsia="en-US"/>
        </w:rPr>
        <w:t xml:space="preserve"> </w:t>
      </w:r>
      <w:r>
        <w:rPr>
          <w:sz w:val="28"/>
          <w:szCs w:val="28"/>
        </w:rPr>
        <w:t>П</w:t>
      </w:r>
      <w:r w:rsidRPr="0075612C">
        <w:rPr>
          <w:sz w:val="28"/>
          <w:szCs w:val="28"/>
        </w:rPr>
        <w:t>редварительные итоги социально-экономического развития Вяземского городского поселения Вяземского района Смоленской области за истекший период 202</w:t>
      </w:r>
      <w:r>
        <w:rPr>
          <w:sz w:val="28"/>
          <w:szCs w:val="28"/>
        </w:rPr>
        <w:t>2</w:t>
      </w:r>
      <w:r w:rsidRPr="0075612C">
        <w:rPr>
          <w:sz w:val="28"/>
          <w:szCs w:val="28"/>
        </w:rPr>
        <w:t xml:space="preserve"> года и ожидаемые итоги за текущий финансовый год не содержат в полной мере информации о социально-экономическом развитии городского поселения, достаточной для планирования бюджета на 202</w:t>
      </w:r>
      <w:r>
        <w:rPr>
          <w:sz w:val="28"/>
          <w:szCs w:val="28"/>
        </w:rPr>
        <w:t>3</w:t>
      </w:r>
      <w:r w:rsidRPr="0075612C">
        <w:rPr>
          <w:sz w:val="28"/>
          <w:szCs w:val="28"/>
        </w:rPr>
        <w:t xml:space="preserve"> год и плановый период 202</w:t>
      </w:r>
      <w:r>
        <w:rPr>
          <w:sz w:val="28"/>
          <w:szCs w:val="28"/>
        </w:rPr>
        <w:t>4</w:t>
      </w:r>
      <w:r w:rsidRPr="0075612C">
        <w:rPr>
          <w:sz w:val="28"/>
          <w:szCs w:val="28"/>
        </w:rPr>
        <w:t xml:space="preserve"> и 202</w:t>
      </w:r>
      <w:r>
        <w:rPr>
          <w:sz w:val="28"/>
          <w:szCs w:val="28"/>
        </w:rPr>
        <w:t>5</w:t>
      </w:r>
      <w:r w:rsidRPr="0075612C">
        <w:rPr>
          <w:sz w:val="28"/>
          <w:szCs w:val="28"/>
        </w:rPr>
        <w:t xml:space="preserve"> годов, что является нарушением статьи 184.2 Б</w:t>
      </w:r>
      <w:r>
        <w:rPr>
          <w:sz w:val="28"/>
          <w:szCs w:val="28"/>
        </w:rPr>
        <w:t>юджетного кодекса</w:t>
      </w:r>
      <w:r w:rsidRPr="0075612C">
        <w:rPr>
          <w:sz w:val="28"/>
          <w:szCs w:val="28"/>
        </w:rPr>
        <w:t xml:space="preserve"> Р</w:t>
      </w:r>
      <w:r>
        <w:rPr>
          <w:sz w:val="28"/>
          <w:szCs w:val="28"/>
        </w:rPr>
        <w:t xml:space="preserve">оссийской </w:t>
      </w:r>
      <w:r w:rsidRPr="0075612C">
        <w:rPr>
          <w:sz w:val="28"/>
          <w:szCs w:val="28"/>
        </w:rPr>
        <w:t>Ф</w:t>
      </w:r>
      <w:r>
        <w:rPr>
          <w:sz w:val="28"/>
          <w:szCs w:val="28"/>
        </w:rPr>
        <w:t>едерации</w:t>
      </w:r>
      <w:bookmarkEnd w:id="46"/>
      <w:r>
        <w:rPr>
          <w:sz w:val="28"/>
          <w:szCs w:val="28"/>
        </w:rPr>
        <w:t>.</w:t>
      </w:r>
    </w:p>
    <w:p w:rsidR="00890A2B" w:rsidRDefault="00890A2B" w:rsidP="00890A2B">
      <w:pPr>
        <w:autoSpaceDE w:val="0"/>
        <w:autoSpaceDN w:val="0"/>
        <w:adjustRightInd w:val="0"/>
        <w:ind w:firstLine="709"/>
        <w:jc w:val="both"/>
        <w:rPr>
          <w:rFonts w:eastAsiaTheme="minorHAnsi"/>
          <w:sz w:val="28"/>
          <w:szCs w:val="28"/>
          <w:lang w:eastAsia="en-US"/>
        </w:rPr>
      </w:pPr>
      <w:r>
        <w:rPr>
          <w:sz w:val="28"/>
          <w:szCs w:val="28"/>
        </w:rPr>
        <w:t xml:space="preserve">5. </w:t>
      </w:r>
      <w:r>
        <w:rPr>
          <w:rFonts w:eastAsiaTheme="minorHAnsi"/>
          <w:sz w:val="28"/>
          <w:szCs w:val="28"/>
          <w:lang w:eastAsia="en-US"/>
        </w:rPr>
        <w:t>Согласно пункта</w:t>
      </w:r>
      <w:r w:rsidRPr="00350596">
        <w:rPr>
          <w:rFonts w:eastAsiaTheme="minorHAnsi"/>
          <w:sz w:val="28"/>
          <w:szCs w:val="28"/>
          <w:lang w:eastAsia="en-US"/>
        </w:rPr>
        <w:t xml:space="preserve"> 3 ст</w:t>
      </w:r>
      <w:r>
        <w:rPr>
          <w:rFonts w:eastAsiaTheme="minorHAnsi"/>
          <w:sz w:val="28"/>
          <w:szCs w:val="28"/>
          <w:lang w:eastAsia="en-US"/>
        </w:rPr>
        <w:t xml:space="preserve">атьи </w:t>
      </w:r>
      <w:r w:rsidRPr="00350596">
        <w:rPr>
          <w:rFonts w:eastAsiaTheme="minorHAnsi"/>
          <w:sz w:val="28"/>
          <w:szCs w:val="28"/>
          <w:lang w:eastAsia="en-US"/>
        </w:rPr>
        <w:t>173 БК РФ</w:t>
      </w:r>
      <w:r>
        <w:rPr>
          <w:rFonts w:eastAsiaTheme="minorHAnsi"/>
          <w:sz w:val="28"/>
          <w:szCs w:val="28"/>
          <w:lang w:eastAsia="en-US"/>
        </w:rPr>
        <w:t xml:space="preserve"> прогноз социально-экономического развития Вяземского городского поселения Вяземского района Смоленской области на период 202</w:t>
      </w:r>
      <w:r w:rsidR="0091672A">
        <w:rPr>
          <w:rFonts w:eastAsiaTheme="minorHAnsi"/>
          <w:sz w:val="28"/>
          <w:szCs w:val="28"/>
          <w:lang w:eastAsia="en-US"/>
        </w:rPr>
        <w:t>3</w:t>
      </w:r>
      <w:r>
        <w:rPr>
          <w:rFonts w:eastAsiaTheme="minorHAnsi"/>
          <w:sz w:val="28"/>
          <w:szCs w:val="28"/>
          <w:lang w:eastAsia="en-US"/>
        </w:rPr>
        <w:t>-202</w:t>
      </w:r>
      <w:r w:rsidR="0091672A">
        <w:rPr>
          <w:rFonts w:eastAsiaTheme="minorHAnsi"/>
          <w:sz w:val="28"/>
          <w:szCs w:val="28"/>
          <w:lang w:eastAsia="en-US"/>
        </w:rPr>
        <w:t>5</w:t>
      </w:r>
      <w:r>
        <w:rPr>
          <w:rFonts w:eastAsiaTheme="minorHAnsi"/>
          <w:sz w:val="28"/>
          <w:szCs w:val="28"/>
          <w:lang w:eastAsia="en-US"/>
        </w:rPr>
        <w:t xml:space="preserve"> годы одобрен постановлением Администрации муниципального образования «Вяземский район» Смоленской области от </w:t>
      </w:r>
      <w:r w:rsidR="0091672A">
        <w:rPr>
          <w:rFonts w:eastAsiaTheme="minorHAnsi"/>
          <w:sz w:val="28"/>
          <w:szCs w:val="28"/>
          <w:lang w:eastAsia="en-US"/>
        </w:rPr>
        <w:t>12.08.2022 №1399</w:t>
      </w:r>
      <w:r>
        <w:rPr>
          <w:rFonts w:eastAsiaTheme="minorHAnsi"/>
          <w:sz w:val="28"/>
          <w:szCs w:val="28"/>
          <w:lang w:eastAsia="en-US"/>
        </w:rPr>
        <w:t xml:space="preserve"> одновременно с принятием решения о внесении проекта бюджета в представительный орган.</w:t>
      </w:r>
    </w:p>
    <w:p w:rsidR="00890A2B" w:rsidRDefault="00890A2B" w:rsidP="00890A2B">
      <w:pPr>
        <w:shd w:val="clear" w:color="auto" w:fill="FFFFFF"/>
        <w:ind w:firstLine="709"/>
        <w:jc w:val="both"/>
        <w:rPr>
          <w:sz w:val="28"/>
          <w:szCs w:val="28"/>
        </w:rPr>
      </w:pPr>
      <w:r w:rsidRPr="00CA015C">
        <w:rPr>
          <w:sz w:val="28"/>
          <w:szCs w:val="28"/>
        </w:rPr>
        <w:t xml:space="preserve">Прогноз социально-экономического </w:t>
      </w:r>
      <w:r>
        <w:rPr>
          <w:sz w:val="28"/>
          <w:szCs w:val="28"/>
        </w:rPr>
        <w:t xml:space="preserve">развития Вяземского городского поселения </w:t>
      </w:r>
      <w:r w:rsidRPr="00CA015C">
        <w:rPr>
          <w:sz w:val="28"/>
          <w:szCs w:val="28"/>
        </w:rPr>
        <w:t>не содержит информацию, на основании какого варианта развития он разработан.</w:t>
      </w:r>
    </w:p>
    <w:p w:rsidR="00890A2B" w:rsidRDefault="00890A2B" w:rsidP="00890A2B">
      <w:pPr>
        <w:shd w:val="clear" w:color="auto" w:fill="FFFFFF"/>
        <w:ind w:firstLine="709"/>
        <w:jc w:val="both"/>
        <w:rPr>
          <w:sz w:val="28"/>
          <w:szCs w:val="28"/>
        </w:rPr>
      </w:pPr>
      <w:r>
        <w:rPr>
          <w:sz w:val="28"/>
          <w:szCs w:val="28"/>
        </w:rPr>
        <w:lastRenderedPageBreak/>
        <w:t>В</w:t>
      </w:r>
      <w:r w:rsidRPr="00537966">
        <w:rPr>
          <w:sz w:val="28"/>
          <w:szCs w:val="28"/>
        </w:rPr>
        <w:t xml:space="preserve"> пояснительной записке к </w:t>
      </w:r>
      <w:r>
        <w:rPr>
          <w:sz w:val="28"/>
          <w:szCs w:val="28"/>
        </w:rPr>
        <w:t>прогнозу социально-экономического развития</w:t>
      </w:r>
      <w:r w:rsidRPr="00537966">
        <w:rPr>
          <w:sz w:val="28"/>
          <w:szCs w:val="28"/>
        </w:rPr>
        <w:t xml:space="preserve"> </w:t>
      </w:r>
      <w:r>
        <w:rPr>
          <w:sz w:val="28"/>
          <w:szCs w:val="28"/>
        </w:rPr>
        <w:t>по отдельным разделам не приведено сопоставление п</w:t>
      </w:r>
      <w:r w:rsidRPr="00537966">
        <w:rPr>
          <w:sz w:val="28"/>
          <w:szCs w:val="28"/>
        </w:rPr>
        <w:t>араметров</w:t>
      </w:r>
      <w:r>
        <w:rPr>
          <w:sz w:val="28"/>
          <w:szCs w:val="28"/>
        </w:rPr>
        <w:t xml:space="preserve"> прогноза с ранее утвержденными параметрами, </w:t>
      </w:r>
      <w:r w:rsidRPr="00537966">
        <w:rPr>
          <w:sz w:val="28"/>
          <w:szCs w:val="28"/>
        </w:rPr>
        <w:t>с   указанием   причин   и факторов прогнозируемых изменений</w:t>
      </w:r>
      <w:r>
        <w:rPr>
          <w:sz w:val="28"/>
          <w:szCs w:val="28"/>
        </w:rPr>
        <w:t>, чем нарушен пункт 4 статьи 173 БК РФ.</w:t>
      </w:r>
    </w:p>
    <w:p w:rsidR="00890A2B" w:rsidRDefault="00890A2B" w:rsidP="00890A2B">
      <w:pPr>
        <w:autoSpaceDE w:val="0"/>
        <w:autoSpaceDN w:val="0"/>
        <w:adjustRightInd w:val="0"/>
        <w:ind w:firstLine="709"/>
        <w:jc w:val="both"/>
        <w:rPr>
          <w:rFonts w:eastAsiaTheme="minorHAnsi"/>
          <w:sz w:val="28"/>
          <w:szCs w:val="28"/>
          <w:lang w:eastAsia="en-US"/>
        </w:rPr>
      </w:pPr>
      <w:r>
        <w:rPr>
          <w:sz w:val="28"/>
          <w:szCs w:val="28"/>
        </w:rPr>
        <w:t xml:space="preserve">6. </w:t>
      </w:r>
      <w:r>
        <w:rPr>
          <w:rFonts w:eastAsiaTheme="minorHAnsi"/>
          <w:sz w:val="28"/>
          <w:szCs w:val="28"/>
          <w:lang w:eastAsia="en-US"/>
        </w:rPr>
        <w:t>Одновременно с проектом решения о бюджете предоставлен ПРОЕКТ методики расчета объема межбюджетного трансферта, передаваемого из бюджета Вяземского городского поселения Вяземского района Смоленской области в бюджет муниципального образования «Вяземский район» Смоленской области на осуществление внешнего муниципального контроля Контрольно-ревизионной комиссией муниципального образования «Вяземский район» Смоленской области.</w:t>
      </w:r>
    </w:p>
    <w:p w:rsidR="00890A2B" w:rsidRDefault="00890A2B" w:rsidP="00890A2B">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В предоставленном проекте не указано ПРОЕКТ какого нормативного правового акта Вяземского городского поселения Вяземского района Смоленской области предоставлен, кем разработан и внесен на рассмотрение.</w:t>
      </w:r>
    </w:p>
    <w:p w:rsidR="00890A2B" w:rsidRDefault="00890A2B" w:rsidP="00890A2B">
      <w:pPr>
        <w:pStyle w:val="a3"/>
        <w:ind w:firstLine="709"/>
        <w:jc w:val="both"/>
        <w:rPr>
          <w:rFonts w:ascii="Times New Roman" w:hAnsi="Times New Roman" w:cs="Times New Roman"/>
          <w:sz w:val="28"/>
          <w:szCs w:val="28"/>
        </w:rPr>
      </w:pPr>
      <w:r w:rsidRPr="00B600DF">
        <w:rPr>
          <w:rFonts w:ascii="Times New Roman" w:hAnsi="Times New Roman" w:cs="Times New Roman"/>
          <w:sz w:val="28"/>
          <w:szCs w:val="28"/>
        </w:rPr>
        <w:t>7. Согласно предоставленной</w:t>
      </w:r>
      <w:r>
        <w:rPr>
          <w:rFonts w:ascii="Times New Roman" w:hAnsi="Times New Roman" w:cs="Times New Roman"/>
          <w:sz w:val="28"/>
          <w:szCs w:val="28"/>
        </w:rPr>
        <w:t xml:space="preserve"> оценки ожидаемого исполнения бюджета городского поселения на 202</w:t>
      </w:r>
      <w:r w:rsidR="0091672A">
        <w:rPr>
          <w:rFonts w:ascii="Times New Roman" w:hAnsi="Times New Roman" w:cs="Times New Roman"/>
          <w:sz w:val="28"/>
          <w:szCs w:val="28"/>
        </w:rPr>
        <w:t>2</w:t>
      </w:r>
      <w:r>
        <w:rPr>
          <w:rFonts w:ascii="Times New Roman" w:hAnsi="Times New Roman" w:cs="Times New Roman"/>
          <w:sz w:val="28"/>
          <w:szCs w:val="28"/>
        </w:rPr>
        <w:t xml:space="preserve"> год, исполнение составит:</w:t>
      </w:r>
    </w:p>
    <w:p w:rsidR="00890A2B" w:rsidRPr="00992672" w:rsidRDefault="00890A2B" w:rsidP="00890A2B">
      <w:pPr>
        <w:pStyle w:val="a3"/>
        <w:ind w:firstLine="709"/>
        <w:jc w:val="both"/>
        <w:rPr>
          <w:rFonts w:ascii="Times New Roman" w:hAnsi="Times New Roman" w:cs="Times New Roman"/>
          <w:sz w:val="28"/>
          <w:szCs w:val="28"/>
        </w:rPr>
      </w:pPr>
      <w:r w:rsidRPr="00992672">
        <w:rPr>
          <w:rFonts w:ascii="Times New Roman" w:hAnsi="Times New Roman" w:cs="Times New Roman"/>
          <w:sz w:val="28"/>
          <w:szCs w:val="28"/>
        </w:rPr>
        <w:t xml:space="preserve">- общий объем доходов в сумме </w:t>
      </w:r>
      <w:r>
        <w:rPr>
          <w:rFonts w:ascii="Times New Roman" w:hAnsi="Times New Roman" w:cs="Times New Roman"/>
          <w:b/>
          <w:sz w:val="28"/>
          <w:szCs w:val="28"/>
        </w:rPr>
        <w:t>426 647,1</w:t>
      </w:r>
      <w:r w:rsidRPr="00992672">
        <w:rPr>
          <w:rFonts w:ascii="Times New Roman" w:hAnsi="Times New Roman" w:cs="Times New Roman"/>
          <w:b/>
          <w:sz w:val="28"/>
          <w:szCs w:val="28"/>
        </w:rPr>
        <w:t xml:space="preserve"> </w:t>
      </w:r>
      <w:r w:rsidRPr="00992672">
        <w:rPr>
          <w:rFonts w:ascii="Times New Roman" w:hAnsi="Times New Roman" w:cs="Times New Roman"/>
          <w:sz w:val="28"/>
          <w:szCs w:val="28"/>
        </w:rPr>
        <w:t xml:space="preserve">тыс. рублей, из них безвозмездные поступления в сумме </w:t>
      </w:r>
      <w:r>
        <w:rPr>
          <w:rFonts w:ascii="Times New Roman" w:hAnsi="Times New Roman" w:cs="Times New Roman"/>
          <w:b/>
          <w:sz w:val="28"/>
          <w:szCs w:val="28"/>
        </w:rPr>
        <w:t>221 962,9</w:t>
      </w:r>
      <w:r w:rsidRPr="00992672">
        <w:rPr>
          <w:rFonts w:ascii="Times New Roman" w:hAnsi="Times New Roman" w:cs="Times New Roman"/>
          <w:sz w:val="28"/>
          <w:szCs w:val="28"/>
        </w:rPr>
        <w:t xml:space="preserve"> тыс. рублей;</w:t>
      </w:r>
    </w:p>
    <w:p w:rsidR="00890A2B" w:rsidRPr="00992672" w:rsidRDefault="00890A2B" w:rsidP="00890A2B">
      <w:pPr>
        <w:pStyle w:val="a3"/>
        <w:ind w:firstLine="709"/>
        <w:jc w:val="both"/>
        <w:rPr>
          <w:rFonts w:ascii="Times New Roman" w:hAnsi="Times New Roman" w:cs="Times New Roman"/>
          <w:sz w:val="28"/>
          <w:szCs w:val="28"/>
        </w:rPr>
      </w:pPr>
      <w:r w:rsidRPr="00992672">
        <w:rPr>
          <w:rFonts w:ascii="Times New Roman" w:hAnsi="Times New Roman" w:cs="Times New Roman"/>
          <w:sz w:val="28"/>
          <w:szCs w:val="28"/>
        </w:rPr>
        <w:t xml:space="preserve">- общий объем расходов в сумме </w:t>
      </w:r>
      <w:r>
        <w:rPr>
          <w:rFonts w:ascii="Times New Roman" w:hAnsi="Times New Roman" w:cs="Times New Roman"/>
          <w:b/>
          <w:sz w:val="28"/>
          <w:szCs w:val="28"/>
        </w:rPr>
        <w:t>427 789,6</w:t>
      </w:r>
      <w:r w:rsidRPr="00992672">
        <w:rPr>
          <w:rFonts w:ascii="Times New Roman" w:hAnsi="Times New Roman" w:cs="Times New Roman"/>
          <w:b/>
          <w:sz w:val="28"/>
          <w:szCs w:val="28"/>
        </w:rPr>
        <w:t xml:space="preserve"> </w:t>
      </w:r>
      <w:r w:rsidRPr="00992672">
        <w:rPr>
          <w:rFonts w:ascii="Times New Roman" w:hAnsi="Times New Roman" w:cs="Times New Roman"/>
          <w:sz w:val="28"/>
          <w:szCs w:val="28"/>
        </w:rPr>
        <w:t>тыс. рублей</w:t>
      </w:r>
      <w:r>
        <w:rPr>
          <w:rFonts w:ascii="Times New Roman" w:hAnsi="Times New Roman" w:cs="Times New Roman"/>
          <w:sz w:val="28"/>
          <w:szCs w:val="28"/>
        </w:rPr>
        <w:t>.</w:t>
      </w:r>
    </w:p>
    <w:p w:rsidR="00890A2B" w:rsidRDefault="00890A2B" w:rsidP="00890A2B">
      <w:pPr>
        <w:ind w:firstLine="709"/>
        <w:jc w:val="both"/>
        <w:rPr>
          <w:sz w:val="28"/>
          <w:szCs w:val="28"/>
        </w:rPr>
      </w:pPr>
      <w:r>
        <w:rPr>
          <w:sz w:val="28"/>
          <w:szCs w:val="28"/>
        </w:rPr>
        <w:t xml:space="preserve">Исполнение бюджета городского поселения в 2022 году ожидается с дефицитом бюджета в сумме </w:t>
      </w:r>
      <w:r>
        <w:rPr>
          <w:b/>
          <w:sz w:val="28"/>
          <w:szCs w:val="28"/>
        </w:rPr>
        <w:t>1 142,5</w:t>
      </w:r>
      <w:r w:rsidRPr="00505F9C">
        <w:rPr>
          <w:sz w:val="28"/>
          <w:szCs w:val="28"/>
        </w:rPr>
        <w:t xml:space="preserve"> тыс. рублей</w:t>
      </w:r>
      <w:r>
        <w:rPr>
          <w:sz w:val="28"/>
          <w:szCs w:val="28"/>
        </w:rPr>
        <w:t xml:space="preserve">, при утвержденном показателе дефицита бюджета на 2022 год в сумме </w:t>
      </w:r>
      <w:r>
        <w:rPr>
          <w:b/>
          <w:sz w:val="28"/>
          <w:szCs w:val="28"/>
        </w:rPr>
        <w:t>41 064,2</w:t>
      </w:r>
      <w:r>
        <w:rPr>
          <w:sz w:val="28"/>
          <w:szCs w:val="28"/>
        </w:rPr>
        <w:t xml:space="preserve"> тыс. рублей.</w:t>
      </w:r>
    </w:p>
    <w:p w:rsidR="00890A2B" w:rsidRPr="00EF7C1C" w:rsidRDefault="00890A2B" w:rsidP="00890A2B">
      <w:pPr>
        <w:ind w:firstLine="709"/>
        <w:jc w:val="both"/>
        <w:rPr>
          <w:sz w:val="28"/>
          <w:szCs w:val="28"/>
        </w:rPr>
      </w:pPr>
      <w:r>
        <w:rPr>
          <w:sz w:val="28"/>
          <w:szCs w:val="28"/>
        </w:rPr>
        <w:t xml:space="preserve">8. Согласно показателям отчета об исполнении бюджета городского поселения за девять месяцев 2022 года, утвержденного </w:t>
      </w:r>
      <w:r w:rsidRPr="00992672">
        <w:rPr>
          <w:sz w:val="28"/>
          <w:szCs w:val="28"/>
        </w:rPr>
        <w:t>распоряжением Администрации муниципального образования «Вяземский район</w:t>
      </w:r>
      <w:r w:rsidRPr="00EF7C1C">
        <w:rPr>
          <w:sz w:val="28"/>
          <w:szCs w:val="28"/>
        </w:rPr>
        <w:t>» Смоленской области от 24.10.2022 №507-р</w:t>
      </w:r>
      <w:bookmarkStart w:id="47" w:name="_Hlk120096403"/>
      <w:r>
        <w:rPr>
          <w:sz w:val="28"/>
          <w:szCs w:val="28"/>
        </w:rPr>
        <w:t>:</w:t>
      </w:r>
      <w:bookmarkEnd w:id="47"/>
    </w:p>
    <w:p w:rsidR="00890A2B" w:rsidRDefault="00890A2B" w:rsidP="00890A2B">
      <w:pPr>
        <w:ind w:firstLine="709"/>
        <w:jc w:val="both"/>
        <w:rPr>
          <w:sz w:val="28"/>
          <w:szCs w:val="28"/>
        </w:rPr>
      </w:pPr>
      <w:r>
        <w:rPr>
          <w:sz w:val="28"/>
          <w:szCs w:val="28"/>
        </w:rPr>
        <w:t>- п</w:t>
      </w:r>
      <w:r w:rsidRPr="00EF7C1C">
        <w:rPr>
          <w:sz w:val="28"/>
          <w:szCs w:val="28"/>
        </w:rPr>
        <w:t xml:space="preserve">лановые показатели по </w:t>
      </w:r>
      <w:r>
        <w:rPr>
          <w:sz w:val="28"/>
          <w:szCs w:val="28"/>
        </w:rPr>
        <w:t>з</w:t>
      </w:r>
      <w:r w:rsidRPr="00EF7C1C">
        <w:rPr>
          <w:sz w:val="28"/>
          <w:szCs w:val="28"/>
        </w:rPr>
        <w:t>емельн</w:t>
      </w:r>
      <w:r>
        <w:rPr>
          <w:sz w:val="28"/>
          <w:szCs w:val="28"/>
        </w:rPr>
        <w:t>ому</w:t>
      </w:r>
      <w:r w:rsidRPr="00EF7C1C">
        <w:rPr>
          <w:sz w:val="28"/>
          <w:szCs w:val="28"/>
        </w:rPr>
        <w:t xml:space="preserve"> налог</w:t>
      </w:r>
      <w:r>
        <w:rPr>
          <w:sz w:val="28"/>
          <w:szCs w:val="28"/>
        </w:rPr>
        <w:t>у</w:t>
      </w:r>
      <w:r w:rsidRPr="00EF7C1C">
        <w:rPr>
          <w:sz w:val="28"/>
          <w:szCs w:val="28"/>
        </w:rPr>
        <w:t xml:space="preserve"> с организаций, обладающих земельным участком, расположенным в границах городских поселений перевыполнены на </w:t>
      </w:r>
      <w:r w:rsidRPr="00EF7C1C">
        <w:rPr>
          <w:b/>
          <w:sz w:val="28"/>
          <w:szCs w:val="28"/>
        </w:rPr>
        <w:t>2 898,3</w:t>
      </w:r>
      <w:r>
        <w:rPr>
          <w:sz w:val="28"/>
          <w:szCs w:val="28"/>
        </w:rPr>
        <w:t xml:space="preserve"> тыс. рублей;</w:t>
      </w:r>
    </w:p>
    <w:p w:rsidR="00890A2B" w:rsidRDefault="00890A2B" w:rsidP="00890A2B">
      <w:pPr>
        <w:ind w:firstLine="709"/>
        <w:jc w:val="both"/>
        <w:rPr>
          <w:sz w:val="28"/>
          <w:szCs w:val="28"/>
        </w:rPr>
      </w:pPr>
      <w:r w:rsidRPr="00EF7C1C">
        <w:rPr>
          <w:sz w:val="28"/>
          <w:szCs w:val="28"/>
        </w:rPr>
        <w:t xml:space="preserve">- из бюджета поселения возвращен </w:t>
      </w:r>
      <w:r>
        <w:rPr>
          <w:sz w:val="28"/>
          <w:szCs w:val="28"/>
        </w:rPr>
        <w:t>з</w:t>
      </w:r>
      <w:r w:rsidRPr="00EF7C1C">
        <w:rPr>
          <w:sz w:val="28"/>
          <w:szCs w:val="28"/>
        </w:rPr>
        <w:t>емельный налог с физических лиц, обладающих земельным участком, расположенным в границах городских поселений</w:t>
      </w:r>
      <w:r>
        <w:rPr>
          <w:sz w:val="28"/>
          <w:szCs w:val="28"/>
        </w:rPr>
        <w:t xml:space="preserve"> в сумме </w:t>
      </w:r>
      <w:r w:rsidRPr="00EF7C1C">
        <w:rPr>
          <w:b/>
          <w:sz w:val="28"/>
          <w:szCs w:val="28"/>
        </w:rPr>
        <w:t>14 584,6</w:t>
      </w:r>
      <w:r>
        <w:rPr>
          <w:sz w:val="28"/>
          <w:szCs w:val="28"/>
        </w:rPr>
        <w:t xml:space="preserve"> тыс. рублей, при плановых назначениях в сумме </w:t>
      </w:r>
      <w:r w:rsidRPr="00507859">
        <w:rPr>
          <w:b/>
          <w:sz w:val="28"/>
          <w:szCs w:val="28"/>
        </w:rPr>
        <w:t>9 622,2</w:t>
      </w:r>
      <w:r>
        <w:rPr>
          <w:sz w:val="28"/>
          <w:szCs w:val="28"/>
        </w:rPr>
        <w:t xml:space="preserve"> тыс. рублей.</w:t>
      </w:r>
    </w:p>
    <w:p w:rsidR="00890A2B" w:rsidRDefault="00890A2B" w:rsidP="00890A2B">
      <w:pPr>
        <w:ind w:firstLine="709"/>
        <w:jc w:val="both"/>
        <w:rPr>
          <w:sz w:val="28"/>
          <w:szCs w:val="28"/>
        </w:rPr>
      </w:pPr>
      <w:r>
        <w:rPr>
          <w:sz w:val="28"/>
          <w:szCs w:val="28"/>
        </w:rPr>
        <w:t>Пояснения и обоснования данного факта в Пояснительной записке к проекту решения о бюджете не содержатся, что не позволяет провести анализ ожидаемого исполнения бюджета по налоговым доходам в 2022 году.</w:t>
      </w:r>
    </w:p>
    <w:p w:rsidR="00890A2B" w:rsidRDefault="00890A2B" w:rsidP="00890A2B">
      <w:pPr>
        <w:ind w:firstLine="709"/>
        <w:jc w:val="both"/>
        <w:rPr>
          <w:color w:val="000000"/>
          <w:sz w:val="28"/>
          <w:szCs w:val="28"/>
        </w:rPr>
      </w:pPr>
      <w:r>
        <w:rPr>
          <w:sz w:val="28"/>
          <w:szCs w:val="28"/>
        </w:rPr>
        <w:t xml:space="preserve">9. </w:t>
      </w:r>
      <w:r w:rsidRPr="00CE336E">
        <w:rPr>
          <w:color w:val="000000"/>
          <w:sz w:val="28"/>
          <w:szCs w:val="28"/>
        </w:rPr>
        <w:t xml:space="preserve">Согласно предоставленного Перечня </w:t>
      </w:r>
      <w:r>
        <w:rPr>
          <w:color w:val="000000"/>
          <w:sz w:val="28"/>
          <w:szCs w:val="28"/>
        </w:rPr>
        <w:t xml:space="preserve">муниципальных программ </w:t>
      </w:r>
      <w:r w:rsidRPr="00CE336E">
        <w:rPr>
          <w:color w:val="000000"/>
          <w:sz w:val="28"/>
          <w:szCs w:val="28"/>
        </w:rPr>
        <w:t>в 202</w:t>
      </w:r>
      <w:r>
        <w:rPr>
          <w:color w:val="000000"/>
          <w:sz w:val="28"/>
          <w:szCs w:val="28"/>
        </w:rPr>
        <w:t>3</w:t>
      </w:r>
      <w:r w:rsidRPr="00CE336E">
        <w:rPr>
          <w:color w:val="000000"/>
          <w:sz w:val="28"/>
          <w:szCs w:val="28"/>
        </w:rPr>
        <w:t xml:space="preserve"> году и плановом периоде 202</w:t>
      </w:r>
      <w:r>
        <w:rPr>
          <w:color w:val="000000"/>
          <w:sz w:val="28"/>
          <w:szCs w:val="28"/>
        </w:rPr>
        <w:t>4</w:t>
      </w:r>
      <w:r w:rsidRPr="00CE336E">
        <w:rPr>
          <w:color w:val="000000"/>
          <w:sz w:val="28"/>
          <w:szCs w:val="28"/>
        </w:rPr>
        <w:t xml:space="preserve"> и 202</w:t>
      </w:r>
      <w:r>
        <w:rPr>
          <w:color w:val="000000"/>
          <w:sz w:val="28"/>
          <w:szCs w:val="28"/>
        </w:rPr>
        <w:t>5</w:t>
      </w:r>
      <w:r w:rsidRPr="00CE336E">
        <w:rPr>
          <w:color w:val="000000"/>
          <w:sz w:val="28"/>
          <w:szCs w:val="28"/>
        </w:rPr>
        <w:t xml:space="preserve"> годов в городском поселении </w:t>
      </w:r>
      <w:r>
        <w:rPr>
          <w:color w:val="000000"/>
          <w:sz w:val="28"/>
          <w:szCs w:val="28"/>
        </w:rPr>
        <w:t>планируется реализация</w:t>
      </w:r>
      <w:r w:rsidRPr="00CE336E">
        <w:rPr>
          <w:color w:val="000000"/>
          <w:sz w:val="28"/>
          <w:szCs w:val="28"/>
        </w:rPr>
        <w:t xml:space="preserve"> 1</w:t>
      </w:r>
      <w:r>
        <w:rPr>
          <w:color w:val="000000"/>
          <w:sz w:val="28"/>
          <w:szCs w:val="28"/>
        </w:rPr>
        <w:t>4</w:t>
      </w:r>
      <w:r w:rsidRPr="00CE336E">
        <w:rPr>
          <w:color w:val="000000"/>
          <w:sz w:val="28"/>
          <w:szCs w:val="28"/>
        </w:rPr>
        <w:t xml:space="preserve"> муниципальных программ, одновременно с проектом решения о бюджете предоставлены проекты паспортов </w:t>
      </w:r>
      <w:r>
        <w:rPr>
          <w:color w:val="000000"/>
          <w:sz w:val="28"/>
          <w:szCs w:val="28"/>
        </w:rPr>
        <w:t xml:space="preserve">14 </w:t>
      </w:r>
      <w:r w:rsidRPr="00CE336E">
        <w:rPr>
          <w:color w:val="000000"/>
          <w:sz w:val="28"/>
          <w:szCs w:val="28"/>
        </w:rPr>
        <w:t>муниципальных программ</w:t>
      </w:r>
      <w:r>
        <w:rPr>
          <w:color w:val="000000"/>
          <w:sz w:val="28"/>
          <w:szCs w:val="28"/>
        </w:rPr>
        <w:t xml:space="preserve">, </w:t>
      </w:r>
      <w:r w:rsidRPr="00CE336E">
        <w:rPr>
          <w:color w:val="000000"/>
          <w:sz w:val="28"/>
          <w:szCs w:val="28"/>
        </w:rPr>
        <w:t xml:space="preserve">проверено соответствие </w:t>
      </w:r>
      <w:r>
        <w:rPr>
          <w:sz w:val="28"/>
          <w:szCs w:val="28"/>
        </w:rPr>
        <w:t>объемов финансирования</w:t>
      </w:r>
      <w:r w:rsidRPr="00CE336E">
        <w:rPr>
          <w:color w:val="000000"/>
          <w:sz w:val="28"/>
          <w:szCs w:val="28"/>
        </w:rPr>
        <w:t xml:space="preserve"> предоставленных проектов паспортов муниципальных программ и проект</w:t>
      </w:r>
      <w:r>
        <w:rPr>
          <w:color w:val="000000"/>
          <w:sz w:val="28"/>
          <w:szCs w:val="28"/>
        </w:rPr>
        <w:t>а</w:t>
      </w:r>
      <w:r w:rsidRPr="00CE336E">
        <w:rPr>
          <w:color w:val="000000"/>
          <w:sz w:val="28"/>
          <w:szCs w:val="28"/>
        </w:rPr>
        <w:t xml:space="preserve"> решения о бюджете</w:t>
      </w:r>
      <w:r>
        <w:rPr>
          <w:color w:val="000000"/>
          <w:sz w:val="28"/>
          <w:szCs w:val="28"/>
        </w:rPr>
        <w:t>, отклонений не установлено.</w:t>
      </w:r>
    </w:p>
    <w:p w:rsidR="00890A2B" w:rsidRDefault="00890A2B" w:rsidP="00890A2B">
      <w:pPr>
        <w:autoSpaceDE w:val="0"/>
        <w:autoSpaceDN w:val="0"/>
        <w:adjustRightInd w:val="0"/>
        <w:ind w:firstLine="709"/>
        <w:jc w:val="both"/>
        <w:rPr>
          <w:rFonts w:eastAsiaTheme="minorHAnsi"/>
          <w:sz w:val="28"/>
          <w:szCs w:val="28"/>
          <w:lang w:eastAsia="en-US"/>
        </w:rPr>
      </w:pPr>
      <w:r>
        <w:rPr>
          <w:color w:val="000000"/>
          <w:sz w:val="28"/>
          <w:szCs w:val="28"/>
        </w:rPr>
        <w:lastRenderedPageBreak/>
        <w:t>10. В нарушение пункта 4 статьи 3 Положения о бюджетном процессе од</w:t>
      </w:r>
      <w:r w:rsidRPr="00350596">
        <w:rPr>
          <w:color w:val="000000"/>
          <w:sz w:val="28"/>
          <w:szCs w:val="28"/>
        </w:rPr>
        <w:t>новременно с проектом решения о бюджете Вяземского городского поселения Вяземского района Смоленской области</w:t>
      </w:r>
      <w:r>
        <w:rPr>
          <w:color w:val="000000"/>
          <w:sz w:val="28"/>
          <w:szCs w:val="28"/>
        </w:rPr>
        <w:t xml:space="preserve"> не предоставлен проект решения </w:t>
      </w:r>
      <w:r w:rsidRPr="00350596">
        <w:rPr>
          <w:color w:val="000000"/>
          <w:sz w:val="28"/>
          <w:szCs w:val="28"/>
        </w:rPr>
        <w:t xml:space="preserve">о прогнозном плане приватизации муниципального имущества Вяземского городского поселения Вяземского района Смоленской области на </w:t>
      </w:r>
      <w:r>
        <w:rPr>
          <w:color w:val="000000"/>
          <w:sz w:val="28"/>
          <w:szCs w:val="28"/>
        </w:rPr>
        <w:t xml:space="preserve">2023 год и плановый период 2024 и 2025 годов, что влечет за собой </w:t>
      </w:r>
      <w:r w:rsidRPr="00350596">
        <w:rPr>
          <w:sz w:val="28"/>
          <w:szCs w:val="28"/>
        </w:rPr>
        <w:t>отсутстви</w:t>
      </w:r>
      <w:r>
        <w:rPr>
          <w:sz w:val="28"/>
          <w:szCs w:val="28"/>
        </w:rPr>
        <w:t>е</w:t>
      </w:r>
      <w:r w:rsidRPr="00350596">
        <w:rPr>
          <w:sz w:val="28"/>
          <w:szCs w:val="28"/>
        </w:rPr>
        <w:t xml:space="preserve"> </w:t>
      </w:r>
      <w:r w:rsidRPr="00350596">
        <w:rPr>
          <w:rFonts w:eastAsiaTheme="minorHAnsi"/>
          <w:sz w:val="28"/>
          <w:szCs w:val="28"/>
          <w:lang w:eastAsia="en-US"/>
        </w:rPr>
        <w:t>прогноза поступлений в бюджет городского поселения денежных средств, полученных от приватизации муниципального имущества в 20</w:t>
      </w:r>
      <w:r>
        <w:rPr>
          <w:rFonts w:eastAsiaTheme="minorHAnsi"/>
          <w:sz w:val="28"/>
          <w:szCs w:val="28"/>
          <w:lang w:eastAsia="en-US"/>
        </w:rPr>
        <w:t>23</w:t>
      </w:r>
      <w:r w:rsidRPr="00350596">
        <w:rPr>
          <w:rFonts w:eastAsiaTheme="minorHAnsi"/>
          <w:sz w:val="28"/>
          <w:szCs w:val="28"/>
          <w:lang w:eastAsia="en-US"/>
        </w:rPr>
        <w:t xml:space="preserve"> году и плановом периоде 202</w:t>
      </w:r>
      <w:r>
        <w:rPr>
          <w:rFonts w:eastAsiaTheme="minorHAnsi"/>
          <w:sz w:val="28"/>
          <w:szCs w:val="28"/>
          <w:lang w:eastAsia="en-US"/>
        </w:rPr>
        <w:t>4</w:t>
      </w:r>
      <w:r w:rsidRPr="00350596">
        <w:rPr>
          <w:rFonts w:eastAsiaTheme="minorHAnsi"/>
          <w:sz w:val="28"/>
          <w:szCs w:val="28"/>
          <w:lang w:eastAsia="en-US"/>
        </w:rPr>
        <w:t xml:space="preserve"> и 202</w:t>
      </w:r>
      <w:r>
        <w:rPr>
          <w:rFonts w:eastAsiaTheme="minorHAnsi"/>
          <w:sz w:val="28"/>
          <w:szCs w:val="28"/>
          <w:lang w:eastAsia="en-US"/>
        </w:rPr>
        <w:t>5</w:t>
      </w:r>
      <w:r w:rsidRPr="00350596">
        <w:rPr>
          <w:rFonts w:eastAsiaTheme="minorHAnsi"/>
          <w:sz w:val="28"/>
          <w:szCs w:val="28"/>
          <w:lang w:eastAsia="en-US"/>
        </w:rPr>
        <w:t xml:space="preserve"> годов.</w:t>
      </w:r>
    </w:p>
    <w:p w:rsidR="00890A2B" w:rsidRDefault="00890A2B" w:rsidP="00890A2B">
      <w:pPr>
        <w:autoSpaceDE w:val="0"/>
        <w:autoSpaceDN w:val="0"/>
        <w:adjustRightInd w:val="0"/>
        <w:ind w:firstLine="709"/>
        <w:jc w:val="both"/>
        <w:rPr>
          <w:rFonts w:eastAsiaTheme="minorHAnsi"/>
          <w:sz w:val="28"/>
          <w:szCs w:val="28"/>
          <w:lang w:eastAsia="en-US"/>
        </w:rPr>
      </w:pPr>
      <w:bookmarkStart w:id="48" w:name="_Hlk120098352"/>
      <w:r>
        <w:rPr>
          <w:rFonts w:eastAsiaTheme="minorHAnsi"/>
          <w:sz w:val="28"/>
          <w:szCs w:val="28"/>
          <w:lang w:eastAsia="en-US"/>
        </w:rPr>
        <w:t xml:space="preserve">11. В нарушение требований </w:t>
      </w:r>
      <w:r w:rsidRPr="00F1776A">
        <w:rPr>
          <w:rFonts w:eastAsiaTheme="minorHAnsi"/>
          <w:sz w:val="28"/>
          <w:szCs w:val="28"/>
          <w:lang w:eastAsia="en-US"/>
        </w:rPr>
        <w:t>Федеральн</w:t>
      </w:r>
      <w:r>
        <w:rPr>
          <w:rFonts w:eastAsiaTheme="minorHAnsi"/>
          <w:sz w:val="28"/>
          <w:szCs w:val="28"/>
          <w:lang w:eastAsia="en-US"/>
        </w:rPr>
        <w:t>ого</w:t>
      </w:r>
      <w:r w:rsidRPr="00F1776A">
        <w:rPr>
          <w:rFonts w:eastAsiaTheme="minorHAnsi"/>
          <w:sz w:val="28"/>
          <w:szCs w:val="28"/>
          <w:lang w:eastAsia="en-US"/>
        </w:rPr>
        <w:t xml:space="preserve"> закон</w:t>
      </w:r>
      <w:r>
        <w:rPr>
          <w:rFonts w:eastAsiaTheme="minorHAnsi"/>
          <w:sz w:val="28"/>
          <w:szCs w:val="28"/>
          <w:lang w:eastAsia="en-US"/>
        </w:rPr>
        <w:t>а</w:t>
      </w:r>
      <w:r w:rsidRPr="00F1776A">
        <w:rPr>
          <w:rFonts w:eastAsiaTheme="minorHAnsi"/>
          <w:sz w:val="28"/>
          <w:szCs w:val="28"/>
          <w:lang w:eastAsia="en-US"/>
        </w:rPr>
        <w:t xml:space="preserve"> от 21.12.2001 №178-ФЗ «О приватизации</w:t>
      </w:r>
      <w:r>
        <w:rPr>
          <w:rFonts w:eastAsiaTheme="minorHAnsi"/>
          <w:sz w:val="28"/>
          <w:szCs w:val="28"/>
          <w:lang w:eastAsia="en-US"/>
        </w:rPr>
        <w:t xml:space="preserve"> </w:t>
      </w:r>
      <w:r w:rsidRPr="00F1776A">
        <w:rPr>
          <w:rFonts w:eastAsiaTheme="minorHAnsi"/>
          <w:sz w:val="28"/>
          <w:szCs w:val="28"/>
          <w:lang w:eastAsia="en-US"/>
        </w:rPr>
        <w:t>государственного и муниципального имущества»</w:t>
      </w:r>
      <w:r>
        <w:rPr>
          <w:rFonts w:eastAsiaTheme="minorHAnsi"/>
          <w:sz w:val="28"/>
          <w:szCs w:val="28"/>
          <w:lang w:eastAsia="en-US"/>
        </w:rPr>
        <w:t xml:space="preserve"> в Вяземском городском поселении Вяземского района Смоленской области отсутствуют </w:t>
      </w:r>
      <w:r w:rsidRPr="00F1776A">
        <w:rPr>
          <w:rFonts w:eastAsiaTheme="minorHAnsi"/>
          <w:sz w:val="28"/>
          <w:szCs w:val="28"/>
          <w:lang w:eastAsia="en-US"/>
        </w:rPr>
        <w:t>Поряд</w:t>
      </w:r>
      <w:r>
        <w:rPr>
          <w:rFonts w:eastAsiaTheme="minorHAnsi"/>
          <w:sz w:val="28"/>
          <w:szCs w:val="28"/>
          <w:lang w:eastAsia="en-US"/>
        </w:rPr>
        <w:t>ок</w:t>
      </w:r>
      <w:r w:rsidRPr="00F1776A">
        <w:rPr>
          <w:rFonts w:eastAsiaTheme="minorHAnsi"/>
          <w:sz w:val="28"/>
          <w:szCs w:val="28"/>
          <w:lang w:eastAsia="en-US"/>
        </w:rPr>
        <w:t xml:space="preserve"> планирования приватизации имущества, находящегося в собственности </w:t>
      </w:r>
      <w:r>
        <w:rPr>
          <w:rFonts w:eastAsiaTheme="minorHAnsi"/>
          <w:sz w:val="28"/>
          <w:szCs w:val="28"/>
          <w:lang w:eastAsia="en-US"/>
        </w:rPr>
        <w:t>Вяземского городского поселения Вяземского район</w:t>
      </w:r>
      <w:r w:rsidR="004F3BAB">
        <w:rPr>
          <w:rFonts w:eastAsiaTheme="minorHAnsi"/>
          <w:sz w:val="28"/>
          <w:szCs w:val="28"/>
          <w:lang w:eastAsia="en-US"/>
        </w:rPr>
        <w:t>а</w:t>
      </w:r>
      <w:r>
        <w:rPr>
          <w:rFonts w:eastAsiaTheme="minorHAnsi"/>
          <w:sz w:val="28"/>
          <w:szCs w:val="28"/>
          <w:lang w:eastAsia="en-US"/>
        </w:rPr>
        <w:t xml:space="preserve"> Смоленской области и П</w:t>
      </w:r>
      <w:r w:rsidRPr="00F1776A">
        <w:rPr>
          <w:rFonts w:eastAsiaTheme="minorHAnsi"/>
          <w:sz w:val="28"/>
          <w:szCs w:val="28"/>
          <w:lang w:eastAsia="en-US"/>
        </w:rPr>
        <w:t>оряд</w:t>
      </w:r>
      <w:r>
        <w:rPr>
          <w:rFonts w:eastAsiaTheme="minorHAnsi"/>
          <w:sz w:val="28"/>
          <w:szCs w:val="28"/>
          <w:lang w:eastAsia="en-US"/>
        </w:rPr>
        <w:t>ок</w:t>
      </w:r>
      <w:r w:rsidRPr="00F1776A">
        <w:rPr>
          <w:rFonts w:eastAsiaTheme="minorHAnsi"/>
          <w:sz w:val="28"/>
          <w:szCs w:val="28"/>
          <w:lang w:eastAsia="en-US"/>
        </w:rPr>
        <w:t xml:space="preserve"> принятия решений об условиях </w:t>
      </w:r>
      <w:r>
        <w:rPr>
          <w:rFonts w:eastAsiaTheme="minorHAnsi"/>
          <w:sz w:val="28"/>
          <w:szCs w:val="28"/>
          <w:lang w:eastAsia="en-US"/>
        </w:rPr>
        <w:t xml:space="preserve">приватизации </w:t>
      </w:r>
      <w:r w:rsidRPr="00F1776A">
        <w:rPr>
          <w:rFonts w:eastAsiaTheme="minorHAnsi"/>
          <w:sz w:val="28"/>
          <w:szCs w:val="28"/>
          <w:lang w:eastAsia="en-US"/>
        </w:rPr>
        <w:t>муниципального имущества</w:t>
      </w:r>
      <w:r>
        <w:rPr>
          <w:rFonts w:eastAsiaTheme="minorHAnsi"/>
          <w:sz w:val="28"/>
          <w:szCs w:val="28"/>
          <w:lang w:eastAsia="en-US"/>
        </w:rPr>
        <w:t xml:space="preserve"> Вяземского городского поселения Вяземского район Смоленской области.</w:t>
      </w:r>
    </w:p>
    <w:bookmarkEnd w:id="48"/>
    <w:p w:rsidR="00890A2B" w:rsidRDefault="00890A2B" w:rsidP="00890A2B">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12. В ходе подготовки заключения установлено, что в справочной правовой системе КонсультантПлюс размещено </w:t>
      </w:r>
      <w:bookmarkStart w:id="49" w:name="_Hlk120098463"/>
      <w:r>
        <w:rPr>
          <w:rFonts w:eastAsiaTheme="minorHAnsi"/>
          <w:sz w:val="28"/>
          <w:szCs w:val="28"/>
          <w:lang w:eastAsia="en-US"/>
        </w:rPr>
        <w:t>решение Совета депутатов Вяземского городского поселения Вяземского района Смоленской области от 30.07.2010 №37 «Об утверждении положения о порядке планирования приватизации муниципального имущества Вяземского городского поселения Вяземского района Смоленской области».</w:t>
      </w:r>
    </w:p>
    <w:bookmarkEnd w:id="49"/>
    <w:p w:rsidR="00890A2B" w:rsidRDefault="00890A2B" w:rsidP="00890A2B">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По запросу Контрольно-ревизионной комиссии (исх. от 08.11.2022 №182) данное решение предоставлено не было, необходимо установить является ли данное решение действующим, </w:t>
      </w:r>
      <w:bookmarkStart w:id="50" w:name="_Hlk120098547"/>
      <w:r>
        <w:rPr>
          <w:rFonts w:eastAsiaTheme="minorHAnsi"/>
          <w:sz w:val="28"/>
          <w:szCs w:val="28"/>
          <w:lang w:eastAsia="en-US"/>
        </w:rPr>
        <w:t xml:space="preserve">в случае положительного результата </w:t>
      </w:r>
      <w:bookmarkStart w:id="51" w:name="_Hlk120098486"/>
      <w:bookmarkEnd w:id="50"/>
      <w:r>
        <w:rPr>
          <w:rFonts w:eastAsiaTheme="minorHAnsi"/>
          <w:sz w:val="28"/>
          <w:szCs w:val="28"/>
          <w:lang w:eastAsia="en-US"/>
        </w:rPr>
        <w:t xml:space="preserve">привести решение в соответствие с </w:t>
      </w:r>
      <w:r w:rsidRPr="00F1776A">
        <w:rPr>
          <w:rFonts w:eastAsiaTheme="minorHAnsi"/>
          <w:sz w:val="28"/>
          <w:szCs w:val="28"/>
          <w:lang w:eastAsia="en-US"/>
        </w:rPr>
        <w:t>Федеральн</w:t>
      </w:r>
      <w:r>
        <w:rPr>
          <w:rFonts w:eastAsiaTheme="minorHAnsi"/>
          <w:sz w:val="28"/>
          <w:szCs w:val="28"/>
          <w:lang w:eastAsia="en-US"/>
        </w:rPr>
        <w:t>ым</w:t>
      </w:r>
      <w:r w:rsidRPr="00F1776A">
        <w:rPr>
          <w:rFonts w:eastAsiaTheme="minorHAnsi"/>
          <w:sz w:val="28"/>
          <w:szCs w:val="28"/>
          <w:lang w:eastAsia="en-US"/>
        </w:rPr>
        <w:t xml:space="preserve"> закон</w:t>
      </w:r>
      <w:r>
        <w:rPr>
          <w:rFonts w:eastAsiaTheme="minorHAnsi"/>
          <w:sz w:val="28"/>
          <w:szCs w:val="28"/>
          <w:lang w:eastAsia="en-US"/>
        </w:rPr>
        <w:t>ом</w:t>
      </w:r>
      <w:r w:rsidRPr="00F1776A">
        <w:rPr>
          <w:rFonts w:eastAsiaTheme="minorHAnsi"/>
          <w:sz w:val="28"/>
          <w:szCs w:val="28"/>
          <w:lang w:eastAsia="en-US"/>
        </w:rPr>
        <w:t xml:space="preserve"> от 21.12.2001 №178-ФЗ «О приватизации</w:t>
      </w:r>
      <w:r>
        <w:rPr>
          <w:rFonts w:eastAsiaTheme="minorHAnsi"/>
          <w:sz w:val="28"/>
          <w:szCs w:val="28"/>
          <w:lang w:eastAsia="en-US"/>
        </w:rPr>
        <w:t xml:space="preserve"> </w:t>
      </w:r>
      <w:r w:rsidRPr="00F1776A">
        <w:rPr>
          <w:rFonts w:eastAsiaTheme="minorHAnsi"/>
          <w:sz w:val="28"/>
          <w:szCs w:val="28"/>
          <w:lang w:eastAsia="en-US"/>
        </w:rPr>
        <w:t>государственного и муниципального имущества»</w:t>
      </w:r>
      <w:r>
        <w:rPr>
          <w:rFonts w:eastAsiaTheme="minorHAnsi"/>
          <w:sz w:val="28"/>
          <w:szCs w:val="28"/>
          <w:lang w:eastAsia="en-US"/>
        </w:rPr>
        <w:t xml:space="preserve"> и Уставом Вяземского городского поселения Вяземского района Смоленской области.</w:t>
      </w:r>
    </w:p>
    <w:bookmarkEnd w:id="51"/>
    <w:p w:rsidR="00890A2B" w:rsidRPr="00F021CA" w:rsidRDefault="00890A2B" w:rsidP="00890A2B">
      <w:pPr>
        <w:autoSpaceDE w:val="0"/>
        <w:autoSpaceDN w:val="0"/>
        <w:adjustRightInd w:val="0"/>
        <w:ind w:firstLine="709"/>
        <w:jc w:val="both"/>
        <w:rPr>
          <w:sz w:val="28"/>
          <w:szCs w:val="28"/>
        </w:rPr>
      </w:pPr>
      <w:r>
        <w:rPr>
          <w:rFonts w:eastAsiaTheme="minorHAnsi"/>
          <w:sz w:val="28"/>
          <w:szCs w:val="28"/>
          <w:lang w:eastAsia="en-US"/>
        </w:rPr>
        <w:t xml:space="preserve">13. </w:t>
      </w:r>
      <w:r w:rsidRPr="00F021CA">
        <w:rPr>
          <w:sz w:val="28"/>
          <w:szCs w:val="28"/>
        </w:rPr>
        <w:t>В сравнении с первоначальными плановыми показателями 20</w:t>
      </w:r>
      <w:r>
        <w:rPr>
          <w:sz w:val="28"/>
          <w:szCs w:val="28"/>
        </w:rPr>
        <w:t>22</w:t>
      </w:r>
      <w:r w:rsidRPr="00F021CA">
        <w:rPr>
          <w:sz w:val="28"/>
          <w:szCs w:val="28"/>
        </w:rPr>
        <w:t xml:space="preserve"> года по доходам в бюджет городского поселения, предлагаемые к утверждению в 20</w:t>
      </w:r>
      <w:r>
        <w:rPr>
          <w:sz w:val="28"/>
          <w:szCs w:val="28"/>
        </w:rPr>
        <w:t>23</w:t>
      </w:r>
      <w:r w:rsidRPr="00F021CA">
        <w:rPr>
          <w:sz w:val="28"/>
          <w:szCs w:val="28"/>
        </w:rPr>
        <w:t xml:space="preserve"> году, доходы у</w:t>
      </w:r>
      <w:r>
        <w:rPr>
          <w:sz w:val="28"/>
          <w:szCs w:val="28"/>
        </w:rPr>
        <w:t>величены</w:t>
      </w:r>
      <w:r w:rsidRPr="00F021CA">
        <w:rPr>
          <w:sz w:val="28"/>
          <w:szCs w:val="28"/>
        </w:rPr>
        <w:t xml:space="preserve"> на </w:t>
      </w:r>
      <w:r>
        <w:rPr>
          <w:b/>
          <w:sz w:val="28"/>
          <w:szCs w:val="28"/>
        </w:rPr>
        <w:t>9,3</w:t>
      </w:r>
      <w:r w:rsidRPr="00F021CA">
        <w:rPr>
          <w:b/>
          <w:sz w:val="28"/>
          <w:szCs w:val="28"/>
        </w:rPr>
        <w:t>%</w:t>
      </w:r>
      <w:r w:rsidRPr="00F021CA">
        <w:rPr>
          <w:sz w:val="28"/>
          <w:szCs w:val="28"/>
        </w:rPr>
        <w:t xml:space="preserve"> (</w:t>
      </w:r>
      <w:r w:rsidRPr="00484A14">
        <w:rPr>
          <w:b/>
          <w:sz w:val="28"/>
          <w:szCs w:val="28"/>
        </w:rPr>
        <w:t>+</w:t>
      </w:r>
      <w:r>
        <w:rPr>
          <w:b/>
          <w:sz w:val="28"/>
          <w:szCs w:val="28"/>
        </w:rPr>
        <w:t>17 774,3</w:t>
      </w:r>
      <w:r w:rsidRPr="00F021CA">
        <w:rPr>
          <w:sz w:val="28"/>
          <w:szCs w:val="28"/>
        </w:rPr>
        <w:t xml:space="preserve"> тыс. рублей). К ожидаемым показателям 20</w:t>
      </w:r>
      <w:r>
        <w:rPr>
          <w:sz w:val="28"/>
          <w:szCs w:val="28"/>
        </w:rPr>
        <w:t>22</w:t>
      </w:r>
      <w:r w:rsidRPr="00F021CA">
        <w:rPr>
          <w:sz w:val="28"/>
          <w:szCs w:val="28"/>
        </w:rPr>
        <w:t xml:space="preserve"> го</w:t>
      </w:r>
      <w:r>
        <w:rPr>
          <w:sz w:val="28"/>
          <w:szCs w:val="28"/>
        </w:rPr>
        <w:t>да прогнозирование доходов в 2023</w:t>
      </w:r>
      <w:r w:rsidRPr="00F021CA">
        <w:rPr>
          <w:sz w:val="28"/>
          <w:szCs w:val="28"/>
        </w:rPr>
        <w:t xml:space="preserve"> году планируется с уменьшением на </w:t>
      </w:r>
      <w:r>
        <w:rPr>
          <w:b/>
          <w:sz w:val="28"/>
          <w:szCs w:val="28"/>
        </w:rPr>
        <w:t>51,1</w:t>
      </w:r>
      <w:r w:rsidRPr="00F021CA">
        <w:rPr>
          <w:b/>
          <w:sz w:val="28"/>
          <w:szCs w:val="28"/>
        </w:rPr>
        <w:t>%</w:t>
      </w:r>
      <w:r w:rsidRPr="00F021CA">
        <w:rPr>
          <w:sz w:val="28"/>
          <w:szCs w:val="28"/>
        </w:rPr>
        <w:t xml:space="preserve"> (-</w:t>
      </w:r>
      <w:r>
        <w:rPr>
          <w:b/>
          <w:sz w:val="28"/>
          <w:szCs w:val="28"/>
        </w:rPr>
        <w:t>218 105,1</w:t>
      </w:r>
      <w:r w:rsidRPr="00F021CA">
        <w:rPr>
          <w:sz w:val="28"/>
          <w:szCs w:val="28"/>
        </w:rPr>
        <w:t xml:space="preserve"> тыс. рублей).</w:t>
      </w:r>
    </w:p>
    <w:p w:rsidR="00890A2B" w:rsidRPr="00F021CA" w:rsidRDefault="00890A2B" w:rsidP="00890A2B">
      <w:pPr>
        <w:autoSpaceDE w:val="0"/>
        <w:autoSpaceDN w:val="0"/>
        <w:adjustRightInd w:val="0"/>
        <w:ind w:firstLine="709"/>
        <w:jc w:val="both"/>
        <w:rPr>
          <w:sz w:val="28"/>
          <w:szCs w:val="28"/>
        </w:rPr>
      </w:pPr>
      <w:r w:rsidRPr="00F021CA">
        <w:rPr>
          <w:sz w:val="28"/>
          <w:szCs w:val="28"/>
        </w:rPr>
        <w:t>Прирост доходов в 202</w:t>
      </w:r>
      <w:r>
        <w:rPr>
          <w:sz w:val="28"/>
          <w:szCs w:val="28"/>
        </w:rPr>
        <w:t>4</w:t>
      </w:r>
      <w:r w:rsidRPr="00F021CA">
        <w:rPr>
          <w:sz w:val="28"/>
          <w:szCs w:val="28"/>
        </w:rPr>
        <w:t xml:space="preserve"> году прогнозируется на </w:t>
      </w:r>
      <w:r>
        <w:rPr>
          <w:b/>
          <w:sz w:val="28"/>
          <w:szCs w:val="28"/>
        </w:rPr>
        <w:t>5,1</w:t>
      </w:r>
      <w:r w:rsidRPr="00F021CA">
        <w:rPr>
          <w:b/>
          <w:sz w:val="28"/>
          <w:szCs w:val="28"/>
        </w:rPr>
        <w:t>%</w:t>
      </w:r>
      <w:r w:rsidRPr="00F021CA">
        <w:rPr>
          <w:sz w:val="28"/>
          <w:szCs w:val="28"/>
        </w:rPr>
        <w:t xml:space="preserve"> (+</w:t>
      </w:r>
      <w:r>
        <w:rPr>
          <w:b/>
          <w:sz w:val="28"/>
          <w:szCs w:val="28"/>
        </w:rPr>
        <w:t>10 536,3</w:t>
      </w:r>
      <w:r>
        <w:rPr>
          <w:sz w:val="28"/>
          <w:szCs w:val="28"/>
        </w:rPr>
        <w:t xml:space="preserve"> тыс. рублей) к прогнозу 2023</w:t>
      </w:r>
      <w:r w:rsidRPr="00F021CA">
        <w:rPr>
          <w:sz w:val="28"/>
          <w:szCs w:val="28"/>
        </w:rPr>
        <w:t xml:space="preserve"> года, в 202</w:t>
      </w:r>
      <w:r>
        <w:rPr>
          <w:sz w:val="28"/>
          <w:szCs w:val="28"/>
        </w:rPr>
        <w:t>5</w:t>
      </w:r>
      <w:r w:rsidRPr="00F021CA">
        <w:rPr>
          <w:sz w:val="28"/>
          <w:szCs w:val="28"/>
        </w:rPr>
        <w:t xml:space="preserve"> году прирост доходов планируется на </w:t>
      </w:r>
      <w:r>
        <w:rPr>
          <w:b/>
          <w:sz w:val="28"/>
          <w:szCs w:val="28"/>
        </w:rPr>
        <w:t>6,1</w:t>
      </w:r>
      <w:r w:rsidRPr="00F021CA">
        <w:rPr>
          <w:sz w:val="28"/>
          <w:szCs w:val="28"/>
        </w:rPr>
        <w:t>% (+</w:t>
      </w:r>
      <w:r>
        <w:rPr>
          <w:b/>
          <w:sz w:val="28"/>
          <w:szCs w:val="28"/>
        </w:rPr>
        <w:t>13 392,4</w:t>
      </w:r>
      <w:r w:rsidRPr="00F021CA">
        <w:rPr>
          <w:b/>
          <w:sz w:val="28"/>
          <w:szCs w:val="28"/>
        </w:rPr>
        <w:t xml:space="preserve"> </w:t>
      </w:r>
      <w:r w:rsidRPr="00F021CA">
        <w:rPr>
          <w:sz w:val="28"/>
          <w:szCs w:val="28"/>
        </w:rPr>
        <w:t>тыс. рублей) к прогнозу 202</w:t>
      </w:r>
      <w:r>
        <w:rPr>
          <w:sz w:val="28"/>
          <w:szCs w:val="28"/>
        </w:rPr>
        <w:t>4</w:t>
      </w:r>
      <w:r w:rsidRPr="00F021CA">
        <w:rPr>
          <w:sz w:val="28"/>
          <w:szCs w:val="28"/>
        </w:rPr>
        <w:t xml:space="preserve"> года.</w:t>
      </w:r>
    </w:p>
    <w:p w:rsidR="00890A2B" w:rsidRDefault="00890A2B" w:rsidP="00890A2B">
      <w:pPr>
        <w:autoSpaceDE w:val="0"/>
        <w:autoSpaceDN w:val="0"/>
        <w:adjustRightInd w:val="0"/>
        <w:ind w:firstLine="709"/>
        <w:jc w:val="both"/>
        <w:rPr>
          <w:sz w:val="28"/>
          <w:szCs w:val="28"/>
        </w:rPr>
      </w:pPr>
      <w:r>
        <w:rPr>
          <w:color w:val="000000"/>
          <w:sz w:val="28"/>
          <w:szCs w:val="28"/>
        </w:rPr>
        <w:t xml:space="preserve">14. </w:t>
      </w:r>
      <w:r w:rsidRPr="00F021CA">
        <w:rPr>
          <w:sz w:val="28"/>
          <w:szCs w:val="28"/>
        </w:rPr>
        <w:t>В сравнении с первоначальными плановыми показателями 20</w:t>
      </w:r>
      <w:r>
        <w:rPr>
          <w:sz w:val="28"/>
          <w:szCs w:val="28"/>
        </w:rPr>
        <w:t>22</w:t>
      </w:r>
      <w:r w:rsidRPr="00F021CA">
        <w:rPr>
          <w:sz w:val="28"/>
          <w:szCs w:val="28"/>
        </w:rPr>
        <w:t xml:space="preserve"> года по собственным доходам в бюджет городского поселения, </w:t>
      </w:r>
      <w:r>
        <w:rPr>
          <w:sz w:val="28"/>
          <w:szCs w:val="28"/>
        </w:rPr>
        <w:t>предлагаемые к утверждению в 2023</w:t>
      </w:r>
      <w:r w:rsidRPr="00F021CA">
        <w:rPr>
          <w:sz w:val="28"/>
          <w:szCs w:val="28"/>
        </w:rPr>
        <w:t xml:space="preserve"> году, собственные доходы увеличатся на </w:t>
      </w:r>
      <w:r>
        <w:rPr>
          <w:b/>
          <w:sz w:val="28"/>
          <w:szCs w:val="28"/>
        </w:rPr>
        <w:t>8,9</w:t>
      </w:r>
      <w:r w:rsidRPr="00F021CA">
        <w:rPr>
          <w:b/>
          <w:sz w:val="28"/>
          <w:szCs w:val="28"/>
        </w:rPr>
        <w:t>%</w:t>
      </w:r>
      <w:r w:rsidRPr="00F021CA">
        <w:rPr>
          <w:sz w:val="28"/>
          <w:szCs w:val="28"/>
        </w:rPr>
        <w:t xml:space="preserve"> (+</w:t>
      </w:r>
      <w:r>
        <w:rPr>
          <w:b/>
          <w:sz w:val="28"/>
          <w:szCs w:val="28"/>
        </w:rPr>
        <w:t>16 546,1</w:t>
      </w:r>
      <w:r w:rsidRPr="00F021CA">
        <w:rPr>
          <w:b/>
          <w:sz w:val="28"/>
          <w:szCs w:val="28"/>
        </w:rPr>
        <w:t xml:space="preserve"> </w:t>
      </w:r>
      <w:r w:rsidRPr="00F021CA">
        <w:rPr>
          <w:sz w:val="28"/>
          <w:szCs w:val="28"/>
        </w:rPr>
        <w:t xml:space="preserve">тыс. рублей), в том числе налоговые доходы </w:t>
      </w:r>
      <w:r>
        <w:rPr>
          <w:sz w:val="28"/>
          <w:szCs w:val="28"/>
        </w:rPr>
        <w:t xml:space="preserve">увеличатся </w:t>
      </w:r>
      <w:r w:rsidRPr="00F021CA">
        <w:rPr>
          <w:sz w:val="28"/>
          <w:szCs w:val="28"/>
        </w:rPr>
        <w:t xml:space="preserve">на </w:t>
      </w:r>
      <w:r>
        <w:rPr>
          <w:b/>
          <w:sz w:val="28"/>
          <w:szCs w:val="28"/>
        </w:rPr>
        <w:t>6,3</w:t>
      </w:r>
      <w:r w:rsidRPr="00F021CA">
        <w:rPr>
          <w:b/>
          <w:sz w:val="28"/>
          <w:szCs w:val="28"/>
        </w:rPr>
        <w:t xml:space="preserve">% </w:t>
      </w:r>
      <w:r w:rsidRPr="00F021CA">
        <w:rPr>
          <w:sz w:val="28"/>
          <w:szCs w:val="28"/>
        </w:rPr>
        <w:t>(</w:t>
      </w:r>
      <w:r>
        <w:rPr>
          <w:b/>
          <w:sz w:val="28"/>
          <w:szCs w:val="28"/>
        </w:rPr>
        <w:t xml:space="preserve">+10 559,3 </w:t>
      </w:r>
      <w:r w:rsidRPr="00F021CA">
        <w:rPr>
          <w:sz w:val="28"/>
          <w:szCs w:val="28"/>
        </w:rPr>
        <w:t xml:space="preserve">тыс. рублей), неналоговые доходы прогнозируются с </w:t>
      </w:r>
      <w:r>
        <w:rPr>
          <w:sz w:val="28"/>
          <w:szCs w:val="28"/>
        </w:rPr>
        <w:t xml:space="preserve">увеличением </w:t>
      </w:r>
      <w:r w:rsidRPr="00F021CA">
        <w:rPr>
          <w:sz w:val="28"/>
          <w:szCs w:val="28"/>
        </w:rPr>
        <w:t xml:space="preserve">на </w:t>
      </w:r>
      <w:r>
        <w:rPr>
          <w:b/>
          <w:sz w:val="28"/>
          <w:szCs w:val="28"/>
        </w:rPr>
        <w:t>33,9</w:t>
      </w:r>
      <w:r w:rsidRPr="00F021CA">
        <w:rPr>
          <w:b/>
          <w:sz w:val="28"/>
          <w:szCs w:val="28"/>
        </w:rPr>
        <w:t>%</w:t>
      </w:r>
      <w:r>
        <w:rPr>
          <w:sz w:val="28"/>
          <w:szCs w:val="28"/>
        </w:rPr>
        <w:t xml:space="preserve"> </w:t>
      </w:r>
      <w:r w:rsidRPr="00F021CA">
        <w:rPr>
          <w:sz w:val="28"/>
          <w:szCs w:val="28"/>
        </w:rPr>
        <w:t>(</w:t>
      </w:r>
      <w:r>
        <w:rPr>
          <w:b/>
          <w:sz w:val="28"/>
          <w:szCs w:val="28"/>
        </w:rPr>
        <w:t>+5 986,8</w:t>
      </w:r>
      <w:r w:rsidRPr="00160C4B">
        <w:rPr>
          <w:b/>
          <w:sz w:val="28"/>
          <w:szCs w:val="28"/>
        </w:rPr>
        <w:t xml:space="preserve"> </w:t>
      </w:r>
      <w:r w:rsidRPr="00F021CA">
        <w:rPr>
          <w:sz w:val="28"/>
          <w:szCs w:val="28"/>
        </w:rPr>
        <w:t>тыс. рублей). К ожидаемым показателям 20</w:t>
      </w:r>
      <w:r>
        <w:rPr>
          <w:sz w:val="28"/>
          <w:szCs w:val="28"/>
        </w:rPr>
        <w:t>22</w:t>
      </w:r>
      <w:r w:rsidRPr="00F021CA">
        <w:rPr>
          <w:sz w:val="28"/>
          <w:szCs w:val="28"/>
        </w:rPr>
        <w:t xml:space="preserve"> года прогнозирование </w:t>
      </w:r>
      <w:r w:rsidRPr="00F021CA">
        <w:rPr>
          <w:sz w:val="28"/>
          <w:szCs w:val="28"/>
        </w:rPr>
        <w:lastRenderedPageBreak/>
        <w:t>налоговых и неналоговых доходов в 20</w:t>
      </w:r>
      <w:r>
        <w:rPr>
          <w:sz w:val="28"/>
          <w:szCs w:val="28"/>
        </w:rPr>
        <w:t>23</w:t>
      </w:r>
      <w:r w:rsidRPr="00F021CA">
        <w:rPr>
          <w:sz w:val="28"/>
          <w:szCs w:val="28"/>
        </w:rPr>
        <w:t xml:space="preserve"> году планируется с у</w:t>
      </w:r>
      <w:r>
        <w:rPr>
          <w:sz w:val="28"/>
          <w:szCs w:val="28"/>
        </w:rPr>
        <w:t>меньшением</w:t>
      </w:r>
      <w:r w:rsidRPr="00F021CA">
        <w:rPr>
          <w:sz w:val="28"/>
          <w:szCs w:val="28"/>
        </w:rPr>
        <w:t xml:space="preserve"> на </w:t>
      </w:r>
      <w:r>
        <w:rPr>
          <w:b/>
          <w:sz w:val="28"/>
          <w:szCs w:val="28"/>
        </w:rPr>
        <w:t>1,5</w:t>
      </w:r>
      <w:r w:rsidRPr="00F021CA">
        <w:rPr>
          <w:b/>
          <w:sz w:val="28"/>
          <w:szCs w:val="28"/>
        </w:rPr>
        <w:t>%</w:t>
      </w:r>
      <w:r w:rsidRPr="00F021CA">
        <w:rPr>
          <w:sz w:val="28"/>
          <w:szCs w:val="28"/>
        </w:rPr>
        <w:t xml:space="preserve"> </w:t>
      </w:r>
      <w:r w:rsidRPr="00A72C69">
        <w:rPr>
          <w:sz w:val="28"/>
          <w:szCs w:val="28"/>
        </w:rPr>
        <w:t>(</w:t>
      </w:r>
      <w:r>
        <w:rPr>
          <w:b/>
          <w:sz w:val="28"/>
          <w:szCs w:val="28"/>
        </w:rPr>
        <w:t xml:space="preserve">-3 022,2 </w:t>
      </w:r>
      <w:r w:rsidRPr="00F021CA">
        <w:rPr>
          <w:sz w:val="28"/>
          <w:szCs w:val="28"/>
        </w:rPr>
        <w:t>тыс. рублей), в т</w:t>
      </w:r>
      <w:r>
        <w:rPr>
          <w:sz w:val="28"/>
          <w:szCs w:val="28"/>
        </w:rPr>
        <w:t xml:space="preserve">ом </w:t>
      </w:r>
      <w:r w:rsidRPr="00F021CA">
        <w:rPr>
          <w:sz w:val="28"/>
          <w:szCs w:val="28"/>
        </w:rPr>
        <w:t>ч</w:t>
      </w:r>
      <w:r>
        <w:rPr>
          <w:sz w:val="28"/>
          <w:szCs w:val="28"/>
        </w:rPr>
        <w:t>исле</w:t>
      </w:r>
      <w:r w:rsidRPr="00F021CA">
        <w:rPr>
          <w:sz w:val="28"/>
          <w:szCs w:val="28"/>
        </w:rPr>
        <w:t xml:space="preserve"> по налоговым с у</w:t>
      </w:r>
      <w:r>
        <w:rPr>
          <w:sz w:val="28"/>
          <w:szCs w:val="28"/>
        </w:rPr>
        <w:t>величением</w:t>
      </w:r>
      <w:r w:rsidRPr="00F021CA">
        <w:rPr>
          <w:sz w:val="28"/>
          <w:szCs w:val="28"/>
        </w:rPr>
        <w:t xml:space="preserve"> на </w:t>
      </w:r>
      <w:r>
        <w:rPr>
          <w:b/>
          <w:sz w:val="28"/>
          <w:szCs w:val="28"/>
        </w:rPr>
        <w:t>6,3</w:t>
      </w:r>
      <w:r w:rsidRPr="00F021CA">
        <w:rPr>
          <w:b/>
          <w:sz w:val="28"/>
          <w:szCs w:val="28"/>
        </w:rPr>
        <w:t>%</w:t>
      </w:r>
      <w:r>
        <w:rPr>
          <w:b/>
          <w:sz w:val="28"/>
          <w:szCs w:val="28"/>
        </w:rPr>
        <w:t xml:space="preserve"> </w:t>
      </w:r>
      <w:r w:rsidRPr="00F021CA">
        <w:rPr>
          <w:sz w:val="28"/>
          <w:szCs w:val="28"/>
        </w:rPr>
        <w:t>(</w:t>
      </w:r>
      <w:r>
        <w:rPr>
          <w:sz w:val="28"/>
          <w:szCs w:val="28"/>
        </w:rPr>
        <w:t>+</w:t>
      </w:r>
      <w:r>
        <w:rPr>
          <w:b/>
          <w:sz w:val="28"/>
          <w:szCs w:val="28"/>
        </w:rPr>
        <w:t>10 559,3</w:t>
      </w:r>
      <w:r>
        <w:rPr>
          <w:sz w:val="28"/>
          <w:szCs w:val="28"/>
        </w:rPr>
        <w:t xml:space="preserve"> </w:t>
      </w:r>
      <w:r w:rsidRPr="00F021CA">
        <w:rPr>
          <w:sz w:val="28"/>
          <w:szCs w:val="28"/>
        </w:rPr>
        <w:t xml:space="preserve">тыс. рублей) и по неналоговым с </w:t>
      </w:r>
      <w:r>
        <w:rPr>
          <w:sz w:val="28"/>
          <w:szCs w:val="28"/>
        </w:rPr>
        <w:t>уменьшением</w:t>
      </w:r>
      <w:r w:rsidRPr="00F021CA">
        <w:rPr>
          <w:sz w:val="28"/>
          <w:szCs w:val="28"/>
        </w:rPr>
        <w:t xml:space="preserve"> на </w:t>
      </w:r>
      <w:r>
        <w:rPr>
          <w:b/>
          <w:sz w:val="28"/>
          <w:szCs w:val="28"/>
        </w:rPr>
        <w:t xml:space="preserve">36,5% </w:t>
      </w:r>
      <w:r w:rsidRPr="005146B4">
        <w:rPr>
          <w:sz w:val="28"/>
          <w:szCs w:val="28"/>
        </w:rPr>
        <w:t>(-</w:t>
      </w:r>
      <w:r>
        <w:rPr>
          <w:b/>
          <w:sz w:val="28"/>
          <w:szCs w:val="28"/>
        </w:rPr>
        <w:t xml:space="preserve">13 581,5 </w:t>
      </w:r>
      <w:r w:rsidRPr="00F021CA">
        <w:rPr>
          <w:sz w:val="28"/>
          <w:szCs w:val="28"/>
        </w:rPr>
        <w:t>тыс. рублей).</w:t>
      </w:r>
    </w:p>
    <w:p w:rsidR="00890A2B" w:rsidRPr="00F021CA" w:rsidRDefault="00890A2B" w:rsidP="00890A2B">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П</w:t>
      </w:r>
      <w:r>
        <w:rPr>
          <w:rFonts w:ascii="Times New Roman" w:hAnsi="Times New Roman" w:cs="Times New Roman"/>
          <w:sz w:val="28"/>
          <w:szCs w:val="28"/>
        </w:rPr>
        <w:t>рирост собственных доходов в 2024</w:t>
      </w:r>
      <w:r w:rsidRPr="00F021CA">
        <w:rPr>
          <w:rFonts w:ascii="Times New Roman" w:hAnsi="Times New Roman" w:cs="Times New Roman"/>
          <w:sz w:val="28"/>
          <w:szCs w:val="28"/>
        </w:rPr>
        <w:t xml:space="preserve"> году прогнозируется на </w:t>
      </w:r>
      <w:r>
        <w:rPr>
          <w:rFonts w:ascii="Times New Roman" w:hAnsi="Times New Roman" w:cs="Times New Roman"/>
          <w:b/>
          <w:sz w:val="28"/>
          <w:szCs w:val="28"/>
        </w:rPr>
        <w:t>5,5</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Pr>
          <w:rFonts w:ascii="Times New Roman" w:hAnsi="Times New Roman" w:cs="Times New Roman"/>
          <w:b/>
          <w:sz w:val="28"/>
          <w:szCs w:val="28"/>
        </w:rPr>
        <w:t>11 191,3</w:t>
      </w:r>
      <w:r w:rsidRPr="00F021CA">
        <w:rPr>
          <w:rFonts w:ascii="Times New Roman" w:hAnsi="Times New Roman" w:cs="Times New Roman"/>
          <w:sz w:val="28"/>
          <w:szCs w:val="28"/>
        </w:rPr>
        <w:t xml:space="preserve"> тыс. рублей) к прогнозу 20</w:t>
      </w:r>
      <w:r>
        <w:rPr>
          <w:rFonts w:ascii="Times New Roman" w:hAnsi="Times New Roman" w:cs="Times New Roman"/>
          <w:sz w:val="28"/>
          <w:szCs w:val="28"/>
        </w:rPr>
        <w:t>23</w:t>
      </w:r>
      <w:r w:rsidRPr="00F021CA">
        <w:rPr>
          <w:rFonts w:ascii="Times New Roman" w:hAnsi="Times New Roman" w:cs="Times New Roman"/>
          <w:sz w:val="28"/>
          <w:szCs w:val="28"/>
        </w:rPr>
        <w:t xml:space="preserve"> года, в том числе по налоговым доходам на </w:t>
      </w:r>
      <w:r>
        <w:rPr>
          <w:rFonts w:ascii="Times New Roman" w:hAnsi="Times New Roman" w:cs="Times New Roman"/>
          <w:b/>
          <w:sz w:val="28"/>
          <w:szCs w:val="28"/>
        </w:rPr>
        <w:t>5,8</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Pr="00F354D9">
        <w:rPr>
          <w:rFonts w:ascii="Times New Roman" w:hAnsi="Times New Roman" w:cs="Times New Roman"/>
          <w:b/>
          <w:sz w:val="28"/>
          <w:szCs w:val="28"/>
        </w:rPr>
        <w:t>+</w:t>
      </w:r>
      <w:r>
        <w:rPr>
          <w:rFonts w:ascii="Times New Roman" w:hAnsi="Times New Roman" w:cs="Times New Roman"/>
          <w:b/>
          <w:sz w:val="28"/>
          <w:szCs w:val="28"/>
        </w:rPr>
        <w:t xml:space="preserve">10 316,2 </w:t>
      </w:r>
      <w:r w:rsidRPr="00F021CA">
        <w:rPr>
          <w:rFonts w:ascii="Times New Roman" w:hAnsi="Times New Roman" w:cs="Times New Roman"/>
          <w:sz w:val="28"/>
          <w:szCs w:val="28"/>
        </w:rPr>
        <w:t xml:space="preserve">тыс. рублей), по неналоговым доходам на </w:t>
      </w:r>
      <w:r>
        <w:rPr>
          <w:rFonts w:ascii="Times New Roman" w:hAnsi="Times New Roman" w:cs="Times New Roman"/>
          <w:b/>
          <w:sz w:val="28"/>
          <w:szCs w:val="28"/>
        </w:rPr>
        <w:t>3,7</w:t>
      </w:r>
      <w:r w:rsidRPr="00F021CA">
        <w:rPr>
          <w:rFonts w:ascii="Times New Roman" w:hAnsi="Times New Roman" w:cs="Times New Roman"/>
          <w:b/>
          <w:sz w:val="28"/>
          <w:szCs w:val="28"/>
        </w:rPr>
        <w:t>%</w:t>
      </w:r>
      <w:r>
        <w:rPr>
          <w:rFonts w:ascii="Times New Roman" w:hAnsi="Times New Roman" w:cs="Times New Roman"/>
          <w:b/>
          <w:sz w:val="28"/>
          <w:szCs w:val="28"/>
        </w:rPr>
        <w:t xml:space="preserve">   </w:t>
      </w:r>
      <w:proofErr w:type="gramStart"/>
      <w:r>
        <w:rPr>
          <w:rFonts w:ascii="Times New Roman" w:hAnsi="Times New Roman" w:cs="Times New Roman"/>
          <w:b/>
          <w:sz w:val="28"/>
          <w:szCs w:val="28"/>
        </w:rPr>
        <w:t xml:space="preserve">   </w:t>
      </w:r>
      <w:r w:rsidRPr="00F021CA">
        <w:rPr>
          <w:rFonts w:ascii="Times New Roman" w:hAnsi="Times New Roman" w:cs="Times New Roman"/>
          <w:sz w:val="28"/>
          <w:szCs w:val="28"/>
        </w:rPr>
        <w:t>(</w:t>
      </w:r>
      <w:proofErr w:type="gramEnd"/>
      <w:r>
        <w:rPr>
          <w:rFonts w:ascii="Times New Roman" w:hAnsi="Times New Roman" w:cs="Times New Roman"/>
          <w:b/>
          <w:sz w:val="28"/>
          <w:szCs w:val="28"/>
        </w:rPr>
        <w:t>+ 875,1</w:t>
      </w:r>
      <w:r>
        <w:rPr>
          <w:rFonts w:ascii="Times New Roman" w:hAnsi="Times New Roman" w:cs="Times New Roman"/>
          <w:sz w:val="28"/>
          <w:szCs w:val="28"/>
        </w:rPr>
        <w:t xml:space="preserve"> тыс. рублей) к прогнозу 2023</w:t>
      </w:r>
      <w:r w:rsidRPr="00F021CA">
        <w:rPr>
          <w:rFonts w:ascii="Times New Roman" w:hAnsi="Times New Roman" w:cs="Times New Roman"/>
          <w:sz w:val="28"/>
          <w:szCs w:val="28"/>
        </w:rPr>
        <w:t xml:space="preserve"> года. </w:t>
      </w:r>
    </w:p>
    <w:p w:rsidR="00890A2B" w:rsidRPr="00F021CA" w:rsidRDefault="00890A2B" w:rsidP="00890A2B">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Прирост собственных доходов в 202</w:t>
      </w:r>
      <w:r>
        <w:rPr>
          <w:rFonts w:ascii="Times New Roman" w:hAnsi="Times New Roman" w:cs="Times New Roman"/>
          <w:sz w:val="28"/>
          <w:szCs w:val="28"/>
        </w:rPr>
        <w:t>5</w:t>
      </w:r>
      <w:r w:rsidRPr="00F021CA">
        <w:rPr>
          <w:rFonts w:ascii="Times New Roman" w:hAnsi="Times New Roman" w:cs="Times New Roman"/>
          <w:sz w:val="28"/>
          <w:szCs w:val="28"/>
        </w:rPr>
        <w:t xml:space="preserve"> году прогнозируется на </w:t>
      </w:r>
      <w:r>
        <w:rPr>
          <w:rFonts w:ascii="Times New Roman" w:hAnsi="Times New Roman" w:cs="Times New Roman"/>
          <w:b/>
          <w:sz w:val="28"/>
          <w:szCs w:val="28"/>
        </w:rPr>
        <w:t>6,4</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Pr>
          <w:rFonts w:ascii="Times New Roman" w:hAnsi="Times New Roman" w:cs="Times New Roman"/>
          <w:b/>
          <w:sz w:val="28"/>
          <w:szCs w:val="28"/>
        </w:rPr>
        <w:t>13 663,3</w:t>
      </w:r>
      <w:r w:rsidRPr="00F021CA">
        <w:rPr>
          <w:rFonts w:ascii="Times New Roman" w:hAnsi="Times New Roman" w:cs="Times New Roman"/>
          <w:sz w:val="28"/>
          <w:szCs w:val="28"/>
        </w:rPr>
        <w:t xml:space="preserve"> тыс. рублей) к прогнозу 202</w:t>
      </w:r>
      <w:r>
        <w:rPr>
          <w:rFonts w:ascii="Times New Roman" w:hAnsi="Times New Roman" w:cs="Times New Roman"/>
          <w:sz w:val="28"/>
          <w:szCs w:val="28"/>
        </w:rPr>
        <w:t>4</w:t>
      </w:r>
      <w:r w:rsidRPr="00F021CA">
        <w:rPr>
          <w:rFonts w:ascii="Times New Roman" w:hAnsi="Times New Roman" w:cs="Times New Roman"/>
          <w:sz w:val="28"/>
          <w:szCs w:val="28"/>
        </w:rPr>
        <w:t xml:space="preserve"> года, в том числе по налоговым доходам на </w:t>
      </w:r>
      <w:r>
        <w:rPr>
          <w:rFonts w:ascii="Times New Roman" w:hAnsi="Times New Roman" w:cs="Times New Roman"/>
          <w:b/>
          <w:sz w:val="28"/>
          <w:szCs w:val="28"/>
        </w:rPr>
        <w:t>6,8</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Pr>
          <w:rFonts w:ascii="Times New Roman" w:hAnsi="Times New Roman" w:cs="Times New Roman"/>
          <w:b/>
          <w:sz w:val="28"/>
          <w:szCs w:val="28"/>
        </w:rPr>
        <w:t>12 753,2</w:t>
      </w:r>
      <w:r w:rsidRPr="00F021CA">
        <w:rPr>
          <w:rFonts w:ascii="Times New Roman" w:hAnsi="Times New Roman" w:cs="Times New Roman"/>
          <w:b/>
          <w:sz w:val="28"/>
          <w:szCs w:val="28"/>
        </w:rPr>
        <w:t xml:space="preserve"> </w:t>
      </w:r>
      <w:r w:rsidRPr="00F021CA">
        <w:rPr>
          <w:rFonts w:ascii="Times New Roman" w:hAnsi="Times New Roman" w:cs="Times New Roman"/>
          <w:sz w:val="28"/>
          <w:szCs w:val="28"/>
        </w:rPr>
        <w:t xml:space="preserve">тыс. рублей), по неналоговым доходам на </w:t>
      </w:r>
      <w:r>
        <w:rPr>
          <w:rFonts w:ascii="Times New Roman" w:hAnsi="Times New Roman" w:cs="Times New Roman"/>
          <w:b/>
          <w:sz w:val="28"/>
          <w:szCs w:val="28"/>
        </w:rPr>
        <w:t>3,7</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Pr>
          <w:rFonts w:ascii="Times New Roman" w:hAnsi="Times New Roman" w:cs="Times New Roman"/>
          <w:b/>
          <w:sz w:val="28"/>
          <w:szCs w:val="28"/>
        </w:rPr>
        <w:t>910,1</w:t>
      </w:r>
      <w:r w:rsidRPr="00F021CA">
        <w:rPr>
          <w:rFonts w:ascii="Times New Roman" w:hAnsi="Times New Roman" w:cs="Times New Roman"/>
          <w:b/>
          <w:sz w:val="28"/>
          <w:szCs w:val="28"/>
        </w:rPr>
        <w:t xml:space="preserve"> </w:t>
      </w:r>
      <w:r w:rsidRPr="00F021CA">
        <w:rPr>
          <w:rFonts w:ascii="Times New Roman" w:hAnsi="Times New Roman" w:cs="Times New Roman"/>
          <w:sz w:val="28"/>
          <w:szCs w:val="28"/>
        </w:rPr>
        <w:t>тыс. рублей) к прогнозу 202</w:t>
      </w:r>
      <w:r>
        <w:rPr>
          <w:rFonts w:ascii="Times New Roman" w:hAnsi="Times New Roman" w:cs="Times New Roman"/>
          <w:sz w:val="28"/>
          <w:szCs w:val="28"/>
        </w:rPr>
        <w:t>4</w:t>
      </w:r>
      <w:r w:rsidRPr="00F021CA">
        <w:rPr>
          <w:rFonts w:ascii="Times New Roman" w:hAnsi="Times New Roman" w:cs="Times New Roman"/>
          <w:sz w:val="28"/>
          <w:szCs w:val="28"/>
        </w:rPr>
        <w:t xml:space="preserve"> года.</w:t>
      </w:r>
    </w:p>
    <w:p w:rsidR="00890A2B" w:rsidRPr="00F021CA" w:rsidRDefault="00890A2B" w:rsidP="00890A2B">
      <w:pPr>
        <w:pStyle w:val="a3"/>
        <w:ind w:firstLine="709"/>
        <w:jc w:val="both"/>
        <w:rPr>
          <w:rFonts w:ascii="Times New Roman" w:hAnsi="Times New Roman" w:cs="Times New Roman"/>
          <w:sz w:val="28"/>
          <w:szCs w:val="28"/>
        </w:rPr>
      </w:pPr>
      <w:r w:rsidRPr="00A66B56">
        <w:rPr>
          <w:rFonts w:ascii="Times New Roman" w:hAnsi="Times New Roman" w:cs="Times New Roman"/>
          <w:color w:val="000000"/>
          <w:sz w:val="28"/>
          <w:szCs w:val="28"/>
        </w:rPr>
        <w:t>1</w:t>
      </w:r>
      <w:r>
        <w:rPr>
          <w:rFonts w:ascii="Times New Roman" w:hAnsi="Times New Roman" w:cs="Times New Roman"/>
          <w:color w:val="000000"/>
          <w:sz w:val="28"/>
          <w:szCs w:val="28"/>
        </w:rPr>
        <w:t>5</w:t>
      </w:r>
      <w:r w:rsidRPr="00A66B56">
        <w:rPr>
          <w:rFonts w:ascii="Times New Roman" w:hAnsi="Times New Roman" w:cs="Times New Roman"/>
          <w:color w:val="000000"/>
          <w:sz w:val="28"/>
          <w:szCs w:val="28"/>
        </w:rPr>
        <w:t xml:space="preserve">. </w:t>
      </w:r>
      <w:r>
        <w:rPr>
          <w:rFonts w:ascii="Times New Roman" w:hAnsi="Times New Roman" w:cs="Times New Roman"/>
          <w:sz w:val="28"/>
          <w:szCs w:val="28"/>
        </w:rPr>
        <w:t>Безвозмездные поступления в 2023</w:t>
      </w:r>
      <w:r w:rsidRPr="00F021CA">
        <w:rPr>
          <w:rFonts w:ascii="Times New Roman" w:hAnsi="Times New Roman" w:cs="Times New Roman"/>
          <w:sz w:val="28"/>
          <w:szCs w:val="28"/>
        </w:rPr>
        <w:t xml:space="preserve"> году планируются с </w:t>
      </w:r>
      <w:r>
        <w:rPr>
          <w:rFonts w:ascii="Times New Roman" w:hAnsi="Times New Roman" w:cs="Times New Roman"/>
          <w:sz w:val="28"/>
          <w:szCs w:val="28"/>
        </w:rPr>
        <w:t xml:space="preserve">увеличением </w:t>
      </w:r>
      <w:r w:rsidRPr="00F021CA">
        <w:rPr>
          <w:rFonts w:ascii="Times New Roman" w:hAnsi="Times New Roman" w:cs="Times New Roman"/>
          <w:sz w:val="28"/>
          <w:szCs w:val="28"/>
        </w:rPr>
        <w:t xml:space="preserve">на </w:t>
      </w:r>
      <w:r>
        <w:rPr>
          <w:rFonts w:ascii="Times New Roman" w:hAnsi="Times New Roman" w:cs="Times New Roman"/>
          <w:b/>
          <w:sz w:val="28"/>
          <w:szCs w:val="28"/>
        </w:rPr>
        <w:t>21,7</w:t>
      </w:r>
      <w:r>
        <w:rPr>
          <w:rFonts w:ascii="Times New Roman" w:hAnsi="Times New Roman" w:cs="Times New Roman"/>
          <w:sz w:val="28"/>
          <w:szCs w:val="28"/>
        </w:rPr>
        <w:t>% (+</w:t>
      </w:r>
      <w:r>
        <w:rPr>
          <w:rFonts w:ascii="Times New Roman" w:hAnsi="Times New Roman" w:cs="Times New Roman"/>
          <w:b/>
          <w:sz w:val="28"/>
          <w:szCs w:val="28"/>
        </w:rPr>
        <w:t>1 228,2</w:t>
      </w:r>
      <w:r w:rsidRPr="00F021CA">
        <w:rPr>
          <w:rFonts w:ascii="Times New Roman" w:hAnsi="Times New Roman" w:cs="Times New Roman"/>
          <w:sz w:val="28"/>
          <w:szCs w:val="28"/>
        </w:rPr>
        <w:t xml:space="preserve"> тыс. рублей</w:t>
      </w:r>
      <w:r>
        <w:rPr>
          <w:rFonts w:ascii="Times New Roman" w:hAnsi="Times New Roman" w:cs="Times New Roman"/>
          <w:sz w:val="28"/>
          <w:szCs w:val="28"/>
        </w:rPr>
        <w:t>)</w:t>
      </w:r>
      <w:r w:rsidRPr="00F021CA">
        <w:rPr>
          <w:rFonts w:ascii="Times New Roman" w:hAnsi="Times New Roman" w:cs="Times New Roman"/>
          <w:sz w:val="28"/>
          <w:szCs w:val="28"/>
        </w:rPr>
        <w:t xml:space="preserve"> к первоначальному плану 20</w:t>
      </w:r>
      <w:r>
        <w:rPr>
          <w:rFonts w:ascii="Times New Roman" w:hAnsi="Times New Roman" w:cs="Times New Roman"/>
          <w:sz w:val="28"/>
          <w:szCs w:val="28"/>
        </w:rPr>
        <w:t>22</w:t>
      </w:r>
      <w:r w:rsidRPr="00F021CA">
        <w:rPr>
          <w:rFonts w:ascii="Times New Roman" w:hAnsi="Times New Roman" w:cs="Times New Roman"/>
          <w:sz w:val="28"/>
          <w:szCs w:val="28"/>
        </w:rPr>
        <w:t xml:space="preserve"> года и с уменьшением </w:t>
      </w:r>
      <w:r>
        <w:rPr>
          <w:rFonts w:ascii="Times New Roman" w:hAnsi="Times New Roman" w:cs="Times New Roman"/>
          <w:sz w:val="28"/>
          <w:szCs w:val="28"/>
        </w:rPr>
        <w:t xml:space="preserve">на </w:t>
      </w:r>
      <w:r>
        <w:rPr>
          <w:rFonts w:ascii="Times New Roman" w:hAnsi="Times New Roman" w:cs="Times New Roman"/>
          <w:b/>
          <w:sz w:val="28"/>
          <w:szCs w:val="28"/>
        </w:rPr>
        <w:t>96,9</w:t>
      </w:r>
      <w:r>
        <w:rPr>
          <w:rFonts w:ascii="Times New Roman" w:hAnsi="Times New Roman" w:cs="Times New Roman"/>
          <w:sz w:val="28"/>
          <w:szCs w:val="28"/>
        </w:rPr>
        <w:t>% (-</w:t>
      </w:r>
      <w:r>
        <w:rPr>
          <w:rFonts w:ascii="Times New Roman" w:hAnsi="Times New Roman" w:cs="Times New Roman"/>
          <w:b/>
          <w:sz w:val="28"/>
          <w:szCs w:val="28"/>
        </w:rPr>
        <w:t>215 082,9</w:t>
      </w:r>
      <w:r w:rsidRPr="00F021CA">
        <w:rPr>
          <w:rFonts w:ascii="Times New Roman" w:hAnsi="Times New Roman" w:cs="Times New Roman"/>
          <w:sz w:val="28"/>
          <w:szCs w:val="28"/>
        </w:rPr>
        <w:t xml:space="preserve"> тыс. рублей</w:t>
      </w:r>
      <w:r>
        <w:rPr>
          <w:rFonts w:ascii="Times New Roman" w:hAnsi="Times New Roman" w:cs="Times New Roman"/>
          <w:sz w:val="28"/>
          <w:szCs w:val="28"/>
        </w:rPr>
        <w:t>)</w:t>
      </w:r>
      <w:r w:rsidRPr="00F021CA">
        <w:rPr>
          <w:rFonts w:ascii="Times New Roman" w:hAnsi="Times New Roman" w:cs="Times New Roman"/>
          <w:sz w:val="28"/>
          <w:szCs w:val="28"/>
        </w:rPr>
        <w:t xml:space="preserve"> к ожидаемому исполнению бюджета 20</w:t>
      </w:r>
      <w:r>
        <w:rPr>
          <w:rFonts w:ascii="Times New Roman" w:hAnsi="Times New Roman" w:cs="Times New Roman"/>
          <w:sz w:val="28"/>
          <w:szCs w:val="28"/>
        </w:rPr>
        <w:t>22</w:t>
      </w:r>
      <w:r w:rsidRPr="00F021CA">
        <w:rPr>
          <w:rFonts w:ascii="Times New Roman" w:hAnsi="Times New Roman" w:cs="Times New Roman"/>
          <w:sz w:val="28"/>
          <w:szCs w:val="28"/>
        </w:rPr>
        <w:t xml:space="preserve"> года.</w:t>
      </w:r>
    </w:p>
    <w:p w:rsidR="00890A2B" w:rsidRDefault="00890A2B" w:rsidP="00890A2B">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Безвозмездные поступления на 202</w:t>
      </w:r>
      <w:r>
        <w:rPr>
          <w:rFonts w:ascii="Times New Roman" w:hAnsi="Times New Roman" w:cs="Times New Roman"/>
          <w:sz w:val="28"/>
          <w:szCs w:val="28"/>
        </w:rPr>
        <w:t>4</w:t>
      </w:r>
      <w:r w:rsidRPr="00F021CA">
        <w:rPr>
          <w:rFonts w:ascii="Times New Roman" w:hAnsi="Times New Roman" w:cs="Times New Roman"/>
          <w:sz w:val="28"/>
          <w:szCs w:val="28"/>
        </w:rPr>
        <w:t xml:space="preserve"> год запланированы в сумме </w:t>
      </w:r>
      <w:r>
        <w:rPr>
          <w:rFonts w:ascii="Times New Roman" w:hAnsi="Times New Roman" w:cs="Times New Roman"/>
          <w:b/>
          <w:sz w:val="28"/>
          <w:szCs w:val="28"/>
        </w:rPr>
        <w:t>6 225,0</w:t>
      </w:r>
      <w:r w:rsidRPr="00F021CA">
        <w:rPr>
          <w:rFonts w:ascii="Times New Roman" w:hAnsi="Times New Roman" w:cs="Times New Roman"/>
          <w:b/>
          <w:sz w:val="28"/>
          <w:szCs w:val="28"/>
        </w:rPr>
        <w:t xml:space="preserve"> </w:t>
      </w:r>
      <w:r w:rsidRPr="00F021CA">
        <w:rPr>
          <w:rFonts w:ascii="Times New Roman" w:hAnsi="Times New Roman" w:cs="Times New Roman"/>
          <w:sz w:val="28"/>
          <w:szCs w:val="28"/>
        </w:rPr>
        <w:t>тыс. рублей</w:t>
      </w:r>
      <w:r>
        <w:rPr>
          <w:rFonts w:ascii="Times New Roman" w:hAnsi="Times New Roman" w:cs="Times New Roman"/>
          <w:sz w:val="28"/>
          <w:szCs w:val="28"/>
        </w:rPr>
        <w:t xml:space="preserve">, что составит </w:t>
      </w:r>
      <w:r w:rsidRPr="0038353E">
        <w:rPr>
          <w:rFonts w:ascii="Times New Roman" w:hAnsi="Times New Roman" w:cs="Times New Roman"/>
          <w:b/>
          <w:sz w:val="28"/>
          <w:szCs w:val="28"/>
        </w:rPr>
        <w:t>2,</w:t>
      </w:r>
      <w:r>
        <w:rPr>
          <w:rFonts w:ascii="Times New Roman" w:hAnsi="Times New Roman" w:cs="Times New Roman"/>
          <w:b/>
          <w:sz w:val="28"/>
          <w:szCs w:val="28"/>
        </w:rPr>
        <w:t>8</w:t>
      </w:r>
      <w:r>
        <w:rPr>
          <w:rFonts w:ascii="Times New Roman" w:hAnsi="Times New Roman" w:cs="Times New Roman"/>
          <w:sz w:val="28"/>
          <w:szCs w:val="28"/>
        </w:rPr>
        <w:t>% в общей структуре доходов поселения</w:t>
      </w:r>
      <w:r w:rsidRPr="00F021CA">
        <w:rPr>
          <w:rFonts w:ascii="Times New Roman" w:hAnsi="Times New Roman" w:cs="Times New Roman"/>
          <w:sz w:val="28"/>
          <w:szCs w:val="28"/>
        </w:rPr>
        <w:t>; на 202</w:t>
      </w:r>
      <w:r>
        <w:rPr>
          <w:rFonts w:ascii="Times New Roman" w:hAnsi="Times New Roman" w:cs="Times New Roman"/>
          <w:sz w:val="28"/>
          <w:szCs w:val="28"/>
        </w:rPr>
        <w:t>5</w:t>
      </w:r>
      <w:r w:rsidRPr="00F021CA">
        <w:rPr>
          <w:rFonts w:ascii="Times New Roman" w:hAnsi="Times New Roman" w:cs="Times New Roman"/>
          <w:sz w:val="28"/>
          <w:szCs w:val="28"/>
        </w:rPr>
        <w:t xml:space="preserve"> год в сумме </w:t>
      </w:r>
      <w:r>
        <w:rPr>
          <w:rFonts w:ascii="Times New Roman" w:hAnsi="Times New Roman" w:cs="Times New Roman"/>
          <w:b/>
          <w:sz w:val="28"/>
          <w:szCs w:val="28"/>
        </w:rPr>
        <w:t xml:space="preserve">5 954,1 </w:t>
      </w:r>
      <w:r w:rsidRPr="00F021CA">
        <w:rPr>
          <w:rFonts w:ascii="Times New Roman" w:hAnsi="Times New Roman" w:cs="Times New Roman"/>
          <w:sz w:val="28"/>
          <w:szCs w:val="28"/>
        </w:rPr>
        <w:t>тыс. рублей</w:t>
      </w:r>
      <w:r>
        <w:rPr>
          <w:rFonts w:ascii="Times New Roman" w:hAnsi="Times New Roman" w:cs="Times New Roman"/>
          <w:sz w:val="28"/>
          <w:szCs w:val="28"/>
        </w:rPr>
        <w:t xml:space="preserve">, что составит </w:t>
      </w:r>
      <w:r w:rsidRPr="0038353E">
        <w:rPr>
          <w:rFonts w:ascii="Times New Roman" w:hAnsi="Times New Roman" w:cs="Times New Roman"/>
          <w:b/>
          <w:sz w:val="28"/>
          <w:szCs w:val="28"/>
        </w:rPr>
        <w:t>2,</w:t>
      </w:r>
      <w:r>
        <w:rPr>
          <w:rFonts w:ascii="Times New Roman" w:hAnsi="Times New Roman" w:cs="Times New Roman"/>
          <w:b/>
          <w:sz w:val="28"/>
          <w:szCs w:val="28"/>
        </w:rPr>
        <w:t>6</w:t>
      </w:r>
      <w:r>
        <w:rPr>
          <w:rFonts w:ascii="Times New Roman" w:hAnsi="Times New Roman" w:cs="Times New Roman"/>
          <w:sz w:val="28"/>
          <w:szCs w:val="28"/>
        </w:rPr>
        <w:t>% в общей структуре доходов поселения</w:t>
      </w:r>
      <w:r w:rsidRPr="00F021CA">
        <w:rPr>
          <w:rFonts w:ascii="Times New Roman" w:hAnsi="Times New Roman" w:cs="Times New Roman"/>
          <w:sz w:val="28"/>
          <w:szCs w:val="28"/>
        </w:rPr>
        <w:t>.</w:t>
      </w:r>
    </w:p>
    <w:p w:rsidR="00890A2B" w:rsidRDefault="00890A2B" w:rsidP="00890A2B">
      <w:pPr>
        <w:pStyle w:val="a3"/>
        <w:ind w:firstLine="709"/>
        <w:jc w:val="both"/>
        <w:rPr>
          <w:rFonts w:ascii="Times New Roman" w:hAnsi="Times New Roman" w:cs="Times New Roman"/>
          <w:sz w:val="28"/>
          <w:szCs w:val="28"/>
        </w:rPr>
      </w:pPr>
      <w:r w:rsidRPr="00C477D8">
        <w:rPr>
          <w:rFonts w:ascii="Times New Roman" w:hAnsi="Times New Roman" w:cs="Times New Roman"/>
          <w:sz w:val="28"/>
          <w:szCs w:val="28"/>
        </w:rPr>
        <w:t>У</w:t>
      </w:r>
      <w:r>
        <w:rPr>
          <w:rFonts w:ascii="Times New Roman" w:hAnsi="Times New Roman" w:cs="Times New Roman"/>
          <w:sz w:val="28"/>
          <w:szCs w:val="28"/>
        </w:rPr>
        <w:t>меньшение</w:t>
      </w:r>
      <w:r w:rsidRPr="00C477D8">
        <w:rPr>
          <w:rFonts w:ascii="Times New Roman" w:hAnsi="Times New Roman" w:cs="Times New Roman"/>
          <w:sz w:val="28"/>
          <w:szCs w:val="28"/>
        </w:rPr>
        <w:t xml:space="preserve"> безвозмездных поступлений в 202</w:t>
      </w:r>
      <w:r>
        <w:rPr>
          <w:rFonts w:ascii="Times New Roman" w:hAnsi="Times New Roman" w:cs="Times New Roman"/>
          <w:sz w:val="28"/>
          <w:szCs w:val="28"/>
        </w:rPr>
        <w:t>4</w:t>
      </w:r>
      <w:r w:rsidRPr="00C477D8">
        <w:rPr>
          <w:rFonts w:ascii="Times New Roman" w:hAnsi="Times New Roman" w:cs="Times New Roman"/>
          <w:sz w:val="28"/>
          <w:szCs w:val="28"/>
        </w:rPr>
        <w:t xml:space="preserve"> году составит </w:t>
      </w:r>
      <w:r>
        <w:rPr>
          <w:rFonts w:ascii="Times New Roman" w:hAnsi="Times New Roman" w:cs="Times New Roman"/>
          <w:b/>
          <w:sz w:val="28"/>
          <w:szCs w:val="28"/>
        </w:rPr>
        <w:t>9,5</w:t>
      </w:r>
      <w:r w:rsidRPr="00C477D8">
        <w:rPr>
          <w:rFonts w:ascii="Times New Roman" w:hAnsi="Times New Roman" w:cs="Times New Roman"/>
          <w:b/>
          <w:sz w:val="28"/>
          <w:szCs w:val="28"/>
        </w:rPr>
        <w:t>%</w:t>
      </w:r>
      <w:r>
        <w:rPr>
          <w:rFonts w:ascii="Times New Roman" w:hAnsi="Times New Roman" w:cs="Times New Roman"/>
          <w:b/>
          <w:sz w:val="28"/>
          <w:szCs w:val="28"/>
        </w:rPr>
        <w:t xml:space="preserve"> (-655,0</w:t>
      </w:r>
      <w:r w:rsidRPr="00C477D8">
        <w:rPr>
          <w:rFonts w:ascii="Times New Roman" w:hAnsi="Times New Roman" w:cs="Times New Roman"/>
          <w:b/>
          <w:sz w:val="28"/>
          <w:szCs w:val="28"/>
        </w:rPr>
        <w:t xml:space="preserve"> </w:t>
      </w:r>
      <w:r w:rsidRPr="00C477D8">
        <w:rPr>
          <w:rFonts w:ascii="Times New Roman" w:hAnsi="Times New Roman" w:cs="Times New Roman"/>
          <w:sz w:val="28"/>
          <w:szCs w:val="28"/>
        </w:rPr>
        <w:t>тыс. рублей) к прогнозу 202</w:t>
      </w:r>
      <w:r>
        <w:rPr>
          <w:rFonts w:ascii="Times New Roman" w:hAnsi="Times New Roman" w:cs="Times New Roman"/>
          <w:sz w:val="28"/>
          <w:szCs w:val="28"/>
        </w:rPr>
        <w:t>3</w:t>
      </w:r>
      <w:r w:rsidRPr="00C477D8">
        <w:rPr>
          <w:rFonts w:ascii="Times New Roman" w:hAnsi="Times New Roman" w:cs="Times New Roman"/>
          <w:sz w:val="28"/>
          <w:szCs w:val="28"/>
        </w:rPr>
        <w:t xml:space="preserve"> года, в 202</w:t>
      </w:r>
      <w:r>
        <w:rPr>
          <w:rFonts w:ascii="Times New Roman" w:hAnsi="Times New Roman" w:cs="Times New Roman"/>
          <w:sz w:val="28"/>
          <w:szCs w:val="28"/>
        </w:rPr>
        <w:t>5</w:t>
      </w:r>
      <w:r w:rsidRPr="00C477D8">
        <w:rPr>
          <w:rFonts w:ascii="Times New Roman" w:hAnsi="Times New Roman" w:cs="Times New Roman"/>
          <w:sz w:val="28"/>
          <w:szCs w:val="28"/>
        </w:rPr>
        <w:t xml:space="preserve"> году </w:t>
      </w:r>
      <w:r>
        <w:rPr>
          <w:rFonts w:ascii="Times New Roman" w:hAnsi="Times New Roman" w:cs="Times New Roman"/>
          <w:sz w:val="28"/>
          <w:szCs w:val="28"/>
        </w:rPr>
        <w:t>уменьшение</w:t>
      </w:r>
      <w:r w:rsidRPr="00C477D8">
        <w:rPr>
          <w:rFonts w:ascii="Times New Roman" w:hAnsi="Times New Roman" w:cs="Times New Roman"/>
          <w:sz w:val="28"/>
          <w:szCs w:val="28"/>
        </w:rPr>
        <w:t xml:space="preserve"> безвозмездных поступлений</w:t>
      </w:r>
      <w:r>
        <w:rPr>
          <w:rFonts w:ascii="Times New Roman" w:hAnsi="Times New Roman" w:cs="Times New Roman"/>
          <w:sz w:val="28"/>
          <w:szCs w:val="28"/>
        </w:rPr>
        <w:t xml:space="preserve"> составит </w:t>
      </w:r>
      <w:r>
        <w:rPr>
          <w:rFonts w:ascii="Times New Roman" w:hAnsi="Times New Roman" w:cs="Times New Roman"/>
          <w:b/>
          <w:sz w:val="28"/>
          <w:szCs w:val="28"/>
        </w:rPr>
        <w:t>4,4</w:t>
      </w:r>
      <w:r>
        <w:rPr>
          <w:rFonts w:ascii="Times New Roman" w:hAnsi="Times New Roman" w:cs="Times New Roman"/>
          <w:sz w:val="28"/>
          <w:szCs w:val="28"/>
        </w:rPr>
        <w:t>% (</w:t>
      </w:r>
      <w:r>
        <w:rPr>
          <w:rFonts w:ascii="Times New Roman" w:hAnsi="Times New Roman" w:cs="Times New Roman"/>
          <w:b/>
          <w:sz w:val="28"/>
          <w:szCs w:val="28"/>
        </w:rPr>
        <w:t>-270,9</w:t>
      </w:r>
      <w:r w:rsidRPr="00C477D8">
        <w:rPr>
          <w:rFonts w:ascii="Times New Roman" w:hAnsi="Times New Roman" w:cs="Times New Roman"/>
          <w:b/>
          <w:sz w:val="28"/>
          <w:szCs w:val="28"/>
        </w:rPr>
        <w:t xml:space="preserve"> </w:t>
      </w:r>
      <w:r w:rsidRPr="00C477D8">
        <w:rPr>
          <w:rFonts w:ascii="Times New Roman" w:hAnsi="Times New Roman" w:cs="Times New Roman"/>
          <w:sz w:val="28"/>
          <w:szCs w:val="28"/>
        </w:rPr>
        <w:t>тыс. рублей</w:t>
      </w:r>
      <w:r>
        <w:rPr>
          <w:rFonts w:ascii="Times New Roman" w:hAnsi="Times New Roman" w:cs="Times New Roman"/>
          <w:sz w:val="28"/>
          <w:szCs w:val="28"/>
        </w:rPr>
        <w:t>)</w:t>
      </w:r>
      <w:r w:rsidRPr="00C477D8">
        <w:rPr>
          <w:rFonts w:ascii="Times New Roman" w:hAnsi="Times New Roman" w:cs="Times New Roman"/>
          <w:sz w:val="28"/>
          <w:szCs w:val="28"/>
        </w:rPr>
        <w:t xml:space="preserve"> к прогнозу 202</w:t>
      </w:r>
      <w:r>
        <w:rPr>
          <w:rFonts w:ascii="Times New Roman" w:hAnsi="Times New Roman" w:cs="Times New Roman"/>
          <w:sz w:val="28"/>
          <w:szCs w:val="28"/>
        </w:rPr>
        <w:t>4</w:t>
      </w:r>
      <w:r w:rsidRPr="00C477D8">
        <w:rPr>
          <w:rFonts w:ascii="Times New Roman" w:hAnsi="Times New Roman" w:cs="Times New Roman"/>
          <w:sz w:val="28"/>
          <w:szCs w:val="28"/>
        </w:rPr>
        <w:t xml:space="preserve"> года.</w:t>
      </w:r>
    </w:p>
    <w:p w:rsidR="00890A2B" w:rsidRDefault="00890A2B" w:rsidP="00890A2B">
      <w:pPr>
        <w:pStyle w:val="a3"/>
        <w:ind w:firstLine="709"/>
        <w:jc w:val="both"/>
        <w:rPr>
          <w:rFonts w:ascii="Times New Roman" w:hAnsi="Times New Roman" w:cs="Times New Roman"/>
          <w:sz w:val="28"/>
          <w:szCs w:val="28"/>
        </w:rPr>
      </w:pPr>
      <w:r>
        <w:rPr>
          <w:rFonts w:ascii="Times New Roman" w:hAnsi="Times New Roman" w:cs="Times New Roman"/>
          <w:sz w:val="28"/>
          <w:szCs w:val="28"/>
        </w:rPr>
        <w:t>16. К утверждению в проекте решения о бюджете предлагаются:</w:t>
      </w:r>
    </w:p>
    <w:p w:rsidR="00890A2B" w:rsidRDefault="00890A2B" w:rsidP="00890A2B">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 общий объем расходов бюджета поселения на 2023 год в сумме </w:t>
      </w:r>
      <w:r>
        <w:rPr>
          <w:rFonts w:ascii="Times New Roman" w:hAnsi="Times New Roman" w:cs="Times New Roman"/>
          <w:b/>
          <w:sz w:val="28"/>
          <w:szCs w:val="28"/>
        </w:rPr>
        <w:t>208 542,0</w:t>
      </w:r>
      <w:r>
        <w:rPr>
          <w:rFonts w:ascii="Times New Roman" w:hAnsi="Times New Roman" w:cs="Times New Roman"/>
          <w:sz w:val="28"/>
          <w:szCs w:val="28"/>
        </w:rPr>
        <w:t xml:space="preserve"> тыс. рублей;</w:t>
      </w:r>
    </w:p>
    <w:p w:rsidR="00890A2B" w:rsidRDefault="00890A2B" w:rsidP="00890A2B">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2) общий объем расходов бюджета поселения на 2024 год в сумме         </w:t>
      </w:r>
      <w:r>
        <w:rPr>
          <w:rFonts w:ascii="Times New Roman" w:hAnsi="Times New Roman" w:cs="Times New Roman"/>
          <w:b/>
          <w:sz w:val="28"/>
          <w:szCs w:val="28"/>
        </w:rPr>
        <w:t xml:space="preserve">219 078,3 </w:t>
      </w:r>
      <w:r>
        <w:rPr>
          <w:rFonts w:ascii="Times New Roman" w:hAnsi="Times New Roman" w:cs="Times New Roman"/>
          <w:sz w:val="28"/>
          <w:szCs w:val="28"/>
        </w:rPr>
        <w:t xml:space="preserve">тыс. рублей, в том числе условно утвержденные расходы в сумме </w:t>
      </w:r>
      <w:r>
        <w:rPr>
          <w:rFonts w:ascii="Times New Roman" w:hAnsi="Times New Roman" w:cs="Times New Roman"/>
          <w:b/>
          <w:sz w:val="28"/>
          <w:szCs w:val="28"/>
        </w:rPr>
        <w:t>5 500,0</w:t>
      </w:r>
      <w:r>
        <w:rPr>
          <w:rFonts w:ascii="Times New Roman" w:hAnsi="Times New Roman" w:cs="Times New Roman"/>
          <w:sz w:val="28"/>
          <w:szCs w:val="28"/>
        </w:rPr>
        <w:t xml:space="preserve"> тыс. рублей;</w:t>
      </w:r>
    </w:p>
    <w:p w:rsidR="00890A2B" w:rsidRDefault="00890A2B" w:rsidP="00890A2B">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3) общий объем расходов бюджета поселения на 2025 год в сумме </w:t>
      </w:r>
      <w:r>
        <w:rPr>
          <w:rFonts w:ascii="Times New Roman" w:hAnsi="Times New Roman" w:cs="Times New Roman"/>
          <w:b/>
          <w:sz w:val="28"/>
          <w:szCs w:val="28"/>
        </w:rPr>
        <w:t>228 931,6</w:t>
      </w:r>
      <w:r>
        <w:rPr>
          <w:rFonts w:ascii="Times New Roman" w:hAnsi="Times New Roman" w:cs="Times New Roman"/>
          <w:sz w:val="28"/>
          <w:szCs w:val="28"/>
        </w:rPr>
        <w:t xml:space="preserve"> тыс. рублей, в том числе условно утвержденные расходы в сумме </w:t>
      </w:r>
      <w:r>
        <w:rPr>
          <w:rFonts w:ascii="Times New Roman" w:hAnsi="Times New Roman" w:cs="Times New Roman"/>
          <w:b/>
          <w:sz w:val="28"/>
          <w:szCs w:val="28"/>
        </w:rPr>
        <w:t>11 500,0</w:t>
      </w:r>
      <w:r>
        <w:rPr>
          <w:rFonts w:ascii="Times New Roman" w:hAnsi="Times New Roman" w:cs="Times New Roman"/>
          <w:sz w:val="28"/>
          <w:szCs w:val="28"/>
        </w:rPr>
        <w:t xml:space="preserve"> тыс. рублей.</w:t>
      </w:r>
    </w:p>
    <w:p w:rsidR="00890A2B" w:rsidRPr="00855374" w:rsidRDefault="00890A2B" w:rsidP="00890A2B">
      <w:pPr>
        <w:ind w:firstLine="709"/>
        <w:jc w:val="both"/>
        <w:rPr>
          <w:sz w:val="28"/>
          <w:szCs w:val="28"/>
        </w:rPr>
      </w:pPr>
      <w:r>
        <w:rPr>
          <w:sz w:val="28"/>
          <w:szCs w:val="28"/>
        </w:rPr>
        <w:t>17. Объем программных расходов на 2023</w:t>
      </w:r>
      <w:r w:rsidRPr="00855374">
        <w:rPr>
          <w:sz w:val="28"/>
          <w:szCs w:val="28"/>
        </w:rPr>
        <w:t xml:space="preserve"> год </w:t>
      </w:r>
      <w:r>
        <w:rPr>
          <w:sz w:val="28"/>
          <w:szCs w:val="28"/>
        </w:rPr>
        <w:t xml:space="preserve">планируется к утверждению в сумме </w:t>
      </w:r>
      <w:r>
        <w:rPr>
          <w:b/>
          <w:sz w:val="28"/>
          <w:szCs w:val="28"/>
        </w:rPr>
        <w:t>198 512,4</w:t>
      </w:r>
      <w:r w:rsidRPr="00855374">
        <w:rPr>
          <w:sz w:val="28"/>
          <w:szCs w:val="28"/>
        </w:rPr>
        <w:t xml:space="preserve"> тыс. рубл</w:t>
      </w:r>
      <w:r>
        <w:rPr>
          <w:sz w:val="28"/>
          <w:szCs w:val="28"/>
        </w:rPr>
        <w:t>ей</w:t>
      </w:r>
      <w:r w:rsidRPr="00855374">
        <w:rPr>
          <w:sz w:val="28"/>
          <w:szCs w:val="28"/>
        </w:rPr>
        <w:t xml:space="preserve"> или </w:t>
      </w:r>
      <w:r>
        <w:rPr>
          <w:b/>
          <w:sz w:val="28"/>
          <w:szCs w:val="28"/>
        </w:rPr>
        <w:t>95,2</w:t>
      </w:r>
      <w:r w:rsidRPr="00855374">
        <w:rPr>
          <w:b/>
          <w:sz w:val="28"/>
          <w:szCs w:val="28"/>
        </w:rPr>
        <w:t>%</w:t>
      </w:r>
      <w:r w:rsidRPr="00855374">
        <w:rPr>
          <w:sz w:val="28"/>
          <w:szCs w:val="28"/>
        </w:rPr>
        <w:t xml:space="preserve"> прогнозируемых расходов бюджета на 20</w:t>
      </w:r>
      <w:r>
        <w:rPr>
          <w:sz w:val="28"/>
          <w:szCs w:val="28"/>
        </w:rPr>
        <w:t>23</w:t>
      </w:r>
      <w:r w:rsidRPr="00855374">
        <w:rPr>
          <w:sz w:val="28"/>
          <w:szCs w:val="28"/>
        </w:rPr>
        <w:t xml:space="preserve"> год.</w:t>
      </w:r>
    </w:p>
    <w:p w:rsidR="00890A2B" w:rsidRPr="00855374" w:rsidRDefault="00890A2B" w:rsidP="00890A2B">
      <w:pPr>
        <w:ind w:firstLine="709"/>
        <w:jc w:val="both"/>
        <w:rPr>
          <w:sz w:val="28"/>
          <w:szCs w:val="28"/>
        </w:rPr>
      </w:pPr>
      <w:r w:rsidRPr="00855374">
        <w:rPr>
          <w:sz w:val="28"/>
          <w:szCs w:val="28"/>
        </w:rPr>
        <w:t xml:space="preserve">Объем программных расходов </w:t>
      </w:r>
      <w:r>
        <w:rPr>
          <w:sz w:val="28"/>
          <w:szCs w:val="28"/>
        </w:rPr>
        <w:t>на</w:t>
      </w:r>
      <w:r w:rsidRPr="00855374">
        <w:rPr>
          <w:sz w:val="28"/>
          <w:szCs w:val="28"/>
        </w:rPr>
        <w:t xml:space="preserve"> 202</w:t>
      </w:r>
      <w:r>
        <w:rPr>
          <w:sz w:val="28"/>
          <w:szCs w:val="28"/>
        </w:rPr>
        <w:t>4</w:t>
      </w:r>
      <w:r w:rsidRPr="00855374">
        <w:rPr>
          <w:sz w:val="28"/>
          <w:szCs w:val="28"/>
        </w:rPr>
        <w:t xml:space="preserve"> год </w:t>
      </w:r>
      <w:r>
        <w:rPr>
          <w:sz w:val="28"/>
          <w:szCs w:val="28"/>
        </w:rPr>
        <w:t xml:space="preserve">планируется к утверждению в сумме </w:t>
      </w:r>
      <w:r>
        <w:rPr>
          <w:b/>
          <w:sz w:val="28"/>
          <w:szCs w:val="28"/>
        </w:rPr>
        <w:t>209 422,9</w:t>
      </w:r>
      <w:r w:rsidRPr="00855374">
        <w:rPr>
          <w:sz w:val="28"/>
          <w:szCs w:val="28"/>
        </w:rPr>
        <w:t xml:space="preserve"> тыс. рублей или </w:t>
      </w:r>
      <w:r>
        <w:rPr>
          <w:b/>
          <w:sz w:val="28"/>
          <w:szCs w:val="28"/>
        </w:rPr>
        <w:t>95,6</w:t>
      </w:r>
      <w:r w:rsidRPr="00855374">
        <w:rPr>
          <w:b/>
          <w:sz w:val="28"/>
          <w:szCs w:val="28"/>
        </w:rPr>
        <w:t>%</w:t>
      </w:r>
      <w:r w:rsidRPr="00855374">
        <w:rPr>
          <w:sz w:val="28"/>
          <w:szCs w:val="28"/>
        </w:rPr>
        <w:t xml:space="preserve"> прогнозируемых расходов бюджета на 202</w:t>
      </w:r>
      <w:r>
        <w:rPr>
          <w:sz w:val="28"/>
          <w:szCs w:val="28"/>
        </w:rPr>
        <w:t>4</w:t>
      </w:r>
      <w:r w:rsidRPr="00855374">
        <w:rPr>
          <w:sz w:val="28"/>
          <w:szCs w:val="28"/>
        </w:rPr>
        <w:t xml:space="preserve"> год.</w:t>
      </w:r>
    </w:p>
    <w:p w:rsidR="00890A2B" w:rsidRDefault="00890A2B" w:rsidP="00890A2B">
      <w:pPr>
        <w:ind w:firstLine="709"/>
        <w:jc w:val="both"/>
        <w:rPr>
          <w:sz w:val="28"/>
          <w:szCs w:val="28"/>
        </w:rPr>
      </w:pPr>
      <w:r w:rsidRPr="00855374">
        <w:rPr>
          <w:sz w:val="28"/>
          <w:szCs w:val="28"/>
        </w:rPr>
        <w:t xml:space="preserve">Объем программных расходов </w:t>
      </w:r>
      <w:r>
        <w:rPr>
          <w:sz w:val="28"/>
          <w:szCs w:val="28"/>
        </w:rPr>
        <w:t>на</w:t>
      </w:r>
      <w:r w:rsidRPr="00855374">
        <w:rPr>
          <w:sz w:val="28"/>
          <w:szCs w:val="28"/>
        </w:rPr>
        <w:t xml:space="preserve"> 202</w:t>
      </w:r>
      <w:r>
        <w:rPr>
          <w:sz w:val="28"/>
          <w:szCs w:val="28"/>
        </w:rPr>
        <w:t>5</w:t>
      </w:r>
      <w:r w:rsidRPr="00855374">
        <w:rPr>
          <w:sz w:val="28"/>
          <w:szCs w:val="28"/>
        </w:rPr>
        <w:t xml:space="preserve"> год </w:t>
      </w:r>
      <w:r>
        <w:rPr>
          <w:sz w:val="28"/>
          <w:szCs w:val="28"/>
        </w:rPr>
        <w:t xml:space="preserve">планируется к утверждению в сумме </w:t>
      </w:r>
      <w:r>
        <w:rPr>
          <w:b/>
          <w:sz w:val="28"/>
          <w:szCs w:val="28"/>
        </w:rPr>
        <w:t>213 276,5</w:t>
      </w:r>
      <w:r w:rsidRPr="00855374">
        <w:rPr>
          <w:sz w:val="28"/>
          <w:szCs w:val="28"/>
        </w:rPr>
        <w:t xml:space="preserve"> тыс. рублей или </w:t>
      </w:r>
      <w:r>
        <w:rPr>
          <w:b/>
          <w:sz w:val="28"/>
          <w:szCs w:val="28"/>
        </w:rPr>
        <w:t>93,2</w:t>
      </w:r>
      <w:r w:rsidRPr="00855374">
        <w:rPr>
          <w:b/>
          <w:sz w:val="28"/>
          <w:szCs w:val="28"/>
        </w:rPr>
        <w:t>%</w:t>
      </w:r>
      <w:r w:rsidRPr="00855374">
        <w:rPr>
          <w:sz w:val="28"/>
          <w:szCs w:val="28"/>
        </w:rPr>
        <w:t xml:space="preserve"> прогнозируемых расходов бюджета на 202</w:t>
      </w:r>
      <w:r w:rsidR="00884BFD">
        <w:rPr>
          <w:sz w:val="28"/>
          <w:szCs w:val="28"/>
        </w:rPr>
        <w:t>5</w:t>
      </w:r>
      <w:r w:rsidRPr="00855374">
        <w:rPr>
          <w:sz w:val="28"/>
          <w:szCs w:val="28"/>
        </w:rPr>
        <w:t xml:space="preserve"> год.</w:t>
      </w:r>
    </w:p>
    <w:p w:rsidR="00890A2B" w:rsidRPr="00541710" w:rsidRDefault="00890A2B" w:rsidP="00890A2B">
      <w:pPr>
        <w:pStyle w:val="tile-itemtext"/>
        <w:spacing w:before="0" w:beforeAutospacing="0" w:after="0" w:afterAutospacing="0"/>
        <w:ind w:firstLine="709"/>
        <w:jc w:val="both"/>
        <w:rPr>
          <w:sz w:val="28"/>
          <w:szCs w:val="28"/>
        </w:rPr>
      </w:pPr>
      <w:r>
        <w:rPr>
          <w:sz w:val="28"/>
          <w:szCs w:val="28"/>
        </w:rPr>
        <w:t xml:space="preserve">18. </w:t>
      </w:r>
      <w:r w:rsidRPr="00541710">
        <w:rPr>
          <w:sz w:val="28"/>
          <w:szCs w:val="28"/>
        </w:rPr>
        <w:t>Расходы на обеспечение деятельности 6 муниципальных учреждений в 202</w:t>
      </w:r>
      <w:r>
        <w:rPr>
          <w:sz w:val="28"/>
          <w:szCs w:val="28"/>
        </w:rPr>
        <w:t>3</w:t>
      </w:r>
      <w:r w:rsidRPr="00541710">
        <w:rPr>
          <w:sz w:val="28"/>
          <w:szCs w:val="28"/>
        </w:rPr>
        <w:t xml:space="preserve"> году составят в сумме </w:t>
      </w:r>
      <w:r>
        <w:rPr>
          <w:b/>
          <w:sz w:val="28"/>
          <w:szCs w:val="28"/>
        </w:rPr>
        <w:t>79 069,3</w:t>
      </w:r>
      <w:r w:rsidRPr="00541710">
        <w:rPr>
          <w:b/>
          <w:sz w:val="28"/>
          <w:szCs w:val="28"/>
        </w:rPr>
        <w:t xml:space="preserve"> </w:t>
      </w:r>
      <w:r w:rsidRPr="00541710">
        <w:rPr>
          <w:sz w:val="28"/>
          <w:szCs w:val="28"/>
        </w:rPr>
        <w:t xml:space="preserve">тыс. рублей, в том числе расходы на </w:t>
      </w:r>
      <w:r w:rsidRPr="00541710">
        <w:rPr>
          <w:sz w:val="28"/>
          <w:szCs w:val="28"/>
        </w:rPr>
        <w:lastRenderedPageBreak/>
        <w:t xml:space="preserve">ФОТ в сумме </w:t>
      </w:r>
      <w:r>
        <w:rPr>
          <w:b/>
          <w:sz w:val="28"/>
          <w:szCs w:val="28"/>
        </w:rPr>
        <w:t>52 992,4</w:t>
      </w:r>
      <w:r w:rsidR="00884BFD">
        <w:rPr>
          <w:b/>
          <w:sz w:val="28"/>
          <w:szCs w:val="28"/>
        </w:rPr>
        <w:t xml:space="preserve"> </w:t>
      </w:r>
      <w:r w:rsidRPr="00541710">
        <w:rPr>
          <w:sz w:val="28"/>
          <w:szCs w:val="28"/>
        </w:rPr>
        <w:t xml:space="preserve">тыс. рублей или </w:t>
      </w:r>
      <w:r>
        <w:rPr>
          <w:b/>
          <w:sz w:val="28"/>
          <w:szCs w:val="28"/>
        </w:rPr>
        <w:t>67,0</w:t>
      </w:r>
      <w:r w:rsidRPr="00541710">
        <w:rPr>
          <w:sz w:val="28"/>
          <w:szCs w:val="28"/>
        </w:rPr>
        <w:t>% от общих расходов на содержание учреждений.</w:t>
      </w:r>
    </w:p>
    <w:p w:rsidR="00890A2B" w:rsidRPr="00855374" w:rsidRDefault="00890A2B" w:rsidP="00890A2B">
      <w:pPr>
        <w:ind w:firstLine="709"/>
        <w:jc w:val="both"/>
        <w:rPr>
          <w:sz w:val="28"/>
          <w:szCs w:val="28"/>
        </w:rPr>
      </w:pPr>
      <w:r>
        <w:rPr>
          <w:sz w:val="28"/>
          <w:szCs w:val="28"/>
        </w:rPr>
        <w:t xml:space="preserve">19. </w:t>
      </w:r>
      <w:r w:rsidRPr="00855374">
        <w:rPr>
          <w:color w:val="0A0A0A"/>
          <w:sz w:val="28"/>
          <w:szCs w:val="28"/>
        </w:rPr>
        <w:t>Н</w:t>
      </w:r>
      <w:r>
        <w:rPr>
          <w:sz w:val="28"/>
          <w:szCs w:val="28"/>
        </w:rPr>
        <w:t>епрограммные расходы в 2023</w:t>
      </w:r>
      <w:r w:rsidRPr="00855374">
        <w:rPr>
          <w:sz w:val="28"/>
          <w:szCs w:val="28"/>
        </w:rPr>
        <w:t xml:space="preserve"> году составят </w:t>
      </w:r>
      <w:r>
        <w:rPr>
          <w:b/>
          <w:sz w:val="28"/>
          <w:szCs w:val="28"/>
        </w:rPr>
        <w:t>4,8</w:t>
      </w:r>
      <w:r w:rsidRPr="00855374">
        <w:rPr>
          <w:b/>
          <w:sz w:val="28"/>
          <w:szCs w:val="28"/>
        </w:rPr>
        <w:t>%</w:t>
      </w:r>
      <w:r w:rsidRPr="00855374">
        <w:rPr>
          <w:sz w:val="28"/>
          <w:szCs w:val="28"/>
        </w:rPr>
        <w:t xml:space="preserve"> или </w:t>
      </w:r>
      <w:r>
        <w:rPr>
          <w:b/>
          <w:sz w:val="28"/>
          <w:szCs w:val="28"/>
        </w:rPr>
        <w:t>10 029,6</w:t>
      </w:r>
      <w:r w:rsidRPr="00855374">
        <w:rPr>
          <w:sz w:val="28"/>
          <w:szCs w:val="28"/>
        </w:rPr>
        <w:t xml:space="preserve"> тыс. рублей в общей структуре расходов бюджета городского поселения.</w:t>
      </w:r>
    </w:p>
    <w:p w:rsidR="00890A2B" w:rsidRPr="00855374" w:rsidRDefault="00890A2B" w:rsidP="00890A2B">
      <w:pPr>
        <w:ind w:firstLine="709"/>
        <w:jc w:val="both"/>
        <w:rPr>
          <w:sz w:val="28"/>
          <w:szCs w:val="28"/>
        </w:rPr>
      </w:pPr>
      <w:r w:rsidRPr="00855374">
        <w:rPr>
          <w:color w:val="0A0A0A"/>
          <w:sz w:val="28"/>
          <w:szCs w:val="28"/>
        </w:rPr>
        <w:t>Н</w:t>
      </w:r>
      <w:r w:rsidRPr="00855374">
        <w:rPr>
          <w:sz w:val="28"/>
          <w:szCs w:val="28"/>
        </w:rPr>
        <w:t>епрограммные расходы в 202</w:t>
      </w:r>
      <w:r>
        <w:rPr>
          <w:sz w:val="28"/>
          <w:szCs w:val="28"/>
        </w:rPr>
        <w:t>4</w:t>
      </w:r>
      <w:r w:rsidRPr="00855374">
        <w:rPr>
          <w:sz w:val="28"/>
          <w:szCs w:val="28"/>
        </w:rPr>
        <w:t xml:space="preserve"> году составят </w:t>
      </w:r>
      <w:r>
        <w:rPr>
          <w:b/>
          <w:sz w:val="28"/>
          <w:szCs w:val="28"/>
        </w:rPr>
        <w:t>1,9</w:t>
      </w:r>
      <w:r w:rsidRPr="00855374">
        <w:rPr>
          <w:b/>
          <w:sz w:val="28"/>
          <w:szCs w:val="28"/>
        </w:rPr>
        <w:t>%</w:t>
      </w:r>
      <w:r w:rsidRPr="00855374">
        <w:rPr>
          <w:sz w:val="28"/>
          <w:szCs w:val="28"/>
        </w:rPr>
        <w:t xml:space="preserve"> или </w:t>
      </w:r>
      <w:r>
        <w:rPr>
          <w:b/>
          <w:sz w:val="28"/>
          <w:szCs w:val="28"/>
        </w:rPr>
        <w:t>4 155,4</w:t>
      </w:r>
      <w:r w:rsidRPr="00855374">
        <w:rPr>
          <w:sz w:val="28"/>
          <w:szCs w:val="28"/>
        </w:rPr>
        <w:t xml:space="preserve"> тыс. рублей в общей структуре расходов бюджета городского поселения.</w:t>
      </w:r>
    </w:p>
    <w:p w:rsidR="00890A2B" w:rsidRDefault="00890A2B" w:rsidP="00890A2B">
      <w:pPr>
        <w:ind w:firstLine="709"/>
        <w:jc w:val="both"/>
        <w:rPr>
          <w:sz w:val="28"/>
          <w:szCs w:val="28"/>
        </w:rPr>
      </w:pPr>
      <w:r w:rsidRPr="006759E7">
        <w:rPr>
          <w:color w:val="0A0A0A"/>
          <w:sz w:val="28"/>
          <w:szCs w:val="28"/>
        </w:rPr>
        <w:t>Н</w:t>
      </w:r>
      <w:r>
        <w:rPr>
          <w:sz w:val="28"/>
          <w:szCs w:val="28"/>
        </w:rPr>
        <w:t>епрограммные расходы в 2025</w:t>
      </w:r>
      <w:r w:rsidRPr="006759E7">
        <w:rPr>
          <w:sz w:val="28"/>
          <w:szCs w:val="28"/>
        </w:rPr>
        <w:t xml:space="preserve"> году составят </w:t>
      </w:r>
      <w:r>
        <w:rPr>
          <w:b/>
          <w:sz w:val="28"/>
          <w:szCs w:val="28"/>
        </w:rPr>
        <w:t>1,8</w:t>
      </w:r>
      <w:r w:rsidRPr="006759E7">
        <w:rPr>
          <w:b/>
          <w:sz w:val="28"/>
          <w:szCs w:val="28"/>
        </w:rPr>
        <w:t>%</w:t>
      </w:r>
      <w:r w:rsidRPr="006759E7">
        <w:rPr>
          <w:sz w:val="28"/>
          <w:szCs w:val="28"/>
        </w:rPr>
        <w:t xml:space="preserve"> или </w:t>
      </w:r>
      <w:r>
        <w:rPr>
          <w:b/>
          <w:sz w:val="28"/>
          <w:szCs w:val="28"/>
        </w:rPr>
        <w:t xml:space="preserve">4 155,1 </w:t>
      </w:r>
      <w:r w:rsidRPr="006759E7">
        <w:rPr>
          <w:sz w:val="28"/>
          <w:szCs w:val="28"/>
        </w:rPr>
        <w:t>тыс. рублей в общей структуре расходов бюджета городского поселения.</w:t>
      </w:r>
    </w:p>
    <w:p w:rsidR="00890A2B" w:rsidRDefault="00890A2B" w:rsidP="00890A2B">
      <w:pPr>
        <w:ind w:firstLine="709"/>
        <w:jc w:val="both"/>
        <w:rPr>
          <w:sz w:val="28"/>
          <w:szCs w:val="28"/>
        </w:rPr>
      </w:pPr>
      <w:r>
        <w:rPr>
          <w:sz w:val="28"/>
          <w:szCs w:val="28"/>
        </w:rPr>
        <w:t xml:space="preserve">20. </w:t>
      </w:r>
      <w:r w:rsidRPr="00FF3F0A">
        <w:rPr>
          <w:sz w:val="28"/>
          <w:szCs w:val="28"/>
        </w:rPr>
        <w:t>П</w:t>
      </w:r>
      <w:r w:rsidRPr="00FF3F0A">
        <w:rPr>
          <w:bCs/>
          <w:sz w:val="28"/>
          <w:szCs w:val="28"/>
        </w:rPr>
        <w:t xml:space="preserve">ривлечение кредитов кредитных организаций, бюджетных кредитов от других бюджетов бюджетной системы Российской Федерации </w:t>
      </w:r>
      <w:r w:rsidRPr="00FF3F0A">
        <w:rPr>
          <w:sz w:val="28"/>
          <w:szCs w:val="28"/>
        </w:rPr>
        <w:t>в 202</w:t>
      </w:r>
      <w:r>
        <w:rPr>
          <w:sz w:val="28"/>
          <w:szCs w:val="28"/>
        </w:rPr>
        <w:t>3</w:t>
      </w:r>
      <w:r w:rsidRPr="00FF3F0A">
        <w:rPr>
          <w:sz w:val="28"/>
          <w:szCs w:val="28"/>
        </w:rPr>
        <w:t xml:space="preserve"> году и плановом периоде 202</w:t>
      </w:r>
      <w:r>
        <w:rPr>
          <w:sz w:val="28"/>
          <w:szCs w:val="28"/>
        </w:rPr>
        <w:t>4</w:t>
      </w:r>
      <w:r w:rsidRPr="00FF3F0A">
        <w:rPr>
          <w:sz w:val="28"/>
          <w:szCs w:val="28"/>
        </w:rPr>
        <w:t xml:space="preserve"> и 202</w:t>
      </w:r>
      <w:r>
        <w:rPr>
          <w:sz w:val="28"/>
          <w:szCs w:val="28"/>
        </w:rPr>
        <w:t>5</w:t>
      </w:r>
      <w:r w:rsidRPr="00FF3F0A">
        <w:rPr>
          <w:sz w:val="28"/>
          <w:szCs w:val="28"/>
        </w:rPr>
        <w:t xml:space="preserve"> годов </w:t>
      </w:r>
      <w:r w:rsidRPr="00FF3F0A">
        <w:rPr>
          <w:bCs/>
          <w:sz w:val="28"/>
          <w:szCs w:val="28"/>
        </w:rPr>
        <w:t>н</w:t>
      </w:r>
      <w:r w:rsidRPr="00FF3F0A">
        <w:rPr>
          <w:sz w:val="28"/>
          <w:szCs w:val="28"/>
        </w:rPr>
        <w:t>е планируется.</w:t>
      </w:r>
    </w:p>
    <w:p w:rsidR="00890A2B" w:rsidRDefault="00890A2B" w:rsidP="00890A2B">
      <w:pPr>
        <w:tabs>
          <w:tab w:val="left" w:pos="709"/>
        </w:tabs>
        <w:ind w:firstLine="709"/>
        <w:contextualSpacing/>
        <w:jc w:val="both"/>
        <w:rPr>
          <w:bCs/>
          <w:sz w:val="28"/>
          <w:szCs w:val="28"/>
        </w:rPr>
      </w:pPr>
      <w:r>
        <w:rPr>
          <w:sz w:val="28"/>
          <w:szCs w:val="28"/>
        </w:rPr>
        <w:t xml:space="preserve">В плановом периоде 2025 года планируется погашение </w:t>
      </w:r>
      <w:r w:rsidRPr="00FF3F0A">
        <w:rPr>
          <w:bCs/>
          <w:sz w:val="28"/>
          <w:szCs w:val="28"/>
        </w:rPr>
        <w:t>бюджетн</w:t>
      </w:r>
      <w:r>
        <w:rPr>
          <w:bCs/>
          <w:sz w:val="28"/>
          <w:szCs w:val="28"/>
        </w:rPr>
        <w:t>ого</w:t>
      </w:r>
      <w:r w:rsidRPr="00FF3F0A">
        <w:rPr>
          <w:bCs/>
          <w:sz w:val="28"/>
          <w:szCs w:val="28"/>
        </w:rPr>
        <w:t xml:space="preserve"> кредит</w:t>
      </w:r>
      <w:r>
        <w:rPr>
          <w:bCs/>
          <w:sz w:val="28"/>
          <w:szCs w:val="28"/>
        </w:rPr>
        <w:t>а</w:t>
      </w:r>
      <w:r w:rsidRPr="00FF3F0A">
        <w:rPr>
          <w:bCs/>
          <w:sz w:val="28"/>
          <w:szCs w:val="28"/>
        </w:rPr>
        <w:t xml:space="preserve"> от других бюджетов бюджетной системы Российской Федерации</w:t>
      </w:r>
      <w:r>
        <w:rPr>
          <w:bCs/>
          <w:sz w:val="28"/>
          <w:szCs w:val="28"/>
        </w:rPr>
        <w:t xml:space="preserve"> в сумме </w:t>
      </w:r>
      <w:r w:rsidRPr="0045638D">
        <w:rPr>
          <w:b/>
          <w:bCs/>
          <w:sz w:val="28"/>
          <w:szCs w:val="28"/>
        </w:rPr>
        <w:t>3 539,1</w:t>
      </w:r>
      <w:r>
        <w:rPr>
          <w:bCs/>
          <w:sz w:val="28"/>
          <w:szCs w:val="28"/>
        </w:rPr>
        <w:t xml:space="preserve"> тыс. рублей.</w:t>
      </w:r>
    </w:p>
    <w:p w:rsidR="00890A2B" w:rsidRDefault="00890A2B" w:rsidP="00890A2B">
      <w:pPr>
        <w:pStyle w:val="a3"/>
        <w:ind w:firstLine="709"/>
        <w:jc w:val="both"/>
        <w:rPr>
          <w:rFonts w:ascii="Times New Roman" w:hAnsi="Times New Roman" w:cs="Times New Roman"/>
          <w:sz w:val="28"/>
          <w:szCs w:val="28"/>
        </w:rPr>
      </w:pPr>
      <w:r w:rsidRPr="007618EE">
        <w:rPr>
          <w:rFonts w:ascii="Times New Roman" w:hAnsi="Times New Roman" w:cs="Times New Roman"/>
          <w:sz w:val="28"/>
          <w:szCs w:val="28"/>
        </w:rPr>
        <w:t xml:space="preserve">21. </w:t>
      </w:r>
      <w:r w:rsidRPr="007618EE">
        <w:rPr>
          <w:rFonts w:ascii="Times New Roman" w:hAnsi="Times New Roman" w:cs="Times New Roman"/>
          <w:bCs/>
          <w:sz w:val="28"/>
          <w:szCs w:val="28"/>
        </w:rPr>
        <w:t>Источниками</w:t>
      </w:r>
      <w:r w:rsidRPr="00F921A9">
        <w:rPr>
          <w:rFonts w:ascii="Times New Roman" w:hAnsi="Times New Roman" w:cs="Times New Roman"/>
          <w:bCs/>
          <w:sz w:val="28"/>
          <w:szCs w:val="28"/>
        </w:rPr>
        <w:t xml:space="preserve"> </w:t>
      </w:r>
      <w:r w:rsidRPr="00F921A9">
        <w:rPr>
          <w:rFonts w:ascii="Times New Roman" w:hAnsi="Times New Roman" w:cs="Times New Roman"/>
          <w:sz w:val="28"/>
          <w:szCs w:val="28"/>
        </w:rPr>
        <w:t xml:space="preserve">финансирования дефицита бюджета </w:t>
      </w:r>
      <w:r>
        <w:rPr>
          <w:rFonts w:ascii="Times New Roman" w:hAnsi="Times New Roman" w:cs="Times New Roman"/>
          <w:sz w:val="28"/>
          <w:szCs w:val="28"/>
        </w:rPr>
        <w:t>городского поселения</w:t>
      </w:r>
      <w:r w:rsidRPr="00F921A9">
        <w:rPr>
          <w:rFonts w:ascii="Times New Roman" w:hAnsi="Times New Roman" w:cs="Times New Roman"/>
          <w:sz w:val="28"/>
          <w:szCs w:val="28"/>
        </w:rPr>
        <w:t xml:space="preserve"> в 202</w:t>
      </w:r>
      <w:r>
        <w:rPr>
          <w:rFonts w:ascii="Times New Roman" w:hAnsi="Times New Roman" w:cs="Times New Roman"/>
          <w:sz w:val="28"/>
          <w:szCs w:val="28"/>
        </w:rPr>
        <w:t>3</w:t>
      </w:r>
      <w:r w:rsidRPr="00F921A9">
        <w:rPr>
          <w:rFonts w:ascii="Times New Roman" w:hAnsi="Times New Roman" w:cs="Times New Roman"/>
          <w:sz w:val="28"/>
          <w:szCs w:val="28"/>
        </w:rPr>
        <w:t> год</w:t>
      </w:r>
      <w:r>
        <w:rPr>
          <w:rFonts w:ascii="Times New Roman" w:hAnsi="Times New Roman" w:cs="Times New Roman"/>
          <w:sz w:val="28"/>
          <w:szCs w:val="28"/>
        </w:rPr>
        <w:t>у и плановом периоде 2024 и 2025 годах являются изменения остатков средств на счетах по учету средств бюджетов поселения и погашение бюджетного кредита в течение соответствующего финансового года.</w:t>
      </w:r>
    </w:p>
    <w:p w:rsidR="007E15D2" w:rsidRDefault="007E15D2" w:rsidP="00255465">
      <w:pPr>
        <w:ind w:firstLine="709"/>
        <w:jc w:val="both"/>
        <w:rPr>
          <w:color w:val="000000"/>
          <w:sz w:val="28"/>
          <w:szCs w:val="28"/>
          <w:shd w:val="clear" w:color="auto" w:fill="FFFFFF"/>
        </w:rPr>
      </w:pPr>
      <w:r>
        <w:rPr>
          <w:sz w:val="28"/>
          <w:szCs w:val="28"/>
        </w:rPr>
        <w:t xml:space="preserve">22. В нарушение требований подпункта 19 пункта 3 статьи 2 раздела 1 Положения о бюджетном процессе, </w:t>
      </w:r>
      <w:r>
        <w:rPr>
          <w:color w:val="000000"/>
          <w:sz w:val="28"/>
          <w:szCs w:val="28"/>
          <w:shd w:val="clear" w:color="auto" w:fill="FFFFFF"/>
        </w:rPr>
        <w:t>Положения о порядке использования бюджетных ассигнований резервного фонда Администрации муниципального образования «Вяземский район» Смоленской области, утвержденного постановлением Администрации муниципального образования «Вяземский район» Смоленской области от 15.02.2015 №184, в проекте решения о бюджете не установлен объем денежных средств резервного фонда Администрации муниципального образования «Вяземский район» Смоленской области, предусмотренного в расходной части бюджета Вяземского городского поселения Вяземского района Смоленской области на плановый период 2023 и 2024 годов.</w:t>
      </w:r>
    </w:p>
    <w:p w:rsidR="00255465" w:rsidRDefault="00255465" w:rsidP="00255465">
      <w:pPr>
        <w:ind w:firstLine="709"/>
        <w:jc w:val="both"/>
        <w:rPr>
          <w:sz w:val="28"/>
          <w:szCs w:val="28"/>
        </w:rPr>
      </w:pPr>
    </w:p>
    <w:p w:rsidR="004F3BAB" w:rsidRPr="0005424B" w:rsidRDefault="004F3BAB" w:rsidP="004F3BAB">
      <w:pPr>
        <w:pStyle w:val="a3"/>
        <w:jc w:val="center"/>
        <w:rPr>
          <w:rFonts w:ascii="Times New Roman" w:hAnsi="Times New Roman" w:cs="Times New Roman"/>
          <w:b/>
          <w:sz w:val="28"/>
          <w:szCs w:val="28"/>
        </w:rPr>
      </w:pPr>
      <w:r>
        <w:rPr>
          <w:rFonts w:ascii="Times New Roman" w:hAnsi="Times New Roman" w:cs="Times New Roman"/>
          <w:b/>
          <w:sz w:val="28"/>
          <w:szCs w:val="28"/>
        </w:rPr>
        <w:t>Предложения</w:t>
      </w:r>
      <w:r w:rsidRPr="0005424B">
        <w:rPr>
          <w:rFonts w:ascii="Times New Roman" w:hAnsi="Times New Roman" w:cs="Times New Roman"/>
          <w:b/>
          <w:sz w:val="28"/>
          <w:szCs w:val="28"/>
        </w:rPr>
        <w:t>:</w:t>
      </w:r>
    </w:p>
    <w:p w:rsidR="004F3BAB" w:rsidRDefault="004F3BAB" w:rsidP="004F3BAB">
      <w:pPr>
        <w:pStyle w:val="a3"/>
        <w:ind w:firstLine="709"/>
        <w:jc w:val="both"/>
        <w:rPr>
          <w:rFonts w:ascii="Times New Roman" w:hAnsi="Times New Roman" w:cs="Times New Roman"/>
          <w:sz w:val="28"/>
          <w:szCs w:val="28"/>
        </w:rPr>
      </w:pPr>
    </w:p>
    <w:p w:rsidR="004F3BAB" w:rsidRPr="00911496" w:rsidRDefault="004F3BAB" w:rsidP="004F3BAB">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 </w:t>
      </w:r>
      <w:r w:rsidRPr="00911496">
        <w:rPr>
          <w:rFonts w:ascii="Times New Roman" w:hAnsi="Times New Roman" w:cs="Times New Roman"/>
          <w:sz w:val="28"/>
          <w:szCs w:val="28"/>
        </w:rPr>
        <w:t>Администрации муниципального образования «Вяземский район» Смоленской области устранить недостатки и замечания, указанные в заключении Контрольно-ревизионной комиссии на проект решения Совета депутатов Вяземского городского поселения Вяземского района Смоленской области «О бюджете Вяземского городского поселения Вяземского района Смоленской области на 202</w:t>
      </w:r>
      <w:r>
        <w:rPr>
          <w:rFonts w:ascii="Times New Roman" w:hAnsi="Times New Roman" w:cs="Times New Roman"/>
          <w:sz w:val="28"/>
          <w:szCs w:val="28"/>
        </w:rPr>
        <w:t>3</w:t>
      </w:r>
      <w:r w:rsidRPr="00911496">
        <w:rPr>
          <w:rFonts w:ascii="Times New Roman" w:hAnsi="Times New Roman" w:cs="Times New Roman"/>
          <w:sz w:val="28"/>
          <w:szCs w:val="28"/>
        </w:rPr>
        <w:t xml:space="preserve"> год и на плановый период 202</w:t>
      </w:r>
      <w:r>
        <w:rPr>
          <w:rFonts w:ascii="Times New Roman" w:hAnsi="Times New Roman" w:cs="Times New Roman"/>
          <w:sz w:val="28"/>
          <w:szCs w:val="28"/>
        </w:rPr>
        <w:t>4</w:t>
      </w:r>
      <w:r w:rsidRPr="00911496">
        <w:rPr>
          <w:rFonts w:ascii="Times New Roman" w:hAnsi="Times New Roman" w:cs="Times New Roman"/>
          <w:sz w:val="28"/>
          <w:szCs w:val="28"/>
        </w:rPr>
        <w:t xml:space="preserve"> и 202</w:t>
      </w:r>
      <w:r>
        <w:rPr>
          <w:rFonts w:ascii="Times New Roman" w:hAnsi="Times New Roman" w:cs="Times New Roman"/>
          <w:sz w:val="28"/>
          <w:szCs w:val="28"/>
        </w:rPr>
        <w:t>5</w:t>
      </w:r>
      <w:r w:rsidRPr="00911496">
        <w:rPr>
          <w:rFonts w:ascii="Times New Roman" w:hAnsi="Times New Roman" w:cs="Times New Roman"/>
          <w:sz w:val="28"/>
          <w:szCs w:val="28"/>
        </w:rPr>
        <w:t xml:space="preserve"> годов», а именно:</w:t>
      </w:r>
    </w:p>
    <w:p w:rsidR="004F3BAB" w:rsidRDefault="004F3BAB" w:rsidP="004F3BAB">
      <w:pPr>
        <w:ind w:firstLine="709"/>
        <w:jc w:val="both"/>
        <w:rPr>
          <w:sz w:val="28"/>
          <w:szCs w:val="28"/>
        </w:rPr>
      </w:pPr>
      <w:r>
        <w:rPr>
          <w:sz w:val="28"/>
          <w:szCs w:val="28"/>
        </w:rPr>
        <w:t>1.</w:t>
      </w:r>
      <w:r w:rsidRPr="00911496">
        <w:rPr>
          <w:sz w:val="28"/>
          <w:szCs w:val="28"/>
        </w:rPr>
        <w:t xml:space="preserve">1. Внести изменения в текстовую часть проекта решения Совета депутатов Вяземского городского поселения Вяземского района Смоленской области «О бюджете Вяземского городского поселения Вяземского района </w:t>
      </w:r>
      <w:r w:rsidRPr="00911496">
        <w:rPr>
          <w:sz w:val="28"/>
          <w:szCs w:val="28"/>
        </w:rPr>
        <w:lastRenderedPageBreak/>
        <w:t>Смоленской области на 202</w:t>
      </w:r>
      <w:r>
        <w:rPr>
          <w:sz w:val="28"/>
          <w:szCs w:val="28"/>
        </w:rPr>
        <w:t>3</w:t>
      </w:r>
      <w:r w:rsidRPr="00911496">
        <w:rPr>
          <w:sz w:val="28"/>
          <w:szCs w:val="28"/>
        </w:rPr>
        <w:t xml:space="preserve"> год и на плановый период 202</w:t>
      </w:r>
      <w:r>
        <w:rPr>
          <w:sz w:val="28"/>
          <w:szCs w:val="28"/>
        </w:rPr>
        <w:t>4</w:t>
      </w:r>
      <w:r w:rsidRPr="00911496">
        <w:rPr>
          <w:sz w:val="28"/>
          <w:szCs w:val="28"/>
        </w:rPr>
        <w:t xml:space="preserve"> и 202</w:t>
      </w:r>
      <w:r>
        <w:rPr>
          <w:sz w:val="28"/>
          <w:szCs w:val="28"/>
        </w:rPr>
        <w:t>5</w:t>
      </w:r>
      <w:r w:rsidRPr="00911496">
        <w:rPr>
          <w:sz w:val="28"/>
          <w:szCs w:val="28"/>
        </w:rPr>
        <w:t xml:space="preserve"> годов» и приложения к нему:</w:t>
      </w:r>
    </w:p>
    <w:p w:rsidR="004F3BAB" w:rsidRDefault="004F3BAB" w:rsidP="004F3BAB">
      <w:pPr>
        <w:ind w:firstLine="709"/>
        <w:jc w:val="both"/>
        <w:rPr>
          <w:sz w:val="28"/>
          <w:szCs w:val="28"/>
        </w:rPr>
      </w:pPr>
      <w:r>
        <w:rPr>
          <w:sz w:val="28"/>
          <w:szCs w:val="28"/>
        </w:rPr>
        <w:t xml:space="preserve">- в </w:t>
      </w:r>
      <w:r w:rsidRPr="00BE71D1">
        <w:rPr>
          <w:rFonts w:eastAsiaTheme="minorHAnsi"/>
          <w:sz w:val="28"/>
          <w:szCs w:val="28"/>
          <w:lang w:eastAsia="en-US"/>
        </w:rPr>
        <w:t xml:space="preserve">соответствии с требованиями </w:t>
      </w:r>
      <w:r w:rsidRPr="00BE71D1">
        <w:rPr>
          <w:sz w:val="28"/>
          <w:szCs w:val="28"/>
        </w:rPr>
        <w:t>пункта 1 статьи 23 БК РФ, в столбце 2 приложения №1 к проекту решения слова «кода классификации операций сектора государственного управления, относящихся к источникам финансирования дефицитов бюджетов» исключить</w:t>
      </w:r>
      <w:r>
        <w:rPr>
          <w:sz w:val="28"/>
          <w:szCs w:val="28"/>
        </w:rPr>
        <w:t>;</w:t>
      </w:r>
    </w:p>
    <w:p w:rsidR="004F3BAB" w:rsidRDefault="004F3BAB" w:rsidP="004F3BAB">
      <w:pPr>
        <w:ind w:firstLine="709"/>
        <w:jc w:val="both"/>
        <w:rPr>
          <w:sz w:val="28"/>
          <w:szCs w:val="28"/>
        </w:rPr>
      </w:pPr>
      <w:r>
        <w:rPr>
          <w:sz w:val="28"/>
          <w:szCs w:val="28"/>
        </w:rPr>
        <w:t>- в</w:t>
      </w:r>
      <w:r w:rsidRPr="00BE71D1">
        <w:rPr>
          <w:sz w:val="28"/>
          <w:szCs w:val="28"/>
        </w:rPr>
        <w:t>нести изменения в приложение №1 к проекту решения о бюджете, указав единицы измерения в рублях</w:t>
      </w:r>
      <w:r>
        <w:rPr>
          <w:sz w:val="28"/>
          <w:szCs w:val="28"/>
        </w:rPr>
        <w:t>;</w:t>
      </w:r>
    </w:p>
    <w:p w:rsidR="004F3BAB" w:rsidRDefault="004F3BAB" w:rsidP="004F3BAB">
      <w:pPr>
        <w:ind w:firstLine="709"/>
        <w:jc w:val="both"/>
        <w:rPr>
          <w:sz w:val="28"/>
          <w:szCs w:val="28"/>
        </w:rPr>
      </w:pPr>
      <w:r>
        <w:rPr>
          <w:sz w:val="28"/>
          <w:szCs w:val="28"/>
        </w:rPr>
        <w:t>- п</w:t>
      </w:r>
      <w:r w:rsidRPr="00BE71D1">
        <w:rPr>
          <w:sz w:val="28"/>
          <w:szCs w:val="28"/>
        </w:rPr>
        <w:t>ункт 5 проекта решения о бюджете, в соответствии с требованиями подпункта 3 пункта 3 статьи 2 раздела 1 Положения о бюджетном процессе, необходимо дополнить словами «</w:t>
      </w:r>
      <w:r w:rsidRPr="00BE71D1">
        <w:rPr>
          <w:b/>
          <w:sz w:val="28"/>
          <w:szCs w:val="28"/>
        </w:rPr>
        <w:t>по группам, подгруппам, статьям доходов</w:t>
      </w:r>
      <w:r w:rsidRPr="00BE71D1">
        <w:rPr>
          <w:sz w:val="28"/>
          <w:szCs w:val="28"/>
        </w:rPr>
        <w:t>»</w:t>
      </w:r>
      <w:r>
        <w:rPr>
          <w:sz w:val="28"/>
          <w:szCs w:val="28"/>
        </w:rPr>
        <w:t>;</w:t>
      </w:r>
    </w:p>
    <w:p w:rsidR="004F3BAB" w:rsidRDefault="004F3BAB" w:rsidP="004F3BAB">
      <w:pPr>
        <w:ind w:firstLine="709"/>
        <w:jc w:val="both"/>
        <w:rPr>
          <w:sz w:val="28"/>
          <w:szCs w:val="28"/>
        </w:rPr>
      </w:pPr>
      <w:r>
        <w:rPr>
          <w:sz w:val="28"/>
          <w:szCs w:val="28"/>
        </w:rPr>
        <w:t>- п</w:t>
      </w:r>
      <w:r w:rsidRPr="00BE71D1">
        <w:rPr>
          <w:sz w:val="28"/>
          <w:szCs w:val="28"/>
        </w:rPr>
        <w:t>ункт 6 проекта решения о бюджете</w:t>
      </w:r>
      <w:r>
        <w:rPr>
          <w:sz w:val="28"/>
          <w:szCs w:val="28"/>
        </w:rPr>
        <w:t xml:space="preserve"> привести </w:t>
      </w:r>
      <w:r w:rsidRPr="00BE71D1">
        <w:rPr>
          <w:sz w:val="28"/>
          <w:szCs w:val="28"/>
        </w:rPr>
        <w:t xml:space="preserve">в соответствии с требованиями подпункта </w:t>
      </w:r>
      <w:r>
        <w:rPr>
          <w:sz w:val="28"/>
          <w:szCs w:val="28"/>
        </w:rPr>
        <w:t xml:space="preserve">4 </w:t>
      </w:r>
      <w:r w:rsidRPr="00BE71D1">
        <w:rPr>
          <w:sz w:val="28"/>
          <w:szCs w:val="28"/>
        </w:rPr>
        <w:t>пункта 3 статьи 2 раздела 1 Положения о бюджетном процессе</w:t>
      </w:r>
      <w:r>
        <w:rPr>
          <w:sz w:val="28"/>
          <w:szCs w:val="28"/>
        </w:rPr>
        <w:t>;</w:t>
      </w:r>
    </w:p>
    <w:p w:rsidR="004F3BAB" w:rsidRDefault="004F3BAB" w:rsidP="004F3BAB">
      <w:pPr>
        <w:ind w:firstLine="709"/>
        <w:jc w:val="both"/>
        <w:rPr>
          <w:sz w:val="28"/>
          <w:szCs w:val="28"/>
        </w:rPr>
      </w:pPr>
      <w:r>
        <w:rPr>
          <w:sz w:val="28"/>
          <w:szCs w:val="28"/>
        </w:rPr>
        <w:t>- п</w:t>
      </w:r>
      <w:r w:rsidRPr="00BE71D1">
        <w:rPr>
          <w:sz w:val="28"/>
          <w:szCs w:val="28"/>
        </w:rPr>
        <w:t>ункт 14 проекта решения привести в соответствие с приложением №8 к проекту решения и подпунктом 13 пункта 3 статьи 2 раздела 1 Положения о бюджетном процессе</w:t>
      </w:r>
      <w:r w:rsidR="007E15D2">
        <w:rPr>
          <w:sz w:val="28"/>
          <w:szCs w:val="28"/>
        </w:rPr>
        <w:t>.</w:t>
      </w:r>
    </w:p>
    <w:p w:rsidR="004F3BAB" w:rsidRDefault="004F3BAB" w:rsidP="004F3BAB">
      <w:pPr>
        <w:autoSpaceDE w:val="0"/>
        <w:autoSpaceDN w:val="0"/>
        <w:adjustRightInd w:val="0"/>
        <w:ind w:firstLine="709"/>
        <w:jc w:val="both"/>
        <w:rPr>
          <w:rFonts w:eastAsiaTheme="minorHAnsi"/>
          <w:sz w:val="28"/>
          <w:szCs w:val="28"/>
          <w:lang w:eastAsia="en-US"/>
        </w:rPr>
      </w:pPr>
      <w:r>
        <w:rPr>
          <w:sz w:val="28"/>
          <w:szCs w:val="28"/>
        </w:rPr>
        <w:t xml:space="preserve">1.2. </w:t>
      </w:r>
      <w:r w:rsidR="007E15D2">
        <w:rPr>
          <w:sz w:val="28"/>
          <w:szCs w:val="28"/>
        </w:rPr>
        <w:t>В</w:t>
      </w:r>
      <w:r>
        <w:rPr>
          <w:sz w:val="28"/>
          <w:szCs w:val="28"/>
        </w:rPr>
        <w:t xml:space="preserve">нести изменения </w:t>
      </w:r>
      <w:r w:rsidRPr="006D098E">
        <w:rPr>
          <w:rFonts w:eastAsiaTheme="minorHAnsi"/>
          <w:sz w:val="28"/>
          <w:szCs w:val="28"/>
          <w:lang w:eastAsia="en-US"/>
        </w:rPr>
        <w:t>в пункт 3 статьи 2 раздела 1 Положения о бюджетном процессе</w:t>
      </w:r>
      <w:r>
        <w:rPr>
          <w:rFonts w:eastAsiaTheme="minorHAnsi"/>
          <w:sz w:val="28"/>
          <w:szCs w:val="28"/>
          <w:lang w:eastAsia="en-US"/>
        </w:rPr>
        <w:t xml:space="preserve"> определив в ней требования </w:t>
      </w:r>
      <w:r w:rsidRPr="006D098E">
        <w:rPr>
          <w:sz w:val="28"/>
          <w:szCs w:val="28"/>
        </w:rPr>
        <w:t>статьи 242.26 БК РФ</w:t>
      </w:r>
      <w:r w:rsidR="007E15D2">
        <w:rPr>
          <w:sz w:val="28"/>
          <w:szCs w:val="28"/>
        </w:rPr>
        <w:t>.</w:t>
      </w:r>
    </w:p>
    <w:p w:rsidR="004F3BAB" w:rsidRPr="00183FC1" w:rsidRDefault="004F3BAB" w:rsidP="004F3BAB">
      <w:pPr>
        <w:pStyle w:val="a3"/>
        <w:ind w:firstLine="709"/>
        <w:jc w:val="both"/>
        <w:rPr>
          <w:rFonts w:ascii="Times New Roman" w:hAnsi="Times New Roman" w:cs="Times New Roman"/>
          <w:sz w:val="28"/>
          <w:szCs w:val="28"/>
        </w:rPr>
      </w:pPr>
      <w:r>
        <w:rPr>
          <w:rFonts w:ascii="Times New Roman" w:hAnsi="Times New Roman" w:cs="Times New Roman"/>
          <w:bCs/>
          <w:sz w:val="28"/>
          <w:szCs w:val="28"/>
          <w:lang w:bidi="ru-RU"/>
        </w:rPr>
        <w:t>1.3</w:t>
      </w:r>
      <w:r w:rsidRPr="00183FC1">
        <w:rPr>
          <w:rFonts w:ascii="Times New Roman" w:hAnsi="Times New Roman" w:cs="Times New Roman"/>
          <w:bCs/>
          <w:sz w:val="28"/>
          <w:szCs w:val="28"/>
          <w:lang w:bidi="ru-RU"/>
        </w:rPr>
        <w:t xml:space="preserve">. </w:t>
      </w:r>
      <w:r w:rsidR="007E15D2">
        <w:rPr>
          <w:rFonts w:ascii="Times New Roman" w:hAnsi="Times New Roman" w:cs="Times New Roman"/>
          <w:bCs/>
          <w:sz w:val="28"/>
          <w:szCs w:val="28"/>
          <w:lang w:bidi="ru-RU"/>
        </w:rPr>
        <w:t>П</w:t>
      </w:r>
      <w:r w:rsidRPr="00183FC1">
        <w:rPr>
          <w:rFonts w:ascii="Times New Roman" w:hAnsi="Times New Roman" w:cs="Times New Roman"/>
          <w:sz w:val="28"/>
          <w:szCs w:val="28"/>
        </w:rPr>
        <w:t xml:space="preserve">редварительные итоги социально-экономического развития Вяземского городского поселения Вяземского района Смоленской области за истекший период </w:t>
      </w:r>
      <w:r>
        <w:rPr>
          <w:rFonts w:ascii="Times New Roman" w:hAnsi="Times New Roman" w:cs="Times New Roman"/>
          <w:sz w:val="28"/>
          <w:szCs w:val="28"/>
        </w:rPr>
        <w:t>финансового</w:t>
      </w:r>
      <w:r w:rsidRPr="00183FC1">
        <w:rPr>
          <w:rFonts w:ascii="Times New Roman" w:hAnsi="Times New Roman" w:cs="Times New Roman"/>
          <w:sz w:val="28"/>
          <w:szCs w:val="28"/>
        </w:rPr>
        <w:t xml:space="preserve"> года и ожидаемые итоги за текущий финансовый год</w:t>
      </w:r>
      <w:r>
        <w:rPr>
          <w:rFonts w:ascii="Times New Roman" w:hAnsi="Times New Roman" w:cs="Times New Roman"/>
          <w:sz w:val="28"/>
          <w:szCs w:val="28"/>
        </w:rPr>
        <w:t xml:space="preserve">, должны соответствовать требованиям </w:t>
      </w:r>
      <w:r w:rsidRPr="00183FC1">
        <w:rPr>
          <w:rFonts w:ascii="Times New Roman" w:hAnsi="Times New Roman" w:cs="Times New Roman"/>
          <w:sz w:val="28"/>
          <w:szCs w:val="28"/>
        </w:rPr>
        <w:t>статьи 184.2 Бюджетного кодекса Российской Федерации</w:t>
      </w:r>
      <w:r>
        <w:rPr>
          <w:rFonts w:ascii="Times New Roman" w:hAnsi="Times New Roman" w:cs="Times New Roman"/>
          <w:sz w:val="28"/>
          <w:szCs w:val="28"/>
        </w:rPr>
        <w:t xml:space="preserve"> и </w:t>
      </w:r>
      <w:r w:rsidRPr="00183FC1">
        <w:rPr>
          <w:rFonts w:ascii="Times New Roman" w:hAnsi="Times New Roman" w:cs="Times New Roman"/>
          <w:sz w:val="28"/>
          <w:szCs w:val="28"/>
        </w:rPr>
        <w:t>содержат</w:t>
      </w:r>
      <w:r>
        <w:rPr>
          <w:rFonts w:ascii="Times New Roman" w:hAnsi="Times New Roman" w:cs="Times New Roman"/>
          <w:sz w:val="28"/>
          <w:szCs w:val="28"/>
        </w:rPr>
        <w:t>ь</w:t>
      </w:r>
      <w:r w:rsidRPr="00183FC1">
        <w:rPr>
          <w:rFonts w:ascii="Times New Roman" w:hAnsi="Times New Roman" w:cs="Times New Roman"/>
          <w:sz w:val="28"/>
          <w:szCs w:val="28"/>
        </w:rPr>
        <w:t xml:space="preserve"> в полно</w:t>
      </w:r>
      <w:r>
        <w:rPr>
          <w:rFonts w:ascii="Times New Roman" w:hAnsi="Times New Roman" w:cs="Times New Roman"/>
          <w:sz w:val="28"/>
          <w:szCs w:val="28"/>
        </w:rPr>
        <w:t>м</w:t>
      </w:r>
      <w:r w:rsidRPr="00183FC1">
        <w:rPr>
          <w:rFonts w:ascii="Times New Roman" w:hAnsi="Times New Roman" w:cs="Times New Roman"/>
          <w:sz w:val="28"/>
          <w:szCs w:val="28"/>
        </w:rPr>
        <w:t xml:space="preserve"> </w:t>
      </w:r>
      <w:r>
        <w:rPr>
          <w:rFonts w:ascii="Times New Roman" w:hAnsi="Times New Roman" w:cs="Times New Roman"/>
          <w:sz w:val="28"/>
          <w:szCs w:val="28"/>
        </w:rPr>
        <w:t>объеме</w:t>
      </w:r>
      <w:r w:rsidRPr="00183FC1">
        <w:rPr>
          <w:rFonts w:ascii="Times New Roman" w:hAnsi="Times New Roman" w:cs="Times New Roman"/>
          <w:sz w:val="28"/>
          <w:szCs w:val="28"/>
        </w:rPr>
        <w:t xml:space="preserve"> информаци</w:t>
      </w:r>
      <w:r>
        <w:rPr>
          <w:rFonts w:ascii="Times New Roman" w:hAnsi="Times New Roman" w:cs="Times New Roman"/>
          <w:sz w:val="28"/>
          <w:szCs w:val="28"/>
        </w:rPr>
        <w:t>ю</w:t>
      </w:r>
      <w:r w:rsidRPr="00183FC1">
        <w:rPr>
          <w:rFonts w:ascii="Times New Roman" w:hAnsi="Times New Roman" w:cs="Times New Roman"/>
          <w:sz w:val="28"/>
          <w:szCs w:val="28"/>
        </w:rPr>
        <w:t xml:space="preserve"> о социально-экономическом развитии городского поселения, достаточной для планирования бюджета на очередной финансовый год и плановый период.</w:t>
      </w:r>
    </w:p>
    <w:p w:rsidR="004F3BAB" w:rsidRDefault="004F3BAB" w:rsidP="004F3BAB">
      <w:pPr>
        <w:pStyle w:val="a3"/>
        <w:ind w:firstLine="709"/>
        <w:jc w:val="both"/>
        <w:rPr>
          <w:rFonts w:ascii="Times New Roman" w:hAnsi="Times New Roman" w:cs="Times New Roman"/>
          <w:color w:val="000000"/>
          <w:sz w:val="28"/>
          <w:szCs w:val="28"/>
        </w:rPr>
      </w:pPr>
      <w:r>
        <w:rPr>
          <w:rFonts w:ascii="Times New Roman" w:hAnsi="Times New Roman" w:cs="Times New Roman"/>
          <w:sz w:val="28"/>
          <w:szCs w:val="28"/>
        </w:rPr>
        <w:t>1.4.</w:t>
      </w:r>
      <w:r w:rsidRPr="00183FC1">
        <w:rPr>
          <w:rFonts w:ascii="Times New Roman" w:hAnsi="Times New Roman" w:cs="Times New Roman"/>
          <w:sz w:val="28"/>
          <w:szCs w:val="28"/>
        </w:rPr>
        <w:t xml:space="preserve"> </w:t>
      </w:r>
      <w:r w:rsidR="007E15D2">
        <w:rPr>
          <w:rFonts w:ascii="Times New Roman" w:hAnsi="Times New Roman" w:cs="Times New Roman"/>
          <w:sz w:val="28"/>
          <w:szCs w:val="28"/>
        </w:rPr>
        <w:t>В</w:t>
      </w:r>
      <w:r w:rsidRPr="00183FC1">
        <w:rPr>
          <w:rFonts w:ascii="Times New Roman" w:hAnsi="Times New Roman" w:cs="Times New Roman"/>
          <w:sz w:val="28"/>
          <w:szCs w:val="28"/>
        </w:rPr>
        <w:t xml:space="preserve"> соответствии с </w:t>
      </w:r>
      <w:r>
        <w:rPr>
          <w:rFonts w:ascii="Times New Roman" w:hAnsi="Times New Roman" w:cs="Times New Roman"/>
          <w:sz w:val="28"/>
          <w:szCs w:val="28"/>
        </w:rPr>
        <w:t xml:space="preserve">требованиями </w:t>
      </w:r>
      <w:r w:rsidRPr="00183FC1">
        <w:rPr>
          <w:rFonts w:ascii="Times New Roman" w:hAnsi="Times New Roman" w:cs="Times New Roman"/>
          <w:sz w:val="28"/>
          <w:szCs w:val="28"/>
        </w:rPr>
        <w:t>пункт</w:t>
      </w:r>
      <w:r>
        <w:rPr>
          <w:rFonts w:ascii="Times New Roman" w:hAnsi="Times New Roman" w:cs="Times New Roman"/>
          <w:sz w:val="28"/>
          <w:szCs w:val="28"/>
        </w:rPr>
        <w:t>а</w:t>
      </w:r>
      <w:r w:rsidRPr="00183FC1">
        <w:rPr>
          <w:rFonts w:ascii="Times New Roman" w:hAnsi="Times New Roman" w:cs="Times New Roman"/>
          <w:sz w:val="28"/>
          <w:szCs w:val="28"/>
        </w:rPr>
        <w:t xml:space="preserve"> 4 статьи 173 БК РФ </w:t>
      </w:r>
      <w:r w:rsidRPr="00183FC1">
        <w:rPr>
          <w:rFonts w:ascii="Times New Roman" w:hAnsi="Times New Roman" w:cs="Times New Roman"/>
          <w:color w:val="000000"/>
          <w:sz w:val="28"/>
          <w:szCs w:val="28"/>
        </w:rPr>
        <w:t xml:space="preserve">в пояснительной записке к прогнозу социально-экономического развития привести обоснование параметров прогноза, в том числе их сопоставление с ранее утвержденными параметрами, с указанием причин и факторов прогнозируемых изменений </w:t>
      </w:r>
      <w:r>
        <w:rPr>
          <w:rFonts w:ascii="Times New Roman" w:hAnsi="Times New Roman" w:cs="Times New Roman"/>
          <w:color w:val="000000"/>
          <w:sz w:val="28"/>
          <w:szCs w:val="28"/>
        </w:rPr>
        <w:t xml:space="preserve">в </w:t>
      </w:r>
      <w:r w:rsidRPr="00183FC1">
        <w:rPr>
          <w:rFonts w:ascii="Times New Roman" w:hAnsi="Times New Roman" w:cs="Times New Roman"/>
          <w:spacing w:val="-4"/>
          <w:sz w:val="28"/>
          <w:szCs w:val="28"/>
        </w:rPr>
        <w:t>муниципально</w:t>
      </w:r>
      <w:r>
        <w:rPr>
          <w:rFonts w:ascii="Times New Roman" w:hAnsi="Times New Roman" w:cs="Times New Roman"/>
          <w:spacing w:val="-4"/>
          <w:sz w:val="28"/>
          <w:szCs w:val="28"/>
        </w:rPr>
        <w:t>м</w:t>
      </w:r>
      <w:r w:rsidRPr="00183FC1">
        <w:rPr>
          <w:rFonts w:ascii="Times New Roman" w:hAnsi="Times New Roman" w:cs="Times New Roman"/>
          <w:spacing w:val="-4"/>
          <w:sz w:val="28"/>
          <w:szCs w:val="28"/>
        </w:rPr>
        <w:t xml:space="preserve"> образовани</w:t>
      </w:r>
      <w:r>
        <w:rPr>
          <w:rFonts w:ascii="Times New Roman" w:hAnsi="Times New Roman" w:cs="Times New Roman"/>
          <w:spacing w:val="-4"/>
          <w:sz w:val="28"/>
          <w:szCs w:val="28"/>
        </w:rPr>
        <w:t>и</w:t>
      </w:r>
      <w:r w:rsidRPr="00183FC1">
        <w:rPr>
          <w:rFonts w:ascii="Times New Roman" w:hAnsi="Times New Roman" w:cs="Times New Roman"/>
          <w:spacing w:val="-4"/>
          <w:sz w:val="28"/>
          <w:szCs w:val="28"/>
        </w:rPr>
        <w:t xml:space="preserve"> Вяземское городское поселение Вяземского района Смоленской области</w:t>
      </w:r>
      <w:r w:rsidRPr="00183FC1">
        <w:rPr>
          <w:rFonts w:ascii="Times New Roman" w:hAnsi="Times New Roman" w:cs="Times New Roman"/>
          <w:color w:val="000000"/>
          <w:sz w:val="28"/>
          <w:szCs w:val="28"/>
        </w:rPr>
        <w:t>.</w:t>
      </w:r>
    </w:p>
    <w:p w:rsidR="004F3BAB" w:rsidRDefault="004F3BAB" w:rsidP="004F3BAB">
      <w:pPr>
        <w:autoSpaceDE w:val="0"/>
        <w:autoSpaceDN w:val="0"/>
        <w:adjustRightInd w:val="0"/>
        <w:ind w:firstLine="709"/>
        <w:jc w:val="both"/>
        <w:rPr>
          <w:rFonts w:eastAsiaTheme="minorHAnsi"/>
          <w:sz w:val="28"/>
          <w:szCs w:val="28"/>
          <w:lang w:eastAsia="en-US"/>
        </w:rPr>
      </w:pPr>
      <w:r>
        <w:rPr>
          <w:sz w:val="28"/>
          <w:szCs w:val="28"/>
        </w:rPr>
        <w:t xml:space="preserve">1.5. </w:t>
      </w:r>
      <w:r w:rsidR="007E15D2">
        <w:rPr>
          <w:sz w:val="28"/>
          <w:szCs w:val="28"/>
        </w:rPr>
        <w:t>Р</w:t>
      </w:r>
      <w:r>
        <w:rPr>
          <w:rFonts w:eastAsiaTheme="minorHAnsi"/>
          <w:sz w:val="28"/>
          <w:szCs w:val="28"/>
          <w:lang w:eastAsia="en-US"/>
        </w:rPr>
        <w:t>азработать и предоставить в Контрольно-ревизионную комиссию проект нормативного правового акта об утверждении методики расчета объема межбюджетного трансферта, передаваемого из бюджета Вяземского городского поселения Вяземского района Смоленской области в бюджет муниципального образования «Вяземский район» Смоленской области на осуществление внешнего муниципального контроля Контрольно-ревизионной комиссией муниципального образования «Вяземский район» Смоленской области.</w:t>
      </w:r>
    </w:p>
    <w:p w:rsidR="007E15D2" w:rsidRDefault="007E15D2" w:rsidP="007E15D2">
      <w:pPr>
        <w:ind w:firstLine="709"/>
        <w:jc w:val="both"/>
        <w:rPr>
          <w:color w:val="000000"/>
          <w:sz w:val="28"/>
          <w:szCs w:val="28"/>
          <w:shd w:val="clear" w:color="auto" w:fill="FFFFFF"/>
        </w:rPr>
      </w:pPr>
      <w:r>
        <w:rPr>
          <w:rFonts w:eastAsiaTheme="minorHAnsi"/>
          <w:sz w:val="28"/>
          <w:szCs w:val="28"/>
          <w:lang w:eastAsia="en-US"/>
        </w:rPr>
        <w:t>1.6. В соответствии с требованиями</w:t>
      </w:r>
      <w:r>
        <w:rPr>
          <w:sz w:val="28"/>
          <w:szCs w:val="28"/>
        </w:rPr>
        <w:t xml:space="preserve"> </w:t>
      </w:r>
      <w:r w:rsidR="00512B4F">
        <w:rPr>
          <w:sz w:val="28"/>
          <w:szCs w:val="28"/>
        </w:rPr>
        <w:t xml:space="preserve">статьи 81 БК РФ, </w:t>
      </w:r>
      <w:r>
        <w:rPr>
          <w:sz w:val="28"/>
          <w:szCs w:val="28"/>
        </w:rPr>
        <w:t xml:space="preserve">подпункта 19 пункта 3 статьи 2 раздела 1 Положения о бюджетном процессе, </w:t>
      </w:r>
      <w:r>
        <w:rPr>
          <w:color w:val="000000"/>
          <w:sz w:val="28"/>
          <w:szCs w:val="28"/>
          <w:shd w:val="clear" w:color="auto" w:fill="FFFFFF"/>
        </w:rPr>
        <w:t xml:space="preserve">Положения о </w:t>
      </w:r>
      <w:r>
        <w:rPr>
          <w:color w:val="000000"/>
          <w:sz w:val="28"/>
          <w:szCs w:val="28"/>
          <w:shd w:val="clear" w:color="auto" w:fill="FFFFFF"/>
        </w:rPr>
        <w:lastRenderedPageBreak/>
        <w:t>порядке использования бюджетных ассигнований резервного фонда Администрации муниципального образования «Вяземский район» Смоленской области, утвержденного постановлением Администрации муниципального образования «Вяземский район» Смоленской области от 15.02.2015 №184, в решении о бюджете утвердить в составе расходов бюджета поселения резервный фонда Администрации муниципального образования «Вяземский район» Смоленской области, предусмотренного в расходной части бюджета Вяземского городского поселения Вяземского района Смоленской области на 2024 год и на 2025 год.</w:t>
      </w:r>
    </w:p>
    <w:p w:rsidR="004F3BAB" w:rsidRDefault="004F3BAB" w:rsidP="004F3BAB">
      <w:pPr>
        <w:autoSpaceDE w:val="0"/>
        <w:autoSpaceDN w:val="0"/>
        <w:adjustRightInd w:val="0"/>
        <w:ind w:firstLine="709"/>
        <w:jc w:val="both"/>
        <w:rPr>
          <w:rFonts w:eastAsiaTheme="minorHAnsi"/>
          <w:sz w:val="28"/>
          <w:szCs w:val="28"/>
          <w:lang w:eastAsia="en-US"/>
        </w:rPr>
      </w:pPr>
      <w:r>
        <w:rPr>
          <w:color w:val="000000"/>
          <w:sz w:val="28"/>
          <w:szCs w:val="28"/>
        </w:rPr>
        <w:t>1.</w:t>
      </w:r>
      <w:r w:rsidR="007E15D2">
        <w:rPr>
          <w:color w:val="000000"/>
          <w:sz w:val="28"/>
          <w:szCs w:val="28"/>
        </w:rPr>
        <w:t>7</w:t>
      </w:r>
      <w:r>
        <w:rPr>
          <w:color w:val="000000"/>
          <w:sz w:val="28"/>
          <w:szCs w:val="28"/>
        </w:rPr>
        <w:t xml:space="preserve">. </w:t>
      </w:r>
      <w:r w:rsidR="007E15D2">
        <w:rPr>
          <w:color w:val="000000"/>
          <w:sz w:val="28"/>
          <w:szCs w:val="28"/>
        </w:rPr>
        <w:t>В</w:t>
      </w:r>
      <w:r>
        <w:rPr>
          <w:color w:val="000000"/>
          <w:sz w:val="28"/>
          <w:szCs w:val="28"/>
        </w:rPr>
        <w:t xml:space="preserve"> соответствии с требованиями пункта 4 статьи 3 Положения о бюджетном процессе предоставить проект решения </w:t>
      </w:r>
      <w:r w:rsidRPr="00350596">
        <w:rPr>
          <w:color w:val="000000"/>
          <w:sz w:val="28"/>
          <w:szCs w:val="28"/>
        </w:rPr>
        <w:t xml:space="preserve">о прогнозном плане приватизации муниципального имущества Вяземского городского поселения Вяземского района Смоленской области на </w:t>
      </w:r>
      <w:r>
        <w:rPr>
          <w:color w:val="000000"/>
          <w:sz w:val="28"/>
          <w:szCs w:val="28"/>
        </w:rPr>
        <w:t>2023 год и плановый период 2024 и 2025 годов</w:t>
      </w:r>
      <w:r w:rsidR="007E15D2">
        <w:rPr>
          <w:color w:val="000000"/>
          <w:sz w:val="28"/>
          <w:szCs w:val="28"/>
        </w:rPr>
        <w:t>.</w:t>
      </w:r>
    </w:p>
    <w:p w:rsidR="004F3BAB" w:rsidRDefault="004F3BAB" w:rsidP="004F3BAB">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1.</w:t>
      </w:r>
      <w:r w:rsidR="007E15D2">
        <w:rPr>
          <w:rFonts w:eastAsiaTheme="minorHAnsi"/>
          <w:sz w:val="28"/>
          <w:szCs w:val="28"/>
          <w:lang w:eastAsia="en-US"/>
        </w:rPr>
        <w:t>8</w:t>
      </w:r>
      <w:r>
        <w:rPr>
          <w:rFonts w:eastAsiaTheme="minorHAnsi"/>
          <w:sz w:val="28"/>
          <w:szCs w:val="28"/>
          <w:lang w:eastAsia="en-US"/>
        </w:rPr>
        <w:t xml:space="preserve">. </w:t>
      </w:r>
      <w:r w:rsidR="007E15D2">
        <w:rPr>
          <w:rFonts w:eastAsiaTheme="minorHAnsi"/>
          <w:sz w:val="28"/>
          <w:szCs w:val="28"/>
          <w:lang w:eastAsia="en-US"/>
        </w:rPr>
        <w:t>В</w:t>
      </w:r>
      <w:r>
        <w:rPr>
          <w:rFonts w:eastAsiaTheme="minorHAnsi"/>
          <w:sz w:val="28"/>
          <w:szCs w:val="28"/>
          <w:lang w:eastAsia="en-US"/>
        </w:rPr>
        <w:t xml:space="preserve"> соответствии с требованиями </w:t>
      </w:r>
      <w:r w:rsidRPr="00F1776A">
        <w:rPr>
          <w:rFonts w:eastAsiaTheme="minorHAnsi"/>
          <w:sz w:val="28"/>
          <w:szCs w:val="28"/>
          <w:lang w:eastAsia="en-US"/>
        </w:rPr>
        <w:t>Федеральн</w:t>
      </w:r>
      <w:r>
        <w:rPr>
          <w:rFonts w:eastAsiaTheme="minorHAnsi"/>
          <w:sz w:val="28"/>
          <w:szCs w:val="28"/>
          <w:lang w:eastAsia="en-US"/>
        </w:rPr>
        <w:t>ого</w:t>
      </w:r>
      <w:r w:rsidRPr="00F1776A">
        <w:rPr>
          <w:rFonts w:eastAsiaTheme="minorHAnsi"/>
          <w:sz w:val="28"/>
          <w:szCs w:val="28"/>
          <w:lang w:eastAsia="en-US"/>
        </w:rPr>
        <w:t xml:space="preserve"> закон</w:t>
      </w:r>
      <w:r>
        <w:rPr>
          <w:rFonts w:eastAsiaTheme="minorHAnsi"/>
          <w:sz w:val="28"/>
          <w:szCs w:val="28"/>
          <w:lang w:eastAsia="en-US"/>
        </w:rPr>
        <w:t>а</w:t>
      </w:r>
      <w:r w:rsidRPr="00F1776A">
        <w:rPr>
          <w:rFonts w:eastAsiaTheme="minorHAnsi"/>
          <w:sz w:val="28"/>
          <w:szCs w:val="28"/>
          <w:lang w:eastAsia="en-US"/>
        </w:rPr>
        <w:t xml:space="preserve"> от 21.12.2001 №178-ФЗ «О приватизации</w:t>
      </w:r>
      <w:r>
        <w:rPr>
          <w:rFonts w:eastAsiaTheme="minorHAnsi"/>
          <w:sz w:val="28"/>
          <w:szCs w:val="28"/>
          <w:lang w:eastAsia="en-US"/>
        </w:rPr>
        <w:t xml:space="preserve"> </w:t>
      </w:r>
      <w:r w:rsidRPr="00F1776A">
        <w:rPr>
          <w:rFonts w:eastAsiaTheme="minorHAnsi"/>
          <w:sz w:val="28"/>
          <w:szCs w:val="28"/>
          <w:lang w:eastAsia="en-US"/>
        </w:rPr>
        <w:t>государственного и муниципального имущества»</w:t>
      </w:r>
      <w:r>
        <w:rPr>
          <w:rFonts w:eastAsiaTheme="minorHAnsi"/>
          <w:sz w:val="28"/>
          <w:szCs w:val="28"/>
          <w:lang w:eastAsia="en-US"/>
        </w:rPr>
        <w:t xml:space="preserve"> разработать, утвердить и предоставить в Контрольно-ревизионную комиссию: </w:t>
      </w:r>
      <w:r w:rsidRPr="00F1776A">
        <w:rPr>
          <w:rFonts w:eastAsiaTheme="minorHAnsi"/>
          <w:sz w:val="28"/>
          <w:szCs w:val="28"/>
          <w:lang w:eastAsia="en-US"/>
        </w:rPr>
        <w:t>Поряд</w:t>
      </w:r>
      <w:r>
        <w:rPr>
          <w:rFonts w:eastAsiaTheme="minorHAnsi"/>
          <w:sz w:val="28"/>
          <w:szCs w:val="28"/>
          <w:lang w:eastAsia="en-US"/>
        </w:rPr>
        <w:t>ок</w:t>
      </w:r>
      <w:r w:rsidRPr="00F1776A">
        <w:rPr>
          <w:rFonts w:eastAsiaTheme="minorHAnsi"/>
          <w:sz w:val="28"/>
          <w:szCs w:val="28"/>
          <w:lang w:eastAsia="en-US"/>
        </w:rPr>
        <w:t xml:space="preserve"> планирования приватизации имущества, находящегося в собственности </w:t>
      </w:r>
      <w:r>
        <w:rPr>
          <w:rFonts w:eastAsiaTheme="minorHAnsi"/>
          <w:sz w:val="28"/>
          <w:szCs w:val="28"/>
          <w:lang w:eastAsia="en-US"/>
        </w:rPr>
        <w:t>Вяземского городского поселения Вяземского района Смоленской области и П</w:t>
      </w:r>
      <w:r w:rsidRPr="00F1776A">
        <w:rPr>
          <w:rFonts w:eastAsiaTheme="minorHAnsi"/>
          <w:sz w:val="28"/>
          <w:szCs w:val="28"/>
          <w:lang w:eastAsia="en-US"/>
        </w:rPr>
        <w:t>оряд</w:t>
      </w:r>
      <w:r>
        <w:rPr>
          <w:rFonts w:eastAsiaTheme="minorHAnsi"/>
          <w:sz w:val="28"/>
          <w:szCs w:val="28"/>
          <w:lang w:eastAsia="en-US"/>
        </w:rPr>
        <w:t>ок</w:t>
      </w:r>
      <w:r w:rsidRPr="00F1776A">
        <w:rPr>
          <w:rFonts w:eastAsiaTheme="minorHAnsi"/>
          <w:sz w:val="28"/>
          <w:szCs w:val="28"/>
          <w:lang w:eastAsia="en-US"/>
        </w:rPr>
        <w:t xml:space="preserve"> принятия решений об условиях </w:t>
      </w:r>
      <w:r>
        <w:rPr>
          <w:rFonts w:eastAsiaTheme="minorHAnsi"/>
          <w:sz w:val="28"/>
          <w:szCs w:val="28"/>
          <w:lang w:eastAsia="en-US"/>
        </w:rPr>
        <w:t xml:space="preserve">приватизации </w:t>
      </w:r>
      <w:r w:rsidRPr="00F1776A">
        <w:rPr>
          <w:rFonts w:eastAsiaTheme="minorHAnsi"/>
          <w:sz w:val="28"/>
          <w:szCs w:val="28"/>
          <w:lang w:eastAsia="en-US"/>
        </w:rPr>
        <w:t>муниципального имущества</w:t>
      </w:r>
      <w:r>
        <w:rPr>
          <w:rFonts w:eastAsiaTheme="minorHAnsi"/>
          <w:sz w:val="28"/>
          <w:szCs w:val="28"/>
          <w:lang w:eastAsia="en-US"/>
        </w:rPr>
        <w:t xml:space="preserve"> Вяземского городского поселения Вяземского район Смоленской области;</w:t>
      </w:r>
    </w:p>
    <w:p w:rsidR="004F3BAB" w:rsidRDefault="004F3BAB" w:rsidP="004F3BAB">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1.</w:t>
      </w:r>
      <w:r w:rsidR="007E15D2">
        <w:rPr>
          <w:rFonts w:eastAsiaTheme="minorHAnsi"/>
          <w:sz w:val="28"/>
          <w:szCs w:val="28"/>
          <w:lang w:eastAsia="en-US"/>
        </w:rPr>
        <w:t>9</w:t>
      </w:r>
      <w:r>
        <w:rPr>
          <w:rFonts w:eastAsiaTheme="minorHAnsi"/>
          <w:sz w:val="28"/>
          <w:szCs w:val="28"/>
          <w:lang w:eastAsia="en-US"/>
        </w:rPr>
        <w:t xml:space="preserve">. </w:t>
      </w:r>
      <w:r w:rsidR="007E15D2">
        <w:rPr>
          <w:rFonts w:eastAsiaTheme="minorHAnsi"/>
          <w:sz w:val="28"/>
          <w:szCs w:val="28"/>
          <w:lang w:eastAsia="en-US"/>
        </w:rPr>
        <w:t>У</w:t>
      </w:r>
      <w:r>
        <w:rPr>
          <w:rFonts w:eastAsiaTheme="minorHAnsi"/>
          <w:sz w:val="28"/>
          <w:szCs w:val="28"/>
          <w:lang w:eastAsia="en-US"/>
        </w:rPr>
        <w:t xml:space="preserve">становить является ли решение Совета депутатов Вяземского городского поселения Вяземского района Смоленской области от 30.07.2010 №37 «Об утверждении положения о порядке планирования приватизации муниципального имущества Вяземского городского поселения Вяземского района Смоленской области» действующем, в случае положительного результата привести решение в соответствие с </w:t>
      </w:r>
      <w:r w:rsidRPr="00F1776A">
        <w:rPr>
          <w:rFonts w:eastAsiaTheme="minorHAnsi"/>
          <w:sz w:val="28"/>
          <w:szCs w:val="28"/>
          <w:lang w:eastAsia="en-US"/>
        </w:rPr>
        <w:t>Федеральн</w:t>
      </w:r>
      <w:r>
        <w:rPr>
          <w:rFonts w:eastAsiaTheme="minorHAnsi"/>
          <w:sz w:val="28"/>
          <w:szCs w:val="28"/>
          <w:lang w:eastAsia="en-US"/>
        </w:rPr>
        <w:t>ым</w:t>
      </w:r>
      <w:r w:rsidRPr="00F1776A">
        <w:rPr>
          <w:rFonts w:eastAsiaTheme="minorHAnsi"/>
          <w:sz w:val="28"/>
          <w:szCs w:val="28"/>
          <w:lang w:eastAsia="en-US"/>
        </w:rPr>
        <w:t xml:space="preserve"> закон</w:t>
      </w:r>
      <w:r>
        <w:rPr>
          <w:rFonts w:eastAsiaTheme="minorHAnsi"/>
          <w:sz w:val="28"/>
          <w:szCs w:val="28"/>
          <w:lang w:eastAsia="en-US"/>
        </w:rPr>
        <w:t>ом</w:t>
      </w:r>
      <w:r w:rsidRPr="00F1776A">
        <w:rPr>
          <w:rFonts w:eastAsiaTheme="minorHAnsi"/>
          <w:sz w:val="28"/>
          <w:szCs w:val="28"/>
          <w:lang w:eastAsia="en-US"/>
        </w:rPr>
        <w:t xml:space="preserve"> от 21.12.2001 №178-ФЗ «О приватизации</w:t>
      </w:r>
      <w:r>
        <w:rPr>
          <w:rFonts w:eastAsiaTheme="minorHAnsi"/>
          <w:sz w:val="28"/>
          <w:szCs w:val="28"/>
          <w:lang w:eastAsia="en-US"/>
        </w:rPr>
        <w:t xml:space="preserve"> </w:t>
      </w:r>
      <w:r w:rsidRPr="00F1776A">
        <w:rPr>
          <w:rFonts w:eastAsiaTheme="minorHAnsi"/>
          <w:sz w:val="28"/>
          <w:szCs w:val="28"/>
          <w:lang w:eastAsia="en-US"/>
        </w:rPr>
        <w:t>государственного и муниципального имущества»</w:t>
      </w:r>
      <w:r>
        <w:rPr>
          <w:rFonts w:eastAsiaTheme="minorHAnsi"/>
          <w:sz w:val="28"/>
          <w:szCs w:val="28"/>
          <w:lang w:eastAsia="en-US"/>
        </w:rPr>
        <w:t xml:space="preserve"> и Уставом Вяземского городского поселения Вяземского района Смоленской области;</w:t>
      </w:r>
    </w:p>
    <w:p w:rsidR="004F3BAB" w:rsidRPr="002936EB" w:rsidRDefault="004F3BAB" w:rsidP="004F3BAB">
      <w:pPr>
        <w:autoSpaceDE w:val="0"/>
        <w:autoSpaceDN w:val="0"/>
        <w:adjustRightInd w:val="0"/>
        <w:ind w:firstLine="709"/>
        <w:jc w:val="both"/>
        <w:rPr>
          <w:color w:val="000000"/>
          <w:sz w:val="28"/>
          <w:szCs w:val="28"/>
        </w:rPr>
      </w:pPr>
      <w:r w:rsidRPr="002936EB">
        <w:rPr>
          <w:color w:val="000000"/>
          <w:sz w:val="28"/>
          <w:szCs w:val="28"/>
        </w:rPr>
        <w:t>1</w:t>
      </w:r>
      <w:r>
        <w:rPr>
          <w:color w:val="000000"/>
          <w:sz w:val="28"/>
          <w:szCs w:val="28"/>
        </w:rPr>
        <w:t>.</w:t>
      </w:r>
      <w:r w:rsidR="007E15D2">
        <w:rPr>
          <w:color w:val="000000"/>
          <w:sz w:val="28"/>
          <w:szCs w:val="28"/>
        </w:rPr>
        <w:t>10</w:t>
      </w:r>
      <w:r w:rsidRPr="002936EB">
        <w:rPr>
          <w:color w:val="000000"/>
          <w:sz w:val="28"/>
          <w:szCs w:val="28"/>
        </w:rPr>
        <w:t xml:space="preserve">. Замечания и нарушения, указанные в настоящем заключении устранить до </w:t>
      </w:r>
      <w:r>
        <w:rPr>
          <w:color w:val="000000"/>
          <w:sz w:val="28"/>
          <w:szCs w:val="28"/>
        </w:rPr>
        <w:t xml:space="preserve">принятия </w:t>
      </w:r>
      <w:r w:rsidRPr="002936EB">
        <w:rPr>
          <w:color w:val="000000"/>
          <w:sz w:val="28"/>
          <w:szCs w:val="28"/>
        </w:rPr>
        <w:t xml:space="preserve">Советом депутатов Вяземского городского поселения Вяземского района Смоленской области </w:t>
      </w:r>
      <w:r w:rsidRPr="002936EB">
        <w:rPr>
          <w:sz w:val="28"/>
          <w:szCs w:val="28"/>
        </w:rPr>
        <w:t xml:space="preserve">решения </w:t>
      </w:r>
      <w:r>
        <w:rPr>
          <w:sz w:val="28"/>
          <w:szCs w:val="28"/>
        </w:rPr>
        <w:t xml:space="preserve">о бюджете </w:t>
      </w:r>
      <w:r w:rsidRPr="002936EB">
        <w:rPr>
          <w:sz w:val="28"/>
          <w:szCs w:val="28"/>
        </w:rPr>
        <w:t>Вяземского городского поселения Вяземского района Смоленской области на 202</w:t>
      </w:r>
      <w:r>
        <w:rPr>
          <w:sz w:val="28"/>
          <w:szCs w:val="28"/>
        </w:rPr>
        <w:t>3</w:t>
      </w:r>
      <w:r w:rsidRPr="002936EB">
        <w:rPr>
          <w:sz w:val="28"/>
          <w:szCs w:val="28"/>
        </w:rPr>
        <w:t xml:space="preserve"> год и на плановый период 202</w:t>
      </w:r>
      <w:r>
        <w:rPr>
          <w:sz w:val="28"/>
          <w:szCs w:val="28"/>
        </w:rPr>
        <w:t>4</w:t>
      </w:r>
      <w:r w:rsidRPr="002936EB">
        <w:rPr>
          <w:sz w:val="28"/>
          <w:szCs w:val="28"/>
        </w:rPr>
        <w:t xml:space="preserve"> и 202</w:t>
      </w:r>
      <w:r>
        <w:rPr>
          <w:sz w:val="28"/>
          <w:szCs w:val="28"/>
        </w:rPr>
        <w:t>5</w:t>
      </w:r>
      <w:r w:rsidRPr="002936EB">
        <w:rPr>
          <w:sz w:val="28"/>
          <w:szCs w:val="28"/>
        </w:rPr>
        <w:t xml:space="preserve"> годов</w:t>
      </w:r>
      <w:r>
        <w:rPr>
          <w:sz w:val="28"/>
          <w:szCs w:val="28"/>
        </w:rPr>
        <w:t>.</w:t>
      </w:r>
    </w:p>
    <w:p w:rsidR="004F3BAB" w:rsidRPr="009B68FD" w:rsidRDefault="004F3BAB" w:rsidP="004F3BAB">
      <w:pPr>
        <w:autoSpaceDE w:val="0"/>
        <w:autoSpaceDN w:val="0"/>
        <w:adjustRightInd w:val="0"/>
        <w:ind w:firstLine="709"/>
        <w:jc w:val="both"/>
        <w:rPr>
          <w:sz w:val="28"/>
          <w:szCs w:val="28"/>
        </w:rPr>
      </w:pPr>
      <w:r w:rsidRPr="002936EB">
        <w:rPr>
          <w:color w:val="000000"/>
          <w:sz w:val="28"/>
          <w:szCs w:val="28"/>
        </w:rPr>
        <w:t>1.</w:t>
      </w:r>
      <w:r>
        <w:rPr>
          <w:color w:val="000000"/>
          <w:sz w:val="28"/>
          <w:szCs w:val="28"/>
        </w:rPr>
        <w:t>1</w:t>
      </w:r>
      <w:r w:rsidR="007E15D2">
        <w:rPr>
          <w:color w:val="000000"/>
          <w:sz w:val="28"/>
          <w:szCs w:val="28"/>
        </w:rPr>
        <w:t>1</w:t>
      </w:r>
      <w:r w:rsidRPr="002936EB">
        <w:rPr>
          <w:color w:val="000000"/>
          <w:sz w:val="28"/>
          <w:szCs w:val="28"/>
        </w:rPr>
        <w:t xml:space="preserve">. </w:t>
      </w:r>
      <w:r w:rsidRPr="002936EB">
        <w:rPr>
          <w:sz w:val="28"/>
          <w:szCs w:val="28"/>
        </w:rPr>
        <w:t xml:space="preserve">В срок до </w:t>
      </w:r>
      <w:r>
        <w:rPr>
          <w:sz w:val="28"/>
          <w:szCs w:val="28"/>
        </w:rPr>
        <w:t>01</w:t>
      </w:r>
      <w:r w:rsidRPr="002936EB">
        <w:rPr>
          <w:sz w:val="28"/>
          <w:szCs w:val="28"/>
        </w:rPr>
        <w:t>.12.202</w:t>
      </w:r>
      <w:r>
        <w:rPr>
          <w:sz w:val="28"/>
          <w:szCs w:val="28"/>
        </w:rPr>
        <w:t>2</w:t>
      </w:r>
      <w:r w:rsidRPr="00341EFF">
        <w:rPr>
          <w:sz w:val="28"/>
          <w:szCs w:val="28"/>
        </w:rPr>
        <w:t xml:space="preserve"> года сообщить о</w:t>
      </w:r>
      <w:r w:rsidRPr="009B063F">
        <w:rPr>
          <w:sz w:val="28"/>
          <w:szCs w:val="28"/>
        </w:rPr>
        <w:t xml:space="preserve"> результатах рассмотрения </w:t>
      </w:r>
      <w:r>
        <w:rPr>
          <w:sz w:val="28"/>
          <w:szCs w:val="28"/>
        </w:rPr>
        <w:t>настоящего заключения</w:t>
      </w:r>
      <w:r w:rsidRPr="009B063F">
        <w:rPr>
          <w:sz w:val="28"/>
          <w:szCs w:val="28"/>
        </w:rPr>
        <w:t xml:space="preserve"> и принятых мерах по результатам рассмотрения </w:t>
      </w:r>
      <w:r>
        <w:rPr>
          <w:sz w:val="28"/>
          <w:szCs w:val="28"/>
        </w:rPr>
        <w:t xml:space="preserve">заключения </w:t>
      </w:r>
      <w:r w:rsidRPr="009B063F">
        <w:rPr>
          <w:sz w:val="28"/>
          <w:szCs w:val="28"/>
        </w:rPr>
        <w:t>в Контрольно-ревизионную комиссию муниципального образования «Вяземский район» Смоленской области.</w:t>
      </w:r>
    </w:p>
    <w:p w:rsidR="00884BFD" w:rsidRDefault="00884BFD" w:rsidP="004F3BAB">
      <w:pPr>
        <w:autoSpaceDE w:val="0"/>
        <w:autoSpaceDN w:val="0"/>
        <w:adjustRightInd w:val="0"/>
        <w:ind w:firstLine="709"/>
        <w:jc w:val="both"/>
        <w:rPr>
          <w:color w:val="000000"/>
          <w:sz w:val="28"/>
          <w:szCs w:val="28"/>
        </w:rPr>
      </w:pPr>
    </w:p>
    <w:p w:rsidR="004F3BAB" w:rsidRDefault="004F3BAB" w:rsidP="004F3BAB">
      <w:pPr>
        <w:ind w:firstLine="708"/>
        <w:jc w:val="both"/>
        <w:rPr>
          <w:sz w:val="28"/>
          <w:szCs w:val="28"/>
        </w:rPr>
      </w:pPr>
      <w:r>
        <w:rPr>
          <w:color w:val="000000"/>
          <w:sz w:val="28"/>
          <w:szCs w:val="28"/>
        </w:rPr>
        <w:t xml:space="preserve">2. </w:t>
      </w:r>
      <w:r w:rsidRPr="001D30ED">
        <w:rPr>
          <w:sz w:val="28"/>
          <w:szCs w:val="28"/>
        </w:rPr>
        <w:t>Рекомендовать депутатам Совета</w:t>
      </w:r>
      <w:r w:rsidRPr="00B83B54">
        <w:rPr>
          <w:sz w:val="28"/>
          <w:szCs w:val="28"/>
        </w:rPr>
        <w:t xml:space="preserve"> депутатов Вяземского городского поселения Вяземского района Смоленской области принять к рассмотрению проект бюджета Вяземского городского поселения на 202</w:t>
      </w:r>
      <w:r>
        <w:rPr>
          <w:sz w:val="28"/>
          <w:szCs w:val="28"/>
        </w:rPr>
        <w:t>3</w:t>
      </w:r>
      <w:r w:rsidRPr="00B83B54">
        <w:rPr>
          <w:sz w:val="28"/>
          <w:szCs w:val="28"/>
        </w:rPr>
        <w:t xml:space="preserve"> год и плановый </w:t>
      </w:r>
      <w:r w:rsidRPr="00B83B54">
        <w:rPr>
          <w:sz w:val="28"/>
          <w:szCs w:val="28"/>
        </w:rPr>
        <w:lastRenderedPageBreak/>
        <w:t>период 202</w:t>
      </w:r>
      <w:r>
        <w:rPr>
          <w:sz w:val="28"/>
          <w:szCs w:val="28"/>
        </w:rPr>
        <w:t>4</w:t>
      </w:r>
      <w:r w:rsidRPr="00B83B54">
        <w:rPr>
          <w:sz w:val="28"/>
          <w:szCs w:val="28"/>
        </w:rPr>
        <w:t xml:space="preserve"> и 202</w:t>
      </w:r>
      <w:r>
        <w:rPr>
          <w:sz w:val="28"/>
          <w:szCs w:val="28"/>
        </w:rPr>
        <w:t>5</w:t>
      </w:r>
      <w:r w:rsidRPr="00B83B54">
        <w:rPr>
          <w:sz w:val="28"/>
          <w:szCs w:val="28"/>
        </w:rPr>
        <w:t xml:space="preserve"> годов, </w:t>
      </w:r>
      <w:r>
        <w:rPr>
          <w:sz w:val="28"/>
          <w:szCs w:val="28"/>
        </w:rPr>
        <w:t>после устранения Администрацией муниципального образования «Вяземский район» Смоленской области</w:t>
      </w:r>
      <w:r w:rsidRPr="00B83B54">
        <w:rPr>
          <w:sz w:val="28"/>
          <w:szCs w:val="28"/>
        </w:rPr>
        <w:t xml:space="preserve"> замечаний</w:t>
      </w:r>
      <w:r>
        <w:rPr>
          <w:sz w:val="28"/>
          <w:szCs w:val="28"/>
        </w:rPr>
        <w:t>,</w:t>
      </w:r>
      <w:r w:rsidRPr="00B83B54">
        <w:rPr>
          <w:sz w:val="28"/>
          <w:szCs w:val="28"/>
        </w:rPr>
        <w:t xml:space="preserve"> </w:t>
      </w:r>
      <w:r>
        <w:rPr>
          <w:sz w:val="28"/>
          <w:szCs w:val="28"/>
        </w:rPr>
        <w:t>установленных</w:t>
      </w:r>
      <w:r w:rsidRPr="00B83B54">
        <w:rPr>
          <w:sz w:val="28"/>
          <w:szCs w:val="28"/>
        </w:rPr>
        <w:t xml:space="preserve"> Контрольно-ревизионной комисси</w:t>
      </w:r>
      <w:r>
        <w:rPr>
          <w:sz w:val="28"/>
          <w:szCs w:val="28"/>
        </w:rPr>
        <w:t>ей</w:t>
      </w:r>
      <w:r w:rsidRPr="00B83B54">
        <w:rPr>
          <w:sz w:val="28"/>
          <w:szCs w:val="28"/>
        </w:rPr>
        <w:t xml:space="preserve">, в </w:t>
      </w:r>
      <w:r>
        <w:rPr>
          <w:sz w:val="28"/>
          <w:szCs w:val="28"/>
        </w:rPr>
        <w:t xml:space="preserve">настоящем </w:t>
      </w:r>
      <w:r w:rsidRPr="00B83B54">
        <w:rPr>
          <w:sz w:val="28"/>
          <w:szCs w:val="28"/>
        </w:rPr>
        <w:t>заключении</w:t>
      </w:r>
      <w:r>
        <w:rPr>
          <w:sz w:val="28"/>
          <w:szCs w:val="28"/>
        </w:rPr>
        <w:t>.</w:t>
      </w:r>
    </w:p>
    <w:p w:rsidR="004F3BAB" w:rsidRPr="009B68FD" w:rsidRDefault="004F3BAB" w:rsidP="004F3BAB">
      <w:pPr>
        <w:autoSpaceDE w:val="0"/>
        <w:autoSpaceDN w:val="0"/>
        <w:adjustRightInd w:val="0"/>
        <w:ind w:firstLine="709"/>
        <w:jc w:val="both"/>
        <w:rPr>
          <w:sz w:val="28"/>
          <w:szCs w:val="28"/>
        </w:rPr>
      </w:pPr>
      <w:r>
        <w:rPr>
          <w:sz w:val="28"/>
          <w:szCs w:val="28"/>
        </w:rPr>
        <w:t>С</w:t>
      </w:r>
      <w:r w:rsidRPr="00341EFF">
        <w:rPr>
          <w:sz w:val="28"/>
          <w:szCs w:val="28"/>
        </w:rPr>
        <w:t>ообщить о</w:t>
      </w:r>
      <w:r w:rsidRPr="009B063F">
        <w:rPr>
          <w:sz w:val="28"/>
          <w:szCs w:val="28"/>
        </w:rPr>
        <w:t xml:space="preserve"> результатах рассмотрения </w:t>
      </w:r>
      <w:r>
        <w:rPr>
          <w:sz w:val="28"/>
          <w:szCs w:val="28"/>
        </w:rPr>
        <w:t>настоящего заключения</w:t>
      </w:r>
      <w:r w:rsidRPr="009B063F">
        <w:rPr>
          <w:sz w:val="28"/>
          <w:szCs w:val="28"/>
        </w:rPr>
        <w:t xml:space="preserve"> в Контрольно-ревизионную комиссию муниципального образования «Вяземский район» Смоленской области.</w:t>
      </w:r>
    </w:p>
    <w:p w:rsidR="004F3BAB" w:rsidRDefault="004F3BAB" w:rsidP="004F3BAB">
      <w:pPr>
        <w:ind w:firstLine="708"/>
        <w:jc w:val="both"/>
      </w:pPr>
    </w:p>
    <w:p w:rsidR="004F3BAB" w:rsidRDefault="004F3BAB" w:rsidP="004F3BAB">
      <w:pPr>
        <w:autoSpaceDE w:val="0"/>
        <w:autoSpaceDN w:val="0"/>
        <w:adjustRightInd w:val="0"/>
        <w:ind w:firstLine="709"/>
        <w:jc w:val="both"/>
        <w:rPr>
          <w:color w:val="000000"/>
          <w:sz w:val="28"/>
          <w:szCs w:val="28"/>
        </w:rPr>
      </w:pPr>
    </w:p>
    <w:p w:rsidR="004F3BAB" w:rsidRPr="009F5400" w:rsidRDefault="004F3BAB" w:rsidP="004F3BAB">
      <w:pPr>
        <w:autoSpaceDE w:val="0"/>
        <w:autoSpaceDN w:val="0"/>
        <w:adjustRightInd w:val="0"/>
        <w:ind w:firstLine="709"/>
        <w:jc w:val="both"/>
        <w:rPr>
          <w:color w:val="000000"/>
          <w:sz w:val="28"/>
          <w:szCs w:val="28"/>
        </w:rPr>
      </w:pPr>
    </w:p>
    <w:p w:rsidR="004F3BAB" w:rsidRDefault="004F3BAB" w:rsidP="004F3BAB">
      <w:pPr>
        <w:pStyle w:val="a3"/>
        <w:jc w:val="both"/>
        <w:rPr>
          <w:rFonts w:ascii="Times New Roman" w:hAnsi="Times New Roman" w:cs="Times New Roman"/>
          <w:b/>
          <w:sz w:val="28"/>
          <w:szCs w:val="28"/>
        </w:rPr>
      </w:pPr>
    </w:p>
    <w:p w:rsidR="004F3BAB" w:rsidRPr="005C4C78" w:rsidRDefault="004F3BAB" w:rsidP="004F3BAB">
      <w:pPr>
        <w:pStyle w:val="a3"/>
        <w:jc w:val="both"/>
        <w:rPr>
          <w:rFonts w:ascii="Times New Roman" w:hAnsi="Times New Roman" w:cs="Times New Roman"/>
          <w:sz w:val="28"/>
          <w:szCs w:val="28"/>
        </w:rPr>
      </w:pPr>
      <w:r w:rsidRPr="005C4C78">
        <w:rPr>
          <w:rFonts w:ascii="Times New Roman" w:hAnsi="Times New Roman" w:cs="Times New Roman"/>
          <w:sz w:val="28"/>
          <w:szCs w:val="28"/>
        </w:rPr>
        <w:t>Аудит</w:t>
      </w:r>
      <w:bookmarkStart w:id="52" w:name="_GoBack"/>
      <w:bookmarkEnd w:id="52"/>
      <w:r w:rsidRPr="005C4C78">
        <w:rPr>
          <w:rFonts w:ascii="Times New Roman" w:hAnsi="Times New Roman" w:cs="Times New Roman"/>
          <w:sz w:val="28"/>
          <w:szCs w:val="28"/>
        </w:rPr>
        <w:t xml:space="preserve">ор Контрольно-ревизионной </w:t>
      </w:r>
    </w:p>
    <w:p w:rsidR="004F3BAB" w:rsidRPr="005C4C78" w:rsidRDefault="004F3BAB" w:rsidP="004F3BAB">
      <w:pPr>
        <w:pStyle w:val="a3"/>
        <w:jc w:val="both"/>
        <w:rPr>
          <w:rFonts w:ascii="Times New Roman" w:hAnsi="Times New Roman" w:cs="Times New Roman"/>
          <w:sz w:val="28"/>
          <w:szCs w:val="28"/>
        </w:rPr>
      </w:pPr>
      <w:r w:rsidRPr="005C4C78">
        <w:rPr>
          <w:rFonts w:ascii="Times New Roman" w:hAnsi="Times New Roman" w:cs="Times New Roman"/>
          <w:sz w:val="28"/>
          <w:szCs w:val="28"/>
        </w:rPr>
        <w:t>комиссии муниципального образования</w:t>
      </w:r>
    </w:p>
    <w:p w:rsidR="004F3BAB" w:rsidRDefault="004F3BAB" w:rsidP="004F3BAB">
      <w:pPr>
        <w:pStyle w:val="a3"/>
        <w:jc w:val="both"/>
      </w:pPr>
      <w:r w:rsidRPr="005C4C78">
        <w:rPr>
          <w:rFonts w:ascii="Times New Roman" w:hAnsi="Times New Roman" w:cs="Times New Roman"/>
          <w:sz w:val="28"/>
          <w:szCs w:val="28"/>
        </w:rPr>
        <w:t xml:space="preserve">«Вяземский район» Смоленской области                          </w:t>
      </w:r>
      <w:r>
        <w:rPr>
          <w:rFonts w:ascii="Times New Roman" w:hAnsi="Times New Roman" w:cs="Times New Roman"/>
          <w:sz w:val="28"/>
          <w:szCs w:val="28"/>
        </w:rPr>
        <w:t xml:space="preserve"> </w:t>
      </w:r>
      <w:r w:rsidRPr="005C4C78">
        <w:rPr>
          <w:rFonts w:ascii="Times New Roman" w:hAnsi="Times New Roman" w:cs="Times New Roman"/>
          <w:sz w:val="28"/>
          <w:szCs w:val="28"/>
        </w:rPr>
        <w:t xml:space="preserve">                 Н.С. Смирнова</w:t>
      </w:r>
    </w:p>
    <w:p w:rsidR="004F3BAB" w:rsidRDefault="004F3BAB" w:rsidP="00B87E92">
      <w:pPr>
        <w:pStyle w:val="a3"/>
        <w:ind w:firstLine="709"/>
        <w:jc w:val="both"/>
        <w:rPr>
          <w:rFonts w:ascii="Times New Roman" w:hAnsi="Times New Roman" w:cs="Times New Roman"/>
          <w:sz w:val="28"/>
          <w:szCs w:val="28"/>
        </w:rPr>
      </w:pPr>
    </w:p>
    <w:bookmarkEnd w:id="43"/>
    <w:p w:rsidR="001D30ED" w:rsidRDefault="001D30ED" w:rsidP="006E2804">
      <w:pPr>
        <w:autoSpaceDE w:val="0"/>
        <w:autoSpaceDN w:val="0"/>
        <w:adjustRightInd w:val="0"/>
        <w:ind w:firstLine="709"/>
        <w:jc w:val="right"/>
      </w:pPr>
    </w:p>
    <w:sectPr w:rsidR="001D30ED" w:rsidSect="00F441CD">
      <w:pgSz w:w="11906" w:h="16838" w:code="9"/>
      <w:pgMar w:top="1134" w:right="850"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C550B" w:rsidRDefault="008C550B" w:rsidP="00482AB3">
      <w:r>
        <w:separator/>
      </w:r>
    </w:p>
  </w:endnote>
  <w:endnote w:type="continuationSeparator" w:id="0">
    <w:p w:rsidR="008C550B" w:rsidRDefault="008C550B" w:rsidP="00482A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77942593"/>
      <w:docPartObj>
        <w:docPartGallery w:val="Page Numbers (Bottom of Page)"/>
        <w:docPartUnique/>
      </w:docPartObj>
    </w:sdtPr>
    <w:sdtContent>
      <w:p w:rsidR="0097557A" w:rsidRDefault="0097557A">
        <w:pPr>
          <w:pStyle w:val="ab"/>
          <w:jc w:val="right"/>
        </w:pPr>
        <w:r>
          <w:fldChar w:fldCharType="begin"/>
        </w:r>
        <w:r>
          <w:instrText>PAGE   \* MERGEFORMAT</w:instrText>
        </w:r>
        <w:r>
          <w:fldChar w:fldCharType="separate"/>
        </w:r>
        <w:r>
          <w:rPr>
            <w:noProof/>
          </w:rPr>
          <w:t>21</w:t>
        </w:r>
        <w:r>
          <w:fldChar w:fldCharType="end"/>
        </w:r>
      </w:p>
    </w:sdtContent>
  </w:sdt>
  <w:p w:rsidR="0097557A" w:rsidRDefault="0097557A">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C550B" w:rsidRDefault="008C550B" w:rsidP="00482AB3">
      <w:r>
        <w:separator/>
      </w:r>
    </w:p>
  </w:footnote>
  <w:footnote w:type="continuationSeparator" w:id="0">
    <w:p w:rsidR="008C550B" w:rsidRDefault="008C550B" w:rsidP="00482AB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0A6FD1"/>
    <w:multiLevelType w:val="hybridMultilevel"/>
    <w:tmpl w:val="A0DA4E68"/>
    <w:lvl w:ilvl="0" w:tplc="0419000F">
      <w:start w:val="1"/>
      <w:numFmt w:val="decimal"/>
      <w:lvlText w:val="%1."/>
      <w:lvlJc w:val="left"/>
      <w:pPr>
        <w:ind w:left="2203"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95809DF"/>
    <w:multiLevelType w:val="hybridMultilevel"/>
    <w:tmpl w:val="53FE92B0"/>
    <w:lvl w:ilvl="0" w:tplc="59B02366">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2" w15:restartNumberingAfterBreak="0">
    <w:nsid w:val="1A0A366C"/>
    <w:multiLevelType w:val="hybridMultilevel"/>
    <w:tmpl w:val="2E2E0468"/>
    <w:lvl w:ilvl="0" w:tplc="0419000F">
      <w:start w:val="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9067D90"/>
    <w:multiLevelType w:val="hybridMultilevel"/>
    <w:tmpl w:val="212CE6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2D2470EC"/>
    <w:multiLevelType w:val="hybridMultilevel"/>
    <w:tmpl w:val="2AC41598"/>
    <w:lvl w:ilvl="0" w:tplc="0419000F">
      <w:start w:val="1"/>
      <w:numFmt w:val="decimal"/>
      <w:lvlText w:val="%1."/>
      <w:lvlJc w:val="left"/>
      <w:pPr>
        <w:ind w:left="347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2C56F0A"/>
    <w:multiLevelType w:val="hybridMultilevel"/>
    <w:tmpl w:val="FD52BD00"/>
    <w:lvl w:ilvl="0" w:tplc="B96284E6">
      <w:start w:val="21"/>
      <w:numFmt w:val="decimal"/>
      <w:lvlText w:val="%1."/>
      <w:lvlJc w:val="left"/>
      <w:pPr>
        <w:ind w:left="1215" w:hanging="360"/>
      </w:pPr>
      <w:rPr>
        <w:rFonts w:hint="default"/>
      </w:rPr>
    </w:lvl>
    <w:lvl w:ilvl="1" w:tplc="04190019" w:tentative="1">
      <w:start w:val="1"/>
      <w:numFmt w:val="lowerLetter"/>
      <w:lvlText w:val="%2."/>
      <w:lvlJc w:val="left"/>
      <w:pPr>
        <w:ind w:left="1935" w:hanging="360"/>
      </w:pPr>
    </w:lvl>
    <w:lvl w:ilvl="2" w:tplc="0419001B" w:tentative="1">
      <w:start w:val="1"/>
      <w:numFmt w:val="lowerRoman"/>
      <w:lvlText w:val="%3."/>
      <w:lvlJc w:val="right"/>
      <w:pPr>
        <w:ind w:left="2655" w:hanging="180"/>
      </w:pPr>
    </w:lvl>
    <w:lvl w:ilvl="3" w:tplc="0419000F" w:tentative="1">
      <w:start w:val="1"/>
      <w:numFmt w:val="decimal"/>
      <w:lvlText w:val="%4."/>
      <w:lvlJc w:val="left"/>
      <w:pPr>
        <w:ind w:left="3375" w:hanging="360"/>
      </w:pPr>
    </w:lvl>
    <w:lvl w:ilvl="4" w:tplc="04190019" w:tentative="1">
      <w:start w:val="1"/>
      <w:numFmt w:val="lowerLetter"/>
      <w:lvlText w:val="%5."/>
      <w:lvlJc w:val="left"/>
      <w:pPr>
        <w:ind w:left="4095" w:hanging="360"/>
      </w:pPr>
    </w:lvl>
    <w:lvl w:ilvl="5" w:tplc="0419001B" w:tentative="1">
      <w:start w:val="1"/>
      <w:numFmt w:val="lowerRoman"/>
      <w:lvlText w:val="%6."/>
      <w:lvlJc w:val="right"/>
      <w:pPr>
        <w:ind w:left="4815" w:hanging="180"/>
      </w:pPr>
    </w:lvl>
    <w:lvl w:ilvl="6" w:tplc="0419000F" w:tentative="1">
      <w:start w:val="1"/>
      <w:numFmt w:val="decimal"/>
      <w:lvlText w:val="%7."/>
      <w:lvlJc w:val="left"/>
      <w:pPr>
        <w:ind w:left="5535" w:hanging="360"/>
      </w:pPr>
    </w:lvl>
    <w:lvl w:ilvl="7" w:tplc="04190019" w:tentative="1">
      <w:start w:val="1"/>
      <w:numFmt w:val="lowerLetter"/>
      <w:lvlText w:val="%8."/>
      <w:lvlJc w:val="left"/>
      <w:pPr>
        <w:ind w:left="6255" w:hanging="360"/>
      </w:pPr>
    </w:lvl>
    <w:lvl w:ilvl="8" w:tplc="0419001B" w:tentative="1">
      <w:start w:val="1"/>
      <w:numFmt w:val="lowerRoman"/>
      <w:lvlText w:val="%9."/>
      <w:lvlJc w:val="right"/>
      <w:pPr>
        <w:ind w:left="6975" w:hanging="180"/>
      </w:pPr>
    </w:lvl>
  </w:abstractNum>
  <w:abstractNum w:abstractNumId="6" w15:restartNumberingAfterBreak="0">
    <w:nsid w:val="3382351A"/>
    <w:multiLevelType w:val="hybridMultilevel"/>
    <w:tmpl w:val="A0DA4E68"/>
    <w:lvl w:ilvl="0" w:tplc="0419000F">
      <w:start w:val="1"/>
      <w:numFmt w:val="decimal"/>
      <w:lvlText w:val="%1."/>
      <w:lvlJc w:val="left"/>
      <w:pPr>
        <w:ind w:left="2203"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42D64246"/>
    <w:multiLevelType w:val="hybridMultilevel"/>
    <w:tmpl w:val="871E2060"/>
    <w:lvl w:ilvl="0" w:tplc="0419000F">
      <w:start w:val="1"/>
      <w:numFmt w:val="decimal"/>
      <w:lvlText w:val="%1."/>
      <w:lvlJc w:val="left"/>
      <w:pPr>
        <w:ind w:left="107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5CBC5C3A"/>
    <w:multiLevelType w:val="hybridMultilevel"/>
    <w:tmpl w:val="D1B83E02"/>
    <w:lvl w:ilvl="0" w:tplc="3C10C2C0">
      <w:start w:val="8"/>
      <w:numFmt w:val="decimal"/>
      <w:lvlText w:val="%1."/>
      <w:lvlJc w:val="left"/>
      <w:pPr>
        <w:ind w:left="1215" w:hanging="360"/>
      </w:pPr>
      <w:rPr>
        <w:rFonts w:hint="default"/>
      </w:rPr>
    </w:lvl>
    <w:lvl w:ilvl="1" w:tplc="04190019" w:tentative="1">
      <w:start w:val="1"/>
      <w:numFmt w:val="lowerLetter"/>
      <w:lvlText w:val="%2."/>
      <w:lvlJc w:val="left"/>
      <w:pPr>
        <w:ind w:left="1935" w:hanging="360"/>
      </w:pPr>
    </w:lvl>
    <w:lvl w:ilvl="2" w:tplc="0419001B" w:tentative="1">
      <w:start w:val="1"/>
      <w:numFmt w:val="lowerRoman"/>
      <w:lvlText w:val="%3."/>
      <w:lvlJc w:val="right"/>
      <w:pPr>
        <w:ind w:left="2655" w:hanging="180"/>
      </w:pPr>
    </w:lvl>
    <w:lvl w:ilvl="3" w:tplc="0419000F" w:tentative="1">
      <w:start w:val="1"/>
      <w:numFmt w:val="decimal"/>
      <w:lvlText w:val="%4."/>
      <w:lvlJc w:val="left"/>
      <w:pPr>
        <w:ind w:left="3375" w:hanging="360"/>
      </w:pPr>
    </w:lvl>
    <w:lvl w:ilvl="4" w:tplc="04190019" w:tentative="1">
      <w:start w:val="1"/>
      <w:numFmt w:val="lowerLetter"/>
      <w:lvlText w:val="%5."/>
      <w:lvlJc w:val="left"/>
      <w:pPr>
        <w:ind w:left="4095" w:hanging="360"/>
      </w:pPr>
    </w:lvl>
    <w:lvl w:ilvl="5" w:tplc="0419001B" w:tentative="1">
      <w:start w:val="1"/>
      <w:numFmt w:val="lowerRoman"/>
      <w:lvlText w:val="%6."/>
      <w:lvlJc w:val="right"/>
      <w:pPr>
        <w:ind w:left="4815" w:hanging="180"/>
      </w:pPr>
    </w:lvl>
    <w:lvl w:ilvl="6" w:tplc="0419000F" w:tentative="1">
      <w:start w:val="1"/>
      <w:numFmt w:val="decimal"/>
      <w:lvlText w:val="%7."/>
      <w:lvlJc w:val="left"/>
      <w:pPr>
        <w:ind w:left="5535" w:hanging="360"/>
      </w:pPr>
    </w:lvl>
    <w:lvl w:ilvl="7" w:tplc="04190019" w:tentative="1">
      <w:start w:val="1"/>
      <w:numFmt w:val="lowerLetter"/>
      <w:lvlText w:val="%8."/>
      <w:lvlJc w:val="left"/>
      <w:pPr>
        <w:ind w:left="6255" w:hanging="360"/>
      </w:pPr>
    </w:lvl>
    <w:lvl w:ilvl="8" w:tplc="0419001B" w:tentative="1">
      <w:start w:val="1"/>
      <w:numFmt w:val="lowerRoman"/>
      <w:lvlText w:val="%9."/>
      <w:lvlJc w:val="right"/>
      <w:pPr>
        <w:ind w:left="6975" w:hanging="180"/>
      </w:pPr>
    </w:lvl>
  </w:abstractNum>
  <w:abstractNum w:abstractNumId="9" w15:restartNumberingAfterBreak="0">
    <w:nsid w:val="69B469C8"/>
    <w:multiLevelType w:val="hybridMultilevel"/>
    <w:tmpl w:val="7C0EA7FC"/>
    <w:lvl w:ilvl="0" w:tplc="39749A92">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0" w15:restartNumberingAfterBreak="0">
    <w:nsid w:val="6B3D475B"/>
    <w:multiLevelType w:val="hybridMultilevel"/>
    <w:tmpl w:val="9CCA8194"/>
    <w:lvl w:ilvl="0" w:tplc="98B83340">
      <w:start w:val="1"/>
      <w:numFmt w:val="decimal"/>
      <w:lvlText w:val="%1."/>
      <w:lvlJc w:val="left"/>
      <w:pPr>
        <w:ind w:left="1729" w:hanging="10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 w15:restartNumberingAfterBreak="0">
    <w:nsid w:val="7AC64E13"/>
    <w:multiLevelType w:val="hybridMultilevel"/>
    <w:tmpl w:val="3692E4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1"/>
  </w:num>
  <w:num w:numId="4">
    <w:abstractNumId w:val="9"/>
  </w:num>
  <w:num w:numId="5">
    <w:abstractNumId w:val="11"/>
  </w:num>
  <w:num w:numId="6">
    <w:abstractNumId w:val="3"/>
  </w:num>
  <w:num w:numId="7">
    <w:abstractNumId w:val="5"/>
  </w:num>
  <w:num w:numId="8">
    <w:abstractNumId w:val="8"/>
  </w:num>
  <w:num w:numId="9">
    <w:abstractNumId w:val="2"/>
  </w:num>
  <w:num w:numId="10">
    <w:abstractNumId w:val="7"/>
  </w:num>
  <w:num w:numId="11">
    <w:abstractNumId w:val="6"/>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isplayBackgroundShape/>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72BA"/>
    <w:rsid w:val="00001DBF"/>
    <w:rsid w:val="00001F11"/>
    <w:rsid w:val="000024A5"/>
    <w:rsid w:val="0000277D"/>
    <w:rsid w:val="000032D7"/>
    <w:rsid w:val="00004FD7"/>
    <w:rsid w:val="0000560E"/>
    <w:rsid w:val="00005D76"/>
    <w:rsid w:val="00007558"/>
    <w:rsid w:val="00010D92"/>
    <w:rsid w:val="00010DA7"/>
    <w:rsid w:val="000110CE"/>
    <w:rsid w:val="0001294F"/>
    <w:rsid w:val="00012A83"/>
    <w:rsid w:val="00014014"/>
    <w:rsid w:val="00017596"/>
    <w:rsid w:val="0001768C"/>
    <w:rsid w:val="00017E80"/>
    <w:rsid w:val="000211B8"/>
    <w:rsid w:val="00021644"/>
    <w:rsid w:val="00021DE4"/>
    <w:rsid w:val="00022FED"/>
    <w:rsid w:val="00023357"/>
    <w:rsid w:val="0002349D"/>
    <w:rsid w:val="000240B4"/>
    <w:rsid w:val="000247E0"/>
    <w:rsid w:val="00024D1D"/>
    <w:rsid w:val="000260DD"/>
    <w:rsid w:val="00026334"/>
    <w:rsid w:val="00026D9A"/>
    <w:rsid w:val="00030226"/>
    <w:rsid w:val="00032102"/>
    <w:rsid w:val="00032BA1"/>
    <w:rsid w:val="00033F4F"/>
    <w:rsid w:val="00034D1E"/>
    <w:rsid w:val="00034DFA"/>
    <w:rsid w:val="00035545"/>
    <w:rsid w:val="00036658"/>
    <w:rsid w:val="00036FF0"/>
    <w:rsid w:val="00037039"/>
    <w:rsid w:val="000370BE"/>
    <w:rsid w:val="000378B9"/>
    <w:rsid w:val="00037EA4"/>
    <w:rsid w:val="00040F82"/>
    <w:rsid w:val="00041760"/>
    <w:rsid w:val="000433BC"/>
    <w:rsid w:val="00043593"/>
    <w:rsid w:val="00044BF5"/>
    <w:rsid w:val="00046205"/>
    <w:rsid w:val="00046610"/>
    <w:rsid w:val="00047870"/>
    <w:rsid w:val="00050779"/>
    <w:rsid w:val="000509EA"/>
    <w:rsid w:val="00051186"/>
    <w:rsid w:val="000514D4"/>
    <w:rsid w:val="000515F6"/>
    <w:rsid w:val="00053CE6"/>
    <w:rsid w:val="0005424B"/>
    <w:rsid w:val="0005428A"/>
    <w:rsid w:val="00054C37"/>
    <w:rsid w:val="00054FE0"/>
    <w:rsid w:val="000552EC"/>
    <w:rsid w:val="00055650"/>
    <w:rsid w:val="00055909"/>
    <w:rsid w:val="00055E2C"/>
    <w:rsid w:val="00056D4A"/>
    <w:rsid w:val="00060966"/>
    <w:rsid w:val="00060C0B"/>
    <w:rsid w:val="000612E3"/>
    <w:rsid w:val="00062969"/>
    <w:rsid w:val="000639B1"/>
    <w:rsid w:val="00064476"/>
    <w:rsid w:val="0006467A"/>
    <w:rsid w:val="00065122"/>
    <w:rsid w:val="0006518D"/>
    <w:rsid w:val="00065A87"/>
    <w:rsid w:val="00067FC3"/>
    <w:rsid w:val="00070B16"/>
    <w:rsid w:val="00070E22"/>
    <w:rsid w:val="00072061"/>
    <w:rsid w:val="00073273"/>
    <w:rsid w:val="00073B85"/>
    <w:rsid w:val="00073E9D"/>
    <w:rsid w:val="0007431A"/>
    <w:rsid w:val="000745BA"/>
    <w:rsid w:val="0007717F"/>
    <w:rsid w:val="00083379"/>
    <w:rsid w:val="00083D4A"/>
    <w:rsid w:val="00084082"/>
    <w:rsid w:val="00084342"/>
    <w:rsid w:val="00084928"/>
    <w:rsid w:val="00084CF9"/>
    <w:rsid w:val="00085BFD"/>
    <w:rsid w:val="000865AC"/>
    <w:rsid w:val="00087536"/>
    <w:rsid w:val="00092437"/>
    <w:rsid w:val="00094B51"/>
    <w:rsid w:val="000961AA"/>
    <w:rsid w:val="000A0484"/>
    <w:rsid w:val="000A0C2F"/>
    <w:rsid w:val="000A13E2"/>
    <w:rsid w:val="000A28E8"/>
    <w:rsid w:val="000A3408"/>
    <w:rsid w:val="000A35B4"/>
    <w:rsid w:val="000A3977"/>
    <w:rsid w:val="000A5398"/>
    <w:rsid w:val="000A670B"/>
    <w:rsid w:val="000A6FB0"/>
    <w:rsid w:val="000A7418"/>
    <w:rsid w:val="000A7D4A"/>
    <w:rsid w:val="000B141C"/>
    <w:rsid w:val="000B16F0"/>
    <w:rsid w:val="000B3476"/>
    <w:rsid w:val="000B4552"/>
    <w:rsid w:val="000B4757"/>
    <w:rsid w:val="000C09AC"/>
    <w:rsid w:val="000C0E75"/>
    <w:rsid w:val="000C1F10"/>
    <w:rsid w:val="000C38F4"/>
    <w:rsid w:val="000C44A9"/>
    <w:rsid w:val="000C4E42"/>
    <w:rsid w:val="000C51E7"/>
    <w:rsid w:val="000C5566"/>
    <w:rsid w:val="000C6AAE"/>
    <w:rsid w:val="000D11F7"/>
    <w:rsid w:val="000D2139"/>
    <w:rsid w:val="000D2162"/>
    <w:rsid w:val="000D29AC"/>
    <w:rsid w:val="000D49DF"/>
    <w:rsid w:val="000D68C0"/>
    <w:rsid w:val="000D6BB2"/>
    <w:rsid w:val="000D7BBC"/>
    <w:rsid w:val="000E06CB"/>
    <w:rsid w:val="000E0963"/>
    <w:rsid w:val="000E0ACF"/>
    <w:rsid w:val="000E116D"/>
    <w:rsid w:val="000E26DC"/>
    <w:rsid w:val="000E30D9"/>
    <w:rsid w:val="000E44F5"/>
    <w:rsid w:val="000E5084"/>
    <w:rsid w:val="000E5C15"/>
    <w:rsid w:val="000E634B"/>
    <w:rsid w:val="000F05DB"/>
    <w:rsid w:val="000F0994"/>
    <w:rsid w:val="000F0A7E"/>
    <w:rsid w:val="000F395D"/>
    <w:rsid w:val="000F3AE8"/>
    <w:rsid w:val="000F3CC4"/>
    <w:rsid w:val="000F4AFC"/>
    <w:rsid w:val="000F572A"/>
    <w:rsid w:val="000F659C"/>
    <w:rsid w:val="00100154"/>
    <w:rsid w:val="00100BC7"/>
    <w:rsid w:val="00102196"/>
    <w:rsid w:val="00102C05"/>
    <w:rsid w:val="00102D2A"/>
    <w:rsid w:val="00103394"/>
    <w:rsid w:val="0010430C"/>
    <w:rsid w:val="001045B0"/>
    <w:rsid w:val="001050E5"/>
    <w:rsid w:val="0010569F"/>
    <w:rsid w:val="00105A49"/>
    <w:rsid w:val="00105ACA"/>
    <w:rsid w:val="0010644E"/>
    <w:rsid w:val="00107434"/>
    <w:rsid w:val="00107A5B"/>
    <w:rsid w:val="001129EB"/>
    <w:rsid w:val="001154DD"/>
    <w:rsid w:val="0011648D"/>
    <w:rsid w:val="0011758C"/>
    <w:rsid w:val="00120930"/>
    <w:rsid w:val="00120988"/>
    <w:rsid w:val="00121B01"/>
    <w:rsid w:val="001233D4"/>
    <w:rsid w:val="00123C00"/>
    <w:rsid w:val="00123FB1"/>
    <w:rsid w:val="0012484D"/>
    <w:rsid w:val="00125698"/>
    <w:rsid w:val="00126F8D"/>
    <w:rsid w:val="0013008D"/>
    <w:rsid w:val="001304B0"/>
    <w:rsid w:val="00131F0F"/>
    <w:rsid w:val="00132A61"/>
    <w:rsid w:val="00132EFA"/>
    <w:rsid w:val="0013669A"/>
    <w:rsid w:val="001400B6"/>
    <w:rsid w:val="00140908"/>
    <w:rsid w:val="0014242F"/>
    <w:rsid w:val="00142B7B"/>
    <w:rsid w:val="00144EF5"/>
    <w:rsid w:val="00145334"/>
    <w:rsid w:val="001461FA"/>
    <w:rsid w:val="001462F8"/>
    <w:rsid w:val="00147315"/>
    <w:rsid w:val="00150156"/>
    <w:rsid w:val="001502AC"/>
    <w:rsid w:val="001515AC"/>
    <w:rsid w:val="00151C2A"/>
    <w:rsid w:val="00153C01"/>
    <w:rsid w:val="0015500A"/>
    <w:rsid w:val="00155D72"/>
    <w:rsid w:val="00156223"/>
    <w:rsid w:val="001576F0"/>
    <w:rsid w:val="001577EA"/>
    <w:rsid w:val="0016152B"/>
    <w:rsid w:val="0016382C"/>
    <w:rsid w:val="00164512"/>
    <w:rsid w:val="0016548A"/>
    <w:rsid w:val="001659B6"/>
    <w:rsid w:val="00165E8D"/>
    <w:rsid w:val="00166A8A"/>
    <w:rsid w:val="00167130"/>
    <w:rsid w:val="001678C6"/>
    <w:rsid w:val="00171911"/>
    <w:rsid w:val="00172374"/>
    <w:rsid w:val="00174C16"/>
    <w:rsid w:val="00175C19"/>
    <w:rsid w:val="00176DCB"/>
    <w:rsid w:val="001775D4"/>
    <w:rsid w:val="00177CAD"/>
    <w:rsid w:val="00180C81"/>
    <w:rsid w:val="001819C1"/>
    <w:rsid w:val="00182010"/>
    <w:rsid w:val="001836E2"/>
    <w:rsid w:val="0018428C"/>
    <w:rsid w:val="001850A6"/>
    <w:rsid w:val="001857F8"/>
    <w:rsid w:val="001869B1"/>
    <w:rsid w:val="001875DF"/>
    <w:rsid w:val="00187AA7"/>
    <w:rsid w:val="00187E7E"/>
    <w:rsid w:val="00190252"/>
    <w:rsid w:val="00191C39"/>
    <w:rsid w:val="0019278A"/>
    <w:rsid w:val="00192E09"/>
    <w:rsid w:val="001937A6"/>
    <w:rsid w:val="00193A04"/>
    <w:rsid w:val="00194434"/>
    <w:rsid w:val="001947EF"/>
    <w:rsid w:val="0019487F"/>
    <w:rsid w:val="00195744"/>
    <w:rsid w:val="00196283"/>
    <w:rsid w:val="0019781F"/>
    <w:rsid w:val="001A11AC"/>
    <w:rsid w:val="001A12C1"/>
    <w:rsid w:val="001A183C"/>
    <w:rsid w:val="001A2667"/>
    <w:rsid w:val="001A408B"/>
    <w:rsid w:val="001A4CE3"/>
    <w:rsid w:val="001A4E76"/>
    <w:rsid w:val="001A5017"/>
    <w:rsid w:val="001A50E1"/>
    <w:rsid w:val="001A5332"/>
    <w:rsid w:val="001A5FBC"/>
    <w:rsid w:val="001A60A5"/>
    <w:rsid w:val="001A6284"/>
    <w:rsid w:val="001A6E13"/>
    <w:rsid w:val="001B0498"/>
    <w:rsid w:val="001B1FC7"/>
    <w:rsid w:val="001B3569"/>
    <w:rsid w:val="001B39E9"/>
    <w:rsid w:val="001B4030"/>
    <w:rsid w:val="001B6FCD"/>
    <w:rsid w:val="001C1EC4"/>
    <w:rsid w:val="001C201B"/>
    <w:rsid w:val="001C20FB"/>
    <w:rsid w:val="001C2737"/>
    <w:rsid w:val="001C3C1F"/>
    <w:rsid w:val="001C4068"/>
    <w:rsid w:val="001C40C9"/>
    <w:rsid w:val="001C4500"/>
    <w:rsid w:val="001C503A"/>
    <w:rsid w:val="001C788D"/>
    <w:rsid w:val="001C790B"/>
    <w:rsid w:val="001D0586"/>
    <w:rsid w:val="001D30C3"/>
    <w:rsid w:val="001D30ED"/>
    <w:rsid w:val="001D43A0"/>
    <w:rsid w:val="001D7270"/>
    <w:rsid w:val="001E0B31"/>
    <w:rsid w:val="001E1A19"/>
    <w:rsid w:val="001E1E4B"/>
    <w:rsid w:val="001E2450"/>
    <w:rsid w:val="001E27D3"/>
    <w:rsid w:val="001E3077"/>
    <w:rsid w:val="001E331C"/>
    <w:rsid w:val="001E37A5"/>
    <w:rsid w:val="001E3961"/>
    <w:rsid w:val="001E4A2D"/>
    <w:rsid w:val="001E574A"/>
    <w:rsid w:val="001E5A67"/>
    <w:rsid w:val="001F118D"/>
    <w:rsid w:val="001F1B24"/>
    <w:rsid w:val="001F3053"/>
    <w:rsid w:val="001F349E"/>
    <w:rsid w:val="001F418B"/>
    <w:rsid w:val="001F4A65"/>
    <w:rsid w:val="001F56D3"/>
    <w:rsid w:val="001F65DF"/>
    <w:rsid w:val="001F7776"/>
    <w:rsid w:val="00205A95"/>
    <w:rsid w:val="00205EE0"/>
    <w:rsid w:val="002066A3"/>
    <w:rsid w:val="00207DD7"/>
    <w:rsid w:val="00213F44"/>
    <w:rsid w:val="00214D26"/>
    <w:rsid w:val="0021533B"/>
    <w:rsid w:val="0021690F"/>
    <w:rsid w:val="00216FCE"/>
    <w:rsid w:val="00217891"/>
    <w:rsid w:val="002204E8"/>
    <w:rsid w:val="002207B8"/>
    <w:rsid w:val="00220D14"/>
    <w:rsid w:val="00220F26"/>
    <w:rsid w:val="00221D7F"/>
    <w:rsid w:val="00222EB9"/>
    <w:rsid w:val="002252A2"/>
    <w:rsid w:val="00225DF6"/>
    <w:rsid w:val="00226BB7"/>
    <w:rsid w:val="0022772B"/>
    <w:rsid w:val="00230FB8"/>
    <w:rsid w:val="002320D6"/>
    <w:rsid w:val="002322C1"/>
    <w:rsid w:val="0023461B"/>
    <w:rsid w:val="00234803"/>
    <w:rsid w:val="0023608E"/>
    <w:rsid w:val="002361A2"/>
    <w:rsid w:val="002371D8"/>
    <w:rsid w:val="002407F7"/>
    <w:rsid w:val="00240EEB"/>
    <w:rsid w:val="00241A32"/>
    <w:rsid w:val="002421FB"/>
    <w:rsid w:val="002422B6"/>
    <w:rsid w:val="00243778"/>
    <w:rsid w:val="00244657"/>
    <w:rsid w:val="002452D7"/>
    <w:rsid w:val="00246BA5"/>
    <w:rsid w:val="00246C25"/>
    <w:rsid w:val="00247C16"/>
    <w:rsid w:val="00251677"/>
    <w:rsid w:val="00251B62"/>
    <w:rsid w:val="002525DF"/>
    <w:rsid w:val="00253B49"/>
    <w:rsid w:val="00255465"/>
    <w:rsid w:val="002556C1"/>
    <w:rsid w:val="00256D1C"/>
    <w:rsid w:val="00257652"/>
    <w:rsid w:val="002578C3"/>
    <w:rsid w:val="002607B4"/>
    <w:rsid w:val="0026296B"/>
    <w:rsid w:val="00262FDA"/>
    <w:rsid w:val="00263CB1"/>
    <w:rsid w:val="00264E30"/>
    <w:rsid w:val="002660AD"/>
    <w:rsid w:val="00266CD4"/>
    <w:rsid w:val="0026797A"/>
    <w:rsid w:val="00270110"/>
    <w:rsid w:val="0027227E"/>
    <w:rsid w:val="002723D7"/>
    <w:rsid w:val="0027271D"/>
    <w:rsid w:val="00272887"/>
    <w:rsid w:val="00272998"/>
    <w:rsid w:val="00272CF4"/>
    <w:rsid w:val="00273005"/>
    <w:rsid w:val="00275EE1"/>
    <w:rsid w:val="00276D27"/>
    <w:rsid w:val="00280116"/>
    <w:rsid w:val="00280172"/>
    <w:rsid w:val="0028060D"/>
    <w:rsid w:val="00280633"/>
    <w:rsid w:val="00280B35"/>
    <w:rsid w:val="00282CF6"/>
    <w:rsid w:val="0028323A"/>
    <w:rsid w:val="00285490"/>
    <w:rsid w:val="00285EF3"/>
    <w:rsid w:val="002861E6"/>
    <w:rsid w:val="00290C60"/>
    <w:rsid w:val="002919CA"/>
    <w:rsid w:val="002936EB"/>
    <w:rsid w:val="00294CE6"/>
    <w:rsid w:val="00295243"/>
    <w:rsid w:val="002955AC"/>
    <w:rsid w:val="00295F44"/>
    <w:rsid w:val="0029744B"/>
    <w:rsid w:val="00297911"/>
    <w:rsid w:val="002A04C2"/>
    <w:rsid w:val="002A06CB"/>
    <w:rsid w:val="002A0B41"/>
    <w:rsid w:val="002A10CB"/>
    <w:rsid w:val="002A1C7B"/>
    <w:rsid w:val="002A3EAF"/>
    <w:rsid w:val="002A4197"/>
    <w:rsid w:val="002A4DEE"/>
    <w:rsid w:val="002A50C7"/>
    <w:rsid w:val="002A6254"/>
    <w:rsid w:val="002A75D8"/>
    <w:rsid w:val="002B0A46"/>
    <w:rsid w:val="002B0FBB"/>
    <w:rsid w:val="002B13DB"/>
    <w:rsid w:val="002B1C69"/>
    <w:rsid w:val="002B2EBF"/>
    <w:rsid w:val="002B35BA"/>
    <w:rsid w:val="002B36CE"/>
    <w:rsid w:val="002B3B2D"/>
    <w:rsid w:val="002B4112"/>
    <w:rsid w:val="002B4138"/>
    <w:rsid w:val="002B4B76"/>
    <w:rsid w:val="002B5839"/>
    <w:rsid w:val="002B58ED"/>
    <w:rsid w:val="002B5953"/>
    <w:rsid w:val="002B5ECA"/>
    <w:rsid w:val="002B662B"/>
    <w:rsid w:val="002B79B0"/>
    <w:rsid w:val="002C0B71"/>
    <w:rsid w:val="002C67D7"/>
    <w:rsid w:val="002C731C"/>
    <w:rsid w:val="002D14F1"/>
    <w:rsid w:val="002D2672"/>
    <w:rsid w:val="002D2D0B"/>
    <w:rsid w:val="002D2F63"/>
    <w:rsid w:val="002D339E"/>
    <w:rsid w:val="002D422E"/>
    <w:rsid w:val="002D42C9"/>
    <w:rsid w:val="002D491B"/>
    <w:rsid w:val="002D676A"/>
    <w:rsid w:val="002D7586"/>
    <w:rsid w:val="002D7E82"/>
    <w:rsid w:val="002E003D"/>
    <w:rsid w:val="002E092E"/>
    <w:rsid w:val="002E0D09"/>
    <w:rsid w:val="002E256A"/>
    <w:rsid w:val="002E28C3"/>
    <w:rsid w:val="002E2A13"/>
    <w:rsid w:val="002E342D"/>
    <w:rsid w:val="002E4BFA"/>
    <w:rsid w:val="002E5A51"/>
    <w:rsid w:val="002F007D"/>
    <w:rsid w:val="002F0914"/>
    <w:rsid w:val="002F1898"/>
    <w:rsid w:val="002F1A8A"/>
    <w:rsid w:val="002F2944"/>
    <w:rsid w:val="002F298F"/>
    <w:rsid w:val="002F2CA5"/>
    <w:rsid w:val="002F3455"/>
    <w:rsid w:val="002F3DAB"/>
    <w:rsid w:val="002F42CB"/>
    <w:rsid w:val="002F6D25"/>
    <w:rsid w:val="002F6DDF"/>
    <w:rsid w:val="002F6F82"/>
    <w:rsid w:val="002F77ED"/>
    <w:rsid w:val="002F7F20"/>
    <w:rsid w:val="00301874"/>
    <w:rsid w:val="003019C2"/>
    <w:rsid w:val="00304AAB"/>
    <w:rsid w:val="00304DF5"/>
    <w:rsid w:val="00305CF4"/>
    <w:rsid w:val="003079EC"/>
    <w:rsid w:val="003101D8"/>
    <w:rsid w:val="0031032C"/>
    <w:rsid w:val="003105F3"/>
    <w:rsid w:val="0031457F"/>
    <w:rsid w:val="0031577D"/>
    <w:rsid w:val="00315C74"/>
    <w:rsid w:val="0031719E"/>
    <w:rsid w:val="0031775C"/>
    <w:rsid w:val="0031799B"/>
    <w:rsid w:val="00320DD7"/>
    <w:rsid w:val="00321334"/>
    <w:rsid w:val="00321A59"/>
    <w:rsid w:val="00321A87"/>
    <w:rsid w:val="00322174"/>
    <w:rsid w:val="003238C9"/>
    <w:rsid w:val="003246BD"/>
    <w:rsid w:val="00325A2A"/>
    <w:rsid w:val="00325C33"/>
    <w:rsid w:val="00325DAC"/>
    <w:rsid w:val="003275E2"/>
    <w:rsid w:val="00327D6C"/>
    <w:rsid w:val="00327F1C"/>
    <w:rsid w:val="003307FF"/>
    <w:rsid w:val="0033109B"/>
    <w:rsid w:val="00331202"/>
    <w:rsid w:val="00332557"/>
    <w:rsid w:val="00332B50"/>
    <w:rsid w:val="00334297"/>
    <w:rsid w:val="003373AA"/>
    <w:rsid w:val="0033762A"/>
    <w:rsid w:val="00340A9B"/>
    <w:rsid w:val="00341C9B"/>
    <w:rsid w:val="00344508"/>
    <w:rsid w:val="0034595B"/>
    <w:rsid w:val="00346350"/>
    <w:rsid w:val="003468B6"/>
    <w:rsid w:val="00350596"/>
    <w:rsid w:val="00352CC7"/>
    <w:rsid w:val="003530CE"/>
    <w:rsid w:val="003531DC"/>
    <w:rsid w:val="0035378C"/>
    <w:rsid w:val="00354A4F"/>
    <w:rsid w:val="00355CFE"/>
    <w:rsid w:val="00355E44"/>
    <w:rsid w:val="003569B4"/>
    <w:rsid w:val="00357B6B"/>
    <w:rsid w:val="00360308"/>
    <w:rsid w:val="003603CB"/>
    <w:rsid w:val="00360B71"/>
    <w:rsid w:val="003618F4"/>
    <w:rsid w:val="0036385A"/>
    <w:rsid w:val="0036388B"/>
    <w:rsid w:val="003645C6"/>
    <w:rsid w:val="00365854"/>
    <w:rsid w:val="003668C1"/>
    <w:rsid w:val="0036728B"/>
    <w:rsid w:val="003677C8"/>
    <w:rsid w:val="003770E8"/>
    <w:rsid w:val="00377BC4"/>
    <w:rsid w:val="003803A0"/>
    <w:rsid w:val="00380D57"/>
    <w:rsid w:val="003814B6"/>
    <w:rsid w:val="0038353E"/>
    <w:rsid w:val="003848EA"/>
    <w:rsid w:val="00384D1C"/>
    <w:rsid w:val="00384D2C"/>
    <w:rsid w:val="00385626"/>
    <w:rsid w:val="00385E13"/>
    <w:rsid w:val="0038725B"/>
    <w:rsid w:val="00387790"/>
    <w:rsid w:val="00387A3B"/>
    <w:rsid w:val="00390D03"/>
    <w:rsid w:val="00391857"/>
    <w:rsid w:val="003929C0"/>
    <w:rsid w:val="00393179"/>
    <w:rsid w:val="00394191"/>
    <w:rsid w:val="00396A65"/>
    <w:rsid w:val="0039705A"/>
    <w:rsid w:val="003974C5"/>
    <w:rsid w:val="00397B36"/>
    <w:rsid w:val="003A228B"/>
    <w:rsid w:val="003A25A2"/>
    <w:rsid w:val="003A3E76"/>
    <w:rsid w:val="003A67A6"/>
    <w:rsid w:val="003A7C9C"/>
    <w:rsid w:val="003A7F80"/>
    <w:rsid w:val="003B0B05"/>
    <w:rsid w:val="003B0F88"/>
    <w:rsid w:val="003B14E4"/>
    <w:rsid w:val="003B2697"/>
    <w:rsid w:val="003B2C40"/>
    <w:rsid w:val="003B4849"/>
    <w:rsid w:val="003B5CA8"/>
    <w:rsid w:val="003B6830"/>
    <w:rsid w:val="003B76EB"/>
    <w:rsid w:val="003C18B6"/>
    <w:rsid w:val="003C5C5A"/>
    <w:rsid w:val="003C650B"/>
    <w:rsid w:val="003C7547"/>
    <w:rsid w:val="003C7B60"/>
    <w:rsid w:val="003D1A31"/>
    <w:rsid w:val="003D1EC1"/>
    <w:rsid w:val="003D34D5"/>
    <w:rsid w:val="003D3840"/>
    <w:rsid w:val="003D5FA9"/>
    <w:rsid w:val="003D6471"/>
    <w:rsid w:val="003D6F14"/>
    <w:rsid w:val="003E0927"/>
    <w:rsid w:val="003E0986"/>
    <w:rsid w:val="003E1B22"/>
    <w:rsid w:val="003E229B"/>
    <w:rsid w:val="003E7499"/>
    <w:rsid w:val="003E796D"/>
    <w:rsid w:val="003E79DB"/>
    <w:rsid w:val="003F07FE"/>
    <w:rsid w:val="003F09B8"/>
    <w:rsid w:val="003F0B6D"/>
    <w:rsid w:val="003F2001"/>
    <w:rsid w:val="003F2A17"/>
    <w:rsid w:val="003F5B0E"/>
    <w:rsid w:val="003F728E"/>
    <w:rsid w:val="0040163C"/>
    <w:rsid w:val="004031A4"/>
    <w:rsid w:val="004031EC"/>
    <w:rsid w:val="0040523E"/>
    <w:rsid w:val="0040567C"/>
    <w:rsid w:val="00405766"/>
    <w:rsid w:val="00405950"/>
    <w:rsid w:val="00405B25"/>
    <w:rsid w:val="00405D30"/>
    <w:rsid w:val="00406112"/>
    <w:rsid w:val="00406EE1"/>
    <w:rsid w:val="004073B3"/>
    <w:rsid w:val="00410407"/>
    <w:rsid w:val="004104D1"/>
    <w:rsid w:val="00411DF8"/>
    <w:rsid w:val="00412396"/>
    <w:rsid w:val="0041264A"/>
    <w:rsid w:val="004128CF"/>
    <w:rsid w:val="00412943"/>
    <w:rsid w:val="004165CF"/>
    <w:rsid w:val="00416AAF"/>
    <w:rsid w:val="00417D5F"/>
    <w:rsid w:val="004220F3"/>
    <w:rsid w:val="0042262D"/>
    <w:rsid w:val="00422866"/>
    <w:rsid w:val="00422CF1"/>
    <w:rsid w:val="004231FC"/>
    <w:rsid w:val="0042322A"/>
    <w:rsid w:val="00423B70"/>
    <w:rsid w:val="00424C47"/>
    <w:rsid w:val="00424E4F"/>
    <w:rsid w:val="0042561A"/>
    <w:rsid w:val="0042702A"/>
    <w:rsid w:val="00427E5F"/>
    <w:rsid w:val="0043026C"/>
    <w:rsid w:val="00430612"/>
    <w:rsid w:val="00430A2F"/>
    <w:rsid w:val="00434001"/>
    <w:rsid w:val="00434232"/>
    <w:rsid w:val="00434517"/>
    <w:rsid w:val="004348DB"/>
    <w:rsid w:val="0043492B"/>
    <w:rsid w:val="00434BBD"/>
    <w:rsid w:val="00435526"/>
    <w:rsid w:val="004355CA"/>
    <w:rsid w:val="004362DF"/>
    <w:rsid w:val="00436C1D"/>
    <w:rsid w:val="00440544"/>
    <w:rsid w:val="0044086A"/>
    <w:rsid w:val="00441B7D"/>
    <w:rsid w:val="00441BFF"/>
    <w:rsid w:val="00442076"/>
    <w:rsid w:val="00443933"/>
    <w:rsid w:val="004446A8"/>
    <w:rsid w:val="004459D1"/>
    <w:rsid w:val="00450636"/>
    <w:rsid w:val="00452B64"/>
    <w:rsid w:val="00453282"/>
    <w:rsid w:val="0045328E"/>
    <w:rsid w:val="00454308"/>
    <w:rsid w:val="00455289"/>
    <w:rsid w:val="004554D0"/>
    <w:rsid w:val="004557A5"/>
    <w:rsid w:val="0045638D"/>
    <w:rsid w:val="004574EC"/>
    <w:rsid w:val="00457AC5"/>
    <w:rsid w:val="00460ABD"/>
    <w:rsid w:val="00460C53"/>
    <w:rsid w:val="004617F8"/>
    <w:rsid w:val="0046222F"/>
    <w:rsid w:val="00462511"/>
    <w:rsid w:val="004627BE"/>
    <w:rsid w:val="00465DA6"/>
    <w:rsid w:val="004670A4"/>
    <w:rsid w:val="00471346"/>
    <w:rsid w:val="00471B63"/>
    <w:rsid w:val="0047461A"/>
    <w:rsid w:val="00475A7F"/>
    <w:rsid w:val="004761B1"/>
    <w:rsid w:val="00477C92"/>
    <w:rsid w:val="0048028C"/>
    <w:rsid w:val="00481953"/>
    <w:rsid w:val="00481ECF"/>
    <w:rsid w:val="00482060"/>
    <w:rsid w:val="00482AB3"/>
    <w:rsid w:val="00482CDC"/>
    <w:rsid w:val="00484422"/>
    <w:rsid w:val="00485B20"/>
    <w:rsid w:val="00486FD2"/>
    <w:rsid w:val="0048710C"/>
    <w:rsid w:val="0049128E"/>
    <w:rsid w:val="0049147C"/>
    <w:rsid w:val="00491E46"/>
    <w:rsid w:val="00492423"/>
    <w:rsid w:val="004931A6"/>
    <w:rsid w:val="004931D0"/>
    <w:rsid w:val="00493575"/>
    <w:rsid w:val="00493618"/>
    <w:rsid w:val="004960A5"/>
    <w:rsid w:val="00496CFB"/>
    <w:rsid w:val="004A0081"/>
    <w:rsid w:val="004A1568"/>
    <w:rsid w:val="004A3BEC"/>
    <w:rsid w:val="004A6E66"/>
    <w:rsid w:val="004B1BE2"/>
    <w:rsid w:val="004B3059"/>
    <w:rsid w:val="004B4D85"/>
    <w:rsid w:val="004B5DFF"/>
    <w:rsid w:val="004B72BD"/>
    <w:rsid w:val="004B73D4"/>
    <w:rsid w:val="004B7DB6"/>
    <w:rsid w:val="004C2219"/>
    <w:rsid w:val="004C249C"/>
    <w:rsid w:val="004C2C19"/>
    <w:rsid w:val="004C2E2B"/>
    <w:rsid w:val="004C37EF"/>
    <w:rsid w:val="004C3FF5"/>
    <w:rsid w:val="004C40A8"/>
    <w:rsid w:val="004C4D3E"/>
    <w:rsid w:val="004C62E2"/>
    <w:rsid w:val="004C641D"/>
    <w:rsid w:val="004D12F3"/>
    <w:rsid w:val="004D239E"/>
    <w:rsid w:val="004D2669"/>
    <w:rsid w:val="004D37B1"/>
    <w:rsid w:val="004D389A"/>
    <w:rsid w:val="004D3DD6"/>
    <w:rsid w:val="004D5149"/>
    <w:rsid w:val="004D5D67"/>
    <w:rsid w:val="004D65D3"/>
    <w:rsid w:val="004D6B89"/>
    <w:rsid w:val="004D6CB1"/>
    <w:rsid w:val="004D7900"/>
    <w:rsid w:val="004D796E"/>
    <w:rsid w:val="004E0B0B"/>
    <w:rsid w:val="004E0B1C"/>
    <w:rsid w:val="004E0D5B"/>
    <w:rsid w:val="004E16C3"/>
    <w:rsid w:val="004E2323"/>
    <w:rsid w:val="004E2A92"/>
    <w:rsid w:val="004E3AE8"/>
    <w:rsid w:val="004E4421"/>
    <w:rsid w:val="004E5896"/>
    <w:rsid w:val="004E6263"/>
    <w:rsid w:val="004E6732"/>
    <w:rsid w:val="004E6A75"/>
    <w:rsid w:val="004F03CF"/>
    <w:rsid w:val="004F2275"/>
    <w:rsid w:val="004F3BAB"/>
    <w:rsid w:val="004F3DEA"/>
    <w:rsid w:val="004F4AC7"/>
    <w:rsid w:val="004F4C5E"/>
    <w:rsid w:val="004F67EF"/>
    <w:rsid w:val="004F6831"/>
    <w:rsid w:val="004F72B3"/>
    <w:rsid w:val="00501F54"/>
    <w:rsid w:val="00503C77"/>
    <w:rsid w:val="00505F9C"/>
    <w:rsid w:val="005067E8"/>
    <w:rsid w:val="00506E75"/>
    <w:rsid w:val="00507859"/>
    <w:rsid w:val="00507CF5"/>
    <w:rsid w:val="005100DF"/>
    <w:rsid w:val="005109B4"/>
    <w:rsid w:val="00510D9D"/>
    <w:rsid w:val="0051154C"/>
    <w:rsid w:val="00512310"/>
    <w:rsid w:val="00512B4F"/>
    <w:rsid w:val="00513103"/>
    <w:rsid w:val="005146B4"/>
    <w:rsid w:val="00514D78"/>
    <w:rsid w:val="00515774"/>
    <w:rsid w:val="00515DFB"/>
    <w:rsid w:val="0051759B"/>
    <w:rsid w:val="00517C9C"/>
    <w:rsid w:val="005201FA"/>
    <w:rsid w:val="00520287"/>
    <w:rsid w:val="00522051"/>
    <w:rsid w:val="00522F88"/>
    <w:rsid w:val="00523A23"/>
    <w:rsid w:val="005247F6"/>
    <w:rsid w:val="005256AF"/>
    <w:rsid w:val="0052783A"/>
    <w:rsid w:val="00530F5F"/>
    <w:rsid w:val="0053109E"/>
    <w:rsid w:val="00532E95"/>
    <w:rsid w:val="005332E6"/>
    <w:rsid w:val="00533610"/>
    <w:rsid w:val="0053398E"/>
    <w:rsid w:val="0053439F"/>
    <w:rsid w:val="00535993"/>
    <w:rsid w:val="00535B49"/>
    <w:rsid w:val="00535B55"/>
    <w:rsid w:val="00537170"/>
    <w:rsid w:val="00537966"/>
    <w:rsid w:val="00537E42"/>
    <w:rsid w:val="00537F0A"/>
    <w:rsid w:val="00541710"/>
    <w:rsid w:val="0054212A"/>
    <w:rsid w:val="00542138"/>
    <w:rsid w:val="0054380B"/>
    <w:rsid w:val="00543F4B"/>
    <w:rsid w:val="00544D15"/>
    <w:rsid w:val="00546788"/>
    <w:rsid w:val="005472F4"/>
    <w:rsid w:val="005501BC"/>
    <w:rsid w:val="005502CD"/>
    <w:rsid w:val="00550C27"/>
    <w:rsid w:val="00551825"/>
    <w:rsid w:val="005526A2"/>
    <w:rsid w:val="00552AF3"/>
    <w:rsid w:val="00554A90"/>
    <w:rsid w:val="005550B8"/>
    <w:rsid w:val="00555F25"/>
    <w:rsid w:val="0055648D"/>
    <w:rsid w:val="00556FFE"/>
    <w:rsid w:val="005600F8"/>
    <w:rsid w:val="005614B7"/>
    <w:rsid w:val="00563726"/>
    <w:rsid w:val="0056473D"/>
    <w:rsid w:val="00564DA5"/>
    <w:rsid w:val="005707A2"/>
    <w:rsid w:val="00572BB3"/>
    <w:rsid w:val="00573483"/>
    <w:rsid w:val="005824CD"/>
    <w:rsid w:val="00584B27"/>
    <w:rsid w:val="005864B4"/>
    <w:rsid w:val="00586638"/>
    <w:rsid w:val="005879B9"/>
    <w:rsid w:val="00587AD9"/>
    <w:rsid w:val="00590403"/>
    <w:rsid w:val="00590F60"/>
    <w:rsid w:val="00591D34"/>
    <w:rsid w:val="005923BF"/>
    <w:rsid w:val="00594564"/>
    <w:rsid w:val="0059487F"/>
    <w:rsid w:val="00595D8A"/>
    <w:rsid w:val="005964B3"/>
    <w:rsid w:val="00596504"/>
    <w:rsid w:val="0059664C"/>
    <w:rsid w:val="005978F6"/>
    <w:rsid w:val="005A0A21"/>
    <w:rsid w:val="005A0BC8"/>
    <w:rsid w:val="005A1D6D"/>
    <w:rsid w:val="005A2A52"/>
    <w:rsid w:val="005A33A8"/>
    <w:rsid w:val="005A3B22"/>
    <w:rsid w:val="005A429C"/>
    <w:rsid w:val="005A4458"/>
    <w:rsid w:val="005A50C1"/>
    <w:rsid w:val="005A517B"/>
    <w:rsid w:val="005A58F8"/>
    <w:rsid w:val="005A63BE"/>
    <w:rsid w:val="005A646D"/>
    <w:rsid w:val="005A7994"/>
    <w:rsid w:val="005A7F72"/>
    <w:rsid w:val="005B0120"/>
    <w:rsid w:val="005B0640"/>
    <w:rsid w:val="005B081F"/>
    <w:rsid w:val="005B16EA"/>
    <w:rsid w:val="005B1EC9"/>
    <w:rsid w:val="005B216B"/>
    <w:rsid w:val="005B227E"/>
    <w:rsid w:val="005B3E18"/>
    <w:rsid w:val="005B3FC4"/>
    <w:rsid w:val="005B3FEB"/>
    <w:rsid w:val="005B65E4"/>
    <w:rsid w:val="005B6631"/>
    <w:rsid w:val="005B6948"/>
    <w:rsid w:val="005B7CD5"/>
    <w:rsid w:val="005C088D"/>
    <w:rsid w:val="005C13B5"/>
    <w:rsid w:val="005C15C7"/>
    <w:rsid w:val="005C357E"/>
    <w:rsid w:val="005C4C74"/>
    <w:rsid w:val="005C4C78"/>
    <w:rsid w:val="005C66F8"/>
    <w:rsid w:val="005D0129"/>
    <w:rsid w:val="005D0501"/>
    <w:rsid w:val="005D1887"/>
    <w:rsid w:val="005D1E85"/>
    <w:rsid w:val="005D2959"/>
    <w:rsid w:val="005D3783"/>
    <w:rsid w:val="005D5084"/>
    <w:rsid w:val="005D7593"/>
    <w:rsid w:val="005E07C7"/>
    <w:rsid w:val="005E1F1B"/>
    <w:rsid w:val="005E28A4"/>
    <w:rsid w:val="005E2FB9"/>
    <w:rsid w:val="005E3135"/>
    <w:rsid w:val="005E4072"/>
    <w:rsid w:val="005E4537"/>
    <w:rsid w:val="005E501A"/>
    <w:rsid w:val="005E50BB"/>
    <w:rsid w:val="005E5527"/>
    <w:rsid w:val="005E6580"/>
    <w:rsid w:val="005E666F"/>
    <w:rsid w:val="005E6E5C"/>
    <w:rsid w:val="005E75FA"/>
    <w:rsid w:val="005E7918"/>
    <w:rsid w:val="005E7BB1"/>
    <w:rsid w:val="005E7EE0"/>
    <w:rsid w:val="005F061E"/>
    <w:rsid w:val="005F0E96"/>
    <w:rsid w:val="005F3D32"/>
    <w:rsid w:val="005F5983"/>
    <w:rsid w:val="005F6706"/>
    <w:rsid w:val="00600F21"/>
    <w:rsid w:val="00602170"/>
    <w:rsid w:val="006038BD"/>
    <w:rsid w:val="00604B10"/>
    <w:rsid w:val="0060606C"/>
    <w:rsid w:val="00607FCE"/>
    <w:rsid w:val="0061073A"/>
    <w:rsid w:val="00610829"/>
    <w:rsid w:val="00611B88"/>
    <w:rsid w:val="0061233A"/>
    <w:rsid w:val="006124A3"/>
    <w:rsid w:val="00612B37"/>
    <w:rsid w:val="00612EAD"/>
    <w:rsid w:val="0061444B"/>
    <w:rsid w:val="00620C3A"/>
    <w:rsid w:val="00620D25"/>
    <w:rsid w:val="00622640"/>
    <w:rsid w:val="006234E9"/>
    <w:rsid w:val="00623B49"/>
    <w:rsid w:val="0062413B"/>
    <w:rsid w:val="00624988"/>
    <w:rsid w:val="0062612A"/>
    <w:rsid w:val="006266D7"/>
    <w:rsid w:val="00626709"/>
    <w:rsid w:val="00626BED"/>
    <w:rsid w:val="00627708"/>
    <w:rsid w:val="00630F95"/>
    <w:rsid w:val="006324F1"/>
    <w:rsid w:val="006329A5"/>
    <w:rsid w:val="00632C11"/>
    <w:rsid w:val="00632E4E"/>
    <w:rsid w:val="00634965"/>
    <w:rsid w:val="0063520B"/>
    <w:rsid w:val="006379E6"/>
    <w:rsid w:val="00637C96"/>
    <w:rsid w:val="00637EA6"/>
    <w:rsid w:val="00641E07"/>
    <w:rsid w:val="006431D8"/>
    <w:rsid w:val="00643BC6"/>
    <w:rsid w:val="00644EE5"/>
    <w:rsid w:val="0064660C"/>
    <w:rsid w:val="00646CCF"/>
    <w:rsid w:val="00646F5F"/>
    <w:rsid w:val="00647407"/>
    <w:rsid w:val="00650156"/>
    <w:rsid w:val="00650686"/>
    <w:rsid w:val="00651591"/>
    <w:rsid w:val="0065280C"/>
    <w:rsid w:val="00653ADA"/>
    <w:rsid w:val="0065478D"/>
    <w:rsid w:val="00654C9A"/>
    <w:rsid w:val="0066026D"/>
    <w:rsid w:val="00660425"/>
    <w:rsid w:val="00660A4A"/>
    <w:rsid w:val="00662730"/>
    <w:rsid w:val="006634FE"/>
    <w:rsid w:val="0066513E"/>
    <w:rsid w:val="00665621"/>
    <w:rsid w:val="00670130"/>
    <w:rsid w:val="00670533"/>
    <w:rsid w:val="006717FA"/>
    <w:rsid w:val="00671D7B"/>
    <w:rsid w:val="00671DE8"/>
    <w:rsid w:val="006733A8"/>
    <w:rsid w:val="006733F1"/>
    <w:rsid w:val="00673924"/>
    <w:rsid w:val="00674002"/>
    <w:rsid w:val="006759E7"/>
    <w:rsid w:val="0067680D"/>
    <w:rsid w:val="006768F3"/>
    <w:rsid w:val="00676E92"/>
    <w:rsid w:val="00680424"/>
    <w:rsid w:val="00681890"/>
    <w:rsid w:val="0068220C"/>
    <w:rsid w:val="00682656"/>
    <w:rsid w:val="006830C9"/>
    <w:rsid w:val="00684D75"/>
    <w:rsid w:val="00690694"/>
    <w:rsid w:val="00690F9E"/>
    <w:rsid w:val="00690FD6"/>
    <w:rsid w:val="0069400B"/>
    <w:rsid w:val="00694AC5"/>
    <w:rsid w:val="00694B73"/>
    <w:rsid w:val="00695974"/>
    <w:rsid w:val="006962A0"/>
    <w:rsid w:val="006A1135"/>
    <w:rsid w:val="006A11E1"/>
    <w:rsid w:val="006A172B"/>
    <w:rsid w:val="006A1ED3"/>
    <w:rsid w:val="006A22B6"/>
    <w:rsid w:val="006A23CE"/>
    <w:rsid w:val="006A4286"/>
    <w:rsid w:val="006A58C4"/>
    <w:rsid w:val="006A5BEE"/>
    <w:rsid w:val="006A5C72"/>
    <w:rsid w:val="006A6DC4"/>
    <w:rsid w:val="006B015A"/>
    <w:rsid w:val="006B11A9"/>
    <w:rsid w:val="006B1FCD"/>
    <w:rsid w:val="006B340E"/>
    <w:rsid w:val="006B3424"/>
    <w:rsid w:val="006B34B6"/>
    <w:rsid w:val="006B3AE9"/>
    <w:rsid w:val="006B3C08"/>
    <w:rsid w:val="006B3E30"/>
    <w:rsid w:val="006B72B2"/>
    <w:rsid w:val="006B733E"/>
    <w:rsid w:val="006B7930"/>
    <w:rsid w:val="006B79D9"/>
    <w:rsid w:val="006B7DBF"/>
    <w:rsid w:val="006C005D"/>
    <w:rsid w:val="006C1561"/>
    <w:rsid w:val="006C1FA0"/>
    <w:rsid w:val="006C23F1"/>
    <w:rsid w:val="006C340A"/>
    <w:rsid w:val="006C4187"/>
    <w:rsid w:val="006C4477"/>
    <w:rsid w:val="006C4852"/>
    <w:rsid w:val="006C512D"/>
    <w:rsid w:val="006C5DD6"/>
    <w:rsid w:val="006C5F8D"/>
    <w:rsid w:val="006C673D"/>
    <w:rsid w:val="006C6913"/>
    <w:rsid w:val="006C71BB"/>
    <w:rsid w:val="006C71DF"/>
    <w:rsid w:val="006C77ED"/>
    <w:rsid w:val="006D09A8"/>
    <w:rsid w:val="006D11D7"/>
    <w:rsid w:val="006D16CF"/>
    <w:rsid w:val="006D2F98"/>
    <w:rsid w:val="006D3179"/>
    <w:rsid w:val="006D4310"/>
    <w:rsid w:val="006D4323"/>
    <w:rsid w:val="006D4511"/>
    <w:rsid w:val="006D707B"/>
    <w:rsid w:val="006E02AD"/>
    <w:rsid w:val="006E0C71"/>
    <w:rsid w:val="006E0E1E"/>
    <w:rsid w:val="006E0ECC"/>
    <w:rsid w:val="006E12C2"/>
    <w:rsid w:val="006E2804"/>
    <w:rsid w:val="006E2FD6"/>
    <w:rsid w:val="006E3366"/>
    <w:rsid w:val="006E432B"/>
    <w:rsid w:val="006E44EA"/>
    <w:rsid w:val="006E6257"/>
    <w:rsid w:val="006E7E58"/>
    <w:rsid w:val="006F0206"/>
    <w:rsid w:val="006F0FD5"/>
    <w:rsid w:val="006F1ED7"/>
    <w:rsid w:val="006F2BC7"/>
    <w:rsid w:val="006F467C"/>
    <w:rsid w:val="006F6420"/>
    <w:rsid w:val="006F696E"/>
    <w:rsid w:val="007014E4"/>
    <w:rsid w:val="007049CA"/>
    <w:rsid w:val="00707408"/>
    <w:rsid w:val="0071032D"/>
    <w:rsid w:val="00710D4A"/>
    <w:rsid w:val="00710DE4"/>
    <w:rsid w:val="0071212B"/>
    <w:rsid w:val="00715218"/>
    <w:rsid w:val="00715C94"/>
    <w:rsid w:val="007237A1"/>
    <w:rsid w:val="00724285"/>
    <w:rsid w:val="0072461D"/>
    <w:rsid w:val="007258E6"/>
    <w:rsid w:val="00726165"/>
    <w:rsid w:val="007263F3"/>
    <w:rsid w:val="0073066B"/>
    <w:rsid w:val="007324E9"/>
    <w:rsid w:val="00732684"/>
    <w:rsid w:val="007327D7"/>
    <w:rsid w:val="00733148"/>
    <w:rsid w:val="00733A95"/>
    <w:rsid w:val="00733AED"/>
    <w:rsid w:val="0073469C"/>
    <w:rsid w:val="00734DD5"/>
    <w:rsid w:val="00736101"/>
    <w:rsid w:val="00736BB5"/>
    <w:rsid w:val="0073760D"/>
    <w:rsid w:val="00737D51"/>
    <w:rsid w:val="00741124"/>
    <w:rsid w:val="007423A4"/>
    <w:rsid w:val="00743543"/>
    <w:rsid w:val="00743788"/>
    <w:rsid w:val="00744586"/>
    <w:rsid w:val="00744B28"/>
    <w:rsid w:val="00751573"/>
    <w:rsid w:val="00752506"/>
    <w:rsid w:val="00752AE5"/>
    <w:rsid w:val="00753B92"/>
    <w:rsid w:val="007550B2"/>
    <w:rsid w:val="00755206"/>
    <w:rsid w:val="007556BE"/>
    <w:rsid w:val="0075612C"/>
    <w:rsid w:val="007566CA"/>
    <w:rsid w:val="007603AB"/>
    <w:rsid w:val="00761433"/>
    <w:rsid w:val="00764A70"/>
    <w:rsid w:val="00764EEE"/>
    <w:rsid w:val="00765D2E"/>
    <w:rsid w:val="00766720"/>
    <w:rsid w:val="007700EE"/>
    <w:rsid w:val="0077077C"/>
    <w:rsid w:val="00770ED1"/>
    <w:rsid w:val="00771175"/>
    <w:rsid w:val="007713B9"/>
    <w:rsid w:val="00771D05"/>
    <w:rsid w:val="0077349A"/>
    <w:rsid w:val="00773D7C"/>
    <w:rsid w:val="00774041"/>
    <w:rsid w:val="00774073"/>
    <w:rsid w:val="007740E8"/>
    <w:rsid w:val="00774218"/>
    <w:rsid w:val="007753C6"/>
    <w:rsid w:val="00775FE6"/>
    <w:rsid w:val="00780624"/>
    <w:rsid w:val="00780FF9"/>
    <w:rsid w:val="00783022"/>
    <w:rsid w:val="00783DCC"/>
    <w:rsid w:val="007852B9"/>
    <w:rsid w:val="00786B2A"/>
    <w:rsid w:val="00787BE0"/>
    <w:rsid w:val="0079168C"/>
    <w:rsid w:val="00791F75"/>
    <w:rsid w:val="007955F5"/>
    <w:rsid w:val="00795D36"/>
    <w:rsid w:val="00796626"/>
    <w:rsid w:val="00796A2F"/>
    <w:rsid w:val="007977E6"/>
    <w:rsid w:val="007A386A"/>
    <w:rsid w:val="007A3D26"/>
    <w:rsid w:val="007A4B34"/>
    <w:rsid w:val="007A4FB7"/>
    <w:rsid w:val="007A6639"/>
    <w:rsid w:val="007A668F"/>
    <w:rsid w:val="007A6999"/>
    <w:rsid w:val="007A7719"/>
    <w:rsid w:val="007A7B12"/>
    <w:rsid w:val="007B0F32"/>
    <w:rsid w:val="007B2E4A"/>
    <w:rsid w:val="007B41CA"/>
    <w:rsid w:val="007B4AC1"/>
    <w:rsid w:val="007B6A99"/>
    <w:rsid w:val="007B7B11"/>
    <w:rsid w:val="007C2BFE"/>
    <w:rsid w:val="007C2D2E"/>
    <w:rsid w:val="007C3CCB"/>
    <w:rsid w:val="007C4421"/>
    <w:rsid w:val="007C4DA2"/>
    <w:rsid w:val="007C4E52"/>
    <w:rsid w:val="007C62FE"/>
    <w:rsid w:val="007C691E"/>
    <w:rsid w:val="007C743D"/>
    <w:rsid w:val="007C7739"/>
    <w:rsid w:val="007D0EDF"/>
    <w:rsid w:val="007D1C57"/>
    <w:rsid w:val="007D448B"/>
    <w:rsid w:val="007D5039"/>
    <w:rsid w:val="007D63EA"/>
    <w:rsid w:val="007D6E16"/>
    <w:rsid w:val="007E018F"/>
    <w:rsid w:val="007E111D"/>
    <w:rsid w:val="007E15D2"/>
    <w:rsid w:val="007E22C5"/>
    <w:rsid w:val="007E2668"/>
    <w:rsid w:val="007E3B80"/>
    <w:rsid w:val="007E4189"/>
    <w:rsid w:val="007E5AA0"/>
    <w:rsid w:val="007E5EF4"/>
    <w:rsid w:val="007E6017"/>
    <w:rsid w:val="007E60D6"/>
    <w:rsid w:val="007E6A4D"/>
    <w:rsid w:val="007F1586"/>
    <w:rsid w:val="007F1AF8"/>
    <w:rsid w:val="007F34C6"/>
    <w:rsid w:val="007F4535"/>
    <w:rsid w:val="007F59AA"/>
    <w:rsid w:val="007F5F5A"/>
    <w:rsid w:val="007F6E95"/>
    <w:rsid w:val="007F7198"/>
    <w:rsid w:val="007F733E"/>
    <w:rsid w:val="0080030A"/>
    <w:rsid w:val="00801210"/>
    <w:rsid w:val="00802EC2"/>
    <w:rsid w:val="00803E00"/>
    <w:rsid w:val="00805326"/>
    <w:rsid w:val="008055E4"/>
    <w:rsid w:val="0080616B"/>
    <w:rsid w:val="00806263"/>
    <w:rsid w:val="0080673F"/>
    <w:rsid w:val="00806A08"/>
    <w:rsid w:val="0080795B"/>
    <w:rsid w:val="00807CBC"/>
    <w:rsid w:val="008116E4"/>
    <w:rsid w:val="00812F25"/>
    <w:rsid w:val="008146C3"/>
    <w:rsid w:val="00817266"/>
    <w:rsid w:val="008201FB"/>
    <w:rsid w:val="008215D5"/>
    <w:rsid w:val="0082244D"/>
    <w:rsid w:val="00824341"/>
    <w:rsid w:val="00824A2E"/>
    <w:rsid w:val="00826027"/>
    <w:rsid w:val="00826B39"/>
    <w:rsid w:val="00831645"/>
    <w:rsid w:val="00831A10"/>
    <w:rsid w:val="00831BBB"/>
    <w:rsid w:val="00831E4F"/>
    <w:rsid w:val="00832D10"/>
    <w:rsid w:val="00833C78"/>
    <w:rsid w:val="008357B1"/>
    <w:rsid w:val="00836EE4"/>
    <w:rsid w:val="00840BB4"/>
    <w:rsid w:val="00841FAA"/>
    <w:rsid w:val="00842651"/>
    <w:rsid w:val="00842694"/>
    <w:rsid w:val="008427CD"/>
    <w:rsid w:val="008429BA"/>
    <w:rsid w:val="00843E68"/>
    <w:rsid w:val="0084408B"/>
    <w:rsid w:val="00844658"/>
    <w:rsid w:val="008458AC"/>
    <w:rsid w:val="00845D5B"/>
    <w:rsid w:val="0085029A"/>
    <w:rsid w:val="00851341"/>
    <w:rsid w:val="00852255"/>
    <w:rsid w:val="00852B12"/>
    <w:rsid w:val="00852BA3"/>
    <w:rsid w:val="00853EDA"/>
    <w:rsid w:val="00855374"/>
    <w:rsid w:val="008553DA"/>
    <w:rsid w:val="00855A63"/>
    <w:rsid w:val="00855D43"/>
    <w:rsid w:val="008608A8"/>
    <w:rsid w:val="00860EE2"/>
    <w:rsid w:val="00862B71"/>
    <w:rsid w:val="00863AE3"/>
    <w:rsid w:val="00863FA8"/>
    <w:rsid w:val="00865190"/>
    <w:rsid w:val="00866859"/>
    <w:rsid w:val="008679B2"/>
    <w:rsid w:val="008705D4"/>
    <w:rsid w:val="00872155"/>
    <w:rsid w:val="00874396"/>
    <w:rsid w:val="00874C85"/>
    <w:rsid w:val="008754CE"/>
    <w:rsid w:val="00876257"/>
    <w:rsid w:val="0087789A"/>
    <w:rsid w:val="008804CB"/>
    <w:rsid w:val="00880545"/>
    <w:rsid w:val="00880C93"/>
    <w:rsid w:val="00881CFA"/>
    <w:rsid w:val="00882CC7"/>
    <w:rsid w:val="008845DB"/>
    <w:rsid w:val="00884970"/>
    <w:rsid w:val="00884BFD"/>
    <w:rsid w:val="00884CDC"/>
    <w:rsid w:val="0088737F"/>
    <w:rsid w:val="00890A2B"/>
    <w:rsid w:val="00890B0E"/>
    <w:rsid w:val="008923C5"/>
    <w:rsid w:val="00892FA2"/>
    <w:rsid w:val="00894136"/>
    <w:rsid w:val="00894315"/>
    <w:rsid w:val="008946D3"/>
    <w:rsid w:val="00896D6B"/>
    <w:rsid w:val="00897FB7"/>
    <w:rsid w:val="008A1BE1"/>
    <w:rsid w:val="008A1D68"/>
    <w:rsid w:val="008A2544"/>
    <w:rsid w:val="008A36EF"/>
    <w:rsid w:val="008A463F"/>
    <w:rsid w:val="008A4BEE"/>
    <w:rsid w:val="008A4F27"/>
    <w:rsid w:val="008A5603"/>
    <w:rsid w:val="008A5BDD"/>
    <w:rsid w:val="008A6D11"/>
    <w:rsid w:val="008A7848"/>
    <w:rsid w:val="008B0643"/>
    <w:rsid w:val="008B0D1E"/>
    <w:rsid w:val="008B1BE3"/>
    <w:rsid w:val="008B2157"/>
    <w:rsid w:val="008B2665"/>
    <w:rsid w:val="008B34C4"/>
    <w:rsid w:val="008B39C1"/>
    <w:rsid w:val="008B4B62"/>
    <w:rsid w:val="008B53D9"/>
    <w:rsid w:val="008B5420"/>
    <w:rsid w:val="008B5CA0"/>
    <w:rsid w:val="008B7159"/>
    <w:rsid w:val="008B7ED4"/>
    <w:rsid w:val="008C0725"/>
    <w:rsid w:val="008C0921"/>
    <w:rsid w:val="008C10D9"/>
    <w:rsid w:val="008C11EF"/>
    <w:rsid w:val="008C1AEE"/>
    <w:rsid w:val="008C35E3"/>
    <w:rsid w:val="008C4832"/>
    <w:rsid w:val="008C550B"/>
    <w:rsid w:val="008C564E"/>
    <w:rsid w:val="008C5776"/>
    <w:rsid w:val="008C6615"/>
    <w:rsid w:val="008D02DC"/>
    <w:rsid w:val="008D05F4"/>
    <w:rsid w:val="008D0830"/>
    <w:rsid w:val="008D115A"/>
    <w:rsid w:val="008D17A5"/>
    <w:rsid w:val="008D1CA1"/>
    <w:rsid w:val="008D4E46"/>
    <w:rsid w:val="008D6C55"/>
    <w:rsid w:val="008D73BC"/>
    <w:rsid w:val="008D7D6F"/>
    <w:rsid w:val="008E1098"/>
    <w:rsid w:val="008E1366"/>
    <w:rsid w:val="008E38D3"/>
    <w:rsid w:val="008E3B57"/>
    <w:rsid w:val="008E4038"/>
    <w:rsid w:val="008E403A"/>
    <w:rsid w:val="008E4721"/>
    <w:rsid w:val="008E4A96"/>
    <w:rsid w:val="008E56DA"/>
    <w:rsid w:val="008E5DAA"/>
    <w:rsid w:val="008E631E"/>
    <w:rsid w:val="008E7B26"/>
    <w:rsid w:val="008E7E93"/>
    <w:rsid w:val="008F077C"/>
    <w:rsid w:val="008F07C1"/>
    <w:rsid w:val="008F0B72"/>
    <w:rsid w:val="008F0BE0"/>
    <w:rsid w:val="008F1B81"/>
    <w:rsid w:val="008F2BE7"/>
    <w:rsid w:val="008F3746"/>
    <w:rsid w:val="008F425D"/>
    <w:rsid w:val="008F4457"/>
    <w:rsid w:val="008F4C6E"/>
    <w:rsid w:val="008F6B8E"/>
    <w:rsid w:val="009014DA"/>
    <w:rsid w:val="00901E70"/>
    <w:rsid w:val="009021A4"/>
    <w:rsid w:val="00902B29"/>
    <w:rsid w:val="00903C9E"/>
    <w:rsid w:val="00903F53"/>
    <w:rsid w:val="00904E88"/>
    <w:rsid w:val="009050FA"/>
    <w:rsid w:val="009052E1"/>
    <w:rsid w:val="00907DF2"/>
    <w:rsid w:val="0091143C"/>
    <w:rsid w:val="00911496"/>
    <w:rsid w:val="009119D3"/>
    <w:rsid w:val="0091350F"/>
    <w:rsid w:val="00913B83"/>
    <w:rsid w:val="00915917"/>
    <w:rsid w:val="0091672A"/>
    <w:rsid w:val="00916D11"/>
    <w:rsid w:val="0091704C"/>
    <w:rsid w:val="00917A4C"/>
    <w:rsid w:val="00917AEF"/>
    <w:rsid w:val="00920EBE"/>
    <w:rsid w:val="00921A6C"/>
    <w:rsid w:val="00922C2A"/>
    <w:rsid w:val="00923B1F"/>
    <w:rsid w:val="00923C79"/>
    <w:rsid w:val="00924074"/>
    <w:rsid w:val="009256C1"/>
    <w:rsid w:val="009262EF"/>
    <w:rsid w:val="00931732"/>
    <w:rsid w:val="00932F13"/>
    <w:rsid w:val="00934C21"/>
    <w:rsid w:val="00935409"/>
    <w:rsid w:val="00935ED0"/>
    <w:rsid w:val="009361A9"/>
    <w:rsid w:val="0093745F"/>
    <w:rsid w:val="0093786D"/>
    <w:rsid w:val="0093795B"/>
    <w:rsid w:val="00937ACE"/>
    <w:rsid w:val="00940A2F"/>
    <w:rsid w:val="00941062"/>
    <w:rsid w:val="009430C1"/>
    <w:rsid w:val="009433C0"/>
    <w:rsid w:val="00943655"/>
    <w:rsid w:val="009438C0"/>
    <w:rsid w:val="00945B81"/>
    <w:rsid w:val="00946BDD"/>
    <w:rsid w:val="00947EE9"/>
    <w:rsid w:val="0095049A"/>
    <w:rsid w:val="009514B3"/>
    <w:rsid w:val="0095177B"/>
    <w:rsid w:val="00951846"/>
    <w:rsid w:val="00951901"/>
    <w:rsid w:val="009519FE"/>
    <w:rsid w:val="00951AD4"/>
    <w:rsid w:val="0095414F"/>
    <w:rsid w:val="0095484A"/>
    <w:rsid w:val="00956918"/>
    <w:rsid w:val="00957883"/>
    <w:rsid w:val="009578D1"/>
    <w:rsid w:val="00960DFF"/>
    <w:rsid w:val="00961CBE"/>
    <w:rsid w:val="00962509"/>
    <w:rsid w:val="00962C03"/>
    <w:rsid w:val="0096340D"/>
    <w:rsid w:val="00964016"/>
    <w:rsid w:val="00965159"/>
    <w:rsid w:val="009656EC"/>
    <w:rsid w:val="00965E09"/>
    <w:rsid w:val="00966289"/>
    <w:rsid w:val="009663FD"/>
    <w:rsid w:val="00967538"/>
    <w:rsid w:val="009676B8"/>
    <w:rsid w:val="00970E60"/>
    <w:rsid w:val="0097232B"/>
    <w:rsid w:val="00972AEB"/>
    <w:rsid w:val="00974CF7"/>
    <w:rsid w:val="0097557A"/>
    <w:rsid w:val="009767B9"/>
    <w:rsid w:val="00977A6D"/>
    <w:rsid w:val="009804AF"/>
    <w:rsid w:val="00980ADC"/>
    <w:rsid w:val="00981D47"/>
    <w:rsid w:val="0098245D"/>
    <w:rsid w:val="00982754"/>
    <w:rsid w:val="009834B2"/>
    <w:rsid w:val="00985814"/>
    <w:rsid w:val="0098631C"/>
    <w:rsid w:val="009872F9"/>
    <w:rsid w:val="00987B56"/>
    <w:rsid w:val="00987BD1"/>
    <w:rsid w:val="00990304"/>
    <w:rsid w:val="00990451"/>
    <w:rsid w:val="0099137A"/>
    <w:rsid w:val="00991424"/>
    <w:rsid w:val="00991E14"/>
    <w:rsid w:val="00993096"/>
    <w:rsid w:val="00993605"/>
    <w:rsid w:val="00993B1F"/>
    <w:rsid w:val="0099433D"/>
    <w:rsid w:val="00994592"/>
    <w:rsid w:val="009946A1"/>
    <w:rsid w:val="00995E7B"/>
    <w:rsid w:val="00996403"/>
    <w:rsid w:val="00996C5D"/>
    <w:rsid w:val="00997537"/>
    <w:rsid w:val="00997AE7"/>
    <w:rsid w:val="00997D02"/>
    <w:rsid w:val="009A0858"/>
    <w:rsid w:val="009A0E4D"/>
    <w:rsid w:val="009A11C5"/>
    <w:rsid w:val="009A1778"/>
    <w:rsid w:val="009A261E"/>
    <w:rsid w:val="009A2A6D"/>
    <w:rsid w:val="009A2D59"/>
    <w:rsid w:val="009A3D66"/>
    <w:rsid w:val="009A47C8"/>
    <w:rsid w:val="009A49E3"/>
    <w:rsid w:val="009A508A"/>
    <w:rsid w:val="009A662C"/>
    <w:rsid w:val="009B052C"/>
    <w:rsid w:val="009B3EE6"/>
    <w:rsid w:val="009B40A0"/>
    <w:rsid w:val="009B5394"/>
    <w:rsid w:val="009B55B5"/>
    <w:rsid w:val="009B57AA"/>
    <w:rsid w:val="009B590B"/>
    <w:rsid w:val="009B6563"/>
    <w:rsid w:val="009C1992"/>
    <w:rsid w:val="009C249A"/>
    <w:rsid w:val="009C2755"/>
    <w:rsid w:val="009C7CE9"/>
    <w:rsid w:val="009D0161"/>
    <w:rsid w:val="009D13AA"/>
    <w:rsid w:val="009D1A8A"/>
    <w:rsid w:val="009D2EAB"/>
    <w:rsid w:val="009D5FAE"/>
    <w:rsid w:val="009D665F"/>
    <w:rsid w:val="009D6728"/>
    <w:rsid w:val="009D6EF5"/>
    <w:rsid w:val="009E05A5"/>
    <w:rsid w:val="009E0B5A"/>
    <w:rsid w:val="009E1C82"/>
    <w:rsid w:val="009E3E4D"/>
    <w:rsid w:val="009E4350"/>
    <w:rsid w:val="009E4944"/>
    <w:rsid w:val="009E4C8A"/>
    <w:rsid w:val="009E63E0"/>
    <w:rsid w:val="009E7BDA"/>
    <w:rsid w:val="009F076F"/>
    <w:rsid w:val="009F350F"/>
    <w:rsid w:val="009F3630"/>
    <w:rsid w:val="009F4431"/>
    <w:rsid w:val="009F5400"/>
    <w:rsid w:val="009F5D7E"/>
    <w:rsid w:val="00A00F88"/>
    <w:rsid w:val="00A017A6"/>
    <w:rsid w:val="00A01F98"/>
    <w:rsid w:val="00A02F7E"/>
    <w:rsid w:val="00A03115"/>
    <w:rsid w:val="00A040BF"/>
    <w:rsid w:val="00A04C50"/>
    <w:rsid w:val="00A05B2B"/>
    <w:rsid w:val="00A06131"/>
    <w:rsid w:val="00A06D37"/>
    <w:rsid w:val="00A077D2"/>
    <w:rsid w:val="00A12015"/>
    <w:rsid w:val="00A12281"/>
    <w:rsid w:val="00A149B7"/>
    <w:rsid w:val="00A14B93"/>
    <w:rsid w:val="00A15366"/>
    <w:rsid w:val="00A15D18"/>
    <w:rsid w:val="00A15D6B"/>
    <w:rsid w:val="00A229CC"/>
    <w:rsid w:val="00A22FC4"/>
    <w:rsid w:val="00A23B6D"/>
    <w:rsid w:val="00A2724F"/>
    <w:rsid w:val="00A2735D"/>
    <w:rsid w:val="00A31766"/>
    <w:rsid w:val="00A32DEE"/>
    <w:rsid w:val="00A336E1"/>
    <w:rsid w:val="00A337A9"/>
    <w:rsid w:val="00A338D2"/>
    <w:rsid w:val="00A34755"/>
    <w:rsid w:val="00A353BA"/>
    <w:rsid w:val="00A3547D"/>
    <w:rsid w:val="00A36CDF"/>
    <w:rsid w:val="00A37E3E"/>
    <w:rsid w:val="00A4066B"/>
    <w:rsid w:val="00A409C6"/>
    <w:rsid w:val="00A40A84"/>
    <w:rsid w:val="00A40D2B"/>
    <w:rsid w:val="00A41305"/>
    <w:rsid w:val="00A41307"/>
    <w:rsid w:val="00A41EC0"/>
    <w:rsid w:val="00A45799"/>
    <w:rsid w:val="00A46B03"/>
    <w:rsid w:val="00A477EE"/>
    <w:rsid w:val="00A47875"/>
    <w:rsid w:val="00A507CE"/>
    <w:rsid w:val="00A5113F"/>
    <w:rsid w:val="00A51690"/>
    <w:rsid w:val="00A53992"/>
    <w:rsid w:val="00A553CD"/>
    <w:rsid w:val="00A557C4"/>
    <w:rsid w:val="00A5612E"/>
    <w:rsid w:val="00A56B19"/>
    <w:rsid w:val="00A56BE4"/>
    <w:rsid w:val="00A5735B"/>
    <w:rsid w:val="00A601C8"/>
    <w:rsid w:val="00A60D1A"/>
    <w:rsid w:val="00A61315"/>
    <w:rsid w:val="00A61440"/>
    <w:rsid w:val="00A6155B"/>
    <w:rsid w:val="00A6159F"/>
    <w:rsid w:val="00A6168E"/>
    <w:rsid w:val="00A62473"/>
    <w:rsid w:val="00A63D70"/>
    <w:rsid w:val="00A649E1"/>
    <w:rsid w:val="00A6566A"/>
    <w:rsid w:val="00A65902"/>
    <w:rsid w:val="00A65F75"/>
    <w:rsid w:val="00A66427"/>
    <w:rsid w:val="00A66C3A"/>
    <w:rsid w:val="00A66E1F"/>
    <w:rsid w:val="00A66EB2"/>
    <w:rsid w:val="00A702B2"/>
    <w:rsid w:val="00A70CBD"/>
    <w:rsid w:val="00A70F33"/>
    <w:rsid w:val="00A72417"/>
    <w:rsid w:val="00A72C69"/>
    <w:rsid w:val="00A734C7"/>
    <w:rsid w:val="00A73B5F"/>
    <w:rsid w:val="00A74594"/>
    <w:rsid w:val="00A75066"/>
    <w:rsid w:val="00A75C07"/>
    <w:rsid w:val="00A7604C"/>
    <w:rsid w:val="00A76893"/>
    <w:rsid w:val="00A80449"/>
    <w:rsid w:val="00A81BB4"/>
    <w:rsid w:val="00A8312C"/>
    <w:rsid w:val="00A83BBB"/>
    <w:rsid w:val="00A84387"/>
    <w:rsid w:val="00A847AA"/>
    <w:rsid w:val="00A85A4A"/>
    <w:rsid w:val="00A90119"/>
    <w:rsid w:val="00A92374"/>
    <w:rsid w:val="00A92656"/>
    <w:rsid w:val="00A92919"/>
    <w:rsid w:val="00A96EBF"/>
    <w:rsid w:val="00A96FC8"/>
    <w:rsid w:val="00A974E8"/>
    <w:rsid w:val="00A977B4"/>
    <w:rsid w:val="00A97DEA"/>
    <w:rsid w:val="00A97F9C"/>
    <w:rsid w:val="00AA0654"/>
    <w:rsid w:val="00AA081A"/>
    <w:rsid w:val="00AA2962"/>
    <w:rsid w:val="00AA3649"/>
    <w:rsid w:val="00AA4FC1"/>
    <w:rsid w:val="00AA60DA"/>
    <w:rsid w:val="00AA6CF0"/>
    <w:rsid w:val="00AA6F41"/>
    <w:rsid w:val="00AB0DC1"/>
    <w:rsid w:val="00AB2E98"/>
    <w:rsid w:val="00AB51F8"/>
    <w:rsid w:val="00AB5FEF"/>
    <w:rsid w:val="00AB7856"/>
    <w:rsid w:val="00AC05F3"/>
    <w:rsid w:val="00AC1716"/>
    <w:rsid w:val="00AC1801"/>
    <w:rsid w:val="00AC27F9"/>
    <w:rsid w:val="00AC2916"/>
    <w:rsid w:val="00AC2FF3"/>
    <w:rsid w:val="00AC332D"/>
    <w:rsid w:val="00AC480D"/>
    <w:rsid w:val="00AC52EA"/>
    <w:rsid w:val="00AC54F8"/>
    <w:rsid w:val="00AC5879"/>
    <w:rsid w:val="00AC6E59"/>
    <w:rsid w:val="00AD04F7"/>
    <w:rsid w:val="00AD0F88"/>
    <w:rsid w:val="00AD2BB1"/>
    <w:rsid w:val="00AD392F"/>
    <w:rsid w:val="00AD3AEB"/>
    <w:rsid w:val="00AD472D"/>
    <w:rsid w:val="00AD608E"/>
    <w:rsid w:val="00AD6316"/>
    <w:rsid w:val="00AE0A15"/>
    <w:rsid w:val="00AE0C82"/>
    <w:rsid w:val="00AE0DD9"/>
    <w:rsid w:val="00AE0F03"/>
    <w:rsid w:val="00AE104F"/>
    <w:rsid w:val="00AE11FD"/>
    <w:rsid w:val="00AE21F7"/>
    <w:rsid w:val="00AE43D0"/>
    <w:rsid w:val="00AE46BB"/>
    <w:rsid w:val="00AE514E"/>
    <w:rsid w:val="00AE55CA"/>
    <w:rsid w:val="00AE79E2"/>
    <w:rsid w:val="00AF011F"/>
    <w:rsid w:val="00AF0137"/>
    <w:rsid w:val="00AF0141"/>
    <w:rsid w:val="00AF0845"/>
    <w:rsid w:val="00AF0F12"/>
    <w:rsid w:val="00AF18E1"/>
    <w:rsid w:val="00AF225B"/>
    <w:rsid w:val="00AF2A1B"/>
    <w:rsid w:val="00AF35CA"/>
    <w:rsid w:val="00AF3EEC"/>
    <w:rsid w:val="00AF4E29"/>
    <w:rsid w:val="00AF5FA9"/>
    <w:rsid w:val="00B00ADB"/>
    <w:rsid w:val="00B012C6"/>
    <w:rsid w:val="00B020F3"/>
    <w:rsid w:val="00B03D6D"/>
    <w:rsid w:val="00B05396"/>
    <w:rsid w:val="00B062E6"/>
    <w:rsid w:val="00B0698C"/>
    <w:rsid w:val="00B078CF"/>
    <w:rsid w:val="00B106AA"/>
    <w:rsid w:val="00B11A0D"/>
    <w:rsid w:val="00B12976"/>
    <w:rsid w:val="00B137E2"/>
    <w:rsid w:val="00B13ECC"/>
    <w:rsid w:val="00B14890"/>
    <w:rsid w:val="00B155EF"/>
    <w:rsid w:val="00B1616F"/>
    <w:rsid w:val="00B166D0"/>
    <w:rsid w:val="00B17B01"/>
    <w:rsid w:val="00B202BF"/>
    <w:rsid w:val="00B2037D"/>
    <w:rsid w:val="00B21811"/>
    <w:rsid w:val="00B233FA"/>
    <w:rsid w:val="00B24275"/>
    <w:rsid w:val="00B2658D"/>
    <w:rsid w:val="00B26935"/>
    <w:rsid w:val="00B27306"/>
    <w:rsid w:val="00B3063C"/>
    <w:rsid w:val="00B30B77"/>
    <w:rsid w:val="00B311D4"/>
    <w:rsid w:val="00B31DD4"/>
    <w:rsid w:val="00B3212F"/>
    <w:rsid w:val="00B33C81"/>
    <w:rsid w:val="00B35EAE"/>
    <w:rsid w:val="00B374BF"/>
    <w:rsid w:val="00B3773E"/>
    <w:rsid w:val="00B43DEA"/>
    <w:rsid w:val="00B440C2"/>
    <w:rsid w:val="00B44F3B"/>
    <w:rsid w:val="00B457DD"/>
    <w:rsid w:val="00B45E7D"/>
    <w:rsid w:val="00B46381"/>
    <w:rsid w:val="00B46676"/>
    <w:rsid w:val="00B5198A"/>
    <w:rsid w:val="00B51B39"/>
    <w:rsid w:val="00B53303"/>
    <w:rsid w:val="00B53DFA"/>
    <w:rsid w:val="00B5574F"/>
    <w:rsid w:val="00B56951"/>
    <w:rsid w:val="00B57287"/>
    <w:rsid w:val="00B6054E"/>
    <w:rsid w:val="00B62013"/>
    <w:rsid w:val="00B63DAB"/>
    <w:rsid w:val="00B64F76"/>
    <w:rsid w:val="00B657B7"/>
    <w:rsid w:val="00B65963"/>
    <w:rsid w:val="00B6600E"/>
    <w:rsid w:val="00B66663"/>
    <w:rsid w:val="00B704EC"/>
    <w:rsid w:val="00B7088E"/>
    <w:rsid w:val="00B716FD"/>
    <w:rsid w:val="00B72125"/>
    <w:rsid w:val="00B722AD"/>
    <w:rsid w:val="00B72338"/>
    <w:rsid w:val="00B72C2B"/>
    <w:rsid w:val="00B7377A"/>
    <w:rsid w:val="00B74170"/>
    <w:rsid w:val="00B74392"/>
    <w:rsid w:val="00B75075"/>
    <w:rsid w:val="00B75AEE"/>
    <w:rsid w:val="00B76280"/>
    <w:rsid w:val="00B76A43"/>
    <w:rsid w:val="00B77B37"/>
    <w:rsid w:val="00B80855"/>
    <w:rsid w:val="00B827A8"/>
    <w:rsid w:val="00B83313"/>
    <w:rsid w:val="00B83B54"/>
    <w:rsid w:val="00B844F4"/>
    <w:rsid w:val="00B84D44"/>
    <w:rsid w:val="00B85E51"/>
    <w:rsid w:val="00B86788"/>
    <w:rsid w:val="00B87AF4"/>
    <w:rsid w:val="00B87E92"/>
    <w:rsid w:val="00B907FA"/>
    <w:rsid w:val="00B913ED"/>
    <w:rsid w:val="00B92660"/>
    <w:rsid w:val="00B92DA1"/>
    <w:rsid w:val="00B941C9"/>
    <w:rsid w:val="00B94514"/>
    <w:rsid w:val="00B950B6"/>
    <w:rsid w:val="00B95D81"/>
    <w:rsid w:val="00B97072"/>
    <w:rsid w:val="00BA05E5"/>
    <w:rsid w:val="00BA1B20"/>
    <w:rsid w:val="00BA2F45"/>
    <w:rsid w:val="00BA41D0"/>
    <w:rsid w:val="00BA5E53"/>
    <w:rsid w:val="00BA60E3"/>
    <w:rsid w:val="00BA62C1"/>
    <w:rsid w:val="00BB1845"/>
    <w:rsid w:val="00BB2DF1"/>
    <w:rsid w:val="00BB36DE"/>
    <w:rsid w:val="00BB39CB"/>
    <w:rsid w:val="00BB5B12"/>
    <w:rsid w:val="00BB5F02"/>
    <w:rsid w:val="00BB699D"/>
    <w:rsid w:val="00BB6CFB"/>
    <w:rsid w:val="00BB7157"/>
    <w:rsid w:val="00BB71EB"/>
    <w:rsid w:val="00BB7396"/>
    <w:rsid w:val="00BB7FF1"/>
    <w:rsid w:val="00BC00AB"/>
    <w:rsid w:val="00BC1F69"/>
    <w:rsid w:val="00BC1FDD"/>
    <w:rsid w:val="00BC3449"/>
    <w:rsid w:val="00BC3499"/>
    <w:rsid w:val="00BC3F28"/>
    <w:rsid w:val="00BC50D6"/>
    <w:rsid w:val="00BC51D7"/>
    <w:rsid w:val="00BC540B"/>
    <w:rsid w:val="00BC6242"/>
    <w:rsid w:val="00BC734B"/>
    <w:rsid w:val="00BC7AD1"/>
    <w:rsid w:val="00BD0A97"/>
    <w:rsid w:val="00BD0DC4"/>
    <w:rsid w:val="00BD1CAE"/>
    <w:rsid w:val="00BD25E0"/>
    <w:rsid w:val="00BD28B1"/>
    <w:rsid w:val="00BD2C02"/>
    <w:rsid w:val="00BD3AC3"/>
    <w:rsid w:val="00BD5536"/>
    <w:rsid w:val="00BD5831"/>
    <w:rsid w:val="00BD658D"/>
    <w:rsid w:val="00BE18C4"/>
    <w:rsid w:val="00BE2720"/>
    <w:rsid w:val="00BE4C03"/>
    <w:rsid w:val="00BE4E2F"/>
    <w:rsid w:val="00BE660F"/>
    <w:rsid w:val="00BE72A5"/>
    <w:rsid w:val="00BE74E5"/>
    <w:rsid w:val="00BF0BC1"/>
    <w:rsid w:val="00BF0C67"/>
    <w:rsid w:val="00BF1050"/>
    <w:rsid w:val="00BF1D3A"/>
    <w:rsid w:val="00BF46BA"/>
    <w:rsid w:val="00BF4A69"/>
    <w:rsid w:val="00BF4F31"/>
    <w:rsid w:val="00BF5059"/>
    <w:rsid w:val="00BF507C"/>
    <w:rsid w:val="00BF5448"/>
    <w:rsid w:val="00BF5BE3"/>
    <w:rsid w:val="00C00D37"/>
    <w:rsid w:val="00C01CF8"/>
    <w:rsid w:val="00C02BE1"/>
    <w:rsid w:val="00C0431D"/>
    <w:rsid w:val="00C05C0B"/>
    <w:rsid w:val="00C05C31"/>
    <w:rsid w:val="00C0600C"/>
    <w:rsid w:val="00C0646F"/>
    <w:rsid w:val="00C06C8C"/>
    <w:rsid w:val="00C07AF0"/>
    <w:rsid w:val="00C07B01"/>
    <w:rsid w:val="00C10064"/>
    <w:rsid w:val="00C11C56"/>
    <w:rsid w:val="00C11EC3"/>
    <w:rsid w:val="00C1257B"/>
    <w:rsid w:val="00C137FA"/>
    <w:rsid w:val="00C165A8"/>
    <w:rsid w:val="00C166B8"/>
    <w:rsid w:val="00C16D77"/>
    <w:rsid w:val="00C20284"/>
    <w:rsid w:val="00C2089F"/>
    <w:rsid w:val="00C228F8"/>
    <w:rsid w:val="00C27473"/>
    <w:rsid w:val="00C30027"/>
    <w:rsid w:val="00C3040C"/>
    <w:rsid w:val="00C313A0"/>
    <w:rsid w:val="00C31827"/>
    <w:rsid w:val="00C32EC7"/>
    <w:rsid w:val="00C3406B"/>
    <w:rsid w:val="00C34599"/>
    <w:rsid w:val="00C34FFF"/>
    <w:rsid w:val="00C3508F"/>
    <w:rsid w:val="00C40D1E"/>
    <w:rsid w:val="00C413A5"/>
    <w:rsid w:val="00C426BA"/>
    <w:rsid w:val="00C43BF0"/>
    <w:rsid w:val="00C43BF4"/>
    <w:rsid w:val="00C448BE"/>
    <w:rsid w:val="00C45A89"/>
    <w:rsid w:val="00C46A04"/>
    <w:rsid w:val="00C46B79"/>
    <w:rsid w:val="00C477D8"/>
    <w:rsid w:val="00C47877"/>
    <w:rsid w:val="00C50EE4"/>
    <w:rsid w:val="00C51704"/>
    <w:rsid w:val="00C51ED0"/>
    <w:rsid w:val="00C52AC1"/>
    <w:rsid w:val="00C53A70"/>
    <w:rsid w:val="00C53B8A"/>
    <w:rsid w:val="00C53D56"/>
    <w:rsid w:val="00C54266"/>
    <w:rsid w:val="00C555DB"/>
    <w:rsid w:val="00C56245"/>
    <w:rsid w:val="00C5680E"/>
    <w:rsid w:val="00C569DE"/>
    <w:rsid w:val="00C57E7B"/>
    <w:rsid w:val="00C57F89"/>
    <w:rsid w:val="00C600EF"/>
    <w:rsid w:val="00C60890"/>
    <w:rsid w:val="00C612D1"/>
    <w:rsid w:val="00C61945"/>
    <w:rsid w:val="00C62C90"/>
    <w:rsid w:val="00C62D43"/>
    <w:rsid w:val="00C6356A"/>
    <w:rsid w:val="00C636A0"/>
    <w:rsid w:val="00C63CEA"/>
    <w:rsid w:val="00C649E1"/>
    <w:rsid w:val="00C65C24"/>
    <w:rsid w:val="00C665E5"/>
    <w:rsid w:val="00C66914"/>
    <w:rsid w:val="00C6698F"/>
    <w:rsid w:val="00C67EDE"/>
    <w:rsid w:val="00C708E1"/>
    <w:rsid w:val="00C70DAB"/>
    <w:rsid w:val="00C714D5"/>
    <w:rsid w:val="00C735CE"/>
    <w:rsid w:val="00C73C5C"/>
    <w:rsid w:val="00C756AF"/>
    <w:rsid w:val="00C75721"/>
    <w:rsid w:val="00C75D03"/>
    <w:rsid w:val="00C7661D"/>
    <w:rsid w:val="00C76D4B"/>
    <w:rsid w:val="00C77125"/>
    <w:rsid w:val="00C77CEB"/>
    <w:rsid w:val="00C813F0"/>
    <w:rsid w:val="00C8153E"/>
    <w:rsid w:val="00C81DD5"/>
    <w:rsid w:val="00C824E9"/>
    <w:rsid w:val="00C82FE6"/>
    <w:rsid w:val="00C84B2C"/>
    <w:rsid w:val="00C8580E"/>
    <w:rsid w:val="00C858F4"/>
    <w:rsid w:val="00C86110"/>
    <w:rsid w:val="00C86C2D"/>
    <w:rsid w:val="00C906DA"/>
    <w:rsid w:val="00C90726"/>
    <w:rsid w:val="00C91341"/>
    <w:rsid w:val="00C920DD"/>
    <w:rsid w:val="00C92D2F"/>
    <w:rsid w:val="00C92FBA"/>
    <w:rsid w:val="00C941FB"/>
    <w:rsid w:val="00C9448E"/>
    <w:rsid w:val="00C966FF"/>
    <w:rsid w:val="00C96BAF"/>
    <w:rsid w:val="00C96CD0"/>
    <w:rsid w:val="00C96EA0"/>
    <w:rsid w:val="00C96FCA"/>
    <w:rsid w:val="00C9754D"/>
    <w:rsid w:val="00C97820"/>
    <w:rsid w:val="00CA015C"/>
    <w:rsid w:val="00CA25B9"/>
    <w:rsid w:val="00CA2AE7"/>
    <w:rsid w:val="00CA3033"/>
    <w:rsid w:val="00CA4B3D"/>
    <w:rsid w:val="00CA5503"/>
    <w:rsid w:val="00CA574B"/>
    <w:rsid w:val="00CA5E65"/>
    <w:rsid w:val="00CA6617"/>
    <w:rsid w:val="00CA6934"/>
    <w:rsid w:val="00CA6CB6"/>
    <w:rsid w:val="00CA6EFB"/>
    <w:rsid w:val="00CB0C83"/>
    <w:rsid w:val="00CB0D98"/>
    <w:rsid w:val="00CB1983"/>
    <w:rsid w:val="00CB2347"/>
    <w:rsid w:val="00CB412F"/>
    <w:rsid w:val="00CB56EF"/>
    <w:rsid w:val="00CB57BD"/>
    <w:rsid w:val="00CB5E60"/>
    <w:rsid w:val="00CB661D"/>
    <w:rsid w:val="00CB6FA9"/>
    <w:rsid w:val="00CB7D71"/>
    <w:rsid w:val="00CC136B"/>
    <w:rsid w:val="00CC14D3"/>
    <w:rsid w:val="00CC3BA7"/>
    <w:rsid w:val="00CC4353"/>
    <w:rsid w:val="00CC473A"/>
    <w:rsid w:val="00CC5F3A"/>
    <w:rsid w:val="00CC6BFA"/>
    <w:rsid w:val="00CD13AB"/>
    <w:rsid w:val="00CD1ADE"/>
    <w:rsid w:val="00CD3670"/>
    <w:rsid w:val="00CD4080"/>
    <w:rsid w:val="00CD49B0"/>
    <w:rsid w:val="00CE0C15"/>
    <w:rsid w:val="00CE1580"/>
    <w:rsid w:val="00CE170A"/>
    <w:rsid w:val="00CE234B"/>
    <w:rsid w:val="00CE2AAC"/>
    <w:rsid w:val="00CE2D2B"/>
    <w:rsid w:val="00CE336E"/>
    <w:rsid w:val="00CE3708"/>
    <w:rsid w:val="00CE52AA"/>
    <w:rsid w:val="00CE5E95"/>
    <w:rsid w:val="00CF1DC0"/>
    <w:rsid w:val="00CF2213"/>
    <w:rsid w:val="00CF2D7E"/>
    <w:rsid w:val="00CF3B42"/>
    <w:rsid w:val="00CF4311"/>
    <w:rsid w:val="00CF53BB"/>
    <w:rsid w:val="00CF71BC"/>
    <w:rsid w:val="00CF72BA"/>
    <w:rsid w:val="00CF731F"/>
    <w:rsid w:val="00CF7658"/>
    <w:rsid w:val="00D00F50"/>
    <w:rsid w:val="00D011A1"/>
    <w:rsid w:val="00D02067"/>
    <w:rsid w:val="00D04D96"/>
    <w:rsid w:val="00D04F9C"/>
    <w:rsid w:val="00D051C3"/>
    <w:rsid w:val="00D069ED"/>
    <w:rsid w:val="00D10EB3"/>
    <w:rsid w:val="00D11A0F"/>
    <w:rsid w:val="00D11EB6"/>
    <w:rsid w:val="00D135BA"/>
    <w:rsid w:val="00D138F8"/>
    <w:rsid w:val="00D152FA"/>
    <w:rsid w:val="00D16C7C"/>
    <w:rsid w:val="00D178E0"/>
    <w:rsid w:val="00D20D14"/>
    <w:rsid w:val="00D21232"/>
    <w:rsid w:val="00D22F20"/>
    <w:rsid w:val="00D23C00"/>
    <w:rsid w:val="00D252E7"/>
    <w:rsid w:val="00D2545A"/>
    <w:rsid w:val="00D25C50"/>
    <w:rsid w:val="00D261D6"/>
    <w:rsid w:val="00D26CF4"/>
    <w:rsid w:val="00D30C2E"/>
    <w:rsid w:val="00D31D1F"/>
    <w:rsid w:val="00D333C5"/>
    <w:rsid w:val="00D33827"/>
    <w:rsid w:val="00D341D5"/>
    <w:rsid w:val="00D34378"/>
    <w:rsid w:val="00D356D0"/>
    <w:rsid w:val="00D36033"/>
    <w:rsid w:val="00D371D5"/>
    <w:rsid w:val="00D37C56"/>
    <w:rsid w:val="00D37F14"/>
    <w:rsid w:val="00D4090F"/>
    <w:rsid w:val="00D41C38"/>
    <w:rsid w:val="00D421E6"/>
    <w:rsid w:val="00D4330F"/>
    <w:rsid w:val="00D47E60"/>
    <w:rsid w:val="00D5074C"/>
    <w:rsid w:val="00D50E74"/>
    <w:rsid w:val="00D512C8"/>
    <w:rsid w:val="00D515EB"/>
    <w:rsid w:val="00D5161D"/>
    <w:rsid w:val="00D5335D"/>
    <w:rsid w:val="00D54995"/>
    <w:rsid w:val="00D559BA"/>
    <w:rsid w:val="00D57D58"/>
    <w:rsid w:val="00D602FB"/>
    <w:rsid w:val="00D609AD"/>
    <w:rsid w:val="00D60A24"/>
    <w:rsid w:val="00D61EB7"/>
    <w:rsid w:val="00D6292F"/>
    <w:rsid w:val="00D62CE7"/>
    <w:rsid w:val="00D66301"/>
    <w:rsid w:val="00D71F67"/>
    <w:rsid w:val="00D7259C"/>
    <w:rsid w:val="00D73CF5"/>
    <w:rsid w:val="00D75013"/>
    <w:rsid w:val="00D7605D"/>
    <w:rsid w:val="00D76990"/>
    <w:rsid w:val="00D769B4"/>
    <w:rsid w:val="00D829E5"/>
    <w:rsid w:val="00D83BD2"/>
    <w:rsid w:val="00D84A41"/>
    <w:rsid w:val="00D86099"/>
    <w:rsid w:val="00D87249"/>
    <w:rsid w:val="00D8725D"/>
    <w:rsid w:val="00D87C0E"/>
    <w:rsid w:val="00D901C2"/>
    <w:rsid w:val="00D90F4B"/>
    <w:rsid w:val="00D9121B"/>
    <w:rsid w:val="00D92B6F"/>
    <w:rsid w:val="00D92F44"/>
    <w:rsid w:val="00D93F2A"/>
    <w:rsid w:val="00D93FB8"/>
    <w:rsid w:val="00D94971"/>
    <w:rsid w:val="00D96FEA"/>
    <w:rsid w:val="00DA097D"/>
    <w:rsid w:val="00DA128F"/>
    <w:rsid w:val="00DA1DF5"/>
    <w:rsid w:val="00DA2F89"/>
    <w:rsid w:val="00DA3CD4"/>
    <w:rsid w:val="00DA50F2"/>
    <w:rsid w:val="00DA7BFC"/>
    <w:rsid w:val="00DB057A"/>
    <w:rsid w:val="00DB09F1"/>
    <w:rsid w:val="00DB0A55"/>
    <w:rsid w:val="00DB149D"/>
    <w:rsid w:val="00DB2855"/>
    <w:rsid w:val="00DB2D32"/>
    <w:rsid w:val="00DB3885"/>
    <w:rsid w:val="00DB4D86"/>
    <w:rsid w:val="00DB5D7D"/>
    <w:rsid w:val="00DB7C5B"/>
    <w:rsid w:val="00DB7DD0"/>
    <w:rsid w:val="00DC0268"/>
    <w:rsid w:val="00DC093E"/>
    <w:rsid w:val="00DC5484"/>
    <w:rsid w:val="00DC5BE4"/>
    <w:rsid w:val="00DD0AC1"/>
    <w:rsid w:val="00DD0D5D"/>
    <w:rsid w:val="00DD1574"/>
    <w:rsid w:val="00DD2214"/>
    <w:rsid w:val="00DD3E3E"/>
    <w:rsid w:val="00DD58A7"/>
    <w:rsid w:val="00DD7458"/>
    <w:rsid w:val="00DD79F3"/>
    <w:rsid w:val="00DD7FA3"/>
    <w:rsid w:val="00DE0023"/>
    <w:rsid w:val="00DE00B3"/>
    <w:rsid w:val="00DE237C"/>
    <w:rsid w:val="00DE2953"/>
    <w:rsid w:val="00DE2F86"/>
    <w:rsid w:val="00DE31D5"/>
    <w:rsid w:val="00DE512B"/>
    <w:rsid w:val="00DE5371"/>
    <w:rsid w:val="00DE5B0B"/>
    <w:rsid w:val="00DE634C"/>
    <w:rsid w:val="00DE6D5F"/>
    <w:rsid w:val="00DE7AEB"/>
    <w:rsid w:val="00DF12DE"/>
    <w:rsid w:val="00DF19C8"/>
    <w:rsid w:val="00DF2504"/>
    <w:rsid w:val="00DF29A5"/>
    <w:rsid w:val="00DF2A54"/>
    <w:rsid w:val="00DF2CEA"/>
    <w:rsid w:val="00DF3C0C"/>
    <w:rsid w:val="00DF682E"/>
    <w:rsid w:val="00DF6D60"/>
    <w:rsid w:val="00DF76EA"/>
    <w:rsid w:val="00E0066E"/>
    <w:rsid w:val="00E00BE6"/>
    <w:rsid w:val="00E01982"/>
    <w:rsid w:val="00E02A42"/>
    <w:rsid w:val="00E03F9D"/>
    <w:rsid w:val="00E04E5F"/>
    <w:rsid w:val="00E056FA"/>
    <w:rsid w:val="00E05ABB"/>
    <w:rsid w:val="00E10BE3"/>
    <w:rsid w:val="00E11E4B"/>
    <w:rsid w:val="00E11EFE"/>
    <w:rsid w:val="00E12405"/>
    <w:rsid w:val="00E1260A"/>
    <w:rsid w:val="00E13F5D"/>
    <w:rsid w:val="00E14278"/>
    <w:rsid w:val="00E145B7"/>
    <w:rsid w:val="00E14ACD"/>
    <w:rsid w:val="00E14CB7"/>
    <w:rsid w:val="00E15288"/>
    <w:rsid w:val="00E15C06"/>
    <w:rsid w:val="00E15EB7"/>
    <w:rsid w:val="00E16099"/>
    <w:rsid w:val="00E16162"/>
    <w:rsid w:val="00E1736D"/>
    <w:rsid w:val="00E17D2A"/>
    <w:rsid w:val="00E200EA"/>
    <w:rsid w:val="00E205F9"/>
    <w:rsid w:val="00E208FA"/>
    <w:rsid w:val="00E20CB4"/>
    <w:rsid w:val="00E214F8"/>
    <w:rsid w:val="00E219DA"/>
    <w:rsid w:val="00E2302C"/>
    <w:rsid w:val="00E25BDD"/>
    <w:rsid w:val="00E27434"/>
    <w:rsid w:val="00E2799C"/>
    <w:rsid w:val="00E27A89"/>
    <w:rsid w:val="00E27B8A"/>
    <w:rsid w:val="00E27F9A"/>
    <w:rsid w:val="00E30133"/>
    <w:rsid w:val="00E3077C"/>
    <w:rsid w:val="00E31BD6"/>
    <w:rsid w:val="00E34865"/>
    <w:rsid w:val="00E351F3"/>
    <w:rsid w:val="00E3559F"/>
    <w:rsid w:val="00E36D6B"/>
    <w:rsid w:val="00E37231"/>
    <w:rsid w:val="00E37771"/>
    <w:rsid w:val="00E377E7"/>
    <w:rsid w:val="00E4008D"/>
    <w:rsid w:val="00E40BF9"/>
    <w:rsid w:val="00E4175B"/>
    <w:rsid w:val="00E417D4"/>
    <w:rsid w:val="00E42408"/>
    <w:rsid w:val="00E42CB1"/>
    <w:rsid w:val="00E43C7D"/>
    <w:rsid w:val="00E43D05"/>
    <w:rsid w:val="00E44785"/>
    <w:rsid w:val="00E5090F"/>
    <w:rsid w:val="00E51AEA"/>
    <w:rsid w:val="00E527CC"/>
    <w:rsid w:val="00E53223"/>
    <w:rsid w:val="00E5437F"/>
    <w:rsid w:val="00E55591"/>
    <w:rsid w:val="00E559AC"/>
    <w:rsid w:val="00E56C81"/>
    <w:rsid w:val="00E56F59"/>
    <w:rsid w:val="00E57E63"/>
    <w:rsid w:val="00E601D1"/>
    <w:rsid w:val="00E61D29"/>
    <w:rsid w:val="00E62F9C"/>
    <w:rsid w:val="00E65D41"/>
    <w:rsid w:val="00E67EDD"/>
    <w:rsid w:val="00E721A8"/>
    <w:rsid w:val="00E728FC"/>
    <w:rsid w:val="00E73D31"/>
    <w:rsid w:val="00E741C7"/>
    <w:rsid w:val="00E74C60"/>
    <w:rsid w:val="00E80AE6"/>
    <w:rsid w:val="00E80D5D"/>
    <w:rsid w:val="00E81BA9"/>
    <w:rsid w:val="00E81BAD"/>
    <w:rsid w:val="00E82B22"/>
    <w:rsid w:val="00E82D93"/>
    <w:rsid w:val="00E83BF8"/>
    <w:rsid w:val="00E841B4"/>
    <w:rsid w:val="00E84464"/>
    <w:rsid w:val="00E85C77"/>
    <w:rsid w:val="00E87098"/>
    <w:rsid w:val="00E87C00"/>
    <w:rsid w:val="00E91069"/>
    <w:rsid w:val="00E91DF3"/>
    <w:rsid w:val="00E91FD3"/>
    <w:rsid w:val="00E92EFB"/>
    <w:rsid w:val="00E9333E"/>
    <w:rsid w:val="00E94AD2"/>
    <w:rsid w:val="00E94CA8"/>
    <w:rsid w:val="00E957AC"/>
    <w:rsid w:val="00E95C6D"/>
    <w:rsid w:val="00E96AF1"/>
    <w:rsid w:val="00E970B4"/>
    <w:rsid w:val="00E97D26"/>
    <w:rsid w:val="00EA0766"/>
    <w:rsid w:val="00EA26E0"/>
    <w:rsid w:val="00EA308D"/>
    <w:rsid w:val="00EA4386"/>
    <w:rsid w:val="00EA58F7"/>
    <w:rsid w:val="00EA628C"/>
    <w:rsid w:val="00EA657F"/>
    <w:rsid w:val="00EA7C9B"/>
    <w:rsid w:val="00EB0DE0"/>
    <w:rsid w:val="00EB0FAF"/>
    <w:rsid w:val="00EB375B"/>
    <w:rsid w:val="00EB5619"/>
    <w:rsid w:val="00EB60C5"/>
    <w:rsid w:val="00EB63AD"/>
    <w:rsid w:val="00EB7968"/>
    <w:rsid w:val="00EC030E"/>
    <w:rsid w:val="00EC1845"/>
    <w:rsid w:val="00EC220E"/>
    <w:rsid w:val="00EC4326"/>
    <w:rsid w:val="00EC5CD0"/>
    <w:rsid w:val="00EC5E82"/>
    <w:rsid w:val="00EC7DC6"/>
    <w:rsid w:val="00ED05D4"/>
    <w:rsid w:val="00ED206F"/>
    <w:rsid w:val="00ED32B3"/>
    <w:rsid w:val="00ED369E"/>
    <w:rsid w:val="00ED45BF"/>
    <w:rsid w:val="00ED5EB7"/>
    <w:rsid w:val="00ED6045"/>
    <w:rsid w:val="00ED74BF"/>
    <w:rsid w:val="00ED770A"/>
    <w:rsid w:val="00EE0480"/>
    <w:rsid w:val="00EE0751"/>
    <w:rsid w:val="00EE1D2D"/>
    <w:rsid w:val="00EE2368"/>
    <w:rsid w:val="00EE3664"/>
    <w:rsid w:val="00EE40FA"/>
    <w:rsid w:val="00EE4563"/>
    <w:rsid w:val="00EE4F47"/>
    <w:rsid w:val="00EE5386"/>
    <w:rsid w:val="00EE5AB5"/>
    <w:rsid w:val="00EE60D4"/>
    <w:rsid w:val="00EE60E5"/>
    <w:rsid w:val="00EE665E"/>
    <w:rsid w:val="00EE7BFC"/>
    <w:rsid w:val="00EF14B6"/>
    <w:rsid w:val="00EF1CFC"/>
    <w:rsid w:val="00EF1D37"/>
    <w:rsid w:val="00EF1DBB"/>
    <w:rsid w:val="00EF20F8"/>
    <w:rsid w:val="00EF255F"/>
    <w:rsid w:val="00EF2DFC"/>
    <w:rsid w:val="00EF3556"/>
    <w:rsid w:val="00EF3692"/>
    <w:rsid w:val="00EF3C17"/>
    <w:rsid w:val="00EF4824"/>
    <w:rsid w:val="00EF5929"/>
    <w:rsid w:val="00EF5C0F"/>
    <w:rsid w:val="00EF5D62"/>
    <w:rsid w:val="00EF5DA3"/>
    <w:rsid w:val="00EF7C1C"/>
    <w:rsid w:val="00F00235"/>
    <w:rsid w:val="00F0055C"/>
    <w:rsid w:val="00F008E3"/>
    <w:rsid w:val="00F021CA"/>
    <w:rsid w:val="00F026C3"/>
    <w:rsid w:val="00F029B8"/>
    <w:rsid w:val="00F03620"/>
    <w:rsid w:val="00F05C8B"/>
    <w:rsid w:val="00F05DF4"/>
    <w:rsid w:val="00F06435"/>
    <w:rsid w:val="00F0690B"/>
    <w:rsid w:val="00F0709D"/>
    <w:rsid w:val="00F073B5"/>
    <w:rsid w:val="00F0763A"/>
    <w:rsid w:val="00F07E21"/>
    <w:rsid w:val="00F1190A"/>
    <w:rsid w:val="00F12454"/>
    <w:rsid w:val="00F1314F"/>
    <w:rsid w:val="00F13183"/>
    <w:rsid w:val="00F134BD"/>
    <w:rsid w:val="00F14647"/>
    <w:rsid w:val="00F146D3"/>
    <w:rsid w:val="00F146FF"/>
    <w:rsid w:val="00F148F0"/>
    <w:rsid w:val="00F158C6"/>
    <w:rsid w:val="00F15932"/>
    <w:rsid w:val="00F15AFF"/>
    <w:rsid w:val="00F170A4"/>
    <w:rsid w:val="00F1776A"/>
    <w:rsid w:val="00F201CF"/>
    <w:rsid w:val="00F21EFF"/>
    <w:rsid w:val="00F22374"/>
    <w:rsid w:val="00F22537"/>
    <w:rsid w:val="00F2315B"/>
    <w:rsid w:val="00F2325A"/>
    <w:rsid w:val="00F24070"/>
    <w:rsid w:val="00F245D4"/>
    <w:rsid w:val="00F24D22"/>
    <w:rsid w:val="00F25C88"/>
    <w:rsid w:val="00F26F77"/>
    <w:rsid w:val="00F27058"/>
    <w:rsid w:val="00F31897"/>
    <w:rsid w:val="00F32321"/>
    <w:rsid w:val="00F32E4C"/>
    <w:rsid w:val="00F32E60"/>
    <w:rsid w:val="00F34617"/>
    <w:rsid w:val="00F34D27"/>
    <w:rsid w:val="00F34E81"/>
    <w:rsid w:val="00F351EF"/>
    <w:rsid w:val="00F36159"/>
    <w:rsid w:val="00F36297"/>
    <w:rsid w:val="00F37317"/>
    <w:rsid w:val="00F377C5"/>
    <w:rsid w:val="00F40760"/>
    <w:rsid w:val="00F40FEC"/>
    <w:rsid w:val="00F4248D"/>
    <w:rsid w:val="00F43122"/>
    <w:rsid w:val="00F43434"/>
    <w:rsid w:val="00F441CD"/>
    <w:rsid w:val="00F44209"/>
    <w:rsid w:val="00F44F0B"/>
    <w:rsid w:val="00F46723"/>
    <w:rsid w:val="00F46C66"/>
    <w:rsid w:val="00F522FF"/>
    <w:rsid w:val="00F52CF0"/>
    <w:rsid w:val="00F546AA"/>
    <w:rsid w:val="00F556E6"/>
    <w:rsid w:val="00F557E9"/>
    <w:rsid w:val="00F56684"/>
    <w:rsid w:val="00F6004A"/>
    <w:rsid w:val="00F60181"/>
    <w:rsid w:val="00F619D0"/>
    <w:rsid w:val="00F626B0"/>
    <w:rsid w:val="00F626BE"/>
    <w:rsid w:val="00F63066"/>
    <w:rsid w:val="00F64584"/>
    <w:rsid w:val="00F64F26"/>
    <w:rsid w:val="00F6598F"/>
    <w:rsid w:val="00F65A56"/>
    <w:rsid w:val="00F65FE8"/>
    <w:rsid w:val="00F66903"/>
    <w:rsid w:val="00F727F8"/>
    <w:rsid w:val="00F72D0D"/>
    <w:rsid w:val="00F73AE2"/>
    <w:rsid w:val="00F73E18"/>
    <w:rsid w:val="00F7415B"/>
    <w:rsid w:val="00F8022B"/>
    <w:rsid w:val="00F80D96"/>
    <w:rsid w:val="00F80F67"/>
    <w:rsid w:val="00F81B93"/>
    <w:rsid w:val="00F831BD"/>
    <w:rsid w:val="00F83784"/>
    <w:rsid w:val="00F848B6"/>
    <w:rsid w:val="00F84AB9"/>
    <w:rsid w:val="00F857A0"/>
    <w:rsid w:val="00F86810"/>
    <w:rsid w:val="00F86D13"/>
    <w:rsid w:val="00F86F70"/>
    <w:rsid w:val="00F87086"/>
    <w:rsid w:val="00F87201"/>
    <w:rsid w:val="00F8759A"/>
    <w:rsid w:val="00F87721"/>
    <w:rsid w:val="00F9036D"/>
    <w:rsid w:val="00F91FCB"/>
    <w:rsid w:val="00F921A9"/>
    <w:rsid w:val="00F92B2D"/>
    <w:rsid w:val="00F92F5A"/>
    <w:rsid w:val="00F937D4"/>
    <w:rsid w:val="00F97328"/>
    <w:rsid w:val="00F97DDD"/>
    <w:rsid w:val="00FA016C"/>
    <w:rsid w:val="00FA12DB"/>
    <w:rsid w:val="00FA1324"/>
    <w:rsid w:val="00FA1E71"/>
    <w:rsid w:val="00FA4E05"/>
    <w:rsid w:val="00FA540E"/>
    <w:rsid w:val="00FA5544"/>
    <w:rsid w:val="00FA6175"/>
    <w:rsid w:val="00FB01F7"/>
    <w:rsid w:val="00FB0BC1"/>
    <w:rsid w:val="00FB12D3"/>
    <w:rsid w:val="00FB19D5"/>
    <w:rsid w:val="00FB2D45"/>
    <w:rsid w:val="00FB3CDD"/>
    <w:rsid w:val="00FB55B7"/>
    <w:rsid w:val="00FB5FB2"/>
    <w:rsid w:val="00FB6ED5"/>
    <w:rsid w:val="00FB708E"/>
    <w:rsid w:val="00FB7394"/>
    <w:rsid w:val="00FB74CE"/>
    <w:rsid w:val="00FB7C1F"/>
    <w:rsid w:val="00FB7DBA"/>
    <w:rsid w:val="00FC0532"/>
    <w:rsid w:val="00FC10D7"/>
    <w:rsid w:val="00FC324B"/>
    <w:rsid w:val="00FC3E4B"/>
    <w:rsid w:val="00FC40DF"/>
    <w:rsid w:val="00FC416A"/>
    <w:rsid w:val="00FC545C"/>
    <w:rsid w:val="00FD0649"/>
    <w:rsid w:val="00FD1198"/>
    <w:rsid w:val="00FD1362"/>
    <w:rsid w:val="00FD1717"/>
    <w:rsid w:val="00FD2578"/>
    <w:rsid w:val="00FD26FD"/>
    <w:rsid w:val="00FD2EAA"/>
    <w:rsid w:val="00FD3551"/>
    <w:rsid w:val="00FD40DC"/>
    <w:rsid w:val="00FD4918"/>
    <w:rsid w:val="00FD4BF9"/>
    <w:rsid w:val="00FD6A2B"/>
    <w:rsid w:val="00FD7B98"/>
    <w:rsid w:val="00FD7CD7"/>
    <w:rsid w:val="00FD7D60"/>
    <w:rsid w:val="00FE10EA"/>
    <w:rsid w:val="00FE1162"/>
    <w:rsid w:val="00FE19EA"/>
    <w:rsid w:val="00FE1F2E"/>
    <w:rsid w:val="00FE2328"/>
    <w:rsid w:val="00FE2B46"/>
    <w:rsid w:val="00FE5C84"/>
    <w:rsid w:val="00FF1342"/>
    <w:rsid w:val="00FF152C"/>
    <w:rsid w:val="00FF3F0A"/>
    <w:rsid w:val="00FF4D09"/>
    <w:rsid w:val="00FF568D"/>
    <w:rsid w:val="00FF5E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BC08D0"/>
  <w15:docId w15:val="{172BA220-C63D-4FB1-9DD7-06569F7A9C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E43D0"/>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uiPriority w:val="9"/>
    <w:qFormat/>
    <w:rsid w:val="00105A49"/>
    <w:pPr>
      <w:spacing w:before="100" w:beforeAutospacing="1" w:after="100" w:afterAutospacing="1"/>
      <w:outlineLvl w:val="0"/>
    </w:pPr>
    <w:rPr>
      <w:b/>
      <w:bCs/>
      <w:kern w:val="36"/>
      <w:sz w:val="48"/>
      <w:szCs w:val="48"/>
    </w:rPr>
  </w:style>
  <w:style w:type="paragraph" w:styleId="2">
    <w:name w:val="heading 2"/>
    <w:basedOn w:val="a"/>
    <w:next w:val="a"/>
    <w:link w:val="20"/>
    <w:uiPriority w:val="9"/>
    <w:semiHidden/>
    <w:unhideWhenUsed/>
    <w:qFormat/>
    <w:rsid w:val="00690F9E"/>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CF72BA"/>
    <w:pPr>
      <w:spacing w:after="0" w:line="240" w:lineRule="auto"/>
    </w:pPr>
  </w:style>
  <w:style w:type="table" w:styleId="a5">
    <w:name w:val="Table Grid"/>
    <w:basedOn w:val="a1"/>
    <w:uiPriority w:val="39"/>
    <w:rsid w:val="00477C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uiPriority w:val="99"/>
    <w:semiHidden/>
    <w:unhideWhenUsed/>
    <w:rsid w:val="001C4500"/>
    <w:rPr>
      <w:rFonts w:ascii="Tahoma" w:hAnsi="Tahoma" w:cs="Tahoma"/>
      <w:sz w:val="16"/>
      <w:szCs w:val="16"/>
    </w:rPr>
  </w:style>
  <w:style w:type="character" w:customStyle="1" w:styleId="a7">
    <w:name w:val="Текст выноски Знак"/>
    <w:basedOn w:val="a0"/>
    <w:link w:val="a6"/>
    <w:uiPriority w:val="99"/>
    <w:semiHidden/>
    <w:rsid w:val="001C4500"/>
    <w:rPr>
      <w:rFonts w:ascii="Tahoma" w:eastAsia="Times New Roman" w:hAnsi="Tahoma" w:cs="Tahoma"/>
      <w:sz w:val="16"/>
      <w:szCs w:val="16"/>
      <w:lang w:eastAsia="ru-RU"/>
    </w:rPr>
  </w:style>
  <w:style w:type="paragraph" w:styleId="a8">
    <w:name w:val="List Paragraph"/>
    <w:basedOn w:val="a"/>
    <w:uiPriority w:val="34"/>
    <w:qFormat/>
    <w:rsid w:val="00BA5E53"/>
    <w:pPr>
      <w:ind w:left="720"/>
      <w:contextualSpacing/>
    </w:pPr>
  </w:style>
  <w:style w:type="paragraph" w:styleId="a9">
    <w:name w:val="header"/>
    <w:basedOn w:val="a"/>
    <w:link w:val="aa"/>
    <w:uiPriority w:val="99"/>
    <w:unhideWhenUsed/>
    <w:rsid w:val="00482AB3"/>
    <w:pPr>
      <w:tabs>
        <w:tab w:val="center" w:pos="4677"/>
        <w:tab w:val="right" w:pos="9355"/>
      </w:tabs>
    </w:pPr>
  </w:style>
  <w:style w:type="character" w:customStyle="1" w:styleId="aa">
    <w:name w:val="Верхний колонтитул Знак"/>
    <w:basedOn w:val="a0"/>
    <w:link w:val="a9"/>
    <w:uiPriority w:val="99"/>
    <w:rsid w:val="00482AB3"/>
    <w:rPr>
      <w:rFonts w:ascii="Times New Roman" w:eastAsia="Times New Roman" w:hAnsi="Times New Roman" w:cs="Times New Roman"/>
      <w:sz w:val="24"/>
      <w:szCs w:val="24"/>
      <w:lang w:eastAsia="ru-RU"/>
    </w:rPr>
  </w:style>
  <w:style w:type="paragraph" w:styleId="ab">
    <w:name w:val="footer"/>
    <w:basedOn w:val="a"/>
    <w:link w:val="ac"/>
    <w:uiPriority w:val="99"/>
    <w:unhideWhenUsed/>
    <w:rsid w:val="00482AB3"/>
    <w:pPr>
      <w:tabs>
        <w:tab w:val="center" w:pos="4677"/>
        <w:tab w:val="right" w:pos="9355"/>
      </w:tabs>
    </w:pPr>
  </w:style>
  <w:style w:type="character" w:customStyle="1" w:styleId="ac">
    <w:name w:val="Нижний колонтитул Знак"/>
    <w:basedOn w:val="a0"/>
    <w:link w:val="ab"/>
    <w:uiPriority w:val="99"/>
    <w:rsid w:val="00482AB3"/>
    <w:rPr>
      <w:rFonts w:ascii="Times New Roman" w:eastAsia="Times New Roman" w:hAnsi="Times New Roman" w:cs="Times New Roman"/>
      <w:sz w:val="24"/>
      <w:szCs w:val="24"/>
      <w:lang w:eastAsia="ru-RU"/>
    </w:rPr>
  </w:style>
  <w:style w:type="character" w:customStyle="1" w:styleId="a4">
    <w:name w:val="Без интервала Знак"/>
    <w:basedOn w:val="a0"/>
    <w:link w:val="a3"/>
    <w:uiPriority w:val="1"/>
    <w:locked/>
    <w:rsid w:val="007D63EA"/>
  </w:style>
  <w:style w:type="character" w:styleId="ad">
    <w:name w:val="Hyperlink"/>
    <w:basedOn w:val="a0"/>
    <w:uiPriority w:val="99"/>
    <w:semiHidden/>
    <w:unhideWhenUsed/>
    <w:rsid w:val="0021533B"/>
    <w:rPr>
      <w:color w:val="0000FF"/>
      <w:u w:val="single"/>
    </w:rPr>
  </w:style>
  <w:style w:type="paragraph" w:styleId="ae">
    <w:name w:val="Normal (Web)"/>
    <w:basedOn w:val="a"/>
    <w:uiPriority w:val="99"/>
    <w:unhideWhenUsed/>
    <w:rsid w:val="0036385A"/>
    <w:pPr>
      <w:spacing w:before="100" w:beforeAutospacing="1" w:after="100" w:afterAutospacing="1"/>
    </w:pPr>
  </w:style>
  <w:style w:type="paragraph" w:styleId="af">
    <w:name w:val="Body Text Indent"/>
    <w:basedOn w:val="a"/>
    <w:link w:val="af0"/>
    <w:rsid w:val="005A2A52"/>
    <w:pPr>
      <w:widowControl w:val="0"/>
      <w:autoSpaceDE w:val="0"/>
      <w:autoSpaceDN w:val="0"/>
      <w:adjustRightInd w:val="0"/>
      <w:ind w:firstLine="720"/>
      <w:jc w:val="both"/>
    </w:pPr>
    <w:rPr>
      <w:szCs w:val="20"/>
    </w:rPr>
  </w:style>
  <w:style w:type="character" w:customStyle="1" w:styleId="af0">
    <w:name w:val="Основной текст с отступом Знак"/>
    <w:basedOn w:val="a0"/>
    <w:link w:val="af"/>
    <w:rsid w:val="005A2A52"/>
    <w:rPr>
      <w:rFonts w:ascii="Times New Roman" w:eastAsia="Times New Roman" w:hAnsi="Times New Roman" w:cs="Times New Roman"/>
      <w:sz w:val="24"/>
      <w:szCs w:val="20"/>
      <w:lang w:eastAsia="ru-RU"/>
    </w:rPr>
  </w:style>
  <w:style w:type="paragraph" w:styleId="21">
    <w:name w:val="Body Text Indent 2"/>
    <w:basedOn w:val="a"/>
    <w:link w:val="22"/>
    <w:rsid w:val="005A2A52"/>
    <w:pPr>
      <w:ind w:firstLine="720"/>
      <w:jc w:val="both"/>
    </w:pPr>
    <w:rPr>
      <w:b/>
      <w:szCs w:val="20"/>
    </w:rPr>
  </w:style>
  <w:style w:type="character" w:customStyle="1" w:styleId="22">
    <w:name w:val="Основной текст с отступом 2 Знак"/>
    <w:basedOn w:val="a0"/>
    <w:link w:val="21"/>
    <w:rsid w:val="005A2A52"/>
    <w:rPr>
      <w:rFonts w:ascii="Times New Roman" w:eastAsia="Times New Roman" w:hAnsi="Times New Roman" w:cs="Times New Roman"/>
      <w:b/>
      <w:sz w:val="24"/>
      <w:szCs w:val="20"/>
      <w:lang w:eastAsia="ru-RU"/>
    </w:rPr>
  </w:style>
  <w:style w:type="paragraph" w:customStyle="1" w:styleId="tile-itemtext">
    <w:name w:val="tile-item__text"/>
    <w:basedOn w:val="a"/>
    <w:rsid w:val="00D152FA"/>
    <w:pPr>
      <w:spacing w:before="100" w:beforeAutospacing="1" w:after="100" w:afterAutospacing="1"/>
    </w:pPr>
  </w:style>
  <w:style w:type="paragraph" w:customStyle="1" w:styleId="s1">
    <w:name w:val="s_1"/>
    <w:basedOn w:val="a"/>
    <w:rsid w:val="004362DF"/>
    <w:pPr>
      <w:spacing w:before="100" w:beforeAutospacing="1" w:after="100" w:afterAutospacing="1"/>
    </w:pPr>
  </w:style>
  <w:style w:type="character" w:styleId="af1">
    <w:name w:val="Strong"/>
    <w:basedOn w:val="a0"/>
    <w:uiPriority w:val="22"/>
    <w:qFormat/>
    <w:rsid w:val="002452D7"/>
    <w:rPr>
      <w:b/>
      <w:bCs/>
    </w:rPr>
  </w:style>
  <w:style w:type="paragraph" w:customStyle="1" w:styleId="ConsNonformat">
    <w:name w:val="ConsNonformat"/>
    <w:uiPriority w:val="99"/>
    <w:rsid w:val="00CA015C"/>
    <w:pPr>
      <w:widowControl w:val="0"/>
      <w:autoSpaceDE w:val="0"/>
      <w:autoSpaceDN w:val="0"/>
      <w:adjustRightInd w:val="0"/>
      <w:spacing w:after="0" w:line="240" w:lineRule="auto"/>
    </w:pPr>
    <w:rPr>
      <w:rFonts w:ascii="Courier New" w:eastAsia="Times New Roman" w:hAnsi="Courier New" w:cs="Times New Roman"/>
      <w:sz w:val="20"/>
      <w:szCs w:val="20"/>
      <w:lang w:eastAsia="ru-RU"/>
    </w:rPr>
  </w:style>
  <w:style w:type="paragraph" w:customStyle="1" w:styleId="ConsPlusNormal">
    <w:name w:val="ConsPlusNormal"/>
    <w:rsid w:val="00DA128F"/>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10">
    <w:name w:val="Заголовок 1 Знак"/>
    <w:basedOn w:val="a0"/>
    <w:link w:val="1"/>
    <w:uiPriority w:val="9"/>
    <w:rsid w:val="00105A49"/>
    <w:rPr>
      <w:rFonts w:ascii="Times New Roman" w:eastAsia="Times New Roman" w:hAnsi="Times New Roman" w:cs="Times New Roman"/>
      <w:b/>
      <w:bCs/>
      <w:kern w:val="36"/>
      <w:sz w:val="48"/>
      <w:szCs w:val="48"/>
      <w:lang w:eastAsia="ru-RU"/>
    </w:rPr>
  </w:style>
  <w:style w:type="character" w:customStyle="1" w:styleId="hl">
    <w:name w:val="hl"/>
    <w:basedOn w:val="a0"/>
    <w:rsid w:val="00105A49"/>
  </w:style>
  <w:style w:type="paragraph" w:customStyle="1" w:styleId="ConsNormal">
    <w:name w:val="ConsNormal"/>
    <w:rsid w:val="003530CE"/>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nobr">
    <w:name w:val="nobr"/>
    <w:basedOn w:val="a0"/>
    <w:rsid w:val="00E56F59"/>
  </w:style>
  <w:style w:type="character" w:customStyle="1" w:styleId="20">
    <w:name w:val="Заголовок 2 Знак"/>
    <w:basedOn w:val="a0"/>
    <w:link w:val="2"/>
    <w:uiPriority w:val="9"/>
    <w:semiHidden/>
    <w:rsid w:val="00690F9E"/>
    <w:rPr>
      <w:rFonts w:asciiTheme="majorHAnsi" w:eastAsiaTheme="majorEastAsia" w:hAnsiTheme="majorHAnsi" w:cstheme="majorBidi"/>
      <w:color w:val="365F91" w:themeColor="accent1" w:themeShade="BF"/>
      <w:sz w:val="26"/>
      <w:szCs w:val="2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84459">
      <w:bodyDiv w:val="1"/>
      <w:marLeft w:val="0"/>
      <w:marRight w:val="0"/>
      <w:marTop w:val="0"/>
      <w:marBottom w:val="0"/>
      <w:divBdr>
        <w:top w:val="none" w:sz="0" w:space="0" w:color="auto"/>
        <w:left w:val="none" w:sz="0" w:space="0" w:color="auto"/>
        <w:bottom w:val="none" w:sz="0" w:space="0" w:color="auto"/>
        <w:right w:val="none" w:sz="0" w:space="0" w:color="auto"/>
      </w:divBdr>
    </w:div>
    <w:div w:id="21396007">
      <w:bodyDiv w:val="1"/>
      <w:marLeft w:val="0"/>
      <w:marRight w:val="0"/>
      <w:marTop w:val="0"/>
      <w:marBottom w:val="0"/>
      <w:divBdr>
        <w:top w:val="none" w:sz="0" w:space="0" w:color="auto"/>
        <w:left w:val="none" w:sz="0" w:space="0" w:color="auto"/>
        <w:bottom w:val="none" w:sz="0" w:space="0" w:color="auto"/>
        <w:right w:val="none" w:sz="0" w:space="0" w:color="auto"/>
      </w:divBdr>
    </w:div>
    <w:div w:id="48068038">
      <w:bodyDiv w:val="1"/>
      <w:marLeft w:val="0"/>
      <w:marRight w:val="0"/>
      <w:marTop w:val="0"/>
      <w:marBottom w:val="0"/>
      <w:divBdr>
        <w:top w:val="none" w:sz="0" w:space="0" w:color="auto"/>
        <w:left w:val="none" w:sz="0" w:space="0" w:color="auto"/>
        <w:bottom w:val="none" w:sz="0" w:space="0" w:color="auto"/>
        <w:right w:val="none" w:sz="0" w:space="0" w:color="auto"/>
      </w:divBdr>
      <w:divsChild>
        <w:div w:id="1371760434">
          <w:marLeft w:val="0"/>
          <w:marRight w:val="0"/>
          <w:marTop w:val="0"/>
          <w:marBottom w:val="0"/>
          <w:divBdr>
            <w:top w:val="none" w:sz="0" w:space="0" w:color="auto"/>
            <w:left w:val="none" w:sz="0" w:space="0" w:color="auto"/>
            <w:bottom w:val="none" w:sz="0" w:space="0" w:color="auto"/>
            <w:right w:val="none" w:sz="0" w:space="0" w:color="auto"/>
          </w:divBdr>
          <w:divsChild>
            <w:div w:id="1166554775">
              <w:marLeft w:val="0"/>
              <w:marRight w:val="0"/>
              <w:marTop w:val="192"/>
              <w:marBottom w:val="0"/>
              <w:divBdr>
                <w:top w:val="none" w:sz="0" w:space="0" w:color="auto"/>
                <w:left w:val="none" w:sz="0" w:space="0" w:color="auto"/>
                <w:bottom w:val="none" w:sz="0" w:space="0" w:color="auto"/>
                <w:right w:val="none" w:sz="0" w:space="0" w:color="auto"/>
              </w:divBdr>
            </w:div>
          </w:divsChild>
        </w:div>
      </w:divsChild>
    </w:div>
    <w:div w:id="109323111">
      <w:bodyDiv w:val="1"/>
      <w:marLeft w:val="0"/>
      <w:marRight w:val="0"/>
      <w:marTop w:val="0"/>
      <w:marBottom w:val="0"/>
      <w:divBdr>
        <w:top w:val="none" w:sz="0" w:space="0" w:color="auto"/>
        <w:left w:val="none" w:sz="0" w:space="0" w:color="auto"/>
        <w:bottom w:val="none" w:sz="0" w:space="0" w:color="auto"/>
        <w:right w:val="none" w:sz="0" w:space="0" w:color="auto"/>
      </w:divBdr>
    </w:div>
    <w:div w:id="137769441">
      <w:bodyDiv w:val="1"/>
      <w:marLeft w:val="0"/>
      <w:marRight w:val="0"/>
      <w:marTop w:val="0"/>
      <w:marBottom w:val="0"/>
      <w:divBdr>
        <w:top w:val="none" w:sz="0" w:space="0" w:color="auto"/>
        <w:left w:val="none" w:sz="0" w:space="0" w:color="auto"/>
        <w:bottom w:val="none" w:sz="0" w:space="0" w:color="auto"/>
        <w:right w:val="none" w:sz="0" w:space="0" w:color="auto"/>
      </w:divBdr>
    </w:div>
    <w:div w:id="183134556">
      <w:bodyDiv w:val="1"/>
      <w:marLeft w:val="0"/>
      <w:marRight w:val="0"/>
      <w:marTop w:val="0"/>
      <w:marBottom w:val="0"/>
      <w:divBdr>
        <w:top w:val="none" w:sz="0" w:space="0" w:color="auto"/>
        <w:left w:val="none" w:sz="0" w:space="0" w:color="auto"/>
        <w:bottom w:val="none" w:sz="0" w:space="0" w:color="auto"/>
        <w:right w:val="none" w:sz="0" w:space="0" w:color="auto"/>
      </w:divBdr>
    </w:div>
    <w:div w:id="206528680">
      <w:bodyDiv w:val="1"/>
      <w:marLeft w:val="0"/>
      <w:marRight w:val="0"/>
      <w:marTop w:val="0"/>
      <w:marBottom w:val="0"/>
      <w:divBdr>
        <w:top w:val="none" w:sz="0" w:space="0" w:color="auto"/>
        <w:left w:val="none" w:sz="0" w:space="0" w:color="auto"/>
        <w:bottom w:val="none" w:sz="0" w:space="0" w:color="auto"/>
        <w:right w:val="none" w:sz="0" w:space="0" w:color="auto"/>
      </w:divBdr>
    </w:div>
    <w:div w:id="242227567">
      <w:bodyDiv w:val="1"/>
      <w:marLeft w:val="0"/>
      <w:marRight w:val="0"/>
      <w:marTop w:val="0"/>
      <w:marBottom w:val="0"/>
      <w:divBdr>
        <w:top w:val="none" w:sz="0" w:space="0" w:color="auto"/>
        <w:left w:val="none" w:sz="0" w:space="0" w:color="auto"/>
        <w:bottom w:val="none" w:sz="0" w:space="0" w:color="auto"/>
        <w:right w:val="none" w:sz="0" w:space="0" w:color="auto"/>
      </w:divBdr>
    </w:div>
    <w:div w:id="296105030">
      <w:bodyDiv w:val="1"/>
      <w:marLeft w:val="0"/>
      <w:marRight w:val="0"/>
      <w:marTop w:val="0"/>
      <w:marBottom w:val="0"/>
      <w:divBdr>
        <w:top w:val="none" w:sz="0" w:space="0" w:color="auto"/>
        <w:left w:val="none" w:sz="0" w:space="0" w:color="auto"/>
        <w:bottom w:val="none" w:sz="0" w:space="0" w:color="auto"/>
        <w:right w:val="none" w:sz="0" w:space="0" w:color="auto"/>
      </w:divBdr>
    </w:div>
    <w:div w:id="296301127">
      <w:bodyDiv w:val="1"/>
      <w:marLeft w:val="0"/>
      <w:marRight w:val="0"/>
      <w:marTop w:val="0"/>
      <w:marBottom w:val="0"/>
      <w:divBdr>
        <w:top w:val="none" w:sz="0" w:space="0" w:color="auto"/>
        <w:left w:val="none" w:sz="0" w:space="0" w:color="auto"/>
        <w:bottom w:val="none" w:sz="0" w:space="0" w:color="auto"/>
        <w:right w:val="none" w:sz="0" w:space="0" w:color="auto"/>
      </w:divBdr>
    </w:div>
    <w:div w:id="311375605">
      <w:bodyDiv w:val="1"/>
      <w:marLeft w:val="0"/>
      <w:marRight w:val="0"/>
      <w:marTop w:val="0"/>
      <w:marBottom w:val="0"/>
      <w:divBdr>
        <w:top w:val="none" w:sz="0" w:space="0" w:color="auto"/>
        <w:left w:val="none" w:sz="0" w:space="0" w:color="auto"/>
        <w:bottom w:val="none" w:sz="0" w:space="0" w:color="auto"/>
        <w:right w:val="none" w:sz="0" w:space="0" w:color="auto"/>
      </w:divBdr>
    </w:div>
    <w:div w:id="341510925">
      <w:bodyDiv w:val="1"/>
      <w:marLeft w:val="0"/>
      <w:marRight w:val="0"/>
      <w:marTop w:val="0"/>
      <w:marBottom w:val="0"/>
      <w:divBdr>
        <w:top w:val="none" w:sz="0" w:space="0" w:color="auto"/>
        <w:left w:val="none" w:sz="0" w:space="0" w:color="auto"/>
        <w:bottom w:val="none" w:sz="0" w:space="0" w:color="auto"/>
        <w:right w:val="none" w:sz="0" w:space="0" w:color="auto"/>
      </w:divBdr>
    </w:div>
    <w:div w:id="364019168">
      <w:bodyDiv w:val="1"/>
      <w:marLeft w:val="0"/>
      <w:marRight w:val="0"/>
      <w:marTop w:val="0"/>
      <w:marBottom w:val="0"/>
      <w:divBdr>
        <w:top w:val="none" w:sz="0" w:space="0" w:color="auto"/>
        <w:left w:val="none" w:sz="0" w:space="0" w:color="auto"/>
        <w:bottom w:val="none" w:sz="0" w:space="0" w:color="auto"/>
        <w:right w:val="none" w:sz="0" w:space="0" w:color="auto"/>
      </w:divBdr>
    </w:div>
    <w:div w:id="379012676">
      <w:bodyDiv w:val="1"/>
      <w:marLeft w:val="0"/>
      <w:marRight w:val="0"/>
      <w:marTop w:val="0"/>
      <w:marBottom w:val="0"/>
      <w:divBdr>
        <w:top w:val="none" w:sz="0" w:space="0" w:color="auto"/>
        <w:left w:val="none" w:sz="0" w:space="0" w:color="auto"/>
        <w:bottom w:val="none" w:sz="0" w:space="0" w:color="auto"/>
        <w:right w:val="none" w:sz="0" w:space="0" w:color="auto"/>
      </w:divBdr>
    </w:div>
    <w:div w:id="387414402">
      <w:bodyDiv w:val="1"/>
      <w:marLeft w:val="0"/>
      <w:marRight w:val="0"/>
      <w:marTop w:val="0"/>
      <w:marBottom w:val="0"/>
      <w:divBdr>
        <w:top w:val="none" w:sz="0" w:space="0" w:color="auto"/>
        <w:left w:val="none" w:sz="0" w:space="0" w:color="auto"/>
        <w:bottom w:val="none" w:sz="0" w:space="0" w:color="auto"/>
        <w:right w:val="none" w:sz="0" w:space="0" w:color="auto"/>
      </w:divBdr>
    </w:div>
    <w:div w:id="420881674">
      <w:bodyDiv w:val="1"/>
      <w:marLeft w:val="0"/>
      <w:marRight w:val="0"/>
      <w:marTop w:val="0"/>
      <w:marBottom w:val="0"/>
      <w:divBdr>
        <w:top w:val="none" w:sz="0" w:space="0" w:color="auto"/>
        <w:left w:val="none" w:sz="0" w:space="0" w:color="auto"/>
        <w:bottom w:val="none" w:sz="0" w:space="0" w:color="auto"/>
        <w:right w:val="none" w:sz="0" w:space="0" w:color="auto"/>
      </w:divBdr>
    </w:div>
    <w:div w:id="422530641">
      <w:bodyDiv w:val="1"/>
      <w:marLeft w:val="0"/>
      <w:marRight w:val="0"/>
      <w:marTop w:val="0"/>
      <w:marBottom w:val="0"/>
      <w:divBdr>
        <w:top w:val="none" w:sz="0" w:space="0" w:color="auto"/>
        <w:left w:val="none" w:sz="0" w:space="0" w:color="auto"/>
        <w:bottom w:val="none" w:sz="0" w:space="0" w:color="auto"/>
        <w:right w:val="none" w:sz="0" w:space="0" w:color="auto"/>
      </w:divBdr>
    </w:div>
    <w:div w:id="442385784">
      <w:bodyDiv w:val="1"/>
      <w:marLeft w:val="0"/>
      <w:marRight w:val="0"/>
      <w:marTop w:val="0"/>
      <w:marBottom w:val="0"/>
      <w:divBdr>
        <w:top w:val="none" w:sz="0" w:space="0" w:color="auto"/>
        <w:left w:val="none" w:sz="0" w:space="0" w:color="auto"/>
        <w:bottom w:val="none" w:sz="0" w:space="0" w:color="auto"/>
        <w:right w:val="none" w:sz="0" w:space="0" w:color="auto"/>
      </w:divBdr>
    </w:div>
    <w:div w:id="464392704">
      <w:bodyDiv w:val="1"/>
      <w:marLeft w:val="0"/>
      <w:marRight w:val="0"/>
      <w:marTop w:val="0"/>
      <w:marBottom w:val="0"/>
      <w:divBdr>
        <w:top w:val="none" w:sz="0" w:space="0" w:color="auto"/>
        <w:left w:val="none" w:sz="0" w:space="0" w:color="auto"/>
        <w:bottom w:val="none" w:sz="0" w:space="0" w:color="auto"/>
        <w:right w:val="none" w:sz="0" w:space="0" w:color="auto"/>
      </w:divBdr>
    </w:div>
    <w:div w:id="478231495">
      <w:bodyDiv w:val="1"/>
      <w:marLeft w:val="0"/>
      <w:marRight w:val="0"/>
      <w:marTop w:val="0"/>
      <w:marBottom w:val="0"/>
      <w:divBdr>
        <w:top w:val="none" w:sz="0" w:space="0" w:color="auto"/>
        <w:left w:val="none" w:sz="0" w:space="0" w:color="auto"/>
        <w:bottom w:val="none" w:sz="0" w:space="0" w:color="auto"/>
        <w:right w:val="none" w:sz="0" w:space="0" w:color="auto"/>
      </w:divBdr>
    </w:div>
    <w:div w:id="492188592">
      <w:bodyDiv w:val="1"/>
      <w:marLeft w:val="0"/>
      <w:marRight w:val="0"/>
      <w:marTop w:val="0"/>
      <w:marBottom w:val="0"/>
      <w:divBdr>
        <w:top w:val="none" w:sz="0" w:space="0" w:color="auto"/>
        <w:left w:val="none" w:sz="0" w:space="0" w:color="auto"/>
        <w:bottom w:val="none" w:sz="0" w:space="0" w:color="auto"/>
        <w:right w:val="none" w:sz="0" w:space="0" w:color="auto"/>
      </w:divBdr>
    </w:div>
    <w:div w:id="495925103">
      <w:bodyDiv w:val="1"/>
      <w:marLeft w:val="0"/>
      <w:marRight w:val="0"/>
      <w:marTop w:val="0"/>
      <w:marBottom w:val="0"/>
      <w:divBdr>
        <w:top w:val="none" w:sz="0" w:space="0" w:color="auto"/>
        <w:left w:val="none" w:sz="0" w:space="0" w:color="auto"/>
        <w:bottom w:val="none" w:sz="0" w:space="0" w:color="auto"/>
        <w:right w:val="none" w:sz="0" w:space="0" w:color="auto"/>
      </w:divBdr>
    </w:div>
    <w:div w:id="525409475">
      <w:bodyDiv w:val="1"/>
      <w:marLeft w:val="0"/>
      <w:marRight w:val="0"/>
      <w:marTop w:val="0"/>
      <w:marBottom w:val="0"/>
      <w:divBdr>
        <w:top w:val="none" w:sz="0" w:space="0" w:color="auto"/>
        <w:left w:val="none" w:sz="0" w:space="0" w:color="auto"/>
        <w:bottom w:val="none" w:sz="0" w:space="0" w:color="auto"/>
        <w:right w:val="none" w:sz="0" w:space="0" w:color="auto"/>
      </w:divBdr>
    </w:div>
    <w:div w:id="556626076">
      <w:bodyDiv w:val="1"/>
      <w:marLeft w:val="0"/>
      <w:marRight w:val="0"/>
      <w:marTop w:val="0"/>
      <w:marBottom w:val="0"/>
      <w:divBdr>
        <w:top w:val="none" w:sz="0" w:space="0" w:color="auto"/>
        <w:left w:val="none" w:sz="0" w:space="0" w:color="auto"/>
        <w:bottom w:val="none" w:sz="0" w:space="0" w:color="auto"/>
        <w:right w:val="none" w:sz="0" w:space="0" w:color="auto"/>
      </w:divBdr>
    </w:div>
    <w:div w:id="595140893">
      <w:bodyDiv w:val="1"/>
      <w:marLeft w:val="0"/>
      <w:marRight w:val="0"/>
      <w:marTop w:val="0"/>
      <w:marBottom w:val="0"/>
      <w:divBdr>
        <w:top w:val="none" w:sz="0" w:space="0" w:color="auto"/>
        <w:left w:val="none" w:sz="0" w:space="0" w:color="auto"/>
        <w:bottom w:val="none" w:sz="0" w:space="0" w:color="auto"/>
        <w:right w:val="none" w:sz="0" w:space="0" w:color="auto"/>
      </w:divBdr>
      <w:divsChild>
        <w:div w:id="1038122227">
          <w:marLeft w:val="0"/>
          <w:marRight w:val="0"/>
          <w:marTop w:val="0"/>
          <w:marBottom w:val="0"/>
          <w:divBdr>
            <w:top w:val="none" w:sz="0" w:space="0" w:color="auto"/>
            <w:left w:val="none" w:sz="0" w:space="0" w:color="auto"/>
            <w:bottom w:val="none" w:sz="0" w:space="0" w:color="auto"/>
            <w:right w:val="none" w:sz="0" w:space="0" w:color="auto"/>
          </w:divBdr>
          <w:divsChild>
            <w:div w:id="1706906121">
              <w:marLeft w:val="0"/>
              <w:marRight w:val="0"/>
              <w:marTop w:val="192"/>
              <w:marBottom w:val="0"/>
              <w:divBdr>
                <w:top w:val="none" w:sz="0" w:space="0" w:color="auto"/>
                <w:left w:val="none" w:sz="0" w:space="0" w:color="auto"/>
                <w:bottom w:val="none" w:sz="0" w:space="0" w:color="auto"/>
                <w:right w:val="none" w:sz="0" w:space="0" w:color="auto"/>
              </w:divBdr>
            </w:div>
          </w:divsChild>
        </w:div>
      </w:divsChild>
    </w:div>
    <w:div w:id="635841937">
      <w:bodyDiv w:val="1"/>
      <w:marLeft w:val="0"/>
      <w:marRight w:val="0"/>
      <w:marTop w:val="0"/>
      <w:marBottom w:val="0"/>
      <w:divBdr>
        <w:top w:val="none" w:sz="0" w:space="0" w:color="auto"/>
        <w:left w:val="none" w:sz="0" w:space="0" w:color="auto"/>
        <w:bottom w:val="none" w:sz="0" w:space="0" w:color="auto"/>
        <w:right w:val="none" w:sz="0" w:space="0" w:color="auto"/>
      </w:divBdr>
    </w:div>
    <w:div w:id="644553059">
      <w:bodyDiv w:val="1"/>
      <w:marLeft w:val="0"/>
      <w:marRight w:val="0"/>
      <w:marTop w:val="0"/>
      <w:marBottom w:val="0"/>
      <w:divBdr>
        <w:top w:val="none" w:sz="0" w:space="0" w:color="auto"/>
        <w:left w:val="none" w:sz="0" w:space="0" w:color="auto"/>
        <w:bottom w:val="none" w:sz="0" w:space="0" w:color="auto"/>
        <w:right w:val="none" w:sz="0" w:space="0" w:color="auto"/>
      </w:divBdr>
    </w:div>
    <w:div w:id="781345011">
      <w:bodyDiv w:val="1"/>
      <w:marLeft w:val="0"/>
      <w:marRight w:val="0"/>
      <w:marTop w:val="0"/>
      <w:marBottom w:val="0"/>
      <w:divBdr>
        <w:top w:val="none" w:sz="0" w:space="0" w:color="auto"/>
        <w:left w:val="none" w:sz="0" w:space="0" w:color="auto"/>
        <w:bottom w:val="none" w:sz="0" w:space="0" w:color="auto"/>
        <w:right w:val="none" w:sz="0" w:space="0" w:color="auto"/>
      </w:divBdr>
    </w:div>
    <w:div w:id="899945385">
      <w:bodyDiv w:val="1"/>
      <w:marLeft w:val="0"/>
      <w:marRight w:val="0"/>
      <w:marTop w:val="0"/>
      <w:marBottom w:val="0"/>
      <w:divBdr>
        <w:top w:val="none" w:sz="0" w:space="0" w:color="auto"/>
        <w:left w:val="none" w:sz="0" w:space="0" w:color="auto"/>
        <w:bottom w:val="none" w:sz="0" w:space="0" w:color="auto"/>
        <w:right w:val="none" w:sz="0" w:space="0" w:color="auto"/>
      </w:divBdr>
    </w:div>
    <w:div w:id="920408686">
      <w:bodyDiv w:val="1"/>
      <w:marLeft w:val="0"/>
      <w:marRight w:val="0"/>
      <w:marTop w:val="0"/>
      <w:marBottom w:val="0"/>
      <w:divBdr>
        <w:top w:val="none" w:sz="0" w:space="0" w:color="auto"/>
        <w:left w:val="none" w:sz="0" w:space="0" w:color="auto"/>
        <w:bottom w:val="none" w:sz="0" w:space="0" w:color="auto"/>
        <w:right w:val="none" w:sz="0" w:space="0" w:color="auto"/>
      </w:divBdr>
    </w:div>
    <w:div w:id="948586392">
      <w:bodyDiv w:val="1"/>
      <w:marLeft w:val="0"/>
      <w:marRight w:val="0"/>
      <w:marTop w:val="0"/>
      <w:marBottom w:val="0"/>
      <w:divBdr>
        <w:top w:val="none" w:sz="0" w:space="0" w:color="auto"/>
        <w:left w:val="none" w:sz="0" w:space="0" w:color="auto"/>
        <w:bottom w:val="none" w:sz="0" w:space="0" w:color="auto"/>
        <w:right w:val="none" w:sz="0" w:space="0" w:color="auto"/>
      </w:divBdr>
    </w:div>
    <w:div w:id="949238800">
      <w:bodyDiv w:val="1"/>
      <w:marLeft w:val="0"/>
      <w:marRight w:val="0"/>
      <w:marTop w:val="0"/>
      <w:marBottom w:val="0"/>
      <w:divBdr>
        <w:top w:val="none" w:sz="0" w:space="0" w:color="auto"/>
        <w:left w:val="none" w:sz="0" w:space="0" w:color="auto"/>
        <w:bottom w:val="none" w:sz="0" w:space="0" w:color="auto"/>
        <w:right w:val="none" w:sz="0" w:space="0" w:color="auto"/>
      </w:divBdr>
    </w:div>
    <w:div w:id="977029936">
      <w:bodyDiv w:val="1"/>
      <w:marLeft w:val="0"/>
      <w:marRight w:val="0"/>
      <w:marTop w:val="0"/>
      <w:marBottom w:val="0"/>
      <w:divBdr>
        <w:top w:val="none" w:sz="0" w:space="0" w:color="auto"/>
        <w:left w:val="none" w:sz="0" w:space="0" w:color="auto"/>
        <w:bottom w:val="none" w:sz="0" w:space="0" w:color="auto"/>
        <w:right w:val="none" w:sz="0" w:space="0" w:color="auto"/>
      </w:divBdr>
    </w:div>
    <w:div w:id="1040471328">
      <w:bodyDiv w:val="1"/>
      <w:marLeft w:val="0"/>
      <w:marRight w:val="0"/>
      <w:marTop w:val="0"/>
      <w:marBottom w:val="0"/>
      <w:divBdr>
        <w:top w:val="none" w:sz="0" w:space="0" w:color="auto"/>
        <w:left w:val="none" w:sz="0" w:space="0" w:color="auto"/>
        <w:bottom w:val="none" w:sz="0" w:space="0" w:color="auto"/>
        <w:right w:val="none" w:sz="0" w:space="0" w:color="auto"/>
      </w:divBdr>
    </w:div>
    <w:div w:id="1056319092">
      <w:bodyDiv w:val="1"/>
      <w:marLeft w:val="0"/>
      <w:marRight w:val="0"/>
      <w:marTop w:val="0"/>
      <w:marBottom w:val="0"/>
      <w:divBdr>
        <w:top w:val="none" w:sz="0" w:space="0" w:color="auto"/>
        <w:left w:val="none" w:sz="0" w:space="0" w:color="auto"/>
        <w:bottom w:val="none" w:sz="0" w:space="0" w:color="auto"/>
        <w:right w:val="none" w:sz="0" w:space="0" w:color="auto"/>
      </w:divBdr>
      <w:divsChild>
        <w:div w:id="396326672">
          <w:marLeft w:val="0"/>
          <w:marRight w:val="0"/>
          <w:marTop w:val="0"/>
          <w:marBottom w:val="0"/>
          <w:divBdr>
            <w:top w:val="none" w:sz="0" w:space="0" w:color="auto"/>
            <w:left w:val="none" w:sz="0" w:space="0" w:color="auto"/>
            <w:bottom w:val="none" w:sz="0" w:space="0" w:color="auto"/>
            <w:right w:val="none" w:sz="0" w:space="0" w:color="auto"/>
          </w:divBdr>
          <w:divsChild>
            <w:div w:id="724793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7822316">
      <w:bodyDiv w:val="1"/>
      <w:marLeft w:val="0"/>
      <w:marRight w:val="0"/>
      <w:marTop w:val="0"/>
      <w:marBottom w:val="0"/>
      <w:divBdr>
        <w:top w:val="none" w:sz="0" w:space="0" w:color="auto"/>
        <w:left w:val="none" w:sz="0" w:space="0" w:color="auto"/>
        <w:bottom w:val="none" w:sz="0" w:space="0" w:color="auto"/>
        <w:right w:val="none" w:sz="0" w:space="0" w:color="auto"/>
      </w:divBdr>
    </w:div>
    <w:div w:id="1098066549">
      <w:bodyDiv w:val="1"/>
      <w:marLeft w:val="0"/>
      <w:marRight w:val="0"/>
      <w:marTop w:val="0"/>
      <w:marBottom w:val="0"/>
      <w:divBdr>
        <w:top w:val="none" w:sz="0" w:space="0" w:color="auto"/>
        <w:left w:val="none" w:sz="0" w:space="0" w:color="auto"/>
        <w:bottom w:val="none" w:sz="0" w:space="0" w:color="auto"/>
        <w:right w:val="none" w:sz="0" w:space="0" w:color="auto"/>
      </w:divBdr>
    </w:div>
    <w:div w:id="1115178313">
      <w:bodyDiv w:val="1"/>
      <w:marLeft w:val="0"/>
      <w:marRight w:val="0"/>
      <w:marTop w:val="0"/>
      <w:marBottom w:val="0"/>
      <w:divBdr>
        <w:top w:val="none" w:sz="0" w:space="0" w:color="auto"/>
        <w:left w:val="none" w:sz="0" w:space="0" w:color="auto"/>
        <w:bottom w:val="none" w:sz="0" w:space="0" w:color="auto"/>
        <w:right w:val="none" w:sz="0" w:space="0" w:color="auto"/>
      </w:divBdr>
    </w:div>
    <w:div w:id="1129664025">
      <w:bodyDiv w:val="1"/>
      <w:marLeft w:val="0"/>
      <w:marRight w:val="0"/>
      <w:marTop w:val="0"/>
      <w:marBottom w:val="0"/>
      <w:divBdr>
        <w:top w:val="none" w:sz="0" w:space="0" w:color="auto"/>
        <w:left w:val="none" w:sz="0" w:space="0" w:color="auto"/>
        <w:bottom w:val="none" w:sz="0" w:space="0" w:color="auto"/>
        <w:right w:val="none" w:sz="0" w:space="0" w:color="auto"/>
      </w:divBdr>
    </w:div>
    <w:div w:id="1172380857">
      <w:bodyDiv w:val="1"/>
      <w:marLeft w:val="0"/>
      <w:marRight w:val="0"/>
      <w:marTop w:val="0"/>
      <w:marBottom w:val="0"/>
      <w:divBdr>
        <w:top w:val="none" w:sz="0" w:space="0" w:color="auto"/>
        <w:left w:val="none" w:sz="0" w:space="0" w:color="auto"/>
        <w:bottom w:val="none" w:sz="0" w:space="0" w:color="auto"/>
        <w:right w:val="none" w:sz="0" w:space="0" w:color="auto"/>
      </w:divBdr>
    </w:div>
    <w:div w:id="1233471115">
      <w:bodyDiv w:val="1"/>
      <w:marLeft w:val="0"/>
      <w:marRight w:val="0"/>
      <w:marTop w:val="0"/>
      <w:marBottom w:val="0"/>
      <w:divBdr>
        <w:top w:val="none" w:sz="0" w:space="0" w:color="auto"/>
        <w:left w:val="none" w:sz="0" w:space="0" w:color="auto"/>
        <w:bottom w:val="none" w:sz="0" w:space="0" w:color="auto"/>
        <w:right w:val="none" w:sz="0" w:space="0" w:color="auto"/>
      </w:divBdr>
    </w:div>
    <w:div w:id="1279144996">
      <w:bodyDiv w:val="1"/>
      <w:marLeft w:val="0"/>
      <w:marRight w:val="0"/>
      <w:marTop w:val="0"/>
      <w:marBottom w:val="0"/>
      <w:divBdr>
        <w:top w:val="none" w:sz="0" w:space="0" w:color="auto"/>
        <w:left w:val="none" w:sz="0" w:space="0" w:color="auto"/>
        <w:bottom w:val="none" w:sz="0" w:space="0" w:color="auto"/>
        <w:right w:val="none" w:sz="0" w:space="0" w:color="auto"/>
      </w:divBdr>
    </w:div>
    <w:div w:id="1299145742">
      <w:bodyDiv w:val="1"/>
      <w:marLeft w:val="0"/>
      <w:marRight w:val="0"/>
      <w:marTop w:val="0"/>
      <w:marBottom w:val="0"/>
      <w:divBdr>
        <w:top w:val="none" w:sz="0" w:space="0" w:color="auto"/>
        <w:left w:val="none" w:sz="0" w:space="0" w:color="auto"/>
        <w:bottom w:val="none" w:sz="0" w:space="0" w:color="auto"/>
        <w:right w:val="none" w:sz="0" w:space="0" w:color="auto"/>
      </w:divBdr>
    </w:div>
    <w:div w:id="1353148592">
      <w:bodyDiv w:val="1"/>
      <w:marLeft w:val="0"/>
      <w:marRight w:val="0"/>
      <w:marTop w:val="0"/>
      <w:marBottom w:val="0"/>
      <w:divBdr>
        <w:top w:val="none" w:sz="0" w:space="0" w:color="auto"/>
        <w:left w:val="none" w:sz="0" w:space="0" w:color="auto"/>
        <w:bottom w:val="none" w:sz="0" w:space="0" w:color="auto"/>
        <w:right w:val="none" w:sz="0" w:space="0" w:color="auto"/>
      </w:divBdr>
    </w:div>
    <w:div w:id="1391029146">
      <w:bodyDiv w:val="1"/>
      <w:marLeft w:val="0"/>
      <w:marRight w:val="0"/>
      <w:marTop w:val="0"/>
      <w:marBottom w:val="0"/>
      <w:divBdr>
        <w:top w:val="none" w:sz="0" w:space="0" w:color="auto"/>
        <w:left w:val="none" w:sz="0" w:space="0" w:color="auto"/>
        <w:bottom w:val="none" w:sz="0" w:space="0" w:color="auto"/>
        <w:right w:val="none" w:sz="0" w:space="0" w:color="auto"/>
      </w:divBdr>
    </w:div>
    <w:div w:id="1397823644">
      <w:bodyDiv w:val="1"/>
      <w:marLeft w:val="0"/>
      <w:marRight w:val="0"/>
      <w:marTop w:val="0"/>
      <w:marBottom w:val="0"/>
      <w:divBdr>
        <w:top w:val="none" w:sz="0" w:space="0" w:color="auto"/>
        <w:left w:val="none" w:sz="0" w:space="0" w:color="auto"/>
        <w:bottom w:val="none" w:sz="0" w:space="0" w:color="auto"/>
        <w:right w:val="none" w:sz="0" w:space="0" w:color="auto"/>
      </w:divBdr>
    </w:div>
    <w:div w:id="1400901599">
      <w:bodyDiv w:val="1"/>
      <w:marLeft w:val="0"/>
      <w:marRight w:val="0"/>
      <w:marTop w:val="0"/>
      <w:marBottom w:val="0"/>
      <w:divBdr>
        <w:top w:val="none" w:sz="0" w:space="0" w:color="auto"/>
        <w:left w:val="none" w:sz="0" w:space="0" w:color="auto"/>
        <w:bottom w:val="none" w:sz="0" w:space="0" w:color="auto"/>
        <w:right w:val="none" w:sz="0" w:space="0" w:color="auto"/>
      </w:divBdr>
    </w:div>
    <w:div w:id="1438450947">
      <w:bodyDiv w:val="1"/>
      <w:marLeft w:val="0"/>
      <w:marRight w:val="0"/>
      <w:marTop w:val="0"/>
      <w:marBottom w:val="0"/>
      <w:divBdr>
        <w:top w:val="none" w:sz="0" w:space="0" w:color="auto"/>
        <w:left w:val="none" w:sz="0" w:space="0" w:color="auto"/>
        <w:bottom w:val="none" w:sz="0" w:space="0" w:color="auto"/>
        <w:right w:val="none" w:sz="0" w:space="0" w:color="auto"/>
      </w:divBdr>
      <w:divsChild>
        <w:div w:id="155388637">
          <w:marLeft w:val="0"/>
          <w:marRight w:val="0"/>
          <w:marTop w:val="0"/>
          <w:marBottom w:val="120"/>
          <w:divBdr>
            <w:top w:val="none" w:sz="0" w:space="0" w:color="auto"/>
            <w:left w:val="none" w:sz="0" w:space="0" w:color="auto"/>
            <w:bottom w:val="none" w:sz="0" w:space="0" w:color="auto"/>
            <w:right w:val="none" w:sz="0" w:space="0" w:color="auto"/>
          </w:divBdr>
          <w:divsChild>
            <w:div w:id="356009132">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1461145326">
      <w:bodyDiv w:val="1"/>
      <w:marLeft w:val="0"/>
      <w:marRight w:val="0"/>
      <w:marTop w:val="0"/>
      <w:marBottom w:val="0"/>
      <w:divBdr>
        <w:top w:val="none" w:sz="0" w:space="0" w:color="auto"/>
        <w:left w:val="none" w:sz="0" w:space="0" w:color="auto"/>
        <w:bottom w:val="none" w:sz="0" w:space="0" w:color="auto"/>
        <w:right w:val="none" w:sz="0" w:space="0" w:color="auto"/>
      </w:divBdr>
    </w:div>
    <w:div w:id="1490437900">
      <w:bodyDiv w:val="1"/>
      <w:marLeft w:val="0"/>
      <w:marRight w:val="0"/>
      <w:marTop w:val="0"/>
      <w:marBottom w:val="0"/>
      <w:divBdr>
        <w:top w:val="none" w:sz="0" w:space="0" w:color="auto"/>
        <w:left w:val="none" w:sz="0" w:space="0" w:color="auto"/>
        <w:bottom w:val="none" w:sz="0" w:space="0" w:color="auto"/>
        <w:right w:val="none" w:sz="0" w:space="0" w:color="auto"/>
      </w:divBdr>
    </w:div>
    <w:div w:id="1500651852">
      <w:bodyDiv w:val="1"/>
      <w:marLeft w:val="0"/>
      <w:marRight w:val="0"/>
      <w:marTop w:val="0"/>
      <w:marBottom w:val="0"/>
      <w:divBdr>
        <w:top w:val="none" w:sz="0" w:space="0" w:color="auto"/>
        <w:left w:val="none" w:sz="0" w:space="0" w:color="auto"/>
        <w:bottom w:val="none" w:sz="0" w:space="0" w:color="auto"/>
        <w:right w:val="none" w:sz="0" w:space="0" w:color="auto"/>
      </w:divBdr>
    </w:div>
    <w:div w:id="1558709807">
      <w:bodyDiv w:val="1"/>
      <w:marLeft w:val="0"/>
      <w:marRight w:val="0"/>
      <w:marTop w:val="0"/>
      <w:marBottom w:val="0"/>
      <w:divBdr>
        <w:top w:val="none" w:sz="0" w:space="0" w:color="auto"/>
        <w:left w:val="none" w:sz="0" w:space="0" w:color="auto"/>
        <w:bottom w:val="none" w:sz="0" w:space="0" w:color="auto"/>
        <w:right w:val="none" w:sz="0" w:space="0" w:color="auto"/>
      </w:divBdr>
      <w:divsChild>
        <w:div w:id="1657417710">
          <w:marLeft w:val="0"/>
          <w:marRight w:val="0"/>
          <w:marTop w:val="0"/>
          <w:marBottom w:val="120"/>
          <w:divBdr>
            <w:top w:val="none" w:sz="0" w:space="0" w:color="auto"/>
            <w:left w:val="none" w:sz="0" w:space="0" w:color="auto"/>
            <w:bottom w:val="none" w:sz="0" w:space="0" w:color="auto"/>
            <w:right w:val="none" w:sz="0" w:space="0" w:color="auto"/>
          </w:divBdr>
          <w:divsChild>
            <w:div w:id="390663175">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1595434739">
      <w:bodyDiv w:val="1"/>
      <w:marLeft w:val="0"/>
      <w:marRight w:val="0"/>
      <w:marTop w:val="0"/>
      <w:marBottom w:val="0"/>
      <w:divBdr>
        <w:top w:val="none" w:sz="0" w:space="0" w:color="auto"/>
        <w:left w:val="none" w:sz="0" w:space="0" w:color="auto"/>
        <w:bottom w:val="none" w:sz="0" w:space="0" w:color="auto"/>
        <w:right w:val="none" w:sz="0" w:space="0" w:color="auto"/>
      </w:divBdr>
    </w:div>
    <w:div w:id="1599871966">
      <w:bodyDiv w:val="1"/>
      <w:marLeft w:val="0"/>
      <w:marRight w:val="0"/>
      <w:marTop w:val="0"/>
      <w:marBottom w:val="0"/>
      <w:divBdr>
        <w:top w:val="none" w:sz="0" w:space="0" w:color="auto"/>
        <w:left w:val="none" w:sz="0" w:space="0" w:color="auto"/>
        <w:bottom w:val="none" w:sz="0" w:space="0" w:color="auto"/>
        <w:right w:val="none" w:sz="0" w:space="0" w:color="auto"/>
      </w:divBdr>
    </w:div>
    <w:div w:id="1638754433">
      <w:bodyDiv w:val="1"/>
      <w:marLeft w:val="0"/>
      <w:marRight w:val="0"/>
      <w:marTop w:val="0"/>
      <w:marBottom w:val="0"/>
      <w:divBdr>
        <w:top w:val="none" w:sz="0" w:space="0" w:color="auto"/>
        <w:left w:val="none" w:sz="0" w:space="0" w:color="auto"/>
        <w:bottom w:val="none" w:sz="0" w:space="0" w:color="auto"/>
        <w:right w:val="none" w:sz="0" w:space="0" w:color="auto"/>
      </w:divBdr>
    </w:div>
    <w:div w:id="1762024244">
      <w:bodyDiv w:val="1"/>
      <w:marLeft w:val="0"/>
      <w:marRight w:val="0"/>
      <w:marTop w:val="0"/>
      <w:marBottom w:val="0"/>
      <w:divBdr>
        <w:top w:val="none" w:sz="0" w:space="0" w:color="auto"/>
        <w:left w:val="none" w:sz="0" w:space="0" w:color="auto"/>
        <w:bottom w:val="none" w:sz="0" w:space="0" w:color="auto"/>
        <w:right w:val="none" w:sz="0" w:space="0" w:color="auto"/>
      </w:divBdr>
    </w:div>
    <w:div w:id="1772433811">
      <w:bodyDiv w:val="1"/>
      <w:marLeft w:val="0"/>
      <w:marRight w:val="0"/>
      <w:marTop w:val="0"/>
      <w:marBottom w:val="0"/>
      <w:divBdr>
        <w:top w:val="none" w:sz="0" w:space="0" w:color="auto"/>
        <w:left w:val="none" w:sz="0" w:space="0" w:color="auto"/>
        <w:bottom w:val="none" w:sz="0" w:space="0" w:color="auto"/>
        <w:right w:val="none" w:sz="0" w:space="0" w:color="auto"/>
      </w:divBdr>
    </w:div>
    <w:div w:id="1805924023">
      <w:bodyDiv w:val="1"/>
      <w:marLeft w:val="0"/>
      <w:marRight w:val="0"/>
      <w:marTop w:val="0"/>
      <w:marBottom w:val="0"/>
      <w:divBdr>
        <w:top w:val="none" w:sz="0" w:space="0" w:color="auto"/>
        <w:left w:val="none" w:sz="0" w:space="0" w:color="auto"/>
        <w:bottom w:val="none" w:sz="0" w:space="0" w:color="auto"/>
        <w:right w:val="none" w:sz="0" w:space="0" w:color="auto"/>
      </w:divBdr>
    </w:div>
    <w:div w:id="1807550398">
      <w:bodyDiv w:val="1"/>
      <w:marLeft w:val="0"/>
      <w:marRight w:val="0"/>
      <w:marTop w:val="0"/>
      <w:marBottom w:val="0"/>
      <w:divBdr>
        <w:top w:val="none" w:sz="0" w:space="0" w:color="auto"/>
        <w:left w:val="none" w:sz="0" w:space="0" w:color="auto"/>
        <w:bottom w:val="none" w:sz="0" w:space="0" w:color="auto"/>
        <w:right w:val="none" w:sz="0" w:space="0" w:color="auto"/>
      </w:divBdr>
    </w:div>
    <w:div w:id="1815680782">
      <w:bodyDiv w:val="1"/>
      <w:marLeft w:val="0"/>
      <w:marRight w:val="0"/>
      <w:marTop w:val="0"/>
      <w:marBottom w:val="0"/>
      <w:divBdr>
        <w:top w:val="none" w:sz="0" w:space="0" w:color="auto"/>
        <w:left w:val="none" w:sz="0" w:space="0" w:color="auto"/>
        <w:bottom w:val="none" w:sz="0" w:space="0" w:color="auto"/>
        <w:right w:val="none" w:sz="0" w:space="0" w:color="auto"/>
      </w:divBdr>
    </w:div>
    <w:div w:id="1863744830">
      <w:bodyDiv w:val="1"/>
      <w:marLeft w:val="0"/>
      <w:marRight w:val="0"/>
      <w:marTop w:val="0"/>
      <w:marBottom w:val="0"/>
      <w:divBdr>
        <w:top w:val="none" w:sz="0" w:space="0" w:color="auto"/>
        <w:left w:val="none" w:sz="0" w:space="0" w:color="auto"/>
        <w:bottom w:val="none" w:sz="0" w:space="0" w:color="auto"/>
        <w:right w:val="none" w:sz="0" w:space="0" w:color="auto"/>
      </w:divBdr>
      <w:divsChild>
        <w:div w:id="1311599309">
          <w:marLeft w:val="0"/>
          <w:marRight w:val="0"/>
          <w:marTop w:val="0"/>
          <w:marBottom w:val="0"/>
          <w:divBdr>
            <w:top w:val="none" w:sz="0" w:space="0" w:color="auto"/>
            <w:left w:val="none" w:sz="0" w:space="0" w:color="auto"/>
            <w:bottom w:val="none" w:sz="0" w:space="0" w:color="auto"/>
            <w:right w:val="none" w:sz="0" w:space="0" w:color="auto"/>
          </w:divBdr>
          <w:divsChild>
            <w:div w:id="390733681">
              <w:marLeft w:val="0"/>
              <w:marRight w:val="0"/>
              <w:marTop w:val="0"/>
              <w:marBottom w:val="0"/>
              <w:divBdr>
                <w:top w:val="none" w:sz="0" w:space="0" w:color="auto"/>
                <w:left w:val="none" w:sz="0" w:space="0" w:color="auto"/>
                <w:bottom w:val="none" w:sz="0" w:space="0" w:color="auto"/>
                <w:right w:val="none" w:sz="0" w:space="0" w:color="auto"/>
              </w:divBdr>
              <w:divsChild>
                <w:div w:id="399139220">
                  <w:marLeft w:val="0"/>
                  <w:marRight w:val="0"/>
                  <w:marTop w:val="120"/>
                  <w:marBottom w:val="0"/>
                  <w:divBdr>
                    <w:top w:val="none" w:sz="0" w:space="0" w:color="auto"/>
                    <w:left w:val="none" w:sz="0" w:space="0" w:color="auto"/>
                    <w:bottom w:val="none" w:sz="0" w:space="0" w:color="auto"/>
                    <w:right w:val="none" w:sz="0" w:space="0" w:color="auto"/>
                  </w:divBdr>
                </w:div>
                <w:div w:id="883640115">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 w:id="1938634145">
      <w:bodyDiv w:val="1"/>
      <w:marLeft w:val="0"/>
      <w:marRight w:val="0"/>
      <w:marTop w:val="0"/>
      <w:marBottom w:val="0"/>
      <w:divBdr>
        <w:top w:val="none" w:sz="0" w:space="0" w:color="auto"/>
        <w:left w:val="none" w:sz="0" w:space="0" w:color="auto"/>
        <w:bottom w:val="none" w:sz="0" w:space="0" w:color="auto"/>
        <w:right w:val="none" w:sz="0" w:space="0" w:color="auto"/>
      </w:divBdr>
    </w:div>
    <w:div w:id="2067143795">
      <w:bodyDiv w:val="1"/>
      <w:marLeft w:val="0"/>
      <w:marRight w:val="0"/>
      <w:marTop w:val="0"/>
      <w:marBottom w:val="0"/>
      <w:divBdr>
        <w:top w:val="none" w:sz="0" w:space="0" w:color="auto"/>
        <w:left w:val="none" w:sz="0" w:space="0" w:color="auto"/>
        <w:bottom w:val="none" w:sz="0" w:space="0" w:color="auto"/>
        <w:right w:val="none" w:sz="0" w:space="0" w:color="auto"/>
      </w:divBdr>
    </w:div>
    <w:div w:id="2082825137">
      <w:bodyDiv w:val="1"/>
      <w:marLeft w:val="0"/>
      <w:marRight w:val="0"/>
      <w:marTop w:val="0"/>
      <w:marBottom w:val="0"/>
      <w:divBdr>
        <w:top w:val="none" w:sz="0" w:space="0" w:color="auto"/>
        <w:left w:val="none" w:sz="0" w:space="0" w:color="auto"/>
        <w:bottom w:val="none" w:sz="0" w:space="0" w:color="auto"/>
        <w:right w:val="none" w:sz="0" w:space="0" w:color="auto"/>
      </w:divBdr>
    </w:div>
    <w:div w:id="2085565508">
      <w:bodyDiv w:val="1"/>
      <w:marLeft w:val="0"/>
      <w:marRight w:val="0"/>
      <w:marTop w:val="0"/>
      <w:marBottom w:val="0"/>
      <w:divBdr>
        <w:top w:val="none" w:sz="0" w:space="0" w:color="auto"/>
        <w:left w:val="none" w:sz="0" w:space="0" w:color="auto"/>
        <w:bottom w:val="none" w:sz="0" w:space="0" w:color="auto"/>
        <w:right w:val="none" w:sz="0" w:space="0" w:color="auto"/>
      </w:divBdr>
    </w:div>
    <w:div w:id="2096199091">
      <w:bodyDiv w:val="1"/>
      <w:marLeft w:val="0"/>
      <w:marRight w:val="0"/>
      <w:marTop w:val="0"/>
      <w:marBottom w:val="0"/>
      <w:divBdr>
        <w:top w:val="none" w:sz="0" w:space="0" w:color="auto"/>
        <w:left w:val="none" w:sz="0" w:space="0" w:color="auto"/>
        <w:bottom w:val="none" w:sz="0" w:space="0" w:color="auto"/>
        <w:right w:val="none" w:sz="0" w:space="0" w:color="auto"/>
      </w:divBdr>
    </w:div>
    <w:div w:id="2132358429">
      <w:bodyDiv w:val="1"/>
      <w:marLeft w:val="0"/>
      <w:marRight w:val="0"/>
      <w:marTop w:val="0"/>
      <w:marBottom w:val="0"/>
      <w:divBdr>
        <w:top w:val="none" w:sz="0" w:space="0" w:color="auto"/>
        <w:left w:val="none" w:sz="0" w:space="0" w:color="auto"/>
        <w:bottom w:val="none" w:sz="0" w:space="0" w:color="auto"/>
        <w:right w:val="none" w:sz="0" w:space="0" w:color="auto"/>
      </w:divBdr>
    </w:div>
    <w:div w:id="2132433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ru.wikipedia.org/wiki/%D0%9F%D1%80%D0%B5%D0%B7%D0%B8%D0%B4%D0%B5%D0%BD%D1%82%D1%81%D0%BA%D0%BE%D0%B5_%D0%BF%D0%BE%D1%81%D0%BB%D0%B0%D0%BD%D0%B8%D0%B5_%D0%BF%D0%B0%D1%80%D0%BB%D0%B0%D0%BC%D0%B5%D0%BD%D1%82%D1%83" TargetMode="External"/><Relationship Id="rId13" Type="http://schemas.openxmlformats.org/officeDocument/2006/relationships/hyperlink" Target="consultantplus://offline/ref=BDB61A667A0DA38EEEAFA0D36A24D8A19C227B4B329919E04176F9E9FAC7F7717AE95C5D9F19D7B07FA8229892E93BB5FEFC45FC9BB0g3IFN" TargetMode="External"/><Relationship Id="rId18" Type="http://schemas.openxmlformats.org/officeDocument/2006/relationships/hyperlink" Target="consultantplus://offline/ref=BDB61A667A0DA38EEEAFA0D36A24D8A19C227B4B329919E04176F9E9FAC7F7717AE95C5D981CD5B07FA8229892E93BB5FEFC45FC9BB0g3IF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ru.wikipedia.org/wiki/%D0%A0%D0%BE%D1%81%D1%81%D0%B8%D1%8F" TargetMode="External"/><Relationship Id="rId17" Type="http://schemas.openxmlformats.org/officeDocument/2006/relationships/hyperlink" Target="consultantplus://offline/ref=BDB61A667A0DA38EEEAFA0D36A24D8A19C227B4B329919E04176F9E9FAC7F7717AE95C5D9F19D7B07FA8229892E93BB5FEFC45FC9BB0g3IFN" TargetMode="Externa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ru.wikipedia.org/wiki/%D0%94%D0%BE%D0%BA%D1%83%D0%BC%D0%B5%D0%BD%D1%82" TargetMode="External"/><Relationship Id="rId5" Type="http://schemas.openxmlformats.org/officeDocument/2006/relationships/webSettings" Target="webSettings.xml"/><Relationship Id="rId15" Type="http://schemas.openxmlformats.org/officeDocument/2006/relationships/hyperlink" Target="consultantplus://offline/ref=3B897C6CFF7707B043FEA25CAC43739D91520BFE86466D5FB283FA3DAF42CB038565330B300ADEBA4E972CBE5918E18A2BED23E7A8B129F7Z6a6I" TargetMode="External"/><Relationship Id="rId10" Type="http://schemas.openxmlformats.org/officeDocument/2006/relationships/hyperlink" Target="https://ru.wikipedia.org/wiki/%D0%A4%D0%B5%D0%B4%D0%B5%D1%80%D0%B0%D0%BB%D1%8C%D0%BD%D0%BE%D0%B5_%D1%81%D0%BE%D0%B1%D1%80%D0%B0%D0%BD%D0%B8%D0%B5"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ru.wikipedia.org/wiki/%D0%9F%D1%80%D0%B5%D0%B7%D0%B8%D0%B4%D0%B5%D0%BD%D1%82_%D0%A0%D0%BE%D1%81%D1%81%D0%B8%D0%B9%D1%81%D0%BA%D0%BE%D0%B9_%D0%A4%D0%B5%D0%B4%D0%B5%D1%80%D0%B0%D1%86%D0%B8%D0%B8" TargetMode="External"/><Relationship Id="rId14" Type="http://schemas.openxmlformats.org/officeDocument/2006/relationships/hyperlink" Target="consultantplus://offline/ref=BDB61A667A0DA38EEEAFA0D36A24D8A19C227B4B329919E04176F9E9FAC7F7717AE95C5D981CD5B07FA8229892E93BB5FEFC45FC9BB0g3IFN"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76F51C-56A4-4E36-8615-0BF26D5D68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17618</TotalTime>
  <Pages>1</Pages>
  <Words>21163</Words>
  <Characters>120634</Characters>
  <Application>Microsoft Office Word</Application>
  <DocSecurity>0</DocSecurity>
  <Lines>1005</Lines>
  <Paragraphs>283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141514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samsung</dc:creator>
  <cp:keywords/>
  <dc:description/>
  <cp:lastModifiedBy>Наталья</cp:lastModifiedBy>
  <cp:revision>189</cp:revision>
  <cp:lastPrinted>2022-11-23T11:43:00Z</cp:lastPrinted>
  <dcterms:created xsi:type="dcterms:W3CDTF">2013-11-26T12:02:00Z</dcterms:created>
  <dcterms:modified xsi:type="dcterms:W3CDTF">2022-11-23T11:43:00Z</dcterms:modified>
</cp:coreProperties>
</file>